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7A508A" w14:textId="7BF76582" w:rsidR="00141395" w:rsidRPr="00535CD9" w:rsidRDefault="00141395" w:rsidP="00141395">
      <w:pPr>
        <w:tabs>
          <w:tab w:val="left" w:pos="1763"/>
        </w:tabs>
        <w:rPr>
          <w:rFonts w:ascii="Arial" w:hAnsi="Arial" w:cs="Arial"/>
        </w:rPr>
      </w:pPr>
      <w:bookmarkStart w:id="0" w:name="_Hlk155098579"/>
    </w:p>
    <w:p w14:paraId="0182C760" w14:textId="77777777" w:rsidR="002B228F" w:rsidRPr="00535CD9" w:rsidRDefault="002B228F" w:rsidP="0092335D">
      <w:pPr>
        <w:spacing w:after="0" w:line="240" w:lineRule="auto"/>
        <w:jc w:val="center"/>
        <w:rPr>
          <w:rFonts w:ascii="Arial" w:eastAsia="Calibri" w:hAnsi="Arial" w:cs="Arial"/>
          <w:b/>
          <w:lang w:val="es-ES_tradnl"/>
        </w:rPr>
      </w:pPr>
      <w:r w:rsidRPr="00535CD9">
        <w:rPr>
          <w:rFonts w:ascii="Arial" w:eastAsia="Calibri" w:hAnsi="Arial" w:cs="Arial"/>
          <w:b/>
          <w:lang w:val="es-ES_tradnl"/>
        </w:rPr>
        <w:t xml:space="preserve">ESTUDIO PREVIO- MINIMA CUANTIA </w:t>
      </w:r>
    </w:p>
    <w:p w14:paraId="65684902" w14:textId="77777777" w:rsidR="0092335D" w:rsidRPr="00535CD9" w:rsidRDefault="0092335D" w:rsidP="0092335D">
      <w:pPr>
        <w:spacing w:after="0" w:line="240" w:lineRule="auto"/>
        <w:jc w:val="both"/>
        <w:rPr>
          <w:rFonts w:ascii="Arial" w:eastAsia="Calibri" w:hAnsi="Arial" w:cs="Arial"/>
          <w:b/>
          <w:lang w:val="es-ES_tradnl"/>
        </w:rPr>
      </w:pPr>
    </w:p>
    <w:p w14:paraId="6CC5C15E" w14:textId="4D12145D" w:rsidR="0092335D" w:rsidRPr="00535CD9" w:rsidRDefault="004E4C13" w:rsidP="0092335D">
      <w:pPr>
        <w:spacing w:after="0" w:line="240" w:lineRule="auto"/>
        <w:jc w:val="both"/>
        <w:rPr>
          <w:rFonts w:ascii="Arial" w:eastAsia="Calibri" w:hAnsi="Arial" w:cs="Arial"/>
          <w:i/>
          <w:lang w:val="es-ES_tradnl"/>
        </w:rPr>
      </w:pPr>
      <w:r w:rsidRPr="00535CD9">
        <w:rPr>
          <w:rFonts w:ascii="Arial" w:eastAsia="Calibri" w:hAnsi="Arial" w:cs="Arial"/>
          <w:lang w:val="es-ES_tradnl"/>
        </w:rPr>
        <w:t>La suscrita Secretaria de Gobierno</w:t>
      </w:r>
      <w:r w:rsidR="002B228F" w:rsidRPr="00535CD9">
        <w:rPr>
          <w:rFonts w:ascii="Arial" w:eastAsia="Calibri" w:hAnsi="Arial" w:cs="Arial"/>
          <w:lang w:val="es-ES_tradnl"/>
        </w:rPr>
        <w:t xml:space="preserve"> </w:t>
      </w:r>
      <w:r w:rsidR="0092335D" w:rsidRPr="00535CD9">
        <w:rPr>
          <w:rFonts w:ascii="Arial" w:eastAsia="Calibri" w:hAnsi="Arial" w:cs="Arial"/>
          <w:lang w:val="es-ES_tradnl"/>
        </w:rPr>
        <w:t xml:space="preserve">del Municipio de Cocorná, conforme a lo estipulado en la Ley 80 de 1993, Ley 1150 de 2007, Ley 1450 de 2011, Ley 1474 de 2011 y sus Decretos Reglamentarios, especialmente el artículo 2.2.1.2.1.5.1 del Decreto 1082 de 2015, realiza el estudio previo para contratar la adquisición de bienes cuyo valor </w:t>
      </w:r>
      <w:r w:rsidR="0092335D" w:rsidRPr="00535CD9">
        <w:rPr>
          <w:rFonts w:ascii="Arial" w:eastAsia="Calibri" w:hAnsi="Arial" w:cs="Arial"/>
          <w:b/>
          <w:u w:val="single"/>
          <w:lang w:val="es-ES_tradnl"/>
        </w:rPr>
        <w:t>no excede el 10% de la menor cuantía</w:t>
      </w:r>
      <w:r w:rsidR="0092335D" w:rsidRPr="00535CD9">
        <w:rPr>
          <w:rFonts w:ascii="Arial" w:eastAsia="Calibri" w:hAnsi="Arial" w:cs="Arial"/>
          <w:lang w:val="es-ES_tradnl"/>
        </w:rPr>
        <w:t xml:space="preserve"> de esta Entidad Territorial. Que para el año 202</w:t>
      </w:r>
      <w:r w:rsidRPr="00535CD9">
        <w:rPr>
          <w:rFonts w:ascii="Arial" w:eastAsia="Calibri" w:hAnsi="Arial" w:cs="Arial"/>
          <w:lang w:val="es-ES_tradnl"/>
        </w:rPr>
        <w:t>5</w:t>
      </w:r>
      <w:r w:rsidR="0092335D" w:rsidRPr="00535CD9">
        <w:rPr>
          <w:rFonts w:ascii="Arial" w:eastAsia="Calibri" w:hAnsi="Arial" w:cs="Arial"/>
          <w:lang w:val="es-ES_tradnl"/>
        </w:rPr>
        <w:t xml:space="preserve"> se encuentra en </w:t>
      </w:r>
      <w:r w:rsidRPr="00535CD9">
        <w:rPr>
          <w:rFonts w:ascii="Arial" w:eastAsia="Calibri" w:hAnsi="Arial" w:cs="Arial"/>
          <w:lang w:val="es-ES_tradnl"/>
        </w:rPr>
        <w:t>TREINTA Y NUEVE MILLONES OCHOCIENTOS CINCUENTA Y OCHO MIL</w:t>
      </w:r>
      <w:r w:rsidR="005F39BC" w:rsidRPr="00535CD9">
        <w:rPr>
          <w:rFonts w:ascii="Arial" w:eastAsia="Calibri" w:hAnsi="Arial" w:cs="Arial"/>
          <w:lang w:val="es-ES_tradnl"/>
        </w:rPr>
        <w:t xml:space="preserve"> PESOS ML</w:t>
      </w:r>
      <w:r w:rsidRPr="00535CD9">
        <w:rPr>
          <w:rFonts w:ascii="Arial" w:eastAsia="Calibri" w:hAnsi="Arial" w:cs="Arial"/>
          <w:lang w:val="es-ES_tradnl"/>
        </w:rPr>
        <w:t xml:space="preserve"> </w:t>
      </w:r>
      <w:r w:rsidR="005F39BC" w:rsidRPr="00535CD9">
        <w:rPr>
          <w:rFonts w:ascii="Arial" w:eastAsia="Calibri" w:hAnsi="Arial" w:cs="Arial"/>
          <w:lang w:val="es-ES_tradnl"/>
        </w:rPr>
        <w:t>(</w:t>
      </w:r>
      <w:r w:rsidRPr="00535CD9">
        <w:rPr>
          <w:rFonts w:ascii="Arial" w:eastAsia="Calibri" w:hAnsi="Arial" w:cs="Arial"/>
          <w:lang w:val="es-ES_tradnl"/>
        </w:rPr>
        <w:t>$39.858.000</w:t>
      </w:r>
      <w:r w:rsidR="005F39BC" w:rsidRPr="00535CD9">
        <w:rPr>
          <w:rFonts w:ascii="Arial" w:eastAsia="Calibri" w:hAnsi="Arial" w:cs="Arial"/>
          <w:lang w:val="es-ES_tradnl"/>
        </w:rPr>
        <w:t>).</w:t>
      </w:r>
    </w:p>
    <w:p w14:paraId="799825B6" w14:textId="77777777" w:rsidR="0092335D" w:rsidRPr="00535CD9" w:rsidRDefault="0092335D" w:rsidP="0092335D">
      <w:pPr>
        <w:spacing w:after="0" w:line="240" w:lineRule="auto"/>
        <w:jc w:val="both"/>
        <w:rPr>
          <w:rFonts w:ascii="Arial" w:eastAsia="Calibri" w:hAnsi="Arial" w:cs="Arial"/>
          <w:b/>
          <w:lang w:val="es-ES_tradnl"/>
        </w:rPr>
      </w:pPr>
    </w:p>
    <w:p w14:paraId="5CEBACFA" w14:textId="77777777" w:rsidR="0092335D" w:rsidRPr="00535CD9" w:rsidRDefault="0092335D" w:rsidP="0092335D">
      <w:pPr>
        <w:spacing w:after="0" w:line="240" w:lineRule="auto"/>
        <w:jc w:val="both"/>
        <w:rPr>
          <w:rFonts w:ascii="Arial" w:eastAsia="Calibri" w:hAnsi="Arial" w:cs="Arial"/>
          <w:b/>
          <w:u w:val="single"/>
          <w:lang w:val="es-ES"/>
        </w:rPr>
      </w:pPr>
      <w:r w:rsidRPr="00535CD9">
        <w:rPr>
          <w:rFonts w:ascii="Arial" w:eastAsia="Calibri" w:hAnsi="Arial" w:cs="Arial"/>
          <w:b/>
          <w:u w:val="single"/>
          <w:lang w:val="es-ES"/>
        </w:rPr>
        <w:t>DESCRIPCIÓN DE LA NECESIDAD</w:t>
      </w:r>
    </w:p>
    <w:p w14:paraId="76DEC583" w14:textId="77777777" w:rsidR="008D1308" w:rsidRPr="00535CD9" w:rsidRDefault="008D1308" w:rsidP="008D1308">
      <w:pPr>
        <w:spacing w:after="0" w:line="240" w:lineRule="auto"/>
        <w:jc w:val="both"/>
        <w:rPr>
          <w:rFonts w:ascii="Arial" w:eastAsia="Calibri" w:hAnsi="Arial" w:cs="Arial"/>
          <w:b/>
          <w:u w:val="single"/>
          <w:lang w:val="es-ES"/>
        </w:rPr>
      </w:pPr>
    </w:p>
    <w:p w14:paraId="6AE440AB" w14:textId="77777777" w:rsidR="00B00218" w:rsidRPr="00B00218" w:rsidRDefault="00B00218" w:rsidP="009755AA">
      <w:pPr>
        <w:spacing w:after="0" w:line="240" w:lineRule="auto"/>
        <w:jc w:val="both"/>
        <w:rPr>
          <w:rFonts w:ascii="Arial" w:eastAsia="Calibri" w:hAnsi="Arial" w:cs="Arial"/>
          <w:bCs/>
          <w:lang w:val="es-ES"/>
        </w:rPr>
      </w:pPr>
      <w:r w:rsidRPr="00B00218">
        <w:rPr>
          <w:rFonts w:ascii="Arial" w:eastAsia="Calibri" w:hAnsi="Arial" w:cs="Arial"/>
          <w:bCs/>
          <w:lang w:val="es-ES"/>
        </w:rPr>
        <w:t>El Municipio constituye la célula básica de la organización estatal. Tiene por objeto, dentro de un régimen de autonomía, cumplir las funciones y prestar los servicios a su cargo, promover el desarrollo de sus territorios y el mejoramiento sociocultural de sus habitantes.</w:t>
      </w:r>
    </w:p>
    <w:p w14:paraId="5191DAA1" w14:textId="77777777" w:rsidR="00B00218" w:rsidRPr="00B00218" w:rsidRDefault="00B00218" w:rsidP="009755AA">
      <w:pPr>
        <w:spacing w:after="0" w:line="240" w:lineRule="auto"/>
        <w:jc w:val="both"/>
        <w:rPr>
          <w:rFonts w:ascii="Arial" w:eastAsia="Calibri" w:hAnsi="Arial" w:cs="Arial"/>
          <w:bCs/>
          <w:lang w:val="es-ES"/>
        </w:rPr>
      </w:pPr>
    </w:p>
    <w:p w14:paraId="637D2BBA" w14:textId="77777777" w:rsidR="00B00218" w:rsidRPr="00B00218" w:rsidRDefault="00B00218" w:rsidP="009755AA">
      <w:pPr>
        <w:spacing w:after="0" w:line="240" w:lineRule="auto"/>
        <w:jc w:val="both"/>
        <w:rPr>
          <w:rFonts w:ascii="Arial" w:eastAsia="Calibri" w:hAnsi="Arial" w:cs="Arial"/>
          <w:bCs/>
          <w:lang w:val="es-ES"/>
        </w:rPr>
      </w:pPr>
      <w:r w:rsidRPr="00B00218">
        <w:rPr>
          <w:rFonts w:ascii="Arial" w:eastAsia="Calibri" w:hAnsi="Arial" w:cs="Arial"/>
          <w:bCs/>
          <w:lang w:val="es-ES"/>
        </w:rPr>
        <w:t>Es deber del Alcalde Municipal asegurar que la función pública se adelante bajo los principios de moralidad, igualdad, economía, celeridad, eficacia, imparcialidad y publicidad, que la administración Municipal actúe al servicio de las personas y no al contrario. Así que al Municipio le corresponderá satisfacer el interés público o las necesidades colectivas, a través de las políticas públicas que se apliquen con el fin de ejercer sus competencias y funciones.</w:t>
      </w:r>
    </w:p>
    <w:p w14:paraId="54036539" w14:textId="77777777" w:rsidR="00B00218" w:rsidRPr="00B00218" w:rsidRDefault="00B00218" w:rsidP="009755AA">
      <w:pPr>
        <w:spacing w:after="0" w:line="240" w:lineRule="auto"/>
        <w:jc w:val="both"/>
        <w:rPr>
          <w:rFonts w:ascii="Arial" w:eastAsia="Calibri" w:hAnsi="Arial" w:cs="Arial"/>
          <w:bCs/>
          <w:lang w:val="es-ES"/>
        </w:rPr>
      </w:pPr>
    </w:p>
    <w:p w14:paraId="214F0FB4" w14:textId="77777777" w:rsidR="00B00218" w:rsidRPr="00B00218" w:rsidRDefault="00B00218" w:rsidP="009755AA">
      <w:pPr>
        <w:spacing w:after="0" w:line="240" w:lineRule="auto"/>
        <w:jc w:val="both"/>
        <w:rPr>
          <w:rFonts w:ascii="Arial" w:eastAsia="Calibri" w:hAnsi="Arial" w:cs="Arial"/>
          <w:bCs/>
          <w:lang w:val="es-ES"/>
        </w:rPr>
      </w:pPr>
      <w:r w:rsidRPr="00B00218">
        <w:rPr>
          <w:rFonts w:ascii="Arial" w:eastAsia="Calibri" w:hAnsi="Arial" w:cs="Arial"/>
          <w:bCs/>
          <w:lang w:val="es-ES"/>
        </w:rPr>
        <w:t xml:space="preserve">Conforme lo dispone la Constitución Política de Colombia en su artículo 2: Son fines esenciales del Estado: Servir a la comunidad, promover la prosperidad general y garantizar la efectividad de los principios, derechos y deberes consagrados en la Constitución; facilitar la participación de todos en las decisiones que los afectan y en la vida económica, política, administrativa y cultural de la Nación; defender la independencia nacional, mantener la integridad territorial y asegurar la convivencia pacífica y la vigencia de un orden justo; las autoridades de la República están instituidas para proteger </w:t>
      </w:r>
    </w:p>
    <w:p w14:paraId="711A379E" w14:textId="77777777" w:rsidR="00B00218" w:rsidRPr="00B00218" w:rsidRDefault="00B00218" w:rsidP="009755AA">
      <w:pPr>
        <w:spacing w:after="0" w:line="240" w:lineRule="auto"/>
        <w:jc w:val="both"/>
        <w:rPr>
          <w:rFonts w:ascii="Arial" w:eastAsia="Calibri" w:hAnsi="Arial" w:cs="Arial"/>
          <w:bCs/>
          <w:lang w:val="es-ES"/>
        </w:rPr>
      </w:pPr>
      <w:r w:rsidRPr="00B00218">
        <w:rPr>
          <w:rFonts w:ascii="Arial" w:eastAsia="Calibri" w:hAnsi="Arial" w:cs="Arial"/>
          <w:bCs/>
          <w:lang w:val="es-ES"/>
        </w:rPr>
        <w:t xml:space="preserve">a todas las personas residentes en Colombia, en su vida, honra, bienes, creencias, y demás derechos y libertades, y para asegurar el cumplimiento de los deberes sociales del Estado y de los particulares. </w:t>
      </w:r>
    </w:p>
    <w:p w14:paraId="2AEAEF52" w14:textId="2644B7F5" w:rsidR="00B00218" w:rsidRPr="00B00218" w:rsidRDefault="00B00218" w:rsidP="009755AA">
      <w:pPr>
        <w:jc w:val="both"/>
        <w:rPr>
          <w:rFonts w:ascii="Arial" w:eastAsia="Calibri" w:hAnsi="Arial" w:cs="Arial"/>
          <w:bCs/>
          <w:lang w:val="es-ES"/>
        </w:rPr>
      </w:pPr>
      <w:r w:rsidRPr="00B00218">
        <w:rPr>
          <w:rFonts w:ascii="Arial" w:eastAsia="Calibri" w:hAnsi="Arial" w:cs="Arial"/>
          <w:bCs/>
          <w:lang w:val="es-ES"/>
        </w:rPr>
        <w:t xml:space="preserve"> La administración Municipal pretende viabilizar y gestionar el apoyo a la fuerza pública, con fundamento en Ley 418 de 1997 en su artículo 119 modificado por el artículo 6 de la ley 1421 de 2010</w:t>
      </w:r>
      <w:r>
        <w:rPr>
          <w:rFonts w:ascii="Arial" w:eastAsia="Calibri" w:hAnsi="Arial" w:cs="Arial"/>
          <w:bCs/>
          <w:lang w:val="es-ES"/>
        </w:rPr>
        <w:t xml:space="preserve"> </w:t>
      </w:r>
      <w:r w:rsidRPr="00B00218">
        <w:rPr>
          <w:rFonts w:ascii="Arial" w:eastAsia="Calibri" w:hAnsi="Arial" w:cs="Arial"/>
          <w:bCs/>
          <w:lang w:val="es-ES"/>
        </w:rPr>
        <w:t xml:space="preserve">por la cual se consagran unos instrumentos para la búsqueda de la convivencia, y eficiencia de la justicia , se dictan otras disposiciones y atendiendo a que los recursos de Fondos de Seguridad y Convivencia ciudadana, con carácter de fondo-cuenta según las necesidades regionales y de seguridad y convivencia de conformidad con los planes integrales de seguridad y convivencia ciudadana de conformidad con los planes de seguridad. </w:t>
      </w:r>
    </w:p>
    <w:p w14:paraId="325E5E51" w14:textId="35520121" w:rsidR="00CC45C1" w:rsidRDefault="00761CA7" w:rsidP="009755AA">
      <w:pPr>
        <w:spacing w:after="0" w:line="240" w:lineRule="auto"/>
        <w:jc w:val="both"/>
        <w:rPr>
          <w:rFonts w:ascii="Arial" w:eastAsia="Calibri" w:hAnsi="Arial" w:cs="Arial"/>
          <w:bCs/>
        </w:rPr>
      </w:pPr>
      <w:r>
        <w:rPr>
          <w:rFonts w:ascii="Arial" w:eastAsia="Calibri" w:hAnsi="Arial" w:cs="Arial"/>
          <w:bCs/>
        </w:rPr>
        <w:t xml:space="preserve">De lo anterior </w:t>
      </w:r>
      <w:proofErr w:type="gramStart"/>
      <w:r>
        <w:rPr>
          <w:rFonts w:ascii="Arial" w:eastAsia="Calibri" w:hAnsi="Arial" w:cs="Arial"/>
          <w:bCs/>
        </w:rPr>
        <w:t xml:space="preserve">el </w:t>
      </w:r>
      <w:r w:rsidR="00CC45C1">
        <w:rPr>
          <w:rFonts w:ascii="Arial" w:eastAsia="Calibri" w:hAnsi="Arial" w:cs="Arial"/>
          <w:bCs/>
        </w:rPr>
        <w:t xml:space="preserve"> representante</w:t>
      </w:r>
      <w:proofErr w:type="gramEnd"/>
      <w:r w:rsidR="00CC45C1">
        <w:rPr>
          <w:rFonts w:ascii="Arial" w:eastAsia="Calibri" w:hAnsi="Arial" w:cs="Arial"/>
          <w:bCs/>
        </w:rPr>
        <w:t xml:space="preserve"> legal del municipio requiere de apoyo de la fuerza pública  para actividades específicas que se lleven a cabo en la municipalidad en especial en el  evento de comisiones</w:t>
      </w:r>
      <w:r>
        <w:rPr>
          <w:rFonts w:ascii="Arial" w:eastAsia="Calibri" w:hAnsi="Arial" w:cs="Arial"/>
          <w:bCs/>
        </w:rPr>
        <w:t xml:space="preserve"> es decir cuando exista la posibilidad de realizar </w:t>
      </w:r>
      <w:r w:rsidR="00C616CD">
        <w:rPr>
          <w:rFonts w:ascii="Arial" w:eastAsia="Calibri" w:hAnsi="Arial" w:cs="Arial"/>
          <w:bCs/>
        </w:rPr>
        <w:t>operativos,</w:t>
      </w:r>
      <w:r>
        <w:rPr>
          <w:rFonts w:ascii="Arial" w:eastAsia="Calibri" w:hAnsi="Arial" w:cs="Arial"/>
          <w:bCs/>
        </w:rPr>
        <w:t xml:space="preserve"> o se llevare a cabo </w:t>
      </w:r>
      <w:r w:rsidR="00C616CD">
        <w:rPr>
          <w:rFonts w:ascii="Arial" w:eastAsia="Calibri" w:hAnsi="Arial" w:cs="Arial"/>
          <w:bCs/>
        </w:rPr>
        <w:t xml:space="preserve"> eventos públicos, </w:t>
      </w:r>
      <w:r>
        <w:rPr>
          <w:rFonts w:ascii="Arial" w:eastAsia="Calibri" w:hAnsi="Arial" w:cs="Arial"/>
          <w:bCs/>
        </w:rPr>
        <w:t xml:space="preserve">o por la ola invernal que azota a Cocorná se llegare a dar </w:t>
      </w:r>
      <w:r w:rsidR="00C616CD">
        <w:rPr>
          <w:rFonts w:ascii="Arial" w:eastAsia="Calibri" w:hAnsi="Arial" w:cs="Arial"/>
          <w:bCs/>
        </w:rPr>
        <w:lastRenderedPageBreak/>
        <w:t>desastres naturales, misiones especiales</w:t>
      </w:r>
      <w:r>
        <w:rPr>
          <w:rFonts w:ascii="Arial" w:eastAsia="Calibri" w:hAnsi="Arial" w:cs="Arial"/>
          <w:bCs/>
        </w:rPr>
        <w:t>.</w:t>
      </w:r>
      <w:r w:rsidR="00CC45C1">
        <w:rPr>
          <w:rFonts w:ascii="Arial" w:eastAsia="Calibri" w:hAnsi="Arial" w:cs="Arial"/>
          <w:bCs/>
        </w:rPr>
        <w:t xml:space="preserve">  por lo </w:t>
      </w:r>
      <w:r>
        <w:rPr>
          <w:rFonts w:ascii="Arial" w:eastAsia="Calibri" w:hAnsi="Arial" w:cs="Arial"/>
          <w:bCs/>
        </w:rPr>
        <w:t>tanto,</w:t>
      </w:r>
      <w:r w:rsidR="00CC45C1">
        <w:rPr>
          <w:rFonts w:ascii="Arial" w:eastAsia="Calibri" w:hAnsi="Arial" w:cs="Arial"/>
          <w:bCs/>
        </w:rPr>
        <w:t xml:space="preserve"> en cumplimiento al principio de coordinación interinstitucional el municipio se ve en la necesidad de sufragar la alimentación a cada integrante de la fuerza pública que preste el servicio</w:t>
      </w:r>
      <w:r w:rsidR="00B00218">
        <w:rPr>
          <w:rFonts w:ascii="Arial" w:eastAsia="Calibri" w:hAnsi="Arial" w:cs="Arial"/>
          <w:bCs/>
        </w:rPr>
        <w:t xml:space="preserve"> en razón a las comisiones que se presente.</w:t>
      </w:r>
      <w:r w:rsidR="00CC45C1">
        <w:rPr>
          <w:rFonts w:ascii="Arial" w:eastAsia="Calibri" w:hAnsi="Arial" w:cs="Arial"/>
          <w:bCs/>
        </w:rPr>
        <w:t xml:space="preserve"> </w:t>
      </w:r>
    </w:p>
    <w:p w14:paraId="5B4B933C" w14:textId="7FDA0190" w:rsidR="00C20953" w:rsidRPr="00C20953" w:rsidRDefault="00C20953" w:rsidP="00C20953">
      <w:pPr>
        <w:spacing w:after="0" w:line="240" w:lineRule="auto"/>
        <w:jc w:val="both"/>
        <w:rPr>
          <w:rFonts w:ascii="Arial" w:eastAsia="Calibri" w:hAnsi="Arial" w:cs="Arial"/>
          <w:b/>
          <w:bCs/>
        </w:rPr>
      </w:pPr>
      <w:r w:rsidRPr="00C20953">
        <w:rPr>
          <w:rFonts w:ascii="Arial" w:eastAsia="Calibri" w:hAnsi="Arial" w:cs="Arial"/>
          <w:b/>
          <w:bCs/>
        </w:rPr>
        <w:t xml:space="preserve">PRESUPUESTO OFICIAL: </w:t>
      </w:r>
      <w:r w:rsidR="007C7E77">
        <w:rPr>
          <w:rFonts w:ascii="Arial" w:eastAsia="Calibri" w:hAnsi="Arial" w:cs="Arial"/>
          <w:b/>
          <w:bCs/>
        </w:rPr>
        <w:tab/>
        <w:t>QUINCE MILLONES DE PESOS</w:t>
      </w:r>
      <w:r w:rsidRPr="00C20953">
        <w:rPr>
          <w:rFonts w:ascii="Arial" w:eastAsia="Calibri" w:hAnsi="Arial" w:cs="Arial"/>
          <w:b/>
          <w:bCs/>
        </w:rPr>
        <w:t xml:space="preserve"> ($1</w:t>
      </w:r>
      <w:r w:rsidR="007C7E77">
        <w:rPr>
          <w:rFonts w:ascii="Arial" w:eastAsia="Calibri" w:hAnsi="Arial" w:cs="Arial"/>
          <w:b/>
          <w:bCs/>
        </w:rPr>
        <w:t>5</w:t>
      </w:r>
      <w:r w:rsidRPr="00C20953">
        <w:rPr>
          <w:rFonts w:ascii="Arial" w:eastAsia="Calibri" w:hAnsi="Arial" w:cs="Arial"/>
          <w:b/>
          <w:bCs/>
        </w:rPr>
        <w:t>.000.000)</w:t>
      </w:r>
    </w:p>
    <w:p w14:paraId="7D5C3BDC" w14:textId="77777777" w:rsidR="00C20953" w:rsidRPr="00C20953" w:rsidRDefault="00C20953" w:rsidP="00C20953">
      <w:pPr>
        <w:spacing w:after="0" w:line="240" w:lineRule="auto"/>
        <w:jc w:val="both"/>
        <w:rPr>
          <w:rFonts w:ascii="Arial" w:eastAsia="Calibri" w:hAnsi="Arial" w:cs="Arial"/>
          <w:bCs/>
        </w:rPr>
      </w:pPr>
    </w:p>
    <w:p w14:paraId="567169AC" w14:textId="77777777" w:rsidR="00C20953" w:rsidRPr="00C20953" w:rsidRDefault="00C20953" w:rsidP="00C20953">
      <w:pPr>
        <w:spacing w:after="0" w:line="240" w:lineRule="auto"/>
        <w:jc w:val="both"/>
        <w:rPr>
          <w:rFonts w:ascii="Arial" w:eastAsia="Calibri" w:hAnsi="Arial" w:cs="Arial"/>
          <w:b/>
          <w:bCs/>
          <w:u w:val="single"/>
        </w:rPr>
      </w:pPr>
      <w:r w:rsidRPr="00C20953">
        <w:rPr>
          <w:rFonts w:ascii="Arial" w:eastAsia="Calibri" w:hAnsi="Arial" w:cs="Arial"/>
          <w:b/>
          <w:bCs/>
        </w:rPr>
        <w:t xml:space="preserve">MODALIDAD CONTRACTUAL: </w:t>
      </w:r>
      <w:r w:rsidRPr="00C20953">
        <w:rPr>
          <w:rFonts w:ascii="Arial" w:eastAsia="Calibri" w:hAnsi="Arial" w:cs="Arial"/>
          <w:bCs/>
        </w:rPr>
        <w:t>Contrato de Mínima Cuantía</w:t>
      </w:r>
    </w:p>
    <w:p w14:paraId="13FB9A45" w14:textId="77777777" w:rsidR="00C20953" w:rsidRDefault="00C20953" w:rsidP="00410D1E">
      <w:pPr>
        <w:spacing w:after="0" w:line="240" w:lineRule="auto"/>
        <w:jc w:val="both"/>
        <w:rPr>
          <w:rFonts w:ascii="Arial" w:eastAsia="Calibri" w:hAnsi="Arial" w:cs="Arial"/>
          <w:bCs/>
        </w:rPr>
      </w:pPr>
    </w:p>
    <w:p w14:paraId="0317B9BA" w14:textId="1D1B6F5E" w:rsidR="008D1308" w:rsidRPr="00C20953" w:rsidRDefault="008D1308" w:rsidP="008D1308">
      <w:pPr>
        <w:spacing w:after="0" w:line="240" w:lineRule="auto"/>
        <w:jc w:val="both"/>
        <w:rPr>
          <w:rFonts w:ascii="Arial" w:eastAsia="Calibri" w:hAnsi="Arial" w:cs="Arial"/>
          <w:b/>
          <w:lang w:val="es-ES"/>
        </w:rPr>
      </w:pPr>
      <w:r w:rsidRPr="00C20953">
        <w:rPr>
          <w:rFonts w:ascii="Arial" w:eastAsia="Calibri" w:hAnsi="Arial" w:cs="Arial"/>
          <w:b/>
          <w:lang w:val="es-ES"/>
        </w:rPr>
        <w:t>DESCRIPCIÓN DEL OBJETO A CONTRATAR</w:t>
      </w:r>
    </w:p>
    <w:p w14:paraId="6C3C9220" w14:textId="77777777" w:rsidR="00E96592" w:rsidRPr="00535CD9" w:rsidRDefault="00E96592" w:rsidP="0092335D">
      <w:pPr>
        <w:spacing w:after="0" w:line="240" w:lineRule="auto"/>
        <w:jc w:val="both"/>
        <w:rPr>
          <w:rFonts w:ascii="Arial" w:eastAsia="Calibri" w:hAnsi="Arial" w:cs="Arial"/>
          <w:b/>
          <w:lang w:val="es-ES_tradnl"/>
        </w:rPr>
      </w:pPr>
    </w:p>
    <w:p w14:paraId="31322319" w14:textId="73C24C14" w:rsidR="0092335D" w:rsidRPr="00535CD9" w:rsidRDefault="00E96592" w:rsidP="0092335D">
      <w:pPr>
        <w:spacing w:after="0" w:line="240" w:lineRule="auto"/>
        <w:jc w:val="both"/>
        <w:rPr>
          <w:rFonts w:ascii="Arial" w:eastAsia="Calibri" w:hAnsi="Arial" w:cs="Arial"/>
          <w:lang w:val="es-ES_tradnl"/>
        </w:rPr>
      </w:pPr>
      <w:r w:rsidRPr="00535CD9">
        <w:rPr>
          <w:rFonts w:ascii="Arial" w:eastAsia="Calibri" w:hAnsi="Arial" w:cs="Arial"/>
          <w:b/>
          <w:lang w:val="es-ES_tradnl"/>
        </w:rPr>
        <w:t xml:space="preserve">OBJETO: </w:t>
      </w:r>
      <w:r w:rsidR="008472F4">
        <w:rPr>
          <w:rFonts w:ascii="Arial" w:eastAsia="Calibri" w:hAnsi="Arial" w:cs="Arial"/>
          <w:lang w:val="es-ES_tradnl"/>
        </w:rPr>
        <w:t xml:space="preserve">SUMINISTRO DE ALIMENTACION </w:t>
      </w:r>
      <w:r w:rsidR="00CC45C1">
        <w:rPr>
          <w:rFonts w:ascii="Arial" w:eastAsia="Calibri" w:hAnsi="Arial" w:cs="Arial"/>
          <w:lang w:val="es-ES_tradnl"/>
        </w:rPr>
        <w:t>A LOS MIEMBROS DE LA FUERZA PÚBLICA (EJERCITO Y POLICIA) EN EVENTO DE COMISIONES EN EL MUNICIPIO DE COCORNÁ</w:t>
      </w:r>
    </w:p>
    <w:p w14:paraId="6B794B6C" w14:textId="10A5264C" w:rsidR="0092335D" w:rsidRDefault="0092335D" w:rsidP="0092335D">
      <w:pPr>
        <w:spacing w:after="0" w:line="240" w:lineRule="auto"/>
        <w:jc w:val="both"/>
        <w:rPr>
          <w:rFonts w:ascii="Arial" w:eastAsia="Calibri" w:hAnsi="Arial" w:cs="Arial"/>
          <w:lang w:val="es-ES_tradnl"/>
        </w:rPr>
      </w:pPr>
    </w:p>
    <w:p w14:paraId="4933AACD" w14:textId="3C40C824" w:rsidR="009F0455" w:rsidRPr="009F0455" w:rsidRDefault="009F0455" w:rsidP="009F0455">
      <w:pPr>
        <w:spacing w:after="0" w:line="240" w:lineRule="auto"/>
        <w:jc w:val="both"/>
        <w:rPr>
          <w:rFonts w:ascii="Arial" w:eastAsia="Calibri" w:hAnsi="Arial" w:cs="Arial"/>
          <w:b/>
        </w:rPr>
      </w:pPr>
      <w:r w:rsidRPr="009F0455">
        <w:rPr>
          <w:rFonts w:ascii="Arial" w:eastAsia="Calibri" w:hAnsi="Arial" w:cs="Arial"/>
          <w:b/>
        </w:rPr>
        <w:t xml:space="preserve">ALCANCE DEL OBJETO CONTRACTUAL: </w:t>
      </w:r>
      <w:r w:rsidRPr="009F0455">
        <w:rPr>
          <w:rFonts w:ascii="Arial" w:eastAsia="Calibri" w:hAnsi="Arial" w:cs="Arial"/>
        </w:rPr>
        <w:t>El objeto del contrato consiste en el suministro de alimentación (desayunos, almuerzos y cenas) para los miembros de la fuerza pública en cumplimiento de sus funciones, de acuerdo con los lineamientos establecidos en las especificaciones técnicas del presente documento.</w:t>
      </w:r>
    </w:p>
    <w:p w14:paraId="2ABAE28A" w14:textId="77777777" w:rsidR="00F21FFE" w:rsidRPr="00A7650F" w:rsidRDefault="00F21FFE" w:rsidP="0092335D">
      <w:pPr>
        <w:spacing w:after="0" w:line="240" w:lineRule="auto"/>
        <w:jc w:val="both"/>
        <w:rPr>
          <w:rFonts w:ascii="Arial" w:eastAsia="Calibri" w:hAnsi="Arial" w:cs="Arial"/>
          <w:lang w:val="es-ES_tradnl"/>
        </w:rPr>
      </w:pPr>
    </w:p>
    <w:p w14:paraId="0F315D65" w14:textId="3BEF35F5" w:rsidR="006357E1" w:rsidRPr="00C20953" w:rsidRDefault="0092335D" w:rsidP="004E4C13">
      <w:pPr>
        <w:spacing w:after="0" w:line="240" w:lineRule="auto"/>
        <w:jc w:val="both"/>
        <w:rPr>
          <w:rFonts w:ascii="Arial" w:eastAsia="Calibri" w:hAnsi="Arial" w:cs="Arial"/>
          <w:lang w:val="es-ES_tradnl"/>
        </w:rPr>
      </w:pPr>
      <w:r w:rsidRPr="00C20953">
        <w:rPr>
          <w:rFonts w:ascii="Arial" w:eastAsia="Calibri" w:hAnsi="Arial" w:cs="Arial"/>
          <w:b/>
          <w:lang w:val="es-ES_tradnl"/>
        </w:rPr>
        <w:t>CLASIFICADOR DE BIENES Y SERVICIOS</w:t>
      </w:r>
      <w:r w:rsidR="003D4098" w:rsidRPr="00C20953">
        <w:rPr>
          <w:rFonts w:ascii="Arial" w:eastAsia="Calibri" w:hAnsi="Arial" w:cs="Arial"/>
          <w:b/>
          <w:lang w:val="es-ES_tradnl"/>
        </w:rPr>
        <w:t xml:space="preserve"> </w:t>
      </w:r>
    </w:p>
    <w:p w14:paraId="7EC8CA19" w14:textId="77777777" w:rsidR="006357E1" w:rsidRPr="00535CD9" w:rsidRDefault="006357E1" w:rsidP="006357E1">
      <w:pPr>
        <w:pStyle w:val="Prrafodelista"/>
        <w:spacing w:after="0" w:line="240" w:lineRule="auto"/>
        <w:jc w:val="both"/>
        <w:rPr>
          <w:rFonts w:ascii="Arial" w:eastAsia="Calibri" w:hAnsi="Arial" w:cs="Arial"/>
          <w:lang w:val="es-ES_tradnl"/>
        </w:rPr>
      </w:pPr>
    </w:p>
    <w:p w14:paraId="72CDD5A5" w14:textId="77777777" w:rsidR="004E4C13" w:rsidRPr="00535CD9" w:rsidRDefault="004E4C13" w:rsidP="004E4C13">
      <w:pPr>
        <w:spacing w:after="0" w:line="240" w:lineRule="auto"/>
        <w:jc w:val="both"/>
        <w:rPr>
          <w:rFonts w:ascii="Arial" w:eastAsia="Calibri" w:hAnsi="Arial" w:cs="Arial"/>
          <w:b/>
        </w:rPr>
      </w:pPr>
      <w:r w:rsidRPr="00535CD9">
        <w:rPr>
          <w:rFonts w:ascii="Arial" w:eastAsia="Calibri" w:hAnsi="Arial" w:cs="Arial"/>
          <w:b/>
        </w:rPr>
        <w:t>Clasificación del Objeto a Contratar en el Clasificador de Bienes y servicios</w:t>
      </w:r>
      <w:r w:rsidRPr="00535CD9">
        <w:rPr>
          <w:rFonts w:ascii="Arial" w:eastAsia="Calibri" w:hAnsi="Arial" w:cs="Arial"/>
        </w:rPr>
        <w:t xml:space="preserve"> </w:t>
      </w:r>
      <w:r w:rsidRPr="00535CD9">
        <w:rPr>
          <w:rFonts w:ascii="Arial" w:eastAsia="Calibri" w:hAnsi="Arial" w:cs="Arial"/>
          <w:b/>
        </w:rPr>
        <w:t>Clasificación UNSPSC del objeto:</w:t>
      </w:r>
    </w:p>
    <w:p w14:paraId="71503557" w14:textId="77777777" w:rsidR="005F39BC" w:rsidRPr="00535CD9" w:rsidRDefault="005F39BC" w:rsidP="004E4C13">
      <w:pPr>
        <w:spacing w:after="0" w:line="240" w:lineRule="auto"/>
        <w:jc w:val="both"/>
        <w:rPr>
          <w:rFonts w:ascii="Arial" w:eastAsia="Calibri" w:hAnsi="Arial" w:cs="Arial"/>
        </w:rPr>
      </w:pPr>
    </w:p>
    <w:p w14:paraId="5D8A0F74" w14:textId="50ABFE86" w:rsidR="004E4C13" w:rsidRPr="00535CD9" w:rsidRDefault="004E4C13" w:rsidP="004E4C13">
      <w:pPr>
        <w:spacing w:after="0" w:line="240" w:lineRule="auto"/>
        <w:jc w:val="both"/>
        <w:rPr>
          <w:rFonts w:ascii="Arial" w:eastAsia="Calibri" w:hAnsi="Arial" w:cs="Arial"/>
        </w:rPr>
      </w:pPr>
      <w:r w:rsidRPr="00535CD9">
        <w:rPr>
          <w:rFonts w:ascii="Arial" w:eastAsia="Calibri" w:hAnsi="Arial" w:cs="Arial"/>
        </w:rPr>
        <w:t xml:space="preserve">De acuerdo con lo establecido en el Decreto 1082 de 2015 </w:t>
      </w:r>
    </w:p>
    <w:p w14:paraId="147FC05E" w14:textId="77777777" w:rsidR="004E4C13" w:rsidRPr="00535CD9" w:rsidRDefault="004E4C13" w:rsidP="004E4C13">
      <w:pPr>
        <w:spacing w:after="0" w:line="240" w:lineRule="auto"/>
        <w:jc w:val="both"/>
        <w:rPr>
          <w:rFonts w:ascii="Arial" w:eastAsia="Calibri" w:hAnsi="Arial" w:cs="Arial"/>
        </w:rPr>
      </w:pPr>
    </w:p>
    <w:tbl>
      <w:tblPr>
        <w:tblW w:w="8715" w:type="dxa"/>
        <w:tblInd w:w="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254"/>
        <w:gridCol w:w="1821"/>
        <w:gridCol w:w="1972"/>
        <w:gridCol w:w="1888"/>
        <w:gridCol w:w="1780"/>
      </w:tblGrid>
      <w:tr w:rsidR="00410D1E" w:rsidRPr="00410D1E" w14:paraId="33F1059A" w14:textId="77777777" w:rsidTr="00CF11BE">
        <w:trPr>
          <w:trHeight w:val="375"/>
        </w:trPr>
        <w:tc>
          <w:tcPr>
            <w:tcW w:w="1149" w:type="dxa"/>
          </w:tcPr>
          <w:p w14:paraId="4115DCB8" w14:textId="77777777" w:rsidR="00410D1E" w:rsidRPr="00410D1E" w:rsidRDefault="00410D1E" w:rsidP="00410D1E">
            <w:pPr>
              <w:spacing w:after="0" w:line="240" w:lineRule="auto"/>
              <w:jc w:val="both"/>
              <w:rPr>
                <w:rFonts w:ascii="Arial" w:eastAsia="Calibri" w:hAnsi="Arial" w:cs="Arial"/>
                <w:b/>
                <w:bCs/>
              </w:rPr>
            </w:pPr>
            <w:r w:rsidRPr="00410D1E">
              <w:rPr>
                <w:rFonts w:ascii="Arial" w:eastAsia="Calibri" w:hAnsi="Arial" w:cs="Arial"/>
                <w:b/>
                <w:bCs/>
              </w:rPr>
              <w:t>Nombre del Producto</w:t>
            </w:r>
          </w:p>
        </w:tc>
        <w:tc>
          <w:tcPr>
            <w:tcW w:w="1843" w:type="dxa"/>
          </w:tcPr>
          <w:p w14:paraId="7EC148DF" w14:textId="77777777" w:rsidR="00410D1E" w:rsidRPr="00410D1E" w:rsidRDefault="00410D1E" w:rsidP="00410D1E">
            <w:pPr>
              <w:spacing w:after="0" w:line="240" w:lineRule="auto"/>
              <w:jc w:val="both"/>
              <w:rPr>
                <w:rFonts w:ascii="Arial" w:eastAsia="Calibri" w:hAnsi="Arial" w:cs="Arial"/>
                <w:b/>
                <w:bCs/>
              </w:rPr>
            </w:pPr>
            <w:r w:rsidRPr="00410D1E">
              <w:rPr>
                <w:rFonts w:ascii="Arial" w:eastAsia="Calibri" w:hAnsi="Arial" w:cs="Arial"/>
                <w:b/>
                <w:bCs/>
              </w:rPr>
              <w:t>Código de Segmento</w:t>
            </w:r>
          </w:p>
        </w:tc>
        <w:tc>
          <w:tcPr>
            <w:tcW w:w="2003" w:type="dxa"/>
          </w:tcPr>
          <w:p w14:paraId="58157E88" w14:textId="77777777" w:rsidR="00410D1E" w:rsidRPr="00410D1E" w:rsidRDefault="00410D1E" w:rsidP="00410D1E">
            <w:pPr>
              <w:spacing w:after="0" w:line="240" w:lineRule="auto"/>
              <w:jc w:val="both"/>
              <w:rPr>
                <w:rFonts w:ascii="Arial" w:eastAsia="Calibri" w:hAnsi="Arial" w:cs="Arial"/>
                <w:b/>
                <w:bCs/>
              </w:rPr>
            </w:pPr>
            <w:r w:rsidRPr="00410D1E">
              <w:rPr>
                <w:rFonts w:ascii="Arial" w:eastAsia="Calibri" w:hAnsi="Arial" w:cs="Arial"/>
                <w:b/>
                <w:bCs/>
              </w:rPr>
              <w:t>Código - Familia</w:t>
            </w:r>
          </w:p>
        </w:tc>
        <w:tc>
          <w:tcPr>
            <w:tcW w:w="1916" w:type="dxa"/>
          </w:tcPr>
          <w:p w14:paraId="4BA41A6C" w14:textId="77777777" w:rsidR="00410D1E" w:rsidRPr="00410D1E" w:rsidRDefault="00410D1E" w:rsidP="00410D1E">
            <w:pPr>
              <w:spacing w:after="0" w:line="240" w:lineRule="auto"/>
              <w:jc w:val="both"/>
              <w:rPr>
                <w:rFonts w:ascii="Arial" w:eastAsia="Calibri" w:hAnsi="Arial" w:cs="Arial"/>
                <w:b/>
                <w:bCs/>
              </w:rPr>
            </w:pPr>
            <w:r w:rsidRPr="00410D1E">
              <w:rPr>
                <w:rFonts w:ascii="Arial" w:eastAsia="Calibri" w:hAnsi="Arial" w:cs="Arial"/>
                <w:b/>
                <w:bCs/>
              </w:rPr>
              <w:t>Código - Clase</w:t>
            </w:r>
          </w:p>
        </w:tc>
        <w:tc>
          <w:tcPr>
            <w:tcW w:w="1804" w:type="dxa"/>
          </w:tcPr>
          <w:p w14:paraId="7196741A" w14:textId="77777777" w:rsidR="00410D1E" w:rsidRPr="00410D1E" w:rsidRDefault="00410D1E" w:rsidP="00410D1E">
            <w:pPr>
              <w:spacing w:after="0" w:line="240" w:lineRule="auto"/>
              <w:jc w:val="both"/>
              <w:rPr>
                <w:rFonts w:ascii="Arial" w:eastAsia="Calibri" w:hAnsi="Arial" w:cs="Arial"/>
                <w:b/>
                <w:bCs/>
              </w:rPr>
            </w:pPr>
            <w:r w:rsidRPr="00410D1E">
              <w:rPr>
                <w:rFonts w:ascii="Arial" w:eastAsia="Calibri" w:hAnsi="Arial" w:cs="Arial"/>
                <w:b/>
                <w:bCs/>
              </w:rPr>
              <w:t>Código - Producto</w:t>
            </w:r>
          </w:p>
        </w:tc>
      </w:tr>
      <w:tr w:rsidR="00410D1E" w:rsidRPr="00410D1E" w14:paraId="33779406" w14:textId="77777777" w:rsidTr="00CF11BE">
        <w:trPr>
          <w:trHeight w:val="989"/>
        </w:trPr>
        <w:tc>
          <w:tcPr>
            <w:tcW w:w="1149" w:type="dxa"/>
          </w:tcPr>
          <w:p w14:paraId="4070BE09" w14:textId="77777777" w:rsidR="00410D1E" w:rsidRPr="00410D1E" w:rsidRDefault="00410D1E" w:rsidP="00410D1E">
            <w:pPr>
              <w:spacing w:after="0" w:line="240" w:lineRule="auto"/>
              <w:jc w:val="both"/>
              <w:rPr>
                <w:rFonts w:ascii="Arial" w:eastAsia="Calibri" w:hAnsi="Arial" w:cs="Arial"/>
              </w:rPr>
            </w:pPr>
            <w:r w:rsidRPr="00410D1E">
              <w:rPr>
                <w:rFonts w:ascii="Arial" w:eastAsia="Calibri" w:hAnsi="Arial" w:cs="Arial"/>
              </w:rPr>
              <w:t>Sopas o sudados preparados fresco</w:t>
            </w:r>
          </w:p>
        </w:tc>
        <w:tc>
          <w:tcPr>
            <w:tcW w:w="1843" w:type="dxa"/>
          </w:tcPr>
          <w:p w14:paraId="403737FC" w14:textId="77777777" w:rsidR="00410D1E" w:rsidRPr="00410D1E" w:rsidRDefault="00410D1E" w:rsidP="00410D1E">
            <w:pPr>
              <w:spacing w:after="0" w:line="240" w:lineRule="auto"/>
              <w:jc w:val="both"/>
              <w:rPr>
                <w:rFonts w:ascii="Arial" w:eastAsia="Calibri" w:hAnsi="Arial" w:cs="Arial"/>
              </w:rPr>
            </w:pPr>
            <w:r w:rsidRPr="00410D1E">
              <w:rPr>
                <w:rFonts w:ascii="Arial" w:eastAsia="Calibri" w:hAnsi="Arial" w:cs="Arial"/>
              </w:rPr>
              <w:t>50000000</w:t>
            </w:r>
          </w:p>
        </w:tc>
        <w:tc>
          <w:tcPr>
            <w:tcW w:w="2003" w:type="dxa"/>
          </w:tcPr>
          <w:p w14:paraId="216B9AC9" w14:textId="77777777" w:rsidR="00410D1E" w:rsidRPr="00410D1E" w:rsidRDefault="00410D1E" w:rsidP="00410D1E">
            <w:pPr>
              <w:spacing w:after="0" w:line="240" w:lineRule="auto"/>
              <w:jc w:val="both"/>
              <w:rPr>
                <w:rFonts w:ascii="Arial" w:eastAsia="Calibri" w:hAnsi="Arial" w:cs="Arial"/>
              </w:rPr>
            </w:pPr>
            <w:r w:rsidRPr="00410D1E">
              <w:rPr>
                <w:rFonts w:ascii="Arial" w:eastAsia="Calibri" w:hAnsi="Arial" w:cs="Arial"/>
              </w:rPr>
              <w:t>50190000</w:t>
            </w:r>
          </w:p>
        </w:tc>
        <w:tc>
          <w:tcPr>
            <w:tcW w:w="1916" w:type="dxa"/>
          </w:tcPr>
          <w:p w14:paraId="381DDB80" w14:textId="77777777" w:rsidR="00410D1E" w:rsidRPr="00410D1E" w:rsidRDefault="00410D1E" w:rsidP="00410D1E">
            <w:pPr>
              <w:spacing w:after="0" w:line="240" w:lineRule="auto"/>
              <w:jc w:val="both"/>
              <w:rPr>
                <w:rFonts w:ascii="Arial" w:eastAsia="Calibri" w:hAnsi="Arial" w:cs="Arial"/>
              </w:rPr>
            </w:pPr>
            <w:r w:rsidRPr="00410D1E">
              <w:rPr>
                <w:rFonts w:ascii="Arial" w:eastAsia="Calibri" w:hAnsi="Arial" w:cs="Arial"/>
              </w:rPr>
              <w:t>50191500</w:t>
            </w:r>
          </w:p>
        </w:tc>
        <w:tc>
          <w:tcPr>
            <w:tcW w:w="1804" w:type="dxa"/>
          </w:tcPr>
          <w:p w14:paraId="6C7A861A" w14:textId="77777777" w:rsidR="00410D1E" w:rsidRPr="00410D1E" w:rsidRDefault="00410D1E" w:rsidP="00410D1E">
            <w:pPr>
              <w:spacing w:after="0" w:line="240" w:lineRule="auto"/>
              <w:jc w:val="both"/>
              <w:rPr>
                <w:rFonts w:ascii="Arial" w:eastAsia="Calibri" w:hAnsi="Arial" w:cs="Arial"/>
              </w:rPr>
            </w:pPr>
            <w:r w:rsidRPr="00410D1E">
              <w:rPr>
                <w:rFonts w:ascii="Arial" w:eastAsia="Calibri" w:hAnsi="Arial" w:cs="Arial"/>
              </w:rPr>
              <w:t>50191505</w:t>
            </w:r>
          </w:p>
        </w:tc>
      </w:tr>
      <w:tr w:rsidR="00410D1E" w:rsidRPr="00410D1E" w14:paraId="3F1D143B" w14:textId="77777777" w:rsidTr="00CF11BE">
        <w:trPr>
          <w:trHeight w:val="102"/>
        </w:trPr>
        <w:tc>
          <w:tcPr>
            <w:tcW w:w="1149" w:type="dxa"/>
          </w:tcPr>
          <w:p w14:paraId="0D767855" w14:textId="77777777" w:rsidR="00410D1E" w:rsidRPr="00410D1E" w:rsidRDefault="00410D1E" w:rsidP="00410D1E">
            <w:pPr>
              <w:spacing w:after="0" w:line="240" w:lineRule="auto"/>
              <w:jc w:val="both"/>
              <w:rPr>
                <w:rFonts w:ascii="Arial" w:eastAsia="Calibri" w:hAnsi="Arial" w:cs="Arial"/>
              </w:rPr>
            </w:pPr>
            <w:r w:rsidRPr="00410D1E">
              <w:rPr>
                <w:rFonts w:ascii="Arial" w:eastAsia="Calibri" w:hAnsi="Arial" w:cs="Arial"/>
              </w:rPr>
              <w:t>Café y Te</w:t>
            </w:r>
          </w:p>
        </w:tc>
        <w:tc>
          <w:tcPr>
            <w:tcW w:w="1843" w:type="dxa"/>
          </w:tcPr>
          <w:p w14:paraId="14F319AB" w14:textId="77777777" w:rsidR="00410D1E" w:rsidRPr="00410D1E" w:rsidRDefault="00410D1E" w:rsidP="00410D1E">
            <w:pPr>
              <w:spacing w:after="0" w:line="240" w:lineRule="auto"/>
              <w:jc w:val="both"/>
              <w:rPr>
                <w:rFonts w:ascii="Arial" w:eastAsia="Calibri" w:hAnsi="Arial" w:cs="Arial"/>
              </w:rPr>
            </w:pPr>
            <w:r w:rsidRPr="00410D1E">
              <w:rPr>
                <w:rFonts w:ascii="Arial" w:eastAsia="Calibri" w:hAnsi="Arial" w:cs="Arial"/>
              </w:rPr>
              <w:t>50000000</w:t>
            </w:r>
          </w:p>
        </w:tc>
        <w:tc>
          <w:tcPr>
            <w:tcW w:w="2003" w:type="dxa"/>
          </w:tcPr>
          <w:p w14:paraId="4D2C5EDB" w14:textId="77777777" w:rsidR="00410D1E" w:rsidRPr="00410D1E" w:rsidRDefault="00410D1E" w:rsidP="00410D1E">
            <w:pPr>
              <w:spacing w:after="0" w:line="240" w:lineRule="auto"/>
              <w:jc w:val="both"/>
              <w:rPr>
                <w:rFonts w:ascii="Arial" w:eastAsia="Calibri" w:hAnsi="Arial" w:cs="Arial"/>
              </w:rPr>
            </w:pPr>
            <w:r w:rsidRPr="00410D1E">
              <w:rPr>
                <w:rFonts w:ascii="Arial" w:eastAsia="Calibri" w:hAnsi="Arial" w:cs="Arial"/>
              </w:rPr>
              <w:t>50200000</w:t>
            </w:r>
          </w:p>
        </w:tc>
        <w:tc>
          <w:tcPr>
            <w:tcW w:w="1916" w:type="dxa"/>
          </w:tcPr>
          <w:p w14:paraId="3A3FD811" w14:textId="77777777" w:rsidR="00410D1E" w:rsidRPr="00410D1E" w:rsidRDefault="00410D1E" w:rsidP="00410D1E">
            <w:pPr>
              <w:spacing w:after="0" w:line="240" w:lineRule="auto"/>
              <w:jc w:val="both"/>
              <w:rPr>
                <w:rFonts w:ascii="Arial" w:eastAsia="Calibri" w:hAnsi="Arial" w:cs="Arial"/>
              </w:rPr>
            </w:pPr>
            <w:r w:rsidRPr="00410D1E">
              <w:rPr>
                <w:rFonts w:ascii="Arial" w:eastAsia="Calibri" w:hAnsi="Arial" w:cs="Arial"/>
              </w:rPr>
              <w:t>50201700</w:t>
            </w:r>
          </w:p>
        </w:tc>
        <w:tc>
          <w:tcPr>
            <w:tcW w:w="1804" w:type="dxa"/>
          </w:tcPr>
          <w:p w14:paraId="3E50DC38" w14:textId="77777777" w:rsidR="00410D1E" w:rsidRPr="00410D1E" w:rsidRDefault="00410D1E" w:rsidP="00410D1E">
            <w:pPr>
              <w:spacing w:after="0" w:line="240" w:lineRule="auto"/>
              <w:jc w:val="both"/>
              <w:rPr>
                <w:rFonts w:ascii="Arial" w:eastAsia="Calibri" w:hAnsi="Arial" w:cs="Arial"/>
              </w:rPr>
            </w:pPr>
            <w:r w:rsidRPr="00410D1E">
              <w:rPr>
                <w:rFonts w:ascii="Arial" w:eastAsia="Calibri" w:hAnsi="Arial" w:cs="Arial"/>
              </w:rPr>
              <w:t>50271708</w:t>
            </w:r>
          </w:p>
        </w:tc>
      </w:tr>
    </w:tbl>
    <w:p w14:paraId="43A03E80" w14:textId="77777777" w:rsidR="00E96592" w:rsidRPr="00535CD9" w:rsidRDefault="00E96592" w:rsidP="004428B2">
      <w:pPr>
        <w:spacing w:after="0" w:line="240" w:lineRule="auto"/>
        <w:jc w:val="both"/>
        <w:rPr>
          <w:rFonts w:ascii="Arial" w:eastAsia="Calibri" w:hAnsi="Arial" w:cs="Arial"/>
        </w:rPr>
      </w:pPr>
    </w:p>
    <w:p w14:paraId="206A99F5" w14:textId="77777777" w:rsidR="002B228F" w:rsidRPr="00535CD9" w:rsidRDefault="002B228F" w:rsidP="0092335D">
      <w:pPr>
        <w:spacing w:after="0" w:line="240" w:lineRule="auto"/>
        <w:jc w:val="both"/>
        <w:rPr>
          <w:rFonts w:ascii="Arial" w:eastAsia="Calibri" w:hAnsi="Arial" w:cs="Arial"/>
        </w:rPr>
      </w:pPr>
    </w:p>
    <w:p w14:paraId="679D73B8" w14:textId="253BD860" w:rsidR="005C3AA6" w:rsidRDefault="0092335D" w:rsidP="005F39BC">
      <w:pPr>
        <w:spacing w:after="0" w:line="240" w:lineRule="auto"/>
        <w:jc w:val="both"/>
        <w:rPr>
          <w:rFonts w:ascii="Arial" w:eastAsia="Calibri" w:hAnsi="Arial" w:cs="Arial"/>
          <w:lang w:val="es-ES"/>
        </w:rPr>
      </w:pPr>
      <w:r w:rsidRPr="00535CD9">
        <w:rPr>
          <w:rFonts w:ascii="Arial" w:eastAsia="Calibri" w:hAnsi="Arial" w:cs="Arial"/>
          <w:b/>
          <w:u w:val="single"/>
          <w:lang w:val="es-ES"/>
        </w:rPr>
        <w:t>CONDICIONES DE EJECUCION DEL SERVICIO:</w:t>
      </w:r>
      <w:r w:rsidR="00434B67" w:rsidRPr="00535CD9">
        <w:rPr>
          <w:rFonts w:ascii="Arial" w:eastAsia="Calibri" w:hAnsi="Arial" w:cs="Arial"/>
          <w:u w:val="single"/>
          <w:lang w:val="es-ES"/>
        </w:rPr>
        <w:t xml:space="preserve"> </w:t>
      </w:r>
      <w:r w:rsidR="00434B67" w:rsidRPr="00535CD9">
        <w:rPr>
          <w:rFonts w:ascii="Arial" w:eastAsia="Calibri" w:hAnsi="Arial" w:cs="Arial"/>
          <w:lang w:val="es-ES"/>
        </w:rPr>
        <w:t xml:space="preserve">El proponente debe suministrar lo siguiente: </w:t>
      </w:r>
    </w:p>
    <w:p w14:paraId="654E3A58" w14:textId="77777777" w:rsidR="009F0455" w:rsidRDefault="009F0455" w:rsidP="005F39BC">
      <w:pPr>
        <w:spacing w:after="0" w:line="240" w:lineRule="auto"/>
        <w:jc w:val="both"/>
        <w:rPr>
          <w:rFonts w:ascii="Arial" w:eastAsia="Calibri" w:hAnsi="Arial" w:cs="Arial"/>
          <w:b/>
          <w:bCs/>
          <w:lang w:val="es-ES"/>
        </w:rPr>
      </w:pPr>
    </w:p>
    <w:p w14:paraId="4BA5520F" w14:textId="7ADC0239" w:rsidR="009F0455" w:rsidRPr="009F0455" w:rsidRDefault="009F0455" w:rsidP="005F39BC">
      <w:pPr>
        <w:spacing w:after="0" w:line="240" w:lineRule="auto"/>
        <w:jc w:val="both"/>
        <w:rPr>
          <w:rFonts w:ascii="Arial" w:eastAsia="Calibri" w:hAnsi="Arial" w:cs="Arial"/>
          <w:b/>
          <w:bCs/>
          <w:lang w:val="es-ES"/>
        </w:rPr>
      </w:pPr>
      <w:r>
        <w:rPr>
          <w:rFonts w:ascii="Arial" w:eastAsia="Calibri" w:hAnsi="Arial" w:cs="Arial"/>
          <w:b/>
          <w:bCs/>
          <w:lang w:val="es-ES"/>
        </w:rPr>
        <w:t>Actividades especificas</w:t>
      </w:r>
    </w:p>
    <w:p w14:paraId="0AA5574F" w14:textId="77777777" w:rsidR="00C616CD" w:rsidRDefault="00C616CD" w:rsidP="005F39BC">
      <w:pPr>
        <w:spacing w:after="0" w:line="240" w:lineRule="auto"/>
        <w:jc w:val="both"/>
        <w:rPr>
          <w:rFonts w:ascii="Arial" w:eastAsia="Calibri" w:hAnsi="Arial" w:cs="Arial"/>
          <w:lang w:val="es-ES"/>
        </w:rPr>
      </w:pPr>
    </w:p>
    <w:p w14:paraId="7D321B38" w14:textId="77777777" w:rsidR="009F0455" w:rsidRPr="009F0455" w:rsidRDefault="009F0455" w:rsidP="009F0455">
      <w:pPr>
        <w:numPr>
          <w:ilvl w:val="0"/>
          <w:numId w:val="29"/>
        </w:numPr>
        <w:spacing w:after="0" w:line="240" w:lineRule="auto"/>
        <w:jc w:val="both"/>
        <w:rPr>
          <w:rFonts w:ascii="Arial" w:eastAsia="Calibri" w:hAnsi="Arial" w:cs="Arial"/>
        </w:rPr>
      </w:pPr>
      <w:r w:rsidRPr="009F0455">
        <w:rPr>
          <w:rFonts w:ascii="Arial" w:eastAsia="Calibri" w:hAnsi="Arial" w:cs="Arial"/>
          <w:b/>
          <w:bCs/>
        </w:rPr>
        <w:t>Planificación y Coordinación del Suministro:</w:t>
      </w:r>
    </w:p>
    <w:p w14:paraId="064B1C66" w14:textId="77777777" w:rsidR="009F0455" w:rsidRPr="009F0455" w:rsidRDefault="009F0455" w:rsidP="009F0455">
      <w:pPr>
        <w:numPr>
          <w:ilvl w:val="1"/>
          <w:numId w:val="29"/>
        </w:numPr>
        <w:spacing w:after="0" w:line="240" w:lineRule="auto"/>
        <w:jc w:val="both"/>
        <w:rPr>
          <w:rFonts w:ascii="Arial" w:eastAsia="Calibri" w:hAnsi="Arial" w:cs="Arial"/>
        </w:rPr>
      </w:pPr>
      <w:r w:rsidRPr="009F0455">
        <w:rPr>
          <w:rFonts w:ascii="Arial" w:eastAsia="Calibri" w:hAnsi="Arial" w:cs="Arial"/>
        </w:rPr>
        <w:t>Elaborar un cronograma detallado de entrega de las raciones (desayunos, almuerzos y cenas) de acuerdo con las necesidades de la fuerza pública y las instrucciones de la supervisora del contrato.</w:t>
      </w:r>
    </w:p>
    <w:p w14:paraId="0A8D1BA5" w14:textId="77777777" w:rsidR="009F0455" w:rsidRPr="009F0455" w:rsidRDefault="009F0455" w:rsidP="009F0455">
      <w:pPr>
        <w:numPr>
          <w:ilvl w:val="1"/>
          <w:numId w:val="29"/>
        </w:numPr>
        <w:spacing w:after="0" w:line="240" w:lineRule="auto"/>
        <w:jc w:val="both"/>
        <w:rPr>
          <w:rFonts w:ascii="Arial" w:eastAsia="Calibri" w:hAnsi="Arial" w:cs="Arial"/>
        </w:rPr>
      </w:pPr>
      <w:r w:rsidRPr="009F0455">
        <w:rPr>
          <w:rFonts w:ascii="Arial" w:eastAsia="Calibri" w:hAnsi="Arial" w:cs="Arial"/>
        </w:rPr>
        <w:t>Verificar diariamente la cantidad de raciones requeridas para garantizar la disponibilidad oportuna.</w:t>
      </w:r>
    </w:p>
    <w:p w14:paraId="626A5152" w14:textId="77777777" w:rsidR="009F0455" w:rsidRPr="009F0455" w:rsidRDefault="009F0455" w:rsidP="009F0455">
      <w:pPr>
        <w:spacing w:after="0" w:line="240" w:lineRule="auto"/>
        <w:jc w:val="both"/>
        <w:rPr>
          <w:rFonts w:ascii="Arial" w:eastAsia="Calibri" w:hAnsi="Arial" w:cs="Arial"/>
        </w:rPr>
      </w:pPr>
    </w:p>
    <w:p w14:paraId="23BEA277" w14:textId="77777777" w:rsidR="009F0455" w:rsidRPr="009F0455" w:rsidRDefault="009F0455" w:rsidP="009F0455">
      <w:pPr>
        <w:spacing w:after="0" w:line="240" w:lineRule="auto"/>
        <w:jc w:val="both"/>
        <w:rPr>
          <w:rFonts w:ascii="Arial" w:eastAsia="Calibri" w:hAnsi="Arial" w:cs="Arial"/>
        </w:rPr>
      </w:pPr>
    </w:p>
    <w:p w14:paraId="636B6361" w14:textId="77777777" w:rsidR="009F0455" w:rsidRPr="009F0455" w:rsidRDefault="009F0455" w:rsidP="009F0455">
      <w:pPr>
        <w:numPr>
          <w:ilvl w:val="0"/>
          <w:numId w:val="29"/>
        </w:numPr>
        <w:spacing w:after="0" w:line="240" w:lineRule="auto"/>
        <w:jc w:val="both"/>
        <w:rPr>
          <w:rFonts w:ascii="Arial" w:eastAsia="Calibri" w:hAnsi="Arial" w:cs="Arial"/>
        </w:rPr>
      </w:pPr>
      <w:r w:rsidRPr="009F0455">
        <w:rPr>
          <w:rFonts w:ascii="Arial" w:eastAsia="Calibri" w:hAnsi="Arial" w:cs="Arial"/>
          <w:b/>
          <w:bCs/>
        </w:rPr>
        <w:t>Preparación de las Raciones Alimenticias:</w:t>
      </w:r>
    </w:p>
    <w:p w14:paraId="29D06A43" w14:textId="77777777" w:rsidR="009F0455" w:rsidRPr="009F0455" w:rsidRDefault="009F0455" w:rsidP="009F0455">
      <w:pPr>
        <w:numPr>
          <w:ilvl w:val="1"/>
          <w:numId w:val="29"/>
        </w:numPr>
        <w:spacing w:after="0" w:line="240" w:lineRule="auto"/>
        <w:jc w:val="both"/>
        <w:rPr>
          <w:rFonts w:ascii="Arial" w:eastAsia="Calibri" w:hAnsi="Arial" w:cs="Arial"/>
        </w:rPr>
      </w:pPr>
      <w:r w:rsidRPr="009F0455">
        <w:rPr>
          <w:rFonts w:ascii="Arial" w:eastAsia="Calibri" w:hAnsi="Arial" w:cs="Arial"/>
        </w:rPr>
        <w:t>Preparar las raciones según las especificaciones técnicas descritas en el contrato, asegurando:</w:t>
      </w:r>
    </w:p>
    <w:p w14:paraId="3B896701" w14:textId="77777777" w:rsidR="009F0455" w:rsidRPr="009F0455" w:rsidRDefault="009F0455" w:rsidP="009F0455">
      <w:pPr>
        <w:numPr>
          <w:ilvl w:val="2"/>
          <w:numId w:val="29"/>
        </w:numPr>
        <w:spacing w:after="0" w:line="240" w:lineRule="auto"/>
        <w:jc w:val="both"/>
        <w:rPr>
          <w:rFonts w:ascii="Arial" w:eastAsia="Calibri" w:hAnsi="Arial" w:cs="Arial"/>
        </w:rPr>
      </w:pPr>
      <w:r w:rsidRPr="009F0455">
        <w:rPr>
          <w:rFonts w:ascii="Arial" w:eastAsia="Calibri" w:hAnsi="Arial" w:cs="Arial"/>
        </w:rPr>
        <w:t>Cantidades exactas de proteínas, harinas, líquidos y acompañamientos.</w:t>
      </w:r>
    </w:p>
    <w:p w14:paraId="214162F6" w14:textId="77777777" w:rsidR="009F0455" w:rsidRPr="009F0455" w:rsidRDefault="009F0455" w:rsidP="009F0455">
      <w:pPr>
        <w:numPr>
          <w:ilvl w:val="2"/>
          <w:numId w:val="29"/>
        </w:numPr>
        <w:spacing w:after="0" w:line="240" w:lineRule="auto"/>
        <w:jc w:val="both"/>
        <w:rPr>
          <w:rFonts w:ascii="Arial" w:eastAsia="Calibri" w:hAnsi="Arial" w:cs="Arial"/>
        </w:rPr>
      </w:pPr>
      <w:r w:rsidRPr="009F0455">
        <w:rPr>
          <w:rFonts w:ascii="Arial" w:eastAsia="Calibri" w:hAnsi="Arial" w:cs="Arial"/>
        </w:rPr>
        <w:t>Uso de ingredientes frescos y de alta calidad.</w:t>
      </w:r>
    </w:p>
    <w:p w14:paraId="647E49C9" w14:textId="77777777" w:rsidR="009F0455" w:rsidRPr="009F0455" w:rsidRDefault="009F0455" w:rsidP="009F0455">
      <w:pPr>
        <w:numPr>
          <w:ilvl w:val="1"/>
          <w:numId w:val="29"/>
        </w:numPr>
        <w:spacing w:after="0" w:line="240" w:lineRule="auto"/>
        <w:jc w:val="both"/>
        <w:rPr>
          <w:rFonts w:ascii="Arial" w:eastAsia="Calibri" w:hAnsi="Arial" w:cs="Arial"/>
        </w:rPr>
      </w:pPr>
      <w:r w:rsidRPr="009F0455">
        <w:rPr>
          <w:rFonts w:ascii="Arial" w:eastAsia="Calibri" w:hAnsi="Arial" w:cs="Arial"/>
        </w:rPr>
        <w:t>Garantizar que la preparación cumpla con las normas de bioseguridad y buenas prácticas de manufactura (BPM).</w:t>
      </w:r>
    </w:p>
    <w:p w14:paraId="5BE19CBA" w14:textId="77777777" w:rsidR="009F0455" w:rsidRPr="009F0455" w:rsidRDefault="009F0455" w:rsidP="009F0455">
      <w:pPr>
        <w:numPr>
          <w:ilvl w:val="0"/>
          <w:numId w:val="29"/>
        </w:numPr>
        <w:spacing w:after="0" w:line="240" w:lineRule="auto"/>
        <w:jc w:val="both"/>
        <w:rPr>
          <w:rFonts w:ascii="Arial" w:eastAsia="Calibri" w:hAnsi="Arial" w:cs="Arial"/>
        </w:rPr>
      </w:pPr>
      <w:r w:rsidRPr="009F0455">
        <w:rPr>
          <w:rFonts w:ascii="Arial" w:eastAsia="Calibri" w:hAnsi="Arial" w:cs="Arial"/>
          <w:b/>
          <w:bCs/>
        </w:rPr>
        <w:t>Empaque y Transporte:</w:t>
      </w:r>
    </w:p>
    <w:p w14:paraId="79467D4F" w14:textId="76F92C4D" w:rsidR="009F0455" w:rsidRPr="009F0455" w:rsidRDefault="009F0455" w:rsidP="009F0455">
      <w:pPr>
        <w:numPr>
          <w:ilvl w:val="1"/>
          <w:numId w:val="29"/>
        </w:numPr>
        <w:spacing w:after="0" w:line="240" w:lineRule="auto"/>
        <w:jc w:val="both"/>
        <w:rPr>
          <w:rFonts w:ascii="Arial" w:eastAsia="Calibri" w:hAnsi="Arial" w:cs="Arial"/>
        </w:rPr>
      </w:pPr>
      <w:r w:rsidRPr="009F0455">
        <w:rPr>
          <w:rFonts w:ascii="Arial" w:eastAsia="Calibri" w:hAnsi="Arial" w:cs="Arial"/>
        </w:rPr>
        <w:t>Embalar los alimentos en empaques biodegradables, asegurando que las raciones lleguen en condiciones óptimas (</w:t>
      </w:r>
      <w:proofErr w:type="gramStart"/>
      <w:r w:rsidRPr="009F0455">
        <w:rPr>
          <w:rFonts w:ascii="Arial" w:eastAsia="Calibri" w:hAnsi="Arial" w:cs="Arial"/>
        </w:rPr>
        <w:t xml:space="preserve">calientes </w:t>
      </w:r>
      <w:r>
        <w:rPr>
          <w:rFonts w:ascii="Arial" w:eastAsia="Calibri" w:hAnsi="Arial" w:cs="Arial"/>
        </w:rPr>
        <w:t>)</w:t>
      </w:r>
      <w:proofErr w:type="gramEnd"/>
    </w:p>
    <w:p w14:paraId="20423590" w14:textId="77777777" w:rsidR="009F0455" w:rsidRPr="009F0455" w:rsidRDefault="009F0455" w:rsidP="009F0455">
      <w:pPr>
        <w:numPr>
          <w:ilvl w:val="1"/>
          <w:numId w:val="29"/>
        </w:numPr>
        <w:spacing w:after="0" w:line="240" w:lineRule="auto"/>
        <w:jc w:val="both"/>
        <w:rPr>
          <w:rFonts w:ascii="Arial" w:eastAsia="Calibri" w:hAnsi="Arial" w:cs="Arial"/>
        </w:rPr>
      </w:pPr>
      <w:r w:rsidRPr="009F0455">
        <w:rPr>
          <w:rFonts w:ascii="Arial" w:eastAsia="Calibri" w:hAnsi="Arial" w:cs="Arial"/>
        </w:rPr>
        <w:t>Proveer transporte adecuado para la entrega puntual en los lugares definidos por la supervisora.</w:t>
      </w:r>
    </w:p>
    <w:p w14:paraId="270DA483" w14:textId="77777777" w:rsidR="009F0455" w:rsidRPr="009F0455" w:rsidRDefault="009F0455" w:rsidP="009F0455">
      <w:pPr>
        <w:numPr>
          <w:ilvl w:val="0"/>
          <w:numId w:val="29"/>
        </w:numPr>
        <w:spacing w:after="0" w:line="240" w:lineRule="auto"/>
        <w:jc w:val="both"/>
        <w:rPr>
          <w:rFonts w:ascii="Arial" w:eastAsia="Calibri" w:hAnsi="Arial" w:cs="Arial"/>
        </w:rPr>
      </w:pPr>
      <w:r w:rsidRPr="009F0455">
        <w:rPr>
          <w:rFonts w:ascii="Arial" w:eastAsia="Calibri" w:hAnsi="Arial" w:cs="Arial"/>
          <w:b/>
          <w:bCs/>
        </w:rPr>
        <w:t>Entrega de Raciones:</w:t>
      </w:r>
    </w:p>
    <w:p w14:paraId="516D0F34" w14:textId="77777777" w:rsidR="009F0455" w:rsidRPr="009F0455" w:rsidRDefault="009F0455" w:rsidP="009F0455">
      <w:pPr>
        <w:numPr>
          <w:ilvl w:val="1"/>
          <w:numId w:val="29"/>
        </w:numPr>
        <w:spacing w:after="0" w:line="240" w:lineRule="auto"/>
        <w:jc w:val="both"/>
        <w:rPr>
          <w:rFonts w:ascii="Arial" w:eastAsia="Calibri" w:hAnsi="Arial" w:cs="Arial"/>
        </w:rPr>
      </w:pPr>
      <w:r w:rsidRPr="009F0455">
        <w:rPr>
          <w:rFonts w:ascii="Arial" w:eastAsia="Calibri" w:hAnsi="Arial" w:cs="Arial"/>
        </w:rPr>
        <w:t>Entregar las raciones en los puntos y horarios establecidos por la supervisora.</w:t>
      </w:r>
    </w:p>
    <w:p w14:paraId="5FED2105" w14:textId="77777777" w:rsidR="009F0455" w:rsidRPr="009F0455" w:rsidRDefault="009F0455" w:rsidP="009F0455">
      <w:pPr>
        <w:numPr>
          <w:ilvl w:val="1"/>
          <w:numId w:val="29"/>
        </w:numPr>
        <w:spacing w:after="0" w:line="240" w:lineRule="auto"/>
        <w:jc w:val="both"/>
        <w:rPr>
          <w:rFonts w:ascii="Arial" w:eastAsia="Calibri" w:hAnsi="Arial" w:cs="Arial"/>
        </w:rPr>
      </w:pPr>
      <w:r w:rsidRPr="009F0455">
        <w:rPr>
          <w:rFonts w:ascii="Arial" w:eastAsia="Calibri" w:hAnsi="Arial" w:cs="Arial"/>
        </w:rPr>
        <w:t>Recibir y firmar las actas de entrega diaria, dejando evidencia del cumplimiento.</w:t>
      </w:r>
    </w:p>
    <w:p w14:paraId="2718A292" w14:textId="77777777" w:rsidR="009F0455" w:rsidRPr="009F0455" w:rsidRDefault="009F0455" w:rsidP="009F0455">
      <w:pPr>
        <w:numPr>
          <w:ilvl w:val="0"/>
          <w:numId w:val="29"/>
        </w:numPr>
        <w:spacing w:after="0" w:line="240" w:lineRule="auto"/>
        <w:jc w:val="both"/>
        <w:rPr>
          <w:rFonts w:ascii="Arial" w:eastAsia="Calibri" w:hAnsi="Arial" w:cs="Arial"/>
        </w:rPr>
      </w:pPr>
      <w:r w:rsidRPr="009F0455">
        <w:rPr>
          <w:rFonts w:ascii="Arial" w:eastAsia="Calibri" w:hAnsi="Arial" w:cs="Arial"/>
          <w:b/>
          <w:bCs/>
        </w:rPr>
        <w:t>Monitoreo y Resolución de Incidencias:</w:t>
      </w:r>
    </w:p>
    <w:p w14:paraId="77218823" w14:textId="77777777" w:rsidR="009F0455" w:rsidRPr="009F0455" w:rsidRDefault="009F0455" w:rsidP="009F0455">
      <w:pPr>
        <w:numPr>
          <w:ilvl w:val="1"/>
          <w:numId w:val="29"/>
        </w:numPr>
        <w:spacing w:after="0" w:line="240" w:lineRule="auto"/>
        <w:jc w:val="both"/>
        <w:rPr>
          <w:rFonts w:ascii="Arial" w:eastAsia="Calibri" w:hAnsi="Arial" w:cs="Arial"/>
        </w:rPr>
      </w:pPr>
      <w:r w:rsidRPr="009F0455">
        <w:rPr>
          <w:rFonts w:ascii="Arial" w:eastAsia="Calibri" w:hAnsi="Arial" w:cs="Arial"/>
        </w:rPr>
        <w:t>Implementar un sistema para registrar y atender posibles quejas o sugerencias relacionadas con la calidad, cantidad o cumplimiento en la entrega de las raciones.</w:t>
      </w:r>
    </w:p>
    <w:p w14:paraId="5C70A365" w14:textId="77777777" w:rsidR="009F0455" w:rsidRPr="009F0455" w:rsidRDefault="009F0455" w:rsidP="009F0455">
      <w:pPr>
        <w:numPr>
          <w:ilvl w:val="1"/>
          <w:numId w:val="29"/>
        </w:numPr>
        <w:spacing w:after="0" w:line="240" w:lineRule="auto"/>
        <w:jc w:val="both"/>
        <w:rPr>
          <w:rFonts w:ascii="Arial" w:eastAsia="Calibri" w:hAnsi="Arial" w:cs="Arial"/>
        </w:rPr>
      </w:pPr>
      <w:r w:rsidRPr="009F0455">
        <w:rPr>
          <w:rFonts w:ascii="Arial" w:eastAsia="Calibri" w:hAnsi="Arial" w:cs="Arial"/>
        </w:rPr>
        <w:t>Resolver de manera inmediata cualquier incidente que afecte la ejecución del objeto contractual.</w:t>
      </w:r>
    </w:p>
    <w:p w14:paraId="68393D1E" w14:textId="77777777" w:rsidR="009F0455" w:rsidRPr="009F0455" w:rsidRDefault="009F0455" w:rsidP="009F0455">
      <w:pPr>
        <w:numPr>
          <w:ilvl w:val="0"/>
          <w:numId w:val="29"/>
        </w:numPr>
        <w:spacing w:after="0" w:line="240" w:lineRule="auto"/>
        <w:jc w:val="both"/>
        <w:rPr>
          <w:rFonts w:ascii="Arial" w:eastAsia="Calibri" w:hAnsi="Arial" w:cs="Arial"/>
        </w:rPr>
      </w:pPr>
      <w:r w:rsidRPr="009F0455">
        <w:rPr>
          <w:rFonts w:ascii="Arial" w:eastAsia="Calibri" w:hAnsi="Arial" w:cs="Arial"/>
          <w:b/>
          <w:bCs/>
        </w:rPr>
        <w:t>Presentación de Informes:</w:t>
      </w:r>
    </w:p>
    <w:p w14:paraId="76EAA985" w14:textId="50257E75" w:rsidR="009F0455" w:rsidRPr="009F0455" w:rsidRDefault="009F0455" w:rsidP="009F0455">
      <w:pPr>
        <w:numPr>
          <w:ilvl w:val="1"/>
          <w:numId w:val="29"/>
        </w:numPr>
        <w:spacing w:after="0" w:line="240" w:lineRule="auto"/>
        <w:jc w:val="both"/>
        <w:rPr>
          <w:rFonts w:ascii="Arial" w:eastAsia="Calibri" w:hAnsi="Arial" w:cs="Arial"/>
        </w:rPr>
      </w:pPr>
      <w:r w:rsidRPr="009F0455">
        <w:rPr>
          <w:rFonts w:ascii="Arial" w:eastAsia="Calibri" w:hAnsi="Arial" w:cs="Arial"/>
        </w:rPr>
        <w:t>Elaborar y entregar informes al supervisor del contrato, incluyendo:</w:t>
      </w:r>
    </w:p>
    <w:p w14:paraId="23765CA9" w14:textId="77777777" w:rsidR="009F0455" w:rsidRPr="009F0455" w:rsidRDefault="009F0455" w:rsidP="009F0455">
      <w:pPr>
        <w:numPr>
          <w:ilvl w:val="2"/>
          <w:numId w:val="29"/>
        </w:numPr>
        <w:spacing w:after="0" w:line="240" w:lineRule="auto"/>
        <w:jc w:val="both"/>
        <w:rPr>
          <w:rFonts w:ascii="Arial" w:eastAsia="Calibri" w:hAnsi="Arial" w:cs="Arial"/>
        </w:rPr>
      </w:pPr>
      <w:r w:rsidRPr="009F0455">
        <w:rPr>
          <w:rFonts w:ascii="Arial" w:eastAsia="Calibri" w:hAnsi="Arial" w:cs="Arial"/>
        </w:rPr>
        <w:t>Cantidades suministradas.</w:t>
      </w:r>
    </w:p>
    <w:p w14:paraId="0ECD974A" w14:textId="77777777" w:rsidR="009F0455" w:rsidRPr="009F0455" w:rsidRDefault="009F0455" w:rsidP="009F0455">
      <w:pPr>
        <w:numPr>
          <w:ilvl w:val="2"/>
          <w:numId w:val="29"/>
        </w:numPr>
        <w:spacing w:after="0" w:line="240" w:lineRule="auto"/>
        <w:jc w:val="both"/>
        <w:rPr>
          <w:rFonts w:ascii="Arial" w:eastAsia="Calibri" w:hAnsi="Arial" w:cs="Arial"/>
        </w:rPr>
      </w:pPr>
      <w:r w:rsidRPr="009F0455">
        <w:rPr>
          <w:rFonts w:ascii="Arial" w:eastAsia="Calibri" w:hAnsi="Arial" w:cs="Arial"/>
        </w:rPr>
        <w:t>Actas de entrega firmadas.</w:t>
      </w:r>
    </w:p>
    <w:p w14:paraId="0031A7D6" w14:textId="77777777" w:rsidR="009F0455" w:rsidRPr="009F0455" w:rsidRDefault="009F0455" w:rsidP="009F0455">
      <w:pPr>
        <w:numPr>
          <w:ilvl w:val="2"/>
          <w:numId w:val="29"/>
        </w:numPr>
        <w:spacing w:after="0" w:line="240" w:lineRule="auto"/>
        <w:jc w:val="both"/>
        <w:rPr>
          <w:rFonts w:ascii="Arial" w:eastAsia="Calibri" w:hAnsi="Arial" w:cs="Arial"/>
        </w:rPr>
      </w:pPr>
      <w:r w:rsidRPr="009F0455">
        <w:rPr>
          <w:rFonts w:ascii="Arial" w:eastAsia="Calibri" w:hAnsi="Arial" w:cs="Arial"/>
        </w:rPr>
        <w:t>Observaciones o novedades presentadas durante el período.</w:t>
      </w:r>
    </w:p>
    <w:p w14:paraId="0C0067D4" w14:textId="77777777" w:rsidR="009F0455" w:rsidRPr="009F0455" w:rsidRDefault="009F0455" w:rsidP="009F0455">
      <w:pPr>
        <w:numPr>
          <w:ilvl w:val="1"/>
          <w:numId w:val="29"/>
        </w:numPr>
        <w:spacing w:after="0" w:line="240" w:lineRule="auto"/>
        <w:jc w:val="both"/>
        <w:rPr>
          <w:rFonts w:ascii="Arial" w:eastAsia="Calibri" w:hAnsi="Arial" w:cs="Arial"/>
        </w:rPr>
      </w:pPr>
      <w:r w:rsidRPr="009F0455">
        <w:rPr>
          <w:rFonts w:ascii="Arial" w:eastAsia="Calibri" w:hAnsi="Arial" w:cs="Arial"/>
        </w:rPr>
        <w:t>Publicar estos informes en la plataforma SECOP II tras su revisión y aprobación.</w:t>
      </w:r>
    </w:p>
    <w:p w14:paraId="069BF481" w14:textId="77777777" w:rsidR="009F0455" w:rsidRPr="009F0455" w:rsidRDefault="009F0455" w:rsidP="009F0455">
      <w:pPr>
        <w:numPr>
          <w:ilvl w:val="0"/>
          <w:numId w:val="29"/>
        </w:numPr>
        <w:spacing w:after="0" w:line="240" w:lineRule="auto"/>
        <w:jc w:val="both"/>
        <w:rPr>
          <w:rFonts w:ascii="Arial" w:eastAsia="Calibri" w:hAnsi="Arial" w:cs="Arial"/>
        </w:rPr>
      </w:pPr>
      <w:r w:rsidRPr="009F0455">
        <w:rPr>
          <w:rFonts w:ascii="Arial" w:eastAsia="Calibri" w:hAnsi="Arial" w:cs="Arial"/>
          <w:b/>
          <w:bCs/>
        </w:rPr>
        <w:t>Cumplimiento de Requisitos Normativos:</w:t>
      </w:r>
    </w:p>
    <w:p w14:paraId="27FFBB78" w14:textId="77777777" w:rsidR="009F0455" w:rsidRPr="009F0455" w:rsidRDefault="009F0455" w:rsidP="009F0455">
      <w:pPr>
        <w:numPr>
          <w:ilvl w:val="1"/>
          <w:numId w:val="29"/>
        </w:numPr>
        <w:spacing w:after="0" w:line="240" w:lineRule="auto"/>
        <w:jc w:val="both"/>
        <w:rPr>
          <w:rFonts w:ascii="Arial" w:eastAsia="Calibri" w:hAnsi="Arial" w:cs="Arial"/>
        </w:rPr>
      </w:pPr>
      <w:r w:rsidRPr="009F0455">
        <w:rPr>
          <w:rFonts w:ascii="Arial" w:eastAsia="Calibri" w:hAnsi="Arial" w:cs="Arial"/>
        </w:rPr>
        <w:t>Presentar mensualmente las planillas de aportes al Sistema de Seguridad Social y parafiscales, debidamente canceladas, como requisito previo para los pagos.</w:t>
      </w:r>
    </w:p>
    <w:p w14:paraId="18C7A12C" w14:textId="77777777" w:rsidR="009F0455" w:rsidRPr="009F0455" w:rsidRDefault="009F0455" w:rsidP="009F0455">
      <w:pPr>
        <w:numPr>
          <w:ilvl w:val="1"/>
          <w:numId w:val="29"/>
        </w:numPr>
        <w:spacing w:after="0" w:line="240" w:lineRule="auto"/>
        <w:jc w:val="both"/>
        <w:rPr>
          <w:rFonts w:ascii="Arial" w:eastAsia="Calibri" w:hAnsi="Arial" w:cs="Arial"/>
        </w:rPr>
      </w:pPr>
      <w:r w:rsidRPr="009F0455">
        <w:rPr>
          <w:rFonts w:ascii="Arial" w:eastAsia="Calibri" w:hAnsi="Arial" w:cs="Arial"/>
        </w:rPr>
        <w:t>Mantener actualizados todos los documentos legales requeridos para la ejecución del contrato.</w:t>
      </w:r>
    </w:p>
    <w:p w14:paraId="3D7ED8DF" w14:textId="77777777" w:rsidR="009F0455" w:rsidRPr="009F0455" w:rsidRDefault="009F0455" w:rsidP="009F0455">
      <w:pPr>
        <w:numPr>
          <w:ilvl w:val="0"/>
          <w:numId w:val="29"/>
        </w:numPr>
        <w:spacing w:after="0" w:line="240" w:lineRule="auto"/>
        <w:jc w:val="both"/>
        <w:rPr>
          <w:rFonts w:ascii="Arial" w:eastAsia="Calibri" w:hAnsi="Arial" w:cs="Arial"/>
        </w:rPr>
      </w:pPr>
      <w:r w:rsidRPr="009F0455">
        <w:rPr>
          <w:rFonts w:ascii="Arial" w:eastAsia="Calibri" w:hAnsi="Arial" w:cs="Arial"/>
          <w:b/>
          <w:bCs/>
        </w:rPr>
        <w:t>Reuniones de Seguimiento:</w:t>
      </w:r>
    </w:p>
    <w:p w14:paraId="4652AC37" w14:textId="77777777" w:rsidR="009F0455" w:rsidRPr="009F0455" w:rsidRDefault="009F0455" w:rsidP="009F0455">
      <w:pPr>
        <w:numPr>
          <w:ilvl w:val="1"/>
          <w:numId w:val="29"/>
        </w:numPr>
        <w:spacing w:after="0" w:line="240" w:lineRule="auto"/>
        <w:jc w:val="both"/>
        <w:rPr>
          <w:rFonts w:ascii="Arial" w:eastAsia="Calibri" w:hAnsi="Arial" w:cs="Arial"/>
        </w:rPr>
      </w:pPr>
      <w:r w:rsidRPr="009F0455">
        <w:rPr>
          <w:rFonts w:ascii="Arial" w:eastAsia="Calibri" w:hAnsi="Arial" w:cs="Arial"/>
        </w:rPr>
        <w:t>Participar en reuniones convocadas por el supervisor del contrato para evaluar el avance, identificar mejoras y garantizar el cumplimiento de los objetivos.</w:t>
      </w:r>
    </w:p>
    <w:p w14:paraId="6CA5A593" w14:textId="77777777" w:rsidR="009F0455" w:rsidRPr="009F0455" w:rsidRDefault="009F0455" w:rsidP="009F0455">
      <w:pPr>
        <w:numPr>
          <w:ilvl w:val="0"/>
          <w:numId w:val="29"/>
        </w:numPr>
        <w:spacing w:after="0" w:line="240" w:lineRule="auto"/>
        <w:jc w:val="both"/>
        <w:rPr>
          <w:rFonts w:ascii="Arial" w:eastAsia="Calibri" w:hAnsi="Arial" w:cs="Arial"/>
        </w:rPr>
      </w:pPr>
      <w:r w:rsidRPr="009F0455">
        <w:rPr>
          <w:rFonts w:ascii="Arial" w:eastAsia="Calibri" w:hAnsi="Arial" w:cs="Arial"/>
          <w:b/>
          <w:bCs/>
        </w:rPr>
        <w:t>Garantía de Calidad:</w:t>
      </w:r>
    </w:p>
    <w:p w14:paraId="29CDF250" w14:textId="77777777" w:rsidR="009F0455" w:rsidRPr="009F0455" w:rsidRDefault="009F0455" w:rsidP="009F0455">
      <w:pPr>
        <w:numPr>
          <w:ilvl w:val="1"/>
          <w:numId w:val="29"/>
        </w:numPr>
        <w:spacing w:after="0" w:line="240" w:lineRule="auto"/>
        <w:jc w:val="both"/>
        <w:rPr>
          <w:rFonts w:ascii="Arial" w:eastAsia="Calibri" w:hAnsi="Arial" w:cs="Arial"/>
        </w:rPr>
      </w:pPr>
      <w:r w:rsidRPr="009F0455">
        <w:rPr>
          <w:rFonts w:ascii="Arial" w:eastAsia="Calibri" w:hAnsi="Arial" w:cs="Arial"/>
        </w:rPr>
        <w:t>Asegurar que las raciones entregadas cumplan con los estándares técnicos y las especificaciones contractuales, implementando controles internos de calidad durante la preparación y entrega.</w:t>
      </w:r>
    </w:p>
    <w:p w14:paraId="5CD5AEEB" w14:textId="77777777" w:rsidR="009F0455" w:rsidRPr="009F0455" w:rsidRDefault="009F0455" w:rsidP="009F0455">
      <w:pPr>
        <w:numPr>
          <w:ilvl w:val="0"/>
          <w:numId w:val="29"/>
        </w:numPr>
        <w:spacing w:after="0" w:line="240" w:lineRule="auto"/>
        <w:jc w:val="both"/>
        <w:rPr>
          <w:rFonts w:ascii="Arial" w:eastAsia="Calibri" w:hAnsi="Arial" w:cs="Arial"/>
        </w:rPr>
      </w:pPr>
      <w:r w:rsidRPr="009F0455">
        <w:rPr>
          <w:rFonts w:ascii="Arial" w:eastAsia="Calibri" w:hAnsi="Arial" w:cs="Arial"/>
          <w:b/>
          <w:bCs/>
        </w:rPr>
        <w:t>Cierre del Contrato:</w:t>
      </w:r>
    </w:p>
    <w:p w14:paraId="0CA44EA2" w14:textId="77777777" w:rsidR="009F0455" w:rsidRPr="009F0455" w:rsidRDefault="009F0455" w:rsidP="009F0455">
      <w:pPr>
        <w:numPr>
          <w:ilvl w:val="1"/>
          <w:numId w:val="29"/>
        </w:numPr>
        <w:spacing w:after="0" w:line="240" w:lineRule="auto"/>
        <w:jc w:val="both"/>
        <w:rPr>
          <w:rFonts w:ascii="Arial" w:eastAsia="Calibri" w:hAnsi="Arial" w:cs="Arial"/>
        </w:rPr>
      </w:pPr>
      <w:r w:rsidRPr="009F0455">
        <w:rPr>
          <w:rFonts w:ascii="Arial" w:eastAsia="Calibri" w:hAnsi="Arial" w:cs="Arial"/>
        </w:rPr>
        <w:lastRenderedPageBreak/>
        <w:t>Elaborar un informe final con el consolidado de las raciones entregadas, actas de recibo y observaciones del proceso.</w:t>
      </w:r>
    </w:p>
    <w:p w14:paraId="1669477D" w14:textId="77777777" w:rsidR="009F0455" w:rsidRPr="009F0455" w:rsidRDefault="009F0455" w:rsidP="009F0455">
      <w:pPr>
        <w:numPr>
          <w:ilvl w:val="1"/>
          <w:numId w:val="29"/>
        </w:numPr>
        <w:spacing w:after="0" w:line="240" w:lineRule="auto"/>
        <w:jc w:val="both"/>
        <w:rPr>
          <w:rFonts w:ascii="Arial" w:eastAsia="Calibri" w:hAnsi="Arial" w:cs="Arial"/>
        </w:rPr>
      </w:pPr>
      <w:r w:rsidRPr="009F0455">
        <w:rPr>
          <w:rFonts w:ascii="Arial" w:eastAsia="Calibri" w:hAnsi="Arial" w:cs="Arial"/>
        </w:rPr>
        <w:t>Garantizar que no existan pendientes administrativos ni financieros al momento de la liquidación.</w:t>
      </w:r>
    </w:p>
    <w:p w14:paraId="2D0C7551" w14:textId="77777777" w:rsidR="009F0455" w:rsidRPr="009F0455" w:rsidRDefault="009F0455" w:rsidP="009F0455">
      <w:pPr>
        <w:spacing w:after="0" w:line="240" w:lineRule="auto"/>
        <w:jc w:val="both"/>
        <w:rPr>
          <w:rFonts w:ascii="Arial" w:eastAsia="Calibri" w:hAnsi="Arial" w:cs="Arial"/>
          <w:b/>
          <w:lang w:val="es-ES_tradnl"/>
        </w:rPr>
      </w:pPr>
    </w:p>
    <w:p w14:paraId="3A006201" w14:textId="77777777" w:rsidR="009F0455" w:rsidRPr="009F0455" w:rsidRDefault="009F0455" w:rsidP="009F0455">
      <w:pPr>
        <w:spacing w:after="0" w:line="240" w:lineRule="auto"/>
        <w:jc w:val="both"/>
        <w:rPr>
          <w:rFonts w:ascii="Arial" w:eastAsia="Calibri" w:hAnsi="Arial" w:cs="Arial"/>
          <w:b/>
          <w:lang w:val="es-ES_tradnl"/>
        </w:rPr>
      </w:pPr>
      <w:r w:rsidRPr="009F0455">
        <w:rPr>
          <w:rFonts w:ascii="Arial" w:eastAsia="Calibri" w:hAnsi="Arial" w:cs="Arial"/>
          <w:b/>
          <w:lang w:val="es-ES_tradnl"/>
        </w:rPr>
        <w:t xml:space="preserve">CONDICIONES TECNICAS A EXIGIR </w:t>
      </w:r>
    </w:p>
    <w:p w14:paraId="3BBC9BC7" w14:textId="77777777" w:rsidR="009F0455" w:rsidRPr="009F0455" w:rsidRDefault="009F0455" w:rsidP="009F0455">
      <w:pPr>
        <w:spacing w:after="0" w:line="240" w:lineRule="auto"/>
        <w:jc w:val="both"/>
        <w:rPr>
          <w:rFonts w:ascii="Arial" w:eastAsia="Calibri" w:hAnsi="Arial" w:cs="Arial"/>
          <w:lang w:val="es-ES_tradnl"/>
        </w:rPr>
      </w:pPr>
      <w:r w:rsidRPr="009F0455">
        <w:rPr>
          <w:rFonts w:ascii="Arial" w:eastAsia="Calibri" w:hAnsi="Arial" w:cs="Arial"/>
          <w:lang w:val="es-ES_tradnl"/>
        </w:rPr>
        <w:t xml:space="preserve">el proveedor   se obliga a suministrar lo siguiente: </w:t>
      </w:r>
    </w:p>
    <w:p w14:paraId="4DB102D9" w14:textId="77777777" w:rsidR="009F0455" w:rsidRPr="009F0455" w:rsidRDefault="009F0455" w:rsidP="009F0455">
      <w:pPr>
        <w:spacing w:after="0" w:line="240" w:lineRule="auto"/>
        <w:jc w:val="both"/>
        <w:rPr>
          <w:rFonts w:ascii="Arial" w:eastAsia="Calibri" w:hAnsi="Arial" w:cs="Arial"/>
          <w:lang w:val="es-ES_tradnl"/>
        </w:rPr>
      </w:pPr>
    </w:p>
    <w:p w14:paraId="1AC72BB5" w14:textId="77777777" w:rsidR="009F0455" w:rsidRPr="009F0455" w:rsidRDefault="009F0455" w:rsidP="009F0455">
      <w:pPr>
        <w:spacing w:after="0" w:line="240" w:lineRule="auto"/>
        <w:jc w:val="both"/>
        <w:rPr>
          <w:rFonts w:ascii="Arial" w:eastAsia="Calibri" w:hAnsi="Arial" w:cs="Arial"/>
          <w:lang w:val="es-ES_tradnl"/>
        </w:rPr>
      </w:pPr>
    </w:p>
    <w:tbl>
      <w:tblPr>
        <w:tblStyle w:val="Tablaconcuadrcula"/>
        <w:tblW w:w="0" w:type="auto"/>
        <w:tblLook w:val="04A0" w:firstRow="1" w:lastRow="0" w:firstColumn="1" w:lastColumn="0" w:noHBand="0" w:noVBand="1"/>
      </w:tblPr>
      <w:tblGrid>
        <w:gridCol w:w="4390"/>
        <w:gridCol w:w="3969"/>
      </w:tblGrid>
      <w:tr w:rsidR="009F0455" w:rsidRPr="009F0455" w14:paraId="12D2AA77" w14:textId="77777777" w:rsidTr="00731972">
        <w:tc>
          <w:tcPr>
            <w:tcW w:w="4390" w:type="dxa"/>
          </w:tcPr>
          <w:p w14:paraId="65E46F4E" w14:textId="77777777" w:rsidR="009F0455" w:rsidRPr="009F0455" w:rsidRDefault="009F0455" w:rsidP="009F0455">
            <w:pPr>
              <w:jc w:val="both"/>
              <w:rPr>
                <w:rFonts w:ascii="Arial" w:eastAsia="Calibri" w:hAnsi="Arial" w:cs="Arial"/>
                <w:lang w:val="es-ES_tradnl"/>
              </w:rPr>
            </w:pPr>
            <w:r w:rsidRPr="009F0455">
              <w:rPr>
                <w:rFonts w:ascii="Arial" w:eastAsia="Calibri" w:hAnsi="Arial" w:cs="Arial"/>
                <w:lang w:val="es-ES_tradnl"/>
              </w:rPr>
              <w:t xml:space="preserve">Producto </w:t>
            </w:r>
          </w:p>
        </w:tc>
        <w:tc>
          <w:tcPr>
            <w:tcW w:w="3969" w:type="dxa"/>
          </w:tcPr>
          <w:p w14:paraId="078EF827" w14:textId="77777777" w:rsidR="009F0455" w:rsidRPr="009F0455" w:rsidRDefault="009F0455" w:rsidP="009F0455">
            <w:pPr>
              <w:jc w:val="both"/>
              <w:rPr>
                <w:rFonts w:ascii="Arial" w:eastAsia="Calibri" w:hAnsi="Arial" w:cs="Arial"/>
                <w:lang w:val="es-ES_tradnl"/>
              </w:rPr>
            </w:pPr>
            <w:r w:rsidRPr="009F0455">
              <w:rPr>
                <w:rFonts w:ascii="Arial" w:eastAsia="Calibri" w:hAnsi="Arial" w:cs="Arial"/>
                <w:lang w:val="es-ES_tradnl"/>
              </w:rPr>
              <w:t>CANTIDAD</w:t>
            </w:r>
          </w:p>
        </w:tc>
      </w:tr>
      <w:tr w:rsidR="009F0455" w:rsidRPr="009F0455" w14:paraId="0D42D847" w14:textId="77777777" w:rsidTr="00731972">
        <w:tc>
          <w:tcPr>
            <w:tcW w:w="4390" w:type="dxa"/>
          </w:tcPr>
          <w:p w14:paraId="36E256D8" w14:textId="77777777" w:rsidR="009F0455" w:rsidRPr="009F0455" w:rsidRDefault="009F0455" w:rsidP="009F0455">
            <w:pPr>
              <w:jc w:val="both"/>
              <w:rPr>
                <w:rFonts w:ascii="Arial" w:eastAsia="Calibri" w:hAnsi="Arial" w:cs="Arial"/>
                <w:lang w:val="es-ES_tradnl"/>
              </w:rPr>
            </w:pPr>
            <w:r w:rsidRPr="009F0455">
              <w:rPr>
                <w:rFonts w:ascii="Arial" w:eastAsia="Calibri" w:hAnsi="Arial" w:cs="Arial"/>
                <w:lang w:val="es-ES_tradnl"/>
              </w:rPr>
              <w:t>DESAYUNOS</w:t>
            </w:r>
          </w:p>
        </w:tc>
        <w:tc>
          <w:tcPr>
            <w:tcW w:w="3969" w:type="dxa"/>
          </w:tcPr>
          <w:p w14:paraId="242A7E7A" w14:textId="7FCB2631" w:rsidR="009F0455" w:rsidRPr="009F0455" w:rsidRDefault="009F0455" w:rsidP="009F0455">
            <w:pPr>
              <w:jc w:val="both"/>
              <w:rPr>
                <w:rFonts w:ascii="Arial" w:eastAsia="Calibri" w:hAnsi="Arial" w:cs="Arial"/>
                <w:lang w:val="es-ES_tradnl"/>
              </w:rPr>
            </w:pPr>
            <w:r w:rsidRPr="009F0455">
              <w:rPr>
                <w:rFonts w:ascii="Arial" w:eastAsia="Calibri" w:hAnsi="Arial" w:cs="Arial"/>
                <w:lang w:val="es-ES_tradnl"/>
              </w:rPr>
              <w:t>1</w:t>
            </w:r>
            <w:r w:rsidR="007D1113">
              <w:rPr>
                <w:rFonts w:ascii="Arial" w:eastAsia="Calibri" w:hAnsi="Arial" w:cs="Arial"/>
                <w:lang w:val="es-ES_tradnl"/>
              </w:rPr>
              <w:t>50</w:t>
            </w:r>
          </w:p>
        </w:tc>
      </w:tr>
      <w:tr w:rsidR="009F0455" w:rsidRPr="009F0455" w14:paraId="6874616A" w14:textId="77777777" w:rsidTr="00731972">
        <w:tc>
          <w:tcPr>
            <w:tcW w:w="4390" w:type="dxa"/>
          </w:tcPr>
          <w:p w14:paraId="586FD9FB" w14:textId="77777777" w:rsidR="009F0455" w:rsidRPr="009F0455" w:rsidRDefault="009F0455" w:rsidP="009F0455">
            <w:pPr>
              <w:jc w:val="both"/>
              <w:rPr>
                <w:rFonts w:ascii="Arial" w:eastAsia="Calibri" w:hAnsi="Arial" w:cs="Arial"/>
                <w:lang w:val="es-ES_tradnl"/>
              </w:rPr>
            </w:pPr>
            <w:r w:rsidRPr="009F0455">
              <w:rPr>
                <w:rFonts w:ascii="Arial" w:eastAsia="Calibri" w:hAnsi="Arial" w:cs="Arial"/>
                <w:lang w:val="es-ES_tradnl"/>
              </w:rPr>
              <w:t>ALMUERZOS</w:t>
            </w:r>
          </w:p>
        </w:tc>
        <w:tc>
          <w:tcPr>
            <w:tcW w:w="3969" w:type="dxa"/>
          </w:tcPr>
          <w:p w14:paraId="560A693E" w14:textId="7FDA96F0" w:rsidR="009F0455" w:rsidRPr="009F0455" w:rsidRDefault="002E7B20" w:rsidP="009F0455">
            <w:pPr>
              <w:jc w:val="both"/>
              <w:rPr>
                <w:rFonts w:ascii="Arial" w:eastAsia="Calibri" w:hAnsi="Arial" w:cs="Arial"/>
                <w:lang w:val="es-ES_tradnl"/>
              </w:rPr>
            </w:pPr>
            <w:r>
              <w:rPr>
                <w:rFonts w:ascii="Arial" w:eastAsia="Calibri" w:hAnsi="Arial" w:cs="Arial"/>
                <w:lang w:val="es-ES_tradnl"/>
              </w:rPr>
              <w:t>396</w:t>
            </w:r>
          </w:p>
        </w:tc>
      </w:tr>
      <w:tr w:rsidR="009F0455" w:rsidRPr="009F0455" w14:paraId="301AE382" w14:textId="77777777" w:rsidTr="00731972">
        <w:tc>
          <w:tcPr>
            <w:tcW w:w="4390" w:type="dxa"/>
          </w:tcPr>
          <w:p w14:paraId="53C9FCF1" w14:textId="77777777" w:rsidR="009F0455" w:rsidRPr="009F0455" w:rsidRDefault="009F0455" w:rsidP="009F0455">
            <w:pPr>
              <w:jc w:val="both"/>
              <w:rPr>
                <w:rFonts w:ascii="Arial" w:eastAsia="Calibri" w:hAnsi="Arial" w:cs="Arial"/>
                <w:lang w:val="es-ES_tradnl"/>
              </w:rPr>
            </w:pPr>
            <w:r w:rsidRPr="009F0455">
              <w:rPr>
                <w:rFonts w:ascii="Arial" w:eastAsia="Calibri" w:hAnsi="Arial" w:cs="Arial"/>
                <w:lang w:val="es-ES_tradnl"/>
              </w:rPr>
              <w:t>CENAS</w:t>
            </w:r>
          </w:p>
        </w:tc>
        <w:tc>
          <w:tcPr>
            <w:tcW w:w="3969" w:type="dxa"/>
          </w:tcPr>
          <w:p w14:paraId="06F996CD" w14:textId="5A23FFC4" w:rsidR="009F0455" w:rsidRPr="009F0455" w:rsidRDefault="009F0455" w:rsidP="009F0455">
            <w:pPr>
              <w:jc w:val="both"/>
              <w:rPr>
                <w:rFonts w:ascii="Arial" w:eastAsia="Calibri" w:hAnsi="Arial" w:cs="Arial"/>
                <w:lang w:val="es-ES_tradnl"/>
              </w:rPr>
            </w:pPr>
            <w:r>
              <w:rPr>
                <w:rFonts w:ascii="Arial" w:eastAsia="Calibri" w:hAnsi="Arial" w:cs="Arial"/>
                <w:lang w:val="es-ES_tradnl"/>
              </w:rPr>
              <w:t>1</w:t>
            </w:r>
            <w:r w:rsidR="007D1113">
              <w:rPr>
                <w:rFonts w:ascii="Arial" w:eastAsia="Calibri" w:hAnsi="Arial" w:cs="Arial"/>
                <w:lang w:val="es-ES_tradnl"/>
              </w:rPr>
              <w:t>90</w:t>
            </w:r>
          </w:p>
        </w:tc>
      </w:tr>
    </w:tbl>
    <w:p w14:paraId="39541112" w14:textId="77777777" w:rsidR="009F0455" w:rsidRPr="009F0455" w:rsidRDefault="009F0455" w:rsidP="009F0455">
      <w:pPr>
        <w:spacing w:after="0" w:line="240" w:lineRule="auto"/>
        <w:jc w:val="both"/>
        <w:rPr>
          <w:rFonts w:ascii="Arial" w:eastAsia="Calibri" w:hAnsi="Arial" w:cs="Arial"/>
          <w:lang w:val="es-ES_tradnl"/>
        </w:rPr>
      </w:pPr>
    </w:p>
    <w:p w14:paraId="691FB3E8" w14:textId="77777777" w:rsidR="009F0455" w:rsidRPr="009F0455" w:rsidRDefault="009F0455" w:rsidP="009F0455">
      <w:pPr>
        <w:spacing w:after="0" w:line="240" w:lineRule="auto"/>
        <w:jc w:val="both"/>
        <w:rPr>
          <w:rFonts w:ascii="Arial" w:eastAsia="Calibri" w:hAnsi="Arial" w:cs="Arial"/>
          <w:lang w:val="es-ES_tradnl"/>
        </w:rPr>
      </w:pPr>
    </w:p>
    <w:tbl>
      <w:tblPr>
        <w:tblStyle w:val="Tablaconcuadrcula"/>
        <w:tblW w:w="0" w:type="auto"/>
        <w:tblLook w:val="04A0" w:firstRow="1" w:lastRow="0" w:firstColumn="1" w:lastColumn="0" w:noHBand="0" w:noVBand="1"/>
      </w:tblPr>
      <w:tblGrid>
        <w:gridCol w:w="4414"/>
        <w:gridCol w:w="4414"/>
      </w:tblGrid>
      <w:tr w:rsidR="009F0455" w:rsidRPr="009F0455" w14:paraId="0DE48505" w14:textId="77777777" w:rsidTr="00731972">
        <w:tc>
          <w:tcPr>
            <w:tcW w:w="8828" w:type="dxa"/>
            <w:gridSpan w:val="2"/>
          </w:tcPr>
          <w:p w14:paraId="0045B95B" w14:textId="77777777" w:rsidR="009F0455" w:rsidRPr="009F0455" w:rsidRDefault="009F0455" w:rsidP="009F0455">
            <w:pPr>
              <w:jc w:val="center"/>
              <w:rPr>
                <w:rFonts w:ascii="Arial" w:eastAsia="Calibri" w:hAnsi="Arial" w:cs="Arial"/>
                <w:b/>
                <w:lang w:val="en-US"/>
              </w:rPr>
            </w:pPr>
            <w:r w:rsidRPr="009F0455">
              <w:rPr>
                <w:rFonts w:ascii="Arial" w:eastAsia="Calibri" w:hAnsi="Arial" w:cs="Arial"/>
                <w:b/>
                <w:lang w:val="en-US"/>
              </w:rPr>
              <w:t>DESAYUNO</w:t>
            </w:r>
          </w:p>
        </w:tc>
      </w:tr>
      <w:tr w:rsidR="009F0455" w:rsidRPr="009F0455" w14:paraId="79C9EAD5" w14:textId="77777777" w:rsidTr="00731972">
        <w:tc>
          <w:tcPr>
            <w:tcW w:w="4414" w:type="dxa"/>
          </w:tcPr>
          <w:p w14:paraId="12CFC3B3" w14:textId="77777777" w:rsidR="009F0455" w:rsidRPr="009F0455" w:rsidRDefault="009F0455" w:rsidP="009F0455">
            <w:pPr>
              <w:jc w:val="both"/>
              <w:rPr>
                <w:rFonts w:ascii="Arial" w:eastAsia="Calibri" w:hAnsi="Arial" w:cs="Arial"/>
                <w:b/>
                <w:lang w:val="en-US"/>
              </w:rPr>
            </w:pPr>
            <w:r w:rsidRPr="009F0455">
              <w:rPr>
                <w:rFonts w:ascii="Arial" w:eastAsia="Calibri" w:hAnsi="Arial" w:cs="Arial"/>
                <w:b/>
                <w:lang w:val="en-US"/>
              </w:rPr>
              <w:t>PRODUCTO</w:t>
            </w:r>
          </w:p>
        </w:tc>
        <w:tc>
          <w:tcPr>
            <w:tcW w:w="4414" w:type="dxa"/>
          </w:tcPr>
          <w:p w14:paraId="47935252" w14:textId="77777777" w:rsidR="009F0455" w:rsidRPr="009F0455" w:rsidRDefault="009F0455" w:rsidP="009F0455">
            <w:pPr>
              <w:jc w:val="both"/>
              <w:rPr>
                <w:rFonts w:ascii="Arial" w:eastAsia="Calibri" w:hAnsi="Arial" w:cs="Arial"/>
                <w:b/>
                <w:lang w:val="en-US"/>
              </w:rPr>
            </w:pPr>
            <w:r w:rsidRPr="009F0455">
              <w:rPr>
                <w:rFonts w:ascii="Arial" w:eastAsia="Calibri" w:hAnsi="Arial" w:cs="Arial"/>
                <w:b/>
                <w:lang w:val="en-US"/>
              </w:rPr>
              <w:t>CARACTERISTICAS</w:t>
            </w:r>
          </w:p>
        </w:tc>
      </w:tr>
      <w:tr w:rsidR="009F0455" w:rsidRPr="009F0455" w14:paraId="4BA288C7" w14:textId="77777777" w:rsidTr="00731972">
        <w:tc>
          <w:tcPr>
            <w:tcW w:w="4414" w:type="dxa"/>
          </w:tcPr>
          <w:p w14:paraId="5242F7FF" w14:textId="77777777" w:rsidR="009F0455" w:rsidRPr="009F0455" w:rsidRDefault="009F0455" w:rsidP="009F0455">
            <w:pPr>
              <w:jc w:val="both"/>
              <w:rPr>
                <w:rFonts w:ascii="Arial" w:eastAsia="Calibri" w:hAnsi="Arial" w:cs="Arial"/>
                <w:b/>
                <w:lang w:val="en-US"/>
              </w:rPr>
            </w:pPr>
            <w:r w:rsidRPr="009F0455">
              <w:rPr>
                <w:rFonts w:ascii="Arial" w:eastAsia="Calibri" w:hAnsi="Arial" w:cs="Arial"/>
                <w:b/>
                <w:lang w:val="en-US"/>
              </w:rPr>
              <w:t>PROTEINA</w:t>
            </w:r>
          </w:p>
        </w:tc>
        <w:tc>
          <w:tcPr>
            <w:tcW w:w="4414" w:type="dxa"/>
          </w:tcPr>
          <w:tbl>
            <w:tblPr>
              <w:tblW w:w="0" w:type="auto"/>
              <w:tblBorders>
                <w:top w:val="nil"/>
                <w:left w:val="nil"/>
                <w:bottom w:val="nil"/>
                <w:right w:val="nil"/>
              </w:tblBorders>
              <w:tblLook w:val="0000" w:firstRow="0" w:lastRow="0" w:firstColumn="0" w:lastColumn="0" w:noHBand="0" w:noVBand="0"/>
            </w:tblPr>
            <w:tblGrid>
              <w:gridCol w:w="4198"/>
            </w:tblGrid>
            <w:tr w:rsidR="009F0455" w:rsidRPr="009F0455" w14:paraId="61345667" w14:textId="77777777" w:rsidTr="00731972">
              <w:trPr>
                <w:trHeight w:val="208"/>
              </w:trPr>
              <w:tc>
                <w:tcPr>
                  <w:tcW w:w="0" w:type="auto"/>
                </w:tcPr>
                <w:p w14:paraId="6E30CCF9" w14:textId="77777777" w:rsidR="009F0455" w:rsidRPr="009F0455" w:rsidRDefault="009F0455" w:rsidP="009F0455">
                  <w:pPr>
                    <w:spacing w:after="0" w:line="240" w:lineRule="auto"/>
                    <w:jc w:val="both"/>
                    <w:rPr>
                      <w:rFonts w:ascii="Arial" w:eastAsia="Calibri" w:hAnsi="Arial" w:cs="Arial"/>
                      <w:lang w:val="es-ES"/>
                    </w:rPr>
                  </w:pPr>
                  <w:r w:rsidRPr="009F0455">
                    <w:rPr>
                      <w:rFonts w:ascii="Arial" w:eastAsia="Calibri" w:hAnsi="Arial" w:cs="Arial"/>
                      <w:lang w:val="es-ES"/>
                    </w:rPr>
                    <w:t xml:space="preserve">Huevo, queso, carnes frías y/o cárnicos (mínimo 100g en cocido) </w:t>
                  </w:r>
                </w:p>
              </w:tc>
            </w:tr>
          </w:tbl>
          <w:p w14:paraId="2FE3A7A1" w14:textId="77777777" w:rsidR="009F0455" w:rsidRPr="009F0455" w:rsidRDefault="009F0455" w:rsidP="009F0455">
            <w:pPr>
              <w:jc w:val="both"/>
              <w:rPr>
                <w:rFonts w:ascii="Arial" w:eastAsia="Calibri" w:hAnsi="Arial" w:cs="Arial"/>
              </w:rPr>
            </w:pPr>
          </w:p>
        </w:tc>
      </w:tr>
      <w:tr w:rsidR="009F0455" w:rsidRPr="009F0455" w14:paraId="27C18CB1" w14:textId="77777777" w:rsidTr="00731972">
        <w:tc>
          <w:tcPr>
            <w:tcW w:w="4414" w:type="dxa"/>
          </w:tcPr>
          <w:p w14:paraId="35662A76" w14:textId="77777777" w:rsidR="009F0455" w:rsidRPr="009F0455" w:rsidRDefault="009F0455" w:rsidP="009F0455">
            <w:pPr>
              <w:jc w:val="both"/>
              <w:rPr>
                <w:rFonts w:ascii="Arial" w:eastAsia="Calibri" w:hAnsi="Arial" w:cs="Arial"/>
                <w:b/>
                <w:lang w:val="en-US"/>
              </w:rPr>
            </w:pPr>
            <w:r w:rsidRPr="009F0455">
              <w:rPr>
                <w:rFonts w:ascii="Arial" w:eastAsia="Calibri" w:hAnsi="Arial" w:cs="Arial"/>
                <w:b/>
                <w:lang w:val="en-US"/>
              </w:rPr>
              <w:t>HARINA</w:t>
            </w:r>
          </w:p>
        </w:tc>
        <w:tc>
          <w:tcPr>
            <w:tcW w:w="4414" w:type="dxa"/>
          </w:tcPr>
          <w:p w14:paraId="2B77C77C" w14:textId="77777777" w:rsidR="009F0455" w:rsidRPr="009F0455" w:rsidRDefault="009F0455" w:rsidP="009F0455">
            <w:pPr>
              <w:jc w:val="both"/>
              <w:rPr>
                <w:rFonts w:ascii="Arial" w:eastAsia="Calibri" w:hAnsi="Arial" w:cs="Arial"/>
                <w:lang w:val="es-ES"/>
              </w:rPr>
            </w:pPr>
            <w:r w:rsidRPr="009F0455">
              <w:rPr>
                <w:rFonts w:ascii="Arial" w:eastAsia="Calibri" w:hAnsi="Arial" w:cs="Arial"/>
                <w:lang w:val="es-ES"/>
              </w:rPr>
              <w:t xml:space="preserve">2 porciones variadas (100g c/u). Palito de queso, almojábana, croissant empanada, pastel hojaldrado (carne, pollo o mixto), pan integral o blanco, arepa de maíz </w:t>
            </w:r>
          </w:p>
          <w:p w14:paraId="2D2CB8FD" w14:textId="77777777" w:rsidR="009F0455" w:rsidRPr="009F0455" w:rsidRDefault="009F0455" w:rsidP="009F0455">
            <w:pPr>
              <w:jc w:val="both"/>
              <w:rPr>
                <w:rFonts w:ascii="Arial" w:eastAsia="Calibri" w:hAnsi="Arial" w:cs="Arial"/>
                <w:b/>
                <w:lang w:val="es-ES"/>
              </w:rPr>
            </w:pPr>
          </w:p>
        </w:tc>
      </w:tr>
      <w:tr w:rsidR="009F0455" w:rsidRPr="009F0455" w14:paraId="1EC59D48" w14:textId="77777777" w:rsidTr="00731972">
        <w:tc>
          <w:tcPr>
            <w:tcW w:w="4414" w:type="dxa"/>
          </w:tcPr>
          <w:p w14:paraId="473F206B" w14:textId="77777777" w:rsidR="009F0455" w:rsidRPr="009F0455" w:rsidRDefault="009F0455" w:rsidP="009F0455">
            <w:pPr>
              <w:jc w:val="both"/>
              <w:rPr>
                <w:rFonts w:ascii="Arial" w:eastAsia="Calibri" w:hAnsi="Arial" w:cs="Arial"/>
                <w:b/>
                <w:lang w:val="en-US"/>
              </w:rPr>
            </w:pPr>
            <w:r w:rsidRPr="009F0455">
              <w:rPr>
                <w:rFonts w:ascii="Arial" w:eastAsia="Calibri" w:hAnsi="Arial" w:cs="Arial"/>
                <w:b/>
                <w:lang w:val="en-US"/>
              </w:rPr>
              <w:t>LIQUIDO</w:t>
            </w:r>
          </w:p>
        </w:tc>
        <w:tc>
          <w:tcPr>
            <w:tcW w:w="4414" w:type="dxa"/>
          </w:tcPr>
          <w:p w14:paraId="5BCB7299" w14:textId="77777777" w:rsidR="009F0455" w:rsidRPr="009F0455" w:rsidRDefault="009F0455" w:rsidP="009F0455">
            <w:pPr>
              <w:jc w:val="both"/>
              <w:rPr>
                <w:rFonts w:ascii="Arial" w:eastAsia="Calibri" w:hAnsi="Arial" w:cs="Arial"/>
                <w:lang w:val="es-ES"/>
              </w:rPr>
            </w:pPr>
            <w:r w:rsidRPr="009F0455">
              <w:rPr>
                <w:rFonts w:ascii="Arial" w:eastAsia="Calibri" w:hAnsi="Arial" w:cs="Arial"/>
                <w:lang w:val="es-ES"/>
              </w:rPr>
              <w:t xml:space="preserve">jugo (350 ml) o bebida caliente (200 ml) </w:t>
            </w:r>
          </w:p>
          <w:p w14:paraId="26F84D99" w14:textId="77777777" w:rsidR="009F0455" w:rsidRPr="009F0455" w:rsidRDefault="009F0455" w:rsidP="009F0455">
            <w:pPr>
              <w:jc w:val="both"/>
              <w:rPr>
                <w:rFonts w:ascii="Arial" w:eastAsia="Calibri" w:hAnsi="Arial" w:cs="Arial"/>
                <w:b/>
                <w:lang w:val="es-ES"/>
              </w:rPr>
            </w:pPr>
          </w:p>
        </w:tc>
      </w:tr>
    </w:tbl>
    <w:p w14:paraId="1E2F9D90" w14:textId="77777777" w:rsidR="009F0455" w:rsidRPr="009F0455" w:rsidRDefault="009F0455" w:rsidP="009F0455">
      <w:pPr>
        <w:spacing w:after="0" w:line="240" w:lineRule="auto"/>
        <w:jc w:val="both"/>
        <w:rPr>
          <w:rFonts w:ascii="Arial" w:eastAsia="Calibri" w:hAnsi="Arial" w:cs="Arial"/>
          <w:b/>
        </w:rPr>
      </w:pPr>
    </w:p>
    <w:p w14:paraId="23BC5EF4" w14:textId="77777777" w:rsidR="009F0455" w:rsidRPr="009F0455" w:rsidRDefault="009F0455" w:rsidP="009F0455">
      <w:pPr>
        <w:spacing w:after="0" w:line="240" w:lineRule="auto"/>
        <w:jc w:val="both"/>
        <w:rPr>
          <w:rFonts w:ascii="Arial" w:eastAsia="Calibri" w:hAnsi="Arial" w:cs="Arial"/>
          <w:b/>
        </w:rPr>
      </w:pPr>
    </w:p>
    <w:tbl>
      <w:tblPr>
        <w:tblStyle w:val="Tablaconcuadrcula"/>
        <w:tblW w:w="0" w:type="auto"/>
        <w:tblLook w:val="04A0" w:firstRow="1" w:lastRow="0" w:firstColumn="1" w:lastColumn="0" w:noHBand="0" w:noVBand="1"/>
      </w:tblPr>
      <w:tblGrid>
        <w:gridCol w:w="4414"/>
        <w:gridCol w:w="4414"/>
      </w:tblGrid>
      <w:tr w:rsidR="009F0455" w:rsidRPr="009F0455" w14:paraId="0F074AD0" w14:textId="77777777" w:rsidTr="00731972">
        <w:tc>
          <w:tcPr>
            <w:tcW w:w="8828" w:type="dxa"/>
            <w:gridSpan w:val="2"/>
          </w:tcPr>
          <w:p w14:paraId="0C936E9E" w14:textId="77777777" w:rsidR="009F0455" w:rsidRPr="009F0455" w:rsidRDefault="009F0455" w:rsidP="009F0455">
            <w:pPr>
              <w:jc w:val="center"/>
              <w:rPr>
                <w:rFonts w:ascii="Arial" w:eastAsia="Calibri" w:hAnsi="Arial" w:cs="Arial"/>
                <w:b/>
                <w:lang w:val="en-US"/>
              </w:rPr>
            </w:pPr>
            <w:r w:rsidRPr="009F0455">
              <w:rPr>
                <w:rFonts w:ascii="Arial" w:eastAsia="Calibri" w:hAnsi="Arial" w:cs="Arial"/>
                <w:b/>
                <w:lang w:val="en-US"/>
              </w:rPr>
              <w:t>ALMUERZO</w:t>
            </w:r>
          </w:p>
        </w:tc>
      </w:tr>
      <w:tr w:rsidR="009F0455" w:rsidRPr="009F0455" w14:paraId="64D27D54" w14:textId="77777777" w:rsidTr="00731972">
        <w:tc>
          <w:tcPr>
            <w:tcW w:w="4414" w:type="dxa"/>
          </w:tcPr>
          <w:p w14:paraId="25CDD5DF" w14:textId="77777777" w:rsidR="009F0455" w:rsidRPr="009F0455" w:rsidRDefault="009F0455" w:rsidP="009F0455">
            <w:pPr>
              <w:jc w:val="both"/>
              <w:rPr>
                <w:rFonts w:ascii="Arial" w:eastAsia="Calibri" w:hAnsi="Arial" w:cs="Arial"/>
                <w:b/>
                <w:lang w:val="en-US"/>
              </w:rPr>
            </w:pPr>
            <w:r w:rsidRPr="009F0455">
              <w:rPr>
                <w:rFonts w:ascii="Arial" w:eastAsia="Calibri" w:hAnsi="Arial" w:cs="Arial"/>
                <w:b/>
                <w:lang w:val="en-US"/>
              </w:rPr>
              <w:t xml:space="preserve">PRODUCTO </w:t>
            </w:r>
          </w:p>
        </w:tc>
        <w:tc>
          <w:tcPr>
            <w:tcW w:w="4414" w:type="dxa"/>
          </w:tcPr>
          <w:p w14:paraId="64928A5A" w14:textId="77777777" w:rsidR="009F0455" w:rsidRPr="009F0455" w:rsidRDefault="009F0455" w:rsidP="009F0455">
            <w:pPr>
              <w:jc w:val="both"/>
              <w:rPr>
                <w:rFonts w:ascii="Arial" w:eastAsia="Calibri" w:hAnsi="Arial" w:cs="Arial"/>
                <w:b/>
                <w:lang w:val="en-US"/>
              </w:rPr>
            </w:pPr>
            <w:r w:rsidRPr="009F0455">
              <w:rPr>
                <w:rFonts w:ascii="Arial" w:eastAsia="Calibri" w:hAnsi="Arial" w:cs="Arial"/>
                <w:b/>
                <w:lang w:val="en-US"/>
              </w:rPr>
              <w:t>CARACTERISTICAS</w:t>
            </w:r>
          </w:p>
        </w:tc>
      </w:tr>
      <w:tr w:rsidR="009F0455" w:rsidRPr="009F0455" w14:paraId="5473AB54" w14:textId="77777777" w:rsidTr="00731972">
        <w:tc>
          <w:tcPr>
            <w:tcW w:w="4414" w:type="dxa"/>
          </w:tcPr>
          <w:p w14:paraId="7A1EE929" w14:textId="77777777" w:rsidR="009F0455" w:rsidRPr="009F0455" w:rsidRDefault="009F0455" w:rsidP="009F0455">
            <w:pPr>
              <w:jc w:val="both"/>
              <w:rPr>
                <w:rFonts w:ascii="Arial" w:eastAsia="Calibri" w:hAnsi="Arial" w:cs="Arial"/>
                <w:b/>
                <w:lang w:val="en-US"/>
              </w:rPr>
            </w:pPr>
            <w:r w:rsidRPr="009F0455">
              <w:rPr>
                <w:rFonts w:ascii="Arial" w:eastAsia="Calibri" w:hAnsi="Arial" w:cs="Arial"/>
                <w:b/>
                <w:lang w:val="en-US"/>
              </w:rPr>
              <w:t>PROTEINA</w:t>
            </w:r>
          </w:p>
        </w:tc>
        <w:tc>
          <w:tcPr>
            <w:tcW w:w="4414" w:type="dxa"/>
          </w:tcPr>
          <w:p w14:paraId="0EE3CE72" w14:textId="77777777" w:rsidR="009F0455" w:rsidRPr="009F0455" w:rsidRDefault="009F0455" w:rsidP="009F0455">
            <w:pPr>
              <w:jc w:val="both"/>
              <w:rPr>
                <w:rFonts w:ascii="Arial" w:eastAsia="Calibri" w:hAnsi="Arial" w:cs="Arial"/>
                <w:b/>
                <w:lang w:val="es-ES"/>
              </w:rPr>
            </w:pPr>
            <w:r w:rsidRPr="009F0455">
              <w:rPr>
                <w:rFonts w:ascii="Arial" w:eastAsia="Calibri" w:hAnsi="Arial" w:cs="Arial"/>
                <w:lang w:val="es-ES"/>
              </w:rPr>
              <w:t xml:space="preserve">Magra de res (100 </w:t>
            </w:r>
            <w:proofErr w:type="spellStart"/>
            <w:r w:rsidRPr="009F0455">
              <w:rPr>
                <w:rFonts w:ascii="Arial" w:eastAsia="Calibri" w:hAnsi="Arial" w:cs="Arial"/>
                <w:lang w:val="es-ES"/>
              </w:rPr>
              <w:t>grs</w:t>
            </w:r>
            <w:proofErr w:type="spellEnd"/>
            <w:r w:rsidRPr="009F0455">
              <w:rPr>
                <w:rFonts w:ascii="Arial" w:eastAsia="Calibri" w:hAnsi="Arial" w:cs="Arial"/>
                <w:lang w:val="es-ES"/>
              </w:rPr>
              <w:t xml:space="preserve">) o de cerdo (92 </w:t>
            </w:r>
            <w:proofErr w:type="spellStart"/>
            <w:r w:rsidRPr="009F0455">
              <w:rPr>
                <w:rFonts w:ascii="Arial" w:eastAsia="Calibri" w:hAnsi="Arial" w:cs="Arial"/>
                <w:lang w:val="es-ES"/>
              </w:rPr>
              <w:t>grs</w:t>
            </w:r>
            <w:proofErr w:type="spellEnd"/>
            <w:r w:rsidRPr="009F0455">
              <w:rPr>
                <w:rFonts w:ascii="Arial" w:eastAsia="Calibri" w:hAnsi="Arial" w:cs="Arial"/>
                <w:lang w:val="es-ES"/>
              </w:rPr>
              <w:t xml:space="preserve">) o filete pechuga de pollo (86 </w:t>
            </w:r>
            <w:proofErr w:type="spellStart"/>
            <w:r w:rsidRPr="009F0455">
              <w:rPr>
                <w:rFonts w:ascii="Arial" w:eastAsia="Calibri" w:hAnsi="Arial" w:cs="Arial"/>
                <w:lang w:val="es-ES"/>
              </w:rPr>
              <w:t>grs</w:t>
            </w:r>
            <w:proofErr w:type="spellEnd"/>
            <w:r w:rsidRPr="009F0455">
              <w:rPr>
                <w:rFonts w:ascii="Arial" w:eastAsia="Calibri" w:hAnsi="Arial" w:cs="Arial"/>
                <w:lang w:val="es-ES"/>
              </w:rPr>
              <w:t xml:space="preserve">) o pernil pollo (165 </w:t>
            </w:r>
            <w:proofErr w:type="spellStart"/>
            <w:r w:rsidRPr="009F0455">
              <w:rPr>
                <w:rFonts w:ascii="Arial" w:eastAsia="Calibri" w:hAnsi="Arial" w:cs="Arial"/>
                <w:lang w:val="es-ES"/>
              </w:rPr>
              <w:t>grs</w:t>
            </w:r>
            <w:proofErr w:type="spellEnd"/>
            <w:r w:rsidRPr="009F0455">
              <w:rPr>
                <w:rFonts w:ascii="Arial" w:eastAsia="Calibri" w:hAnsi="Arial" w:cs="Arial"/>
                <w:lang w:val="es-ES"/>
              </w:rPr>
              <w:t xml:space="preserve"> con hueso) o filete de pescado (90 </w:t>
            </w:r>
            <w:proofErr w:type="spellStart"/>
            <w:r w:rsidRPr="009F0455">
              <w:rPr>
                <w:rFonts w:ascii="Arial" w:eastAsia="Calibri" w:hAnsi="Arial" w:cs="Arial"/>
                <w:lang w:val="es-ES"/>
              </w:rPr>
              <w:t>grs</w:t>
            </w:r>
            <w:proofErr w:type="spellEnd"/>
            <w:r w:rsidRPr="009F0455">
              <w:rPr>
                <w:rFonts w:ascii="Arial" w:eastAsia="Calibri" w:hAnsi="Arial" w:cs="Arial"/>
                <w:lang w:val="es-ES"/>
              </w:rPr>
              <w:t xml:space="preserve"> neto) </w:t>
            </w:r>
          </w:p>
        </w:tc>
      </w:tr>
      <w:tr w:rsidR="009F0455" w:rsidRPr="009F0455" w14:paraId="127549F8" w14:textId="77777777" w:rsidTr="00731972">
        <w:tc>
          <w:tcPr>
            <w:tcW w:w="4414" w:type="dxa"/>
          </w:tcPr>
          <w:p w14:paraId="74808D07" w14:textId="77777777" w:rsidR="009F0455" w:rsidRPr="009F0455" w:rsidRDefault="009F0455" w:rsidP="009F0455">
            <w:pPr>
              <w:jc w:val="both"/>
              <w:rPr>
                <w:rFonts w:ascii="Arial" w:eastAsia="Calibri" w:hAnsi="Arial" w:cs="Arial"/>
                <w:b/>
                <w:lang w:val="en-US"/>
              </w:rPr>
            </w:pPr>
            <w:r w:rsidRPr="009F0455">
              <w:rPr>
                <w:rFonts w:ascii="Arial" w:eastAsia="Calibri" w:hAnsi="Arial" w:cs="Arial"/>
                <w:b/>
                <w:lang w:val="en-US"/>
              </w:rPr>
              <w:t>HARINA</w:t>
            </w:r>
          </w:p>
        </w:tc>
        <w:tc>
          <w:tcPr>
            <w:tcW w:w="4414" w:type="dxa"/>
          </w:tcPr>
          <w:p w14:paraId="02AF4BBE" w14:textId="77777777" w:rsidR="009F0455" w:rsidRPr="009F0455" w:rsidRDefault="009F0455" w:rsidP="009F0455">
            <w:pPr>
              <w:jc w:val="both"/>
              <w:rPr>
                <w:rFonts w:ascii="Arial" w:eastAsia="Calibri" w:hAnsi="Arial" w:cs="Arial"/>
                <w:lang w:val="es-ES"/>
              </w:rPr>
            </w:pPr>
            <w:r w:rsidRPr="009F0455">
              <w:rPr>
                <w:rFonts w:ascii="Arial" w:eastAsia="Calibri" w:hAnsi="Arial" w:cs="Arial"/>
                <w:lang w:val="es-ES"/>
              </w:rPr>
              <w:t xml:space="preserve">Cereal: Arroz (114 </w:t>
            </w:r>
            <w:proofErr w:type="spellStart"/>
            <w:r w:rsidRPr="009F0455">
              <w:rPr>
                <w:rFonts w:ascii="Arial" w:eastAsia="Calibri" w:hAnsi="Arial" w:cs="Arial"/>
                <w:lang w:val="es-ES"/>
              </w:rPr>
              <w:t>grs</w:t>
            </w:r>
            <w:proofErr w:type="spellEnd"/>
            <w:r w:rsidRPr="009F0455">
              <w:rPr>
                <w:rFonts w:ascii="Arial" w:eastAsia="Calibri" w:hAnsi="Arial" w:cs="Arial"/>
                <w:lang w:val="es-ES"/>
              </w:rPr>
              <w:t xml:space="preserve">) y/o pasta (80 </w:t>
            </w:r>
            <w:proofErr w:type="spellStart"/>
            <w:r w:rsidRPr="009F0455">
              <w:rPr>
                <w:rFonts w:ascii="Arial" w:eastAsia="Calibri" w:hAnsi="Arial" w:cs="Arial"/>
                <w:lang w:val="es-ES"/>
              </w:rPr>
              <w:t>grs</w:t>
            </w:r>
            <w:proofErr w:type="spellEnd"/>
            <w:r w:rsidRPr="009F0455">
              <w:rPr>
                <w:rFonts w:ascii="Arial" w:eastAsia="Calibri" w:hAnsi="Arial" w:cs="Arial"/>
                <w:lang w:val="es-ES"/>
              </w:rPr>
              <w:t xml:space="preserve">) </w:t>
            </w:r>
          </w:p>
          <w:p w14:paraId="19F977CA" w14:textId="77777777" w:rsidR="009F0455" w:rsidRPr="009F0455" w:rsidRDefault="009F0455" w:rsidP="009F0455">
            <w:pPr>
              <w:jc w:val="both"/>
              <w:rPr>
                <w:rFonts w:ascii="Arial" w:eastAsia="Calibri" w:hAnsi="Arial" w:cs="Arial"/>
                <w:b/>
                <w:lang w:val="es-ES"/>
              </w:rPr>
            </w:pPr>
          </w:p>
        </w:tc>
      </w:tr>
      <w:tr w:rsidR="009F0455" w:rsidRPr="009F0455" w14:paraId="7B3D858F" w14:textId="77777777" w:rsidTr="00731972">
        <w:tc>
          <w:tcPr>
            <w:tcW w:w="4414" w:type="dxa"/>
          </w:tcPr>
          <w:p w14:paraId="38A36172" w14:textId="77777777" w:rsidR="009F0455" w:rsidRPr="009F0455" w:rsidRDefault="009F0455" w:rsidP="009F0455">
            <w:pPr>
              <w:jc w:val="both"/>
              <w:rPr>
                <w:rFonts w:ascii="Arial" w:eastAsia="Calibri" w:hAnsi="Arial" w:cs="Arial"/>
                <w:b/>
                <w:lang w:val="en-US"/>
              </w:rPr>
            </w:pPr>
            <w:proofErr w:type="gramStart"/>
            <w:r w:rsidRPr="009F0455">
              <w:rPr>
                <w:rFonts w:ascii="Arial" w:eastAsia="Calibri" w:hAnsi="Arial" w:cs="Arial"/>
                <w:b/>
                <w:lang w:val="en-US"/>
              </w:rPr>
              <w:t>LEGUMBRE ,</w:t>
            </w:r>
            <w:proofErr w:type="gramEnd"/>
            <w:r w:rsidRPr="009F0455">
              <w:rPr>
                <w:rFonts w:ascii="Arial" w:eastAsia="Calibri" w:hAnsi="Arial" w:cs="Arial"/>
                <w:b/>
                <w:lang w:val="en-US"/>
              </w:rPr>
              <w:t xml:space="preserve"> VERDURAS O GRANOS </w:t>
            </w:r>
          </w:p>
        </w:tc>
        <w:tc>
          <w:tcPr>
            <w:tcW w:w="4414" w:type="dxa"/>
          </w:tcPr>
          <w:p w14:paraId="6EDE2EA6" w14:textId="77777777" w:rsidR="009F0455" w:rsidRPr="009F0455" w:rsidRDefault="009F0455" w:rsidP="009F0455">
            <w:pPr>
              <w:jc w:val="both"/>
              <w:rPr>
                <w:rFonts w:ascii="Arial" w:eastAsia="Calibri" w:hAnsi="Arial" w:cs="Arial"/>
                <w:lang w:val="es-ES"/>
              </w:rPr>
            </w:pPr>
            <w:r w:rsidRPr="009F0455">
              <w:rPr>
                <w:rFonts w:ascii="Arial" w:eastAsia="Calibri" w:hAnsi="Arial" w:cs="Arial"/>
                <w:lang w:val="es-ES"/>
              </w:rPr>
              <w:t xml:space="preserve">Ensalada cruda (80 </w:t>
            </w:r>
            <w:proofErr w:type="spellStart"/>
            <w:r w:rsidRPr="009F0455">
              <w:rPr>
                <w:rFonts w:ascii="Arial" w:eastAsia="Calibri" w:hAnsi="Arial" w:cs="Arial"/>
                <w:lang w:val="es-ES"/>
              </w:rPr>
              <w:t>grs</w:t>
            </w:r>
            <w:proofErr w:type="spellEnd"/>
            <w:r w:rsidRPr="009F0455">
              <w:rPr>
                <w:rFonts w:ascii="Arial" w:eastAsia="Calibri" w:hAnsi="Arial" w:cs="Arial"/>
                <w:lang w:val="es-ES"/>
              </w:rPr>
              <w:t xml:space="preserve">) y/o verdura cocida (60grs) </w:t>
            </w:r>
          </w:p>
          <w:p w14:paraId="5CB08725" w14:textId="77777777" w:rsidR="009F0455" w:rsidRPr="009F0455" w:rsidRDefault="009F0455" w:rsidP="009F0455">
            <w:pPr>
              <w:jc w:val="both"/>
              <w:rPr>
                <w:rFonts w:ascii="Arial" w:eastAsia="Calibri" w:hAnsi="Arial" w:cs="Arial"/>
                <w:lang w:val="es-ES"/>
              </w:rPr>
            </w:pPr>
            <w:r w:rsidRPr="009F0455">
              <w:rPr>
                <w:rFonts w:ascii="Arial" w:eastAsia="Calibri" w:hAnsi="Arial" w:cs="Arial"/>
                <w:lang w:val="es-ES"/>
              </w:rPr>
              <w:t xml:space="preserve">Lenteja, garbanzo, </w:t>
            </w:r>
            <w:proofErr w:type="gramStart"/>
            <w:r w:rsidRPr="009F0455">
              <w:rPr>
                <w:rFonts w:ascii="Arial" w:eastAsia="Calibri" w:hAnsi="Arial" w:cs="Arial"/>
                <w:lang w:val="es-ES"/>
              </w:rPr>
              <w:t>frijol bola</w:t>
            </w:r>
            <w:proofErr w:type="gramEnd"/>
            <w:r w:rsidRPr="009F0455">
              <w:rPr>
                <w:rFonts w:ascii="Arial" w:eastAsia="Calibri" w:hAnsi="Arial" w:cs="Arial"/>
                <w:lang w:val="es-ES"/>
              </w:rPr>
              <w:t xml:space="preserve"> roja (80 </w:t>
            </w:r>
            <w:proofErr w:type="spellStart"/>
            <w:r w:rsidRPr="009F0455">
              <w:rPr>
                <w:rFonts w:ascii="Arial" w:eastAsia="Calibri" w:hAnsi="Arial" w:cs="Arial"/>
                <w:lang w:val="es-ES"/>
              </w:rPr>
              <w:t>grs</w:t>
            </w:r>
            <w:proofErr w:type="spellEnd"/>
            <w:r w:rsidRPr="009F0455">
              <w:rPr>
                <w:rFonts w:ascii="Arial" w:eastAsia="Calibri" w:hAnsi="Arial" w:cs="Arial"/>
                <w:lang w:val="es-ES"/>
              </w:rPr>
              <w:t xml:space="preserve">), Raíces, tubérculos o plátanos: papa (92 gr cocida, 46 gr francesa o chips, (75 gr dorada), plátano (63 gr tajadas fritas, 68 gr patacón verde, 87 gr patacón maduro), y/o yuca: (92 gr cocida, 73 gr dorada) </w:t>
            </w:r>
          </w:p>
        </w:tc>
      </w:tr>
      <w:tr w:rsidR="009F0455" w:rsidRPr="009F0455" w14:paraId="521F6656" w14:textId="77777777" w:rsidTr="00731972">
        <w:tc>
          <w:tcPr>
            <w:tcW w:w="4414" w:type="dxa"/>
          </w:tcPr>
          <w:p w14:paraId="0239A71B" w14:textId="77777777" w:rsidR="009F0455" w:rsidRPr="009F0455" w:rsidRDefault="009F0455" w:rsidP="009F0455">
            <w:pPr>
              <w:jc w:val="both"/>
              <w:rPr>
                <w:rFonts w:ascii="Arial" w:eastAsia="Calibri" w:hAnsi="Arial" w:cs="Arial"/>
                <w:b/>
                <w:lang w:val="en-US"/>
              </w:rPr>
            </w:pPr>
            <w:r w:rsidRPr="009F0455">
              <w:rPr>
                <w:rFonts w:ascii="Arial" w:eastAsia="Calibri" w:hAnsi="Arial" w:cs="Arial"/>
                <w:b/>
                <w:lang w:val="en-US"/>
              </w:rPr>
              <w:t>LIQUIDO</w:t>
            </w:r>
          </w:p>
        </w:tc>
        <w:tc>
          <w:tcPr>
            <w:tcW w:w="4414" w:type="dxa"/>
          </w:tcPr>
          <w:p w14:paraId="78CC5680" w14:textId="77777777" w:rsidR="009F0455" w:rsidRPr="009F0455" w:rsidRDefault="009F0455" w:rsidP="009F0455">
            <w:pPr>
              <w:jc w:val="both"/>
              <w:rPr>
                <w:rFonts w:ascii="Arial" w:eastAsia="Calibri" w:hAnsi="Arial" w:cs="Arial"/>
                <w:lang w:val="en-US"/>
              </w:rPr>
            </w:pPr>
            <w:r w:rsidRPr="009F0455">
              <w:rPr>
                <w:rFonts w:ascii="Arial" w:eastAsia="Calibri" w:hAnsi="Arial" w:cs="Arial"/>
                <w:lang w:val="en-US"/>
              </w:rPr>
              <w:t xml:space="preserve">Jugo o </w:t>
            </w:r>
            <w:proofErr w:type="spellStart"/>
            <w:r w:rsidRPr="009F0455">
              <w:rPr>
                <w:rFonts w:ascii="Arial" w:eastAsia="Calibri" w:hAnsi="Arial" w:cs="Arial"/>
                <w:lang w:val="en-US"/>
              </w:rPr>
              <w:t>mazamora</w:t>
            </w:r>
            <w:proofErr w:type="spellEnd"/>
          </w:p>
        </w:tc>
      </w:tr>
    </w:tbl>
    <w:p w14:paraId="19A5C923" w14:textId="77777777" w:rsidR="009F0455" w:rsidRPr="009F0455" w:rsidRDefault="009F0455" w:rsidP="009F0455">
      <w:pPr>
        <w:spacing w:after="0" w:line="240" w:lineRule="auto"/>
        <w:jc w:val="both"/>
        <w:rPr>
          <w:rFonts w:ascii="Arial" w:eastAsia="Calibri" w:hAnsi="Arial" w:cs="Arial"/>
          <w:b/>
        </w:rPr>
      </w:pPr>
    </w:p>
    <w:p w14:paraId="0821F9AB" w14:textId="77777777" w:rsidR="009F0455" w:rsidRPr="009F0455" w:rsidRDefault="009F0455" w:rsidP="009F0455">
      <w:pPr>
        <w:spacing w:after="0" w:line="240" w:lineRule="auto"/>
        <w:jc w:val="both"/>
        <w:rPr>
          <w:rFonts w:ascii="Arial" w:eastAsia="Calibri" w:hAnsi="Arial" w:cs="Arial"/>
          <w:b/>
        </w:rPr>
      </w:pPr>
    </w:p>
    <w:p w14:paraId="1A73C035" w14:textId="77777777" w:rsidR="009F0455" w:rsidRPr="009F0455" w:rsidRDefault="009F0455" w:rsidP="009F0455">
      <w:pPr>
        <w:spacing w:after="0" w:line="240" w:lineRule="auto"/>
        <w:jc w:val="both"/>
        <w:rPr>
          <w:rFonts w:ascii="Arial" w:eastAsia="Calibri" w:hAnsi="Arial" w:cs="Arial"/>
          <w:b/>
        </w:rPr>
      </w:pPr>
    </w:p>
    <w:p w14:paraId="65A175BD" w14:textId="77777777" w:rsidR="009F0455" w:rsidRPr="009F0455" w:rsidRDefault="009F0455" w:rsidP="009F0455">
      <w:pPr>
        <w:spacing w:after="0" w:line="240" w:lineRule="auto"/>
        <w:jc w:val="both"/>
        <w:rPr>
          <w:rFonts w:ascii="Arial" w:eastAsia="Calibri" w:hAnsi="Arial" w:cs="Arial"/>
          <w:b/>
        </w:rPr>
      </w:pPr>
    </w:p>
    <w:tbl>
      <w:tblPr>
        <w:tblStyle w:val="Tablaconcuadrcula"/>
        <w:tblW w:w="0" w:type="auto"/>
        <w:tblLook w:val="04A0" w:firstRow="1" w:lastRow="0" w:firstColumn="1" w:lastColumn="0" w:noHBand="0" w:noVBand="1"/>
      </w:tblPr>
      <w:tblGrid>
        <w:gridCol w:w="4414"/>
        <w:gridCol w:w="4414"/>
      </w:tblGrid>
      <w:tr w:rsidR="009F0455" w:rsidRPr="009F0455" w14:paraId="5FDF97E1" w14:textId="77777777" w:rsidTr="00731972">
        <w:tc>
          <w:tcPr>
            <w:tcW w:w="8828" w:type="dxa"/>
            <w:gridSpan w:val="2"/>
          </w:tcPr>
          <w:p w14:paraId="7E2EAE3F" w14:textId="77777777" w:rsidR="009F0455" w:rsidRPr="009F0455" w:rsidRDefault="009F0455" w:rsidP="009F0455">
            <w:pPr>
              <w:jc w:val="center"/>
              <w:rPr>
                <w:rFonts w:ascii="Arial" w:eastAsia="Calibri" w:hAnsi="Arial" w:cs="Arial"/>
                <w:b/>
                <w:lang w:val="en-US"/>
              </w:rPr>
            </w:pPr>
            <w:r w:rsidRPr="009F0455">
              <w:rPr>
                <w:rFonts w:ascii="Arial" w:eastAsia="Calibri" w:hAnsi="Arial" w:cs="Arial"/>
                <w:b/>
                <w:lang w:val="en-US"/>
              </w:rPr>
              <w:t>CENA</w:t>
            </w:r>
          </w:p>
        </w:tc>
      </w:tr>
      <w:tr w:rsidR="009F0455" w:rsidRPr="009F0455" w14:paraId="1E86DDE4" w14:textId="77777777" w:rsidTr="00731972">
        <w:tc>
          <w:tcPr>
            <w:tcW w:w="4414" w:type="dxa"/>
          </w:tcPr>
          <w:p w14:paraId="1FD26948" w14:textId="77777777" w:rsidR="009F0455" w:rsidRPr="009F0455" w:rsidRDefault="009F0455" w:rsidP="009F0455">
            <w:pPr>
              <w:jc w:val="both"/>
              <w:rPr>
                <w:rFonts w:ascii="Arial" w:eastAsia="Calibri" w:hAnsi="Arial" w:cs="Arial"/>
                <w:b/>
                <w:lang w:val="en-US"/>
              </w:rPr>
            </w:pPr>
            <w:r w:rsidRPr="009F0455">
              <w:rPr>
                <w:rFonts w:ascii="Arial" w:eastAsia="Calibri" w:hAnsi="Arial" w:cs="Arial"/>
                <w:b/>
                <w:lang w:val="en-US"/>
              </w:rPr>
              <w:t xml:space="preserve">PRODUCTO </w:t>
            </w:r>
          </w:p>
        </w:tc>
        <w:tc>
          <w:tcPr>
            <w:tcW w:w="4414" w:type="dxa"/>
          </w:tcPr>
          <w:p w14:paraId="661DC120" w14:textId="77777777" w:rsidR="009F0455" w:rsidRPr="009F0455" w:rsidRDefault="009F0455" w:rsidP="009F0455">
            <w:pPr>
              <w:jc w:val="both"/>
              <w:rPr>
                <w:rFonts w:ascii="Arial" w:eastAsia="Calibri" w:hAnsi="Arial" w:cs="Arial"/>
                <w:b/>
                <w:lang w:val="en-US"/>
              </w:rPr>
            </w:pPr>
            <w:r w:rsidRPr="009F0455">
              <w:rPr>
                <w:rFonts w:ascii="Arial" w:eastAsia="Calibri" w:hAnsi="Arial" w:cs="Arial"/>
                <w:b/>
                <w:lang w:val="en-US"/>
              </w:rPr>
              <w:t>CARACTERISTICAS</w:t>
            </w:r>
          </w:p>
        </w:tc>
      </w:tr>
      <w:tr w:rsidR="009F0455" w:rsidRPr="009F0455" w14:paraId="0BEA141A" w14:textId="77777777" w:rsidTr="00731972">
        <w:tc>
          <w:tcPr>
            <w:tcW w:w="4414" w:type="dxa"/>
          </w:tcPr>
          <w:p w14:paraId="7D0308ED" w14:textId="77777777" w:rsidR="009F0455" w:rsidRPr="009F0455" w:rsidRDefault="009F0455" w:rsidP="009F0455">
            <w:pPr>
              <w:jc w:val="both"/>
              <w:rPr>
                <w:rFonts w:ascii="Arial" w:eastAsia="Calibri" w:hAnsi="Arial" w:cs="Arial"/>
                <w:b/>
                <w:lang w:val="en-US"/>
              </w:rPr>
            </w:pPr>
            <w:r w:rsidRPr="009F0455">
              <w:rPr>
                <w:rFonts w:ascii="Arial" w:eastAsia="Calibri" w:hAnsi="Arial" w:cs="Arial"/>
                <w:b/>
                <w:lang w:val="en-US"/>
              </w:rPr>
              <w:t>PROTEINA</w:t>
            </w:r>
          </w:p>
        </w:tc>
        <w:tc>
          <w:tcPr>
            <w:tcW w:w="4414" w:type="dxa"/>
          </w:tcPr>
          <w:p w14:paraId="787A6E65" w14:textId="77777777" w:rsidR="009F0455" w:rsidRPr="009F0455" w:rsidRDefault="009F0455" w:rsidP="009F0455">
            <w:pPr>
              <w:jc w:val="both"/>
              <w:rPr>
                <w:rFonts w:ascii="Arial" w:eastAsia="Calibri" w:hAnsi="Arial" w:cs="Arial"/>
                <w:b/>
                <w:lang w:val="es-ES"/>
              </w:rPr>
            </w:pPr>
            <w:r w:rsidRPr="009F0455">
              <w:rPr>
                <w:rFonts w:ascii="Arial" w:eastAsia="Calibri" w:hAnsi="Arial" w:cs="Arial"/>
                <w:lang w:val="es-ES"/>
              </w:rPr>
              <w:t xml:space="preserve">Magra de res (100 </w:t>
            </w:r>
            <w:proofErr w:type="spellStart"/>
            <w:r w:rsidRPr="009F0455">
              <w:rPr>
                <w:rFonts w:ascii="Arial" w:eastAsia="Calibri" w:hAnsi="Arial" w:cs="Arial"/>
                <w:lang w:val="es-ES"/>
              </w:rPr>
              <w:t>grs</w:t>
            </w:r>
            <w:proofErr w:type="spellEnd"/>
            <w:r w:rsidRPr="009F0455">
              <w:rPr>
                <w:rFonts w:ascii="Arial" w:eastAsia="Calibri" w:hAnsi="Arial" w:cs="Arial"/>
                <w:lang w:val="es-ES"/>
              </w:rPr>
              <w:t xml:space="preserve">) o de cerdo (92 </w:t>
            </w:r>
            <w:proofErr w:type="spellStart"/>
            <w:r w:rsidRPr="009F0455">
              <w:rPr>
                <w:rFonts w:ascii="Arial" w:eastAsia="Calibri" w:hAnsi="Arial" w:cs="Arial"/>
                <w:lang w:val="es-ES"/>
              </w:rPr>
              <w:t>grs</w:t>
            </w:r>
            <w:proofErr w:type="spellEnd"/>
            <w:r w:rsidRPr="009F0455">
              <w:rPr>
                <w:rFonts w:ascii="Arial" w:eastAsia="Calibri" w:hAnsi="Arial" w:cs="Arial"/>
                <w:lang w:val="es-ES"/>
              </w:rPr>
              <w:t xml:space="preserve">) o filete pechuga de pollo (86 </w:t>
            </w:r>
            <w:proofErr w:type="spellStart"/>
            <w:r w:rsidRPr="009F0455">
              <w:rPr>
                <w:rFonts w:ascii="Arial" w:eastAsia="Calibri" w:hAnsi="Arial" w:cs="Arial"/>
                <w:lang w:val="es-ES"/>
              </w:rPr>
              <w:t>grs</w:t>
            </w:r>
            <w:proofErr w:type="spellEnd"/>
            <w:r w:rsidRPr="009F0455">
              <w:rPr>
                <w:rFonts w:ascii="Arial" w:eastAsia="Calibri" w:hAnsi="Arial" w:cs="Arial"/>
                <w:lang w:val="es-ES"/>
              </w:rPr>
              <w:t xml:space="preserve">) o pernil pollo (165 </w:t>
            </w:r>
            <w:proofErr w:type="spellStart"/>
            <w:r w:rsidRPr="009F0455">
              <w:rPr>
                <w:rFonts w:ascii="Arial" w:eastAsia="Calibri" w:hAnsi="Arial" w:cs="Arial"/>
                <w:lang w:val="es-ES"/>
              </w:rPr>
              <w:t>grs</w:t>
            </w:r>
            <w:proofErr w:type="spellEnd"/>
            <w:r w:rsidRPr="009F0455">
              <w:rPr>
                <w:rFonts w:ascii="Arial" w:eastAsia="Calibri" w:hAnsi="Arial" w:cs="Arial"/>
                <w:lang w:val="es-ES"/>
              </w:rPr>
              <w:t xml:space="preserve"> con hueso) o filete de pescado (90 </w:t>
            </w:r>
            <w:proofErr w:type="spellStart"/>
            <w:r w:rsidRPr="009F0455">
              <w:rPr>
                <w:rFonts w:ascii="Arial" w:eastAsia="Calibri" w:hAnsi="Arial" w:cs="Arial"/>
                <w:lang w:val="es-ES"/>
              </w:rPr>
              <w:t>grs</w:t>
            </w:r>
            <w:proofErr w:type="spellEnd"/>
            <w:r w:rsidRPr="009F0455">
              <w:rPr>
                <w:rFonts w:ascii="Arial" w:eastAsia="Calibri" w:hAnsi="Arial" w:cs="Arial"/>
                <w:lang w:val="es-ES"/>
              </w:rPr>
              <w:t xml:space="preserve"> neto)</w:t>
            </w:r>
          </w:p>
        </w:tc>
      </w:tr>
      <w:tr w:rsidR="009F0455" w:rsidRPr="009F0455" w14:paraId="4D162A3C" w14:textId="77777777" w:rsidTr="00731972">
        <w:tc>
          <w:tcPr>
            <w:tcW w:w="4414" w:type="dxa"/>
          </w:tcPr>
          <w:p w14:paraId="2E11E337" w14:textId="77777777" w:rsidR="009F0455" w:rsidRPr="009F0455" w:rsidRDefault="009F0455" w:rsidP="009F0455">
            <w:pPr>
              <w:jc w:val="both"/>
              <w:rPr>
                <w:rFonts w:ascii="Arial" w:eastAsia="Calibri" w:hAnsi="Arial" w:cs="Arial"/>
                <w:b/>
                <w:lang w:val="en-US"/>
              </w:rPr>
            </w:pPr>
            <w:r w:rsidRPr="009F0455">
              <w:rPr>
                <w:rFonts w:ascii="Arial" w:eastAsia="Calibri" w:hAnsi="Arial" w:cs="Arial"/>
                <w:b/>
                <w:lang w:val="en-US"/>
              </w:rPr>
              <w:t>HARINA</w:t>
            </w:r>
          </w:p>
        </w:tc>
        <w:tc>
          <w:tcPr>
            <w:tcW w:w="4414" w:type="dxa"/>
          </w:tcPr>
          <w:tbl>
            <w:tblPr>
              <w:tblW w:w="0" w:type="auto"/>
              <w:tblBorders>
                <w:top w:val="nil"/>
                <w:left w:val="nil"/>
                <w:bottom w:val="nil"/>
                <w:right w:val="nil"/>
              </w:tblBorders>
              <w:tblLook w:val="0000" w:firstRow="0" w:lastRow="0" w:firstColumn="0" w:lastColumn="0" w:noHBand="0" w:noVBand="0"/>
            </w:tblPr>
            <w:tblGrid>
              <w:gridCol w:w="4198"/>
            </w:tblGrid>
            <w:tr w:rsidR="009F0455" w:rsidRPr="009F0455" w14:paraId="5123FCFC" w14:textId="77777777" w:rsidTr="00731972">
              <w:trPr>
                <w:trHeight w:val="93"/>
              </w:trPr>
              <w:tc>
                <w:tcPr>
                  <w:tcW w:w="0" w:type="auto"/>
                </w:tcPr>
                <w:p w14:paraId="7F46908A" w14:textId="77777777" w:rsidR="009F0455" w:rsidRPr="009F0455" w:rsidRDefault="009F0455" w:rsidP="009F0455">
                  <w:pPr>
                    <w:spacing w:after="0" w:line="240" w:lineRule="auto"/>
                    <w:jc w:val="both"/>
                    <w:rPr>
                      <w:rFonts w:ascii="Arial" w:eastAsia="Calibri" w:hAnsi="Arial" w:cs="Arial"/>
                      <w:lang w:val="es-ES"/>
                    </w:rPr>
                  </w:pPr>
                  <w:r w:rsidRPr="009F0455">
                    <w:rPr>
                      <w:rFonts w:ascii="Arial" w:eastAsia="Calibri" w:hAnsi="Arial" w:cs="Arial"/>
                      <w:lang w:val="es-ES"/>
                    </w:rPr>
                    <w:t xml:space="preserve">Cereal: Arroz (114 </w:t>
                  </w:r>
                  <w:proofErr w:type="spellStart"/>
                  <w:r w:rsidRPr="009F0455">
                    <w:rPr>
                      <w:rFonts w:ascii="Arial" w:eastAsia="Calibri" w:hAnsi="Arial" w:cs="Arial"/>
                      <w:lang w:val="es-ES"/>
                    </w:rPr>
                    <w:t>grs</w:t>
                  </w:r>
                  <w:proofErr w:type="spellEnd"/>
                  <w:r w:rsidRPr="009F0455">
                    <w:rPr>
                      <w:rFonts w:ascii="Arial" w:eastAsia="Calibri" w:hAnsi="Arial" w:cs="Arial"/>
                      <w:lang w:val="es-ES"/>
                    </w:rPr>
                    <w:t xml:space="preserve">) y/o pasta (80 </w:t>
                  </w:r>
                  <w:proofErr w:type="spellStart"/>
                  <w:r w:rsidRPr="009F0455">
                    <w:rPr>
                      <w:rFonts w:ascii="Arial" w:eastAsia="Calibri" w:hAnsi="Arial" w:cs="Arial"/>
                      <w:lang w:val="es-ES"/>
                    </w:rPr>
                    <w:t>grs</w:t>
                  </w:r>
                  <w:proofErr w:type="spellEnd"/>
                  <w:r w:rsidRPr="009F0455">
                    <w:rPr>
                      <w:rFonts w:ascii="Arial" w:eastAsia="Calibri" w:hAnsi="Arial" w:cs="Arial"/>
                      <w:lang w:val="es-ES"/>
                    </w:rPr>
                    <w:t xml:space="preserve">) </w:t>
                  </w:r>
                </w:p>
              </w:tc>
            </w:tr>
          </w:tbl>
          <w:p w14:paraId="6CAD3D50" w14:textId="77777777" w:rsidR="009F0455" w:rsidRPr="009F0455" w:rsidRDefault="009F0455" w:rsidP="009F0455">
            <w:pPr>
              <w:jc w:val="both"/>
              <w:rPr>
                <w:rFonts w:ascii="Arial" w:eastAsia="Calibri" w:hAnsi="Arial" w:cs="Arial"/>
                <w:b/>
              </w:rPr>
            </w:pPr>
          </w:p>
        </w:tc>
      </w:tr>
      <w:tr w:rsidR="009F0455" w:rsidRPr="009F0455" w14:paraId="229B7ED9" w14:textId="77777777" w:rsidTr="00731972">
        <w:tc>
          <w:tcPr>
            <w:tcW w:w="4414" w:type="dxa"/>
          </w:tcPr>
          <w:p w14:paraId="665F2985" w14:textId="77777777" w:rsidR="009F0455" w:rsidRPr="009F0455" w:rsidRDefault="009F0455" w:rsidP="009F0455">
            <w:pPr>
              <w:jc w:val="both"/>
              <w:rPr>
                <w:rFonts w:ascii="Arial" w:eastAsia="Calibri" w:hAnsi="Arial" w:cs="Arial"/>
                <w:b/>
                <w:lang w:val="en-US"/>
              </w:rPr>
            </w:pPr>
            <w:proofErr w:type="gramStart"/>
            <w:r w:rsidRPr="009F0455">
              <w:rPr>
                <w:rFonts w:ascii="Arial" w:eastAsia="Calibri" w:hAnsi="Arial" w:cs="Arial"/>
                <w:b/>
                <w:lang w:val="en-US"/>
              </w:rPr>
              <w:t>LEGUMBRE ,</w:t>
            </w:r>
            <w:proofErr w:type="gramEnd"/>
            <w:r w:rsidRPr="009F0455">
              <w:rPr>
                <w:rFonts w:ascii="Arial" w:eastAsia="Calibri" w:hAnsi="Arial" w:cs="Arial"/>
                <w:b/>
                <w:lang w:val="en-US"/>
              </w:rPr>
              <w:t xml:space="preserve"> VERDURAS O GRANOS</w:t>
            </w:r>
          </w:p>
        </w:tc>
        <w:tc>
          <w:tcPr>
            <w:tcW w:w="4414" w:type="dxa"/>
          </w:tcPr>
          <w:p w14:paraId="6BC8B878" w14:textId="77777777" w:rsidR="009F0455" w:rsidRPr="009F0455" w:rsidRDefault="009F0455" w:rsidP="009F0455">
            <w:pPr>
              <w:jc w:val="both"/>
              <w:rPr>
                <w:rFonts w:ascii="Arial" w:eastAsia="Calibri" w:hAnsi="Arial" w:cs="Arial"/>
                <w:lang w:val="es-ES"/>
              </w:rPr>
            </w:pPr>
            <w:r w:rsidRPr="009F0455">
              <w:rPr>
                <w:rFonts w:ascii="Arial" w:eastAsia="Calibri" w:hAnsi="Arial" w:cs="Arial"/>
                <w:lang w:val="es-ES"/>
              </w:rPr>
              <w:t xml:space="preserve">Ensalada cruda (80 </w:t>
            </w:r>
            <w:proofErr w:type="spellStart"/>
            <w:r w:rsidRPr="009F0455">
              <w:rPr>
                <w:rFonts w:ascii="Arial" w:eastAsia="Calibri" w:hAnsi="Arial" w:cs="Arial"/>
                <w:lang w:val="es-ES"/>
              </w:rPr>
              <w:t>grs</w:t>
            </w:r>
            <w:proofErr w:type="spellEnd"/>
            <w:r w:rsidRPr="009F0455">
              <w:rPr>
                <w:rFonts w:ascii="Arial" w:eastAsia="Calibri" w:hAnsi="Arial" w:cs="Arial"/>
                <w:lang w:val="es-ES"/>
              </w:rPr>
              <w:t xml:space="preserve">) y/o verdura cocida (60grs) </w:t>
            </w:r>
          </w:p>
          <w:p w14:paraId="0E59B5AE" w14:textId="77777777" w:rsidR="009F0455" w:rsidRPr="009F0455" w:rsidRDefault="009F0455" w:rsidP="009F0455">
            <w:pPr>
              <w:jc w:val="both"/>
              <w:rPr>
                <w:rFonts w:ascii="Arial" w:eastAsia="Calibri" w:hAnsi="Arial" w:cs="Arial"/>
                <w:lang w:val="es-ES"/>
              </w:rPr>
            </w:pPr>
            <w:r w:rsidRPr="009F0455">
              <w:rPr>
                <w:rFonts w:ascii="Arial" w:eastAsia="Calibri" w:hAnsi="Arial" w:cs="Arial"/>
                <w:lang w:val="es-ES"/>
              </w:rPr>
              <w:t xml:space="preserve">Lenteja, garbanzo, </w:t>
            </w:r>
            <w:proofErr w:type="gramStart"/>
            <w:r w:rsidRPr="009F0455">
              <w:rPr>
                <w:rFonts w:ascii="Arial" w:eastAsia="Calibri" w:hAnsi="Arial" w:cs="Arial"/>
                <w:lang w:val="es-ES"/>
              </w:rPr>
              <w:t>frijol bola</w:t>
            </w:r>
            <w:proofErr w:type="gramEnd"/>
            <w:r w:rsidRPr="009F0455">
              <w:rPr>
                <w:rFonts w:ascii="Arial" w:eastAsia="Calibri" w:hAnsi="Arial" w:cs="Arial"/>
                <w:lang w:val="es-ES"/>
              </w:rPr>
              <w:t xml:space="preserve"> roja (80 </w:t>
            </w:r>
            <w:proofErr w:type="spellStart"/>
            <w:r w:rsidRPr="009F0455">
              <w:rPr>
                <w:rFonts w:ascii="Arial" w:eastAsia="Calibri" w:hAnsi="Arial" w:cs="Arial"/>
                <w:lang w:val="es-ES"/>
              </w:rPr>
              <w:t>grs</w:t>
            </w:r>
            <w:proofErr w:type="spellEnd"/>
            <w:r w:rsidRPr="009F0455">
              <w:rPr>
                <w:rFonts w:ascii="Arial" w:eastAsia="Calibri" w:hAnsi="Arial" w:cs="Arial"/>
                <w:lang w:val="es-ES"/>
              </w:rPr>
              <w:t>), Raíces, tubérculos o plátanos: papa (92 gr cocida, 46 gr francesa o chips, (75 gr dorada), plátano (63 gr tajadas fritas, 68 gr patacón</w:t>
            </w:r>
          </w:p>
        </w:tc>
      </w:tr>
      <w:tr w:rsidR="009F0455" w:rsidRPr="009F0455" w14:paraId="161B6A1D" w14:textId="77777777" w:rsidTr="00731972">
        <w:tc>
          <w:tcPr>
            <w:tcW w:w="4414" w:type="dxa"/>
          </w:tcPr>
          <w:p w14:paraId="425E0BDF" w14:textId="77777777" w:rsidR="009F0455" w:rsidRPr="009F0455" w:rsidRDefault="009F0455" w:rsidP="009F0455">
            <w:pPr>
              <w:jc w:val="both"/>
              <w:rPr>
                <w:rFonts w:ascii="Arial" w:eastAsia="Calibri" w:hAnsi="Arial" w:cs="Arial"/>
                <w:b/>
                <w:lang w:val="en-US"/>
              </w:rPr>
            </w:pPr>
            <w:r w:rsidRPr="009F0455">
              <w:rPr>
                <w:rFonts w:ascii="Arial" w:eastAsia="Calibri" w:hAnsi="Arial" w:cs="Arial"/>
                <w:b/>
                <w:lang w:val="en-US"/>
              </w:rPr>
              <w:t>LIQUIDO</w:t>
            </w:r>
          </w:p>
        </w:tc>
        <w:tc>
          <w:tcPr>
            <w:tcW w:w="4414" w:type="dxa"/>
          </w:tcPr>
          <w:p w14:paraId="2CFA36F7" w14:textId="77777777" w:rsidR="009F0455" w:rsidRPr="009F0455" w:rsidRDefault="009F0455" w:rsidP="009F0455">
            <w:pPr>
              <w:jc w:val="both"/>
              <w:rPr>
                <w:rFonts w:ascii="Arial" w:eastAsia="Calibri" w:hAnsi="Arial" w:cs="Arial"/>
                <w:lang w:val="en-US"/>
              </w:rPr>
            </w:pPr>
            <w:r w:rsidRPr="009F0455">
              <w:rPr>
                <w:rFonts w:ascii="Arial" w:eastAsia="Calibri" w:hAnsi="Arial" w:cs="Arial"/>
                <w:lang w:val="en-US"/>
              </w:rPr>
              <w:t xml:space="preserve">Jugo o </w:t>
            </w:r>
            <w:proofErr w:type="spellStart"/>
            <w:r w:rsidRPr="009F0455">
              <w:rPr>
                <w:rFonts w:ascii="Arial" w:eastAsia="Calibri" w:hAnsi="Arial" w:cs="Arial"/>
                <w:lang w:val="en-US"/>
              </w:rPr>
              <w:t>gaseosa</w:t>
            </w:r>
            <w:proofErr w:type="spellEnd"/>
          </w:p>
        </w:tc>
      </w:tr>
    </w:tbl>
    <w:p w14:paraId="34C29FD8" w14:textId="77777777" w:rsidR="009F0455" w:rsidRPr="009F0455" w:rsidRDefault="009F0455" w:rsidP="009F0455">
      <w:pPr>
        <w:spacing w:after="0" w:line="240" w:lineRule="auto"/>
        <w:jc w:val="both"/>
        <w:rPr>
          <w:rFonts w:ascii="Arial" w:eastAsia="Calibri" w:hAnsi="Arial" w:cs="Arial"/>
          <w:b/>
        </w:rPr>
      </w:pPr>
    </w:p>
    <w:p w14:paraId="297AFBFC" w14:textId="77777777" w:rsidR="009F0455" w:rsidRPr="009F0455" w:rsidRDefault="009F0455" w:rsidP="009F0455">
      <w:pPr>
        <w:spacing w:after="0" w:line="240" w:lineRule="auto"/>
        <w:jc w:val="both"/>
        <w:rPr>
          <w:rFonts w:ascii="Arial" w:eastAsia="Calibri" w:hAnsi="Arial" w:cs="Arial"/>
          <w:b/>
        </w:rPr>
      </w:pPr>
    </w:p>
    <w:p w14:paraId="6E21B634" w14:textId="77777777" w:rsidR="009F0455" w:rsidRPr="009F0455" w:rsidRDefault="009F0455" w:rsidP="009F0455">
      <w:pPr>
        <w:spacing w:after="0" w:line="240" w:lineRule="auto"/>
        <w:jc w:val="both"/>
        <w:rPr>
          <w:rFonts w:ascii="Arial" w:eastAsia="Calibri" w:hAnsi="Arial" w:cs="Arial"/>
          <w:b/>
        </w:rPr>
      </w:pPr>
      <w:r w:rsidRPr="009F0455">
        <w:rPr>
          <w:rFonts w:ascii="Arial" w:eastAsia="Calibri" w:hAnsi="Arial" w:cs="Arial"/>
          <w:b/>
        </w:rPr>
        <w:t>REQUERIMIENTOS TÉCNICOS</w:t>
      </w:r>
    </w:p>
    <w:p w14:paraId="1E57E9EB" w14:textId="6A733AA9" w:rsidR="009F0455" w:rsidRPr="009F0455" w:rsidRDefault="009F0455" w:rsidP="009F0455">
      <w:pPr>
        <w:pStyle w:val="Prrafodelista"/>
        <w:numPr>
          <w:ilvl w:val="0"/>
          <w:numId w:val="30"/>
        </w:numPr>
        <w:spacing w:after="0" w:line="240" w:lineRule="auto"/>
        <w:jc w:val="both"/>
        <w:rPr>
          <w:rFonts w:ascii="Arial" w:eastAsia="Calibri" w:hAnsi="Arial" w:cs="Arial"/>
        </w:rPr>
      </w:pPr>
      <w:r w:rsidRPr="009F0455">
        <w:rPr>
          <w:rFonts w:ascii="Arial" w:eastAsia="Calibri" w:hAnsi="Arial" w:cs="Arial"/>
        </w:rPr>
        <w:t>El proponente debe garantizar que cuenta con un establecimiento (restaurante) en el centro urbano del municipio de Cocorná, el cual debe cumplir con toda y cada una de las normas de Bioseguridad.</w:t>
      </w:r>
    </w:p>
    <w:p w14:paraId="2DB5AE1F" w14:textId="3B13AF86" w:rsidR="009F0455" w:rsidRPr="009F0455" w:rsidRDefault="009F0455" w:rsidP="009F0455">
      <w:pPr>
        <w:pStyle w:val="Prrafodelista"/>
        <w:numPr>
          <w:ilvl w:val="0"/>
          <w:numId w:val="30"/>
        </w:numPr>
        <w:spacing w:after="0" w:line="240" w:lineRule="auto"/>
        <w:jc w:val="both"/>
        <w:rPr>
          <w:rFonts w:ascii="Arial" w:eastAsia="Calibri" w:hAnsi="Arial" w:cs="Arial"/>
        </w:rPr>
      </w:pPr>
      <w:r w:rsidRPr="009F0455">
        <w:rPr>
          <w:rFonts w:ascii="Arial" w:eastAsia="Calibri" w:hAnsi="Arial" w:cs="Arial"/>
        </w:rPr>
        <w:t xml:space="preserve">El proponente debe presentar contrato de arrendamiento del bien inmueble donde tiene el establecimiento de comercio. </w:t>
      </w:r>
    </w:p>
    <w:p w14:paraId="2DE59542" w14:textId="77777777" w:rsidR="009F0455" w:rsidRPr="009F0455" w:rsidRDefault="009F0455" w:rsidP="009F0455">
      <w:pPr>
        <w:spacing w:after="0" w:line="240" w:lineRule="auto"/>
        <w:jc w:val="both"/>
        <w:rPr>
          <w:rFonts w:ascii="Arial" w:eastAsia="Calibri" w:hAnsi="Arial" w:cs="Arial"/>
        </w:rPr>
      </w:pPr>
    </w:p>
    <w:p w14:paraId="5B9BCF14" w14:textId="77777777" w:rsidR="009F0455" w:rsidRPr="009F0455" w:rsidRDefault="009F0455" w:rsidP="009F0455">
      <w:pPr>
        <w:pStyle w:val="Prrafodelista"/>
        <w:numPr>
          <w:ilvl w:val="0"/>
          <w:numId w:val="30"/>
        </w:numPr>
        <w:spacing w:after="0" w:line="240" w:lineRule="auto"/>
        <w:jc w:val="both"/>
        <w:rPr>
          <w:rFonts w:ascii="Arial" w:eastAsia="Calibri" w:hAnsi="Arial" w:cs="Arial"/>
        </w:rPr>
      </w:pPr>
      <w:r w:rsidRPr="009F0455">
        <w:rPr>
          <w:rFonts w:ascii="Arial" w:eastAsia="Calibri" w:hAnsi="Arial" w:cs="Arial"/>
        </w:rPr>
        <w:t>El contratista debe suministrar las comidas cuando la supervisora del contrato le informe.</w:t>
      </w:r>
    </w:p>
    <w:p w14:paraId="036424C3" w14:textId="77777777" w:rsidR="009F0455" w:rsidRPr="009F0455" w:rsidRDefault="009F0455" w:rsidP="009F0455">
      <w:pPr>
        <w:pStyle w:val="Prrafodelista"/>
        <w:numPr>
          <w:ilvl w:val="0"/>
          <w:numId w:val="30"/>
        </w:numPr>
        <w:spacing w:after="0" w:line="240" w:lineRule="auto"/>
        <w:jc w:val="both"/>
        <w:rPr>
          <w:rFonts w:ascii="Arial" w:eastAsia="Calibri" w:hAnsi="Arial" w:cs="Arial"/>
        </w:rPr>
      </w:pPr>
      <w:r w:rsidRPr="009F0455">
        <w:rPr>
          <w:rFonts w:ascii="Arial" w:eastAsia="Calibri" w:hAnsi="Arial" w:cs="Arial"/>
        </w:rPr>
        <w:t xml:space="preserve">La alimentación debe ser suministrada en empaques biodegradables y caliente </w:t>
      </w:r>
    </w:p>
    <w:p w14:paraId="33E2EEEF" w14:textId="77777777" w:rsidR="009F0455" w:rsidRPr="009F0455" w:rsidRDefault="009F0455" w:rsidP="009F0455">
      <w:pPr>
        <w:pStyle w:val="Prrafodelista"/>
        <w:numPr>
          <w:ilvl w:val="0"/>
          <w:numId w:val="30"/>
        </w:numPr>
        <w:spacing w:after="0" w:line="240" w:lineRule="auto"/>
        <w:jc w:val="both"/>
        <w:rPr>
          <w:rFonts w:ascii="Arial" w:eastAsia="Calibri" w:hAnsi="Arial" w:cs="Arial"/>
        </w:rPr>
      </w:pPr>
      <w:r w:rsidRPr="009F0455">
        <w:rPr>
          <w:rFonts w:ascii="Arial" w:eastAsia="Calibri" w:hAnsi="Arial" w:cs="Arial"/>
        </w:rPr>
        <w:t>El contratista debe suministrar el transporte para la entrega de los alimentos</w:t>
      </w:r>
    </w:p>
    <w:p w14:paraId="422C89CB" w14:textId="77777777" w:rsidR="00410D1E" w:rsidRPr="009F0455" w:rsidRDefault="00410D1E" w:rsidP="009F0455">
      <w:pPr>
        <w:pStyle w:val="Prrafodelista"/>
        <w:numPr>
          <w:ilvl w:val="0"/>
          <w:numId w:val="30"/>
        </w:numPr>
        <w:spacing w:after="200" w:line="276" w:lineRule="auto"/>
        <w:jc w:val="both"/>
        <w:rPr>
          <w:rFonts w:ascii="Arial" w:eastAsia="Times New Roman" w:hAnsi="Arial" w:cs="Arial"/>
          <w:sz w:val="24"/>
          <w:szCs w:val="24"/>
          <w:lang w:eastAsia="es-CO"/>
        </w:rPr>
      </w:pPr>
      <w:r w:rsidRPr="009F0455">
        <w:rPr>
          <w:rFonts w:ascii="Arial" w:eastAsia="Times New Roman" w:hAnsi="Arial" w:cs="Arial"/>
          <w:sz w:val="24"/>
          <w:szCs w:val="24"/>
          <w:lang w:eastAsia="es-CO"/>
        </w:rPr>
        <w:t xml:space="preserve">El contratista debe atender al llamado que le realice la supervisora sea por vía </w:t>
      </w:r>
      <w:proofErr w:type="spellStart"/>
      <w:r w:rsidRPr="009F0455">
        <w:rPr>
          <w:rFonts w:ascii="Arial" w:eastAsia="Times New Roman" w:hAnsi="Arial" w:cs="Arial"/>
          <w:sz w:val="24"/>
          <w:szCs w:val="24"/>
          <w:lang w:eastAsia="es-CO"/>
        </w:rPr>
        <w:t>whatsapp</w:t>
      </w:r>
      <w:proofErr w:type="spellEnd"/>
      <w:r w:rsidRPr="009F0455">
        <w:rPr>
          <w:rFonts w:ascii="Arial" w:eastAsia="Times New Roman" w:hAnsi="Arial" w:cs="Arial"/>
          <w:sz w:val="24"/>
          <w:szCs w:val="24"/>
          <w:lang w:eastAsia="es-CO"/>
        </w:rPr>
        <w:t xml:space="preserve"> o telefónicamente </w:t>
      </w:r>
    </w:p>
    <w:p w14:paraId="61DCCA48" w14:textId="77777777" w:rsidR="005C3AA6" w:rsidRPr="00535CD9" w:rsidRDefault="005C3AA6" w:rsidP="008D1308">
      <w:pPr>
        <w:spacing w:after="0" w:line="240" w:lineRule="auto"/>
        <w:ind w:left="720"/>
        <w:contextualSpacing/>
        <w:jc w:val="both"/>
        <w:rPr>
          <w:rFonts w:ascii="Arial" w:eastAsiaTheme="minorEastAsia" w:hAnsi="Arial" w:cs="Arial"/>
          <w:b/>
          <w:lang w:eastAsia="es-CO"/>
        </w:rPr>
      </w:pPr>
    </w:p>
    <w:p w14:paraId="08752A1D" w14:textId="2618CBBE" w:rsidR="004428B2" w:rsidRPr="00535CD9" w:rsidRDefault="0092335D" w:rsidP="008D1308">
      <w:pPr>
        <w:spacing w:after="0" w:line="240" w:lineRule="auto"/>
        <w:ind w:left="720"/>
        <w:contextualSpacing/>
        <w:jc w:val="both"/>
        <w:rPr>
          <w:rFonts w:ascii="Arial" w:eastAsiaTheme="minorEastAsia" w:hAnsi="Arial" w:cs="Arial"/>
          <w:b/>
          <w:lang w:eastAsia="es-CO"/>
        </w:rPr>
      </w:pPr>
      <w:r w:rsidRPr="00535CD9">
        <w:rPr>
          <w:rFonts w:ascii="Arial" w:eastAsiaTheme="minorEastAsia" w:hAnsi="Arial" w:cs="Arial"/>
          <w:b/>
          <w:lang w:eastAsia="es-CO"/>
        </w:rPr>
        <w:t>OBLIGACIONES DE LAS PARTES</w:t>
      </w:r>
    </w:p>
    <w:p w14:paraId="2C15F7FE" w14:textId="77777777" w:rsidR="00F36A36" w:rsidRPr="00535CD9" w:rsidRDefault="00F36A36" w:rsidP="0092335D">
      <w:pPr>
        <w:spacing w:after="0" w:line="240" w:lineRule="auto"/>
        <w:jc w:val="both"/>
        <w:rPr>
          <w:rFonts w:ascii="Arial" w:eastAsiaTheme="minorEastAsia" w:hAnsi="Arial" w:cs="Arial"/>
          <w:b/>
          <w:lang w:eastAsia="es-CO"/>
        </w:rPr>
      </w:pPr>
    </w:p>
    <w:p w14:paraId="6C724FE7" w14:textId="75612D5B" w:rsidR="0092335D" w:rsidRPr="00535CD9" w:rsidRDefault="0092335D" w:rsidP="0092335D">
      <w:pPr>
        <w:spacing w:after="0" w:line="240" w:lineRule="auto"/>
        <w:jc w:val="both"/>
        <w:rPr>
          <w:rFonts w:ascii="Arial" w:eastAsiaTheme="minorEastAsia" w:hAnsi="Arial" w:cs="Arial"/>
          <w:b/>
          <w:lang w:eastAsia="es-CO"/>
        </w:rPr>
      </w:pPr>
      <w:r w:rsidRPr="00535CD9">
        <w:rPr>
          <w:rFonts w:ascii="Arial" w:eastAsiaTheme="minorEastAsia" w:hAnsi="Arial" w:cs="Arial"/>
          <w:b/>
          <w:lang w:eastAsia="es-CO"/>
        </w:rPr>
        <w:t>DEL MUNICIPIO</w:t>
      </w:r>
    </w:p>
    <w:p w14:paraId="78703A90" w14:textId="77777777" w:rsidR="0092335D" w:rsidRPr="00535CD9" w:rsidRDefault="0092335D" w:rsidP="0092335D">
      <w:pPr>
        <w:spacing w:after="0" w:line="240" w:lineRule="auto"/>
        <w:jc w:val="both"/>
        <w:rPr>
          <w:rFonts w:ascii="Arial" w:eastAsiaTheme="minorEastAsia" w:hAnsi="Arial" w:cs="Arial"/>
          <w:b/>
          <w:lang w:eastAsia="es-CO"/>
        </w:rPr>
      </w:pPr>
    </w:p>
    <w:p w14:paraId="0483AB04" w14:textId="6FD37128" w:rsidR="0092335D" w:rsidRPr="00535CD9" w:rsidRDefault="0092335D" w:rsidP="0092335D">
      <w:pPr>
        <w:numPr>
          <w:ilvl w:val="0"/>
          <w:numId w:val="20"/>
        </w:numPr>
        <w:spacing w:after="0" w:line="240" w:lineRule="auto"/>
        <w:contextualSpacing/>
        <w:jc w:val="both"/>
        <w:rPr>
          <w:rFonts w:ascii="Arial" w:eastAsia="Calibri" w:hAnsi="Arial" w:cs="Arial"/>
          <w:b/>
        </w:rPr>
      </w:pPr>
      <w:r w:rsidRPr="00535CD9">
        <w:rPr>
          <w:rFonts w:ascii="Arial" w:eastAsiaTheme="minorEastAsia" w:hAnsi="Arial" w:cs="Arial"/>
          <w:lang w:eastAsia="es-CO"/>
        </w:rPr>
        <w:t xml:space="preserve">Suministrar toda la información que </w:t>
      </w:r>
      <w:proofErr w:type="gramStart"/>
      <w:r w:rsidRPr="00535CD9">
        <w:rPr>
          <w:rFonts w:ascii="Arial" w:eastAsiaTheme="minorEastAsia" w:hAnsi="Arial" w:cs="Arial"/>
          <w:lang w:eastAsia="es-CO"/>
        </w:rPr>
        <w:t xml:space="preserve">requiera </w:t>
      </w:r>
      <w:r w:rsidR="00292BC3" w:rsidRPr="00535CD9">
        <w:rPr>
          <w:rFonts w:ascii="Arial" w:eastAsiaTheme="minorEastAsia" w:hAnsi="Arial" w:cs="Arial"/>
          <w:lang w:eastAsia="es-CO"/>
        </w:rPr>
        <w:t xml:space="preserve"> el</w:t>
      </w:r>
      <w:proofErr w:type="gramEnd"/>
      <w:r w:rsidR="00292BC3" w:rsidRPr="00535CD9">
        <w:rPr>
          <w:rFonts w:ascii="Arial" w:eastAsiaTheme="minorEastAsia" w:hAnsi="Arial" w:cs="Arial"/>
          <w:lang w:eastAsia="es-CO"/>
        </w:rPr>
        <w:t xml:space="preserve"> proveedor </w:t>
      </w:r>
      <w:r w:rsidRPr="00535CD9">
        <w:rPr>
          <w:rFonts w:ascii="Arial" w:eastAsiaTheme="minorEastAsia" w:hAnsi="Arial" w:cs="Arial"/>
          <w:lang w:eastAsia="es-CO"/>
        </w:rPr>
        <w:t xml:space="preserve">para la correcta y oportuna realización de cada una de las actividades que desarrollan el objeto del contrato. </w:t>
      </w:r>
    </w:p>
    <w:p w14:paraId="4A445FF1" w14:textId="77777777" w:rsidR="0092335D" w:rsidRPr="00535CD9" w:rsidRDefault="0092335D" w:rsidP="0092335D">
      <w:pPr>
        <w:numPr>
          <w:ilvl w:val="0"/>
          <w:numId w:val="20"/>
        </w:numPr>
        <w:spacing w:after="0" w:line="240" w:lineRule="auto"/>
        <w:contextualSpacing/>
        <w:jc w:val="both"/>
        <w:rPr>
          <w:rFonts w:ascii="Arial" w:eastAsia="Calibri" w:hAnsi="Arial" w:cs="Arial"/>
          <w:b/>
        </w:rPr>
      </w:pPr>
      <w:r w:rsidRPr="00535CD9">
        <w:rPr>
          <w:rFonts w:ascii="Arial" w:eastAsiaTheme="minorEastAsia" w:hAnsi="Arial" w:cs="Arial"/>
          <w:lang w:eastAsia="es-CO"/>
        </w:rPr>
        <w:t xml:space="preserve">Prestar todo el apoyo logístico indispensable para su trabajo. </w:t>
      </w:r>
    </w:p>
    <w:p w14:paraId="14E23B49" w14:textId="1E71A305" w:rsidR="00D57770" w:rsidRPr="00535CD9" w:rsidRDefault="0092335D" w:rsidP="0092335D">
      <w:pPr>
        <w:numPr>
          <w:ilvl w:val="0"/>
          <w:numId w:val="20"/>
        </w:numPr>
        <w:spacing w:after="0" w:line="240" w:lineRule="auto"/>
        <w:contextualSpacing/>
        <w:jc w:val="both"/>
        <w:rPr>
          <w:rFonts w:ascii="Arial" w:eastAsia="Calibri" w:hAnsi="Arial" w:cs="Arial"/>
          <w:b/>
        </w:rPr>
      </w:pPr>
      <w:r w:rsidRPr="00535CD9">
        <w:rPr>
          <w:rFonts w:ascii="Arial" w:eastAsiaTheme="minorEastAsia" w:hAnsi="Arial" w:cs="Arial"/>
          <w:lang w:eastAsia="es-CO"/>
        </w:rPr>
        <w:t>Cancelar en forma oportuna el valor económico aquí pactados.</w:t>
      </w:r>
    </w:p>
    <w:p w14:paraId="65EE0983" w14:textId="77777777" w:rsidR="00D57770" w:rsidRPr="00535CD9" w:rsidRDefault="00D57770" w:rsidP="0092335D">
      <w:pPr>
        <w:spacing w:after="0" w:line="240" w:lineRule="auto"/>
        <w:jc w:val="both"/>
        <w:rPr>
          <w:rFonts w:ascii="Arial" w:eastAsiaTheme="minorEastAsia" w:hAnsi="Arial" w:cs="Arial"/>
          <w:b/>
          <w:lang w:eastAsia="es-CO"/>
        </w:rPr>
      </w:pPr>
    </w:p>
    <w:p w14:paraId="4B4D26CE" w14:textId="46091817" w:rsidR="0092335D" w:rsidRPr="00535CD9" w:rsidRDefault="0092335D" w:rsidP="0092335D">
      <w:pPr>
        <w:spacing w:after="0" w:line="240" w:lineRule="auto"/>
        <w:jc w:val="both"/>
        <w:rPr>
          <w:rFonts w:ascii="Arial" w:eastAsia="Calibri" w:hAnsi="Arial" w:cs="Arial"/>
          <w:b/>
        </w:rPr>
      </w:pPr>
      <w:r w:rsidRPr="00535CD9">
        <w:rPr>
          <w:rFonts w:ascii="Arial" w:eastAsiaTheme="minorEastAsia" w:hAnsi="Arial" w:cs="Arial"/>
          <w:b/>
          <w:lang w:eastAsia="es-CO"/>
        </w:rPr>
        <w:t>DEL CONTRATISTA</w:t>
      </w:r>
    </w:p>
    <w:p w14:paraId="453613D4" w14:textId="77A82EAC" w:rsidR="00410D1E" w:rsidRPr="00435B88" w:rsidRDefault="00410D1E" w:rsidP="00435B88">
      <w:pPr>
        <w:pStyle w:val="Prrafodelista"/>
        <w:numPr>
          <w:ilvl w:val="0"/>
          <w:numId w:val="28"/>
        </w:numPr>
        <w:spacing w:after="0" w:line="240" w:lineRule="auto"/>
        <w:jc w:val="both"/>
        <w:rPr>
          <w:rFonts w:ascii="Arial" w:eastAsia="Calibri" w:hAnsi="Arial" w:cs="Arial"/>
        </w:rPr>
      </w:pPr>
      <w:r w:rsidRPr="00435B88">
        <w:rPr>
          <w:rFonts w:ascii="Arial" w:eastAsia="Calibri" w:hAnsi="Arial" w:cs="Arial"/>
        </w:rPr>
        <w:t>1</w:t>
      </w:r>
      <w:r w:rsidRPr="00435B88">
        <w:rPr>
          <w:rFonts w:ascii="Arial" w:eastAsia="Calibri" w:hAnsi="Arial" w:cs="Arial"/>
          <w:b/>
        </w:rPr>
        <w:t>.</w:t>
      </w:r>
      <w:r w:rsidRPr="00435B88">
        <w:rPr>
          <w:rFonts w:ascii="Arial" w:eastAsia="Calibri" w:hAnsi="Arial" w:cs="Arial"/>
        </w:rPr>
        <w:t xml:space="preserve">El contratista se compromete a hacer la respectiva afiliación al Sistema de Seguridad Social, de acuerdo a la normatividad vigente, y será requisito </w:t>
      </w:r>
      <w:r w:rsidRPr="00435B88">
        <w:rPr>
          <w:rFonts w:ascii="Arial" w:eastAsia="Calibri" w:hAnsi="Arial" w:cs="Arial"/>
        </w:rPr>
        <w:lastRenderedPageBreak/>
        <w:t>indispensable para el pago, la presentación de las respectivas planillas debidamente canceladas.</w:t>
      </w:r>
    </w:p>
    <w:p w14:paraId="46A3784B" w14:textId="24E2ACED" w:rsidR="00410D1E" w:rsidRPr="00435B88" w:rsidRDefault="00410D1E" w:rsidP="00435B88">
      <w:pPr>
        <w:pStyle w:val="Prrafodelista"/>
        <w:numPr>
          <w:ilvl w:val="0"/>
          <w:numId w:val="28"/>
        </w:numPr>
        <w:spacing w:after="0" w:line="240" w:lineRule="auto"/>
        <w:jc w:val="both"/>
        <w:rPr>
          <w:rFonts w:ascii="Arial" w:eastAsia="Calibri" w:hAnsi="Arial" w:cs="Arial"/>
        </w:rPr>
      </w:pPr>
      <w:r w:rsidRPr="00435B88">
        <w:rPr>
          <w:rFonts w:ascii="Arial" w:eastAsia="Calibri" w:hAnsi="Arial" w:cs="Arial"/>
        </w:rPr>
        <w:t>Cumplir con el objeto contractual, al igual que el desarrollo de las diferentes actividades para el cumplimiento de éste.</w:t>
      </w:r>
    </w:p>
    <w:p w14:paraId="084AABA4" w14:textId="77777777" w:rsidR="00410D1E" w:rsidRPr="00410D1E" w:rsidRDefault="00410D1E" w:rsidP="00410D1E">
      <w:pPr>
        <w:spacing w:after="0" w:line="240" w:lineRule="auto"/>
        <w:jc w:val="both"/>
        <w:rPr>
          <w:rFonts w:ascii="Arial" w:eastAsia="Calibri" w:hAnsi="Arial" w:cs="Arial"/>
        </w:rPr>
      </w:pPr>
    </w:p>
    <w:p w14:paraId="33A7769D" w14:textId="77777777" w:rsidR="00410D1E" w:rsidRPr="00435B88" w:rsidRDefault="00410D1E" w:rsidP="00435B88">
      <w:pPr>
        <w:pStyle w:val="Prrafodelista"/>
        <w:numPr>
          <w:ilvl w:val="0"/>
          <w:numId w:val="28"/>
        </w:numPr>
        <w:spacing w:after="0" w:line="240" w:lineRule="auto"/>
        <w:jc w:val="both"/>
        <w:rPr>
          <w:rFonts w:ascii="Arial" w:eastAsia="Calibri" w:hAnsi="Arial" w:cs="Arial"/>
        </w:rPr>
      </w:pPr>
      <w:r w:rsidRPr="00435B88">
        <w:rPr>
          <w:rFonts w:ascii="Arial" w:eastAsia="Calibri" w:hAnsi="Arial" w:cs="Arial"/>
        </w:rPr>
        <w:t xml:space="preserve">3. El contratista se obliga con el Municipio a presentar los informes que sea necesarios para evidenciar   la ejecución del objeto contractual el cual debe ser publicado en la plataforma de SECOP II con el usuario personal una vez este revisado y firmado por el supervisor. </w:t>
      </w:r>
    </w:p>
    <w:p w14:paraId="3A7E3C2D" w14:textId="2380A00E" w:rsidR="00410D1E" w:rsidRPr="00435B88" w:rsidRDefault="00410D1E" w:rsidP="00435B88">
      <w:pPr>
        <w:pStyle w:val="Prrafodelista"/>
        <w:numPr>
          <w:ilvl w:val="0"/>
          <w:numId w:val="28"/>
        </w:numPr>
        <w:spacing w:after="0" w:line="240" w:lineRule="auto"/>
        <w:jc w:val="both"/>
        <w:rPr>
          <w:rFonts w:ascii="Arial" w:eastAsia="Calibri" w:hAnsi="Arial" w:cs="Arial"/>
        </w:rPr>
      </w:pPr>
      <w:r w:rsidRPr="00435B88">
        <w:rPr>
          <w:rFonts w:ascii="Arial" w:eastAsia="Calibri" w:hAnsi="Arial" w:cs="Arial"/>
        </w:rPr>
        <w:t xml:space="preserve">Cumplir con los requerimientos técnicos y legales exigidos y garantizar la calidad en la prestación del servicio. </w:t>
      </w:r>
    </w:p>
    <w:p w14:paraId="69D692F6" w14:textId="71505F01" w:rsidR="0092335D" w:rsidRPr="00435B88" w:rsidRDefault="00410D1E" w:rsidP="00435B88">
      <w:pPr>
        <w:pStyle w:val="Prrafodelista"/>
        <w:numPr>
          <w:ilvl w:val="0"/>
          <w:numId w:val="28"/>
        </w:numPr>
        <w:spacing w:after="0" w:line="240" w:lineRule="auto"/>
        <w:jc w:val="both"/>
        <w:rPr>
          <w:rFonts w:ascii="Arial" w:eastAsia="Calibri" w:hAnsi="Arial" w:cs="Arial"/>
        </w:rPr>
      </w:pPr>
      <w:r w:rsidRPr="00435B88">
        <w:rPr>
          <w:rFonts w:ascii="Arial" w:eastAsia="Calibri" w:hAnsi="Arial" w:cs="Arial"/>
        </w:rPr>
        <w:t>Manejar, conservar y preservar de manera adecuada, toda la información requerida y la suministrada por la Entidad, necesaria para el cumplimiento del objeto contractual</w:t>
      </w:r>
    </w:p>
    <w:p w14:paraId="62E35B91" w14:textId="77777777" w:rsidR="00434B67" w:rsidRPr="00535CD9" w:rsidRDefault="00434B67" w:rsidP="0092335D">
      <w:pPr>
        <w:spacing w:after="0" w:line="240" w:lineRule="auto"/>
        <w:jc w:val="both"/>
        <w:rPr>
          <w:rFonts w:ascii="Arial" w:eastAsia="Calibri" w:hAnsi="Arial" w:cs="Arial"/>
          <w:b/>
        </w:rPr>
      </w:pPr>
    </w:p>
    <w:p w14:paraId="0B712D44" w14:textId="42742B62" w:rsidR="0092335D" w:rsidRPr="00535CD9" w:rsidRDefault="0092335D" w:rsidP="0092335D">
      <w:pPr>
        <w:spacing w:after="0" w:line="240" w:lineRule="auto"/>
        <w:jc w:val="both"/>
        <w:rPr>
          <w:rFonts w:ascii="Arial" w:eastAsia="Calibri" w:hAnsi="Arial" w:cs="Arial"/>
        </w:rPr>
      </w:pPr>
      <w:r w:rsidRPr="00535CD9">
        <w:rPr>
          <w:rFonts w:ascii="Arial" w:eastAsia="Calibri" w:hAnsi="Arial" w:cs="Arial"/>
          <w:b/>
        </w:rPr>
        <w:t xml:space="preserve">VALOR ESTIMADO DEL CONTRATO: </w:t>
      </w:r>
      <w:r w:rsidR="007C5159" w:rsidRPr="00535CD9">
        <w:rPr>
          <w:rFonts w:ascii="Arial" w:eastAsia="Calibri" w:hAnsi="Arial" w:cs="Arial"/>
          <w:b/>
        </w:rPr>
        <w:t xml:space="preserve"> </w:t>
      </w:r>
      <w:r w:rsidR="008D1308" w:rsidRPr="00535CD9">
        <w:rPr>
          <w:rFonts w:ascii="Arial" w:eastAsia="Calibri" w:hAnsi="Arial" w:cs="Arial"/>
        </w:rPr>
        <w:t xml:space="preserve">El municipio dispone del presupuesto para este contrato la suma de </w:t>
      </w:r>
      <w:r w:rsidR="00112082">
        <w:rPr>
          <w:rFonts w:ascii="Arial" w:eastAsia="Calibri" w:hAnsi="Arial" w:cs="Arial"/>
        </w:rPr>
        <w:t>QUINCE</w:t>
      </w:r>
      <w:r w:rsidR="007C7E77">
        <w:rPr>
          <w:rFonts w:ascii="Arial" w:eastAsia="Calibri" w:hAnsi="Arial" w:cs="Arial"/>
        </w:rPr>
        <w:t xml:space="preserve"> MILLONES DE PESOS</w:t>
      </w:r>
      <w:r w:rsidR="006D007F">
        <w:rPr>
          <w:rFonts w:ascii="Arial" w:eastAsia="Calibri" w:hAnsi="Arial" w:cs="Arial"/>
        </w:rPr>
        <w:t xml:space="preserve"> $ </w:t>
      </w:r>
      <w:r w:rsidR="009F0455">
        <w:rPr>
          <w:rFonts w:ascii="Arial" w:eastAsia="Calibri" w:hAnsi="Arial" w:cs="Arial"/>
        </w:rPr>
        <w:t>1</w:t>
      </w:r>
      <w:r w:rsidR="00112082">
        <w:rPr>
          <w:rFonts w:ascii="Arial" w:eastAsia="Calibri" w:hAnsi="Arial" w:cs="Arial"/>
        </w:rPr>
        <w:t>5</w:t>
      </w:r>
      <w:r w:rsidR="009F0455">
        <w:rPr>
          <w:rFonts w:ascii="Arial" w:eastAsia="Calibri" w:hAnsi="Arial" w:cs="Arial"/>
        </w:rPr>
        <w:t>.000.000</w:t>
      </w:r>
      <w:r w:rsidR="00434B67" w:rsidRPr="00535CD9">
        <w:rPr>
          <w:rFonts w:ascii="Arial" w:eastAsia="Calibri" w:hAnsi="Arial" w:cs="Arial"/>
        </w:rPr>
        <w:t>, amparados en la disponibilidad presupuestal N°</w:t>
      </w:r>
      <w:r w:rsidR="005F39BC" w:rsidRPr="00535CD9">
        <w:rPr>
          <w:rFonts w:ascii="Arial" w:eastAsia="Calibri" w:hAnsi="Arial" w:cs="Arial"/>
        </w:rPr>
        <w:t xml:space="preserve"> </w:t>
      </w:r>
      <w:r w:rsidR="007C7E77">
        <w:rPr>
          <w:rFonts w:ascii="Arial" w:eastAsia="Calibri" w:hAnsi="Arial" w:cs="Arial"/>
        </w:rPr>
        <w:t>931</w:t>
      </w:r>
      <w:r w:rsidR="00434B67" w:rsidRPr="00535CD9">
        <w:rPr>
          <w:rFonts w:ascii="Arial" w:eastAsia="Calibri" w:hAnsi="Arial" w:cs="Arial"/>
        </w:rPr>
        <w:t xml:space="preserve"> </w:t>
      </w:r>
      <w:r w:rsidR="00410D1E">
        <w:rPr>
          <w:rFonts w:ascii="Arial" w:eastAsia="Calibri" w:hAnsi="Arial" w:cs="Arial"/>
        </w:rPr>
        <w:t xml:space="preserve">recursos proveniente de inversión código </w:t>
      </w:r>
      <w:proofErr w:type="spellStart"/>
      <w:r w:rsidR="00410D1E">
        <w:rPr>
          <w:rFonts w:ascii="Arial" w:eastAsia="Calibri" w:hAnsi="Arial" w:cs="Arial"/>
        </w:rPr>
        <w:t>Bpim</w:t>
      </w:r>
      <w:proofErr w:type="spellEnd"/>
      <w:r w:rsidR="00410D1E">
        <w:rPr>
          <w:rFonts w:ascii="Arial" w:eastAsia="Calibri" w:hAnsi="Arial" w:cs="Arial"/>
        </w:rPr>
        <w:t xml:space="preserve"> </w:t>
      </w:r>
      <w:proofErr w:type="spellStart"/>
      <w:r w:rsidR="00410D1E">
        <w:rPr>
          <w:rFonts w:ascii="Arial" w:eastAsia="Calibri" w:hAnsi="Arial" w:cs="Arial"/>
        </w:rPr>
        <w:t>N°</w:t>
      </w:r>
      <w:proofErr w:type="spellEnd"/>
      <w:r w:rsidR="00410D1E">
        <w:rPr>
          <w:rFonts w:ascii="Arial" w:eastAsia="Calibri" w:hAnsi="Arial" w:cs="Arial"/>
        </w:rPr>
        <w:t xml:space="preserve"> 20240519700</w:t>
      </w:r>
      <w:r w:rsidR="009F0455">
        <w:rPr>
          <w:rFonts w:ascii="Arial" w:eastAsia="Calibri" w:hAnsi="Arial" w:cs="Arial"/>
        </w:rPr>
        <w:t>17</w:t>
      </w:r>
      <w:r w:rsidR="00410D1E">
        <w:rPr>
          <w:rFonts w:ascii="Arial" w:eastAsia="Calibri" w:hAnsi="Arial" w:cs="Arial"/>
        </w:rPr>
        <w:t xml:space="preserve"> </w:t>
      </w:r>
      <w:r w:rsidR="00434B67" w:rsidRPr="00535CD9">
        <w:rPr>
          <w:rFonts w:ascii="Arial" w:eastAsia="Calibri" w:hAnsi="Arial" w:cs="Arial"/>
        </w:rPr>
        <w:t xml:space="preserve">expedida por la </w:t>
      </w:r>
      <w:r w:rsidR="005F39BC" w:rsidRPr="00535CD9">
        <w:rPr>
          <w:rFonts w:ascii="Arial" w:eastAsia="Calibri" w:hAnsi="Arial" w:cs="Arial"/>
        </w:rPr>
        <w:t>S</w:t>
      </w:r>
      <w:r w:rsidR="00434B67" w:rsidRPr="00535CD9">
        <w:rPr>
          <w:rFonts w:ascii="Arial" w:eastAsia="Calibri" w:hAnsi="Arial" w:cs="Arial"/>
        </w:rPr>
        <w:t>ecretar</w:t>
      </w:r>
      <w:r w:rsidR="005F39BC" w:rsidRPr="00535CD9">
        <w:rPr>
          <w:rFonts w:ascii="Arial" w:eastAsia="Calibri" w:hAnsi="Arial" w:cs="Arial"/>
        </w:rPr>
        <w:t>í</w:t>
      </w:r>
      <w:r w:rsidR="00434B67" w:rsidRPr="00535CD9">
        <w:rPr>
          <w:rFonts w:ascii="Arial" w:eastAsia="Calibri" w:hAnsi="Arial" w:cs="Arial"/>
        </w:rPr>
        <w:t>a de Hacienda Municipal.</w:t>
      </w:r>
    </w:p>
    <w:p w14:paraId="0FE24653" w14:textId="77777777" w:rsidR="0092335D" w:rsidRPr="00535CD9" w:rsidRDefault="0092335D" w:rsidP="0092335D">
      <w:pPr>
        <w:spacing w:after="0" w:line="240" w:lineRule="auto"/>
        <w:jc w:val="both"/>
        <w:rPr>
          <w:rFonts w:ascii="Arial" w:eastAsia="Calibri" w:hAnsi="Arial" w:cs="Arial"/>
        </w:rPr>
      </w:pPr>
    </w:p>
    <w:p w14:paraId="0CAC9651" w14:textId="26B395E4" w:rsidR="0092335D" w:rsidRPr="00535CD9" w:rsidRDefault="0092335D" w:rsidP="0092335D">
      <w:pPr>
        <w:spacing w:after="0" w:line="240" w:lineRule="auto"/>
        <w:jc w:val="both"/>
        <w:rPr>
          <w:rFonts w:ascii="Arial" w:eastAsia="Calibri" w:hAnsi="Arial" w:cs="Arial"/>
          <w:b/>
        </w:rPr>
      </w:pPr>
      <w:r w:rsidRPr="00535CD9">
        <w:rPr>
          <w:rFonts w:ascii="Arial" w:eastAsia="Calibri" w:hAnsi="Arial" w:cs="Arial"/>
          <w:b/>
        </w:rPr>
        <w:t>FORMA DE PAGO</w:t>
      </w:r>
    </w:p>
    <w:p w14:paraId="71FC3CA7" w14:textId="77777777" w:rsidR="00800AE6" w:rsidRPr="00535CD9" w:rsidRDefault="00800AE6" w:rsidP="0092335D">
      <w:pPr>
        <w:spacing w:after="0" w:line="240" w:lineRule="auto"/>
        <w:jc w:val="both"/>
        <w:rPr>
          <w:rFonts w:ascii="Arial" w:eastAsia="Calibri" w:hAnsi="Arial" w:cs="Arial"/>
        </w:rPr>
      </w:pPr>
    </w:p>
    <w:p w14:paraId="63748667" w14:textId="7A554060" w:rsidR="00653DFC" w:rsidRPr="00535CD9" w:rsidRDefault="0092335D" w:rsidP="009A0C46">
      <w:pPr>
        <w:spacing w:after="0" w:line="240" w:lineRule="auto"/>
        <w:jc w:val="both"/>
        <w:rPr>
          <w:rFonts w:ascii="Arial" w:eastAsia="Calibri" w:hAnsi="Arial" w:cs="Arial"/>
        </w:rPr>
      </w:pPr>
      <w:r w:rsidRPr="00535CD9">
        <w:rPr>
          <w:rFonts w:ascii="Arial" w:eastAsia="Calibri" w:hAnsi="Arial" w:cs="Arial"/>
        </w:rPr>
        <w:t xml:space="preserve">El Municipio de Cocorná - Antioquia pagará al contratista el valor del presente contrato </w:t>
      </w:r>
      <w:r w:rsidR="004E4C13" w:rsidRPr="00535CD9">
        <w:rPr>
          <w:rFonts w:ascii="Arial" w:eastAsia="Calibri" w:hAnsi="Arial" w:cs="Arial"/>
        </w:rPr>
        <w:t xml:space="preserve">a </w:t>
      </w:r>
      <w:r w:rsidR="00434B67" w:rsidRPr="00535CD9">
        <w:rPr>
          <w:rFonts w:ascii="Arial" w:eastAsia="Calibri" w:hAnsi="Arial" w:cs="Arial"/>
        </w:rPr>
        <w:t>través</w:t>
      </w:r>
      <w:r w:rsidR="004E4C13" w:rsidRPr="00535CD9">
        <w:rPr>
          <w:rFonts w:ascii="Arial" w:eastAsia="Calibri" w:hAnsi="Arial" w:cs="Arial"/>
        </w:rPr>
        <w:t xml:space="preserve"> de </w:t>
      </w:r>
      <w:r w:rsidR="00B72DBB">
        <w:rPr>
          <w:rFonts w:ascii="Arial" w:eastAsia="Calibri" w:hAnsi="Arial" w:cs="Arial"/>
        </w:rPr>
        <w:t>actas de avance</w:t>
      </w:r>
      <w:r w:rsidRPr="00535CD9">
        <w:rPr>
          <w:rFonts w:ascii="Arial" w:eastAsia="Calibri" w:hAnsi="Arial" w:cs="Arial"/>
        </w:rPr>
        <w:t xml:space="preserve">, </w:t>
      </w:r>
      <w:r w:rsidR="00BC56E3">
        <w:rPr>
          <w:rFonts w:ascii="Arial" w:eastAsia="Calibri" w:hAnsi="Arial" w:cs="Arial"/>
        </w:rPr>
        <w:t xml:space="preserve">una vez </w:t>
      </w:r>
      <w:r w:rsidR="00B72DBB">
        <w:rPr>
          <w:rFonts w:ascii="Arial" w:eastAsia="Calibri" w:hAnsi="Arial" w:cs="Arial"/>
        </w:rPr>
        <w:t xml:space="preserve">se vaya suministrando la entrega de las condiciones </w:t>
      </w:r>
      <w:r w:rsidR="007C7E77">
        <w:rPr>
          <w:rFonts w:ascii="Arial" w:eastAsia="Calibri" w:hAnsi="Arial" w:cs="Arial"/>
        </w:rPr>
        <w:t>técnicas</w:t>
      </w:r>
      <w:r w:rsidRPr="00535CD9">
        <w:rPr>
          <w:rFonts w:ascii="Arial" w:eastAsia="Calibri" w:hAnsi="Arial" w:cs="Arial"/>
        </w:rPr>
        <w:t xml:space="preserve"> y estos hayan sido recibidos a satisfacción por parte de</w:t>
      </w:r>
      <w:r w:rsidR="00BA3071" w:rsidRPr="00535CD9">
        <w:rPr>
          <w:rFonts w:ascii="Arial" w:eastAsia="Calibri" w:hAnsi="Arial" w:cs="Arial"/>
        </w:rPr>
        <w:t xml:space="preserve"> </w:t>
      </w:r>
      <w:r w:rsidRPr="00535CD9">
        <w:rPr>
          <w:rFonts w:ascii="Arial" w:eastAsia="Calibri" w:hAnsi="Arial" w:cs="Arial"/>
        </w:rPr>
        <w:t>l</w:t>
      </w:r>
      <w:r w:rsidR="00BA3071" w:rsidRPr="00535CD9">
        <w:rPr>
          <w:rFonts w:ascii="Arial" w:eastAsia="Calibri" w:hAnsi="Arial" w:cs="Arial"/>
        </w:rPr>
        <w:t>a</w:t>
      </w:r>
      <w:r w:rsidRPr="00535CD9">
        <w:rPr>
          <w:rFonts w:ascii="Arial" w:eastAsia="Calibri" w:hAnsi="Arial" w:cs="Arial"/>
        </w:rPr>
        <w:t xml:space="preserve"> Supervisor</w:t>
      </w:r>
      <w:r w:rsidR="00BA3071" w:rsidRPr="00535CD9">
        <w:rPr>
          <w:rFonts w:ascii="Arial" w:eastAsia="Calibri" w:hAnsi="Arial" w:cs="Arial"/>
        </w:rPr>
        <w:t>a</w:t>
      </w:r>
      <w:r w:rsidR="00A41C6B">
        <w:rPr>
          <w:rFonts w:ascii="Arial" w:eastAsia="Calibri" w:hAnsi="Arial" w:cs="Arial"/>
        </w:rPr>
        <w:t xml:space="preserve"> del Contrato.</w:t>
      </w:r>
    </w:p>
    <w:p w14:paraId="14FCAEAE" w14:textId="77777777" w:rsidR="0092335D" w:rsidRPr="00535CD9" w:rsidRDefault="0092335D" w:rsidP="009A0C46">
      <w:pPr>
        <w:spacing w:after="0" w:line="240" w:lineRule="auto"/>
        <w:jc w:val="both"/>
        <w:rPr>
          <w:rFonts w:ascii="Arial" w:eastAsia="Calibri" w:hAnsi="Arial" w:cs="Arial"/>
          <w:lang w:val="es-ES_tradnl"/>
        </w:rPr>
      </w:pPr>
      <w:r w:rsidRPr="00535CD9">
        <w:rPr>
          <w:rFonts w:ascii="Arial" w:eastAsia="Calibri" w:hAnsi="Arial" w:cs="Arial"/>
          <w:lang w:val="es-ES_tradnl"/>
        </w:rPr>
        <w:t xml:space="preserve">El contratista debe asumir el valor de los siguientes impuestos: Paz y Salvo Municipal y las retenciones efectuadas en cada pago, por concepto de estampillas, de acuerdo a los porcentajes establecidos por la Secretaría de Hacienda Municipal. </w:t>
      </w:r>
    </w:p>
    <w:p w14:paraId="3CC5F45F" w14:textId="77777777" w:rsidR="0092335D" w:rsidRPr="00535CD9" w:rsidRDefault="0092335D" w:rsidP="0092335D">
      <w:pPr>
        <w:spacing w:after="0" w:line="240" w:lineRule="auto"/>
        <w:jc w:val="both"/>
        <w:rPr>
          <w:rFonts w:ascii="Arial" w:eastAsia="Calibri" w:hAnsi="Arial" w:cs="Arial"/>
          <w:lang w:val="es-ES_tradnl"/>
        </w:rPr>
      </w:pPr>
    </w:p>
    <w:p w14:paraId="113CABF8" w14:textId="6BCE0797" w:rsidR="0092335D" w:rsidRPr="00535CD9" w:rsidRDefault="0092335D" w:rsidP="0092335D">
      <w:pPr>
        <w:spacing w:after="0" w:line="240" w:lineRule="auto"/>
        <w:jc w:val="both"/>
        <w:rPr>
          <w:rFonts w:ascii="Arial" w:eastAsia="Calibri" w:hAnsi="Arial" w:cs="Arial"/>
          <w:b/>
          <w:lang w:val="es-ES_tradnl"/>
        </w:rPr>
      </w:pPr>
      <w:r w:rsidRPr="00535CD9">
        <w:rPr>
          <w:rFonts w:ascii="Arial" w:eastAsia="Calibri" w:hAnsi="Arial" w:cs="Arial"/>
          <w:b/>
          <w:lang w:val="es-ES_tradnl"/>
        </w:rPr>
        <w:t>PLAZO:</w:t>
      </w:r>
      <w:r w:rsidR="009A0C46" w:rsidRPr="00535CD9">
        <w:rPr>
          <w:rFonts w:ascii="Arial" w:eastAsia="Calibri" w:hAnsi="Arial" w:cs="Arial"/>
          <w:lang w:val="es-ES_tradnl"/>
        </w:rPr>
        <w:t xml:space="preserve"> E</w:t>
      </w:r>
      <w:r w:rsidRPr="00535CD9">
        <w:rPr>
          <w:rFonts w:ascii="Arial" w:eastAsia="Calibri" w:hAnsi="Arial" w:cs="Arial"/>
          <w:lang w:val="es-ES_tradnl"/>
        </w:rPr>
        <w:t xml:space="preserve">l plazo establecido de este contrato </w:t>
      </w:r>
      <w:r w:rsidRPr="00535CD9">
        <w:rPr>
          <w:rFonts w:ascii="Arial" w:eastAsia="Calibri" w:hAnsi="Arial" w:cs="Arial"/>
          <w:bCs/>
          <w:lang w:val="es-ES_tradnl"/>
        </w:rPr>
        <w:t xml:space="preserve">será de </w:t>
      </w:r>
      <w:r w:rsidR="002E7B20">
        <w:rPr>
          <w:rFonts w:ascii="Arial" w:eastAsia="Calibri" w:hAnsi="Arial" w:cs="Arial"/>
          <w:bCs/>
          <w:lang w:val="es-ES_tradnl"/>
        </w:rPr>
        <w:t>3</w:t>
      </w:r>
      <w:bookmarkStart w:id="1" w:name="_GoBack"/>
      <w:bookmarkEnd w:id="1"/>
      <w:r w:rsidR="000A7848">
        <w:rPr>
          <w:rFonts w:ascii="Arial" w:eastAsia="Calibri" w:hAnsi="Arial" w:cs="Arial"/>
          <w:bCs/>
          <w:lang w:val="es-ES_tradnl"/>
        </w:rPr>
        <w:t xml:space="preserve"> meses</w:t>
      </w:r>
      <w:r w:rsidR="005F39BC" w:rsidRPr="00535CD9">
        <w:rPr>
          <w:rFonts w:ascii="Arial" w:eastAsia="Calibri" w:hAnsi="Arial" w:cs="Arial"/>
          <w:bCs/>
          <w:lang w:val="es-ES_tradnl"/>
        </w:rPr>
        <w:t xml:space="preserve">, </w:t>
      </w:r>
      <w:r w:rsidR="000A7848">
        <w:rPr>
          <w:rFonts w:ascii="Arial" w:eastAsia="Calibri" w:hAnsi="Arial" w:cs="Arial"/>
          <w:bCs/>
          <w:lang w:val="es-ES_tradnl"/>
        </w:rPr>
        <w:t>contados a partir de la fecha de acta de inicio.</w:t>
      </w:r>
    </w:p>
    <w:p w14:paraId="5F9DF932" w14:textId="77777777" w:rsidR="0092335D" w:rsidRPr="00535CD9" w:rsidRDefault="0092335D" w:rsidP="0092335D">
      <w:pPr>
        <w:spacing w:after="0" w:line="240" w:lineRule="auto"/>
        <w:jc w:val="both"/>
        <w:rPr>
          <w:rFonts w:ascii="Arial" w:eastAsia="Calibri" w:hAnsi="Arial" w:cs="Arial"/>
          <w:b/>
          <w:lang w:val="es-ES_tradnl"/>
        </w:rPr>
      </w:pPr>
    </w:p>
    <w:p w14:paraId="4E095D76" w14:textId="2D875B3C" w:rsidR="00D57770" w:rsidRPr="00535CD9" w:rsidRDefault="0092335D" w:rsidP="0092335D">
      <w:pPr>
        <w:spacing w:after="0" w:line="240" w:lineRule="auto"/>
        <w:jc w:val="both"/>
        <w:rPr>
          <w:rFonts w:ascii="Arial" w:eastAsia="Calibri" w:hAnsi="Arial" w:cs="Arial"/>
          <w:b/>
          <w:lang w:val="es-ES_tradnl"/>
        </w:rPr>
      </w:pPr>
      <w:r w:rsidRPr="00535CD9">
        <w:rPr>
          <w:rFonts w:ascii="Arial" w:eastAsia="Calibri" w:hAnsi="Arial" w:cs="Arial"/>
          <w:b/>
          <w:lang w:val="es-ES_tradnl"/>
        </w:rPr>
        <w:t xml:space="preserve">JUSTIFICACION: </w:t>
      </w:r>
    </w:p>
    <w:p w14:paraId="43204521" w14:textId="77777777" w:rsidR="005F39BC" w:rsidRPr="00535CD9" w:rsidRDefault="005F39BC" w:rsidP="0092335D">
      <w:pPr>
        <w:spacing w:after="0" w:line="240" w:lineRule="auto"/>
        <w:jc w:val="both"/>
        <w:rPr>
          <w:rFonts w:ascii="Arial" w:eastAsia="Calibri" w:hAnsi="Arial" w:cs="Arial"/>
          <w:b/>
          <w:lang w:val="es-ES_tradnl"/>
        </w:rPr>
      </w:pPr>
    </w:p>
    <w:p w14:paraId="0B4F5CCF" w14:textId="37C8452E" w:rsidR="005F39BC" w:rsidRPr="00535CD9" w:rsidRDefault="005F39BC" w:rsidP="005F39BC">
      <w:pPr>
        <w:autoSpaceDE w:val="0"/>
        <w:autoSpaceDN w:val="0"/>
        <w:adjustRightInd w:val="0"/>
        <w:jc w:val="both"/>
        <w:rPr>
          <w:rFonts w:ascii="Arial" w:hAnsi="Arial" w:cs="Arial"/>
        </w:rPr>
      </w:pPr>
      <w:r w:rsidRPr="00535CD9">
        <w:rPr>
          <w:rFonts w:ascii="Arial" w:hAnsi="Arial" w:cs="Arial"/>
        </w:rPr>
        <w:t xml:space="preserve">Artículo 2.2.1.2.1.5.2. Del Decreto 1082 de 2015 – modificado por el </w:t>
      </w:r>
      <w:r w:rsidR="007C7E77" w:rsidRPr="00535CD9">
        <w:rPr>
          <w:rFonts w:ascii="Arial" w:hAnsi="Arial" w:cs="Arial"/>
        </w:rPr>
        <w:t>artículo</w:t>
      </w:r>
      <w:r w:rsidRPr="00535CD9">
        <w:rPr>
          <w:rFonts w:ascii="Arial" w:hAnsi="Arial" w:cs="Arial"/>
        </w:rPr>
        <w:t xml:space="preserve"> 2 del Decreto 1860 de 2021, Las siguientes reglas son aplicables a la </w:t>
      </w:r>
      <w:r w:rsidR="007C7E77" w:rsidRPr="00535CD9">
        <w:rPr>
          <w:rFonts w:ascii="Arial" w:hAnsi="Arial" w:cs="Arial"/>
        </w:rPr>
        <w:t>contratación</w:t>
      </w:r>
      <w:r w:rsidRPr="00535CD9">
        <w:rPr>
          <w:rFonts w:ascii="Arial" w:hAnsi="Arial" w:cs="Arial"/>
        </w:rPr>
        <w:t xml:space="preserve"> cuyo valor no excede del 10% de la menor </w:t>
      </w:r>
      <w:r w:rsidR="007C7E77" w:rsidRPr="00535CD9">
        <w:rPr>
          <w:rFonts w:ascii="Arial" w:hAnsi="Arial" w:cs="Arial"/>
        </w:rPr>
        <w:t>cuantía</w:t>
      </w:r>
      <w:r w:rsidRPr="00535CD9">
        <w:rPr>
          <w:rFonts w:ascii="Arial" w:hAnsi="Arial" w:cs="Arial"/>
        </w:rPr>
        <w:t xml:space="preserve"> de Entidad Estatal, independientemente de su objeto: </w:t>
      </w:r>
    </w:p>
    <w:p w14:paraId="7EA831EF" w14:textId="77777777" w:rsidR="005F39BC" w:rsidRPr="00535CD9" w:rsidRDefault="005F39BC" w:rsidP="005F39BC">
      <w:pPr>
        <w:pStyle w:val="NormalWeb"/>
        <w:shd w:val="clear" w:color="auto" w:fill="FFFFFF"/>
        <w:spacing w:before="0" w:beforeAutospacing="0"/>
        <w:jc w:val="both"/>
        <w:rPr>
          <w:rFonts w:ascii="Arial" w:hAnsi="Arial" w:cs="Arial"/>
          <w:noProof/>
          <w:sz w:val="22"/>
          <w:szCs w:val="22"/>
          <w:lang w:val="es-ES"/>
        </w:rPr>
      </w:pPr>
      <w:r w:rsidRPr="00535CD9">
        <w:rPr>
          <w:rFonts w:ascii="Arial" w:hAnsi="Arial" w:cs="Arial"/>
          <w:noProof/>
          <w:sz w:val="22"/>
          <w:szCs w:val="22"/>
          <w:lang w:val="es-ES"/>
        </w:rPr>
        <w:t xml:space="preserve">1. La Entidad Estatal debe señalar en la invitación a participar en procesos de mínima cuantía la información a la que se refieren los numerales 2, 3 Y 4 del artículo anterior, y la forma como el interesado debe acreditar su capacidad jurídica y la experiencia mínima, si se exige esta última, el cumplimiento de las condiciones técnicas exigidas, incluyendo las obligaciones de las partes del futuro contrato. </w:t>
      </w:r>
    </w:p>
    <w:p w14:paraId="15909BA2" w14:textId="77777777" w:rsidR="005F39BC" w:rsidRPr="00535CD9" w:rsidRDefault="005F39BC" w:rsidP="005F39BC">
      <w:pPr>
        <w:pStyle w:val="NormalWeb"/>
        <w:shd w:val="clear" w:color="auto" w:fill="FFFFFF"/>
        <w:spacing w:before="0" w:beforeAutospacing="0"/>
        <w:jc w:val="both"/>
        <w:rPr>
          <w:rFonts w:ascii="Arial" w:hAnsi="Arial" w:cs="Arial"/>
          <w:noProof/>
          <w:sz w:val="22"/>
          <w:szCs w:val="22"/>
          <w:lang w:val="es-ES"/>
        </w:rPr>
      </w:pPr>
      <w:r w:rsidRPr="00535CD9">
        <w:rPr>
          <w:rFonts w:ascii="Arial" w:hAnsi="Arial" w:cs="Arial"/>
          <w:noProof/>
          <w:sz w:val="22"/>
          <w:szCs w:val="22"/>
          <w:lang w:val="es-ES"/>
        </w:rPr>
        <w:t xml:space="preserve">2. La Entidad Estatal podrá exigir una capacidad financiera mínima cuando no hace el pago contra entrega a satisfacción de los bienes, obras o servicios. Si la Entidad Estatal exige capacidad financiera debe indicar cómo hará la verificación correspondiente en la invitación. </w:t>
      </w:r>
    </w:p>
    <w:p w14:paraId="67AF486D" w14:textId="77777777" w:rsidR="005F39BC" w:rsidRPr="00535CD9" w:rsidRDefault="005F39BC" w:rsidP="005F39BC">
      <w:pPr>
        <w:pStyle w:val="NormalWeb"/>
        <w:shd w:val="clear" w:color="auto" w:fill="FFFFFF"/>
        <w:spacing w:before="0" w:beforeAutospacing="0"/>
        <w:jc w:val="both"/>
        <w:rPr>
          <w:rFonts w:ascii="Arial" w:hAnsi="Arial" w:cs="Arial"/>
          <w:color w:val="000000"/>
          <w:sz w:val="22"/>
          <w:szCs w:val="22"/>
        </w:rPr>
      </w:pPr>
      <w:r w:rsidRPr="00535CD9">
        <w:rPr>
          <w:rFonts w:ascii="Arial" w:hAnsi="Arial" w:cs="Arial"/>
          <w:noProof/>
          <w:sz w:val="22"/>
          <w:szCs w:val="22"/>
          <w:lang w:val="es-ES"/>
        </w:rPr>
        <w:lastRenderedPageBreak/>
        <w:t xml:space="preserve">3. La invitación se publicará por un término no inferior a un (1) día hábil para que los interesados se informen de su contenido y formulen observaciones o comentarios, los cuales serán contestados por la Entidad Estatal antes del inicio del plazo para </w:t>
      </w:r>
      <w:r w:rsidRPr="00535CD9">
        <w:rPr>
          <w:rFonts w:ascii="Arial" w:hAnsi="Arial" w:cs="Arial"/>
          <w:color w:val="000000"/>
          <w:sz w:val="22"/>
          <w:szCs w:val="22"/>
        </w:rPr>
        <w:t xml:space="preserve">presentar ofertas. De conformidad con </w:t>
      </w:r>
      <w:proofErr w:type="spellStart"/>
      <w:r w:rsidRPr="00535CD9">
        <w:rPr>
          <w:rFonts w:ascii="Arial" w:hAnsi="Arial" w:cs="Arial"/>
          <w:color w:val="000000"/>
          <w:sz w:val="22"/>
          <w:szCs w:val="22"/>
        </w:rPr>
        <w:t>el</w:t>
      </w:r>
      <w:proofErr w:type="spellEnd"/>
      <w:r w:rsidRPr="00535CD9">
        <w:rPr>
          <w:rFonts w:ascii="Arial" w:hAnsi="Arial" w:cs="Arial"/>
          <w:color w:val="000000"/>
          <w:sz w:val="22"/>
          <w:szCs w:val="22"/>
        </w:rPr>
        <w:t xml:space="preserve"> </w:t>
      </w:r>
      <w:proofErr w:type="spellStart"/>
      <w:r w:rsidRPr="00535CD9">
        <w:rPr>
          <w:rFonts w:ascii="Arial" w:hAnsi="Arial" w:cs="Arial"/>
          <w:color w:val="000000"/>
          <w:sz w:val="22"/>
          <w:szCs w:val="22"/>
        </w:rPr>
        <w:t>parágrafo</w:t>
      </w:r>
      <w:proofErr w:type="spellEnd"/>
      <w:r w:rsidRPr="00535CD9">
        <w:rPr>
          <w:rFonts w:ascii="Arial" w:hAnsi="Arial" w:cs="Arial"/>
          <w:color w:val="000000"/>
          <w:sz w:val="22"/>
          <w:szCs w:val="22"/>
        </w:rPr>
        <w:t xml:space="preserve"> del presente </w:t>
      </w:r>
      <w:proofErr w:type="spellStart"/>
      <w:r w:rsidRPr="00535CD9">
        <w:rPr>
          <w:rFonts w:ascii="Arial" w:hAnsi="Arial" w:cs="Arial"/>
          <w:color w:val="000000"/>
          <w:sz w:val="22"/>
          <w:szCs w:val="22"/>
        </w:rPr>
        <w:t>artículo</w:t>
      </w:r>
      <w:proofErr w:type="spellEnd"/>
      <w:r w:rsidRPr="00535CD9">
        <w:rPr>
          <w:rFonts w:ascii="Arial" w:hAnsi="Arial" w:cs="Arial"/>
          <w:color w:val="000000"/>
          <w:sz w:val="22"/>
          <w:szCs w:val="22"/>
        </w:rPr>
        <w:t xml:space="preserve">, dentro del mismo </w:t>
      </w:r>
      <w:proofErr w:type="spellStart"/>
      <w:r w:rsidRPr="00535CD9">
        <w:rPr>
          <w:rFonts w:ascii="Arial" w:hAnsi="Arial" w:cs="Arial"/>
          <w:color w:val="000000"/>
          <w:sz w:val="22"/>
          <w:szCs w:val="22"/>
        </w:rPr>
        <w:t>término</w:t>
      </w:r>
      <w:proofErr w:type="spellEnd"/>
      <w:r w:rsidRPr="00535CD9">
        <w:rPr>
          <w:rFonts w:ascii="Arial" w:hAnsi="Arial" w:cs="Arial"/>
          <w:color w:val="000000"/>
          <w:sz w:val="22"/>
          <w:szCs w:val="22"/>
        </w:rPr>
        <w:t xml:space="preserve"> para formular observaciones se </w:t>
      </w:r>
      <w:proofErr w:type="spellStart"/>
      <w:r w:rsidRPr="00535CD9">
        <w:rPr>
          <w:rFonts w:ascii="Arial" w:hAnsi="Arial" w:cs="Arial"/>
          <w:color w:val="000000"/>
          <w:sz w:val="22"/>
          <w:szCs w:val="22"/>
        </w:rPr>
        <w:t>podrán</w:t>
      </w:r>
      <w:proofErr w:type="spellEnd"/>
      <w:r w:rsidRPr="00535CD9">
        <w:rPr>
          <w:rFonts w:ascii="Arial" w:hAnsi="Arial" w:cs="Arial"/>
          <w:color w:val="000000"/>
          <w:sz w:val="22"/>
          <w:szCs w:val="22"/>
        </w:rPr>
        <w:t xml:space="preserve"> presentar las solicitudes para limitar la convocatoria a Mipymes colombianas. </w:t>
      </w:r>
    </w:p>
    <w:p w14:paraId="55F72D23" w14:textId="3A88CC43" w:rsidR="005F39BC" w:rsidRPr="00535CD9" w:rsidRDefault="005F39BC" w:rsidP="005F39BC">
      <w:pPr>
        <w:autoSpaceDE w:val="0"/>
        <w:autoSpaceDN w:val="0"/>
        <w:adjustRightInd w:val="0"/>
        <w:jc w:val="both"/>
        <w:rPr>
          <w:rFonts w:ascii="Arial" w:hAnsi="Arial" w:cs="Arial"/>
          <w:color w:val="000000"/>
        </w:rPr>
      </w:pPr>
      <w:r w:rsidRPr="00535CD9">
        <w:rPr>
          <w:rFonts w:ascii="Arial" w:hAnsi="Arial" w:cs="Arial"/>
          <w:color w:val="000000"/>
        </w:rPr>
        <w:t xml:space="preserve">4. La Entidad Estatal </w:t>
      </w:r>
      <w:proofErr w:type="spellStart"/>
      <w:r w:rsidRPr="00535CD9">
        <w:rPr>
          <w:rFonts w:ascii="Arial" w:hAnsi="Arial" w:cs="Arial"/>
          <w:color w:val="000000"/>
        </w:rPr>
        <w:t>incluira</w:t>
      </w:r>
      <w:proofErr w:type="spellEnd"/>
      <w:r w:rsidRPr="00535CD9">
        <w:rPr>
          <w:rFonts w:ascii="Arial" w:hAnsi="Arial" w:cs="Arial"/>
          <w:color w:val="000000"/>
        </w:rPr>
        <w:t xml:space="preserve">́ un cronograma en la </w:t>
      </w:r>
      <w:proofErr w:type="spellStart"/>
      <w:r w:rsidRPr="00535CD9">
        <w:rPr>
          <w:rFonts w:ascii="Arial" w:hAnsi="Arial" w:cs="Arial"/>
          <w:color w:val="000000"/>
        </w:rPr>
        <w:t>invitación</w:t>
      </w:r>
      <w:proofErr w:type="spellEnd"/>
      <w:r w:rsidRPr="00535CD9">
        <w:rPr>
          <w:rFonts w:ascii="Arial" w:hAnsi="Arial" w:cs="Arial"/>
          <w:color w:val="000000"/>
        </w:rPr>
        <w:t xml:space="preserve"> que </w:t>
      </w:r>
      <w:proofErr w:type="spellStart"/>
      <w:r w:rsidRPr="00535CD9">
        <w:rPr>
          <w:rFonts w:ascii="Arial" w:hAnsi="Arial" w:cs="Arial"/>
          <w:color w:val="000000"/>
        </w:rPr>
        <w:t>debera</w:t>
      </w:r>
      <w:proofErr w:type="spellEnd"/>
      <w:r w:rsidRPr="00535CD9">
        <w:rPr>
          <w:rFonts w:ascii="Arial" w:hAnsi="Arial" w:cs="Arial"/>
          <w:color w:val="000000"/>
        </w:rPr>
        <w:t xml:space="preserve">́ tener en cuenta los </w:t>
      </w:r>
      <w:proofErr w:type="spellStart"/>
      <w:r w:rsidRPr="00535CD9">
        <w:rPr>
          <w:rFonts w:ascii="Arial" w:hAnsi="Arial" w:cs="Arial"/>
          <w:color w:val="000000"/>
        </w:rPr>
        <w:t>términos</w:t>
      </w:r>
      <w:proofErr w:type="spellEnd"/>
      <w:r w:rsidRPr="00535CD9">
        <w:rPr>
          <w:rFonts w:ascii="Arial" w:hAnsi="Arial" w:cs="Arial"/>
          <w:color w:val="000000"/>
        </w:rPr>
        <w:t xml:space="preserve"> </w:t>
      </w:r>
      <w:proofErr w:type="spellStart"/>
      <w:r w:rsidRPr="00535CD9">
        <w:rPr>
          <w:rFonts w:ascii="Arial" w:hAnsi="Arial" w:cs="Arial"/>
          <w:color w:val="000000"/>
        </w:rPr>
        <w:t>mínimos</w:t>
      </w:r>
      <w:proofErr w:type="spellEnd"/>
      <w:r w:rsidRPr="00535CD9">
        <w:rPr>
          <w:rFonts w:ascii="Arial" w:hAnsi="Arial" w:cs="Arial"/>
          <w:color w:val="000000"/>
        </w:rPr>
        <w:t xml:space="preserve"> establecidos en este </w:t>
      </w:r>
      <w:proofErr w:type="spellStart"/>
      <w:r w:rsidRPr="00535CD9">
        <w:rPr>
          <w:rFonts w:ascii="Arial" w:hAnsi="Arial" w:cs="Arial"/>
          <w:color w:val="000000"/>
        </w:rPr>
        <w:t>artículo</w:t>
      </w:r>
      <w:proofErr w:type="spellEnd"/>
      <w:r w:rsidRPr="00535CD9">
        <w:rPr>
          <w:rFonts w:ascii="Arial" w:hAnsi="Arial" w:cs="Arial"/>
          <w:color w:val="000000"/>
        </w:rPr>
        <w:t xml:space="preserve">. </w:t>
      </w:r>
      <w:proofErr w:type="spellStart"/>
      <w:r w:rsidRPr="00535CD9">
        <w:rPr>
          <w:rFonts w:ascii="Arial" w:hAnsi="Arial" w:cs="Arial"/>
          <w:color w:val="000000"/>
        </w:rPr>
        <w:t>Además</w:t>
      </w:r>
      <w:proofErr w:type="spellEnd"/>
      <w:r w:rsidRPr="00535CD9">
        <w:rPr>
          <w:rFonts w:ascii="Arial" w:hAnsi="Arial" w:cs="Arial"/>
          <w:color w:val="000000"/>
        </w:rPr>
        <w:t xml:space="preserve"> de lo anterior, en el cronograma se </w:t>
      </w:r>
      <w:proofErr w:type="spellStart"/>
      <w:r w:rsidRPr="00535CD9">
        <w:rPr>
          <w:rFonts w:ascii="Arial" w:hAnsi="Arial" w:cs="Arial"/>
          <w:color w:val="000000"/>
        </w:rPr>
        <w:t>establecera</w:t>
      </w:r>
      <w:proofErr w:type="spellEnd"/>
      <w:r w:rsidRPr="00535CD9">
        <w:rPr>
          <w:rFonts w:ascii="Arial" w:hAnsi="Arial" w:cs="Arial"/>
          <w:color w:val="000000"/>
        </w:rPr>
        <w:t xml:space="preserve">́: i) </w:t>
      </w:r>
      <w:proofErr w:type="spellStart"/>
      <w:r w:rsidRPr="00535CD9">
        <w:rPr>
          <w:rFonts w:ascii="Arial" w:hAnsi="Arial" w:cs="Arial"/>
          <w:color w:val="000000"/>
        </w:rPr>
        <w:t>el</w:t>
      </w:r>
      <w:proofErr w:type="spellEnd"/>
      <w:r w:rsidRPr="00535CD9">
        <w:rPr>
          <w:rFonts w:ascii="Arial" w:hAnsi="Arial" w:cs="Arial"/>
          <w:color w:val="000000"/>
        </w:rPr>
        <w:t xml:space="preserve"> </w:t>
      </w:r>
      <w:proofErr w:type="spellStart"/>
      <w:r w:rsidRPr="00535CD9">
        <w:rPr>
          <w:rFonts w:ascii="Arial" w:hAnsi="Arial" w:cs="Arial"/>
          <w:color w:val="000000"/>
        </w:rPr>
        <w:t>término</w:t>
      </w:r>
      <w:proofErr w:type="spellEnd"/>
      <w:r w:rsidRPr="00535CD9">
        <w:rPr>
          <w:rFonts w:ascii="Arial" w:hAnsi="Arial" w:cs="Arial"/>
          <w:color w:val="000000"/>
        </w:rPr>
        <w:t xml:space="preserve"> dentro del cual la Entidad Estatal </w:t>
      </w:r>
      <w:proofErr w:type="spellStart"/>
      <w:r w:rsidRPr="00535CD9">
        <w:rPr>
          <w:rFonts w:ascii="Arial" w:hAnsi="Arial" w:cs="Arial"/>
          <w:color w:val="000000"/>
        </w:rPr>
        <w:t>respondera</w:t>
      </w:r>
      <w:proofErr w:type="spellEnd"/>
      <w:r w:rsidRPr="00535CD9">
        <w:rPr>
          <w:rFonts w:ascii="Arial" w:hAnsi="Arial" w:cs="Arial"/>
          <w:color w:val="000000"/>
        </w:rPr>
        <w:t xml:space="preserve">́ las observaciones de que trata el numeral anterior. </w:t>
      </w:r>
      <w:proofErr w:type="spellStart"/>
      <w:r w:rsidRPr="00535CD9">
        <w:rPr>
          <w:rFonts w:ascii="Arial" w:hAnsi="Arial" w:cs="Arial"/>
          <w:color w:val="000000"/>
        </w:rPr>
        <w:t>ii</w:t>
      </w:r>
      <w:proofErr w:type="spellEnd"/>
      <w:r w:rsidRPr="00535CD9">
        <w:rPr>
          <w:rFonts w:ascii="Arial" w:hAnsi="Arial" w:cs="Arial"/>
          <w:color w:val="000000"/>
        </w:rPr>
        <w:t xml:space="preserve">) </w:t>
      </w:r>
      <w:proofErr w:type="spellStart"/>
      <w:r w:rsidRPr="00535CD9">
        <w:rPr>
          <w:rFonts w:ascii="Arial" w:hAnsi="Arial" w:cs="Arial"/>
          <w:color w:val="000000"/>
        </w:rPr>
        <w:t>El</w:t>
      </w:r>
      <w:proofErr w:type="spellEnd"/>
      <w:r w:rsidRPr="00535CD9">
        <w:rPr>
          <w:rFonts w:ascii="Arial" w:hAnsi="Arial" w:cs="Arial"/>
          <w:color w:val="000000"/>
        </w:rPr>
        <w:t xml:space="preserve"> </w:t>
      </w:r>
      <w:proofErr w:type="spellStart"/>
      <w:r w:rsidRPr="00535CD9">
        <w:rPr>
          <w:rFonts w:ascii="Arial" w:hAnsi="Arial" w:cs="Arial"/>
          <w:color w:val="000000"/>
        </w:rPr>
        <w:t>término</w:t>
      </w:r>
      <w:proofErr w:type="spellEnd"/>
      <w:r w:rsidRPr="00535CD9">
        <w:rPr>
          <w:rFonts w:ascii="Arial" w:hAnsi="Arial" w:cs="Arial"/>
          <w:color w:val="000000"/>
        </w:rPr>
        <w:t xml:space="preserve"> hasta el cual </w:t>
      </w:r>
      <w:proofErr w:type="spellStart"/>
      <w:r w:rsidRPr="00535CD9">
        <w:rPr>
          <w:rFonts w:ascii="Arial" w:hAnsi="Arial" w:cs="Arial"/>
          <w:color w:val="000000"/>
        </w:rPr>
        <w:t>podra</w:t>
      </w:r>
      <w:proofErr w:type="spellEnd"/>
      <w:r w:rsidRPr="00535CD9">
        <w:rPr>
          <w:rFonts w:ascii="Arial" w:hAnsi="Arial" w:cs="Arial"/>
          <w:color w:val="000000"/>
        </w:rPr>
        <w:t xml:space="preserve">́ expedir adendas para modificar la </w:t>
      </w:r>
      <w:proofErr w:type="spellStart"/>
      <w:r w:rsidRPr="00535CD9">
        <w:rPr>
          <w:rFonts w:ascii="Arial" w:hAnsi="Arial" w:cs="Arial"/>
          <w:color w:val="000000"/>
        </w:rPr>
        <w:t>invitación</w:t>
      </w:r>
      <w:proofErr w:type="spellEnd"/>
      <w:r w:rsidRPr="00535CD9">
        <w:rPr>
          <w:rFonts w:ascii="Arial" w:hAnsi="Arial" w:cs="Arial"/>
          <w:color w:val="000000"/>
        </w:rPr>
        <w:t xml:space="preserve">, el cual, en todo caso, </w:t>
      </w:r>
      <w:proofErr w:type="spellStart"/>
      <w:r w:rsidRPr="00535CD9">
        <w:rPr>
          <w:rFonts w:ascii="Arial" w:hAnsi="Arial" w:cs="Arial"/>
          <w:color w:val="000000"/>
        </w:rPr>
        <w:t>tendra</w:t>
      </w:r>
      <w:proofErr w:type="spellEnd"/>
      <w:r w:rsidRPr="00535CD9">
        <w:rPr>
          <w:rFonts w:ascii="Arial" w:hAnsi="Arial" w:cs="Arial"/>
          <w:color w:val="000000"/>
        </w:rPr>
        <w:t xml:space="preserve">́ como </w:t>
      </w:r>
      <w:proofErr w:type="spellStart"/>
      <w:r w:rsidRPr="00535CD9">
        <w:rPr>
          <w:rFonts w:ascii="Arial" w:hAnsi="Arial" w:cs="Arial"/>
          <w:color w:val="000000"/>
        </w:rPr>
        <w:t>límite</w:t>
      </w:r>
      <w:proofErr w:type="spellEnd"/>
      <w:r w:rsidRPr="00535CD9">
        <w:rPr>
          <w:rFonts w:ascii="Arial" w:hAnsi="Arial" w:cs="Arial"/>
          <w:color w:val="000000"/>
        </w:rPr>
        <w:t xml:space="preserve"> un </w:t>
      </w:r>
      <w:proofErr w:type="spellStart"/>
      <w:r w:rsidRPr="00535CD9">
        <w:rPr>
          <w:rFonts w:ascii="Arial" w:hAnsi="Arial" w:cs="Arial"/>
          <w:color w:val="000000"/>
        </w:rPr>
        <w:t>día</w:t>
      </w:r>
      <w:proofErr w:type="spellEnd"/>
      <w:r w:rsidRPr="00535CD9">
        <w:rPr>
          <w:rFonts w:ascii="Arial" w:hAnsi="Arial" w:cs="Arial"/>
          <w:color w:val="000000"/>
        </w:rPr>
        <w:t xml:space="preserve"> </w:t>
      </w:r>
      <w:proofErr w:type="spellStart"/>
      <w:r w:rsidRPr="00535CD9">
        <w:rPr>
          <w:rFonts w:ascii="Arial" w:hAnsi="Arial" w:cs="Arial"/>
          <w:color w:val="000000"/>
        </w:rPr>
        <w:t>hábil</w:t>
      </w:r>
      <w:proofErr w:type="spellEnd"/>
      <w:r w:rsidRPr="00535CD9">
        <w:rPr>
          <w:rFonts w:ascii="Arial" w:hAnsi="Arial" w:cs="Arial"/>
          <w:color w:val="000000"/>
        </w:rPr>
        <w:t xml:space="preserve"> antes a la fecha y hora prevista para la </w:t>
      </w:r>
      <w:proofErr w:type="spellStart"/>
      <w:r w:rsidRPr="00535CD9">
        <w:rPr>
          <w:rFonts w:ascii="Arial" w:hAnsi="Arial" w:cs="Arial"/>
          <w:color w:val="000000"/>
        </w:rPr>
        <w:t>presentación</w:t>
      </w:r>
      <w:proofErr w:type="spellEnd"/>
      <w:r w:rsidRPr="00535CD9">
        <w:rPr>
          <w:rFonts w:ascii="Arial" w:hAnsi="Arial" w:cs="Arial"/>
          <w:color w:val="000000"/>
        </w:rPr>
        <w:t xml:space="preserve"> de ofertas de que trata el </w:t>
      </w:r>
      <w:proofErr w:type="spellStart"/>
      <w:r w:rsidRPr="00535CD9">
        <w:rPr>
          <w:rFonts w:ascii="Arial" w:hAnsi="Arial" w:cs="Arial"/>
          <w:color w:val="000000"/>
        </w:rPr>
        <w:t>último</w:t>
      </w:r>
      <w:proofErr w:type="spellEnd"/>
      <w:r w:rsidRPr="00535CD9">
        <w:rPr>
          <w:rFonts w:ascii="Arial" w:hAnsi="Arial" w:cs="Arial"/>
          <w:color w:val="000000"/>
        </w:rPr>
        <w:t xml:space="preserve"> plazo de este numeral, sin perjuicio que con posterioridad a este momento pueda expedir adendas para modificar el cronograma del proceso; en todo caso, las adendas se </w:t>
      </w:r>
      <w:proofErr w:type="spellStart"/>
      <w:r w:rsidRPr="00535CD9">
        <w:rPr>
          <w:rFonts w:ascii="Arial" w:hAnsi="Arial" w:cs="Arial"/>
          <w:color w:val="000000"/>
        </w:rPr>
        <w:t>publicarán</w:t>
      </w:r>
      <w:proofErr w:type="spellEnd"/>
      <w:r w:rsidRPr="00535CD9">
        <w:rPr>
          <w:rFonts w:ascii="Arial" w:hAnsi="Arial" w:cs="Arial"/>
          <w:color w:val="000000"/>
        </w:rPr>
        <w:t xml:space="preserve"> en el horario establecido en el </w:t>
      </w:r>
      <w:proofErr w:type="spellStart"/>
      <w:r w:rsidRPr="00535CD9">
        <w:rPr>
          <w:rFonts w:ascii="Arial" w:hAnsi="Arial" w:cs="Arial"/>
          <w:color w:val="000000"/>
        </w:rPr>
        <w:t>artículo</w:t>
      </w:r>
      <w:proofErr w:type="spellEnd"/>
      <w:r w:rsidRPr="00535CD9">
        <w:rPr>
          <w:rFonts w:ascii="Arial" w:hAnsi="Arial" w:cs="Arial"/>
          <w:color w:val="000000"/>
        </w:rPr>
        <w:t xml:space="preserve"> 2.2.1.1.2.2.1. del Decreto 1082 de 2015. iii) El momento en que publicará un aviso en el SECOP precisando si el proceso efectivamente se </w:t>
      </w:r>
      <w:proofErr w:type="spellStart"/>
      <w:r w:rsidRPr="00535CD9">
        <w:rPr>
          <w:rFonts w:ascii="Arial" w:hAnsi="Arial" w:cs="Arial"/>
          <w:color w:val="000000"/>
        </w:rPr>
        <w:t>limito</w:t>
      </w:r>
      <w:proofErr w:type="spellEnd"/>
      <w:r w:rsidRPr="00535CD9">
        <w:rPr>
          <w:rFonts w:ascii="Arial" w:hAnsi="Arial" w:cs="Arial"/>
          <w:color w:val="000000"/>
        </w:rPr>
        <w:t xml:space="preserve">́ a </w:t>
      </w:r>
      <w:proofErr w:type="spellStart"/>
      <w:r w:rsidRPr="00535CD9">
        <w:rPr>
          <w:rFonts w:ascii="Arial" w:hAnsi="Arial" w:cs="Arial"/>
          <w:color w:val="000000"/>
        </w:rPr>
        <w:t>Mipymes</w:t>
      </w:r>
      <w:proofErr w:type="spellEnd"/>
      <w:r w:rsidRPr="00535CD9">
        <w:rPr>
          <w:rFonts w:ascii="Arial" w:hAnsi="Arial" w:cs="Arial"/>
          <w:color w:val="000000"/>
        </w:rPr>
        <w:t xml:space="preserve"> o si </w:t>
      </w:r>
      <w:proofErr w:type="spellStart"/>
      <w:r w:rsidRPr="00535CD9">
        <w:rPr>
          <w:rFonts w:ascii="Arial" w:hAnsi="Arial" w:cs="Arial"/>
          <w:color w:val="000000"/>
        </w:rPr>
        <w:t>podra</w:t>
      </w:r>
      <w:proofErr w:type="spellEnd"/>
      <w:r w:rsidRPr="00535CD9">
        <w:rPr>
          <w:rFonts w:ascii="Arial" w:hAnsi="Arial" w:cs="Arial"/>
          <w:color w:val="000000"/>
        </w:rPr>
        <w:t xml:space="preserve">́ participar cualquier otro interesado. </w:t>
      </w:r>
      <w:proofErr w:type="spellStart"/>
      <w:r w:rsidRPr="00535CD9">
        <w:rPr>
          <w:rFonts w:ascii="Arial" w:hAnsi="Arial" w:cs="Arial"/>
          <w:color w:val="000000"/>
        </w:rPr>
        <w:t>iv</w:t>
      </w:r>
      <w:proofErr w:type="spellEnd"/>
      <w:r w:rsidRPr="00535CD9">
        <w:rPr>
          <w:rFonts w:ascii="Arial" w:hAnsi="Arial" w:cs="Arial"/>
          <w:color w:val="000000"/>
        </w:rPr>
        <w:t xml:space="preserve">) Finalmente, se </w:t>
      </w:r>
      <w:proofErr w:type="spellStart"/>
      <w:r w:rsidRPr="00535CD9">
        <w:rPr>
          <w:rFonts w:ascii="Arial" w:hAnsi="Arial" w:cs="Arial"/>
          <w:color w:val="000000"/>
        </w:rPr>
        <w:t>dispondra</w:t>
      </w:r>
      <w:proofErr w:type="spellEnd"/>
      <w:r w:rsidRPr="00535CD9">
        <w:rPr>
          <w:rFonts w:ascii="Arial" w:hAnsi="Arial" w:cs="Arial"/>
          <w:color w:val="000000"/>
        </w:rPr>
        <w:t xml:space="preserve">́ un </w:t>
      </w:r>
      <w:proofErr w:type="spellStart"/>
      <w:r w:rsidRPr="00535CD9">
        <w:rPr>
          <w:rFonts w:ascii="Arial" w:hAnsi="Arial" w:cs="Arial"/>
          <w:color w:val="000000"/>
        </w:rPr>
        <w:t>término</w:t>
      </w:r>
      <w:proofErr w:type="spellEnd"/>
      <w:r w:rsidRPr="00535CD9">
        <w:rPr>
          <w:rFonts w:ascii="Arial" w:hAnsi="Arial" w:cs="Arial"/>
          <w:color w:val="000000"/>
        </w:rPr>
        <w:t xml:space="preserve"> adicional dentro del cual los proponentes </w:t>
      </w:r>
      <w:proofErr w:type="spellStart"/>
      <w:r w:rsidRPr="00535CD9">
        <w:rPr>
          <w:rFonts w:ascii="Arial" w:hAnsi="Arial" w:cs="Arial"/>
          <w:color w:val="000000"/>
        </w:rPr>
        <w:t>podrán</w:t>
      </w:r>
      <w:proofErr w:type="spellEnd"/>
      <w:r w:rsidRPr="00535CD9">
        <w:rPr>
          <w:rFonts w:ascii="Arial" w:hAnsi="Arial" w:cs="Arial"/>
          <w:color w:val="000000"/>
        </w:rPr>
        <w:t xml:space="preserve"> presentar sus ofertas, el cual </w:t>
      </w:r>
      <w:proofErr w:type="spellStart"/>
      <w:r w:rsidRPr="00535CD9">
        <w:rPr>
          <w:rFonts w:ascii="Arial" w:hAnsi="Arial" w:cs="Arial"/>
          <w:color w:val="000000"/>
        </w:rPr>
        <w:t>sera</w:t>
      </w:r>
      <w:proofErr w:type="spellEnd"/>
      <w:r w:rsidRPr="00535CD9">
        <w:rPr>
          <w:rFonts w:ascii="Arial" w:hAnsi="Arial" w:cs="Arial"/>
          <w:color w:val="000000"/>
        </w:rPr>
        <w:t xml:space="preserve">́ de </w:t>
      </w:r>
      <w:proofErr w:type="spellStart"/>
      <w:r w:rsidRPr="00535CD9">
        <w:rPr>
          <w:rFonts w:ascii="Arial" w:hAnsi="Arial" w:cs="Arial"/>
          <w:color w:val="000000"/>
        </w:rPr>
        <w:t>mínimo</w:t>
      </w:r>
      <w:proofErr w:type="spellEnd"/>
      <w:r w:rsidRPr="00535CD9">
        <w:rPr>
          <w:rFonts w:ascii="Arial" w:hAnsi="Arial" w:cs="Arial"/>
          <w:color w:val="000000"/>
        </w:rPr>
        <w:t xml:space="preserve"> un (1) </w:t>
      </w:r>
      <w:proofErr w:type="spellStart"/>
      <w:r w:rsidRPr="00535CD9">
        <w:rPr>
          <w:rFonts w:ascii="Arial" w:hAnsi="Arial" w:cs="Arial"/>
          <w:color w:val="000000"/>
        </w:rPr>
        <w:t>día</w:t>
      </w:r>
      <w:proofErr w:type="spellEnd"/>
      <w:r w:rsidRPr="00535CD9">
        <w:rPr>
          <w:rFonts w:ascii="Arial" w:hAnsi="Arial" w:cs="Arial"/>
          <w:color w:val="000000"/>
        </w:rPr>
        <w:t xml:space="preserve"> </w:t>
      </w:r>
      <w:proofErr w:type="spellStart"/>
      <w:r w:rsidRPr="00535CD9">
        <w:rPr>
          <w:rFonts w:ascii="Arial" w:hAnsi="Arial" w:cs="Arial"/>
          <w:color w:val="000000"/>
        </w:rPr>
        <w:t>hábil</w:t>
      </w:r>
      <w:proofErr w:type="spellEnd"/>
      <w:r w:rsidRPr="00535CD9">
        <w:rPr>
          <w:rFonts w:ascii="Arial" w:hAnsi="Arial" w:cs="Arial"/>
          <w:color w:val="000000"/>
        </w:rPr>
        <w:t xml:space="preserve"> luego de publicado el aviso en que se informe si el proceso se limita o no a Mipymes. </w:t>
      </w:r>
    </w:p>
    <w:p w14:paraId="31E5DFD9" w14:textId="2D11025A" w:rsidR="005F39BC" w:rsidRPr="00535CD9" w:rsidRDefault="005F39BC" w:rsidP="005F39BC">
      <w:pPr>
        <w:autoSpaceDE w:val="0"/>
        <w:autoSpaceDN w:val="0"/>
        <w:adjustRightInd w:val="0"/>
        <w:jc w:val="both"/>
        <w:rPr>
          <w:rFonts w:ascii="Arial" w:hAnsi="Arial" w:cs="Arial"/>
          <w:color w:val="000000"/>
        </w:rPr>
      </w:pPr>
      <w:r w:rsidRPr="00535CD9">
        <w:rPr>
          <w:rFonts w:ascii="Arial" w:hAnsi="Arial" w:cs="Arial"/>
          <w:color w:val="000000"/>
        </w:rPr>
        <w:t xml:space="preserve">5. La Entidad Estatal debe revisar las ofertas </w:t>
      </w:r>
      <w:proofErr w:type="spellStart"/>
      <w:r w:rsidRPr="00535CD9">
        <w:rPr>
          <w:rFonts w:ascii="Arial" w:hAnsi="Arial" w:cs="Arial"/>
          <w:color w:val="000000"/>
        </w:rPr>
        <w:t>económicas</w:t>
      </w:r>
      <w:proofErr w:type="spellEnd"/>
      <w:r w:rsidRPr="00535CD9">
        <w:rPr>
          <w:rFonts w:ascii="Arial" w:hAnsi="Arial" w:cs="Arial"/>
          <w:color w:val="000000"/>
        </w:rPr>
        <w:t xml:space="preserve"> y verificar que la de menor precio cumple con las condiciones de la </w:t>
      </w:r>
      <w:proofErr w:type="spellStart"/>
      <w:r w:rsidRPr="00535CD9">
        <w:rPr>
          <w:rFonts w:ascii="Arial" w:hAnsi="Arial" w:cs="Arial"/>
          <w:color w:val="000000"/>
        </w:rPr>
        <w:t>invitación</w:t>
      </w:r>
      <w:proofErr w:type="spellEnd"/>
      <w:r w:rsidRPr="00535CD9">
        <w:rPr>
          <w:rFonts w:ascii="Arial" w:hAnsi="Arial" w:cs="Arial"/>
          <w:color w:val="000000"/>
        </w:rPr>
        <w:t xml:space="preserve">. Si esta no cumple, la Entidad Estatal debe verificar el cumplimento de los requisitos de la </w:t>
      </w:r>
      <w:proofErr w:type="spellStart"/>
      <w:r w:rsidRPr="00535CD9">
        <w:rPr>
          <w:rFonts w:ascii="Arial" w:hAnsi="Arial" w:cs="Arial"/>
          <w:color w:val="000000"/>
        </w:rPr>
        <w:t>invitación</w:t>
      </w:r>
      <w:proofErr w:type="spellEnd"/>
      <w:r w:rsidRPr="00535CD9">
        <w:rPr>
          <w:rFonts w:ascii="Arial" w:hAnsi="Arial" w:cs="Arial"/>
          <w:color w:val="000000"/>
        </w:rPr>
        <w:t xml:space="preserve"> de la oferta con el segundo mejor precio, y así sucesivamente. Lo anterior sin perjuicio de la oportunidad que </w:t>
      </w:r>
      <w:proofErr w:type="spellStart"/>
      <w:r w:rsidRPr="00535CD9">
        <w:rPr>
          <w:rFonts w:ascii="Arial" w:hAnsi="Arial" w:cs="Arial"/>
          <w:color w:val="000000"/>
        </w:rPr>
        <w:t>deberán</w:t>
      </w:r>
      <w:proofErr w:type="spellEnd"/>
      <w:r w:rsidRPr="00535CD9">
        <w:rPr>
          <w:rFonts w:ascii="Arial" w:hAnsi="Arial" w:cs="Arial"/>
          <w:color w:val="000000"/>
        </w:rPr>
        <w:t xml:space="preserve"> otorgar las Entidades Estatales para subsanar las ofertas, en los </w:t>
      </w:r>
      <w:proofErr w:type="spellStart"/>
      <w:r w:rsidRPr="00535CD9">
        <w:rPr>
          <w:rFonts w:ascii="Arial" w:hAnsi="Arial" w:cs="Arial"/>
          <w:color w:val="000000"/>
        </w:rPr>
        <w:t>términos</w:t>
      </w:r>
      <w:proofErr w:type="spellEnd"/>
      <w:r w:rsidRPr="00535CD9">
        <w:rPr>
          <w:rFonts w:ascii="Arial" w:hAnsi="Arial" w:cs="Arial"/>
          <w:color w:val="000000"/>
        </w:rPr>
        <w:t xml:space="preserve"> del </w:t>
      </w:r>
      <w:proofErr w:type="spellStart"/>
      <w:r w:rsidRPr="00535CD9">
        <w:rPr>
          <w:rFonts w:ascii="Arial" w:hAnsi="Arial" w:cs="Arial"/>
          <w:color w:val="000000"/>
        </w:rPr>
        <w:t>artículo</w:t>
      </w:r>
      <w:proofErr w:type="spellEnd"/>
      <w:r w:rsidRPr="00535CD9">
        <w:rPr>
          <w:rFonts w:ascii="Arial" w:hAnsi="Arial" w:cs="Arial"/>
          <w:color w:val="000000"/>
        </w:rPr>
        <w:t xml:space="preserve"> 5 de la Ley 1150 de 2007, para lo cual </w:t>
      </w:r>
      <w:proofErr w:type="spellStart"/>
      <w:r w:rsidRPr="00535CD9">
        <w:rPr>
          <w:rFonts w:ascii="Arial" w:hAnsi="Arial" w:cs="Arial"/>
          <w:color w:val="000000"/>
        </w:rPr>
        <w:t>establecerán</w:t>
      </w:r>
      <w:proofErr w:type="spellEnd"/>
      <w:r w:rsidRPr="00535CD9">
        <w:rPr>
          <w:rFonts w:ascii="Arial" w:hAnsi="Arial" w:cs="Arial"/>
          <w:color w:val="000000"/>
        </w:rPr>
        <w:t xml:space="preserve"> un </w:t>
      </w:r>
      <w:proofErr w:type="spellStart"/>
      <w:r w:rsidRPr="00535CD9">
        <w:rPr>
          <w:rFonts w:ascii="Arial" w:hAnsi="Arial" w:cs="Arial"/>
          <w:color w:val="000000"/>
        </w:rPr>
        <w:t>término</w:t>
      </w:r>
      <w:proofErr w:type="spellEnd"/>
      <w:r w:rsidRPr="00535CD9">
        <w:rPr>
          <w:rFonts w:ascii="Arial" w:hAnsi="Arial" w:cs="Arial"/>
          <w:color w:val="000000"/>
        </w:rPr>
        <w:t xml:space="preserve"> preclusivo en la </w:t>
      </w:r>
      <w:proofErr w:type="spellStart"/>
      <w:r w:rsidRPr="00535CD9">
        <w:rPr>
          <w:rFonts w:ascii="Arial" w:hAnsi="Arial" w:cs="Arial"/>
          <w:color w:val="000000"/>
        </w:rPr>
        <w:t>invitación</w:t>
      </w:r>
      <w:proofErr w:type="spellEnd"/>
      <w:r w:rsidRPr="00535CD9">
        <w:rPr>
          <w:rFonts w:ascii="Arial" w:hAnsi="Arial" w:cs="Arial"/>
          <w:color w:val="000000"/>
        </w:rPr>
        <w:t xml:space="preserve"> para recibir los documentos subsanables, frente a cada uno de los requerimientos. En caso de que no se establezca este </w:t>
      </w:r>
      <w:proofErr w:type="spellStart"/>
      <w:r w:rsidRPr="00535CD9">
        <w:rPr>
          <w:rFonts w:ascii="Arial" w:hAnsi="Arial" w:cs="Arial"/>
          <w:color w:val="000000"/>
        </w:rPr>
        <w:t>término</w:t>
      </w:r>
      <w:proofErr w:type="spellEnd"/>
      <w:r w:rsidRPr="00535CD9">
        <w:rPr>
          <w:rFonts w:ascii="Arial" w:hAnsi="Arial" w:cs="Arial"/>
          <w:color w:val="000000"/>
        </w:rPr>
        <w:t xml:space="preserve">, los proponentes </w:t>
      </w:r>
      <w:proofErr w:type="spellStart"/>
      <w:r w:rsidRPr="00535CD9">
        <w:rPr>
          <w:rFonts w:ascii="Arial" w:hAnsi="Arial" w:cs="Arial"/>
          <w:color w:val="000000"/>
        </w:rPr>
        <w:t>podrán</w:t>
      </w:r>
      <w:proofErr w:type="spellEnd"/>
      <w:r w:rsidRPr="00535CD9">
        <w:rPr>
          <w:rFonts w:ascii="Arial" w:hAnsi="Arial" w:cs="Arial"/>
          <w:color w:val="000000"/>
        </w:rPr>
        <w:t xml:space="preserve"> subsanar sus ofertas hasta antes de que finalice el traslado del informe de </w:t>
      </w:r>
      <w:proofErr w:type="spellStart"/>
      <w:r w:rsidRPr="00535CD9">
        <w:rPr>
          <w:rFonts w:ascii="Arial" w:hAnsi="Arial" w:cs="Arial"/>
          <w:color w:val="000000"/>
        </w:rPr>
        <w:t>evaluación</w:t>
      </w:r>
      <w:proofErr w:type="spellEnd"/>
      <w:r w:rsidRPr="00535CD9">
        <w:rPr>
          <w:rFonts w:ascii="Arial" w:hAnsi="Arial" w:cs="Arial"/>
          <w:color w:val="000000"/>
        </w:rPr>
        <w:t xml:space="preserve">. </w:t>
      </w:r>
    </w:p>
    <w:p w14:paraId="7B306F98" w14:textId="009412A3" w:rsidR="005F39BC" w:rsidRPr="00535CD9" w:rsidRDefault="005F39BC" w:rsidP="005F39BC">
      <w:pPr>
        <w:autoSpaceDE w:val="0"/>
        <w:autoSpaceDN w:val="0"/>
        <w:adjustRightInd w:val="0"/>
        <w:jc w:val="both"/>
        <w:rPr>
          <w:rFonts w:ascii="Arial" w:hAnsi="Arial" w:cs="Arial"/>
          <w:color w:val="000000"/>
        </w:rPr>
      </w:pPr>
      <w:r w:rsidRPr="00535CD9">
        <w:rPr>
          <w:rFonts w:ascii="Arial" w:hAnsi="Arial" w:cs="Arial"/>
          <w:color w:val="000000"/>
        </w:rPr>
        <w:t xml:space="preserve">6. La Entidad Estatal debe publicar el informe de </w:t>
      </w:r>
      <w:proofErr w:type="spellStart"/>
      <w:r w:rsidRPr="00535CD9">
        <w:rPr>
          <w:rFonts w:ascii="Arial" w:hAnsi="Arial" w:cs="Arial"/>
          <w:color w:val="000000"/>
        </w:rPr>
        <w:t>evaluación</w:t>
      </w:r>
      <w:proofErr w:type="spellEnd"/>
      <w:r w:rsidRPr="00535CD9">
        <w:rPr>
          <w:rFonts w:ascii="Arial" w:hAnsi="Arial" w:cs="Arial"/>
          <w:color w:val="000000"/>
        </w:rPr>
        <w:t xml:space="preserve"> durante </w:t>
      </w:r>
      <w:proofErr w:type="spellStart"/>
      <w:r w:rsidRPr="00535CD9">
        <w:rPr>
          <w:rFonts w:ascii="Arial" w:hAnsi="Arial" w:cs="Arial"/>
          <w:color w:val="000000"/>
        </w:rPr>
        <w:t>mínimo</w:t>
      </w:r>
      <w:proofErr w:type="spellEnd"/>
      <w:r w:rsidRPr="00535CD9">
        <w:rPr>
          <w:rFonts w:ascii="Arial" w:hAnsi="Arial" w:cs="Arial"/>
          <w:color w:val="000000"/>
        </w:rPr>
        <w:t xml:space="preserve"> un (1) </w:t>
      </w:r>
      <w:proofErr w:type="spellStart"/>
      <w:r w:rsidRPr="00535CD9">
        <w:rPr>
          <w:rFonts w:ascii="Arial" w:hAnsi="Arial" w:cs="Arial"/>
          <w:color w:val="000000"/>
        </w:rPr>
        <w:t>día</w:t>
      </w:r>
      <w:proofErr w:type="spellEnd"/>
      <w:r w:rsidRPr="00535CD9">
        <w:rPr>
          <w:rFonts w:ascii="Arial" w:hAnsi="Arial" w:cs="Arial"/>
          <w:color w:val="000000"/>
        </w:rPr>
        <w:t xml:space="preserve"> </w:t>
      </w:r>
      <w:proofErr w:type="spellStart"/>
      <w:r w:rsidRPr="00535CD9">
        <w:rPr>
          <w:rFonts w:ascii="Arial" w:hAnsi="Arial" w:cs="Arial"/>
          <w:color w:val="000000"/>
        </w:rPr>
        <w:t>hábil</w:t>
      </w:r>
      <w:proofErr w:type="spellEnd"/>
      <w:r w:rsidRPr="00535CD9">
        <w:rPr>
          <w:rFonts w:ascii="Arial" w:hAnsi="Arial" w:cs="Arial"/>
          <w:color w:val="000000"/>
        </w:rPr>
        <w:t xml:space="preserve">, para que durante este </w:t>
      </w:r>
      <w:proofErr w:type="spellStart"/>
      <w:r w:rsidRPr="00535CD9">
        <w:rPr>
          <w:rFonts w:ascii="Arial" w:hAnsi="Arial" w:cs="Arial"/>
          <w:color w:val="000000"/>
        </w:rPr>
        <w:t>término</w:t>
      </w:r>
      <w:proofErr w:type="spellEnd"/>
      <w:r w:rsidRPr="00535CD9">
        <w:rPr>
          <w:rFonts w:ascii="Arial" w:hAnsi="Arial" w:cs="Arial"/>
          <w:color w:val="000000"/>
        </w:rPr>
        <w:t xml:space="preserve"> los oferentes presenten las observaciones que </w:t>
      </w:r>
      <w:proofErr w:type="spellStart"/>
      <w:r w:rsidRPr="00535CD9">
        <w:rPr>
          <w:rFonts w:ascii="Arial" w:hAnsi="Arial" w:cs="Arial"/>
          <w:color w:val="000000"/>
        </w:rPr>
        <w:t>deberán</w:t>
      </w:r>
      <w:proofErr w:type="spellEnd"/>
      <w:r w:rsidRPr="00535CD9">
        <w:rPr>
          <w:rFonts w:ascii="Arial" w:hAnsi="Arial" w:cs="Arial"/>
          <w:color w:val="000000"/>
        </w:rPr>
        <w:t xml:space="preserve"> ser respondidas por la Entidad Estatal antes de realizar la </w:t>
      </w:r>
      <w:proofErr w:type="spellStart"/>
      <w:r w:rsidRPr="00535CD9">
        <w:rPr>
          <w:rFonts w:ascii="Arial" w:hAnsi="Arial" w:cs="Arial"/>
          <w:color w:val="000000"/>
        </w:rPr>
        <w:t>aceptación</w:t>
      </w:r>
      <w:proofErr w:type="spellEnd"/>
      <w:r w:rsidRPr="00535CD9">
        <w:rPr>
          <w:rFonts w:ascii="Arial" w:hAnsi="Arial" w:cs="Arial"/>
          <w:color w:val="000000"/>
        </w:rPr>
        <w:t xml:space="preserve"> de la oferta seleccionada. </w:t>
      </w:r>
    </w:p>
    <w:p w14:paraId="0EFFFCAF" w14:textId="4B9BA5D2" w:rsidR="005F39BC" w:rsidRPr="00535CD9" w:rsidRDefault="005F39BC" w:rsidP="005F39BC">
      <w:pPr>
        <w:autoSpaceDE w:val="0"/>
        <w:autoSpaceDN w:val="0"/>
        <w:adjustRightInd w:val="0"/>
        <w:jc w:val="both"/>
        <w:rPr>
          <w:rFonts w:ascii="Arial" w:hAnsi="Arial" w:cs="Arial"/>
          <w:color w:val="000000"/>
        </w:rPr>
      </w:pPr>
      <w:r w:rsidRPr="00535CD9">
        <w:rPr>
          <w:rFonts w:ascii="Arial" w:hAnsi="Arial" w:cs="Arial"/>
          <w:color w:val="000000"/>
        </w:rPr>
        <w:t xml:space="preserve">7. La Entidad Estatal debe aceptar la oferta de menor precio, siempre que cumpla con las condiciones establecidas en la </w:t>
      </w:r>
      <w:proofErr w:type="spellStart"/>
      <w:r w:rsidRPr="00535CD9">
        <w:rPr>
          <w:rFonts w:ascii="Arial" w:hAnsi="Arial" w:cs="Arial"/>
          <w:color w:val="000000"/>
        </w:rPr>
        <w:t>invitación</w:t>
      </w:r>
      <w:proofErr w:type="spellEnd"/>
      <w:r w:rsidRPr="00535CD9">
        <w:rPr>
          <w:rFonts w:ascii="Arial" w:hAnsi="Arial" w:cs="Arial"/>
          <w:color w:val="000000"/>
        </w:rPr>
        <w:t xml:space="preserve"> a participar en procesos de </w:t>
      </w:r>
      <w:proofErr w:type="spellStart"/>
      <w:r w:rsidRPr="00535CD9">
        <w:rPr>
          <w:rFonts w:ascii="Arial" w:hAnsi="Arial" w:cs="Arial"/>
          <w:color w:val="000000"/>
        </w:rPr>
        <w:t>mínima</w:t>
      </w:r>
      <w:proofErr w:type="spellEnd"/>
      <w:r w:rsidRPr="00535CD9">
        <w:rPr>
          <w:rFonts w:ascii="Arial" w:hAnsi="Arial" w:cs="Arial"/>
          <w:color w:val="000000"/>
        </w:rPr>
        <w:t xml:space="preserve"> </w:t>
      </w:r>
      <w:proofErr w:type="spellStart"/>
      <w:r w:rsidRPr="00535CD9">
        <w:rPr>
          <w:rFonts w:ascii="Arial" w:hAnsi="Arial" w:cs="Arial"/>
          <w:color w:val="000000"/>
        </w:rPr>
        <w:t>cuantía</w:t>
      </w:r>
      <w:proofErr w:type="spellEnd"/>
      <w:r w:rsidRPr="00535CD9">
        <w:rPr>
          <w:rFonts w:ascii="Arial" w:hAnsi="Arial" w:cs="Arial"/>
          <w:color w:val="000000"/>
        </w:rPr>
        <w:t xml:space="preserve">. En la </w:t>
      </w:r>
      <w:proofErr w:type="spellStart"/>
      <w:r w:rsidRPr="00535CD9">
        <w:rPr>
          <w:rFonts w:ascii="Arial" w:hAnsi="Arial" w:cs="Arial"/>
          <w:color w:val="000000"/>
        </w:rPr>
        <w:t>aceptación</w:t>
      </w:r>
      <w:proofErr w:type="spellEnd"/>
      <w:r w:rsidRPr="00535CD9">
        <w:rPr>
          <w:rFonts w:ascii="Arial" w:hAnsi="Arial" w:cs="Arial"/>
          <w:color w:val="000000"/>
        </w:rPr>
        <w:t xml:space="preserve"> de la oferta, la Entidad Estatal debe informar al contratista el nombre del supervisor o interventor del contrato. </w:t>
      </w:r>
    </w:p>
    <w:p w14:paraId="059AEE38" w14:textId="2D354262" w:rsidR="005F39BC" w:rsidRPr="00535CD9" w:rsidRDefault="005F39BC" w:rsidP="005F39BC">
      <w:pPr>
        <w:autoSpaceDE w:val="0"/>
        <w:autoSpaceDN w:val="0"/>
        <w:adjustRightInd w:val="0"/>
        <w:jc w:val="both"/>
        <w:rPr>
          <w:rFonts w:ascii="Arial" w:hAnsi="Arial" w:cs="Arial"/>
          <w:color w:val="000000"/>
        </w:rPr>
      </w:pPr>
      <w:r w:rsidRPr="00535CD9">
        <w:rPr>
          <w:rFonts w:ascii="Arial" w:hAnsi="Arial" w:cs="Arial"/>
          <w:color w:val="000000"/>
        </w:rPr>
        <w:t xml:space="preserve">8. En caso de empate, la Entidad Estatal aplicará los criterios de que trata el </w:t>
      </w:r>
      <w:proofErr w:type="spellStart"/>
      <w:r w:rsidRPr="00535CD9">
        <w:rPr>
          <w:rFonts w:ascii="Arial" w:hAnsi="Arial" w:cs="Arial"/>
          <w:color w:val="000000"/>
        </w:rPr>
        <w:t>artículo</w:t>
      </w:r>
      <w:proofErr w:type="spellEnd"/>
      <w:r w:rsidRPr="00535CD9">
        <w:rPr>
          <w:rFonts w:ascii="Arial" w:hAnsi="Arial" w:cs="Arial"/>
          <w:color w:val="000000"/>
        </w:rPr>
        <w:t xml:space="preserve"> 35 de la Ley 2069 de 2020, conforme a los medios de </w:t>
      </w:r>
      <w:proofErr w:type="spellStart"/>
      <w:r w:rsidRPr="00535CD9">
        <w:rPr>
          <w:rFonts w:ascii="Arial" w:hAnsi="Arial" w:cs="Arial"/>
          <w:color w:val="000000"/>
        </w:rPr>
        <w:t>acreditación</w:t>
      </w:r>
      <w:proofErr w:type="spellEnd"/>
      <w:r w:rsidRPr="00535CD9">
        <w:rPr>
          <w:rFonts w:ascii="Arial" w:hAnsi="Arial" w:cs="Arial"/>
          <w:color w:val="000000"/>
        </w:rPr>
        <w:t xml:space="preserve"> del </w:t>
      </w:r>
      <w:proofErr w:type="spellStart"/>
      <w:r w:rsidRPr="00535CD9">
        <w:rPr>
          <w:rFonts w:ascii="Arial" w:hAnsi="Arial" w:cs="Arial"/>
          <w:color w:val="000000"/>
        </w:rPr>
        <w:t>artículo</w:t>
      </w:r>
      <w:proofErr w:type="spellEnd"/>
      <w:r w:rsidRPr="00535CD9">
        <w:rPr>
          <w:rFonts w:ascii="Arial" w:hAnsi="Arial" w:cs="Arial"/>
          <w:color w:val="000000"/>
        </w:rPr>
        <w:t xml:space="preserve"> 2.2.1.2.4.2.17. del presente Decreto o las normas que los modifiquen, adicionen o sustituyan </w:t>
      </w:r>
    </w:p>
    <w:p w14:paraId="6F3B5035" w14:textId="6F40676A" w:rsidR="005F39BC" w:rsidRPr="00535CD9" w:rsidRDefault="005F39BC" w:rsidP="005F39BC">
      <w:pPr>
        <w:autoSpaceDE w:val="0"/>
        <w:autoSpaceDN w:val="0"/>
        <w:adjustRightInd w:val="0"/>
        <w:jc w:val="both"/>
        <w:rPr>
          <w:rFonts w:ascii="Arial" w:hAnsi="Arial" w:cs="Arial"/>
          <w:color w:val="000000"/>
        </w:rPr>
      </w:pPr>
      <w:r w:rsidRPr="00535CD9">
        <w:rPr>
          <w:rFonts w:ascii="Arial" w:hAnsi="Arial" w:cs="Arial"/>
          <w:color w:val="000000"/>
        </w:rPr>
        <w:t xml:space="preserve">9. La oferta y su </w:t>
      </w:r>
      <w:proofErr w:type="spellStart"/>
      <w:r w:rsidRPr="00535CD9">
        <w:rPr>
          <w:rFonts w:ascii="Arial" w:hAnsi="Arial" w:cs="Arial"/>
          <w:color w:val="000000"/>
        </w:rPr>
        <w:t>aceptación</w:t>
      </w:r>
      <w:proofErr w:type="spellEnd"/>
      <w:r w:rsidRPr="00535CD9">
        <w:rPr>
          <w:rFonts w:ascii="Arial" w:hAnsi="Arial" w:cs="Arial"/>
          <w:color w:val="000000"/>
        </w:rPr>
        <w:t xml:space="preserve"> constituyen el contrato estatal </w:t>
      </w:r>
    </w:p>
    <w:p w14:paraId="59C07E1A" w14:textId="14CC4818" w:rsidR="005F39BC" w:rsidRPr="00535CD9" w:rsidRDefault="005F39BC" w:rsidP="005F39BC">
      <w:pPr>
        <w:autoSpaceDE w:val="0"/>
        <w:autoSpaceDN w:val="0"/>
        <w:adjustRightInd w:val="0"/>
        <w:jc w:val="both"/>
        <w:rPr>
          <w:rFonts w:ascii="Arial" w:hAnsi="Arial" w:cs="Arial"/>
          <w:color w:val="000000"/>
        </w:rPr>
      </w:pPr>
      <w:r w:rsidRPr="00535CD9">
        <w:rPr>
          <w:rFonts w:ascii="Arial" w:hAnsi="Arial" w:cs="Arial"/>
          <w:color w:val="000000"/>
        </w:rPr>
        <w:lastRenderedPageBreak/>
        <w:t xml:space="preserve">Tomando en consideración la </w:t>
      </w:r>
      <w:proofErr w:type="spellStart"/>
      <w:r w:rsidRPr="00535CD9">
        <w:rPr>
          <w:rFonts w:ascii="Arial" w:hAnsi="Arial" w:cs="Arial"/>
          <w:color w:val="000000"/>
        </w:rPr>
        <w:t>cuantía</w:t>
      </w:r>
      <w:proofErr w:type="spellEnd"/>
      <w:r w:rsidRPr="00535CD9">
        <w:rPr>
          <w:rFonts w:ascii="Arial" w:hAnsi="Arial" w:cs="Arial"/>
          <w:color w:val="000000"/>
        </w:rPr>
        <w:t xml:space="preserve"> por la cual se va a adelantar la </w:t>
      </w:r>
      <w:proofErr w:type="spellStart"/>
      <w:r w:rsidRPr="00535CD9">
        <w:rPr>
          <w:rFonts w:ascii="Arial" w:hAnsi="Arial" w:cs="Arial"/>
          <w:color w:val="000000"/>
        </w:rPr>
        <w:t>contratación</w:t>
      </w:r>
      <w:proofErr w:type="spellEnd"/>
      <w:r w:rsidRPr="00535CD9">
        <w:rPr>
          <w:rFonts w:ascii="Arial" w:hAnsi="Arial" w:cs="Arial"/>
          <w:color w:val="000000"/>
        </w:rPr>
        <w:t xml:space="preserve">, </w:t>
      </w:r>
      <w:proofErr w:type="spellStart"/>
      <w:r w:rsidRPr="00535CD9">
        <w:rPr>
          <w:rFonts w:ascii="Arial" w:hAnsi="Arial" w:cs="Arial"/>
          <w:color w:val="000000"/>
        </w:rPr>
        <w:t>asi</w:t>
      </w:r>
      <w:proofErr w:type="spellEnd"/>
      <w:r w:rsidRPr="00535CD9">
        <w:rPr>
          <w:rFonts w:ascii="Arial" w:hAnsi="Arial" w:cs="Arial"/>
          <w:color w:val="000000"/>
        </w:rPr>
        <w:t xml:space="preserve">́ como el presupuesto de la entidad para la actual vigencia, en el presente proceso es aplicable la modalidad de </w:t>
      </w:r>
      <w:proofErr w:type="spellStart"/>
      <w:r w:rsidRPr="00535CD9">
        <w:rPr>
          <w:rFonts w:ascii="Arial" w:hAnsi="Arial" w:cs="Arial"/>
          <w:color w:val="000000"/>
        </w:rPr>
        <w:t>selección</w:t>
      </w:r>
      <w:proofErr w:type="spellEnd"/>
      <w:r w:rsidRPr="00535CD9">
        <w:rPr>
          <w:rFonts w:ascii="Arial" w:hAnsi="Arial" w:cs="Arial"/>
          <w:color w:val="000000"/>
        </w:rPr>
        <w:t xml:space="preserve"> de </w:t>
      </w:r>
      <w:proofErr w:type="spellStart"/>
      <w:r w:rsidRPr="00535CD9">
        <w:rPr>
          <w:rFonts w:ascii="Arial" w:hAnsi="Arial" w:cs="Arial"/>
          <w:color w:val="000000"/>
        </w:rPr>
        <w:t>mínima</w:t>
      </w:r>
      <w:proofErr w:type="spellEnd"/>
      <w:r w:rsidRPr="00535CD9">
        <w:rPr>
          <w:rFonts w:ascii="Arial" w:hAnsi="Arial" w:cs="Arial"/>
          <w:color w:val="000000"/>
        </w:rPr>
        <w:t xml:space="preserve"> </w:t>
      </w:r>
      <w:proofErr w:type="spellStart"/>
      <w:r w:rsidRPr="00535CD9">
        <w:rPr>
          <w:rFonts w:ascii="Arial" w:hAnsi="Arial" w:cs="Arial"/>
          <w:color w:val="000000"/>
        </w:rPr>
        <w:t>cuantía</w:t>
      </w:r>
      <w:proofErr w:type="spellEnd"/>
      <w:r w:rsidRPr="00535CD9">
        <w:rPr>
          <w:rFonts w:ascii="Arial" w:hAnsi="Arial" w:cs="Arial"/>
          <w:color w:val="000000"/>
        </w:rPr>
        <w:t xml:space="preserve">, de acuerdo con el </w:t>
      </w:r>
      <w:proofErr w:type="spellStart"/>
      <w:r w:rsidRPr="00535CD9">
        <w:rPr>
          <w:rFonts w:ascii="Arial" w:hAnsi="Arial" w:cs="Arial"/>
          <w:color w:val="000000"/>
        </w:rPr>
        <w:t>artículo</w:t>
      </w:r>
      <w:proofErr w:type="spellEnd"/>
      <w:r w:rsidRPr="00535CD9">
        <w:rPr>
          <w:rFonts w:ascii="Arial" w:hAnsi="Arial" w:cs="Arial"/>
          <w:color w:val="000000"/>
        </w:rPr>
        <w:t xml:space="preserve"> 94 de la ley 1474 de 2011, el decreto 1082 de 2015 y </w:t>
      </w:r>
      <w:proofErr w:type="spellStart"/>
      <w:r w:rsidRPr="00535CD9">
        <w:rPr>
          <w:rFonts w:ascii="Arial" w:hAnsi="Arial" w:cs="Arial"/>
          <w:color w:val="000000"/>
        </w:rPr>
        <w:t>demás</w:t>
      </w:r>
      <w:proofErr w:type="spellEnd"/>
      <w:r w:rsidRPr="00535CD9">
        <w:rPr>
          <w:rFonts w:ascii="Arial" w:hAnsi="Arial" w:cs="Arial"/>
          <w:color w:val="000000"/>
        </w:rPr>
        <w:t xml:space="preserve"> normas que modifiquen, aclaren o adiciones condiciones a los ya mencionados. </w:t>
      </w:r>
    </w:p>
    <w:p w14:paraId="001D48AC" w14:textId="77777777" w:rsidR="005F39BC" w:rsidRPr="00535CD9" w:rsidRDefault="005F39BC" w:rsidP="005F39BC">
      <w:pPr>
        <w:spacing w:after="0" w:line="240" w:lineRule="auto"/>
        <w:jc w:val="both"/>
        <w:rPr>
          <w:rFonts w:ascii="Arial" w:hAnsi="Arial" w:cs="Arial"/>
        </w:rPr>
      </w:pPr>
      <w:r w:rsidRPr="00535CD9">
        <w:rPr>
          <w:rFonts w:ascii="Arial" w:hAnsi="Arial" w:cs="Arial"/>
        </w:rPr>
        <w:t>Los estudios y documentos previos estarán conformados por los documentos definitivos que sirvan de soporte para la elaboración de la invitación pública en el caso del contrato de suministro que se pretende, de manera que los proponentes puedan valorar adecuadamente y de manera específica el alcance de lo requerido por la entidad.</w:t>
      </w:r>
    </w:p>
    <w:p w14:paraId="1AF98F89" w14:textId="77777777" w:rsidR="005F39BC" w:rsidRPr="00535CD9" w:rsidRDefault="005F39BC" w:rsidP="005F39BC">
      <w:pPr>
        <w:spacing w:after="0" w:line="240" w:lineRule="auto"/>
        <w:jc w:val="both"/>
        <w:rPr>
          <w:rFonts w:ascii="Arial" w:hAnsi="Arial" w:cs="Arial"/>
        </w:rPr>
      </w:pPr>
    </w:p>
    <w:p w14:paraId="11812155" w14:textId="7E799FEF" w:rsidR="0092335D" w:rsidRPr="00535CD9" w:rsidRDefault="0092335D" w:rsidP="005F39BC">
      <w:pPr>
        <w:spacing w:after="0" w:line="240" w:lineRule="auto"/>
        <w:jc w:val="both"/>
        <w:rPr>
          <w:rFonts w:ascii="Arial" w:eastAsia="Calibri" w:hAnsi="Arial" w:cs="Arial"/>
        </w:rPr>
      </w:pPr>
      <w:r w:rsidRPr="00535CD9">
        <w:rPr>
          <w:rFonts w:ascii="Arial" w:eastAsia="Calibri" w:hAnsi="Arial" w:cs="Arial"/>
        </w:rPr>
        <w:t>En aplicación del artículo 2.2.1.1.1.6.1 del Decreto 1082 de 2015, el Municipio de Cocorná realiza el siguiente análisis necesario para conocer el sector relativo al objeto del proceso de contratación.</w:t>
      </w:r>
    </w:p>
    <w:p w14:paraId="0F3C1666" w14:textId="77777777" w:rsidR="005F39BC" w:rsidRPr="00535CD9" w:rsidRDefault="005F39BC" w:rsidP="0092335D">
      <w:pPr>
        <w:spacing w:after="0" w:line="240" w:lineRule="auto"/>
        <w:jc w:val="both"/>
        <w:rPr>
          <w:rFonts w:ascii="Arial" w:eastAsia="Calibri" w:hAnsi="Arial" w:cs="Arial"/>
        </w:rPr>
      </w:pPr>
    </w:p>
    <w:p w14:paraId="3EF21063" w14:textId="1BB286C0" w:rsidR="003010EC" w:rsidRPr="00535CD9" w:rsidRDefault="0092335D" w:rsidP="0092335D">
      <w:pPr>
        <w:spacing w:after="0" w:line="240" w:lineRule="auto"/>
        <w:jc w:val="both"/>
        <w:rPr>
          <w:rFonts w:ascii="Arial" w:eastAsia="Calibri" w:hAnsi="Arial" w:cs="Arial"/>
          <w:b/>
        </w:rPr>
      </w:pPr>
      <w:r w:rsidRPr="00535CD9">
        <w:rPr>
          <w:rFonts w:ascii="Arial" w:eastAsia="Calibri" w:hAnsi="Arial" w:cs="Arial"/>
        </w:rPr>
        <w:t xml:space="preserve">En cuanto al fundamento jurídico para celebrar el presente proceso de contratación la cual asciende a la suma </w:t>
      </w:r>
      <w:proofErr w:type="gramStart"/>
      <w:r w:rsidRPr="00535CD9">
        <w:rPr>
          <w:rFonts w:ascii="Arial" w:eastAsia="Calibri" w:hAnsi="Arial" w:cs="Arial"/>
        </w:rPr>
        <w:t>de</w:t>
      </w:r>
      <w:r w:rsidR="009844A5" w:rsidRPr="00535CD9">
        <w:rPr>
          <w:rFonts w:ascii="Arial" w:eastAsia="Calibri" w:hAnsi="Arial" w:cs="Arial"/>
        </w:rPr>
        <w:t xml:space="preserve">  </w:t>
      </w:r>
      <w:r w:rsidR="008D1308" w:rsidRPr="00535CD9">
        <w:rPr>
          <w:rFonts w:ascii="Arial" w:eastAsia="Calibri" w:hAnsi="Arial" w:cs="Arial"/>
        </w:rPr>
        <w:t>$</w:t>
      </w:r>
      <w:proofErr w:type="gramEnd"/>
      <w:r w:rsidR="00B72DBB">
        <w:rPr>
          <w:rFonts w:ascii="Arial" w:eastAsia="Calibri" w:hAnsi="Arial" w:cs="Arial"/>
        </w:rPr>
        <w:t>10.</w:t>
      </w:r>
      <w:r w:rsidR="00A634A3">
        <w:rPr>
          <w:rFonts w:ascii="Arial" w:eastAsia="Calibri" w:hAnsi="Arial" w:cs="Arial"/>
        </w:rPr>
        <w:t>000.000</w:t>
      </w:r>
      <w:r w:rsidR="008D1308" w:rsidRPr="00535CD9">
        <w:rPr>
          <w:rFonts w:ascii="Arial" w:eastAsia="Calibri" w:hAnsi="Arial" w:cs="Arial"/>
        </w:rPr>
        <w:t xml:space="preserve"> </w:t>
      </w:r>
    </w:p>
    <w:p w14:paraId="57614D9D" w14:textId="77777777" w:rsidR="005F39BC" w:rsidRPr="00535CD9" w:rsidRDefault="005F39BC" w:rsidP="0092335D">
      <w:pPr>
        <w:spacing w:after="0" w:line="240" w:lineRule="auto"/>
        <w:jc w:val="both"/>
        <w:rPr>
          <w:rFonts w:ascii="Arial" w:eastAsia="Calibri" w:hAnsi="Arial" w:cs="Arial"/>
        </w:rPr>
      </w:pPr>
    </w:p>
    <w:p w14:paraId="73880377" w14:textId="4AEB5CDF" w:rsidR="0092335D" w:rsidRPr="00535CD9" w:rsidRDefault="0092335D" w:rsidP="00D01BA7">
      <w:pPr>
        <w:spacing w:after="0" w:line="240" w:lineRule="auto"/>
        <w:jc w:val="both"/>
        <w:rPr>
          <w:rFonts w:ascii="Arial" w:eastAsia="Calibri" w:hAnsi="Arial" w:cs="Arial"/>
        </w:rPr>
      </w:pPr>
      <w:r w:rsidRPr="00535CD9">
        <w:rPr>
          <w:rFonts w:ascii="Arial" w:eastAsia="Calibri" w:hAnsi="Arial" w:cs="Arial"/>
        </w:rPr>
        <w:t>La Constitución Política en su artículo 311 establece que: "Al Municipio como entidad fundamental de la división político-administrativa del Estado le corresponde prestar los servicios públicos que determine la ley, construir las obras que demande el progreso local, ordenar el desarrollo de su territorio, promover la Participación comunitaria, el mejoramiento social y cultural de sus habitantes y cumplir las demás funciones que le asignen la Constitución y las leyes; De conformidad con lo previsto en el artículo 91 numeral 5º de la Ley 136 de 1994, es atribución del Alcalde Municipal, ordenar los gastos y celebrar los contratos y convenios Municipales, de acuerdo con el Plan de Desarrollo Económico y Social y con el Presupuesto Municipal, observando las normas jurídicas aplicables.</w:t>
      </w:r>
      <w:r w:rsidRPr="00535CD9">
        <w:rPr>
          <w:rFonts w:ascii="Arial" w:eastAsia="Calibri" w:hAnsi="Arial" w:cs="Arial"/>
          <w:lang w:val="es-ES_tradnl"/>
        </w:rPr>
        <w:t>El valor establecido para este contrato se tuvo en cuenta</w:t>
      </w:r>
      <w:r w:rsidR="00D01BA7" w:rsidRPr="00535CD9">
        <w:rPr>
          <w:rFonts w:ascii="Arial" w:eastAsia="Calibri" w:hAnsi="Arial" w:cs="Arial"/>
          <w:lang w:val="es-ES_tradnl"/>
        </w:rPr>
        <w:t xml:space="preserve"> los valores del mercado. </w:t>
      </w:r>
      <w:r w:rsidRPr="00535CD9">
        <w:rPr>
          <w:rFonts w:ascii="Arial" w:eastAsia="Calibri" w:hAnsi="Arial" w:cs="Arial"/>
          <w:lang w:val="es-ES_tradnl"/>
        </w:rPr>
        <w:t xml:space="preserve"> </w:t>
      </w:r>
    </w:p>
    <w:p w14:paraId="43F9DDE6" w14:textId="77777777" w:rsidR="0092335D" w:rsidRPr="00535CD9" w:rsidRDefault="0092335D" w:rsidP="0092335D">
      <w:pPr>
        <w:spacing w:after="0" w:line="240" w:lineRule="auto"/>
        <w:jc w:val="both"/>
        <w:rPr>
          <w:rFonts w:ascii="Arial" w:eastAsia="Calibri" w:hAnsi="Arial" w:cs="Arial"/>
        </w:rPr>
      </w:pPr>
    </w:p>
    <w:p w14:paraId="514C3222" w14:textId="30C37555" w:rsidR="00434B67" w:rsidRPr="00535CD9" w:rsidRDefault="005C3AA6" w:rsidP="0092335D">
      <w:pPr>
        <w:spacing w:after="0" w:line="240" w:lineRule="auto"/>
        <w:jc w:val="both"/>
        <w:rPr>
          <w:rFonts w:ascii="Arial" w:eastAsia="Calibri" w:hAnsi="Arial" w:cs="Arial"/>
          <w:lang w:val="es-ES_tradnl"/>
        </w:rPr>
      </w:pPr>
      <w:r w:rsidRPr="00535CD9">
        <w:rPr>
          <w:rFonts w:ascii="Arial" w:eastAsia="Calibri" w:hAnsi="Arial" w:cs="Arial"/>
          <w:lang w:val="es-ES_tradnl"/>
        </w:rPr>
        <w:t xml:space="preserve">Teniendo en cuenta los </w:t>
      </w:r>
      <w:r w:rsidR="005F39BC" w:rsidRPr="00535CD9">
        <w:rPr>
          <w:rFonts w:ascii="Arial" w:eastAsia="Calibri" w:hAnsi="Arial" w:cs="Arial"/>
          <w:lang w:val="es-ES_tradnl"/>
        </w:rPr>
        <w:t>siguientes contratos</w:t>
      </w:r>
      <w:r w:rsidRPr="00535CD9">
        <w:rPr>
          <w:rFonts w:ascii="Arial" w:eastAsia="Calibri" w:hAnsi="Arial" w:cs="Arial"/>
          <w:lang w:val="es-ES_tradnl"/>
        </w:rPr>
        <w:t xml:space="preserve"> </w:t>
      </w:r>
    </w:p>
    <w:p w14:paraId="01BD6D63" w14:textId="77777777" w:rsidR="00434B67" w:rsidRPr="00535CD9" w:rsidRDefault="00434B67" w:rsidP="0092335D">
      <w:pPr>
        <w:spacing w:after="0" w:line="240" w:lineRule="auto"/>
        <w:jc w:val="both"/>
        <w:rPr>
          <w:rFonts w:ascii="Arial" w:eastAsia="Calibri" w:hAnsi="Arial" w:cs="Arial"/>
          <w:lang w:val="es-ES_tradnl"/>
        </w:rPr>
      </w:pPr>
    </w:p>
    <w:tbl>
      <w:tblPr>
        <w:tblStyle w:val="Tablaconcuadrcula1"/>
        <w:tblW w:w="7728" w:type="dxa"/>
        <w:tblInd w:w="-147" w:type="dxa"/>
        <w:tblLook w:val="04A0" w:firstRow="1" w:lastRow="0" w:firstColumn="1" w:lastColumn="0" w:noHBand="0" w:noVBand="1"/>
      </w:tblPr>
      <w:tblGrid>
        <w:gridCol w:w="1380"/>
        <w:gridCol w:w="1942"/>
        <w:gridCol w:w="1496"/>
        <w:gridCol w:w="1410"/>
        <w:gridCol w:w="1500"/>
      </w:tblGrid>
      <w:tr w:rsidR="00A41C6B" w:rsidRPr="00A41C6B" w14:paraId="4499F8CB" w14:textId="77777777" w:rsidTr="00CF11BE">
        <w:tc>
          <w:tcPr>
            <w:tcW w:w="1380" w:type="dxa"/>
          </w:tcPr>
          <w:p w14:paraId="54E6608D" w14:textId="77777777" w:rsidR="00A41C6B" w:rsidRPr="00A41C6B" w:rsidRDefault="00A41C6B" w:rsidP="00A41C6B">
            <w:pPr>
              <w:jc w:val="both"/>
              <w:rPr>
                <w:rFonts w:ascii="Arial Narrow" w:eastAsia="Calibri" w:hAnsi="Arial Narrow" w:cs="Arial"/>
                <w:b/>
                <w:bCs/>
              </w:rPr>
            </w:pPr>
            <w:r w:rsidRPr="00A41C6B">
              <w:rPr>
                <w:rFonts w:ascii="Arial Narrow" w:eastAsia="Calibri" w:hAnsi="Arial Narrow" w:cs="Arial"/>
                <w:b/>
                <w:bCs/>
              </w:rPr>
              <w:t># PROCESO</w:t>
            </w:r>
          </w:p>
        </w:tc>
        <w:tc>
          <w:tcPr>
            <w:tcW w:w="1942" w:type="dxa"/>
          </w:tcPr>
          <w:p w14:paraId="2512E361" w14:textId="77777777" w:rsidR="00A41C6B" w:rsidRPr="00A41C6B" w:rsidRDefault="00A41C6B" w:rsidP="00A41C6B">
            <w:pPr>
              <w:jc w:val="both"/>
              <w:rPr>
                <w:rFonts w:ascii="Arial Narrow" w:eastAsia="Calibri" w:hAnsi="Arial Narrow" w:cs="Arial"/>
                <w:b/>
                <w:bCs/>
              </w:rPr>
            </w:pPr>
            <w:r w:rsidRPr="00A41C6B">
              <w:rPr>
                <w:rFonts w:ascii="Arial Narrow" w:eastAsia="Calibri" w:hAnsi="Arial Narrow" w:cs="Arial"/>
                <w:b/>
                <w:bCs/>
              </w:rPr>
              <w:t>OBJETO</w:t>
            </w:r>
          </w:p>
        </w:tc>
        <w:tc>
          <w:tcPr>
            <w:tcW w:w="1496" w:type="dxa"/>
          </w:tcPr>
          <w:p w14:paraId="60A9D821" w14:textId="77777777" w:rsidR="00A41C6B" w:rsidRPr="00A41C6B" w:rsidRDefault="00A41C6B" w:rsidP="00A41C6B">
            <w:pPr>
              <w:jc w:val="both"/>
              <w:rPr>
                <w:rFonts w:ascii="Arial Narrow" w:eastAsia="Calibri" w:hAnsi="Arial Narrow" w:cs="Arial"/>
                <w:b/>
                <w:bCs/>
              </w:rPr>
            </w:pPr>
            <w:r w:rsidRPr="00A41C6B">
              <w:rPr>
                <w:rFonts w:ascii="Arial Narrow" w:eastAsia="Calibri" w:hAnsi="Arial Narrow" w:cs="Arial"/>
                <w:b/>
                <w:bCs/>
              </w:rPr>
              <w:t>VALOR</w:t>
            </w:r>
          </w:p>
        </w:tc>
        <w:tc>
          <w:tcPr>
            <w:tcW w:w="1410" w:type="dxa"/>
          </w:tcPr>
          <w:p w14:paraId="6ED5464C" w14:textId="77777777" w:rsidR="00A41C6B" w:rsidRPr="00A41C6B" w:rsidRDefault="00A41C6B" w:rsidP="00A41C6B">
            <w:pPr>
              <w:jc w:val="both"/>
              <w:rPr>
                <w:rFonts w:ascii="Arial Narrow" w:eastAsia="Calibri" w:hAnsi="Arial Narrow" w:cs="Arial"/>
                <w:b/>
                <w:bCs/>
              </w:rPr>
            </w:pPr>
            <w:r w:rsidRPr="00A41C6B">
              <w:rPr>
                <w:rFonts w:ascii="Arial Narrow" w:eastAsia="Calibri" w:hAnsi="Arial Narrow" w:cs="Arial"/>
                <w:b/>
                <w:bCs/>
              </w:rPr>
              <w:t>MODALIDAD</w:t>
            </w:r>
          </w:p>
        </w:tc>
        <w:tc>
          <w:tcPr>
            <w:tcW w:w="1500" w:type="dxa"/>
          </w:tcPr>
          <w:p w14:paraId="06F6C96C" w14:textId="77777777" w:rsidR="00A41C6B" w:rsidRPr="00A41C6B" w:rsidRDefault="00A41C6B" w:rsidP="00A41C6B">
            <w:pPr>
              <w:jc w:val="both"/>
              <w:rPr>
                <w:rFonts w:ascii="Arial Narrow" w:eastAsia="Calibri" w:hAnsi="Arial Narrow" w:cs="Arial"/>
                <w:b/>
                <w:bCs/>
              </w:rPr>
            </w:pPr>
            <w:r w:rsidRPr="00A41C6B">
              <w:rPr>
                <w:rFonts w:ascii="Arial Narrow" w:eastAsia="Calibri" w:hAnsi="Arial Narrow" w:cs="Arial"/>
                <w:b/>
                <w:bCs/>
              </w:rPr>
              <w:t>ENTIDAD</w:t>
            </w:r>
          </w:p>
        </w:tc>
      </w:tr>
      <w:tr w:rsidR="00A41C6B" w:rsidRPr="00A41C6B" w14:paraId="54075BCD" w14:textId="77777777" w:rsidTr="00CF11BE">
        <w:tc>
          <w:tcPr>
            <w:tcW w:w="1380" w:type="dxa"/>
          </w:tcPr>
          <w:p w14:paraId="61EA654D" w14:textId="77777777" w:rsidR="00A41C6B" w:rsidRPr="00A41C6B" w:rsidRDefault="00A41C6B" w:rsidP="00A41C6B">
            <w:pPr>
              <w:jc w:val="both"/>
              <w:rPr>
                <w:rFonts w:ascii="Arial Narrow" w:eastAsia="Calibri" w:hAnsi="Arial Narrow" w:cs="Arial"/>
              </w:rPr>
            </w:pPr>
            <w:r w:rsidRPr="00A41C6B">
              <w:rPr>
                <w:rFonts w:ascii="Arial Narrow" w:eastAsia="Calibri" w:hAnsi="Arial Narrow" w:cs="Arial"/>
              </w:rPr>
              <w:t>CMI 51-2022</w:t>
            </w:r>
          </w:p>
        </w:tc>
        <w:tc>
          <w:tcPr>
            <w:tcW w:w="1942" w:type="dxa"/>
          </w:tcPr>
          <w:p w14:paraId="783D27D7" w14:textId="77777777" w:rsidR="00A41C6B" w:rsidRPr="00A41C6B" w:rsidRDefault="00A41C6B" w:rsidP="00A41C6B">
            <w:pPr>
              <w:jc w:val="both"/>
              <w:rPr>
                <w:rFonts w:ascii="Arial Narrow" w:eastAsia="Calibri" w:hAnsi="Arial Narrow" w:cs="Arial"/>
              </w:rPr>
            </w:pPr>
            <w:r w:rsidRPr="00A41C6B">
              <w:rPr>
                <w:rFonts w:ascii="Arial Narrow" w:hAnsi="Arial Narrow" w:cs="Arial"/>
                <w:color w:val="3D3D3D"/>
                <w:shd w:val="clear" w:color="auto" w:fill="FFFFFF"/>
              </w:rPr>
              <w:t>SUMINISTRO DE ALIMENTACIÓN PARA LAS PERSONAS QUE ASISTEN A LA REUNIÓN MENSUAL DE ASOCOMUNAL QUE SE LLEVA A CABO EN EL MUNICIPIO DE COCORNÁ</w:t>
            </w:r>
          </w:p>
        </w:tc>
        <w:tc>
          <w:tcPr>
            <w:tcW w:w="1496" w:type="dxa"/>
          </w:tcPr>
          <w:p w14:paraId="5D2E6062" w14:textId="77777777" w:rsidR="00A41C6B" w:rsidRPr="00A41C6B" w:rsidRDefault="00A41C6B" w:rsidP="00A41C6B">
            <w:pPr>
              <w:jc w:val="both"/>
              <w:rPr>
                <w:rFonts w:ascii="Arial Narrow" w:eastAsia="Calibri" w:hAnsi="Arial Narrow" w:cs="Arial"/>
              </w:rPr>
            </w:pPr>
            <w:r w:rsidRPr="00A41C6B">
              <w:rPr>
                <w:rFonts w:ascii="Arial Narrow" w:eastAsia="Calibri" w:hAnsi="Arial Narrow" w:cs="Arial"/>
              </w:rPr>
              <w:t>$28.000.000</w:t>
            </w:r>
          </w:p>
        </w:tc>
        <w:tc>
          <w:tcPr>
            <w:tcW w:w="1410" w:type="dxa"/>
          </w:tcPr>
          <w:p w14:paraId="5734846A" w14:textId="77777777" w:rsidR="00A41C6B" w:rsidRPr="00A41C6B" w:rsidRDefault="00A41C6B" w:rsidP="00A41C6B">
            <w:pPr>
              <w:jc w:val="both"/>
              <w:rPr>
                <w:rFonts w:ascii="Arial Narrow" w:hAnsi="Arial Narrow" w:cs="Arial"/>
                <w:color w:val="3D3D3D"/>
              </w:rPr>
            </w:pPr>
            <w:r w:rsidRPr="00A41C6B">
              <w:rPr>
                <w:rFonts w:ascii="Arial Narrow" w:hAnsi="Arial Narrow" w:cs="Arial"/>
                <w:color w:val="3D3D3D"/>
              </w:rPr>
              <w:br/>
              <w:t>Contratación Mínima Cuantía</w:t>
            </w:r>
          </w:p>
          <w:p w14:paraId="14C8B72B" w14:textId="77777777" w:rsidR="00A41C6B" w:rsidRPr="00A41C6B" w:rsidRDefault="00A41C6B" w:rsidP="00A41C6B">
            <w:pPr>
              <w:jc w:val="both"/>
              <w:rPr>
                <w:rFonts w:ascii="Arial Narrow" w:eastAsia="Calibri" w:hAnsi="Arial Narrow" w:cs="Arial"/>
              </w:rPr>
            </w:pPr>
          </w:p>
        </w:tc>
        <w:tc>
          <w:tcPr>
            <w:tcW w:w="1500" w:type="dxa"/>
          </w:tcPr>
          <w:p w14:paraId="7327AC3B" w14:textId="77777777" w:rsidR="00A41C6B" w:rsidRPr="00A41C6B" w:rsidRDefault="00A41C6B" w:rsidP="00A41C6B">
            <w:pPr>
              <w:jc w:val="both"/>
              <w:rPr>
                <w:rFonts w:ascii="Arial Narrow" w:eastAsia="Calibri" w:hAnsi="Arial Narrow" w:cs="Arial"/>
              </w:rPr>
            </w:pPr>
            <w:r w:rsidRPr="00A41C6B">
              <w:rPr>
                <w:rFonts w:ascii="Arial Narrow" w:hAnsi="Arial Narrow" w:cs="Arial"/>
                <w:color w:val="3D3D3D"/>
              </w:rPr>
              <w:t>Antioquia,</w:t>
            </w:r>
            <w:r w:rsidRPr="00A41C6B">
              <w:rPr>
                <w:rFonts w:ascii="Arial Narrow" w:hAnsi="Arial Narrow" w:cs="Arial"/>
              </w:rPr>
              <w:t xml:space="preserve"> </w:t>
            </w:r>
            <w:r w:rsidRPr="00A41C6B">
              <w:rPr>
                <w:rFonts w:ascii="Arial Narrow" w:hAnsi="Arial Narrow" w:cs="Arial"/>
                <w:color w:val="3D3D3D"/>
                <w:shd w:val="clear" w:color="auto" w:fill="FFFFFF"/>
              </w:rPr>
              <w:t>Cocorná</w:t>
            </w:r>
          </w:p>
        </w:tc>
      </w:tr>
      <w:tr w:rsidR="00A41C6B" w:rsidRPr="00A41C6B" w14:paraId="6385F765" w14:textId="77777777" w:rsidTr="00CF11BE">
        <w:tc>
          <w:tcPr>
            <w:tcW w:w="1380" w:type="dxa"/>
          </w:tcPr>
          <w:p w14:paraId="3959B7CA" w14:textId="77777777" w:rsidR="00A41C6B" w:rsidRPr="00A41C6B" w:rsidRDefault="00A41C6B" w:rsidP="00A41C6B">
            <w:pPr>
              <w:jc w:val="both"/>
              <w:rPr>
                <w:rFonts w:ascii="Arial Narrow" w:eastAsia="Calibri" w:hAnsi="Arial Narrow" w:cs="Arial"/>
              </w:rPr>
            </w:pPr>
            <w:r w:rsidRPr="00A41C6B">
              <w:rPr>
                <w:rFonts w:ascii="Arial Narrow" w:hAnsi="Arial Narrow" w:cs="Arial"/>
                <w:color w:val="3D3D3D"/>
                <w:shd w:val="clear" w:color="auto" w:fill="FFFFFF"/>
              </w:rPr>
              <w:t> CMI 66-2022</w:t>
            </w:r>
          </w:p>
        </w:tc>
        <w:tc>
          <w:tcPr>
            <w:tcW w:w="1942" w:type="dxa"/>
          </w:tcPr>
          <w:p w14:paraId="41ECA4F0" w14:textId="77777777" w:rsidR="00A41C6B" w:rsidRPr="00A41C6B" w:rsidRDefault="00A41C6B" w:rsidP="00A41C6B">
            <w:pPr>
              <w:jc w:val="both"/>
              <w:rPr>
                <w:rFonts w:ascii="Arial Narrow" w:eastAsia="Calibri" w:hAnsi="Arial Narrow" w:cs="Arial"/>
              </w:rPr>
            </w:pPr>
            <w:r w:rsidRPr="00A41C6B">
              <w:rPr>
                <w:rFonts w:ascii="Arial Narrow" w:eastAsia="Calibri" w:hAnsi="Arial Narrow" w:cs="Arial"/>
              </w:rPr>
              <w:t xml:space="preserve">SUMINISTRO DE ALIMENTACION DIARIA PARA LAS PERSONAS PRIVADAS DE LA </w:t>
            </w:r>
            <w:r w:rsidRPr="00A41C6B">
              <w:rPr>
                <w:rFonts w:ascii="Arial Narrow" w:eastAsia="Calibri" w:hAnsi="Arial Narrow" w:cs="Arial"/>
              </w:rPr>
              <w:lastRenderedPageBreak/>
              <w:t>LIBERTAD EN LA SUBESTACION DEL MUNICIPIO DE COCORNÀ</w:t>
            </w:r>
          </w:p>
        </w:tc>
        <w:tc>
          <w:tcPr>
            <w:tcW w:w="1496" w:type="dxa"/>
          </w:tcPr>
          <w:p w14:paraId="2E805BE3" w14:textId="77777777" w:rsidR="00A41C6B" w:rsidRPr="00A41C6B" w:rsidRDefault="00A41C6B" w:rsidP="00A41C6B">
            <w:pPr>
              <w:jc w:val="both"/>
              <w:rPr>
                <w:rFonts w:ascii="Arial Narrow" w:eastAsia="Calibri" w:hAnsi="Arial Narrow" w:cs="Arial"/>
              </w:rPr>
            </w:pPr>
            <w:r w:rsidRPr="00A41C6B">
              <w:rPr>
                <w:rFonts w:ascii="Arial Narrow" w:hAnsi="Arial Narrow" w:cs="Arial"/>
                <w:color w:val="3D3D3D"/>
                <w:shd w:val="clear" w:color="auto" w:fill="FFFFFF"/>
              </w:rPr>
              <w:lastRenderedPageBreak/>
              <w:t>$20,299,680</w:t>
            </w:r>
          </w:p>
        </w:tc>
        <w:tc>
          <w:tcPr>
            <w:tcW w:w="1410" w:type="dxa"/>
          </w:tcPr>
          <w:p w14:paraId="0D51DEFF" w14:textId="77777777" w:rsidR="00A41C6B" w:rsidRPr="00A41C6B" w:rsidRDefault="00A41C6B" w:rsidP="00A41C6B">
            <w:pPr>
              <w:jc w:val="both"/>
              <w:rPr>
                <w:rFonts w:ascii="Arial Narrow" w:hAnsi="Arial Narrow" w:cs="Arial"/>
                <w:color w:val="3D3D3D"/>
              </w:rPr>
            </w:pPr>
            <w:r w:rsidRPr="00A41C6B">
              <w:rPr>
                <w:rFonts w:ascii="Arial Narrow" w:hAnsi="Arial Narrow" w:cs="Arial"/>
                <w:color w:val="3D3D3D"/>
              </w:rPr>
              <w:br/>
              <w:t>Contratación Mínima Cuantía</w:t>
            </w:r>
          </w:p>
          <w:p w14:paraId="18E493B6" w14:textId="77777777" w:rsidR="00A41C6B" w:rsidRPr="00A41C6B" w:rsidRDefault="00A41C6B" w:rsidP="00A41C6B">
            <w:pPr>
              <w:jc w:val="both"/>
              <w:rPr>
                <w:rFonts w:ascii="Arial Narrow" w:eastAsia="Calibri" w:hAnsi="Arial Narrow" w:cs="Arial"/>
              </w:rPr>
            </w:pPr>
          </w:p>
        </w:tc>
        <w:tc>
          <w:tcPr>
            <w:tcW w:w="1500" w:type="dxa"/>
          </w:tcPr>
          <w:p w14:paraId="14037401" w14:textId="77777777" w:rsidR="00A41C6B" w:rsidRPr="00A41C6B" w:rsidRDefault="00A41C6B" w:rsidP="00A41C6B">
            <w:pPr>
              <w:jc w:val="both"/>
              <w:rPr>
                <w:rFonts w:ascii="Arial Narrow" w:eastAsia="Calibri" w:hAnsi="Arial Narrow" w:cs="Arial"/>
              </w:rPr>
            </w:pPr>
            <w:r w:rsidRPr="00A41C6B">
              <w:rPr>
                <w:rFonts w:ascii="Arial Narrow" w:hAnsi="Arial Narrow" w:cs="Arial"/>
                <w:color w:val="3D3D3D"/>
              </w:rPr>
              <w:t>Antioquia,</w:t>
            </w:r>
            <w:r w:rsidRPr="00A41C6B">
              <w:rPr>
                <w:rFonts w:ascii="Arial Narrow" w:hAnsi="Arial Narrow" w:cs="Arial"/>
                <w:color w:val="3D3D3D"/>
                <w:shd w:val="clear" w:color="auto" w:fill="FFFFFF"/>
              </w:rPr>
              <w:t xml:space="preserve"> Cocorná</w:t>
            </w:r>
          </w:p>
        </w:tc>
      </w:tr>
      <w:tr w:rsidR="00A41C6B" w:rsidRPr="00A41C6B" w14:paraId="0717E211" w14:textId="77777777" w:rsidTr="00CF11BE">
        <w:tc>
          <w:tcPr>
            <w:tcW w:w="1380" w:type="dxa"/>
          </w:tcPr>
          <w:p w14:paraId="2570BDE7" w14:textId="77777777" w:rsidR="00A41C6B" w:rsidRPr="00A41C6B" w:rsidRDefault="00A41C6B" w:rsidP="00A41C6B">
            <w:pPr>
              <w:jc w:val="both"/>
              <w:rPr>
                <w:rFonts w:ascii="Arial Narrow" w:eastAsia="Calibri" w:hAnsi="Arial Narrow" w:cs="Arial"/>
              </w:rPr>
            </w:pPr>
            <w:r w:rsidRPr="00A41C6B">
              <w:rPr>
                <w:rFonts w:ascii="Arial Narrow" w:eastAsia="Calibri" w:hAnsi="Arial Narrow" w:cs="Arial"/>
              </w:rPr>
              <w:t>CMI 72- 2022</w:t>
            </w:r>
          </w:p>
        </w:tc>
        <w:tc>
          <w:tcPr>
            <w:tcW w:w="1942" w:type="dxa"/>
          </w:tcPr>
          <w:p w14:paraId="71320315" w14:textId="77777777" w:rsidR="00A41C6B" w:rsidRPr="00A41C6B" w:rsidRDefault="00A41C6B" w:rsidP="00A41C6B">
            <w:pPr>
              <w:jc w:val="both"/>
              <w:rPr>
                <w:rFonts w:ascii="Arial Narrow" w:eastAsia="Calibri" w:hAnsi="Arial Narrow" w:cs="Arial"/>
              </w:rPr>
            </w:pPr>
            <w:r w:rsidRPr="00A41C6B">
              <w:rPr>
                <w:rFonts w:ascii="Arial Narrow" w:hAnsi="Arial Narrow" w:cs="Arial"/>
                <w:color w:val="3D3D3D"/>
                <w:shd w:val="clear" w:color="auto" w:fill="EEEEEE"/>
              </w:rPr>
              <w:t>SUMINISTRO DE ALIMENTACION PARA MIEMBROS DE LA FUERZA PÙBLICA QUE PRESTARA APOYO EN SEGURIDAD EN EL MES DE DICIEMBRE DE 2022 EN EL MUNICIPIO DE COCORNÀ</w:t>
            </w:r>
          </w:p>
        </w:tc>
        <w:tc>
          <w:tcPr>
            <w:tcW w:w="1496" w:type="dxa"/>
          </w:tcPr>
          <w:p w14:paraId="26AD375D" w14:textId="77777777" w:rsidR="00A41C6B" w:rsidRPr="00A41C6B" w:rsidRDefault="00A41C6B" w:rsidP="00A41C6B">
            <w:pPr>
              <w:jc w:val="both"/>
              <w:rPr>
                <w:rFonts w:ascii="Arial Narrow" w:eastAsia="Calibri" w:hAnsi="Arial Narrow" w:cs="Arial"/>
              </w:rPr>
            </w:pPr>
            <w:r w:rsidRPr="00A41C6B">
              <w:rPr>
                <w:rFonts w:ascii="Arial Narrow" w:hAnsi="Arial Narrow" w:cs="Arial"/>
                <w:color w:val="3D3D3D"/>
                <w:shd w:val="clear" w:color="auto" w:fill="FFFFFF"/>
              </w:rPr>
              <w:t>$ 18,034,800</w:t>
            </w:r>
          </w:p>
        </w:tc>
        <w:tc>
          <w:tcPr>
            <w:tcW w:w="1410" w:type="dxa"/>
          </w:tcPr>
          <w:p w14:paraId="5E31B2A4" w14:textId="77777777" w:rsidR="00A41C6B" w:rsidRPr="00A41C6B" w:rsidRDefault="00A41C6B" w:rsidP="00A41C6B">
            <w:pPr>
              <w:jc w:val="both"/>
              <w:rPr>
                <w:rFonts w:ascii="Arial Narrow" w:hAnsi="Arial Narrow" w:cs="Arial"/>
                <w:color w:val="3D3D3D"/>
              </w:rPr>
            </w:pPr>
            <w:r w:rsidRPr="00A41C6B">
              <w:rPr>
                <w:rFonts w:ascii="Arial Narrow" w:hAnsi="Arial Narrow" w:cs="Arial"/>
                <w:color w:val="3D3D3D"/>
              </w:rPr>
              <w:br/>
              <w:t>Contratación Mínima Cuantía</w:t>
            </w:r>
          </w:p>
          <w:p w14:paraId="339F1ED6" w14:textId="77777777" w:rsidR="00A41C6B" w:rsidRPr="00A41C6B" w:rsidRDefault="00A41C6B" w:rsidP="00A41C6B">
            <w:pPr>
              <w:jc w:val="both"/>
              <w:rPr>
                <w:rFonts w:ascii="Arial Narrow" w:eastAsia="Calibri" w:hAnsi="Arial Narrow" w:cs="Arial"/>
              </w:rPr>
            </w:pPr>
          </w:p>
        </w:tc>
        <w:tc>
          <w:tcPr>
            <w:tcW w:w="1500" w:type="dxa"/>
          </w:tcPr>
          <w:p w14:paraId="7A6EC8BD" w14:textId="77777777" w:rsidR="00A41C6B" w:rsidRPr="00A41C6B" w:rsidRDefault="00A41C6B" w:rsidP="00A41C6B">
            <w:pPr>
              <w:jc w:val="both"/>
              <w:rPr>
                <w:rFonts w:ascii="Arial Narrow" w:eastAsia="Calibri" w:hAnsi="Arial Narrow" w:cs="Arial"/>
              </w:rPr>
            </w:pPr>
            <w:r w:rsidRPr="00A41C6B">
              <w:rPr>
                <w:rFonts w:ascii="Arial Narrow" w:hAnsi="Arial Narrow" w:cs="Arial"/>
                <w:color w:val="3D3D3D"/>
              </w:rPr>
              <w:t>Antioquia,</w:t>
            </w:r>
            <w:r w:rsidRPr="00A41C6B">
              <w:rPr>
                <w:rFonts w:ascii="Arial Narrow" w:hAnsi="Arial Narrow" w:cs="Arial"/>
                <w:color w:val="3D3D3D"/>
                <w:shd w:val="clear" w:color="auto" w:fill="FFFFFF"/>
              </w:rPr>
              <w:t xml:space="preserve"> Cocorná</w:t>
            </w:r>
          </w:p>
        </w:tc>
      </w:tr>
      <w:tr w:rsidR="00435B88" w:rsidRPr="00A41C6B" w14:paraId="2165420B" w14:textId="77777777" w:rsidTr="00CF11BE">
        <w:tc>
          <w:tcPr>
            <w:tcW w:w="1380" w:type="dxa"/>
          </w:tcPr>
          <w:p w14:paraId="69FE0AA5" w14:textId="59B00158" w:rsidR="00435B88" w:rsidRPr="00A41C6B" w:rsidRDefault="00435B88" w:rsidP="00A41C6B">
            <w:pPr>
              <w:jc w:val="both"/>
              <w:rPr>
                <w:rFonts w:ascii="Arial Narrow" w:eastAsia="Calibri" w:hAnsi="Arial Narrow" w:cs="Arial"/>
              </w:rPr>
            </w:pPr>
            <w:r>
              <w:rPr>
                <w:rFonts w:ascii="Arial Narrow" w:eastAsia="Calibri" w:hAnsi="Arial Narrow" w:cs="Arial"/>
              </w:rPr>
              <w:t>MC10-2024</w:t>
            </w:r>
          </w:p>
        </w:tc>
        <w:tc>
          <w:tcPr>
            <w:tcW w:w="1942" w:type="dxa"/>
          </w:tcPr>
          <w:p w14:paraId="51EB449E" w14:textId="651F02C1" w:rsidR="00435B88" w:rsidRPr="00435B88" w:rsidRDefault="00435B88" w:rsidP="00A41C6B">
            <w:pPr>
              <w:jc w:val="both"/>
              <w:rPr>
                <w:rFonts w:ascii="Arial Narrow" w:hAnsi="Arial Narrow" w:cs="Arial"/>
                <w:color w:val="3D3D3D"/>
                <w:shd w:val="clear" w:color="auto" w:fill="EEEEEE"/>
              </w:rPr>
            </w:pPr>
            <w:r w:rsidRPr="00435B88">
              <w:rPr>
                <w:rFonts w:ascii="Arial Narrow" w:hAnsi="Arial Narrow" w:cs="Arial"/>
                <w:color w:val="3D3D3D"/>
                <w:shd w:val="clear" w:color="auto" w:fill="EEEEEE"/>
              </w:rPr>
              <w:t>SUMINISTRO DE ALIMENTACION PARA LOS PARTICIPANTES Y MIEMBROS  EN LAS REUNIONES DE ASOCUMUNAL  EN EL MUNICIPIO DE COCORNA</w:t>
            </w:r>
          </w:p>
        </w:tc>
        <w:tc>
          <w:tcPr>
            <w:tcW w:w="1496" w:type="dxa"/>
          </w:tcPr>
          <w:p w14:paraId="49B431B9" w14:textId="46B60B68" w:rsidR="00435B88" w:rsidRPr="00A41C6B" w:rsidRDefault="00435B88" w:rsidP="00A41C6B">
            <w:pPr>
              <w:jc w:val="both"/>
              <w:rPr>
                <w:rFonts w:ascii="Arial Narrow" w:hAnsi="Arial Narrow" w:cs="Arial"/>
                <w:color w:val="3D3D3D"/>
                <w:shd w:val="clear" w:color="auto" w:fill="FFFFFF"/>
              </w:rPr>
            </w:pPr>
            <w:r>
              <w:rPr>
                <w:rFonts w:ascii="Arial Narrow" w:hAnsi="Arial Narrow" w:cs="Arial"/>
                <w:color w:val="3D3D3D"/>
                <w:shd w:val="clear" w:color="auto" w:fill="FFFFFF"/>
              </w:rPr>
              <w:t>$36.400.000</w:t>
            </w:r>
          </w:p>
        </w:tc>
        <w:tc>
          <w:tcPr>
            <w:tcW w:w="1410" w:type="dxa"/>
          </w:tcPr>
          <w:p w14:paraId="20E45542" w14:textId="4E033807" w:rsidR="00435B88" w:rsidRPr="00A41C6B" w:rsidRDefault="00435B88" w:rsidP="00A41C6B">
            <w:pPr>
              <w:jc w:val="both"/>
              <w:rPr>
                <w:rFonts w:ascii="Arial Narrow" w:hAnsi="Arial Narrow" w:cs="Arial"/>
                <w:color w:val="3D3D3D"/>
              </w:rPr>
            </w:pPr>
            <w:r w:rsidRPr="00435B88">
              <w:rPr>
                <w:rFonts w:ascii="Arial Narrow" w:hAnsi="Arial Narrow" w:cs="Arial"/>
                <w:color w:val="3D3D3D"/>
              </w:rPr>
              <w:t>Contratación Mínima Cuantía</w:t>
            </w:r>
          </w:p>
        </w:tc>
        <w:tc>
          <w:tcPr>
            <w:tcW w:w="1500" w:type="dxa"/>
          </w:tcPr>
          <w:p w14:paraId="3E469019" w14:textId="77777777" w:rsidR="00435B88" w:rsidRDefault="00435B88" w:rsidP="00A41C6B">
            <w:pPr>
              <w:jc w:val="both"/>
              <w:rPr>
                <w:rFonts w:ascii="Arial Narrow" w:hAnsi="Arial Narrow" w:cs="Arial"/>
                <w:color w:val="3D3D3D"/>
              </w:rPr>
            </w:pPr>
            <w:r w:rsidRPr="00435B88">
              <w:rPr>
                <w:rFonts w:ascii="Arial Narrow" w:hAnsi="Arial Narrow" w:cs="Arial"/>
                <w:color w:val="3D3D3D"/>
              </w:rPr>
              <w:t>Antioquia, Cocorná</w:t>
            </w:r>
          </w:p>
          <w:p w14:paraId="72A790A7" w14:textId="60D74A34" w:rsidR="00F31AD0" w:rsidRPr="00A41C6B" w:rsidRDefault="00F31AD0" w:rsidP="00A41C6B">
            <w:pPr>
              <w:jc w:val="both"/>
              <w:rPr>
                <w:rFonts w:ascii="Arial Narrow" w:hAnsi="Arial Narrow" w:cs="Arial"/>
                <w:color w:val="3D3D3D"/>
              </w:rPr>
            </w:pPr>
          </w:p>
        </w:tc>
      </w:tr>
    </w:tbl>
    <w:p w14:paraId="3D1CC1BB" w14:textId="77777777" w:rsidR="005C3AA6" w:rsidRPr="00535CD9" w:rsidRDefault="005C3AA6" w:rsidP="0092335D">
      <w:pPr>
        <w:spacing w:after="0" w:line="240" w:lineRule="auto"/>
        <w:jc w:val="both"/>
        <w:rPr>
          <w:rFonts w:ascii="Arial" w:eastAsia="Calibri" w:hAnsi="Arial" w:cs="Arial"/>
          <w:lang w:val="es-ES_tradnl"/>
        </w:rPr>
      </w:pPr>
    </w:p>
    <w:p w14:paraId="63C28929" w14:textId="3FB449B5" w:rsidR="0092335D" w:rsidRPr="00535CD9" w:rsidRDefault="0092335D" w:rsidP="0092335D">
      <w:pPr>
        <w:spacing w:after="0" w:line="240" w:lineRule="auto"/>
        <w:jc w:val="both"/>
        <w:rPr>
          <w:rFonts w:ascii="Arial" w:eastAsia="Calibri" w:hAnsi="Arial" w:cs="Arial"/>
          <w:b/>
          <w:lang w:val="es-ES_tradnl"/>
        </w:rPr>
      </w:pPr>
      <w:r w:rsidRPr="00535CD9">
        <w:rPr>
          <w:rFonts w:ascii="Arial" w:eastAsia="Calibri" w:hAnsi="Arial" w:cs="Arial"/>
          <w:b/>
          <w:lang w:val="es-ES_tradnl"/>
        </w:rPr>
        <w:t>SUPERVISIÓN</w:t>
      </w:r>
    </w:p>
    <w:p w14:paraId="3914C41C" w14:textId="77777777" w:rsidR="0092335D" w:rsidRPr="00535CD9" w:rsidRDefault="0092335D" w:rsidP="0092335D">
      <w:pPr>
        <w:spacing w:after="0" w:line="240" w:lineRule="auto"/>
        <w:jc w:val="both"/>
        <w:rPr>
          <w:rFonts w:ascii="Arial" w:eastAsia="Calibri" w:hAnsi="Arial" w:cs="Arial"/>
          <w:b/>
          <w:lang w:val="es-ES_tradnl"/>
        </w:rPr>
      </w:pPr>
    </w:p>
    <w:p w14:paraId="6F9B4F2E" w14:textId="2272D54D" w:rsidR="0092335D" w:rsidRPr="00535CD9" w:rsidRDefault="0092335D" w:rsidP="0092335D">
      <w:pPr>
        <w:spacing w:after="0" w:line="240" w:lineRule="auto"/>
        <w:jc w:val="both"/>
        <w:rPr>
          <w:rFonts w:ascii="Arial" w:eastAsia="Calibri" w:hAnsi="Arial" w:cs="Arial"/>
          <w:lang w:val="es-ES_tradnl"/>
        </w:rPr>
      </w:pPr>
      <w:r w:rsidRPr="00535CD9">
        <w:rPr>
          <w:rFonts w:ascii="Arial" w:eastAsia="Calibri" w:hAnsi="Arial" w:cs="Arial"/>
          <w:lang w:val="es-ES_tradnl"/>
        </w:rPr>
        <w:t>La Secretaría que supervisará y vigilará la ejecución del presente contrato, será la Secretaría de</w:t>
      </w:r>
      <w:r w:rsidR="003010EC" w:rsidRPr="00535CD9">
        <w:rPr>
          <w:rFonts w:ascii="Arial" w:eastAsia="Calibri" w:hAnsi="Arial" w:cs="Arial"/>
          <w:lang w:val="es-ES_tradnl"/>
        </w:rPr>
        <w:t xml:space="preserve"> </w:t>
      </w:r>
      <w:r w:rsidR="00D01BA7" w:rsidRPr="00535CD9">
        <w:rPr>
          <w:rFonts w:ascii="Arial" w:eastAsia="Calibri" w:hAnsi="Arial" w:cs="Arial"/>
          <w:lang w:val="es-ES_tradnl"/>
        </w:rPr>
        <w:t xml:space="preserve">Gobierno </w:t>
      </w:r>
      <w:r w:rsidRPr="00535CD9">
        <w:rPr>
          <w:rFonts w:ascii="Arial" w:eastAsia="Calibri" w:hAnsi="Arial" w:cs="Arial"/>
          <w:lang w:val="es-ES_tradnl"/>
        </w:rPr>
        <w:t>en caso de presentarse alguna observación en el desarrollo del contrato, deberá hacerse de forma escrita, dejando constancia de los hechos y factores que la generan.</w:t>
      </w:r>
    </w:p>
    <w:p w14:paraId="71A5C04B" w14:textId="250E8544" w:rsidR="009A0C46" w:rsidRPr="00535CD9" w:rsidRDefault="009A0C46" w:rsidP="0092335D">
      <w:pPr>
        <w:spacing w:after="0" w:line="240" w:lineRule="auto"/>
        <w:jc w:val="both"/>
        <w:rPr>
          <w:rFonts w:ascii="Arial" w:eastAsiaTheme="minorEastAsia" w:hAnsi="Arial" w:cs="Arial"/>
          <w:b/>
          <w:lang w:eastAsia="es-CO"/>
        </w:rPr>
      </w:pPr>
    </w:p>
    <w:p w14:paraId="34398BF7" w14:textId="1449226F" w:rsidR="0092335D" w:rsidRPr="00535CD9" w:rsidRDefault="0092335D" w:rsidP="0092335D">
      <w:pPr>
        <w:spacing w:after="0" w:line="240" w:lineRule="auto"/>
        <w:jc w:val="both"/>
        <w:rPr>
          <w:rFonts w:ascii="Arial" w:eastAsiaTheme="minorEastAsia" w:hAnsi="Arial" w:cs="Arial"/>
          <w:b/>
          <w:lang w:eastAsia="es-CO"/>
        </w:rPr>
      </w:pPr>
      <w:r w:rsidRPr="00535CD9">
        <w:rPr>
          <w:rFonts w:ascii="Arial" w:eastAsiaTheme="minorEastAsia" w:hAnsi="Arial" w:cs="Arial"/>
          <w:b/>
          <w:lang w:eastAsia="es-CO"/>
        </w:rPr>
        <w:t>FUNDAMENTO JURÍDICO QUE SUSTENTA LA MODALIDAD DE SELECCIÓN DEL CONTRATISTA</w:t>
      </w:r>
      <w:r w:rsidR="003010EC" w:rsidRPr="00535CD9">
        <w:rPr>
          <w:rFonts w:ascii="Arial" w:eastAsiaTheme="minorEastAsia" w:hAnsi="Arial" w:cs="Arial"/>
          <w:b/>
          <w:lang w:eastAsia="es-CO"/>
        </w:rPr>
        <w:t>:</w:t>
      </w:r>
    </w:p>
    <w:p w14:paraId="52FF4CD7" w14:textId="77777777" w:rsidR="003010EC" w:rsidRPr="00535CD9" w:rsidRDefault="003010EC" w:rsidP="003010EC">
      <w:pPr>
        <w:spacing w:after="0" w:line="240" w:lineRule="auto"/>
        <w:jc w:val="both"/>
        <w:rPr>
          <w:rFonts w:ascii="Arial" w:eastAsia="Calibri" w:hAnsi="Arial" w:cs="Arial"/>
          <w:b/>
          <w:lang w:val="es-ES_tradnl"/>
        </w:rPr>
      </w:pPr>
      <w:r w:rsidRPr="00535CD9">
        <w:rPr>
          <w:rFonts w:ascii="Arial" w:eastAsia="Calibri" w:hAnsi="Arial" w:cs="Arial"/>
        </w:rPr>
        <w:t>Es jurídicamente viable establecer la modalidad de MINIMA CUANTIA de conformidad con lo señalado en el numeral 5 del artículo 2 de la Ley 1150 de 2007 adicionado por el artículo 94 de la Ley 1474 de 2011 reglamentado exclusivamente por el Articulo 2.2.1.2.1.5.1. y siguientes del Decreto 1082 del 2015.</w:t>
      </w:r>
    </w:p>
    <w:p w14:paraId="406D78AB" w14:textId="11305789" w:rsidR="00D57770" w:rsidRPr="00535CD9" w:rsidRDefault="00D57770" w:rsidP="0092335D">
      <w:pPr>
        <w:spacing w:after="0" w:line="276" w:lineRule="auto"/>
        <w:jc w:val="both"/>
        <w:rPr>
          <w:rFonts w:ascii="Arial" w:eastAsiaTheme="minorEastAsia" w:hAnsi="Arial" w:cs="Arial"/>
          <w:b/>
          <w:lang w:eastAsia="es-CO"/>
        </w:rPr>
      </w:pPr>
    </w:p>
    <w:p w14:paraId="4E94698B" w14:textId="77C4AEB1" w:rsidR="00284CAB" w:rsidRPr="00535CD9" w:rsidRDefault="0092335D" w:rsidP="0092335D">
      <w:pPr>
        <w:spacing w:after="0" w:line="276" w:lineRule="auto"/>
        <w:jc w:val="both"/>
        <w:rPr>
          <w:rFonts w:ascii="Arial" w:eastAsiaTheme="minorEastAsia" w:hAnsi="Arial" w:cs="Arial"/>
          <w:b/>
          <w:lang w:eastAsia="es-CO"/>
        </w:rPr>
      </w:pPr>
      <w:r w:rsidRPr="00535CD9">
        <w:rPr>
          <w:rFonts w:ascii="Arial" w:eastAsiaTheme="minorEastAsia" w:hAnsi="Arial" w:cs="Arial"/>
          <w:b/>
          <w:lang w:eastAsia="es-CO"/>
        </w:rPr>
        <w:t>SOPORTE QUE PERMITA LA ESTIMACIÓN, TIPIFICACIÓN Y ASIGNACIÓN DE LOS RIESGOS PREVISIBLES QUE PUEDAN AFECTAR EL EQUILIBRIO ECONÓMICO DEL CONTRATO</w:t>
      </w:r>
    </w:p>
    <w:p w14:paraId="056292EA" w14:textId="77777777" w:rsidR="00053463" w:rsidRPr="00535CD9" w:rsidRDefault="00053463" w:rsidP="0092335D">
      <w:pPr>
        <w:spacing w:after="0" w:line="276" w:lineRule="auto"/>
        <w:jc w:val="both"/>
        <w:rPr>
          <w:rFonts w:ascii="Arial" w:eastAsiaTheme="minorEastAsia" w:hAnsi="Arial" w:cs="Arial"/>
          <w:lang w:eastAsia="es-CO"/>
        </w:rPr>
      </w:pPr>
    </w:p>
    <w:tbl>
      <w:tblPr>
        <w:tblW w:w="0" w:type="auto"/>
        <w:tblInd w:w="521" w:type="dxa"/>
        <w:tblLayout w:type="fixed"/>
        <w:tblCellMar>
          <w:left w:w="0" w:type="dxa"/>
          <w:right w:w="0" w:type="dxa"/>
        </w:tblCellMar>
        <w:tblLook w:val="0000" w:firstRow="0" w:lastRow="0" w:firstColumn="0" w:lastColumn="0" w:noHBand="0" w:noVBand="0"/>
      </w:tblPr>
      <w:tblGrid>
        <w:gridCol w:w="3521"/>
        <w:gridCol w:w="2126"/>
        <w:gridCol w:w="2127"/>
      </w:tblGrid>
      <w:tr w:rsidR="0092335D" w:rsidRPr="00535CD9" w14:paraId="7648FE04" w14:textId="77777777" w:rsidTr="00BF48F6">
        <w:trPr>
          <w:trHeight w:hRule="exact" w:val="511"/>
        </w:trPr>
        <w:tc>
          <w:tcPr>
            <w:tcW w:w="3521" w:type="dxa"/>
            <w:tcBorders>
              <w:top w:val="single" w:sz="4" w:space="0" w:color="auto"/>
              <w:left w:val="single" w:sz="4" w:space="0" w:color="auto"/>
              <w:bottom w:val="single" w:sz="4" w:space="0" w:color="auto"/>
              <w:right w:val="single" w:sz="4" w:space="0" w:color="auto"/>
            </w:tcBorders>
            <w:vAlign w:val="center"/>
          </w:tcPr>
          <w:p w14:paraId="6A3E26BA" w14:textId="77777777" w:rsidR="0092335D" w:rsidRPr="00535CD9" w:rsidRDefault="0092335D" w:rsidP="0092335D">
            <w:pPr>
              <w:spacing w:after="0" w:line="276" w:lineRule="auto"/>
              <w:jc w:val="center"/>
              <w:rPr>
                <w:rFonts w:ascii="Arial" w:eastAsiaTheme="minorEastAsia" w:hAnsi="Arial" w:cs="Arial"/>
                <w:b/>
                <w:bCs/>
                <w:spacing w:val="4"/>
                <w:lang w:eastAsia="es-CO"/>
              </w:rPr>
            </w:pPr>
            <w:r w:rsidRPr="00535CD9">
              <w:rPr>
                <w:rFonts w:ascii="Arial" w:eastAsiaTheme="minorEastAsia" w:hAnsi="Arial" w:cs="Arial"/>
                <w:b/>
                <w:bCs/>
                <w:spacing w:val="4"/>
                <w:lang w:eastAsia="es-CO"/>
              </w:rPr>
              <w:t>DESCRIPCIÓN DEL RIESGO</w:t>
            </w:r>
          </w:p>
        </w:tc>
        <w:tc>
          <w:tcPr>
            <w:tcW w:w="2126" w:type="dxa"/>
            <w:tcBorders>
              <w:top w:val="single" w:sz="4" w:space="0" w:color="auto"/>
              <w:left w:val="single" w:sz="4" w:space="0" w:color="auto"/>
              <w:bottom w:val="single" w:sz="4" w:space="0" w:color="auto"/>
              <w:right w:val="single" w:sz="4" w:space="0" w:color="auto"/>
            </w:tcBorders>
            <w:vAlign w:val="center"/>
          </w:tcPr>
          <w:p w14:paraId="6D60B018" w14:textId="77777777" w:rsidR="0092335D" w:rsidRPr="00535CD9" w:rsidRDefault="0092335D" w:rsidP="0092335D">
            <w:pPr>
              <w:spacing w:after="0" w:line="276" w:lineRule="auto"/>
              <w:jc w:val="center"/>
              <w:rPr>
                <w:rFonts w:ascii="Arial" w:eastAsiaTheme="minorEastAsia" w:hAnsi="Arial" w:cs="Arial"/>
                <w:b/>
                <w:bCs/>
                <w:spacing w:val="4"/>
                <w:lang w:eastAsia="es-CO"/>
              </w:rPr>
            </w:pPr>
            <w:r w:rsidRPr="00535CD9">
              <w:rPr>
                <w:rFonts w:ascii="Arial" w:eastAsiaTheme="minorEastAsia" w:hAnsi="Arial" w:cs="Arial"/>
                <w:b/>
                <w:bCs/>
                <w:spacing w:val="4"/>
                <w:lang w:eastAsia="es-CO"/>
              </w:rPr>
              <w:t>ESTIMACIÓN</w:t>
            </w:r>
          </w:p>
        </w:tc>
        <w:tc>
          <w:tcPr>
            <w:tcW w:w="2127" w:type="dxa"/>
            <w:tcBorders>
              <w:top w:val="single" w:sz="4" w:space="0" w:color="auto"/>
              <w:left w:val="single" w:sz="4" w:space="0" w:color="auto"/>
              <w:bottom w:val="single" w:sz="4" w:space="0" w:color="auto"/>
              <w:right w:val="single" w:sz="4" w:space="0" w:color="auto"/>
            </w:tcBorders>
            <w:vAlign w:val="center"/>
          </w:tcPr>
          <w:p w14:paraId="31507298" w14:textId="77777777" w:rsidR="0092335D" w:rsidRPr="00535CD9" w:rsidRDefault="0092335D" w:rsidP="0092335D">
            <w:pPr>
              <w:spacing w:after="0" w:line="276" w:lineRule="auto"/>
              <w:jc w:val="center"/>
              <w:rPr>
                <w:rFonts w:ascii="Arial" w:eastAsiaTheme="minorEastAsia" w:hAnsi="Arial" w:cs="Arial"/>
                <w:b/>
                <w:bCs/>
                <w:spacing w:val="4"/>
                <w:lang w:eastAsia="es-CO"/>
              </w:rPr>
            </w:pPr>
            <w:r w:rsidRPr="00535CD9">
              <w:rPr>
                <w:rFonts w:ascii="Arial" w:eastAsiaTheme="minorEastAsia" w:hAnsi="Arial" w:cs="Arial"/>
                <w:b/>
                <w:bCs/>
                <w:spacing w:val="4"/>
                <w:lang w:eastAsia="es-CO"/>
              </w:rPr>
              <w:t>ASIGNACIÓN</w:t>
            </w:r>
          </w:p>
        </w:tc>
      </w:tr>
      <w:tr w:rsidR="0092335D" w:rsidRPr="00535CD9" w14:paraId="6576FCBD" w14:textId="77777777" w:rsidTr="00BF48F6">
        <w:trPr>
          <w:trHeight w:hRule="exact" w:val="283"/>
        </w:trPr>
        <w:tc>
          <w:tcPr>
            <w:tcW w:w="3521" w:type="dxa"/>
            <w:tcBorders>
              <w:top w:val="single" w:sz="4" w:space="0" w:color="auto"/>
              <w:left w:val="single" w:sz="4" w:space="0" w:color="auto"/>
              <w:bottom w:val="single" w:sz="4" w:space="0" w:color="auto"/>
              <w:right w:val="single" w:sz="4" w:space="0" w:color="auto"/>
            </w:tcBorders>
            <w:vAlign w:val="center"/>
          </w:tcPr>
          <w:p w14:paraId="6945E69F" w14:textId="77777777" w:rsidR="0092335D" w:rsidRPr="00535CD9" w:rsidRDefault="0092335D" w:rsidP="0092335D">
            <w:pPr>
              <w:spacing w:after="0" w:line="276" w:lineRule="auto"/>
              <w:jc w:val="center"/>
              <w:rPr>
                <w:rFonts w:ascii="Arial" w:eastAsiaTheme="minorEastAsia" w:hAnsi="Arial" w:cs="Arial"/>
                <w:lang w:eastAsia="es-CO"/>
              </w:rPr>
            </w:pPr>
            <w:r w:rsidRPr="00535CD9">
              <w:rPr>
                <w:rFonts w:ascii="Arial" w:eastAsiaTheme="minorEastAsia" w:hAnsi="Arial" w:cs="Arial"/>
                <w:lang w:eastAsia="es-CO"/>
              </w:rPr>
              <w:t>Variación de precios</w:t>
            </w:r>
          </w:p>
        </w:tc>
        <w:tc>
          <w:tcPr>
            <w:tcW w:w="2126" w:type="dxa"/>
            <w:tcBorders>
              <w:top w:val="single" w:sz="4" w:space="0" w:color="auto"/>
              <w:left w:val="single" w:sz="4" w:space="0" w:color="auto"/>
              <w:bottom w:val="single" w:sz="4" w:space="0" w:color="auto"/>
              <w:right w:val="single" w:sz="4" w:space="0" w:color="auto"/>
            </w:tcBorders>
            <w:vAlign w:val="center"/>
          </w:tcPr>
          <w:p w14:paraId="39AD55AD" w14:textId="77777777" w:rsidR="0092335D" w:rsidRPr="00535CD9" w:rsidRDefault="0092335D" w:rsidP="0092335D">
            <w:pPr>
              <w:spacing w:after="0" w:line="276" w:lineRule="auto"/>
              <w:jc w:val="center"/>
              <w:rPr>
                <w:rFonts w:ascii="Arial" w:eastAsiaTheme="minorEastAsia" w:hAnsi="Arial" w:cs="Arial"/>
                <w:lang w:eastAsia="es-CO"/>
              </w:rPr>
            </w:pPr>
            <w:r w:rsidRPr="00535CD9">
              <w:rPr>
                <w:rFonts w:ascii="Arial" w:eastAsiaTheme="minorEastAsia" w:hAnsi="Arial" w:cs="Arial"/>
                <w:lang w:eastAsia="es-CO"/>
              </w:rPr>
              <w:t>baja</w:t>
            </w:r>
          </w:p>
        </w:tc>
        <w:tc>
          <w:tcPr>
            <w:tcW w:w="2127" w:type="dxa"/>
            <w:tcBorders>
              <w:top w:val="single" w:sz="4" w:space="0" w:color="auto"/>
              <w:left w:val="single" w:sz="4" w:space="0" w:color="auto"/>
              <w:bottom w:val="single" w:sz="4" w:space="0" w:color="auto"/>
              <w:right w:val="single" w:sz="4" w:space="0" w:color="auto"/>
            </w:tcBorders>
            <w:vAlign w:val="center"/>
          </w:tcPr>
          <w:p w14:paraId="49BCA79D" w14:textId="77777777" w:rsidR="0092335D" w:rsidRPr="00535CD9" w:rsidRDefault="0092335D" w:rsidP="0092335D">
            <w:pPr>
              <w:spacing w:after="0" w:line="276" w:lineRule="auto"/>
              <w:jc w:val="center"/>
              <w:rPr>
                <w:rFonts w:ascii="Arial" w:eastAsiaTheme="minorEastAsia" w:hAnsi="Arial" w:cs="Arial"/>
                <w:lang w:eastAsia="es-CO"/>
              </w:rPr>
            </w:pPr>
            <w:r w:rsidRPr="00535CD9">
              <w:rPr>
                <w:rFonts w:ascii="Arial" w:eastAsiaTheme="minorEastAsia" w:hAnsi="Arial" w:cs="Arial"/>
                <w:lang w:eastAsia="es-CO"/>
              </w:rPr>
              <w:t>Municipio</w:t>
            </w:r>
          </w:p>
        </w:tc>
      </w:tr>
      <w:tr w:rsidR="0092335D" w:rsidRPr="00535CD9" w14:paraId="0D62300A" w14:textId="77777777" w:rsidTr="00BF48F6">
        <w:trPr>
          <w:trHeight w:hRule="exact" w:val="567"/>
        </w:trPr>
        <w:tc>
          <w:tcPr>
            <w:tcW w:w="3521" w:type="dxa"/>
            <w:tcBorders>
              <w:top w:val="single" w:sz="4" w:space="0" w:color="auto"/>
              <w:left w:val="single" w:sz="4" w:space="0" w:color="auto"/>
              <w:bottom w:val="single" w:sz="4" w:space="0" w:color="auto"/>
              <w:right w:val="single" w:sz="4" w:space="0" w:color="auto"/>
            </w:tcBorders>
            <w:vAlign w:val="center"/>
          </w:tcPr>
          <w:p w14:paraId="20CABC2C" w14:textId="77777777" w:rsidR="0092335D" w:rsidRPr="00535CD9" w:rsidRDefault="0092335D" w:rsidP="0092335D">
            <w:pPr>
              <w:spacing w:after="0" w:line="276" w:lineRule="auto"/>
              <w:jc w:val="center"/>
              <w:rPr>
                <w:rFonts w:ascii="Arial" w:eastAsiaTheme="minorEastAsia" w:hAnsi="Arial" w:cs="Arial"/>
                <w:lang w:eastAsia="es-CO"/>
              </w:rPr>
            </w:pPr>
            <w:r w:rsidRPr="00535CD9">
              <w:rPr>
                <w:rFonts w:ascii="Arial" w:eastAsiaTheme="minorEastAsia" w:hAnsi="Arial" w:cs="Arial"/>
                <w:lang w:eastAsia="es-CO"/>
              </w:rPr>
              <w:lastRenderedPageBreak/>
              <w:t>Deficiencia en la calidad de los bienes y/o servicios</w:t>
            </w:r>
          </w:p>
        </w:tc>
        <w:tc>
          <w:tcPr>
            <w:tcW w:w="2126" w:type="dxa"/>
            <w:tcBorders>
              <w:top w:val="single" w:sz="4" w:space="0" w:color="auto"/>
              <w:left w:val="single" w:sz="4" w:space="0" w:color="auto"/>
              <w:bottom w:val="single" w:sz="4" w:space="0" w:color="auto"/>
              <w:right w:val="single" w:sz="4" w:space="0" w:color="auto"/>
            </w:tcBorders>
          </w:tcPr>
          <w:p w14:paraId="1CA1B1D6" w14:textId="77777777" w:rsidR="0092335D" w:rsidRPr="00535CD9" w:rsidRDefault="0092335D" w:rsidP="0092335D">
            <w:pPr>
              <w:spacing w:after="0" w:line="276" w:lineRule="auto"/>
              <w:jc w:val="center"/>
              <w:rPr>
                <w:rFonts w:ascii="Arial" w:eastAsiaTheme="minorEastAsia" w:hAnsi="Arial" w:cs="Arial"/>
                <w:lang w:eastAsia="es-CO"/>
              </w:rPr>
            </w:pPr>
            <w:r w:rsidRPr="00535CD9">
              <w:rPr>
                <w:rFonts w:ascii="Arial" w:eastAsiaTheme="minorEastAsia" w:hAnsi="Arial" w:cs="Arial"/>
                <w:lang w:eastAsia="es-CO"/>
              </w:rPr>
              <w:t>media</w:t>
            </w:r>
          </w:p>
        </w:tc>
        <w:tc>
          <w:tcPr>
            <w:tcW w:w="2127" w:type="dxa"/>
            <w:tcBorders>
              <w:top w:val="single" w:sz="4" w:space="0" w:color="auto"/>
              <w:left w:val="single" w:sz="4" w:space="0" w:color="auto"/>
              <w:bottom w:val="single" w:sz="4" w:space="0" w:color="auto"/>
              <w:right w:val="single" w:sz="4" w:space="0" w:color="auto"/>
            </w:tcBorders>
          </w:tcPr>
          <w:p w14:paraId="02302E05" w14:textId="77777777" w:rsidR="0092335D" w:rsidRPr="00535CD9" w:rsidRDefault="0092335D" w:rsidP="0092335D">
            <w:pPr>
              <w:spacing w:after="0" w:line="276" w:lineRule="auto"/>
              <w:jc w:val="center"/>
              <w:rPr>
                <w:rFonts w:ascii="Arial" w:eastAsiaTheme="minorEastAsia" w:hAnsi="Arial" w:cs="Arial"/>
                <w:lang w:eastAsia="es-CO"/>
              </w:rPr>
            </w:pPr>
            <w:r w:rsidRPr="00535CD9">
              <w:rPr>
                <w:rFonts w:ascii="Arial" w:eastAsiaTheme="minorEastAsia" w:hAnsi="Arial" w:cs="Arial"/>
                <w:lang w:eastAsia="es-CO"/>
              </w:rPr>
              <w:t>Contratista</w:t>
            </w:r>
          </w:p>
        </w:tc>
      </w:tr>
      <w:tr w:rsidR="0092335D" w:rsidRPr="00535CD9" w14:paraId="75F1E592" w14:textId="77777777" w:rsidTr="00BF48F6">
        <w:trPr>
          <w:trHeight w:hRule="exact" w:val="567"/>
        </w:trPr>
        <w:tc>
          <w:tcPr>
            <w:tcW w:w="3521" w:type="dxa"/>
            <w:tcBorders>
              <w:top w:val="single" w:sz="4" w:space="0" w:color="auto"/>
              <w:left w:val="single" w:sz="4" w:space="0" w:color="auto"/>
              <w:bottom w:val="single" w:sz="4" w:space="0" w:color="auto"/>
              <w:right w:val="single" w:sz="4" w:space="0" w:color="auto"/>
            </w:tcBorders>
            <w:vAlign w:val="center"/>
          </w:tcPr>
          <w:p w14:paraId="0AD9A849" w14:textId="77777777" w:rsidR="0092335D" w:rsidRPr="00535CD9" w:rsidRDefault="0092335D" w:rsidP="0092335D">
            <w:pPr>
              <w:spacing w:after="0" w:line="276" w:lineRule="auto"/>
              <w:jc w:val="center"/>
              <w:rPr>
                <w:rFonts w:ascii="Arial" w:eastAsiaTheme="minorEastAsia" w:hAnsi="Arial" w:cs="Arial"/>
                <w:lang w:eastAsia="es-CO"/>
              </w:rPr>
            </w:pPr>
            <w:r w:rsidRPr="00535CD9">
              <w:rPr>
                <w:rFonts w:ascii="Arial" w:eastAsiaTheme="minorEastAsia" w:hAnsi="Arial" w:cs="Arial"/>
                <w:lang w:eastAsia="es-CO"/>
              </w:rPr>
              <w:t>Incumplimiento total o parcial de las obligaciones surgidas</w:t>
            </w:r>
          </w:p>
        </w:tc>
        <w:tc>
          <w:tcPr>
            <w:tcW w:w="2126" w:type="dxa"/>
            <w:tcBorders>
              <w:top w:val="single" w:sz="4" w:space="0" w:color="auto"/>
              <w:left w:val="single" w:sz="4" w:space="0" w:color="auto"/>
              <w:bottom w:val="single" w:sz="4" w:space="0" w:color="auto"/>
              <w:right w:val="single" w:sz="4" w:space="0" w:color="auto"/>
            </w:tcBorders>
          </w:tcPr>
          <w:p w14:paraId="5B19A8EC" w14:textId="77777777" w:rsidR="0092335D" w:rsidRPr="00535CD9" w:rsidRDefault="0092335D" w:rsidP="0092335D">
            <w:pPr>
              <w:spacing w:after="0" w:line="276" w:lineRule="auto"/>
              <w:jc w:val="center"/>
              <w:rPr>
                <w:rFonts w:ascii="Arial" w:eastAsiaTheme="minorEastAsia" w:hAnsi="Arial" w:cs="Arial"/>
                <w:lang w:eastAsia="es-CO"/>
              </w:rPr>
            </w:pPr>
            <w:r w:rsidRPr="00535CD9">
              <w:rPr>
                <w:rFonts w:ascii="Arial" w:eastAsiaTheme="minorEastAsia" w:hAnsi="Arial" w:cs="Arial"/>
                <w:lang w:eastAsia="es-CO"/>
              </w:rPr>
              <w:t>media</w:t>
            </w:r>
          </w:p>
        </w:tc>
        <w:tc>
          <w:tcPr>
            <w:tcW w:w="2127" w:type="dxa"/>
            <w:tcBorders>
              <w:top w:val="single" w:sz="4" w:space="0" w:color="auto"/>
              <w:left w:val="single" w:sz="4" w:space="0" w:color="auto"/>
              <w:bottom w:val="single" w:sz="4" w:space="0" w:color="auto"/>
              <w:right w:val="single" w:sz="4" w:space="0" w:color="auto"/>
            </w:tcBorders>
          </w:tcPr>
          <w:p w14:paraId="02724C9D" w14:textId="77777777" w:rsidR="0092335D" w:rsidRPr="00535CD9" w:rsidRDefault="0092335D" w:rsidP="0092335D">
            <w:pPr>
              <w:spacing w:after="0" w:line="276" w:lineRule="auto"/>
              <w:jc w:val="center"/>
              <w:rPr>
                <w:rFonts w:ascii="Arial" w:eastAsiaTheme="minorEastAsia" w:hAnsi="Arial" w:cs="Arial"/>
                <w:lang w:eastAsia="es-CO"/>
              </w:rPr>
            </w:pPr>
            <w:r w:rsidRPr="00535CD9">
              <w:rPr>
                <w:rFonts w:ascii="Arial" w:eastAsiaTheme="minorEastAsia" w:hAnsi="Arial" w:cs="Arial"/>
                <w:lang w:eastAsia="es-CO"/>
              </w:rPr>
              <w:t>Contratista</w:t>
            </w:r>
          </w:p>
        </w:tc>
      </w:tr>
      <w:tr w:rsidR="0092335D" w:rsidRPr="00535CD9" w14:paraId="04AD3A41" w14:textId="77777777" w:rsidTr="00BF48F6">
        <w:trPr>
          <w:trHeight w:hRule="exact" w:val="567"/>
        </w:trPr>
        <w:tc>
          <w:tcPr>
            <w:tcW w:w="3521" w:type="dxa"/>
            <w:tcBorders>
              <w:top w:val="single" w:sz="4" w:space="0" w:color="auto"/>
              <w:left w:val="single" w:sz="4" w:space="0" w:color="auto"/>
              <w:bottom w:val="single" w:sz="4" w:space="0" w:color="auto"/>
              <w:right w:val="single" w:sz="4" w:space="0" w:color="auto"/>
            </w:tcBorders>
            <w:vAlign w:val="center"/>
          </w:tcPr>
          <w:p w14:paraId="5C00F745" w14:textId="77777777" w:rsidR="0092335D" w:rsidRPr="00535CD9" w:rsidRDefault="0092335D" w:rsidP="0092335D">
            <w:pPr>
              <w:spacing w:after="0" w:line="276" w:lineRule="auto"/>
              <w:jc w:val="center"/>
              <w:rPr>
                <w:rFonts w:ascii="Arial" w:eastAsiaTheme="minorEastAsia" w:hAnsi="Arial" w:cs="Arial"/>
                <w:lang w:eastAsia="es-CO"/>
              </w:rPr>
            </w:pPr>
            <w:r w:rsidRPr="00535CD9">
              <w:rPr>
                <w:rFonts w:ascii="Arial" w:eastAsiaTheme="minorEastAsia" w:hAnsi="Arial" w:cs="Arial"/>
                <w:lang w:eastAsia="es-CO"/>
              </w:rPr>
              <w:t>Modificación de especificaciones técnicas</w:t>
            </w:r>
          </w:p>
        </w:tc>
        <w:tc>
          <w:tcPr>
            <w:tcW w:w="2126" w:type="dxa"/>
            <w:tcBorders>
              <w:top w:val="single" w:sz="4" w:space="0" w:color="auto"/>
              <w:left w:val="single" w:sz="4" w:space="0" w:color="auto"/>
              <w:bottom w:val="single" w:sz="4" w:space="0" w:color="auto"/>
              <w:right w:val="single" w:sz="4" w:space="0" w:color="auto"/>
            </w:tcBorders>
          </w:tcPr>
          <w:p w14:paraId="2C1AEBC2" w14:textId="77777777" w:rsidR="0092335D" w:rsidRPr="00535CD9" w:rsidRDefault="0092335D" w:rsidP="0092335D">
            <w:pPr>
              <w:spacing w:after="0" w:line="276" w:lineRule="auto"/>
              <w:jc w:val="center"/>
              <w:rPr>
                <w:rFonts w:ascii="Arial" w:eastAsiaTheme="minorEastAsia" w:hAnsi="Arial" w:cs="Arial"/>
                <w:lang w:eastAsia="es-CO"/>
              </w:rPr>
            </w:pPr>
            <w:r w:rsidRPr="00535CD9">
              <w:rPr>
                <w:rFonts w:ascii="Arial" w:eastAsiaTheme="minorEastAsia" w:hAnsi="Arial" w:cs="Arial"/>
                <w:lang w:eastAsia="es-CO"/>
              </w:rPr>
              <w:t>alta</w:t>
            </w:r>
          </w:p>
        </w:tc>
        <w:tc>
          <w:tcPr>
            <w:tcW w:w="2127" w:type="dxa"/>
            <w:tcBorders>
              <w:top w:val="single" w:sz="4" w:space="0" w:color="auto"/>
              <w:left w:val="single" w:sz="4" w:space="0" w:color="auto"/>
              <w:bottom w:val="single" w:sz="4" w:space="0" w:color="auto"/>
              <w:right w:val="single" w:sz="4" w:space="0" w:color="auto"/>
            </w:tcBorders>
          </w:tcPr>
          <w:p w14:paraId="1FD33537" w14:textId="77777777" w:rsidR="0092335D" w:rsidRPr="00535CD9" w:rsidRDefault="0092335D" w:rsidP="0092335D">
            <w:pPr>
              <w:spacing w:after="0" w:line="276" w:lineRule="auto"/>
              <w:jc w:val="center"/>
              <w:rPr>
                <w:rFonts w:ascii="Arial" w:eastAsiaTheme="minorEastAsia" w:hAnsi="Arial" w:cs="Arial"/>
                <w:lang w:eastAsia="es-CO"/>
              </w:rPr>
            </w:pPr>
            <w:r w:rsidRPr="00535CD9">
              <w:rPr>
                <w:rFonts w:ascii="Arial" w:eastAsiaTheme="minorEastAsia" w:hAnsi="Arial" w:cs="Arial"/>
                <w:lang w:eastAsia="es-CO"/>
              </w:rPr>
              <w:t>Contratista</w:t>
            </w:r>
          </w:p>
        </w:tc>
      </w:tr>
      <w:tr w:rsidR="0092335D" w:rsidRPr="00535CD9" w14:paraId="537F1198" w14:textId="77777777" w:rsidTr="00BF48F6">
        <w:trPr>
          <w:trHeight w:hRule="exact" w:val="567"/>
        </w:trPr>
        <w:tc>
          <w:tcPr>
            <w:tcW w:w="3521" w:type="dxa"/>
            <w:tcBorders>
              <w:top w:val="single" w:sz="4" w:space="0" w:color="auto"/>
              <w:left w:val="single" w:sz="4" w:space="0" w:color="auto"/>
              <w:bottom w:val="single" w:sz="4" w:space="0" w:color="auto"/>
              <w:right w:val="single" w:sz="4" w:space="0" w:color="auto"/>
            </w:tcBorders>
            <w:vAlign w:val="center"/>
          </w:tcPr>
          <w:p w14:paraId="04A076BB" w14:textId="77777777" w:rsidR="0092335D" w:rsidRPr="00535CD9" w:rsidRDefault="0092335D" w:rsidP="0092335D">
            <w:pPr>
              <w:spacing w:after="0" w:line="276" w:lineRule="auto"/>
              <w:jc w:val="center"/>
              <w:rPr>
                <w:rFonts w:ascii="Arial" w:eastAsiaTheme="minorEastAsia" w:hAnsi="Arial" w:cs="Arial"/>
                <w:lang w:eastAsia="es-CO"/>
              </w:rPr>
            </w:pPr>
            <w:r w:rsidRPr="00535CD9">
              <w:rPr>
                <w:rFonts w:ascii="Arial" w:eastAsiaTheme="minorEastAsia" w:hAnsi="Arial" w:cs="Arial"/>
                <w:lang w:eastAsia="es-CO"/>
              </w:rPr>
              <w:t>Daños materiales, lesiones o perjuicios a terceros</w:t>
            </w:r>
          </w:p>
        </w:tc>
        <w:tc>
          <w:tcPr>
            <w:tcW w:w="2126" w:type="dxa"/>
            <w:tcBorders>
              <w:top w:val="single" w:sz="4" w:space="0" w:color="auto"/>
              <w:left w:val="single" w:sz="4" w:space="0" w:color="auto"/>
              <w:bottom w:val="single" w:sz="4" w:space="0" w:color="auto"/>
              <w:right w:val="single" w:sz="4" w:space="0" w:color="auto"/>
            </w:tcBorders>
          </w:tcPr>
          <w:p w14:paraId="1AF7905E" w14:textId="77777777" w:rsidR="0092335D" w:rsidRPr="00535CD9" w:rsidRDefault="0092335D" w:rsidP="0092335D">
            <w:pPr>
              <w:spacing w:after="0" w:line="276" w:lineRule="auto"/>
              <w:jc w:val="center"/>
              <w:rPr>
                <w:rFonts w:ascii="Arial" w:eastAsiaTheme="minorEastAsia" w:hAnsi="Arial" w:cs="Arial"/>
                <w:lang w:eastAsia="es-CO"/>
              </w:rPr>
            </w:pPr>
            <w:r w:rsidRPr="00535CD9">
              <w:rPr>
                <w:rFonts w:ascii="Arial" w:eastAsiaTheme="minorEastAsia" w:hAnsi="Arial" w:cs="Arial"/>
                <w:lang w:eastAsia="es-CO"/>
              </w:rPr>
              <w:t>baja</w:t>
            </w:r>
          </w:p>
        </w:tc>
        <w:tc>
          <w:tcPr>
            <w:tcW w:w="2127" w:type="dxa"/>
            <w:tcBorders>
              <w:top w:val="single" w:sz="4" w:space="0" w:color="auto"/>
              <w:left w:val="single" w:sz="4" w:space="0" w:color="auto"/>
              <w:bottom w:val="single" w:sz="4" w:space="0" w:color="auto"/>
              <w:right w:val="single" w:sz="4" w:space="0" w:color="auto"/>
            </w:tcBorders>
          </w:tcPr>
          <w:p w14:paraId="266A34FA" w14:textId="77777777" w:rsidR="0092335D" w:rsidRPr="00535CD9" w:rsidRDefault="0092335D" w:rsidP="0092335D">
            <w:pPr>
              <w:spacing w:after="0" w:line="276" w:lineRule="auto"/>
              <w:jc w:val="center"/>
              <w:rPr>
                <w:rFonts w:ascii="Arial" w:eastAsiaTheme="minorEastAsia" w:hAnsi="Arial" w:cs="Arial"/>
                <w:lang w:eastAsia="es-CO"/>
              </w:rPr>
            </w:pPr>
            <w:r w:rsidRPr="00535CD9">
              <w:rPr>
                <w:rFonts w:ascii="Arial" w:eastAsiaTheme="minorEastAsia" w:hAnsi="Arial" w:cs="Arial"/>
                <w:lang w:eastAsia="es-CO"/>
              </w:rPr>
              <w:t>Contratista</w:t>
            </w:r>
          </w:p>
        </w:tc>
      </w:tr>
      <w:tr w:rsidR="0092335D" w:rsidRPr="00535CD9" w14:paraId="1CF492FC" w14:textId="77777777" w:rsidTr="00BF48F6">
        <w:trPr>
          <w:trHeight w:hRule="exact" w:val="303"/>
        </w:trPr>
        <w:tc>
          <w:tcPr>
            <w:tcW w:w="3521" w:type="dxa"/>
            <w:tcBorders>
              <w:top w:val="single" w:sz="4" w:space="0" w:color="auto"/>
              <w:left w:val="single" w:sz="4" w:space="0" w:color="auto"/>
              <w:bottom w:val="single" w:sz="4" w:space="0" w:color="auto"/>
              <w:right w:val="single" w:sz="4" w:space="0" w:color="auto"/>
            </w:tcBorders>
            <w:vAlign w:val="center"/>
          </w:tcPr>
          <w:p w14:paraId="4CD2C597" w14:textId="77777777" w:rsidR="0092335D" w:rsidRPr="00535CD9" w:rsidRDefault="0092335D" w:rsidP="0092335D">
            <w:pPr>
              <w:spacing w:after="0" w:line="276" w:lineRule="auto"/>
              <w:jc w:val="center"/>
              <w:rPr>
                <w:rFonts w:ascii="Arial" w:eastAsiaTheme="minorEastAsia" w:hAnsi="Arial" w:cs="Arial"/>
                <w:lang w:eastAsia="es-CO"/>
              </w:rPr>
            </w:pPr>
            <w:r w:rsidRPr="00535CD9">
              <w:rPr>
                <w:rFonts w:ascii="Arial" w:eastAsiaTheme="minorEastAsia" w:hAnsi="Arial" w:cs="Arial"/>
                <w:lang w:eastAsia="es-CO"/>
              </w:rPr>
              <w:t>Muerte</w:t>
            </w:r>
          </w:p>
        </w:tc>
        <w:tc>
          <w:tcPr>
            <w:tcW w:w="2126" w:type="dxa"/>
            <w:tcBorders>
              <w:top w:val="single" w:sz="4" w:space="0" w:color="auto"/>
              <w:left w:val="single" w:sz="4" w:space="0" w:color="auto"/>
              <w:bottom w:val="single" w:sz="4" w:space="0" w:color="auto"/>
              <w:right w:val="single" w:sz="4" w:space="0" w:color="auto"/>
            </w:tcBorders>
            <w:vAlign w:val="center"/>
          </w:tcPr>
          <w:p w14:paraId="4CF315BC" w14:textId="77777777" w:rsidR="0092335D" w:rsidRPr="00535CD9" w:rsidRDefault="0092335D" w:rsidP="0092335D">
            <w:pPr>
              <w:spacing w:after="0" w:line="276" w:lineRule="auto"/>
              <w:jc w:val="center"/>
              <w:rPr>
                <w:rFonts w:ascii="Arial" w:eastAsiaTheme="minorEastAsia" w:hAnsi="Arial" w:cs="Arial"/>
                <w:lang w:eastAsia="es-CO"/>
              </w:rPr>
            </w:pPr>
            <w:r w:rsidRPr="00535CD9">
              <w:rPr>
                <w:rFonts w:ascii="Arial" w:eastAsiaTheme="minorEastAsia" w:hAnsi="Arial" w:cs="Arial"/>
                <w:lang w:eastAsia="es-CO"/>
              </w:rPr>
              <w:t>baja</w:t>
            </w:r>
          </w:p>
        </w:tc>
        <w:tc>
          <w:tcPr>
            <w:tcW w:w="2127" w:type="dxa"/>
            <w:tcBorders>
              <w:top w:val="single" w:sz="4" w:space="0" w:color="auto"/>
              <w:left w:val="single" w:sz="4" w:space="0" w:color="auto"/>
              <w:bottom w:val="single" w:sz="4" w:space="0" w:color="auto"/>
              <w:right w:val="single" w:sz="4" w:space="0" w:color="auto"/>
            </w:tcBorders>
            <w:vAlign w:val="center"/>
          </w:tcPr>
          <w:p w14:paraId="2495AC02" w14:textId="77777777" w:rsidR="0092335D" w:rsidRPr="00535CD9" w:rsidRDefault="0092335D" w:rsidP="0092335D">
            <w:pPr>
              <w:spacing w:after="0" w:line="276" w:lineRule="auto"/>
              <w:jc w:val="center"/>
              <w:rPr>
                <w:rFonts w:ascii="Arial" w:eastAsiaTheme="minorEastAsia" w:hAnsi="Arial" w:cs="Arial"/>
                <w:lang w:eastAsia="es-CO"/>
              </w:rPr>
            </w:pPr>
            <w:r w:rsidRPr="00535CD9">
              <w:rPr>
                <w:rFonts w:ascii="Arial" w:eastAsiaTheme="minorEastAsia" w:hAnsi="Arial" w:cs="Arial"/>
                <w:lang w:eastAsia="es-CO"/>
              </w:rPr>
              <w:t>Contratista</w:t>
            </w:r>
          </w:p>
        </w:tc>
      </w:tr>
    </w:tbl>
    <w:p w14:paraId="3F26489A" w14:textId="77777777" w:rsidR="00434B67" w:rsidRPr="00535CD9" w:rsidRDefault="00434B67" w:rsidP="00D01BA7">
      <w:pPr>
        <w:spacing w:after="0" w:line="276" w:lineRule="auto"/>
        <w:rPr>
          <w:rFonts w:ascii="Arial" w:eastAsia="Times New Roman" w:hAnsi="Arial" w:cs="Arial"/>
          <w:b/>
          <w:bCs/>
          <w:lang w:eastAsia="es-CO"/>
        </w:rPr>
      </w:pPr>
    </w:p>
    <w:p w14:paraId="04317FF8" w14:textId="541184F3" w:rsidR="00D01BA7" w:rsidRPr="00535CD9" w:rsidRDefault="00D01BA7" w:rsidP="00D01BA7">
      <w:pPr>
        <w:spacing w:after="0" w:line="276" w:lineRule="auto"/>
        <w:rPr>
          <w:rFonts w:ascii="Arial" w:eastAsia="Times New Roman" w:hAnsi="Arial" w:cs="Arial"/>
          <w:b/>
          <w:bCs/>
          <w:lang w:eastAsia="es-CO"/>
        </w:rPr>
      </w:pPr>
      <w:r w:rsidRPr="00535CD9">
        <w:rPr>
          <w:rFonts w:ascii="Arial" w:eastAsia="Times New Roman" w:hAnsi="Arial" w:cs="Arial"/>
          <w:b/>
          <w:bCs/>
          <w:lang w:eastAsia="es-CO"/>
        </w:rPr>
        <w:t>GARANTIAS NECESARIAS PARA LA EJECUCION DEL CONTRATO.</w:t>
      </w:r>
    </w:p>
    <w:p w14:paraId="0C42DCCB" w14:textId="0F5CDB03" w:rsidR="004A3F2D" w:rsidRDefault="004A3F2D" w:rsidP="0091668C">
      <w:pPr>
        <w:spacing w:after="0" w:line="276" w:lineRule="auto"/>
        <w:jc w:val="both"/>
        <w:rPr>
          <w:rFonts w:ascii="Arial" w:eastAsia="Times New Roman" w:hAnsi="Arial" w:cs="Arial"/>
          <w:lang w:eastAsia="es-CO"/>
        </w:rPr>
      </w:pPr>
      <w:r>
        <w:rPr>
          <w:rFonts w:ascii="Arial" w:eastAsia="Times New Roman" w:hAnsi="Arial" w:cs="Arial"/>
          <w:lang w:eastAsia="es-CO"/>
        </w:rPr>
        <w:t xml:space="preserve">De conformidad con el Decreto 1082/2015, en particular con el artículo 2.2.1.2.1.4.5, si bien la contratación directa no es obligatoriedad la exigencia de las </w:t>
      </w:r>
      <w:proofErr w:type="gramStart"/>
      <w:r>
        <w:rPr>
          <w:rFonts w:ascii="Arial" w:eastAsia="Times New Roman" w:hAnsi="Arial" w:cs="Arial"/>
          <w:lang w:eastAsia="es-CO"/>
        </w:rPr>
        <w:t>garantías  ,</w:t>
      </w:r>
      <w:proofErr w:type="gramEnd"/>
      <w:r>
        <w:rPr>
          <w:rFonts w:ascii="Arial" w:eastAsia="Times New Roman" w:hAnsi="Arial" w:cs="Arial"/>
          <w:lang w:eastAsia="es-CO"/>
        </w:rPr>
        <w:t xml:space="preserve"> estas pueden ser requeridas  cuando los estudios y documentos previos lo requieran y justifiquen su necesidad, por lo tanto se requiere la siguiente garantía </w:t>
      </w:r>
    </w:p>
    <w:p w14:paraId="167217C0" w14:textId="29F8CDEE" w:rsidR="005F39BC" w:rsidRPr="004A3F2D" w:rsidRDefault="004A3F2D" w:rsidP="0091668C">
      <w:pPr>
        <w:pStyle w:val="Prrafodelista"/>
        <w:numPr>
          <w:ilvl w:val="0"/>
          <w:numId w:val="26"/>
        </w:numPr>
        <w:spacing w:after="0" w:line="276" w:lineRule="auto"/>
        <w:jc w:val="both"/>
        <w:rPr>
          <w:rFonts w:ascii="Arial" w:eastAsia="Times New Roman" w:hAnsi="Arial" w:cs="Arial"/>
          <w:lang w:eastAsia="es-CO"/>
        </w:rPr>
      </w:pPr>
      <w:r>
        <w:rPr>
          <w:rFonts w:ascii="Arial" w:eastAsia="Times New Roman" w:hAnsi="Arial" w:cs="Arial"/>
          <w:lang w:eastAsia="es-CO"/>
        </w:rPr>
        <w:t xml:space="preserve">Póliza de seriedad de la </w:t>
      </w:r>
      <w:proofErr w:type="gramStart"/>
      <w:r>
        <w:rPr>
          <w:rFonts w:ascii="Arial" w:eastAsia="Times New Roman" w:hAnsi="Arial" w:cs="Arial"/>
          <w:lang w:eastAsia="es-CO"/>
        </w:rPr>
        <w:t>oferta :</w:t>
      </w:r>
      <w:proofErr w:type="gramEnd"/>
      <w:r w:rsidR="0091668C">
        <w:rPr>
          <w:rFonts w:ascii="Arial" w:eastAsia="Times New Roman" w:hAnsi="Arial" w:cs="Arial"/>
          <w:lang w:eastAsia="es-CO"/>
        </w:rPr>
        <w:t xml:space="preserve"> esta garantía tiene como finalidad asegurar que la propuesta presentada por el contratista sea seria y que se comprometa  a suscribir el contrato y cumplir con todas las obligaciones establecidas si resulta adjudicatario, tendrá vigencia por 3 meses a partir de la presentación de la </w:t>
      </w:r>
      <w:r w:rsidR="00A41C6B">
        <w:rPr>
          <w:rFonts w:ascii="Arial" w:eastAsia="Times New Roman" w:hAnsi="Arial" w:cs="Arial"/>
          <w:lang w:eastAsia="es-CO"/>
        </w:rPr>
        <w:t>oferta</w:t>
      </w:r>
      <w:r w:rsidR="0091668C">
        <w:rPr>
          <w:rFonts w:ascii="Arial" w:eastAsia="Times New Roman" w:hAnsi="Arial" w:cs="Arial"/>
          <w:lang w:eastAsia="es-CO"/>
        </w:rPr>
        <w:t xml:space="preserve">, el valor de la oferta </w:t>
      </w:r>
      <w:r w:rsidR="00A41C6B">
        <w:rPr>
          <w:rFonts w:ascii="Arial" w:eastAsia="Times New Roman" w:hAnsi="Arial" w:cs="Arial"/>
          <w:lang w:eastAsia="es-CO"/>
        </w:rPr>
        <w:t>tendrá</w:t>
      </w:r>
      <w:r w:rsidR="0091668C">
        <w:rPr>
          <w:rFonts w:ascii="Arial" w:eastAsia="Times New Roman" w:hAnsi="Arial" w:cs="Arial"/>
          <w:lang w:eastAsia="es-CO"/>
        </w:rPr>
        <w:t xml:space="preserve"> equivalencia de 10% del presupuesto oficial del contrato</w:t>
      </w:r>
      <w:r w:rsidR="00B72DBB">
        <w:rPr>
          <w:rFonts w:ascii="Arial" w:eastAsia="Times New Roman" w:hAnsi="Arial" w:cs="Arial"/>
          <w:lang w:eastAsia="es-CO"/>
        </w:rPr>
        <w:t>.</w:t>
      </w:r>
    </w:p>
    <w:p w14:paraId="5D89371D" w14:textId="54B2E547" w:rsidR="005F39BC" w:rsidRPr="00535CD9" w:rsidRDefault="005F39BC" w:rsidP="005F39BC">
      <w:pPr>
        <w:spacing w:after="200" w:line="276" w:lineRule="auto"/>
        <w:rPr>
          <w:rFonts w:ascii="Arial" w:hAnsi="Arial" w:cs="Arial"/>
          <w:b/>
          <w:bCs/>
        </w:rPr>
      </w:pPr>
      <w:r w:rsidRPr="00535CD9">
        <w:rPr>
          <w:rFonts w:ascii="Arial" w:hAnsi="Arial" w:cs="Arial"/>
          <w:b/>
          <w:bCs/>
        </w:rPr>
        <w:t>CONDICIONES TÉCNICAS</w:t>
      </w:r>
    </w:p>
    <w:p w14:paraId="5B70A2E8" w14:textId="1912D52C" w:rsidR="00B72DBB" w:rsidRPr="00535CD9" w:rsidRDefault="005F39BC" w:rsidP="00B72DBB">
      <w:pPr>
        <w:spacing w:after="0" w:line="240" w:lineRule="auto"/>
        <w:jc w:val="both"/>
        <w:rPr>
          <w:rFonts w:ascii="Arial" w:eastAsia="Calibri" w:hAnsi="Arial" w:cs="Arial"/>
          <w:lang w:val="es-ES_tradnl"/>
        </w:rPr>
      </w:pPr>
      <w:r w:rsidRPr="00535CD9">
        <w:rPr>
          <w:rFonts w:ascii="Arial" w:hAnsi="Arial" w:cs="Arial"/>
        </w:rPr>
        <w:t xml:space="preserve">Se pretende contratar con una persona natural o jurídica para que realice el objeto </w:t>
      </w:r>
      <w:r w:rsidR="00B72DBB" w:rsidRPr="00535CD9">
        <w:rPr>
          <w:rFonts w:ascii="Arial" w:hAnsi="Arial" w:cs="Arial"/>
        </w:rPr>
        <w:t>de:</w:t>
      </w:r>
      <w:r w:rsidR="00B72DBB" w:rsidRPr="00B72DBB">
        <w:rPr>
          <w:rFonts w:ascii="Arial" w:eastAsia="Calibri" w:hAnsi="Arial" w:cs="Arial"/>
          <w:lang w:val="es-ES_tradnl"/>
        </w:rPr>
        <w:t xml:space="preserve"> </w:t>
      </w:r>
      <w:r w:rsidR="00B72DBB">
        <w:rPr>
          <w:rFonts w:ascii="Arial" w:eastAsia="Calibri" w:hAnsi="Arial" w:cs="Arial"/>
          <w:lang w:val="es-ES_tradnl"/>
        </w:rPr>
        <w:t>SUMINISTRO DE ALIMENTACION A LOS MIEMBROS DE LA FUERZA PÚBLICA (EJERCITO Y POLICIA) EN EVENTO DE COMISIONES EN EL MUNICIPIO DE COCORNÁ</w:t>
      </w:r>
    </w:p>
    <w:p w14:paraId="46B5BB2F" w14:textId="0B267640" w:rsidR="005F39BC" w:rsidRPr="00A634A3" w:rsidRDefault="00A634A3" w:rsidP="00A634A3">
      <w:pPr>
        <w:spacing w:after="0" w:line="240" w:lineRule="auto"/>
        <w:jc w:val="both"/>
        <w:rPr>
          <w:rFonts w:ascii="Arial" w:eastAsia="Calibri" w:hAnsi="Arial" w:cs="Arial"/>
          <w:lang w:val="es-ES_tradnl"/>
        </w:rPr>
      </w:pPr>
      <w:r>
        <w:rPr>
          <w:rFonts w:ascii="Arial" w:eastAsia="Calibri" w:hAnsi="Arial" w:cs="Arial"/>
          <w:lang w:val="es-ES_tradnl"/>
        </w:rPr>
        <w:t xml:space="preserve"> </w:t>
      </w:r>
      <w:r w:rsidR="005F39BC" w:rsidRPr="00535CD9">
        <w:rPr>
          <w:rFonts w:ascii="Arial" w:hAnsi="Arial" w:cs="Arial"/>
          <w:bCs/>
        </w:rPr>
        <w:t>conforme a las características, cantidades y calidades solicitadas por la administración.</w:t>
      </w:r>
      <w:r w:rsidR="005F39BC" w:rsidRPr="00535CD9">
        <w:rPr>
          <w:rFonts w:ascii="Arial" w:hAnsi="Arial" w:cs="Arial"/>
          <w:b/>
        </w:rPr>
        <w:t xml:space="preserve"> </w:t>
      </w:r>
    </w:p>
    <w:p w14:paraId="18799B45" w14:textId="38AF3482" w:rsidR="005F39BC" w:rsidRPr="00535CD9" w:rsidRDefault="005F39BC" w:rsidP="005F39BC">
      <w:pPr>
        <w:jc w:val="both"/>
        <w:rPr>
          <w:rFonts w:ascii="Arial" w:hAnsi="Arial" w:cs="Arial"/>
          <w:lang w:eastAsia="es-CO"/>
        </w:rPr>
      </w:pPr>
      <w:r w:rsidRPr="00535CD9">
        <w:rPr>
          <w:rFonts w:ascii="Arial" w:hAnsi="Arial" w:cs="Arial"/>
          <w:b/>
          <w:lang w:eastAsia="es-CO"/>
        </w:rPr>
        <w:t>RAZONES CONVENIENCIA Y OPORTUNIDAD</w:t>
      </w:r>
    </w:p>
    <w:p w14:paraId="0C467079" w14:textId="77777777" w:rsidR="005F39BC" w:rsidRPr="00535CD9" w:rsidRDefault="005F39BC" w:rsidP="005F39BC">
      <w:pPr>
        <w:jc w:val="both"/>
        <w:rPr>
          <w:rFonts w:ascii="Arial" w:hAnsi="Arial" w:cs="Arial"/>
          <w:lang w:eastAsia="es-CO"/>
        </w:rPr>
      </w:pPr>
      <w:r w:rsidRPr="00535CD9">
        <w:rPr>
          <w:rFonts w:ascii="Arial" w:hAnsi="Arial" w:cs="Arial"/>
          <w:b/>
          <w:lang w:eastAsia="es-CO"/>
        </w:rPr>
        <w:t xml:space="preserve">• </w:t>
      </w:r>
      <w:r w:rsidRPr="00535CD9">
        <w:rPr>
          <w:rFonts w:ascii="Arial" w:hAnsi="Arial" w:cs="Arial"/>
          <w:lang w:eastAsia="es-CO"/>
        </w:rPr>
        <w:t>Se cuenta con los recursos necesarios para desarrollar el objeto aquí descrito.</w:t>
      </w:r>
    </w:p>
    <w:p w14:paraId="05559399" w14:textId="56E4712D" w:rsidR="005F39BC" w:rsidRPr="00535CD9" w:rsidRDefault="005F39BC" w:rsidP="005F39BC">
      <w:pPr>
        <w:jc w:val="both"/>
        <w:rPr>
          <w:rFonts w:ascii="Arial" w:hAnsi="Arial" w:cs="Arial"/>
          <w:lang w:eastAsia="es-CO"/>
        </w:rPr>
      </w:pPr>
      <w:r w:rsidRPr="00535CD9">
        <w:rPr>
          <w:rFonts w:ascii="Arial" w:hAnsi="Arial" w:cs="Arial"/>
          <w:b/>
          <w:lang w:eastAsia="es-CO"/>
        </w:rPr>
        <w:t xml:space="preserve">• </w:t>
      </w:r>
      <w:r w:rsidRPr="00535CD9">
        <w:rPr>
          <w:rFonts w:ascii="Arial" w:hAnsi="Arial" w:cs="Arial"/>
          <w:lang w:eastAsia="es-CO"/>
        </w:rPr>
        <w:t xml:space="preserve">Es un gasto que se encuentra programado en el Programa Anual Mensualizado de Caja PAC de la presente </w:t>
      </w:r>
      <w:proofErr w:type="gramStart"/>
      <w:r w:rsidRPr="00535CD9">
        <w:rPr>
          <w:rFonts w:ascii="Arial" w:hAnsi="Arial" w:cs="Arial"/>
          <w:lang w:eastAsia="es-CO"/>
        </w:rPr>
        <w:t>vigencia  fiscal</w:t>
      </w:r>
      <w:proofErr w:type="gramEnd"/>
      <w:r w:rsidRPr="00535CD9">
        <w:rPr>
          <w:rFonts w:ascii="Arial" w:hAnsi="Arial" w:cs="Arial"/>
          <w:lang w:eastAsia="es-CO"/>
        </w:rPr>
        <w:t xml:space="preserve"> (202</w:t>
      </w:r>
      <w:r w:rsidR="00535CD9" w:rsidRPr="00535CD9">
        <w:rPr>
          <w:rFonts w:ascii="Arial" w:hAnsi="Arial" w:cs="Arial"/>
          <w:lang w:eastAsia="es-CO"/>
        </w:rPr>
        <w:t>5</w:t>
      </w:r>
      <w:r w:rsidRPr="00535CD9">
        <w:rPr>
          <w:rFonts w:ascii="Arial" w:hAnsi="Arial" w:cs="Arial"/>
          <w:lang w:eastAsia="es-CO"/>
        </w:rPr>
        <w:t>).</w:t>
      </w:r>
    </w:p>
    <w:p w14:paraId="4C4A715C" w14:textId="707C6BDA" w:rsidR="005F39BC" w:rsidRPr="00535CD9" w:rsidRDefault="005F39BC" w:rsidP="00535CD9">
      <w:pPr>
        <w:autoSpaceDE w:val="0"/>
        <w:autoSpaceDN w:val="0"/>
        <w:adjustRightInd w:val="0"/>
        <w:jc w:val="both"/>
        <w:rPr>
          <w:rFonts w:ascii="Arial" w:hAnsi="Arial" w:cs="Arial"/>
          <w:b/>
          <w:bCs/>
          <w:color w:val="000000"/>
        </w:rPr>
      </w:pPr>
      <w:r w:rsidRPr="00535CD9">
        <w:rPr>
          <w:rFonts w:ascii="Arial" w:hAnsi="Arial" w:cs="Arial"/>
          <w:b/>
          <w:lang w:eastAsia="es-CO"/>
        </w:rPr>
        <w:t xml:space="preserve">• </w:t>
      </w:r>
      <w:r w:rsidRPr="00535CD9">
        <w:rPr>
          <w:rFonts w:ascii="Arial" w:hAnsi="Arial" w:cs="Arial"/>
          <w:lang w:eastAsia="es-CO"/>
        </w:rPr>
        <w:t>Es conveniente la contratación con el fin de cumplir con los fines y metas trazadas por la Administración Municipal, teniendo como objetivos principales un excelen</w:t>
      </w:r>
      <w:r w:rsidR="000A7848">
        <w:rPr>
          <w:rFonts w:ascii="Arial" w:hAnsi="Arial" w:cs="Arial"/>
          <w:lang w:eastAsia="es-CO"/>
        </w:rPr>
        <w:t>te servicio a toda la comunidad cocornense</w:t>
      </w:r>
      <w:r w:rsidRPr="00535CD9">
        <w:rPr>
          <w:rFonts w:ascii="Arial" w:hAnsi="Arial" w:cs="Arial"/>
          <w:lang w:eastAsia="es-CO"/>
        </w:rPr>
        <w:t xml:space="preserve"> y el cabal cumplimiento de los servicios de la administración municipal.</w:t>
      </w:r>
    </w:p>
    <w:p w14:paraId="15F4E810" w14:textId="085B41D2" w:rsidR="005F39BC" w:rsidRPr="00535CD9" w:rsidRDefault="005F39BC" w:rsidP="005F39BC">
      <w:pPr>
        <w:autoSpaceDE w:val="0"/>
        <w:autoSpaceDN w:val="0"/>
        <w:adjustRightInd w:val="0"/>
        <w:rPr>
          <w:rFonts w:ascii="Arial" w:hAnsi="Arial" w:cs="Arial"/>
          <w:color w:val="000000"/>
        </w:rPr>
      </w:pPr>
      <w:r w:rsidRPr="00535CD9">
        <w:rPr>
          <w:rFonts w:ascii="Arial" w:hAnsi="Arial" w:cs="Arial"/>
          <w:b/>
          <w:bCs/>
          <w:color w:val="000000"/>
        </w:rPr>
        <w:t xml:space="preserve">REQUISITOS HABILITANTES </w:t>
      </w:r>
    </w:p>
    <w:p w14:paraId="52941D47" w14:textId="5D367E78" w:rsidR="005F39BC" w:rsidRPr="00535CD9" w:rsidRDefault="005F39BC" w:rsidP="00535CD9">
      <w:pPr>
        <w:autoSpaceDE w:val="0"/>
        <w:autoSpaceDN w:val="0"/>
        <w:adjustRightInd w:val="0"/>
        <w:jc w:val="both"/>
        <w:rPr>
          <w:rFonts w:ascii="Arial" w:eastAsia="Calibri" w:hAnsi="Arial" w:cs="Arial"/>
          <w:b/>
          <w:bCs/>
        </w:rPr>
      </w:pPr>
      <w:r w:rsidRPr="00535CD9">
        <w:rPr>
          <w:rFonts w:ascii="Arial" w:hAnsi="Arial" w:cs="Arial"/>
          <w:color w:val="000000"/>
        </w:rPr>
        <w:t xml:space="preserve">Se tendrán en cuenta criterios como la capacidad jurídica del proponente. En los requisitos habilitantes, </w:t>
      </w:r>
      <w:r w:rsidRPr="00535CD9">
        <w:rPr>
          <w:rFonts w:ascii="Arial" w:hAnsi="Arial" w:cs="Arial"/>
          <w:b/>
          <w:bCs/>
          <w:color w:val="000000"/>
        </w:rPr>
        <w:t xml:space="preserve">no se </w:t>
      </w:r>
      <w:proofErr w:type="gramStart"/>
      <w:r w:rsidRPr="00535CD9">
        <w:rPr>
          <w:rFonts w:ascii="Arial" w:hAnsi="Arial" w:cs="Arial"/>
          <w:b/>
          <w:bCs/>
          <w:color w:val="000000"/>
        </w:rPr>
        <w:t>verificara</w:t>
      </w:r>
      <w:proofErr w:type="gramEnd"/>
      <w:r w:rsidRPr="00535CD9">
        <w:rPr>
          <w:rFonts w:ascii="Arial" w:hAnsi="Arial" w:cs="Arial"/>
          <w:b/>
          <w:bCs/>
          <w:color w:val="000000"/>
        </w:rPr>
        <w:t xml:space="preserve"> la capacidad financiera</w:t>
      </w:r>
      <w:r w:rsidRPr="00535CD9">
        <w:rPr>
          <w:rFonts w:ascii="Arial" w:hAnsi="Arial" w:cs="Arial"/>
          <w:color w:val="000000"/>
        </w:rPr>
        <w:t xml:space="preserve">, ya que la forma de pago de estos suministros se hará contra entrega a satisfacción de los bienes recibidos, previa acta y certificación de </w:t>
      </w:r>
      <w:r w:rsidRPr="00535CD9">
        <w:rPr>
          <w:rFonts w:ascii="Arial" w:hAnsi="Arial" w:cs="Arial"/>
          <w:b/>
          <w:bCs/>
          <w:color w:val="000000"/>
        </w:rPr>
        <w:t>SECRETARÍA DE GOBIERNO</w:t>
      </w:r>
      <w:r w:rsidRPr="00535CD9">
        <w:rPr>
          <w:rFonts w:ascii="Arial" w:hAnsi="Arial" w:cs="Arial"/>
          <w:color w:val="000000"/>
        </w:rPr>
        <w:t xml:space="preserve">, de acuerdo al </w:t>
      </w:r>
      <w:r w:rsidRPr="00535CD9">
        <w:rPr>
          <w:rFonts w:ascii="Arial" w:hAnsi="Arial" w:cs="Arial"/>
          <w:b/>
          <w:bCs/>
          <w:color w:val="000000"/>
        </w:rPr>
        <w:t xml:space="preserve">Decreto 1082 de 2015 </w:t>
      </w:r>
      <w:r w:rsidRPr="00535CD9">
        <w:rPr>
          <w:rFonts w:ascii="Arial" w:hAnsi="Arial" w:cs="Arial"/>
          <w:color w:val="000000"/>
        </w:rPr>
        <w:t xml:space="preserve">“No </w:t>
      </w:r>
      <w:r w:rsidRPr="00535CD9">
        <w:rPr>
          <w:rFonts w:ascii="Arial" w:hAnsi="Arial" w:cs="Arial"/>
          <w:color w:val="000000"/>
        </w:rPr>
        <w:lastRenderedPageBreak/>
        <w:t xml:space="preserve">se verificará en ningún caso la capacidad financiera cuando la forma de pago establecida sea contra entrega a satisfacción de los bienes, servicios u obras.” </w:t>
      </w:r>
    </w:p>
    <w:p w14:paraId="4295FF06" w14:textId="0E9EB151" w:rsidR="005F39BC" w:rsidRPr="00535CD9" w:rsidRDefault="005F39BC" w:rsidP="005F39BC">
      <w:pPr>
        <w:autoSpaceDE w:val="0"/>
        <w:autoSpaceDN w:val="0"/>
        <w:adjustRightInd w:val="0"/>
        <w:rPr>
          <w:rFonts w:ascii="Arial" w:hAnsi="Arial" w:cs="Arial"/>
          <w:color w:val="000000"/>
        </w:rPr>
      </w:pPr>
      <w:r w:rsidRPr="00535CD9">
        <w:rPr>
          <w:rFonts w:ascii="Arial" w:hAnsi="Arial" w:cs="Arial"/>
          <w:b/>
          <w:bCs/>
          <w:color w:val="000000"/>
        </w:rPr>
        <w:t xml:space="preserve">CRITERIOS DE SELECCIÓN </w:t>
      </w:r>
    </w:p>
    <w:p w14:paraId="3E301886" w14:textId="79051D3B" w:rsidR="005F39BC" w:rsidRPr="00535CD9" w:rsidRDefault="005F39BC" w:rsidP="005F39BC">
      <w:pPr>
        <w:autoSpaceDE w:val="0"/>
        <w:autoSpaceDN w:val="0"/>
        <w:adjustRightInd w:val="0"/>
        <w:jc w:val="both"/>
        <w:rPr>
          <w:rFonts w:ascii="Arial" w:hAnsi="Arial" w:cs="Arial"/>
          <w:color w:val="000000"/>
        </w:rPr>
      </w:pPr>
      <w:r w:rsidRPr="00535CD9">
        <w:rPr>
          <w:rFonts w:ascii="Arial" w:hAnsi="Arial" w:cs="Arial"/>
          <w:color w:val="000000"/>
        </w:rPr>
        <w:t xml:space="preserve">Para la adjudicación de este contrato se optará por la oferta más favorable que será aquella que resulte ser la más ventajosa para la entidad, sin que dicha favorabilidad la constituyan factores diferentes a los contenidos en la invitación, se procederá a evaluar las propuestas y a adjudicar el contrato al proponente con los precios más bajos y en caso de empate a menor precio, la entidad adjudicará a quien haya entregado primero la oferta entre los empatados, según el orden de entrega de las mismas, la cual está acorde con lo enunciado en el </w:t>
      </w:r>
      <w:r w:rsidRPr="00535CD9">
        <w:rPr>
          <w:rFonts w:ascii="Arial" w:hAnsi="Arial" w:cs="Arial"/>
          <w:b/>
          <w:bCs/>
          <w:color w:val="000000"/>
        </w:rPr>
        <w:t>Decreto 1082 de 2015</w:t>
      </w:r>
      <w:r w:rsidRPr="00535CD9">
        <w:rPr>
          <w:rFonts w:ascii="Arial" w:hAnsi="Arial" w:cs="Arial"/>
          <w:color w:val="000000"/>
        </w:rPr>
        <w:t xml:space="preserve">. </w:t>
      </w:r>
    </w:p>
    <w:p w14:paraId="5629B25B" w14:textId="77777777" w:rsidR="005F39BC" w:rsidRPr="00535CD9" w:rsidRDefault="005F39BC" w:rsidP="005F39BC">
      <w:pPr>
        <w:autoSpaceDE w:val="0"/>
        <w:autoSpaceDN w:val="0"/>
        <w:adjustRightInd w:val="0"/>
        <w:jc w:val="both"/>
        <w:rPr>
          <w:rFonts w:ascii="Arial" w:hAnsi="Arial" w:cs="Arial"/>
          <w:color w:val="000000"/>
        </w:rPr>
      </w:pPr>
      <w:r w:rsidRPr="00535CD9">
        <w:rPr>
          <w:rFonts w:ascii="Arial" w:hAnsi="Arial" w:cs="Arial"/>
          <w:color w:val="000000"/>
        </w:rPr>
        <w:t>En caso de que éste no cumpla con los mismos, procederá la verificación del proponente ubicado en segundo lugar y así sucesivamente. De no lograrse la habilitación, se declarará desierto el proceso.</w:t>
      </w:r>
    </w:p>
    <w:p w14:paraId="77C356E4" w14:textId="573A5023" w:rsidR="00535CD9" w:rsidRPr="00535CD9" w:rsidRDefault="00535CD9" w:rsidP="00535CD9">
      <w:pPr>
        <w:autoSpaceDE w:val="0"/>
        <w:autoSpaceDN w:val="0"/>
        <w:adjustRightInd w:val="0"/>
        <w:jc w:val="both"/>
        <w:rPr>
          <w:rFonts w:ascii="Arial" w:hAnsi="Arial" w:cs="Arial"/>
          <w:color w:val="000000"/>
        </w:rPr>
      </w:pPr>
      <w:r w:rsidRPr="00535CD9">
        <w:rPr>
          <w:rFonts w:ascii="Arial" w:hAnsi="Arial" w:cs="Arial"/>
          <w:b/>
          <w:bCs/>
          <w:color w:val="000000"/>
        </w:rPr>
        <w:t xml:space="preserve">ANALISIS DEL SECTOR: </w:t>
      </w:r>
    </w:p>
    <w:p w14:paraId="60FCB148" w14:textId="7321446D" w:rsidR="00535CD9" w:rsidRPr="00535CD9" w:rsidRDefault="00535CD9" w:rsidP="00535CD9">
      <w:pPr>
        <w:autoSpaceDE w:val="0"/>
        <w:autoSpaceDN w:val="0"/>
        <w:adjustRightInd w:val="0"/>
        <w:jc w:val="both"/>
        <w:rPr>
          <w:rFonts w:ascii="Arial" w:hAnsi="Arial" w:cs="Arial"/>
          <w:color w:val="000000"/>
        </w:rPr>
      </w:pPr>
      <w:r w:rsidRPr="00535CD9">
        <w:rPr>
          <w:rFonts w:ascii="Arial" w:hAnsi="Arial" w:cs="Arial"/>
          <w:color w:val="000000"/>
        </w:rPr>
        <w:t xml:space="preserve">En cuanto a la Oferta del sector, esta se presenta fragmentada en grandes proveedores que participan generalmente en los procesos de contratación de las grandes empresas prestadoras de servicios públicos, entidades públicas e industrias del orden nacional, los medianos proveedores o empresas que controlan el mercado regional y los pequeños comerciantes o distribuidores, que intervienen el mercado local. </w:t>
      </w:r>
    </w:p>
    <w:p w14:paraId="38DE5A82" w14:textId="5E4AF126" w:rsidR="00535CD9" w:rsidRPr="00535CD9" w:rsidRDefault="00535CD9" w:rsidP="00535CD9">
      <w:pPr>
        <w:autoSpaceDE w:val="0"/>
        <w:autoSpaceDN w:val="0"/>
        <w:adjustRightInd w:val="0"/>
        <w:jc w:val="both"/>
        <w:rPr>
          <w:rFonts w:ascii="Arial" w:hAnsi="Arial" w:cs="Arial"/>
          <w:color w:val="000000"/>
        </w:rPr>
      </w:pPr>
      <w:r w:rsidRPr="00535CD9">
        <w:rPr>
          <w:rFonts w:ascii="Arial" w:hAnsi="Arial" w:cs="Arial"/>
          <w:color w:val="000000"/>
        </w:rPr>
        <w:t xml:space="preserve">El gremio de los proveedores locales constituido por comerciantes debidamente habilitados y autorizados por la Superintendencia de Industria y Comercio o la Cámara de Comercio, garantiza la participación, selección objetiva e idoneidad de los contratistas </w:t>
      </w:r>
      <w:proofErr w:type="gramStart"/>
      <w:r w:rsidRPr="00535CD9">
        <w:rPr>
          <w:rFonts w:ascii="Arial" w:hAnsi="Arial" w:cs="Arial"/>
          <w:color w:val="000000"/>
        </w:rPr>
        <w:t>y</w:t>
      </w:r>
      <w:proofErr w:type="gramEnd"/>
      <w:r w:rsidRPr="00535CD9">
        <w:rPr>
          <w:rFonts w:ascii="Arial" w:hAnsi="Arial" w:cs="Arial"/>
          <w:color w:val="000000"/>
        </w:rPr>
        <w:t xml:space="preserve"> de otra parte, ofrecen productos legales de óptima calidad para la dotación y el funcionamiento de las de las empresas y entidades. </w:t>
      </w:r>
    </w:p>
    <w:p w14:paraId="73B2E3AB" w14:textId="0DD21667" w:rsidR="00535CD9" w:rsidRPr="00535CD9" w:rsidRDefault="00535CD9" w:rsidP="00535CD9">
      <w:pPr>
        <w:autoSpaceDE w:val="0"/>
        <w:autoSpaceDN w:val="0"/>
        <w:adjustRightInd w:val="0"/>
        <w:jc w:val="both"/>
        <w:rPr>
          <w:rFonts w:ascii="Arial" w:hAnsi="Arial" w:cs="Arial"/>
          <w:color w:val="000000"/>
        </w:rPr>
      </w:pPr>
      <w:r w:rsidRPr="00535CD9">
        <w:rPr>
          <w:rFonts w:ascii="Arial" w:hAnsi="Arial" w:cs="Arial"/>
          <w:color w:val="000000"/>
        </w:rPr>
        <w:t xml:space="preserve">Los precios del mercado son ajustados a los costos directos de la producción y comercialización, gastos de administración de los oferentes y utilidades que pretenden obtener los </w:t>
      </w:r>
      <w:proofErr w:type="spellStart"/>
      <w:r w:rsidRPr="00535CD9">
        <w:rPr>
          <w:rFonts w:ascii="Arial" w:hAnsi="Arial" w:cs="Arial"/>
          <w:color w:val="000000"/>
        </w:rPr>
        <w:t>contratistas.En</w:t>
      </w:r>
      <w:proofErr w:type="spellEnd"/>
      <w:r w:rsidRPr="00535CD9">
        <w:rPr>
          <w:rFonts w:ascii="Arial" w:hAnsi="Arial" w:cs="Arial"/>
          <w:color w:val="000000"/>
        </w:rPr>
        <w:t xml:space="preserve"> cuanto a la calidad de los bienes suministrados al municipio ésta se fundamenta en gran medida en la planeación de las inversiones, la elaboración técnica de los proyectos y el control en la ejecución de los contratos, que sumados a la idoneidad de los proveedores, la legalidad del comercio y la disponibilidad de los productos han permitido cumplir con los requerimientos del Municipio. </w:t>
      </w:r>
    </w:p>
    <w:p w14:paraId="763527A1" w14:textId="1FF401AA" w:rsidR="00535CD9" w:rsidRPr="00535CD9" w:rsidRDefault="00535CD9" w:rsidP="00535CD9">
      <w:pPr>
        <w:autoSpaceDE w:val="0"/>
        <w:autoSpaceDN w:val="0"/>
        <w:adjustRightInd w:val="0"/>
        <w:jc w:val="both"/>
        <w:rPr>
          <w:rFonts w:ascii="Arial" w:hAnsi="Arial" w:cs="Arial"/>
          <w:color w:val="000000"/>
        </w:rPr>
      </w:pPr>
      <w:r w:rsidRPr="00535CD9">
        <w:rPr>
          <w:rFonts w:ascii="Arial" w:hAnsi="Arial" w:cs="Arial"/>
          <w:color w:val="000000"/>
        </w:rPr>
        <w:t>Analizada la información de los procesos de contratación desarrollados por el municipio en años y meses anteriores, nos permiten determinar que los precios, calidad, condiciones técnicas y plazos de cumplimiento de los suministros se han ajustado a los términos de ley y por su puesto han cumplido con los objetivos de eficiencia, eficacia y economía, satisfaciendo las necesidades de la Entidad.</w:t>
      </w:r>
    </w:p>
    <w:p w14:paraId="1E4CD51C" w14:textId="6EF09791" w:rsidR="00535CD9" w:rsidRPr="00535CD9" w:rsidRDefault="00535CD9" w:rsidP="00535CD9">
      <w:pPr>
        <w:autoSpaceDE w:val="0"/>
        <w:autoSpaceDN w:val="0"/>
        <w:adjustRightInd w:val="0"/>
        <w:jc w:val="both"/>
        <w:rPr>
          <w:rFonts w:ascii="Arial" w:hAnsi="Arial" w:cs="Arial"/>
          <w:color w:val="000000"/>
        </w:rPr>
      </w:pPr>
      <w:r w:rsidRPr="00535CD9">
        <w:rPr>
          <w:rFonts w:ascii="Arial" w:hAnsi="Arial" w:cs="Arial"/>
          <w:color w:val="000000"/>
        </w:rPr>
        <w:t>Dadas las condiciones favorables de la oferta y conocidos los datos históricos de desempeño del sector, la administración considera que no existen riesgos en el Proceso de selección del contratista, ni en la entrega de los bienes objeto de ésta contratación.</w:t>
      </w:r>
    </w:p>
    <w:p w14:paraId="60F7DEAE" w14:textId="045AF9BC" w:rsidR="00535CD9" w:rsidRPr="00535CD9" w:rsidRDefault="00535CD9" w:rsidP="00535CD9">
      <w:pPr>
        <w:autoSpaceDE w:val="0"/>
        <w:autoSpaceDN w:val="0"/>
        <w:adjustRightInd w:val="0"/>
        <w:jc w:val="both"/>
        <w:rPr>
          <w:rFonts w:ascii="Arial" w:hAnsi="Arial" w:cs="Arial"/>
          <w:color w:val="000000"/>
        </w:rPr>
      </w:pPr>
      <w:r w:rsidRPr="00535CD9">
        <w:rPr>
          <w:rFonts w:ascii="Arial" w:hAnsi="Arial" w:cs="Arial"/>
          <w:b/>
          <w:bCs/>
          <w:color w:val="000000"/>
        </w:rPr>
        <w:lastRenderedPageBreak/>
        <w:t xml:space="preserve">ANALISIS DE PRECIOS DE MERCADO: </w:t>
      </w:r>
    </w:p>
    <w:p w14:paraId="08256EE0" w14:textId="312B50F4" w:rsidR="00535CD9" w:rsidRPr="00535CD9" w:rsidRDefault="00535CD9" w:rsidP="00535CD9">
      <w:pPr>
        <w:autoSpaceDE w:val="0"/>
        <w:autoSpaceDN w:val="0"/>
        <w:adjustRightInd w:val="0"/>
        <w:jc w:val="both"/>
        <w:rPr>
          <w:rFonts w:ascii="Arial" w:hAnsi="Arial" w:cs="Arial"/>
          <w:color w:val="000000"/>
        </w:rPr>
      </w:pPr>
      <w:r w:rsidRPr="00535CD9">
        <w:rPr>
          <w:rFonts w:ascii="Arial" w:hAnsi="Arial" w:cs="Arial"/>
          <w:color w:val="000000"/>
        </w:rPr>
        <w:t xml:space="preserve">El proponente al momento de establecer el precio de los bienes que oferta como precios del mercado, debe considerar entre varios aspectos; que los contratos celebrados con el municipio son gravados con impuestos, tasas y contribuciones del orden nacional, departamental y municipal establecidas por leyes, ordenanzas y acuerdos, los cuales serán recaudados mediante retenciones en la fuente al momento de realizar el pago de las obligaciones contractuales. </w:t>
      </w:r>
    </w:p>
    <w:p w14:paraId="7109E1BF" w14:textId="1757FF2C" w:rsidR="00535CD9" w:rsidRPr="00535CD9" w:rsidRDefault="00535CD9" w:rsidP="00535CD9">
      <w:pPr>
        <w:autoSpaceDE w:val="0"/>
        <w:autoSpaceDN w:val="0"/>
        <w:adjustRightInd w:val="0"/>
        <w:jc w:val="both"/>
        <w:rPr>
          <w:rFonts w:ascii="Arial" w:hAnsi="Arial" w:cs="Arial"/>
          <w:color w:val="000000"/>
        </w:rPr>
      </w:pPr>
      <w:r w:rsidRPr="00535CD9">
        <w:rPr>
          <w:rFonts w:ascii="Arial" w:hAnsi="Arial" w:cs="Arial"/>
          <w:color w:val="000000"/>
        </w:rPr>
        <w:t xml:space="preserve">Dentro del valor ofertado se deben incluir los costos directos e indirectos de los bienes, embalaje y servicios de transporte adecuados y seguros para la entrega y todos los gastos e impuestos que se causen con ocasión de la suscripción del contrato, en el evento que el proponente no los haya incorporada dentro del valor de la oferta, el Municipio los considerará incluidos en el valor total de la misma y así lo aceptará el proponente. </w:t>
      </w:r>
    </w:p>
    <w:p w14:paraId="242FEC4E" w14:textId="45E79C1C" w:rsidR="005F39BC" w:rsidRPr="00535CD9" w:rsidRDefault="00535CD9" w:rsidP="00535CD9">
      <w:pPr>
        <w:spacing w:after="0" w:line="276" w:lineRule="auto"/>
        <w:jc w:val="both"/>
        <w:rPr>
          <w:rFonts w:ascii="Arial" w:eastAsia="Times New Roman" w:hAnsi="Arial" w:cs="Arial"/>
          <w:lang w:eastAsia="es-CO"/>
        </w:rPr>
      </w:pPr>
      <w:r w:rsidRPr="00535CD9">
        <w:rPr>
          <w:rFonts w:ascii="Arial" w:hAnsi="Arial" w:cs="Arial"/>
          <w:color w:val="000000"/>
        </w:rPr>
        <w:t xml:space="preserve">El Municipio solo pagará los precios contratados </w:t>
      </w:r>
      <w:proofErr w:type="gramStart"/>
      <w:r w:rsidRPr="00535CD9">
        <w:rPr>
          <w:rFonts w:ascii="Arial" w:hAnsi="Arial" w:cs="Arial"/>
          <w:color w:val="000000"/>
        </w:rPr>
        <w:t>y</w:t>
      </w:r>
      <w:proofErr w:type="gramEnd"/>
      <w:r w:rsidRPr="00535CD9">
        <w:rPr>
          <w:rFonts w:ascii="Arial" w:hAnsi="Arial" w:cs="Arial"/>
          <w:color w:val="000000"/>
        </w:rPr>
        <w:t xml:space="preserve"> por tanto, no reconocerá suma alguna por impuestos ni reajustes a los precios ofertados, a menos que el reajuste se deba</w:t>
      </w:r>
      <w:r>
        <w:rPr>
          <w:rFonts w:ascii="Arial" w:hAnsi="Arial" w:cs="Arial"/>
          <w:color w:val="000000"/>
        </w:rPr>
        <w:t xml:space="preserve"> </w:t>
      </w:r>
      <w:r w:rsidRPr="00535CD9">
        <w:rPr>
          <w:rFonts w:ascii="Arial" w:hAnsi="Arial" w:cs="Arial"/>
          <w:color w:val="000000"/>
        </w:rPr>
        <w:t>efectuar como consecuencia de una acción directa de la Entidad previamente formalizada de acuerdo a los procedimientos legales y presupuéstales que correspondan.</w:t>
      </w:r>
    </w:p>
    <w:p w14:paraId="7BC45AA7" w14:textId="77777777" w:rsidR="00D01BA7" w:rsidRPr="00535CD9" w:rsidRDefault="00D01BA7" w:rsidP="00D01BA7">
      <w:pPr>
        <w:spacing w:after="0" w:line="276" w:lineRule="auto"/>
        <w:rPr>
          <w:rFonts w:ascii="Arial" w:eastAsia="Times New Roman" w:hAnsi="Arial" w:cs="Arial"/>
          <w:b/>
          <w:bCs/>
          <w:lang w:eastAsia="es-CO"/>
        </w:rPr>
      </w:pPr>
    </w:p>
    <w:p w14:paraId="26CD8BDE" w14:textId="65F05F11" w:rsidR="00560AE2" w:rsidRPr="00535CD9" w:rsidRDefault="0092335D" w:rsidP="00D01BA7">
      <w:pPr>
        <w:spacing w:after="0" w:line="240" w:lineRule="auto"/>
        <w:rPr>
          <w:rFonts w:ascii="Arial" w:eastAsia="Calibri" w:hAnsi="Arial" w:cs="Arial"/>
          <w:bCs/>
        </w:rPr>
      </w:pPr>
      <w:r w:rsidRPr="00535CD9">
        <w:rPr>
          <w:rFonts w:ascii="Arial" w:eastAsia="Calibri" w:hAnsi="Arial" w:cs="Arial"/>
          <w:bCs/>
        </w:rPr>
        <w:t>Elabora,</w:t>
      </w:r>
      <w:bookmarkEnd w:id="0"/>
    </w:p>
    <w:p w14:paraId="59B442D5" w14:textId="77777777" w:rsidR="00535CD9" w:rsidRPr="00535CD9" w:rsidRDefault="00535CD9" w:rsidP="00D01BA7">
      <w:pPr>
        <w:spacing w:after="0" w:line="240" w:lineRule="auto"/>
        <w:rPr>
          <w:rFonts w:ascii="Arial" w:eastAsia="Calibri" w:hAnsi="Arial" w:cs="Arial"/>
          <w:bCs/>
        </w:rPr>
      </w:pPr>
    </w:p>
    <w:p w14:paraId="2AB428A7" w14:textId="0943A43A" w:rsidR="00535CD9" w:rsidRPr="00535CD9" w:rsidRDefault="002E638C" w:rsidP="00D01BA7">
      <w:pPr>
        <w:spacing w:after="0" w:line="240" w:lineRule="auto"/>
        <w:rPr>
          <w:rFonts w:ascii="Arial" w:eastAsia="Calibri" w:hAnsi="Arial" w:cs="Arial"/>
          <w:bCs/>
        </w:rPr>
      </w:pPr>
      <w:r>
        <w:rPr>
          <w:noProof/>
          <w14:ligatures w14:val="standardContextual"/>
        </w:rPr>
        <w:drawing>
          <wp:inline distT="0" distB="0" distL="0" distR="0" wp14:anchorId="02FFFF5E" wp14:editId="31F478C4">
            <wp:extent cx="1419225" cy="581025"/>
            <wp:effectExtent l="0" t="0" r="9525" b="9525"/>
            <wp:docPr id="124384786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3847860" name=""/>
                    <pic:cNvPicPr/>
                  </pic:nvPicPr>
                  <pic:blipFill>
                    <a:blip r:embed="rId8"/>
                    <a:stretch>
                      <a:fillRect/>
                    </a:stretch>
                  </pic:blipFill>
                  <pic:spPr>
                    <a:xfrm>
                      <a:off x="0" y="0"/>
                      <a:ext cx="1419225" cy="581025"/>
                    </a:xfrm>
                    <a:prstGeom prst="rect">
                      <a:avLst/>
                    </a:prstGeom>
                  </pic:spPr>
                </pic:pic>
              </a:graphicData>
            </a:graphic>
          </wp:inline>
        </w:drawing>
      </w:r>
    </w:p>
    <w:p w14:paraId="78745104" w14:textId="77777777" w:rsidR="00535CD9" w:rsidRPr="00535CD9" w:rsidRDefault="00535CD9" w:rsidP="00D01BA7">
      <w:pPr>
        <w:spacing w:after="0" w:line="240" w:lineRule="auto"/>
        <w:rPr>
          <w:rFonts w:ascii="Arial" w:eastAsia="Calibri" w:hAnsi="Arial" w:cs="Arial"/>
          <w:bCs/>
        </w:rPr>
      </w:pPr>
    </w:p>
    <w:p w14:paraId="751DB93D" w14:textId="2697C80B" w:rsidR="00D01BA7" w:rsidRPr="00535CD9" w:rsidRDefault="004E4C13" w:rsidP="00D01BA7">
      <w:pPr>
        <w:spacing w:after="0" w:line="240" w:lineRule="auto"/>
        <w:rPr>
          <w:rFonts w:ascii="Arial" w:eastAsia="Calibri" w:hAnsi="Arial" w:cs="Arial"/>
          <w:b/>
          <w:bCs/>
        </w:rPr>
      </w:pPr>
      <w:r w:rsidRPr="00535CD9">
        <w:rPr>
          <w:rFonts w:ascii="Arial" w:eastAsia="Calibri" w:hAnsi="Arial" w:cs="Arial"/>
          <w:b/>
          <w:bCs/>
        </w:rPr>
        <w:t>ASTRID BIBIANA VASQUEZ BAHOS</w:t>
      </w:r>
    </w:p>
    <w:p w14:paraId="6AE2DA74" w14:textId="0285705A" w:rsidR="003010EC" w:rsidRPr="00535CD9" w:rsidRDefault="004E4C13" w:rsidP="00D01BA7">
      <w:pPr>
        <w:spacing w:after="0" w:line="240" w:lineRule="auto"/>
        <w:rPr>
          <w:rFonts w:ascii="Arial" w:eastAsia="Calibri" w:hAnsi="Arial" w:cs="Arial"/>
          <w:bCs/>
        </w:rPr>
      </w:pPr>
      <w:r w:rsidRPr="00535CD9">
        <w:rPr>
          <w:rFonts w:ascii="Arial" w:eastAsia="Calibri" w:hAnsi="Arial" w:cs="Arial"/>
          <w:bCs/>
        </w:rPr>
        <w:t>Secretaria</w:t>
      </w:r>
      <w:r w:rsidR="009A0C46" w:rsidRPr="00535CD9">
        <w:rPr>
          <w:rFonts w:ascii="Arial" w:eastAsia="Calibri" w:hAnsi="Arial" w:cs="Arial"/>
          <w:bCs/>
        </w:rPr>
        <w:t xml:space="preserve"> de Gobierno </w:t>
      </w:r>
    </w:p>
    <w:p w14:paraId="0D87BF87" w14:textId="5433D5FB" w:rsidR="00EB3124" w:rsidRPr="00535CD9" w:rsidRDefault="009A0C46" w:rsidP="00D01BA7">
      <w:pPr>
        <w:spacing w:after="0" w:line="240" w:lineRule="auto"/>
        <w:rPr>
          <w:rFonts w:ascii="Arial" w:eastAsia="Calibri" w:hAnsi="Arial" w:cs="Arial"/>
          <w:bCs/>
        </w:rPr>
      </w:pPr>
      <w:r w:rsidRPr="00535CD9">
        <w:rPr>
          <w:rFonts w:ascii="Arial" w:eastAsia="Calibri" w:hAnsi="Arial" w:cs="Arial"/>
          <w:bCs/>
        </w:rPr>
        <w:t>Supervisor</w:t>
      </w:r>
      <w:r w:rsidR="004E4C13" w:rsidRPr="00535CD9">
        <w:rPr>
          <w:rFonts w:ascii="Arial" w:eastAsia="Calibri" w:hAnsi="Arial" w:cs="Arial"/>
          <w:bCs/>
        </w:rPr>
        <w:t>a</w:t>
      </w:r>
    </w:p>
    <w:p w14:paraId="13A051E6" w14:textId="21A79C0B" w:rsidR="00EB3124" w:rsidRPr="00535CD9" w:rsidRDefault="00EB3124" w:rsidP="00D01BA7">
      <w:pPr>
        <w:spacing w:after="0" w:line="240" w:lineRule="auto"/>
        <w:rPr>
          <w:rFonts w:ascii="Arial" w:eastAsia="Calibri" w:hAnsi="Arial" w:cs="Arial"/>
          <w:bCs/>
        </w:rPr>
      </w:pPr>
      <w:r w:rsidRPr="00535CD9">
        <w:rPr>
          <w:rFonts w:ascii="Arial" w:eastAsia="Calibri" w:hAnsi="Arial" w:cs="Arial"/>
          <w:bCs/>
        </w:rPr>
        <w:t>(original firmado)</w:t>
      </w:r>
    </w:p>
    <w:tbl>
      <w:tblPr>
        <w:tblStyle w:val="Tablaconcuadrcula"/>
        <w:tblpPr w:leftFromText="141" w:rightFromText="141" w:vertAnchor="text" w:horzAnchor="margin" w:tblpY="363"/>
        <w:tblW w:w="8915" w:type="dxa"/>
        <w:tblLook w:val="04A0" w:firstRow="1" w:lastRow="0" w:firstColumn="1" w:lastColumn="0" w:noHBand="0" w:noVBand="1"/>
      </w:tblPr>
      <w:tblGrid>
        <w:gridCol w:w="2971"/>
        <w:gridCol w:w="2972"/>
        <w:gridCol w:w="2972"/>
      </w:tblGrid>
      <w:tr w:rsidR="00560AE2" w:rsidRPr="00535CD9" w14:paraId="65BDAAF0" w14:textId="77777777" w:rsidTr="000420F2">
        <w:trPr>
          <w:trHeight w:val="495"/>
        </w:trPr>
        <w:tc>
          <w:tcPr>
            <w:tcW w:w="2971" w:type="dxa"/>
          </w:tcPr>
          <w:p w14:paraId="059CD19E" w14:textId="77777777" w:rsidR="00560AE2" w:rsidRPr="00535CD9" w:rsidRDefault="00560AE2" w:rsidP="000420F2">
            <w:pPr>
              <w:tabs>
                <w:tab w:val="left" w:pos="1763"/>
              </w:tabs>
              <w:rPr>
                <w:rFonts w:ascii="Arial" w:hAnsi="Arial" w:cs="Arial"/>
                <w:sz w:val="11"/>
                <w:szCs w:val="11"/>
              </w:rPr>
            </w:pPr>
            <w:r w:rsidRPr="00535CD9">
              <w:rPr>
                <w:rFonts w:ascii="Arial" w:hAnsi="Arial" w:cs="Arial"/>
                <w:sz w:val="11"/>
                <w:szCs w:val="11"/>
              </w:rPr>
              <w:t>Proyectó:</w:t>
            </w:r>
          </w:p>
          <w:p w14:paraId="197ED92F" w14:textId="77777777" w:rsidR="004E4C13" w:rsidRPr="00535CD9" w:rsidRDefault="004E4C13" w:rsidP="004E4C13">
            <w:pPr>
              <w:rPr>
                <w:rFonts w:ascii="Arial" w:eastAsia="Calibri" w:hAnsi="Arial" w:cs="Arial"/>
                <w:bCs/>
                <w:sz w:val="11"/>
                <w:szCs w:val="11"/>
              </w:rPr>
            </w:pPr>
            <w:r w:rsidRPr="00535CD9">
              <w:rPr>
                <w:rFonts w:ascii="Arial" w:eastAsia="Calibri" w:hAnsi="Arial" w:cs="Arial"/>
                <w:bCs/>
                <w:sz w:val="11"/>
                <w:szCs w:val="11"/>
              </w:rPr>
              <w:t>ASTRID BIBIANA VASQUEZ BAHOS</w:t>
            </w:r>
          </w:p>
          <w:p w14:paraId="325E98DF" w14:textId="77777777" w:rsidR="004E4C13" w:rsidRPr="00535CD9" w:rsidRDefault="004E4C13" w:rsidP="004E4C13">
            <w:pPr>
              <w:rPr>
                <w:rFonts w:ascii="Arial" w:eastAsia="Calibri" w:hAnsi="Arial" w:cs="Arial"/>
                <w:bCs/>
                <w:sz w:val="11"/>
                <w:szCs w:val="11"/>
              </w:rPr>
            </w:pPr>
            <w:r w:rsidRPr="00535CD9">
              <w:rPr>
                <w:rFonts w:ascii="Arial" w:eastAsia="Calibri" w:hAnsi="Arial" w:cs="Arial"/>
                <w:bCs/>
                <w:sz w:val="11"/>
                <w:szCs w:val="11"/>
              </w:rPr>
              <w:t xml:space="preserve">Secretaria de Gobierno </w:t>
            </w:r>
          </w:p>
          <w:p w14:paraId="2C2C9445" w14:textId="77777777" w:rsidR="00560AE2" w:rsidRPr="00535CD9" w:rsidRDefault="00560AE2" w:rsidP="000420F2">
            <w:pPr>
              <w:tabs>
                <w:tab w:val="left" w:pos="1763"/>
              </w:tabs>
              <w:rPr>
                <w:rFonts w:ascii="Arial" w:hAnsi="Arial" w:cs="Arial"/>
                <w:sz w:val="11"/>
                <w:szCs w:val="11"/>
              </w:rPr>
            </w:pPr>
          </w:p>
        </w:tc>
        <w:tc>
          <w:tcPr>
            <w:tcW w:w="2972" w:type="dxa"/>
          </w:tcPr>
          <w:p w14:paraId="4540DEBA" w14:textId="79B378A3" w:rsidR="00560AE2" w:rsidRPr="00535CD9" w:rsidRDefault="00560AE2" w:rsidP="000420F2">
            <w:pPr>
              <w:tabs>
                <w:tab w:val="left" w:pos="1763"/>
              </w:tabs>
              <w:rPr>
                <w:rFonts w:ascii="Arial" w:hAnsi="Arial" w:cs="Arial"/>
                <w:sz w:val="11"/>
                <w:szCs w:val="11"/>
              </w:rPr>
            </w:pPr>
            <w:r w:rsidRPr="00535CD9">
              <w:rPr>
                <w:rFonts w:ascii="Arial" w:hAnsi="Arial" w:cs="Arial"/>
                <w:sz w:val="11"/>
                <w:szCs w:val="11"/>
              </w:rPr>
              <w:t>Revisó:</w:t>
            </w:r>
            <w:r w:rsidR="001F66F7" w:rsidRPr="001F66F7">
              <w:rPr>
                <w:rFonts w:ascii="Arial" w:eastAsia="Calibri" w:hAnsi="Arial" w:cs="Arial"/>
                <w:b/>
                <w:noProof/>
                <w:sz w:val="20"/>
                <w:szCs w:val="20"/>
                <w:lang w:val="en-US"/>
              </w:rPr>
              <w:drawing>
                <wp:inline distT="0" distB="0" distL="0" distR="0" wp14:anchorId="7527FC0C" wp14:editId="7DAF6529">
                  <wp:extent cx="228600" cy="235251"/>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33400" cy="240190"/>
                          </a:xfrm>
                          <a:prstGeom prst="rect">
                            <a:avLst/>
                          </a:prstGeom>
                          <a:noFill/>
                        </pic:spPr>
                      </pic:pic>
                    </a:graphicData>
                  </a:graphic>
                </wp:inline>
              </w:drawing>
            </w:r>
          </w:p>
          <w:p w14:paraId="6F33DF63" w14:textId="2415465F" w:rsidR="00877CC6" w:rsidRPr="00535CD9" w:rsidRDefault="00434B67" w:rsidP="000420F2">
            <w:pPr>
              <w:tabs>
                <w:tab w:val="left" w:pos="1763"/>
              </w:tabs>
              <w:rPr>
                <w:rFonts w:ascii="Arial" w:hAnsi="Arial" w:cs="Arial"/>
                <w:sz w:val="11"/>
                <w:szCs w:val="11"/>
              </w:rPr>
            </w:pPr>
            <w:r w:rsidRPr="00535CD9">
              <w:rPr>
                <w:rFonts w:ascii="Arial" w:hAnsi="Arial" w:cs="Arial"/>
                <w:sz w:val="11"/>
                <w:szCs w:val="11"/>
              </w:rPr>
              <w:t xml:space="preserve">CRISTIAN DUQUE ARISTIZABAL </w:t>
            </w:r>
          </w:p>
          <w:p w14:paraId="1DF23C85" w14:textId="269F96E5" w:rsidR="00877CC6" w:rsidRPr="00535CD9" w:rsidRDefault="00EB3124" w:rsidP="000420F2">
            <w:pPr>
              <w:tabs>
                <w:tab w:val="left" w:pos="1763"/>
              </w:tabs>
              <w:rPr>
                <w:rFonts w:ascii="Arial" w:hAnsi="Arial" w:cs="Arial"/>
                <w:sz w:val="11"/>
                <w:szCs w:val="11"/>
              </w:rPr>
            </w:pPr>
            <w:r w:rsidRPr="00535CD9">
              <w:rPr>
                <w:rFonts w:ascii="Arial" w:hAnsi="Arial" w:cs="Arial"/>
                <w:sz w:val="11"/>
                <w:szCs w:val="11"/>
              </w:rPr>
              <w:t>Asesor Jurídico</w:t>
            </w:r>
            <w:r w:rsidR="00877CC6" w:rsidRPr="00535CD9">
              <w:rPr>
                <w:rFonts w:ascii="Arial" w:hAnsi="Arial" w:cs="Arial"/>
                <w:sz w:val="11"/>
                <w:szCs w:val="11"/>
              </w:rPr>
              <w:t xml:space="preserve"> </w:t>
            </w:r>
          </w:p>
          <w:p w14:paraId="6A51AF64" w14:textId="54A0EF1E" w:rsidR="00560AE2" w:rsidRPr="00535CD9" w:rsidRDefault="00560AE2" w:rsidP="000420F2">
            <w:pPr>
              <w:tabs>
                <w:tab w:val="left" w:pos="1763"/>
              </w:tabs>
              <w:rPr>
                <w:rFonts w:ascii="Arial" w:hAnsi="Arial" w:cs="Arial"/>
                <w:sz w:val="11"/>
                <w:szCs w:val="11"/>
              </w:rPr>
            </w:pPr>
            <w:r w:rsidRPr="00535CD9">
              <w:rPr>
                <w:rFonts w:ascii="Arial" w:hAnsi="Arial" w:cs="Arial"/>
                <w:sz w:val="11"/>
                <w:szCs w:val="11"/>
              </w:rPr>
              <w:t xml:space="preserve"> </w:t>
            </w:r>
          </w:p>
        </w:tc>
        <w:tc>
          <w:tcPr>
            <w:tcW w:w="2972" w:type="dxa"/>
          </w:tcPr>
          <w:p w14:paraId="5AC2881C" w14:textId="77777777" w:rsidR="00560AE2" w:rsidRPr="00535CD9" w:rsidRDefault="00560AE2" w:rsidP="000420F2">
            <w:pPr>
              <w:tabs>
                <w:tab w:val="left" w:pos="1763"/>
              </w:tabs>
              <w:rPr>
                <w:rFonts w:ascii="Arial" w:hAnsi="Arial" w:cs="Arial"/>
                <w:sz w:val="11"/>
                <w:szCs w:val="11"/>
              </w:rPr>
            </w:pPr>
            <w:r w:rsidRPr="00535CD9">
              <w:rPr>
                <w:rFonts w:ascii="Arial" w:hAnsi="Arial" w:cs="Arial"/>
                <w:sz w:val="11"/>
                <w:szCs w:val="11"/>
              </w:rPr>
              <w:t>Aprobó:</w:t>
            </w:r>
          </w:p>
          <w:p w14:paraId="6E1DE90D" w14:textId="77777777" w:rsidR="004E4C13" w:rsidRPr="00535CD9" w:rsidRDefault="004E4C13" w:rsidP="004E4C13">
            <w:pPr>
              <w:rPr>
                <w:rFonts w:ascii="Arial" w:eastAsia="Calibri" w:hAnsi="Arial" w:cs="Arial"/>
                <w:bCs/>
                <w:sz w:val="11"/>
                <w:szCs w:val="11"/>
              </w:rPr>
            </w:pPr>
            <w:r w:rsidRPr="00535CD9">
              <w:rPr>
                <w:rFonts w:ascii="Arial" w:eastAsia="Calibri" w:hAnsi="Arial" w:cs="Arial"/>
                <w:bCs/>
                <w:sz w:val="11"/>
                <w:szCs w:val="11"/>
              </w:rPr>
              <w:t>ASTRID BIBIANA VASQUEZ BAHOS</w:t>
            </w:r>
          </w:p>
          <w:p w14:paraId="0C82898B" w14:textId="77777777" w:rsidR="004E4C13" w:rsidRPr="00535CD9" w:rsidRDefault="004E4C13" w:rsidP="004E4C13">
            <w:pPr>
              <w:rPr>
                <w:rFonts w:ascii="Arial" w:eastAsia="Calibri" w:hAnsi="Arial" w:cs="Arial"/>
                <w:bCs/>
                <w:sz w:val="11"/>
                <w:szCs w:val="11"/>
              </w:rPr>
            </w:pPr>
            <w:r w:rsidRPr="00535CD9">
              <w:rPr>
                <w:rFonts w:ascii="Arial" w:eastAsia="Calibri" w:hAnsi="Arial" w:cs="Arial"/>
                <w:bCs/>
                <w:sz w:val="11"/>
                <w:szCs w:val="11"/>
              </w:rPr>
              <w:t xml:space="preserve">Secretaria de Gobierno </w:t>
            </w:r>
          </w:p>
          <w:p w14:paraId="02B14556" w14:textId="0733ED29" w:rsidR="00560AE2" w:rsidRPr="00535CD9" w:rsidRDefault="00560AE2" w:rsidP="00D57770">
            <w:pPr>
              <w:tabs>
                <w:tab w:val="left" w:pos="1763"/>
              </w:tabs>
              <w:rPr>
                <w:rFonts w:ascii="Arial" w:hAnsi="Arial" w:cs="Arial"/>
                <w:sz w:val="11"/>
                <w:szCs w:val="11"/>
              </w:rPr>
            </w:pPr>
          </w:p>
        </w:tc>
      </w:tr>
    </w:tbl>
    <w:p w14:paraId="3BD4BE6F" w14:textId="77777777" w:rsidR="00560AE2" w:rsidRPr="00535CD9" w:rsidRDefault="00560AE2" w:rsidP="00560AE2">
      <w:pPr>
        <w:rPr>
          <w:rFonts w:ascii="Arial" w:hAnsi="Arial" w:cs="Arial"/>
        </w:rPr>
      </w:pPr>
    </w:p>
    <w:sectPr w:rsidR="00560AE2" w:rsidRPr="00535CD9" w:rsidSect="005F39BC">
      <w:headerReference w:type="default" r:id="rId10"/>
      <w:pgSz w:w="12240" w:h="15840"/>
      <w:pgMar w:top="2211" w:right="1701" w:bottom="136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B2AA461" w14:textId="77777777" w:rsidR="00303EF4" w:rsidRDefault="00303EF4" w:rsidP="00141395">
      <w:pPr>
        <w:spacing w:after="0" w:line="240" w:lineRule="auto"/>
      </w:pPr>
      <w:r>
        <w:separator/>
      </w:r>
    </w:p>
  </w:endnote>
  <w:endnote w:type="continuationSeparator" w:id="0">
    <w:p w14:paraId="3DF64673" w14:textId="77777777" w:rsidR="00303EF4" w:rsidRDefault="00303EF4" w:rsidP="001413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A6D1752" w14:textId="77777777" w:rsidR="00303EF4" w:rsidRDefault="00303EF4" w:rsidP="00141395">
      <w:pPr>
        <w:spacing w:after="0" w:line="240" w:lineRule="auto"/>
      </w:pPr>
      <w:r>
        <w:separator/>
      </w:r>
    </w:p>
  </w:footnote>
  <w:footnote w:type="continuationSeparator" w:id="0">
    <w:p w14:paraId="76DA75F1" w14:textId="77777777" w:rsidR="00303EF4" w:rsidRDefault="00303EF4" w:rsidP="001413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CB8A76" w14:textId="77777777" w:rsidR="00B25D70" w:rsidRDefault="001C687E">
    <w:pPr>
      <w:pStyle w:val="Encabezado"/>
    </w:pPr>
    <w:r>
      <w:rPr>
        <w:noProof/>
        <w:lang w:val="en-US"/>
      </w:rPr>
      <w:drawing>
        <wp:anchor distT="0" distB="0" distL="114300" distR="114300" simplePos="0" relativeHeight="251659264" behindDoc="1" locked="0" layoutInCell="1" allowOverlap="1" wp14:anchorId="582420EA" wp14:editId="7D0F82FA">
          <wp:simplePos x="0" y="0"/>
          <wp:positionH relativeFrom="page">
            <wp:align>left</wp:align>
          </wp:positionH>
          <wp:positionV relativeFrom="paragraph">
            <wp:posOffset>-448310</wp:posOffset>
          </wp:positionV>
          <wp:extent cx="8753475" cy="10307393"/>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rotWithShape="1">
                  <a:blip r:embed="rId1">
                    <a:extLst>
                      <a:ext uri="{28A0092B-C50C-407E-A947-70E740481C1C}">
                        <a14:useLocalDpi xmlns:a14="http://schemas.microsoft.com/office/drawing/2010/main" val="0"/>
                      </a:ext>
                    </a:extLst>
                  </a:blip>
                  <a:srcRect r="-5447"/>
                  <a:stretch/>
                </pic:blipFill>
                <pic:spPr>
                  <a:xfrm>
                    <a:off x="0" y="0"/>
                    <a:ext cx="8753475" cy="10307393"/>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9B4B36"/>
    <w:multiLevelType w:val="hybridMultilevel"/>
    <w:tmpl w:val="36CED5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8A5ABA"/>
    <w:multiLevelType w:val="hybridMultilevel"/>
    <w:tmpl w:val="94C0341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D8430CD"/>
    <w:multiLevelType w:val="hybridMultilevel"/>
    <w:tmpl w:val="BE3E06E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DF0725D"/>
    <w:multiLevelType w:val="hybridMultilevel"/>
    <w:tmpl w:val="E67476D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E8E1C85"/>
    <w:multiLevelType w:val="hybridMultilevel"/>
    <w:tmpl w:val="D9E4C25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0221C49"/>
    <w:multiLevelType w:val="hybridMultilevel"/>
    <w:tmpl w:val="83F015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0257D82"/>
    <w:multiLevelType w:val="hybridMultilevel"/>
    <w:tmpl w:val="225C7D34"/>
    <w:lvl w:ilvl="0" w:tplc="4ED47A24">
      <w:numFmt w:val="bullet"/>
      <w:lvlText w:val=""/>
      <w:lvlJc w:val="left"/>
      <w:pPr>
        <w:ind w:left="420" w:hanging="360"/>
      </w:pPr>
      <w:rPr>
        <w:rFonts w:ascii="Symbol" w:eastAsiaTheme="minorHAnsi" w:hAnsi="Symbol" w:cs="Arial" w:hint="default"/>
      </w:rPr>
    </w:lvl>
    <w:lvl w:ilvl="1" w:tplc="240A0003" w:tentative="1">
      <w:start w:val="1"/>
      <w:numFmt w:val="bullet"/>
      <w:lvlText w:val="o"/>
      <w:lvlJc w:val="left"/>
      <w:pPr>
        <w:ind w:left="1140" w:hanging="360"/>
      </w:pPr>
      <w:rPr>
        <w:rFonts w:ascii="Courier New" w:hAnsi="Courier New" w:cs="Courier New" w:hint="default"/>
      </w:rPr>
    </w:lvl>
    <w:lvl w:ilvl="2" w:tplc="240A0005" w:tentative="1">
      <w:start w:val="1"/>
      <w:numFmt w:val="bullet"/>
      <w:lvlText w:val=""/>
      <w:lvlJc w:val="left"/>
      <w:pPr>
        <w:ind w:left="1860" w:hanging="360"/>
      </w:pPr>
      <w:rPr>
        <w:rFonts w:ascii="Wingdings" w:hAnsi="Wingdings" w:hint="default"/>
      </w:rPr>
    </w:lvl>
    <w:lvl w:ilvl="3" w:tplc="240A0001" w:tentative="1">
      <w:start w:val="1"/>
      <w:numFmt w:val="bullet"/>
      <w:lvlText w:val=""/>
      <w:lvlJc w:val="left"/>
      <w:pPr>
        <w:ind w:left="2580" w:hanging="360"/>
      </w:pPr>
      <w:rPr>
        <w:rFonts w:ascii="Symbol" w:hAnsi="Symbol" w:hint="default"/>
      </w:rPr>
    </w:lvl>
    <w:lvl w:ilvl="4" w:tplc="240A0003" w:tentative="1">
      <w:start w:val="1"/>
      <w:numFmt w:val="bullet"/>
      <w:lvlText w:val="o"/>
      <w:lvlJc w:val="left"/>
      <w:pPr>
        <w:ind w:left="3300" w:hanging="360"/>
      </w:pPr>
      <w:rPr>
        <w:rFonts w:ascii="Courier New" w:hAnsi="Courier New" w:cs="Courier New" w:hint="default"/>
      </w:rPr>
    </w:lvl>
    <w:lvl w:ilvl="5" w:tplc="240A0005" w:tentative="1">
      <w:start w:val="1"/>
      <w:numFmt w:val="bullet"/>
      <w:lvlText w:val=""/>
      <w:lvlJc w:val="left"/>
      <w:pPr>
        <w:ind w:left="4020" w:hanging="360"/>
      </w:pPr>
      <w:rPr>
        <w:rFonts w:ascii="Wingdings" w:hAnsi="Wingdings" w:hint="default"/>
      </w:rPr>
    </w:lvl>
    <w:lvl w:ilvl="6" w:tplc="240A0001" w:tentative="1">
      <w:start w:val="1"/>
      <w:numFmt w:val="bullet"/>
      <w:lvlText w:val=""/>
      <w:lvlJc w:val="left"/>
      <w:pPr>
        <w:ind w:left="4740" w:hanging="360"/>
      </w:pPr>
      <w:rPr>
        <w:rFonts w:ascii="Symbol" w:hAnsi="Symbol" w:hint="default"/>
      </w:rPr>
    </w:lvl>
    <w:lvl w:ilvl="7" w:tplc="240A0003" w:tentative="1">
      <w:start w:val="1"/>
      <w:numFmt w:val="bullet"/>
      <w:lvlText w:val="o"/>
      <w:lvlJc w:val="left"/>
      <w:pPr>
        <w:ind w:left="5460" w:hanging="360"/>
      </w:pPr>
      <w:rPr>
        <w:rFonts w:ascii="Courier New" w:hAnsi="Courier New" w:cs="Courier New" w:hint="default"/>
      </w:rPr>
    </w:lvl>
    <w:lvl w:ilvl="8" w:tplc="240A0005" w:tentative="1">
      <w:start w:val="1"/>
      <w:numFmt w:val="bullet"/>
      <w:lvlText w:val=""/>
      <w:lvlJc w:val="left"/>
      <w:pPr>
        <w:ind w:left="6180" w:hanging="360"/>
      </w:pPr>
      <w:rPr>
        <w:rFonts w:ascii="Wingdings" w:hAnsi="Wingdings" w:hint="default"/>
      </w:rPr>
    </w:lvl>
  </w:abstractNum>
  <w:abstractNum w:abstractNumId="7" w15:restartNumberingAfterBreak="0">
    <w:nsid w:val="14456018"/>
    <w:multiLevelType w:val="hybridMultilevel"/>
    <w:tmpl w:val="8C08A93C"/>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150B6B47"/>
    <w:multiLevelType w:val="hybridMultilevel"/>
    <w:tmpl w:val="0856180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ED80685"/>
    <w:multiLevelType w:val="hybridMultilevel"/>
    <w:tmpl w:val="B5BA4DD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41B65FB"/>
    <w:multiLevelType w:val="hybridMultilevel"/>
    <w:tmpl w:val="42B6BF2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4DF2C49"/>
    <w:multiLevelType w:val="hybridMultilevel"/>
    <w:tmpl w:val="76D66694"/>
    <w:lvl w:ilvl="0" w:tplc="D6F643E2">
      <w:start w:val="1"/>
      <w:numFmt w:val="decimal"/>
      <w:lvlText w:val="%1."/>
      <w:lvlJc w:val="left"/>
      <w:pPr>
        <w:ind w:left="720" w:hanging="360"/>
      </w:pPr>
      <w:rPr>
        <w:rFonts w:eastAsiaTheme="minorEastAsia" w:hint="default"/>
        <w:b w:val="0"/>
        <w:bCs/>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813244B"/>
    <w:multiLevelType w:val="hybridMultilevel"/>
    <w:tmpl w:val="622EF984"/>
    <w:lvl w:ilvl="0" w:tplc="0C0A0015">
      <w:start w:val="1"/>
      <w:numFmt w:val="upp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 w15:restartNumberingAfterBreak="0">
    <w:nsid w:val="33186340"/>
    <w:multiLevelType w:val="hybridMultilevel"/>
    <w:tmpl w:val="AA4A8D9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88035EC"/>
    <w:multiLevelType w:val="hybridMultilevel"/>
    <w:tmpl w:val="EFC87FDE"/>
    <w:lvl w:ilvl="0" w:tplc="4F8AE7D8">
      <w:numFmt w:val="bullet"/>
      <w:lvlText w:val="-"/>
      <w:lvlJc w:val="left"/>
      <w:pPr>
        <w:ind w:left="720" w:hanging="360"/>
      </w:pPr>
      <w:rPr>
        <w:rFonts w:ascii="Arial" w:eastAsia="Calibr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3F3D51C6"/>
    <w:multiLevelType w:val="multilevel"/>
    <w:tmpl w:val="9F76096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4564D87"/>
    <w:multiLevelType w:val="hybridMultilevel"/>
    <w:tmpl w:val="E9F2A508"/>
    <w:lvl w:ilvl="0" w:tplc="6ABAC082">
      <w:start w:val="1"/>
      <w:numFmt w:val="decimal"/>
      <w:lvlText w:val="%1-"/>
      <w:lvlJc w:val="left"/>
      <w:pPr>
        <w:ind w:left="420" w:hanging="360"/>
      </w:pPr>
      <w:rPr>
        <w:rFonts w:hint="default"/>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17" w15:restartNumberingAfterBreak="0">
    <w:nsid w:val="46B24CB9"/>
    <w:multiLevelType w:val="hybridMultilevel"/>
    <w:tmpl w:val="1D629F1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48D37B7D"/>
    <w:multiLevelType w:val="hybridMultilevel"/>
    <w:tmpl w:val="D75A4DA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A1D7965"/>
    <w:multiLevelType w:val="hybridMultilevel"/>
    <w:tmpl w:val="3B3CCC56"/>
    <w:lvl w:ilvl="0" w:tplc="240A000B">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CDB2B52"/>
    <w:multiLevelType w:val="hybridMultilevel"/>
    <w:tmpl w:val="528C201C"/>
    <w:lvl w:ilvl="0" w:tplc="505060AA">
      <w:start w:val="1"/>
      <w:numFmt w:val="bullet"/>
      <w:lvlText w:val="o"/>
      <w:lvlJc w:val="left"/>
      <w:pPr>
        <w:tabs>
          <w:tab w:val="num" w:pos="720"/>
        </w:tabs>
        <w:ind w:left="720" w:hanging="360"/>
      </w:pPr>
      <w:rPr>
        <w:rFonts w:ascii="Courier New" w:hAnsi="Courier New" w:hint="default"/>
      </w:rPr>
    </w:lvl>
    <w:lvl w:ilvl="1" w:tplc="C35C3DC8" w:tentative="1">
      <w:start w:val="1"/>
      <w:numFmt w:val="bullet"/>
      <w:lvlText w:val="o"/>
      <w:lvlJc w:val="left"/>
      <w:pPr>
        <w:tabs>
          <w:tab w:val="num" w:pos="1440"/>
        </w:tabs>
        <w:ind w:left="1440" w:hanging="360"/>
      </w:pPr>
      <w:rPr>
        <w:rFonts w:ascii="Courier New" w:hAnsi="Courier New" w:hint="default"/>
      </w:rPr>
    </w:lvl>
    <w:lvl w:ilvl="2" w:tplc="76BCAE8C" w:tentative="1">
      <w:start w:val="1"/>
      <w:numFmt w:val="bullet"/>
      <w:lvlText w:val="o"/>
      <w:lvlJc w:val="left"/>
      <w:pPr>
        <w:tabs>
          <w:tab w:val="num" w:pos="2160"/>
        </w:tabs>
        <w:ind w:left="2160" w:hanging="360"/>
      </w:pPr>
      <w:rPr>
        <w:rFonts w:ascii="Courier New" w:hAnsi="Courier New" w:hint="default"/>
      </w:rPr>
    </w:lvl>
    <w:lvl w:ilvl="3" w:tplc="C2223BD2" w:tentative="1">
      <w:start w:val="1"/>
      <w:numFmt w:val="bullet"/>
      <w:lvlText w:val="o"/>
      <w:lvlJc w:val="left"/>
      <w:pPr>
        <w:tabs>
          <w:tab w:val="num" w:pos="2880"/>
        </w:tabs>
        <w:ind w:left="2880" w:hanging="360"/>
      </w:pPr>
      <w:rPr>
        <w:rFonts w:ascii="Courier New" w:hAnsi="Courier New" w:hint="default"/>
      </w:rPr>
    </w:lvl>
    <w:lvl w:ilvl="4" w:tplc="6C321BC8" w:tentative="1">
      <w:start w:val="1"/>
      <w:numFmt w:val="bullet"/>
      <w:lvlText w:val="o"/>
      <w:lvlJc w:val="left"/>
      <w:pPr>
        <w:tabs>
          <w:tab w:val="num" w:pos="3600"/>
        </w:tabs>
        <w:ind w:left="3600" w:hanging="360"/>
      </w:pPr>
      <w:rPr>
        <w:rFonts w:ascii="Courier New" w:hAnsi="Courier New" w:hint="default"/>
      </w:rPr>
    </w:lvl>
    <w:lvl w:ilvl="5" w:tplc="2F2C2A86" w:tentative="1">
      <w:start w:val="1"/>
      <w:numFmt w:val="bullet"/>
      <w:lvlText w:val="o"/>
      <w:lvlJc w:val="left"/>
      <w:pPr>
        <w:tabs>
          <w:tab w:val="num" w:pos="4320"/>
        </w:tabs>
        <w:ind w:left="4320" w:hanging="360"/>
      </w:pPr>
      <w:rPr>
        <w:rFonts w:ascii="Courier New" w:hAnsi="Courier New" w:hint="default"/>
      </w:rPr>
    </w:lvl>
    <w:lvl w:ilvl="6" w:tplc="D3005DC4" w:tentative="1">
      <w:start w:val="1"/>
      <w:numFmt w:val="bullet"/>
      <w:lvlText w:val="o"/>
      <w:lvlJc w:val="left"/>
      <w:pPr>
        <w:tabs>
          <w:tab w:val="num" w:pos="5040"/>
        </w:tabs>
        <w:ind w:left="5040" w:hanging="360"/>
      </w:pPr>
      <w:rPr>
        <w:rFonts w:ascii="Courier New" w:hAnsi="Courier New" w:hint="default"/>
      </w:rPr>
    </w:lvl>
    <w:lvl w:ilvl="7" w:tplc="B2805F4C" w:tentative="1">
      <w:start w:val="1"/>
      <w:numFmt w:val="bullet"/>
      <w:lvlText w:val="o"/>
      <w:lvlJc w:val="left"/>
      <w:pPr>
        <w:tabs>
          <w:tab w:val="num" w:pos="5760"/>
        </w:tabs>
        <w:ind w:left="5760" w:hanging="360"/>
      </w:pPr>
      <w:rPr>
        <w:rFonts w:ascii="Courier New" w:hAnsi="Courier New" w:hint="default"/>
      </w:rPr>
    </w:lvl>
    <w:lvl w:ilvl="8" w:tplc="72B402CE" w:tentative="1">
      <w:start w:val="1"/>
      <w:numFmt w:val="bullet"/>
      <w:lvlText w:val="o"/>
      <w:lvlJc w:val="left"/>
      <w:pPr>
        <w:tabs>
          <w:tab w:val="num" w:pos="6480"/>
        </w:tabs>
        <w:ind w:left="6480" w:hanging="360"/>
      </w:pPr>
      <w:rPr>
        <w:rFonts w:ascii="Courier New" w:hAnsi="Courier New" w:hint="default"/>
      </w:rPr>
    </w:lvl>
  </w:abstractNum>
  <w:abstractNum w:abstractNumId="21" w15:restartNumberingAfterBreak="0">
    <w:nsid w:val="50981095"/>
    <w:multiLevelType w:val="hybridMultilevel"/>
    <w:tmpl w:val="A734045C"/>
    <w:lvl w:ilvl="0" w:tplc="240A0015">
      <w:start w:val="1"/>
      <w:numFmt w:val="upperLetter"/>
      <w:lvlText w:val="%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4865F68"/>
    <w:multiLevelType w:val="hybridMultilevel"/>
    <w:tmpl w:val="A92A52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9F31846"/>
    <w:multiLevelType w:val="hybridMultilevel"/>
    <w:tmpl w:val="EE2491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E3F676D"/>
    <w:multiLevelType w:val="hybridMultilevel"/>
    <w:tmpl w:val="1050410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660B056B"/>
    <w:multiLevelType w:val="hybridMultilevel"/>
    <w:tmpl w:val="2E96B81C"/>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79061C37"/>
    <w:multiLevelType w:val="hybridMultilevel"/>
    <w:tmpl w:val="57941ECC"/>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7" w15:restartNumberingAfterBreak="0">
    <w:nsid w:val="7A9455A9"/>
    <w:multiLevelType w:val="hybridMultilevel"/>
    <w:tmpl w:val="F59C1BE2"/>
    <w:lvl w:ilvl="0" w:tplc="25269630">
      <w:start w:val="1"/>
      <w:numFmt w:val="decimal"/>
      <w:lvlText w:val="%1."/>
      <w:lvlJc w:val="left"/>
      <w:pPr>
        <w:ind w:left="720" w:hanging="360"/>
      </w:pPr>
      <w:rPr>
        <w:rFonts w:ascii="Arial" w:eastAsia="Calibri" w:hAnsi="Arial" w:cs="Arial"/>
        <w:b w:val="0"/>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7C1C005E"/>
    <w:multiLevelType w:val="hybridMultilevel"/>
    <w:tmpl w:val="80E0AF52"/>
    <w:lvl w:ilvl="0" w:tplc="04090001">
      <w:start w:val="1"/>
      <w:numFmt w:val="bullet"/>
      <w:lvlText w:val=""/>
      <w:lvlJc w:val="left"/>
      <w:pPr>
        <w:ind w:left="783" w:hanging="360"/>
      </w:pPr>
      <w:rPr>
        <w:rFonts w:ascii="Symbol" w:hAnsi="Symbol" w:hint="default"/>
      </w:rPr>
    </w:lvl>
    <w:lvl w:ilvl="1" w:tplc="04090003" w:tentative="1">
      <w:start w:val="1"/>
      <w:numFmt w:val="bullet"/>
      <w:lvlText w:val="o"/>
      <w:lvlJc w:val="left"/>
      <w:pPr>
        <w:ind w:left="1503" w:hanging="360"/>
      </w:pPr>
      <w:rPr>
        <w:rFonts w:ascii="Courier New" w:hAnsi="Courier New" w:cs="Courier New" w:hint="default"/>
      </w:rPr>
    </w:lvl>
    <w:lvl w:ilvl="2" w:tplc="04090005" w:tentative="1">
      <w:start w:val="1"/>
      <w:numFmt w:val="bullet"/>
      <w:lvlText w:val=""/>
      <w:lvlJc w:val="left"/>
      <w:pPr>
        <w:ind w:left="2223" w:hanging="360"/>
      </w:pPr>
      <w:rPr>
        <w:rFonts w:ascii="Wingdings" w:hAnsi="Wingdings" w:hint="default"/>
      </w:rPr>
    </w:lvl>
    <w:lvl w:ilvl="3" w:tplc="04090001" w:tentative="1">
      <w:start w:val="1"/>
      <w:numFmt w:val="bullet"/>
      <w:lvlText w:val=""/>
      <w:lvlJc w:val="left"/>
      <w:pPr>
        <w:ind w:left="2943" w:hanging="360"/>
      </w:pPr>
      <w:rPr>
        <w:rFonts w:ascii="Symbol" w:hAnsi="Symbol" w:hint="default"/>
      </w:rPr>
    </w:lvl>
    <w:lvl w:ilvl="4" w:tplc="04090003" w:tentative="1">
      <w:start w:val="1"/>
      <w:numFmt w:val="bullet"/>
      <w:lvlText w:val="o"/>
      <w:lvlJc w:val="left"/>
      <w:pPr>
        <w:ind w:left="3663" w:hanging="360"/>
      </w:pPr>
      <w:rPr>
        <w:rFonts w:ascii="Courier New" w:hAnsi="Courier New" w:cs="Courier New" w:hint="default"/>
      </w:rPr>
    </w:lvl>
    <w:lvl w:ilvl="5" w:tplc="04090005" w:tentative="1">
      <w:start w:val="1"/>
      <w:numFmt w:val="bullet"/>
      <w:lvlText w:val=""/>
      <w:lvlJc w:val="left"/>
      <w:pPr>
        <w:ind w:left="4383" w:hanging="360"/>
      </w:pPr>
      <w:rPr>
        <w:rFonts w:ascii="Wingdings" w:hAnsi="Wingdings" w:hint="default"/>
      </w:rPr>
    </w:lvl>
    <w:lvl w:ilvl="6" w:tplc="04090001" w:tentative="1">
      <w:start w:val="1"/>
      <w:numFmt w:val="bullet"/>
      <w:lvlText w:val=""/>
      <w:lvlJc w:val="left"/>
      <w:pPr>
        <w:ind w:left="5103" w:hanging="360"/>
      </w:pPr>
      <w:rPr>
        <w:rFonts w:ascii="Symbol" w:hAnsi="Symbol" w:hint="default"/>
      </w:rPr>
    </w:lvl>
    <w:lvl w:ilvl="7" w:tplc="04090003" w:tentative="1">
      <w:start w:val="1"/>
      <w:numFmt w:val="bullet"/>
      <w:lvlText w:val="o"/>
      <w:lvlJc w:val="left"/>
      <w:pPr>
        <w:ind w:left="5823" w:hanging="360"/>
      </w:pPr>
      <w:rPr>
        <w:rFonts w:ascii="Courier New" w:hAnsi="Courier New" w:cs="Courier New" w:hint="default"/>
      </w:rPr>
    </w:lvl>
    <w:lvl w:ilvl="8" w:tplc="04090005" w:tentative="1">
      <w:start w:val="1"/>
      <w:numFmt w:val="bullet"/>
      <w:lvlText w:val=""/>
      <w:lvlJc w:val="left"/>
      <w:pPr>
        <w:ind w:left="6543" w:hanging="360"/>
      </w:pPr>
      <w:rPr>
        <w:rFonts w:ascii="Wingdings" w:hAnsi="Wingdings" w:hint="default"/>
      </w:rPr>
    </w:lvl>
  </w:abstractNum>
  <w:abstractNum w:abstractNumId="29" w15:restartNumberingAfterBreak="0">
    <w:nsid w:val="7C256D5D"/>
    <w:multiLevelType w:val="hybridMultilevel"/>
    <w:tmpl w:val="B25ABBC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7"/>
  </w:num>
  <w:num w:numId="2">
    <w:abstractNumId w:val="8"/>
  </w:num>
  <w:num w:numId="3">
    <w:abstractNumId w:val="26"/>
  </w:num>
  <w:num w:numId="4">
    <w:abstractNumId w:val="9"/>
  </w:num>
  <w:num w:numId="5">
    <w:abstractNumId w:val="4"/>
  </w:num>
  <w:num w:numId="6">
    <w:abstractNumId w:val="6"/>
  </w:num>
  <w:num w:numId="7">
    <w:abstractNumId w:val="19"/>
  </w:num>
  <w:num w:numId="8">
    <w:abstractNumId w:val="10"/>
  </w:num>
  <w:num w:numId="9">
    <w:abstractNumId w:val="20"/>
  </w:num>
  <w:num w:numId="10">
    <w:abstractNumId w:val="12"/>
  </w:num>
  <w:num w:numId="11">
    <w:abstractNumId w:val="16"/>
  </w:num>
  <w:num w:numId="12">
    <w:abstractNumId w:val="2"/>
  </w:num>
  <w:num w:numId="13">
    <w:abstractNumId w:val="18"/>
  </w:num>
  <w:num w:numId="14">
    <w:abstractNumId w:val="29"/>
  </w:num>
  <w:num w:numId="15">
    <w:abstractNumId w:val="13"/>
  </w:num>
  <w:num w:numId="16">
    <w:abstractNumId w:val="21"/>
  </w:num>
  <w:num w:numId="17">
    <w:abstractNumId w:val="7"/>
  </w:num>
  <w:num w:numId="18">
    <w:abstractNumId w:val="22"/>
  </w:num>
  <w:num w:numId="19">
    <w:abstractNumId w:val="3"/>
  </w:num>
  <w:num w:numId="20">
    <w:abstractNumId w:val="11"/>
  </w:num>
  <w:num w:numId="21">
    <w:abstractNumId w:val="27"/>
  </w:num>
  <w:num w:numId="22">
    <w:abstractNumId w:val="25"/>
  </w:num>
  <w:num w:numId="23">
    <w:abstractNumId w:val="14"/>
  </w:num>
  <w:num w:numId="24">
    <w:abstractNumId w:val="23"/>
  </w:num>
  <w:num w:numId="25">
    <w:abstractNumId w:val="24"/>
  </w:num>
  <w:num w:numId="26">
    <w:abstractNumId w:val="28"/>
  </w:num>
  <w:num w:numId="27">
    <w:abstractNumId w:val="0"/>
  </w:num>
  <w:num w:numId="28">
    <w:abstractNumId w:val="5"/>
  </w:num>
  <w:num w:numId="29">
    <w:abstractNumId w:val="15"/>
  </w:num>
  <w:num w:numId="3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1395"/>
    <w:rsid w:val="00005BA9"/>
    <w:rsid w:val="00007174"/>
    <w:rsid w:val="00034777"/>
    <w:rsid w:val="00036979"/>
    <w:rsid w:val="000437E2"/>
    <w:rsid w:val="00051BC7"/>
    <w:rsid w:val="00053463"/>
    <w:rsid w:val="0005463A"/>
    <w:rsid w:val="0005597F"/>
    <w:rsid w:val="000607D5"/>
    <w:rsid w:val="000609F4"/>
    <w:rsid w:val="000700BA"/>
    <w:rsid w:val="00072D3E"/>
    <w:rsid w:val="00073E87"/>
    <w:rsid w:val="0008744F"/>
    <w:rsid w:val="000A7216"/>
    <w:rsid w:val="000A7848"/>
    <w:rsid w:val="000D2953"/>
    <w:rsid w:val="000D6987"/>
    <w:rsid w:val="000E768B"/>
    <w:rsid w:val="000F3AAF"/>
    <w:rsid w:val="000F7380"/>
    <w:rsid w:val="0010118E"/>
    <w:rsid w:val="00103481"/>
    <w:rsid w:val="00112082"/>
    <w:rsid w:val="00113909"/>
    <w:rsid w:val="00133154"/>
    <w:rsid w:val="001375D0"/>
    <w:rsid w:val="00141395"/>
    <w:rsid w:val="0016201C"/>
    <w:rsid w:val="001817AA"/>
    <w:rsid w:val="00186F93"/>
    <w:rsid w:val="00190E30"/>
    <w:rsid w:val="00192291"/>
    <w:rsid w:val="001944F9"/>
    <w:rsid w:val="001C687E"/>
    <w:rsid w:val="001E043C"/>
    <w:rsid w:val="001F66F7"/>
    <w:rsid w:val="00206A0F"/>
    <w:rsid w:val="00206A18"/>
    <w:rsid w:val="00221899"/>
    <w:rsid w:val="002430EF"/>
    <w:rsid w:val="002571F0"/>
    <w:rsid w:val="00257F9D"/>
    <w:rsid w:val="002711C1"/>
    <w:rsid w:val="00284CAB"/>
    <w:rsid w:val="00292BC3"/>
    <w:rsid w:val="002A16C2"/>
    <w:rsid w:val="002A3D5B"/>
    <w:rsid w:val="002B228F"/>
    <w:rsid w:val="002C1635"/>
    <w:rsid w:val="002C4AE6"/>
    <w:rsid w:val="002D27B4"/>
    <w:rsid w:val="002D62C9"/>
    <w:rsid w:val="002E5DFF"/>
    <w:rsid w:val="002E638C"/>
    <w:rsid w:val="002E7B20"/>
    <w:rsid w:val="003010EC"/>
    <w:rsid w:val="00303EF4"/>
    <w:rsid w:val="003113D5"/>
    <w:rsid w:val="00313656"/>
    <w:rsid w:val="00334728"/>
    <w:rsid w:val="00351818"/>
    <w:rsid w:val="00356F80"/>
    <w:rsid w:val="00380B8D"/>
    <w:rsid w:val="0039256D"/>
    <w:rsid w:val="00394606"/>
    <w:rsid w:val="00394993"/>
    <w:rsid w:val="003A28DB"/>
    <w:rsid w:val="003A54BB"/>
    <w:rsid w:val="003D4098"/>
    <w:rsid w:val="003D6286"/>
    <w:rsid w:val="003E55CD"/>
    <w:rsid w:val="003E5D7A"/>
    <w:rsid w:val="003F5350"/>
    <w:rsid w:val="00410D1E"/>
    <w:rsid w:val="004272D8"/>
    <w:rsid w:val="00434B67"/>
    <w:rsid w:val="00435B88"/>
    <w:rsid w:val="00437E8B"/>
    <w:rsid w:val="004428B2"/>
    <w:rsid w:val="004556FC"/>
    <w:rsid w:val="004634F8"/>
    <w:rsid w:val="004714D2"/>
    <w:rsid w:val="004A33D5"/>
    <w:rsid w:val="004A3F2D"/>
    <w:rsid w:val="004D3583"/>
    <w:rsid w:val="004E4C13"/>
    <w:rsid w:val="004E7C85"/>
    <w:rsid w:val="004F17DB"/>
    <w:rsid w:val="005021FC"/>
    <w:rsid w:val="00504D0B"/>
    <w:rsid w:val="00506F59"/>
    <w:rsid w:val="00524042"/>
    <w:rsid w:val="005307C7"/>
    <w:rsid w:val="00535CD9"/>
    <w:rsid w:val="005578BB"/>
    <w:rsid w:val="00560AE2"/>
    <w:rsid w:val="00562918"/>
    <w:rsid w:val="00582F46"/>
    <w:rsid w:val="005954AC"/>
    <w:rsid w:val="005B3660"/>
    <w:rsid w:val="005B61FD"/>
    <w:rsid w:val="005C2B5A"/>
    <w:rsid w:val="005C3AA6"/>
    <w:rsid w:val="005E4514"/>
    <w:rsid w:val="005F39BC"/>
    <w:rsid w:val="005F4AC0"/>
    <w:rsid w:val="006024E5"/>
    <w:rsid w:val="0061515C"/>
    <w:rsid w:val="00621075"/>
    <w:rsid w:val="006321C2"/>
    <w:rsid w:val="006357E1"/>
    <w:rsid w:val="00640865"/>
    <w:rsid w:val="006473D3"/>
    <w:rsid w:val="00653DFC"/>
    <w:rsid w:val="006637A9"/>
    <w:rsid w:val="00673AC4"/>
    <w:rsid w:val="006A00E7"/>
    <w:rsid w:val="006C27B1"/>
    <w:rsid w:val="006C4726"/>
    <w:rsid w:val="006D007F"/>
    <w:rsid w:val="006E3E2D"/>
    <w:rsid w:val="006F63F9"/>
    <w:rsid w:val="00701809"/>
    <w:rsid w:val="007125F7"/>
    <w:rsid w:val="00761CA7"/>
    <w:rsid w:val="00777575"/>
    <w:rsid w:val="007943A1"/>
    <w:rsid w:val="007A68A2"/>
    <w:rsid w:val="007A6EF2"/>
    <w:rsid w:val="007B068A"/>
    <w:rsid w:val="007B0FF0"/>
    <w:rsid w:val="007C2C23"/>
    <w:rsid w:val="007C407E"/>
    <w:rsid w:val="007C5159"/>
    <w:rsid w:val="007C7E77"/>
    <w:rsid w:val="007D1113"/>
    <w:rsid w:val="007E4FAC"/>
    <w:rsid w:val="007F2E87"/>
    <w:rsid w:val="007F5045"/>
    <w:rsid w:val="00800AE6"/>
    <w:rsid w:val="00817838"/>
    <w:rsid w:val="00841E60"/>
    <w:rsid w:val="00844A2D"/>
    <w:rsid w:val="008472F4"/>
    <w:rsid w:val="00855DAF"/>
    <w:rsid w:val="0086017D"/>
    <w:rsid w:val="00874D9C"/>
    <w:rsid w:val="00877CC6"/>
    <w:rsid w:val="008815F3"/>
    <w:rsid w:val="0088600D"/>
    <w:rsid w:val="008A254C"/>
    <w:rsid w:val="008A4D9D"/>
    <w:rsid w:val="008C4E58"/>
    <w:rsid w:val="008C5927"/>
    <w:rsid w:val="008D1308"/>
    <w:rsid w:val="008D2A59"/>
    <w:rsid w:val="008E4BF1"/>
    <w:rsid w:val="00900FD0"/>
    <w:rsid w:val="00910E9B"/>
    <w:rsid w:val="0091668C"/>
    <w:rsid w:val="00920C08"/>
    <w:rsid w:val="00921DE6"/>
    <w:rsid w:val="0092335D"/>
    <w:rsid w:val="009240EB"/>
    <w:rsid w:val="009266DA"/>
    <w:rsid w:val="00932584"/>
    <w:rsid w:val="00937DFC"/>
    <w:rsid w:val="00947BE8"/>
    <w:rsid w:val="009540A9"/>
    <w:rsid w:val="009755AA"/>
    <w:rsid w:val="009844A5"/>
    <w:rsid w:val="009855CE"/>
    <w:rsid w:val="009A0C46"/>
    <w:rsid w:val="009B1975"/>
    <w:rsid w:val="009C17ED"/>
    <w:rsid w:val="009F0455"/>
    <w:rsid w:val="00A02A35"/>
    <w:rsid w:val="00A21FEF"/>
    <w:rsid w:val="00A343E3"/>
    <w:rsid w:val="00A35297"/>
    <w:rsid w:val="00A3584A"/>
    <w:rsid w:val="00A41C6B"/>
    <w:rsid w:val="00A539BA"/>
    <w:rsid w:val="00A53B26"/>
    <w:rsid w:val="00A634A3"/>
    <w:rsid w:val="00A7165F"/>
    <w:rsid w:val="00A74C06"/>
    <w:rsid w:val="00A7650F"/>
    <w:rsid w:val="00A90EF0"/>
    <w:rsid w:val="00A91F0B"/>
    <w:rsid w:val="00A92832"/>
    <w:rsid w:val="00AA6070"/>
    <w:rsid w:val="00AA69CB"/>
    <w:rsid w:val="00AB3480"/>
    <w:rsid w:val="00AC420F"/>
    <w:rsid w:val="00AC7F1C"/>
    <w:rsid w:val="00AE0A5A"/>
    <w:rsid w:val="00AF0F87"/>
    <w:rsid w:val="00AF142F"/>
    <w:rsid w:val="00B00218"/>
    <w:rsid w:val="00B14324"/>
    <w:rsid w:val="00B17925"/>
    <w:rsid w:val="00B25D70"/>
    <w:rsid w:val="00B26271"/>
    <w:rsid w:val="00B34019"/>
    <w:rsid w:val="00B520A1"/>
    <w:rsid w:val="00B53381"/>
    <w:rsid w:val="00B70333"/>
    <w:rsid w:val="00B71043"/>
    <w:rsid w:val="00B72DBB"/>
    <w:rsid w:val="00B7678C"/>
    <w:rsid w:val="00B84800"/>
    <w:rsid w:val="00B85167"/>
    <w:rsid w:val="00BA3071"/>
    <w:rsid w:val="00BB7C3C"/>
    <w:rsid w:val="00BC56E3"/>
    <w:rsid w:val="00BD4733"/>
    <w:rsid w:val="00BD5C7E"/>
    <w:rsid w:val="00BE28F0"/>
    <w:rsid w:val="00BF6231"/>
    <w:rsid w:val="00C01862"/>
    <w:rsid w:val="00C04F7E"/>
    <w:rsid w:val="00C05FEA"/>
    <w:rsid w:val="00C10E09"/>
    <w:rsid w:val="00C20953"/>
    <w:rsid w:val="00C2778C"/>
    <w:rsid w:val="00C42FB5"/>
    <w:rsid w:val="00C616CD"/>
    <w:rsid w:val="00C92A33"/>
    <w:rsid w:val="00C97755"/>
    <w:rsid w:val="00CA15AF"/>
    <w:rsid w:val="00CA53F0"/>
    <w:rsid w:val="00CA669F"/>
    <w:rsid w:val="00CC45C1"/>
    <w:rsid w:val="00CD0F51"/>
    <w:rsid w:val="00CD4A4B"/>
    <w:rsid w:val="00CF2F25"/>
    <w:rsid w:val="00CF6CD6"/>
    <w:rsid w:val="00CF7224"/>
    <w:rsid w:val="00D01BA7"/>
    <w:rsid w:val="00D12777"/>
    <w:rsid w:val="00D171FF"/>
    <w:rsid w:val="00D204C4"/>
    <w:rsid w:val="00D21DF9"/>
    <w:rsid w:val="00D409AA"/>
    <w:rsid w:val="00D47783"/>
    <w:rsid w:val="00D52181"/>
    <w:rsid w:val="00D57770"/>
    <w:rsid w:val="00D75695"/>
    <w:rsid w:val="00D7652E"/>
    <w:rsid w:val="00D8503D"/>
    <w:rsid w:val="00D9026E"/>
    <w:rsid w:val="00D97CD2"/>
    <w:rsid w:val="00DA773F"/>
    <w:rsid w:val="00DB3FC6"/>
    <w:rsid w:val="00DD1CCC"/>
    <w:rsid w:val="00DE1C56"/>
    <w:rsid w:val="00DF12C7"/>
    <w:rsid w:val="00DF296F"/>
    <w:rsid w:val="00E01B4F"/>
    <w:rsid w:val="00E03D4D"/>
    <w:rsid w:val="00E262E6"/>
    <w:rsid w:val="00E332EF"/>
    <w:rsid w:val="00E44AE8"/>
    <w:rsid w:val="00E5476D"/>
    <w:rsid w:val="00E62CB6"/>
    <w:rsid w:val="00E7023B"/>
    <w:rsid w:val="00E96592"/>
    <w:rsid w:val="00EB3124"/>
    <w:rsid w:val="00EB5627"/>
    <w:rsid w:val="00ED427E"/>
    <w:rsid w:val="00F00DA0"/>
    <w:rsid w:val="00F07EEF"/>
    <w:rsid w:val="00F14D41"/>
    <w:rsid w:val="00F17C69"/>
    <w:rsid w:val="00F21FFE"/>
    <w:rsid w:val="00F24D9B"/>
    <w:rsid w:val="00F278F4"/>
    <w:rsid w:val="00F31AD0"/>
    <w:rsid w:val="00F36A36"/>
    <w:rsid w:val="00F62BDB"/>
    <w:rsid w:val="00F854E1"/>
    <w:rsid w:val="00F9528C"/>
    <w:rsid w:val="00FA0DFE"/>
    <w:rsid w:val="00FB44A5"/>
    <w:rsid w:val="00FB580C"/>
    <w:rsid w:val="00FC31D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A9057D0"/>
  <w15:chartTrackingRefBased/>
  <w15:docId w15:val="{0E6B8B05-9320-4460-8B02-04DE0FFFF8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41395"/>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41395"/>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141395"/>
  </w:style>
  <w:style w:type="paragraph" w:styleId="Piedepgina">
    <w:name w:val="footer"/>
    <w:basedOn w:val="Normal"/>
    <w:link w:val="PiedepginaCar"/>
    <w:uiPriority w:val="99"/>
    <w:unhideWhenUsed/>
    <w:rsid w:val="00141395"/>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141395"/>
  </w:style>
  <w:style w:type="paragraph" w:styleId="Sinespaciado">
    <w:name w:val="No Spacing"/>
    <w:uiPriority w:val="1"/>
    <w:qFormat/>
    <w:rsid w:val="00141395"/>
    <w:pPr>
      <w:spacing w:after="0" w:line="240" w:lineRule="auto"/>
    </w:pPr>
  </w:style>
  <w:style w:type="table" w:styleId="Tablaconcuadrcula">
    <w:name w:val="Table Grid"/>
    <w:basedOn w:val="Tablanormal"/>
    <w:uiPriority w:val="39"/>
    <w:rsid w:val="001413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900FD0"/>
    <w:pPr>
      <w:ind w:left="720"/>
      <w:contextualSpacing/>
    </w:pPr>
  </w:style>
  <w:style w:type="character" w:styleId="Hipervnculo">
    <w:name w:val="Hyperlink"/>
    <w:basedOn w:val="Fuentedeprrafopredeter"/>
    <w:uiPriority w:val="99"/>
    <w:unhideWhenUsed/>
    <w:rsid w:val="008D2A59"/>
    <w:rPr>
      <w:color w:val="0563C1" w:themeColor="hyperlink"/>
      <w:u w:val="single"/>
    </w:rPr>
  </w:style>
  <w:style w:type="character" w:customStyle="1" w:styleId="Mencinsinresolver1">
    <w:name w:val="Mención sin resolver1"/>
    <w:basedOn w:val="Fuentedeprrafopredeter"/>
    <w:uiPriority w:val="99"/>
    <w:semiHidden/>
    <w:unhideWhenUsed/>
    <w:rsid w:val="008D2A59"/>
    <w:rPr>
      <w:color w:val="605E5C"/>
      <w:shd w:val="clear" w:color="auto" w:fill="E1DFDD"/>
    </w:rPr>
  </w:style>
  <w:style w:type="paragraph" w:customStyle="1" w:styleId="Default">
    <w:name w:val="Default"/>
    <w:rsid w:val="00A02A35"/>
    <w:pPr>
      <w:autoSpaceDE w:val="0"/>
      <w:autoSpaceDN w:val="0"/>
      <w:adjustRightInd w:val="0"/>
      <w:spacing w:after="0" w:line="240" w:lineRule="auto"/>
    </w:pPr>
    <w:rPr>
      <w:rFonts w:ascii="Arial" w:hAnsi="Arial" w:cs="Arial"/>
      <w:color w:val="000000"/>
      <w:sz w:val="24"/>
      <w:szCs w:val="24"/>
    </w:rPr>
  </w:style>
  <w:style w:type="paragraph" w:styleId="NormalWeb">
    <w:name w:val="Normal (Web)"/>
    <w:basedOn w:val="Normal"/>
    <w:uiPriority w:val="99"/>
    <w:rsid w:val="005F39BC"/>
    <w:pPr>
      <w:spacing w:before="100" w:beforeAutospacing="1" w:after="100" w:afterAutospacing="1" w:line="240" w:lineRule="auto"/>
    </w:pPr>
    <w:rPr>
      <w:rFonts w:ascii="Times New Roman" w:eastAsia="Times New Roman" w:hAnsi="Times New Roman" w:cs="Times New Roman"/>
      <w:sz w:val="24"/>
      <w:szCs w:val="24"/>
      <w:lang w:val="es-ES_tradnl" w:eastAsia="es-ES_tradnl"/>
    </w:rPr>
  </w:style>
  <w:style w:type="paragraph" w:customStyle="1" w:styleId="TableParagraph">
    <w:name w:val="Table Paragraph"/>
    <w:basedOn w:val="Normal"/>
    <w:uiPriority w:val="1"/>
    <w:qFormat/>
    <w:rsid w:val="005F39BC"/>
    <w:pPr>
      <w:widowControl w:val="0"/>
      <w:spacing w:after="0" w:line="240" w:lineRule="auto"/>
    </w:pPr>
  </w:style>
  <w:style w:type="table" w:customStyle="1" w:styleId="Tablaconcuadrcula1">
    <w:name w:val="Tabla con cuadrícula1"/>
    <w:basedOn w:val="Tablanormal"/>
    <w:next w:val="Tablaconcuadrcula"/>
    <w:uiPriority w:val="59"/>
    <w:rsid w:val="00A41C6B"/>
    <w:pPr>
      <w:spacing w:after="0" w:line="240" w:lineRule="auto"/>
    </w:pPr>
    <w:rPr>
      <w:rFonts w:eastAsia="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2094794">
      <w:bodyDiv w:val="1"/>
      <w:marLeft w:val="0"/>
      <w:marRight w:val="0"/>
      <w:marTop w:val="0"/>
      <w:marBottom w:val="0"/>
      <w:divBdr>
        <w:top w:val="none" w:sz="0" w:space="0" w:color="auto"/>
        <w:left w:val="none" w:sz="0" w:space="0" w:color="auto"/>
        <w:bottom w:val="none" w:sz="0" w:space="0" w:color="auto"/>
        <w:right w:val="none" w:sz="0" w:space="0" w:color="auto"/>
      </w:divBdr>
    </w:div>
    <w:div w:id="477186731">
      <w:bodyDiv w:val="1"/>
      <w:marLeft w:val="0"/>
      <w:marRight w:val="0"/>
      <w:marTop w:val="0"/>
      <w:marBottom w:val="0"/>
      <w:divBdr>
        <w:top w:val="none" w:sz="0" w:space="0" w:color="auto"/>
        <w:left w:val="none" w:sz="0" w:space="0" w:color="auto"/>
        <w:bottom w:val="none" w:sz="0" w:space="0" w:color="auto"/>
        <w:right w:val="none" w:sz="0" w:space="0" w:color="auto"/>
      </w:divBdr>
    </w:div>
    <w:div w:id="1101758119">
      <w:bodyDiv w:val="1"/>
      <w:marLeft w:val="0"/>
      <w:marRight w:val="0"/>
      <w:marTop w:val="0"/>
      <w:marBottom w:val="0"/>
      <w:divBdr>
        <w:top w:val="none" w:sz="0" w:space="0" w:color="auto"/>
        <w:left w:val="none" w:sz="0" w:space="0" w:color="auto"/>
        <w:bottom w:val="none" w:sz="0" w:space="0" w:color="auto"/>
        <w:right w:val="none" w:sz="0" w:space="0" w:color="auto"/>
      </w:divBdr>
    </w:div>
    <w:div w:id="1736971755">
      <w:bodyDiv w:val="1"/>
      <w:marLeft w:val="0"/>
      <w:marRight w:val="0"/>
      <w:marTop w:val="0"/>
      <w:marBottom w:val="0"/>
      <w:divBdr>
        <w:top w:val="none" w:sz="0" w:space="0" w:color="auto"/>
        <w:left w:val="none" w:sz="0" w:space="0" w:color="auto"/>
        <w:bottom w:val="none" w:sz="0" w:space="0" w:color="auto"/>
        <w:right w:val="none" w:sz="0" w:space="0" w:color="auto"/>
      </w:divBdr>
    </w:div>
    <w:div w:id="1839923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7F709D-FA93-4739-973E-542EA40D05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12</Pages>
  <Words>4124</Words>
  <Characters>22683</Characters>
  <Application>Microsoft Office Word</Application>
  <DocSecurity>0</DocSecurity>
  <Lines>189</Lines>
  <Paragraphs>53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PC</cp:lastModifiedBy>
  <cp:revision>8</cp:revision>
  <cp:lastPrinted>2024-04-05T12:39:00Z</cp:lastPrinted>
  <dcterms:created xsi:type="dcterms:W3CDTF">2025-09-22T16:37:00Z</dcterms:created>
  <dcterms:modified xsi:type="dcterms:W3CDTF">2025-09-24T19:22:00Z</dcterms:modified>
</cp:coreProperties>
</file>