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37F9B36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D4460C" w:rsidRPr="00D4460C">
        <w:rPr>
          <w:sz w:val="24"/>
          <w:szCs w:val="24"/>
        </w:rPr>
        <w:t>1041176919-9</w:t>
      </w:r>
      <w:bookmarkEnd w:id="0"/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6479152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FA5D40"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00313890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EA40EF0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En caso de que algún directivo, aportante o fundador </w:t>
      </w:r>
      <w:bookmarkStart w:id="1" w:name="_GoBack"/>
      <w:bookmarkEnd w:id="1"/>
      <w:r>
        <w:t>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77777777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3499C"/>
    <w:rsid w:val="001D6229"/>
    <w:rsid w:val="002B73F5"/>
    <w:rsid w:val="002F6391"/>
    <w:rsid w:val="00305D9A"/>
    <w:rsid w:val="003C449A"/>
    <w:rsid w:val="004D6BA5"/>
    <w:rsid w:val="00986750"/>
    <w:rsid w:val="00A348FF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735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8</cp:revision>
  <cp:lastPrinted>2025-05-16T11:25:00Z</cp:lastPrinted>
  <dcterms:created xsi:type="dcterms:W3CDTF">2024-01-16T15:54:00Z</dcterms:created>
  <dcterms:modified xsi:type="dcterms:W3CDTF">2025-09-26T21:16:00Z</dcterms:modified>
</cp:coreProperties>
</file>