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06118" w14:textId="77777777" w:rsidR="005A39EF" w:rsidRDefault="005A39EF" w:rsidP="00086880">
      <w:pPr>
        <w:pStyle w:val="Sinespaciado"/>
        <w:jc w:val="center"/>
        <w:rPr>
          <w:b/>
        </w:rPr>
      </w:pPr>
    </w:p>
    <w:p w14:paraId="677AE3F4" w14:textId="4C9CCA79" w:rsidR="00E31768" w:rsidRPr="006C3F26" w:rsidRDefault="00086880" w:rsidP="00086880">
      <w:pPr>
        <w:pStyle w:val="Sinespaciado"/>
        <w:jc w:val="center"/>
      </w:pPr>
      <w:r>
        <w:rPr>
          <w:b/>
        </w:rPr>
        <w:t>Formato del Certificado de Acreditación de la Capacidad Financiera y Capacidad Organizacional para Cumplir con los Requisitos Habilitantes p</w:t>
      </w:r>
      <w:r w:rsidRPr="00086880">
        <w:rPr>
          <w:b/>
        </w:rPr>
        <w:t>ara Perso</w:t>
      </w:r>
      <w:r>
        <w:rPr>
          <w:b/>
        </w:rPr>
        <w:t>na Natural, Persona Extranjera sin Domicilio y Persona Jurídica Extranjera sin Sucursal e</w:t>
      </w:r>
      <w:r w:rsidRPr="00086880">
        <w:rPr>
          <w:b/>
        </w:rPr>
        <w:t>n Colombia</w:t>
      </w:r>
      <w:r w:rsidR="00E31768" w:rsidRPr="006C3F26">
        <w:t>.</w:t>
      </w:r>
    </w:p>
    <w:p w14:paraId="70880358" w14:textId="1AEC6364" w:rsidR="00E31768" w:rsidRPr="006C3F26" w:rsidRDefault="00E31768" w:rsidP="001C62DE">
      <w:pPr>
        <w:ind w:left="284"/>
        <w:rPr>
          <w:rFonts w:asciiTheme="minorHAnsi" w:hAnsiTheme="minorHAnsi" w:cstheme="minorHAnsi"/>
          <w:b/>
          <w:sz w:val="20"/>
          <w:szCs w:val="20"/>
        </w:rPr>
      </w:pPr>
      <w:r w:rsidRPr="001C62DE">
        <w:rPr>
          <w:rFonts w:asciiTheme="minorHAnsi" w:hAnsiTheme="minorHAnsi" w:cstheme="minorHAnsi"/>
          <w:sz w:val="20"/>
          <w:szCs w:val="20"/>
          <w:shd w:val="clear" w:color="auto" w:fill="F2F2F2" w:themeFill="background1" w:themeFillShade="F2"/>
        </w:rPr>
        <w:t>Proceso de Contratación:</w:t>
      </w:r>
      <w:r w:rsidRPr="001C62DE">
        <w:rPr>
          <w:rFonts w:asciiTheme="minorHAnsi" w:hAnsiTheme="minorHAnsi" w:cstheme="minorHAnsi"/>
          <w:b/>
          <w:sz w:val="20"/>
          <w:szCs w:val="20"/>
          <w:shd w:val="clear" w:color="auto" w:fill="F2F2F2" w:themeFill="background1" w:themeFillShade="F2"/>
        </w:rPr>
        <w:t xml:space="preserve"> </w:t>
      </w:r>
      <w:r w:rsidR="00450875">
        <w:rPr>
          <w:rFonts w:asciiTheme="minorHAnsi" w:hAnsiTheme="minorHAnsi" w:cstheme="minorHAnsi"/>
          <w:b/>
          <w:sz w:val="20"/>
          <w:szCs w:val="20"/>
          <w:shd w:val="clear" w:color="auto" w:fill="F2F2F2" w:themeFill="background1" w:themeFillShade="F2"/>
        </w:rPr>
        <w:t>SGC-XXX-XX</w:t>
      </w:r>
      <w:r w:rsidR="006A6B47" w:rsidRPr="006A6B47">
        <w:rPr>
          <w:rFonts w:asciiTheme="minorHAnsi" w:hAnsiTheme="minorHAnsi" w:cstheme="minorHAnsi"/>
          <w:b/>
          <w:sz w:val="20"/>
          <w:szCs w:val="20"/>
          <w:shd w:val="clear" w:color="auto" w:fill="F2F2F2" w:themeFill="background1" w:themeFillShade="F2"/>
        </w:rPr>
        <w:t>-2025</w:t>
      </w:r>
    </w:p>
    <w:p w14:paraId="2CF542E7" w14:textId="77777777" w:rsidR="00E31768" w:rsidRPr="006C3F26" w:rsidRDefault="00E31768" w:rsidP="00E31768">
      <w:pPr>
        <w:ind w:left="284"/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W w:w="10180" w:type="dxa"/>
        <w:tblLayout w:type="fixed"/>
        <w:tblLook w:val="0400" w:firstRow="0" w:lastRow="0" w:firstColumn="0" w:lastColumn="0" w:noHBand="0" w:noVBand="1"/>
      </w:tblPr>
      <w:tblGrid>
        <w:gridCol w:w="10180"/>
      </w:tblGrid>
      <w:tr w:rsidR="00E31768" w:rsidRPr="006C3F26" w14:paraId="20211666" w14:textId="77777777" w:rsidTr="007F2EAC">
        <w:trPr>
          <w:trHeight w:val="338"/>
        </w:trPr>
        <w:tc>
          <w:tcPr>
            <w:tcW w:w="10180" w:type="dxa"/>
            <w:vAlign w:val="center"/>
          </w:tcPr>
          <w:p w14:paraId="58145C2D" w14:textId="77777777" w:rsidR="00E31768" w:rsidRPr="00D44912" w:rsidRDefault="00E31768" w:rsidP="00D44912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B071BA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Oferente:</w:t>
            </w:r>
          </w:p>
        </w:tc>
      </w:tr>
    </w:tbl>
    <w:p w14:paraId="3064F7AF" w14:textId="3FF062FA" w:rsidR="00E31768" w:rsidRPr="006C3F26" w:rsidRDefault="00AD4B60" w:rsidP="00E31768">
      <w:pPr>
        <w:pStyle w:val="Ttulo2"/>
        <w:numPr>
          <w:ilvl w:val="0"/>
          <w:numId w:val="1"/>
        </w:numPr>
        <w:spacing w:before="0"/>
        <w:rPr>
          <w:rFonts w:asciiTheme="minorHAnsi" w:eastAsia="Calibri" w:hAnsiTheme="minorHAnsi" w:cstheme="minorHAnsi"/>
          <w:sz w:val="20"/>
          <w:szCs w:val="20"/>
        </w:rPr>
      </w:pPr>
      <w:r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>Resumen de Cuentas de Balance Genera</w:t>
      </w:r>
      <w:r w:rsidR="00193C96"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>l y Estado de Resultados al 31 d</w:t>
      </w:r>
      <w:r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 xml:space="preserve">e </w:t>
      </w:r>
      <w:r w:rsidR="00193C96"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>diciembre</w:t>
      </w:r>
      <w:r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 xml:space="preserve"> de </w:t>
      </w:r>
      <w:r w:rsidR="00E64E8A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>2024</w:t>
      </w:r>
      <w:r w:rsidR="00E31768" w:rsidRPr="00193C96">
        <w:rPr>
          <w:rFonts w:asciiTheme="minorHAnsi" w:eastAsia="Calibri" w:hAnsiTheme="minorHAnsi" w:cstheme="minorHAnsi"/>
          <w:sz w:val="20"/>
          <w:szCs w:val="20"/>
          <w:shd w:val="clear" w:color="auto" w:fill="F2F2F2" w:themeFill="background1" w:themeFillShade="F2"/>
        </w:rPr>
        <w:t>.</w:t>
      </w:r>
    </w:p>
    <w:p w14:paraId="2C7EC9FE" w14:textId="77777777" w:rsidR="00E31768" w:rsidRPr="006C3F26" w:rsidRDefault="00E31768" w:rsidP="00E31768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0454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2396"/>
        <w:gridCol w:w="1961"/>
        <w:gridCol w:w="1961"/>
        <w:gridCol w:w="2156"/>
      </w:tblGrid>
      <w:tr w:rsidR="00E31768" w:rsidRPr="006C3F26" w14:paraId="6415D677" w14:textId="77777777" w:rsidTr="00CD5AC8">
        <w:trPr>
          <w:trHeight w:val="280"/>
          <w:jc w:val="center"/>
        </w:trPr>
        <w:tc>
          <w:tcPr>
            <w:tcW w:w="1980" w:type="dxa"/>
            <w:vMerge w:val="restart"/>
            <w:shd w:val="clear" w:color="auto" w:fill="D9D9D9" w:themeFill="background1" w:themeFillShade="D9"/>
            <w:vAlign w:val="center"/>
          </w:tcPr>
          <w:p w14:paraId="1717F1D0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Cuenta</w:t>
            </w:r>
          </w:p>
        </w:tc>
        <w:tc>
          <w:tcPr>
            <w:tcW w:w="2396" w:type="dxa"/>
            <w:shd w:val="clear" w:color="auto" w:fill="D9D9D9" w:themeFill="background1" w:themeFillShade="D9"/>
            <w:vAlign w:val="center"/>
          </w:tcPr>
          <w:p w14:paraId="0CA4788E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Oferente Singular</w:t>
            </w:r>
          </w:p>
        </w:tc>
        <w:tc>
          <w:tcPr>
            <w:tcW w:w="6078" w:type="dxa"/>
            <w:gridSpan w:val="3"/>
            <w:shd w:val="clear" w:color="auto" w:fill="D9D9D9" w:themeFill="background1" w:themeFillShade="D9"/>
            <w:vAlign w:val="center"/>
          </w:tcPr>
          <w:p w14:paraId="1CB197B6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Oferente Plural</w:t>
            </w:r>
          </w:p>
        </w:tc>
      </w:tr>
      <w:tr w:rsidR="00E31768" w:rsidRPr="006C3F26" w14:paraId="58A77668" w14:textId="77777777" w:rsidTr="00CD5AC8">
        <w:trPr>
          <w:trHeight w:val="280"/>
          <w:jc w:val="center"/>
        </w:trPr>
        <w:tc>
          <w:tcPr>
            <w:tcW w:w="1980" w:type="dxa"/>
            <w:vMerge/>
            <w:vAlign w:val="center"/>
          </w:tcPr>
          <w:p w14:paraId="34D179A9" w14:textId="77777777" w:rsidR="00E31768" w:rsidRPr="006C3F26" w:rsidRDefault="00E31768" w:rsidP="007F2E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396" w:type="dxa"/>
            <w:shd w:val="clear" w:color="auto" w:fill="F2F2F2" w:themeFill="background1" w:themeFillShade="F2"/>
            <w:vAlign w:val="center"/>
          </w:tcPr>
          <w:p w14:paraId="6335077B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Oferente</w:t>
            </w:r>
          </w:p>
          <w:p w14:paraId="046CF7A4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(Valor en millones pesos)</w:t>
            </w:r>
          </w:p>
        </w:tc>
        <w:tc>
          <w:tcPr>
            <w:tcW w:w="1961" w:type="dxa"/>
            <w:shd w:val="clear" w:color="auto" w:fill="F2F2F2" w:themeFill="background1" w:themeFillShade="F2"/>
            <w:vAlign w:val="center"/>
          </w:tcPr>
          <w:p w14:paraId="63650F04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Participante N°1</w:t>
            </w:r>
          </w:p>
          <w:p w14:paraId="36FDEE63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(Valor pesos)</w:t>
            </w:r>
          </w:p>
        </w:tc>
        <w:tc>
          <w:tcPr>
            <w:tcW w:w="1961" w:type="dxa"/>
            <w:shd w:val="clear" w:color="auto" w:fill="F2F2F2" w:themeFill="background1" w:themeFillShade="F2"/>
            <w:vAlign w:val="center"/>
          </w:tcPr>
          <w:p w14:paraId="46AF0EF3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Participante N°2</w:t>
            </w:r>
          </w:p>
          <w:p w14:paraId="44DD68F4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(Valor pesos)</w:t>
            </w:r>
          </w:p>
        </w:tc>
        <w:tc>
          <w:tcPr>
            <w:tcW w:w="2156" w:type="dxa"/>
            <w:shd w:val="clear" w:color="auto" w:fill="F2F2F2" w:themeFill="background1" w:themeFillShade="F2"/>
            <w:vAlign w:val="center"/>
          </w:tcPr>
          <w:p w14:paraId="7D1028F6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Participante N°3</w:t>
            </w:r>
          </w:p>
          <w:p w14:paraId="70005AC7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(Valor pesos)</w:t>
            </w:r>
          </w:p>
        </w:tc>
      </w:tr>
      <w:tr w:rsidR="00E31768" w:rsidRPr="006C3F26" w14:paraId="4D40B868" w14:textId="77777777" w:rsidTr="00CD5AC8">
        <w:trPr>
          <w:trHeight w:val="280"/>
          <w:jc w:val="center"/>
        </w:trPr>
        <w:tc>
          <w:tcPr>
            <w:tcW w:w="1980" w:type="dxa"/>
            <w:vAlign w:val="center"/>
          </w:tcPr>
          <w:p w14:paraId="2B766633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Activo Corriente</w:t>
            </w:r>
          </w:p>
        </w:tc>
        <w:tc>
          <w:tcPr>
            <w:tcW w:w="2396" w:type="dxa"/>
          </w:tcPr>
          <w:p w14:paraId="783B7403" w14:textId="77777777" w:rsidR="00E31768" w:rsidRPr="006C3F26" w:rsidRDefault="00E31768" w:rsidP="007F2EAC">
            <w:pPr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1BDE8DDB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43F4BA4A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14:paraId="1E9B7769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1149FE32" w14:textId="77777777" w:rsidTr="00CD5AC8">
        <w:trPr>
          <w:trHeight w:val="280"/>
          <w:jc w:val="center"/>
        </w:trPr>
        <w:tc>
          <w:tcPr>
            <w:tcW w:w="1980" w:type="dxa"/>
            <w:vAlign w:val="center"/>
          </w:tcPr>
          <w:p w14:paraId="46EF4FA3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Activo Total</w:t>
            </w:r>
          </w:p>
        </w:tc>
        <w:tc>
          <w:tcPr>
            <w:tcW w:w="2396" w:type="dxa"/>
          </w:tcPr>
          <w:p w14:paraId="65CF0298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51A36E04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05C05F68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14:paraId="4018C4FD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0510C748" w14:textId="77777777" w:rsidTr="00CD5AC8">
        <w:trPr>
          <w:trHeight w:val="280"/>
          <w:jc w:val="center"/>
        </w:trPr>
        <w:tc>
          <w:tcPr>
            <w:tcW w:w="1980" w:type="dxa"/>
            <w:vAlign w:val="center"/>
          </w:tcPr>
          <w:p w14:paraId="5EA9874C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Pasivo Corriente</w:t>
            </w:r>
          </w:p>
        </w:tc>
        <w:tc>
          <w:tcPr>
            <w:tcW w:w="2396" w:type="dxa"/>
          </w:tcPr>
          <w:p w14:paraId="28B86539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451003CA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126E2C2F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14:paraId="27A1CBB6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0697FD92" w14:textId="77777777" w:rsidTr="00CD5AC8">
        <w:trPr>
          <w:trHeight w:val="280"/>
          <w:jc w:val="center"/>
        </w:trPr>
        <w:tc>
          <w:tcPr>
            <w:tcW w:w="1980" w:type="dxa"/>
            <w:vAlign w:val="center"/>
          </w:tcPr>
          <w:p w14:paraId="6FB9D78A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Pasivo Total</w:t>
            </w:r>
          </w:p>
        </w:tc>
        <w:tc>
          <w:tcPr>
            <w:tcW w:w="2396" w:type="dxa"/>
          </w:tcPr>
          <w:p w14:paraId="478EC6CA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4B6CFE63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2F67EEFD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14:paraId="41481D47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336A7B61" w14:textId="77777777" w:rsidTr="00CD5AC8">
        <w:trPr>
          <w:trHeight w:val="280"/>
          <w:jc w:val="center"/>
        </w:trPr>
        <w:tc>
          <w:tcPr>
            <w:tcW w:w="1980" w:type="dxa"/>
            <w:vAlign w:val="center"/>
          </w:tcPr>
          <w:p w14:paraId="0FE7762D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Patrimonio</w:t>
            </w:r>
          </w:p>
        </w:tc>
        <w:tc>
          <w:tcPr>
            <w:tcW w:w="2396" w:type="dxa"/>
          </w:tcPr>
          <w:p w14:paraId="3DAD4F4D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3CC8043B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60571B4E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14:paraId="08BF714E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535EE256" w14:textId="77777777" w:rsidTr="00CD5AC8">
        <w:trPr>
          <w:trHeight w:val="280"/>
          <w:jc w:val="center"/>
        </w:trPr>
        <w:tc>
          <w:tcPr>
            <w:tcW w:w="1980" w:type="dxa"/>
            <w:vAlign w:val="center"/>
          </w:tcPr>
          <w:p w14:paraId="170BFB01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Utilidad Operacional</w:t>
            </w:r>
          </w:p>
        </w:tc>
        <w:tc>
          <w:tcPr>
            <w:tcW w:w="2396" w:type="dxa"/>
          </w:tcPr>
          <w:p w14:paraId="41A902C5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0BDC1C42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1634B78B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14:paraId="7F71FF5F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5F29FCBD" w14:textId="77777777" w:rsidTr="00CD5AC8">
        <w:trPr>
          <w:trHeight w:val="280"/>
          <w:jc w:val="center"/>
        </w:trPr>
        <w:tc>
          <w:tcPr>
            <w:tcW w:w="1980" w:type="dxa"/>
            <w:vAlign w:val="center"/>
          </w:tcPr>
          <w:p w14:paraId="7A1DDCC6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Gastos de intereses</w:t>
            </w:r>
          </w:p>
        </w:tc>
        <w:tc>
          <w:tcPr>
            <w:tcW w:w="2396" w:type="dxa"/>
          </w:tcPr>
          <w:p w14:paraId="66AB8878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5D9F5D33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14:paraId="45C76629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14:paraId="0DA71DAC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8D1D3C5" w14:textId="77777777" w:rsidR="00E31768" w:rsidRPr="006C3F26" w:rsidRDefault="00E31768" w:rsidP="00E8188B">
      <w:pPr>
        <w:pStyle w:val="Sinespaciado"/>
      </w:pPr>
      <w:r w:rsidRPr="006C3F26">
        <w:t xml:space="preserve">* </w:t>
      </w:r>
      <w:r w:rsidRPr="00E8188B">
        <w:rPr>
          <w:sz w:val="18"/>
        </w:rPr>
        <w:t>Si el oferente es plural y tiene más de tres participantes debe insertar las columnas adicionales en la tabla anterior.</w:t>
      </w:r>
    </w:p>
    <w:p w14:paraId="54B62919" w14:textId="77777777" w:rsidR="00E31768" w:rsidRPr="00E8188B" w:rsidRDefault="00E31768" w:rsidP="00E8188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sz w:val="10"/>
          <w:szCs w:val="20"/>
        </w:rPr>
      </w:pPr>
    </w:p>
    <w:p w14:paraId="6B537993" w14:textId="77777777" w:rsidR="00E31768" w:rsidRPr="00E8188B" w:rsidRDefault="00E8188B" w:rsidP="00E31768">
      <w:pPr>
        <w:pStyle w:val="Ttulo2"/>
        <w:numPr>
          <w:ilvl w:val="0"/>
          <w:numId w:val="1"/>
        </w:numPr>
        <w:spacing w:before="0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 w:rsidRPr="00E8188B">
        <w:rPr>
          <w:rFonts w:asciiTheme="minorHAnsi" w:eastAsia="Calibri" w:hAnsiTheme="minorHAnsi" w:cstheme="minorHAnsi"/>
          <w:b/>
          <w:caps w:val="0"/>
          <w:sz w:val="20"/>
          <w:szCs w:val="20"/>
          <w:u w:val="single"/>
          <w:shd w:val="clear" w:color="auto" w:fill="F2F2F2" w:themeFill="background1" w:themeFillShade="F2"/>
        </w:rPr>
        <w:t>Capacidad Financiera</w:t>
      </w:r>
    </w:p>
    <w:p w14:paraId="7C6BDFE7" w14:textId="77777777" w:rsidR="00E31768" w:rsidRPr="00E8188B" w:rsidRDefault="00E31768" w:rsidP="00E31768">
      <w:pPr>
        <w:rPr>
          <w:rFonts w:asciiTheme="minorHAnsi" w:hAnsiTheme="minorHAnsi" w:cstheme="minorHAnsi"/>
          <w:sz w:val="8"/>
          <w:szCs w:val="20"/>
        </w:rPr>
      </w:pPr>
    </w:p>
    <w:tbl>
      <w:tblPr>
        <w:tblW w:w="10232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00" w:firstRow="0" w:lastRow="0" w:firstColumn="0" w:lastColumn="0" w:noHBand="0" w:noVBand="1"/>
      </w:tblPr>
      <w:tblGrid>
        <w:gridCol w:w="1843"/>
        <w:gridCol w:w="1843"/>
        <w:gridCol w:w="1559"/>
        <w:gridCol w:w="1701"/>
        <w:gridCol w:w="1559"/>
        <w:gridCol w:w="1727"/>
      </w:tblGrid>
      <w:tr w:rsidR="00CD5463" w:rsidRPr="006C3F26" w14:paraId="13A419CF" w14:textId="77777777" w:rsidTr="00822417">
        <w:trPr>
          <w:trHeight w:val="309"/>
          <w:jc w:val="center"/>
        </w:trPr>
        <w:tc>
          <w:tcPr>
            <w:tcW w:w="1843" w:type="dxa"/>
            <w:vMerge w:val="restart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5179A983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Porcentaje de participación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368E586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Oferente individual</w:t>
            </w:r>
          </w:p>
        </w:tc>
        <w:tc>
          <w:tcPr>
            <w:tcW w:w="6546" w:type="dxa"/>
            <w:gridSpan w:val="4"/>
            <w:shd w:val="clear" w:color="auto" w:fill="D9D9D9" w:themeFill="background1" w:themeFillShade="D9"/>
            <w:vAlign w:val="center"/>
          </w:tcPr>
          <w:p w14:paraId="2A3A24D7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Oferente Plural</w:t>
            </w:r>
          </w:p>
        </w:tc>
      </w:tr>
      <w:tr w:rsidR="00CD5463" w:rsidRPr="006C3F26" w14:paraId="4777F49B" w14:textId="77777777" w:rsidTr="00822417">
        <w:trPr>
          <w:trHeight w:val="300"/>
          <w:jc w:val="center"/>
        </w:trPr>
        <w:tc>
          <w:tcPr>
            <w:tcW w:w="1843" w:type="dxa"/>
            <w:vMerge/>
            <w:shd w:val="clear" w:color="auto" w:fill="D9D9D9" w:themeFill="background1" w:themeFillShade="D9"/>
            <w:vAlign w:val="center"/>
          </w:tcPr>
          <w:p w14:paraId="197EDB8A" w14:textId="77777777" w:rsidR="00CD5463" w:rsidRPr="006C3F26" w:rsidRDefault="00CD5463" w:rsidP="007F2EAC">
            <w:pPr>
              <w:ind w:left="11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2B8FF98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100%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E32487A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(Indicar % participación)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A135D7D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(Indicar % participación)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3F67747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(Indicar % participación)</w:t>
            </w:r>
          </w:p>
        </w:tc>
        <w:tc>
          <w:tcPr>
            <w:tcW w:w="1727" w:type="dxa"/>
            <w:shd w:val="clear" w:color="auto" w:fill="F2F2F2" w:themeFill="background1" w:themeFillShade="F2"/>
            <w:vAlign w:val="center"/>
          </w:tcPr>
          <w:p w14:paraId="214AA3BB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100%</w:t>
            </w:r>
          </w:p>
        </w:tc>
      </w:tr>
      <w:tr w:rsidR="007A51CA" w:rsidRPr="006C3F26" w14:paraId="2AE520B8" w14:textId="77777777" w:rsidTr="00822417">
        <w:trPr>
          <w:trHeight w:val="99"/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FEFB693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Indicador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A3BFE32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Oferente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3A938102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Participante N°1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7C8F016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Participante N°2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2AF44FA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Participante N°3</w:t>
            </w:r>
          </w:p>
        </w:tc>
        <w:tc>
          <w:tcPr>
            <w:tcW w:w="1727" w:type="dxa"/>
            <w:shd w:val="clear" w:color="auto" w:fill="F2F2F2" w:themeFill="background1" w:themeFillShade="F2"/>
            <w:vAlign w:val="center"/>
          </w:tcPr>
          <w:p w14:paraId="18F5DB27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Oferente plural</w:t>
            </w:r>
          </w:p>
        </w:tc>
      </w:tr>
      <w:tr w:rsidR="00822417" w:rsidRPr="006C3F26" w14:paraId="2B522DE0" w14:textId="77777777" w:rsidTr="00822417">
        <w:trPr>
          <w:trHeight w:val="300"/>
          <w:jc w:val="center"/>
        </w:trPr>
        <w:tc>
          <w:tcPr>
            <w:tcW w:w="1843" w:type="dxa"/>
            <w:vAlign w:val="center"/>
          </w:tcPr>
          <w:p w14:paraId="3324EA24" w14:textId="77777777" w:rsidR="00E31768" w:rsidRPr="005764FF" w:rsidRDefault="00E31768" w:rsidP="00826A4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5764FF">
              <w:rPr>
                <w:rFonts w:asciiTheme="minorHAnsi" w:hAnsiTheme="minorHAnsi" w:cstheme="minorHAnsi"/>
                <w:sz w:val="18"/>
                <w:szCs w:val="20"/>
              </w:rPr>
              <w:t>Índice de Liquidez</w:t>
            </w:r>
          </w:p>
        </w:tc>
        <w:tc>
          <w:tcPr>
            <w:tcW w:w="1843" w:type="dxa"/>
            <w:vAlign w:val="center"/>
          </w:tcPr>
          <w:p w14:paraId="2A3742DE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50D05AF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9FC58A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6A3D77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7" w:type="dxa"/>
            <w:vAlign w:val="center"/>
          </w:tcPr>
          <w:p w14:paraId="19C4BB4D" w14:textId="77777777" w:rsidR="00E31768" w:rsidRPr="007A51CA" w:rsidRDefault="00E31768" w:rsidP="00822417">
            <w:pPr>
              <w:jc w:val="both"/>
              <w:rPr>
                <w:rFonts w:asciiTheme="minorHAnsi" w:hAnsiTheme="minorHAnsi" w:cstheme="minorHAnsi"/>
                <w:sz w:val="16"/>
                <w:szCs w:val="20"/>
              </w:rPr>
            </w:pPr>
            <w:r w:rsidRPr="007A51CA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  <w:tr w:rsidR="00822417" w:rsidRPr="006C3F26" w14:paraId="7A0F2560" w14:textId="77777777" w:rsidTr="00822417">
        <w:trPr>
          <w:trHeight w:val="300"/>
          <w:jc w:val="center"/>
        </w:trPr>
        <w:tc>
          <w:tcPr>
            <w:tcW w:w="1843" w:type="dxa"/>
            <w:vAlign w:val="center"/>
          </w:tcPr>
          <w:p w14:paraId="0AB6A6FF" w14:textId="77777777" w:rsidR="00E31768" w:rsidRPr="005764FF" w:rsidRDefault="00E31768" w:rsidP="00826A4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5764FF">
              <w:rPr>
                <w:rFonts w:asciiTheme="minorHAnsi" w:hAnsiTheme="minorHAnsi" w:cstheme="minorHAnsi"/>
                <w:sz w:val="18"/>
                <w:szCs w:val="20"/>
              </w:rPr>
              <w:t>Índice de Endeudamiento</w:t>
            </w:r>
          </w:p>
        </w:tc>
        <w:tc>
          <w:tcPr>
            <w:tcW w:w="1843" w:type="dxa"/>
            <w:vAlign w:val="center"/>
          </w:tcPr>
          <w:p w14:paraId="1C313618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6F4E5B3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1CD999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9D486B2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7" w:type="dxa"/>
            <w:vAlign w:val="center"/>
          </w:tcPr>
          <w:p w14:paraId="0940126A" w14:textId="77777777" w:rsidR="00E31768" w:rsidRPr="007A51CA" w:rsidRDefault="00E31768" w:rsidP="00822417">
            <w:pPr>
              <w:jc w:val="both"/>
              <w:rPr>
                <w:rFonts w:asciiTheme="minorHAnsi" w:hAnsiTheme="minorHAnsi" w:cstheme="minorHAnsi"/>
                <w:sz w:val="16"/>
                <w:szCs w:val="20"/>
              </w:rPr>
            </w:pPr>
            <w:r w:rsidRPr="007A51CA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  <w:tr w:rsidR="00822417" w:rsidRPr="006C3F26" w14:paraId="0F41B95B" w14:textId="77777777" w:rsidTr="00822417">
        <w:trPr>
          <w:trHeight w:val="300"/>
          <w:jc w:val="center"/>
        </w:trPr>
        <w:tc>
          <w:tcPr>
            <w:tcW w:w="1843" w:type="dxa"/>
            <w:vAlign w:val="center"/>
          </w:tcPr>
          <w:p w14:paraId="3219CEE9" w14:textId="77777777" w:rsidR="00E31768" w:rsidRPr="005764FF" w:rsidRDefault="00E31768" w:rsidP="00826A4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5764FF">
              <w:rPr>
                <w:rFonts w:asciiTheme="minorHAnsi" w:hAnsiTheme="minorHAnsi" w:cstheme="minorHAnsi"/>
                <w:sz w:val="18"/>
                <w:szCs w:val="20"/>
              </w:rPr>
              <w:t>Razón de Cobertura de Intereses</w:t>
            </w:r>
          </w:p>
        </w:tc>
        <w:tc>
          <w:tcPr>
            <w:tcW w:w="1843" w:type="dxa"/>
            <w:vAlign w:val="center"/>
          </w:tcPr>
          <w:p w14:paraId="23237E03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3A609DD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3D535C8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57D12F9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7" w:type="dxa"/>
            <w:vAlign w:val="center"/>
          </w:tcPr>
          <w:p w14:paraId="7A4DA1B6" w14:textId="77777777" w:rsidR="00E31768" w:rsidRPr="007A51CA" w:rsidRDefault="00E31768" w:rsidP="00822417">
            <w:pPr>
              <w:jc w:val="both"/>
              <w:rPr>
                <w:rFonts w:asciiTheme="minorHAnsi" w:hAnsiTheme="minorHAnsi" w:cstheme="minorHAnsi"/>
                <w:sz w:val="16"/>
                <w:szCs w:val="20"/>
              </w:rPr>
            </w:pPr>
            <w:r w:rsidRPr="007A51CA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</w:tbl>
    <w:p w14:paraId="6770A3CF" w14:textId="77777777" w:rsidR="00E31768" w:rsidRPr="00CD5463" w:rsidRDefault="00E31768" w:rsidP="00CD5463">
      <w:pPr>
        <w:pBdr>
          <w:top w:val="nil"/>
          <w:left w:val="nil"/>
          <w:bottom w:val="nil"/>
          <w:right w:val="nil"/>
          <w:between w:val="nil"/>
        </w:pBdr>
        <w:ind w:left="284"/>
        <w:rPr>
          <w:sz w:val="18"/>
        </w:rPr>
      </w:pPr>
      <w:r w:rsidRPr="006C3F26">
        <w:rPr>
          <w:rFonts w:asciiTheme="minorHAnsi" w:hAnsiTheme="minorHAnsi" w:cstheme="minorHAnsi"/>
          <w:sz w:val="20"/>
          <w:szCs w:val="20"/>
        </w:rPr>
        <w:t xml:space="preserve">* </w:t>
      </w:r>
      <w:r w:rsidRPr="00CD5463">
        <w:rPr>
          <w:sz w:val="18"/>
        </w:rPr>
        <w:t>Si el oferente es plural y tiene más de tres participantes debe insertar las columnas adicionales en la tabla anterior.</w:t>
      </w:r>
    </w:p>
    <w:p w14:paraId="67492E8A" w14:textId="77777777" w:rsidR="00E31768" w:rsidRPr="00B82CA4" w:rsidRDefault="00E31768" w:rsidP="00E31768">
      <w:pPr>
        <w:pBdr>
          <w:top w:val="nil"/>
          <w:left w:val="nil"/>
          <w:bottom w:val="nil"/>
          <w:right w:val="nil"/>
          <w:between w:val="nil"/>
        </w:pBdr>
        <w:ind w:left="284"/>
        <w:rPr>
          <w:rFonts w:asciiTheme="minorHAnsi" w:hAnsiTheme="minorHAnsi" w:cstheme="minorHAnsi"/>
          <w:sz w:val="8"/>
          <w:szCs w:val="20"/>
        </w:rPr>
      </w:pPr>
    </w:p>
    <w:p w14:paraId="7D8B4503" w14:textId="77777777" w:rsidR="00E31768" w:rsidRPr="00B82CA4" w:rsidRDefault="00E31768" w:rsidP="00E31768">
      <w:pPr>
        <w:pStyle w:val="Ttulo2"/>
        <w:numPr>
          <w:ilvl w:val="0"/>
          <w:numId w:val="1"/>
        </w:numPr>
        <w:spacing w:before="0"/>
        <w:rPr>
          <w:rFonts w:asciiTheme="minorHAnsi" w:eastAsia="Calibri" w:hAnsiTheme="minorHAnsi" w:cstheme="minorHAnsi"/>
          <w:b/>
          <w:caps w:val="0"/>
          <w:sz w:val="20"/>
          <w:szCs w:val="20"/>
          <w:u w:val="single"/>
          <w:shd w:val="clear" w:color="auto" w:fill="F2F2F2" w:themeFill="background1" w:themeFillShade="F2"/>
        </w:rPr>
      </w:pPr>
      <w:r w:rsidRPr="00B82CA4">
        <w:rPr>
          <w:rFonts w:asciiTheme="minorHAnsi" w:eastAsia="Calibri" w:hAnsiTheme="minorHAnsi" w:cstheme="minorHAnsi"/>
          <w:b/>
          <w:caps w:val="0"/>
          <w:sz w:val="20"/>
          <w:szCs w:val="20"/>
          <w:u w:val="single"/>
          <w:shd w:val="clear" w:color="auto" w:fill="F2F2F2" w:themeFill="background1" w:themeFillShade="F2"/>
        </w:rPr>
        <w:t>Capacidad Organizacional</w:t>
      </w:r>
    </w:p>
    <w:p w14:paraId="62E37EF8" w14:textId="77777777" w:rsidR="00E31768" w:rsidRPr="00B82CA4" w:rsidRDefault="00E31768" w:rsidP="00E31768">
      <w:pPr>
        <w:rPr>
          <w:rFonts w:asciiTheme="minorHAnsi" w:hAnsiTheme="minorHAnsi" w:cstheme="minorHAnsi"/>
          <w:sz w:val="8"/>
          <w:szCs w:val="20"/>
        </w:rPr>
      </w:pPr>
    </w:p>
    <w:tbl>
      <w:tblPr>
        <w:tblW w:w="10160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00" w:firstRow="0" w:lastRow="0" w:firstColumn="0" w:lastColumn="0" w:noHBand="0" w:noVBand="1"/>
      </w:tblPr>
      <w:tblGrid>
        <w:gridCol w:w="1759"/>
        <w:gridCol w:w="1785"/>
        <w:gridCol w:w="1559"/>
        <w:gridCol w:w="1560"/>
        <w:gridCol w:w="1701"/>
        <w:gridCol w:w="1796"/>
      </w:tblGrid>
      <w:tr w:rsidR="00B82CA4" w:rsidRPr="006C3F26" w14:paraId="4691C1BB" w14:textId="77777777" w:rsidTr="00DD2CEA">
        <w:trPr>
          <w:trHeight w:val="288"/>
          <w:jc w:val="center"/>
        </w:trPr>
        <w:tc>
          <w:tcPr>
            <w:tcW w:w="1759" w:type="dxa"/>
            <w:vMerge w:val="restart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4C8AEC1A" w14:textId="77777777" w:rsidR="00B82CA4" w:rsidRPr="006C3F26" w:rsidRDefault="00B82CA4" w:rsidP="00B82CA4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2CA4">
              <w:rPr>
                <w:b/>
                <w:sz w:val="20"/>
              </w:rPr>
              <w:t>Porcentaje de participación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08906C87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20"/>
              </w:rPr>
              <w:t>Oferente individual</w:t>
            </w:r>
          </w:p>
        </w:tc>
        <w:tc>
          <w:tcPr>
            <w:tcW w:w="6616" w:type="dxa"/>
            <w:gridSpan w:val="4"/>
            <w:shd w:val="clear" w:color="auto" w:fill="D9D9D9" w:themeFill="background1" w:themeFillShade="D9"/>
            <w:vAlign w:val="center"/>
          </w:tcPr>
          <w:p w14:paraId="27A02AAC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20"/>
              </w:rPr>
              <w:t>Oferente Plural</w:t>
            </w:r>
          </w:p>
        </w:tc>
      </w:tr>
      <w:tr w:rsidR="00B82CA4" w:rsidRPr="006C3F26" w14:paraId="119C85AB" w14:textId="77777777" w:rsidTr="00DD2CEA">
        <w:trPr>
          <w:trHeight w:val="280"/>
          <w:jc w:val="center"/>
        </w:trPr>
        <w:tc>
          <w:tcPr>
            <w:tcW w:w="1759" w:type="dxa"/>
            <w:vMerge/>
            <w:shd w:val="clear" w:color="auto" w:fill="D9D9D9" w:themeFill="background1" w:themeFillShade="D9"/>
            <w:vAlign w:val="center"/>
          </w:tcPr>
          <w:p w14:paraId="60C1F414" w14:textId="77777777" w:rsidR="00B82CA4" w:rsidRPr="006C3F26" w:rsidRDefault="00B82CA4" w:rsidP="007F2EAC">
            <w:pPr>
              <w:ind w:left="11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F2F2F2" w:themeFill="background1" w:themeFillShade="F2"/>
            <w:vAlign w:val="center"/>
          </w:tcPr>
          <w:p w14:paraId="0BBD989B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18"/>
              </w:rPr>
              <w:t>100%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3943706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(Indicar % participación)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80F83F2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(Indicar % participación)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645BF8B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(Indicar % participación)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14:paraId="2CD20F2A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18"/>
              </w:rPr>
              <w:t>100%</w:t>
            </w:r>
          </w:p>
        </w:tc>
      </w:tr>
      <w:tr w:rsidR="00DD2CEA" w:rsidRPr="006C3F26" w14:paraId="2047B1E2" w14:textId="77777777" w:rsidTr="00DD2CEA">
        <w:trPr>
          <w:trHeight w:val="280"/>
          <w:jc w:val="center"/>
        </w:trPr>
        <w:tc>
          <w:tcPr>
            <w:tcW w:w="1759" w:type="dxa"/>
            <w:shd w:val="clear" w:color="auto" w:fill="F2F2F2" w:themeFill="background1" w:themeFillShade="F2"/>
            <w:vAlign w:val="center"/>
          </w:tcPr>
          <w:p w14:paraId="3CC0A892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20"/>
              </w:rPr>
              <w:t>Indicador</w:t>
            </w:r>
          </w:p>
        </w:tc>
        <w:tc>
          <w:tcPr>
            <w:tcW w:w="1785" w:type="dxa"/>
            <w:shd w:val="clear" w:color="auto" w:fill="F2F2F2" w:themeFill="background1" w:themeFillShade="F2"/>
            <w:vAlign w:val="center"/>
          </w:tcPr>
          <w:p w14:paraId="460FAC66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"/>
              </w:rPr>
            </w:pPr>
          </w:p>
          <w:p w14:paraId="6255AA35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Índice del Oferente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B6F9557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Índice del Participante N°1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2C0D52A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Índice del Participante N°2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ABE8CB1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Índice del Participante N°3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14:paraId="0B283360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18"/>
              </w:rPr>
              <w:t>Índice del Oferente plural</w:t>
            </w:r>
          </w:p>
        </w:tc>
      </w:tr>
      <w:tr w:rsidR="00DD2CEA" w:rsidRPr="006C3F26" w14:paraId="0DC6C817" w14:textId="77777777" w:rsidTr="00DD2CEA">
        <w:trPr>
          <w:trHeight w:val="325"/>
          <w:jc w:val="center"/>
        </w:trPr>
        <w:tc>
          <w:tcPr>
            <w:tcW w:w="1759" w:type="dxa"/>
            <w:vAlign w:val="center"/>
          </w:tcPr>
          <w:p w14:paraId="797FF3EE" w14:textId="77777777" w:rsidR="00E31768" w:rsidRPr="00B82CA4" w:rsidRDefault="00E31768" w:rsidP="007F2EAC">
            <w:pPr>
              <w:ind w:left="111"/>
              <w:rPr>
                <w:rFonts w:asciiTheme="minorHAnsi" w:hAnsiTheme="minorHAnsi" w:cstheme="minorHAnsi"/>
                <w:sz w:val="18"/>
                <w:szCs w:val="20"/>
              </w:rPr>
            </w:pPr>
            <w:r w:rsidRPr="00B82CA4">
              <w:rPr>
                <w:rFonts w:asciiTheme="minorHAnsi" w:hAnsiTheme="minorHAnsi" w:cstheme="minorHAnsi"/>
                <w:sz w:val="18"/>
                <w:szCs w:val="20"/>
              </w:rPr>
              <w:t xml:space="preserve">Rentabilidad sobre el patrimonio. </w:t>
            </w:r>
          </w:p>
        </w:tc>
        <w:tc>
          <w:tcPr>
            <w:tcW w:w="1785" w:type="dxa"/>
            <w:vAlign w:val="center"/>
          </w:tcPr>
          <w:p w14:paraId="3CBDE095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B5D75FD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B845E27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01CBF95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39EE808F" w14:textId="77777777" w:rsidR="00E31768" w:rsidRPr="00B82CA4" w:rsidRDefault="00E31768" w:rsidP="00DD2CEA">
            <w:pPr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B82CA4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  <w:tr w:rsidR="00DD2CEA" w:rsidRPr="006C3F26" w14:paraId="3E249AAB" w14:textId="77777777" w:rsidTr="00DD2CEA">
        <w:trPr>
          <w:trHeight w:val="280"/>
          <w:jc w:val="center"/>
        </w:trPr>
        <w:tc>
          <w:tcPr>
            <w:tcW w:w="1759" w:type="dxa"/>
            <w:vAlign w:val="center"/>
          </w:tcPr>
          <w:p w14:paraId="1DF6E18A" w14:textId="77777777" w:rsidR="00E31768" w:rsidRPr="00B82CA4" w:rsidRDefault="00E31768" w:rsidP="007F2EAC">
            <w:pPr>
              <w:ind w:left="111"/>
              <w:rPr>
                <w:rFonts w:asciiTheme="minorHAnsi" w:hAnsiTheme="minorHAnsi" w:cstheme="minorHAnsi"/>
                <w:sz w:val="18"/>
                <w:szCs w:val="20"/>
              </w:rPr>
            </w:pPr>
            <w:r w:rsidRPr="00B82CA4">
              <w:rPr>
                <w:rFonts w:asciiTheme="minorHAnsi" w:hAnsiTheme="minorHAnsi" w:cstheme="minorHAnsi"/>
                <w:sz w:val="18"/>
                <w:szCs w:val="20"/>
              </w:rPr>
              <w:t>Rentabilidad sobre activos.</w:t>
            </w:r>
          </w:p>
        </w:tc>
        <w:tc>
          <w:tcPr>
            <w:tcW w:w="1785" w:type="dxa"/>
            <w:vAlign w:val="center"/>
          </w:tcPr>
          <w:p w14:paraId="2337340A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7D4335C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2C30E17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0004EA3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36D5AB97" w14:textId="77777777" w:rsidR="00E31768" w:rsidRPr="00B82CA4" w:rsidRDefault="00E31768" w:rsidP="00DD2CEA">
            <w:pPr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B82CA4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</w:tbl>
    <w:p w14:paraId="1D4E71A8" w14:textId="77777777" w:rsidR="00E31768" w:rsidRPr="005C58EE" w:rsidRDefault="00E31768" w:rsidP="00B82CA4">
      <w:pPr>
        <w:pStyle w:val="Sinespaciado"/>
        <w:rPr>
          <w:sz w:val="18"/>
        </w:rPr>
      </w:pPr>
      <w:r w:rsidRPr="00B82CA4">
        <w:t xml:space="preserve">* </w:t>
      </w:r>
      <w:r w:rsidRPr="005C58EE">
        <w:rPr>
          <w:sz w:val="18"/>
        </w:rPr>
        <w:t>Si el oferente es plural y tiene más de tres participantes debe insertar las columnas adicionales en la tabla anterior.</w:t>
      </w:r>
    </w:p>
    <w:p w14:paraId="656B0435" w14:textId="77777777" w:rsidR="00E31768" w:rsidRPr="005C58EE" w:rsidRDefault="00E31768" w:rsidP="00E31768">
      <w:pPr>
        <w:ind w:left="284"/>
        <w:rPr>
          <w:rFonts w:asciiTheme="minorHAnsi" w:hAnsiTheme="minorHAnsi" w:cstheme="minorHAnsi"/>
          <w:sz w:val="6"/>
          <w:szCs w:val="20"/>
        </w:rPr>
      </w:pPr>
    </w:p>
    <w:p w14:paraId="558D5EB6" w14:textId="3DF000F4" w:rsidR="00E31768" w:rsidRPr="00E779F3" w:rsidRDefault="00E31768" w:rsidP="00E779F3">
      <w:pPr>
        <w:pStyle w:val="Sinespaciado"/>
        <w:jc w:val="both"/>
        <w:rPr>
          <w:sz w:val="20"/>
        </w:rPr>
      </w:pPr>
      <w:r w:rsidRPr="00E779F3">
        <w:rPr>
          <w:sz w:val="20"/>
        </w:rPr>
        <w:t xml:space="preserve">Adjunto al presente certificado están los Estados Financieros auditados a 31 de diciembre de </w:t>
      </w:r>
      <w:r w:rsidR="00436918">
        <w:rPr>
          <w:sz w:val="20"/>
        </w:rPr>
        <w:t>2024</w:t>
      </w:r>
      <w:r w:rsidRPr="00E779F3">
        <w:rPr>
          <w:sz w:val="20"/>
        </w:rPr>
        <w:t>, con sus notas.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14:paraId="2B7756D1" w14:textId="77777777" w:rsidR="00E31768" w:rsidRPr="006C3F26" w:rsidRDefault="00E31768" w:rsidP="00E31768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10246" w:type="dxa"/>
        <w:tblInd w:w="284" w:type="dxa"/>
        <w:tblLayout w:type="fixed"/>
        <w:tblLook w:val="0400" w:firstRow="0" w:lastRow="0" w:firstColumn="0" w:lastColumn="0" w:noHBand="0" w:noVBand="1"/>
      </w:tblPr>
      <w:tblGrid>
        <w:gridCol w:w="3416"/>
        <w:gridCol w:w="3415"/>
        <w:gridCol w:w="3415"/>
      </w:tblGrid>
      <w:tr w:rsidR="00E31768" w:rsidRPr="006C3F26" w14:paraId="1E5748D2" w14:textId="77777777" w:rsidTr="00F744AD">
        <w:tc>
          <w:tcPr>
            <w:tcW w:w="3416" w:type="dxa"/>
            <w:shd w:val="clear" w:color="auto" w:fill="D9D9D9" w:themeFill="background1" w:themeFillShade="D9"/>
          </w:tcPr>
          <w:p w14:paraId="1C4A5C94" w14:textId="77777777" w:rsidR="00E31768" w:rsidRPr="00F744AD" w:rsidRDefault="00E31768" w:rsidP="00F744A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744AD">
              <w:rPr>
                <w:rFonts w:asciiTheme="minorHAnsi" w:hAnsiTheme="minorHAnsi" w:cstheme="minorHAnsi"/>
                <w:b/>
                <w:sz w:val="20"/>
                <w:szCs w:val="20"/>
              </w:rPr>
              <w:t>Firma del Representante Legal</w:t>
            </w:r>
          </w:p>
        </w:tc>
        <w:tc>
          <w:tcPr>
            <w:tcW w:w="3415" w:type="dxa"/>
            <w:shd w:val="clear" w:color="auto" w:fill="D9D9D9" w:themeFill="background1" w:themeFillShade="D9"/>
          </w:tcPr>
          <w:p w14:paraId="6BCE6CA2" w14:textId="77777777" w:rsidR="00E31768" w:rsidRPr="00F744AD" w:rsidRDefault="00E31768" w:rsidP="00F744A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744AD">
              <w:rPr>
                <w:rFonts w:asciiTheme="minorHAnsi" w:hAnsiTheme="minorHAnsi" w:cstheme="minorHAnsi"/>
                <w:b/>
                <w:sz w:val="20"/>
                <w:szCs w:val="20"/>
              </w:rPr>
              <w:t>Firma del Revisor Fiscal</w:t>
            </w:r>
          </w:p>
        </w:tc>
        <w:tc>
          <w:tcPr>
            <w:tcW w:w="3415" w:type="dxa"/>
            <w:shd w:val="clear" w:color="auto" w:fill="D9D9D9" w:themeFill="background1" w:themeFillShade="D9"/>
          </w:tcPr>
          <w:p w14:paraId="692A7F01" w14:textId="77777777" w:rsidR="00E31768" w:rsidRPr="00F744AD" w:rsidRDefault="00E31768" w:rsidP="00F744A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744AD">
              <w:rPr>
                <w:rFonts w:asciiTheme="minorHAnsi" w:hAnsiTheme="minorHAnsi" w:cstheme="minorHAnsi"/>
                <w:b/>
                <w:sz w:val="20"/>
                <w:szCs w:val="20"/>
              </w:rPr>
              <w:t>Firma del Contador</w:t>
            </w:r>
          </w:p>
        </w:tc>
      </w:tr>
      <w:tr w:rsidR="00E31768" w:rsidRPr="006C3F26" w14:paraId="54884B63" w14:textId="77777777" w:rsidTr="007F2EAC">
        <w:tc>
          <w:tcPr>
            <w:tcW w:w="3416" w:type="dxa"/>
          </w:tcPr>
          <w:p w14:paraId="159152A5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Nombre:</w:t>
            </w: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ab/>
            </w:r>
          </w:p>
        </w:tc>
        <w:tc>
          <w:tcPr>
            <w:tcW w:w="3415" w:type="dxa"/>
          </w:tcPr>
          <w:p w14:paraId="031C39D2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Nombre:</w:t>
            </w:r>
          </w:p>
        </w:tc>
        <w:tc>
          <w:tcPr>
            <w:tcW w:w="3415" w:type="dxa"/>
          </w:tcPr>
          <w:p w14:paraId="6CE2D167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Nombre:</w:t>
            </w:r>
          </w:p>
        </w:tc>
      </w:tr>
      <w:tr w:rsidR="00E31768" w:rsidRPr="006C3F26" w14:paraId="4C4E94E3" w14:textId="77777777" w:rsidTr="007F2EAC">
        <w:tc>
          <w:tcPr>
            <w:tcW w:w="3416" w:type="dxa"/>
          </w:tcPr>
          <w:p w14:paraId="0BC1062F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Identificación:</w:t>
            </w:r>
          </w:p>
        </w:tc>
        <w:tc>
          <w:tcPr>
            <w:tcW w:w="3415" w:type="dxa"/>
          </w:tcPr>
          <w:p w14:paraId="0716FE29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Identificación:</w:t>
            </w:r>
          </w:p>
        </w:tc>
        <w:tc>
          <w:tcPr>
            <w:tcW w:w="3415" w:type="dxa"/>
          </w:tcPr>
          <w:p w14:paraId="18213081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Identificación:</w:t>
            </w:r>
          </w:p>
        </w:tc>
      </w:tr>
      <w:tr w:rsidR="00E31768" w:rsidRPr="006C3F26" w14:paraId="3A95D60E" w14:textId="77777777" w:rsidTr="007F2EAC">
        <w:tc>
          <w:tcPr>
            <w:tcW w:w="3416" w:type="dxa"/>
          </w:tcPr>
          <w:p w14:paraId="7DB2A200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415" w:type="dxa"/>
          </w:tcPr>
          <w:p w14:paraId="48FDDC86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Tarjeta Profesional</w:t>
            </w:r>
            <w:r w:rsidR="00F744AD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3415" w:type="dxa"/>
          </w:tcPr>
          <w:p w14:paraId="4E01EAB4" w14:textId="77777777" w:rsidR="00E31768" w:rsidRPr="00F744AD" w:rsidRDefault="00E31768" w:rsidP="00F744AD">
            <w:pPr>
              <w:ind w:left="-27" w:firstLine="27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Tarjeta Profesional:</w:t>
            </w:r>
          </w:p>
        </w:tc>
      </w:tr>
    </w:tbl>
    <w:p w14:paraId="2141A8AF" w14:textId="77777777" w:rsidR="006D1364" w:rsidRPr="006C3F26" w:rsidRDefault="006D1364" w:rsidP="00F744AD">
      <w:pPr>
        <w:rPr>
          <w:rFonts w:asciiTheme="minorHAnsi" w:hAnsiTheme="minorHAnsi" w:cstheme="minorHAnsi"/>
        </w:rPr>
      </w:pPr>
    </w:p>
    <w:sectPr w:rsidR="006D1364" w:rsidRPr="006C3F26" w:rsidSect="006C3F26">
      <w:headerReference w:type="default" r:id="rId7"/>
      <w:footerReference w:type="default" r:id="rId8"/>
      <w:pgSz w:w="12240" w:h="15840"/>
      <w:pgMar w:top="720" w:right="720" w:bottom="720" w:left="72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1F32C" w14:textId="77777777" w:rsidR="00A40E35" w:rsidRDefault="00A40E35" w:rsidP="006C3F26">
      <w:r>
        <w:separator/>
      </w:r>
    </w:p>
  </w:endnote>
  <w:endnote w:type="continuationSeparator" w:id="0">
    <w:p w14:paraId="317C877E" w14:textId="77777777" w:rsidR="00A40E35" w:rsidRDefault="00A40E35" w:rsidP="006C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A181" w14:textId="503803BC" w:rsidR="006C3F26" w:rsidRPr="004079A6" w:rsidRDefault="004079A6" w:rsidP="004079A6">
    <w:pPr>
      <w:shd w:val="clear" w:color="auto" w:fill="F2F2F2" w:themeFill="background1" w:themeFillShade="F2"/>
      <w:tabs>
        <w:tab w:val="center" w:pos="4252"/>
        <w:tab w:val="center" w:pos="5400"/>
        <w:tab w:val="left" w:pos="6390"/>
        <w:tab w:val="right" w:pos="8504"/>
      </w:tabs>
      <w:jc w:val="center"/>
      <w:rPr>
        <w:rFonts w:asciiTheme="minorHAnsi" w:hAnsiTheme="minorHAnsi" w:cstheme="minorHAnsi"/>
        <w:b/>
        <w:sz w:val="16"/>
      </w:rPr>
    </w:pPr>
    <w:r w:rsidRPr="004079A6">
      <w:rPr>
        <w:rFonts w:asciiTheme="minorHAnsi" w:hAnsiTheme="minorHAnsi" w:cstheme="minorHAnsi"/>
        <w:b/>
        <w:sz w:val="16"/>
      </w:rPr>
      <w:t>Servicio Geológico Colombiano Dirección: Diagonal 53 No. 34 - 53, Bogotá D.C., Colombia Conmutador: (601) 220 0200 - (601) 220 0100 - (601) 222 1811 Línea gratuita: (+57) 01 8000 913666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56748" w14:textId="77777777" w:rsidR="00A40E35" w:rsidRDefault="00A40E35" w:rsidP="006C3F26">
      <w:r>
        <w:separator/>
      </w:r>
    </w:p>
  </w:footnote>
  <w:footnote w:type="continuationSeparator" w:id="0">
    <w:p w14:paraId="2D49E434" w14:textId="77777777" w:rsidR="00A40E35" w:rsidRDefault="00A40E35" w:rsidP="006C3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05443" w14:textId="2232B86B" w:rsidR="006C3F26" w:rsidRPr="006C3F26" w:rsidRDefault="006A6B47" w:rsidP="00086880">
    <w:pPr>
      <w:pStyle w:val="Encabezado"/>
      <w:shd w:val="clear" w:color="auto" w:fill="F2F2F2" w:themeFill="background1" w:themeFillShade="F2"/>
      <w:jc w:val="center"/>
      <w:rPr>
        <w:b/>
        <w:u w:val="single"/>
      </w:rPr>
    </w:pPr>
    <w:r>
      <w:rPr>
        <w:b/>
        <w:u w:val="single"/>
      </w:rPr>
      <w:t>Servicio Geológico Colombiano - SGC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2B0781"/>
    <w:multiLevelType w:val="multilevel"/>
    <w:tmpl w:val="3BA464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537353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768"/>
    <w:rsid w:val="0003461E"/>
    <w:rsid w:val="00086880"/>
    <w:rsid w:val="00130071"/>
    <w:rsid w:val="00150009"/>
    <w:rsid w:val="00193C96"/>
    <w:rsid w:val="001A1968"/>
    <w:rsid w:val="001A5DCC"/>
    <w:rsid w:val="001B66BE"/>
    <w:rsid w:val="001C62DE"/>
    <w:rsid w:val="001F38E7"/>
    <w:rsid w:val="002115D1"/>
    <w:rsid w:val="002B4329"/>
    <w:rsid w:val="00302853"/>
    <w:rsid w:val="003070F3"/>
    <w:rsid w:val="00352898"/>
    <w:rsid w:val="003D373C"/>
    <w:rsid w:val="004079A6"/>
    <w:rsid w:val="00427910"/>
    <w:rsid w:val="00436918"/>
    <w:rsid w:val="00450875"/>
    <w:rsid w:val="00452084"/>
    <w:rsid w:val="004543A1"/>
    <w:rsid w:val="00482097"/>
    <w:rsid w:val="004A588B"/>
    <w:rsid w:val="00530E3A"/>
    <w:rsid w:val="005764FF"/>
    <w:rsid w:val="0058538C"/>
    <w:rsid w:val="005A39EF"/>
    <w:rsid w:val="005B31AA"/>
    <w:rsid w:val="005C58EE"/>
    <w:rsid w:val="00621C8F"/>
    <w:rsid w:val="0063199F"/>
    <w:rsid w:val="006A6B47"/>
    <w:rsid w:val="006C3F26"/>
    <w:rsid w:val="006D1364"/>
    <w:rsid w:val="006E634F"/>
    <w:rsid w:val="00727526"/>
    <w:rsid w:val="007A51CA"/>
    <w:rsid w:val="007C39C3"/>
    <w:rsid w:val="007E1050"/>
    <w:rsid w:val="00822417"/>
    <w:rsid w:val="00826A4D"/>
    <w:rsid w:val="00891B0B"/>
    <w:rsid w:val="008D34E5"/>
    <w:rsid w:val="008E4003"/>
    <w:rsid w:val="008E46D7"/>
    <w:rsid w:val="00940860"/>
    <w:rsid w:val="0094156B"/>
    <w:rsid w:val="00961D7B"/>
    <w:rsid w:val="009867F4"/>
    <w:rsid w:val="00994231"/>
    <w:rsid w:val="009F13C8"/>
    <w:rsid w:val="00A12899"/>
    <w:rsid w:val="00A40E35"/>
    <w:rsid w:val="00A56D8C"/>
    <w:rsid w:val="00A62A9A"/>
    <w:rsid w:val="00A72829"/>
    <w:rsid w:val="00AD476F"/>
    <w:rsid w:val="00AD4B60"/>
    <w:rsid w:val="00AE5A3A"/>
    <w:rsid w:val="00B02E19"/>
    <w:rsid w:val="00B071BA"/>
    <w:rsid w:val="00B36A0C"/>
    <w:rsid w:val="00B82CA4"/>
    <w:rsid w:val="00BB694D"/>
    <w:rsid w:val="00BD6D0C"/>
    <w:rsid w:val="00C035E7"/>
    <w:rsid w:val="00CD5463"/>
    <w:rsid w:val="00CD5AC8"/>
    <w:rsid w:val="00CE5CC2"/>
    <w:rsid w:val="00CE6E60"/>
    <w:rsid w:val="00D44912"/>
    <w:rsid w:val="00D81EA5"/>
    <w:rsid w:val="00DD283C"/>
    <w:rsid w:val="00DD2CEA"/>
    <w:rsid w:val="00DE6418"/>
    <w:rsid w:val="00E07559"/>
    <w:rsid w:val="00E31768"/>
    <w:rsid w:val="00E367DB"/>
    <w:rsid w:val="00E64E8A"/>
    <w:rsid w:val="00E779F3"/>
    <w:rsid w:val="00E8188B"/>
    <w:rsid w:val="00E8216D"/>
    <w:rsid w:val="00E97D47"/>
    <w:rsid w:val="00F06D73"/>
    <w:rsid w:val="00F60751"/>
    <w:rsid w:val="00F744AD"/>
    <w:rsid w:val="00FC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4C0493"/>
  <w15:chartTrackingRefBased/>
  <w15:docId w15:val="{30CA9E55-CA1F-4687-9606-8218C972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768"/>
    <w:pPr>
      <w:spacing w:after="0" w:line="240" w:lineRule="auto"/>
    </w:pPr>
    <w:rPr>
      <w:rFonts w:ascii="Calibri" w:eastAsia="Calibri" w:hAnsi="Calibri" w:cs="Calibri"/>
      <w:lang w:eastAsia="es-CO"/>
    </w:rPr>
  </w:style>
  <w:style w:type="paragraph" w:styleId="Ttulo2">
    <w:name w:val="heading 2"/>
    <w:aliases w:val="título 2,Title Header2,MT2,Heading 2 Char,h2 Char1,2 Char1,Header 2 Char1,l2 Char1,Level 2 Head Char,H2 Char,heading 2 Char,plain Char,Char Char,Tópico sub-título Char,A Char,Título 2a Char,PA Major Section Char,Überschrift 2.2 heading 2 Char"/>
    <w:basedOn w:val="Normal"/>
    <w:next w:val="Normal"/>
    <w:link w:val="Ttulo2Car"/>
    <w:uiPriority w:val="99"/>
    <w:unhideWhenUsed/>
    <w:qFormat/>
    <w:rsid w:val="00E31768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título 2 Car,Title Header2 Car,MT2 Car,Heading 2 Char Car,h2 Char1 Car,2 Char1 Car,Header 2 Char1 Car,l2 Char1 Car,Level 2 Head Char Car,H2 Char Car,heading 2 Char Car,plain Char Car,Char Char Car,Tópico sub-título Char Car,A Char Car"/>
    <w:basedOn w:val="Fuentedeprrafopredeter"/>
    <w:link w:val="Ttulo2"/>
    <w:uiPriority w:val="99"/>
    <w:rsid w:val="00E31768"/>
    <w:rPr>
      <w:rFonts w:asciiTheme="majorHAnsi" w:eastAsiaTheme="majorEastAsia" w:hAnsiTheme="majorHAnsi" w:cstheme="majorBidi"/>
      <w:caps/>
      <w:sz w:val="28"/>
      <w:szCs w:val="28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6C3F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3F26"/>
    <w:rPr>
      <w:rFonts w:ascii="Calibri" w:eastAsia="Calibri" w:hAnsi="Calibri" w:cs="Calibri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6C3F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3F26"/>
    <w:rPr>
      <w:rFonts w:ascii="Calibri" w:eastAsia="Calibri" w:hAnsi="Calibri" w:cs="Calibri"/>
      <w:lang w:eastAsia="es-CO"/>
    </w:rPr>
  </w:style>
  <w:style w:type="paragraph" w:styleId="Sinespaciado">
    <w:name w:val="No Spacing"/>
    <w:uiPriority w:val="1"/>
    <w:qFormat/>
    <w:rsid w:val="006C3F26"/>
    <w:pPr>
      <w:spacing w:after="0" w:line="240" w:lineRule="auto"/>
    </w:pPr>
    <w:rPr>
      <w:rFonts w:ascii="Calibri" w:eastAsia="Calibri" w:hAnsi="Calibri" w:cs="Calibri"/>
      <w:lang w:eastAsia="es-CO"/>
    </w:rPr>
  </w:style>
  <w:style w:type="paragraph" w:styleId="Lista">
    <w:name w:val="List"/>
    <w:basedOn w:val="Normal"/>
    <w:rsid w:val="004079A6"/>
    <w:pPr>
      <w:suppressAutoHyphens/>
      <w:autoSpaceDN w:val="0"/>
      <w:spacing w:after="120"/>
      <w:textAlignment w:val="baseline"/>
    </w:pPr>
    <w:rPr>
      <w:rFonts w:cs="Mangal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2272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>    Resumen de Cuentas de Balance General y Estado de Resultados al 31 de diciembre </vt:lpstr>
      <vt:lpstr>    Capacidad Financiera</vt:lpstr>
      <vt:lpstr>    Capacidad Organizacional</vt:lpstr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familiar</dc:creator>
  <cp:keywords/>
  <dc:description/>
  <cp:lastModifiedBy>Tatiana Florez</cp:lastModifiedBy>
  <cp:revision>2</cp:revision>
  <dcterms:created xsi:type="dcterms:W3CDTF">2025-09-15T16:39:00Z</dcterms:created>
  <dcterms:modified xsi:type="dcterms:W3CDTF">2025-09-15T16:39:00Z</dcterms:modified>
</cp:coreProperties>
</file>