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AE251" w14:textId="77777777" w:rsidR="00101712" w:rsidRDefault="00851D6C" w:rsidP="005C1432">
      <w:pPr>
        <w:pStyle w:val="Descripcin"/>
        <w:jc w:val="center"/>
      </w:pPr>
      <w:r>
        <w:t xml:space="preserve"> </w:t>
      </w:r>
    </w:p>
    <w:p w14:paraId="5F6EAEB0" w14:textId="720917C9" w:rsidR="0098238D" w:rsidRDefault="005C1432" w:rsidP="005C1432">
      <w:pPr>
        <w:pStyle w:val="Descripcin"/>
        <w:jc w:val="center"/>
        <w:rPr>
          <w:noProof/>
        </w:rPr>
      </w:pPr>
      <w:r>
        <w:t xml:space="preserve">Evidencia </w:t>
      </w:r>
      <w:fldSimple w:instr=" SEQ Evidencia \* ARABIC ">
        <w:r w:rsidR="00ED20FD">
          <w:rPr>
            <w:noProof/>
          </w:rPr>
          <w:t>1</w:t>
        </w:r>
      </w:fldSimple>
      <w:r>
        <w:rPr>
          <w:noProof/>
        </w:rPr>
        <w:t xml:space="preserve">- </w:t>
      </w:r>
    </w:p>
    <w:p w14:paraId="5C4B0BB1" w14:textId="2535CC27" w:rsidR="00EE6516" w:rsidRDefault="00EE6516" w:rsidP="00EE6516">
      <w:pPr>
        <w:pStyle w:val="Descripcin"/>
      </w:pPr>
      <w:r>
        <w:t>Apoyar el seguimiento y el monitoreo de los indicadores de gestión establecidos por la Dirección de Planeación y Direccionamiento Corporativo para la medición del desempeño de la regional y en particular de los distintos grupos de trabajo.</w:t>
      </w:r>
    </w:p>
    <w:p w14:paraId="63040140" w14:textId="289E200A" w:rsidR="00EE6516" w:rsidRPr="00EE6516" w:rsidRDefault="00EE6516" w:rsidP="00EE6516">
      <w:pPr>
        <w:rPr>
          <w:i/>
          <w:iCs/>
          <w:sz w:val="18"/>
          <w:szCs w:val="18"/>
        </w:rPr>
      </w:pPr>
      <w:r w:rsidRPr="00EE6516">
        <w:rPr>
          <w:i/>
          <w:iCs/>
          <w:sz w:val="18"/>
          <w:szCs w:val="18"/>
        </w:rPr>
        <w:t>Elaborar la información y registrarla en los formularios dispuestos para la construcción del Plan de Acción en cada vigencia, con la participación de los grupos de trabajo de la regional de acuerdo con el cronograma establecido por l</w:t>
      </w:r>
      <w:r w:rsidRPr="00EE6516">
        <w:rPr>
          <w:i/>
          <w:iCs/>
          <w:sz w:val="18"/>
          <w:szCs w:val="18"/>
        </w:rPr>
        <w:t xml:space="preserve">a </w:t>
      </w:r>
      <w:r w:rsidRPr="00EE6516">
        <w:rPr>
          <w:i/>
          <w:iCs/>
          <w:sz w:val="18"/>
          <w:szCs w:val="18"/>
        </w:rPr>
        <w:t>Dirección de Planeación</w:t>
      </w:r>
      <w:r w:rsidRPr="00EE6516">
        <w:rPr>
          <w:i/>
          <w:iCs/>
          <w:sz w:val="18"/>
          <w:szCs w:val="18"/>
        </w:rPr>
        <w:t xml:space="preserve"> </w:t>
      </w:r>
      <w:r w:rsidRPr="00EE6516">
        <w:rPr>
          <w:i/>
          <w:iCs/>
          <w:sz w:val="18"/>
          <w:szCs w:val="18"/>
        </w:rPr>
        <w:t>y</w:t>
      </w:r>
      <w:r w:rsidRPr="00EE6516">
        <w:rPr>
          <w:i/>
          <w:iCs/>
          <w:sz w:val="18"/>
          <w:szCs w:val="18"/>
        </w:rPr>
        <w:t xml:space="preserve"> </w:t>
      </w:r>
      <w:r w:rsidRPr="00EE6516">
        <w:rPr>
          <w:i/>
          <w:iCs/>
          <w:sz w:val="18"/>
          <w:szCs w:val="18"/>
        </w:rPr>
        <w:t>Direccionamiento Corporativo.</w:t>
      </w:r>
    </w:p>
    <w:p w14:paraId="11705FA4" w14:textId="3F6BA33A" w:rsidR="00140A35" w:rsidRDefault="00EE6516" w:rsidP="00EE6516">
      <w:pPr>
        <w:pStyle w:val="Descripcin"/>
        <w:rPr>
          <w:i w:val="0"/>
          <w:iCs w:val="0"/>
        </w:rPr>
      </w:pPr>
      <w:r>
        <w:rPr>
          <w:i w:val="0"/>
          <w:iCs w:val="0"/>
        </w:rPr>
        <w:t>Se ha realizado el cargue en el aplicativo plan de acción:</w:t>
      </w:r>
    </w:p>
    <w:p w14:paraId="1F61BFD0" w14:textId="1CFA2D9F" w:rsidR="00EE6516" w:rsidRPr="00EE6516" w:rsidRDefault="00EE6516" w:rsidP="00EE6516">
      <w:r w:rsidRPr="00EE6516">
        <w:drawing>
          <wp:inline distT="0" distB="0" distL="0" distR="0" wp14:anchorId="44B4FE22" wp14:editId="6E86423A">
            <wp:extent cx="5515745" cy="2962688"/>
            <wp:effectExtent l="0" t="0" r="889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15745" cy="2962688"/>
                    </a:xfrm>
                    <a:prstGeom prst="rect">
                      <a:avLst/>
                    </a:prstGeom>
                  </pic:spPr>
                </pic:pic>
              </a:graphicData>
            </a:graphic>
          </wp:inline>
        </w:drawing>
      </w:r>
    </w:p>
    <w:p w14:paraId="097881A4" w14:textId="545CF175" w:rsidR="00140A35" w:rsidRDefault="00AA41D7" w:rsidP="00AA41D7">
      <w:pPr>
        <w:pStyle w:val="Descripcin"/>
      </w:pPr>
      <w:r w:rsidRPr="00AA41D7">
        <w:drawing>
          <wp:inline distT="0" distB="0" distL="0" distR="0" wp14:anchorId="0CA7F1E5" wp14:editId="21F7903F">
            <wp:extent cx="5534797" cy="3219899"/>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34797" cy="3219899"/>
                    </a:xfrm>
                    <a:prstGeom prst="rect">
                      <a:avLst/>
                    </a:prstGeom>
                  </pic:spPr>
                </pic:pic>
              </a:graphicData>
            </a:graphic>
          </wp:inline>
        </w:drawing>
      </w:r>
    </w:p>
    <w:p w14:paraId="248E0F50" w14:textId="06093C76" w:rsidR="00140A35" w:rsidRDefault="00EE6516" w:rsidP="00EE6516">
      <w:pPr>
        <w:pStyle w:val="Descripcin"/>
      </w:pPr>
      <w:r w:rsidRPr="00EE6516">
        <w:lastRenderedPageBreak/>
        <w:drawing>
          <wp:inline distT="0" distB="0" distL="0" distR="0" wp14:anchorId="13ECE44F" wp14:editId="01FF70C3">
            <wp:extent cx="5496692" cy="2981741"/>
            <wp:effectExtent l="0" t="0" r="889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6692" cy="2981741"/>
                    </a:xfrm>
                    <a:prstGeom prst="rect">
                      <a:avLst/>
                    </a:prstGeom>
                  </pic:spPr>
                </pic:pic>
              </a:graphicData>
            </a:graphic>
          </wp:inline>
        </w:drawing>
      </w:r>
      <w:r w:rsidR="00AA41D7" w:rsidRPr="00AA41D7">
        <w:drawing>
          <wp:inline distT="0" distB="0" distL="0" distR="0" wp14:anchorId="0D4FC731" wp14:editId="25C15C93">
            <wp:extent cx="6858000" cy="164655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1646555"/>
                    </a:xfrm>
                    <a:prstGeom prst="rect">
                      <a:avLst/>
                    </a:prstGeom>
                  </pic:spPr>
                </pic:pic>
              </a:graphicData>
            </a:graphic>
          </wp:inline>
        </w:drawing>
      </w:r>
    </w:p>
    <w:p w14:paraId="2B61322A" w14:textId="77777777" w:rsidR="00AA41D7" w:rsidRPr="00AA41D7" w:rsidRDefault="00AA41D7" w:rsidP="00AA41D7"/>
    <w:p w14:paraId="671A85A9" w14:textId="16A0D6ED" w:rsidR="00140A35" w:rsidRDefault="00140A35" w:rsidP="0098238D">
      <w:pPr>
        <w:pStyle w:val="Descripcin"/>
        <w:jc w:val="center"/>
      </w:pPr>
    </w:p>
    <w:p w14:paraId="3361F307" w14:textId="58B8693D" w:rsidR="00DE2EB8" w:rsidRDefault="00AA41D7" w:rsidP="00DE2EB8">
      <w:r w:rsidRPr="00AA41D7">
        <w:drawing>
          <wp:inline distT="0" distB="0" distL="0" distR="0" wp14:anchorId="2EC9B003" wp14:editId="0A7229C0">
            <wp:extent cx="5534797" cy="2495898"/>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34797" cy="2495898"/>
                    </a:xfrm>
                    <a:prstGeom prst="rect">
                      <a:avLst/>
                    </a:prstGeom>
                  </pic:spPr>
                </pic:pic>
              </a:graphicData>
            </a:graphic>
          </wp:inline>
        </w:drawing>
      </w:r>
    </w:p>
    <w:p w14:paraId="35AA35BB" w14:textId="7EAC39AD" w:rsidR="00AA41D7" w:rsidRDefault="00AA41D7" w:rsidP="00DE2EB8">
      <w:r w:rsidRPr="00AA41D7">
        <w:lastRenderedPageBreak/>
        <w:drawing>
          <wp:inline distT="0" distB="0" distL="0" distR="0" wp14:anchorId="1AE5846C" wp14:editId="7E96EA6C">
            <wp:extent cx="6858000" cy="143319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58000" cy="1433195"/>
                    </a:xfrm>
                    <a:prstGeom prst="rect">
                      <a:avLst/>
                    </a:prstGeom>
                  </pic:spPr>
                </pic:pic>
              </a:graphicData>
            </a:graphic>
          </wp:inline>
        </w:drawing>
      </w:r>
    </w:p>
    <w:p w14:paraId="302D9936" w14:textId="17A3C1E8" w:rsidR="00AA41D7" w:rsidRDefault="00AA41D7" w:rsidP="00DE2EB8">
      <w:r w:rsidRPr="00AA41D7">
        <w:drawing>
          <wp:inline distT="0" distB="0" distL="0" distR="0" wp14:anchorId="3315C3CD" wp14:editId="65054E8F">
            <wp:extent cx="5506218" cy="219105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6218" cy="2191056"/>
                    </a:xfrm>
                    <a:prstGeom prst="rect">
                      <a:avLst/>
                    </a:prstGeom>
                  </pic:spPr>
                </pic:pic>
              </a:graphicData>
            </a:graphic>
          </wp:inline>
        </w:drawing>
      </w:r>
    </w:p>
    <w:p w14:paraId="0052A1B9" w14:textId="134EC91B" w:rsidR="00AA41D7" w:rsidRDefault="00AA41D7" w:rsidP="00DE2EB8">
      <w:r w:rsidRPr="00AA41D7">
        <w:drawing>
          <wp:inline distT="0" distB="0" distL="0" distR="0" wp14:anchorId="52654C9F" wp14:editId="3C0B29C9">
            <wp:extent cx="6858000" cy="24968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58000" cy="2496820"/>
                    </a:xfrm>
                    <a:prstGeom prst="rect">
                      <a:avLst/>
                    </a:prstGeom>
                  </pic:spPr>
                </pic:pic>
              </a:graphicData>
            </a:graphic>
          </wp:inline>
        </w:drawing>
      </w:r>
    </w:p>
    <w:p w14:paraId="5085D66B" w14:textId="31DD1F00" w:rsidR="00AA41D7" w:rsidRDefault="00AA41D7" w:rsidP="00DE2EB8">
      <w:r w:rsidRPr="00AA41D7">
        <w:drawing>
          <wp:inline distT="0" distB="0" distL="0" distR="0" wp14:anchorId="0AFB070A" wp14:editId="457C8AD9">
            <wp:extent cx="6858000" cy="1464310"/>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58000" cy="1464310"/>
                    </a:xfrm>
                    <a:prstGeom prst="rect">
                      <a:avLst/>
                    </a:prstGeom>
                  </pic:spPr>
                </pic:pic>
              </a:graphicData>
            </a:graphic>
          </wp:inline>
        </w:drawing>
      </w:r>
    </w:p>
    <w:p w14:paraId="725ED402" w14:textId="3AF83894" w:rsidR="00DE2EB8" w:rsidRDefault="00DE2EB8" w:rsidP="00DE2EB8"/>
    <w:p w14:paraId="5F9F5650" w14:textId="77777777" w:rsidR="00DE2EB8" w:rsidRPr="00DE2EB8" w:rsidRDefault="00DE2EB8" w:rsidP="00DE2EB8"/>
    <w:p w14:paraId="66A28A16" w14:textId="77777777" w:rsidR="00140A35" w:rsidRDefault="00140A35" w:rsidP="0098238D">
      <w:pPr>
        <w:pStyle w:val="Descripcin"/>
        <w:jc w:val="center"/>
      </w:pPr>
    </w:p>
    <w:p w14:paraId="6421E45B" w14:textId="6C66705F" w:rsidR="00140A35" w:rsidRDefault="00140A35" w:rsidP="0098238D">
      <w:pPr>
        <w:pStyle w:val="Descripcin"/>
        <w:jc w:val="center"/>
      </w:pPr>
    </w:p>
    <w:p w14:paraId="30F1CCA5" w14:textId="4744B194" w:rsidR="00DE2EB8" w:rsidRDefault="00DE2EB8" w:rsidP="00DE2EB8"/>
    <w:p w14:paraId="315D5A3A" w14:textId="655B2647" w:rsidR="00DE2EB8" w:rsidRDefault="00DE2EB8" w:rsidP="00DE2EB8"/>
    <w:p w14:paraId="74D86F5F" w14:textId="77777777" w:rsidR="00DE2EB8" w:rsidRPr="00DE2EB8" w:rsidRDefault="00DE2EB8" w:rsidP="00DE2EB8"/>
    <w:p w14:paraId="17E7187B" w14:textId="6E8B2DBC" w:rsidR="0098238D" w:rsidRDefault="0098238D" w:rsidP="0098238D">
      <w:pPr>
        <w:pStyle w:val="Descripcin"/>
        <w:jc w:val="center"/>
        <w:rPr>
          <w:noProof/>
        </w:rPr>
      </w:pPr>
      <w:r>
        <w:t xml:space="preserve">Evidencia </w:t>
      </w:r>
      <w:r w:rsidR="00DE2EB8">
        <w:t>2</w:t>
      </w:r>
      <w:r>
        <w:rPr>
          <w:noProof/>
        </w:rPr>
        <w:t xml:space="preserve">- </w:t>
      </w:r>
      <w:r w:rsidR="00DE2EB8">
        <w:rPr>
          <w:noProof/>
        </w:rPr>
        <w:t xml:space="preserve"> </w:t>
      </w:r>
    </w:p>
    <w:p w14:paraId="0E96F6F7" w14:textId="56AD320D" w:rsidR="00140A35" w:rsidRPr="00140A35" w:rsidRDefault="00AA41D7" w:rsidP="00140A35">
      <w:r w:rsidRPr="00AA41D7">
        <w:drawing>
          <wp:inline distT="0" distB="0" distL="0" distR="0" wp14:anchorId="4D65F6F0" wp14:editId="11EABF1C">
            <wp:extent cx="6858000" cy="14732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58000" cy="1473200"/>
                    </a:xfrm>
                    <a:prstGeom prst="rect">
                      <a:avLst/>
                    </a:prstGeom>
                  </pic:spPr>
                </pic:pic>
              </a:graphicData>
            </a:graphic>
          </wp:inline>
        </w:drawing>
      </w:r>
    </w:p>
    <w:p w14:paraId="083311D1" w14:textId="2D37965B" w:rsidR="00AA2CA7" w:rsidRDefault="00AA2CA7" w:rsidP="00AA2CA7"/>
    <w:p w14:paraId="777369BC" w14:textId="63C4936B" w:rsidR="00940858" w:rsidRDefault="00AA41D7" w:rsidP="00AA41D7">
      <w:pPr>
        <w:rPr>
          <w:i/>
          <w:iCs/>
          <w:noProof/>
          <w:color w:val="44546A" w:themeColor="text2"/>
          <w:sz w:val="18"/>
          <w:szCs w:val="18"/>
        </w:rPr>
      </w:pPr>
      <w:r w:rsidRPr="00AA41D7">
        <w:rPr>
          <w:i/>
          <w:iCs/>
          <w:noProof/>
          <w:color w:val="44546A" w:themeColor="text2"/>
          <w:sz w:val="18"/>
          <w:szCs w:val="18"/>
        </w:rPr>
        <w:drawing>
          <wp:inline distT="0" distB="0" distL="0" distR="0" wp14:anchorId="76E228B8" wp14:editId="42F8F465">
            <wp:extent cx="6858000" cy="254190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58000" cy="2541905"/>
                    </a:xfrm>
                    <a:prstGeom prst="rect">
                      <a:avLst/>
                    </a:prstGeom>
                  </pic:spPr>
                </pic:pic>
              </a:graphicData>
            </a:graphic>
          </wp:inline>
        </w:drawing>
      </w:r>
    </w:p>
    <w:p w14:paraId="075849B7" w14:textId="4A5CA5CC" w:rsidR="00AA41D7" w:rsidRDefault="00AA41D7" w:rsidP="00AA41D7">
      <w:pPr>
        <w:rPr>
          <w:i/>
          <w:iCs/>
          <w:noProof/>
          <w:color w:val="44546A" w:themeColor="text2"/>
          <w:sz w:val="18"/>
          <w:szCs w:val="18"/>
        </w:rPr>
      </w:pPr>
      <w:r w:rsidRPr="00AA41D7">
        <w:rPr>
          <w:i/>
          <w:iCs/>
          <w:noProof/>
          <w:color w:val="44546A" w:themeColor="text2"/>
          <w:sz w:val="18"/>
          <w:szCs w:val="18"/>
        </w:rPr>
        <w:lastRenderedPageBreak/>
        <w:drawing>
          <wp:inline distT="0" distB="0" distL="0" distR="0" wp14:anchorId="2950628B" wp14:editId="3F9175B0">
            <wp:extent cx="6858000" cy="249872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58000" cy="2498725"/>
                    </a:xfrm>
                    <a:prstGeom prst="rect">
                      <a:avLst/>
                    </a:prstGeom>
                  </pic:spPr>
                </pic:pic>
              </a:graphicData>
            </a:graphic>
          </wp:inline>
        </w:drawing>
      </w:r>
    </w:p>
    <w:p w14:paraId="5F515A2D" w14:textId="18C7D56F" w:rsidR="00AA41D7" w:rsidRDefault="00AA41D7" w:rsidP="00AA41D7">
      <w:pPr>
        <w:rPr>
          <w:i/>
          <w:iCs/>
          <w:noProof/>
          <w:color w:val="44546A" w:themeColor="text2"/>
          <w:sz w:val="18"/>
          <w:szCs w:val="18"/>
        </w:rPr>
      </w:pPr>
    </w:p>
    <w:p w14:paraId="4553CA6E" w14:textId="4BF25B89" w:rsidR="00AA41D7" w:rsidRDefault="00AA41D7" w:rsidP="00AA41D7">
      <w:pPr>
        <w:rPr>
          <w:i/>
          <w:iCs/>
          <w:noProof/>
          <w:color w:val="44546A" w:themeColor="text2"/>
          <w:sz w:val="18"/>
          <w:szCs w:val="18"/>
        </w:rPr>
      </w:pPr>
      <w:r w:rsidRPr="00AA41D7">
        <w:rPr>
          <w:i/>
          <w:iCs/>
          <w:noProof/>
          <w:color w:val="44546A" w:themeColor="text2"/>
          <w:sz w:val="18"/>
          <w:szCs w:val="18"/>
        </w:rPr>
        <w:drawing>
          <wp:inline distT="0" distB="0" distL="0" distR="0" wp14:anchorId="7750FD5E" wp14:editId="713D5D79">
            <wp:extent cx="6858000" cy="252349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58000" cy="2523490"/>
                    </a:xfrm>
                    <a:prstGeom prst="rect">
                      <a:avLst/>
                    </a:prstGeom>
                  </pic:spPr>
                </pic:pic>
              </a:graphicData>
            </a:graphic>
          </wp:inline>
        </w:drawing>
      </w:r>
    </w:p>
    <w:p w14:paraId="2BAE837E" w14:textId="60F741C0" w:rsidR="00426FDD" w:rsidRDefault="00426FDD" w:rsidP="00AA41D7">
      <w:pPr>
        <w:rPr>
          <w:i/>
          <w:iCs/>
          <w:noProof/>
          <w:color w:val="44546A" w:themeColor="text2"/>
          <w:sz w:val="18"/>
          <w:szCs w:val="18"/>
        </w:rPr>
      </w:pPr>
    </w:p>
    <w:p w14:paraId="08A25FCF" w14:textId="0DE18640" w:rsidR="00426FDD" w:rsidRDefault="00426FDD" w:rsidP="00AA41D7">
      <w:r>
        <w:t>Apoyar a la dirección</w:t>
      </w:r>
      <w:r>
        <w:t xml:space="preserve"> </w:t>
      </w:r>
      <w:r>
        <w:t>regional en la implementación y seguimiento a las políticas definidas en el Modelo Integrado de Planeación y</w:t>
      </w:r>
      <w:r>
        <w:t xml:space="preserve"> </w:t>
      </w:r>
      <w:r>
        <w:t>Gestión MIPG que corresponden a las temáticas de fortalecimiento organizacional y simplificación de procesos,</w:t>
      </w:r>
      <w:r>
        <w:t xml:space="preserve"> </w:t>
      </w:r>
      <w:r>
        <w:t>seguridad digital, control interno, y apoyarlas estrategias de relación estado ciudadano y demás estrategias en el</w:t>
      </w:r>
      <w:r>
        <w:t xml:space="preserve"> </w:t>
      </w:r>
      <w:r>
        <w:t>marco del Modelo Integrado de Planeación y</w:t>
      </w:r>
      <w:r>
        <w:t xml:space="preserve"> </w:t>
      </w:r>
      <w:r>
        <w:t>Gestión MIPG</w:t>
      </w:r>
    </w:p>
    <w:p w14:paraId="1FE80CE2" w14:textId="4B78A56D" w:rsidR="00426FDD" w:rsidRDefault="00426FDD" w:rsidP="00AA41D7">
      <w:r>
        <w:t>Consejo Regional CSET</w:t>
      </w:r>
    </w:p>
    <w:p w14:paraId="6E6F32A4" w14:textId="14DF68C8" w:rsidR="00426FDD" w:rsidRDefault="00426FDD" w:rsidP="00AA41D7">
      <w:pPr>
        <w:rPr>
          <w:i/>
          <w:iCs/>
          <w:noProof/>
          <w:color w:val="44546A" w:themeColor="text2"/>
          <w:sz w:val="18"/>
          <w:szCs w:val="18"/>
        </w:rPr>
      </w:pPr>
      <w:r>
        <w:rPr>
          <w:i/>
          <w:iCs/>
          <w:noProof/>
          <w:color w:val="44546A" w:themeColor="text2"/>
          <w:sz w:val="18"/>
          <w:szCs w:val="18"/>
        </w:rPr>
        <w:lastRenderedPageBreak/>
        <w:drawing>
          <wp:inline distT="0" distB="0" distL="0" distR="0" wp14:anchorId="6E8D0F3B" wp14:editId="063E4D3E">
            <wp:extent cx="4635500" cy="34766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37264" cy="3477948"/>
                    </a:xfrm>
                    <a:prstGeom prst="rect">
                      <a:avLst/>
                    </a:prstGeom>
                  </pic:spPr>
                </pic:pic>
              </a:graphicData>
            </a:graphic>
          </wp:inline>
        </w:drawing>
      </w:r>
      <w:r>
        <w:rPr>
          <w:i/>
          <w:iCs/>
          <w:noProof/>
          <w:color w:val="44546A" w:themeColor="text2"/>
          <w:sz w:val="18"/>
          <w:szCs w:val="18"/>
        </w:rPr>
        <w:drawing>
          <wp:inline distT="0" distB="0" distL="0" distR="0" wp14:anchorId="091525DB" wp14:editId="0BD8BD36">
            <wp:extent cx="4953000" cy="37147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54145" cy="3715609"/>
                    </a:xfrm>
                    <a:prstGeom prst="rect">
                      <a:avLst/>
                    </a:prstGeom>
                  </pic:spPr>
                </pic:pic>
              </a:graphicData>
            </a:graphic>
          </wp:inline>
        </w:drawing>
      </w:r>
    </w:p>
    <w:p w14:paraId="59C381EB" w14:textId="0D50C11C" w:rsidR="00426FDD" w:rsidRDefault="00426FDD" w:rsidP="00AA41D7">
      <w:pPr>
        <w:rPr>
          <w:i/>
          <w:iCs/>
          <w:noProof/>
          <w:color w:val="44546A" w:themeColor="text2"/>
          <w:sz w:val="18"/>
          <w:szCs w:val="18"/>
        </w:rPr>
      </w:pPr>
      <w:r w:rsidRPr="00426FDD">
        <w:rPr>
          <w:i/>
          <w:iCs/>
          <w:noProof/>
          <w:color w:val="44546A" w:themeColor="text2"/>
          <w:sz w:val="18"/>
          <w:szCs w:val="18"/>
        </w:rPr>
        <w:lastRenderedPageBreak/>
        <w:drawing>
          <wp:inline distT="0" distB="0" distL="0" distR="0" wp14:anchorId="0B88B3DE" wp14:editId="0E80FD2D">
            <wp:extent cx="5638800" cy="3895471"/>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3007" cy="3905286"/>
                    </a:xfrm>
                    <a:prstGeom prst="rect">
                      <a:avLst/>
                    </a:prstGeom>
                  </pic:spPr>
                </pic:pic>
              </a:graphicData>
            </a:graphic>
          </wp:inline>
        </w:drawing>
      </w:r>
    </w:p>
    <w:p w14:paraId="6E0D0E42" w14:textId="5E6D124E" w:rsidR="00426FDD" w:rsidRDefault="00426FDD" w:rsidP="00AA41D7">
      <w:pPr>
        <w:rPr>
          <w:i/>
          <w:iCs/>
          <w:noProof/>
          <w:color w:val="44546A" w:themeColor="text2"/>
          <w:sz w:val="18"/>
          <w:szCs w:val="18"/>
        </w:rPr>
      </w:pPr>
    </w:p>
    <w:p w14:paraId="19642363" w14:textId="69279AA6" w:rsidR="00426FDD" w:rsidRDefault="00426FDD" w:rsidP="00AA41D7">
      <w:pPr>
        <w:rPr>
          <w:i/>
          <w:iCs/>
          <w:noProof/>
          <w:color w:val="44546A" w:themeColor="text2"/>
          <w:sz w:val="18"/>
          <w:szCs w:val="18"/>
        </w:rPr>
      </w:pPr>
      <w:r>
        <w:rPr>
          <w:i/>
          <w:iCs/>
          <w:noProof/>
          <w:color w:val="44546A" w:themeColor="text2"/>
          <w:sz w:val="18"/>
          <w:szCs w:val="18"/>
        </w:rPr>
        <w:t xml:space="preserve">Comité primario </w:t>
      </w:r>
    </w:p>
    <w:p w14:paraId="2F64D162" w14:textId="04F293CC" w:rsidR="00426FDD" w:rsidRDefault="00426FDD" w:rsidP="00AA41D7">
      <w:pPr>
        <w:rPr>
          <w:i/>
          <w:iCs/>
          <w:noProof/>
          <w:color w:val="44546A" w:themeColor="text2"/>
          <w:sz w:val="18"/>
          <w:szCs w:val="18"/>
        </w:rPr>
      </w:pPr>
      <w:r w:rsidRPr="00426FDD">
        <w:rPr>
          <w:i/>
          <w:iCs/>
          <w:noProof/>
          <w:color w:val="44546A" w:themeColor="text2"/>
          <w:sz w:val="18"/>
          <w:szCs w:val="18"/>
        </w:rPr>
        <w:drawing>
          <wp:inline distT="0" distB="0" distL="0" distR="0" wp14:anchorId="748E32E4" wp14:editId="40F4A88A">
            <wp:extent cx="3868504" cy="4970927"/>
            <wp:effectExtent l="127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16200000">
                      <a:off x="0" y="0"/>
                      <a:ext cx="3874789" cy="4979003"/>
                    </a:xfrm>
                    <a:prstGeom prst="rect">
                      <a:avLst/>
                    </a:prstGeom>
                  </pic:spPr>
                </pic:pic>
              </a:graphicData>
            </a:graphic>
          </wp:inline>
        </w:drawing>
      </w:r>
    </w:p>
    <w:p w14:paraId="691CAE88" w14:textId="4885D6F4" w:rsidR="00426FDD" w:rsidRDefault="00426FDD" w:rsidP="00AA41D7">
      <w:pPr>
        <w:rPr>
          <w:i/>
          <w:iCs/>
          <w:noProof/>
          <w:color w:val="44546A" w:themeColor="text2"/>
          <w:sz w:val="18"/>
          <w:szCs w:val="18"/>
        </w:rPr>
      </w:pPr>
      <w:r w:rsidRPr="00426FDD">
        <w:rPr>
          <w:i/>
          <w:iCs/>
          <w:noProof/>
          <w:color w:val="44546A" w:themeColor="text2"/>
          <w:sz w:val="18"/>
          <w:szCs w:val="18"/>
        </w:rPr>
        <w:lastRenderedPageBreak/>
        <w:drawing>
          <wp:inline distT="0" distB="0" distL="0" distR="0" wp14:anchorId="57DB6E87" wp14:editId="3C8EACBE">
            <wp:extent cx="6115050" cy="4382453"/>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554" cy="4386397"/>
                    </a:xfrm>
                    <a:prstGeom prst="rect">
                      <a:avLst/>
                    </a:prstGeom>
                  </pic:spPr>
                </pic:pic>
              </a:graphicData>
            </a:graphic>
          </wp:inline>
        </w:drawing>
      </w:r>
    </w:p>
    <w:p w14:paraId="519437FD" w14:textId="0780FD80" w:rsidR="00426FDD" w:rsidRDefault="00426FDD" w:rsidP="00AA41D7">
      <w:pPr>
        <w:rPr>
          <w:i/>
          <w:iCs/>
          <w:noProof/>
          <w:color w:val="44546A" w:themeColor="text2"/>
          <w:sz w:val="18"/>
          <w:szCs w:val="18"/>
        </w:rPr>
      </w:pPr>
    </w:p>
    <w:p w14:paraId="7A89DCA8" w14:textId="728058E3" w:rsidR="00426FDD" w:rsidRDefault="00426FDD" w:rsidP="00AA41D7">
      <w:pPr>
        <w:rPr>
          <w:i/>
          <w:iCs/>
          <w:noProof/>
          <w:color w:val="44546A" w:themeColor="text2"/>
          <w:sz w:val="18"/>
          <w:szCs w:val="18"/>
        </w:rPr>
      </w:pPr>
      <w:r>
        <w:rPr>
          <w:i/>
          <w:iCs/>
          <w:noProof/>
          <w:color w:val="44546A" w:themeColor="text2"/>
          <w:sz w:val="18"/>
          <w:szCs w:val="18"/>
        </w:rPr>
        <w:t xml:space="preserve">Comité de arrendamimientos y elaboración de actas </w:t>
      </w:r>
    </w:p>
    <w:p w14:paraId="40DF025D" w14:textId="466A740A" w:rsidR="00426FDD" w:rsidRDefault="00426FDD" w:rsidP="00AA41D7">
      <w:pPr>
        <w:rPr>
          <w:i/>
          <w:iCs/>
          <w:noProof/>
          <w:color w:val="44546A" w:themeColor="text2"/>
          <w:sz w:val="18"/>
          <w:szCs w:val="18"/>
        </w:rPr>
      </w:pPr>
    </w:p>
    <w:p w14:paraId="7CF27DB1" w14:textId="0419BC86" w:rsidR="00426FDD" w:rsidRDefault="00426FDD" w:rsidP="00AA41D7">
      <w:pPr>
        <w:rPr>
          <w:i/>
          <w:iCs/>
          <w:noProof/>
          <w:color w:val="44546A" w:themeColor="text2"/>
          <w:sz w:val="18"/>
          <w:szCs w:val="18"/>
        </w:rPr>
      </w:pPr>
      <w:r w:rsidRPr="00426FDD">
        <w:rPr>
          <w:i/>
          <w:iCs/>
          <w:noProof/>
          <w:color w:val="44546A" w:themeColor="text2"/>
          <w:sz w:val="18"/>
          <w:szCs w:val="18"/>
        </w:rPr>
        <w:drawing>
          <wp:inline distT="0" distB="0" distL="0" distR="0" wp14:anchorId="043EE55C" wp14:editId="13537770">
            <wp:extent cx="6858000" cy="3063875"/>
            <wp:effectExtent l="0" t="0" r="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58000" cy="3063875"/>
                    </a:xfrm>
                    <a:prstGeom prst="rect">
                      <a:avLst/>
                    </a:prstGeom>
                  </pic:spPr>
                </pic:pic>
              </a:graphicData>
            </a:graphic>
          </wp:inline>
        </w:drawing>
      </w:r>
    </w:p>
    <w:p w14:paraId="6A621EAE" w14:textId="03C17973" w:rsidR="00426FDD" w:rsidRDefault="00426FDD" w:rsidP="00AA41D7">
      <w:pPr>
        <w:rPr>
          <w:i/>
          <w:iCs/>
          <w:noProof/>
          <w:color w:val="44546A" w:themeColor="text2"/>
          <w:sz w:val="18"/>
          <w:szCs w:val="18"/>
        </w:rPr>
      </w:pPr>
      <w:r>
        <w:rPr>
          <w:i/>
          <w:iCs/>
          <w:noProof/>
          <w:color w:val="44546A" w:themeColor="text2"/>
          <w:sz w:val="18"/>
          <w:szCs w:val="18"/>
        </w:rPr>
        <w:lastRenderedPageBreak/>
        <w:drawing>
          <wp:inline distT="0" distB="0" distL="0" distR="0" wp14:anchorId="28C3618A" wp14:editId="4C696E83">
            <wp:extent cx="4391024" cy="5687060"/>
            <wp:effectExtent l="0" t="635"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rotWithShape="1">
                    <a:blip r:embed="rId26">
                      <a:extLst>
                        <a:ext uri="{28A0092B-C50C-407E-A947-70E740481C1C}">
                          <a14:useLocalDpi xmlns:a14="http://schemas.microsoft.com/office/drawing/2010/main" val="0"/>
                        </a:ext>
                      </a:extLst>
                    </a:blip>
                    <a:srcRect l="3927" t="8229" r="5858" b="4140"/>
                    <a:stretch/>
                  </pic:blipFill>
                  <pic:spPr bwMode="auto">
                    <a:xfrm rot="16200000">
                      <a:off x="0" y="0"/>
                      <a:ext cx="4391751" cy="5688002"/>
                    </a:xfrm>
                    <a:prstGeom prst="rect">
                      <a:avLst/>
                    </a:prstGeom>
                    <a:ln>
                      <a:noFill/>
                    </a:ln>
                    <a:extLst>
                      <a:ext uri="{53640926-AAD7-44D8-BBD7-CCE9431645EC}">
                        <a14:shadowObscured xmlns:a14="http://schemas.microsoft.com/office/drawing/2010/main"/>
                      </a:ext>
                    </a:extLst>
                  </pic:spPr>
                </pic:pic>
              </a:graphicData>
            </a:graphic>
          </wp:inline>
        </w:drawing>
      </w:r>
    </w:p>
    <w:p w14:paraId="305CECCC" w14:textId="77777777" w:rsidR="002E3E54" w:rsidRDefault="002E3E54" w:rsidP="00AA41D7">
      <w:pPr>
        <w:rPr>
          <w:i/>
          <w:iCs/>
          <w:noProof/>
          <w:color w:val="44546A" w:themeColor="text2"/>
          <w:sz w:val="18"/>
          <w:szCs w:val="18"/>
        </w:rPr>
      </w:pPr>
    </w:p>
    <w:sectPr w:rsidR="002E3E54" w:rsidSect="006E0AD5">
      <w:headerReference w:type="default" r:id="rId27"/>
      <w:footerReference w:type="default" r:id="rId28"/>
      <w:pgSz w:w="12240" w:h="15840"/>
      <w:pgMar w:top="720" w:right="720" w:bottom="720" w:left="720" w:header="708" w:footer="708" w:gutter="0"/>
      <w:pgNumType w:start="1" w:chapStyle="1" w:chapSep="em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7B02C" w14:textId="77777777" w:rsidR="00F812AE" w:rsidRDefault="00F812AE" w:rsidP="006E0AD5">
      <w:pPr>
        <w:spacing w:after="0" w:line="240" w:lineRule="auto"/>
      </w:pPr>
      <w:r>
        <w:separator/>
      </w:r>
    </w:p>
  </w:endnote>
  <w:endnote w:type="continuationSeparator" w:id="0">
    <w:p w14:paraId="5040E649" w14:textId="77777777" w:rsidR="00F812AE" w:rsidRDefault="00F812AE" w:rsidP="006E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062787"/>
      <w:docPartObj>
        <w:docPartGallery w:val="Page Numbers (Bottom of Page)"/>
        <w:docPartUnique/>
      </w:docPartObj>
    </w:sdtPr>
    <w:sdtEndPr/>
    <w:sdtContent>
      <w:sdt>
        <w:sdtPr>
          <w:id w:val="-1769616900"/>
          <w:docPartObj>
            <w:docPartGallery w:val="Page Numbers (Top of Page)"/>
            <w:docPartUnique/>
          </w:docPartObj>
        </w:sdtPr>
        <w:sdtEndPr/>
        <w:sdtContent>
          <w:p w14:paraId="2D3780D1" w14:textId="77777777" w:rsidR="003E0B67" w:rsidRDefault="003E0B67">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E7FF0">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E7FF0">
              <w:rPr>
                <w:b/>
                <w:bCs/>
                <w:noProof/>
              </w:rPr>
              <w:t>1</w:t>
            </w:r>
            <w:r>
              <w:rPr>
                <w:b/>
                <w:bCs/>
                <w:sz w:val="24"/>
                <w:szCs w:val="24"/>
              </w:rPr>
              <w:fldChar w:fldCharType="end"/>
            </w:r>
          </w:p>
        </w:sdtContent>
      </w:sdt>
    </w:sdtContent>
  </w:sdt>
  <w:p w14:paraId="45558E18" w14:textId="77777777" w:rsidR="006E0AD5" w:rsidRDefault="006E0AD5" w:rsidP="006E0AD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7A21F" w14:textId="77777777" w:rsidR="00F812AE" w:rsidRDefault="00F812AE" w:rsidP="006E0AD5">
      <w:pPr>
        <w:spacing w:after="0" w:line="240" w:lineRule="auto"/>
      </w:pPr>
      <w:r>
        <w:separator/>
      </w:r>
    </w:p>
  </w:footnote>
  <w:footnote w:type="continuationSeparator" w:id="0">
    <w:p w14:paraId="6BC2DD80" w14:textId="77777777" w:rsidR="00F812AE" w:rsidRDefault="00F812AE" w:rsidP="006E0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A02F" w14:textId="5285FF18" w:rsidR="00EE6516" w:rsidRDefault="00EE6516" w:rsidP="00EE6516">
    <w:pPr>
      <w:pStyle w:val="Encabezado"/>
      <w:jc w:val="center"/>
    </w:pPr>
    <w:r w:rsidRPr="00EE6516">
      <w:rPr>
        <w:b/>
        <w:bCs/>
      </w:rPr>
      <w:t>EVIDENCIA</w:t>
    </w:r>
    <w:r w:rsidRPr="00EE6516">
      <w:rPr>
        <w:b/>
        <w:bCs/>
      </w:rPr>
      <w:t xml:space="preserve"> </w:t>
    </w:r>
    <w:r w:rsidRPr="00EE6516">
      <w:rPr>
        <w:b/>
        <w:bCs/>
      </w:rPr>
      <w:t>DOCUMENTAL</w:t>
    </w:r>
    <w:r>
      <w:t xml:space="preserve"> -MES: </w:t>
    </w:r>
    <w:r>
      <w:t>23</w:t>
    </w:r>
    <w:r>
      <w:t>-</w:t>
    </w:r>
    <w:r>
      <w:t>30</w:t>
    </w:r>
    <w:r>
      <w:t xml:space="preserve"> </w:t>
    </w:r>
    <w:r>
      <w:t>septiembre</w:t>
    </w:r>
  </w:p>
  <w:p w14:paraId="2E694C9A" w14:textId="4722C9F5" w:rsidR="006E0AD5" w:rsidRPr="00EE6516" w:rsidRDefault="00EE6516" w:rsidP="00EE6516">
    <w:pPr>
      <w:pStyle w:val="Encabezado"/>
      <w:jc w:val="center"/>
    </w:pPr>
    <w:r w:rsidRPr="00EE6516">
      <w:rPr>
        <w:b/>
        <w:bCs/>
      </w:rPr>
      <w:t xml:space="preserve">CONTRATO </w:t>
    </w:r>
    <w:r>
      <w:t xml:space="preserve">CO1.PCCNTR.7388953– </w:t>
    </w:r>
    <w:r w:rsidRPr="00EE6516">
      <w:rPr>
        <w:b/>
        <w:bCs/>
      </w:rPr>
      <w:t>BRIGITTE DAYANNA FLOREZ HERRERA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AD5"/>
    <w:rsid w:val="00015651"/>
    <w:rsid w:val="000176EA"/>
    <w:rsid w:val="00023DEA"/>
    <w:rsid w:val="00063E33"/>
    <w:rsid w:val="0007684F"/>
    <w:rsid w:val="000944DD"/>
    <w:rsid w:val="00101712"/>
    <w:rsid w:val="00101CB5"/>
    <w:rsid w:val="00112E75"/>
    <w:rsid w:val="00117DD9"/>
    <w:rsid w:val="00140A35"/>
    <w:rsid w:val="00161C61"/>
    <w:rsid w:val="00196643"/>
    <w:rsid w:val="001C2CD1"/>
    <w:rsid w:val="001D0C93"/>
    <w:rsid w:val="001D0CB5"/>
    <w:rsid w:val="001E61A0"/>
    <w:rsid w:val="0020070D"/>
    <w:rsid w:val="002056CE"/>
    <w:rsid w:val="0025061B"/>
    <w:rsid w:val="00256456"/>
    <w:rsid w:val="002A3773"/>
    <w:rsid w:val="002A3775"/>
    <w:rsid w:val="002B069D"/>
    <w:rsid w:val="002C0698"/>
    <w:rsid w:val="002C474D"/>
    <w:rsid w:val="002D3B52"/>
    <w:rsid w:val="002E3E54"/>
    <w:rsid w:val="002F239D"/>
    <w:rsid w:val="00336AF0"/>
    <w:rsid w:val="00344D44"/>
    <w:rsid w:val="003474DD"/>
    <w:rsid w:val="003557C6"/>
    <w:rsid w:val="003A5635"/>
    <w:rsid w:val="003B75C4"/>
    <w:rsid w:val="003E0B67"/>
    <w:rsid w:val="003E2F2C"/>
    <w:rsid w:val="003F5A15"/>
    <w:rsid w:val="003F60DB"/>
    <w:rsid w:val="004257C4"/>
    <w:rsid w:val="00426FDD"/>
    <w:rsid w:val="00471B8D"/>
    <w:rsid w:val="004727DD"/>
    <w:rsid w:val="004D511F"/>
    <w:rsid w:val="004E721B"/>
    <w:rsid w:val="004F0AB4"/>
    <w:rsid w:val="00515138"/>
    <w:rsid w:val="00574786"/>
    <w:rsid w:val="00595A81"/>
    <w:rsid w:val="005C1432"/>
    <w:rsid w:val="005F4774"/>
    <w:rsid w:val="00604528"/>
    <w:rsid w:val="006218AF"/>
    <w:rsid w:val="00662A50"/>
    <w:rsid w:val="006E0AD5"/>
    <w:rsid w:val="0077418A"/>
    <w:rsid w:val="007800A5"/>
    <w:rsid w:val="00783D34"/>
    <w:rsid w:val="007F3D25"/>
    <w:rsid w:val="007F3F0B"/>
    <w:rsid w:val="00810E70"/>
    <w:rsid w:val="008235D1"/>
    <w:rsid w:val="00841483"/>
    <w:rsid w:val="00851D6C"/>
    <w:rsid w:val="00856F67"/>
    <w:rsid w:val="008B0292"/>
    <w:rsid w:val="008B2F8E"/>
    <w:rsid w:val="008C2779"/>
    <w:rsid w:val="00905F61"/>
    <w:rsid w:val="00917DB2"/>
    <w:rsid w:val="00931FEC"/>
    <w:rsid w:val="00940858"/>
    <w:rsid w:val="00962368"/>
    <w:rsid w:val="0098238D"/>
    <w:rsid w:val="009A4B61"/>
    <w:rsid w:val="009C07EB"/>
    <w:rsid w:val="009E7B37"/>
    <w:rsid w:val="00A42A71"/>
    <w:rsid w:val="00AA2CA7"/>
    <w:rsid w:val="00AA41D7"/>
    <w:rsid w:val="00AE27D4"/>
    <w:rsid w:val="00AE7FF0"/>
    <w:rsid w:val="00BF0CE3"/>
    <w:rsid w:val="00C36B87"/>
    <w:rsid w:val="00C57C51"/>
    <w:rsid w:val="00CA59C8"/>
    <w:rsid w:val="00CC60CD"/>
    <w:rsid w:val="00CE2A28"/>
    <w:rsid w:val="00CE610C"/>
    <w:rsid w:val="00CF4EEC"/>
    <w:rsid w:val="00D073C0"/>
    <w:rsid w:val="00D1625D"/>
    <w:rsid w:val="00D220B2"/>
    <w:rsid w:val="00DB659A"/>
    <w:rsid w:val="00DC4C78"/>
    <w:rsid w:val="00DD39F1"/>
    <w:rsid w:val="00DE2EB8"/>
    <w:rsid w:val="00ED20FD"/>
    <w:rsid w:val="00EE6516"/>
    <w:rsid w:val="00EF1EBD"/>
    <w:rsid w:val="00EF4971"/>
    <w:rsid w:val="00F141E1"/>
    <w:rsid w:val="00F30843"/>
    <w:rsid w:val="00F463EE"/>
    <w:rsid w:val="00F64A11"/>
    <w:rsid w:val="00F66079"/>
    <w:rsid w:val="00F812AE"/>
    <w:rsid w:val="00F87E4D"/>
    <w:rsid w:val="00F953E0"/>
    <w:rsid w:val="00F96EBD"/>
    <w:rsid w:val="00FA34D7"/>
    <w:rsid w:val="00FA3CB5"/>
    <w:rsid w:val="00FE0D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00B87"/>
  <w15:docId w15:val="{D2C24C97-8E7C-4D5B-9024-6171AD22B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0A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E0AD5"/>
  </w:style>
  <w:style w:type="paragraph" w:styleId="Piedepgina">
    <w:name w:val="footer"/>
    <w:basedOn w:val="Normal"/>
    <w:link w:val="PiedepginaCar"/>
    <w:uiPriority w:val="99"/>
    <w:unhideWhenUsed/>
    <w:rsid w:val="006E0A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AD5"/>
  </w:style>
  <w:style w:type="paragraph" w:styleId="Descripcin">
    <w:name w:val="caption"/>
    <w:basedOn w:val="Normal"/>
    <w:next w:val="Normal"/>
    <w:uiPriority w:val="35"/>
    <w:unhideWhenUsed/>
    <w:qFormat/>
    <w:rsid w:val="006E0AD5"/>
    <w:pPr>
      <w:spacing w:after="200" w:line="240" w:lineRule="auto"/>
    </w:pPr>
    <w:rPr>
      <w:i/>
      <w:iCs/>
      <w:color w:val="44546A" w:themeColor="text2"/>
      <w:sz w:val="18"/>
      <w:szCs w:val="18"/>
    </w:rPr>
  </w:style>
  <w:style w:type="paragraph" w:styleId="Textodeglobo">
    <w:name w:val="Balloon Text"/>
    <w:basedOn w:val="Normal"/>
    <w:link w:val="TextodegloboCar"/>
    <w:uiPriority w:val="99"/>
    <w:semiHidden/>
    <w:unhideWhenUsed/>
    <w:rsid w:val="002A377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37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ACF77-A6F5-4BBA-AB0C-7DB5F1701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9</Pages>
  <Words>185</Words>
  <Characters>1020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Fernanda Ardila Alarcon</dc:creator>
  <cp:lastModifiedBy>Brigitte Dayanna Florez Herrera</cp:lastModifiedBy>
  <cp:revision>96</cp:revision>
  <cp:lastPrinted>2022-08-18T16:59:00Z</cp:lastPrinted>
  <dcterms:created xsi:type="dcterms:W3CDTF">2022-01-22T20:41:00Z</dcterms:created>
  <dcterms:modified xsi:type="dcterms:W3CDTF">2025-10-03T21:21:00Z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2024-03-13T19:54:34Z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fb8a4732-e48b-4495-88fe-e47ea79eefeb</vt:lpwstr>
  </property>
  <property fmtid="{D5CDD505-2E9C-101B-9397-08002B2CF9AE}" pid="8" name="MSIP_Label_fc111285-cafa-4fc9-8a9a-bd902089b24f_ContentBits">
    <vt:lpwstr>0</vt:lpwstr>
  </property>
</Properties>
</file>