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F87FE" w14:textId="77777777" w:rsidR="00B20B95" w:rsidRPr="00DA67DC" w:rsidRDefault="00B20B95" w:rsidP="00B20B95">
      <w:pPr>
        <w:spacing w:before="100" w:beforeAutospacing="1" w:after="100" w:afterAutospacing="1" w:line="360" w:lineRule="auto"/>
        <w:jc w:val="center"/>
        <w:rPr>
          <w:rFonts w:ascii="Arial" w:eastAsia="Calibri" w:hAnsi="Arial" w:cs="Arial"/>
          <w:bCs/>
          <w:spacing w:val="2"/>
        </w:rPr>
      </w:pPr>
      <w:bookmarkStart w:id="0" w:name="_Hlk106718378"/>
      <w:bookmarkStart w:id="1" w:name="_Hlk106380213"/>
      <w:r w:rsidRPr="00DA67DC">
        <w:rPr>
          <w:rFonts w:ascii="Arial" w:eastAsia="Calibri" w:hAnsi="Arial" w:cs="Arial"/>
          <w:bCs/>
          <w:spacing w:val="2"/>
        </w:rPr>
        <w:t>PROCESO DE GESTIÓN CONTRACTUAL</w:t>
      </w:r>
    </w:p>
    <w:p w14:paraId="0C011A5B" w14:textId="77777777" w:rsidR="00B20B95" w:rsidRPr="00DA67DC" w:rsidRDefault="00B20B95" w:rsidP="00B20B95">
      <w:pPr>
        <w:spacing w:line="240" w:lineRule="auto"/>
        <w:jc w:val="both"/>
        <w:rPr>
          <w:rFonts w:ascii="Arial" w:eastAsia="Calibri" w:hAnsi="Arial" w:cs="Arial"/>
          <w:bCs/>
        </w:rPr>
      </w:pPr>
      <w:r w:rsidRPr="00DA67DC">
        <w:rPr>
          <w:rFonts w:ascii="Arial" w:eastAsia="Calibri" w:hAnsi="Arial" w:cs="Arial"/>
          <w:bCs/>
        </w:rPr>
        <w:t>Ciudad y fecha.</w:t>
      </w:r>
    </w:p>
    <w:p w14:paraId="215CCAEF" w14:textId="77777777" w:rsidR="00B20B95" w:rsidRPr="00DA67DC" w:rsidRDefault="00B20B95" w:rsidP="00B20B95">
      <w:pPr>
        <w:spacing w:line="240" w:lineRule="auto"/>
        <w:jc w:val="both"/>
        <w:rPr>
          <w:rFonts w:ascii="Arial" w:eastAsia="Calibri" w:hAnsi="Arial" w:cs="Arial"/>
          <w:bCs/>
        </w:rPr>
      </w:pPr>
    </w:p>
    <w:p w14:paraId="7FE1FD4D" w14:textId="77777777" w:rsidR="00B20B95" w:rsidRPr="00DA67DC" w:rsidRDefault="00B20B95" w:rsidP="00B20B95">
      <w:pPr>
        <w:spacing w:line="240" w:lineRule="auto"/>
        <w:jc w:val="both"/>
        <w:rPr>
          <w:rFonts w:ascii="Arial" w:eastAsia="Calibri" w:hAnsi="Arial" w:cs="Arial"/>
          <w:bCs/>
        </w:rPr>
      </w:pPr>
      <w:r w:rsidRPr="00DA67DC">
        <w:rPr>
          <w:rFonts w:ascii="Arial" w:eastAsia="Calibri" w:hAnsi="Arial" w:cs="Arial"/>
          <w:bCs/>
        </w:rPr>
        <w:t xml:space="preserve">Señores </w:t>
      </w:r>
    </w:p>
    <w:p w14:paraId="1BBF61F2" w14:textId="77777777" w:rsidR="00B20B95" w:rsidRPr="00DA67DC" w:rsidRDefault="00B20B95" w:rsidP="00B20B95">
      <w:pPr>
        <w:spacing w:line="240" w:lineRule="auto"/>
        <w:jc w:val="both"/>
        <w:rPr>
          <w:rFonts w:ascii="Arial" w:eastAsia="Calibri" w:hAnsi="Arial" w:cs="Arial"/>
          <w:bCs/>
        </w:rPr>
      </w:pPr>
      <w:r w:rsidRPr="00DA67DC">
        <w:rPr>
          <w:rFonts w:ascii="Arial" w:eastAsia="Calibri" w:hAnsi="Arial" w:cs="Arial"/>
          <w:bCs/>
        </w:rPr>
        <w:t>SENA REGIONAL VICHADA</w:t>
      </w:r>
    </w:p>
    <w:p w14:paraId="3380F13A" w14:textId="38A26C9D" w:rsidR="00B20B95" w:rsidRPr="00DA67DC" w:rsidRDefault="00B20B95" w:rsidP="00B20B95">
      <w:pPr>
        <w:spacing w:line="240" w:lineRule="auto"/>
        <w:jc w:val="both"/>
        <w:rPr>
          <w:rFonts w:ascii="Arial" w:eastAsia="Calibri" w:hAnsi="Arial" w:cs="Arial"/>
          <w:bCs/>
        </w:rPr>
      </w:pPr>
      <w:r w:rsidRPr="00DA67DC">
        <w:rPr>
          <w:rFonts w:ascii="Arial" w:eastAsia="Calibri" w:hAnsi="Arial" w:cs="Arial"/>
          <w:bCs/>
        </w:rPr>
        <w:t>Ciudad</w:t>
      </w:r>
    </w:p>
    <w:p w14:paraId="68F46DAD" w14:textId="4A2DA63D" w:rsidR="00495859" w:rsidRDefault="00B20B95" w:rsidP="00B20B95">
      <w:pPr>
        <w:spacing w:line="240" w:lineRule="auto"/>
        <w:jc w:val="both"/>
        <w:rPr>
          <w:rFonts w:ascii="Arial" w:eastAsia="Calibri" w:hAnsi="Arial" w:cs="Arial"/>
          <w:b/>
        </w:rPr>
      </w:pPr>
      <w:r w:rsidRPr="00531D9F">
        <w:rPr>
          <w:rFonts w:ascii="Arial" w:eastAsia="Calibri" w:hAnsi="Arial" w:cs="Arial"/>
          <w:bCs/>
        </w:rPr>
        <w:t>Asunto:</w:t>
      </w:r>
      <w:r w:rsidRPr="00B20B95">
        <w:rPr>
          <w:rFonts w:ascii="Arial" w:eastAsia="Calibri" w:hAnsi="Arial" w:cs="Arial"/>
          <w:b/>
        </w:rPr>
        <w:t xml:space="preserve"> Proceso </w:t>
      </w:r>
      <w:r>
        <w:rPr>
          <w:rFonts w:ascii="Arial" w:eastAsia="Calibri" w:hAnsi="Arial" w:cs="Arial"/>
          <w:b/>
        </w:rPr>
        <w:t>MC-</w:t>
      </w:r>
      <w:r w:rsidR="00E072C9">
        <w:rPr>
          <w:rFonts w:ascii="Arial" w:eastAsia="Calibri" w:hAnsi="Arial" w:cs="Arial"/>
          <w:b/>
        </w:rPr>
        <w:t>VCD</w:t>
      </w:r>
      <w:r w:rsidR="00C036CA">
        <w:rPr>
          <w:rFonts w:ascii="Arial" w:eastAsia="Calibri" w:hAnsi="Arial" w:cs="Arial"/>
          <w:b/>
        </w:rPr>
        <w:t>-0</w:t>
      </w:r>
      <w:r w:rsidR="00253A70">
        <w:rPr>
          <w:rFonts w:ascii="Arial" w:eastAsia="Calibri" w:hAnsi="Arial" w:cs="Arial"/>
          <w:b/>
        </w:rPr>
        <w:t>3</w:t>
      </w:r>
      <w:r w:rsidR="007042C0">
        <w:rPr>
          <w:rFonts w:ascii="Arial" w:eastAsia="Calibri" w:hAnsi="Arial" w:cs="Arial"/>
          <w:b/>
        </w:rPr>
        <w:t>9</w:t>
      </w:r>
      <w:r>
        <w:rPr>
          <w:rFonts w:ascii="Arial" w:eastAsia="Calibri" w:hAnsi="Arial" w:cs="Arial"/>
          <w:b/>
        </w:rPr>
        <w:t>-202</w:t>
      </w:r>
      <w:r w:rsidR="00745EC8">
        <w:rPr>
          <w:rFonts w:ascii="Arial" w:eastAsia="Calibri" w:hAnsi="Arial" w:cs="Arial"/>
          <w:b/>
        </w:rPr>
        <w:t>5</w:t>
      </w:r>
      <w:r w:rsidR="00E02A63">
        <w:rPr>
          <w:rFonts w:ascii="Arial" w:eastAsia="Calibri" w:hAnsi="Arial" w:cs="Arial"/>
          <w:b/>
        </w:rPr>
        <w:t>.</w:t>
      </w:r>
    </w:p>
    <w:p w14:paraId="03F7CD16" w14:textId="77777777" w:rsidR="00E02A63" w:rsidRPr="002D6287" w:rsidRDefault="00E02A63" w:rsidP="00B20B95">
      <w:pPr>
        <w:spacing w:line="240" w:lineRule="auto"/>
        <w:jc w:val="both"/>
        <w:rPr>
          <w:rFonts w:ascii="Arial" w:eastAsia="Calibri" w:hAnsi="Arial" w:cs="Arial"/>
          <w:b/>
        </w:rPr>
      </w:pPr>
    </w:p>
    <w:p w14:paraId="05C5C5F3" w14:textId="6DE7E916" w:rsidR="00E02A63" w:rsidRPr="00E02A63" w:rsidRDefault="00B20B95" w:rsidP="00E02A63">
      <w:pPr>
        <w:spacing w:after="0" w:line="240" w:lineRule="auto"/>
        <w:jc w:val="both"/>
        <w:rPr>
          <w:rFonts w:ascii="Arial" w:eastAsia="Calibri" w:hAnsi="Arial" w:cs="Arial"/>
          <w:b/>
          <w:i/>
          <w:sz w:val="24"/>
          <w:szCs w:val="24"/>
        </w:rPr>
      </w:pPr>
      <w:r w:rsidRPr="00DA67DC">
        <w:rPr>
          <w:rFonts w:ascii="Arial" w:eastAsia="Calibri" w:hAnsi="Arial" w:cs="Arial"/>
          <w:bCs/>
          <w:iCs/>
          <w:sz w:val="24"/>
          <w:szCs w:val="24"/>
        </w:rPr>
        <w:t>Objeto</w:t>
      </w:r>
      <w:r w:rsidR="00E02A63" w:rsidRPr="00DA67DC">
        <w:rPr>
          <w:rFonts w:ascii="Arial" w:eastAsia="Calibri" w:hAnsi="Arial" w:cs="Arial"/>
          <w:bCs/>
          <w:iCs/>
          <w:sz w:val="24"/>
          <w:szCs w:val="24"/>
        </w:rPr>
        <w:t>:</w:t>
      </w:r>
      <w:r w:rsidR="00E02A63">
        <w:rPr>
          <w:rFonts w:ascii="Arial" w:eastAsia="Calibri" w:hAnsi="Arial" w:cs="Arial"/>
          <w:b/>
          <w:i/>
          <w:sz w:val="24"/>
          <w:szCs w:val="24"/>
        </w:rPr>
        <w:t xml:space="preserve"> </w:t>
      </w:r>
      <w:r w:rsidR="005142FE" w:rsidRPr="00DA67DC">
        <w:rPr>
          <w:rFonts w:ascii="Arial" w:eastAsia="Calibri" w:hAnsi="Arial" w:cs="Arial"/>
          <w:bCs/>
          <w:iCs/>
          <w:sz w:val="20"/>
          <w:szCs w:val="20"/>
        </w:rPr>
        <w:t>“</w:t>
      </w:r>
      <w:r w:rsidR="005142FE" w:rsidRPr="00DA67DC">
        <w:rPr>
          <w:rFonts w:ascii="Arial" w:eastAsia="Calibri" w:hAnsi="Arial" w:cs="Arial"/>
          <w:b/>
          <w:iCs/>
          <w:sz w:val="20"/>
          <w:szCs w:val="20"/>
        </w:rPr>
        <w:t>COMPRA</w:t>
      </w:r>
      <w:r w:rsidR="00E02A63" w:rsidRPr="00DA67DC">
        <w:rPr>
          <w:rFonts w:ascii="Arial" w:hAnsi="Arial" w:cs="Arial"/>
          <w:b/>
          <w:iCs/>
          <w:sz w:val="20"/>
          <w:szCs w:val="20"/>
        </w:rPr>
        <w:t xml:space="preserve"> DE EQUIPOS TECNOLÓGICOS MENORES Y AUDIOVISUALES PARA EL AREA DE FORMACIÓN ACADÉMICA DEL CPTAO</w:t>
      </w:r>
      <w:r w:rsidR="00E02A63" w:rsidRPr="00DA67DC">
        <w:rPr>
          <w:rFonts w:ascii="Arial" w:hAnsi="Arial" w:cs="Arial"/>
          <w:bCs/>
          <w:iCs/>
          <w:sz w:val="20"/>
          <w:szCs w:val="20"/>
        </w:rPr>
        <w:t>”</w:t>
      </w:r>
    </w:p>
    <w:p w14:paraId="46369FEF" w14:textId="77777777" w:rsidR="00E02A63" w:rsidRDefault="00E02A63" w:rsidP="00E02A63">
      <w:pPr>
        <w:spacing w:after="0" w:line="240" w:lineRule="auto"/>
        <w:jc w:val="both"/>
        <w:rPr>
          <w:rFonts w:ascii="Arial" w:hAnsi="Arial" w:cs="Arial"/>
        </w:rPr>
      </w:pPr>
    </w:p>
    <w:p w14:paraId="554236C3" w14:textId="0590241B" w:rsidR="00B20B95" w:rsidRPr="00DA67DC" w:rsidRDefault="00B20B95" w:rsidP="00E02A63">
      <w:pPr>
        <w:spacing w:after="0" w:line="240" w:lineRule="auto"/>
        <w:jc w:val="both"/>
        <w:rPr>
          <w:rFonts w:ascii="Arial" w:eastAsia="Calibri" w:hAnsi="Arial" w:cs="Arial"/>
          <w:bCs/>
          <w:i/>
          <w:sz w:val="24"/>
          <w:szCs w:val="24"/>
        </w:rPr>
      </w:pPr>
      <w:r w:rsidRPr="00DA67DC">
        <w:rPr>
          <w:rFonts w:ascii="Arial" w:eastAsia="Calibri" w:hAnsi="Arial" w:cs="Arial"/>
          <w:bCs/>
        </w:rPr>
        <w:t>ESPECIFICACIONES TÉCNICAS DEL OBJETO A CONTRATAR</w:t>
      </w:r>
      <w:r w:rsidR="009337D1" w:rsidRPr="00DA67DC">
        <w:rPr>
          <w:rFonts w:ascii="Arial" w:eastAsia="Calibri" w:hAnsi="Arial" w:cs="Arial"/>
          <w:bCs/>
        </w:rPr>
        <w:t>.</w:t>
      </w:r>
    </w:p>
    <w:p w14:paraId="683BBAB8" w14:textId="5AB0C725" w:rsidR="00B20B95" w:rsidRPr="00B20B95" w:rsidRDefault="00B20B95" w:rsidP="00B20B95">
      <w:pPr>
        <w:spacing w:after="0" w:line="480" w:lineRule="auto"/>
        <w:ind w:left="644" w:right="795"/>
        <w:jc w:val="both"/>
        <w:rPr>
          <w:rFonts w:ascii="Arial" w:eastAsia="Calibri" w:hAnsi="Arial" w:cs="Arial"/>
          <w:color w:val="FF0000"/>
          <w:spacing w:val="-15"/>
          <w:w w:val="85"/>
        </w:rPr>
      </w:pPr>
    </w:p>
    <w:tbl>
      <w:tblPr>
        <w:tblW w:w="9957" w:type="dxa"/>
        <w:tblLook w:val="04A0" w:firstRow="1" w:lastRow="0" w:firstColumn="1" w:lastColumn="0" w:noHBand="0" w:noVBand="1"/>
      </w:tblPr>
      <w:tblGrid>
        <w:gridCol w:w="963"/>
        <w:gridCol w:w="1672"/>
        <w:gridCol w:w="2405"/>
        <w:gridCol w:w="1072"/>
        <w:gridCol w:w="1250"/>
        <w:gridCol w:w="1134"/>
        <w:gridCol w:w="1461"/>
      </w:tblGrid>
      <w:tr w:rsidR="006315DF" w:rsidRPr="00B20B95" w14:paraId="0D87A0AE" w14:textId="77777777" w:rsidTr="00804540">
        <w:trPr>
          <w:trHeight w:val="849"/>
        </w:trPr>
        <w:tc>
          <w:tcPr>
            <w:tcW w:w="963" w:type="dxa"/>
            <w:tcBorders>
              <w:top w:val="single" w:sz="4" w:space="0" w:color="auto"/>
              <w:left w:val="single" w:sz="8" w:space="0" w:color="auto"/>
              <w:bottom w:val="single" w:sz="4" w:space="0" w:color="auto"/>
              <w:right w:val="single" w:sz="4" w:space="0" w:color="auto"/>
            </w:tcBorders>
            <w:noWrap/>
            <w:vAlign w:val="center"/>
            <w:hideMark/>
          </w:tcPr>
          <w:p w14:paraId="2ED028D7" w14:textId="77777777" w:rsidR="00E52432" w:rsidRPr="006315DF" w:rsidRDefault="00E52432" w:rsidP="006315DF">
            <w:pPr>
              <w:spacing w:after="0" w:line="276" w:lineRule="auto"/>
              <w:jc w:val="center"/>
              <w:rPr>
                <w:rFonts w:ascii="Arial" w:eastAsia="Times New Roman" w:hAnsi="Arial" w:cs="Arial"/>
                <w:b/>
                <w:bCs/>
                <w:color w:val="000000"/>
                <w:sz w:val="12"/>
                <w:szCs w:val="12"/>
                <w:lang w:val="en-US"/>
              </w:rPr>
            </w:pPr>
            <w:bookmarkStart w:id="2" w:name="_Hlk105076480"/>
            <w:r w:rsidRPr="006315DF">
              <w:rPr>
                <w:rFonts w:ascii="Arial" w:eastAsia="Times New Roman" w:hAnsi="Arial" w:cs="Arial"/>
                <w:b/>
                <w:bCs/>
                <w:color w:val="000000"/>
                <w:sz w:val="12"/>
                <w:szCs w:val="12"/>
                <w:lang w:val="en-US"/>
              </w:rPr>
              <w:t>ITEM</w:t>
            </w:r>
          </w:p>
        </w:tc>
        <w:tc>
          <w:tcPr>
            <w:tcW w:w="1672" w:type="dxa"/>
            <w:tcBorders>
              <w:top w:val="single" w:sz="4" w:space="0" w:color="auto"/>
              <w:left w:val="single" w:sz="4" w:space="0" w:color="auto"/>
              <w:bottom w:val="single" w:sz="4" w:space="0" w:color="auto"/>
              <w:right w:val="single" w:sz="4" w:space="0" w:color="auto"/>
            </w:tcBorders>
            <w:vAlign w:val="center"/>
            <w:hideMark/>
          </w:tcPr>
          <w:p w14:paraId="02BB9A2C" w14:textId="5EAB4BB3" w:rsidR="00E52432" w:rsidRPr="006315DF" w:rsidRDefault="00E52432" w:rsidP="006315DF">
            <w:pPr>
              <w:spacing w:after="0" w:line="276" w:lineRule="auto"/>
              <w:jc w:val="center"/>
              <w:rPr>
                <w:rFonts w:ascii="Arial" w:eastAsia="Times New Roman" w:hAnsi="Arial" w:cs="Arial"/>
                <w:b/>
                <w:bCs/>
                <w:color w:val="000000"/>
                <w:sz w:val="14"/>
                <w:szCs w:val="14"/>
                <w:lang w:val="en-US"/>
              </w:rPr>
            </w:pPr>
            <w:r w:rsidRPr="006315DF">
              <w:rPr>
                <w:rFonts w:ascii="Arial" w:eastAsia="Times New Roman" w:hAnsi="Arial" w:cs="Arial"/>
                <w:b/>
                <w:bCs/>
                <w:color w:val="000000"/>
                <w:sz w:val="14"/>
                <w:szCs w:val="14"/>
              </w:rPr>
              <w:t>DESCRIPCION DEL ELEMENTO O SERVICIO</w:t>
            </w:r>
          </w:p>
        </w:tc>
        <w:tc>
          <w:tcPr>
            <w:tcW w:w="2405" w:type="dxa"/>
            <w:tcBorders>
              <w:top w:val="single" w:sz="4" w:space="0" w:color="auto"/>
              <w:left w:val="single" w:sz="4" w:space="0" w:color="auto"/>
              <w:bottom w:val="single" w:sz="4" w:space="0" w:color="auto"/>
              <w:right w:val="single" w:sz="4" w:space="0" w:color="auto"/>
            </w:tcBorders>
          </w:tcPr>
          <w:p w14:paraId="5DBD8C3A" w14:textId="47C26E43" w:rsidR="00E52432" w:rsidRPr="006315DF" w:rsidRDefault="006315DF" w:rsidP="006315DF">
            <w:pPr>
              <w:spacing w:after="0" w:line="276" w:lineRule="auto"/>
              <w:jc w:val="center"/>
              <w:rPr>
                <w:rFonts w:ascii="Arial" w:eastAsia="Times New Roman" w:hAnsi="Arial" w:cs="Arial"/>
                <w:b/>
                <w:bCs/>
                <w:color w:val="000000"/>
                <w:sz w:val="14"/>
                <w:szCs w:val="14"/>
                <w:lang w:val="en-US"/>
              </w:rPr>
            </w:pPr>
            <w:r w:rsidRPr="006315DF">
              <w:rPr>
                <w:rFonts w:ascii="Arial" w:eastAsia="Times New Roman" w:hAnsi="Arial" w:cs="Arial"/>
                <w:b/>
                <w:bCs/>
                <w:color w:val="000000"/>
                <w:sz w:val="14"/>
                <w:szCs w:val="14"/>
                <w:lang w:val="en-US"/>
              </w:rPr>
              <w:t>ESPECIFICACIONES TECNICAS</w:t>
            </w:r>
          </w:p>
        </w:tc>
        <w:tc>
          <w:tcPr>
            <w:tcW w:w="1072" w:type="dxa"/>
            <w:tcBorders>
              <w:top w:val="single" w:sz="4" w:space="0" w:color="auto"/>
              <w:left w:val="single" w:sz="4" w:space="0" w:color="auto"/>
              <w:bottom w:val="single" w:sz="4" w:space="0" w:color="auto"/>
              <w:right w:val="single" w:sz="4" w:space="0" w:color="auto"/>
            </w:tcBorders>
          </w:tcPr>
          <w:p w14:paraId="2BD0C958" w14:textId="08DDF7E5" w:rsidR="006315DF" w:rsidRPr="006315DF" w:rsidRDefault="005F7566" w:rsidP="006315DF">
            <w:pPr>
              <w:spacing w:after="0" w:line="276" w:lineRule="auto"/>
              <w:jc w:val="center"/>
              <w:rPr>
                <w:rFonts w:ascii="Arial" w:eastAsia="Times New Roman" w:hAnsi="Arial" w:cs="Arial"/>
                <w:b/>
                <w:bCs/>
                <w:color w:val="000000"/>
                <w:sz w:val="14"/>
                <w:szCs w:val="14"/>
                <w:lang w:val="en-US"/>
              </w:rPr>
            </w:pPr>
            <w:r>
              <w:rPr>
                <w:rFonts w:ascii="Arial" w:eastAsia="Times New Roman" w:hAnsi="Arial" w:cs="Arial"/>
                <w:b/>
                <w:bCs/>
                <w:color w:val="000000"/>
                <w:sz w:val="14"/>
                <w:szCs w:val="14"/>
                <w:lang w:val="en-US"/>
              </w:rPr>
              <w:t>UNIDAD DE MEDIDA</w:t>
            </w:r>
          </w:p>
        </w:tc>
        <w:tc>
          <w:tcPr>
            <w:tcW w:w="1250" w:type="dxa"/>
            <w:tcBorders>
              <w:top w:val="single" w:sz="4" w:space="0" w:color="auto"/>
              <w:left w:val="single" w:sz="4" w:space="0" w:color="auto"/>
              <w:bottom w:val="single" w:sz="4" w:space="0" w:color="auto"/>
              <w:right w:val="single" w:sz="4" w:space="0" w:color="auto"/>
            </w:tcBorders>
          </w:tcPr>
          <w:p w14:paraId="03C90991" w14:textId="79441D82" w:rsidR="006315DF" w:rsidRPr="006315DF" w:rsidRDefault="005F7566" w:rsidP="006315DF">
            <w:pPr>
              <w:spacing w:after="0" w:line="276" w:lineRule="auto"/>
              <w:jc w:val="center"/>
              <w:rPr>
                <w:rFonts w:ascii="Arial" w:eastAsia="Times New Roman" w:hAnsi="Arial" w:cs="Arial"/>
                <w:b/>
                <w:bCs/>
                <w:color w:val="000000"/>
                <w:sz w:val="14"/>
                <w:szCs w:val="14"/>
                <w:lang w:val="en-US"/>
              </w:rPr>
            </w:pPr>
            <w:r>
              <w:rPr>
                <w:rFonts w:ascii="Arial" w:eastAsia="Times New Roman" w:hAnsi="Arial" w:cs="Arial"/>
                <w:b/>
                <w:bCs/>
                <w:color w:val="000000"/>
                <w:sz w:val="14"/>
                <w:szCs w:val="14"/>
                <w:lang w:val="en-US"/>
              </w:rPr>
              <w:t>CANTIDAD SOLICITADA</w:t>
            </w:r>
          </w:p>
        </w:tc>
        <w:tc>
          <w:tcPr>
            <w:tcW w:w="1134" w:type="dxa"/>
            <w:tcBorders>
              <w:top w:val="single" w:sz="4" w:space="0" w:color="auto"/>
              <w:left w:val="single" w:sz="4" w:space="0" w:color="auto"/>
              <w:bottom w:val="single" w:sz="4" w:space="0" w:color="auto"/>
              <w:right w:val="single" w:sz="4" w:space="0" w:color="auto"/>
            </w:tcBorders>
          </w:tcPr>
          <w:p w14:paraId="7A5DC5D4" w14:textId="600B47DD" w:rsidR="00E52432" w:rsidRPr="006315DF" w:rsidRDefault="00E52432" w:rsidP="006315DF">
            <w:pPr>
              <w:spacing w:after="0" w:line="276" w:lineRule="auto"/>
              <w:jc w:val="center"/>
              <w:rPr>
                <w:rFonts w:ascii="Arial" w:eastAsia="Times New Roman" w:hAnsi="Arial" w:cs="Arial"/>
                <w:b/>
                <w:bCs/>
                <w:color w:val="000000"/>
                <w:sz w:val="14"/>
                <w:szCs w:val="14"/>
                <w:lang w:val="en-US"/>
              </w:rPr>
            </w:pPr>
          </w:p>
          <w:p w14:paraId="447D6116" w14:textId="502C8BB9" w:rsidR="00E52432" w:rsidRPr="006315DF" w:rsidRDefault="00E52432" w:rsidP="006315DF">
            <w:pPr>
              <w:spacing w:after="0" w:line="276" w:lineRule="auto"/>
              <w:jc w:val="center"/>
              <w:rPr>
                <w:rFonts w:ascii="Arial" w:eastAsia="Times New Roman" w:hAnsi="Arial" w:cs="Arial"/>
                <w:b/>
                <w:bCs/>
                <w:color w:val="000000"/>
                <w:sz w:val="14"/>
                <w:szCs w:val="14"/>
                <w:lang w:val="en-US"/>
              </w:rPr>
            </w:pPr>
            <w:r w:rsidRPr="006315DF">
              <w:rPr>
                <w:rFonts w:ascii="Arial" w:eastAsia="Times New Roman" w:hAnsi="Arial" w:cs="Arial"/>
                <w:b/>
                <w:bCs/>
                <w:color w:val="000000"/>
                <w:sz w:val="14"/>
                <w:szCs w:val="14"/>
                <w:lang w:val="en-US"/>
              </w:rPr>
              <w:t>VALOR UNITARIO</w:t>
            </w:r>
          </w:p>
        </w:tc>
        <w:tc>
          <w:tcPr>
            <w:tcW w:w="1461" w:type="dxa"/>
            <w:tcBorders>
              <w:top w:val="single" w:sz="4" w:space="0" w:color="auto"/>
              <w:left w:val="single" w:sz="4" w:space="0" w:color="auto"/>
              <w:bottom w:val="single" w:sz="4" w:space="0" w:color="auto"/>
              <w:right w:val="single" w:sz="4" w:space="0" w:color="auto"/>
            </w:tcBorders>
          </w:tcPr>
          <w:p w14:paraId="6A370230" w14:textId="77777777" w:rsidR="00E52432" w:rsidRPr="006315DF" w:rsidRDefault="00E52432" w:rsidP="006315DF">
            <w:pPr>
              <w:spacing w:after="0" w:line="276" w:lineRule="auto"/>
              <w:jc w:val="center"/>
              <w:rPr>
                <w:rFonts w:ascii="Arial" w:eastAsia="Times New Roman" w:hAnsi="Arial" w:cs="Arial"/>
                <w:b/>
                <w:bCs/>
                <w:color w:val="000000"/>
                <w:sz w:val="14"/>
                <w:szCs w:val="14"/>
                <w:lang w:val="en-US"/>
              </w:rPr>
            </w:pPr>
          </w:p>
          <w:p w14:paraId="6D18EA87" w14:textId="77777777" w:rsidR="00E52432" w:rsidRPr="006315DF" w:rsidRDefault="00E52432" w:rsidP="006315DF">
            <w:pPr>
              <w:spacing w:after="0" w:line="276" w:lineRule="auto"/>
              <w:jc w:val="center"/>
              <w:rPr>
                <w:rFonts w:ascii="Arial" w:eastAsia="Times New Roman" w:hAnsi="Arial" w:cs="Arial"/>
                <w:b/>
                <w:bCs/>
                <w:color w:val="000000"/>
                <w:sz w:val="14"/>
                <w:szCs w:val="14"/>
                <w:lang w:val="en-US"/>
              </w:rPr>
            </w:pPr>
          </w:p>
          <w:p w14:paraId="19026FCC" w14:textId="57F905AF" w:rsidR="00E52432" w:rsidRPr="006315DF" w:rsidRDefault="00E52432" w:rsidP="006315DF">
            <w:pPr>
              <w:spacing w:after="0" w:line="276" w:lineRule="auto"/>
              <w:jc w:val="center"/>
              <w:rPr>
                <w:rFonts w:ascii="Arial" w:eastAsia="Times New Roman" w:hAnsi="Arial" w:cs="Arial"/>
                <w:b/>
                <w:bCs/>
                <w:color w:val="000000"/>
                <w:sz w:val="14"/>
                <w:szCs w:val="14"/>
                <w:lang w:val="en-US"/>
              </w:rPr>
            </w:pPr>
            <w:r w:rsidRPr="006315DF">
              <w:rPr>
                <w:rFonts w:ascii="Arial" w:eastAsia="Times New Roman" w:hAnsi="Arial" w:cs="Arial"/>
                <w:b/>
                <w:bCs/>
                <w:color w:val="000000"/>
                <w:sz w:val="14"/>
                <w:szCs w:val="14"/>
                <w:lang w:val="en-US"/>
              </w:rPr>
              <w:t>VALOR TOTAL</w:t>
            </w:r>
          </w:p>
        </w:tc>
      </w:tr>
      <w:tr w:rsidR="00DA67DC" w:rsidRPr="00B20B95" w14:paraId="793579A0"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72BF633" w14:textId="1EA447B7" w:rsidR="00DA67DC" w:rsidRPr="00B20B95" w:rsidRDefault="00DA67DC" w:rsidP="00DA67DC">
            <w:pPr>
              <w:spacing w:after="0" w:line="276" w:lineRule="auto"/>
              <w:jc w:val="center"/>
              <w:rPr>
                <w:rFonts w:ascii="Arial" w:eastAsia="Times New Roman" w:hAnsi="Arial" w:cs="Arial"/>
                <w:color w:val="0D0D0D"/>
                <w:lang w:val="en-US"/>
              </w:rPr>
            </w:pPr>
            <w:r>
              <w:rPr>
                <w:rFonts w:ascii="Arial" w:eastAsia="Times New Roman" w:hAnsi="Arial" w:cs="Arial"/>
                <w:color w:val="0D0D0D"/>
                <w:lang w:val="en-US"/>
              </w:rPr>
              <w:t>1</w:t>
            </w:r>
          </w:p>
        </w:tc>
        <w:tc>
          <w:tcPr>
            <w:tcW w:w="1672" w:type="dxa"/>
            <w:tcBorders>
              <w:top w:val="single" w:sz="4" w:space="0" w:color="auto"/>
              <w:left w:val="nil"/>
              <w:bottom w:val="single" w:sz="4" w:space="0" w:color="auto"/>
              <w:right w:val="single" w:sz="4" w:space="0" w:color="auto"/>
            </w:tcBorders>
            <w:vAlign w:val="center"/>
          </w:tcPr>
          <w:p w14:paraId="5C90C4D6" w14:textId="7C806A3A" w:rsidR="00DA67DC" w:rsidRPr="00B20B95" w:rsidRDefault="00DA67DC" w:rsidP="00DA67DC">
            <w:pPr>
              <w:spacing w:after="0" w:line="276" w:lineRule="auto"/>
              <w:jc w:val="both"/>
              <w:rPr>
                <w:rFonts w:ascii="Arial" w:eastAsia="Times New Roman" w:hAnsi="Arial" w:cs="Arial"/>
              </w:rPr>
            </w:pPr>
            <w:r w:rsidRPr="00CF724A">
              <w:rPr>
                <w:rFonts w:ascii="Arial" w:hAnsi="Arial" w:cs="Arial"/>
                <w:color w:val="000000"/>
              </w:rPr>
              <w:t xml:space="preserve">Batería Portátil Hp </w:t>
            </w:r>
            <w:proofErr w:type="spellStart"/>
            <w:r w:rsidRPr="00CF724A">
              <w:rPr>
                <w:rFonts w:ascii="Arial" w:hAnsi="Arial" w:cs="Arial"/>
                <w:color w:val="000000"/>
              </w:rPr>
              <w:t>Probook</w:t>
            </w:r>
            <w:proofErr w:type="spellEnd"/>
            <w:r w:rsidRPr="00CF724A">
              <w:rPr>
                <w:rFonts w:ascii="Arial" w:hAnsi="Arial" w:cs="Arial"/>
                <w:color w:val="000000"/>
              </w:rPr>
              <w:t xml:space="preserve"> 430 440 445 450 455r G6, G7.</w:t>
            </w:r>
          </w:p>
        </w:tc>
        <w:tc>
          <w:tcPr>
            <w:tcW w:w="2405" w:type="dxa"/>
            <w:tcBorders>
              <w:top w:val="single" w:sz="4" w:space="0" w:color="auto"/>
              <w:left w:val="single" w:sz="4" w:space="0" w:color="auto"/>
              <w:bottom w:val="single" w:sz="4" w:space="0" w:color="auto"/>
              <w:right w:val="single" w:sz="4" w:space="0" w:color="auto"/>
            </w:tcBorders>
            <w:vAlign w:val="center"/>
          </w:tcPr>
          <w:p w14:paraId="23CA5D84" w14:textId="6578246F" w:rsidR="00DA67DC" w:rsidRPr="00B20B95" w:rsidRDefault="00DA67DC" w:rsidP="00DA67DC">
            <w:pPr>
              <w:spacing w:after="0" w:line="276" w:lineRule="auto"/>
              <w:jc w:val="center"/>
              <w:rPr>
                <w:rFonts w:ascii="Arial" w:hAnsi="Arial" w:cs="Arial"/>
              </w:rPr>
            </w:pPr>
            <w:r w:rsidRPr="00CF724A">
              <w:rPr>
                <w:rFonts w:ascii="Arial" w:hAnsi="Arial" w:cs="Arial"/>
                <w:color w:val="000000"/>
              </w:rPr>
              <w:t>HP RE03XL RECHARGEABLE LI-ON BATTERY 11.5 V</w:t>
            </w:r>
            <w:r w:rsidRPr="00CF724A">
              <w:rPr>
                <w:rFonts w:ascii="Arial" w:hAnsi="Arial" w:cs="Arial"/>
                <w:color w:val="000000"/>
              </w:rPr>
              <w:br/>
              <w:t>Modelo de la batería RE03XL</w:t>
            </w:r>
            <w:r w:rsidRPr="00CF724A">
              <w:rPr>
                <w:rFonts w:ascii="Arial" w:hAnsi="Arial" w:cs="Arial"/>
                <w:color w:val="000000"/>
              </w:rPr>
              <w:br/>
              <w:t>Composición Li-</w:t>
            </w:r>
            <w:proofErr w:type="spellStart"/>
            <w:r w:rsidRPr="00CF724A">
              <w:rPr>
                <w:rFonts w:ascii="Arial" w:hAnsi="Arial" w:cs="Arial"/>
                <w:color w:val="000000"/>
              </w:rPr>
              <w:t>on</w:t>
            </w:r>
            <w:proofErr w:type="spellEnd"/>
            <w:r w:rsidRPr="00CF724A">
              <w:rPr>
                <w:rFonts w:ascii="Arial" w:hAnsi="Arial" w:cs="Arial"/>
                <w:color w:val="000000"/>
              </w:rPr>
              <w:br/>
              <w:t>Capacidad 3,5 Ah</w:t>
            </w:r>
            <w:r w:rsidRPr="00CF724A">
              <w:rPr>
                <w:rFonts w:ascii="Arial" w:hAnsi="Arial" w:cs="Arial"/>
                <w:color w:val="000000"/>
              </w:rPr>
              <w:br/>
              <w:t>Voltaje nominal 11.55V</w:t>
            </w:r>
            <w:r w:rsidRPr="00CF724A">
              <w:rPr>
                <w:rFonts w:ascii="Arial" w:hAnsi="Arial" w:cs="Arial"/>
                <w:color w:val="000000"/>
              </w:rPr>
              <w:br/>
              <w:t>Es inflamable Sí</w:t>
            </w:r>
            <w:r w:rsidRPr="00CF724A">
              <w:rPr>
                <w:rFonts w:ascii="Arial" w:hAnsi="Arial" w:cs="Arial"/>
                <w:color w:val="000000"/>
              </w:rPr>
              <w:br/>
              <w:t>Es recargable Sí</w:t>
            </w:r>
          </w:p>
        </w:tc>
        <w:tc>
          <w:tcPr>
            <w:tcW w:w="1072" w:type="dxa"/>
            <w:tcBorders>
              <w:top w:val="single" w:sz="4" w:space="0" w:color="auto"/>
              <w:left w:val="single" w:sz="4" w:space="0" w:color="auto"/>
              <w:bottom w:val="single" w:sz="4" w:space="0" w:color="auto"/>
              <w:right w:val="single" w:sz="4" w:space="0" w:color="auto"/>
            </w:tcBorders>
            <w:vAlign w:val="center"/>
          </w:tcPr>
          <w:p w14:paraId="2ED00C0E" w14:textId="4D1AAFC8"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7E6B4F72" w14:textId="13D6765B" w:rsidR="00DA67DC" w:rsidRPr="00B20B95" w:rsidRDefault="00DA67DC" w:rsidP="00DA67DC">
            <w:pPr>
              <w:spacing w:after="0" w:line="276" w:lineRule="auto"/>
              <w:jc w:val="center"/>
              <w:rPr>
                <w:rFonts w:ascii="Arial" w:hAnsi="Arial" w:cs="Arial"/>
              </w:rPr>
            </w:pPr>
            <w:r w:rsidRPr="00CF724A">
              <w:rPr>
                <w:rFonts w:ascii="Arial" w:hAnsi="Arial" w:cs="Arial"/>
                <w:color w:val="00000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40393BC6" w14:textId="5280B5EC"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6EB6E328" w14:textId="77777777" w:rsidR="00DA67DC" w:rsidRPr="00B20B95" w:rsidRDefault="00DA67DC" w:rsidP="00DA67DC">
            <w:pPr>
              <w:spacing w:after="0" w:line="276" w:lineRule="auto"/>
              <w:jc w:val="center"/>
              <w:rPr>
                <w:rFonts w:ascii="Arial" w:hAnsi="Arial" w:cs="Arial"/>
              </w:rPr>
            </w:pPr>
          </w:p>
        </w:tc>
      </w:tr>
      <w:tr w:rsidR="00DA67DC" w:rsidRPr="00B20B95" w14:paraId="10152337"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4FE07AB" w14:textId="1F5FF11A"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2</w:t>
            </w:r>
          </w:p>
        </w:tc>
        <w:tc>
          <w:tcPr>
            <w:tcW w:w="1672" w:type="dxa"/>
            <w:tcBorders>
              <w:top w:val="single" w:sz="4" w:space="0" w:color="auto"/>
              <w:left w:val="nil"/>
              <w:bottom w:val="single" w:sz="4" w:space="0" w:color="auto"/>
              <w:right w:val="single" w:sz="4" w:space="0" w:color="auto"/>
            </w:tcBorders>
            <w:vAlign w:val="center"/>
          </w:tcPr>
          <w:p w14:paraId="5079243E" w14:textId="25874DB6"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Cargador para portátil HP PROBOOK 430 440 445 450 455r G6, G7</w:t>
            </w:r>
          </w:p>
        </w:tc>
        <w:tc>
          <w:tcPr>
            <w:tcW w:w="2405" w:type="dxa"/>
            <w:tcBorders>
              <w:top w:val="single" w:sz="4" w:space="0" w:color="auto"/>
              <w:left w:val="single" w:sz="4" w:space="0" w:color="auto"/>
              <w:bottom w:val="single" w:sz="4" w:space="0" w:color="auto"/>
              <w:right w:val="single" w:sz="4" w:space="0" w:color="auto"/>
            </w:tcBorders>
            <w:vAlign w:val="center"/>
          </w:tcPr>
          <w:p w14:paraId="2DC04A3A" w14:textId="52BD11FD" w:rsidR="00DA67DC" w:rsidRPr="00B20B95" w:rsidRDefault="00DA67DC" w:rsidP="00DA67DC">
            <w:pPr>
              <w:spacing w:after="0" w:line="276" w:lineRule="auto"/>
              <w:jc w:val="center"/>
              <w:rPr>
                <w:rFonts w:ascii="Arial" w:hAnsi="Arial" w:cs="Arial"/>
              </w:rPr>
            </w:pPr>
            <w:r w:rsidRPr="00CF724A">
              <w:rPr>
                <w:rFonts w:ascii="Arial" w:hAnsi="Arial" w:cs="Arial"/>
                <w:color w:val="000000"/>
              </w:rPr>
              <w:t xml:space="preserve">Cargador Para Hp </w:t>
            </w:r>
            <w:proofErr w:type="spellStart"/>
            <w:r w:rsidRPr="00CF724A">
              <w:rPr>
                <w:rFonts w:ascii="Arial" w:hAnsi="Arial" w:cs="Arial"/>
                <w:color w:val="000000"/>
              </w:rPr>
              <w:t>Probook</w:t>
            </w:r>
            <w:proofErr w:type="spellEnd"/>
            <w:r w:rsidRPr="00CF724A">
              <w:rPr>
                <w:rFonts w:ascii="Arial" w:hAnsi="Arial" w:cs="Arial"/>
                <w:color w:val="000000"/>
              </w:rPr>
              <w:t xml:space="preserve"> 440-g4 440-g5 430-g3 19.5v 3.33a65w.</w:t>
            </w:r>
            <w:r w:rsidRPr="00CF724A">
              <w:rPr>
                <w:rFonts w:ascii="Arial" w:hAnsi="Arial" w:cs="Arial"/>
                <w:color w:val="000000"/>
              </w:rPr>
              <w:br/>
              <w:t>Potencia 65 w</w:t>
            </w:r>
            <w:r w:rsidRPr="00CF724A">
              <w:rPr>
                <w:rFonts w:ascii="Arial" w:hAnsi="Arial" w:cs="Arial"/>
                <w:color w:val="000000"/>
              </w:rPr>
              <w:br/>
              <w:t>Voltaje de entrada 110 V</w:t>
            </w:r>
            <w:r w:rsidRPr="00CF724A">
              <w:rPr>
                <w:rFonts w:ascii="Arial" w:hAnsi="Arial" w:cs="Arial"/>
                <w:color w:val="000000"/>
              </w:rPr>
              <w:br/>
              <w:t>Voltaje de salida 19.5 V</w:t>
            </w:r>
            <w:r w:rsidRPr="00CF724A">
              <w:rPr>
                <w:rFonts w:ascii="Arial" w:hAnsi="Arial" w:cs="Arial"/>
                <w:color w:val="000000"/>
              </w:rPr>
              <w:br/>
              <w:t>Amperaje de salida 3.33 A</w:t>
            </w:r>
            <w:r w:rsidRPr="00CF724A">
              <w:rPr>
                <w:rFonts w:ascii="Arial" w:hAnsi="Arial" w:cs="Arial"/>
                <w:color w:val="000000"/>
              </w:rPr>
              <w:br/>
              <w:t>Conector de salida 4.5 * 3.0 mm</w:t>
            </w:r>
          </w:p>
        </w:tc>
        <w:tc>
          <w:tcPr>
            <w:tcW w:w="1072" w:type="dxa"/>
            <w:tcBorders>
              <w:top w:val="single" w:sz="4" w:space="0" w:color="auto"/>
              <w:left w:val="single" w:sz="4" w:space="0" w:color="auto"/>
              <w:bottom w:val="single" w:sz="4" w:space="0" w:color="auto"/>
              <w:right w:val="single" w:sz="4" w:space="0" w:color="auto"/>
            </w:tcBorders>
            <w:vAlign w:val="center"/>
          </w:tcPr>
          <w:p w14:paraId="591A6344" w14:textId="3A67ECB4"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645EFF98" w14:textId="3FF08E68" w:rsidR="00DA67DC" w:rsidRPr="00B20B95" w:rsidRDefault="00DA67DC" w:rsidP="00DA67DC">
            <w:pPr>
              <w:spacing w:after="0" w:line="276" w:lineRule="auto"/>
              <w:jc w:val="center"/>
              <w:rPr>
                <w:rFonts w:ascii="Arial" w:hAnsi="Arial" w:cs="Arial"/>
              </w:rPr>
            </w:pPr>
            <w:r w:rsidRPr="00CF724A">
              <w:rPr>
                <w:rFonts w:ascii="Arial" w:hAnsi="Arial" w:cs="Arial"/>
                <w:color w:val="000000"/>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EF5953E" w14:textId="75D3CADC"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E6B291E" w14:textId="77777777" w:rsidR="00DA67DC" w:rsidRPr="00B20B95" w:rsidRDefault="00DA67DC" w:rsidP="00DA67DC">
            <w:pPr>
              <w:spacing w:after="0" w:line="276" w:lineRule="auto"/>
              <w:jc w:val="center"/>
              <w:rPr>
                <w:rFonts w:ascii="Arial" w:hAnsi="Arial" w:cs="Arial"/>
              </w:rPr>
            </w:pPr>
          </w:p>
        </w:tc>
      </w:tr>
      <w:tr w:rsidR="00DA67DC" w:rsidRPr="00B20B95" w14:paraId="272FE349"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484CD53" w14:textId="3EB14012"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3</w:t>
            </w:r>
          </w:p>
        </w:tc>
        <w:tc>
          <w:tcPr>
            <w:tcW w:w="1672" w:type="dxa"/>
            <w:tcBorders>
              <w:top w:val="single" w:sz="4" w:space="0" w:color="auto"/>
              <w:left w:val="nil"/>
              <w:bottom w:val="single" w:sz="4" w:space="0" w:color="auto"/>
              <w:right w:val="single" w:sz="4" w:space="0" w:color="auto"/>
            </w:tcBorders>
            <w:vAlign w:val="center"/>
          </w:tcPr>
          <w:p w14:paraId="35C5C04B" w14:textId="0A93FD88"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Juego llave mixta 14 piezas </w:t>
            </w:r>
          </w:p>
        </w:tc>
        <w:tc>
          <w:tcPr>
            <w:tcW w:w="2405" w:type="dxa"/>
            <w:tcBorders>
              <w:top w:val="single" w:sz="4" w:space="0" w:color="auto"/>
              <w:left w:val="single" w:sz="4" w:space="0" w:color="auto"/>
              <w:bottom w:val="single" w:sz="4" w:space="0" w:color="auto"/>
              <w:right w:val="single" w:sz="4" w:space="0" w:color="auto"/>
            </w:tcBorders>
            <w:vAlign w:val="center"/>
          </w:tcPr>
          <w:p w14:paraId="3A7D3673" w14:textId="6A720466" w:rsidR="00DA67DC" w:rsidRPr="00B20B95" w:rsidRDefault="00DA67DC" w:rsidP="00DA67DC">
            <w:pPr>
              <w:spacing w:after="0" w:line="276" w:lineRule="auto"/>
              <w:jc w:val="center"/>
              <w:rPr>
                <w:rFonts w:ascii="Arial" w:hAnsi="Arial" w:cs="Arial"/>
              </w:rPr>
            </w:pPr>
            <w:r w:rsidRPr="00CF724A">
              <w:rPr>
                <w:rFonts w:ascii="Arial" w:hAnsi="Arial" w:cs="Arial"/>
                <w:color w:val="000000"/>
              </w:rPr>
              <w:t>KIT HERRAMIENTAS DE 14 PIEZAS DE LLAVES                                                          Acabado de la llave: Cromado.</w:t>
            </w:r>
            <w:r w:rsidRPr="00CF724A">
              <w:rPr>
                <w:rFonts w:ascii="Arial" w:hAnsi="Arial" w:cs="Arial"/>
                <w:color w:val="000000"/>
              </w:rPr>
              <w:br/>
              <w:t>Llave de apriete fija.</w:t>
            </w:r>
            <w:r w:rsidRPr="00CF724A">
              <w:rPr>
                <w:rFonts w:ascii="Arial" w:hAnsi="Arial" w:cs="Arial"/>
                <w:color w:val="000000"/>
              </w:rPr>
              <w:br/>
              <w:t xml:space="preserve">Fabricada en acero cromo </w:t>
            </w:r>
            <w:proofErr w:type="spellStart"/>
            <w:r w:rsidRPr="00CF724A">
              <w:rPr>
                <w:rFonts w:ascii="Arial" w:hAnsi="Arial" w:cs="Arial"/>
                <w:color w:val="000000"/>
              </w:rPr>
              <w:t>vanadium</w:t>
            </w:r>
            <w:proofErr w:type="spellEnd"/>
            <w:r w:rsidRPr="00CF724A">
              <w:rPr>
                <w:rFonts w:ascii="Arial" w:hAnsi="Arial" w:cs="Arial"/>
                <w:color w:val="000000"/>
              </w:rPr>
              <w:t>.</w:t>
            </w:r>
            <w:r w:rsidRPr="00CF724A">
              <w:rPr>
                <w:rFonts w:ascii="Arial" w:hAnsi="Arial" w:cs="Arial"/>
                <w:color w:val="000000"/>
              </w:rPr>
              <w:br/>
              <w:t>Cuenta con 24mm de apertura máxima.</w:t>
            </w:r>
          </w:p>
        </w:tc>
        <w:tc>
          <w:tcPr>
            <w:tcW w:w="1072" w:type="dxa"/>
            <w:tcBorders>
              <w:top w:val="single" w:sz="4" w:space="0" w:color="auto"/>
              <w:left w:val="single" w:sz="4" w:space="0" w:color="auto"/>
              <w:bottom w:val="single" w:sz="4" w:space="0" w:color="auto"/>
              <w:right w:val="single" w:sz="4" w:space="0" w:color="auto"/>
            </w:tcBorders>
            <w:vAlign w:val="center"/>
          </w:tcPr>
          <w:p w14:paraId="731EA0DA" w14:textId="331FAD86"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790DB60A" w14:textId="6150B9CE" w:rsidR="00DA67DC" w:rsidRPr="00B20B95" w:rsidRDefault="00DA67DC" w:rsidP="00DA67DC">
            <w:pPr>
              <w:spacing w:after="0" w:line="276" w:lineRule="auto"/>
              <w:jc w:val="center"/>
              <w:rPr>
                <w:rFonts w:ascii="Arial" w:hAnsi="Arial" w:cs="Arial"/>
              </w:rPr>
            </w:pPr>
            <w:r w:rsidRPr="00CF724A">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BFF3357" w14:textId="2B804688"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586148BA" w14:textId="77777777" w:rsidR="00DA67DC" w:rsidRPr="00B20B95" w:rsidRDefault="00DA67DC" w:rsidP="00DA67DC">
            <w:pPr>
              <w:spacing w:after="0" w:line="276" w:lineRule="auto"/>
              <w:jc w:val="center"/>
              <w:rPr>
                <w:rFonts w:ascii="Arial" w:hAnsi="Arial" w:cs="Arial"/>
              </w:rPr>
            </w:pPr>
          </w:p>
        </w:tc>
      </w:tr>
      <w:tr w:rsidR="00DA67DC" w:rsidRPr="00B20B95" w14:paraId="247211DC"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202F40A" w14:textId="30F3D346"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4</w:t>
            </w:r>
          </w:p>
        </w:tc>
        <w:tc>
          <w:tcPr>
            <w:tcW w:w="1672" w:type="dxa"/>
            <w:tcBorders>
              <w:top w:val="single" w:sz="4" w:space="0" w:color="auto"/>
              <w:left w:val="nil"/>
              <w:bottom w:val="single" w:sz="4" w:space="0" w:color="auto"/>
              <w:right w:val="single" w:sz="4" w:space="0" w:color="auto"/>
            </w:tcBorders>
            <w:vAlign w:val="center"/>
          </w:tcPr>
          <w:p w14:paraId="0658ED97" w14:textId="70F502A7"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Aceite </w:t>
            </w:r>
            <w:proofErr w:type="spellStart"/>
            <w:r w:rsidRPr="00CF724A">
              <w:rPr>
                <w:rFonts w:ascii="Arial" w:hAnsi="Arial" w:cs="Arial"/>
                <w:color w:val="000000"/>
              </w:rPr>
              <w:t>mó</w:t>
            </w:r>
            <w:r>
              <w:rPr>
                <w:rFonts w:ascii="Arial" w:hAnsi="Arial" w:cs="Arial"/>
                <w:color w:val="000000"/>
              </w:rPr>
              <w:t>b</w:t>
            </w:r>
            <w:r w:rsidRPr="00CF724A">
              <w:rPr>
                <w:rFonts w:ascii="Arial" w:hAnsi="Arial" w:cs="Arial"/>
                <w:color w:val="000000"/>
              </w:rPr>
              <w:t>il</w:t>
            </w:r>
            <w:proofErr w:type="spellEnd"/>
            <w:r w:rsidRPr="00CF724A">
              <w:rPr>
                <w:rFonts w:ascii="Arial" w:hAnsi="Arial" w:cs="Arial"/>
                <w:color w:val="000000"/>
              </w:rPr>
              <w:t xml:space="preserve"> </w:t>
            </w:r>
            <w:proofErr w:type="spellStart"/>
            <w:r w:rsidRPr="00CF724A">
              <w:rPr>
                <w:rFonts w:ascii="Arial" w:hAnsi="Arial" w:cs="Arial"/>
                <w:color w:val="000000"/>
              </w:rPr>
              <w:t>mx</w:t>
            </w:r>
            <w:proofErr w:type="spellEnd"/>
            <w:r w:rsidRPr="00CF724A">
              <w:rPr>
                <w:rFonts w:ascii="Arial" w:hAnsi="Arial" w:cs="Arial"/>
                <w:color w:val="000000"/>
              </w:rPr>
              <w:t xml:space="preserve"> 15w40 galón -1128</w:t>
            </w:r>
          </w:p>
        </w:tc>
        <w:tc>
          <w:tcPr>
            <w:tcW w:w="2405" w:type="dxa"/>
            <w:tcBorders>
              <w:top w:val="single" w:sz="4" w:space="0" w:color="auto"/>
              <w:left w:val="single" w:sz="4" w:space="0" w:color="auto"/>
              <w:bottom w:val="single" w:sz="4" w:space="0" w:color="auto"/>
              <w:right w:val="single" w:sz="4" w:space="0" w:color="auto"/>
            </w:tcBorders>
            <w:vAlign w:val="center"/>
          </w:tcPr>
          <w:p w14:paraId="137764E9" w14:textId="0273B350" w:rsidR="00DA67DC" w:rsidRPr="00B20B95" w:rsidRDefault="00DA67DC" w:rsidP="00DA67DC">
            <w:pPr>
              <w:spacing w:after="0" w:line="276" w:lineRule="auto"/>
              <w:jc w:val="center"/>
              <w:rPr>
                <w:rFonts w:ascii="Arial" w:hAnsi="Arial" w:cs="Arial"/>
              </w:rPr>
            </w:pPr>
            <w:r w:rsidRPr="00CF724A">
              <w:rPr>
                <w:rFonts w:ascii="Arial" w:hAnsi="Arial" w:cs="Arial"/>
                <w:color w:val="000000"/>
              </w:rPr>
              <w:t>LUBICANTE DE MOTOR                                                                                                  Grado de viscosidad 15W-40</w:t>
            </w:r>
          </w:p>
        </w:tc>
        <w:tc>
          <w:tcPr>
            <w:tcW w:w="1072" w:type="dxa"/>
            <w:tcBorders>
              <w:top w:val="single" w:sz="4" w:space="0" w:color="auto"/>
              <w:left w:val="single" w:sz="4" w:space="0" w:color="auto"/>
              <w:bottom w:val="single" w:sz="4" w:space="0" w:color="auto"/>
              <w:right w:val="single" w:sz="4" w:space="0" w:color="auto"/>
            </w:tcBorders>
            <w:vAlign w:val="center"/>
          </w:tcPr>
          <w:p w14:paraId="0B8F6AF1" w14:textId="2BB2B43E" w:rsidR="00DA67DC" w:rsidRPr="00B20B95" w:rsidRDefault="00DA67DC" w:rsidP="00DA67DC">
            <w:pPr>
              <w:spacing w:after="0" w:line="276" w:lineRule="auto"/>
              <w:jc w:val="center"/>
              <w:rPr>
                <w:rFonts w:ascii="Arial" w:hAnsi="Arial" w:cs="Arial"/>
              </w:rPr>
            </w:pPr>
            <w:r w:rsidRPr="00CF724A">
              <w:rPr>
                <w:rFonts w:ascii="Arial" w:hAnsi="Arial" w:cs="Arial"/>
                <w:color w:val="000000"/>
              </w:rPr>
              <w:t>GALÓN</w:t>
            </w:r>
          </w:p>
        </w:tc>
        <w:tc>
          <w:tcPr>
            <w:tcW w:w="1250" w:type="dxa"/>
            <w:tcBorders>
              <w:top w:val="single" w:sz="4" w:space="0" w:color="auto"/>
              <w:left w:val="single" w:sz="4" w:space="0" w:color="auto"/>
              <w:bottom w:val="single" w:sz="4" w:space="0" w:color="auto"/>
              <w:right w:val="single" w:sz="4" w:space="0" w:color="auto"/>
            </w:tcBorders>
            <w:vAlign w:val="center"/>
          </w:tcPr>
          <w:p w14:paraId="18064E75" w14:textId="01B98080" w:rsidR="00DA67DC" w:rsidRPr="00B20B95" w:rsidRDefault="00DA67DC" w:rsidP="00DA67DC">
            <w:pPr>
              <w:spacing w:after="0" w:line="276" w:lineRule="auto"/>
              <w:jc w:val="center"/>
              <w:rPr>
                <w:rFonts w:ascii="Arial" w:hAnsi="Arial" w:cs="Arial"/>
              </w:rPr>
            </w:pPr>
            <w:r w:rsidRPr="00CF724A">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7794BFA" w14:textId="1E0D9EBD"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63649341" w14:textId="77777777" w:rsidR="00DA67DC" w:rsidRPr="00B20B95" w:rsidRDefault="00DA67DC" w:rsidP="00DA67DC">
            <w:pPr>
              <w:spacing w:after="0" w:line="276" w:lineRule="auto"/>
              <w:jc w:val="center"/>
              <w:rPr>
                <w:rFonts w:ascii="Arial" w:hAnsi="Arial" w:cs="Arial"/>
              </w:rPr>
            </w:pPr>
          </w:p>
        </w:tc>
      </w:tr>
      <w:tr w:rsidR="00DA67DC" w:rsidRPr="00B20B95" w14:paraId="43ABCC01"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723F851" w14:textId="14FCEB04"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5</w:t>
            </w:r>
          </w:p>
        </w:tc>
        <w:tc>
          <w:tcPr>
            <w:tcW w:w="1672" w:type="dxa"/>
            <w:tcBorders>
              <w:top w:val="single" w:sz="4" w:space="0" w:color="auto"/>
              <w:left w:val="nil"/>
              <w:bottom w:val="single" w:sz="4" w:space="0" w:color="auto"/>
              <w:right w:val="single" w:sz="4" w:space="0" w:color="auto"/>
            </w:tcBorders>
            <w:vAlign w:val="center"/>
          </w:tcPr>
          <w:p w14:paraId="49FA1BA2" w14:textId="44836E0A"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Aceite diferencial 80w90 galon</w:t>
            </w:r>
          </w:p>
        </w:tc>
        <w:tc>
          <w:tcPr>
            <w:tcW w:w="2405" w:type="dxa"/>
            <w:tcBorders>
              <w:top w:val="single" w:sz="4" w:space="0" w:color="auto"/>
              <w:left w:val="single" w:sz="4" w:space="0" w:color="auto"/>
              <w:bottom w:val="single" w:sz="4" w:space="0" w:color="auto"/>
              <w:right w:val="single" w:sz="4" w:space="0" w:color="auto"/>
            </w:tcBorders>
            <w:vAlign w:val="center"/>
          </w:tcPr>
          <w:p w14:paraId="1685DF62" w14:textId="012150AD" w:rsidR="00DA67DC" w:rsidRPr="00B20B95" w:rsidRDefault="00DA67DC" w:rsidP="00DA67DC">
            <w:pPr>
              <w:spacing w:after="0" w:line="276" w:lineRule="auto"/>
              <w:jc w:val="center"/>
              <w:rPr>
                <w:rFonts w:ascii="Arial" w:hAnsi="Arial" w:cs="Arial"/>
              </w:rPr>
            </w:pPr>
            <w:r w:rsidRPr="00CF724A">
              <w:rPr>
                <w:rFonts w:ascii="Arial" w:hAnsi="Arial" w:cs="Arial"/>
                <w:color w:val="000000"/>
              </w:rPr>
              <w:t>LUBICANTE DIFERENCIAL                                                                                              Grado de viscosidad 85W-90                                                                                              Tipo de vehículo: Carro/Camioneta</w:t>
            </w:r>
          </w:p>
        </w:tc>
        <w:tc>
          <w:tcPr>
            <w:tcW w:w="1072" w:type="dxa"/>
            <w:tcBorders>
              <w:top w:val="single" w:sz="4" w:space="0" w:color="auto"/>
              <w:left w:val="single" w:sz="4" w:space="0" w:color="auto"/>
              <w:bottom w:val="single" w:sz="4" w:space="0" w:color="auto"/>
              <w:right w:val="single" w:sz="4" w:space="0" w:color="auto"/>
            </w:tcBorders>
            <w:vAlign w:val="center"/>
          </w:tcPr>
          <w:p w14:paraId="2C89AD0A" w14:textId="7620BB8F" w:rsidR="00DA67DC" w:rsidRPr="00B20B95" w:rsidRDefault="00DA67DC" w:rsidP="00DA67DC">
            <w:pPr>
              <w:spacing w:after="0" w:line="276" w:lineRule="auto"/>
              <w:jc w:val="center"/>
              <w:rPr>
                <w:rFonts w:ascii="Arial" w:hAnsi="Arial" w:cs="Arial"/>
              </w:rPr>
            </w:pPr>
            <w:r w:rsidRPr="00CF724A">
              <w:rPr>
                <w:rFonts w:ascii="Arial" w:hAnsi="Arial" w:cs="Arial"/>
                <w:color w:val="000000"/>
              </w:rPr>
              <w:t>GALÓN</w:t>
            </w:r>
          </w:p>
        </w:tc>
        <w:tc>
          <w:tcPr>
            <w:tcW w:w="1250" w:type="dxa"/>
            <w:tcBorders>
              <w:top w:val="single" w:sz="4" w:space="0" w:color="auto"/>
              <w:left w:val="single" w:sz="4" w:space="0" w:color="auto"/>
              <w:bottom w:val="single" w:sz="4" w:space="0" w:color="auto"/>
              <w:right w:val="single" w:sz="4" w:space="0" w:color="auto"/>
            </w:tcBorders>
            <w:vAlign w:val="center"/>
          </w:tcPr>
          <w:p w14:paraId="38C0365E" w14:textId="60C85E6D" w:rsidR="00DA67DC" w:rsidRPr="00B20B95" w:rsidRDefault="00DA67DC" w:rsidP="00DA67DC">
            <w:pPr>
              <w:spacing w:after="0" w:line="276" w:lineRule="auto"/>
              <w:jc w:val="center"/>
              <w:rPr>
                <w:rFonts w:ascii="Arial" w:hAnsi="Arial" w:cs="Arial"/>
              </w:rPr>
            </w:pPr>
            <w:r w:rsidRPr="00CF724A">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80F6729" w14:textId="44FCAD1B"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01F58995" w14:textId="77777777" w:rsidR="00DA67DC" w:rsidRPr="00B20B95" w:rsidRDefault="00DA67DC" w:rsidP="00DA67DC">
            <w:pPr>
              <w:spacing w:after="0" w:line="276" w:lineRule="auto"/>
              <w:jc w:val="center"/>
              <w:rPr>
                <w:rFonts w:ascii="Arial" w:hAnsi="Arial" w:cs="Arial"/>
              </w:rPr>
            </w:pPr>
          </w:p>
        </w:tc>
      </w:tr>
      <w:tr w:rsidR="00DA67DC" w:rsidRPr="00B20B95" w14:paraId="461121C5" w14:textId="77777777" w:rsidTr="00BF6F71">
        <w:trPr>
          <w:trHeight w:val="1361"/>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5D37FE3" w14:textId="45D0AFFA"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6</w:t>
            </w:r>
          </w:p>
        </w:tc>
        <w:tc>
          <w:tcPr>
            <w:tcW w:w="1672" w:type="dxa"/>
            <w:tcBorders>
              <w:top w:val="single" w:sz="4" w:space="0" w:color="auto"/>
              <w:left w:val="nil"/>
              <w:bottom w:val="single" w:sz="4" w:space="0" w:color="auto"/>
              <w:right w:val="single" w:sz="4" w:space="0" w:color="auto"/>
            </w:tcBorders>
            <w:vAlign w:val="center"/>
          </w:tcPr>
          <w:p w14:paraId="1DDDE4D5" w14:textId="01DB5C2F"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Batería </w:t>
            </w:r>
            <w:proofErr w:type="spellStart"/>
            <w:r w:rsidRPr="00CF724A">
              <w:rPr>
                <w:rFonts w:ascii="Arial" w:hAnsi="Arial" w:cs="Arial"/>
                <w:color w:val="000000"/>
              </w:rPr>
              <w:t>mac</w:t>
            </w:r>
            <w:proofErr w:type="spellEnd"/>
            <w:r w:rsidRPr="00CF724A">
              <w:rPr>
                <w:rFonts w:ascii="Arial" w:hAnsi="Arial" w:cs="Arial"/>
                <w:color w:val="000000"/>
              </w:rPr>
              <w:t xml:space="preserve"> n40</w:t>
            </w:r>
          </w:p>
        </w:tc>
        <w:tc>
          <w:tcPr>
            <w:tcW w:w="2405" w:type="dxa"/>
            <w:tcBorders>
              <w:top w:val="single" w:sz="4" w:space="0" w:color="auto"/>
              <w:left w:val="single" w:sz="4" w:space="0" w:color="auto"/>
              <w:bottom w:val="single" w:sz="4" w:space="0" w:color="auto"/>
              <w:right w:val="single" w:sz="4" w:space="0" w:color="auto"/>
            </w:tcBorders>
            <w:vAlign w:val="center"/>
          </w:tcPr>
          <w:p w14:paraId="6E78F0A3" w14:textId="576C2FB8" w:rsidR="00DA67DC" w:rsidRPr="00B20B95" w:rsidRDefault="00DA67DC" w:rsidP="00DA67DC">
            <w:pPr>
              <w:spacing w:after="0" w:line="276" w:lineRule="auto"/>
              <w:jc w:val="center"/>
              <w:rPr>
                <w:rFonts w:ascii="Arial" w:hAnsi="Arial" w:cs="Arial"/>
              </w:rPr>
            </w:pPr>
            <w:r w:rsidRPr="00CF724A">
              <w:rPr>
                <w:rFonts w:ascii="Arial" w:hAnsi="Arial" w:cs="Arial"/>
                <w:color w:val="000000"/>
              </w:rPr>
              <w:t>BATERIA AUTOMOTRIZ DE TRABAJO PESADO                                                          Modelo: NS40HDL670M             Largo: 187 mm</w:t>
            </w:r>
            <w:r w:rsidRPr="00CF724A">
              <w:rPr>
                <w:rFonts w:ascii="Arial" w:hAnsi="Arial" w:cs="Arial"/>
                <w:color w:val="000000"/>
              </w:rPr>
              <w:br/>
              <w:t>Polaridad: -/+                                Alto: 220 mm</w:t>
            </w:r>
            <w:r w:rsidRPr="00CF724A">
              <w:rPr>
                <w:rFonts w:ascii="Arial" w:hAnsi="Arial" w:cs="Arial"/>
                <w:color w:val="000000"/>
              </w:rPr>
              <w:br/>
              <w:t xml:space="preserve">CCA: 340 </w:t>
            </w:r>
            <w:proofErr w:type="spellStart"/>
            <w:r w:rsidRPr="00CF724A">
              <w:rPr>
                <w:rFonts w:ascii="Arial" w:hAnsi="Arial" w:cs="Arial"/>
                <w:color w:val="000000"/>
              </w:rPr>
              <w:t>Amps</w:t>
            </w:r>
            <w:proofErr w:type="spellEnd"/>
            <w:r w:rsidRPr="00CF724A">
              <w:rPr>
                <w:rFonts w:ascii="Arial" w:hAnsi="Arial" w:cs="Arial"/>
                <w:color w:val="000000"/>
              </w:rPr>
              <w:t xml:space="preserve">                             Ancho: 140 mm</w:t>
            </w:r>
          </w:p>
        </w:tc>
        <w:tc>
          <w:tcPr>
            <w:tcW w:w="1072" w:type="dxa"/>
            <w:tcBorders>
              <w:top w:val="single" w:sz="4" w:space="0" w:color="auto"/>
              <w:left w:val="single" w:sz="4" w:space="0" w:color="auto"/>
              <w:bottom w:val="single" w:sz="4" w:space="0" w:color="auto"/>
              <w:right w:val="single" w:sz="4" w:space="0" w:color="auto"/>
            </w:tcBorders>
            <w:vAlign w:val="center"/>
          </w:tcPr>
          <w:p w14:paraId="35940531" w14:textId="6C6F8BF9"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0A980A83" w14:textId="0E59B00B"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8B2513" w14:textId="40F296E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F1A1129" w14:textId="77777777" w:rsidR="00DA67DC" w:rsidRPr="00B20B95" w:rsidRDefault="00DA67DC" w:rsidP="00DA67DC">
            <w:pPr>
              <w:spacing w:after="0" w:line="276" w:lineRule="auto"/>
              <w:jc w:val="center"/>
              <w:rPr>
                <w:rFonts w:ascii="Arial" w:hAnsi="Arial" w:cs="Arial"/>
              </w:rPr>
            </w:pPr>
          </w:p>
        </w:tc>
      </w:tr>
      <w:tr w:rsidR="00DA67DC" w:rsidRPr="00B20B95" w14:paraId="60B2F10E"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A494E2C" w14:textId="71FBD425"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7</w:t>
            </w:r>
          </w:p>
        </w:tc>
        <w:tc>
          <w:tcPr>
            <w:tcW w:w="1672" w:type="dxa"/>
            <w:tcBorders>
              <w:top w:val="single" w:sz="4" w:space="0" w:color="auto"/>
              <w:left w:val="nil"/>
              <w:bottom w:val="single" w:sz="4" w:space="0" w:color="auto"/>
              <w:right w:val="single" w:sz="4" w:space="0" w:color="auto"/>
            </w:tcBorders>
            <w:vAlign w:val="center"/>
          </w:tcPr>
          <w:p w14:paraId="0948AC07" w14:textId="21C34EB8"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Impresora Multifuncional</w:t>
            </w:r>
          </w:p>
        </w:tc>
        <w:tc>
          <w:tcPr>
            <w:tcW w:w="2405" w:type="dxa"/>
            <w:tcBorders>
              <w:top w:val="single" w:sz="4" w:space="0" w:color="auto"/>
              <w:left w:val="single" w:sz="4" w:space="0" w:color="auto"/>
              <w:bottom w:val="single" w:sz="4" w:space="0" w:color="auto"/>
              <w:right w:val="single" w:sz="4" w:space="0" w:color="auto"/>
            </w:tcBorders>
            <w:vAlign w:val="center"/>
          </w:tcPr>
          <w:p w14:paraId="195602A9" w14:textId="5CAFAF93" w:rsidR="00DA67DC" w:rsidRPr="00B20B95" w:rsidRDefault="00DA67DC" w:rsidP="00DA67DC">
            <w:pPr>
              <w:spacing w:after="0" w:line="276" w:lineRule="auto"/>
              <w:jc w:val="center"/>
              <w:rPr>
                <w:rFonts w:ascii="Arial" w:hAnsi="Arial" w:cs="Arial"/>
              </w:rPr>
            </w:pPr>
            <w:r w:rsidRPr="00CF724A">
              <w:rPr>
                <w:rFonts w:ascii="Arial" w:hAnsi="Arial" w:cs="Arial"/>
                <w:color w:val="000000"/>
              </w:rPr>
              <w:t>• Impresión a doble cara, escáner a color, copia y fax.</w:t>
            </w:r>
            <w:r w:rsidRPr="00CF724A">
              <w:rPr>
                <w:rFonts w:ascii="Arial" w:hAnsi="Arial" w:cs="Arial"/>
                <w:color w:val="000000"/>
              </w:rPr>
              <w:br/>
              <w:t>• Escaneado rápido con el alimentador de escaneo a doble cara de una sola pasada</w:t>
            </w:r>
            <w:r w:rsidRPr="00CF724A">
              <w:rPr>
                <w:rFonts w:ascii="Arial" w:hAnsi="Arial" w:cs="Arial"/>
                <w:color w:val="000000"/>
              </w:rPr>
              <w:br/>
              <w:t>• Reducción de costes.</w:t>
            </w:r>
            <w:r w:rsidRPr="00CF724A">
              <w:rPr>
                <w:rFonts w:ascii="Arial" w:hAnsi="Arial" w:cs="Arial"/>
                <w:color w:val="000000"/>
              </w:rPr>
              <w:br/>
              <w:t>• Pantalla táctil 7 pulgadas.</w:t>
            </w:r>
            <w:r w:rsidRPr="00CF724A">
              <w:rPr>
                <w:rFonts w:ascii="Arial" w:hAnsi="Arial" w:cs="Arial"/>
                <w:color w:val="000000"/>
              </w:rPr>
              <w:br/>
              <w:t xml:space="preserve">• Proporcionar OCR y las posibilidades de </w:t>
            </w:r>
            <w:r w:rsidRPr="00CF724A">
              <w:rPr>
                <w:rFonts w:ascii="Arial" w:hAnsi="Arial" w:cs="Arial"/>
                <w:color w:val="000000"/>
              </w:rPr>
              <w:lastRenderedPageBreak/>
              <w:t>escaneo de Microsoft Office (opción).</w:t>
            </w:r>
            <w:r w:rsidRPr="00CF724A">
              <w:rPr>
                <w:rFonts w:ascii="Arial" w:hAnsi="Arial" w:cs="Arial"/>
                <w:color w:val="000000"/>
              </w:rPr>
              <w:br/>
              <w:t xml:space="preserve">• Añade funcionalidades gracias a la plataforma de soluciones </w:t>
            </w:r>
            <w:proofErr w:type="spellStart"/>
            <w:r w:rsidRPr="00CF724A">
              <w:rPr>
                <w:rFonts w:ascii="Arial" w:hAnsi="Arial" w:cs="Arial"/>
                <w:color w:val="000000"/>
              </w:rPr>
              <w:t>HyPAS</w:t>
            </w:r>
            <w:proofErr w:type="spellEnd"/>
            <w:r w:rsidRPr="00CF724A">
              <w:rPr>
                <w:rFonts w:ascii="Arial" w:hAnsi="Arial" w:cs="Arial"/>
                <w:color w:val="000000"/>
              </w:rPr>
              <w:t>™.                          Modelo: NS40HDL670M        Largo: 187 mm</w:t>
            </w:r>
            <w:r w:rsidRPr="00CF724A">
              <w:rPr>
                <w:rFonts w:ascii="Arial" w:hAnsi="Arial" w:cs="Arial"/>
                <w:color w:val="000000"/>
              </w:rPr>
              <w:br/>
              <w:t>Polaridad: -/+                           Alto: 220 mm</w:t>
            </w:r>
            <w:r w:rsidRPr="00CF724A">
              <w:rPr>
                <w:rFonts w:ascii="Arial" w:hAnsi="Arial" w:cs="Arial"/>
                <w:color w:val="000000"/>
              </w:rPr>
              <w:br/>
              <w:t xml:space="preserve">CCA: 340 </w:t>
            </w:r>
            <w:proofErr w:type="spellStart"/>
            <w:r w:rsidRPr="00CF724A">
              <w:rPr>
                <w:rFonts w:ascii="Arial" w:hAnsi="Arial" w:cs="Arial"/>
                <w:color w:val="000000"/>
              </w:rPr>
              <w:t>Amps</w:t>
            </w:r>
            <w:proofErr w:type="spellEnd"/>
            <w:r w:rsidRPr="00CF724A">
              <w:rPr>
                <w:rFonts w:ascii="Arial" w:hAnsi="Arial" w:cs="Arial"/>
                <w:color w:val="000000"/>
              </w:rPr>
              <w:t xml:space="preserve">                    Ancho: 140 mm</w:t>
            </w:r>
          </w:p>
        </w:tc>
        <w:tc>
          <w:tcPr>
            <w:tcW w:w="1072" w:type="dxa"/>
            <w:tcBorders>
              <w:top w:val="single" w:sz="4" w:space="0" w:color="auto"/>
              <w:left w:val="single" w:sz="4" w:space="0" w:color="auto"/>
              <w:bottom w:val="single" w:sz="4" w:space="0" w:color="auto"/>
              <w:right w:val="single" w:sz="4" w:space="0" w:color="auto"/>
            </w:tcBorders>
            <w:vAlign w:val="center"/>
          </w:tcPr>
          <w:p w14:paraId="485F2229" w14:textId="5AEF8639"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04AE4E19" w14:textId="31FD2129"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006BF7F" w14:textId="05D7F1AD"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0DED3911" w14:textId="77777777" w:rsidR="00DA67DC" w:rsidRPr="00B20B95" w:rsidRDefault="00DA67DC" w:rsidP="00DA67DC">
            <w:pPr>
              <w:spacing w:after="0" w:line="276" w:lineRule="auto"/>
              <w:jc w:val="center"/>
              <w:rPr>
                <w:rFonts w:ascii="Arial" w:hAnsi="Arial" w:cs="Arial"/>
              </w:rPr>
            </w:pPr>
          </w:p>
        </w:tc>
      </w:tr>
      <w:tr w:rsidR="00DA67DC" w:rsidRPr="00B20B95" w14:paraId="01AD5BE0"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BD6828C" w14:textId="650696D6" w:rsidR="00DA67DC" w:rsidRPr="00564B58" w:rsidRDefault="00DA67DC" w:rsidP="00DA67DC">
            <w:pPr>
              <w:spacing w:after="0" w:line="276" w:lineRule="auto"/>
              <w:jc w:val="center"/>
              <w:rPr>
                <w:rFonts w:ascii="Arial" w:hAnsi="Arial" w:cs="Arial"/>
                <w:sz w:val="18"/>
                <w:szCs w:val="18"/>
              </w:rPr>
            </w:pPr>
            <w:r>
              <w:rPr>
                <w:rFonts w:ascii="Arial" w:hAnsi="Arial" w:cs="Arial"/>
                <w:sz w:val="18"/>
                <w:szCs w:val="18"/>
              </w:rPr>
              <w:t>8</w:t>
            </w:r>
          </w:p>
        </w:tc>
        <w:tc>
          <w:tcPr>
            <w:tcW w:w="1672" w:type="dxa"/>
            <w:tcBorders>
              <w:top w:val="single" w:sz="4" w:space="0" w:color="auto"/>
              <w:left w:val="nil"/>
              <w:bottom w:val="single" w:sz="4" w:space="0" w:color="auto"/>
              <w:right w:val="single" w:sz="4" w:space="0" w:color="auto"/>
            </w:tcBorders>
            <w:vAlign w:val="center"/>
          </w:tcPr>
          <w:p w14:paraId="7F5B143D" w14:textId="56EDDD50"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Soporte de televisor rodante</w:t>
            </w:r>
          </w:p>
        </w:tc>
        <w:tc>
          <w:tcPr>
            <w:tcW w:w="2405" w:type="dxa"/>
            <w:tcBorders>
              <w:top w:val="single" w:sz="4" w:space="0" w:color="auto"/>
              <w:left w:val="single" w:sz="4" w:space="0" w:color="auto"/>
              <w:bottom w:val="single" w:sz="4" w:space="0" w:color="auto"/>
              <w:right w:val="single" w:sz="4" w:space="0" w:color="auto"/>
            </w:tcBorders>
            <w:vAlign w:val="center"/>
          </w:tcPr>
          <w:p w14:paraId="7E502179" w14:textId="77777777" w:rsidR="00DA67DC" w:rsidRPr="00CF724A" w:rsidRDefault="00DA67DC" w:rsidP="00DA67DC">
            <w:pPr>
              <w:rPr>
                <w:rFonts w:ascii="Arial" w:hAnsi="Arial" w:cs="Arial"/>
                <w:color w:val="000000"/>
              </w:rPr>
            </w:pPr>
            <w:r w:rsidRPr="00CF724A">
              <w:rPr>
                <w:rFonts w:ascii="Arial" w:hAnsi="Arial" w:cs="Arial"/>
                <w:color w:val="000000"/>
              </w:rPr>
              <w:t xml:space="preserve">Soporte Pedestal Ruedas 32 A 75 P Max 50kg Tv Móvil Carrito Dimensiones: Ancho x Altura 78 cm x 1.52 m                         Tamaño mínimo de la pantalla - Tamaño máximo de la pantalla:  32" - 70 ".                                                                       Estándares VESA: 600x400 </w:t>
            </w:r>
          </w:p>
          <w:p w14:paraId="7E9C1FEA" w14:textId="63210FDF" w:rsidR="00DA67DC" w:rsidRPr="00B20B95" w:rsidRDefault="00DA67DC" w:rsidP="00DA67DC">
            <w:pPr>
              <w:spacing w:after="0" w:line="276" w:lineRule="auto"/>
              <w:jc w:val="center"/>
              <w:rPr>
                <w:rFonts w:ascii="Arial" w:hAnsi="Arial" w:cs="Arial"/>
              </w:rPr>
            </w:pPr>
            <w:r w:rsidRPr="00CF724A">
              <w:rPr>
                <w:rFonts w:ascii="Arial" w:hAnsi="Arial" w:cs="Arial"/>
                <w:color w:val="000000"/>
              </w:rPr>
              <w:t>Lugares de montaje: Piso</w:t>
            </w:r>
            <w:r w:rsidRPr="00CF724A">
              <w:rPr>
                <w:rFonts w:ascii="Arial" w:hAnsi="Arial" w:cs="Arial"/>
                <w:color w:val="000000"/>
              </w:rPr>
              <w:br/>
              <w:t>Es inclinable: Sí          Es articulado: Sí</w:t>
            </w:r>
            <w:r w:rsidRPr="00CF724A">
              <w:rPr>
                <w:rFonts w:ascii="Arial" w:hAnsi="Arial" w:cs="Arial"/>
                <w:color w:val="000000"/>
              </w:rPr>
              <w:br/>
              <w:t>Es giratorio: Sí            Es fijo: No</w:t>
            </w:r>
          </w:p>
        </w:tc>
        <w:tc>
          <w:tcPr>
            <w:tcW w:w="1072" w:type="dxa"/>
            <w:tcBorders>
              <w:top w:val="single" w:sz="4" w:space="0" w:color="auto"/>
              <w:left w:val="single" w:sz="4" w:space="0" w:color="auto"/>
              <w:bottom w:val="single" w:sz="4" w:space="0" w:color="auto"/>
              <w:right w:val="single" w:sz="4" w:space="0" w:color="auto"/>
            </w:tcBorders>
            <w:vAlign w:val="center"/>
          </w:tcPr>
          <w:p w14:paraId="6F704802" w14:textId="066AD407"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41875A7B" w14:textId="4B54C73E" w:rsidR="00DA67DC" w:rsidRPr="00B20B95" w:rsidRDefault="00DA67DC" w:rsidP="00DA67DC">
            <w:pPr>
              <w:spacing w:after="0" w:line="276" w:lineRule="auto"/>
              <w:jc w:val="center"/>
              <w:rPr>
                <w:rFonts w:ascii="Arial" w:hAnsi="Arial" w:cs="Arial"/>
              </w:rPr>
            </w:pPr>
            <w:r>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C088C19" w14:textId="2DF6C856"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EF39524" w14:textId="77777777" w:rsidR="00DA67DC" w:rsidRPr="00B20B95" w:rsidRDefault="00DA67DC" w:rsidP="00DA67DC">
            <w:pPr>
              <w:spacing w:after="0" w:line="276" w:lineRule="auto"/>
              <w:jc w:val="center"/>
              <w:rPr>
                <w:rFonts w:ascii="Arial" w:hAnsi="Arial" w:cs="Arial"/>
              </w:rPr>
            </w:pPr>
          </w:p>
        </w:tc>
      </w:tr>
      <w:tr w:rsidR="00DA67DC" w:rsidRPr="00B20B95" w14:paraId="0DB4C5A4"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E269126" w14:textId="05520783" w:rsidR="00DA67DC" w:rsidRDefault="00DA67DC" w:rsidP="00DA67DC">
            <w:pPr>
              <w:spacing w:after="0" w:line="276" w:lineRule="auto"/>
              <w:jc w:val="center"/>
              <w:rPr>
                <w:rFonts w:ascii="Arial" w:hAnsi="Arial" w:cs="Arial"/>
                <w:sz w:val="18"/>
                <w:szCs w:val="18"/>
              </w:rPr>
            </w:pPr>
            <w:r>
              <w:rPr>
                <w:rFonts w:ascii="Arial" w:hAnsi="Arial" w:cs="Arial"/>
                <w:sz w:val="18"/>
                <w:szCs w:val="18"/>
              </w:rPr>
              <w:t>9</w:t>
            </w:r>
          </w:p>
        </w:tc>
        <w:tc>
          <w:tcPr>
            <w:tcW w:w="1672" w:type="dxa"/>
            <w:tcBorders>
              <w:top w:val="single" w:sz="4" w:space="0" w:color="auto"/>
              <w:left w:val="nil"/>
              <w:bottom w:val="single" w:sz="4" w:space="0" w:color="auto"/>
              <w:right w:val="single" w:sz="4" w:space="0" w:color="auto"/>
            </w:tcBorders>
            <w:vAlign w:val="center"/>
          </w:tcPr>
          <w:p w14:paraId="389B2BAF" w14:textId="0E6C5FEE"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Tablero acrílico </w:t>
            </w:r>
          </w:p>
        </w:tc>
        <w:tc>
          <w:tcPr>
            <w:tcW w:w="2405" w:type="dxa"/>
            <w:tcBorders>
              <w:top w:val="single" w:sz="4" w:space="0" w:color="auto"/>
              <w:left w:val="single" w:sz="4" w:space="0" w:color="auto"/>
              <w:bottom w:val="single" w:sz="4" w:space="0" w:color="auto"/>
              <w:right w:val="single" w:sz="4" w:space="0" w:color="auto"/>
            </w:tcBorders>
            <w:vAlign w:val="center"/>
          </w:tcPr>
          <w:p w14:paraId="33E799FD" w14:textId="6EA8EF18" w:rsidR="00DA67DC" w:rsidRPr="00B20B95" w:rsidRDefault="00DA67DC" w:rsidP="00DA67DC">
            <w:pPr>
              <w:spacing w:after="0" w:line="276" w:lineRule="auto"/>
              <w:jc w:val="center"/>
              <w:rPr>
                <w:rFonts w:ascii="Arial" w:hAnsi="Arial" w:cs="Arial"/>
              </w:rPr>
            </w:pPr>
            <w:r w:rsidRPr="00CF724A">
              <w:rPr>
                <w:rFonts w:ascii="Arial" w:hAnsi="Arial" w:cs="Arial"/>
                <w:color w:val="000000"/>
              </w:rPr>
              <w:t>TABLERO ACRILICO CUADRICULADO 120 X 240CM</w:t>
            </w:r>
            <w:r w:rsidRPr="00CF724A">
              <w:rPr>
                <w:rFonts w:ascii="Arial" w:hAnsi="Arial" w:cs="Arial"/>
                <w:color w:val="000000"/>
              </w:rPr>
              <w:br/>
              <w:t>Ancho x Altura 240 cm x 120 cm</w:t>
            </w:r>
            <w:r w:rsidRPr="00CF724A">
              <w:rPr>
                <w:rFonts w:ascii="Arial" w:hAnsi="Arial" w:cs="Arial"/>
                <w:color w:val="000000"/>
              </w:rPr>
              <w:br/>
              <w:t>Formato De pared</w:t>
            </w:r>
            <w:r w:rsidRPr="00CF724A">
              <w:rPr>
                <w:rFonts w:ascii="Arial" w:hAnsi="Arial" w:cs="Arial"/>
                <w:color w:val="000000"/>
              </w:rPr>
              <w:br/>
              <w:t>Materiales de la superficie Acrílico Cuadriculado</w:t>
            </w:r>
            <w:r w:rsidRPr="00CF724A">
              <w:rPr>
                <w:rFonts w:ascii="Arial" w:hAnsi="Arial" w:cs="Arial"/>
                <w:color w:val="000000"/>
              </w:rPr>
              <w:br/>
              <w:t>Materiales del armazón Mdf9mm</w:t>
            </w:r>
          </w:p>
        </w:tc>
        <w:tc>
          <w:tcPr>
            <w:tcW w:w="1072" w:type="dxa"/>
            <w:tcBorders>
              <w:top w:val="single" w:sz="4" w:space="0" w:color="auto"/>
              <w:left w:val="single" w:sz="4" w:space="0" w:color="auto"/>
              <w:bottom w:val="single" w:sz="4" w:space="0" w:color="auto"/>
              <w:right w:val="single" w:sz="4" w:space="0" w:color="auto"/>
            </w:tcBorders>
            <w:vAlign w:val="center"/>
          </w:tcPr>
          <w:p w14:paraId="570B4857" w14:textId="61E9706A"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66E30BBE" w14:textId="538A86B9" w:rsidR="00DA67DC" w:rsidRPr="00B20B95" w:rsidRDefault="00DA67DC" w:rsidP="00DA67DC">
            <w:pPr>
              <w:spacing w:after="0" w:line="276" w:lineRule="auto"/>
              <w:jc w:val="center"/>
              <w:rPr>
                <w:rFonts w:ascii="Arial" w:hAnsi="Arial" w:cs="Arial"/>
              </w:rPr>
            </w:pPr>
            <w:r>
              <w:rPr>
                <w:rFonts w:ascii="Arial" w:hAnsi="Arial" w:cs="Arial"/>
                <w:color w:val="000000"/>
              </w:rPr>
              <w:t>13</w:t>
            </w:r>
          </w:p>
        </w:tc>
        <w:tc>
          <w:tcPr>
            <w:tcW w:w="1134" w:type="dxa"/>
            <w:tcBorders>
              <w:top w:val="single" w:sz="4" w:space="0" w:color="auto"/>
              <w:left w:val="single" w:sz="4" w:space="0" w:color="auto"/>
              <w:bottom w:val="single" w:sz="4" w:space="0" w:color="auto"/>
              <w:right w:val="single" w:sz="4" w:space="0" w:color="auto"/>
            </w:tcBorders>
            <w:vAlign w:val="center"/>
          </w:tcPr>
          <w:p w14:paraId="2F466592"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3AB35AF2" w14:textId="77777777" w:rsidR="00DA67DC" w:rsidRPr="00B20B95" w:rsidRDefault="00DA67DC" w:rsidP="00DA67DC">
            <w:pPr>
              <w:spacing w:after="0" w:line="276" w:lineRule="auto"/>
              <w:jc w:val="center"/>
              <w:rPr>
                <w:rFonts w:ascii="Arial" w:hAnsi="Arial" w:cs="Arial"/>
              </w:rPr>
            </w:pPr>
          </w:p>
        </w:tc>
      </w:tr>
      <w:tr w:rsidR="00DA67DC" w:rsidRPr="00B20B95" w14:paraId="70671434"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B0EE23E" w14:textId="39DBE861"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10</w:t>
            </w:r>
          </w:p>
        </w:tc>
        <w:tc>
          <w:tcPr>
            <w:tcW w:w="1672" w:type="dxa"/>
            <w:tcBorders>
              <w:top w:val="single" w:sz="4" w:space="0" w:color="auto"/>
              <w:left w:val="nil"/>
              <w:bottom w:val="single" w:sz="4" w:space="0" w:color="auto"/>
              <w:right w:val="single" w:sz="4" w:space="0" w:color="auto"/>
            </w:tcBorders>
            <w:vAlign w:val="center"/>
          </w:tcPr>
          <w:p w14:paraId="350A512C" w14:textId="045F367C" w:rsidR="00DA67DC" w:rsidRPr="00F17110" w:rsidRDefault="00DA67DC" w:rsidP="00DA67DC">
            <w:pPr>
              <w:spacing w:after="0" w:line="276" w:lineRule="auto"/>
              <w:jc w:val="both"/>
              <w:rPr>
                <w:rFonts w:ascii="Arial" w:hAnsi="Arial" w:cs="Arial"/>
                <w:sz w:val="18"/>
                <w:szCs w:val="18"/>
              </w:rPr>
            </w:pPr>
            <w:r>
              <w:rPr>
                <w:rFonts w:ascii="Arial" w:hAnsi="Arial" w:cs="Arial"/>
                <w:color w:val="000000"/>
              </w:rPr>
              <w:t>A</w:t>
            </w:r>
            <w:r w:rsidRPr="00CF724A">
              <w:rPr>
                <w:rFonts w:ascii="Arial" w:hAnsi="Arial" w:cs="Arial"/>
                <w:color w:val="000000"/>
              </w:rPr>
              <w:t xml:space="preserve">ire acondicionado 18000 </w:t>
            </w:r>
            <w:proofErr w:type="spellStart"/>
            <w:r w:rsidRPr="00CF724A">
              <w:rPr>
                <w:rFonts w:ascii="Arial" w:hAnsi="Arial" w:cs="Arial"/>
                <w:color w:val="000000"/>
              </w:rPr>
              <w:t>btu</w:t>
            </w:r>
            <w:proofErr w:type="spellEnd"/>
            <w:r w:rsidRPr="00CF724A">
              <w:rPr>
                <w:rFonts w:ascii="Arial" w:hAnsi="Arial" w:cs="Arial"/>
                <w:color w:val="000000"/>
              </w:rPr>
              <w:t xml:space="preserve"> </w:t>
            </w:r>
            <w:proofErr w:type="spellStart"/>
            <w:r w:rsidRPr="00CF724A">
              <w:rPr>
                <w:rFonts w:ascii="Arial" w:hAnsi="Arial" w:cs="Arial"/>
                <w:color w:val="000000"/>
              </w:rPr>
              <w:t>inverter</w:t>
            </w:r>
            <w:proofErr w:type="spellEnd"/>
          </w:p>
        </w:tc>
        <w:tc>
          <w:tcPr>
            <w:tcW w:w="2405" w:type="dxa"/>
            <w:tcBorders>
              <w:top w:val="single" w:sz="4" w:space="0" w:color="auto"/>
              <w:left w:val="single" w:sz="4" w:space="0" w:color="auto"/>
              <w:bottom w:val="single" w:sz="4" w:space="0" w:color="auto"/>
              <w:right w:val="single" w:sz="4" w:space="0" w:color="auto"/>
            </w:tcBorders>
            <w:vAlign w:val="center"/>
          </w:tcPr>
          <w:p w14:paraId="67D8C725" w14:textId="53B9ED44" w:rsidR="00DA67DC" w:rsidRPr="00B20B95" w:rsidRDefault="00DA67DC" w:rsidP="00DA67DC">
            <w:pPr>
              <w:spacing w:after="0" w:line="276" w:lineRule="auto"/>
              <w:jc w:val="center"/>
              <w:rPr>
                <w:rFonts w:ascii="Arial" w:hAnsi="Arial" w:cs="Arial"/>
              </w:rPr>
            </w:pPr>
            <w:r w:rsidRPr="00CF724A">
              <w:rPr>
                <w:rFonts w:ascii="Arial" w:hAnsi="Arial" w:cs="Arial"/>
                <w:color w:val="000000"/>
              </w:rPr>
              <w:t>AIRE ACONDICIONADO 18000 BTU INVERTER</w:t>
            </w:r>
            <w:r w:rsidRPr="00CF724A">
              <w:rPr>
                <w:rFonts w:ascii="Arial" w:hAnsi="Arial" w:cs="Arial"/>
                <w:color w:val="000000"/>
              </w:rPr>
              <w:br/>
              <w:t>Dimensiones</w:t>
            </w:r>
            <w:r w:rsidRPr="00CF724A">
              <w:rPr>
                <w:rFonts w:ascii="Arial" w:hAnsi="Arial" w:cs="Arial"/>
                <w:color w:val="000000"/>
              </w:rPr>
              <w:br/>
              <w:t>Ancho: 108 cm               Alto: 35 cm</w:t>
            </w:r>
            <w:r w:rsidRPr="00CF724A">
              <w:rPr>
                <w:rFonts w:ascii="Arial" w:hAnsi="Arial" w:cs="Arial"/>
                <w:color w:val="000000"/>
              </w:rPr>
              <w:br/>
              <w:t>Fondo: 33 cm                 Peso: 13 kg</w:t>
            </w:r>
            <w:r w:rsidRPr="00CF724A">
              <w:rPr>
                <w:rFonts w:ascii="Arial" w:hAnsi="Arial" w:cs="Arial"/>
                <w:color w:val="000000"/>
              </w:rPr>
              <w:br/>
            </w:r>
            <w:r w:rsidRPr="00CF724A">
              <w:rPr>
                <w:rFonts w:ascii="Arial" w:hAnsi="Arial" w:cs="Arial"/>
                <w:color w:val="000000"/>
              </w:rPr>
              <w:br/>
              <w:t>Capacidad Total: 18,000 BTU</w:t>
            </w:r>
            <w:r w:rsidRPr="00CF724A">
              <w:rPr>
                <w:rFonts w:ascii="Arial" w:hAnsi="Arial" w:cs="Arial"/>
                <w:color w:val="000000"/>
              </w:rPr>
              <w:br/>
              <w:t>Capacidad: 18,000 BTU</w:t>
            </w:r>
            <w:r w:rsidRPr="00CF724A">
              <w:rPr>
                <w:rFonts w:ascii="Arial" w:hAnsi="Arial" w:cs="Arial"/>
                <w:color w:val="000000"/>
              </w:rPr>
              <w:br/>
              <w:t xml:space="preserve">Tipo: </w:t>
            </w:r>
            <w:proofErr w:type="spellStart"/>
            <w:r w:rsidRPr="00CF724A">
              <w:rPr>
                <w:rFonts w:ascii="Arial" w:hAnsi="Arial" w:cs="Arial"/>
                <w:color w:val="000000"/>
              </w:rPr>
              <w:t>Minisplit</w:t>
            </w:r>
            <w:proofErr w:type="spellEnd"/>
            <w:r w:rsidRPr="00CF724A">
              <w:rPr>
                <w:rFonts w:ascii="Arial" w:hAnsi="Arial" w:cs="Arial"/>
                <w:color w:val="000000"/>
              </w:rPr>
              <w:t xml:space="preserve"> </w:t>
            </w:r>
            <w:proofErr w:type="spellStart"/>
            <w:r w:rsidRPr="00CF724A">
              <w:rPr>
                <w:rFonts w:ascii="Arial" w:hAnsi="Arial" w:cs="Arial"/>
                <w:color w:val="000000"/>
              </w:rPr>
              <w:t>inverter</w:t>
            </w:r>
            <w:proofErr w:type="spellEnd"/>
            <w:r w:rsidRPr="00CF724A">
              <w:rPr>
                <w:rFonts w:ascii="Arial" w:hAnsi="Arial" w:cs="Arial"/>
                <w:color w:val="000000"/>
              </w:rPr>
              <w:br/>
              <w:t>Eficiencia energética: B</w:t>
            </w:r>
            <w:r w:rsidRPr="00CF724A">
              <w:rPr>
                <w:rFonts w:ascii="Arial" w:hAnsi="Arial" w:cs="Arial"/>
                <w:color w:val="000000"/>
              </w:rPr>
              <w:br/>
              <w:t>Voltaje: 220 V</w:t>
            </w:r>
            <w:r w:rsidRPr="00CF724A">
              <w:rPr>
                <w:rFonts w:ascii="Arial" w:hAnsi="Arial" w:cs="Arial"/>
                <w:color w:val="000000"/>
              </w:rPr>
              <w:br/>
              <w:t xml:space="preserve">Consumo: 202.65 </w:t>
            </w:r>
            <w:proofErr w:type="spellStart"/>
            <w:r w:rsidRPr="00CF724A">
              <w:rPr>
                <w:rFonts w:ascii="Arial" w:hAnsi="Arial" w:cs="Arial"/>
                <w:color w:val="000000"/>
              </w:rPr>
              <w:t>Kw</w:t>
            </w:r>
            <w:proofErr w:type="spellEnd"/>
            <w:r w:rsidRPr="00CF724A">
              <w:rPr>
                <w:rFonts w:ascii="Arial" w:hAnsi="Arial" w:cs="Arial"/>
                <w:color w:val="000000"/>
              </w:rPr>
              <w:t>/mes</w:t>
            </w:r>
            <w:r w:rsidRPr="00CF724A">
              <w:rPr>
                <w:rFonts w:ascii="Arial" w:hAnsi="Arial" w:cs="Arial"/>
                <w:color w:val="000000"/>
              </w:rPr>
              <w:br/>
              <w:t>Control De Temperatura: Sí</w:t>
            </w:r>
            <w:r w:rsidRPr="00CF724A">
              <w:rPr>
                <w:rFonts w:ascii="Arial" w:hAnsi="Arial" w:cs="Arial"/>
                <w:color w:val="000000"/>
              </w:rPr>
              <w:br/>
              <w:t>Control Remoto: Si</w:t>
            </w:r>
            <w:r w:rsidRPr="00CF724A">
              <w:rPr>
                <w:rFonts w:ascii="Arial" w:hAnsi="Arial" w:cs="Arial"/>
                <w:color w:val="000000"/>
              </w:rPr>
              <w:br/>
              <w:t xml:space="preserve">Filtro: Bio </w:t>
            </w:r>
            <w:proofErr w:type="spellStart"/>
            <w:r w:rsidRPr="00CF724A">
              <w:rPr>
                <w:rFonts w:ascii="Arial" w:hAnsi="Arial" w:cs="Arial"/>
                <w:color w:val="000000"/>
              </w:rPr>
              <w:t>Filter</w:t>
            </w:r>
            <w:proofErr w:type="spellEnd"/>
            <w:r w:rsidRPr="00CF724A">
              <w:rPr>
                <w:rFonts w:ascii="Arial" w:hAnsi="Arial" w:cs="Arial"/>
                <w:color w:val="000000"/>
              </w:rPr>
              <w:t xml:space="preserve"> y Silver Ion</w:t>
            </w:r>
            <w:r w:rsidRPr="00CF724A">
              <w:rPr>
                <w:rFonts w:ascii="Arial" w:hAnsi="Arial" w:cs="Arial"/>
                <w:color w:val="000000"/>
              </w:rPr>
              <w:br/>
              <w:t>Luz Encendido: Sí</w:t>
            </w:r>
            <w:r w:rsidRPr="00CF724A">
              <w:rPr>
                <w:rFonts w:ascii="Arial" w:hAnsi="Arial" w:cs="Arial"/>
                <w:color w:val="000000"/>
              </w:rPr>
              <w:br/>
              <w:t>Nivel de Ruido: 20dB</w:t>
            </w:r>
            <w:r w:rsidRPr="00CF724A">
              <w:rPr>
                <w:rFonts w:ascii="Arial" w:hAnsi="Arial" w:cs="Arial"/>
                <w:color w:val="000000"/>
              </w:rPr>
              <w:br/>
              <w:t>Panel: Digital</w:t>
            </w:r>
            <w:r w:rsidRPr="00CF724A">
              <w:rPr>
                <w:rFonts w:ascii="Arial" w:hAnsi="Arial" w:cs="Arial"/>
                <w:color w:val="000000"/>
              </w:rPr>
              <w:br/>
              <w:t>Refrigerante: R410A</w:t>
            </w:r>
            <w:r w:rsidRPr="00CF724A">
              <w:rPr>
                <w:rFonts w:ascii="Arial" w:hAnsi="Arial" w:cs="Arial"/>
                <w:color w:val="000000"/>
              </w:rPr>
              <w:br/>
            </w:r>
            <w:proofErr w:type="spellStart"/>
            <w:r w:rsidRPr="00CF724A">
              <w:rPr>
                <w:rFonts w:ascii="Arial" w:hAnsi="Arial" w:cs="Arial"/>
                <w:color w:val="000000"/>
              </w:rPr>
              <w:t>Timer</w:t>
            </w:r>
            <w:proofErr w:type="spellEnd"/>
            <w:r w:rsidRPr="00CF724A">
              <w:rPr>
                <w:rFonts w:ascii="Arial" w:hAnsi="Arial" w:cs="Arial"/>
                <w:color w:val="000000"/>
              </w:rPr>
              <w:t>: Sí</w:t>
            </w:r>
            <w:r w:rsidRPr="00CF724A">
              <w:rPr>
                <w:rFonts w:ascii="Arial" w:hAnsi="Arial" w:cs="Arial"/>
                <w:color w:val="000000"/>
              </w:rPr>
              <w:br/>
              <w:t>Medidas unidad externa: 99x32x23 cm</w:t>
            </w:r>
            <w:r w:rsidRPr="00CF724A">
              <w:rPr>
                <w:rFonts w:ascii="Arial" w:hAnsi="Arial" w:cs="Arial"/>
                <w:color w:val="000000"/>
              </w:rPr>
              <w:br/>
              <w:t>Potencia: 1100W</w:t>
            </w:r>
          </w:p>
        </w:tc>
        <w:tc>
          <w:tcPr>
            <w:tcW w:w="1072" w:type="dxa"/>
            <w:tcBorders>
              <w:top w:val="single" w:sz="4" w:space="0" w:color="auto"/>
              <w:left w:val="single" w:sz="4" w:space="0" w:color="auto"/>
              <w:bottom w:val="single" w:sz="4" w:space="0" w:color="auto"/>
              <w:right w:val="single" w:sz="4" w:space="0" w:color="auto"/>
            </w:tcBorders>
            <w:vAlign w:val="center"/>
          </w:tcPr>
          <w:p w14:paraId="025CBF32" w14:textId="1ED028B7"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3B1F9218" w14:textId="32B6B43F" w:rsidR="00DA67DC" w:rsidRPr="00B20B95" w:rsidRDefault="00DA67DC" w:rsidP="00DA67DC">
            <w:pPr>
              <w:spacing w:after="0" w:line="276" w:lineRule="auto"/>
              <w:jc w:val="center"/>
              <w:rPr>
                <w:rFonts w:ascii="Arial" w:hAnsi="Arial" w:cs="Arial"/>
              </w:rPr>
            </w:pPr>
            <w:r w:rsidRPr="00CF724A">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center"/>
          </w:tcPr>
          <w:p w14:paraId="45346DA6"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075F5C5D" w14:textId="77777777" w:rsidR="00DA67DC" w:rsidRPr="00B20B95" w:rsidRDefault="00DA67DC" w:rsidP="00DA67DC">
            <w:pPr>
              <w:spacing w:after="0" w:line="276" w:lineRule="auto"/>
              <w:jc w:val="center"/>
              <w:rPr>
                <w:rFonts w:ascii="Arial" w:hAnsi="Arial" w:cs="Arial"/>
              </w:rPr>
            </w:pPr>
          </w:p>
        </w:tc>
      </w:tr>
      <w:tr w:rsidR="00DA67DC" w:rsidRPr="00B20B95" w14:paraId="46FA245E"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D7F067A" w14:textId="658BE597" w:rsidR="00DA67DC" w:rsidRDefault="00DA67DC" w:rsidP="00DA67DC">
            <w:pPr>
              <w:spacing w:after="0" w:line="276" w:lineRule="auto"/>
              <w:jc w:val="center"/>
              <w:rPr>
                <w:rFonts w:ascii="Arial" w:hAnsi="Arial" w:cs="Arial"/>
                <w:sz w:val="18"/>
                <w:szCs w:val="18"/>
              </w:rPr>
            </w:pPr>
            <w:r>
              <w:rPr>
                <w:rFonts w:ascii="Arial" w:hAnsi="Arial" w:cs="Arial"/>
                <w:sz w:val="18"/>
                <w:szCs w:val="18"/>
              </w:rPr>
              <w:t>11</w:t>
            </w:r>
          </w:p>
        </w:tc>
        <w:tc>
          <w:tcPr>
            <w:tcW w:w="1672" w:type="dxa"/>
            <w:tcBorders>
              <w:top w:val="single" w:sz="4" w:space="0" w:color="auto"/>
              <w:left w:val="nil"/>
              <w:bottom w:val="single" w:sz="4" w:space="0" w:color="auto"/>
              <w:right w:val="single" w:sz="4" w:space="0" w:color="auto"/>
            </w:tcBorders>
            <w:vAlign w:val="center"/>
          </w:tcPr>
          <w:p w14:paraId="4D284C43" w14:textId="262D9E78" w:rsidR="00DA67DC" w:rsidRPr="00F17110" w:rsidRDefault="00DA67DC" w:rsidP="00DA67DC">
            <w:pPr>
              <w:spacing w:after="0" w:line="276" w:lineRule="auto"/>
              <w:jc w:val="both"/>
              <w:rPr>
                <w:rFonts w:ascii="Arial" w:hAnsi="Arial" w:cs="Arial"/>
                <w:sz w:val="18"/>
                <w:szCs w:val="18"/>
              </w:rPr>
            </w:pPr>
            <w:r>
              <w:rPr>
                <w:rFonts w:ascii="Arial" w:hAnsi="Arial" w:cs="Arial"/>
                <w:color w:val="000000"/>
              </w:rPr>
              <w:t>V</w:t>
            </w:r>
            <w:r w:rsidRPr="00CF724A">
              <w:rPr>
                <w:rFonts w:ascii="Arial" w:hAnsi="Arial" w:cs="Arial"/>
                <w:color w:val="000000"/>
              </w:rPr>
              <w:t xml:space="preserve">entiladores de pared </w:t>
            </w:r>
          </w:p>
        </w:tc>
        <w:tc>
          <w:tcPr>
            <w:tcW w:w="2405" w:type="dxa"/>
            <w:tcBorders>
              <w:top w:val="single" w:sz="4" w:space="0" w:color="auto"/>
              <w:left w:val="single" w:sz="4" w:space="0" w:color="auto"/>
              <w:bottom w:val="single" w:sz="4" w:space="0" w:color="auto"/>
              <w:right w:val="single" w:sz="4" w:space="0" w:color="auto"/>
            </w:tcBorders>
            <w:vAlign w:val="center"/>
          </w:tcPr>
          <w:p w14:paraId="1E028D4B" w14:textId="3F25234E" w:rsidR="00DA67DC" w:rsidRPr="00B20B95" w:rsidRDefault="00DA67DC" w:rsidP="00DA67DC">
            <w:pPr>
              <w:spacing w:after="0" w:line="276" w:lineRule="auto"/>
              <w:jc w:val="center"/>
              <w:rPr>
                <w:rFonts w:ascii="Arial" w:hAnsi="Arial" w:cs="Arial"/>
              </w:rPr>
            </w:pPr>
            <w:r w:rsidRPr="00CF724A">
              <w:rPr>
                <w:rFonts w:ascii="Arial" w:hAnsi="Arial" w:cs="Arial"/>
                <w:color w:val="000000"/>
              </w:rPr>
              <w:t>Tipo: Mural (pared)</w:t>
            </w:r>
            <w:r w:rsidRPr="00CF724A">
              <w:rPr>
                <w:rFonts w:ascii="Arial" w:hAnsi="Arial" w:cs="Arial"/>
                <w:color w:val="000000"/>
              </w:rPr>
              <w:br/>
              <w:t>Voltaje: 120</w:t>
            </w:r>
            <w:r w:rsidRPr="00CF724A">
              <w:rPr>
                <w:rFonts w:ascii="Arial" w:hAnsi="Arial" w:cs="Arial"/>
                <w:color w:val="000000"/>
              </w:rPr>
              <w:br/>
              <w:t>Cantidad de aspas: 6</w:t>
            </w:r>
            <w:r w:rsidRPr="00CF724A">
              <w:rPr>
                <w:rFonts w:ascii="Arial" w:hAnsi="Arial" w:cs="Arial"/>
                <w:color w:val="000000"/>
              </w:rPr>
              <w:br/>
              <w:t>Tipo de panel de control: Manual</w:t>
            </w:r>
            <w:r w:rsidRPr="00CF724A">
              <w:rPr>
                <w:rFonts w:ascii="Arial" w:hAnsi="Arial" w:cs="Arial"/>
                <w:color w:val="000000"/>
              </w:rPr>
              <w:br/>
              <w:t>Tipo de ventilador: Mural</w:t>
            </w:r>
            <w:r w:rsidRPr="00CF724A">
              <w:rPr>
                <w:rFonts w:ascii="Arial" w:hAnsi="Arial" w:cs="Arial"/>
                <w:color w:val="000000"/>
              </w:rPr>
              <w:br/>
              <w:t>Potencia: 90</w:t>
            </w:r>
            <w:r w:rsidRPr="00CF724A">
              <w:rPr>
                <w:rFonts w:ascii="Arial" w:hAnsi="Arial" w:cs="Arial"/>
                <w:color w:val="000000"/>
              </w:rPr>
              <w:br/>
              <w:t>Cuenta con oscilación: Si</w:t>
            </w:r>
            <w:r w:rsidRPr="00CF724A">
              <w:rPr>
                <w:rFonts w:ascii="Arial" w:hAnsi="Arial" w:cs="Arial"/>
                <w:color w:val="000000"/>
              </w:rPr>
              <w:br/>
              <w:t xml:space="preserve">Modelo: Ultra </w:t>
            </w:r>
            <w:proofErr w:type="spellStart"/>
            <w:r w:rsidRPr="00CF724A">
              <w:rPr>
                <w:rFonts w:ascii="Arial" w:hAnsi="Arial" w:cs="Arial"/>
                <w:color w:val="000000"/>
              </w:rPr>
              <w:t>Silence</w:t>
            </w:r>
            <w:proofErr w:type="spellEnd"/>
            <w:r w:rsidRPr="00CF724A">
              <w:rPr>
                <w:rFonts w:ascii="Arial" w:hAnsi="Arial" w:cs="Arial"/>
                <w:color w:val="000000"/>
              </w:rPr>
              <w:t xml:space="preserve"> </w:t>
            </w:r>
            <w:proofErr w:type="spellStart"/>
            <w:r w:rsidRPr="00CF724A">
              <w:rPr>
                <w:rFonts w:ascii="Arial" w:hAnsi="Arial" w:cs="Arial"/>
                <w:color w:val="000000"/>
              </w:rPr>
              <w:lastRenderedPageBreak/>
              <w:t>Force</w:t>
            </w:r>
            <w:proofErr w:type="spellEnd"/>
            <w:r w:rsidRPr="00CF724A">
              <w:rPr>
                <w:rFonts w:ascii="Arial" w:hAnsi="Arial" w:cs="Arial"/>
                <w:color w:val="000000"/>
              </w:rPr>
              <w:t xml:space="preserve"> Pared</w:t>
            </w:r>
            <w:r w:rsidRPr="00CF724A">
              <w:rPr>
                <w:rFonts w:ascii="Arial" w:hAnsi="Arial" w:cs="Arial"/>
                <w:color w:val="000000"/>
              </w:rPr>
              <w:br/>
              <w:t>Diámetro de giro: 90</w:t>
            </w:r>
            <w:r w:rsidRPr="00CF724A">
              <w:rPr>
                <w:rFonts w:ascii="Arial" w:hAnsi="Arial" w:cs="Arial"/>
                <w:color w:val="000000"/>
              </w:rPr>
              <w:br/>
              <w:t>Color: Negro</w:t>
            </w:r>
            <w:r w:rsidRPr="00CF724A">
              <w:rPr>
                <w:rFonts w:ascii="Arial" w:hAnsi="Arial" w:cs="Arial"/>
                <w:color w:val="000000"/>
              </w:rPr>
              <w:br/>
              <w:t>Material: Plástico</w:t>
            </w:r>
            <w:r w:rsidRPr="00CF724A">
              <w:rPr>
                <w:rFonts w:ascii="Arial" w:hAnsi="Arial" w:cs="Arial"/>
                <w:color w:val="000000"/>
              </w:rPr>
              <w:br/>
              <w:t>Número de velocidades: 4</w:t>
            </w:r>
            <w:r w:rsidRPr="00CF724A">
              <w:rPr>
                <w:rFonts w:ascii="Arial" w:hAnsi="Arial" w:cs="Arial"/>
                <w:color w:val="000000"/>
              </w:rPr>
              <w:br/>
              <w:t>Profundidad: 26 cm</w:t>
            </w:r>
            <w:r w:rsidRPr="00CF724A">
              <w:rPr>
                <w:rFonts w:ascii="Arial" w:hAnsi="Arial" w:cs="Arial"/>
                <w:color w:val="000000"/>
              </w:rPr>
              <w:br/>
              <w:t>Alimentación: Eléctrica</w:t>
            </w:r>
            <w:r w:rsidRPr="00CF724A">
              <w:rPr>
                <w:rFonts w:ascii="Arial" w:hAnsi="Arial" w:cs="Arial"/>
                <w:color w:val="000000"/>
              </w:rPr>
              <w:br/>
              <w:t>Ancho: 50 cm</w:t>
            </w:r>
            <w:r w:rsidRPr="00CF724A">
              <w:rPr>
                <w:rFonts w:ascii="Arial" w:hAnsi="Arial" w:cs="Arial"/>
                <w:color w:val="000000"/>
              </w:rPr>
              <w:br/>
              <w:t>Alto: 50 cm</w:t>
            </w:r>
          </w:p>
        </w:tc>
        <w:tc>
          <w:tcPr>
            <w:tcW w:w="1072" w:type="dxa"/>
            <w:tcBorders>
              <w:top w:val="single" w:sz="4" w:space="0" w:color="auto"/>
              <w:left w:val="single" w:sz="4" w:space="0" w:color="auto"/>
              <w:bottom w:val="single" w:sz="4" w:space="0" w:color="auto"/>
              <w:right w:val="single" w:sz="4" w:space="0" w:color="auto"/>
            </w:tcBorders>
            <w:vAlign w:val="center"/>
          </w:tcPr>
          <w:p w14:paraId="62F33FC0" w14:textId="0EC84CA4"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28E189DC" w14:textId="3530F93C" w:rsidR="00DA67DC" w:rsidRPr="00B20B95" w:rsidRDefault="00DA67DC" w:rsidP="00DA67DC">
            <w:pPr>
              <w:spacing w:after="0" w:line="276" w:lineRule="auto"/>
              <w:jc w:val="center"/>
              <w:rPr>
                <w:rFonts w:ascii="Arial" w:hAnsi="Arial" w:cs="Arial"/>
              </w:rPr>
            </w:pPr>
            <w:r>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F727FFB"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6A4AFD4" w14:textId="77777777" w:rsidR="00DA67DC" w:rsidRPr="00B20B95" w:rsidRDefault="00DA67DC" w:rsidP="00DA67DC">
            <w:pPr>
              <w:spacing w:after="0" w:line="276" w:lineRule="auto"/>
              <w:jc w:val="center"/>
              <w:rPr>
                <w:rFonts w:ascii="Arial" w:hAnsi="Arial" w:cs="Arial"/>
              </w:rPr>
            </w:pPr>
          </w:p>
        </w:tc>
      </w:tr>
      <w:tr w:rsidR="00DA67DC" w:rsidRPr="00B20B95" w14:paraId="7CBEE41B"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AA9E5CD" w14:textId="77777777" w:rsidR="00DA67DC" w:rsidRDefault="00DA67DC" w:rsidP="00DA67DC">
            <w:pPr>
              <w:spacing w:after="0" w:line="276" w:lineRule="auto"/>
              <w:jc w:val="center"/>
              <w:rPr>
                <w:rFonts w:ascii="Arial" w:hAnsi="Arial" w:cs="Arial"/>
                <w:sz w:val="18"/>
                <w:szCs w:val="18"/>
              </w:rPr>
            </w:pPr>
            <w:r>
              <w:rPr>
                <w:rFonts w:ascii="Arial" w:hAnsi="Arial" w:cs="Arial"/>
                <w:sz w:val="18"/>
                <w:szCs w:val="18"/>
              </w:rPr>
              <w:t>12</w:t>
            </w:r>
          </w:p>
          <w:p w14:paraId="2296B99E" w14:textId="313986B7" w:rsidR="00DA67DC" w:rsidRDefault="00DA67DC" w:rsidP="00DA67DC">
            <w:pPr>
              <w:spacing w:after="0" w:line="276" w:lineRule="auto"/>
              <w:jc w:val="center"/>
              <w:rPr>
                <w:rFonts w:ascii="Arial" w:hAnsi="Arial" w:cs="Arial"/>
                <w:sz w:val="18"/>
                <w:szCs w:val="18"/>
              </w:rPr>
            </w:pPr>
          </w:p>
        </w:tc>
        <w:tc>
          <w:tcPr>
            <w:tcW w:w="1672" w:type="dxa"/>
            <w:tcBorders>
              <w:top w:val="single" w:sz="4" w:space="0" w:color="auto"/>
              <w:left w:val="nil"/>
              <w:bottom w:val="single" w:sz="4" w:space="0" w:color="auto"/>
              <w:right w:val="single" w:sz="4" w:space="0" w:color="auto"/>
            </w:tcBorders>
            <w:vAlign w:val="center"/>
          </w:tcPr>
          <w:p w14:paraId="0B5BB174" w14:textId="32D63B7A" w:rsidR="00DA67DC" w:rsidRPr="00F17110" w:rsidRDefault="00DA67DC" w:rsidP="00DA67DC">
            <w:pPr>
              <w:spacing w:after="0" w:line="276" w:lineRule="auto"/>
              <w:jc w:val="both"/>
              <w:rPr>
                <w:rFonts w:ascii="Arial" w:hAnsi="Arial" w:cs="Arial"/>
                <w:sz w:val="18"/>
                <w:szCs w:val="18"/>
              </w:rPr>
            </w:pPr>
            <w:proofErr w:type="spellStart"/>
            <w:r w:rsidRPr="00CF724A">
              <w:rPr>
                <w:rFonts w:ascii="Arial" w:hAnsi="Arial" w:cs="Arial"/>
                <w:color w:val="000000"/>
              </w:rPr>
              <w:t>Gimbal</w:t>
            </w:r>
            <w:proofErr w:type="spellEnd"/>
          </w:p>
        </w:tc>
        <w:tc>
          <w:tcPr>
            <w:tcW w:w="2405" w:type="dxa"/>
            <w:tcBorders>
              <w:top w:val="single" w:sz="4" w:space="0" w:color="auto"/>
              <w:left w:val="single" w:sz="4" w:space="0" w:color="auto"/>
              <w:bottom w:val="single" w:sz="4" w:space="0" w:color="auto"/>
              <w:right w:val="single" w:sz="4" w:space="0" w:color="auto"/>
            </w:tcBorders>
            <w:vAlign w:val="center"/>
          </w:tcPr>
          <w:p w14:paraId="57B35474" w14:textId="5FB49880" w:rsidR="00DA67DC" w:rsidRPr="00B20B95" w:rsidRDefault="00DA67DC" w:rsidP="00DA67DC">
            <w:pPr>
              <w:spacing w:after="0" w:line="276" w:lineRule="auto"/>
              <w:jc w:val="center"/>
              <w:rPr>
                <w:rFonts w:ascii="Arial" w:hAnsi="Arial" w:cs="Arial"/>
              </w:rPr>
            </w:pPr>
            <w:r w:rsidRPr="00CF724A">
              <w:rPr>
                <w:rFonts w:ascii="Arial" w:hAnsi="Arial" w:cs="Arial"/>
                <w:color w:val="000000"/>
              </w:rPr>
              <w:t xml:space="preserve">GIMBAL </w:t>
            </w:r>
            <w:r w:rsidRPr="00CF724A">
              <w:rPr>
                <w:rFonts w:ascii="Arial" w:hAnsi="Arial" w:cs="Arial"/>
                <w:color w:val="000000"/>
              </w:rPr>
              <w:br/>
              <w:t>Rastreador Magnético con IA y Luz de Relleno: Una de las innovaciones más notables es su rastreador magnético de inteligencia artificial. Este sistema permite el seguimiento automático sin necesidad de emparejamiento Bluetooth o aplicaciones adicionales. Simplemente usa gestos para controlar el encuadre, lo que lo hace increíblemente intuitivo y rápido de usar. Además, integra una luz de relleno CCT/RGB para mejorar la iluminación de tus tomas.</w:t>
            </w:r>
            <w:r w:rsidRPr="00CF724A">
              <w:rPr>
                <w:rFonts w:ascii="Arial" w:hAnsi="Arial" w:cs="Arial"/>
                <w:color w:val="000000"/>
              </w:rPr>
              <w:br/>
              <w:t xml:space="preserve">Diseño Ligero y Alta Capacidad de Carga: A pesar de su peso ultraligero de solo 23.03 oz, este estabilizador puede </w:t>
            </w:r>
            <w:r w:rsidRPr="00CF724A">
              <w:rPr>
                <w:rFonts w:ascii="Arial" w:hAnsi="Arial" w:cs="Arial"/>
                <w:color w:val="000000"/>
              </w:rPr>
              <w:lastRenderedPageBreak/>
              <w:t xml:space="preserve">soportar una carga útil de hasta 2.6 </w:t>
            </w:r>
            <w:proofErr w:type="spellStart"/>
            <w:r w:rsidRPr="00CF724A">
              <w:rPr>
                <w:rFonts w:ascii="Arial" w:hAnsi="Arial" w:cs="Arial"/>
                <w:color w:val="000000"/>
              </w:rPr>
              <w:t>lbs</w:t>
            </w:r>
            <w:proofErr w:type="spellEnd"/>
            <w:r w:rsidRPr="00CF724A">
              <w:rPr>
                <w:rFonts w:ascii="Arial" w:hAnsi="Arial" w:cs="Arial"/>
                <w:color w:val="000000"/>
              </w:rPr>
              <w:t>. Esto lo hace compatible con una amplia gama de dispositivos, desde smartphones y cámaras de acción hasta cámaras compactas y ciertas cámaras sin espejo de fotograma completo con lentes.</w:t>
            </w:r>
            <w:r w:rsidRPr="00CF724A">
              <w:rPr>
                <w:rFonts w:ascii="Arial" w:hAnsi="Arial" w:cs="Arial"/>
                <w:color w:val="000000"/>
              </w:rPr>
              <w:br/>
              <w:t>Sistema de Liberación Rápida Multi 4.0: Este sistema facilita enormemente el cambio entre diferentes accesorios de fotografía y la configuración de la cámara. Ofrece control tanto por cable como por Bluetooth para fotos y videos.</w:t>
            </w:r>
            <w:r w:rsidRPr="00CF724A">
              <w:rPr>
                <w:rFonts w:ascii="Arial" w:hAnsi="Arial" w:cs="Arial"/>
                <w:color w:val="000000"/>
              </w:rPr>
              <w:br/>
              <w:t xml:space="preserve">Maestro de Disparo Vertical: Pensando en el contenido para plataformas como TikTok o Instagram </w:t>
            </w:r>
            <w:proofErr w:type="spellStart"/>
            <w:r w:rsidRPr="00CF724A">
              <w:rPr>
                <w:rFonts w:ascii="Arial" w:hAnsi="Arial" w:cs="Arial"/>
                <w:color w:val="000000"/>
              </w:rPr>
              <w:t>Reels</w:t>
            </w:r>
            <w:proofErr w:type="spellEnd"/>
            <w:r w:rsidRPr="00CF724A">
              <w:rPr>
                <w:rFonts w:ascii="Arial" w:hAnsi="Arial" w:cs="Arial"/>
                <w:color w:val="000000"/>
              </w:rPr>
              <w:t xml:space="preserve">, el estabilizador permite grabar en modo vertical de dos maneras, incluyendo una opción para </w:t>
            </w:r>
            <w:proofErr w:type="spellStart"/>
            <w:r w:rsidRPr="00CF724A">
              <w:rPr>
                <w:rFonts w:ascii="Arial" w:hAnsi="Arial" w:cs="Arial"/>
                <w:color w:val="000000"/>
              </w:rPr>
              <w:t>selfies</w:t>
            </w:r>
            <w:proofErr w:type="spellEnd"/>
            <w:r w:rsidRPr="00CF724A">
              <w:rPr>
                <w:rFonts w:ascii="Arial" w:hAnsi="Arial" w:cs="Arial"/>
                <w:color w:val="000000"/>
              </w:rPr>
              <w:t xml:space="preserve"> con pantalla abatible. Su impresionante ángulo de inclinación de 290° asegura que puedas capturar tomas desde ángulos muy bajos con precisión.</w:t>
            </w:r>
            <w:r w:rsidRPr="00CF724A">
              <w:rPr>
                <w:rFonts w:ascii="Arial" w:hAnsi="Arial" w:cs="Arial"/>
                <w:color w:val="000000"/>
              </w:rPr>
              <w:br/>
              <w:t xml:space="preserve">Modos Creativos y </w:t>
            </w:r>
            <w:r w:rsidRPr="00CF724A">
              <w:rPr>
                <w:rFonts w:ascii="Arial" w:hAnsi="Arial" w:cs="Arial"/>
                <w:color w:val="000000"/>
              </w:rPr>
              <w:lastRenderedPageBreak/>
              <w:t>Estabilización Avanzada: Además de los modos estándar (PF, PTF, POV, L y modo deportivo), cuenta con un giro infinito de 360° que se activa con solo tres pulsaciones. Los algoritmos de estabilización avanzados garantizan que tus grabaciones sean siempre suaves y sin sacudidas, incluso en movimiento.</w:t>
            </w:r>
          </w:p>
        </w:tc>
        <w:tc>
          <w:tcPr>
            <w:tcW w:w="1072" w:type="dxa"/>
            <w:tcBorders>
              <w:top w:val="single" w:sz="4" w:space="0" w:color="auto"/>
              <w:left w:val="single" w:sz="4" w:space="0" w:color="auto"/>
              <w:bottom w:val="single" w:sz="4" w:space="0" w:color="auto"/>
              <w:right w:val="single" w:sz="4" w:space="0" w:color="auto"/>
            </w:tcBorders>
            <w:vAlign w:val="center"/>
          </w:tcPr>
          <w:p w14:paraId="15BBD184" w14:textId="2E4B56E5"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61617397" w14:textId="1B51545A"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29C625C"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747662F2" w14:textId="77777777" w:rsidR="00DA67DC" w:rsidRPr="00B20B95" w:rsidRDefault="00DA67DC" w:rsidP="00DA67DC">
            <w:pPr>
              <w:spacing w:after="0" w:line="276" w:lineRule="auto"/>
              <w:jc w:val="center"/>
              <w:rPr>
                <w:rFonts w:ascii="Arial" w:hAnsi="Arial" w:cs="Arial"/>
              </w:rPr>
            </w:pPr>
          </w:p>
        </w:tc>
      </w:tr>
      <w:tr w:rsidR="00DA67DC" w:rsidRPr="00B20B95" w14:paraId="3859B0EF"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241EC4D" w14:textId="15C1B745"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13</w:t>
            </w:r>
          </w:p>
        </w:tc>
        <w:tc>
          <w:tcPr>
            <w:tcW w:w="1672" w:type="dxa"/>
            <w:tcBorders>
              <w:top w:val="single" w:sz="4" w:space="0" w:color="auto"/>
              <w:left w:val="nil"/>
              <w:bottom w:val="single" w:sz="4" w:space="0" w:color="auto"/>
              <w:right w:val="single" w:sz="4" w:space="0" w:color="auto"/>
            </w:tcBorders>
            <w:vAlign w:val="center"/>
          </w:tcPr>
          <w:p w14:paraId="76130FA0" w14:textId="1A1DCD46"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Tarjetas de memoria flash </w:t>
            </w:r>
            <w:proofErr w:type="spellStart"/>
            <w:r w:rsidRPr="00CF724A">
              <w:rPr>
                <w:rFonts w:ascii="Arial" w:hAnsi="Arial" w:cs="Arial"/>
                <w:color w:val="000000"/>
              </w:rPr>
              <w:t>Microsd</w:t>
            </w:r>
            <w:proofErr w:type="spellEnd"/>
            <w:r w:rsidRPr="00CF724A">
              <w:rPr>
                <w:rFonts w:ascii="Arial" w:hAnsi="Arial" w:cs="Arial"/>
                <w:color w:val="000000"/>
              </w:rPr>
              <w:t xml:space="preserve"> clase 10 de 512gb</w:t>
            </w:r>
          </w:p>
        </w:tc>
        <w:tc>
          <w:tcPr>
            <w:tcW w:w="2405" w:type="dxa"/>
            <w:tcBorders>
              <w:top w:val="single" w:sz="4" w:space="0" w:color="auto"/>
              <w:left w:val="single" w:sz="4" w:space="0" w:color="auto"/>
              <w:bottom w:val="single" w:sz="4" w:space="0" w:color="auto"/>
              <w:right w:val="single" w:sz="4" w:space="0" w:color="auto"/>
            </w:tcBorders>
            <w:vAlign w:val="center"/>
          </w:tcPr>
          <w:p w14:paraId="544B5C2B" w14:textId="0458C256" w:rsidR="00DA67DC" w:rsidRPr="00B20B95" w:rsidRDefault="00DA67DC" w:rsidP="00DA67DC">
            <w:pPr>
              <w:spacing w:after="0" w:line="276" w:lineRule="auto"/>
              <w:jc w:val="center"/>
              <w:rPr>
                <w:rFonts w:ascii="Arial" w:hAnsi="Arial" w:cs="Arial"/>
              </w:rPr>
            </w:pPr>
            <w:r w:rsidRPr="00CF724A">
              <w:rPr>
                <w:rFonts w:ascii="Arial" w:hAnsi="Arial" w:cs="Arial"/>
                <w:color w:val="000000"/>
              </w:rPr>
              <w:t>TARJETAS DE MEMORIA FLASH MICROSD CLASE 10 DE 512GB</w:t>
            </w:r>
            <w:r w:rsidRPr="00CF724A">
              <w:rPr>
                <w:rFonts w:ascii="Arial" w:hAnsi="Arial" w:cs="Arial"/>
                <w:color w:val="000000"/>
              </w:rPr>
              <w:br/>
              <w:t>Características Principales</w:t>
            </w:r>
            <w:r w:rsidRPr="00CF724A">
              <w:rPr>
                <w:rFonts w:ascii="Arial" w:hAnsi="Arial" w:cs="Arial"/>
                <w:color w:val="000000"/>
              </w:rPr>
              <w:br/>
              <w:t>Video 4K Ultra-HD: Con clases de velocidad U3 y V30, esta tarjeta garantiza que puedas grabar videos 4K Ultra-HD sin interrupciones, evitando problemas de lentitud y cortes de cuadros. También es perfecta para capturar secuencias de acción rápidas.</w:t>
            </w:r>
            <w:r w:rsidRPr="00CF724A">
              <w:rPr>
                <w:rFonts w:ascii="Arial" w:hAnsi="Arial" w:cs="Arial"/>
                <w:color w:val="000000"/>
              </w:rPr>
              <w:br/>
              <w:t xml:space="preserve">Rendimiento de Aplicaciones A2: Compatible con la categoría de rendimiento de aplicaciones A2, optimiza la velocidad </w:t>
            </w:r>
            <w:r w:rsidRPr="00CF724A">
              <w:rPr>
                <w:rFonts w:ascii="Arial" w:hAnsi="Arial" w:cs="Arial"/>
                <w:color w:val="000000"/>
              </w:rPr>
              <w:lastRenderedPageBreak/>
              <w:t>de carga y ejecución de aplicaciones en smartphones y tabletas, agilizando tus flujos de trabajo.</w:t>
            </w:r>
            <w:r w:rsidRPr="00CF724A">
              <w:rPr>
                <w:rFonts w:ascii="Arial" w:hAnsi="Arial" w:cs="Arial"/>
                <w:color w:val="000000"/>
              </w:rPr>
              <w:br/>
              <w:t>Versatilidad: Puedes adquirir un adaptador de SD opcional para usarla con una gama más amplia de dispositivos compatibles con tarjetas SD.</w:t>
            </w:r>
            <w:r w:rsidRPr="00CF724A">
              <w:rPr>
                <w:rFonts w:ascii="Arial" w:hAnsi="Arial" w:cs="Arial"/>
                <w:color w:val="000000"/>
              </w:rPr>
              <w:br/>
              <w:t>Especificaciones Detalladas</w:t>
            </w:r>
            <w:r w:rsidRPr="00CF724A">
              <w:rPr>
                <w:rFonts w:ascii="Arial" w:hAnsi="Arial" w:cs="Arial"/>
                <w:color w:val="000000"/>
              </w:rPr>
              <w:br/>
              <w:t>Capacidad: 512 GB</w:t>
            </w:r>
            <w:r w:rsidRPr="00CF724A">
              <w:rPr>
                <w:rFonts w:ascii="Arial" w:hAnsi="Arial" w:cs="Arial"/>
                <w:color w:val="000000"/>
              </w:rPr>
              <w:br/>
              <w:t xml:space="preserve">Formato de la tarjeta: </w:t>
            </w:r>
            <w:proofErr w:type="spellStart"/>
            <w:r w:rsidRPr="00CF724A">
              <w:rPr>
                <w:rFonts w:ascii="Arial" w:hAnsi="Arial" w:cs="Arial"/>
                <w:color w:val="000000"/>
              </w:rPr>
              <w:t>MicroSDXC</w:t>
            </w:r>
            <w:proofErr w:type="spellEnd"/>
            <w:r w:rsidRPr="00CF724A">
              <w:rPr>
                <w:rFonts w:ascii="Arial" w:hAnsi="Arial" w:cs="Arial"/>
                <w:color w:val="000000"/>
              </w:rPr>
              <w:t>/SDHC</w:t>
            </w:r>
            <w:r w:rsidRPr="00CF724A">
              <w:rPr>
                <w:rFonts w:ascii="Arial" w:hAnsi="Arial" w:cs="Arial"/>
                <w:color w:val="000000"/>
              </w:rPr>
              <w:br/>
              <w:t>Velocidades: Lectura: Hasta 170 MB/s, Escritura: Hasta 90 MB/s</w:t>
            </w:r>
            <w:r w:rsidRPr="00CF724A">
              <w:rPr>
                <w:rFonts w:ascii="Arial" w:hAnsi="Arial" w:cs="Arial"/>
                <w:color w:val="000000"/>
              </w:rPr>
              <w:br/>
              <w:t xml:space="preserve">Clases de Velocidad: Clase 10, UHS-I U3, V30 (Video </w:t>
            </w:r>
            <w:proofErr w:type="spellStart"/>
            <w:r w:rsidRPr="00CF724A">
              <w:rPr>
                <w:rFonts w:ascii="Arial" w:hAnsi="Arial" w:cs="Arial"/>
                <w:color w:val="000000"/>
              </w:rPr>
              <w:t>Speed</w:t>
            </w:r>
            <w:proofErr w:type="spellEnd"/>
            <w:r w:rsidRPr="00CF724A">
              <w:rPr>
                <w:rFonts w:ascii="Arial" w:hAnsi="Arial" w:cs="Arial"/>
                <w:color w:val="000000"/>
              </w:rPr>
              <w:t xml:space="preserve"> </w:t>
            </w:r>
            <w:proofErr w:type="spellStart"/>
            <w:r w:rsidRPr="00CF724A">
              <w:rPr>
                <w:rFonts w:ascii="Arial" w:hAnsi="Arial" w:cs="Arial"/>
                <w:color w:val="000000"/>
              </w:rPr>
              <w:t>Class</w:t>
            </w:r>
            <w:proofErr w:type="spellEnd"/>
            <w:r w:rsidRPr="00CF724A">
              <w:rPr>
                <w:rFonts w:ascii="Arial" w:hAnsi="Arial" w:cs="Arial"/>
                <w:color w:val="000000"/>
              </w:rPr>
              <w:t>), A2 (</w:t>
            </w:r>
            <w:proofErr w:type="spellStart"/>
            <w:r w:rsidRPr="00CF724A">
              <w:rPr>
                <w:rFonts w:ascii="Arial" w:hAnsi="Arial" w:cs="Arial"/>
                <w:color w:val="000000"/>
              </w:rPr>
              <w:t>Application</w:t>
            </w:r>
            <w:proofErr w:type="spellEnd"/>
            <w:r w:rsidRPr="00CF724A">
              <w:rPr>
                <w:rFonts w:ascii="Arial" w:hAnsi="Arial" w:cs="Arial"/>
                <w:color w:val="000000"/>
              </w:rPr>
              <w:t xml:space="preserve"> Performance </w:t>
            </w:r>
            <w:proofErr w:type="spellStart"/>
            <w:r w:rsidRPr="00CF724A">
              <w:rPr>
                <w:rFonts w:ascii="Arial" w:hAnsi="Arial" w:cs="Arial"/>
                <w:color w:val="000000"/>
              </w:rPr>
              <w:t>Class</w:t>
            </w:r>
            <w:proofErr w:type="spellEnd"/>
            <w:r w:rsidRPr="00CF724A">
              <w:rPr>
                <w:rFonts w:ascii="Arial" w:hAnsi="Arial" w:cs="Arial"/>
                <w:color w:val="000000"/>
              </w:rPr>
              <w:t>)</w:t>
            </w:r>
            <w:r w:rsidRPr="00CF724A">
              <w:rPr>
                <w:rFonts w:ascii="Arial" w:hAnsi="Arial" w:cs="Arial"/>
                <w:color w:val="000000"/>
              </w:rPr>
              <w:br/>
              <w:t>Resistencia: Es a prueba de agua.</w:t>
            </w:r>
            <w:r w:rsidRPr="00CF724A">
              <w:rPr>
                <w:rFonts w:ascii="Arial" w:hAnsi="Arial" w:cs="Arial"/>
                <w:color w:val="000000"/>
              </w:rPr>
              <w:br/>
              <w:t>Interfaz: UHS-I</w:t>
            </w:r>
            <w:r w:rsidRPr="00CF724A">
              <w:rPr>
                <w:rFonts w:ascii="Arial" w:hAnsi="Arial" w:cs="Arial"/>
                <w:color w:val="000000"/>
              </w:rPr>
              <w:br/>
              <w:t>Resolución Máxima de Video: 4K</w:t>
            </w:r>
            <w:r w:rsidRPr="00CF724A">
              <w:rPr>
                <w:rFonts w:ascii="Arial" w:hAnsi="Arial" w:cs="Arial"/>
                <w:color w:val="000000"/>
              </w:rPr>
              <w:br/>
              <w:t>Dimensiones: MicroSD: 11 mm x 15 mm x 1 mm, Con adaptador SD: 24 mm x 32 mm x 2.1 mm</w:t>
            </w:r>
            <w:r w:rsidRPr="00CF724A">
              <w:rPr>
                <w:rFonts w:ascii="Arial" w:hAnsi="Arial" w:cs="Arial"/>
                <w:color w:val="000000"/>
              </w:rPr>
              <w:br/>
              <w:t xml:space="preserve">Formato: </w:t>
            </w:r>
            <w:proofErr w:type="spellStart"/>
            <w:r w:rsidRPr="00CF724A">
              <w:rPr>
                <w:rFonts w:ascii="Arial" w:hAnsi="Arial" w:cs="Arial"/>
                <w:color w:val="000000"/>
              </w:rPr>
              <w:t>exFAT</w:t>
            </w:r>
            <w:proofErr w:type="spellEnd"/>
            <w:r w:rsidRPr="00CF724A">
              <w:rPr>
                <w:rFonts w:ascii="Arial" w:hAnsi="Arial" w:cs="Arial"/>
                <w:color w:val="000000"/>
              </w:rPr>
              <w:br/>
              <w:t>Condiciones Ambientales:</w:t>
            </w:r>
            <w:r w:rsidRPr="00CF724A">
              <w:rPr>
                <w:rFonts w:ascii="Arial" w:hAnsi="Arial" w:cs="Arial"/>
                <w:color w:val="000000"/>
              </w:rPr>
              <w:br/>
              <w:t>Temperatura de servicio: -25 °C ~ 85 °C</w:t>
            </w:r>
            <w:r w:rsidRPr="00CF724A">
              <w:rPr>
                <w:rFonts w:ascii="Arial" w:hAnsi="Arial" w:cs="Arial"/>
                <w:color w:val="000000"/>
              </w:rPr>
              <w:br/>
            </w:r>
            <w:r w:rsidRPr="00CF724A">
              <w:rPr>
                <w:rFonts w:ascii="Arial" w:hAnsi="Arial" w:cs="Arial"/>
                <w:color w:val="000000"/>
              </w:rPr>
              <w:lastRenderedPageBreak/>
              <w:t>Temperatura de almacenamiento: -40 °C ~ 85 °C</w:t>
            </w:r>
            <w:r w:rsidRPr="00CF724A">
              <w:rPr>
                <w:rFonts w:ascii="Arial" w:hAnsi="Arial" w:cs="Arial"/>
                <w:color w:val="000000"/>
              </w:rPr>
              <w:br/>
              <w:t>Tensión: 3.3 V</w:t>
            </w:r>
          </w:p>
        </w:tc>
        <w:tc>
          <w:tcPr>
            <w:tcW w:w="1072" w:type="dxa"/>
            <w:tcBorders>
              <w:top w:val="single" w:sz="4" w:space="0" w:color="auto"/>
              <w:left w:val="single" w:sz="4" w:space="0" w:color="auto"/>
              <w:bottom w:val="single" w:sz="4" w:space="0" w:color="auto"/>
              <w:right w:val="single" w:sz="4" w:space="0" w:color="auto"/>
            </w:tcBorders>
            <w:vAlign w:val="center"/>
          </w:tcPr>
          <w:p w14:paraId="6A1BBEF3" w14:textId="5C2410CB"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45796E9B" w14:textId="6EA51462"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r>
              <w:rPr>
                <w:rFonts w:ascii="Arial" w:hAnsi="Arial" w:cs="Arial"/>
                <w:color w:val="000000"/>
              </w:rPr>
              <w:t>0</w:t>
            </w:r>
          </w:p>
        </w:tc>
        <w:tc>
          <w:tcPr>
            <w:tcW w:w="1134" w:type="dxa"/>
            <w:tcBorders>
              <w:top w:val="single" w:sz="4" w:space="0" w:color="auto"/>
              <w:left w:val="single" w:sz="4" w:space="0" w:color="auto"/>
              <w:bottom w:val="single" w:sz="4" w:space="0" w:color="auto"/>
              <w:right w:val="single" w:sz="4" w:space="0" w:color="auto"/>
            </w:tcBorders>
            <w:vAlign w:val="center"/>
          </w:tcPr>
          <w:p w14:paraId="5E951396"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81D552F" w14:textId="77777777" w:rsidR="00DA67DC" w:rsidRPr="00B20B95" w:rsidRDefault="00DA67DC" w:rsidP="00DA67DC">
            <w:pPr>
              <w:spacing w:after="0" w:line="276" w:lineRule="auto"/>
              <w:jc w:val="center"/>
              <w:rPr>
                <w:rFonts w:ascii="Arial" w:hAnsi="Arial" w:cs="Arial"/>
              </w:rPr>
            </w:pPr>
          </w:p>
        </w:tc>
      </w:tr>
      <w:tr w:rsidR="00DA67DC" w:rsidRPr="00B20B95" w14:paraId="1C3C5533"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3E597E4" w14:textId="00F08E82"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14</w:t>
            </w:r>
          </w:p>
        </w:tc>
        <w:tc>
          <w:tcPr>
            <w:tcW w:w="1672" w:type="dxa"/>
            <w:tcBorders>
              <w:top w:val="single" w:sz="4" w:space="0" w:color="auto"/>
              <w:left w:val="nil"/>
              <w:bottom w:val="single" w:sz="4" w:space="0" w:color="auto"/>
              <w:right w:val="single" w:sz="4" w:space="0" w:color="auto"/>
            </w:tcBorders>
            <w:vAlign w:val="center"/>
          </w:tcPr>
          <w:p w14:paraId="7A00E236" w14:textId="4E0BEF3C"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Lentes de cámara, lente EF-S 18-200 mm IS, f/3.5-5.6</w:t>
            </w:r>
          </w:p>
        </w:tc>
        <w:tc>
          <w:tcPr>
            <w:tcW w:w="2405" w:type="dxa"/>
            <w:tcBorders>
              <w:top w:val="single" w:sz="4" w:space="0" w:color="auto"/>
              <w:left w:val="single" w:sz="4" w:space="0" w:color="auto"/>
              <w:bottom w:val="single" w:sz="4" w:space="0" w:color="auto"/>
              <w:right w:val="single" w:sz="4" w:space="0" w:color="auto"/>
            </w:tcBorders>
            <w:vAlign w:val="center"/>
          </w:tcPr>
          <w:p w14:paraId="0EF33066" w14:textId="3AE59F8C" w:rsidR="00DA67DC" w:rsidRPr="00B20B95" w:rsidRDefault="00DA67DC" w:rsidP="00DA67DC">
            <w:pPr>
              <w:spacing w:after="0" w:line="276" w:lineRule="auto"/>
              <w:jc w:val="center"/>
              <w:rPr>
                <w:rFonts w:ascii="Arial" w:hAnsi="Arial" w:cs="Arial"/>
              </w:rPr>
            </w:pPr>
            <w:r w:rsidRPr="00CF724A">
              <w:rPr>
                <w:rFonts w:ascii="Arial" w:hAnsi="Arial" w:cs="Arial"/>
                <w:color w:val="000000"/>
              </w:rPr>
              <w:t>Especificaciones Técnicas:</w:t>
            </w:r>
            <w:r w:rsidRPr="00CF724A">
              <w:rPr>
                <w:rFonts w:ascii="Arial" w:hAnsi="Arial" w:cs="Arial"/>
                <w:color w:val="000000"/>
              </w:rPr>
              <w:br/>
              <w:t>Montura: Canon EF-S</w:t>
            </w:r>
            <w:r w:rsidRPr="00CF724A">
              <w:rPr>
                <w:rFonts w:ascii="Arial" w:hAnsi="Arial" w:cs="Arial"/>
                <w:color w:val="000000"/>
              </w:rPr>
              <w:br/>
              <w:t>Distancia Focal: 18-200 mm</w:t>
            </w:r>
            <w:r w:rsidRPr="00CF724A">
              <w:rPr>
                <w:rFonts w:ascii="Arial" w:hAnsi="Arial" w:cs="Arial"/>
                <w:color w:val="000000"/>
              </w:rPr>
              <w:br/>
              <w:t>Apertura Máxima: f/3.5-5.6</w:t>
            </w:r>
            <w:r w:rsidRPr="00CF724A">
              <w:rPr>
                <w:rFonts w:ascii="Arial" w:hAnsi="Arial" w:cs="Arial"/>
                <w:color w:val="000000"/>
              </w:rPr>
              <w:br/>
              <w:t>Apertura Mínima: f/22-38 (36)</w:t>
            </w:r>
            <w:r w:rsidRPr="00CF724A">
              <w:rPr>
                <w:rFonts w:ascii="Arial" w:hAnsi="Arial" w:cs="Arial"/>
                <w:color w:val="000000"/>
              </w:rPr>
              <w:br/>
              <w:t>Construcción del Objetivo: 16 elementos en 12 grupos</w:t>
            </w:r>
            <w:r w:rsidRPr="00CF724A">
              <w:rPr>
                <w:rFonts w:ascii="Arial" w:hAnsi="Arial" w:cs="Arial"/>
                <w:color w:val="000000"/>
              </w:rPr>
              <w:br/>
              <w:t>Hojas del Diafragma: 6</w:t>
            </w:r>
            <w:r w:rsidRPr="00CF724A">
              <w:rPr>
                <w:rFonts w:ascii="Arial" w:hAnsi="Arial" w:cs="Arial"/>
                <w:color w:val="000000"/>
              </w:rPr>
              <w:br/>
              <w:t>Distancia Mínima de Enfoque: 0.45 m (45 cm)</w:t>
            </w:r>
            <w:r w:rsidRPr="00CF724A">
              <w:rPr>
                <w:rFonts w:ascii="Arial" w:hAnsi="Arial" w:cs="Arial"/>
                <w:color w:val="000000"/>
              </w:rPr>
              <w:br/>
              <w:t>Aumento Máximo: 0.24x (a 200 mm)</w:t>
            </w:r>
            <w:r w:rsidRPr="00CF724A">
              <w:rPr>
                <w:rFonts w:ascii="Arial" w:hAnsi="Arial" w:cs="Arial"/>
                <w:color w:val="000000"/>
              </w:rPr>
              <w:br/>
              <w:t>Diámetro del Filtro: 72 mm</w:t>
            </w:r>
            <w:r w:rsidRPr="00CF724A">
              <w:rPr>
                <w:rFonts w:ascii="Arial" w:hAnsi="Arial" w:cs="Arial"/>
                <w:color w:val="000000"/>
              </w:rPr>
              <w:br/>
              <w:t>Dimensiones (Máx. diámetro x longitud): 78.6 x 102mm</w:t>
            </w:r>
            <w:r w:rsidRPr="00CF724A">
              <w:rPr>
                <w:rFonts w:ascii="Arial" w:hAnsi="Arial" w:cs="Arial"/>
                <w:color w:val="000000"/>
              </w:rPr>
              <w:br/>
              <w:t>Peso: 595 g</w:t>
            </w:r>
            <w:r w:rsidRPr="00CF724A">
              <w:rPr>
                <w:rFonts w:ascii="Arial" w:hAnsi="Arial" w:cs="Arial"/>
                <w:color w:val="000000"/>
              </w:rPr>
              <w:br/>
              <w:t>Tamaño de Imagen: APS-C</w:t>
            </w:r>
            <w:r w:rsidRPr="00CF724A">
              <w:rPr>
                <w:rFonts w:ascii="Arial" w:hAnsi="Arial" w:cs="Arial"/>
                <w:color w:val="000000"/>
              </w:rPr>
              <w:br/>
              <w:t>Ángulo de Visión (horizontal, vertical, diagonal): 64° 30' - 6° 30', 45° 30' - 4° 20', 74° 20' - 7° 50'</w:t>
            </w:r>
            <w:r w:rsidRPr="00CF724A">
              <w:rPr>
                <w:rFonts w:ascii="Arial" w:hAnsi="Arial" w:cs="Arial"/>
                <w:color w:val="000000"/>
              </w:rPr>
              <w:br/>
              <w:t>Accesorios Incluidos: Tapas de objetivo (Tapa de objetivo E-72 / E-72II)</w:t>
            </w:r>
            <w:r w:rsidRPr="00CF724A">
              <w:rPr>
                <w:rFonts w:ascii="Arial" w:hAnsi="Arial" w:cs="Arial"/>
                <w:color w:val="000000"/>
              </w:rPr>
              <w:br/>
              <w:t xml:space="preserve">Parasol Compatible (Opcional): EW-78DLENTES DE </w:t>
            </w:r>
            <w:r w:rsidRPr="00CF724A">
              <w:rPr>
                <w:rFonts w:ascii="Arial" w:hAnsi="Arial" w:cs="Arial"/>
                <w:color w:val="000000"/>
              </w:rPr>
              <w:lastRenderedPageBreak/>
              <w:t>CÁMARA, lente EF-S 18-200 mm IS, f/3.5-5.6</w:t>
            </w:r>
            <w:r w:rsidRPr="00CF724A">
              <w:rPr>
                <w:rFonts w:ascii="Arial" w:hAnsi="Arial" w:cs="Arial"/>
                <w:color w:val="000000"/>
              </w:rPr>
              <w:br/>
              <w:t>Características Destacadas</w:t>
            </w:r>
            <w:r w:rsidRPr="00CF724A">
              <w:rPr>
                <w:rFonts w:ascii="Arial" w:hAnsi="Arial" w:cs="Arial"/>
                <w:color w:val="000000"/>
              </w:rPr>
              <w:br/>
              <w:t>Rango Focal Todo Terreno: Con una distancia focal de 18-200 mm, este objetivo cubre un espectro muy amplio, eliminando la necesidad de cambiar de lente constantemente. En una cámara APS-C, esto equivale a un impresionante 29-320 mm en formato de 35 mm, permitiéndote capturar desde amplios paisajes hasta sujetos distantes.</w:t>
            </w:r>
            <w:r w:rsidRPr="00CF724A">
              <w:rPr>
                <w:rFonts w:ascii="Arial" w:hAnsi="Arial" w:cs="Arial"/>
                <w:color w:val="000000"/>
              </w:rPr>
              <w:br/>
              <w:t>Estabilizador de Imagen (IS): Incorpora un estabilizador óptico de imagen de 4 pasos, lo que te permite disparar con velocidades de obturación más lentas y obtener imágenes nítidas, incluso en condiciones de poca luz o al usar el teleobjetivo sin trípode.</w:t>
            </w:r>
            <w:r w:rsidRPr="00CF724A">
              <w:rPr>
                <w:rFonts w:ascii="Arial" w:hAnsi="Arial" w:cs="Arial"/>
                <w:color w:val="000000"/>
              </w:rPr>
              <w:br/>
              <w:t xml:space="preserve">Diseño Compacto y Ligero: A pesar de su versatilidad, el objetivo tiene un diseño relativamente </w:t>
            </w:r>
            <w:r w:rsidRPr="00CF724A">
              <w:rPr>
                <w:rFonts w:ascii="Arial" w:hAnsi="Arial" w:cs="Arial"/>
                <w:color w:val="000000"/>
              </w:rPr>
              <w:lastRenderedPageBreak/>
              <w:t>compacto y un peso de 595 gramos, lo que lo hace cómodo para llevarlo contigo a todas partes.</w:t>
            </w:r>
            <w:r w:rsidRPr="00CF724A">
              <w:rPr>
                <w:rFonts w:ascii="Arial" w:hAnsi="Arial" w:cs="Arial"/>
                <w:color w:val="000000"/>
              </w:rPr>
              <w:br/>
              <w:t>Enfoque Automático Rápido: Utiliza un micro motor para el AF, que proporciona un enfoque automático rápido y preciso, asegurando que no te pierdas ningún momento importante.</w:t>
            </w:r>
          </w:p>
        </w:tc>
        <w:tc>
          <w:tcPr>
            <w:tcW w:w="1072" w:type="dxa"/>
            <w:tcBorders>
              <w:top w:val="single" w:sz="4" w:space="0" w:color="auto"/>
              <w:left w:val="single" w:sz="4" w:space="0" w:color="auto"/>
              <w:bottom w:val="single" w:sz="4" w:space="0" w:color="auto"/>
              <w:right w:val="single" w:sz="4" w:space="0" w:color="auto"/>
            </w:tcBorders>
            <w:vAlign w:val="center"/>
          </w:tcPr>
          <w:p w14:paraId="2294796C" w14:textId="16269408"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3502D8D6" w14:textId="6109A609"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94550D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033B7D23" w14:textId="77777777" w:rsidR="00DA67DC" w:rsidRPr="00B20B95" w:rsidRDefault="00DA67DC" w:rsidP="00DA67DC">
            <w:pPr>
              <w:spacing w:after="0" w:line="276" w:lineRule="auto"/>
              <w:jc w:val="center"/>
              <w:rPr>
                <w:rFonts w:ascii="Arial" w:hAnsi="Arial" w:cs="Arial"/>
              </w:rPr>
            </w:pPr>
          </w:p>
        </w:tc>
      </w:tr>
      <w:tr w:rsidR="00DA67DC" w:rsidRPr="00B20B95" w14:paraId="436DB63D"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19D42D2" w14:textId="5F006992"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15</w:t>
            </w:r>
          </w:p>
        </w:tc>
        <w:tc>
          <w:tcPr>
            <w:tcW w:w="1672" w:type="dxa"/>
            <w:tcBorders>
              <w:top w:val="single" w:sz="4" w:space="0" w:color="auto"/>
              <w:left w:val="nil"/>
              <w:bottom w:val="single" w:sz="4" w:space="0" w:color="auto"/>
              <w:right w:val="single" w:sz="4" w:space="0" w:color="auto"/>
            </w:tcBorders>
            <w:vAlign w:val="center"/>
          </w:tcPr>
          <w:p w14:paraId="19195319" w14:textId="4A338AC6"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Lentes de cámara, Lente gran </w:t>
            </w:r>
            <w:proofErr w:type="spellStart"/>
            <w:r w:rsidRPr="00CF724A">
              <w:rPr>
                <w:rFonts w:ascii="Arial" w:hAnsi="Arial" w:cs="Arial"/>
                <w:color w:val="000000"/>
              </w:rPr>
              <w:t>gran</w:t>
            </w:r>
            <w:proofErr w:type="spellEnd"/>
            <w:r w:rsidRPr="00CF724A">
              <w:rPr>
                <w:rFonts w:ascii="Arial" w:hAnsi="Arial" w:cs="Arial"/>
                <w:color w:val="000000"/>
              </w:rPr>
              <w:t xml:space="preserve"> angular o ultra gran angular 11-16 Mm F2.8 EF-S</w:t>
            </w:r>
          </w:p>
        </w:tc>
        <w:tc>
          <w:tcPr>
            <w:tcW w:w="2405" w:type="dxa"/>
            <w:tcBorders>
              <w:top w:val="single" w:sz="4" w:space="0" w:color="auto"/>
              <w:left w:val="single" w:sz="4" w:space="0" w:color="auto"/>
              <w:bottom w:val="single" w:sz="4" w:space="0" w:color="auto"/>
              <w:right w:val="single" w:sz="4" w:space="0" w:color="auto"/>
            </w:tcBorders>
            <w:vAlign w:val="center"/>
          </w:tcPr>
          <w:p w14:paraId="7B95B3A1" w14:textId="365FB029" w:rsidR="00DA67DC" w:rsidRPr="00B20B95" w:rsidRDefault="00DA67DC" w:rsidP="00DA67DC">
            <w:pPr>
              <w:spacing w:after="0" w:line="276" w:lineRule="auto"/>
              <w:jc w:val="center"/>
              <w:rPr>
                <w:rFonts w:ascii="Arial" w:hAnsi="Arial" w:cs="Arial"/>
              </w:rPr>
            </w:pPr>
            <w:r w:rsidRPr="00CF724A">
              <w:rPr>
                <w:rFonts w:ascii="Arial" w:hAnsi="Arial" w:cs="Arial"/>
                <w:color w:val="000000"/>
              </w:rPr>
              <w:t>LENTES DE CÁMARA, LENTE GRAN ANGULAR O ULTRA GRAN ANGULAR 11-16 Mm F2.8 EF-S</w:t>
            </w:r>
            <w:r w:rsidRPr="00CF724A">
              <w:rPr>
                <w:rFonts w:ascii="Arial" w:hAnsi="Arial" w:cs="Arial"/>
                <w:color w:val="000000"/>
              </w:rPr>
              <w:br/>
            </w:r>
            <w:r w:rsidRPr="00CF724A">
              <w:rPr>
                <w:rFonts w:ascii="Arial" w:hAnsi="Arial" w:cs="Arial"/>
                <w:color w:val="000000"/>
              </w:rPr>
              <w:br/>
              <w:t>Especificaciones Técnicas</w:t>
            </w:r>
            <w:r w:rsidRPr="00CF724A">
              <w:rPr>
                <w:rFonts w:ascii="Arial" w:hAnsi="Arial" w:cs="Arial"/>
                <w:color w:val="000000"/>
              </w:rPr>
              <w:br/>
              <w:t>Tipo de Lente: Gran angular zoom</w:t>
            </w:r>
            <w:r w:rsidRPr="00CF724A">
              <w:rPr>
                <w:rFonts w:ascii="Arial" w:hAnsi="Arial" w:cs="Arial"/>
                <w:color w:val="000000"/>
              </w:rPr>
              <w:br/>
            </w:r>
            <w:r w:rsidRPr="00CF724A">
              <w:rPr>
                <w:rFonts w:ascii="Arial" w:hAnsi="Arial" w:cs="Arial"/>
                <w:color w:val="000000"/>
              </w:rPr>
              <w:br/>
              <w:t>Montura: Canon EF-S (para cámaras APS-C)</w:t>
            </w:r>
            <w:r w:rsidRPr="00CF724A">
              <w:rPr>
                <w:rFonts w:ascii="Arial" w:hAnsi="Arial" w:cs="Arial"/>
                <w:color w:val="000000"/>
              </w:rPr>
              <w:br/>
              <w:t>Distancia Focal: 11-16mm</w:t>
            </w:r>
            <w:r w:rsidRPr="00CF724A">
              <w:rPr>
                <w:rFonts w:ascii="Arial" w:hAnsi="Arial" w:cs="Arial"/>
                <w:color w:val="000000"/>
              </w:rPr>
              <w:br/>
              <w:t>Distancia Focal Equivalente (en APS-C): 17.6-25.6mm</w:t>
            </w:r>
            <w:r w:rsidRPr="00CF724A">
              <w:rPr>
                <w:rFonts w:ascii="Arial" w:hAnsi="Arial" w:cs="Arial"/>
                <w:color w:val="000000"/>
              </w:rPr>
              <w:br/>
              <w:t>Apertura Máxima: f/2.8 (constante)</w:t>
            </w:r>
            <w:r w:rsidRPr="00CF724A">
              <w:rPr>
                <w:rFonts w:ascii="Arial" w:hAnsi="Arial" w:cs="Arial"/>
                <w:color w:val="000000"/>
              </w:rPr>
              <w:br/>
              <w:t>Apertura Mínima: f/22</w:t>
            </w:r>
            <w:r w:rsidRPr="00CF724A">
              <w:rPr>
                <w:rFonts w:ascii="Arial" w:hAnsi="Arial" w:cs="Arial"/>
                <w:color w:val="000000"/>
              </w:rPr>
              <w:br/>
              <w:t>Construcción del Objetivo: 13 elementos en 11 grupos</w:t>
            </w:r>
            <w:r w:rsidRPr="00CF724A">
              <w:rPr>
                <w:rFonts w:ascii="Arial" w:hAnsi="Arial" w:cs="Arial"/>
                <w:color w:val="000000"/>
              </w:rPr>
              <w:br/>
              <w:t>Ángulo de Visión: 104° - 82°</w:t>
            </w:r>
            <w:r w:rsidRPr="00CF724A">
              <w:rPr>
                <w:rFonts w:ascii="Arial" w:hAnsi="Arial" w:cs="Arial"/>
                <w:color w:val="000000"/>
              </w:rPr>
              <w:br/>
            </w:r>
            <w:r w:rsidRPr="00CF724A">
              <w:rPr>
                <w:rFonts w:ascii="Arial" w:hAnsi="Arial" w:cs="Arial"/>
                <w:color w:val="000000"/>
              </w:rPr>
              <w:lastRenderedPageBreak/>
              <w:t>Enfoque: Automático y manual</w:t>
            </w:r>
            <w:r w:rsidRPr="00CF724A">
              <w:rPr>
                <w:rFonts w:ascii="Arial" w:hAnsi="Arial" w:cs="Arial"/>
                <w:color w:val="000000"/>
              </w:rPr>
              <w:br/>
              <w:t>Motor de Enfoque: No tiene STM ni USM (es un motor más tradicional, rápido pero con un sonido ligeramente perceptible)</w:t>
            </w:r>
            <w:r w:rsidRPr="00CF724A">
              <w:rPr>
                <w:rFonts w:ascii="Arial" w:hAnsi="Arial" w:cs="Arial"/>
                <w:color w:val="000000"/>
              </w:rPr>
              <w:br/>
              <w:t>Distancia Mínima de Enfoque: 30 cm</w:t>
            </w:r>
            <w:r w:rsidRPr="00CF724A">
              <w:rPr>
                <w:rFonts w:ascii="Arial" w:hAnsi="Arial" w:cs="Arial"/>
                <w:color w:val="000000"/>
              </w:rPr>
              <w:br/>
              <w:t>Diámetro del Filtro: 77mm</w:t>
            </w:r>
            <w:r w:rsidRPr="00CF724A">
              <w:rPr>
                <w:rFonts w:ascii="Arial" w:hAnsi="Arial" w:cs="Arial"/>
                <w:color w:val="000000"/>
              </w:rPr>
              <w:br/>
              <w:t>Peso: Aproximadamente 550 g</w:t>
            </w:r>
            <w:r w:rsidRPr="00CF724A">
              <w:rPr>
                <w:rFonts w:ascii="Arial" w:hAnsi="Arial" w:cs="Arial"/>
                <w:color w:val="000000"/>
              </w:rPr>
              <w:br/>
              <w:t>Dimensiones: 84 x 89.2 mm</w:t>
            </w:r>
            <w:r w:rsidRPr="00CF724A">
              <w:rPr>
                <w:rFonts w:ascii="Arial" w:hAnsi="Arial" w:cs="Arial"/>
                <w:color w:val="000000"/>
              </w:rPr>
              <w:br/>
              <w:t>Características Destacadas</w:t>
            </w:r>
            <w:r w:rsidRPr="00CF724A">
              <w:rPr>
                <w:rFonts w:ascii="Arial" w:hAnsi="Arial" w:cs="Arial"/>
                <w:color w:val="000000"/>
              </w:rPr>
              <w:br/>
              <w:t>Gran Angular Luminoso: Con una distancia focal de 11-16mm (equivalente a 17.6-25.6mm en APS-C) y una apertura máxima constante de f/2.8 en todo el rango de zoom, este objetivo es ideal para capturar escenas amplias con excelente rendimiento en condiciones de poca luz.</w:t>
            </w:r>
            <w:r w:rsidRPr="00CF724A">
              <w:rPr>
                <w:rFonts w:ascii="Arial" w:hAnsi="Arial" w:cs="Arial"/>
                <w:color w:val="000000"/>
              </w:rPr>
              <w:br/>
              <w:t>Construcción Óptica de Calidad: Compuesto por 13 elementos en 11 grupos, está diseñado para ofrecer una alta calidad de imagen y minimizar las aberraciones.</w:t>
            </w:r>
            <w:r w:rsidRPr="00CF724A">
              <w:rPr>
                <w:rFonts w:ascii="Arial" w:hAnsi="Arial" w:cs="Arial"/>
                <w:color w:val="000000"/>
              </w:rPr>
              <w:br/>
            </w:r>
            <w:r w:rsidRPr="00CF724A">
              <w:rPr>
                <w:rFonts w:ascii="Arial" w:hAnsi="Arial" w:cs="Arial"/>
                <w:color w:val="000000"/>
              </w:rPr>
              <w:lastRenderedPageBreak/>
              <w:t xml:space="preserve">Sistema </w:t>
            </w:r>
            <w:proofErr w:type="spellStart"/>
            <w:r w:rsidRPr="00CF724A">
              <w:rPr>
                <w:rFonts w:ascii="Arial" w:hAnsi="Arial" w:cs="Arial"/>
                <w:color w:val="000000"/>
              </w:rPr>
              <w:t>One-Touch</w:t>
            </w:r>
            <w:proofErr w:type="spellEnd"/>
            <w:r w:rsidRPr="00CF724A">
              <w:rPr>
                <w:rFonts w:ascii="Arial" w:hAnsi="Arial" w:cs="Arial"/>
                <w:color w:val="000000"/>
              </w:rPr>
              <w:t xml:space="preserve"> Focus </w:t>
            </w:r>
            <w:proofErr w:type="spellStart"/>
            <w:r w:rsidRPr="00CF724A">
              <w:rPr>
                <w:rFonts w:ascii="Arial" w:hAnsi="Arial" w:cs="Arial"/>
                <w:color w:val="000000"/>
              </w:rPr>
              <w:t>Clutch</w:t>
            </w:r>
            <w:proofErr w:type="spellEnd"/>
            <w:r w:rsidRPr="00CF724A">
              <w:rPr>
                <w:rFonts w:ascii="Arial" w:hAnsi="Arial" w:cs="Arial"/>
                <w:color w:val="000000"/>
              </w:rPr>
              <w:t>: Permite un cambio rápido y sencillo entre el enfoque automático y manual, ofreciendo flexibilidad al fotógrafo.</w:t>
            </w:r>
            <w:r w:rsidRPr="00CF724A">
              <w:rPr>
                <w:rFonts w:ascii="Arial" w:hAnsi="Arial" w:cs="Arial"/>
                <w:color w:val="000000"/>
              </w:rPr>
              <w:br/>
              <w:t>Compacto y Robusto: A pesar de su apertura, mantiene un tamaño y peso razonables, lo que lo hace cómodo para el uso diario. Diseño Compacto y Ligero: A pesar de su versatilidad, el objetivo tiene un diseño relativamente compacto y un peso de 595 gramos, lo que lo hace cómodo para llevarlo contigo a todas partes.</w:t>
            </w:r>
            <w:r w:rsidRPr="00CF724A">
              <w:rPr>
                <w:rFonts w:ascii="Arial" w:hAnsi="Arial" w:cs="Arial"/>
                <w:color w:val="000000"/>
              </w:rPr>
              <w:br/>
              <w:t>Enfoque Automático Rápido: Utiliza un micro motor para el AF, que proporciona un enfoque automático rápido y preciso, asegurando que no te pierdas ningún momento importante.</w:t>
            </w:r>
          </w:p>
        </w:tc>
        <w:tc>
          <w:tcPr>
            <w:tcW w:w="1072" w:type="dxa"/>
            <w:tcBorders>
              <w:top w:val="single" w:sz="4" w:space="0" w:color="auto"/>
              <w:left w:val="single" w:sz="4" w:space="0" w:color="auto"/>
              <w:bottom w:val="single" w:sz="4" w:space="0" w:color="auto"/>
              <w:right w:val="single" w:sz="4" w:space="0" w:color="auto"/>
            </w:tcBorders>
            <w:vAlign w:val="center"/>
          </w:tcPr>
          <w:p w14:paraId="3919279E" w14:textId="0FF5F3C2"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1511A341" w14:textId="69950B4D"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0B0B9B2"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76D0CDA2" w14:textId="77777777" w:rsidR="00DA67DC" w:rsidRPr="00B20B95" w:rsidRDefault="00DA67DC" w:rsidP="00DA67DC">
            <w:pPr>
              <w:spacing w:after="0" w:line="276" w:lineRule="auto"/>
              <w:jc w:val="center"/>
              <w:rPr>
                <w:rFonts w:ascii="Arial" w:hAnsi="Arial" w:cs="Arial"/>
              </w:rPr>
            </w:pPr>
          </w:p>
        </w:tc>
      </w:tr>
      <w:tr w:rsidR="00DA67DC" w:rsidRPr="00B20B95" w14:paraId="76147CF3"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2F51BB3" w14:textId="5A9FD81D"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16</w:t>
            </w:r>
          </w:p>
        </w:tc>
        <w:tc>
          <w:tcPr>
            <w:tcW w:w="1672" w:type="dxa"/>
            <w:tcBorders>
              <w:top w:val="single" w:sz="4" w:space="0" w:color="auto"/>
              <w:left w:val="nil"/>
              <w:bottom w:val="single" w:sz="4" w:space="0" w:color="auto"/>
              <w:right w:val="single" w:sz="4" w:space="0" w:color="auto"/>
            </w:tcBorders>
            <w:vAlign w:val="center"/>
          </w:tcPr>
          <w:p w14:paraId="70347E30" w14:textId="15DF8129"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Micrófonos inalámbricos </w:t>
            </w:r>
            <w:proofErr w:type="spellStart"/>
            <w:r w:rsidRPr="00CF724A">
              <w:rPr>
                <w:rFonts w:ascii="Arial" w:hAnsi="Arial" w:cs="Arial"/>
                <w:color w:val="000000"/>
              </w:rPr>
              <w:t>Lavalier</w:t>
            </w:r>
            <w:proofErr w:type="spellEnd"/>
          </w:p>
        </w:tc>
        <w:tc>
          <w:tcPr>
            <w:tcW w:w="2405" w:type="dxa"/>
            <w:tcBorders>
              <w:top w:val="single" w:sz="4" w:space="0" w:color="auto"/>
              <w:left w:val="single" w:sz="4" w:space="0" w:color="auto"/>
              <w:bottom w:val="single" w:sz="4" w:space="0" w:color="auto"/>
              <w:right w:val="single" w:sz="4" w:space="0" w:color="auto"/>
            </w:tcBorders>
            <w:vAlign w:val="center"/>
          </w:tcPr>
          <w:p w14:paraId="28D9E150" w14:textId="3A6AC2DC" w:rsidR="00DA67DC" w:rsidRPr="00B20B95" w:rsidRDefault="00DA67DC" w:rsidP="00DA67DC">
            <w:pPr>
              <w:spacing w:after="0" w:line="276" w:lineRule="auto"/>
              <w:jc w:val="center"/>
              <w:rPr>
                <w:rFonts w:ascii="Arial" w:hAnsi="Arial" w:cs="Arial"/>
              </w:rPr>
            </w:pPr>
            <w:r w:rsidRPr="00CF724A">
              <w:rPr>
                <w:rFonts w:ascii="Arial" w:hAnsi="Arial" w:cs="Arial"/>
                <w:color w:val="000000"/>
              </w:rPr>
              <w:t xml:space="preserve">MICRÓFONOS INALÁMBRICOS </w:t>
            </w:r>
            <w:r w:rsidRPr="00CF724A">
              <w:rPr>
                <w:rFonts w:ascii="Arial" w:hAnsi="Arial" w:cs="Arial"/>
                <w:color w:val="000000"/>
              </w:rPr>
              <w:br/>
            </w:r>
            <w:r w:rsidRPr="00CF724A">
              <w:rPr>
                <w:rFonts w:ascii="Arial" w:hAnsi="Arial" w:cs="Arial"/>
                <w:color w:val="000000"/>
              </w:rPr>
              <w:br/>
              <w:t>Características Generales</w:t>
            </w:r>
            <w:r w:rsidRPr="00CF724A">
              <w:rPr>
                <w:rFonts w:ascii="Arial" w:hAnsi="Arial" w:cs="Arial"/>
                <w:color w:val="000000"/>
              </w:rPr>
              <w:br/>
              <w:t>Tipo de Sistema: Micrófono inalámbrico de doble canal.</w:t>
            </w:r>
            <w:r w:rsidRPr="00CF724A">
              <w:rPr>
                <w:rFonts w:ascii="Arial" w:hAnsi="Arial" w:cs="Arial"/>
                <w:color w:val="000000"/>
              </w:rPr>
              <w:br/>
              <w:t xml:space="preserve">Componentes: </w:t>
            </w:r>
            <w:r w:rsidRPr="00CF724A">
              <w:rPr>
                <w:rFonts w:ascii="Arial" w:hAnsi="Arial" w:cs="Arial"/>
                <w:color w:val="000000"/>
              </w:rPr>
              <w:lastRenderedPageBreak/>
              <w:t>Incluye un receptor (RX) y dos transmisores (TX).</w:t>
            </w:r>
            <w:r w:rsidRPr="00CF724A">
              <w:rPr>
                <w:rFonts w:ascii="Arial" w:hAnsi="Arial" w:cs="Arial"/>
                <w:color w:val="000000"/>
              </w:rPr>
              <w:br/>
              <w:t>Transmisión Digital: Utiliza la Serie IV de 2.4 GHz con encriptación de 128 bits para una transmisión segura y estable.</w:t>
            </w:r>
            <w:r w:rsidRPr="00CF724A">
              <w:rPr>
                <w:rFonts w:ascii="Arial" w:hAnsi="Arial" w:cs="Arial"/>
                <w:color w:val="000000"/>
              </w:rPr>
              <w:br/>
              <w:t>Alcance de Transmisión: Hasta 200 metros en línea de visión.</w:t>
            </w:r>
            <w:r w:rsidRPr="00CF724A">
              <w:rPr>
                <w:rFonts w:ascii="Arial" w:hAnsi="Arial" w:cs="Arial"/>
                <w:color w:val="000000"/>
              </w:rPr>
              <w:br/>
              <w:t>Compatibilidad: Funciona con cámaras, dispositivos móviles y computadoras.</w:t>
            </w:r>
            <w:r w:rsidRPr="00CF724A">
              <w:rPr>
                <w:rFonts w:ascii="Arial" w:hAnsi="Arial" w:cs="Arial"/>
                <w:color w:val="000000"/>
              </w:rPr>
              <w:br/>
              <w:t>Especificaciones Técnicas</w:t>
            </w:r>
            <w:r w:rsidRPr="00CF724A">
              <w:rPr>
                <w:rFonts w:ascii="Arial" w:hAnsi="Arial" w:cs="Arial"/>
                <w:color w:val="000000"/>
              </w:rPr>
              <w:br/>
              <w:t>Entradas Analógicas: Conector TRS de 3.5 mm en cada transmisor para micrófonos externos.</w:t>
            </w:r>
            <w:r w:rsidRPr="00CF724A">
              <w:rPr>
                <w:rFonts w:ascii="Arial" w:hAnsi="Arial" w:cs="Arial"/>
                <w:color w:val="000000"/>
              </w:rPr>
              <w:br/>
              <w:t>Salidas Analógicas: Conector TRS de 3.5 mm en el receptor para conexión a cámaras o grabadoras.</w:t>
            </w:r>
            <w:r w:rsidRPr="00CF724A">
              <w:rPr>
                <w:rFonts w:ascii="Arial" w:hAnsi="Arial" w:cs="Arial"/>
                <w:color w:val="000000"/>
              </w:rPr>
              <w:br/>
              <w:t>Conectividad Digital: Puerto USB-C para conexión a computadoras y dispositivos móviles.</w:t>
            </w:r>
            <w:r w:rsidRPr="00CF724A">
              <w:rPr>
                <w:rFonts w:ascii="Arial" w:hAnsi="Arial" w:cs="Arial"/>
                <w:color w:val="000000"/>
              </w:rPr>
              <w:br/>
              <w:t>Respuesta de Frecuencia: 50 Hz – 20 kHz.</w:t>
            </w:r>
            <w:r w:rsidRPr="00CF724A">
              <w:rPr>
                <w:rFonts w:ascii="Arial" w:hAnsi="Arial" w:cs="Arial"/>
                <w:color w:val="000000"/>
              </w:rPr>
              <w:br/>
              <w:t xml:space="preserve">Relación Señal/Ruido: 100 </w:t>
            </w:r>
            <w:proofErr w:type="spellStart"/>
            <w:r w:rsidRPr="00CF724A">
              <w:rPr>
                <w:rFonts w:ascii="Arial" w:hAnsi="Arial" w:cs="Arial"/>
                <w:color w:val="000000"/>
              </w:rPr>
              <w:t>dBA</w:t>
            </w:r>
            <w:proofErr w:type="spellEnd"/>
            <w:r w:rsidRPr="00CF724A">
              <w:rPr>
                <w:rFonts w:ascii="Arial" w:hAnsi="Arial" w:cs="Arial"/>
                <w:color w:val="000000"/>
              </w:rPr>
              <w:t>.</w:t>
            </w:r>
            <w:r w:rsidRPr="00CF724A">
              <w:rPr>
                <w:rFonts w:ascii="Arial" w:hAnsi="Arial" w:cs="Arial"/>
                <w:color w:val="000000"/>
              </w:rPr>
              <w:br/>
              <w:t>Distorsión Armónica Total (THD): &lt;0.02%.</w:t>
            </w:r>
            <w:r w:rsidRPr="00CF724A">
              <w:rPr>
                <w:rFonts w:ascii="Arial" w:hAnsi="Arial" w:cs="Arial"/>
                <w:color w:val="000000"/>
              </w:rPr>
              <w:br/>
            </w:r>
            <w:r w:rsidRPr="00CF724A">
              <w:rPr>
                <w:rFonts w:ascii="Arial" w:hAnsi="Arial" w:cs="Arial"/>
                <w:color w:val="000000"/>
              </w:rPr>
              <w:lastRenderedPageBreak/>
              <w:t>Latencia: 3.5 ms.</w:t>
            </w:r>
            <w:r w:rsidRPr="00CF724A">
              <w:rPr>
                <w:rFonts w:ascii="Arial" w:hAnsi="Arial" w:cs="Arial"/>
                <w:color w:val="000000"/>
              </w:rPr>
              <w:br/>
              <w:t>Alimentación y Batería</w:t>
            </w:r>
            <w:r w:rsidRPr="00CF724A">
              <w:rPr>
                <w:rFonts w:ascii="Arial" w:hAnsi="Arial" w:cs="Arial"/>
                <w:color w:val="000000"/>
              </w:rPr>
              <w:br/>
              <w:t>Tipo de Batería: Batería interna recargable de iones de litio.</w:t>
            </w:r>
            <w:r w:rsidRPr="00CF724A">
              <w:rPr>
                <w:rFonts w:ascii="Arial" w:hAnsi="Arial" w:cs="Arial"/>
                <w:color w:val="000000"/>
              </w:rPr>
              <w:br/>
              <w:t>Duración de la Batería: Hasta 7 horas de uso continuo.</w:t>
            </w:r>
            <w:r w:rsidRPr="00CF724A">
              <w:rPr>
                <w:rFonts w:ascii="Arial" w:hAnsi="Arial" w:cs="Arial"/>
                <w:color w:val="000000"/>
              </w:rPr>
              <w:br/>
              <w:t>Método de Carga: A través de USB-C; tiempo de carga aproximado de 2 horas.</w:t>
            </w:r>
            <w:r w:rsidRPr="00CF724A">
              <w:rPr>
                <w:rFonts w:ascii="Arial" w:hAnsi="Arial" w:cs="Arial"/>
                <w:color w:val="000000"/>
              </w:rPr>
              <w:br/>
              <w:t>Dimensiones y Peso</w:t>
            </w:r>
            <w:r w:rsidRPr="00CF724A">
              <w:rPr>
                <w:rFonts w:ascii="Arial" w:hAnsi="Arial" w:cs="Arial"/>
                <w:color w:val="000000"/>
              </w:rPr>
              <w:br/>
              <w:t>Transmisor (TX):</w:t>
            </w:r>
            <w:r w:rsidRPr="00CF724A">
              <w:rPr>
                <w:rFonts w:ascii="Arial" w:hAnsi="Arial" w:cs="Arial"/>
                <w:color w:val="000000"/>
              </w:rPr>
              <w:br/>
              <w:t>-Dimensiones: 44 mm (Ancho) x 45.3 mm (Alto) x 18.3 mm (Profundidad).</w:t>
            </w:r>
            <w:r w:rsidRPr="00CF724A">
              <w:rPr>
                <w:rFonts w:ascii="Arial" w:hAnsi="Arial" w:cs="Arial"/>
                <w:color w:val="000000"/>
              </w:rPr>
              <w:br/>
              <w:t>-Peso: 30 g.</w:t>
            </w:r>
            <w:r w:rsidRPr="00CF724A">
              <w:rPr>
                <w:rFonts w:ascii="Arial" w:hAnsi="Arial" w:cs="Arial"/>
                <w:color w:val="000000"/>
              </w:rPr>
              <w:br/>
              <w:t>Receptor (RX):</w:t>
            </w:r>
            <w:r w:rsidRPr="00CF724A">
              <w:rPr>
                <w:rFonts w:ascii="Arial" w:hAnsi="Arial" w:cs="Arial"/>
                <w:color w:val="000000"/>
              </w:rPr>
              <w:br/>
              <w:t>-Dimensiones: 44 mm (Ancho) x 45.5 mm (Alto) x 18.3 mm (Profundidad).</w:t>
            </w:r>
            <w:r w:rsidRPr="00CF724A">
              <w:rPr>
                <w:rFonts w:ascii="Arial" w:hAnsi="Arial" w:cs="Arial"/>
                <w:color w:val="000000"/>
              </w:rPr>
              <w:br/>
              <w:t>-Peso: 32 g.</w:t>
            </w:r>
            <w:r w:rsidRPr="00CF724A">
              <w:rPr>
                <w:rFonts w:ascii="Arial" w:hAnsi="Arial" w:cs="Arial"/>
                <w:color w:val="000000"/>
              </w:rPr>
              <w:br/>
              <w:t>Funciones Adicionales</w:t>
            </w:r>
            <w:r w:rsidRPr="00CF724A">
              <w:rPr>
                <w:rFonts w:ascii="Arial" w:hAnsi="Arial" w:cs="Arial"/>
                <w:color w:val="000000"/>
              </w:rPr>
              <w:br/>
              <w:t>Grabación Interna: Cada transmisor puede almacenar más de 40 horas de audio internamente, proporcionando una copia de seguridad en caso de interrupciones en la transmisión.</w:t>
            </w:r>
            <w:r w:rsidRPr="00CF724A">
              <w:rPr>
                <w:rFonts w:ascii="Arial" w:hAnsi="Arial" w:cs="Arial"/>
                <w:color w:val="000000"/>
              </w:rPr>
              <w:br/>
              <w:t xml:space="preserve">Modos de Salida: Posibilidad de grabar cada canal por </w:t>
            </w:r>
            <w:r w:rsidRPr="00CF724A">
              <w:rPr>
                <w:rFonts w:ascii="Arial" w:hAnsi="Arial" w:cs="Arial"/>
                <w:color w:val="000000"/>
              </w:rPr>
              <w:lastRenderedPageBreak/>
              <w:t>separado (modo estéreo) o combinados (modo mono).</w:t>
            </w:r>
            <w:r w:rsidRPr="00CF724A">
              <w:rPr>
                <w:rFonts w:ascii="Arial" w:hAnsi="Arial" w:cs="Arial"/>
                <w:color w:val="000000"/>
              </w:rPr>
              <w:br/>
              <w:t>Control de Ganancia: Ajuste de ganancia en tres etapas, expandible hasta 10 etapas para un control preciso del nivel de audio.</w:t>
            </w:r>
            <w:r w:rsidRPr="00CF724A">
              <w:rPr>
                <w:rFonts w:ascii="Arial" w:hAnsi="Arial" w:cs="Arial"/>
                <w:color w:val="000000"/>
              </w:rPr>
              <w:br/>
              <w:t>Canal de Seguridad: Función que graba una pista secundaria a un nivel más bajo para prevenir distorsión en caso de picos inesperados de volumen.</w:t>
            </w:r>
            <w:r w:rsidRPr="00CF724A">
              <w:rPr>
                <w:rFonts w:ascii="Arial" w:hAnsi="Arial" w:cs="Arial"/>
                <w:color w:val="000000"/>
              </w:rPr>
              <w:br/>
            </w:r>
            <w:r w:rsidRPr="00CF724A">
              <w:rPr>
                <w:rFonts w:ascii="Arial" w:hAnsi="Arial" w:cs="Arial"/>
                <w:color w:val="000000"/>
              </w:rPr>
              <w:br/>
              <w:t>Accesorios Incluidos</w:t>
            </w:r>
            <w:r w:rsidRPr="00CF724A">
              <w:rPr>
                <w:rFonts w:ascii="Arial" w:hAnsi="Arial" w:cs="Arial"/>
                <w:color w:val="000000"/>
              </w:rPr>
              <w:br/>
              <w:t>• 3 cables USB-C a USB-A para carga y transferencia de datos.</w:t>
            </w:r>
            <w:r w:rsidRPr="00CF724A">
              <w:rPr>
                <w:rFonts w:ascii="Arial" w:hAnsi="Arial" w:cs="Arial"/>
                <w:color w:val="000000"/>
              </w:rPr>
              <w:br/>
              <w:t>• 1 cable SC5 TRS de 3.5 mm para conexión a cámaras.</w:t>
            </w:r>
          </w:p>
        </w:tc>
        <w:tc>
          <w:tcPr>
            <w:tcW w:w="1072" w:type="dxa"/>
            <w:tcBorders>
              <w:top w:val="single" w:sz="4" w:space="0" w:color="auto"/>
              <w:left w:val="single" w:sz="4" w:space="0" w:color="auto"/>
              <w:bottom w:val="single" w:sz="4" w:space="0" w:color="auto"/>
              <w:right w:val="single" w:sz="4" w:space="0" w:color="auto"/>
            </w:tcBorders>
            <w:vAlign w:val="center"/>
          </w:tcPr>
          <w:p w14:paraId="49A586DD" w14:textId="2CC237E8"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6E33AD17" w14:textId="31E78BC9" w:rsidR="00DA67DC" w:rsidRPr="00B20B95" w:rsidRDefault="00DA67DC" w:rsidP="00DA67DC">
            <w:pPr>
              <w:spacing w:after="0" w:line="276" w:lineRule="auto"/>
              <w:jc w:val="center"/>
              <w:rPr>
                <w:rFonts w:ascii="Arial" w:hAnsi="Arial" w:cs="Arial"/>
              </w:rPr>
            </w:pPr>
            <w:r w:rsidRPr="00CF724A">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F843F45"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F7C13E8" w14:textId="77777777" w:rsidR="00DA67DC" w:rsidRPr="00B20B95" w:rsidRDefault="00DA67DC" w:rsidP="00DA67DC">
            <w:pPr>
              <w:spacing w:after="0" w:line="276" w:lineRule="auto"/>
              <w:jc w:val="center"/>
              <w:rPr>
                <w:rFonts w:ascii="Arial" w:hAnsi="Arial" w:cs="Arial"/>
              </w:rPr>
            </w:pPr>
          </w:p>
        </w:tc>
      </w:tr>
      <w:tr w:rsidR="00DA67DC" w:rsidRPr="00B20B95" w14:paraId="17254735"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B0A7609" w14:textId="528216BB"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17</w:t>
            </w:r>
          </w:p>
        </w:tc>
        <w:tc>
          <w:tcPr>
            <w:tcW w:w="1672" w:type="dxa"/>
            <w:tcBorders>
              <w:top w:val="single" w:sz="4" w:space="0" w:color="auto"/>
              <w:left w:val="nil"/>
              <w:bottom w:val="single" w:sz="4" w:space="0" w:color="auto"/>
              <w:right w:val="single" w:sz="4" w:space="0" w:color="auto"/>
            </w:tcBorders>
            <w:vAlign w:val="center"/>
          </w:tcPr>
          <w:p w14:paraId="2B5EDF35" w14:textId="1AEA62F5"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Grabadora de sonido</w:t>
            </w:r>
          </w:p>
        </w:tc>
        <w:tc>
          <w:tcPr>
            <w:tcW w:w="2405" w:type="dxa"/>
            <w:tcBorders>
              <w:top w:val="single" w:sz="4" w:space="0" w:color="auto"/>
              <w:left w:val="single" w:sz="4" w:space="0" w:color="auto"/>
              <w:bottom w:val="single" w:sz="4" w:space="0" w:color="auto"/>
              <w:right w:val="single" w:sz="4" w:space="0" w:color="auto"/>
            </w:tcBorders>
            <w:vAlign w:val="center"/>
          </w:tcPr>
          <w:p w14:paraId="71A5C6F9" w14:textId="2CE308AD" w:rsidR="00DA67DC" w:rsidRPr="00B20B95" w:rsidRDefault="00DA67DC" w:rsidP="00DA67DC">
            <w:pPr>
              <w:spacing w:after="0" w:line="276" w:lineRule="auto"/>
              <w:jc w:val="center"/>
              <w:rPr>
                <w:rFonts w:ascii="Arial" w:hAnsi="Arial" w:cs="Arial"/>
              </w:rPr>
            </w:pPr>
            <w:r w:rsidRPr="00CF724A">
              <w:rPr>
                <w:rFonts w:ascii="Arial" w:hAnsi="Arial" w:cs="Arial"/>
                <w:color w:val="000000"/>
              </w:rPr>
              <w:t>Características Generales</w:t>
            </w:r>
            <w:r w:rsidRPr="00CF724A">
              <w:rPr>
                <w:rFonts w:ascii="Arial" w:hAnsi="Arial" w:cs="Arial"/>
                <w:color w:val="000000"/>
              </w:rPr>
              <w:br/>
              <w:t>Grabación Multicanal: 6 canales simultáneos (4 entradas XLR/TRS + micrófono integrado).</w:t>
            </w:r>
            <w:r w:rsidRPr="00CF724A">
              <w:rPr>
                <w:rFonts w:ascii="Arial" w:hAnsi="Arial" w:cs="Arial"/>
                <w:color w:val="000000"/>
              </w:rPr>
              <w:br/>
              <w:t>Formatos de Grabación: WAV (hasta 24-bit/96kHz) y MP3.</w:t>
            </w:r>
            <w:r w:rsidRPr="00CF724A">
              <w:rPr>
                <w:rFonts w:ascii="Arial" w:hAnsi="Arial" w:cs="Arial"/>
                <w:color w:val="000000"/>
              </w:rPr>
              <w:br/>
              <w:t>Pantalla LCD: Pantalla de retroiluminación para fácil visualización y control.</w:t>
            </w:r>
            <w:r w:rsidRPr="00CF724A">
              <w:rPr>
                <w:rFonts w:ascii="Arial" w:hAnsi="Arial" w:cs="Arial"/>
                <w:color w:val="000000"/>
              </w:rPr>
              <w:br/>
            </w:r>
            <w:r w:rsidRPr="00CF724A">
              <w:rPr>
                <w:rFonts w:ascii="Arial" w:hAnsi="Arial" w:cs="Arial"/>
                <w:color w:val="000000"/>
              </w:rPr>
              <w:lastRenderedPageBreak/>
              <w:t>Interfaz de Audio USB: Funciona como interfaz de audio para grabación directa en una computadora.</w:t>
            </w:r>
            <w:r w:rsidRPr="00CF724A">
              <w:rPr>
                <w:rFonts w:ascii="Arial" w:hAnsi="Arial" w:cs="Arial"/>
                <w:color w:val="000000"/>
              </w:rPr>
              <w:br/>
              <w:t>Micrófono Intercambiable: Incluye un micrófono XY estéreo integrado, pero es posible intercambiar cápsulas (se venden por separado).</w:t>
            </w:r>
            <w:r w:rsidRPr="00CF724A">
              <w:rPr>
                <w:rFonts w:ascii="Arial" w:hAnsi="Arial" w:cs="Arial"/>
                <w:color w:val="000000"/>
              </w:rPr>
              <w:br/>
              <w:t xml:space="preserve">Entradas de Micrófono: 4 entradas XLR/TRS (para micrófonos externos) con alimentación </w:t>
            </w:r>
            <w:proofErr w:type="spellStart"/>
            <w:r w:rsidRPr="00CF724A">
              <w:rPr>
                <w:rFonts w:ascii="Arial" w:hAnsi="Arial" w:cs="Arial"/>
                <w:color w:val="000000"/>
              </w:rPr>
              <w:t>phantom</w:t>
            </w:r>
            <w:proofErr w:type="spellEnd"/>
            <w:r w:rsidRPr="00CF724A">
              <w:rPr>
                <w:rFonts w:ascii="Arial" w:hAnsi="Arial" w:cs="Arial"/>
                <w:color w:val="000000"/>
              </w:rPr>
              <w:t xml:space="preserve"> (48V).</w:t>
            </w:r>
            <w:r w:rsidRPr="00CF724A">
              <w:rPr>
                <w:rFonts w:ascii="Arial" w:hAnsi="Arial" w:cs="Arial"/>
                <w:color w:val="000000"/>
              </w:rPr>
              <w:br/>
              <w:t>Monitorización: Entrada de audífonos para monitoreo en tiempo real.</w:t>
            </w:r>
            <w:r w:rsidRPr="00CF724A">
              <w:rPr>
                <w:rFonts w:ascii="Arial" w:hAnsi="Arial" w:cs="Arial"/>
                <w:color w:val="000000"/>
              </w:rPr>
              <w:br/>
              <w:t xml:space="preserve">Controles: </w:t>
            </w:r>
            <w:proofErr w:type="spellStart"/>
            <w:r w:rsidRPr="00CF724A">
              <w:rPr>
                <w:rFonts w:ascii="Arial" w:hAnsi="Arial" w:cs="Arial"/>
                <w:color w:val="000000"/>
              </w:rPr>
              <w:t>Fader</w:t>
            </w:r>
            <w:proofErr w:type="spellEnd"/>
            <w:r w:rsidRPr="00CF724A">
              <w:rPr>
                <w:rFonts w:ascii="Arial" w:hAnsi="Arial" w:cs="Arial"/>
                <w:color w:val="000000"/>
              </w:rPr>
              <w:t xml:space="preserve"> de volumen independiente por cada canal y control de ganancia.</w:t>
            </w:r>
            <w:r w:rsidRPr="00CF724A">
              <w:rPr>
                <w:rFonts w:ascii="Arial" w:hAnsi="Arial" w:cs="Arial"/>
                <w:color w:val="000000"/>
              </w:rPr>
              <w:br/>
              <w:t>Micrófonos Intercambiables</w:t>
            </w:r>
            <w:r w:rsidRPr="00CF724A">
              <w:rPr>
                <w:rFonts w:ascii="Arial" w:hAnsi="Arial" w:cs="Arial"/>
                <w:color w:val="000000"/>
              </w:rPr>
              <w:br/>
              <w:t xml:space="preserve">Capsulas Intercambiables: Se pueden intercambiar cápsulas de micrófono (XY, AB, </w:t>
            </w:r>
            <w:proofErr w:type="spellStart"/>
            <w:r w:rsidRPr="00CF724A">
              <w:rPr>
                <w:rFonts w:ascii="Arial" w:hAnsi="Arial" w:cs="Arial"/>
                <w:color w:val="000000"/>
              </w:rPr>
              <w:t>Shotgun</w:t>
            </w:r>
            <w:proofErr w:type="spellEnd"/>
            <w:r w:rsidRPr="00CF724A">
              <w:rPr>
                <w:rFonts w:ascii="Arial" w:hAnsi="Arial" w:cs="Arial"/>
                <w:color w:val="000000"/>
              </w:rPr>
              <w:t>, etc.) según tus necesidades.</w:t>
            </w:r>
            <w:r w:rsidRPr="00CF724A">
              <w:rPr>
                <w:rFonts w:ascii="Arial" w:hAnsi="Arial" w:cs="Arial"/>
                <w:color w:val="000000"/>
              </w:rPr>
              <w:br/>
              <w:t>Conectividad y Expansión</w:t>
            </w:r>
            <w:r w:rsidRPr="00CF724A">
              <w:rPr>
                <w:rFonts w:ascii="Arial" w:hAnsi="Arial" w:cs="Arial"/>
                <w:color w:val="000000"/>
              </w:rPr>
              <w:br/>
              <w:t>Puertos de Entrada: 4 entradas XLR/TRS para micrófonos o líneas de audio.</w:t>
            </w:r>
            <w:r w:rsidRPr="00CF724A">
              <w:rPr>
                <w:rFonts w:ascii="Arial" w:hAnsi="Arial" w:cs="Arial"/>
                <w:color w:val="000000"/>
              </w:rPr>
              <w:br/>
              <w:t xml:space="preserve">Entrada auxiliar para </w:t>
            </w:r>
            <w:r w:rsidRPr="00CF724A">
              <w:rPr>
                <w:rFonts w:ascii="Arial" w:hAnsi="Arial" w:cs="Arial"/>
                <w:color w:val="000000"/>
              </w:rPr>
              <w:lastRenderedPageBreak/>
              <w:t>grabación de micrófonos adicionales o audio extra.</w:t>
            </w:r>
            <w:r w:rsidRPr="00CF724A">
              <w:rPr>
                <w:rFonts w:ascii="Arial" w:hAnsi="Arial" w:cs="Arial"/>
                <w:color w:val="000000"/>
              </w:rPr>
              <w:br/>
              <w:t>Salida: Salida de auriculares (monitorización directa).</w:t>
            </w:r>
            <w:r w:rsidRPr="00CF724A">
              <w:rPr>
                <w:rFonts w:ascii="Arial" w:hAnsi="Arial" w:cs="Arial"/>
                <w:color w:val="000000"/>
              </w:rPr>
              <w:br/>
              <w:t>USB 2.0 para transferencia de archivos y grabación como interfaz de audio.</w:t>
            </w:r>
            <w:r w:rsidRPr="00CF724A">
              <w:rPr>
                <w:rFonts w:ascii="Arial" w:hAnsi="Arial" w:cs="Arial"/>
                <w:color w:val="000000"/>
              </w:rPr>
              <w:br/>
              <w:t>Salida de línea estéreo para conexión a dispositivos externos.</w:t>
            </w:r>
            <w:r w:rsidRPr="00CF724A">
              <w:rPr>
                <w:rFonts w:ascii="Arial" w:hAnsi="Arial" w:cs="Arial"/>
                <w:color w:val="000000"/>
              </w:rPr>
              <w:br/>
              <w:t>Almacenamiento</w:t>
            </w:r>
            <w:r w:rsidRPr="00CF724A">
              <w:rPr>
                <w:rFonts w:ascii="Arial" w:hAnsi="Arial" w:cs="Arial"/>
                <w:color w:val="000000"/>
              </w:rPr>
              <w:br/>
              <w:t>Tarjeta SD/SDHC/SDXC: Compatible con tarjetas de hasta 128 GB.</w:t>
            </w:r>
            <w:r w:rsidRPr="00CF724A">
              <w:rPr>
                <w:rFonts w:ascii="Arial" w:hAnsi="Arial" w:cs="Arial"/>
                <w:color w:val="000000"/>
              </w:rPr>
              <w:br/>
              <w:t>Duración de Batería: Funciona con 4 pilas AA (aproximadamente 20 horas de grabación continua con 4 pilas AA).</w:t>
            </w:r>
            <w:r w:rsidRPr="00CF724A">
              <w:rPr>
                <w:rFonts w:ascii="Arial" w:hAnsi="Arial" w:cs="Arial"/>
                <w:color w:val="000000"/>
              </w:rPr>
              <w:br/>
              <w:t>Opción de alimentación por USB.</w:t>
            </w:r>
            <w:r w:rsidRPr="00CF724A">
              <w:rPr>
                <w:rFonts w:ascii="Arial" w:hAnsi="Arial" w:cs="Arial"/>
                <w:color w:val="000000"/>
              </w:rPr>
              <w:br/>
            </w:r>
            <w:r w:rsidRPr="00CF724A">
              <w:rPr>
                <w:rFonts w:ascii="Arial" w:hAnsi="Arial" w:cs="Arial"/>
                <w:color w:val="000000"/>
              </w:rPr>
              <w:br/>
              <w:t>Tamaño y Peso</w:t>
            </w:r>
            <w:r w:rsidRPr="00CF724A">
              <w:rPr>
                <w:rFonts w:ascii="Arial" w:hAnsi="Arial" w:cs="Arial"/>
                <w:color w:val="000000"/>
              </w:rPr>
              <w:br/>
              <w:t xml:space="preserve">Dimensiones: 157 mm x 157 mm x 44 </w:t>
            </w:r>
            <w:proofErr w:type="spellStart"/>
            <w:r w:rsidRPr="00CF724A">
              <w:rPr>
                <w:rFonts w:ascii="Arial" w:hAnsi="Arial" w:cs="Arial"/>
                <w:color w:val="000000"/>
              </w:rPr>
              <w:t>mm.</w:t>
            </w:r>
            <w:proofErr w:type="spellEnd"/>
            <w:r w:rsidRPr="00CF724A">
              <w:rPr>
                <w:rFonts w:ascii="Arial" w:hAnsi="Arial" w:cs="Arial"/>
                <w:color w:val="000000"/>
              </w:rPr>
              <w:br/>
              <w:t>Peso: 280 g (sin baterías).</w:t>
            </w:r>
            <w:r w:rsidRPr="00CF724A">
              <w:rPr>
                <w:rFonts w:ascii="Arial" w:hAnsi="Arial" w:cs="Arial"/>
                <w:color w:val="000000"/>
              </w:rPr>
              <w:br/>
              <w:t>Control Remoto</w:t>
            </w:r>
            <w:r w:rsidRPr="00CF724A">
              <w:rPr>
                <w:rFonts w:ascii="Arial" w:hAnsi="Arial" w:cs="Arial"/>
                <w:color w:val="000000"/>
              </w:rPr>
              <w:br/>
              <w:t>Control remoto opcional (RCC-5) para control a distancia de grabación y parada.</w:t>
            </w:r>
            <w:r w:rsidRPr="00CF724A">
              <w:rPr>
                <w:rFonts w:ascii="Arial" w:hAnsi="Arial" w:cs="Arial"/>
                <w:color w:val="000000"/>
              </w:rPr>
              <w:br/>
              <w:t>Accesorios Incluidos</w:t>
            </w:r>
            <w:r w:rsidRPr="00CF724A">
              <w:rPr>
                <w:rFonts w:ascii="Arial" w:hAnsi="Arial" w:cs="Arial"/>
                <w:color w:val="000000"/>
              </w:rPr>
              <w:br/>
            </w:r>
            <w:r w:rsidRPr="00CF724A">
              <w:rPr>
                <w:rFonts w:ascii="Arial" w:hAnsi="Arial" w:cs="Arial"/>
                <w:color w:val="000000"/>
              </w:rPr>
              <w:lastRenderedPageBreak/>
              <w:t>Micrófono estéreo XY (XZ-1).</w:t>
            </w:r>
            <w:r w:rsidRPr="00CF724A">
              <w:rPr>
                <w:rFonts w:ascii="Arial" w:hAnsi="Arial" w:cs="Arial"/>
                <w:color w:val="000000"/>
              </w:rPr>
              <w:br/>
              <w:t>Manual de usuario y bolsa de transporte.</w:t>
            </w:r>
            <w:r w:rsidRPr="00CF724A">
              <w:rPr>
                <w:rFonts w:ascii="Arial" w:hAnsi="Arial" w:cs="Arial"/>
                <w:color w:val="000000"/>
              </w:rPr>
              <w:br/>
            </w:r>
            <w:r w:rsidRPr="00CF724A">
              <w:rPr>
                <w:rFonts w:ascii="Arial" w:hAnsi="Arial" w:cs="Arial"/>
                <w:color w:val="000000"/>
              </w:rPr>
              <w:br/>
              <w:t>Otras Características</w:t>
            </w:r>
            <w:r w:rsidRPr="00CF724A">
              <w:rPr>
                <w:rFonts w:ascii="Arial" w:hAnsi="Arial" w:cs="Arial"/>
                <w:color w:val="000000"/>
              </w:rPr>
              <w:br/>
              <w:t>Monitorización de Volumen: Medidores LED para cada canal de entrada.</w:t>
            </w:r>
            <w:r w:rsidRPr="00CF724A">
              <w:rPr>
                <w:rFonts w:ascii="Arial" w:hAnsi="Arial" w:cs="Arial"/>
                <w:color w:val="000000"/>
              </w:rPr>
              <w:br/>
              <w:t>Efectos Integrados: Compresor, ecualizador y limitador, para mejorar la calidad de la grabación.</w:t>
            </w:r>
            <w:r w:rsidRPr="00CF724A">
              <w:rPr>
                <w:rFonts w:ascii="Arial" w:hAnsi="Arial" w:cs="Arial"/>
                <w:color w:val="000000"/>
              </w:rPr>
              <w:br/>
              <w:t>Función de Grabación de Seguridad: Opción de grabar dos pistas simultáneas a diferentes niveles para evitar distorsión. Efectos Integrados: Compresor, ecualizador y limitador, para mejorar la calidad de la grabación.</w:t>
            </w:r>
            <w:r w:rsidRPr="00CF724A">
              <w:rPr>
                <w:rFonts w:ascii="Arial" w:hAnsi="Arial" w:cs="Arial"/>
                <w:color w:val="000000"/>
              </w:rPr>
              <w:br/>
              <w:t>Función de Grabación de Seguridad: Opción de grabar dos pistas simultáneas a diferentes niveles para evitar distorsión.</w:t>
            </w:r>
          </w:p>
        </w:tc>
        <w:tc>
          <w:tcPr>
            <w:tcW w:w="1072" w:type="dxa"/>
            <w:tcBorders>
              <w:top w:val="single" w:sz="4" w:space="0" w:color="auto"/>
              <w:left w:val="single" w:sz="4" w:space="0" w:color="auto"/>
              <w:bottom w:val="single" w:sz="4" w:space="0" w:color="auto"/>
              <w:right w:val="single" w:sz="4" w:space="0" w:color="auto"/>
            </w:tcBorders>
            <w:vAlign w:val="center"/>
          </w:tcPr>
          <w:p w14:paraId="7FCF2CAC" w14:textId="1CD0AD1E"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49F1CA2E" w14:textId="0C8E0A54" w:rsidR="00DA67DC" w:rsidRPr="00B20B95" w:rsidRDefault="00DA67DC" w:rsidP="00DA67DC">
            <w:pPr>
              <w:spacing w:after="0" w:line="276" w:lineRule="auto"/>
              <w:jc w:val="center"/>
              <w:rPr>
                <w:rFonts w:ascii="Arial" w:hAnsi="Arial" w:cs="Arial"/>
              </w:rPr>
            </w:pPr>
            <w:r w:rsidRPr="00CF724A">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BE61EC0"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26369600" w14:textId="77777777" w:rsidR="00DA67DC" w:rsidRPr="00B20B95" w:rsidRDefault="00DA67DC" w:rsidP="00DA67DC">
            <w:pPr>
              <w:spacing w:after="0" w:line="276" w:lineRule="auto"/>
              <w:jc w:val="center"/>
              <w:rPr>
                <w:rFonts w:ascii="Arial" w:hAnsi="Arial" w:cs="Arial"/>
              </w:rPr>
            </w:pPr>
          </w:p>
        </w:tc>
      </w:tr>
      <w:tr w:rsidR="00DA67DC" w:rsidRPr="00B20B95" w14:paraId="630B2D36"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0D42385" w14:textId="49BAA15B"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18</w:t>
            </w:r>
          </w:p>
        </w:tc>
        <w:tc>
          <w:tcPr>
            <w:tcW w:w="1672" w:type="dxa"/>
            <w:tcBorders>
              <w:top w:val="single" w:sz="4" w:space="0" w:color="auto"/>
              <w:left w:val="nil"/>
              <w:bottom w:val="single" w:sz="4" w:space="0" w:color="auto"/>
              <w:right w:val="single" w:sz="4" w:space="0" w:color="auto"/>
            </w:tcBorders>
            <w:vAlign w:val="center"/>
          </w:tcPr>
          <w:p w14:paraId="15639A9F" w14:textId="402EF55C"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Kit de lentes para celular para cineastas profesionales</w:t>
            </w:r>
          </w:p>
        </w:tc>
        <w:tc>
          <w:tcPr>
            <w:tcW w:w="2405" w:type="dxa"/>
            <w:tcBorders>
              <w:top w:val="single" w:sz="4" w:space="0" w:color="auto"/>
              <w:left w:val="single" w:sz="4" w:space="0" w:color="auto"/>
              <w:bottom w:val="single" w:sz="4" w:space="0" w:color="auto"/>
              <w:right w:val="single" w:sz="4" w:space="0" w:color="auto"/>
            </w:tcBorders>
            <w:vAlign w:val="center"/>
          </w:tcPr>
          <w:p w14:paraId="292F73D8" w14:textId="648790C7" w:rsidR="00DA67DC" w:rsidRPr="00B20B95" w:rsidRDefault="00DA67DC" w:rsidP="00DA67DC">
            <w:pPr>
              <w:spacing w:after="0" w:line="276" w:lineRule="auto"/>
              <w:jc w:val="center"/>
              <w:rPr>
                <w:rFonts w:ascii="Arial" w:hAnsi="Arial" w:cs="Arial"/>
              </w:rPr>
            </w:pPr>
            <w:r w:rsidRPr="00CF724A">
              <w:rPr>
                <w:rFonts w:ascii="Arial" w:hAnsi="Arial" w:cs="Arial"/>
                <w:color w:val="000000"/>
              </w:rPr>
              <w:t>Montura de lente 17 mm</w:t>
            </w:r>
            <w:r w:rsidRPr="00CF724A">
              <w:rPr>
                <w:rFonts w:ascii="Arial" w:hAnsi="Arial" w:cs="Arial"/>
                <w:color w:val="000000"/>
              </w:rPr>
              <w:br/>
              <w:t>En la caja</w:t>
            </w:r>
            <w:r w:rsidRPr="00CF724A">
              <w:rPr>
                <w:rFonts w:ascii="Arial" w:hAnsi="Arial" w:cs="Arial"/>
                <w:color w:val="000000"/>
              </w:rPr>
              <w:br/>
              <w:t xml:space="preserve">Paquete anamórfico 1.33x: lente anamórfica azul 1.33x, Lente anamórfica dorada 1.33x, lente telefoto 1.7x, lente gran </w:t>
            </w:r>
            <w:r w:rsidRPr="00CF724A">
              <w:rPr>
                <w:rFonts w:ascii="Arial" w:hAnsi="Arial" w:cs="Arial"/>
                <w:color w:val="000000"/>
              </w:rPr>
              <w:lastRenderedPageBreak/>
              <w:t>angular de 18 mm, lente telefoto 6x, lente macro 45x Paquete anamórfico 1.55x: lente anamórfica azul 1.55x, lente anamórfica dorada 1.55x, lente telefoto 1.7x, lente gran angular de 18 mm, lente telefoto 6x, lente macro 45x</w:t>
            </w:r>
            <w:r w:rsidRPr="00CF724A">
              <w:rPr>
                <w:rFonts w:ascii="Arial" w:hAnsi="Arial" w:cs="Arial"/>
                <w:color w:val="000000"/>
              </w:rPr>
              <w:br/>
              <w:t>Instalación rápida y segura: Gire fácilmente la lente en el soporte de rosca de 17 mm en la funda/equipo de su teléfono inteligente, lo que proporciona una conexión estable a la cámara principal 1x de su teléfono inteligente.</w:t>
            </w:r>
            <w:r w:rsidRPr="00CF724A">
              <w:rPr>
                <w:rFonts w:ascii="Arial" w:hAnsi="Arial" w:cs="Arial"/>
                <w:color w:val="000000"/>
              </w:rPr>
              <w:br/>
              <w:t>Lente anamórfica de 1,33x: logre un aspecto cinematográfico con amplias relaciones de aspecto y destellos de lente sorprendentes. Perfecta para cineastas y creadores de contenido que filman paisajes espectaculares, videos musicales y escenas de acción, esta lente agrega ese estilo anamórfico clásico a su metraje.</w:t>
            </w:r>
            <w:r w:rsidRPr="00CF724A">
              <w:rPr>
                <w:rFonts w:ascii="Arial" w:hAnsi="Arial" w:cs="Arial"/>
                <w:color w:val="000000"/>
              </w:rPr>
              <w:br/>
              <w:t xml:space="preserve">Lente anamórfica de 1,55x: ofrece tomas más amplias con una </w:t>
            </w:r>
            <w:r w:rsidRPr="00CF724A">
              <w:rPr>
                <w:rFonts w:ascii="Arial" w:hAnsi="Arial" w:cs="Arial"/>
                <w:color w:val="000000"/>
              </w:rPr>
              <w:lastRenderedPageBreak/>
              <w:t>distorsión visual mejorada y destellos azules o dorados icónicos. Ideal para películas, trabajos documentales y contenido narrativo, es tu lente ideal para crear un aspecto profesional y refinado.</w:t>
            </w:r>
            <w:r w:rsidRPr="00CF724A">
              <w:rPr>
                <w:rFonts w:ascii="Arial" w:hAnsi="Arial" w:cs="Arial"/>
                <w:color w:val="000000"/>
              </w:rPr>
              <w:br/>
              <w:t>Lente gran angular de 18 mm: amplíe sus posibilidades creativas con tomas amplias y panorámicas, ideales para paisajes, arquitectura y fotografía de interiores donde el espacio es limitado.</w:t>
            </w:r>
            <w:r w:rsidRPr="00CF724A">
              <w:rPr>
                <w:rFonts w:ascii="Arial" w:hAnsi="Arial" w:cs="Arial"/>
                <w:color w:val="000000"/>
              </w:rPr>
              <w:br/>
              <w:t>Lente telefoto 1.7x: acérquese a la acción con un potente zoom que le permite capturar sujetos distantes con detalles nítidos y de alta resolución, perfecto para fotografías de vida silvestre o deportes.</w:t>
            </w:r>
            <w:r w:rsidRPr="00CF724A">
              <w:rPr>
                <w:rFonts w:ascii="Arial" w:hAnsi="Arial" w:cs="Arial"/>
                <w:color w:val="000000"/>
              </w:rPr>
              <w:br/>
              <w:t>Lente telefoto 6x: lleve su fotografía al siguiente nivel con capacidades de zoom extremas, perfectas para fotógrafos de vida silvestre, videógrafos deportivos o cualquier persona que fotografíe sujetos distantes.</w:t>
            </w:r>
            <w:r w:rsidRPr="00CF724A">
              <w:rPr>
                <w:rFonts w:ascii="Arial" w:hAnsi="Arial" w:cs="Arial"/>
                <w:color w:val="000000"/>
              </w:rPr>
              <w:br/>
            </w:r>
            <w:r w:rsidRPr="00CF724A">
              <w:rPr>
                <w:rFonts w:ascii="Arial" w:hAnsi="Arial" w:cs="Arial"/>
                <w:color w:val="000000"/>
              </w:rPr>
              <w:lastRenderedPageBreak/>
              <w:t>Lente macro de 45x: captura detalles extraordinarios en sujetos tan pequeños como insectos, joyas o fotografías de texturas. Esta lente macro brinda una claridad nítida y un poder de enfoque ultra cercano, lo que la convierte en un elemento indispensable para fotografías de productos, fotografías de la naturaleza y cualquier proyecto donde la precisión y el detalle sean clave.</w:t>
            </w:r>
          </w:p>
        </w:tc>
        <w:tc>
          <w:tcPr>
            <w:tcW w:w="1072" w:type="dxa"/>
            <w:tcBorders>
              <w:top w:val="single" w:sz="4" w:space="0" w:color="auto"/>
              <w:left w:val="single" w:sz="4" w:space="0" w:color="auto"/>
              <w:bottom w:val="single" w:sz="4" w:space="0" w:color="auto"/>
              <w:right w:val="single" w:sz="4" w:space="0" w:color="auto"/>
            </w:tcBorders>
            <w:vAlign w:val="center"/>
          </w:tcPr>
          <w:p w14:paraId="1C7BF425" w14:textId="3FCA11A3"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kit</w:t>
            </w:r>
          </w:p>
        </w:tc>
        <w:tc>
          <w:tcPr>
            <w:tcW w:w="1250" w:type="dxa"/>
            <w:tcBorders>
              <w:top w:val="single" w:sz="4" w:space="0" w:color="auto"/>
              <w:left w:val="single" w:sz="4" w:space="0" w:color="auto"/>
              <w:bottom w:val="single" w:sz="4" w:space="0" w:color="auto"/>
              <w:right w:val="single" w:sz="4" w:space="0" w:color="auto"/>
            </w:tcBorders>
            <w:vAlign w:val="center"/>
          </w:tcPr>
          <w:p w14:paraId="5A51FEA4" w14:textId="461370E8"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6A2B332"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7AC141ED" w14:textId="77777777" w:rsidR="00DA67DC" w:rsidRPr="00B20B95" w:rsidRDefault="00DA67DC" w:rsidP="00DA67DC">
            <w:pPr>
              <w:spacing w:after="0" w:line="276" w:lineRule="auto"/>
              <w:jc w:val="center"/>
              <w:rPr>
                <w:rFonts w:ascii="Arial" w:hAnsi="Arial" w:cs="Arial"/>
              </w:rPr>
            </w:pPr>
          </w:p>
        </w:tc>
      </w:tr>
      <w:tr w:rsidR="00DA67DC" w:rsidRPr="00B20B95" w14:paraId="3AC0814B"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ED2643B" w14:textId="2DE67ADE"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19</w:t>
            </w:r>
          </w:p>
        </w:tc>
        <w:tc>
          <w:tcPr>
            <w:tcW w:w="1672" w:type="dxa"/>
            <w:tcBorders>
              <w:top w:val="single" w:sz="4" w:space="0" w:color="auto"/>
              <w:left w:val="nil"/>
              <w:bottom w:val="single" w:sz="4" w:space="0" w:color="auto"/>
              <w:right w:val="single" w:sz="4" w:space="0" w:color="auto"/>
            </w:tcBorders>
            <w:vAlign w:val="center"/>
          </w:tcPr>
          <w:p w14:paraId="285C0FB0" w14:textId="72DF5430"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Kit Filtros para celular</w:t>
            </w:r>
          </w:p>
        </w:tc>
        <w:tc>
          <w:tcPr>
            <w:tcW w:w="2405" w:type="dxa"/>
            <w:tcBorders>
              <w:top w:val="single" w:sz="4" w:space="0" w:color="auto"/>
              <w:left w:val="single" w:sz="4" w:space="0" w:color="auto"/>
              <w:bottom w:val="single" w:sz="4" w:space="0" w:color="auto"/>
              <w:right w:val="single" w:sz="4" w:space="0" w:color="auto"/>
            </w:tcBorders>
            <w:vAlign w:val="center"/>
          </w:tcPr>
          <w:p w14:paraId="6ED2AE1F" w14:textId="7CADA274" w:rsidR="00DA67DC" w:rsidRPr="00B20B95" w:rsidRDefault="00DA67DC" w:rsidP="00DA67DC">
            <w:pPr>
              <w:spacing w:after="0" w:line="276" w:lineRule="auto"/>
              <w:jc w:val="center"/>
              <w:rPr>
                <w:rFonts w:ascii="Arial" w:hAnsi="Arial" w:cs="Arial"/>
              </w:rPr>
            </w:pPr>
            <w:r w:rsidRPr="00CF724A">
              <w:rPr>
                <w:rFonts w:ascii="Arial" w:hAnsi="Arial" w:cs="Arial"/>
                <w:color w:val="000000"/>
              </w:rPr>
              <w:t>Los filtros magnéticos le permiten cambiar los filtros en un segundo sin la molestia de encontrar la ranura del filtro.</w:t>
            </w:r>
            <w:r w:rsidRPr="00CF724A">
              <w:rPr>
                <w:rFonts w:ascii="Arial" w:hAnsi="Arial" w:cs="Arial"/>
                <w:color w:val="000000"/>
              </w:rPr>
              <w:br/>
              <w:t xml:space="preserve">Color verdadero: Nuestro proceso de recubrimiento TRUE COLOR garantiza los filtros VND, VNDXMIST y CPL con mayor precisión de color disponibles en el mercado, adecuados para usar por encima de 16 </w:t>
            </w:r>
            <w:proofErr w:type="spellStart"/>
            <w:r w:rsidRPr="00CF724A">
              <w:rPr>
                <w:rFonts w:ascii="Arial" w:hAnsi="Arial" w:cs="Arial"/>
                <w:color w:val="000000"/>
              </w:rPr>
              <w:t>mm.</w:t>
            </w:r>
            <w:proofErr w:type="spellEnd"/>
            <w:r w:rsidRPr="00CF724A">
              <w:rPr>
                <w:rFonts w:ascii="Arial" w:hAnsi="Arial" w:cs="Arial"/>
                <w:color w:val="000000"/>
              </w:rPr>
              <w:br/>
              <w:t>Proceso de recubrimiento: A prueba de polvo, resistente a rayones, a prueba de aceite, color neutro.</w:t>
            </w:r>
            <w:r w:rsidRPr="00CF724A">
              <w:rPr>
                <w:rFonts w:ascii="Arial" w:hAnsi="Arial" w:cs="Arial"/>
                <w:color w:val="000000"/>
              </w:rPr>
              <w:br/>
              <w:t xml:space="preserve">ND variable a prueba </w:t>
            </w:r>
            <w:r w:rsidRPr="00CF724A">
              <w:rPr>
                <w:rFonts w:ascii="Arial" w:hAnsi="Arial" w:cs="Arial"/>
                <w:color w:val="000000"/>
              </w:rPr>
              <w:lastRenderedPageBreak/>
              <w:t>de futuro de 1 a 5 pasos (VND) Nuestro proceso de recubrimiento TRUE COLOR garantiza el VND con mayor precisión de color disponible en el mercado, ajustando la exposición en su teléfono para obtener fotos y videos de calidad profesional, incluso en condiciones de iluminación difíciles.</w:t>
            </w:r>
            <w:r w:rsidRPr="00CF724A">
              <w:rPr>
                <w:rFonts w:ascii="Arial" w:hAnsi="Arial" w:cs="Arial"/>
                <w:color w:val="000000"/>
              </w:rPr>
              <w:br/>
              <w:t>CPL: ayuda a eliminar los reflejos no deseados del sol en superficies no metálicas, como el agua o el vidrio. También mejora el color y el contraste al reducir el resplandor del agua o del cielo.</w:t>
            </w:r>
            <w:r w:rsidRPr="00CF724A">
              <w:rPr>
                <w:rFonts w:ascii="Arial" w:hAnsi="Arial" w:cs="Arial"/>
                <w:color w:val="000000"/>
              </w:rPr>
              <w:br/>
              <w:t>Niebla de nieve 1/4: aureola los reflejos, reduce el contraste y suaviza los detalles de la piel para realzar la sensación de película de la imagen. Con este método, también se puede lograr una imagen única.</w:t>
            </w:r>
            <w:r w:rsidRPr="00CF724A">
              <w:rPr>
                <w:rFonts w:ascii="Arial" w:hAnsi="Arial" w:cs="Arial"/>
                <w:color w:val="000000"/>
              </w:rPr>
              <w:br/>
              <w:t xml:space="preserve">VND/CPL 3-7Stop: Este filtro 2 en 1 ofrece un filtro ND variable (3-7 pasos) y un polarizador circular, con un diseño magnético </w:t>
            </w:r>
            <w:r w:rsidRPr="00CF724A">
              <w:rPr>
                <w:rFonts w:ascii="Arial" w:hAnsi="Arial" w:cs="Arial"/>
                <w:color w:val="000000"/>
              </w:rPr>
              <w:lastRenderedPageBreak/>
              <w:t>giratorio de 360° para una fotografía precisa, lo que lo convierte en un accesorio esencial para los entusiastas de la fotografía con teléfonos inteligentes que buscan controlar la luz y reducir los reflejos</w:t>
            </w:r>
          </w:p>
        </w:tc>
        <w:tc>
          <w:tcPr>
            <w:tcW w:w="1072" w:type="dxa"/>
            <w:tcBorders>
              <w:top w:val="single" w:sz="4" w:space="0" w:color="auto"/>
              <w:left w:val="single" w:sz="4" w:space="0" w:color="auto"/>
              <w:bottom w:val="single" w:sz="4" w:space="0" w:color="auto"/>
              <w:right w:val="single" w:sz="4" w:space="0" w:color="auto"/>
            </w:tcBorders>
            <w:vAlign w:val="center"/>
          </w:tcPr>
          <w:p w14:paraId="236EDDA4" w14:textId="2C3E476F"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kit</w:t>
            </w:r>
          </w:p>
        </w:tc>
        <w:tc>
          <w:tcPr>
            <w:tcW w:w="1250" w:type="dxa"/>
            <w:tcBorders>
              <w:top w:val="single" w:sz="4" w:space="0" w:color="auto"/>
              <w:left w:val="single" w:sz="4" w:space="0" w:color="auto"/>
              <w:bottom w:val="single" w:sz="4" w:space="0" w:color="auto"/>
              <w:right w:val="single" w:sz="4" w:space="0" w:color="auto"/>
            </w:tcBorders>
            <w:vAlign w:val="center"/>
          </w:tcPr>
          <w:p w14:paraId="6F399226" w14:textId="6C473A93"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A8B724"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798692F4" w14:textId="77777777" w:rsidR="00DA67DC" w:rsidRPr="00B20B95" w:rsidRDefault="00DA67DC" w:rsidP="00DA67DC">
            <w:pPr>
              <w:spacing w:after="0" w:line="276" w:lineRule="auto"/>
              <w:jc w:val="center"/>
              <w:rPr>
                <w:rFonts w:ascii="Arial" w:hAnsi="Arial" w:cs="Arial"/>
              </w:rPr>
            </w:pPr>
          </w:p>
        </w:tc>
      </w:tr>
      <w:tr w:rsidR="00DA67DC" w:rsidRPr="00B20B95" w14:paraId="034BA70F"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62CEE65" w14:textId="06BBF25E"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20</w:t>
            </w:r>
          </w:p>
        </w:tc>
        <w:tc>
          <w:tcPr>
            <w:tcW w:w="1672" w:type="dxa"/>
            <w:tcBorders>
              <w:top w:val="single" w:sz="4" w:space="0" w:color="auto"/>
              <w:left w:val="nil"/>
              <w:bottom w:val="single" w:sz="4" w:space="0" w:color="auto"/>
              <w:right w:val="single" w:sz="4" w:space="0" w:color="auto"/>
            </w:tcBorders>
            <w:vAlign w:val="center"/>
          </w:tcPr>
          <w:p w14:paraId="04C24B7F" w14:textId="039EFDA9"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Plataforma para celular iPhone</w:t>
            </w:r>
          </w:p>
        </w:tc>
        <w:tc>
          <w:tcPr>
            <w:tcW w:w="2405" w:type="dxa"/>
            <w:tcBorders>
              <w:top w:val="single" w:sz="4" w:space="0" w:color="auto"/>
              <w:left w:val="single" w:sz="4" w:space="0" w:color="auto"/>
              <w:bottom w:val="single" w:sz="4" w:space="0" w:color="auto"/>
              <w:right w:val="single" w:sz="4" w:space="0" w:color="auto"/>
            </w:tcBorders>
            <w:vAlign w:val="center"/>
          </w:tcPr>
          <w:p w14:paraId="2CD70075" w14:textId="0575F15F" w:rsidR="00DA67DC" w:rsidRPr="00B20B95" w:rsidRDefault="00DA67DC" w:rsidP="00DA67DC">
            <w:pPr>
              <w:spacing w:after="0" w:line="276" w:lineRule="auto"/>
              <w:jc w:val="center"/>
              <w:rPr>
                <w:rFonts w:ascii="Arial" w:hAnsi="Arial" w:cs="Arial"/>
              </w:rPr>
            </w:pPr>
            <w:r w:rsidRPr="00CF724A">
              <w:rPr>
                <w:rFonts w:ascii="Arial" w:hAnsi="Arial" w:cs="Arial"/>
                <w:color w:val="000000"/>
              </w:rPr>
              <w:t>Compatible con:</w:t>
            </w:r>
            <w:r w:rsidRPr="00CF724A">
              <w:rPr>
                <w:rFonts w:ascii="Arial" w:hAnsi="Arial" w:cs="Arial"/>
                <w:color w:val="000000"/>
              </w:rPr>
              <w:br/>
              <w:t>Montura de lente</w:t>
            </w:r>
            <w:r w:rsidRPr="00CF724A">
              <w:rPr>
                <w:rFonts w:ascii="Arial" w:hAnsi="Arial" w:cs="Arial"/>
                <w:color w:val="000000"/>
              </w:rPr>
              <w:br/>
              <w:t>Montura F</w:t>
            </w:r>
            <w:r w:rsidRPr="00CF724A">
              <w:rPr>
                <w:rFonts w:ascii="Arial" w:hAnsi="Arial" w:cs="Arial"/>
                <w:color w:val="000000"/>
              </w:rPr>
              <w:br/>
              <w:t>Manual de usuario</w:t>
            </w:r>
            <w:r w:rsidRPr="00CF724A">
              <w:rPr>
                <w:rFonts w:ascii="Arial" w:hAnsi="Arial" w:cs="Arial"/>
                <w:color w:val="000000"/>
              </w:rPr>
              <w:br/>
            </w:r>
            <w:r w:rsidRPr="00CF724A">
              <w:rPr>
                <w:rFonts w:ascii="Arial" w:hAnsi="Arial" w:cs="Arial"/>
                <w:color w:val="000000"/>
              </w:rPr>
              <w:br/>
              <w:t xml:space="preserve">En la caja: Jaula, manija para trípode, manija para </w:t>
            </w:r>
            <w:proofErr w:type="spellStart"/>
            <w:r w:rsidRPr="00CF724A">
              <w:rPr>
                <w:rFonts w:ascii="Arial" w:hAnsi="Arial" w:cs="Arial"/>
                <w:color w:val="000000"/>
              </w:rPr>
              <w:t>monopié</w:t>
            </w:r>
            <w:proofErr w:type="spellEnd"/>
            <w:r w:rsidRPr="00CF724A">
              <w:rPr>
                <w:rFonts w:ascii="Arial" w:hAnsi="Arial" w:cs="Arial"/>
                <w:color w:val="000000"/>
              </w:rPr>
              <w:t xml:space="preserve">, control remoto Bluetooth, montura para lente de 17 </w:t>
            </w:r>
            <w:proofErr w:type="spellStart"/>
            <w:r w:rsidRPr="00CF724A">
              <w:rPr>
                <w:rFonts w:ascii="Arial" w:hAnsi="Arial" w:cs="Arial"/>
                <w:color w:val="000000"/>
              </w:rPr>
              <w:t>mm.</w:t>
            </w:r>
            <w:proofErr w:type="spellEnd"/>
            <w:r w:rsidRPr="00CF724A">
              <w:rPr>
                <w:rFonts w:ascii="Arial" w:hAnsi="Arial" w:cs="Arial"/>
                <w:color w:val="000000"/>
              </w:rPr>
              <w:br/>
              <w:t xml:space="preserve">Fácil instalación: el mecanismo </w:t>
            </w:r>
            <w:proofErr w:type="spellStart"/>
            <w:r w:rsidRPr="00CF724A">
              <w:rPr>
                <w:rFonts w:ascii="Arial" w:hAnsi="Arial" w:cs="Arial"/>
                <w:color w:val="000000"/>
              </w:rPr>
              <w:t>SnapClamp</w:t>
            </w:r>
            <w:proofErr w:type="spellEnd"/>
            <w:r w:rsidRPr="00CF724A">
              <w:rPr>
                <w:rFonts w:ascii="Arial" w:hAnsi="Arial" w:cs="Arial"/>
                <w:color w:val="000000"/>
              </w:rPr>
              <w:t xml:space="preserve"> proporciona una configuración segura y rápida del teléfono, convirtiendo su dispositivo en un estabilizador profesional ideal para diversos escenarios de filmación.</w:t>
            </w:r>
            <w:r w:rsidRPr="00CF724A">
              <w:rPr>
                <w:rFonts w:ascii="Arial" w:hAnsi="Arial" w:cs="Arial"/>
                <w:color w:val="000000"/>
              </w:rPr>
              <w:br/>
              <w:t xml:space="preserve">Manijas versátiles: </w:t>
            </w:r>
            <w:proofErr w:type="spellStart"/>
            <w:r w:rsidRPr="00CF724A">
              <w:rPr>
                <w:rFonts w:ascii="Arial" w:hAnsi="Arial" w:cs="Arial"/>
                <w:color w:val="000000"/>
              </w:rPr>
              <w:t>TriGenius</w:t>
            </w:r>
            <w:proofErr w:type="spellEnd"/>
            <w:r w:rsidRPr="00CF724A">
              <w:rPr>
                <w:rFonts w:ascii="Arial" w:hAnsi="Arial" w:cs="Arial"/>
                <w:color w:val="000000"/>
              </w:rPr>
              <w:t xml:space="preserve"> funciona como un trípode con rotación de 360° para ángulos flexibles, mientras que </w:t>
            </w:r>
            <w:proofErr w:type="spellStart"/>
            <w:r w:rsidRPr="00CF724A">
              <w:rPr>
                <w:rFonts w:ascii="Arial" w:hAnsi="Arial" w:cs="Arial"/>
                <w:color w:val="000000"/>
              </w:rPr>
              <w:t>MonoGenius</w:t>
            </w:r>
            <w:proofErr w:type="spellEnd"/>
            <w:r w:rsidRPr="00CF724A">
              <w:rPr>
                <w:rFonts w:ascii="Arial" w:hAnsi="Arial" w:cs="Arial"/>
                <w:color w:val="000000"/>
              </w:rPr>
              <w:t xml:space="preserve"> actúa como un monópode y una varilla de extensión, perfecto </w:t>
            </w:r>
            <w:r w:rsidRPr="00CF724A">
              <w:rPr>
                <w:rFonts w:ascii="Arial" w:hAnsi="Arial" w:cs="Arial"/>
                <w:color w:val="000000"/>
              </w:rPr>
              <w:lastRenderedPageBreak/>
              <w:t>para diversas condiciones de disparo.</w:t>
            </w:r>
            <w:r w:rsidRPr="00CF724A">
              <w:rPr>
                <w:rFonts w:ascii="Arial" w:hAnsi="Arial" w:cs="Arial"/>
                <w:color w:val="000000"/>
              </w:rPr>
              <w:br/>
              <w:t xml:space="preserve">Control remoto conveniente: el control Bluetooth </w:t>
            </w:r>
            <w:proofErr w:type="spellStart"/>
            <w:r w:rsidRPr="00CF724A">
              <w:rPr>
                <w:rFonts w:ascii="Arial" w:hAnsi="Arial" w:cs="Arial"/>
                <w:color w:val="000000"/>
              </w:rPr>
              <w:t>GeniusRemote</w:t>
            </w:r>
            <w:proofErr w:type="spellEnd"/>
            <w:r w:rsidRPr="00CF724A">
              <w:rPr>
                <w:rFonts w:ascii="Arial" w:hAnsi="Arial" w:cs="Arial"/>
                <w:color w:val="000000"/>
              </w:rPr>
              <w:t xml:space="preserve"> se conecta a cualquiera de los mangos, lo que simplifica el proceso de inicio y parada de grabación en un rango de 10 metros (33 pies).</w:t>
            </w:r>
            <w:r w:rsidRPr="00CF724A">
              <w:rPr>
                <w:rFonts w:ascii="Arial" w:hAnsi="Arial" w:cs="Arial"/>
                <w:color w:val="000000"/>
              </w:rPr>
              <w:br/>
              <w:t xml:space="preserve">Interfaces expandibles: el kit para iPhone 16 Pro y iPhone 16 Pro Max incluye orificios roscados de 11 x 1/4", 6 puertos de conexión rápida, 4 zapatas frías y la exclusiva ranura para filtro magnético y montura de lente de la serie F para una amplia integración de accesorios. El kit para iPhone 15 Pro Max incluye orificios roscados de 11 x 1/4", 6 puertos de conexión rápida, 5 zapatas frías y la exclusiva ranura para filtro magnético y montura de lente de 17 </w:t>
            </w:r>
            <w:proofErr w:type="spellStart"/>
            <w:r w:rsidRPr="00CF724A">
              <w:rPr>
                <w:rFonts w:ascii="Arial" w:hAnsi="Arial" w:cs="Arial"/>
                <w:color w:val="000000"/>
              </w:rPr>
              <w:t>mm.</w:t>
            </w:r>
            <w:proofErr w:type="spellEnd"/>
            <w:r w:rsidRPr="00CF724A">
              <w:rPr>
                <w:rFonts w:ascii="Arial" w:hAnsi="Arial" w:cs="Arial"/>
                <w:color w:val="000000"/>
              </w:rPr>
              <w:br/>
              <w:t xml:space="preserve">Ligero y duradero: fabricado con aleación de aluminio de alta calidad, el kit para iPhone 16 Pro Max pesa 129 g (sin asas); el kit para </w:t>
            </w:r>
            <w:r w:rsidRPr="00CF724A">
              <w:rPr>
                <w:rFonts w:ascii="Arial" w:hAnsi="Arial" w:cs="Arial"/>
                <w:color w:val="000000"/>
              </w:rPr>
              <w:lastRenderedPageBreak/>
              <w:t xml:space="preserve">iPhone 16 Pro pesa 116 g (sin asas); el kit para iPhone 15 Pro Max pesa 132 g (sin asas) para facilitar su transporte. Ideal para </w:t>
            </w:r>
            <w:proofErr w:type="spellStart"/>
            <w:r w:rsidRPr="00CF724A">
              <w:rPr>
                <w:rFonts w:ascii="Arial" w:hAnsi="Arial" w:cs="Arial"/>
                <w:color w:val="000000"/>
              </w:rPr>
              <w:t>vloggers</w:t>
            </w:r>
            <w:proofErr w:type="spellEnd"/>
            <w:r w:rsidRPr="00CF724A">
              <w:rPr>
                <w:rFonts w:ascii="Arial" w:hAnsi="Arial" w:cs="Arial"/>
                <w:color w:val="000000"/>
              </w:rPr>
              <w:t xml:space="preserve">, </w:t>
            </w:r>
            <w:proofErr w:type="spellStart"/>
            <w:r w:rsidRPr="00CF724A">
              <w:rPr>
                <w:rFonts w:ascii="Arial" w:hAnsi="Arial" w:cs="Arial"/>
                <w:color w:val="000000"/>
              </w:rPr>
              <w:t>YouTubers</w:t>
            </w:r>
            <w:proofErr w:type="spellEnd"/>
            <w:r w:rsidRPr="00CF724A">
              <w:rPr>
                <w:rFonts w:ascii="Arial" w:hAnsi="Arial" w:cs="Arial"/>
                <w:color w:val="000000"/>
              </w:rPr>
              <w:t xml:space="preserve"> y </w:t>
            </w:r>
            <w:proofErr w:type="spellStart"/>
            <w:r w:rsidRPr="00CF724A">
              <w:rPr>
                <w:rFonts w:ascii="Arial" w:hAnsi="Arial" w:cs="Arial"/>
                <w:color w:val="000000"/>
              </w:rPr>
              <w:t>TikTokers</w:t>
            </w:r>
            <w:proofErr w:type="spellEnd"/>
            <w:r w:rsidRPr="00CF724A">
              <w:rPr>
                <w:rFonts w:ascii="Arial" w:hAnsi="Arial" w:cs="Arial"/>
                <w:color w:val="000000"/>
              </w:rPr>
              <w:t xml:space="preserve"> que buscan un equipo móvil confiable.</w:t>
            </w:r>
            <w:r w:rsidRPr="00CF724A">
              <w:rPr>
                <w:rFonts w:ascii="Arial" w:hAnsi="Arial" w:cs="Arial"/>
                <w:color w:val="000000"/>
              </w:rPr>
              <w:br/>
              <w:t>Para el control remoto Bluetooth (batería excluida debido a restricciones aduaneras): requiere una batería de litio CR1632.</w:t>
            </w:r>
            <w:r w:rsidRPr="00CF724A">
              <w:rPr>
                <w:rFonts w:ascii="Arial" w:hAnsi="Arial" w:cs="Arial"/>
                <w:color w:val="000000"/>
              </w:rPr>
              <w:br/>
              <w:t>Puede cambiar sin esfuerzo la montura de lente F a una montura de 17 mm o una montura T para acomodar lentes compatibles con esas monturas.</w:t>
            </w:r>
          </w:p>
        </w:tc>
        <w:tc>
          <w:tcPr>
            <w:tcW w:w="1072" w:type="dxa"/>
            <w:tcBorders>
              <w:top w:val="single" w:sz="4" w:space="0" w:color="auto"/>
              <w:left w:val="single" w:sz="4" w:space="0" w:color="auto"/>
              <w:bottom w:val="single" w:sz="4" w:space="0" w:color="auto"/>
              <w:right w:val="single" w:sz="4" w:space="0" w:color="auto"/>
            </w:tcBorders>
            <w:vAlign w:val="center"/>
          </w:tcPr>
          <w:p w14:paraId="4F39609E" w14:textId="18B98D1A"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673C7E9D" w14:textId="2166CBC7"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6D2387C"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9CDB2A8" w14:textId="77777777" w:rsidR="00DA67DC" w:rsidRPr="00B20B95" w:rsidRDefault="00DA67DC" w:rsidP="00DA67DC">
            <w:pPr>
              <w:spacing w:after="0" w:line="276" w:lineRule="auto"/>
              <w:jc w:val="center"/>
              <w:rPr>
                <w:rFonts w:ascii="Arial" w:hAnsi="Arial" w:cs="Arial"/>
              </w:rPr>
            </w:pPr>
          </w:p>
        </w:tc>
      </w:tr>
      <w:tr w:rsidR="00DA67DC" w:rsidRPr="00B20B95" w14:paraId="267114AE"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8549DA1" w14:textId="0860C23F"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21</w:t>
            </w:r>
          </w:p>
        </w:tc>
        <w:tc>
          <w:tcPr>
            <w:tcW w:w="1672" w:type="dxa"/>
            <w:tcBorders>
              <w:top w:val="single" w:sz="4" w:space="0" w:color="auto"/>
              <w:left w:val="nil"/>
              <w:bottom w:val="single" w:sz="4" w:space="0" w:color="auto"/>
              <w:right w:val="single" w:sz="4" w:space="0" w:color="auto"/>
            </w:tcBorders>
            <w:vAlign w:val="center"/>
          </w:tcPr>
          <w:p w14:paraId="312FDF4A" w14:textId="7FA46702" w:rsidR="00DA67DC" w:rsidRPr="00F17110" w:rsidRDefault="00DA67DC" w:rsidP="00DA67DC">
            <w:pPr>
              <w:spacing w:after="0" w:line="276" w:lineRule="auto"/>
              <w:jc w:val="both"/>
              <w:rPr>
                <w:rFonts w:ascii="Arial" w:hAnsi="Arial" w:cs="Arial"/>
                <w:sz w:val="18"/>
                <w:szCs w:val="18"/>
              </w:rPr>
            </w:pPr>
            <w:proofErr w:type="spellStart"/>
            <w:r w:rsidRPr="00CF724A">
              <w:rPr>
                <w:rFonts w:ascii="Arial" w:hAnsi="Arial" w:cs="Arial"/>
                <w:color w:val="000000"/>
              </w:rPr>
              <w:t>Mirrorless</w:t>
            </w:r>
            <w:proofErr w:type="spellEnd"/>
            <w:r w:rsidRPr="00CF724A">
              <w:rPr>
                <w:rFonts w:ascii="Arial" w:hAnsi="Arial" w:cs="Arial"/>
                <w:color w:val="000000"/>
              </w:rPr>
              <w:t xml:space="preserve"> Camera </w:t>
            </w:r>
            <w:proofErr w:type="spellStart"/>
            <w:r w:rsidRPr="00CF724A">
              <w:rPr>
                <w:rFonts w:ascii="Arial" w:hAnsi="Arial" w:cs="Arial"/>
                <w:color w:val="000000"/>
              </w:rPr>
              <w:t>with</w:t>
            </w:r>
            <w:proofErr w:type="spellEnd"/>
            <w:r w:rsidRPr="00CF724A">
              <w:rPr>
                <w:rFonts w:ascii="Arial" w:hAnsi="Arial" w:cs="Arial"/>
                <w:color w:val="000000"/>
              </w:rPr>
              <w:t xml:space="preserve"> 18-150mm Lens</w:t>
            </w:r>
          </w:p>
        </w:tc>
        <w:tc>
          <w:tcPr>
            <w:tcW w:w="2405" w:type="dxa"/>
            <w:tcBorders>
              <w:top w:val="single" w:sz="4" w:space="0" w:color="auto"/>
              <w:left w:val="single" w:sz="4" w:space="0" w:color="auto"/>
              <w:bottom w:val="single" w:sz="4" w:space="0" w:color="auto"/>
              <w:right w:val="single" w:sz="4" w:space="0" w:color="auto"/>
            </w:tcBorders>
            <w:vAlign w:val="center"/>
          </w:tcPr>
          <w:p w14:paraId="1495F464" w14:textId="6110B022" w:rsidR="00DA67DC" w:rsidRPr="00B20B95" w:rsidRDefault="00DA67DC" w:rsidP="00DA67DC">
            <w:pPr>
              <w:spacing w:after="0" w:line="276" w:lineRule="auto"/>
              <w:jc w:val="center"/>
              <w:rPr>
                <w:rFonts w:ascii="Arial" w:hAnsi="Arial" w:cs="Arial"/>
              </w:rPr>
            </w:pPr>
            <w:r w:rsidRPr="00CF724A">
              <w:rPr>
                <w:rFonts w:ascii="Arial" w:hAnsi="Arial" w:cs="Arial"/>
                <w:color w:val="000000"/>
              </w:rPr>
              <w:t>Montura de lente: Canon RF</w:t>
            </w:r>
            <w:r w:rsidRPr="00CF724A">
              <w:rPr>
                <w:rFonts w:ascii="Arial" w:hAnsi="Arial" w:cs="Arial"/>
                <w:color w:val="000000"/>
              </w:rPr>
              <w:br/>
              <w:t>Resolución del sensor: Real: 25,5 megapíxeles</w:t>
            </w:r>
            <w:r w:rsidRPr="00CF724A">
              <w:rPr>
                <w:rFonts w:ascii="Arial" w:hAnsi="Arial" w:cs="Arial"/>
                <w:color w:val="000000"/>
              </w:rPr>
              <w:br/>
              <w:t>Efectivo: 24,2 megapíxeles</w:t>
            </w:r>
            <w:r w:rsidRPr="00CF724A">
              <w:rPr>
                <w:rFonts w:ascii="Arial" w:hAnsi="Arial" w:cs="Arial"/>
                <w:color w:val="000000"/>
              </w:rPr>
              <w:br/>
              <w:t>Tipo de sensor: CMOS de 22,3 x 14,9 mm (APS-C)</w:t>
            </w:r>
            <w:r w:rsidRPr="00CF724A">
              <w:rPr>
                <w:rFonts w:ascii="Arial" w:hAnsi="Arial" w:cs="Arial"/>
                <w:color w:val="000000"/>
              </w:rPr>
              <w:br/>
              <w:t>Factor de cultivo: 1.6x</w:t>
            </w:r>
            <w:r w:rsidRPr="00CF724A">
              <w:rPr>
                <w:rFonts w:ascii="Arial" w:hAnsi="Arial" w:cs="Arial"/>
                <w:color w:val="000000"/>
              </w:rPr>
              <w:br/>
              <w:t>Estabilización de imagen: Digital (solo vídeo)</w:t>
            </w:r>
            <w:r w:rsidRPr="00CF724A">
              <w:rPr>
                <w:rFonts w:ascii="Arial" w:hAnsi="Arial" w:cs="Arial"/>
                <w:color w:val="000000"/>
              </w:rPr>
              <w:br/>
              <w:t>Filtro ND incorporado: Ninguno</w:t>
            </w:r>
            <w:r w:rsidRPr="00CF724A">
              <w:rPr>
                <w:rFonts w:ascii="Arial" w:hAnsi="Arial" w:cs="Arial"/>
                <w:color w:val="000000"/>
              </w:rPr>
              <w:br/>
              <w:t>Tipo de captura: Imágenes fijas y vídeos</w:t>
            </w:r>
            <w:r w:rsidRPr="00CF724A">
              <w:rPr>
                <w:rFonts w:ascii="Arial" w:hAnsi="Arial" w:cs="Arial"/>
                <w:color w:val="000000"/>
              </w:rPr>
              <w:br/>
            </w:r>
            <w:r w:rsidRPr="00CF724A">
              <w:rPr>
                <w:rFonts w:ascii="Arial" w:hAnsi="Arial" w:cs="Arial"/>
                <w:color w:val="000000"/>
              </w:rPr>
              <w:lastRenderedPageBreak/>
              <w:br/>
              <w:t>Control de exposición</w:t>
            </w:r>
            <w:r w:rsidRPr="00CF724A">
              <w:rPr>
                <w:rFonts w:ascii="Arial" w:hAnsi="Arial" w:cs="Arial"/>
                <w:color w:val="000000"/>
              </w:rPr>
              <w:br/>
              <w:t>Tipo de obturador: Obturador electrónico, obturador mecánico de plano focal.</w:t>
            </w:r>
            <w:r w:rsidRPr="00CF724A">
              <w:rPr>
                <w:rFonts w:ascii="Arial" w:hAnsi="Arial" w:cs="Arial"/>
                <w:color w:val="000000"/>
              </w:rPr>
              <w:br/>
              <w:t>Velocidad de obturación: Obturador mecánico</w:t>
            </w:r>
            <w:r w:rsidRPr="00CF724A">
              <w:rPr>
                <w:rFonts w:ascii="Arial" w:hAnsi="Arial" w:cs="Arial"/>
                <w:color w:val="000000"/>
              </w:rPr>
              <w:br/>
              <w:t>de 1/4000 a 30 segundos, Obturador electrónico</w:t>
            </w:r>
            <w:r w:rsidRPr="00CF724A">
              <w:rPr>
                <w:rFonts w:ascii="Arial" w:hAnsi="Arial" w:cs="Arial"/>
                <w:color w:val="000000"/>
              </w:rPr>
              <w:br/>
              <w:t>de 1/4000 a 30 segundos</w:t>
            </w:r>
            <w:r w:rsidRPr="00CF724A">
              <w:rPr>
                <w:rFonts w:ascii="Arial" w:hAnsi="Arial" w:cs="Arial"/>
                <w:color w:val="000000"/>
              </w:rPr>
              <w:br/>
              <w:t>Modo bombilla/hora: Modo bombilla</w:t>
            </w:r>
            <w:r w:rsidRPr="00CF724A">
              <w:rPr>
                <w:rFonts w:ascii="Arial" w:hAnsi="Arial" w:cs="Arial"/>
                <w:color w:val="000000"/>
              </w:rPr>
              <w:br/>
              <w:t>Sensibilidad ISO: Fotografía de 100 a 32 000 en modo manual y automático (extendido: de 100 a 51 200).</w:t>
            </w:r>
            <w:r w:rsidRPr="00CF724A">
              <w:rPr>
                <w:rFonts w:ascii="Arial" w:hAnsi="Arial" w:cs="Arial"/>
                <w:color w:val="000000"/>
              </w:rPr>
              <w:br/>
              <w:t>Método de medición: Promedio ponderado al centro, evaluativo, parcial, puntual.</w:t>
            </w:r>
            <w:r w:rsidRPr="00CF724A">
              <w:rPr>
                <w:rFonts w:ascii="Arial" w:hAnsi="Arial" w:cs="Arial"/>
                <w:color w:val="000000"/>
              </w:rPr>
              <w:br/>
              <w:t>Modos de exposición: Prioridad de apertura, Manual, Programa, Prioridad de obturador</w:t>
            </w:r>
            <w:r w:rsidRPr="00CF724A">
              <w:rPr>
                <w:rFonts w:ascii="Arial" w:hAnsi="Arial" w:cs="Arial"/>
                <w:color w:val="000000"/>
              </w:rPr>
              <w:br/>
              <w:t>Compensación de exposición: -3 a +3 EV (pasos de 1/3, 1/2 EV).</w:t>
            </w:r>
            <w:r w:rsidRPr="00CF724A">
              <w:rPr>
                <w:rFonts w:ascii="Arial" w:hAnsi="Arial" w:cs="Arial"/>
                <w:color w:val="000000"/>
              </w:rPr>
              <w:br/>
              <w:t>Rango de medición: -2 a 20 EV</w:t>
            </w:r>
            <w:r w:rsidRPr="00CF724A">
              <w:rPr>
                <w:rFonts w:ascii="Arial" w:hAnsi="Arial" w:cs="Arial"/>
                <w:color w:val="000000"/>
              </w:rPr>
              <w:br/>
              <w:t xml:space="preserve">Disparo continuo: </w:t>
            </w:r>
            <w:r w:rsidRPr="00CF724A">
              <w:rPr>
                <w:rFonts w:ascii="Arial" w:hAnsi="Arial" w:cs="Arial"/>
                <w:color w:val="000000"/>
              </w:rPr>
              <w:br/>
              <w:t xml:space="preserve">Obturador electrónico; Hasta 23 </w:t>
            </w:r>
            <w:proofErr w:type="spellStart"/>
            <w:r w:rsidRPr="00CF724A">
              <w:rPr>
                <w:rFonts w:ascii="Arial" w:hAnsi="Arial" w:cs="Arial"/>
                <w:color w:val="000000"/>
              </w:rPr>
              <w:t>fps</w:t>
            </w:r>
            <w:proofErr w:type="spellEnd"/>
            <w:r w:rsidRPr="00CF724A">
              <w:rPr>
                <w:rFonts w:ascii="Arial" w:hAnsi="Arial" w:cs="Arial"/>
                <w:color w:val="000000"/>
              </w:rPr>
              <w:t xml:space="preserve"> a 24,2 MP para hasta 70 fotogramas (JPEG) / 43 fotogramas (Raw).</w:t>
            </w:r>
            <w:r w:rsidRPr="00CF724A">
              <w:rPr>
                <w:rFonts w:ascii="Arial" w:hAnsi="Arial" w:cs="Arial"/>
                <w:color w:val="000000"/>
              </w:rPr>
              <w:br/>
              <w:t xml:space="preserve">Obturador mecánico; </w:t>
            </w:r>
            <w:r w:rsidRPr="00CF724A">
              <w:rPr>
                <w:rFonts w:ascii="Arial" w:hAnsi="Arial" w:cs="Arial"/>
                <w:color w:val="000000"/>
              </w:rPr>
              <w:lastRenderedPageBreak/>
              <w:t xml:space="preserve">Hasta 15 </w:t>
            </w:r>
            <w:proofErr w:type="spellStart"/>
            <w:r w:rsidRPr="00CF724A">
              <w:rPr>
                <w:rFonts w:ascii="Arial" w:hAnsi="Arial" w:cs="Arial"/>
                <w:color w:val="000000"/>
              </w:rPr>
              <w:t>fps</w:t>
            </w:r>
            <w:proofErr w:type="spellEnd"/>
            <w:r w:rsidRPr="00CF724A">
              <w:rPr>
                <w:rFonts w:ascii="Arial" w:hAnsi="Arial" w:cs="Arial"/>
                <w:color w:val="000000"/>
              </w:rPr>
              <w:t xml:space="preserve"> a 24,2 MP para hasta 460 fotogramas (JPEG) / 157 fotogramas (Raw)</w:t>
            </w:r>
            <w:r w:rsidRPr="00CF724A">
              <w:rPr>
                <w:rFonts w:ascii="Arial" w:hAnsi="Arial" w:cs="Arial"/>
                <w:color w:val="000000"/>
              </w:rPr>
              <w:br/>
              <w:t>Grabación a intervalos: Sí</w:t>
            </w:r>
            <w:r w:rsidRPr="00CF724A">
              <w:rPr>
                <w:rFonts w:ascii="Arial" w:hAnsi="Arial" w:cs="Arial"/>
                <w:color w:val="000000"/>
              </w:rPr>
              <w:br/>
              <w:t>Temporizador automático: Retraso de 2/10 segundos</w:t>
            </w:r>
            <w:r w:rsidRPr="00CF724A">
              <w:rPr>
                <w:rFonts w:ascii="Arial" w:hAnsi="Arial" w:cs="Arial"/>
                <w:color w:val="000000"/>
              </w:rPr>
              <w:br/>
              <w:t>Captura de imágenes fijas</w:t>
            </w:r>
            <w:r w:rsidRPr="00CF724A">
              <w:rPr>
                <w:rFonts w:ascii="Arial" w:hAnsi="Arial" w:cs="Arial"/>
                <w:color w:val="000000"/>
              </w:rPr>
              <w:br/>
              <w:t>Relación de aspecto: 1:1, 3:2, 4:3, 16:9</w:t>
            </w:r>
            <w:r w:rsidRPr="00CF724A">
              <w:rPr>
                <w:rFonts w:ascii="Arial" w:hAnsi="Arial" w:cs="Arial"/>
                <w:color w:val="000000"/>
              </w:rPr>
              <w:br/>
              <w:t>Formato de archivo de imagen: C-RAW, HEIF, JPEG, Raw</w:t>
            </w:r>
            <w:r w:rsidRPr="00CF724A">
              <w:rPr>
                <w:rFonts w:ascii="Arial" w:hAnsi="Arial" w:cs="Arial"/>
                <w:color w:val="000000"/>
              </w:rPr>
              <w:br/>
              <w:t>Captura de vídeo interna</w:t>
            </w:r>
            <w:r w:rsidRPr="00CF724A">
              <w:rPr>
                <w:rFonts w:ascii="Arial" w:hAnsi="Arial" w:cs="Arial"/>
                <w:color w:val="000000"/>
              </w:rPr>
              <w:br/>
              <w:t xml:space="preserve">Modos de grabación: </w:t>
            </w:r>
            <w:r w:rsidRPr="00CF724A">
              <w:rPr>
                <w:rFonts w:ascii="Arial" w:hAnsi="Arial" w:cs="Arial"/>
                <w:color w:val="000000"/>
              </w:rPr>
              <w:br/>
              <w:t>H.265/MP4 4:2:2 10 bits</w:t>
            </w:r>
            <w:r w:rsidRPr="00CF724A">
              <w:rPr>
                <w:rFonts w:ascii="Arial" w:hAnsi="Arial" w:cs="Arial"/>
                <w:color w:val="000000"/>
              </w:rPr>
              <w:br/>
              <w:t>UHD 4K (3840 x 2160) hasta 59,94p</w:t>
            </w:r>
            <w:r w:rsidRPr="00CF724A">
              <w:rPr>
                <w:rFonts w:ascii="Arial" w:hAnsi="Arial" w:cs="Arial"/>
                <w:color w:val="000000"/>
              </w:rPr>
              <w:br/>
              <w:t>Full HD (1920 x 1080) hasta 119,88p</w:t>
            </w:r>
            <w:r w:rsidRPr="00CF724A">
              <w:rPr>
                <w:rFonts w:ascii="Arial" w:hAnsi="Arial" w:cs="Arial"/>
                <w:color w:val="000000"/>
              </w:rPr>
              <w:br/>
              <w:t>H.264/MP4 4:2:0 8 bits</w:t>
            </w:r>
            <w:r w:rsidRPr="00CF724A">
              <w:rPr>
                <w:rFonts w:ascii="Arial" w:hAnsi="Arial" w:cs="Arial"/>
                <w:color w:val="000000"/>
              </w:rPr>
              <w:br/>
              <w:t>UHD 4K (3840 x 2160) hasta 59,94p</w:t>
            </w:r>
            <w:r w:rsidRPr="00CF724A">
              <w:rPr>
                <w:rFonts w:ascii="Arial" w:hAnsi="Arial" w:cs="Arial"/>
                <w:color w:val="000000"/>
              </w:rPr>
              <w:br/>
              <w:t>Full HD (1920 x 1080) hasta 119,88p</w:t>
            </w:r>
            <w:r w:rsidRPr="00CF724A">
              <w:rPr>
                <w:rFonts w:ascii="Arial" w:hAnsi="Arial" w:cs="Arial"/>
                <w:color w:val="000000"/>
              </w:rPr>
              <w:br/>
              <w:t>Curva gamma: HDR-PQ</w:t>
            </w:r>
            <w:r w:rsidRPr="00CF724A">
              <w:rPr>
                <w:rFonts w:ascii="Arial" w:hAnsi="Arial" w:cs="Arial"/>
                <w:color w:val="000000"/>
              </w:rPr>
              <w:br/>
              <w:t>Tipo de micrófono incorporado Estéreo</w:t>
            </w:r>
            <w:r w:rsidRPr="00CF724A">
              <w:rPr>
                <w:rFonts w:ascii="Arial" w:hAnsi="Arial" w:cs="Arial"/>
                <w:color w:val="000000"/>
              </w:rPr>
              <w:br/>
              <w:t>Grabación de audio: MP4: Audio AAC de 2 canales</w:t>
            </w:r>
            <w:r w:rsidRPr="00CF724A">
              <w:rPr>
                <w:rFonts w:ascii="Arial" w:hAnsi="Arial" w:cs="Arial"/>
                <w:color w:val="000000"/>
              </w:rPr>
              <w:br/>
              <w:t>Captura de vídeo externa</w:t>
            </w:r>
            <w:r w:rsidRPr="00CF724A">
              <w:rPr>
                <w:rFonts w:ascii="Arial" w:hAnsi="Arial" w:cs="Arial"/>
                <w:color w:val="000000"/>
              </w:rPr>
              <w:br/>
              <w:t>Transmisión por IP: Sí</w:t>
            </w:r>
            <w:r w:rsidRPr="00CF724A">
              <w:rPr>
                <w:rFonts w:ascii="Arial" w:hAnsi="Arial" w:cs="Arial"/>
                <w:color w:val="000000"/>
              </w:rPr>
              <w:br/>
              <w:t>Interfaz</w:t>
            </w:r>
            <w:r w:rsidRPr="00CF724A">
              <w:rPr>
                <w:rFonts w:ascii="Arial" w:hAnsi="Arial" w:cs="Arial"/>
                <w:color w:val="000000"/>
              </w:rPr>
              <w:br/>
              <w:t xml:space="preserve">Ranura para tarjeta multimedia/de </w:t>
            </w:r>
            <w:r w:rsidRPr="00CF724A">
              <w:rPr>
                <w:rFonts w:ascii="Arial" w:hAnsi="Arial" w:cs="Arial"/>
                <w:color w:val="000000"/>
              </w:rPr>
              <w:lastRenderedPageBreak/>
              <w:t>memoria</w:t>
            </w:r>
            <w:r w:rsidRPr="00CF724A">
              <w:rPr>
                <w:rFonts w:ascii="Arial" w:hAnsi="Arial" w:cs="Arial"/>
                <w:color w:val="000000"/>
              </w:rPr>
              <w:br/>
              <w:t>Ranura única: SD/SDHC/SDXC (UHS-II)</w:t>
            </w:r>
            <w:r w:rsidRPr="00CF724A">
              <w:rPr>
                <w:rFonts w:ascii="Arial" w:hAnsi="Arial" w:cs="Arial"/>
                <w:color w:val="000000"/>
              </w:rPr>
              <w:br/>
              <w:t>Entrada/salida de vídeo: 1 x salida Micro-HDMI</w:t>
            </w:r>
            <w:r w:rsidRPr="00CF724A">
              <w:rPr>
                <w:rFonts w:ascii="Arial" w:hAnsi="Arial" w:cs="Arial"/>
                <w:color w:val="000000"/>
              </w:rPr>
              <w:br/>
              <w:t xml:space="preserve">Entrada/salida de audio: 1 salida de micrófono estéreo TRS de 1/8" / 3,5 </w:t>
            </w:r>
            <w:proofErr w:type="spellStart"/>
            <w:r w:rsidRPr="00CF724A">
              <w:rPr>
                <w:rFonts w:ascii="Arial" w:hAnsi="Arial" w:cs="Arial"/>
                <w:color w:val="000000"/>
              </w:rPr>
              <w:t>mm.</w:t>
            </w:r>
            <w:proofErr w:type="spellEnd"/>
            <w:r w:rsidRPr="00CF724A">
              <w:rPr>
                <w:rFonts w:ascii="Arial" w:hAnsi="Arial" w:cs="Arial"/>
                <w:color w:val="000000"/>
              </w:rPr>
              <w:br/>
              <w:t>Otras E/S: 1 x entrada/salida USB tipo C (USB 2.0)</w:t>
            </w:r>
            <w:r w:rsidRPr="00CF724A">
              <w:rPr>
                <w:rFonts w:ascii="Arial" w:hAnsi="Arial" w:cs="Arial"/>
                <w:color w:val="000000"/>
              </w:rPr>
              <w:br/>
              <w:t>Inalámbrico</w:t>
            </w:r>
            <w:r w:rsidRPr="00CF724A">
              <w:rPr>
                <w:rFonts w:ascii="Arial" w:hAnsi="Arial" w:cs="Arial"/>
                <w:color w:val="000000"/>
              </w:rPr>
              <w:br/>
            </w:r>
            <w:proofErr w:type="spellStart"/>
            <w:r w:rsidRPr="00CF724A">
              <w:rPr>
                <w:rFonts w:ascii="Arial" w:hAnsi="Arial" w:cs="Arial"/>
                <w:color w:val="000000"/>
              </w:rPr>
              <w:t>Wi</w:t>
            </w:r>
            <w:proofErr w:type="spellEnd"/>
            <w:r w:rsidRPr="00CF724A">
              <w:rPr>
                <w:rFonts w:ascii="Arial" w:hAnsi="Arial" w:cs="Arial"/>
                <w:color w:val="000000"/>
              </w:rPr>
              <w:t>-Fi de 2,4 GHz (802.11b/g)</w:t>
            </w:r>
            <w:r w:rsidRPr="00CF724A">
              <w:rPr>
                <w:rFonts w:ascii="Arial" w:hAnsi="Arial" w:cs="Arial"/>
                <w:color w:val="000000"/>
              </w:rPr>
              <w:br/>
              <w:t>Bluetooth</w:t>
            </w:r>
            <w:r w:rsidRPr="00CF724A">
              <w:rPr>
                <w:rFonts w:ascii="Arial" w:hAnsi="Arial" w:cs="Arial"/>
                <w:color w:val="000000"/>
              </w:rPr>
              <w:br/>
              <w:t>Posicionamiento global (GPS, GLONASS, etc.): Ninguno</w:t>
            </w:r>
            <w:r w:rsidRPr="00CF724A">
              <w:rPr>
                <w:rFonts w:ascii="Arial" w:hAnsi="Arial" w:cs="Arial"/>
                <w:color w:val="000000"/>
              </w:rPr>
              <w:br/>
              <w:t>Monitor</w:t>
            </w:r>
            <w:r w:rsidRPr="00CF724A">
              <w:rPr>
                <w:rFonts w:ascii="Arial" w:hAnsi="Arial" w:cs="Arial"/>
                <w:color w:val="000000"/>
              </w:rPr>
              <w:br/>
              <w:t>Tamaño: 3.0"</w:t>
            </w:r>
            <w:r w:rsidRPr="00CF724A">
              <w:rPr>
                <w:rFonts w:ascii="Arial" w:hAnsi="Arial" w:cs="Arial"/>
                <w:color w:val="000000"/>
              </w:rPr>
              <w:br/>
              <w:t>Resolución: 1.040.000 puntos</w:t>
            </w:r>
            <w:r w:rsidRPr="00CF724A">
              <w:rPr>
                <w:rFonts w:ascii="Arial" w:hAnsi="Arial" w:cs="Arial"/>
                <w:color w:val="000000"/>
              </w:rPr>
              <w:br/>
              <w:t>Tipo de pantalla: Pantalla táctil LCD con inclinación de ángulo libre.</w:t>
            </w:r>
            <w:r w:rsidRPr="00CF724A">
              <w:rPr>
                <w:rFonts w:ascii="Arial" w:hAnsi="Arial" w:cs="Arial"/>
                <w:color w:val="000000"/>
              </w:rPr>
              <w:br/>
              <w:t>Visor</w:t>
            </w:r>
            <w:r w:rsidRPr="00CF724A">
              <w:rPr>
                <w:rFonts w:ascii="Arial" w:hAnsi="Arial" w:cs="Arial"/>
                <w:color w:val="000000"/>
              </w:rPr>
              <w:br/>
              <w:t>Tipo: Electrónica incorporada (OLED)</w:t>
            </w:r>
            <w:r w:rsidRPr="00CF724A">
              <w:rPr>
                <w:rFonts w:ascii="Arial" w:hAnsi="Arial" w:cs="Arial"/>
                <w:color w:val="000000"/>
              </w:rPr>
              <w:br/>
              <w:t>Resolución: 2.360.000 puntos</w:t>
            </w:r>
            <w:r w:rsidRPr="00CF724A">
              <w:rPr>
                <w:rFonts w:ascii="Arial" w:hAnsi="Arial" w:cs="Arial"/>
                <w:color w:val="000000"/>
              </w:rPr>
              <w:br/>
              <w:t>Punto de vista: 22 milímetros</w:t>
            </w:r>
            <w:r w:rsidRPr="00CF724A">
              <w:rPr>
                <w:rFonts w:ascii="Arial" w:hAnsi="Arial" w:cs="Arial"/>
                <w:color w:val="000000"/>
              </w:rPr>
              <w:br/>
              <w:t>Cobertura: 100%</w:t>
            </w:r>
            <w:r w:rsidRPr="00CF724A">
              <w:rPr>
                <w:rFonts w:ascii="Arial" w:hAnsi="Arial" w:cs="Arial"/>
                <w:color w:val="000000"/>
              </w:rPr>
              <w:br/>
              <w:t>Aumento: Aprox. 0,95x</w:t>
            </w:r>
            <w:r w:rsidRPr="00CF724A">
              <w:rPr>
                <w:rFonts w:ascii="Arial" w:hAnsi="Arial" w:cs="Arial"/>
                <w:color w:val="000000"/>
              </w:rPr>
              <w:br/>
              <w:t>Ajuste de dioptrías: -3 a +1</w:t>
            </w:r>
            <w:r w:rsidRPr="00CF724A">
              <w:rPr>
                <w:rFonts w:ascii="Arial" w:hAnsi="Arial" w:cs="Arial"/>
                <w:color w:val="000000"/>
              </w:rPr>
              <w:br/>
              <w:t>Enfocar</w:t>
            </w:r>
            <w:r w:rsidRPr="00CF724A">
              <w:rPr>
                <w:rFonts w:ascii="Arial" w:hAnsi="Arial" w:cs="Arial"/>
                <w:color w:val="000000"/>
              </w:rPr>
              <w:br/>
              <w:t xml:space="preserve">Tipo de enfoque: </w:t>
            </w:r>
            <w:r w:rsidRPr="00CF724A">
              <w:rPr>
                <w:rFonts w:ascii="Arial" w:hAnsi="Arial" w:cs="Arial"/>
                <w:color w:val="000000"/>
              </w:rPr>
              <w:lastRenderedPageBreak/>
              <w:t>Enfoque automático y manual</w:t>
            </w:r>
            <w:r w:rsidRPr="00CF724A">
              <w:rPr>
                <w:rFonts w:ascii="Arial" w:hAnsi="Arial" w:cs="Arial"/>
                <w:color w:val="000000"/>
              </w:rPr>
              <w:br/>
              <w:t>Modo de enfoque: AF de servo continuo, enfoque manual, AF de servo único.</w:t>
            </w:r>
            <w:r w:rsidRPr="00CF724A">
              <w:rPr>
                <w:rFonts w:ascii="Arial" w:hAnsi="Arial" w:cs="Arial"/>
                <w:color w:val="000000"/>
              </w:rPr>
              <w:br/>
              <w:t>Puntos de enfoque automático: Detección de fase de fotografía y vídeo: 651</w:t>
            </w:r>
            <w:r w:rsidRPr="00CF724A">
              <w:rPr>
                <w:rFonts w:ascii="Arial" w:hAnsi="Arial" w:cs="Arial"/>
                <w:color w:val="000000"/>
              </w:rPr>
              <w:br/>
              <w:t>Sensibilidad del enfoque automático: -4 a +20 EV</w:t>
            </w:r>
            <w:r w:rsidRPr="00CF724A">
              <w:rPr>
                <w:rFonts w:ascii="Arial" w:hAnsi="Arial" w:cs="Arial"/>
                <w:color w:val="000000"/>
              </w:rPr>
              <w:br/>
              <w:t>Destello</w:t>
            </w:r>
            <w:r w:rsidRPr="00CF724A">
              <w:rPr>
                <w:rFonts w:ascii="Arial" w:hAnsi="Arial" w:cs="Arial"/>
                <w:color w:val="000000"/>
              </w:rPr>
              <w:br/>
              <w:t>Flash incorporado: No</w:t>
            </w:r>
            <w:r w:rsidRPr="00CF724A">
              <w:rPr>
                <w:rFonts w:ascii="Arial" w:hAnsi="Arial" w:cs="Arial"/>
                <w:color w:val="000000"/>
              </w:rPr>
              <w:br/>
              <w:t>Velocidad máxima de sincronización: 1/250 de segundo</w:t>
            </w:r>
            <w:r w:rsidRPr="00CF724A">
              <w:rPr>
                <w:rFonts w:ascii="Arial" w:hAnsi="Arial" w:cs="Arial"/>
                <w:color w:val="000000"/>
              </w:rPr>
              <w:br/>
              <w:t>Compensación del flash: -3 a +3 EV (pasos de 1/3, 1/2 EV)</w:t>
            </w:r>
            <w:r w:rsidRPr="00CF724A">
              <w:rPr>
                <w:rFonts w:ascii="Arial" w:hAnsi="Arial" w:cs="Arial"/>
                <w:color w:val="000000"/>
              </w:rPr>
              <w:br/>
              <w:t xml:space="preserve">Sistema de flash dedicado: </w:t>
            </w:r>
            <w:proofErr w:type="spellStart"/>
            <w:r w:rsidRPr="00CF724A">
              <w:rPr>
                <w:rFonts w:ascii="Arial" w:hAnsi="Arial" w:cs="Arial"/>
                <w:color w:val="000000"/>
              </w:rPr>
              <w:t>eTTL</w:t>
            </w:r>
            <w:proofErr w:type="spellEnd"/>
            <w:r w:rsidRPr="00CF724A">
              <w:rPr>
                <w:rFonts w:ascii="Arial" w:hAnsi="Arial" w:cs="Arial"/>
                <w:color w:val="000000"/>
              </w:rPr>
              <w:br/>
              <w:t>Conexión de flash externo: Zapata caliente</w:t>
            </w:r>
            <w:r w:rsidRPr="00CF724A">
              <w:rPr>
                <w:rFonts w:ascii="Arial" w:hAnsi="Arial" w:cs="Arial"/>
                <w:color w:val="000000"/>
              </w:rPr>
              <w:br/>
              <w:t>Ambiental</w:t>
            </w:r>
            <w:r w:rsidRPr="00CF724A">
              <w:rPr>
                <w:rFonts w:ascii="Arial" w:hAnsi="Arial" w:cs="Arial"/>
                <w:color w:val="000000"/>
              </w:rPr>
              <w:br/>
              <w:t>Temperatura de funcionamiento: 32 a 104 °F / 0 a 40 °C</w:t>
            </w:r>
            <w:r w:rsidRPr="00CF724A">
              <w:rPr>
                <w:rFonts w:ascii="Arial" w:hAnsi="Arial" w:cs="Arial"/>
                <w:color w:val="000000"/>
              </w:rPr>
              <w:br/>
              <w:t>Humedad de funcionamiento: 0 a 85%</w:t>
            </w:r>
            <w:r w:rsidRPr="00CF724A">
              <w:rPr>
                <w:rFonts w:ascii="Arial" w:hAnsi="Arial" w:cs="Arial"/>
                <w:color w:val="000000"/>
              </w:rPr>
              <w:br/>
              <w:t>General</w:t>
            </w:r>
            <w:r w:rsidRPr="00CF724A">
              <w:rPr>
                <w:rFonts w:ascii="Arial" w:hAnsi="Arial" w:cs="Arial"/>
                <w:color w:val="000000"/>
              </w:rPr>
              <w:br/>
              <w:t>Tipo de batería: 1 x LP-E17 Batería recargable de iones de litio.</w:t>
            </w:r>
            <w:r w:rsidRPr="00CF724A">
              <w:rPr>
                <w:rFonts w:ascii="Arial" w:hAnsi="Arial" w:cs="Arial"/>
                <w:color w:val="000000"/>
              </w:rPr>
              <w:br/>
              <w:t>Rosca de montaje para trípode: 1 x 1/4"-20 hembra (inferior).</w:t>
            </w:r>
            <w:r w:rsidRPr="00CF724A">
              <w:rPr>
                <w:rFonts w:ascii="Arial" w:hAnsi="Arial" w:cs="Arial"/>
                <w:color w:val="000000"/>
              </w:rPr>
              <w:br/>
              <w:t>Dimensiones (</w:t>
            </w:r>
            <w:proofErr w:type="spellStart"/>
            <w:r w:rsidRPr="00CF724A">
              <w:rPr>
                <w:rFonts w:ascii="Arial" w:hAnsi="Arial" w:cs="Arial"/>
                <w:color w:val="000000"/>
              </w:rPr>
              <w:t>An</w:t>
            </w:r>
            <w:proofErr w:type="spellEnd"/>
            <w:r w:rsidRPr="00CF724A">
              <w:rPr>
                <w:rFonts w:ascii="Arial" w:hAnsi="Arial" w:cs="Arial"/>
                <w:color w:val="000000"/>
              </w:rPr>
              <w:t xml:space="preserve"> x Al x Pr) 4,8 x 3,5 x 3,3" / </w:t>
            </w:r>
            <w:r w:rsidRPr="00CF724A">
              <w:rPr>
                <w:rFonts w:ascii="Arial" w:hAnsi="Arial" w:cs="Arial"/>
                <w:color w:val="000000"/>
              </w:rPr>
              <w:lastRenderedPageBreak/>
              <w:t xml:space="preserve">122,5 x 87,8 x 83,4 </w:t>
            </w:r>
            <w:proofErr w:type="spellStart"/>
            <w:r w:rsidRPr="00CF724A">
              <w:rPr>
                <w:rFonts w:ascii="Arial" w:hAnsi="Arial" w:cs="Arial"/>
                <w:color w:val="000000"/>
              </w:rPr>
              <w:t>mm.</w:t>
            </w:r>
            <w:proofErr w:type="spellEnd"/>
            <w:r w:rsidRPr="00CF724A">
              <w:rPr>
                <w:rFonts w:ascii="Arial" w:hAnsi="Arial" w:cs="Arial"/>
                <w:color w:val="000000"/>
              </w:rPr>
              <w:br/>
              <w:t>Peso: 13,5 oz / 382,2 g (solo cuerpo)</w:t>
            </w:r>
            <w:r w:rsidRPr="00CF724A">
              <w:rPr>
                <w:rFonts w:ascii="Arial" w:hAnsi="Arial" w:cs="Arial"/>
                <w:color w:val="000000"/>
              </w:rPr>
              <w:br/>
              <w:t>15,1 oz / 429,2 g (cuerpo con batería y memoria)</w:t>
            </w:r>
          </w:p>
        </w:tc>
        <w:tc>
          <w:tcPr>
            <w:tcW w:w="1072" w:type="dxa"/>
            <w:tcBorders>
              <w:top w:val="single" w:sz="4" w:space="0" w:color="auto"/>
              <w:left w:val="single" w:sz="4" w:space="0" w:color="auto"/>
              <w:bottom w:val="single" w:sz="4" w:space="0" w:color="auto"/>
              <w:right w:val="single" w:sz="4" w:space="0" w:color="auto"/>
            </w:tcBorders>
            <w:vAlign w:val="center"/>
          </w:tcPr>
          <w:p w14:paraId="57CD54BD" w14:textId="584204A8"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7B38C5E3" w14:textId="77B987FB"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C0C9B4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AAE293F" w14:textId="77777777" w:rsidR="00DA67DC" w:rsidRPr="00B20B95" w:rsidRDefault="00DA67DC" w:rsidP="00DA67DC">
            <w:pPr>
              <w:spacing w:after="0" w:line="276" w:lineRule="auto"/>
              <w:jc w:val="center"/>
              <w:rPr>
                <w:rFonts w:ascii="Arial" w:hAnsi="Arial" w:cs="Arial"/>
              </w:rPr>
            </w:pPr>
          </w:p>
        </w:tc>
      </w:tr>
      <w:tr w:rsidR="00DA67DC" w:rsidRPr="00B20B95" w14:paraId="5307B5AE"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B3312ED" w14:textId="7E14976B"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22</w:t>
            </w:r>
          </w:p>
        </w:tc>
        <w:tc>
          <w:tcPr>
            <w:tcW w:w="1672" w:type="dxa"/>
            <w:tcBorders>
              <w:top w:val="single" w:sz="4" w:space="0" w:color="auto"/>
              <w:left w:val="nil"/>
              <w:bottom w:val="single" w:sz="4" w:space="0" w:color="auto"/>
              <w:right w:val="single" w:sz="4" w:space="0" w:color="auto"/>
            </w:tcBorders>
            <w:vAlign w:val="center"/>
          </w:tcPr>
          <w:p w14:paraId="516A0562" w14:textId="23A2980E"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LP-E17 Batería recargable de iones de litio</w:t>
            </w:r>
          </w:p>
        </w:tc>
        <w:tc>
          <w:tcPr>
            <w:tcW w:w="2405" w:type="dxa"/>
            <w:tcBorders>
              <w:top w:val="single" w:sz="4" w:space="0" w:color="auto"/>
              <w:left w:val="single" w:sz="4" w:space="0" w:color="auto"/>
              <w:bottom w:val="single" w:sz="4" w:space="0" w:color="auto"/>
              <w:right w:val="single" w:sz="4" w:space="0" w:color="auto"/>
            </w:tcBorders>
            <w:vAlign w:val="center"/>
          </w:tcPr>
          <w:p w14:paraId="6B5D6108" w14:textId="2FB00BE8" w:rsidR="00DA67DC" w:rsidRPr="00B20B95" w:rsidRDefault="00DA67DC" w:rsidP="00DA67DC">
            <w:pPr>
              <w:spacing w:after="0" w:line="276" w:lineRule="auto"/>
              <w:jc w:val="center"/>
              <w:rPr>
                <w:rFonts w:ascii="Arial" w:hAnsi="Arial" w:cs="Arial"/>
              </w:rPr>
            </w:pPr>
            <w:r w:rsidRPr="00CF724A">
              <w:rPr>
                <w:rFonts w:ascii="Arial" w:hAnsi="Arial" w:cs="Arial"/>
                <w:color w:val="000000"/>
              </w:rPr>
              <w:t>LP-E17 BATERÍA RECARGABLE DE IONES DE LITIO</w:t>
            </w:r>
            <w:r w:rsidRPr="00CF724A">
              <w:rPr>
                <w:rFonts w:ascii="Arial" w:hAnsi="Arial" w:cs="Arial"/>
                <w:color w:val="000000"/>
              </w:rPr>
              <w:br/>
              <w:t>Batería</w:t>
            </w:r>
            <w:r w:rsidRPr="00CF724A">
              <w:rPr>
                <w:rFonts w:ascii="Arial" w:hAnsi="Arial" w:cs="Arial"/>
                <w:color w:val="000000"/>
              </w:rPr>
              <w:br/>
              <w:t>Amperios-hora: 1040 mAh</w:t>
            </w:r>
            <w:r w:rsidRPr="00CF724A">
              <w:rPr>
                <w:rFonts w:ascii="Arial" w:hAnsi="Arial" w:cs="Arial"/>
                <w:color w:val="000000"/>
              </w:rPr>
              <w:br/>
              <w:t>Química: Iones de litio</w:t>
            </w:r>
            <w:r w:rsidRPr="00CF724A">
              <w:rPr>
                <w:rFonts w:ascii="Arial" w:hAnsi="Arial" w:cs="Arial"/>
                <w:color w:val="000000"/>
              </w:rPr>
              <w:br/>
              <w:t>Voltaje de salida: 7,2 VCC</w:t>
            </w:r>
            <w:r w:rsidRPr="00CF724A">
              <w:rPr>
                <w:rFonts w:ascii="Arial" w:hAnsi="Arial" w:cs="Arial"/>
                <w:color w:val="000000"/>
              </w:rPr>
              <w:br/>
              <w:t>Peso: 1,6 onzas / 45,4 gramos</w:t>
            </w:r>
            <w:r w:rsidRPr="00CF724A">
              <w:rPr>
                <w:rFonts w:ascii="Arial" w:hAnsi="Arial" w:cs="Arial"/>
                <w:color w:val="000000"/>
              </w:rPr>
              <w:br/>
              <w:t>Información del embalaje</w:t>
            </w:r>
            <w:r w:rsidRPr="00CF724A">
              <w:rPr>
                <w:rFonts w:ascii="Arial" w:hAnsi="Arial" w:cs="Arial"/>
                <w:color w:val="000000"/>
              </w:rPr>
              <w:br/>
              <w:t>Peso del paquete: 0,15 libras</w:t>
            </w:r>
            <w:r w:rsidRPr="00CF724A">
              <w:rPr>
                <w:rFonts w:ascii="Arial" w:hAnsi="Arial" w:cs="Arial"/>
                <w:color w:val="000000"/>
              </w:rPr>
              <w:br/>
              <w:t>Dimensiones de la caja (largo x ancho x alto) 7,15 x 2,8 x 0,9 pulgadas</w:t>
            </w:r>
          </w:p>
        </w:tc>
        <w:tc>
          <w:tcPr>
            <w:tcW w:w="1072" w:type="dxa"/>
            <w:tcBorders>
              <w:top w:val="single" w:sz="4" w:space="0" w:color="auto"/>
              <w:left w:val="single" w:sz="4" w:space="0" w:color="auto"/>
              <w:bottom w:val="single" w:sz="4" w:space="0" w:color="auto"/>
              <w:right w:val="single" w:sz="4" w:space="0" w:color="auto"/>
            </w:tcBorders>
            <w:vAlign w:val="center"/>
          </w:tcPr>
          <w:p w14:paraId="78606757" w14:textId="0FC58D50"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25696320" w14:textId="28CAFB39" w:rsidR="00DA67DC" w:rsidRPr="00B20B95" w:rsidRDefault="00DA67DC" w:rsidP="00DA67DC">
            <w:pPr>
              <w:spacing w:after="0" w:line="276" w:lineRule="auto"/>
              <w:jc w:val="center"/>
              <w:rPr>
                <w:rFonts w:ascii="Arial" w:hAnsi="Arial" w:cs="Arial"/>
              </w:rPr>
            </w:pPr>
            <w:r w:rsidRPr="00CF724A">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570C9977"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9685814" w14:textId="77777777" w:rsidR="00DA67DC" w:rsidRPr="00B20B95" w:rsidRDefault="00DA67DC" w:rsidP="00DA67DC">
            <w:pPr>
              <w:spacing w:after="0" w:line="276" w:lineRule="auto"/>
              <w:jc w:val="center"/>
              <w:rPr>
                <w:rFonts w:ascii="Arial" w:hAnsi="Arial" w:cs="Arial"/>
              </w:rPr>
            </w:pPr>
          </w:p>
        </w:tc>
      </w:tr>
      <w:tr w:rsidR="00DA67DC" w:rsidRPr="00B20B95" w14:paraId="6442D49A"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9D1B9D0" w14:textId="1CAEEB91" w:rsidR="00DA67DC" w:rsidRDefault="00DA67DC" w:rsidP="00DA67DC">
            <w:pPr>
              <w:spacing w:after="0" w:line="276" w:lineRule="auto"/>
              <w:jc w:val="center"/>
              <w:rPr>
                <w:rFonts w:ascii="Arial" w:hAnsi="Arial" w:cs="Arial"/>
                <w:sz w:val="18"/>
                <w:szCs w:val="18"/>
              </w:rPr>
            </w:pPr>
            <w:r>
              <w:rPr>
                <w:rFonts w:ascii="Arial" w:hAnsi="Arial" w:cs="Arial"/>
                <w:sz w:val="18"/>
                <w:szCs w:val="18"/>
              </w:rPr>
              <w:t>23</w:t>
            </w:r>
          </w:p>
        </w:tc>
        <w:tc>
          <w:tcPr>
            <w:tcW w:w="1672" w:type="dxa"/>
            <w:tcBorders>
              <w:top w:val="single" w:sz="4" w:space="0" w:color="auto"/>
              <w:left w:val="nil"/>
              <w:bottom w:val="single" w:sz="4" w:space="0" w:color="auto"/>
              <w:right w:val="single" w:sz="4" w:space="0" w:color="auto"/>
            </w:tcBorders>
            <w:vAlign w:val="center"/>
          </w:tcPr>
          <w:p w14:paraId="2DD24617" w14:textId="0E14864A"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Flex Reflector 110</w:t>
            </w:r>
            <w:r>
              <w:rPr>
                <w:rFonts w:ascii="Arial" w:hAnsi="Arial" w:cs="Arial"/>
                <w:color w:val="000000"/>
              </w:rPr>
              <w:t xml:space="preserve"> </w:t>
            </w:r>
            <w:r w:rsidRPr="00CF724A">
              <w:rPr>
                <w:rFonts w:ascii="Arial" w:hAnsi="Arial" w:cs="Arial"/>
                <w:color w:val="000000"/>
              </w:rPr>
              <w:t>cm</w:t>
            </w:r>
            <w:r>
              <w:rPr>
                <w:rFonts w:ascii="Arial" w:hAnsi="Arial" w:cs="Arial"/>
                <w:color w:val="000000"/>
              </w:rPr>
              <w:t xml:space="preserve"> </w:t>
            </w:r>
            <w:r w:rsidRPr="00CF724A">
              <w:rPr>
                <w:rFonts w:ascii="Arial" w:hAnsi="Arial" w:cs="Arial"/>
                <w:color w:val="000000"/>
              </w:rPr>
              <w:t>(Tonos fuertes: Oro, plata, negro, blanco, translúcido)</w:t>
            </w:r>
          </w:p>
        </w:tc>
        <w:tc>
          <w:tcPr>
            <w:tcW w:w="2405" w:type="dxa"/>
            <w:tcBorders>
              <w:top w:val="single" w:sz="4" w:space="0" w:color="auto"/>
              <w:left w:val="single" w:sz="4" w:space="0" w:color="auto"/>
              <w:bottom w:val="single" w:sz="4" w:space="0" w:color="auto"/>
              <w:right w:val="single" w:sz="4" w:space="0" w:color="auto"/>
            </w:tcBorders>
            <w:vAlign w:val="center"/>
          </w:tcPr>
          <w:p w14:paraId="76D7BEE9" w14:textId="44706A6C" w:rsidR="00DA67DC" w:rsidRPr="00B20B95" w:rsidRDefault="00DA67DC" w:rsidP="00DA67DC">
            <w:pPr>
              <w:spacing w:after="0" w:line="276" w:lineRule="auto"/>
              <w:jc w:val="center"/>
              <w:rPr>
                <w:rFonts w:ascii="Arial" w:hAnsi="Arial" w:cs="Arial"/>
              </w:rPr>
            </w:pPr>
            <w:r w:rsidRPr="00CF724A">
              <w:rPr>
                <w:rFonts w:ascii="Arial" w:hAnsi="Arial" w:cs="Arial"/>
                <w:color w:val="000000"/>
              </w:rPr>
              <w:t xml:space="preserve">El reflector plegable es una funda reversible con cremallera reversible para reflejar la luz en las áreas oscuras del sujeto. Es imprescindible para un mejor control de la iluminación en la fotografía de exteriores o de estudio. Crea reflejos uniformes y uniformes, y especialmente valiosos para la luz de «relleno» al tomar </w:t>
            </w:r>
            <w:r w:rsidRPr="00CF724A">
              <w:rPr>
                <w:rFonts w:ascii="Arial" w:hAnsi="Arial" w:cs="Arial"/>
                <w:color w:val="000000"/>
              </w:rPr>
              <w:lastRenderedPageBreak/>
              <w:t>retratos, primeros planos, naturaleza muerta, naturaleza y también fotografía de producto.</w:t>
            </w:r>
            <w:r w:rsidRPr="00CF724A">
              <w:rPr>
                <w:rFonts w:ascii="Arial" w:hAnsi="Arial" w:cs="Arial"/>
                <w:color w:val="000000"/>
              </w:rPr>
              <w:br/>
              <w:t>Características principales:</w:t>
            </w:r>
            <w:r w:rsidRPr="00CF724A">
              <w:rPr>
                <w:rFonts w:ascii="Arial" w:hAnsi="Arial" w:cs="Arial"/>
                <w:color w:val="000000"/>
              </w:rPr>
              <w:br/>
              <w:t>Una cubierta reversible ofrece una selección de 5 superficies: oro, plata, negro, blanco, translúcido, Redondo / ovalado, se pliega hasta aproximadamente 1/3 de su tamaño abierto y se guarda fácilmente en su propia bolsa, Marco de resorte de acero duradero y flexible, fácil de extender y cerrar. El marco del resorte está cubierto con un material translúcido blanco que se puede utilizar para difuminar la luz del estudio y la luz solar directa.</w:t>
            </w:r>
            <w:r w:rsidRPr="00CF724A">
              <w:rPr>
                <w:rFonts w:ascii="Arial" w:hAnsi="Arial" w:cs="Arial"/>
                <w:color w:val="000000"/>
              </w:rPr>
              <w:br/>
              <w:t>Plateado: Aumenta los reflejos especulares, produzca una imagen de alto contraste y buen tono, perfecta para videos, fotografías de productos y fotografías en blanco y negro.</w:t>
            </w:r>
            <w:r w:rsidRPr="00CF724A">
              <w:rPr>
                <w:rFonts w:ascii="Arial" w:hAnsi="Arial" w:cs="Arial"/>
                <w:color w:val="000000"/>
              </w:rPr>
              <w:br/>
              <w:t>Negro: bloquea la luz no deseada</w:t>
            </w:r>
            <w:r w:rsidRPr="00CF724A">
              <w:rPr>
                <w:rFonts w:ascii="Arial" w:hAnsi="Arial" w:cs="Arial"/>
                <w:color w:val="000000"/>
              </w:rPr>
              <w:br/>
            </w:r>
            <w:r w:rsidRPr="00CF724A">
              <w:rPr>
                <w:rFonts w:ascii="Arial" w:hAnsi="Arial" w:cs="Arial"/>
                <w:color w:val="000000"/>
              </w:rPr>
              <w:lastRenderedPageBreak/>
              <w:t>Oro: tiene un efecto de atardecer y calienta la escena, produciendo un relleno dorado natural que es ideal para puestas de sol, joyas y retratos en interiores.</w:t>
            </w:r>
            <w:r w:rsidRPr="00CF724A">
              <w:rPr>
                <w:rFonts w:ascii="Arial" w:hAnsi="Arial" w:cs="Arial"/>
                <w:color w:val="000000"/>
              </w:rPr>
              <w:br/>
              <w:t>Blanco: produce una luz de rebote uniforme y de color neutro que funciona maravillosamente como una fuente de luz de relleno tanto para tomas de productos como para retratos de interior / exterior.</w:t>
            </w:r>
            <w:r w:rsidRPr="00CF724A">
              <w:rPr>
                <w:rFonts w:ascii="Arial" w:hAnsi="Arial" w:cs="Arial"/>
                <w:color w:val="000000"/>
              </w:rPr>
              <w:br/>
              <w:t>Translúcido: se usa para difuminar la luz, produciendo una amplia fuente de luz y un efecto envolvente suave que es perfecto para retratos al aire libre o siempre que se necesita una luz más suave</w:t>
            </w:r>
          </w:p>
        </w:tc>
        <w:tc>
          <w:tcPr>
            <w:tcW w:w="1072" w:type="dxa"/>
            <w:tcBorders>
              <w:top w:val="single" w:sz="4" w:space="0" w:color="auto"/>
              <w:left w:val="single" w:sz="4" w:space="0" w:color="auto"/>
              <w:bottom w:val="single" w:sz="4" w:space="0" w:color="auto"/>
              <w:right w:val="single" w:sz="4" w:space="0" w:color="auto"/>
            </w:tcBorders>
            <w:vAlign w:val="center"/>
          </w:tcPr>
          <w:p w14:paraId="4DC3F9B0" w14:textId="27AF8B26"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724EB751" w14:textId="147A0973" w:rsidR="00DA67DC" w:rsidRPr="00B20B95" w:rsidRDefault="00DA67DC" w:rsidP="00DA67DC">
            <w:pPr>
              <w:spacing w:after="0" w:line="276" w:lineRule="auto"/>
              <w:jc w:val="center"/>
              <w:rPr>
                <w:rFonts w:ascii="Arial" w:hAnsi="Arial" w:cs="Arial"/>
              </w:rPr>
            </w:pPr>
            <w:r w:rsidRPr="00CF724A">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DB8B3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178D9A9" w14:textId="77777777" w:rsidR="00DA67DC" w:rsidRPr="00B20B95" w:rsidRDefault="00DA67DC" w:rsidP="00DA67DC">
            <w:pPr>
              <w:spacing w:after="0" w:line="276" w:lineRule="auto"/>
              <w:jc w:val="center"/>
              <w:rPr>
                <w:rFonts w:ascii="Arial" w:hAnsi="Arial" w:cs="Arial"/>
              </w:rPr>
            </w:pPr>
          </w:p>
        </w:tc>
      </w:tr>
      <w:tr w:rsidR="00DA67DC" w:rsidRPr="00B20B95" w14:paraId="2287C1B0"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2E2F83A" w14:textId="10D521CF" w:rsidR="00DA67DC" w:rsidRDefault="00DA67DC" w:rsidP="00DA67DC">
            <w:pPr>
              <w:spacing w:after="0" w:line="276" w:lineRule="auto"/>
              <w:jc w:val="center"/>
              <w:rPr>
                <w:rFonts w:ascii="Arial" w:hAnsi="Arial" w:cs="Arial"/>
                <w:sz w:val="18"/>
                <w:szCs w:val="18"/>
              </w:rPr>
            </w:pPr>
            <w:r>
              <w:rPr>
                <w:rFonts w:ascii="Arial" w:hAnsi="Arial" w:cs="Arial"/>
                <w:sz w:val="18"/>
                <w:szCs w:val="18"/>
              </w:rPr>
              <w:lastRenderedPageBreak/>
              <w:t>24</w:t>
            </w:r>
          </w:p>
        </w:tc>
        <w:tc>
          <w:tcPr>
            <w:tcW w:w="1672" w:type="dxa"/>
            <w:tcBorders>
              <w:top w:val="single" w:sz="4" w:space="0" w:color="auto"/>
              <w:left w:val="nil"/>
              <w:bottom w:val="single" w:sz="4" w:space="0" w:color="auto"/>
              <w:right w:val="single" w:sz="4" w:space="0" w:color="auto"/>
            </w:tcBorders>
            <w:vAlign w:val="center"/>
          </w:tcPr>
          <w:p w14:paraId="0859B293" w14:textId="28C92FAF"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Adaptador Canon EF-EOS R (para utilizar lentes EF y EF-S)</w:t>
            </w:r>
          </w:p>
        </w:tc>
        <w:tc>
          <w:tcPr>
            <w:tcW w:w="2405" w:type="dxa"/>
            <w:tcBorders>
              <w:top w:val="single" w:sz="4" w:space="0" w:color="auto"/>
              <w:left w:val="single" w:sz="4" w:space="0" w:color="auto"/>
              <w:bottom w:val="single" w:sz="4" w:space="0" w:color="auto"/>
              <w:right w:val="single" w:sz="4" w:space="0" w:color="auto"/>
            </w:tcBorders>
            <w:vAlign w:val="center"/>
          </w:tcPr>
          <w:p w14:paraId="74245B49" w14:textId="49371B2C" w:rsidR="00DA67DC" w:rsidRPr="00B20B95" w:rsidRDefault="00DA67DC" w:rsidP="00DA67DC">
            <w:pPr>
              <w:spacing w:after="0" w:line="276" w:lineRule="auto"/>
              <w:jc w:val="center"/>
              <w:rPr>
                <w:rFonts w:ascii="Arial" w:hAnsi="Arial" w:cs="Arial"/>
              </w:rPr>
            </w:pPr>
            <w:r w:rsidRPr="00CF724A">
              <w:rPr>
                <w:rFonts w:ascii="Arial" w:hAnsi="Arial" w:cs="Arial"/>
                <w:color w:val="000000"/>
              </w:rPr>
              <w:t>Compatibilidad Universal: Conecta lentes Canon EF/EF-S a cámaras EOS R.</w:t>
            </w:r>
            <w:r w:rsidRPr="00CF724A">
              <w:rPr>
                <w:rFonts w:ascii="Arial" w:hAnsi="Arial" w:cs="Arial"/>
                <w:color w:val="000000"/>
              </w:rPr>
              <w:br/>
              <w:t>Conserva Funciones Esenciales: Incluye enfoque automático y estabilización de imagen.</w:t>
            </w:r>
            <w:r w:rsidRPr="00CF724A">
              <w:rPr>
                <w:rFonts w:ascii="Arial" w:hAnsi="Arial" w:cs="Arial"/>
                <w:color w:val="000000"/>
              </w:rPr>
              <w:br/>
              <w:t>Diseño Duradero: Resistente al polvo y al agua, perfecto para uso en exteriores.</w:t>
            </w:r>
            <w:r w:rsidRPr="00CF724A">
              <w:rPr>
                <w:rFonts w:ascii="Arial" w:hAnsi="Arial" w:cs="Arial"/>
                <w:color w:val="000000"/>
              </w:rPr>
              <w:br/>
              <w:t xml:space="preserve">Sin Compromiso en </w:t>
            </w:r>
            <w:r w:rsidRPr="00CF724A">
              <w:rPr>
                <w:rFonts w:ascii="Arial" w:hAnsi="Arial" w:cs="Arial"/>
                <w:color w:val="000000"/>
              </w:rPr>
              <w:lastRenderedPageBreak/>
              <w:t>Calidad Óptica: Sin componentes ópticos adicionales para mantener la calidad del lente.</w:t>
            </w:r>
            <w:r w:rsidRPr="00CF724A">
              <w:rPr>
                <w:rFonts w:ascii="Arial" w:hAnsi="Arial" w:cs="Arial"/>
                <w:color w:val="000000"/>
              </w:rPr>
              <w:br/>
              <w:t>Ligero y Compacto: Diseñado para ser fácilmente transportable y manejable.</w:t>
            </w:r>
            <w:r w:rsidRPr="00CF724A">
              <w:rPr>
                <w:rFonts w:ascii="Arial" w:hAnsi="Arial" w:cs="Arial"/>
                <w:color w:val="000000"/>
              </w:rPr>
              <w:br/>
            </w:r>
            <w:r w:rsidRPr="00CF724A">
              <w:rPr>
                <w:rFonts w:ascii="Arial" w:hAnsi="Arial" w:cs="Arial"/>
                <w:color w:val="000000"/>
              </w:rPr>
              <w:br/>
              <w:t>Detalles del Producto</w:t>
            </w:r>
            <w:r w:rsidRPr="00CF724A">
              <w:rPr>
                <w:rFonts w:ascii="Arial" w:hAnsi="Arial" w:cs="Arial"/>
                <w:color w:val="000000"/>
              </w:rPr>
              <w:br/>
              <w:t>Tipo de Producto: Adaptador de Montura de Lente</w:t>
            </w:r>
            <w:r w:rsidRPr="00CF724A">
              <w:rPr>
                <w:rFonts w:ascii="Arial" w:hAnsi="Arial" w:cs="Arial"/>
                <w:color w:val="000000"/>
              </w:rPr>
              <w:br/>
              <w:t>Compatibilidad de Lente: Canon EF, EF-S</w:t>
            </w:r>
            <w:r w:rsidRPr="00CF724A">
              <w:rPr>
                <w:rFonts w:ascii="Arial" w:hAnsi="Arial" w:cs="Arial"/>
                <w:color w:val="000000"/>
              </w:rPr>
              <w:br/>
              <w:t>Compatibilidad de Cámara: Canon EOS R</w:t>
            </w:r>
            <w:r w:rsidRPr="00CF724A">
              <w:rPr>
                <w:rFonts w:ascii="Arial" w:hAnsi="Arial" w:cs="Arial"/>
                <w:color w:val="000000"/>
              </w:rPr>
              <w:br/>
              <w:t>Accesorios Incluidos: Tapa de lente frontal y trasera, estuche para lentes.</w:t>
            </w:r>
          </w:p>
        </w:tc>
        <w:tc>
          <w:tcPr>
            <w:tcW w:w="1072" w:type="dxa"/>
            <w:tcBorders>
              <w:top w:val="single" w:sz="4" w:space="0" w:color="auto"/>
              <w:left w:val="single" w:sz="4" w:space="0" w:color="auto"/>
              <w:bottom w:val="single" w:sz="4" w:space="0" w:color="auto"/>
              <w:right w:val="single" w:sz="4" w:space="0" w:color="auto"/>
            </w:tcBorders>
            <w:vAlign w:val="center"/>
          </w:tcPr>
          <w:p w14:paraId="31CEEDF7" w14:textId="621A5594"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6A8BECAD" w14:textId="2751EC81"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503A1C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476255F0" w14:textId="77777777" w:rsidR="00DA67DC" w:rsidRPr="00B20B95" w:rsidRDefault="00DA67DC" w:rsidP="00DA67DC">
            <w:pPr>
              <w:spacing w:after="0" w:line="276" w:lineRule="auto"/>
              <w:jc w:val="center"/>
              <w:rPr>
                <w:rFonts w:ascii="Arial" w:hAnsi="Arial" w:cs="Arial"/>
              </w:rPr>
            </w:pPr>
          </w:p>
        </w:tc>
      </w:tr>
      <w:tr w:rsidR="00DA67DC" w:rsidRPr="00B20B95" w14:paraId="44DE3E93"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D1E4D2F" w14:textId="27CFF6BA" w:rsidR="00DA67DC" w:rsidRDefault="00DA67DC" w:rsidP="00DA67DC">
            <w:pPr>
              <w:spacing w:after="0" w:line="276" w:lineRule="auto"/>
              <w:jc w:val="center"/>
              <w:rPr>
                <w:rFonts w:ascii="Arial" w:hAnsi="Arial" w:cs="Arial"/>
                <w:sz w:val="18"/>
                <w:szCs w:val="18"/>
              </w:rPr>
            </w:pPr>
            <w:r>
              <w:rPr>
                <w:rFonts w:ascii="Arial" w:hAnsi="Arial" w:cs="Arial"/>
                <w:sz w:val="18"/>
                <w:szCs w:val="18"/>
              </w:rPr>
              <w:t>25</w:t>
            </w:r>
          </w:p>
        </w:tc>
        <w:tc>
          <w:tcPr>
            <w:tcW w:w="1672" w:type="dxa"/>
            <w:tcBorders>
              <w:top w:val="single" w:sz="4" w:space="0" w:color="auto"/>
              <w:left w:val="nil"/>
              <w:bottom w:val="single" w:sz="4" w:space="0" w:color="auto"/>
              <w:right w:val="single" w:sz="4" w:space="0" w:color="auto"/>
            </w:tcBorders>
            <w:vAlign w:val="center"/>
          </w:tcPr>
          <w:p w14:paraId="1E83F285" w14:textId="0CEACD42"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Set X3 GVM 560AS Bicolor 90W Luces LED Profesionales</w:t>
            </w:r>
          </w:p>
        </w:tc>
        <w:tc>
          <w:tcPr>
            <w:tcW w:w="2405" w:type="dxa"/>
            <w:tcBorders>
              <w:top w:val="single" w:sz="4" w:space="0" w:color="auto"/>
              <w:left w:val="single" w:sz="4" w:space="0" w:color="auto"/>
              <w:bottom w:val="single" w:sz="4" w:space="0" w:color="auto"/>
              <w:right w:val="single" w:sz="4" w:space="0" w:color="auto"/>
            </w:tcBorders>
            <w:vAlign w:val="center"/>
          </w:tcPr>
          <w:p w14:paraId="46FBA81D" w14:textId="26D11FE4" w:rsidR="00DA67DC" w:rsidRPr="00B20B95" w:rsidRDefault="00DA67DC" w:rsidP="00DA67DC">
            <w:pPr>
              <w:spacing w:after="0" w:line="276" w:lineRule="auto"/>
              <w:jc w:val="center"/>
              <w:rPr>
                <w:rFonts w:ascii="Arial" w:hAnsi="Arial" w:cs="Arial"/>
              </w:rPr>
            </w:pPr>
            <w:r w:rsidRPr="00CF724A">
              <w:rPr>
                <w:rFonts w:ascii="Arial" w:hAnsi="Arial" w:cs="Arial"/>
                <w:color w:val="000000"/>
              </w:rPr>
              <w:t>Material: aleación de aluminio</w:t>
            </w:r>
            <w:r w:rsidRPr="00CF724A">
              <w:rPr>
                <w:rFonts w:ascii="Arial" w:hAnsi="Arial" w:cs="Arial"/>
                <w:color w:val="000000"/>
              </w:rPr>
              <w:br/>
              <w:t>Bombillos: 560</w:t>
            </w:r>
            <w:r w:rsidRPr="00CF724A">
              <w:rPr>
                <w:rFonts w:ascii="Arial" w:hAnsi="Arial" w:cs="Arial"/>
                <w:color w:val="000000"/>
              </w:rPr>
              <w:br/>
              <w:t>Índice de reproducción cromática: CRI97+ TLCI97</w:t>
            </w:r>
            <w:r w:rsidRPr="00CF724A">
              <w:rPr>
                <w:rFonts w:ascii="Arial" w:hAnsi="Arial" w:cs="Arial"/>
                <w:color w:val="000000"/>
              </w:rPr>
              <w:br/>
              <w:t>Temperatura de color: 2300 K a 6800 K</w:t>
            </w:r>
            <w:r w:rsidRPr="00CF724A">
              <w:rPr>
                <w:rFonts w:ascii="Arial" w:hAnsi="Arial" w:cs="Arial"/>
                <w:color w:val="000000"/>
              </w:rPr>
              <w:br/>
              <w:t>Ajuste de temperatura de color: ajuste continuo</w:t>
            </w:r>
            <w:r w:rsidRPr="00CF724A">
              <w:rPr>
                <w:rFonts w:ascii="Arial" w:hAnsi="Arial" w:cs="Arial"/>
                <w:color w:val="000000"/>
              </w:rPr>
              <w:br/>
              <w:t>Luminancia: 13500 lux/0,5 m, 3800 lux/1 m</w:t>
            </w:r>
            <w:r w:rsidRPr="00CF724A">
              <w:rPr>
                <w:rFonts w:ascii="Arial" w:hAnsi="Arial" w:cs="Arial"/>
                <w:color w:val="000000"/>
              </w:rPr>
              <w:br/>
              <w:t>Ajuste de brillo: ajuste continuo</w:t>
            </w:r>
            <w:r w:rsidRPr="00CF724A">
              <w:rPr>
                <w:rFonts w:ascii="Arial" w:hAnsi="Arial" w:cs="Arial"/>
                <w:color w:val="000000"/>
              </w:rPr>
              <w:br/>
              <w:t>Ángulo de luz: 45 °</w:t>
            </w:r>
            <w:r w:rsidRPr="00CF724A">
              <w:rPr>
                <w:rFonts w:ascii="Arial" w:hAnsi="Arial" w:cs="Arial"/>
                <w:color w:val="000000"/>
              </w:rPr>
              <w:br/>
              <w:t xml:space="preserve">Potencia: 30W (cada </w:t>
            </w:r>
            <w:r w:rsidRPr="00CF724A">
              <w:rPr>
                <w:rFonts w:ascii="Arial" w:hAnsi="Arial" w:cs="Arial"/>
                <w:color w:val="000000"/>
              </w:rPr>
              <w:lastRenderedPageBreak/>
              <w:t>panel)</w:t>
            </w:r>
            <w:r w:rsidRPr="00CF724A">
              <w:rPr>
                <w:rFonts w:ascii="Arial" w:hAnsi="Arial" w:cs="Arial"/>
                <w:color w:val="000000"/>
              </w:rPr>
              <w:br/>
              <w:t>Modo de fuente de alimentación: entrada de A/C (conector incluido) y batería (no incluidas)</w:t>
            </w:r>
            <w:r w:rsidRPr="00CF724A">
              <w:rPr>
                <w:rFonts w:ascii="Arial" w:hAnsi="Arial" w:cs="Arial"/>
                <w:color w:val="000000"/>
              </w:rPr>
              <w:br/>
              <w:t>Voltaje: CA: 100-240 V.</w:t>
            </w:r>
            <w:r w:rsidRPr="00CF724A">
              <w:rPr>
                <w:rFonts w:ascii="Arial" w:hAnsi="Arial" w:cs="Arial"/>
                <w:color w:val="000000"/>
              </w:rPr>
              <w:br/>
              <w:t>Especificación de potencia: DC15V/3A                                                                              Capacidad de la batería: 7,4 V-4400 mAh*2 (se compra por separado)</w:t>
            </w:r>
            <w:r w:rsidRPr="00CF724A">
              <w:rPr>
                <w:rFonts w:ascii="Arial" w:hAnsi="Arial" w:cs="Arial"/>
                <w:color w:val="000000"/>
              </w:rPr>
              <w:br/>
              <w:t>Control por app: compatible iOS y Android</w:t>
            </w:r>
            <w:r w:rsidRPr="00CF724A">
              <w:rPr>
                <w:rFonts w:ascii="Arial" w:hAnsi="Arial" w:cs="Arial"/>
                <w:color w:val="000000"/>
              </w:rPr>
              <w:br/>
              <w:t>Paquete incluye:</w:t>
            </w:r>
            <w:r w:rsidRPr="00CF724A">
              <w:rPr>
                <w:rFonts w:ascii="Arial" w:hAnsi="Arial" w:cs="Arial"/>
                <w:color w:val="000000"/>
              </w:rPr>
              <w:br/>
              <w:t>3 x Paneles LED GVM 560AS</w:t>
            </w:r>
            <w:r w:rsidRPr="00CF724A">
              <w:rPr>
                <w:rFonts w:ascii="Arial" w:hAnsi="Arial" w:cs="Arial"/>
                <w:color w:val="000000"/>
              </w:rPr>
              <w:br/>
              <w:t>3 x Difusores de luz blancos</w:t>
            </w:r>
            <w:r w:rsidRPr="00CF724A">
              <w:rPr>
                <w:rFonts w:ascii="Arial" w:hAnsi="Arial" w:cs="Arial"/>
                <w:color w:val="000000"/>
              </w:rPr>
              <w:br/>
              <w:t xml:space="preserve">3 x Barn </w:t>
            </w:r>
            <w:proofErr w:type="spellStart"/>
            <w:r w:rsidRPr="00CF724A">
              <w:rPr>
                <w:rFonts w:ascii="Arial" w:hAnsi="Arial" w:cs="Arial"/>
                <w:color w:val="000000"/>
              </w:rPr>
              <w:t>door</w:t>
            </w:r>
            <w:proofErr w:type="spellEnd"/>
            <w:r w:rsidRPr="00CF724A">
              <w:rPr>
                <w:rFonts w:ascii="Arial" w:hAnsi="Arial" w:cs="Arial"/>
                <w:color w:val="000000"/>
              </w:rPr>
              <w:t xml:space="preserve"> (puertas de granero)</w:t>
            </w:r>
            <w:r w:rsidRPr="00CF724A">
              <w:rPr>
                <w:rFonts w:ascii="Arial" w:hAnsi="Arial" w:cs="Arial"/>
                <w:color w:val="000000"/>
              </w:rPr>
              <w:br/>
              <w:t>3 x Trípodes de luz</w:t>
            </w:r>
            <w:r w:rsidRPr="00CF724A">
              <w:rPr>
                <w:rFonts w:ascii="Arial" w:hAnsi="Arial" w:cs="Arial"/>
                <w:color w:val="000000"/>
              </w:rPr>
              <w:br/>
              <w:t xml:space="preserve">3 x </w:t>
            </w:r>
            <w:proofErr w:type="spellStart"/>
            <w:r w:rsidRPr="00CF724A">
              <w:rPr>
                <w:rFonts w:ascii="Arial" w:hAnsi="Arial" w:cs="Arial"/>
                <w:color w:val="000000"/>
              </w:rPr>
              <w:t>Softbox</w:t>
            </w:r>
            <w:proofErr w:type="spellEnd"/>
            <w:r w:rsidRPr="00CF724A">
              <w:rPr>
                <w:rFonts w:ascii="Arial" w:hAnsi="Arial" w:cs="Arial"/>
                <w:color w:val="000000"/>
              </w:rPr>
              <w:br/>
              <w:t>1 x Estuche de transporte</w:t>
            </w:r>
            <w:r w:rsidRPr="00CF724A">
              <w:rPr>
                <w:rFonts w:ascii="Arial" w:hAnsi="Arial" w:cs="Arial"/>
                <w:color w:val="000000"/>
              </w:rPr>
              <w:br/>
              <w:t>3 x Adaptadores de corriente</w:t>
            </w:r>
          </w:p>
        </w:tc>
        <w:tc>
          <w:tcPr>
            <w:tcW w:w="1072" w:type="dxa"/>
            <w:tcBorders>
              <w:top w:val="single" w:sz="4" w:space="0" w:color="auto"/>
              <w:left w:val="single" w:sz="4" w:space="0" w:color="auto"/>
              <w:bottom w:val="single" w:sz="4" w:space="0" w:color="auto"/>
              <w:right w:val="single" w:sz="4" w:space="0" w:color="auto"/>
            </w:tcBorders>
            <w:vAlign w:val="center"/>
          </w:tcPr>
          <w:p w14:paraId="3F6D4B88" w14:textId="3FC1292C"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5EF788EE" w14:textId="7055516D"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94CFB36"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794E1DE8" w14:textId="77777777" w:rsidR="00DA67DC" w:rsidRPr="00B20B95" w:rsidRDefault="00DA67DC" w:rsidP="00DA67DC">
            <w:pPr>
              <w:spacing w:after="0" w:line="276" w:lineRule="auto"/>
              <w:jc w:val="center"/>
              <w:rPr>
                <w:rFonts w:ascii="Arial" w:hAnsi="Arial" w:cs="Arial"/>
              </w:rPr>
            </w:pPr>
          </w:p>
        </w:tc>
      </w:tr>
      <w:tr w:rsidR="00DA67DC" w:rsidRPr="00B20B95" w14:paraId="531F7DA4"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D135975" w14:textId="57723DC4" w:rsidR="00DA67DC" w:rsidRDefault="00DA67DC" w:rsidP="00DA67DC">
            <w:pPr>
              <w:spacing w:after="0" w:line="276" w:lineRule="auto"/>
              <w:jc w:val="center"/>
              <w:rPr>
                <w:rFonts w:ascii="Arial" w:hAnsi="Arial" w:cs="Arial"/>
                <w:sz w:val="18"/>
                <w:szCs w:val="18"/>
              </w:rPr>
            </w:pPr>
            <w:r>
              <w:rPr>
                <w:rFonts w:ascii="Arial" w:hAnsi="Arial" w:cs="Arial"/>
                <w:sz w:val="18"/>
                <w:szCs w:val="18"/>
              </w:rPr>
              <w:t>26</w:t>
            </w:r>
          </w:p>
        </w:tc>
        <w:tc>
          <w:tcPr>
            <w:tcW w:w="1672" w:type="dxa"/>
            <w:tcBorders>
              <w:top w:val="single" w:sz="4" w:space="0" w:color="auto"/>
              <w:left w:val="nil"/>
              <w:bottom w:val="single" w:sz="4" w:space="0" w:color="auto"/>
              <w:right w:val="single" w:sz="4" w:space="0" w:color="auto"/>
            </w:tcBorders>
            <w:vAlign w:val="center"/>
          </w:tcPr>
          <w:p w14:paraId="0A5B9EFF" w14:textId="1421B7A3"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LED Kit de 2 unidades</w:t>
            </w:r>
          </w:p>
        </w:tc>
        <w:tc>
          <w:tcPr>
            <w:tcW w:w="2405" w:type="dxa"/>
            <w:tcBorders>
              <w:top w:val="single" w:sz="4" w:space="0" w:color="auto"/>
              <w:left w:val="single" w:sz="4" w:space="0" w:color="auto"/>
              <w:bottom w:val="single" w:sz="4" w:space="0" w:color="auto"/>
              <w:right w:val="single" w:sz="4" w:space="0" w:color="auto"/>
            </w:tcBorders>
            <w:vAlign w:val="center"/>
          </w:tcPr>
          <w:p w14:paraId="77EF46AB" w14:textId="6C8EB790" w:rsidR="00DA67DC" w:rsidRPr="00B20B95" w:rsidRDefault="00DA67DC" w:rsidP="00DA67DC">
            <w:pPr>
              <w:spacing w:after="0" w:line="276" w:lineRule="auto"/>
              <w:jc w:val="center"/>
              <w:rPr>
                <w:rFonts w:ascii="Arial" w:hAnsi="Arial" w:cs="Arial"/>
              </w:rPr>
            </w:pPr>
            <w:r w:rsidRPr="00CF724A">
              <w:rPr>
                <w:rFonts w:ascii="Arial" w:hAnsi="Arial" w:cs="Arial"/>
                <w:color w:val="000000"/>
              </w:rPr>
              <w:t>LED KIT DE 2 UNIDADES</w:t>
            </w:r>
            <w:r w:rsidRPr="00CF724A">
              <w:rPr>
                <w:rFonts w:ascii="Arial" w:hAnsi="Arial" w:cs="Arial"/>
                <w:color w:val="000000"/>
              </w:rPr>
              <w:br/>
              <w:t xml:space="preserve">Fotometría:  6 </w:t>
            </w:r>
            <w:proofErr w:type="spellStart"/>
            <w:r w:rsidRPr="00CF724A">
              <w:rPr>
                <w:rFonts w:ascii="Arial" w:hAnsi="Arial" w:cs="Arial"/>
                <w:color w:val="000000"/>
              </w:rPr>
              <w:t>fc</w:t>
            </w:r>
            <w:proofErr w:type="spellEnd"/>
            <w:r w:rsidRPr="00CF724A">
              <w:rPr>
                <w:rFonts w:ascii="Arial" w:hAnsi="Arial" w:cs="Arial"/>
                <w:color w:val="000000"/>
              </w:rPr>
              <w:t xml:space="preserve">/200 Lux a 3,3′/1m, 74 </w:t>
            </w:r>
            <w:proofErr w:type="spellStart"/>
            <w:r w:rsidRPr="00CF724A">
              <w:rPr>
                <w:rFonts w:ascii="Arial" w:hAnsi="Arial" w:cs="Arial"/>
                <w:color w:val="000000"/>
              </w:rPr>
              <w:t>fc</w:t>
            </w:r>
            <w:proofErr w:type="spellEnd"/>
            <w:r w:rsidRPr="00CF724A">
              <w:rPr>
                <w:rFonts w:ascii="Arial" w:hAnsi="Arial" w:cs="Arial"/>
                <w:color w:val="000000"/>
              </w:rPr>
              <w:t xml:space="preserve"> 800 Lux a 1,6′ / 0,5m</w:t>
            </w:r>
            <w:r w:rsidRPr="00CF724A">
              <w:rPr>
                <w:rFonts w:ascii="Arial" w:hAnsi="Arial" w:cs="Arial"/>
                <w:color w:val="000000"/>
              </w:rPr>
              <w:br/>
              <w:t>Temperatura de color: 2500 a 9000K</w:t>
            </w:r>
            <w:r w:rsidRPr="00CF724A">
              <w:rPr>
                <w:rFonts w:ascii="Arial" w:hAnsi="Arial" w:cs="Arial"/>
                <w:color w:val="000000"/>
              </w:rPr>
              <w:br/>
              <w:t>Modos de color: RGB</w:t>
            </w:r>
            <w:r w:rsidRPr="00CF724A">
              <w:rPr>
                <w:rFonts w:ascii="Arial" w:hAnsi="Arial" w:cs="Arial"/>
                <w:color w:val="000000"/>
              </w:rPr>
              <w:br/>
              <w:t>Estándar de precisión de color: CRI 95</w:t>
            </w:r>
            <w:r w:rsidRPr="00CF724A">
              <w:rPr>
                <w:rFonts w:ascii="Arial" w:hAnsi="Arial" w:cs="Arial"/>
                <w:color w:val="000000"/>
              </w:rPr>
              <w:br/>
              <w:t>Atenuación: 0 a 100% (Continuo)</w:t>
            </w:r>
            <w:r w:rsidRPr="00CF724A">
              <w:rPr>
                <w:rFonts w:ascii="Arial" w:hAnsi="Arial" w:cs="Arial"/>
                <w:color w:val="000000"/>
              </w:rPr>
              <w:br/>
              <w:t xml:space="preserve">Número de LED: 60 </w:t>
            </w:r>
            <w:r w:rsidRPr="00CF724A">
              <w:rPr>
                <w:rFonts w:ascii="Arial" w:hAnsi="Arial" w:cs="Arial"/>
                <w:color w:val="000000"/>
              </w:rPr>
              <w:lastRenderedPageBreak/>
              <w:t>(RGB)</w:t>
            </w:r>
            <w:r w:rsidRPr="00CF724A">
              <w:rPr>
                <w:rFonts w:ascii="Arial" w:hAnsi="Arial" w:cs="Arial"/>
                <w:color w:val="000000"/>
              </w:rPr>
              <w:br/>
              <w:t>Ángulo de haz: 120°</w:t>
            </w:r>
            <w:r w:rsidRPr="00CF724A">
              <w:rPr>
                <w:rFonts w:ascii="Arial" w:hAnsi="Arial" w:cs="Arial"/>
                <w:color w:val="000000"/>
              </w:rPr>
              <w:br/>
              <w:t>Batería: 1 de iones de litio recargable, 3,7 V CC, 2000 mAh (incorporada)</w:t>
            </w:r>
            <w:r w:rsidRPr="00CF724A">
              <w:rPr>
                <w:rFonts w:ascii="Arial" w:hAnsi="Arial" w:cs="Arial"/>
                <w:color w:val="000000"/>
              </w:rPr>
              <w:br/>
              <w:t>Carga de la batería: cable de carga (incluido)</w:t>
            </w:r>
            <w:r w:rsidRPr="00CF724A">
              <w:rPr>
                <w:rFonts w:ascii="Arial" w:hAnsi="Arial" w:cs="Arial"/>
                <w:color w:val="000000"/>
              </w:rPr>
              <w:br/>
              <w:t>Potencia de entrada de CC: 3,7 V CC</w:t>
            </w:r>
            <w:r w:rsidRPr="00CF724A">
              <w:rPr>
                <w:rFonts w:ascii="Arial" w:hAnsi="Arial" w:cs="Arial"/>
                <w:color w:val="000000"/>
              </w:rPr>
              <w:br/>
              <w:t>Consumo máximo de energía: 6 W</w:t>
            </w:r>
            <w:r w:rsidRPr="00CF724A">
              <w:rPr>
                <w:rFonts w:ascii="Arial" w:hAnsi="Arial" w:cs="Arial"/>
                <w:color w:val="000000"/>
              </w:rPr>
              <w:br/>
              <w:t>Montaje de accesorios: 1 pie accesorio con rosca hembra de 1/4″20, 3 zapatas frías</w:t>
            </w:r>
            <w:r w:rsidRPr="00CF724A">
              <w:rPr>
                <w:rFonts w:ascii="Arial" w:hAnsi="Arial" w:cs="Arial"/>
                <w:color w:val="000000"/>
              </w:rPr>
              <w:br/>
              <w:t>Dimensiones: 3,1 x 2,6 x 1,2″ / 80 x 66 x 30 mm</w:t>
            </w:r>
            <w:r w:rsidRPr="00CF724A">
              <w:rPr>
                <w:rFonts w:ascii="Arial" w:hAnsi="Arial" w:cs="Arial"/>
                <w:color w:val="000000"/>
              </w:rPr>
              <w:br/>
              <w:t>Peso: 3,6 oz / 101 g</w:t>
            </w:r>
          </w:p>
        </w:tc>
        <w:tc>
          <w:tcPr>
            <w:tcW w:w="1072" w:type="dxa"/>
            <w:tcBorders>
              <w:top w:val="single" w:sz="4" w:space="0" w:color="auto"/>
              <w:left w:val="single" w:sz="4" w:space="0" w:color="auto"/>
              <w:bottom w:val="single" w:sz="4" w:space="0" w:color="auto"/>
              <w:right w:val="single" w:sz="4" w:space="0" w:color="auto"/>
            </w:tcBorders>
            <w:vAlign w:val="center"/>
          </w:tcPr>
          <w:p w14:paraId="31770A81" w14:textId="3A24F6DD"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kit</w:t>
            </w:r>
          </w:p>
        </w:tc>
        <w:tc>
          <w:tcPr>
            <w:tcW w:w="1250" w:type="dxa"/>
            <w:tcBorders>
              <w:top w:val="single" w:sz="4" w:space="0" w:color="auto"/>
              <w:left w:val="single" w:sz="4" w:space="0" w:color="auto"/>
              <w:bottom w:val="single" w:sz="4" w:space="0" w:color="auto"/>
              <w:right w:val="single" w:sz="4" w:space="0" w:color="auto"/>
            </w:tcBorders>
            <w:vAlign w:val="center"/>
          </w:tcPr>
          <w:p w14:paraId="3EDABE6C" w14:textId="371F5753" w:rsidR="00DA67DC" w:rsidRPr="00B20B95" w:rsidRDefault="00DA67DC" w:rsidP="00DA67DC">
            <w:pPr>
              <w:spacing w:after="0" w:line="276" w:lineRule="auto"/>
              <w:jc w:val="center"/>
              <w:rPr>
                <w:rFonts w:ascii="Arial" w:hAnsi="Arial" w:cs="Arial"/>
              </w:rPr>
            </w:pPr>
            <w:r w:rsidRPr="00CF724A">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center"/>
          </w:tcPr>
          <w:p w14:paraId="68C7FA9E"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5AE660E1" w14:textId="77777777" w:rsidR="00DA67DC" w:rsidRPr="00B20B95" w:rsidRDefault="00DA67DC" w:rsidP="00DA67DC">
            <w:pPr>
              <w:spacing w:after="0" w:line="276" w:lineRule="auto"/>
              <w:jc w:val="center"/>
              <w:rPr>
                <w:rFonts w:ascii="Arial" w:hAnsi="Arial" w:cs="Arial"/>
              </w:rPr>
            </w:pPr>
          </w:p>
        </w:tc>
      </w:tr>
      <w:tr w:rsidR="00DA67DC" w:rsidRPr="00B20B95" w14:paraId="08531DC5"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A23D79D" w14:textId="42D4F7CE" w:rsidR="00DA67DC" w:rsidRDefault="00DA67DC" w:rsidP="00DA67DC">
            <w:pPr>
              <w:spacing w:after="0" w:line="276" w:lineRule="auto"/>
              <w:jc w:val="center"/>
              <w:rPr>
                <w:rFonts w:ascii="Arial" w:hAnsi="Arial" w:cs="Arial"/>
                <w:sz w:val="18"/>
                <w:szCs w:val="18"/>
              </w:rPr>
            </w:pPr>
            <w:r>
              <w:rPr>
                <w:rFonts w:ascii="Arial" w:hAnsi="Arial" w:cs="Arial"/>
                <w:sz w:val="18"/>
                <w:szCs w:val="18"/>
              </w:rPr>
              <w:t>27</w:t>
            </w:r>
          </w:p>
        </w:tc>
        <w:tc>
          <w:tcPr>
            <w:tcW w:w="1672" w:type="dxa"/>
            <w:tcBorders>
              <w:top w:val="single" w:sz="4" w:space="0" w:color="auto"/>
              <w:left w:val="nil"/>
              <w:bottom w:val="single" w:sz="4" w:space="0" w:color="auto"/>
              <w:right w:val="single" w:sz="4" w:space="0" w:color="auto"/>
            </w:tcBorders>
            <w:vAlign w:val="center"/>
          </w:tcPr>
          <w:p w14:paraId="4C139679" w14:textId="4865D93A"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 xml:space="preserve">Kit </w:t>
            </w:r>
            <w:proofErr w:type="spellStart"/>
            <w:r w:rsidRPr="00CF724A">
              <w:rPr>
                <w:rFonts w:ascii="Arial" w:hAnsi="Arial" w:cs="Arial"/>
                <w:color w:val="000000"/>
              </w:rPr>
              <w:t>softbox</w:t>
            </w:r>
            <w:proofErr w:type="spellEnd"/>
            <w:r w:rsidRPr="00CF724A">
              <w:rPr>
                <w:rFonts w:ascii="Arial" w:hAnsi="Arial" w:cs="Arial"/>
                <w:color w:val="000000"/>
              </w:rPr>
              <w:t xml:space="preserve"> con luz continua</w:t>
            </w:r>
          </w:p>
        </w:tc>
        <w:tc>
          <w:tcPr>
            <w:tcW w:w="2405" w:type="dxa"/>
            <w:tcBorders>
              <w:top w:val="single" w:sz="4" w:space="0" w:color="auto"/>
              <w:left w:val="single" w:sz="4" w:space="0" w:color="auto"/>
              <w:bottom w:val="single" w:sz="4" w:space="0" w:color="auto"/>
              <w:right w:val="single" w:sz="4" w:space="0" w:color="auto"/>
            </w:tcBorders>
            <w:vAlign w:val="center"/>
          </w:tcPr>
          <w:p w14:paraId="2680844A" w14:textId="064B6A41" w:rsidR="00DA67DC" w:rsidRPr="00B20B95" w:rsidRDefault="00DA67DC" w:rsidP="00DA67DC">
            <w:pPr>
              <w:spacing w:after="0" w:line="276" w:lineRule="auto"/>
              <w:jc w:val="center"/>
              <w:rPr>
                <w:rFonts w:ascii="Arial" w:hAnsi="Arial" w:cs="Arial"/>
              </w:rPr>
            </w:pPr>
            <w:proofErr w:type="spellStart"/>
            <w:r w:rsidRPr="00CF724A">
              <w:rPr>
                <w:rFonts w:ascii="Arial" w:hAnsi="Arial" w:cs="Arial"/>
                <w:color w:val="000000"/>
              </w:rPr>
              <w:t>Softbox</w:t>
            </w:r>
            <w:proofErr w:type="spellEnd"/>
            <w:r w:rsidRPr="00CF724A">
              <w:rPr>
                <w:rFonts w:ascii="Arial" w:hAnsi="Arial" w:cs="Arial"/>
                <w:color w:val="000000"/>
              </w:rPr>
              <w:t>:</w:t>
            </w:r>
            <w:r w:rsidRPr="00CF724A">
              <w:rPr>
                <w:rFonts w:ascii="Arial" w:hAnsi="Arial" w:cs="Arial"/>
                <w:color w:val="000000"/>
              </w:rPr>
              <w:br/>
              <w:t>Tamaño: 50x70cm</w:t>
            </w:r>
            <w:r w:rsidRPr="00CF724A">
              <w:rPr>
                <w:rFonts w:ascii="Arial" w:hAnsi="Arial" w:cs="Arial"/>
                <w:color w:val="000000"/>
              </w:rPr>
              <w:br/>
              <w:t>Material: Nylon</w:t>
            </w:r>
            <w:r w:rsidRPr="00CF724A">
              <w:rPr>
                <w:rFonts w:ascii="Arial" w:hAnsi="Arial" w:cs="Arial"/>
                <w:color w:val="000000"/>
              </w:rPr>
              <w:br/>
              <w:t>Ventana Difusora: Si</w:t>
            </w:r>
            <w:r w:rsidRPr="00CF724A">
              <w:rPr>
                <w:rFonts w:ascii="Arial" w:hAnsi="Arial" w:cs="Arial"/>
                <w:color w:val="000000"/>
              </w:rPr>
              <w:br/>
              <w:t>Tipo de rosca: E27</w:t>
            </w:r>
            <w:r w:rsidRPr="00CF724A">
              <w:rPr>
                <w:rFonts w:ascii="Arial" w:hAnsi="Arial" w:cs="Arial"/>
                <w:color w:val="000000"/>
              </w:rPr>
              <w:br/>
              <w:t>Voltaje: 110V</w:t>
            </w:r>
            <w:r w:rsidRPr="00CF724A">
              <w:rPr>
                <w:rFonts w:ascii="Arial" w:hAnsi="Arial" w:cs="Arial"/>
                <w:color w:val="000000"/>
              </w:rPr>
              <w:br/>
              <w:t>Bombillos:</w:t>
            </w:r>
            <w:r w:rsidRPr="00CF724A">
              <w:rPr>
                <w:rFonts w:ascii="Arial" w:hAnsi="Arial" w:cs="Arial"/>
                <w:color w:val="000000"/>
              </w:rPr>
              <w:br/>
            </w:r>
            <w:r w:rsidRPr="00CF724A">
              <w:rPr>
                <w:rFonts w:ascii="Arial" w:hAnsi="Arial" w:cs="Arial"/>
                <w:color w:val="000000"/>
              </w:rPr>
              <w:br/>
              <w:t>Color de temperatura: 5500K</w:t>
            </w:r>
            <w:r w:rsidRPr="00CF724A">
              <w:rPr>
                <w:rFonts w:ascii="Arial" w:hAnsi="Arial" w:cs="Arial"/>
                <w:color w:val="000000"/>
              </w:rPr>
              <w:br/>
              <w:t>Potencia incandescente: 450w</w:t>
            </w:r>
            <w:r w:rsidRPr="00CF724A">
              <w:rPr>
                <w:rFonts w:ascii="Arial" w:hAnsi="Arial" w:cs="Arial"/>
                <w:color w:val="000000"/>
              </w:rPr>
              <w:br/>
              <w:t>Rosca: E27</w:t>
            </w:r>
            <w:r w:rsidRPr="00CF724A">
              <w:rPr>
                <w:rFonts w:ascii="Arial" w:hAnsi="Arial" w:cs="Arial"/>
                <w:color w:val="000000"/>
              </w:rPr>
              <w:br/>
              <w:t>Vida útil: 8.000 horas</w:t>
            </w:r>
            <w:r w:rsidRPr="00CF724A">
              <w:rPr>
                <w:rFonts w:ascii="Arial" w:hAnsi="Arial" w:cs="Arial"/>
                <w:color w:val="000000"/>
              </w:rPr>
              <w:br/>
              <w:t>Trípodes:</w:t>
            </w:r>
            <w:r w:rsidRPr="00CF724A">
              <w:rPr>
                <w:rFonts w:ascii="Arial" w:hAnsi="Arial" w:cs="Arial"/>
                <w:color w:val="000000"/>
              </w:rPr>
              <w:br/>
              <w:t>Hecho a base de aluminio.</w:t>
            </w:r>
            <w:r w:rsidRPr="00CF724A">
              <w:rPr>
                <w:rFonts w:ascii="Arial" w:hAnsi="Arial" w:cs="Arial"/>
                <w:color w:val="000000"/>
              </w:rPr>
              <w:br/>
              <w:t>Altura máxima: 200cm.</w:t>
            </w:r>
            <w:r w:rsidRPr="00CF724A">
              <w:rPr>
                <w:rFonts w:ascii="Arial" w:hAnsi="Arial" w:cs="Arial"/>
                <w:color w:val="000000"/>
              </w:rPr>
              <w:br/>
              <w:t>Capacidad máxima de carga: 3,5 kg.</w:t>
            </w:r>
            <w:r w:rsidRPr="00CF724A">
              <w:rPr>
                <w:rFonts w:ascii="Arial" w:hAnsi="Arial" w:cs="Arial"/>
                <w:color w:val="000000"/>
              </w:rPr>
              <w:br/>
              <w:t>Paquete incluye:</w:t>
            </w:r>
            <w:r w:rsidRPr="00CF724A">
              <w:rPr>
                <w:rFonts w:ascii="Arial" w:hAnsi="Arial" w:cs="Arial"/>
                <w:color w:val="000000"/>
              </w:rPr>
              <w:br/>
            </w:r>
            <w:r w:rsidRPr="00CF724A">
              <w:rPr>
                <w:rFonts w:ascii="Arial" w:hAnsi="Arial" w:cs="Arial"/>
                <w:color w:val="000000"/>
              </w:rPr>
              <w:lastRenderedPageBreak/>
              <w:t xml:space="preserve">2x </w:t>
            </w:r>
            <w:proofErr w:type="spellStart"/>
            <w:r w:rsidRPr="00CF724A">
              <w:rPr>
                <w:rFonts w:ascii="Arial" w:hAnsi="Arial" w:cs="Arial"/>
                <w:color w:val="000000"/>
              </w:rPr>
              <w:t>Softfox</w:t>
            </w:r>
            <w:proofErr w:type="spellEnd"/>
            <w:r w:rsidRPr="00CF724A">
              <w:rPr>
                <w:rFonts w:ascii="Arial" w:hAnsi="Arial" w:cs="Arial"/>
                <w:color w:val="000000"/>
              </w:rPr>
              <w:t xml:space="preserve"> con roseta e interruptor</w:t>
            </w:r>
            <w:r w:rsidRPr="00CF724A">
              <w:rPr>
                <w:rFonts w:ascii="Arial" w:hAnsi="Arial" w:cs="Arial"/>
                <w:color w:val="000000"/>
              </w:rPr>
              <w:br/>
              <w:t>2x Bombillo 95w</w:t>
            </w:r>
            <w:r w:rsidRPr="00CF724A">
              <w:rPr>
                <w:rFonts w:ascii="Arial" w:hAnsi="Arial" w:cs="Arial"/>
                <w:color w:val="000000"/>
              </w:rPr>
              <w:br/>
              <w:t xml:space="preserve">2x </w:t>
            </w:r>
            <w:proofErr w:type="spellStart"/>
            <w:r w:rsidRPr="00CF724A">
              <w:rPr>
                <w:rFonts w:ascii="Arial" w:hAnsi="Arial" w:cs="Arial"/>
                <w:color w:val="000000"/>
              </w:rPr>
              <w:t>Tripode</w:t>
            </w:r>
            <w:proofErr w:type="spellEnd"/>
            <w:r w:rsidRPr="00CF724A">
              <w:rPr>
                <w:rFonts w:ascii="Arial" w:hAnsi="Arial" w:cs="Arial"/>
                <w:color w:val="000000"/>
              </w:rPr>
              <w:br/>
              <w:t>2x Difusor</w:t>
            </w:r>
            <w:r w:rsidRPr="00CF724A">
              <w:rPr>
                <w:rFonts w:ascii="Arial" w:hAnsi="Arial" w:cs="Arial"/>
                <w:color w:val="000000"/>
              </w:rPr>
              <w:br/>
              <w:t>1x Maletín</w:t>
            </w:r>
          </w:p>
        </w:tc>
        <w:tc>
          <w:tcPr>
            <w:tcW w:w="1072" w:type="dxa"/>
            <w:tcBorders>
              <w:top w:val="single" w:sz="4" w:space="0" w:color="auto"/>
              <w:left w:val="single" w:sz="4" w:space="0" w:color="auto"/>
              <w:bottom w:val="single" w:sz="4" w:space="0" w:color="auto"/>
              <w:right w:val="single" w:sz="4" w:space="0" w:color="auto"/>
            </w:tcBorders>
            <w:vAlign w:val="center"/>
          </w:tcPr>
          <w:p w14:paraId="2B5FC6AD" w14:textId="1637ED79"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kit</w:t>
            </w:r>
          </w:p>
        </w:tc>
        <w:tc>
          <w:tcPr>
            <w:tcW w:w="1250" w:type="dxa"/>
            <w:tcBorders>
              <w:top w:val="single" w:sz="4" w:space="0" w:color="auto"/>
              <w:left w:val="single" w:sz="4" w:space="0" w:color="auto"/>
              <w:bottom w:val="single" w:sz="4" w:space="0" w:color="auto"/>
              <w:right w:val="single" w:sz="4" w:space="0" w:color="auto"/>
            </w:tcBorders>
            <w:vAlign w:val="center"/>
          </w:tcPr>
          <w:p w14:paraId="1455B2BE" w14:textId="7A9DF4B9" w:rsidR="00DA67DC" w:rsidRPr="00B20B95" w:rsidRDefault="00DA67DC" w:rsidP="00DA67DC">
            <w:pPr>
              <w:spacing w:after="0" w:line="276" w:lineRule="auto"/>
              <w:jc w:val="center"/>
              <w:rPr>
                <w:rFonts w:ascii="Arial" w:hAnsi="Arial" w:cs="Arial"/>
              </w:rPr>
            </w:pPr>
            <w:r w:rsidRPr="00CF724A">
              <w:rPr>
                <w:rFonts w:ascii="Arial" w:hAnsi="Arial" w:cs="Arial"/>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B6D8F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FAE99E8" w14:textId="77777777" w:rsidR="00DA67DC" w:rsidRPr="00B20B95" w:rsidRDefault="00DA67DC" w:rsidP="00DA67DC">
            <w:pPr>
              <w:spacing w:after="0" w:line="276" w:lineRule="auto"/>
              <w:jc w:val="center"/>
              <w:rPr>
                <w:rFonts w:ascii="Arial" w:hAnsi="Arial" w:cs="Arial"/>
              </w:rPr>
            </w:pPr>
          </w:p>
        </w:tc>
      </w:tr>
      <w:tr w:rsidR="00DA67DC" w:rsidRPr="00B20B95" w14:paraId="16843858"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4DB3E8A" w14:textId="710F665E" w:rsidR="00DA67DC" w:rsidRDefault="00DA67DC" w:rsidP="00DA67DC">
            <w:pPr>
              <w:spacing w:after="0" w:line="276" w:lineRule="auto"/>
              <w:jc w:val="center"/>
              <w:rPr>
                <w:rFonts w:ascii="Arial" w:hAnsi="Arial" w:cs="Arial"/>
                <w:sz w:val="18"/>
                <w:szCs w:val="18"/>
              </w:rPr>
            </w:pPr>
            <w:r>
              <w:rPr>
                <w:rFonts w:ascii="Arial" w:hAnsi="Arial" w:cs="Arial"/>
                <w:sz w:val="18"/>
                <w:szCs w:val="18"/>
              </w:rPr>
              <w:t>28</w:t>
            </w:r>
          </w:p>
        </w:tc>
        <w:tc>
          <w:tcPr>
            <w:tcW w:w="1672" w:type="dxa"/>
            <w:tcBorders>
              <w:top w:val="single" w:sz="4" w:space="0" w:color="auto"/>
              <w:left w:val="nil"/>
              <w:bottom w:val="single" w:sz="4" w:space="0" w:color="auto"/>
              <w:right w:val="single" w:sz="4" w:space="0" w:color="auto"/>
            </w:tcBorders>
            <w:vAlign w:val="center"/>
          </w:tcPr>
          <w:p w14:paraId="29FB0F52" w14:textId="18C25F23"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Cable HDMI X 7.5 METROS</w:t>
            </w:r>
          </w:p>
        </w:tc>
        <w:tc>
          <w:tcPr>
            <w:tcW w:w="2405" w:type="dxa"/>
            <w:tcBorders>
              <w:top w:val="single" w:sz="4" w:space="0" w:color="auto"/>
              <w:left w:val="single" w:sz="4" w:space="0" w:color="auto"/>
              <w:bottom w:val="single" w:sz="4" w:space="0" w:color="auto"/>
              <w:right w:val="single" w:sz="4" w:space="0" w:color="auto"/>
            </w:tcBorders>
            <w:vAlign w:val="center"/>
          </w:tcPr>
          <w:p w14:paraId="1F8798CE" w14:textId="73C873FD" w:rsidR="00DA67DC" w:rsidRPr="00B20B95" w:rsidRDefault="00DA67DC" w:rsidP="00DA67DC">
            <w:pPr>
              <w:spacing w:after="0" w:line="276" w:lineRule="auto"/>
              <w:jc w:val="center"/>
              <w:rPr>
                <w:rFonts w:ascii="Arial" w:hAnsi="Arial" w:cs="Arial"/>
              </w:rPr>
            </w:pPr>
            <w:r w:rsidRPr="00CF724A">
              <w:rPr>
                <w:rFonts w:ascii="Arial" w:hAnsi="Arial" w:cs="Arial"/>
                <w:color w:val="000000"/>
              </w:rPr>
              <w:t>CABLE HDMI X 7.5 METROS                                                                                           Cable HDMI de alta velocidad.</w:t>
            </w:r>
            <w:r w:rsidRPr="00CF724A">
              <w:rPr>
                <w:rFonts w:ascii="Arial" w:hAnsi="Arial" w:cs="Arial"/>
                <w:color w:val="000000"/>
              </w:rPr>
              <w:br/>
              <w:t>Diseñado y probado para manejar resoluciones de video 1080p y superiores, incluyendo las tecnologías de visualización avanzadas, tales como 4k, 3D y profundidad de color.</w:t>
            </w:r>
            <w:r w:rsidRPr="00CF724A">
              <w:rPr>
                <w:rFonts w:ascii="Arial" w:hAnsi="Arial" w:cs="Arial"/>
                <w:color w:val="000000"/>
              </w:rPr>
              <w:br/>
              <w:t xml:space="preserve">Capaz de conectar una pantalla 1080p a una fuente de contenido de 1080p, como un reproductor DVD, Blu-Ray, </w:t>
            </w:r>
            <w:proofErr w:type="spellStart"/>
            <w:r w:rsidRPr="00CF724A">
              <w:rPr>
                <w:rFonts w:ascii="Arial" w:hAnsi="Arial" w:cs="Arial"/>
                <w:color w:val="000000"/>
              </w:rPr>
              <w:t>TVBox</w:t>
            </w:r>
            <w:proofErr w:type="spellEnd"/>
            <w:r w:rsidRPr="00CF724A">
              <w:rPr>
                <w:rFonts w:ascii="Arial" w:hAnsi="Arial" w:cs="Arial"/>
                <w:color w:val="000000"/>
              </w:rPr>
              <w:t>, smartphone, receptor satelital, proyector, tableta o consola de juegos.</w:t>
            </w:r>
            <w:r w:rsidRPr="00CF724A">
              <w:rPr>
                <w:rFonts w:ascii="Arial" w:hAnsi="Arial" w:cs="Arial"/>
                <w:color w:val="000000"/>
              </w:rPr>
              <w:br/>
              <w:t>Longitud: 7.5 metros</w:t>
            </w:r>
            <w:r w:rsidRPr="00CF724A">
              <w:rPr>
                <w:rFonts w:ascii="Arial" w:hAnsi="Arial" w:cs="Arial"/>
                <w:color w:val="000000"/>
              </w:rPr>
              <w:br/>
              <w:t>Cantidad de conectadores de salida: 1</w:t>
            </w:r>
            <w:r w:rsidRPr="00CF724A">
              <w:rPr>
                <w:rFonts w:ascii="Arial" w:hAnsi="Arial" w:cs="Arial"/>
                <w:color w:val="000000"/>
              </w:rPr>
              <w:br/>
              <w:t>Conector de entrada y de salida: HMDI</w:t>
            </w:r>
          </w:p>
        </w:tc>
        <w:tc>
          <w:tcPr>
            <w:tcW w:w="1072" w:type="dxa"/>
            <w:tcBorders>
              <w:top w:val="single" w:sz="4" w:space="0" w:color="auto"/>
              <w:left w:val="single" w:sz="4" w:space="0" w:color="auto"/>
              <w:bottom w:val="single" w:sz="4" w:space="0" w:color="auto"/>
              <w:right w:val="single" w:sz="4" w:space="0" w:color="auto"/>
            </w:tcBorders>
            <w:vAlign w:val="center"/>
          </w:tcPr>
          <w:p w14:paraId="2FFDCC69" w14:textId="6C16AC8A"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3697AD1D" w14:textId="3CE61F3F" w:rsidR="00DA67DC" w:rsidRPr="00B20B95" w:rsidRDefault="00DA67DC" w:rsidP="00DA67DC">
            <w:pPr>
              <w:spacing w:after="0" w:line="276" w:lineRule="auto"/>
              <w:jc w:val="center"/>
              <w:rPr>
                <w:rFonts w:ascii="Arial" w:hAnsi="Arial" w:cs="Arial"/>
              </w:rPr>
            </w:pPr>
            <w:r>
              <w:rPr>
                <w:rFonts w:ascii="Arial" w:hAnsi="Arial" w:cs="Arial"/>
                <w:color w:val="00000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73D90A9F"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687974D7" w14:textId="77777777" w:rsidR="00DA67DC" w:rsidRPr="00B20B95" w:rsidRDefault="00DA67DC" w:rsidP="00DA67DC">
            <w:pPr>
              <w:spacing w:after="0" w:line="276" w:lineRule="auto"/>
              <w:jc w:val="center"/>
              <w:rPr>
                <w:rFonts w:ascii="Arial" w:hAnsi="Arial" w:cs="Arial"/>
              </w:rPr>
            </w:pPr>
          </w:p>
        </w:tc>
      </w:tr>
      <w:tr w:rsidR="00DA67DC" w:rsidRPr="00B20B95" w14:paraId="1C034ECE"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9725272" w14:textId="326D128D" w:rsidR="00DA67DC" w:rsidRDefault="00DA67DC" w:rsidP="00DA67DC">
            <w:pPr>
              <w:spacing w:after="0" w:line="276" w:lineRule="auto"/>
              <w:jc w:val="center"/>
              <w:rPr>
                <w:rFonts w:ascii="Arial" w:hAnsi="Arial" w:cs="Arial"/>
                <w:sz w:val="18"/>
                <w:szCs w:val="18"/>
              </w:rPr>
            </w:pPr>
            <w:r>
              <w:rPr>
                <w:rFonts w:ascii="Arial" w:hAnsi="Arial" w:cs="Arial"/>
                <w:sz w:val="18"/>
                <w:szCs w:val="18"/>
              </w:rPr>
              <w:t>29</w:t>
            </w:r>
          </w:p>
        </w:tc>
        <w:tc>
          <w:tcPr>
            <w:tcW w:w="1672" w:type="dxa"/>
            <w:tcBorders>
              <w:top w:val="single" w:sz="4" w:space="0" w:color="auto"/>
              <w:left w:val="nil"/>
              <w:bottom w:val="single" w:sz="4" w:space="0" w:color="auto"/>
              <w:right w:val="single" w:sz="4" w:space="0" w:color="auto"/>
            </w:tcBorders>
            <w:vAlign w:val="center"/>
          </w:tcPr>
          <w:p w14:paraId="61D1CE62" w14:textId="63498A21"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Tóner Referencia Impresora Láser MFP 432FND-HP LASER W1330 gestión administrativa</w:t>
            </w:r>
          </w:p>
        </w:tc>
        <w:tc>
          <w:tcPr>
            <w:tcW w:w="2405" w:type="dxa"/>
            <w:tcBorders>
              <w:top w:val="single" w:sz="4" w:space="0" w:color="auto"/>
              <w:left w:val="single" w:sz="4" w:space="0" w:color="auto"/>
              <w:bottom w:val="single" w:sz="4" w:space="0" w:color="auto"/>
              <w:right w:val="single" w:sz="4" w:space="0" w:color="auto"/>
            </w:tcBorders>
            <w:vAlign w:val="center"/>
          </w:tcPr>
          <w:p w14:paraId="48E75FD1" w14:textId="1744F074" w:rsidR="00DA67DC" w:rsidRPr="00B20B95" w:rsidRDefault="00DA67DC" w:rsidP="00DA67DC">
            <w:pPr>
              <w:spacing w:after="0" w:line="276" w:lineRule="auto"/>
              <w:jc w:val="center"/>
              <w:rPr>
                <w:rFonts w:ascii="Arial" w:hAnsi="Arial" w:cs="Arial"/>
              </w:rPr>
            </w:pPr>
            <w:r w:rsidRPr="00CF724A">
              <w:rPr>
                <w:rFonts w:ascii="Arial" w:hAnsi="Arial" w:cs="Arial"/>
                <w:color w:val="000000"/>
              </w:rPr>
              <w:t>TÓNER REFERENCIA IMPRESORA LÁSER MFP 432FND-HP LASER W1330</w:t>
            </w:r>
            <w:r w:rsidRPr="00CF724A">
              <w:rPr>
                <w:rFonts w:ascii="Arial" w:hAnsi="Arial" w:cs="Arial"/>
                <w:color w:val="000000"/>
              </w:rPr>
              <w:br/>
              <w:t>Color de la tinta: Negro</w:t>
            </w:r>
            <w:r w:rsidRPr="00CF724A">
              <w:rPr>
                <w:rFonts w:ascii="Arial" w:hAnsi="Arial" w:cs="Arial"/>
                <w:color w:val="000000"/>
              </w:rPr>
              <w:br/>
              <w:t xml:space="preserve">Contenido total en </w:t>
            </w:r>
            <w:r w:rsidRPr="00CF724A">
              <w:rPr>
                <w:rFonts w:ascii="Arial" w:hAnsi="Arial" w:cs="Arial"/>
                <w:color w:val="000000"/>
              </w:rPr>
              <w:lastRenderedPageBreak/>
              <w:t>peso: 600 g</w:t>
            </w:r>
            <w:r w:rsidRPr="00CF724A">
              <w:rPr>
                <w:rFonts w:ascii="Arial" w:hAnsi="Arial" w:cs="Arial"/>
                <w:color w:val="000000"/>
              </w:rPr>
              <w:br/>
              <w:t>Modelo:  w1330x</w:t>
            </w:r>
          </w:p>
        </w:tc>
        <w:tc>
          <w:tcPr>
            <w:tcW w:w="1072" w:type="dxa"/>
            <w:tcBorders>
              <w:top w:val="single" w:sz="4" w:space="0" w:color="auto"/>
              <w:left w:val="single" w:sz="4" w:space="0" w:color="auto"/>
              <w:bottom w:val="single" w:sz="4" w:space="0" w:color="auto"/>
              <w:right w:val="single" w:sz="4" w:space="0" w:color="auto"/>
            </w:tcBorders>
            <w:vAlign w:val="center"/>
          </w:tcPr>
          <w:p w14:paraId="6F53A313" w14:textId="4AC94B29" w:rsidR="00DA67DC" w:rsidRPr="00B20B95" w:rsidRDefault="00DA67DC" w:rsidP="00DA67DC">
            <w:pPr>
              <w:spacing w:after="0" w:line="276" w:lineRule="auto"/>
              <w:jc w:val="center"/>
              <w:rPr>
                <w:rFonts w:ascii="Arial" w:hAnsi="Arial" w:cs="Arial"/>
              </w:rPr>
            </w:pPr>
            <w:r w:rsidRPr="00CF724A">
              <w:rPr>
                <w:rFonts w:ascii="Arial" w:hAnsi="Arial" w:cs="Arial"/>
                <w:color w:val="000000"/>
              </w:rPr>
              <w:lastRenderedPageBreak/>
              <w:t>UNIDAD</w:t>
            </w:r>
          </w:p>
        </w:tc>
        <w:tc>
          <w:tcPr>
            <w:tcW w:w="1250" w:type="dxa"/>
            <w:tcBorders>
              <w:top w:val="single" w:sz="4" w:space="0" w:color="auto"/>
              <w:left w:val="single" w:sz="4" w:space="0" w:color="auto"/>
              <w:bottom w:val="single" w:sz="4" w:space="0" w:color="auto"/>
              <w:right w:val="single" w:sz="4" w:space="0" w:color="auto"/>
            </w:tcBorders>
            <w:vAlign w:val="center"/>
          </w:tcPr>
          <w:p w14:paraId="76A3FB0C" w14:textId="27554681" w:rsidR="00DA67DC" w:rsidRPr="00B20B95" w:rsidRDefault="00DA67DC" w:rsidP="00DA67DC">
            <w:pPr>
              <w:spacing w:after="0" w:line="276" w:lineRule="auto"/>
              <w:jc w:val="center"/>
              <w:rPr>
                <w:rFonts w:ascii="Arial" w:hAnsi="Arial" w:cs="Arial"/>
              </w:rPr>
            </w:pPr>
            <w:r w:rsidRPr="00CF724A">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E2F1F9"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1C69A59E" w14:textId="77777777" w:rsidR="00DA67DC" w:rsidRPr="00B20B95" w:rsidRDefault="00DA67DC" w:rsidP="00DA67DC">
            <w:pPr>
              <w:spacing w:after="0" w:line="276" w:lineRule="auto"/>
              <w:jc w:val="center"/>
              <w:rPr>
                <w:rFonts w:ascii="Arial" w:hAnsi="Arial" w:cs="Arial"/>
              </w:rPr>
            </w:pPr>
          </w:p>
        </w:tc>
      </w:tr>
      <w:tr w:rsidR="00DA67DC" w:rsidRPr="00B20B95" w14:paraId="7E147F08" w14:textId="77777777" w:rsidTr="00BF6F71">
        <w:trPr>
          <w:trHeight w:val="1276"/>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5F2F559" w14:textId="0E59FFB2" w:rsidR="00DA67DC" w:rsidRDefault="00DA67DC" w:rsidP="00DA67DC">
            <w:pPr>
              <w:spacing w:after="0" w:line="276" w:lineRule="auto"/>
              <w:jc w:val="center"/>
              <w:rPr>
                <w:rFonts w:ascii="Arial" w:hAnsi="Arial" w:cs="Arial"/>
                <w:sz w:val="18"/>
                <w:szCs w:val="18"/>
              </w:rPr>
            </w:pPr>
            <w:r>
              <w:rPr>
                <w:rFonts w:ascii="Arial" w:hAnsi="Arial" w:cs="Arial"/>
                <w:sz w:val="18"/>
                <w:szCs w:val="18"/>
              </w:rPr>
              <w:t>30</w:t>
            </w:r>
          </w:p>
        </w:tc>
        <w:tc>
          <w:tcPr>
            <w:tcW w:w="1672" w:type="dxa"/>
            <w:tcBorders>
              <w:top w:val="single" w:sz="4" w:space="0" w:color="auto"/>
              <w:left w:val="nil"/>
              <w:bottom w:val="single" w:sz="4" w:space="0" w:color="auto"/>
              <w:right w:val="single" w:sz="4" w:space="0" w:color="auto"/>
            </w:tcBorders>
            <w:vAlign w:val="center"/>
          </w:tcPr>
          <w:p w14:paraId="14BB403C" w14:textId="0D7E77D7" w:rsidR="00DA67DC" w:rsidRPr="00F17110" w:rsidRDefault="00DA67DC" w:rsidP="00DA67DC">
            <w:pPr>
              <w:spacing w:after="0" w:line="276" w:lineRule="auto"/>
              <w:jc w:val="both"/>
              <w:rPr>
                <w:rFonts w:ascii="Arial" w:hAnsi="Arial" w:cs="Arial"/>
                <w:sz w:val="18"/>
                <w:szCs w:val="18"/>
              </w:rPr>
            </w:pPr>
            <w:r w:rsidRPr="00CF724A">
              <w:rPr>
                <w:rFonts w:ascii="Arial" w:hAnsi="Arial" w:cs="Arial"/>
                <w:color w:val="000000"/>
              </w:rPr>
              <w:t>Tóner Referencia TK-3442 coordinación académica</w:t>
            </w:r>
          </w:p>
        </w:tc>
        <w:tc>
          <w:tcPr>
            <w:tcW w:w="2405" w:type="dxa"/>
            <w:tcBorders>
              <w:top w:val="single" w:sz="4" w:space="0" w:color="auto"/>
              <w:left w:val="single" w:sz="4" w:space="0" w:color="auto"/>
              <w:bottom w:val="single" w:sz="4" w:space="0" w:color="auto"/>
              <w:right w:val="single" w:sz="4" w:space="0" w:color="auto"/>
            </w:tcBorders>
            <w:vAlign w:val="center"/>
          </w:tcPr>
          <w:p w14:paraId="6E9BFCA9" w14:textId="47C836B1" w:rsidR="00DA67DC" w:rsidRPr="00B20B95" w:rsidRDefault="00DA67DC" w:rsidP="00DA67DC">
            <w:pPr>
              <w:spacing w:after="0" w:line="276" w:lineRule="auto"/>
              <w:jc w:val="center"/>
              <w:rPr>
                <w:rFonts w:ascii="Arial" w:hAnsi="Arial" w:cs="Arial"/>
              </w:rPr>
            </w:pPr>
            <w:r w:rsidRPr="00CF724A">
              <w:rPr>
                <w:rFonts w:ascii="Arial" w:hAnsi="Arial" w:cs="Arial"/>
                <w:color w:val="000000"/>
              </w:rPr>
              <w:t>Tóner Referencia TK-3442                                                                                                     Referencia: TK-3442</w:t>
            </w:r>
            <w:r w:rsidRPr="00CF724A">
              <w:rPr>
                <w:rFonts w:ascii="Arial" w:hAnsi="Arial" w:cs="Arial"/>
                <w:color w:val="000000"/>
              </w:rPr>
              <w:br/>
              <w:t>impresoras: ECOSYS PA6000x MA6000ifx</w:t>
            </w:r>
            <w:r w:rsidRPr="00CF724A">
              <w:rPr>
                <w:rFonts w:ascii="Arial" w:hAnsi="Arial" w:cs="Arial"/>
                <w:color w:val="000000"/>
              </w:rPr>
              <w:br/>
              <w:t>rendimiento: 40.000 Pag Aproximadamente Al 5%</w:t>
            </w:r>
            <w:r w:rsidRPr="00CF724A">
              <w:rPr>
                <w:rFonts w:ascii="Arial" w:hAnsi="Arial" w:cs="Arial"/>
                <w:color w:val="000000"/>
              </w:rPr>
              <w:br/>
              <w:t>color: Negro</w:t>
            </w:r>
            <w:r w:rsidRPr="00CF724A">
              <w:rPr>
                <w:rFonts w:ascii="Arial" w:hAnsi="Arial" w:cs="Arial"/>
                <w:color w:val="000000"/>
              </w:rPr>
              <w:br/>
              <w:t>tecnología De Impresión: Laser</w:t>
            </w:r>
          </w:p>
        </w:tc>
        <w:tc>
          <w:tcPr>
            <w:tcW w:w="1072" w:type="dxa"/>
            <w:tcBorders>
              <w:top w:val="single" w:sz="4" w:space="0" w:color="auto"/>
              <w:left w:val="single" w:sz="4" w:space="0" w:color="auto"/>
              <w:bottom w:val="single" w:sz="4" w:space="0" w:color="auto"/>
              <w:right w:val="single" w:sz="4" w:space="0" w:color="auto"/>
            </w:tcBorders>
            <w:vAlign w:val="center"/>
          </w:tcPr>
          <w:p w14:paraId="7138C871" w14:textId="66E6F7FE" w:rsidR="00DA67DC" w:rsidRPr="00B20B95" w:rsidRDefault="00DA67DC" w:rsidP="00DA67DC">
            <w:pPr>
              <w:spacing w:after="0" w:line="276" w:lineRule="auto"/>
              <w:jc w:val="center"/>
              <w:rPr>
                <w:rFonts w:ascii="Arial" w:hAnsi="Arial" w:cs="Arial"/>
              </w:rPr>
            </w:pPr>
            <w:r w:rsidRPr="00CF724A">
              <w:rPr>
                <w:rFonts w:ascii="Arial" w:hAnsi="Arial" w:cs="Arial"/>
                <w:color w:val="000000"/>
              </w:rPr>
              <w:t>Unidad</w:t>
            </w:r>
          </w:p>
        </w:tc>
        <w:tc>
          <w:tcPr>
            <w:tcW w:w="1250" w:type="dxa"/>
            <w:tcBorders>
              <w:top w:val="single" w:sz="4" w:space="0" w:color="auto"/>
              <w:left w:val="single" w:sz="4" w:space="0" w:color="auto"/>
              <w:bottom w:val="single" w:sz="4" w:space="0" w:color="auto"/>
              <w:right w:val="single" w:sz="4" w:space="0" w:color="auto"/>
            </w:tcBorders>
            <w:vAlign w:val="center"/>
          </w:tcPr>
          <w:p w14:paraId="2A6E8A5E" w14:textId="45C4C75B" w:rsidR="00DA67DC" w:rsidRPr="00B20B95" w:rsidRDefault="00DA67DC" w:rsidP="00DA67DC">
            <w:pPr>
              <w:spacing w:after="0" w:line="276" w:lineRule="auto"/>
              <w:jc w:val="center"/>
              <w:rPr>
                <w:rFonts w:ascii="Arial" w:hAnsi="Arial" w:cs="Arial"/>
              </w:rPr>
            </w:pPr>
            <w:r w:rsidRPr="00CF724A">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6DBF009A" w14:textId="77777777" w:rsidR="00DA67DC" w:rsidRPr="00B20B95" w:rsidRDefault="00DA67DC" w:rsidP="00DA67DC">
            <w:pPr>
              <w:spacing w:after="0" w:line="276" w:lineRule="auto"/>
              <w:jc w:val="center"/>
              <w:rPr>
                <w:rFonts w:ascii="Arial" w:hAnsi="Arial" w:cs="Arial"/>
              </w:rPr>
            </w:pPr>
          </w:p>
        </w:tc>
        <w:tc>
          <w:tcPr>
            <w:tcW w:w="1461" w:type="dxa"/>
            <w:tcBorders>
              <w:top w:val="single" w:sz="4" w:space="0" w:color="auto"/>
              <w:left w:val="single" w:sz="4" w:space="0" w:color="auto"/>
              <w:bottom w:val="single" w:sz="4" w:space="0" w:color="auto"/>
              <w:right w:val="single" w:sz="4" w:space="0" w:color="auto"/>
            </w:tcBorders>
          </w:tcPr>
          <w:p w14:paraId="53870696" w14:textId="77777777" w:rsidR="00DA67DC" w:rsidRPr="00B20B95" w:rsidRDefault="00DA67DC" w:rsidP="00DA67DC">
            <w:pPr>
              <w:spacing w:after="0" w:line="276" w:lineRule="auto"/>
              <w:jc w:val="center"/>
              <w:rPr>
                <w:rFonts w:ascii="Arial" w:hAnsi="Arial" w:cs="Arial"/>
              </w:rPr>
            </w:pPr>
          </w:p>
        </w:tc>
      </w:tr>
      <w:tr w:rsidR="00DA67DC" w:rsidRPr="00B20B95" w14:paraId="4B143183" w14:textId="77777777" w:rsidTr="00804540">
        <w:trPr>
          <w:trHeight w:val="1276"/>
        </w:trPr>
        <w:tc>
          <w:tcPr>
            <w:tcW w:w="8496"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19E7E119" w14:textId="0E7739FC" w:rsidR="00DA67DC" w:rsidRPr="00B20B95" w:rsidRDefault="00DA67DC" w:rsidP="00DA67DC">
            <w:pPr>
              <w:spacing w:after="0" w:line="276" w:lineRule="auto"/>
              <w:jc w:val="center"/>
              <w:rPr>
                <w:rFonts w:ascii="Arial" w:hAnsi="Arial" w:cs="Arial"/>
              </w:rPr>
            </w:pPr>
            <w:r>
              <w:rPr>
                <w:rFonts w:ascii="Arial" w:hAnsi="Arial" w:cs="Arial"/>
              </w:rPr>
              <w:t>VALOR TOTAL DE LA OFERTA</w:t>
            </w:r>
          </w:p>
        </w:tc>
        <w:tc>
          <w:tcPr>
            <w:tcW w:w="1461" w:type="dxa"/>
            <w:tcBorders>
              <w:top w:val="single" w:sz="4" w:space="0" w:color="auto"/>
              <w:left w:val="single" w:sz="4" w:space="0" w:color="auto"/>
              <w:bottom w:val="single" w:sz="4" w:space="0" w:color="auto"/>
              <w:right w:val="single" w:sz="4" w:space="0" w:color="auto"/>
            </w:tcBorders>
          </w:tcPr>
          <w:p w14:paraId="6FB342BD" w14:textId="0EF83A1D" w:rsidR="00DA67DC" w:rsidRPr="00B20B95" w:rsidRDefault="00DA67DC" w:rsidP="00DA67DC">
            <w:pPr>
              <w:spacing w:after="0" w:line="276" w:lineRule="auto"/>
              <w:rPr>
                <w:rFonts w:ascii="Arial" w:hAnsi="Arial" w:cs="Arial"/>
              </w:rPr>
            </w:pPr>
            <w:r>
              <w:rPr>
                <w:rFonts w:ascii="Arial" w:hAnsi="Arial" w:cs="Arial"/>
              </w:rPr>
              <w:t>$</w:t>
            </w:r>
          </w:p>
        </w:tc>
      </w:tr>
      <w:bookmarkEnd w:id="2"/>
    </w:tbl>
    <w:p w14:paraId="63579303" w14:textId="5694EC7D" w:rsidR="005C1256" w:rsidRDefault="005C1256" w:rsidP="00B20B95">
      <w:pPr>
        <w:spacing w:after="0" w:line="360" w:lineRule="auto"/>
        <w:ind w:right="795"/>
        <w:jc w:val="both"/>
        <w:rPr>
          <w:rFonts w:ascii="Arial" w:eastAsia="Calibri" w:hAnsi="Arial" w:cs="Arial"/>
          <w:spacing w:val="-15"/>
          <w:w w:val="85"/>
        </w:rPr>
      </w:pPr>
    </w:p>
    <w:p w14:paraId="6BF0FC93" w14:textId="35FE1426" w:rsidR="00B20B95" w:rsidRPr="00067BE4" w:rsidRDefault="00B20B95" w:rsidP="00B20B95">
      <w:pPr>
        <w:spacing w:after="0" w:line="360" w:lineRule="auto"/>
        <w:ind w:right="795"/>
        <w:jc w:val="both"/>
        <w:rPr>
          <w:rFonts w:cs="Calibri"/>
          <w:color w:val="000000"/>
        </w:rPr>
      </w:pPr>
      <w:r w:rsidRPr="00067BE4">
        <w:rPr>
          <w:rFonts w:cs="Calibri"/>
          <w:color w:val="000000"/>
        </w:rPr>
        <w:t xml:space="preserve">Valor total de la propuesta: __________________ </w:t>
      </w:r>
      <w:r w:rsidR="00C42F53" w:rsidRPr="00067BE4">
        <w:rPr>
          <w:rFonts w:cs="Calibri"/>
          <w:color w:val="000000"/>
        </w:rPr>
        <w:t>_____</w:t>
      </w:r>
      <w:proofErr w:type="gramStart"/>
      <w:r w:rsidR="00C42F53" w:rsidRPr="00067BE4">
        <w:rPr>
          <w:rFonts w:cs="Calibri"/>
          <w:color w:val="000000"/>
        </w:rPr>
        <w:t>_</w:t>
      </w:r>
      <w:r w:rsidRPr="00067BE4">
        <w:rPr>
          <w:rFonts w:cs="Calibri"/>
          <w:color w:val="000000"/>
        </w:rPr>
        <w:t>($ )</w:t>
      </w:r>
      <w:proofErr w:type="gramEnd"/>
      <w:r w:rsidRPr="00067BE4">
        <w:rPr>
          <w:rFonts w:cs="Calibri"/>
          <w:color w:val="000000"/>
        </w:rPr>
        <w:t xml:space="preserve"> IVA INCLUIDO </w:t>
      </w:r>
    </w:p>
    <w:p w14:paraId="17168A77" w14:textId="77777777" w:rsidR="00B20B95" w:rsidRPr="00067BE4" w:rsidRDefault="00B20B95" w:rsidP="00B20B95">
      <w:pPr>
        <w:spacing w:after="0" w:line="360" w:lineRule="auto"/>
        <w:ind w:right="795"/>
        <w:jc w:val="both"/>
        <w:rPr>
          <w:rFonts w:cs="Calibri"/>
          <w:color w:val="000000"/>
        </w:rPr>
      </w:pPr>
    </w:p>
    <w:p w14:paraId="3BA149C9" w14:textId="1FA6FD58" w:rsidR="00B20B95" w:rsidRPr="00067BE4" w:rsidRDefault="00B20B95" w:rsidP="00B20B95">
      <w:pPr>
        <w:spacing w:after="0" w:line="360" w:lineRule="auto"/>
        <w:ind w:right="49"/>
        <w:jc w:val="both"/>
        <w:rPr>
          <w:rFonts w:cs="Calibri"/>
          <w:color w:val="000000"/>
        </w:rPr>
      </w:pPr>
      <w:r w:rsidRPr="00067BE4">
        <w:rPr>
          <w:rFonts w:cs="Calibri"/>
          <w:color w:val="000000"/>
        </w:rPr>
        <w:t xml:space="preserve">Con la suscripción del presente anexo en forma voluntaria e irrevocable acepto las condiciones técnicas planteadas por el SENA REGIONAL VICHADA, a través de la presente invitación pública, del pliego de condiciones y en especial las contenidas en el numeral </w:t>
      </w:r>
      <w:r w:rsidR="001377F9">
        <w:rPr>
          <w:rFonts w:cs="Calibri"/>
          <w:color w:val="000000"/>
        </w:rPr>
        <w:t>2.6</w:t>
      </w:r>
      <w:r w:rsidRPr="00067BE4">
        <w:rPr>
          <w:rFonts w:cs="Calibri"/>
          <w:color w:val="000000"/>
        </w:rPr>
        <w:t xml:space="preserve">   ESPECIFICACIONES TÉCNICAS y demás que puedan surgir a partir de las diferentes adendas generadas en desarrollo del proceso, en consecuencia, me comprometo a darles estricto cumplimiento. </w:t>
      </w:r>
    </w:p>
    <w:p w14:paraId="05E7644A" w14:textId="77777777" w:rsidR="00B20B95" w:rsidRPr="00067BE4" w:rsidRDefault="00B20B95" w:rsidP="00B20B95">
      <w:pPr>
        <w:spacing w:after="0" w:line="360" w:lineRule="auto"/>
        <w:ind w:right="49"/>
        <w:jc w:val="both"/>
        <w:rPr>
          <w:rFonts w:cs="Calibri"/>
          <w:color w:val="000000"/>
        </w:rPr>
      </w:pPr>
    </w:p>
    <w:p w14:paraId="18FF1273" w14:textId="77777777" w:rsidR="00B20B95" w:rsidRPr="00067BE4" w:rsidRDefault="00B20B95" w:rsidP="00B20B95">
      <w:pPr>
        <w:spacing w:after="0" w:line="360" w:lineRule="auto"/>
        <w:ind w:right="49"/>
        <w:jc w:val="both"/>
        <w:rPr>
          <w:rFonts w:cs="Calibri"/>
          <w:color w:val="000000"/>
        </w:rPr>
      </w:pPr>
    </w:p>
    <w:p w14:paraId="44758A7E" w14:textId="330F91CC" w:rsidR="00B20B95" w:rsidRPr="00067BE4" w:rsidRDefault="00B20B95" w:rsidP="00B20B95">
      <w:pPr>
        <w:spacing w:after="0" w:line="360" w:lineRule="auto"/>
        <w:ind w:right="49"/>
        <w:jc w:val="both"/>
        <w:rPr>
          <w:rFonts w:cs="Calibri"/>
          <w:color w:val="000000"/>
        </w:rPr>
      </w:pPr>
      <w:r w:rsidRPr="00067BE4">
        <w:rPr>
          <w:rFonts w:cs="Calibri"/>
          <w:color w:val="000000"/>
        </w:rPr>
        <w:t>___________</w:t>
      </w:r>
      <w:r w:rsidR="00A55678" w:rsidRPr="00067BE4">
        <w:rPr>
          <w:rFonts w:cs="Calibri"/>
          <w:color w:val="000000"/>
        </w:rPr>
        <w:t>_____________</w:t>
      </w:r>
      <w:r w:rsidR="005C1256" w:rsidRPr="00067BE4">
        <w:rPr>
          <w:rFonts w:cs="Calibri"/>
          <w:color w:val="000000"/>
        </w:rPr>
        <w:t>____</w:t>
      </w:r>
      <w:r w:rsidR="00D91599" w:rsidRPr="00067BE4">
        <w:rPr>
          <w:rFonts w:cs="Calibri"/>
          <w:color w:val="000000"/>
        </w:rPr>
        <w:t>_______________________________</w:t>
      </w:r>
    </w:p>
    <w:p w14:paraId="6C4EE328" w14:textId="1990E74C" w:rsidR="00B20B95" w:rsidRPr="00067BE4" w:rsidRDefault="00B20B95" w:rsidP="00B20B95">
      <w:pPr>
        <w:spacing w:after="0" w:line="360" w:lineRule="auto"/>
        <w:ind w:right="49"/>
        <w:jc w:val="both"/>
        <w:rPr>
          <w:rFonts w:cs="Calibri"/>
          <w:color w:val="000000"/>
        </w:rPr>
      </w:pPr>
      <w:r w:rsidRPr="00067BE4">
        <w:rPr>
          <w:rFonts w:cs="Calibri"/>
          <w:color w:val="000000"/>
        </w:rPr>
        <w:t>FIRMA PROPONENTE</w:t>
      </w:r>
      <w:bookmarkEnd w:id="0"/>
      <w:bookmarkEnd w:id="1"/>
    </w:p>
    <w:p w14:paraId="670609E0" w14:textId="53C2AD65" w:rsidR="00F744D6" w:rsidRPr="00067BE4" w:rsidRDefault="00F744D6" w:rsidP="00B20B95">
      <w:pPr>
        <w:spacing w:after="0" w:line="360" w:lineRule="auto"/>
        <w:ind w:right="49"/>
        <w:jc w:val="both"/>
        <w:rPr>
          <w:rFonts w:cs="Calibri"/>
          <w:color w:val="000000"/>
        </w:rPr>
      </w:pPr>
      <w:r w:rsidRPr="00067BE4">
        <w:rPr>
          <w:rFonts w:cs="Calibri"/>
          <w:color w:val="000000"/>
        </w:rPr>
        <w:t>DOCUMENTO</w:t>
      </w:r>
    </w:p>
    <w:p w14:paraId="2D5F7365" w14:textId="61FF3BAE" w:rsidR="00797A8F" w:rsidRPr="00067BE4" w:rsidRDefault="00797A8F" w:rsidP="00B20B95">
      <w:pPr>
        <w:spacing w:after="0" w:line="360" w:lineRule="auto"/>
        <w:ind w:right="49"/>
        <w:jc w:val="both"/>
        <w:rPr>
          <w:rFonts w:cs="Calibri"/>
          <w:color w:val="000000"/>
        </w:rPr>
      </w:pPr>
      <w:r w:rsidRPr="00067BE4">
        <w:rPr>
          <w:rFonts w:cs="Calibri"/>
          <w:color w:val="000000"/>
        </w:rPr>
        <w:t>CELULAR</w:t>
      </w:r>
    </w:p>
    <w:p w14:paraId="17A17A8C" w14:textId="721E1460" w:rsidR="00797A8F" w:rsidRPr="00067BE4" w:rsidRDefault="00797A8F" w:rsidP="00B20B95">
      <w:pPr>
        <w:spacing w:after="0" w:line="360" w:lineRule="auto"/>
        <w:ind w:right="49"/>
        <w:jc w:val="both"/>
        <w:rPr>
          <w:rFonts w:cs="Calibri"/>
          <w:color w:val="000000"/>
        </w:rPr>
      </w:pPr>
      <w:r w:rsidRPr="00067BE4">
        <w:rPr>
          <w:rFonts w:cs="Calibri"/>
          <w:color w:val="000000"/>
        </w:rPr>
        <w:t>CORREO</w:t>
      </w:r>
    </w:p>
    <w:sectPr w:rsidR="00797A8F" w:rsidRPr="00067BE4" w:rsidSect="00BA2739">
      <w:headerReference w:type="default" r:id="rId8"/>
      <w:pgSz w:w="12240" w:h="15840"/>
      <w:pgMar w:top="1701" w:right="1134" w:bottom="1134" w:left="1134"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E6CC" w14:textId="77777777" w:rsidR="009E6040" w:rsidRDefault="009E6040">
      <w:pPr>
        <w:spacing w:after="0" w:line="240" w:lineRule="auto"/>
      </w:pPr>
      <w:r>
        <w:separator/>
      </w:r>
    </w:p>
  </w:endnote>
  <w:endnote w:type="continuationSeparator" w:id="0">
    <w:p w14:paraId="7BBDA1A2" w14:textId="77777777" w:rsidR="009E6040" w:rsidRDefault="009E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69951" w14:textId="77777777" w:rsidR="009E6040" w:rsidRDefault="009E6040">
      <w:pPr>
        <w:spacing w:after="0" w:line="240" w:lineRule="auto"/>
      </w:pPr>
      <w:r>
        <w:separator/>
      </w:r>
    </w:p>
  </w:footnote>
  <w:footnote w:type="continuationSeparator" w:id="0">
    <w:p w14:paraId="79A583A2" w14:textId="77777777" w:rsidR="009E6040" w:rsidRDefault="009E6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FA82D" w14:textId="15134606" w:rsidR="007A566A" w:rsidRDefault="00C01220">
    <w:pPr>
      <w:pStyle w:val="Encabezado"/>
    </w:pPr>
    <w:r>
      <w:rPr>
        <w:noProof/>
        <w:lang w:val="es-ES" w:eastAsia="es-ES"/>
      </w:rPr>
      <w:t xml:space="preserve">                                                                                          </w:t>
    </w:r>
    <w:r w:rsidRPr="001A74F0">
      <w:rPr>
        <w:noProof/>
        <w:lang w:val="es-ES" w:eastAsia="es-ES"/>
      </w:rPr>
      <w:drawing>
        <wp:inline distT="0" distB="0" distL="0" distR="0" wp14:anchorId="02168075" wp14:editId="62C9C552">
          <wp:extent cx="6305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630555" cy="561340"/>
                  </a:xfrm>
                  <a:prstGeom prst="rect">
                    <a:avLst/>
                  </a:prstGeom>
                </pic:spPr>
              </pic:pic>
            </a:graphicData>
          </a:graphic>
        </wp:inline>
      </w:drawing>
    </w:r>
    <w:r>
      <w:rPr>
        <w:noProof/>
        <w:lang w:val="es-ES"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25D0F"/>
    <w:multiLevelType w:val="multilevel"/>
    <w:tmpl w:val="F7506B44"/>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7581987"/>
    <w:multiLevelType w:val="hybridMultilevel"/>
    <w:tmpl w:val="D75C5C32"/>
    <w:lvl w:ilvl="0" w:tplc="472CB302">
      <w:start w:val="4"/>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49224392">
    <w:abstractNumId w:val="0"/>
  </w:num>
  <w:num w:numId="2" w16cid:durableId="303242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B95"/>
    <w:rsid w:val="0003665E"/>
    <w:rsid w:val="00061189"/>
    <w:rsid w:val="00067BE4"/>
    <w:rsid w:val="00087347"/>
    <w:rsid w:val="000A63AF"/>
    <w:rsid w:val="000B27E6"/>
    <w:rsid w:val="000C50F9"/>
    <w:rsid w:val="000E10BA"/>
    <w:rsid w:val="000E34B9"/>
    <w:rsid w:val="00114E60"/>
    <w:rsid w:val="00134E0E"/>
    <w:rsid w:val="001377F9"/>
    <w:rsid w:val="00142C35"/>
    <w:rsid w:val="00154D87"/>
    <w:rsid w:val="0015772C"/>
    <w:rsid w:val="001C09F0"/>
    <w:rsid w:val="001C40F7"/>
    <w:rsid w:val="001E026E"/>
    <w:rsid w:val="001E768B"/>
    <w:rsid w:val="001F0F44"/>
    <w:rsid w:val="001F74C1"/>
    <w:rsid w:val="0022216B"/>
    <w:rsid w:val="00253A70"/>
    <w:rsid w:val="00265857"/>
    <w:rsid w:val="002724B0"/>
    <w:rsid w:val="002904B3"/>
    <w:rsid w:val="002A51ED"/>
    <w:rsid w:val="002B157A"/>
    <w:rsid w:val="002D5C34"/>
    <w:rsid w:val="002D6287"/>
    <w:rsid w:val="002D65A2"/>
    <w:rsid w:val="00325C57"/>
    <w:rsid w:val="00365C93"/>
    <w:rsid w:val="003952C2"/>
    <w:rsid w:val="003C3C97"/>
    <w:rsid w:val="003E37AC"/>
    <w:rsid w:val="00445DBC"/>
    <w:rsid w:val="00454850"/>
    <w:rsid w:val="00461F17"/>
    <w:rsid w:val="00462039"/>
    <w:rsid w:val="00493E2F"/>
    <w:rsid w:val="00495859"/>
    <w:rsid w:val="004B2BBD"/>
    <w:rsid w:val="004D7365"/>
    <w:rsid w:val="004E13E8"/>
    <w:rsid w:val="004F6637"/>
    <w:rsid w:val="004F6C10"/>
    <w:rsid w:val="005142FE"/>
    <w:rsid w:val="0051440E"/>
    <w:rsid w:val="0052198F"/>
    <w:rsid w:val="00531D9F"/>
    <w:rsid w:val="00545572"/>
    <w:rsid w:val="00564674"/>
    <w:rsid w:val="00564770"/>
    <w:rsid w:val="0058301E"/>
    <w:rsid w:val="005858F0"/>
    <w:rsid w:val="005921F7"/>
    <w:rsid w:val="00592B44"/>
    <w:rsid w:val="005C1256"/>
    <w:rsid w:val="005D2930"/>
    <w:rsid w:val="005E20D4"/>
    <w:rsid w:val="005F49F1"/>
    <w:rsid w:val="005F7566"/>
    <w:rsid w:val="006315DF"/>
    <w:rsid w:val="006335E4"/>
    <w:rsid w:val="00672146"/>
    <w:rsid w:val="006870E6"/>
    <w:rsid w:val="006D3808"/>
    <w:rsid w:val="006E3A60"/>
    <w:rsid w:val="006E4381"/>
    <w:rsid w:val="006F3B19"/>
    <w:rsid w:val="007042C0"/>
    <w:rsid w:val="00726A51"/>
    <w:rsid w:val="00745EC8"/>
    <w:rsid w:val="007470EA"/>
    <w:rsid w:val="007541FE"/>
    <w:rsid w:val="007557F8"/>
    <w:rsid w:val="0076031A"/>
    <w:rsid w:val="0076095A"/>
    <w:rsid w:val="0076712D"/>
    <w:rsid w:val="00774768"/>
    <w:rsid w:val="00780194"/>
    <w:rsid w:val="007924F6"/>
    <w:rsid w:val="007944C9"/>
    <w:rsid w:val="00797A8F"/>
    <w:rsid w:val="007A566A"/>
    <w:rsid w:val="007F2659"/>
    <w:rsid w:val="007F49E2"/>
    <w:rsid w:val="00802974"/>
    <w:rsid w:val="00804540"/>
    <w:rsid w:val="008073EA"/>
    <w:rsid w:val="00830462"/>
    <w:rsid w:val="00851F5C"/>
    <w:rsid w:val="008578C7"/>
    <w:rsid w:val="008E0763"/>
    <w:rsid w:val="008F33E4"/>
    <w:rsid w:val="00923440"/>
    <w:rsid w:val="009337D1"/>
    <w:rsid w:val="00933F81"/>
    <w:rsid w:val="009451B3"/>
    <w:rsid w:val="00947E5E"/>
    <w:rsid w:val="00972E96"/>
    <w:rsid w:val="009A0831"/>
    <w:rsid w:val="009C2B60"/>
    <w:rsid w:val="009E6040"/>
    <w:rsid w:val="00A14799"/>
    <w:rsid w:val="00A55678"/>
    <w:rsid w:val="00A62CCD"/>
    <w:rsid w:val="00A762B7"/>
    <w:rsid w:val="00A874A8"/>
    <w:rsid w:val="00B20B95"/>
    <w:rsid w:val="00B23625"/>
    <w:rsid w:val="00B66BF5"/>
    <w:rsid w:val="00B741C2"/>
    <w:rsid w:val="00B9706A"/>
    <w:rsid w:val="00BA2739"/>
    <w:rsid w:val="00BB4A22"/>
    <w:rsid w:val="00BC1CA1"/>
    <w:rsid w:val="00C01220"/>
    <w:rsid w:val="00C036CA"/>
    <w:rsid w:val="00C104D7"/>
    <w:rsid w:val="00C25AAF"/>
    <w:rsid w:val="00C31738"/>
    <w:rsid w:val="00C42F53"/>
    <w:rsid w:val="00C455A3"/>
    <w:rsid w:val="00C6303E"/>
    <w:rsid w:val="00C713CF"/>
    <w:rsid w:val="00CA1BFA"/>
    <w:rsid w:val="00CF0E58"/>
    <w:rsid w:val="00D11C46"/>
    <w:rsid w:val="00D91599"/>
    <w:rsid w:val="00DA5928"/>
    <w:rsid w:val="00DA67DC"/>
    <w:rsid w:val="00DC302E"/>
    <w:rsid w:val="00DD5171"/>
    <w:rsid w:val="00DF5D5F"/>
    <w:rsid w:val="00E001FA"/>
    <w:rsid w:val="00E02A63"/>
    <w:rsid w:val="00E03427"/>
    <w:rsid w:val="00E0700E"/>
    <w:rsid w:val="00E072C9"/>
    <w:rsid w:val="00E07415"/>
    <w:rsid w:val="00E3539E"/>
    <w:rsid w:val="00E35AD2"/>
    <w:rsid w:val="00E4586F"/>
    <w:rsid w:val="00E52432"/>
    <w:rsid w:val="00E702A9"/>
    <w:rsid w:val="00E77C89"/>
    <w:rsid w:val="00E903E4"/>
    <w:rsid w:val="00EA3FBB"/>
    <w:rsid w:val="00EA6783"/>
    <w:rsid w:val="00F303B5"/>
    <w:rsid w:val="00F744D6"/>
    <w:rsid w:val="00FF13E2"/>
    <w:rsid w:val="00FF4A97"/>
    <w:rsid w:val="00FF77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CC8F"/>
  <w15:chartTrackingRefBased/>
  <w15:docId w15:val="{4014CE0E-AC0B-4A95-8825-3D441DCD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0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0B95"/>
  </w:style>
  <w:style w:type="character" w:styleId="Nmerodepgina">
    <w:name w:val="page number"/>
    <w:basedOn w:val="Fuentedeprrafopredeter"/>
    <w:rsid w:val="00445DBC"/>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8E0763"/>
    <w:pPr>
      <w:spacing w:after="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8E0763"/>
    <w:rPr>
      <w:rFonts w:ascii="Calibri" w:eastAsia="Calibri" w:hAnsi="Calibri" w:cs="Times New Roman"/>
    </w:rPr>
  </w:style>
  <w:style w:type="paragraph" w:styleId="Piedepgina">
    <w:name w:val="footer"/>
    <w:basedOn w:val="Normal"/>
    <w:link w:val="PiedepginaCar"/>
    <w:uiPriority w:val="99"/>
    <w:unhideWhenUsed/>
    <w:rsid w:val="00C012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01220"/>
  </w:style>
  <w:style w:type="table" w:styleId="Tablaconcuadrcula">
    <w:name w:val="Table Grid"/>
    <w:basedOn w:val="Tablanormal"/>
    <w:uiPriority w:val="39"/>
    <w:rsid w:val="00365C93"/>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CBC10-4D34-49C5-AC54-68D9FB0C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38</Pages>
  <Words>4698</Words>
  <Characters>25840</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Augusto Ramirez Hernandez</dc:creator>
  <cp:keywords/>
  <dc:description/>
  <cp:lastModifiedBy>Denise Yuledis</cp:lastModifiedBy>
  <cp:revision>133</cp:revision>
  <dcterms:created xsi:type="dcterms:W3CDTF">2023-04-12T20:34:00Z</dcterms:created>
  <dcterms:modified xsi:type="dcterms:W3CDTF">2025-10-07T14:06:00Z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2023-04-12T20:36:25Z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7a5d51b0-24f6-476d-93fd-a938a4489665</vt:lpwstr>
  </property>
  <property fmtid="{D5CDD505-2E9C-101B-9397-08002B2CF9AE}" pid="8" name="MSIP_Label_1299739c-ad3d-4908-806e-4d91151a6e13_ContentBits">
    <vt:lpwstr>0</vt:lpwstr>
  </property>
</Properties>
</file>