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7A3C83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B7961">
        <w:rPr>
          <w:rFonts w:ascii="Trebuchet MS" w:eastAsia="MS Mincho" w:hAnsi="Trebuchet MS" w:cs="Arial"/>
          <w:sz w:val="22"/>
          <w:szCs w:val="22"/>
          <w:lang w:val="es-ES"/>
        </w:rPr>
        <w:t>MENESES CANTILLO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B7961">
        <w:rPr>
          <w:rFonts w:ascii="Trebuchet MS" w:eastAsia="MS Mincho" w:hAnsi="Trebuchet MS" w:cs="Arial"/>
          <w:sz w:val="22"/>
          <w:szCs w:val="22"/>
          <w:lang w:val="es-ES"/>
        </w:rPr>
        <w:t>MAURICIO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B7961">
        <w:rPr>
          <w:rFonts w:ascii="Trebuchet MS" w:eastAsia="MS Mincho" w:hAnsi="Trebuchet MS" w:cs="Arial"/>
          <w:sz w:val="22"/>
          <w:szCs w:val="22"/>
          <w:lang w:val="es-ES"/>
        </w:rPr>
        <w:t>85440032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DA9846" w:rsidR="00065F9C" w:rsidRPr="00DD7AEB" w:rsidRDefault="00E72CD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106F94" wp14:editId="09346A2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CB529" w14:textId="77777777" w:rsidR="00EB7961" w:rsidRDefault="00EB79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C398A" w14:textId="77777777" w:rsidR="00EB7961" w:rsidRDefault="00EB79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3DDD3" w14:textId="77777777" w:rsidR="00EB7961" w:rsidRDefault="00EB79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871E0" w14:textId="77777777" w:rsidR="00EB7961" w:rsidRDefault="00EB79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253BF" w14:textId="77777777" w:rsidR="00EB7961" w:rsidRDefault="00EB79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2CDA"/>
    <w:rsid w:val="00E84251"/>
    <w:rsid w:val="00EA0C58"/>
    <w:rsid w:val="00EA1150"/>
    <w:rsid w:val="00EB0505"/>
    <w:rsid w:val="00EB1ADF"/>
    <w:rsid w:val="00EB7961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5900271-558E-4024-8D2B-47A82DDE3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2025-10-07T01:16:00Z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