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AA45" w14:textId="77777777" w:rsidR="000C72EA" w:rsidRPr="00BF0A38" w:rsidRDefault="000C72EA" w:rsidP="000C72EA">
      <w:pPr>
        <w:pStyle w:val="Textoindependiente"/>
        <w:jc w:val="center"/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F0A38"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PLAN DE EDUCACION Y CAPACITACION</w:t>
      </w:r>
    </w:p>
    <w:p w14:paraId="2B2B15F9" w14:textId="77777777" w:rsidR="000C72EA" w:rsidRDefault="000C72EA" w:rsidP="000C72EA">
      <w:pPr>
        <w:pStyle w:val="Textoindependiente"/>
        <w:jc w:val="center"/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F0A38"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CONTINUO Y PERMANENTE</w:t>
      </w:r>
      <w:r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2EF6C381" w14:textId="77777777" w:rsidR="000C72EA" w:rsidRPr="00BF0A38" w:rsidRDefault="000C72EA" w:rsidP="000C72EA">
      <w:pPr>
        <w:pStyle w:val="Textoindependiente"/>
        <w:jc w:val="center"/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PARA MANIPULADORES DE ALIMENTOS </w:t>
      </w:r>
    </w:p>
    <w:p w14:paraId="4BB701BB" w14:textId="77777777" w:rsidR="000C72EA" w:rsidRDefault="000C72EA" w:rsidP="000C72EA">
      <w:pPr>
        <w:pStyle w:val="Textoindependiente"/>
        <w:rPr>
          <w:rFonts w:ascii="Times New Roman"/>
          <w:sz w:val="48"/>
          <w:szCs w:val="48"/>
        </w:rPr>
      </w:pPr>
    </w:p>
    <w:p w14:paraId="46CA42EB" w14:textId="77777777" w:rsidR="000C72EA" w:rsidRDefault="000C72EA" w:rsidP="000C72EA">
      <w:pPr>
        <w:pStyle w:val="Textoindependiente"/>
        <w:rPr>
          <w:rFonts w:ascii="Times New Roman"/>
          <w:sz w:val="48"/>
          <w:szCs w:val="48"/>
        </w:rPr>
      </w:pPr>
    </w:p>
    <w:p w14:paraId="5875FEFF" w14:textId="77777777" w:rsidR="000C72EA" w:rsidRDefault="000C72EA" w:rsidP="000C72EA">
      <w:pPr>
        <w:pStyle w:val="Textoindependiente"/>
        <w:rPr>
          <w:rFonts w:ascii="Times New Roman"/>
          <w:sz w:val="48"/>
          <w:szCs w:val="48"/>
        </w:rPr>
      </w:pPr>
    </w:p>
    <w:p w14:paraId="41C45D5F" w14:textId="77777777" w:rsidR="000C72EA" w:rsidRPr="00BF0A38" w:rsidRDefault="000C72EA" w:rsidP="000C72EA">
      <w:pPr>
        <w:pStyle w:val="Textoindependiente"/>
        <w:rPr>
          <w:rFonts w:ascii="Times New Roman"/>
          <w:sz w:val="48"/>
          <w:szCs w:val="48"/>
        </w:rPr>
      </w:pPr>
    </w:p>
    <w:p w14:paraId="253ECC19" w14:textId="70FBADAC" w:rsidR="000C72EA" w:rsidRDefault="000C72EA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02429AF8" w14:textId="7C843443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76D5F56F" w14:textId="09359059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66EF64E5" w14:textId="08FE98BC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2A361B39" w14:textId="78BF12A6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553B6C4E" w14:textId="63B6CBDE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76B7F430" w14:textId="0A1FCEE6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015111F8" w14:textId="1E2B045A" w:rsidR="006E6532" w:rsidRDefault="006E6532" w:rsidP="000C72EA">
      <w:pPr>
        <w:pStyle w:val="Textoindependiente"/>
        <w:jc w:val="center"/>
        <w:rPr>
          <w:rFonts w:ascii="Tahoma" w:hAnsi="Tahoma"/>
          <w:b/>
          <w:noProof/>
          <w:color w:val="6CA62C"/>
          <w:sz w:val="40"/>
        </w:rPr>
      </w:pPr>
    </w:p>
    <w:p w14:paraId="7352BF71" w14:textId="77777777" w:rsidR="006E6532" w:rsidRDefault="006E6532" w:rsidP="000C72EA">
      <w:pPr>
        <w:pStyle w:val="Textoindependiente"/>
        <w:jc w:val="center"/>
        <w:rPr>
          <w:rFonts w:ascii="Times New Roman"/>
          <w:sz w:val="48"/>
          <w:szCs w:val="48"/>
        </w:rPr>
      </w:pPr>
    </w:p>
    <w:p w14:paraId="7528929A" w14:textId="77777777" w:rsidR="000C72EA" w:rsidRDefault="000C72EA" w:rsidP="000C72EA">
      <w:pPr>
        <w:pStyle w:val="Textoindependiente"/>
        <w:jc w:val="center"/>
        <w:rPr>
          <w:rFonts w:ascii="Times New Roman"/>
          <w:sz w:val="48"/>
          <w:szCs w:val="48"/>
        </w:rPr>
      </w:pPr>
    </w:p>
    <w:p w14:paraId="308D0EA4" w14:textId="77777777" w:rsidR="000C72EA" w:rsidRDefault="000C72EA" w:rsidP="000C72EA">
      <w:pPr>
        <w:pStyle w:val="Textoindependiente"/>
        <w:jc w:val="center"/>
        <w:rPr>
          <w:rFonts w:ascii="Times New Roman"/>
          <w:sz w:val="48"/>
          <w:szCs w:val="48"/>
        </w:rPr>
      </w:pPr>
    </w:p>
    <w:p w14:paraId="2E776440" w14:textId="77777777" w:rsidR="000C72EA" w:rsidRPr="00BF0A38" w:rsidRDefault="000C72EA" w:rsidP="000C72EA">
      <w:pPr>
        <w:pStyle w:val="Textoindependiente"/>
        <w:jc w:val="center"/>
        <w:rPr>
          <w:rFonts w:ascii="Times New Roman"/>
          <w:sz w:val="48"/>
          <w:szCs w:val="48"/>
        </w:rPr>
      </w:pPr>
    </w:p>
    <w:p w14:paraId="354DA758" w14:textId="77777777" w:rsidR="000C72EA" w:rsidRDefault="000C72EA" w:rsidP="000C72EA">
      <w:pPr>
        <w:pStyle w:val="NormalWeb"/>
        <w:jc w:val="center"/>
      </w:pPr>
      <w:r>
        <w:rPr>
          <w:noProof/>
        </w:rPr>
        <w:drawing>
          <wp:inline distT="0" distB="0" distL="0" distR="0" wp14:anchorId="7E1079FB" wp14:editId="59248D70">
            <wp:extent cx="4619625" cy="7905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9A85E" w14:textId="77777777" w:rsidR="000C72EA" w:rsidRDefault="000C72EA" w:rsidP="000C72EA">
      <w:pPr>
        <w:pStyle w:val="Textoindependiente"/>
        <w:rPr>
          <w:rFonts w:ascii="Times New Roman"/>
          <w:sz w:val="20"/>
        </w:rPr>
      </w:pPr>
    </w:p>
    <w:p w14:paraId="32B2E7F0" w14:textId="77777777" w:rsidR="00C144B4" w:rsidRDefault="00C144B4" w:rsidP="000C72EA">
      <w:pPr>
        <w:pStyle w:val="Ttulo"/>
      </w:pPr>
    </w:p>
    <w:p w14:paraId="73121568" w14:textId="77777777" w:rsidR="00C144B4" w:rsidRDefault="00C144B4" w:rsidP="000C72EA">
      <w:pPr>
        <w:pStyle w:val="Ttulo"/>
      </w:pPr>
    </w:p>
    <w:p w14:paraId="0FA2BC17" w14:textId="77777777" w:rsidR="00C144B4" w:rsidRDefault="00C144B4" w:rsidP="000C72EA">
      <w:pPr>
        <w:pStyle w:val="Ttulo"/>
      </w:pPr>
    </w:p>
    <w:p w14:paraId="07D44AA1" w14:textId="77777777" w:rsidR="00C144B4" w:rsidRDefault="00C144B4" w:rsidP="000C72EA">
      <w:pPr>
        <w:pStyle w:val="Ttulo"/>
      </w:pPr>
    </w:p>
    <w:p w14:paraId="0F9C05C0" w14:textId="71168409" w:rsidR="000C72EA" w:rsidRDefault="000C72EA" w:rsidP="000C72EA">
      <w:pPr>
        <w:pStyle w:val="Ttulo"/>
      </w:pPr>
      <w:r>
        <w:t xml:space="preserve">PLAN DE EDUCACION Y CAPACITACION PARA MANIPULADORES DE ALIMENTOS </w:t>
      </w:r>
    </w:p>
    <w:p w14:paraId="6F95419B" w14:textId="77777777" w:rsidR="000C72EA" w:rsidRDefault="000C72EA" w:rsidP="000C72EA">
      <w:pPr>
        <w:pStyle w:val="Ttulo"/>
        <w:rPr>
          <w:rFonts w:ascii="Arial" w:hAnsi="Arial"/>
          <w:i/>
        </w:rPr>
      </w:pPr>
      <w:r>
        <w:rPr>
          <w:sz w:val="22"/>
        </w:rPr>
        <w:t>Conforme</w:t>
      </w:r>
      <w:r>
        <w:rPr>
          <w:spacing w:val="5"/>
          <w:sz w:val="22"/>
        </w:rPr>
        <w:t xml:space="preserve"> </w:t>
      </w:r>
      <w:r>
        <w:rPr>
          <w:sz w:val="22"/>
        </w:rPr>
        <w:t>al</w:t>
      </w:r>
      <w:r>
        <w:rPr>
          <w:spacing w:val="3"/>
          <w:sz w:val="22"/>
        </w:rPr>
        <w:t xml:space="preserve"> </w:t>
      </w:r>
      <w:r>
        <w:rPr>
          <w:sz w:val="22"/>
        </w:rPr>
        <w:t>Capítulo</w:t>
      </w:r>
      <w:r>
        <w:rPr>
          <w:spacing w:val="3"/>
          <w:sz w:val="22"/>
        </w:rPr>
        <w:t xml:space="preserve"> </w:t>
      </w:r>
      <w:r>
        <w:rPr>
          <w:sz w:val="22"/>
        </w:rPr>
        <w:t>III,</w:t>
      </w:r>
      <w:r>
        <w:rPr>
          <w:spacing w:val="6"/>
          <w:sz w:val="22"/>
        </w:rPr>
        <w:t xml:space="preserve"> </w:t>
      </w:r>
      <w:r>
        <w:rPr>
          <w:sz w:val="22"/>
        </w:rPr>
        <w:t>Artículo</w:t>
      </w:r>
      <w:r>
        <w:rPr>
          <w:spacing w:val="8"/>
          <w:sz w:val="22"/>
        </w:rPr>
        <w:t xml:space="preserve"> </w:t>
      </w:r>
      <w:r>
        <w:rPr>
          <w:sz w:val="22"/>
        </w:rPr>
        <w:t>12,</w:t>
      </w:r>
      <w:r>
        <w:rPr>
          <w:spacing w:val="4"/>
          <w:sz w:val="22"/>
        </w:rPr>
        <w:t xml:space="preserve"> </w:t>
      </w:r>
      <w:r>
        <w:rPr>
          <w:sz w:val="22"/>
        </w:rPr>
        <w:t>13</w:t>
      </w:r>
      <w:r>
        <w:rPr>
          <w:spacing w:val="7"/>
          <w:sz w:val="22"/>
        </w:rPr>
        <w:t xml:space="preserve"> </w:t>
      </w:r>
      <w:r>
        <w:rPr>
          <w:sz w:val="22"/>
        </w:rPr>
        <w:t>y</w:t>
      </w:r>
      <w:r>
        <w:rPr>
          <w:spacing w:val="4"/>
          <w:sz w:val="22"/>
        </w:rPr>
        <w:t xml:space="preserve"> </w:t>
      </w:r>
      <w:r>
        <w:rPr>
          <w:sz w:val="22"/>
        </w:rPr>
        <w:t>36</w:t>
      </w:r>
      <w:r>
        <w:rPr>
          <w:spacing w:val="6"/>
          <w:sz w:val="22"/>
        </w:rPr>
        <w:t xml:space="preserve"> </w:t>
      </w:r>
      <w:r>
        <w:rPr>
          <w:rFonts w:ascii="Arial" w:hAnsi="Arial"/>
          <w:i/>
          <w:sz w:val="22"/>
        </w:rPr>
        <w:t>educación</w:t>
      </w:r>
      <w:r>
        <w:rPr>
          <w:rFonts w:ascii="Arial" w:hAnsi="Arial"/>
          <w:i/>
          <w:spacing w:val="8"/>
          <w:sz w:val="22"/>
        </w:rPr>
        <w:t xml:space="preserve"> </w:t>
      </w:r>
      <w:r>
        <w:rPr>
          <w:rFonts w:ascii="Arial" w:hAnsi="Arial"/>
          <w:i/>
          <w:sz w:val="22"/>
        </w:rPr>
        <w:t>y</w:t>
      </w:r>
      <w:r>
        <w:rPr>
          <w:rFonts w:ascii="Arial" w:hAnsi="Arial"/>
          <w:i/>
          <w:spacing w:val="10"/>
          <w:sz w:val="22"/>
        </w:rPr>
        <w:t xml:space="preserve"> </w:t>
      </w:r>
      <w:r>
        <w:rPr>
          <w:rFonts w:ascii="Arial" w:hAnsi="Arial"/>
          <w:i/>
          <w:sz w:val="22"/>
        </w:rPr>
        <w:t>capacitación</w:t>
      </w:r>
    </w:p>
    <w:p w14:paraId="4C02D39D" w14:textId="77777777" w:rsidR="000C72EA" w:rsidRDefault="000C72EA" w:rsidP="000C72EA">
      <w:pPr>
        <w:pStyle w:val="Ttulo"/>
        <w:rPr>
          <w:spacing w:val="-1"/>
          <w:w w:val="105"/>
          <w:sz w:val="22"/>
        </w:rPr>
      </w:pPr>
      <w:r>
        <w:rPr>
          <w:spacing w:val="-2"/>
          <w:w w:val="105"/>
          <w:sz w:val="22"/>
        </w:rPr>
        <w:t>de</w:t>
      </w:r>
      <w:r>
        <w:rPr>
          <w:spacing w:val="-15"/>
          <w:w w:val="105"/>
          <w:sz w:val="22"/>
        </w:rPr>
        <w:t xml:space="preserve"> </w:t>
      </w:r>
      <w:r>
        <w:rPr>
          <w:spacing w:val="-2"/>
          <w:w w:val="105"/>
          <w:sz w:val="22"/>
        </w:rPr>
        <w:t>la</w:t>
      </w:r>
      <w:r>
        <w:rPr>
          <w:spacing w:val="-13"/>
          <w:w w:val="105"/>
          <w:sz w:val="22"/>
        </w:rPr>
        <w:t xml:space="preserve"> </w:t>
      </w:r>
      <w:r>
        <w:rPr>
          <w:spacing w:val="-2"/>
          <w:w w:val="105"/>
          <w:sz w:val="22"/>
        </w:rPr>
        <w:t>Resolución</w:t>
      </w:r>
      <w:r>
        <w:rPr>
          <w:spacing w:val="-12"/>
          <w:w w:val="105"/>
          <w:sz w:val="22"/>
        </w:rPr>
        <w:t xml:space="preserve"> </w:t>
      </w:r>
      <w:r>
        <w:rPr>
          <w:spacing w:val="-1"/>
          <w:w w:val="105"/>
          <w:sz w:val="22"/>
        </w:rPr>
        <w:t>2674</w:t>
      </w:r>
      <w:r>
        <w:rPr>
          <w:spacing w:val="-14"/>
          <w:w w:val="105"/>
          <w:sz w:val="22"/>
        </w:rPr>
        <w:t xml:space="preserve"> </w:t>
      </w:r>
      <w:r>
        <w:rPr>
          <w:spacing w:val="-1"/>
          <w:w w:val="105"/>
          <w:sz w:val="22"/>
        </w:rPr>
        <w:t>de</w:t>
      </w:r>
      <w:r>
        <w:rPr>
          <w:spacing w:val="-15"/>
          <w:w w:val="105"/>
          <w:sz w:val="22"/>
        </w:rPr>
        <w:t xml:space="preserve"> </w:t>
      </w:r>
      <w:r>
        <w:rPr>
          <w:spacing w:val="-1"/>
          <w:w w:val="105"/>
          <w:sz w:val="22"/>
        </w:rPr>
        <w:t>2013</w:t>
      </w:r>
    </w:p>
    <w:p w14:paraId="12C627C8" w14:textId="5E5C04FE" w:rsidR="004C7FE5" w:rsidRDefault="004C7FE5"/>
    <w:p w14:paraId="0B3877F7" w14:textId="105F0398" w:rsidR="000C72EA" w:rsidRDefault="000C72EA"/>
    <w:p w14:paraId="28198EED" w14:textId="2134DE67" w:rsidR="000C72EA" w:rsidRDefault="000C72EA"/>
    <w:p w14:paraId="0444D70F" w14:textId="5FFB126B" w:rsidR="000C72EA" w:rsidRDefault="000C72EA"/>
    <w:p w14:paraId="3DFE8703" w14:textId="688E4665" w:rsidR="000C72EA" w:rsidRDefault="000C72EA"/>
    <w:p w14:paraId="352F7565" w14:textId="78B78253" w:rsidR="000C72EA" w:rsidRDefault="000C72EA"/>
    <w:p w14:paraId="330F93CD" w14:textId="77777777" w:rsidR="000C72EA" w:rsidRDefault="000C72EA"/>
    <w:p w14:paraId="048DDDE8" w14:textId="77777777" w:rsidR="00C144B4" w:rsidRDefault="00C144B4" w:rsidP="00C144B4">
      <w:pPr>
        <w:spacing w:before="100" w:beforeAutospacing="1" w:after="100" w:afterAutospacing="1" w:line="240" w:lineRule="auto"/>
        <w:rPr>
          <w:rFonts w:ascii="Yu Gothic UI" w:eastAsia="Yu Gothic UI" w:hAnsi="Yu Gothic UI" w:cs="Times New Roman"/>
          <w:b/>
          <w:i/>
          <w:sz w:val="24"/>
          <w:szCs w:val="24"/>
          <w:lang w:eastAsia="es-CO"/>
        </w:rPr>
      </w:pPr>
    </w:p>
    <w:p w14:paraId="593BA8A2" w14:textId="594BCC5E" w:rsidR="000C72EA" w:rsidRPr="000C72EA" w:rsidRDefault="000C72EA" w:rsidP="000C72EA">
      <w:pPr>
        <w:spacing w:before="100" w:beforeAutospacing="1" w:after="100" w:afterAutospacing="1" w:line="240" w:lineRule="auto"/>
        <w:jc w:val="center"/>
        <w:rPr>
          <w:rFonts w:ascii="Yu Gothic UI" w:eastAsia="Yu Gothic UI" w:hAnsi="Yu Gothic UI" w:cs="Times New Roman"/>
          <w:b/>
          <w:i/>
          <w:sz w:val="24"/>
          <w:szCs w:val="24"/>
          <w:lang w:eastAsia="es-CO"/>
        </w:rPr>
      </w:pPr>
      <w:r w:rsidRPr="000C72EA">
        <w:rPr>
          <w:rFonts w:ascii="Yu Gothic UI" w:eastAsia="Yu Gothic UI" w:hAnsi="Yu Gothic UI" w:cs="Times New Roman"/>
          <w:b/>
          <w:i/>
          <w:sz w:val="24"/>
          <w:szCs w:val="24"/>
          <w:lang w:eastAsia="es-CO"/>
        </w:rPr>
        <w:t>La inocuidad de los alimentos se planea, se gestiona y se disfruta.</w:t>
      </w:r>
    </w:p>
    <w:p w14:paraId="35F4984C" w14:textId="77777777" w:rsidR="00B1338B" w:rsidRDefault="00B1338B" w:rsidP="000C72EA">
      <w:pPr>
        <w:jc w:val="center"/>
        <w:rPr>
          <w:rFonts w:ascii="Arial" w:hAnsi="Arial" w:cs="Arial"/>
        </w:rPr>
      </w:pPr>
    </w:p>
    <w:p w14:paraId="5366F57D" w14:textId="36A6BEDB" w:rsidR="000C72EA" w:rsidRPr="00C144B4" w:rsidRDefault="000C72EA" w:rsidP="000C72E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144B4">
        <w:rPr>
          <w:rFonts w:ascii="Arial" w:hAnsi="Arial" w:cs="Arial"/>
          <w:b/>
          <w:bCs/>
          <w:sz w:val="24"/>
          <w:szCs w:val="24"/>
        </w:rPr>
        <w:t>TABLA DE CONTENIDO</w:t>
      </w:r>
    </w:p>
    <w:p w14:paraId="333AFC39" w14:textId="78EAD439" w:rsidR="000C72EA" w:rsidRDefault="000C72EA" w:rsidP="000C72EA">
      <w:pPr>
        <w:jc w:val="both"/>
      </w:pPr>
    </w:p>
    <w:p w14:paraId="7781AF4C" w14:textId="53715554" w:rsidR="00B1338B" w:rsidRDefault="00C144B4" w:rsidP="000C72E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PAG</w:t>
      </w:r>
    </w:p>
    <w:tbl>
      <w:tblPr>
        <w:tblStyle w:val="Tablanormal4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144B4" w:rsidRPr="00C144B4" w14:paraId="0B0E1BC6" w14:textId="77777777" w:rsidTr="002718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46E99BE3" w14:textId="77777777" w:rsidR="00C144B4" w:rsidRPr="00C144B4" w:rsidRDefault="00C144B4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 w:rsidRPr="00C144B4">
              <w:rPr>
                <w:rFonts w:ascii="Arial" w:hAnsi="Arial" w:cs="Arial"/>
                <w:sz w:val="20"/>
                <w:szCs w:val="20"/>
              </w:rPr>
              <w:t>OBJETIVOS ……………………………………………</w:t>
            </w:r>
            <w:proofErr w:type="gramStart"/>
            <w:r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C144B4">
              <w:rPr>
                <w:rFonts w:ascii="Arial" w:hAnsi="Arial" w:cs="Arial"/>
                <w:sz w:val="20"/>
                <w:szCs w:val="20"/>
              </w:rPr>
              <w:t>.……</w:t>
            </w:r>
            <w:proofErr w:type="gramStart"/>
            <w:r w:rsidRPr="00C144B4">
              <w:rPr>
                <w:rFonts w:ascii="Arial" w:hAnsi="Arial" w:cs="Arial"/>
                <w:sz w:val="20"/>
                <w:szCs w:val="20"/>
              </w:rPr>
              <w:t>……..….</w:t>
            </w:r>
            <w:proofErr w:type="gramEnd"/>
            <w:r w:rsidRPr="00C144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144B4" w:rsidRPr="00C144B4" w14:paraId="023DEAB4" w14:textId="77777777" w:rsidTr="00271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374C3945" w14:textId="77777777" w:rsidR="00C144B4" w:rsidRPr="00C144B4" w:rsidRDefault="00C144B4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 w:rsidRPr="00C144B4">
              <w:rPr>
                <w:rFonts w:ascii="Arial" w:hAnsi="Arial" w:cs="Arial"/>
                <w:sz w:val="20"/>
                <w:szCs w:val="20"/>
              </w:rPr>
              <w:t>JUSTIFICACIÓN………………………………………</w:t>
            </w:r>
            <w:proofErr w:type="gramStart"/>
            <w:r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C144B4">
              <w:rPr>
                <w:rFonts w:ascii="Arial" w:hAnsi="Arial" w:cs="Arial"/>
                <w:sz w:val="20"/>
                <w:szCs w:val="20"/>
              </w:rPr>
              <w:t>.…………</w:t>
            </w:r>
            <w:proofErr w:type="gramStart"/>
            <w:r w:rsidRPr="00C144B4">
              <w:rPr>
                <w:rFonts w:ascii="Arial" w:hAnsi="Arial" w:cs="Arial"/>
                <w:sz w:val="20"/>
                <w:szCs w:val="20"/>
              </w:rPr>
              <w:t>…....</w:t>
            </w:r>
            <w:proofErr w:type="gramEnd"/>
            <w:r w:rsidRPr="00C144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144B4" w:rsidRPr="00C144B4" w14:paraId="6CDCD108" w14:textId="77777777" w:rsidTr="00271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1C61BEAE" w14:textId="77777777" w:rsidR="00C144B4" w:rsidRPr="00C144B4" w:rsidRDefault="00C144B4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 w:rsidRPr="00C144B4">
              <w:rPr>
                <w:rFonts w:ascii="Arial" w:hAnsi="Arial" w:cs="Arial"/>
                <w:sz w:val="20"/>
                <w:szCs w:val="20"/>
              </w:rPr>
              <w:t>ESTRATEGIA…………………………………………</w:t>
            </w:r>
            <w:proofErr w:type="gramStart"/>
            <w:r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C144B4">
              <w:rPr>
                <w:rFonts w:ascii="Arial" w:hAnsi="Arial" w:cs="Arial"/>
                <w:sz w:val="20"/>
                <w:szCs w:val="20"/>
              </w:rPr>
              <w:t>.……………… 6</w:t>
            </w:r>
          </w:p>
        </w:tc>
      </w:tr>
      <w:tr w:rsidR="00C144B4" w:rsidRPr="00C144B4" w14:paraId="7905A917" w14:textId="77777777" w:rsidTr="00271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6E4C1D1C" w14:textId="46000B53" w:rsidR="00C144B4" w:rsidRPr="00C144B4" w:rsidRDefault="002718EC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 w:rsidRPr="00C144B4">
              <w:rPr>
                <w:rFonts w:ascii="Arial" w:hAnsi="Arial" w:cs="Arial"/>
                <w:sz w:val="20"/>
                <w:szCs w:val="20"/>
              </w:rPr>
              <w:t xml:space="preserve">TEMAS A TRATAR </w:t>
            </w:r>
            <w:r w:rsidR="00C144B4" w:rsidRPr="00C144B4">
              <w:rPr>
                <w:rFonts w:ascii="Arial" w:hAnsi="Arial" w:cs="Arial"/>
                <w:sz w:val="20"/>
                <w:szCs w:val="20"/>
              </w:rPr>
              <w:t>………………………………………...…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.7</w:t>
            </w:r>
          </w:p>
        </w:tc>
      </w:tr>
      <w:tr w:rsidR="00C144B4" w:rsidRPr="00C144B4" w14:paraId="28307DE0" w14:textId="77777777" w:rsidTr="00271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6934C32D" w14:textId="325E7722" w:rsidR="00C144B4" w:rsidRPr="00C144B4" w:rsidRDefault="002718EC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 w:rsidRPr="00C144B4">
              <w:rPr>
                <w:rFonts w:ascii="Arial" w:hAnsi="Arial" w:cs="Arial"/>
                <w:sz w:val="20"/>
                <w:szCs w:val="20"/>
              </w:rPr>
              <w:t xml:space="preserve">CRONOGRAMA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,,</w:t>
            </w:r>
            <w:r w:rsidR="00C144B4" w:rsidRPr="00C144B4">
              <w:rPr>
                <w:rFonts w:ascii="Arial" w:hAnsi="Arial" w:cs="Arial"/>
                <w:sz w:val="20"/>
                <w:szCs w:val="20"/>
              </w:rPr>
              <w:t>…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.………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144B4" w:rsidRPr="00C144B4" w14:paraId="78AB5C21" w14:textId="77777777" w:rsidTr="00271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6759BCC2" w14:textId="5B86727D" w:rsidR="00C144B4" w:rsidRPr="00C144B4" w:rsidRDefault="002718EC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DOCUMENTOS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..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……………………………………………...………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8D20C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144B4" w:rsidRPr="00C144B4" w14:paraId="7DC04934" w14:textId="77777777" w:rsidTr="00271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8" w:type="dxa"/>
          </w:tcPr>
          <w:p w14:paraId="60FA4F47" w14:textId="532D62FF" w:rsidR="00C144B4" w:rsidRPr="00C144B4" w:rsidRDefault="002718EC" w:rsidP="005F52DA">
            <w:pPr>
              <w:pStyle w:val="Prrafodelista"/>
              <w:numPr>
                <w:ilvl w:val="0"/>
                <w:numId w:val="5"/>
              </w:numPr>
              <w:spacing w:line="6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EVALUACIONES</w:t>
            </w:r>
            <w:r w:rsidR="00C144B4" w:rsidRPr="00C144B4">
              <w:rPr>
                <w:rFonts w:ascii="Arial" w:hAnsi="Arial" w:cs="Arial"/>
                <w:sz w:val="20"/>
                <w:szCs w:val="20"/>
              </w:rPr>
              <w:t>………………………………………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.………</w:t>
            </w:r>
            <w:proofErr w:type="gramStart"/>
            <w:r w:rsidR="00C144B4" w:rsidRPr="00C144B4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C144B4" w:rsidRPr="00C144B4">
              <w:rPr>
                <w:rFonts w:ascii="Arial" w:hAnsi="Arial" w:cs="Arial"/>
                <w:sz w:val="20"/>
                <w:szCs w:val="20"/>
              </w:rPr>
              <w:t>1</w:t>
            </w:r>
            <w:r w:rsidR="008D20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71DABDFE" w14:textId="6FB79BA7" w:rsidR="000C72EA" w:rsidRPr="00B1338B" w:rsidRDefault="000C72EA" w:rsidP="00C144B4">
      <w:pPr>
        <w:spacing w:line="600" w:lineRule="auto"/>
        <w:jc w:val="both"/>
        <w:rPr>
          <w:rFonts w:ascii="Arial" w:hAnsi="Arial" w:cs="Arial"/>
          <w:sz w:val="20"/>
          <w:szCs w:val="20"/>
        </w:rPr>
      </w:pPr>
    </w:p>
    <w:p w14:paraId="71DB4289" w14:textId="03947F21" w:rsidR="000C72EA" w:rsidRPr="00B1338B" w:rsidRDefault="000C72EA" w:rsidP="000C72EA">
      <w:pPr>
        <w:jc w:val="both"/>
        <w:rPr>
          <w:rFonts w:ascii="Arial" w:hAnsi="Arial" w:cs="Arial"/>
        </w:rPr>
      </w:pPr>
    </w:p>
    <w:p w14:paraId="72DDC41E" w14:textId="77777777" w:rsidR="000C72EA" w:rsidRDefault="000C72EA" w:rsidP="000C72EA">
      <w:pPr>
        <w:jc w:val="both"/>
      </w:pPr>
    </w:p>
    <w:p w14:paraId="3606BBFA" w14:textId="56569A46" w:rsidR="000C72EA" w:rsidRDefault="000C72EA"/>
    <w:p w14:paraId="5A0A2612" w14:textId="526356EE" w:rsidR="000C72EA" w:rsidRDefault="000C72EA"/>
    <w:p w14:paraId="480AD2DC" w14:textId="62481910" w:rsidR="000C72EA" w:rsidRDefault="000C72EA"/>
    <w:p w14:paraId="02F65E2C" w14:textId="40876BEA" w:rsidR="000C72EA" w:rsidRDefault="000C72EA"/>
    <w:p w14:paraId="2643D71D" w14:textId="13A03B9F" w:rsidR="000C72EA" w:rsidRDefault="000C72EA"/>
    <w:p w14:paraId="051BEC33" w14:textId="1B41252A" w:rsidR="000C72EA" w:rsidRDefault="000C72EA"/>
    <w:p w14:paraId="2D3B7E6C" w14:textId="452EF038" w:rsidR="000C72EA" w:rsidRDefault="000C72EA"/>
    <w:p w14:paraId="34C266B1" w14:textId="20EA5FAE" w:rsidR="00B1338B" w:rsidRDefault="00B1338B"/>
    <w:p w14:paraId="5A6565B5" w14:textId="7EFBC63D" w:rsidR="00B1338B" w:rsidRDefault="00B1338B"/>
    <w:p w14:paraId="1BF10B2C" w14:textId="094657F3" w:rsidR="00B1338B" w:rsidRDefault="00B1338B"/>
    <w:p w14:paraId="6AA8CB42" w14:textId="688A95D7" w:rsidR="00B1338B" w:rsidRDefault="00B1338B"/>
    <w:p w14:paraId="61A1696B" w14:textId="085611C1" w:rsidR="00B1338B" w:rsidRDefault="00B1338B"/>
    <w:p w14:paraId="68F3D175" w14:textId="46E58A48" w:rsidR="00B1338B" w:rsidRDefault="00B1338B" w:rsidP="00B1338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>OBJETIVOS</w:t>
      </w:r>
      <w:r w:rsidR="00466AF8" w:rsidRPr="002718EC">
        <w:rPr>
          <w:rFonts w:ascii="Arial" w:hAnsi="Arial" w:cs="Arial"/>
          <w:b/>
          <w:bCs/>
          <w:sz w:val="24"/>
          <w:szCs w:val="24"/>
        </w:rPr>
        <w:t xml:space="preserve"> GENERALES</w:t>
      </w:r>
    </w:p>
    <w:p w14:paraId="6EF6CC96" w14:textId="77777777" w:rsidR="008D20C2" w:rsidRPr="002718EC" w:rsidRDefault="008D20C2" w:rsidP="00B1338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2418A65" w14:textId="37672546" w:rsidR="00B1338B" w:rsidRDefault="00B1338B" w:rsidP="00B1338B">
      <w:pPr>
        <w:jc w:val="center"/>
        <w:rPr>
          <w:rFonts w:ascii="Arial" w:hAnsi="Arial" w:cs="Arial"/>
        </w:rPr>
      </w:pPr>
    </w:p>
    <w:p w14:paraId="0B0DCD71" w14:textId="4C49D10C" w:rsidR="00B1338B" w:rsidRPr="002718EC" w:rsidRDefault="00B1338B" w:rsidP="00B1338B">
      <w:p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La finalidad de este plan de educación y capacitación es precisamente la de adquirir los conocimientos necesarios para llevar a nuestros consumidores un alimento de calidad, con total inocuidad y con procesos ajustados a la normatividad vigente, desarrollando un </w:t>
      </w:r>
      <w:r w:rsidR="008D20C2">
        <w:rPr>
          <w:rFonts w:ascii="Arial" w:hAnsi="Arial" w:cs="Arial"/>
          <w:sz w:val="24"/>
          <w:szCs w:val="24"/>
        </w:rPr>
        <w:t>manejo</w:t>
      </w:r>
      <w:r w:rsidRPr="002718EC">
        <w:rPr>
          <w:rFonts w:ascii="Arial" w:hAnsi="Arial" w:cs="Arial"/>
          <w:sz w:val="24"/>
          <w:szCs w:val="24"/>
        </w:rPr>
        <w:t xml:space="preserve"> idóneo desde la recepción de los productos en nuestro establecimiento hasta el consumidor final y disminuyendo durante este proceso cualquier riesgo </w:t>
      </w:r>
      <w:r w:rsidR="008D20C2">
        <w:rPr>
          <w:rFonts w:ascii="Arial" w:hAnsi="Arial" w:cs="Arial"/>
          <w:sz w:val="24"/>
          <w:szCs w:val="24"/>
        </w:rPr>
        <w:t>contaminación</w:t>
      </w:r>
      <w:r w:rsidR="00466AF8" w:rsidRPr="002718EC">
        <w:rPr>
          <w:rFonts w:ascii="Arial" w:hAnsi="Arial" w:cs="Arial"/>
          <w:sz w:val="24"/>
          <w:szCs w:val="24"/>
        </w:rPr>
        <w:t>, para de esta manera evitar cualquier afectación a la salud humana.</w:t>
      </w:r>
    </w:p>
    <w:p w14:paraId="1CF7C22D" w14:textId="67E10752" w:rsidR="00466AF8" w:rsidRPr="002718EC" w:rsidRDefault="00466AF8" w:rsidP="00B1338B">
      <w:pPr>
        <w:jc w:val="both"/>
        <w:rPr>
          <w:rFonts w:ascii="Arial" w:hAnsi="Arial" w:cs="Arial"/>
          <w:sz w:val="24"/>
          <w:szCs w:val="24"/>
        </w:rPr>
      </w:pPr>
    </w:p>
    <w:p w14:paraId="4238AB9E" w14:textId="77777777" w:rsidR="008D20C2" w:rsidRDefault="00466AF8" w:rsidP="00466AF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>OBJETIVOS ESPECIFICOS</w:t>
      </w:r>
    </w:p>
    <w:p w14:paraId="3EE2BFDD" w14:textId="0D138DEE" w:rsidR="00466AF8" w:rsidRPr="002718EC" w:rsidRDefault="00466AF8" w:rsidP="00466AF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1419580" w14:textId="40C0CA93" w:rsidR="00466AF8" w:rsidRPr="002718EC" w:rsidRDefault="00466AF8" w:rsidP="00466AF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Conocer los procesos de limpieza y desinfección de áreas equipos y utensilios.</w:t>
      </w:r>
    </w:p>
    <w:p w14:paraId="30A58344" w14:textId="421664F0" w:rsidR="00466AF8" w:rsidRPr="002718EC" w:rsidRDefault="00466AF8" w:rsidP="00466AF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Conocer el manejo integrado de los posibles riesgos por plagas.</w:t>
      </w:r>
    </w:p>
    <w:p w14:paraId="06434AC0" w14:textId="6FAC5A70" w:rsidR="00466AF8" w:rsidRPr="002718EC" w:rsidRDefault="00466AF8" w:rsidP="00466AF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Conocer las temperaturas en diferentes estados dentro de los productos en el establecimiento (congelación, cocción y refrigeración).</w:t>
      </w:r>
    </w:p>
    <w:p w14:paraId="7BC0B43C" w14:textId="5DDFD99E" w:rsidR="00466AF8" w:rsidRPr="002718EC" w:rsidRDefault="00466AF8" w:rsidP="00466AF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Disminuir los riesgos de contaminación de nuestros productos.</w:t>
      </w:r>
    </w:p>
    <w:p w14:paraId="5586F1A5" w14:textId="06271905" w:rsidR="00466AF8" w:rsidRPr="002718EC" w:rsidRDefault="00466AF8" w:rsidP="00466AF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Aplicar las practicas higiénicas de manera correcta en nuestro establecimiento.</w:t>
      </w:r>
    </w:p>
    <w:p w14:paraId="7767A2DC" w14:textId="77777777" w:rsidR="00466AF8" w:rsidRPr="002718EC" w:rsidRDefault="00466AF8" w:rsidP="00466AF8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1EA924" w14:textId="725F8962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626582E" w14:textId="1811C5FD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7CE53640" w14:textId="005F3010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EC37E33" w14:textId="0CCD40B3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3937D08B" w14:textId="24F7817A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462EE2B0" w14:textId="0FBB4AB7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13DBF51" w14:textId="18E17AB8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05AC3F9" w14:textId="151D10F6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17205741" w14:textId="4EC020B2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3BB31C77" w14:textId="131CA32B" w:rsidR="00466AF8" w:rsidRDefault="00466AF8" w:rsidP="00466AF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>JUSTIFICACION</w:t>
      </w:r>
    </w:p>
    <w:p w14:paraId="4CAC6922" w14:textId="0D4A2641" w:rsidR="008D20C2" w:rsidRDefault="008D20C2" w:rsidP="00466AF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0AA4A7A" w14:textId="77777777" w:rsidR="008D20C2" w:rsidRPr="002718EC" w:rsidRDefault="008D20C2" w:rsidP="00466AF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E5097F" w14:textId="77B2FBEC" w:rsidR="00466AF8" w:rsidRPr="002718EC" w:rsidRDefault="00466AF8" w:rsidP="00466AF8">
      <w:p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Cada </w:t>
      </w:r>
      <w:r w:rsidR="007C4458" w:rsidRPr="002718EC">
        <w:rPr>
          <w:rFonts w:ascii="Arial" w:hAnsi="Arial" w:cs="Arial"/>
          <w:sz w:val="24"/>
          <w:szCs w:val="24"/>
        </w:rPr>
        <w:t>día</w:t>
      </w:r>
      <w:r w:rsidRPr="002718EC">
        <w:rPr>
          <w:rFonts w:ascii="Arial" w:hAnsi="Arial" w:cs="Arial"/>
          <w:sz w:val="24"/>
          <w:szCs w:val="24"/>
        </w:rPr>
        <w:t xml:space="preserve"> los estándares de inocuidad se encuentran mas altos a fin de disminuir los riesgos de salud en la población, es por esto que se hace necesario mantener los conocimientos </w:t>
      </w:r>
      <w:r w:rsidR="007C4458" w:rsidRPr="002718EC">
        <w:rPr>
          <w:rFonts w:ascii="Arial" w:hAnsi="Arial" w:cs="Arial"/>
          <w:sz w:val="24"/>
          <w:szCs w:val="24"/>
        </w:rPr>
        <w:t>para manipulación de alimentos actualizada en el personal dedicado a esta actividad, por lo cual se requiere  realizar un programa que permita adquirir  y reforzar estos conocimientos de una manera constante y clara y así aplicarlos de manera ideal en nuestro establecimiento garantizando un producto inocuo y de alta calidad para nuestros clientes.</w:t>
      </w:r>
    </w:p>
    <w:p w14:paraId="48471282" w14:textId="699DDF4A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88C0075" w14:textId="5DFA7BE4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D6FCF8A" w14:textId="7579C8AE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C14BC9C" w14:textId="2294A130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3AF87339" w14:textId="686921CE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2442BC58" w14:textId="2F405403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1E3BAF9" w14:textId="2888D207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23EE1BC7" w14:textId="00AC74D8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730B23E2" w14:textId="0D6C95C2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19B9EDD9" w14:textId="0CE6646B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7DA71464" w14:textId="0DC63106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07536DDA" w14:textId="26AA004A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2D9E448" w14:textId="5C179058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4A978E89" w14:textId="3343F79C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17EED58" w14:textId="77777777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5CC92602" w14:textId="2BC3F88A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1822897F" w14:textId="77777777" w:rsidR="00466AF8" w:rsidRDefault="00466AF8" w:rsidP="00B1338B">
      <w:pPr>
        <w:jc w:val="both"/>
        <w:rPr>
          <w:rFonts w:ascii="Arial" w:hAnsi="Arial" w:cs="Arial"/>
          <w:sz w:val="20"/>
          <w:szCs w:val="20"/>
        </w:rPr>
      </w:pPr>
    </w:p>
    <w:p w14:paraId="6C2C3B07" w14:textId="77777777" w:rsidR="00B1338B" w:rsidRDefault="00B1338B" w:rsidP="00B1338B">
      <w:pPr>
        <w:jc w:val="both"/>
        <w:rPr>
          <w:rFonts w:ascii="Arial" w:hAnsi="Arial" w:cs="Arial"/>
          <w:sz w:val="20"/>
          <w:szCs w:val="20"/>
        </w:rPr>
      </w:pPr>
    </w:p>
    <w:p w14:paraId="290ACA26" w14:textId="0564A4AF" w:rsidR="00B1338B" w:rsidRPr="00B1338B" w:rsidRDefault="00B1338B" w:rsidP="00B1338B">
      <w:pPr>
        <w:jc w:val="both"/>
        <w:rPr>
          <w:rFonts w:ascii="Arial" w:hAnsi="Arial" w:cs="Arial"/>
          <w:sz w:val="20"/>
          <w:szCs w:val="20"/>
        </w:rPr>
      </w:pPr>
    </w:p>
    <w:p w14:paraId="618EA05A" w14:textId="37AA7B52" w:rsidR="007C4458" w:rsidRDefault="007C4458"/>
    <w:p w14:paraId="2249D328" w14:textId="05365B42" w:rsidR="007C4458" w:rsidRDefault="007C4458"/>
    <w:p w14:paraId="0991C122" w14:textId="77777777" w:rsidR="002718EC" w:rsidRDefault="002718EC" w:rsidP="007C44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157AF86" w14:textId="4FF8135F" w:rsidR="007C4458" w:rsidRDefault="007C4458" w:rsidP="008D20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>ESTRATEGIA</w:t>
      </w:r>
    </w:p>
    <w:p w14:paraId="7B0BF076" w14:textId="77777777" w:rsidR="008D20C2" w:rsidRPr="002718EC" w:rsidRDefault="008D20C2" w:rsidP="008D20C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FD770C1" w14:textId="570D42B3" w:rsidR="007C4458" w:rsidRPr="002718EC" w:rsidRDefault="007C4458" w:rsidP="007C4458">
      <w:pPr>
        <w:jc w:val="center"/>
        <w:rPr>
          <w:rFonts w:ascii="Arial" w:hAnsi="Arial" w:cs="Arial"/>
          <w:sz w:val="24"/>
          <w:szCs w:val="24"/>
        </w:rPr>
      </w:pPr>
    </w:p>
    <w:p w14:paraId="5E250391" w14:textId="77777777" w:rsidR="007C4458" w:rsidRPr="002718EC" w:rsidRDefault="007C4458" w:rsidP="007C4458">
      <w:p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Para trasmitir y afianzar los conocimientos en los manipuladores de alimentos realizaremos diferentes actividades a fin de garantizar el aprendizaje y aplicación de lo visto en este programa, lo cual consiste en:</w:t>
      </w:r>
    </w:p>
    <w:p w14:paraId="32C4BBC6" w14:textId="218AF6F4" w:rsidR="007C4458" w:rsidRPr="002718EC" w:rsidRDefault="007C4458" w:rsidP="007C445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Charlas con los manipuladores en diferentes temáticas relacionadas a la manipulación de alimentos por parte del capacitador.</w:t>
      </w:r>
    </w:p>
    <w:p w14:paraId="7A62BB78" w14:textId="1382A298" w:rsidR="007C4458" w:rsidRPr="002718EC" w:rsidRDefault="007C4458" w:rsidP="007C445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Resolución de talleres por parte de los manipuladores para verificar los conocimientos adquiridos</w:t>
      </w:r>
    </w:p>
    <w:p w14:paraId="1A4B892D" w14:textId="0071854B" w:rsidR="007C4458" w:rsidRPr="002718EC" w:rsidRDefault="009A47CB" w:rsidP="007C445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Prácticas en área de preparación a fin de verificar las practicas realizadas por los manipuladores durante su ejercicio</w:t>
      </w:r>
    </w:p>
    <w:p w14:paraId="1E13324A" w14:textId="4762C1C1" w:rsidR="009A47CB" w:rsidRPr="002718EC" w:rsidRDefault="009A47CB" w:rsidP="007C445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Seguimiento por parte del capacitador a formatos y procesos del ejercicio diario a fin de corregir posibles riesgos. </w:t>
      </w:r>
    </w:p>
    <w:p w14:paraId="3D5DEEB9" w14:textId="579C048D" w:rsidR="007C4458" w:rsidRPr="002718EC" w:rsidRDefault="007C4458">
      <w:pPr>
        <w:rPr>
          <w:rFonts w:ascii="Arial" w:hAnsi="Arial" w:cs="Arial"/>
          <w:sz w:val="24"/>
          <w:szCs w:val="24"/>
        </w:rPr>
      </w:pPr>
    </w:p>
    <w:p w14:paraId="17676ACB" w14:textId="32AFD71D" w:rsidR="007C4458" w:rsidRDefault="007C4458"/>
    <w:p w14:paraId="1EDC50C0" w14:textId="051287BB" w:rsidR="009A47CB" w:rsidRDefault="009A47CB"/>
    <w:p w14:paraId="32EDCA54" w14:textId="6777D799" w:rsidR="009A47CB" w:rsidRDefault="009A47CB"/>
    <w:p w14:paraId="7B96F5AD" w14:textId="695BD9AB" w:rsidR="009A47CB" w:rsidRDefault="009A47CB"/>
    <w:p w14:paraId="03BA5DA6" w14:textId="1FA76BB2" w:rsidR="009A47CB" w:rsidRDefault="009A47CB"/>
    <w:p w14:paraId="74DB3C97" w14:textId="19B05E26" w:rsidR="009A47CB" w:rsidRDefault="009A47CB"/>
    <w:p w14:paraId="1E18A3DC" w14:textId="3252F069" w:rsidR="009A47CB" w:rsidRDefault="009A47CB"/>
    <w:p w14:paraId="32DDBC8B" w14:textId="7F96F683" w:rsidR="009A47CB" w:rsidRDefault="009A47CB"/>
    <w:p w14:paraId="5D7BED82" w14:textId="7653800C" w:rsidR="009A47CB" w:rsidRDefault="009A47CB"/>
    <w:p w14:paraId="7C6434CE" w14:textId="2B4ACB22" w:rsidR="009A47CB" w:rsidRDefault="009A47CB"/>
    <w:p w14:paraId="6F5F9A69" w14:textId="41B39DCA" w:rsidR="009A47CB" w:rsidRDefault="009A47CB"/>
    <w:p w14:paraId="22B91ABD" w14:textId="32437BA9" w:rsidR="009A47CB" w:rsidRDefault="009A47CB"/>
    <w:p w14:paraId="61EBC24E" w14:textId="2C8A2838" w:rsidR="009A47CB" w:rsidRDefault="009A47CB"/>
    <w:p w14:paraId="4B35A5D0" w14:textId="6427029D" w:rsidR="009A47CB" w:rsidRDefault="009A47CB"/>
    <w:p w14:paraId="479C2A02" w14:textId="4D047AEC" w:rsidR="009A47CB" w:rsidRDefault="009A47CB"/>
    <w:p w14:paraId="3FEC94AA" w14:textId="72100AEE" w:rsidR="009A47CB" w:rsidRDefault="009A47CB"/>
    <w:p w14:paraId="6C80501C" w14:textId="118E218F" w:rsidR="009A47CB" w:rsidRDefault="009A47CB"/>
    <w:p w14:paraId="1C0C66B5" w14:textId="77777777" w:rsidR="002718EC" w:rsidRDefault="002718EC"/>
    <w:p w14:paraId="50A4B88E" w14:textId="1414CD9D" w:rsidR="009A47CB" w:rsidRDefault="009A47CB" w:rsidP="002718E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718EC">
        <w:rPr>
          <w:rFonts w:ascii="Arial" w:hAnsi="Arial" w:cs="Arial"/>
          <w:b/>
          <w:bCs/>
          <w:sz w:val="24"/>
          <w:szCs w:val="24"/>
        </w:rPr>
        <w:t>TEMATICA A TRATAR</w:t>
      </w:r>
    </w:p>
    <w:p w14:paraId="7D20C57E" w14:textId="6D455B39" w:rsidR="008D20C2" w:rsidRDefault="008D20C2" w:rsidP="002718E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C97BA4" w14:textId="77777777" w:rsidR="008D20C2" w:rsidRPr="002718EC" w:rsidRDefault="008D20C2" w:rsidP="002718E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BD4E454" w14:textId="578BFC2E" w:rsidR="009A47CB" w:rsidRDefault="009A47CB" w:rsidP="009A47CB">
      <w:pPr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Con en fin de garantizar una inocuidad y calidad de nuestros productos el establecimiento realizara una capacitación continua y permanente de sus manipuladores de manera mensual a lo largo de todo el año tratando las siguientes temáticas.</w:t>
      </w:r>
    </w:p>
    <w:p w14:paraId="3056599D" w14:textId="77777777" w:rsidR="002718EC" w:rsidRPr="002718EC" w:rsidRDefault="002718EC" w:rsidP="009A47CB">
      <w:pPr>
        <w:jc w:val="both"/>
        <w:rPr>
          <w:rFonts w:ascii="Arial" w:hAnsi="Arial" w:cs="Arial"/>
          <w:sz w:val="24"/>
          <w:szCs w:val="24"/>
        </w:rPr>
      </w:pPr>
    </w:p>
    <w:p w14:paraId="386C89C0" w14:textId="77777777" w:rsidR="00C04F45" w:rsidRPr="002718EC" w:rsidRDefault="00C04F45" w:rsidP="00C04F45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Practicas higiénicas y medidas preventivas. </w:t>
      </w:r>
    </w:p>
    <w:p w14:paraId="5ECB0D7A" w14:textId="39F8F7CE" w:rsidR="009A47CB" w:rsidRPr="002718EC" w:rsidRDefault="009A47CB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Plan de saneamiento y sus programas</w:t>
      </w:r>
      <w:r w:rsidR="000B3FA1" w:rsidRPr="002718EC">
        <w:rPr>
          <w:rFonts w:ascii="Arial" w:hAnsi="Arial" w:cs="Arial"/>
          <w:sz w:val="24"/>
          <w:szCs w:val="24"/>
        </w:rPr>
        <w:t>.</w:t>
      </w:r>
    </w:p>
    <w:p w14:paraId="4A9D253B" w14:textId="65C46238" w:rsidR="009A47CB" w:rsidRPr="002718EC" w:rsidRDefault="009A47CB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Normatividad vigente para alimentos en Colombia</w:t>
      </w:r>
      <w:r w:rsidR="000B3FA1" w:rsidRPr="002718EC">
        <w:rPr>
          <w:rFonts w:ascii="Arial" w:hAnsi="Arial" w:cs="Arial"/>
          <w:sz w:val="24"/>
          <w:szCs w:val="24"/>
        </w:rPr>
        <w:t>.</w:t>
      </w:r>
    </w:p>
    <w:p w14:paraId="757C92E2" w14:textId="33776216" w:rsidR="009A47CB" w:rsidRPr="002718EC" w:rsidRDefault="009A47CB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Programa de limpieza y </w:t>
      </w:r>
      <w:r w:rsidR="000B3FA1" w:rsidRPr="002718EC">
        <w:rPr>
          <w:rFonts w:ascii="Arial" w:hAnsi="Arial" w:cs="Arial"/>
          <w:sz w:val="24"/>
          <w:szCs w:val="24"/>
        </w:rPr>
        <w:t>desinfección.</w:t>
      </w:r>
    </w:p>
    <w:p w14:paraId="0226A202" w14:textId="008CBC46" w:rsidR="009A47CB" w:rsidRPr="002718EC" w:rsidRDefault="009A47CB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Manejo integrado de plagas</w:t>
      </w:r>
      <w:r w:rsidR="000B3FA1" w:rsidRPr="002718EC">
        <w:rPr>
          <w:rFonts w:ascii="Arial" w:hAnsi="Arial" w:cs="Arial"/>
          <w:sz w:val="24"/>
          <w:szCs w:val="24"/>
        </w:rPr>
        <w:t>.</w:t>
      </w:r>
    </w:p>
    <w:p w14:paraId="029AA8AF" w14:textId="1FD9C5FA" w:rsidR="009A47CB" w:rsidRPr="002718EC" w:rsidRDefault="009A47CB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Manejo </w:t>
      </w:r>
      <w:r w:rsidR="000B3FA1" w:rsidRPr="002718EC">
        <w:rPr>
          <w:rFonts w:ascii="Arial" w:hAnsi="Arial" w:cs="Arial"/>
          <w:sz w:val="24"/>
          <w:szCs w:val="24"/>
        </w:rPr>
        <w:t>y</w:t>
      </w:r>
      <w:r w:rsidRPr="002718EC">
        <w:rPr>
          <w:rFonts w:ascii="Arial" w:hAnsi="Arial" w:cs="Arial"/>
          <w:sz w:val="24"/>
          <w:szCs w:val="24"/>
        </w:rPr>
        <w:t xml:space="preserve"> </w:t>
      </w:r>
      <w:r w:rsidR="000B3FA1" w:rsidRPr="002718EC">
        <w:rPr>
          <w:rFonts w:ascii="Arial" w:hAnsi="Arial" w:cs="Arial"/>
          <w:sz w:val="24"/>
          <w:szCs w:val="24"/>
        </w:rPr>
        <w:t>conservación de alimentos en</w:t>
      </w:r>
      <w:r w:rsidRPr="002718EC">
        <w:rPr>
          <w:rFonts w:ascii="Arial" w:hAnsi="Arial" w:cs="Arial"/>
          <w:sz w:val="24"/>
          <w:szCs w:val="24"/>
        </w:rPr>
        <w:t xml:space="preserve"> el área de preparación y almacenamiento</w:t>
      </w:r>
      <w:r w:rsidR="000B3FA1" w:rsidRPr="002718EC">
        <w:rPr>
          <w:rFonts w:ascii="Arial" w:hAnsi="Arial" w:cs="Arial"/>
          <w:sz w:val="24"/>
          <w:szCs w:val="24"/>
        </w:rPr>
        <w:t>.</w:t>
      </w:r>
    </w:p>
    <w:p w14:paraId="6FFBAA74" w14:textId="51D6286D" w:rsidR="009A47CB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Diligenciamiento de formatos.</w:t>
      </w:r>
    </w:p>
    <w:p w14:paraId="5D1E41EA" w14:textId="406777E3" w:rsidR="000B3FA1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Rotulado y etiquetado de alimentos.</w:t>
      </w:r>
    </w:p>
    <w:p w14:paraId="61F26932" w14:textId="71870266" w:rsidR="000B3FA1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Manejo de residuos sólidos y líquidos.</w:t>
      </w:r>
    </w:p>
    <w:p w14:paraId="1EA281AC" w14:textId="282FD698" w:rsidR="000B3FA1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Enfermedades transmitidas por alimentos.</w:t>
      </w:r>
    </w:p>
    <w:p w14:paraId="33E27839" w14:textId="6B9AAEC6" w:rsidR="000B3FA1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>Calidad y abastecimiento de agua potable.</w:t>
      </w:r>
    </w:p>
    <w:p w14:paraId="4E19875F" w14:textId="728F588D" w:rsidR="000B3FA1" w:rsidRPr="002718EC" w:rsidRDefault="000B3FA1" w:rsidP="002718E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18EC">
        <w:rPr>
          <w:rFonts w:ascii="Arial" w:hAnsi="Arial" w:cs="Arial"/>
          <w:sz w:val="24"/>
          <w:szCs w:val="24"/>
        </w:rPr>
        <w:t xml:space="preserve">Contaminación de los alimentos. </w:t>
      </w:r>
    </w:p>
    <w:p w14:paraId="3BB8463A" w14:textId="0045050C" w:rsidR="009A47CB" w:rsidRPr="002718EC" w:rsidRDefault="009A47CB" w:rsidP="002718EC">
      <w:pPr>
        <w:spacing w:line="360" w:lineRule="auto"/>
        <w:rPr>
          <w:rFonts w:ascii="Arial" w:hAnsi="Arial" w:cs="Arial"/>
          <w:sz w:val="24"/>
          <w:szCs w:val="24"/>
        </w:rPr>
      </w:pPr>
    </w:p>
    <w:p w14:paraId="72DF5F85" w14:textId="7E605A10" w:rsidR="000B3FA1" w:rsidRPr="002718EC" w:rsidRDefault="000B3FA1" w:rsidP="002718EC">
      <w:pPr>
        <w:spacing w:line="360" w:lineRule="auto"/>
        <w:rPr>
          <w:rFonts w:ascii="Arial" w:hAnsi="Arial" w:cs="Arial"/>
          <w:sz w:val="24"/>
          <w:szCs w:val="24"/>
        </w:rPr>
      </w:pPr>
    </w:p>
    <w:p w14:paraId="516C23DA" w14:textId="3CA84EC4" w:rsidR="000B3FA1" w:rsidRPr="002718EC" w:rsidRDefault="000B3FA1" w:rsidP="002718EC">
      <w:pPr>
        <w:spacing w:line="360" w:lineRule="auto"/>
        <w:rPr>
          <w:rFonts w:ascii="Arial" w:hAnsi="Arial" w:cs="Arial"/>
          <w:sz w:val="24"/>
          <w:szCs w:val="24"/>
        </w:rPr>
      </w:pPr>
    </w:p>
    <w:p w14:paraId="1FE2969D" w14:textId="52B8BD9B" w:rsidR="000B3FA1" w:rsidRPr="002718EC" w:rsidRDefault="000B3FA1" w:rsidP="002718EC">
      <w:pPr>
        <w:spacing w:line="360" w:lineRule="auto"/>
        <w:rPr>
          <w:rFonts w:ascii="Arial" w:hAnsi="Arial" w:cs="Arial"/>
          <w:sz w:val="24"/>
          <w:szCs w:val="24"/>
        </w:rPr>
      </w:pPr>
    </w:p>
    <w:p w14:paraId="144EC278" w14:textId="2C87434C" w:rsidR="000B3FA1" w:rsidRPr="002718EC" w:rsidRDefault="000B3FA1" w:rsidP="002718EC">
      <w:pPr>
        <w:spacing w:line="360" w:lineRule="auto"/>
        <w:rPr>
          <w:rFonts w:ascii="Arial" w:hAnsi="Arial" w:cs="Arial"/>
          <w:sz w:val="24"/>
          <w:szCs w:val="24"/>
        </w:rPr>
      </w:pPr>
    </w:p>
    <w:p w14:paraId="5DC79C06" w14:textId="4DB97BE7" w:rsidR="000B3FA1" w:rsidRDefault="000B3FA1"/>
    <w:p w14:paraId="5FD33212" w14:textId="4434BE9F" w:rsidR="000B3FA1" w:rsidRDefault="000B3FA1"/>
    <w:p w14:paraId="3681AAAF" w14:textId="049905A5" w:rsidR="000B3FA1" w:rsidRDefault="007730C6" w:rsidP="007730C6">
      <w:pPr>
        <w:jc w:val="center"/>
        <w:rPr>
          <w:b/>
          <w:bCs/>
          <w:sz w:val="24"/>
          <w:szCs w:val="24"/>
        </w:rPr>
      </w:pPr>
      <w:r w:rsidRPr="008D20C2">
        <w:rPr>
          <w:b/>
          <w:bCs/>
          <w:sz w:val="24"/>
          <w:szCs w:val="24"/>
        </w:rPr>
        <w:t>CRONOGRAMA</w:t>
      </w:r>
    </w:p>
    <w:p w14:paraId="7D191D97" w14:textId="65DA1594" w:rsidR="008D20C2" w:rsidRDefault="008D20C2" w:rsidP="008D20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Nuestro programa tiene una duración de 12 meses para el año en curso, de esta manera se logrará la continuidad y durabilidad superior a las 10 horas que se exigen en la norma, de manera detallada se programa el siguiente cronograma especificando lo visto mes a mes </w:t>
      </w:r>
    </w:p>
    <w:p w14:paraId="7D7A2DDB" w14:textId="2826C644" w:rsidR="008D20C2" w:rsidRDefault="008D20C2" w:rsidP="008D20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9E4D4D2" w14:textId="2D39C878" w:rsidR="008D20C2" w:rsidRPr="008D20C2" w:rsidRDefault="004F461C" w:rsidP="004F46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CRONOGRAMA AÑO 20</w:t>
      </w:r>
      <w:r w:rsidR="00C04F45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-2025</w:t>
      </w:r>
    </w:p>
    <w:p w14:paraId="10F02421" w14:textId="77777777" w:rsidR="008D20C2" w:rsidRPr="008D20C2" w:rsidRDefault="008D20C2" w:rsidP="007730C6">
      <w:pPr>
        <w:jc w:val="center"/>
        <w:rPr>
          <w:b/>
          <w:bCs/>
          <w:sz w:val="24"/>
          <w:szCs w:val="24"/>
        </w:rPr>
      </w:pPr>
    </w:p>
    <w:tbl>
      <w:tblPr>
        <w:tblStyle w:val="Tablaconcuadrcula"/>
        <w:tblW w:w="9639" w:type="dxa"/>
        <w:tblLook w:val="04A0" w:firstRow="1" w:lastRow="0" w:firstColumn="1" w:lastColumn="0" w:noHBand="0" w:noVBand="1"/>
      </w:tblPr>
      <w:tblGrid>
        <w:gridCol w:w="1163"/>
        <w:gridCol w:w="2744"/>
        <w:gridCol w:w="4532"/>
        <w:gridCol w:w="1200"/>
      </w:tblGrid>
      <w:tr w:rsidR="00DB79D4" w14:paraId="4C48C9F3" w14:textId="1E29AA18" w:rsidTr="00DB79D4">
        <w:tc>
          <w:tcPr>
            <w:tcW w:w="1163" w:type="dxa"/>
            <w:shd w:val="clear" w:color="auto" w:fill="70AD47" w:themeFill="accent6"/>
          </w:tcPr>
          <w:p w14:paraId="39611B63" w14:textId="57F15300" w:rsidR="00DB79D4" w:rsidRDefault="00DB79D4" w:rsidP="007730C6">
            <w:pPr>
              <w:jc w:val="center"/>
            </w:pPr>
            <w:r>
              <w:t>MES</w:t>
            </w:r>
          </w:p>
        </w:tc>
        <w:tc>
          <w:tcPr>
            <w:tcW w:w="2744" w:type="dxa"/>
            <w:shd w:val="clear" w:color="auto" w:fill="70AD47" w:themeFill="accent6"/>
          </w:tcPr>
          <w:p w14:paraId="5D646C12" w14:textId="55AFAB80" w:rsidR="00DB79D4" w:rsidRDefault="00DB79D4" w:rsidP="007730C6">
            <w:pPr>
              <w:jc w:val="center"/>
            </w:pPr>
            <w:r>
              <w:t>TEMA</w:t>
            </w:r>
          </w:p>
        </w:tc>
        <w:tc>
          <w:tcPr>
            <w:tcW w:w="4532" w:type="dxa"/>
            <w:shd w:val="clear" w:color="auto" w:fill="70AD47" w:themeFill="accent6"/>
          </w:tcPr>
          <w:p w14:paraId="7092D6D6" w14:textId="10414C85" w:rsidR="00DB79D4" w:rsidRDefault="00DB79D4" w:rsidP="007730C6">
            <w:pPr>
              <w:jc w:val="center"/>
            </w:pPr>
            <w:r>
              <w:t>DESARROLLO</w:t>
            </w:r>
          </w:p>
        </w:tc>
        <w:tc>
          <w:tcPr>
            <w:tcW w:w="1200" w:type="dxa"/>
            <w:shd w:val="clear" w:color="auto" w:fill="70AD47" w:themeFill="accent6"/>
          </w:tcPr>
          <w:p w14:paraId="3F6F0A73" w14:textId="664FD592" w:rsidR="00DB79D4" w:rsidRDefault="00DB79D4" w:rsidP="007730C6">
            <w:pPr>
              <w:jc w:val="center"/>
            </w:pPr>
            <w:r>
              <w:t>DURACION</w:t>
            </w:r>
          </w:p>
        </w:tc>
      </w:tr>
      <w:tr w:rsidR="00C04F45" w14:paraId="4BB973F3" w14:textId="21F0AC4E" w:rsidTr="00C06F0D">
        <w:trPr>
          <w:trHeight w:val="1168"/>
        </w:trPr>
        <w:tc>
          <w:tcPr>
            <w:tcW w:w="1163" w:type="dxa"/>
            <w:shd w:val="clear" w:color="auto" w:fill="FFFF00"/>
          </w:tcPr>
          <w:p w14:paraId="1F785302" w14:textId="0B8664CB" w:rsidR="00C04F45" w:rsidRDefault="00C04F45" w:rsidP="00C04F45">
            <w:pPr>
              <w:jc w:val="center"/>
            </w:pPr>
            <w:r>
              <w:t>MES 1</w:t>
            </w:r>
          </w:p>
        </w:tc>
        <w:tc>
          <w:tcPr>
            <w:tcW w:w="2744" w:type="dxa"/>
          </w:tcPr>
          <w:p w14:paraId="6615447F" w14:textId="6769F575" w:rsidR="00C04F45" w:rsidRPr="00292A5D" w:rsidRDefault="00C04F45" w:rsidP="00C04F45">
            <w:pPr>
              <w:jc w:val="center"/>
            </w:pPr>
            <w:r>
              <w:t>PACTICAS HIGIENICAS</w:t>
            </w:r>
          </w:p>
        </w:tc>
        <w:tc>
          <w:tcPr>
            <w:tcW w:w="4532" w:type="dxa"/>
          </w:tcPr>
          <w:p w14:paraId="58F1B4FF" w14:textId="66FA8369" w:rsidR="00C04F45" w:rsidRDefault="00C04F45" w:rsidP="00C04F45">
            <w:pPr>
              <w:jc w:val="center"/>
            </w:pPr>
            <w:r>
              <w:t xml:space="preserve">DOTACION DEL MANIPULADOR, LAVADO DE MANOS, MEDIDAS PREVENTIVAS </w:t>
            </w:r>
          </w:p>
        </w:tc>
        <w:tc>
          <w:tcPr>
            <w:tcW w:w="1200" w:type="dxa"/>
            <w:shd w:val="clear" w:color="auto" w:fill="ED7D31" w:themeFill="accent2"/>
          </w:tcPr>
          <w:p w14:paraId="290EED9A" w14:textId="1A36334B" w:rsidR="00C04F45" w:rsidRDefault="00C04F45" w:rsidP="00C04F45">
            <w:r>
              <w:t>1 HORA</w:t>
            </w:r>
          </w:p>
        </w:tc>
      </w:tr>
      <w:tr w:rsidR="00C04F45" w14:paraId="1E7398CB" w14:textId="3CBDE870" w:rsidTr="002718EC">
        <w:tc>
          <w:tcPr>
            <w:tcW w:w="1163" w:type="dxa"/>
            <w:shd w:val="clear" w:color="auto" w:fill="FFFF00"/>
          </w:tcPr>
          <w:p w14:paraId="69367C7F" w14:textId="40258E2C" w:rsidR="00C04F45" w:rsidRDefault="00C04F45" w:rsidP="00C04F45">
            <w:pPr>
              <w:jc w:val="center"/>
            </w:pPr>
            <w:r>
              <w:t>MES 2</w:t>
            </w:r>
          </w:p>
          <w:p w14:paraId="24A21EE6" w14:textId="7C8DDBCF" w:rsidR="00C04F45" w:rsidRPr="002718EC" w:rsidRDefault="00C04F45" w:rsidP="00C04F45"/>
        </w:tc>
        <w:tc>
          <w:tcPr>
            <w:tcW w:w="2744" w:type="dxa"/>
          </w:tcPr>
          <w:p w14:paraId="1A569FB4" w14:textId="77777777" w:rsidR="00C04F45" w:rsidRDefault="00C04F45" w:rsidP="00C04F45">
            <w:pPr>
              <w:jc w:val="center"/>
            </w:pPr>
            <w:r>
              <w:t>DILIGENCIAMIENTO DE FORMATOS</w:t>
            </w:r>
          </w:p>
          <w:p w14:paraId="7A882D6D" w14:textId="17C2BC26" w:rsidR="00C04F45" w:rsidRDefault="00C04F45" w:rsidP="00C04F45">
            <w:pPr>
              <w:jc w:val="center"/>
            </w:pPr>
          </w:p>
        </w:tc>
        <w:tc>
          <w:tcPr>
            <w:tcW w:w="4532" w:type="dxa"/>
          </w:tcPr>
          <w:p w14:paraId="5543A090" w14:textId="08398659" w:rsidR="00C04F45" w:rsidRDefault="00C04F45" w:rsidP="00C04F45">
            <w:pPr>
              <w:jc w:val="center"/>
            </w:pPr>
            <w:r>
              <w:t>CONOCER EL CORRECTO DILIGENCIAMIENTO Y PERIODICIDAD DE EL DILIGENCIAMIENTO DE LOS DIFERENTES FORMATOS DE CONTROL SANITARIO</w:t>
            </w:r>
          </w:p>
        </w:tc>
        <w:tc>
          <w:tcPr>
            <w:tcW w:w="1200" w:type="dxa"/>
            <w:shd w:val="clear" w:color="auto" w:fill="ED7D31" w:themeFill="accent2"/>
          </w:tcPr>
          <w:p w14:paraId="5C8AF311" w14:textId="755F3C63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287483F0" w14:textId="599BBFF8" w:rsidTr="002718EC">
        <w:tc>
          <w:tcPr>
            <w:tcW w:w="1163" w:type="dxa"/>
            <w:shd w:val="clear" w:color="auto" w:fill="FFFF00"/>
          </w:tcPr>
          <w:p w14:paraId="53B96D7A" w14:textId="5989C42A" w:rsidR="00C04F45" w:rsidRDefault="00C04F45" w:rsidP="00C04F45">
            <w:pPr>
              <w:jc w:val="center"/>
            </w:pPr>
            <w:r>
              <w:t>MES 3</w:t>
            </w:r>
          </w:p>
        </w:tc>
        <w:tc>
          <w:tcPr>
            <w:tcW w:w="2744" w:type="dxa"/>
          </w:tcPr>
          <w:p w14:paraId="0BA9B0F9" w14:textId="01F8A02C" w:rsidR="00C04F45" w:rsidRDefault="00C04F45" w:rsidP="00C04F45">
            <w:pPr>
              <w:jc w:val="center"/>
            </w:pPr>
            <w:r>
              <w:t>PROGRAMA LIMPIEZA Y DESINFECCION</w:t>
            </w:r>
          </w:p>
        </w:tc>
        <w:tc>
          <w:tcPr>
            <w:tcW w:w="4532" w:type="dxa"/>
          </w:tcPr>
          <w:p w14:paraId="07F6F729" w14:textId="3A2577C0" w:rsidR="00C04F45" w:rsidRDefault="00C04F45" w:rsidP="00C04F45">
            <w:proofErr w:type="gramStart"/>
            <w:r>
              <w:t>PROCESOS DE LIMPIEZA Y DESINFECCION DEL ESTABLECIMIENTO, QUE ES LIMPIEZA?</w:t>
            </w:r>
            <w:proofErr w:type="gramEnd"/>
            <w:r>
              <w:t xml:space="preserve"> </w:t>
            </w:r>
            <w:proofErr w:type="gramStart"/>
            <w:r>
              <w:t>QUE ES DESINFECCION?</w:t>
            </w:r>
            <w:proofErr w:type="gramEnd"/>
            <w:r>
              <w:t xml:space="preserve">  MANEJO Y ALMACENAMIENTO DE PRODUCTOS DENTRO DEL ESTABLECIMIENTO.</w:t>
            </w:r>
          </w:p>
        </w:tc>
        <w:tc>
          <w:tcPr>
            <w:tcW w:w="1200" w:type="dxa"/>
            <w:shd w:val="clear" w:color="auto" w:fill="ED7D31" w:themeFill="accent2"/>
          </w:tcPr>
          <w:p w14:paraId="47208368" w14:textId="619CA8FC" w:rsidR="00C04F45" w:rsidRDefault="00C04F45" w:rsidP="00C04F45">
            <w:r w:rsidRPr="00AA18E1">
              <w:t>1 HORA</w:t>
            </w:r>
          </w:p>
        </w:tc>
      </w:tr>
      <w:tr w:rsidR="00C04F45" w14:paraId="3CBE8A3E" w14:textId="455DFF5A" w:rsidTr="002718EC">
        <w:tc>
          <w:tcPr>
            <w:tcW w:w="1163" w:type="dxa"/>
            <w:shd w:val="clear" w:color="auto" w:fill="FFFF00"/>
          </w:tcPr>
          <w:p w14:paraId="18F64FD4" w14:textId="40CE6F04" w:rsidR="00C04F45" w:rsidRDefault="00C04F45" w:rsidP="00C04F45">
            <w:pPr>
              <w:jc w:val="center"/>
            </w:pPr>
            <w:r>
              <w:t>MES 4</w:t>
            </w:r>
          </w:p>
        </w:tc>
        <w:tc>
          <w:tcPr>
            <w:tcW w:w="2744" w:type="dxa"/>
          </w:tcPr>
          <w:p w14:paraId="3C612FFD" w14:textId="6515DA02" w:rsidR="00C04F45" w:rsidRDefault="00C04F45" w:rsidP="00C04F45">
            <w:pPr>
              <w:jc w:val="center"/>
            </w:pPr>
            <w:r>
              <w:t>MANEJO INTEGRADO DE PLAGAS</w:t>
            </w:r>
          </w:p>
        </w:tc>
        <w:tc>
          <w:tcPr>
            <w:tcW w:w="4532" w:type="dxa"/>
          </w:tcPr>
          <w:p w14:paraId="12596EE6" w14:textId="77777777" w:rsidR="00C04F45" w:rsidRDefault="00C04F45" w:rsidP="00C04F45">
            <w:pPr>
              <w:jc w:val="center"/>
            </w:pPr>
            <w:proofErr w:type="gramStart"/>
            <w:r>
              <w:t>QUE ES UNA PLAGA?</w:t>
            </w:r>
            <w:proofErr w:type="gramEnd"/>
            <w:r>
              <w:t xml:space="preserve"> CONDICIONES PARA PREVENIR LAS PLAGAS,</w:t>
            </w:r>
          </w:p>
          <w:p w14:paraId="777ACAAF" w14:textId="0C001DD0" w:rsidR="00C04F45" w:rsidRDefault="00C04F45" w:rsidP="00C04F45">
            <w:pPr>
              <w:jc w:val="center"/>
            </w:pPr>
            <w:r>
              <w:t>POSIBLES PLAGAS DENTRO DEL ESTABLECIMIENTO, DILIGENCIAMIENTO DE CONTROLES</w:t>
            </w:r>
          </w:p>
        </w:tc>
        <w:tc>
          <w:tcPr>
            <w:tcW w:w="1200" w:type="dxa"/>
            <w:shd w:val="clear" w:color="auto" w:fill="ED7D31" w:themeFill="accent2"/>
          </w:tcPr>
          <w:p w14:paraId="4219FFFA" w14:textId="520BB1AC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61460105" w14:textId="7A7E0351" w:rsidTr="002718EC">
        <w:tc>
          <w:tcPr>
            <w:tcW w:w="1163" w:type="dxa"/>
            <w:shd w:val="clear" w:color="auto" w:fill="FFFF00"/>
          </w:tcPr>
          <w:p w14:paraId="74CA514D" w14:textId="3C36439E" w:rsidR="00C04F45" w:rsidRDefault="00C04F45" w:rsidP="00C04F45">
            <w:pPr>
              <w:jc w:val="center"/>
            </w:pPr>
            <w:r>
              <w:t>MES 5</w:t>
            </w:r>
          </w:p>
        </w:tc>
        <w:tc>
          <w:tcPr>
            <w:tcW w:w="2744" w:type="dxa"/>
          </w:tcPr>
          <w:p w14:paraId="109DDC94" w14:textId="408C0037" w:rsidR="00C04F45" w:rsidRDefault="00C04F45" w:rsidP="00C04F45">
            <w:pPr>
              <w:jc w:val="center"/>
            </w:pPr>
            <w:r>
              <w:t>LEGISLACION COLOMBIANA</w:t>
            </w:r>
          </w:p>
        </w:tc>
        <w:tc>
          <w:tcPr>
            <w:tcW w:w="4532" w:type="dxa"/>
          </w:tcPr>
          <w:p w14:paraId="1323D8EF" w14:textId="55F11BCA" w:rsidR="00C04F45" w:rsidRDefault="00C04F45" w:rsidP="00C04F45">
            <w:pPr>
              <w:jc w:val="center"/>
            </w:pPr>
            <w:r>
              <w:t>NORMATIVIDAD RESOLUCION 2674/2023, DECRETO 1500/2007, RESOLUCION 5109/DE 2005, RESOLUCION 810/2021</w:t>
            </w:r>
          </w:p>
        </w:tc>
        <w:tc>
          <w:tcPr>
            <w:tcW w:w="1200" w:type="dxa"/>
            <w:shd w:val="clear" w:color="auto" w:fill="ED7D31" w:themeFill="accent2"/>
          </w:tcPr>
          <w:p w14:paraId="4F523109" w14:textId="25AC036E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3CAF44CF" w14:textId="1F3014CB" w:rsidTr="002718EC">
        <w:tc>
          <w:tcPr>
            <w:tcW w:w="1163" w:type="dxa"/>
            <w:shd w:val="clear" w:color="auto" w:fill="FFFF00"/>
          </w:tcPr>
          <w:p w14:paraId="55A1FF7F" w14:textId="598093E8" w:rsidR="00C04F45" w:rsidRDefault="00C04F45" w:rsidP="00C04F45">
            <w:pPr>
              <w:jc w:val="center"/>
            </w:pPr>
            <w:r>
              <w:t>MES 6</w:t>
            </w:r>
          </w:p>
        </w:tc>
        <w:tc>
          <w:tcPr>
            <w:tcW w:w="2744" w:type="dxa"/>
          </w:tcPr>
          <w:p w14:paraId="42D38D71" w14:textId="61394F4A" w:rsidR="00C04F45" w:rsidRDefault="00C04F45" w:rsidP="00C04F45">
            <w:pPr>
              <w:jc w:val="center"/>
            </w:pPr>
            <w:r>
              <w:t xml:space="preserve">CONSERVACION DE ALIMENTOS </w:t>
            </w:r>
          </w:p>
        </w:tc>
        <w:tc>
          <w:tcPr>
            <w:tcW w:w="4532" w:type="dxa"/>
          </w:tcPr>
          <w:p w14:paraId="48E60DE1" w14:textId="10B59670" w:rsidR="00C04F45" w:rsidRDefault="00C04F45" w:rsidP="00C04F45">
            <w:pPr>
              <w:jc w:val="center"/>
            </w:pPr>
            <w:r>
              <w:t>TEMPERATURAS DE REFRIGERACION CONGELACION Y COCCION, ALMACENAMIENTO Y MANTENIMIENTO DE ALIMENTOS, DILIGENCIAMIENTO DE REGISTROS</w:t>
            </w:r>
          </w:p>
        </w:tc>
        <w:tc>
          <w:tcPr>
            <w:tcW w:w="1200" w:type="dxa"/>
            <w:shd w:val="clear" w:color="auto" w:fill="ED7D31" w:themeFill="accent2"/>
          </w:tcPr>
          <w:p w14:paraId="129A6027" w14:textId="530C54AC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3090F61D" w14:textId="476778AE" w:rsidTr="002718EC">
        <w:tc>
          <w:tcPr>
            <w:tcW w:w="1163" w:type="dxa"/>
            <w:shd w:val="clear" w:color="auto" w:fill="FFFF00"/>
          </w:tcPr>
          <w:p w14:paraId="2AEF8B66" w14:textId="74A0E1C6" w:rsidR="00C04F45" w:rsidRDefault="00C04F45" w:rsidP="00C04F45">
            <w:pPr>
              <w:jc w:val="center"/>
            </w:pPr>
            <w:r>
              <w:t xml:space="preserve">MES 7 </w:t>
            </w:r>
          </w:p>
        </w:tc>
        <w:tc>
          <w:tcPr>
            <w:tcW w:w="2744" w:type="dxa"/>
          </w:tcPr>
          <w:p w14:paraId="42C3857F" w14:textId="078BA236" w:rsidR="00C04F45" w:rsidRDefault="00C04F45" w:rsidP="00C04F45">
            <w:pPr>
              <w:jc w:val="center"/>
            </w:pPr>
            <w:r w:rsidRPr="00292A5D">
              <w:t>PLAN DE SANEAMIENTO</w:t>
            </w:r>
          </w:p>
        </w:tc>
        <w:tc>
          <w:tcPr>
            <w:tcW w:w="4532" w:type="dxa"/>
          </w:tcPr>
          <w:p w14:paraId="61E530E0" w14:textId="12DA98BC" w:rsidR="00C04F45" w:rsidRDefault="00C04F45" w:rsidP="00C04F45">
            <w:pPr>
              <w:jc w:val="center"/>
            </w:pPr>
            <w:proofErr w:type="gramStart"/>
            <w:r>
              <w:t>QUE ES?</w:t>
            </w:r>
            <w:proofErr w:type="gramEnd"/>
            <w:r>
              <w:t xml:space="preserve"> </w:t>
            </w:r>
            <w:proofErr w:type="gramStart"/>
            <w:r>
              <w:t>CUALES SON SUS PROGRAMAS Y CUALES SON SUS FORMATOS?</w:t>
            </w:r>
            <w:proofErr w:type="gramEnd"/>
          </w:p>
        </w:tc>
        <w:tc>
          <w:tcPr>
            <w:tcW w:w="1200" w:type="dxa"/>
            <w:shd w:val="clear" w:color="auto" w:fill="ED7D31" w:themeFill="accent2"/>
          </w:tcPr>
          <w:p w14:paraId="678D941C" w14:textId="1B192FCA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04B86D13" w14:textId="3D77DB67" w:rsidTr="002718EC">
        <w:tc>
          <w:tcPr>
            <w:tcW w:w="1163" w:type="dxa"/>
            <w:shd w:val="clear" w:color="auto" w:fill="FFFF00"/>
          </w:tcPr>
          <w:p w14:paraId="443E9039" w14:textId="451DC20A" w:rsidR="00C04F45" w:rsidRDefault="00C04F45" w:rsidP="00C04F45">
            <w:pPr>
              <w:jc w:val="center"/>
            </w:pPr>
            <w:r>
              <w:t>MES 8</w:t>
            </w:r>
          </w:p>
        </w:tc>
        <w:tc>
          <w:tcPr>
            <w:tcW w:w="2744" w:type="dxa"/>
          </w:tcPr>
          <w:p w14:paraId="2F2FC4CF" w14:textId="62D9E04D" w:rsidR="00C04F45" w:rsidRDefault="00C04F45" w:rsidP="00C04F45">
            <w:pPr>
              <w:jc w:val="center"/>
            </w:pPr>
            <w:r>
              <w:t>ROTULADO Y ETIQUETADO DE ALIMENTOS</w:t>
            </w:r>
          </w:p>
        </w:tc>
        <w:tc>
          <w:tcPr>
            <w:tcW w:w="4532" w:type="dxa"/>
          </w:tcPr>
          <w:p w14:paraId="569DF477" w14:textId="3B3A5FC0" w:rsidR="00C04F45" w:rsidRDefault="00C04F45" w:rsidP="00C04F45">
            <w:pPr>
              <w:jc w:val="center"/>
            </w:pPr>
            <w:r>
              <w:t>ROTULACION DE MATERIAS PRIMAS, VERIFICACION DE REGISTROS SANITARIOS Y CONTROL DE PROVEEDORES</w:t>
            </w:r>
          </w:p>
        </w:tc>
        <w:tc>
          <w:tcPr>
            <w:tcW w:w="1200" w:type="dxa"/>
            <w:shd w:val="clear" w:color="auto" w:fill="ED7D31" w:themeFill="accent2"/>
          </w:tcPr>
          <w:p w14:paraId="3A28C11B" w14:textId="304B220A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3B804B83" w14:textId="4884F59C" w:rsidTr="002718EC">
        <w:tc>
          <w:tcPr>
            <w:tcW w:w="1163" w:type="dxa"/>
            <w:shd w:val="clear" w:color="auto" w:fill="FFFF00"/>
          </w:tcPr>
          <w:p w14:paraId="323D1E56" w14:textId="00789905" w:rsidR="00C04F45" w:rsidRDefault="00C04F45" w:rsidP="00C04F45">
            <w:pPr>
              <w:jc w:val="center"/>
            </w:pPr>
            <w:r>
              <w:t>MES 9</w:t>
            </w:r>
          </w:p>
        </w:tc>
        <w:tc>
          <w:tcPr>
            <w:tcW w:w="2744" w:type="dxa"/>
          </w:tcPr>
          <w:p w14:paraId="6DC19810" w14:textId="569FA92F" w:rsidR="00C04F45" w:rsidRDefault="00C04F45" w:rsidP="00C04F45">
            <w:pPr>
              <w:jc w:val="center"/>
            </w:pPr>
            <w:r>
              <w:t xml:space="preserve">MANEJO DE RESIDUOS SOLIDOS Y LIQUIDOS </w:t>
            </w:r>
          </w:p>
        </w:tc>
        <w:tc>
          <w:tcPr>
            <w:tcW w:w="4532" w:type="dxa"/>
          </w:tcPr>
          <w:p w14:paraId="36F3A150" w14:textId="6DD721A9" w:rsidR="00C04F45" w:rsidRDefault="00C04F45" w:rsidP="00C04F45">
            <w:pPr>
              <w:jc w:val="center"/>
            </w:pPr>
            <w:r>
              <w:t>RESOLUCION 634 DE 2015, MANEJO DE RESIDUOS SOLIDOS DENTRO DEL ESTABLECIMIENTO</w:t>
            </w:r>
          </w:p>
        </w:tc>
        <w:tc>
          <w:tcPr>
            <w:tcW w:w="1200" w:type="dxa"/>
            <w:shd w:val="clear" w:color="auto" w:fill="ED7D31" w:themeFill="accent2"/>
          </w:tcPr>
          <w:p w14:paraId="2FCF427B" w14:textId="4D65A250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07DC85F7" w14:textId="3D36363C" w:rsidTr="002718EC">
        <w:tc>
          <w:tcPr>
            <w:tcW w:w="1163" w:type="dxa"/>
            <w:shd w:val="clear" w:color="auto" w:fill="FFFF00"/>
          </w:tcPr>
          <w:p w14:paraId="43DDA513" w14:textId="68F09709" w:rsidR="00C04F45" w:rsidRDefault="00C04F45" w:rsidP="00C04F45">
            <w:pPr>
              <w:jc w:val="center"/>
            </w:pPr>
            <w:r>
              <w:t>MES 10</w:t>
            </w:r>
          </w:p>
        </w:tc>
        <w:tc>
          <w:tcPr>
            <w:tcW w:w="2744" w:type="dxa"/>
          </w:tcPr>
          <w:p w14:paraId="2912A47E" w14:textId="0FB7C0C8" w:rsidR="00C04F45" w:rsidRDefault="00C04F45" w:rsidP="00C04F45">
            <w:pPr>
              <w:jc w:val="center"/>
            </w:pPr>
            <w:r>
              <w:t xml:space="preserve">ENFERMEDADES TRANSMITIDAS POR ALIMENTOS </w:t>
            </w:r>
          </w:p>
        </w:tc>
        <w:tc>
          <w:tcPr>
            <w:tcW w:w="4532" w:type="dxa"/>
          </w:tcPr>
          <w:p w14:paraId="4B3D4067" w14:textId="0F73CC4C" w:rsidR="00C04F45" w:rsidRDefault="00C04F45" w:rsidP="00C04F45">
            <w:pPr>
              <w:jc w:val="center"/>
            </w:pPr>
            <w:r>
              <w:t xml:space="preserve">ETAS, PREVENCION SINTOMATOLOGIA Y EXAMENES MEDICOS </w:t>
            </w:r>
          </w:p>
        </w:tc>
        <w:tc>
          <w:tcPr>
            <w:tcW w:w="1200" w:type="dxa"/>
            <w:shd w:val="clear" w:color="auto" w:fill="ED7D31" w:themeFill="accent2"/>
          </w:tcPr>
          <w:p w14:paraId="63CB758F" w14:textId="4F10B83E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1C34E759" w14:textId="0F69E005" w:rsidTr="002718EC">
        <w:trPr>
          <w:trHeight w:val="70"/>
        </w:trPr>
        <w:tc>
          <w:tcPr>
            <w:tcW w:w="1163" w:type="dxa"/>
            <w:shd w:val="clear" w:color="auto" w:fill="FFFF00"/>
          </w:tcPr>
          <w:p w14:paraId="320C0057" w14:textId="0884DCE2" w:rsidR="00C04F45" w:rsidRDefault="00C04F45" w:rsidP="00C04F45">
            <w:pPr>
              <w:jc w:val="center"/>
            </w:pPr>
            <w:r>
              <w:t>MES 11</w:t>
            </w:r>
          </w:p>
        </w:tc>
        <w:tc>
          <w:tcPr>
            <w:tcW w:w="2744" w:type="dxa"/>
          </w:tcPr>
          <w:p w14:paraId="1175D882" w14:textId="45DD5836" w:rsidR="00C04F45" w:rsidRDefault="00C04F45" w:rsidP="00C04F45">
            <w:pPr>
              <w:jc w:val="center"/>
            </w:pPr>
            <w:r>
              <w:t>CALIDAD Y ABASTECIMIENTO DE AGUA POTABLE</w:t>
            </w:r>
          </w:p>
        </w:tc>
        <w:tc>
          <w:tcPr>
            <w:tcW w:w="4532" w:type="dxa"/>
          </w:tcPr>
          <w:p w14:paraId="70FFB0F7" w14:textId="71998051" w:rsidR="00C04F45" w:rsidRDefault="00C04F45" w:rsidP="00C04F45">
            <w:pPr>
              <w:jc w:val="center"/>
            </w:pPr>
            <w:r>
              <w:t xml:space="preserve">DECRETO 1775 DE 2007, PARAMETROS PARA LA CALIDAD DEL AGUA Y LAVADO DE TANQUES </w:t>
            </w:r>
          </w:p>
        </w:tc>
        <w:tc>
          <w:tcPr>
            <w:tcW w:w="1200" w:type="dxa"/>
            <w:shd w:val="clear" w:color="auto" w:fill="ED7D31" w:themeFill="accent2"/>
          </w:tcPr>
          <w:p w14:paraId="6BC3D6F6" w14:textId="4F7912EA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  <w:tr w:rsidR="00C04F45" w14:paraId="7CD39807" w14:textId="531A8F95" w:rsidTr="002718EC">
        <w:tc>
          <w:tcPr>
            <w:tcW w:w="1163" w:type="dxa"/>
            <w:shd w:val="clear" w:color="auto" w:fill="FFFF00"/>
          </w:tcPr>
          <w:p w14:paraId="349BFF4C" w14:textId="08A698C6" w:rsidR="00C04F45" w:rsidRDefault="00C04F45" w:rsidP="00C04F45">
            <w:pPr>
              <w:jc w:val="center"/>
            </w:pPr>
            <w:r>
              <w:t>MES 12</w:t>
            </w:r>
          </w:p>
        </w:tc>
        <w:tc>
          <w:tcPr>
            <w:tcW w:w="2744" w:type="dxa"/>
          </w:tcPr>
          <w:p w14:paraId="5F9DE8C4" w14:textId="4AB2AF4A" w:rsidR="00C04F45" w:rsidRDefault="00C04F45" w:rsidP="00C04F45">
            <w:pPr>
              <w:jc w:val="center"/>
            </w:pPr>
            <w:r>
              <w:t>CONTAMINACION DE LOS ALIMENTOS</w:t>
            </w:r>
          </w:p>
        </w:tc>
        <w:tc>
          <w:tcPr>
            <w:tcW w:w="4532" w:type="dxa"/>
          </w:tcPr>
          <w:p w14:paraId="47F77F18" w14:textId="3397D079" w:rsidR="00C04F45" w:rsidRDefault="00C04F45" w:rsidP="00C04F45">
            <w:pPr>
              <w:jc w:val="center"/>
            </w:pPr>
            <w:r>
              <w:t>CONTAMINACION DE ALIMENTOS, PREVENCION Y FATORES A TENER EN CUENTA, TIPOS DE CONTAMINACION</w:t>
            </w:r>
          </w:p>
        </w:tc>
        <w:tc>
          <w:tcPr>
            <w:tcW w:w="1200" w:type="dxa"/>
            <w:shd w:val="clear" w:color="auto" w:fill="ED7D31" w:themeFill="accent2"/>
          </w:tcPr>
          <w:p w14:paraId="3D03167A" w14:textId="72D78687" w:rsidR="00C04F45" w:rsidRDefault="00C04F45" w:rsidP="00C04F45">
            <w:pPr>
              <w:jc w:val="center"/>
            </w:pPr>
            <w:r w:rsidRPr="00AA18E1">
              <w:t>1 HORA</w:t>
            </w:r>
          </w:p>
        </w:tc>
      </w:tr>
    </w:tbl>
    <w:p w14:paraId="587282F4" w14:textId="77777777" w:rsidR="007730C6" w:rsidRDefault="007730C6" w:rsidP="007730C6">
      <w:pPr>
        <w:jc w:val="center"/>
      </w:pPr>
    </w:p>
    <w:p w14:paraId="226E09CD" w14:textId="5CF0C86B" w:rsidR="000B3FA1" w:rsidRDefault="004F461C">
      <w:r>
        <w:t>La temática del cronograma puede variar según las necesidades observadas en el establecimiento</w:t>
      </w:r>
    </w:p>
    <w:p w14:paraId="2C5069AA" w14:textId="77777777" w:rsidR="004F461C" w:rsidRDefault="004F461C"/>
    <w:p w14:paraId="53857BB9" w14:textId="42E84C16" w:rsidR="008D20C2" w:rsidRDefault="008D20C2"/>
    <w:p w14:paraId="64BBC6B3" w14:textId="12C2B1A6" w:rsidR="008D20C2" w:rsidRDefault="008D20C2"/>
    <w:p w14:paraId="5225E101" w14:textId="1235C9F1" w:rsidR="008D20C2" w:rsidRDefault="008D20C2"/>
    <w:p w14:paraId="3490EF94" w14:textId="3743D01E" w:rsidR="008D20C2" w:rsidRDefault="008D20C2"/>
    <w:p w14:paraId="3F93D016" w14:textId="24A2B6E2" w:rsidR="008D20C2" w:rsidRDefault="008D20C2"/>
    <w:p w14:paraId="114EBC3E" w14:textId="14985C96" w:rsidR="008D20C2" w:rsidRDefault="008D20C2"/>
    <w:p w14:paraId="3424939A" w14:textId="7A3F3BC1" w:rsidR="008D20C2" w:rsidRDefault="008D20C2"/>
    <w:p w14:paraId="66E45FE2" w14:textId="623F5C35" w:rsidR="008D20C2" w:rsidRDefault="008D20C2"/>
    <w:p w14:paraId="33C147CE" w14:textId="18EC688E" w:rsidR="008D20C2" w:rsidRDefault="008D20C2"/>
    <w:p w14:paraId="4073C456" w14:textId="343FEC49" w:rsidR="008D20C2" w:rsidRDefault="008D20C2"/>
    <w:p w14:paraId="13588C95" w14:textId="4715DE5C" w:rsidR="008D20C2" w:rsidRDefault="008D20C2"/>
    <w:p w14:paraId="2D004C09" w14:textId="7F71BC39" w:rsidR="008D20C2" w:rsidRDefault="008D20C2"/>
    <w:p w14:paraId="494ED76F" w14:textId="70AB998F" w:rsidR="008D20C2" w:rsidRDefault="008D20C2"/>
    <w:p w14:paraId="022EF3CC" w14:textId="5E4B7B80" w:rsidR="008D20C2" w:rsidRDefault="008D20C2"/>
    <w:p w14:paraId="10CDC5A8" w14:textId="41247494" w:rsidR="008D20C2" w:rsidRDefault="008D20C2"/>
    <w:p w14:paraId="2E993499" w14:textId="46839B76" w:rsidR="008D20C2" w:rsidRDefault="008D20C2"/>
    <w:p w14:paraId="41EFDB74" w14:textId="29C2C5F6" w:rsidR="008D20C2" w:rsidRDefault="008D20C2"/>
    <w:p w14:paraId="30313986" w14:textId="6B788445" w:rsidR="008D20C2" w:rsidRDefault="008D20C2"/>
    <w:p w14:paraId="09774CEC" w14:textId="40CEA4F8" w:rsidR="008D20C2" w:rsidRDefault="008D20C2"/>
    <w:p w14:paraId="60E2292F" w14:textId="7BCC0319" w:rsidR="008D20C2" w:rsidRDefault="008D20C2"/>
    <w:p w14:paraId="5C9FE378" w14:textId="468FE4DB" w:rsidR="00C04F45" w:rsidRDefault="00C04F45">
      <w:r w:rsidRPr="00C04F45">
        <w:rPr>
          <w:noProof/>
        </w:rPr>
        <w:drawing>
          <wp:inline distT="0" distB="0" distL="0" distR="0" wp14:anchorId="194B724A" wp14:editId="4F0BE123">
            <wp:extent cx="5612130" cy="3425190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A5DD2" w14:textId="419E00C1" w:rsidR="00C04F45" w:rsidRDefault="00C04F45"/>
    <w:p w14:paraId="658FC02E" w14:textId="56CC9D45" w:rsidR="00C04F45" w:rsidRDefault="00C04F45"/>
    <w:p w14:paraId="02BA43E0" w14:textId="3ECA99C1" w:rsidR="00C04F45" w:rsidRDefault="00C04F45"/>
    <w:p w14:paraId="7D794F7D" w14:textId="31EB5F1A" w:rsidR="00C04F45" w:rsidRDefault="00C04F45"/>
    <w:p w14:paraId="2DAC497B" w14:textId="458BAFC7" w:rsidR="00C04F45" w:rsidRDefault="00C04F45"/>
    <w:p w14:paraId="1AE332B2" w14:textId="191CA27F" w:rsidR="00C04F45" w:rsidRDefault="00C04F45"/>
    <w:p w14:paraId="7A928EB7" w14:textId="637A059A" w:rsidR="00C04F45" w:rsidRDefault="00C04F45"/>
    <w:p w14:paraId="5B35E05A" w14:textId="3CECBCC1" w:rsidR="00C04F45" w:rsidRDefault="00C04F45"/>
    <w:p w14:paraId="61120CB5" w14:textId="0C7E585E" w:rsidR="00C04F45" w:rsidRDefault="00C04F45"/>
    <w:p w14:paraId="6610D51B" w14:textId="2ECC472C" w:rsidR="00C04F45" w:rsidRDefault="00C04F45"/>
    <w:p w14:paraId="6DD33F12" w14:textId="5C277871" w:rsidR="00C04F45" w:rsidRDefault="00C04F45"/>
    <w:p w14:paraId="71447E42" w14:textId="6BACA9CD" w:rsidR="00C04F45" w:rsidRDefault="00C04F45"/>
    <w:p w14:paraId="59FB192E" w14:textId="1101CF5B" w:rsidR="00C04F45" w:rsidRDefault="00C04F45"/>
    <w:p w14:paraId="0D7CA124" w14:textId="013E95B5" w:rsidR="00C04F45" w:rsidRDefault="00C04F45"/>
    <w:p w14:paraId="5901F9FF" w14:textId="3BE0A326" w:rsidR="00C04F45" w:rsidRDefault="00C04F45"/>
    <w:p w14:paraId="33DFC33F" w14:textId="77777777" w:rsidR="00C04F45" w:rsidRDefault="00C04F45"/>
    <w:sectPr w:rsidR="00C04F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273E0" w14:textId="77777777" w:rsidR="00D35C45" w:rsidRDefault="00D35C45" w:rsidP="00C144B4">
      <w:pPr>
        <w:spacing w:after="0" w:line="240" w:lineRule="auto"/>
      </w:pPr>
      <w:r>
        <w:separator/>
      </w:r>
    </w:p>
  </w:endnote>
  <w:endnote w:type="continuationSeparator" w:id="0">
    <w:p w14:paraId="7E44C5C1" w14:textId="77777777" w:rsidR="00D35C45" w:rsidRDefault="00D35C45" w:rsidP="00C14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41947" w14:textId="77777777" w:rsidR="00C144B4" w:rsidRDefault="00C144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83095"/>
      <w:docPartObj>
        <w:docPartGallery w:val="Page Numbers (Bottom of Page)"/>
        <w:docPartUnique/>
      </w:docPartObj>
    </w:sdtPr>
    <w:sdtContent>
      <w:p w14:paraId="138D76B3" w14:textId="2AC61814" w:rsidR="00C144B4" w:rsidRDefault="00C144B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206114D" w14:textId="77777777" w:rsidR="00C144B4" w:rsidRDefault="00C144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53BB" w14:textId="77777777" w:rsidR="00C144B4" w:rsidRDefault="00C144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B8E88" w14:textId="77777777" w:rsidR="00D35C45" w:rsidRDefault="00D35C45" w:rsidP="00C144B4">
      <w:pPr>
        <w:spacing w:after="0" w:line="240" w:lineRule="auto"/>
      </w:pPr>
      <w:r>
        <w:separator/>
      </w:r>
    </w:p>
  </w:footnote>
  <w:footnote w:type="continuationSeparator" w:id="0">
    <w:p w14:paraId="19137C2E" w14:textId="77777777" w:rsidR="00D35C45" w:rsidRDefault="00D35C45" w:rsidP="00C14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A9C1" w14:textId="0CF238FC" w:rsidR="00C144B4" w:rsidRDefault="00000000">
    <w:pPr>
      <w:pStyle w:val="Encabezado"/>
    </w:pPr>
    <w:r>
      <w:rPr>
        <w:noProof/>
      </w:rPr>
      <w:pict w14:anchorId="4380D3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015297" o:spid="_x0000_s1029" type="#_x0000_t75" style="position:absolute;margin-left:0;margin-top:0;width:727.5pt;height:124.5pt;z-index:-251657216;mso-position-horizontal:center;mso-position-horizontal-relative:margin;mso-position-vertical:center;mso-position-vertical-relative:margin" o:allowincell="f">
          <v:imagedata r:id="rId1" o:title="Imagen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D75B3" w14:textId="403C8339" w:rsidR="00C144B4" w:rsidRDefault="00000000">
    <w:pPr>
      <w:pStyle w:val="Encabezado"/>
    </w:pPr>
    <w:r>
      <w:rPr>
        <w:noProof/>
      </w:rPr>
      <w:pict w14:anchorId="6C82E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015298" o:spid="_x0000_s1030" type="#_x0000_t75" style="position:absolute;margin-left:0;margin-top:0;width:727.5pt;height:124.5pt;z-index:-251656192;mso-position-horizontal:center;mso-position-horizontal-relative:margin;mso-position-vertical:center;mso-position-vertical-relative:margin" o:allowincell="f">
          <v:imagedata r:id="rId1" o:title="Imagen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7152" w14:textId="0342D8D0" w:rsidR="00C144B4" w:rsidRDefault="00000000">
    <w:pPr>
      <w:pStyle w:val="Encabezado"/>
    </w:pPr>
    <w:r>
      <w:rPr>
        <w:noProof/>
      </w:rPr>
      <w:pict w14:anchorId="36844F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015296" o:spid="_x0000_s1028" type="#_x0000_t75" style="position:absolute;margin-left:0;margin-top:0;width:727.5pt;height:124.5pt;z-index:-251658240;mso-position-horizontal:center;mso-position-horizontal-relative:margin;mso-position-vertical:center;mso-position-vertical-relative:margin" o:allowincell="f">
          <v:imagedata r:id="rId1" o:title="Imagen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0069F"/>
    <w:multiLevelType w:val="hybridMultilevel"/>
    <w:tmpl w:val="867CD8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01D1E"/>
    <w:multiLevelType w:val="hybridMultilevel"/>
    <w:tmpl w:val="5BE82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97235"/>
    <w:multiLevelType w:val="hybridMultilevel"/>
    <w:tmpl w:val="54B89F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B7291"/>
    <w:multiLevelType w:val="hybridMultilevel"/>
    <w:tmpl w:val="D15E9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613A9"/>
    <w:multiLevelType w:val="hybridMultilevel"/>
    <w:tmpl w:val="E32497E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55891542">
    <w:abstractNumId w:val="0"/>
  </w:num>
  <w:num w:numId="2" w16cid:durableId="668021877">
    <w:abstractNumId w:val="3"/>
  </w:num>
  <w:num w:numId="3" w16cid:durableId="1407190655">
    <w:abstractNumId w:val="4"/>
  </w:num>
  <w:num w:numId="4" w16cid:durableId="536352237">
    <w:abstractNumId w:val="1"/>
  </w:num>
  <w:num w:numId="5" w16cid:durableId="1067724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2EA"/>
    <w:rsid w:val="00090546"/>
    <w:rsid w:val="00092C80"/>
    <w:rsid w:val="000B3FA1"/>
    <w:rsid w:val="000C72EA"/>
    <w:rsid w:val="000C7B1D"/>
    <w:rsid w:val="000D3BA4"/>
    <w:rsid w:val="002006B3"/>
    <w:rsid w:val="002718EC"/>
    <w:rsid w:val="00292A5D"/>
    <w:rsid w:val="002F40C9"/>
    <w:rsid w:val="00344659"/>
    <w:rsid w:val="00364207"/>
    <w:rsid w:val="00455606"/>
    <w:rsid w:val="00466AF8"/>
    <w:rsid w:val="004C7FE5"/>
    <w:rsid w:val="004E07D8"/>
    <w:rsid w:val="004F461C"/>
    <w:rsid w:val="00673B09"/>
    <w:rsid w:val="006E6532"/>
    <w:rsid w:val="0071562D"/>
    <w:rsid w:val="007730C6"/>
    <w:rsid w:val="007A49EE"/>
    <w:rsid w:val="007C4458"/>
    <w:rsid w:val="007D0150"/>
    <w:rsid w:val="0089199A"/>
    <w:rsid w:val="008D20C2"/>
    <w:rsid w:val="008E5588"/>
    <w:rsid w:val="0096069B"/>
    <w:rsid w:val="009A47CB"/>
    <w:rsid w:val="00B1338B"/>
    <w:rsid w:val="00C04F45"/>
    <w:rsid w:val="00C06F0D"/>
    <w:rsid w:val="00C144B4"/>
    <w:rsid w:val="00C72712"/>
    <w:rsid w:val="00CE07B3"/>
    <w:rsid w:val="00D35C45"/>
    <w:rsid w:val="00DB752C"/>
    <w:rsid w:val="00DB79D4"/>
    <w:rsid w:val="00E910D2"/>
    <w:rsid w:val="00F9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5BA6A"/>
  <w15:chartTrackingRefBased/>
  <w15:docId w15:val="{CD715D20-8D77-4DAA-BD19-D27C3D76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0C72EA"/>
    <w:pPr>
      <w:widowControl w:val="0"/>
      <w:autoSpaceDE w:val="0"/>
      <w:autoSpaceDN w:val="0"/>
      <w:spacing w:after="0" w:line="240" w:lineRule="auto"/>
    </w:pPr>
    <w:rPr>
      <w:rFonts w:ascii="Lucida Sans Unicode" w:eastAsia="Lucida Sans Unicode" w:hAnsi="Lucida Sans Unicode" w:cs="Lucida Sans Unicode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C72EA"/>
    <w:rPr>
      <w:rFonts w:ascii="Lucida Sans Unicode" w:eastAsia="Lucida Sans Unicode" w:hAnsi="Lucida Sans Unicode" w:cs="Lucida Sans Unicode"/>
      <w:sz w:val="24"/>
      <w:szCs w:val="24"/>
      <w:lang w:val="es-ES"/>
    </w:rPr>
  </w:style>
  <w:style w:type="paragraph" w:styleId="NormalWeb">
    <w:name w:val="Normal (Web)"/>
    <w:basedOn w:val="Normal"/>
    <w:uiPriority w:val="99"/>
    <w:semiHidden/>
    <w:unhideWhenUsed/>
    <w:rsid w:val="000C7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basedOn w:val="Normal"/>
    <w:link w:val="TtuloCar"/>
    <w:uiPriority w:val="10"/>
    <w:qFormat/>
    <w:rsid w:val="000C72EA"/>
    <w:pPr>
      <w:widowControl w:val="0"/>
      <w:autoSpaceDE w:val="0"/>
      <w:autoSpaceDN w:val="0"/>
      <w:spacing w:before="242" w:after="0" w:line="240" w:lineRule="auto"/>
      <w:ind w:left="965" w:right="918" w:hanging="5"/>
      <w:jc w:val="center"/>
    </w:pPr>
    <w:rPr>
      <w:rFonts w:ascii="Tahoma" w:eastAsia="Tahoma" w:hAnsi="Tahoma" w:cs="Tahoma"/>
      <w:b/>
      <w:bCs/>
      <w:sz w:val="56"/>
      <w:szCs w:val="56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C72EA"/>
    <w:rPr>
      <w:rFonts w:ascii="Tahoma" w:eastAsia="Tahoma" w:hAnsi="Tahoma" w:cs="Tahoma"/>
      <w:b/>
      <w:bCs/>
      <w:sz w:val="56"/>
      <w:szCs w:val="56"/>
      <w:lang w:val="es-ES"/>
    </w:rPr>
  </w:style>
  <w:style w:type="table" w:styleId="Listaclara-nfasis3">
    <w:name w:val="Light List Accent 3"/>
    <w:basedOn w:val="Tablanormal"/>
    <w:uiPriority w:val="61"/>
    <w:rsid w:val="000C72EA"/>
    <w:pPr>
      <w:spacing w:after="0" w:line="240" w:lineRule="auto"/>
    </w:pPr>
    <w:rPr>
      <w:rFonts w:eastAsiaTheme="minorEastAsia"/>
      <w:lang w:eastAsia="es-CO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Prrafodelista">
    <w:name w:val="List Paragraph"/>
    <w:basedOn w:val="Normal"/>
    <w:uiPriority w:val="34"/>
    <w:qFormat/>
    <w:rsid w:val="00466AF8"/>
    <w:pPr>
      <w:ind w:left="720"/>
      <w:contextualSpacing/>
    </w:pPr>
  </w:style>
  <w:style w:type="table" w:styleId="Tablaconcuadrcula">
    <w:name w:val="Table Grid"/>
    <w:basedOn w:val="Tablanormal"/>
    <w:uiPriority w:val="39"/>
    <w:rsid w:val="00773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44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44B4"/>
  </w:style>
  <w:style w:type="paragraph" w:styleId="Piedepgina">
    <w:name w:val="footer"/>
    <w:basedOn w:val="Normal"/>
    <w:link w:val="PiedepginaCar"/>
    <w:uiPriority w:val="99"/>
    <w:unhideWhenUsed/>
    <w:rsid w:val="00C144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4B4"/>
  </w:style>
  <w:style w:type="table" w:styleId="Tablanormal4">
    <w:name w:val="Plain Table 4"/>
    <w:basedOn w:val="Tablanormal"/>
    <w:uiPriority w:val="44"/>
    <w:rsid w:val="002718E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6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4F8BC-704F-4B2A-9CA1-E6B228525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904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EliteBook</dc:creator>
  <cp:keywords/>
  <dc:description/>
  <cp:lastModifiedBy>FELIPE  DIAGO CARLOS</cp:lastModifiedBy>
  <cp:revision>2</cp:revision>
  <cp:lastPrinted>2025-05-10T05:03:00Z</cp:lastPrinted>
  <dcterms:created xsi:type="dcterms:W3CDTF">2025-10-08T19:53:00Z</dcterms:created>
  <dcterms:modified xsi:type="dcterms:W3CDTF">2025-10-08T19:53:00Z</dcterms:modified>
</cp:coreProperties>
</file>