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86C5" w14:textId="77777777" w:rsidR="00327A0F" w:rsidRPr="00324D1F" w:rsidRDefault="00327A0F" w:rsidP="00327A0F">
      <w:pPr>
        <w:spacing w:after="0"/>
        <w:ind w:firstLine="708"/>
        <w:jc w:val="center"/>
        <w:rPr>
          <w:rFonts w:ascii="Arial" w:hAnsi="Arial" w:cs="Arial"/>
          <w:b/>
          <w:bCs/>
          <w:sz w:val="20"/>
          <w:szCs w:val="20"/>
        </w:rPr>
      </w:pPr>
      <w:r w:rsidRPr="00324D1F">
        <w:rPr>
          <w:rFonts w:ascii="Arial" w:hAnsi="Arial" w:cs="Arial"/>
          <w:b/>
          <w:bCs/>
          <w:sz w:val="20"/>
          <w:szCs w:val="20"/>
        </w:rPr>
        <w:t>ANEXO 5</w:t>
      </w:r>
    </w:p>
    <w:p w14:paraId="273A8A1C" w14:textId="7BB6519A" w:rsidR="00327A0F" w:rsidRPr="00324D1F" w:rsidRDefault="00327A0F" w:rsidP="00327A0F">
      <w:pPr>
        <w:spacing w:after="0" w:line="240" w:lineRule="auto"/>
        <w:ind w:firstLine="708"/>
        <w:jc w:val="center"/>
        <w:rPr>
          <w:rFonts w:ascii="Arial" w:hAnsi="Arial" w:cs="Arial"/>
          <w:b/>
          <w:bCs/>
          <w:sz w:val="20"/>
          <w:szCs w:val="20"/>
        </w:rPr>
      </w:pPr>
      <w:r w:rsidRPr="00324D1F">
        <w:rPr>
          <w:rFonts w:ascii="Arial" w:hAnsi="Arial" w:cs="Arial"/>
          <w:b/>
          <w:bCs/>
          <w:sz w:val="20"/>
          <w:szCs w:val="20"/>
        </w:rPr>
        <w:t xml:space="preserve"> CLAUSULADO</w:t>
      </w:r>
    </w:p>
    <w:tbl>
      <w:tblPr>
        <w:tblpPr w:leftFromText="141" w:rightFromText="141" w:vertAnchor="page" w:horzAnchor="margin" w:tblpY="3481"/>
        <w:tblW w:w="54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8"/>
      </w:tblGrid>
      <w:tr w:rsidR="00327A0F" w:rsidRPr="00324D1F" w14:paraId="45D359E2" w14:textId="77777777" w:rsidTr="00327A0F">
        <w:trPr>
          <w:trHeight w:val="197"/>
        </w:trPr>
        <w:tc>
          <w:tcPr>
            <w:tcW w:w="5000" w:type="pct"/>
            <w:vAlign w:val="center"/>
          </w:tcPr>
          <w:p w14:paraId="5A8545CB" w14:textId="1AA2238C" w:rsidR="00327A0F" w:rsidRPr="00324D1F" w:rsidRDefault="00327A0F" w:rsidP="00A96754">
            <w:pPr>
              <w:pStyle w:val="InviasNormal"/>
              <w:spacing w:before="0" w:after="0"/>
              <w:jc w:val="center"/>
              <w:rPr>
                <w:rFonts w:ascii="Arial" w:hAnsi="Arial" w:cs="Arial"/>
                <w:b/>
                <w:bCs/>
                <w:sz w:val="22"/>
                <w:szCs w:val="22"/>
              </w:rPr>
            </w:pPr>
            <w:r w:rsidRPr="00324D1F">
              <w:rPr>
                <w:rFonts w:ascii="Arial" w:hAnsi="Arial" w:cs="Arial"/>
                <w:b/>
                <w:bCs/>
                <w:sz w:val="22"/>
                <w:szCs w:val="22"/>
              </w:rPr>
              <w:t xml:space="preserve"> </w:t>
            </w:r>
            <w:r w:rsidRPr="00324D1F">
              <w:rPr>
                <w:rFonts w:ascii="Arial" w:hAnsi="Arial" w:cs="Arial"/>
                <w:sz w:val="22"/>
                <w:szCs w:val="22"/>
              </w:rPr>
              <w:t xml:space="preserve"> </w:t>
            </w:r>
            <w:r w:rsidRPr="00324D1F">
              <w:rPr>
                <w:rFonts w:ascii="Arial" w:hAnsi="Arial" w:cs="Arial"/>
                <w:b/>
                <w:bCs/>
                <w:sz w:val="22"/>
                <w:szCs w:val="22"/>
              </w:rPr>
              <w:t xml:space="preserve">CLAUSULADO GENERAL CONTRATO DE </w:t>
            </w:r>
            <w:r w:rsidR="00A96754">
              <w:rPr>
                <w:rFonts w:ascii="Arial" w:hAnsi="Arial" w:cs="Arial"/>
                <w:b/>
                <w:bCs/>
                <w:sz w:val="22"/>
                <w:szCs w:val="22"/>
              </w:rPr>
              <w:t>COMPRAVENTA</w:t>
            </w:r>
            <w:r w:rsidRPr="00324D1F">
              <w:rPr>
                <w:rFonts w:ascii="Arial" w:hAnsi="Arial" w:cs="Arial"/>
                <w:b/>
                <w:bCs/>
                <w:sz w:val="22"/>
                <w:szCs w:val="22"/>
              </w:rPr>
              <w:t xml:space="preserve"> No.</w:t>
            </w:r>
            <w:r w:rsidR="00A96754">
              <w:rPr>
                <w:rFonts w:ascii="Arial" w:hAnsi="Arial" w:cs="Arial"/>
                <w:b/>
                <w:bCs/>
                <w:sz w:val="22"/>
                <w:szCs w:val="22"/>
              </w:rPr>
              <w:t xml:space="preserve"> </w:t>
            </w:r>
            <w:r w:rsidR="00E34DC8">
              <w:rPr>
                <w:rFonts w:ascii="Arial" w:hAnsi="Arial" w:cs="Arial"/>
                <w:b/>
                <w:bCs/>
                <w:sz w:val="22"/>
                <w:szCs w:val="22"/>
              </w:rPr>
              <w:t>DCTRD</w:t>
            </w:r>
            <w:r w:rsidR="00A96754">
              <w:rPr>
                <w:rFonts w:ascii="Arial" w:hAnsi="Arial" w:cs="Arial"/>
                <w:b/>
                <w:bCs/>
                <w:sz w:val="22"/>
                <w:szCs w:val="22"/>
              </w:rPr>
              <w:t>-MC-0</w:t>
            </w:r>
            <w:r w:rsidR="00A86212">
              <w:rPr>
                <w:rFonts w:ascii="Arial" w:hAnsi="Arial" w:cs="Arial"/>
                <w:b/>
                <w:bCs/>
                <w:sz w:val="22"/>
                <w:szCs w:val="22"/>
              </w:rPr>
              <w:t>2</w:t>
            </w:r>
            <w:r w:rsidR="0000304C">
              <w:rPr>
                <w:rFonts w:ascii="Arial" w:hAnsi="Arial" w:cs="Arial"/>
                <w:b/>
                <w:bCs/>
                <w:sz w:val="22"/>
                <w:szCs w:val="22"/>
              </w:rPr>
              <w:t>9</w:t>
            </w:r>
            <w:r w:rsidR="0012345B">
              <w:rPr>
                <w:rFonts w:ascii="Arial" w:hAnsi="Arial" w:cs="Arial"/>
                <w:b/>
                <w:bCs/>
                <w:sz w:val="22"/>
                <w:szCs w:val="22"/>
              </w:rPr>
              <w:t>-2025</w:t>
            </w:r>
            <w:r w:rsidRPr="00324D1F">
              <w:rPr>
                <w:rFonts w:ascii="Arial" w:hAnsi="Arial" w:cs="Arial"/>
                <w:b/>
                <w:bCs/>
                <w:sz w:val="22"/>
                <w:szCs w:val="22"/>
              </w:rPr>
              <w:t xml:space="preserve">  </w:t>
            </w:r>
          </w:p>
        </w:tc>
      </w:tr>
      <w:tr w:rsidR="00327A0F" w:rsidRPr="00324D1F" w14:paraId="2BB479D7" w14:textId="77777777" w:rsidTr="00327A0F">
        <w:trPr>
          <w:trHeight w:val="197"/>
        </w:trPr>
        <w:tc>
          <w:tcPr>
            <w:tcW w:w="5000" w:type="pct"/>
            <w:vAlign w:val="center"/>
          </w:tcPr>
          <w:p w14:paraId="582C0479" w14:textId="77777777" w:rsidR="00327A0F" w:rsidRPr="00324D1F" w:rsidRDefault="00327A0F" w:rsidP="00327A0F">
            <w:pPr>
              <w:pStyle w:val="InviasNormal"/>
              <w:spacing w:before="0" w:after="0"/>
              <w:rPr>
                <w:rFonts w:ascii="Arial" w:hAnsi="Arial" w:cs="Arial"/>
                <w:sz w:val="22"/>
                <w:szCs w:val="22"/>
              </w:rPr>
            </w:pPr>
            <w:r w:rsidRPr="00324D1F">
              <w:rPr>
                <w:rFonts w:ascii="Arial" w:hAnsi="Arial" w:cs="Arial"/>
                <w:sz w:val="22"/>
                <w:szCs w:val="22"/>
              </w:rPr>
              <w:t>Las partes acuerdan las siguientes cláusulas del contrato en la plataforma SECOP II:</w:t>
            </w:r>
          </w:p>
        </w:tc>
      </w:tr>
      <w:tr w:rsidR="00327A0F" w:rsidRPr="00324D1F" w14:paraId="6CE6B2C6" w14:textId="77777777" w:rsidTr="00327A0F">
        <w:trPr>
          <w:trHeight w:val="197"/>
        </w:trPr>
        <w:tc>
          <w:tcPr>
            <w:tcW w:w="5000" w:type="pct"/>
            <w:shd w:val="clear" w:color="auto" w:fill="FFFFFF" w:themeFill="background1"/>
            <w:vAlign w:val="center"/>
          </w:tcPr>
          <w:p w14:paraId="45B2E574" w14:textId="77777777" w:rsidR="00327A0F" w:rsidRPr="00324D1F" w:rsidRDefault="00327A0F" w:rsidP="00327A0F">
            <w:pPr>
              <w:jc w:val="both"/>
              <w:rPr>
                <w:rFonts w:ascii="Arial" w:hAnsi="Arial" w:cs="Arial"/>
              </w:rPr>
            </w:pPr>
          </w:p>
          <w:p w14:paraId="7B195D64" w14:textId="4213A161" w:rsidR="00327A0F" w:rsidRPr="00324D1F" w:rsidRDefault="00327A0F" w:rsidP="00327A0F">
            <w:pPr>
              <w:jc w:val="both"/>
              <w:rPr>
                <w:rFonts w:ascii="Arial" w:hAnsi="Arial" w:cs="Arial"/>
              </w:rPr>
            </w:pPr>
            <w:r w:rsidRPr="00324D1F">
              <w:rPr>
                <w:rFonts w:ascii="Arial" w:hAnsi="Arial" w:cs="Arial"/>
              </w:rPr>
              <w:t xml:space="preserve">SUTATAUSA, </w:t>
            </w:r>
            <w:r w:rsidRPr="00324D1F">
              <w:rPr>
                <w:rFonts w:ascii="Arial" w:hAnsi="Arial" w:cs="Arial"/>
                <w:highlight w:val="green"/>
              </w:rPr>
              <w:t>xx</w:t>
            </w:r>
            <w:r w:rsidRPr="00324D1F">
              <w:rPr>
                <w:rFonts w:ascii="Arial" w:hAnsi="Arial" w:cs="Arial"/>
              </w:rPr>
              <w:t xml:space="preserve"> de</w:t>
            </w:r>
            <w:r w:rsidR="0012345B">
              <w:rPr>
                <w:rFonts w:ascii="Arial" w:hAnsi="Arial" w:cs="Arial"/>
              </w:rPr>
              <w:t xml:space="preserve"> </w:t>
            </w:r>
            <w:r w:rsidR="00A86212">
              <w:rPr>
                <w:rFonts w:ascii="Arial" w:hAnsi="Arial" w:cs="Arial"/>
              </w:rPr>
              <w:t>octubre</w:t>
            </w:r>
            <w:r w:rsidRPr="00324D1F">
              <w:rPr>
                <w:rFonts w:ascii="Arial" w:hAnsi="Arial" w:cs="Arial"/>
              </w:rPr>
              <w:t xml:space="preserve"> de 2025.</w:t>
            </w:r>
          </w:p>
          <w:p w14:paraId="5F4F63D7" w14:textId="77777777" w:rsidR="00327A0F" w:rsidRPr="00324D1F" w:rsidRDefault="00327A0F" w:rsidP="00327A0F">
            <w:pPr>
              <w:jc w:val="both"/>
              <w:rPr>
                <w:rFonts w:ascii="Arial" w:hAnsi="Arial" w:cs="Arial"/>
              </w:rPr>
            </w:pPr>
            <w:r w:rsidRPr="00324D1F">
              <w:rPr>
                <w:rFonts w:ascii="Arial" w:hAnsi="Arial" w:cs="Arial"/>
              </w:rPr>
              <w:t>Señores</w:t>
            </w:r>
          </w:p>
          <w:p w14:paraId="03B60A13" w14:textId="77777777" w:rsidR="00327A0F" w:rsidRPr="00324D1F" w:rsidRDefault="00327A0F" w:rsidP="00327A0F">
            <w:pPr>
              <w:jc w:val="both"/>
              <w:rPr>
                <w:rFonts w:ascii="Arial" w:hAnsi="Arial" w:cs="Arial"/>
                <w:b/>
                <w:bCs/>
              </w:rPr>
            </w:pPr>
            <w:r w:rsidRPr="00324D1F">
              <w:rPr>
                <w:rFonts w:ascii="Arial" w:hAnsi="Arial" w:cs="Arial"/>
                <w:b/>
                <w:bCs/>
                <w:highlight w:val="green"/>
              </w:rPr>
              <w:t>XXXXXXXXXXXX</w:t>
            </w:r>
          </w:p>
          <w:p w14:paraId="79AD1BA5" w14:textId="77777777" w:rsidR="00327A0F" w:rsidRPr="00324D1F" w:rsidRDefault="00327A0F" w:rsidP="00327A0F">
            <w:pPr>
              <w:pBdr>
                <w:bottom w:val="single" w:sz="12" w:space="1" w:color="auto"/>
              </w:pBdr>
              <w:ind w:right="62"/>
              <w:jc w:val="both"/>
              <w:rPr>
                <w:rFonts w:ascii="Arial" w:hAnsi="Arial" w:cs="Arial"/>
              </w:rPr>
            </w:pPr>
          </w:p>
          <w:p w14:paraId="010A713F" w14:textId="77777777" w:rsidR="00327A0F" w:rsidRPr="00324D1F" w:rsidRDefault="00327A0F" w:rsidP="00327A0F">
            <w:pPr>
              <w:pBdr>
                <w:bottom w:val="single" w:sz="12" w:space="1" w:color="auto"/>
              </w:pBdr>
              <w:ind w:right="62"/>
              <w:jc w:val="both"/>
              <w:rPr>
                <w:rFonts w:ascii="Arial" w:hAnsi="Arial" w:cs="Arial"/>
              </w:rPr>
            </w:pPr>
            <w:r w:rsidRPr="00324D1F">
              <w:rPr>
                <w:rFonts w:ascii="Arial" w:hAnsi="Arial" w:cs="Arial"/>
              </w:rPr>
              <w:t xml:space="preserve">Respetados Señores:  </w:t>
            </w:r>
          </w:p>
          <w:p w14:paraId="08A72B5F" w14:textId="77777777" w:rsidR="00327A0F" w:rsidRPr="00324D1F" w:rsidRDefault="00327A0F" w:rsidP="00327A0F">
            <w:pPr>
              <w:pBdr>
                <w:bottom w:val="single" w:sz="12" w:space="1" w:color="auto"/>
              </w:pBdr>
              <w:ind w:right="62"/>
              <w:jc w:val="both"/>
              <w:rPr>
                <w:rFonts w:ascii="Arial" w:hAnsi="Arial" w:cs="Arial"/>
              </w:rPr>
            </w:pPr>
          </w:p>
          <w:p w14:paraId="103798CF" w14:textId="3B421D2B" w:rsidR="00327A0F" w:rsidRPr="00324D1F" w:rsidRDefault="00327A0F" w:rsidP="00327A0F">
            <w:pPr>
              <w:pBdr>
                <w:bottom w:val="single" w:sz="12" w:space="1" w:color="auto"/>
              </w:pBdr>
              <w:ind w:right="62"/>
              <w:jc w:val="both"/>
              <w:rPr>
                <w:rFonts w:ascii="Arial" w:hAnsi="Arial" w:cs="Arial"/>
              </w:rPr>
            </w:pPr>
            <w:r w:rsidRPr="00324D1F">
              <w:rPr>
                <w:rFonts w:ascii="Arial" w:hAnsi="Arial" w:cs="Arial"/>
              </w:rPr>
              <w:t>Con fundamento en el numeral 6 y 8 del artículo 2.2.1.2.1.5.2 del Decreto 1082 de 2015, me permito informar que EL MUNICIPIO DE SUTATAUSA, luego de agotar el procedimiento de selección de mínima cuantía y de haber verificado el cumplimiento de los requisitos habilitantes y demás condiciones establecidas en la invitación, ha decidido aceptar la oferta presentada por usted dentro del proceso referido, teniendo en cuenta el valor de la oferta económica, las especificaciones técnicas y demás condiciones contenidas en los estudios previos, la invitación pública y la oferta presentada, documentos que para todos los efectos legales hacen parte integral del presente acto jurídico.</w:t>
            </w:r>
          </w:p>
          <w:p w14:paraId="3FEDEC24" w14:textId="77777777" w:rsidR="00327A0F" w:rsidRPr="00324D1F" w:rsidRDefault="00327A0F" w:rsidP="00327A0F">
            <w:pPr>
              <w:pBdr>
                <w:bottom w:val="single" w:sz="12" w:space="1" w:color="auto"/>
              </w:pBdr>
              <w:ind w:right="62"/>
              <w:jc w:val="both"/>
              <w:rPr>
                <w:rFonts w:ascii="Arial" w:hAnsi="Arial" w:cs="Arial"/>
              </w:rPr>
            </w:pPr>
          </w:p>
          <w:p w14:paraId="25890658" w14:textId="77777777" w:rsidR="00327A0F" w:rsidRPr="00324D1F" w:rsidRDefault="00327A0F" w:rsidP="00327A0F">
            <w:pPr>
              <w:pBdr>
                <w:bottom w:val="single" w:sz="12" w:space="1" w:color="auto"/>
              </w:pBdr>
              <w:ind w:right="62"/>
              <w:jc w:val="both"/>
              <w:rPr>
                <w:rFonts w:ascii="Arial" w:hAnsi="Arial" w:cs="Arial"/>
              </w:rPr>
            </w:pPr>
            <w:r w:rsidRPr="00324D1F">
              <w:rPr>
                <w:rFonts w:ascii="Arial" w:hAnsi="Arial" w:cs="Arial"/>
              </w:rPr>
              <w:t>Tenga en cuenta que la oferta y su aceptación constituyen el contrato, razón por la que usted deberá ejecutar el siguiente objeto y cumplir las especificaciones técnicas y obligaciones establecidas en los documentos del proceso, conforme se describe a continuación:</w:t>
            </w:r>
          </w:p>
          <w:p w14:paraId="14C53749" w14:textId="77777777" w:rsidR="00327A0F" w:rsidRPr="00324D1F" w:rsidRDefault="00327A0F" w:rsidP="00327A0F">
            <w:pPr>
              <w:pBdr>
                <w:bottom w:val="single" w:sz="12" w:space="1" w:color="auto"/>
              </w:pBdr>
              <w:ind w:right="62"/>
              <w:jc w:val="both"/>
              <w:rPr>
                <w:rFonts w:ascii="Arial" w:hAnsi="Arial" w:cs="Arial"/>
              </w:rPr>
            </w:pPr>
          </w:p>
        </w:tc>
      </w:tr>
      <w:tr w:rsidR="00327A0F" w:rsidRPr="00324D1F" w14:paraId="6E27D95F" w14:textId="77777777" w:rsidTr="00327A0F">
        <w:trPr>
          <w:trHeight w:val="197"/>
        </w:trPr>
        <w:tc>
          <w:tcPr>
            <w:tcW w:w="5000" w:type="pct"/>
            <w:shd w:val="clear" w:color="auto" w:fill="FFFFFF" w:themeFill="background1"/>
            <w:vAlign w:val="center"/>
          </w:tcPr>
          <w:p w14:paraId="69654C2A" w14:textId="77777777" w:rsidR="00327A0F" w:rsidRPr="00324D1F" w:rsidRDefault="00327A0F" w:rsidP="00327A0F">
            <w:pPr>
              <w:jc w:val="both"/>
              <w:rPr>
                <w:rFonts w:ascii="Arial" w:hAnsi="Arial" w:cs="Arial"/>
              </w:rPr>
            </w:pPr>
          </w:p>
        </w:tc>
      </w:tr>
      <w:tr w:rsidR="00327A0F" w:rsidRPr="00324D1F" w14:paraId="4C5FA33A" w14:textId="77777777" w:rsidTr="00327A0F">
        <w:trPr>
          <w:trHeight w:val="269"/>
        </w:trPr>
        <w:tc>
          <w:tcPr>
            <w:tcW w:w="5000" w:type="pct"/>
            <w:shd w:val="clear" w:color="auto" w:fill="D9D9D9" w:themeFill="background1" w:themeFillShade="D9"/>
            <w:vAlign w:val="center"/>
          </w:tcPr>
          <w:p w14:paraId="09CB03DB" w14:textId="7777777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t>OBJETO</w:t>
            </w:r>
          </w:p>
        </w:tc>
      </w:tr>
      <w:tr w:rsidR="00327A0F" w:rsidRPr="00324D1F" w14:paraId="55376A71" w14:textId="77777777" w:rsidTr="00327A0F">
        <w:trPr>
          <w:trHeight w:val="260"/>
        </w:trPr>
        <w:tc>
          <w:tcPr>
            <w:tcW w:w="5000" w:type="pct"/>
            <w:vAlign w:val="center"/>
          </w:tcPr>
          <w:p w14:paraId="0C05CA88" w14:textId="669F9ACA" w:rsidR="00327A0F" w:rsidRPr="00324D1F" w:rsidRDefault="00E34DC8" w:rsidP="00327A0F">
            <w:pPr>
              <w:jc w:val="both"/>
              <w:rPr>
                <w:rFonts w:ascii="Arial" w:hAnsi="Arial" w:cs="Arial"/>
                <w:b/>
              </w:rPr>
            </w:pPr>
            <w:r w:rsidRPr="00E34DC8">
              <w:rPr>
                <w:rFonts w:ascii="Arial Narrow" w:hAnsi="Arial Narrow" w:cs="Arial"/>
                <w:b/>
              </w:rPr>
              <w:t>ADQUISICIÓN DE BIENES Y SERVICIOS PARA EL ALUMBRADO EN EL MARCO DE LAS FESTIVIDADES DECEMBRINAS 2025, EN EL MUNICIPIO DE SUTATAUSA CUNDINAMARCA.”</w:t>
            </w:r>
          </w:p>
        </w:tc>
      </w:tr>
      <w:tr w:rsidR="00327A0F" w:rsidRPr="00324D1F" w14:paraId="4C1B1478" w14:textId="77777777" w:rsidTr="00327A0F">
        <w:trPr>
          <w:trHeight w:val="260"/>
        </w:trPr>
        <w:tc>
          <w:tcPr>
            <w:tcW w:w="5000" w:type="pct"/>
            <w:shd w:val="clear" w:color="auto" w:fill="D9D9D9" w:themeFill="background1" w:themeFillShade="D9"/>
            <w:vAlign w:val="center"/>
          </w:tcPr>
          <w:p w14:paraId="49FB633E" w14:textId="7777777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t>OBLIGACIONES DEL CONTRATISTA</w:t>
            </w:r>
          </w:p>
        </w:tc>
      </w:tr>
      <w:tr w:rsidR="00327A0F" w:rsidRPr="00324D1F" w14:paraId="26819123" w14:textId="77777777" w:rsidTr="00327A0F">
        <w:trPr>
          <w:trHeight w:val="260"/>
        </w:trPr>
        <w:tc>
          <w:tcPr>
            <w:tcW w:w="5000" w:type="pct"/>
            <w:shd w:val="clear" w:color="auto" w:fill="D9D9D9" w:themeFill="background1" w:themeFillShade="D9"/>
            <w:vAlign w:val="center"/>
          </w:tcPr>
          <w:p w14:paraId="00F3DD68" w14:textId="3D5DAB04" w:rsidR="00327A0F" w:rsidRPr="00324D1F" w:rsidRDefault="00327A0F" w:rsidP="004C75EA">
            <w:pPr>
              <w:spacing w:after="0"/>
              <w:rPr>
                <w:rFonts w:ascii="Arial" w:hAnsi="Arial" w:cs="Arial"/>
                <w:b/>
              </w:rPr>
            </w:pPr>
            <w:r w:rsidRPr="00324D1F">
              <w:rPr>
                <w:rFonts w:ascii="Arial" w:hAnsi="Arial" w:cs="Arial"/>
                <w:b/>
              </w:rPr>
              <w:t>OBLIGACIONES GENERALES.</w:t>
            </w:r>
          </w:p>
        </w:tc>
      </w:tr>
      <w:tr w:rsidR="00327A0F" w:rsidRPr="00324D1F" w14:paraId="47C8D9A9" w14:textId="77777777" w:rsidTr="00327A0F">
        <w:trPr>
          <w:trHeight w:val="260"/>
        </w:trPr>
        <w:tc>
          <w:tcPr>
            <w:tcW w:w="5000" w:type="pct"/>
            <w:vAlign w:val="center"/>
          </w:tcPr>
          <w:p w14:paraId="3465A3F4" w14:textId="030DE078" w:rsidR="00327A0F" w:rsidRPr="00324D1F" w:rsidRDefault="00327A0F" w:rsidP="00327A0F">
            <w:pPr>
              <w:jc w:val="both"/>
              <w:rPr>
                <w:rFonts w:ascii="Arial" w:hAnsi="Arial" w:cs="Arial"/>
                <w:bCs/>
              </w:rPr>
            </w:pPr>
            <w:r w:rsidRPr="00324D1F">
              <w:rPr>
                <w:rFonts w:ascii="Arial" w:hAnsi="Arial" w:cs="Arial"/>
                <w:bCs/>
              </w:rPr>
              <w:t>Además de los deberes contenidos en el art. 4º de la Ley 80 de 1993,</w:t>
            </w:r>
            <w:r w:rsidRPr="00324D1F">
              <w:rPr>
                <w:rFonts w:ascii="Arial" w:hAnsi="Arial" w:cs="Arial"/>
              </w:rPr>
              <w:t xml:space="preserve"> </w:t>
            </w:r>
            <w:r w:rsidRPr="00324D1F">
              <w:rPr>
                <w:rFonts w:ascii="Arial" w:hAnsi="Arial" w:cs="Arial"/>
                <w:b/>
              </w:rPr>
              <w:t>el Contratista</w:t>
            </w:r>
            <w:r w:rsidRPr="00324D1F">
              <w:rPr>
                <w:rFonts w:ascii="Arial" w:hAnsi="Arial" w:cs="Arial"/>
                <w:bCs/>
              </w:rPr>
              <w:t xml:space="preserve"> se obliga a ejecutar el objeto del contrato y a desarrollar las actividades específicas en las condiciones y especificaciones </w:t>
            </w:r>
            <w:r w:rsidRPr="00324D1F">
              <w:rPr>
                <w:rFonts w:ascii="Arial" w:hAnsi="Arial" w:cs="Arial"/>
                <w:bCs/>
              </w:rPr>
              <w:lastRenderedPageBreak/>
              <w:t>pactadas de acuerdo con la descripción técnica estipulada en los documentos contractuales y aquí señaladas:</w:t>
            </w:r>
          </w:p>
          <w:p w14:paraId="1ACAAAAE" w14:textId="45B19A44"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Salvaguardar los activos de información del municipio de SUTATAUSA. </w:t>
            </w:r>
          </w:p>
          <w:p w14:paraId="6C028AB5"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Cumplir a cabalidad con lo establecido en el objeto descrito en el presente documento en los términos y condiciones aquí pactadas y lo señalado en su propuesta, observando en todo momento la constitución política, las leyes colombianas y el régimen de contratación pública. </w:t>
            </w:r>
          </w:p>
          <w:p w14:paraId="3890361E"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Ejercer la dirección y el control propio de todas las actividades encomendadas, en forma oportuna y dentro del término establecido, con el fin de obtener la correcta realización del objeto contratado. </w:t>
            </w:r>
          </w:p>
          <w:p w14:paraId="0F78FA30"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Responder, sin perjuicio de la respectiva garantía, por el cumplimiento y calidad de los servicios prestados, por el término previsto en el presente contrato. </w:t>
            </w:r>
          </w:p>
          <w:p w14:paraId="2F22BC62"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Responder ante terceros por los daños que se ocasionen y que provengan de causas que le sean imputables. </w:t>
            </w:r>
          </w:p>
          <w:p w14:paraId="62A1D73D" w14:textId="1B59AF95"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Salvaguardar la información confidencial que obtenga o conozca en el desarrollo de sus actividades salvo requerimiento expreso de Autoridad competente. Toda la información y/o documentos que se produzcan en desarrollo del presente contrato serán de uso exclusivo de la Alcaldía de SUTATAUSA, obligándose desde ya el contratista a no utilizarlos para fines distintos a los previstos en este contrato, ni a divulgar la información que se le suministre ni los resultados de su trabajo conservando la confidencialidad de estos, de conformidad con la Ley, so pena de las acciones civiles, administrativas o penales a que haya lugar. </w:t>
            </w:r>
          </w:p>
          <w:p w14:paraId="75CB1E9E"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Entregar al supervisor del contrato, el informe de las actividades realizadas durante el mes o periodo, al igual que los informes que se soliciten sobre cualquier aspecto y/o resultados obtenidos en cada actividad encomendada cuando así se requiera. </w:t>
            </w:r>
          </w:p>
          <w:p w14:paraId="0C627CFA"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Atender los requerimientos, instrucciones y/o recomendaciones que durante el desarrollo del contrato le imparta el ordenador del gasto y/o supervisor del contrato, para una correcta ejecución y cumplimiento de sus obligaciones. </w:t>
            </w:r>
          </w:p>
          <w:p w14:paraId="396133C0"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Reportar de manera inmediata al supervisor la ocurrencia de cualquier novedad o anomalía durante la ejecución del contrato. </w:t>
            </w:r>
          </w:p>
          <w:p w14:paraId="610B17AD"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Informar sobre peticiones o amenazas de que sea objeto por quienes actúen por fuera de la ley, con el propósito de obligarlo a hacer o a omitir algún acto o hecho, a la Entidad, a través del funcionario responsable de la supervisión y control de ejecución, y a las demás autoridades competentes para que se adopten las medidas y correctivos que fueren necesarios. </w:t>
            </w:r>
          </w:p>
          <w:p w14:paraId="01983A44"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Responder por los bienes muebles, equipos y elementos de oficina que le sean entregados para la correcta ejecución de las actividades encomendadas. A la terminación del contrato devolverá debidamente inventariados dichos bienes al supervisor del contrato, quien autorizará expedir la paz y salvo correspondiente. </w:t>
            </w:r>
          </w:p>
          <w:p w14:paraId="48000431"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Responder por la pérdida total y/o parcial de los documentos que obren en los expedientes contractuales que por motivo de sus obligaciones contractuales deba custodiar y/o manipular y/o emplear. </w:t>
            </w:r>
          </w:p>
          <w:p w14:paraId="43AD9C33"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lastRenderedPageBreak/>
              <w:t xml:space="preserve">Realizar las actividades asignadas. </w:t>
            </w:r>
          </w:p>
          <w:p w14:paraId="764E3202"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Presentar Certificación de cursos MIPG y Lucha y Trasparencia contra la Corrupción.</w:t>
            </w:r>
          </w:p>
          <w:p w14:paraId="30E15CA1"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Constituir Las garantías, cuando hayan sido solicitadas y aportar los demás documentos para la ejecución del contrato.</w:t>
            </w:r>
          </w:p>
          <w:p w14:paraId="50AB6787"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Ampliar y modificar la vigencia de las garantías en los eventos en que conforme a la Ley solicite la Entidad.</w:t>
            </w:r>
          </w:p>
          <w:p w14:paraId="5AAF741E"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hAnsi="Arial" w:cs="Arial"/>
                <w:noProof/>
              </w:rPr>
              <w:t>Verificar que el contrato se encuentre perfeccionado y se hayan cumplido todos los requisitos para su ejecución previo a su iniciación.</w:t>
            </w:r>
          </w:p>
          <w:p w14:paraId="18068715"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hAnsi="Arial" w:cs="Arial"/>
                <w:noProof/>
              </w:rPr>
              <w:t>Suscribir o aprobar el acta de inició, cuando se requiera.</w:t>
            </w:r>
          </w:p>
          <w:p w14:paraId="4D78DE7C"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eastAsia="Times New Roman" w:hAnsi="Arial" w:cs="Arial"/>
                <w:lang w:eastAsia="es-ES"/>
              </w:rPr>
              <w:t xml:space="preserve">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du sus empleados o subcontratistas utilizados en la ejecución del contrato, cuando se requiera. </w:t>
            </w:r>
          </w:p>
          <w:p w14:paraId="30FC1B2E"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hAnsi="Arial" w:cs="Arial"/>
              </w:rPr>
              <w:t>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52AB8F46"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hAnsi="Arial" w:cs="Arial"/>
              </w:rPr>
              <w:t>Adoptar todas las medidas que sean necesarias para garantizar la debida y oportuna ejecución del contrato.</w:t>
            </w:r>
          </w:p>
          <w:p w14:paraId="1AA448EC" w14:textId="77777777" w:rsidR="00327A0F" w:rsidRPr="00324D1F" w:rsidRDefault="00327A0F" w:rsidP="00A233AD">
            <w:pPr>
              <w:pStyle w:val="Prrafodelista"/>
              <w:numPr>
                <w:ilvl w:val="0"/>
                <w:numId w:val="16"/>
              </w:numPr>
              <w:spacing w:after="0"/>
              <w:jc w:val="both"/>
              <w:outlineLvl w:val="0"/>
              <w:rPr>
                <w:rFonts w:ascii="Arial" w:eastAsia="Times New Roman" w:hAnsi="Arial" w:cs="Arial"/>
                <w:lang w:eastAsia="es-ES"/>
              </w:rPr>
            </w:pPr>
            <w:r w:rsidRPr="00324D1F">
              <w:rPr>
                <w:rFonts w:ascii="Arial" w:hAnsi="Arial" w:cs="Arial"/>
                <w:bCs/>
              </w:rPr>
              <w:t>Las demás que le sean asignadas por el supervisor de acuerdo con el objeto del contrato.</w:t>
            </w:r>
          </w:p>
          <w:p w14:paraId="1301D158" w14:textId="77777777" w:rsidR="00327A0F" w:rsidRPr="00324D1F" w:rsidRDefault="00327A0F" w:rsidP="004C75EA">
            <w:pPr>
              <w:autoSpaceDE w:val="0"/>
              <w:autoSpaceDN w:val="0"/>
              <w:adjustRightInd w:val="0"/>
              <w:spacing w:after="0" w:line="240" w:lineRule="auto"/>
              <w:jc w:val="both"/>
              <w:outlineLvl w:val="0"/>
              <w:rPr>
                <w:rFonts w:ascii="Arial" w:hAnsi="Arial" w:cs="Arial"/>
                <w:bCs/>
              </w:rPr>
            </w:pPr>
          </w:p>
        </w:tc>
      </w:tr>
      <w:tr w:rsidR="00327A0F" w:rsidRPr="00324D1F" w14:paraId="2F4740EF" w14:textId="77777777" w:rsidTr="00327A0F">
        <w:trPr>
          <w:trHeight w:val="260"/>
        </w:trPr>
        <w:tc>
          <w:tcPr>
            <w:tcW w:w="5000" w:type="pct"/>
            <w:shd w:val="clear" w:color="auto" w:fill="D9D9D9" w:themeFill="background1" w:themeFillShade="D9"/>
            <w:vAlign w:val="center"/>
          </w:tcPr>
          <w:p w14:paraId="7F53072D" w14:textId="3F6709F1" w:rsidR="00327A0F" w:rsidRPr="00324D1F" w:rsidRDefault="00327A0F" w:rsidP="004C75EA">
            <w:pPr>
              <w:spacing w:after="0"/>
              <w:rPr>
                <w:rFonts w:ascii="Arial" w:hAnsi="Arial" w:cs="Arial"/>
                <w:b/>
              </w:rPr>
            </w:pPr>
            <w:r w:rsidRPr="00324D1F">
              <w:rPr>
                <w:rFonts w:ascii="Arial" w:hAnsi="Arial" w:cs="Arial"/>
                <w:b/>
              </w:rPr>
              <w:lastRenderedPageBreak/>
              <w:t>OBLIGACIONES ESPECIFICAS Y/O ACTIVIDADES DEL CONTRATISTA</w:t>
            </w:r>
          </w:p>
        </w:tc>
      </w:tr>
      <w:tr w:rsidR="00327A0F" w:rsidRPr="00324D1F" w14:paraId="1D97E473" w14:textId="77777777" w:rsidTr="00327A0F">
        <w:trPr>
          <w:trHeight w:val="260"/>
        </w:trPr>
        <w:tc>
          <w:tcPr>
            <w:tcW w:w="5000" w:type="pct"/>
            <w:vAlign w:val="center"/>
          </w:tcPr>
          <w:p w14:paraId="2DD2864D" w14:textId="77777777" w:rsidR="00327A0F" w:rsidRPr="00324D1F" w:rsidRDefault="00327A0F" w:rsidP="00327A0F">
            <w:pPr>
              <w:spacing w:after="0"/>
              <w:jc w:val="both"/>
              <w:rPr>
                <w:rFonts w:ascii="Arial" w:hAnsi="Arial" w:cs="Arial"/>
                <w:bCs/>
              </w:rPr>
            </w:pPr>
            <w:r w:rsidRPr="00324D1F">
              <w:rPr>
                <w:rFonts w:ascii="Arial" w:hAnsi="Arial" w:cs="Arial"/>
                <w:bCs/>
              </w:rPr>
              <w:t>Además de los deberes contenidos en la Ley (art. 4º Ley 80 de 1993),</w:t>
            </w:r>
            <w:r w:rsidRPr="00324D1F">
              <w:rPr>
                <w:rFonts w:ascii="Arial" w:hAnsi="Arial" w:cs="Arial"/>
              </w:rPr>
              <w:t xml:space="preserve"> </w:t>
            </w:r>
            <w:r w:rsidRPr="00324D1F">
              <w:rPr>
                <w:rFonts w:ascii="Arial" w:hAnsi="Arial" w:cs="Arial"/>
                <w:b/>
              </w:rPr>
              <w:t>el Contratista</w:t>
            </w:r>
            <w:r w:rsidRPr="00324D1F">
              <w:rPr>
                <w:rFonts w:ascii="Arial" w:hAnsi="Arial" w:cs="Arial"/>
                <w:bCs/>
              </w:rPr>
              <w:t xml:space="preserve"> se obliga a ejecutar el objeto del contrato y a desarrollar las actividades específicas en las condiciones y especificaciones pactadas de acuerdo con la descripción técnica estipulada en los documentos contractuales y el contrato celebrado, así:</w:t>
            </w:r>
          </w:p>
          <w:p w14:paraId="00771410" w14:textId="77777777" w:rsidR="00327A0F" w:rsidRPr="00324D1F" w:rsidRDefault="00327A0F" w:rsidP="00327A0F">
            <w:pPr>
              <w:pStyle w:val="Prrafodelista"/>
              <w:adjustRightInd w:val="0"/>
              <w:ind w:left="709" w:right="69"/>
              <w:jc w:val="both"/>
              <w:rPr>
                <w:rFonts w:ascii="Arial" w:hAnsi="Arial" w:cs="Arial"/>
                <w:bCs/>
                <w:color w:val="000000"/>
                <w:lang w:eastAsia="es-CO"/>
              </w:rPr>
            </w:pPr>
          </w:p>
          <w:p w14:paraId="080B0423"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bookmarkStart w:id="0" w:name="_Hlk164098158"/>
            <w:r w:rsidRPr="00A27DA4">
              <w:rPr>
                <w:rFonts w:ascii="Arial Narrow" w:hAnsi="Arial Narrow" w:cs="Arial"/>
                <w:bCs/>
                <w:color w:val="000000"/>
                <w:lang w:eastAsia="es-CO"/>
              </w:rPr>
              <w:t>Cumplir con todos los parámetros de la propuesta presentada.</w:t>
            </w:r>
          </w:p>
          <w:p w14:paraId="29AA5F39"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Realizar la entrega real y material de la totalidad de bienes adquiridos de acuerdo con la ficha técnica contenida en el presente estudio y aceptación de la oferta conforme a las cantidades, especificaciones y características requeridas por la Entidad en el proceso contractual, lo cual se deberá atender conforme a los requerimientos elevados por el supervisor del contrato.</w:t>
            </w:r>
          </w:p>
          <w:p w14:paraId="0813E381"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Entregar al supervisor del contrato la garantía de los bienes adquiridos, la cual en todo caso no podrá ser inferior a un año.</w:t>
            </w:r>
          </w:p>
          <w:p w14:paraId="7E0B7E83"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lastRenderedPageBreak/>
              <w:t>Garantizar que los bienes a suministrar sean totalmente nuevos, sellados, de primera calidad, de acuerdo a las normas técnicas que rijan para cada caso en específico.</w:t>
            </w:r>
          </w:p>
          <w:p w14:paraId="1A015FB4"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Entregar los elementos respectivos en las instalaciones del Almacén, dentro del plazo pactado, y de acuerdo a los requerimientos realizados por el supervisor del Contrato.</w:t>
            </w:r>
          </w:p>
          <w:p w14:paraId="41C13676"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Realizar los cambios solicitados por el supervisor del contrato, en el evento que los bienes requeridos no cumplan con los requisitos de calidad y técnicos contenidos en el presente contrato, lo cual deberá cumplirse en un término no mayor a 12 horas siguientes a su devolución.</w:t>
            </w:r>
          </w:p>
          <w:p w14:paraId="2C531DF1"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Garantizar que todos los cambios modificaciones y demás acciones necesarias que se deriven del objeto a contratar y necesarios para su cabal cumplimiento serán cubiertas a todo costo y sin reparos por el contratista sin que esto genere sobre costos adicionales al MUNICIPIO.</w:t>
            </w:r>
          </w:p>
          <w:p w14:paraId="0BB06E8F"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Asumir todos los costos directos e indirectos (que incluyan el transporte) hasta el almacén de la alcaldía del Municipio de Sutatausa, Cundinamarca.</w:t>
            </w:r>
          </w:p>
          <w:p w14:paraId="0A8E2CC8" w14:textId="77777777" w:rsidR="00E34DC8" w:rsidRPr="00A27DA4" w:rsidRDefault="00E34DC8" w:rsidP="00E34DC8">
            <w:pPr>
              <w:pStyle w:val="Prrafodelista"/>
              <w:numPr>
                <w:ilvl w:val="1"/>
                <w:numId w:val="10"/>
              </w:numPr>
              <w:ind w:right="69"/>
              <w:rPr>
                <w:rFonts w:ascii="Arial Narrow" w:hAnsi="Arial Narrow" w:cs="Arial"/>
                <w:bCs/>
                <w:color w:val="000000"/>
                <w:lang w:eastAsia="es-CO"/>
              </w:rPr>
            </w:pPr>
            <w:r w:rsidRPr="00A27DA4">
              <w:rPr>
                <w:rFonts w:ascii="Arial Narrow" w:hAnsi="Arial Narrow" w:cs="Arial"/>
                <w:bCs/>
                <w:color w:val="000000"/>
                <w:lang w:eastAsia="es-CO"/>
              </w:rPr>
              <w:t>Prestar los servicios contratados con la debida diligencia y a través de personal idóneo.</w:t>
            </w:r>
          </w:p>
          <w:p w14:paraId="0B58BD6A" w14:textId="77777777" w:rsidR="00E34DC8" w:rsidRDefault="00E34DC8" w:rsidP="00E34DC8">
            <w:pPr>
              <w:pStyle w:val="Prrafodelista"/>
              <w:numPr>
                <w:ilvl w:val="1"/>
                <w:numId w:val="10"/>
              </w:numPr>
              <w:adjustRightInd w:val="0"/>
              <w:ind w:right="69"/>
              <w:jc w:val="both"/>
              <w:rPr>
                <w:rFonts w:ascii="Arial Narrow" w:hAnsi="Arial Narrow" w:cs="Arial"/>
                <w:bCs/>
                <w:color w:val="000000"/>
                <w:lang w:val="es-CO" w:eastAsia="es-CO"/>
              </w:rPr>
            </w:pPr>
            <w:r w:rsidRPr="00A27DA4">
              <w:rPr>
                <w:rFonts w:ascii="Arial Narrow" w:hAnsi="Arial Narrow" w:cs="Arial"/>
                <w:bCs/>
                <w:color w:val="000000"/>
                <w:lang w:val="es-CO" w:eastAsia="es-CO"/>
              </w:rPr>
              <w:t>Las demás que le sean asignadas por el supervisor de acuerdo con el objeto del contrato.</w:t>
            </w:r>
            <w:bookmarkEnd w:id="0"/>
          </w:p>
          <w:p w14:paraId="008230D4" w14:textId="694B47B6" w:rsidR="00327A0F" w:rsidRPr="005A09DB" w:rsidRDefault="00327A0F" w:rsidP="00E34DC8">
            <w:pPr>
              <w:pStyle w:val="Prrafodelista"/>
              <w:numPr>
                <w:ilvl w:val="1"/>
                <w:numId w:val="10"/>
              </w:numPr>
              <w:adjustRightInd w:val="0"/>
              <w:ind w:right="69"/>
              <w:jc w:val="both"/>
              <w:rPr>
                <w:rFonts w:ascii="Arial" w:hAnsi="Arial" w:cs="Arial"/>
                <w:bCs/>
                <w:color w:val="000000"/>
                <w:lang w:eastAsia="es-CO"/>
              </w:rPr>
            </w:pPr>
          </w:p>
        </w:tc>
      </w:tr>
      <w:tr w:rsidR="00327A0F" w:rsidRPr="00324D1F" w14:paraId="6A2B5180" w14:textId="77777777" w:rsidTr="00327A0F">
        <w:trPr>
          <w:trHeight w:val="260"/>
        </w:trPr>
        <w:tc>
          <w:tcPr>
            <w:tcW w:w="5000" w:type="pct"/>
            <w:shd w:val="clear" w:color="auto" w:fill="D9D9D9" w:themeFill="background1" w:themeFillShade="D9"/>
            <w:vAlign w:val="center"/>
          </w:tcPr>
          <w:p w14:paraId="78BC4837" w14:textId="14A7D48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lastRenderedPageBreak/>
              <w:t>PLAZO DE EJECUCIÓN</w:t>
            </w:r>
          </w:p>
        </w:tc>
      </w:tr>
      <w:tr w:rsidR="00327A0F" w:rsidRPr="00324D1F" w14:paraId="2DABD428" w14:textId="77777777" w:rsidTr="00327A0F">
        <w:trPr>
          <w:trHeight w:val="260"/>
        </w:trPr>
        <w:tc>
          <w:tcPr>
            <w:tcW w:w="5000" w:type="pct"/>
            <w:vAlign w:val="center"/>
          </w:tcPr>
          <w:p w14:paraId="5B92E6C4" w14:textId="533BFCF5" w:rsidR="00327A0F" w:rsidRPr="00324D1F" w:rsidRDefault="00327A0F" w:rsidP="00327A0F">
            <w:pPr>
              <w:jc w:val="both"/>
              <w:rPr>
                <w:rFonts w:ascii="Arial" w:hAnsi="Arial" w:cs="Arial"/>
                <w:bCs/>
              </w:rPr>
            </w:pPr>
            <w:r w:rsidRPr="00324D1F">
              <w:rPr>
                <w:rFonts w:ascii="Arial" w:hAnsi="Arial" w:cs="Arial"/>
                <w:bCs/>
              </w:rPr>
              <w:t xml:space="preserve">El plazo de ejecución del contrato será un mes y quince (1,5 meses, contados a partir del inicio en la plataforma SECOP II, previo perfeccionamiento </w:t>
            </w:r>
            <w:r w:rsidR="004C75EA" w:rsidRPr="00324D1F">
              <w:rPr>
                <w:rFonts w:ascii="Arial" w:hAnsi="Arial" w:cs="Arial"/>
                <w:bCs/>
              </w:rPr>
              <w:t xml:space="preserve">y cumplimiento de los requisitos de ejecución. </w:t>
            </w:r>
          </w:p>
        </w:tc>
      </w:tr>
      <w:tr w:rsidR="00327A0F" w:rsidRPr="00324D1F" w14:paraId="1DFE5661" w14:textId="77777777" w:rsidTr="00327A0F">
        <w:trPr>
          <w:trHeight w:val="260"/>
        </w:trPr>
        <w:tc>
          <w:tcPr>
            <w:tcW w:w="5000" w:type="pct"/>
            <w:shd w:val="clear" w:color="auto" w:fill="D9D9D9" w:themeFill="background1" w:themeFillShade="D9"/>
            <w:vAlign w:val="center"/>
          </w:tcPr>
          <w:p w14:paraId="33F6CC09" w14:textId="7777777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t>VALOR</w:t>
            </w:r>
          </w:p>
        </w:tc>
      </w:tr>
      <w:tr w:rsidR="00327A0F" w:rsidRPr="00324D1F" w14:paraId="7D7A7540" w14:textId="77777777" w:rsidTr="00327A0F">
        <w:trPr>
          <w:trHeight w:val="260"/>
        </w:trPr>
        <w:tc>
          <w:tcPr>
            <w:tcW w:w="5000" w:type="pct"/>
            <w:vAlign w:val="center"/>
          </w:tcPr>
          <w:p w14:paraId="41448A4D" w14:textId="06087258" w:rsidR="00327A0F" w:rsidRPr="00324D1F" w:rsidRDefault="00327A0F" w:rsidP="00327A0F">
            <w:pPr>
              <w:jc w:val="both"/>
              <w:rPr>
                <w:rFonts w:ascii="Arial" w:hAnsi="Arial" w:cs="Arial"/>
                <w:bCs/>
              </w:rPr>
            </w:pPr>
            <w:r w:rsidRPr="00324D1F">
              <w:rPr>
                <w:rFonts w:ascii="Arial" w:hAnsi="Arial" w:cs="Arial"/>
                <w:bCs/>
              </w:rPr>
              <w:t xml:space="preserve">El valor del contrato se ha pactado en la suma de </w:t>
            </w:r>
            <w:r w:rsidRPr="00324D1F">
              <w:rPr>
                <w:rFonts w:ascii="Arial" w:hAnsi="Arial" w:cs="Arial"/>
                <w:b/>
              </w:rPr>
              <w:t xml:space="preserve"> </w:t>
            </w:r>
            <w:r w:rsidRPr="00324D1F">
              <w:rPr>
                <w:rFonts w:ascii="Arial" w:hAnsi="Arial" w:cs="Arial"/>
                <w:b/>
                <w:noProof/>
              </w:rPr>
              <w:t xml:space="preserve"> XXXXXXXXXXXX M/CTE, </w:t>
            </w:r>
            <w:r w:rsidRPr="00324D1F">
              <w:rPr>
                <w:rFonts w:ascii="Arial" w:hAnsi="Arial" w:cs="Arial"/>
                <w:noProof/>
              </w:rPr>
              <w:t>INCLUIDO</w:t>
            </w:r>
            <w:r w:rsidRPr="00324D1F">
              <w:rPr>
                <w:rFonts w:ascii="Arial" w:eastAsia="Arial" w:hAnsi="Arial" w:cs="Arial"/>
                <w:spacing w:val="4"/>
                <w:position w:val="-1"/>
              </w:rPr>
              <w:t xml:space="preserve"> COSTOS DIRECTOS, INDIRECTOS, IMPUESTOS, TASAS, CONTRIBUCIONES, RETENCIONES Y DEMÁS GASTOS ASOCIADOS</w:t>
            </w:r>
            <w:r w:rsidRPr="00324D1F">
              <w:rPr>
                <w:rFonts w:ascii="Arial" w:eastAsia="Arial" w:hAnsi="Arial" w:cs="Arial"/>
                <w:b/>
                <w:spacing w:val="4"/>
                <w:position w:val="-1"/>
              </w:rPr>
              <w:t>.</w:t>
            </w:r>
          </w:p>
        </w:tc>
      </w:tr>
      <w:tr w:rsidR="00327A0F" w:rsidRPr="00324D1F" w14:paraId="0338C36E" w14:textId="77777777" w:rsidTr="00327A0F">
        <w:trPr>
          <w:trHeight w:val="260"/>
        </w:trPr>
        <w:tc>
          <w:tcPr>
            <w:tcW w:w="5000" w:type="pct"/>
            <w:shd w:val="clear" w:color="auto" w:fill="D9D9D9" w:themeFill="background1" w:themeFillShade="D9"/>
            <w:vAlign w:val="center"/>
          </w:tcPr>
          <w:p w14:paraId="5DF10AD0" w14:textId="7777777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t>FORMA DE PAGO</w:t>
            </w:r>
          </w:p>
        </w:tc>
      </w:tr>
      <w:tr w:rsidR="00327A0F" w:rsidRPr="00324D1F" w14:paraId="1FB7E8AD" w14:textId="77777777" w:rsidTr="00327A0F">
        <w:trPr>
          <w:trHeight w:val="260"/>
        </w:trPr>
        <w:tc>
          <w:tcPr>
            <w:tcW w:w="5000" w:type="pct"/>
            <w:vAlign w:val="center"/>
          </w:tcPr>
          <w:p w14:paraId="3199ED81"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rPr>
            </w:pPr>
            <w:r w:rsidRPr="00324D1F">
              <w:rPr>
                <w:rFonts w:ascii="Arial" w:hAnsi="Arial" w:cs="Arial"/>
              </w:rPr>
              <w:t>EL MUNICIPIO DE SUTATAUSA cancelará a EL CONTRATISTA el valor del contrato de acuerdo a su disponibilidad presupuestal así: Mediante único pago por el valor ejecutado del contrato, previa presentación del “formato de informe de ejecución del contrato” y previa autorización del supervisor del contrato, quien debe vigilar el cumplimiento de la ejecución del contrato en la forma y términos del contrato vigilado.</w:t>
            </w:r>
          </w:p>
          <w:p w14:paraId="79393C3C"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jc w:val="both"/>
              <w:rPr>
                <w:rFonts w:ascii="Arial" w:hAnsi="Arial" w:cs="Arial"/>
              </w:rPr>
            </w:pPr>
          </w:p>
          <w:p w14:paraId="23C8C9DA"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rPr>
            </w:pPr>
            <w:r w:rsidRPr="00324D1F">
              <w:rPr>
                <w:rFonts w:ascii="Arial" w:hAnsi="Arial" w:cs="Arial"/>
              </w:rPr>
              <w:t>Para el pago el contratista deberá aportar:</w:t>
            </w:r>
          </w:p>
          <w:p w14:paraId="68F47401"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jc w:val="both"/>
              <w:rPr>
                <w:rFonts w:ascii="Arial" w:hAnsi="Arial" w:cs="Arial"/>
              </w:rPr>
            </w:pPr>
          </w:p>
          <w:p w14:paraId="051332F8" w14:textId="77777777" w:rsidR="004C75EA" w:rsidRPr="00324D1F" w:rsidRDefault="004C75EA" w:rsidP="00A233AD">
            <w:pPr>
              <w:pStyle w:val="Prrafodelista"/>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Factura o documento equivalente.</w:t>
            </w:r>
          </w:p>
          <w:p w14:paraId="4C96F716" w14:textId="77777777" w:rsidR="004C75EA" w:rsidRPr="00324D1F" w:rsidRDefault="004C75EA" w:rsidP="004C75EA">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rPr>
            </w:pPr>
          </w:p>
          <w:p w14:paraId="5691DA29" w14:textId="77777777" w:rsidR="004C75EA" w:rsidRPr="00324D1F" w:rsidRDefault="004C75EA" w:rsidP="00A233AD">
            <w:pPr>
              <w:pStyle w:val="Prrafodelista"/>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Acreditar el cumplimiento de sus obligaciones con los sistemas de seguridad social en salud, pensión, riesgos laborales y demás parafiscales, según corresponda.</w:t>
            </w:r>
          </w:p>
          <w:p w14:paraId="346B4890" w14:textId="77777777" w:rsidR="004C75EA" w:rsidRPr="00324D1F" w:rsidRDefault="004C75EA" w:rsidP="004C75EA">
            <w:pPr>
              <w:pStyle w:val="Prrafodelista"/>
              <w:spacing w:after="0"/>
              <w:rPr>
                <w:rFonts w:ascii="Arial" w:hAnsi="Arial" w:cs="Arial"/>
              </w:rPr>
            </w:pPr>
          </w:p>
          <w:p w14:paraId="12CB84D9" w14:textId="77777777" w:rsidR="004C75EA" w:rsidRPr="00324D1F" w:rsidRDefault="004C75EA" w:rsidP="00A233AD">
            <w:pPr>
              <w:pStyle w:val="Prrafodelista"/>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Ingreso al almacén cuando corresponda.</w:t>
            </w:r>
          </w:p>
          <w:p w14:paraId="24B425B7"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contextualSpacing/>
              <w:jc w:val="both"/>
              <w:rPr>
                <w:rFonts w:ascii="Arial" w:hAnsi="Arial" w:cs="Arial"/>
              </w:rPr>
            </w:pPr>
            <w:r w:rsidRPr="00324D1F">
              <w:rPr>
                <w:rFonts w:ascii="Arial" w:hAnsi="Arial" w:cs="Arial"/>
              </w:rPr>
              <w:t xml:space="preserve"> </w:t>
            </w:r>
          </w:p>
          <w:p w14:paraId="2E17AFC1" w14:textId="77777777" w:rsidR="004C75EA" w:rsidRPr="00324D1F" w:rsidRDefault="004C75EA" w:rsidP="00A233AD">
            <w:pPr>
              <w:pStyle w:val="Prrafodelista"/>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Los demás necesarios de acuerdo con la Ley o el reglamento.</w:t>
            </w:r>
          </w:p>
          <w:p w14:paraId="5DBE4385" w14:textId="77777777" w:rsidR="004C75EA" w:rsidRPr="00324D1F" w:rsidRDefault="004C75EA" w:rsidP="004C75EA">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jc w:val="both"/>
              <w:rPr>
                <w:rFonts w:ascii="Arial" w:hAnsi="Arial" w:cs="Arial"/>
              </w:rPr>
            </w:pPr>
          </w:p>
          <w:p w14:paraId="67313F4C"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rPr>
            </w:pPr>
            <w:r w:rsidRPr="00324D1F">
              <w:rPr>
                <w:rFonts w:ascii="Arial" w:hAnsi="Arial" w:cs="Arial"/>
              </w:rPr>
              <w:t>Por su parte el supervisor del contrato deberá:</w:t>
            </w:r>
          </w:p>
          <w:p w14:paraId="67563BB8" w14:textId="77777777" w:rsidR="004C75EA" w:rsidRPr="00324D1F" w:rsidRDefault="004C75EA" w:rsidP="004C75EA">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09"/>
              <w:jc w:val="both"/>
              <w:rPr>
                <w:rFonts w:ascii="Arial" w:hAnsi="Arial" w:cs="Arial"/>
              </w:rPr>
            </w:pPr>
          </w:p>
          <w:p w14:paraId="723DFE5F" w14:textId="77777777" w:rsidR="004C75EA" w:rsidRPr="00324D1F" w:rsidRDefault="004C75EA" w:rsidP="004C75EA">
            <w:pPr>
              <w:pStyle w:val="Prrafodelista"/>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Suscribir informe de supervisión y/o acta de recibido parcial o final a satisfacción.</w:t>
            </w:r>
          </w:p>
          <w:p w14:paraId="4F547E5E" w14:textId="77777777" w:rsidR="004C75EA" w:rsidRPr="00324D1F" w:rsidRDefault="004C75EA" w:rsidP="004C75EA">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hAnsi="Arial" w:cs="Arial"/>
              </w:rPr>
            </w:pPr>
          </w:p>
          <w:p w14:paraId="7780BFBA" w14:textId="77777777" w:rsidR="004C75EA" w:rsidRPr="00324D1F" w:rsidRDefault="004C75EA" w:rsidP="004C75EA">
            <w:pPr>
              <w:pStyle w:val="Prrafodelista"/>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Certificar el cumplimiento para cada pago de las obligaciones de que trata el artículo 23 de la Ley 1150 de 2007.</w:t>
            </w:r>
          </w:p>
          <w:p w14:paraId="21482BC6" w14:textId="77777777" w:rsidR="004C75EA" w:rsidRPr="00324D1F" w:rsidRDefault="004C75EA" w:rsidP="004C7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contextualSpacing/>
              <w:jc w:val="both"/>
              <w:rPr>
                <w:rFonts w:ascii="Arial" w:hAnsi="Arial" w:cs="Arial"/>
              </w:rPr>
            </w:pPr>
          </w:p>
          <w:p w14:paraId="68C3FF4D" w14:textId="77777777" w:rsidR="004C75EA" w:rsidRPr="00324D1F" w:rsidRDefault="004C75EA" w:rsidP="004C75EA">
            <w:pPr>
              <w:pStyle w:val="Prrafodelista"/>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Adjuntar el ingreso o entrada al almacén, cuando corresponda.</w:t>
            </w:r>
          </w:p>
          <w:p w14:paraId="42262BE7" w14:textId="77777777" w:rsidR="004C75EA" w:rsidRPr="00324D1F" w:rsidRDefault="004C75EA" w:rsidP="004C75EA">
            <w:pPr>
              <w:pStyle w:val="Prrafodelista"/>
              <w:spacing w:after="0"/>
              <w:rPr>
                <w:rFonts w:ascii="Arial" w:hAnsi="Arial" w:cs="Arial"/>
              </w:rPr>
            </w:pPr>
          </w:p>
          <w:p w14:paraId="4D6F0B38" w14:textId="77777777" w:rsidR="004C75EA" w:rsidRPr="00324D1F" w:rsidRDefault="004C75EA" w:rsidP="004C75EA">
            <w:pPr>
              <w:pStyle w:val="Prrafodelista"/>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hanging="436"/>
              <w:jc w:val="both"/>
              <w:rPr>
                <w:rFonts w:ascii="Arial" w:hAnsi="Arial" w:cs="Arial"/>
              </w:rPr>
            </w:pPr>
            <w:r w:rsidRPr="00324D1F">
              <w:rPr>
                <w:rFonts w:ascii="Arial" w:hAnsi="Arial" w:cs="Arial"/>
              </w:rPr>
              <w:t>Los demás necesarios de acuerdo al objeto y tipo de contrato.</w:t>
            </w:r>
          </w:p>
          <w:p w14:paraId="380E3611" w14:textId="77777777" w:rsidR="004C75EA" w:rsidRPr="00324D1F" w:rsidRDefault="004C75EA" w:rsidP="004C75EA">
            <w:pPr>
              <w:widowControl w:val="0"/>
              <w:spacing w:before="34" w:after="0"/>
              <w:ind w:left="709" w:right="62"/>
              <w:jc w:val="both"/>
              <w:rPr>
                <w:rFonts w:ascii="Arial" w:hAnsi="Arial" w:cs="Arial"/>
              </w:rPr>
            </w:pPr>
          </w:p>
          <w:p w14:paraId="143CF209" w14:textId="77777777" w:rsidR="004C75EA" w:rsidRPr="00324D1F" w:rsidRDefault="004C75EA" w:rsidP="004C75EA">
            <w:pPr>
              <w:spacing w:after="0"/>
              <w:jc w:val="both"/>
              <w:rPr>
                <w:rFonts w:ascii="Arial" w:hAnsi="Arial" w:cs="Arial"/>
              </w:rPr>
            </w:pPr>
            <w:r w:rsidRPr="00324D1F">
              <w:rPr>
                <w:rFonts w:ascii="Arial" w:hAnsi="Arial" w:cs="Arial"/>
                <w:b/>
                <w:bCs/>
              </w:rPr>
              <w:t xml:space="preserve">ABONOS EN CUENTA: </w:t>
            </w:r>
            <w:r w:rsidRPr="00324D1F">
              <w:rPr>
                <w:rFonts w:ascii="Arial" w:hAnsi="Arial" w:cs="Arial"/>
              </w:rPr>
              <w:t xml:space="preserve">Los citado(s) pago(s) se efectuará(n) mediante consignación en la cuenta corriente o de ahorros que indique </w:t>
            </w:r>
            <w:r w:rsidRPr="00324D1F">
              <w:rPr>
                <w:rFonts w:ascii="Arial" w:hAnsi="Arial" w:cs="Arial"/>
                <w:b/>
                <w:bCs/>
              </w:rPr>
              <w:t xml:space="preserve">EL CONTRATISTA, </w:t>
            </w:r>
            <w:r w:rsidRPr="00324D1F">
              <w:rPr>
                <w:rFonts w:ascii="Arial" w:hAnsi="Arial" w:cs="Arial"/>
              </w:rPr>
              <w:t>para lo cual deberá aportar certificación bancaria</w:t>
            </w:r>
            <w:r w:rsidRPr="00324D1F">
              <w:rPr>
                <w:rFonts w:ascii="Arial" w:hAnsi="Arial" w:cs="Arial"/>
                <w:b/>
                <w:bCs/>
              </w:rPr>
              <w:t xml:space="preserve"> </w:t>
            </w:r>
            <w:r w:rsidRPr="00324D1F">
              <w:rPr>
                <w:rFonts w:ascii="Arial" w:hAnsi="Arial" w:cs="Arial"/>
              </w:rPr>
              <w:t xml:space="preserve">con antelación a la orden de pago. Todas las órdenes de pago estarán sujetos a los descuentos de ley. </w:t>
            </w:r>
          </w:p>
          <w:p w14:paraId="011DFE2B" w14:textId="77777777" w:rsidR="004C75EA" w:rsidRPr="00324D1F" w:rsidRDefault="004C75EA" w:rsidP="004C75EA">
            <w:pPr>
              <w:spacing w:after="0"/>
              <w:ind w:left="709"/>
              <w:jc w:val="both"/>
              <w:rPr>
                <w:rFonts w:ascii="Arial" w:hAnsi="Arial" w:cs="Arial"/>
                <w:b/>
              </w:rPr>
            </w:pPr>
          </w:p>
          <w:p w14:paraId="76AC6241" w14:textId="77777777" w:rsidR="004C75EA" w:rsidRPr="00324D1F" w:rsidRDefault="004C75EA" w:rsidP="004C75EA">
            <w:pPr>
              <w:spacing w:after="0"/>
              <w:jc w:val="both"/>
              <w:rPr>
                <w:rFonts w:ascii="Arial" w:hAnsi="Arial" w:cs="Arial"/>
                <w:bCs/>
              </w:rPr>
            </w:pPr>
            <w:r w:rsidRPr="00324D1F">
              <w:rPr>
                <w:rFonts w:ascii="Arial" w:hAnsi="Arial" w:cs="Arial"/>
                <w:b/>
              </w:rPr>
              <w:t xml:space="preserve">NOTA 1. </w:t>
            </w:r>
            <w:r w:rsidRPr="00324D1F">
              <w:rPr>
                <w:rFonts w:ascii="Arial" w:hAnsi="Arial" w:cs="Arial"/>
                <w:bCs/>
              </w:rPr>
              <w:t xml:space="preserve">Para efectos de los pagos, el contratista deberá adjuntar la correspondiente factura y/o cuenta de cobro (según régimen aplicable: (declarante o no declarante), así como la constancia del pago de los Aportes al Sistema General de Seguridad Social en Salud, Pensiones, Riesgos Laborales o Aportes Parafiscales y certificación de encontrarse a paz y salvo con el personal, cuando corresponda. Los pagos se realizarán previa presentación del informe correspondiente y aprobación por parte de la Supervisión. Los pagos estarán sujetos a la disponibilidad del PAC. </w:t>
            </w:r>
          </w:p>
          <w:p w14:paraId="4E423F04" w14:textId="77777777" w:rsidR="004C75EA" w:rsidRPr="00324D1F" w:rsidRDefault="004C75EA" w:rsidP="004C75EA">
            <w:pPr>
              <w:spacing w:after="0"/>
              <w:ind w:left="709"/>
              <w:jc w:val="both"/>
              <w:rPr>
                <w:rFonts w:ascii="Arial" w:hAnsi="Arial" w:cs="Arial"/>
                <w:b/>
              </w:rPr>
            </w:pPr>
          </w:p>
          <w:p w14:paraId="5E7854F1" w14:textId="77777777" w:rsidR="004C75EA" w:rsidRPr="00324D1F" w:rsidRDefault="004C75EA" w:rsidP="004C75EA">
            <w:pPr>
              <w:spacing w:after="0"/>
              <w:jc w:val="both"/>
              <w:rPr>
                <w:rFonts w:ascii="Arial" w:hAnsi="Arial" w:cs="Arial"/>
                <w:bCs/>
              </w:rPr>
            </w:pPr>
            <w:r w:rsidRPr="00324D1F">
              <w:rPr>
                <w:rFonts w:ascii="Arial" w:hAnsi="Arial" w:cs="Arial"/>
                <w:b/>
              </w:rPr>
              <w:t xml:space="preserve">NOTA 2. </w:t>
            </w:r>
            <w:r w:rsidRPr="00324D1F">
              <w:rPr>
                <w:rFonts w:ascii="Arial" w:hAnsi="Arial" w:cs="Arial"/>
                <w:bCs/>
              </w:rPr>
              <w:t>La acreditación de Aportes parafiscales se deberá efectuar de conformidad con lo establecido en la normativa vigente.</w:t>
            </w:r>
          </w:p>
          <w:p w14:paraId="495F8F3F" w14:textId="77777777" w:rsidR="004C75EA" w:rsidRPr="00324D1F" w:rsidRDefault="004C75EA" w:rsidP="004C75EA">
            <w:pPr>
              <w:spacing w:after="0"/>
              <w:ind w:left="709"/>
              <w:jc w:val="both"/>
              <w:rPr>
                <w:rFonts w:ascii="Arial" w:hAnsi="Arial" w:cs="Arial"/>
                <w:b/>
              </w:rPr>
            </w:pPr>
          </w:p>
          <w:p w14:paraId="72073ABA" w14:textId="77777777" w:rsidR="004C75EA" w:rsidRPr="00324D1F" w:rsidRDefault="004C75EA" w:rsidP="004C75EA">
            <w:pPr>
              <w:spacing w:after="0"/>
              <w:jc w:val="both"/>
              <w:rPr>
                <w:rFonts w:ascii="Arial" w:hAnsi="Arial" w:cs="Arial"/>
                <w:bCs/>
              </w:rPr>
            </w:pPr>
            <w:r w:rsidRPr="00324D1F">
              <w:rPr>
                <w:rFonts w:ascii="Arial" w:hAnsi="Arial" w:cs="Arial"/>
                <w:b/>
              </w:rPr>
              <w:t>NOTA 3</w:t>
            </w:r>
            <w:r w:rsidRPr="00324D1F">
              <w:rPr>
                <w:rFonts w:ascii="Arial" w:hAnsi="Arial" w:cs="Arial"/>
                <w:bCs/>
              </w:rPr>
              <w:t>. El contratista debe indicar el número de cuenta activa y el nombre del titular de la misma en donde el MUNICIPIO DE SUTATAUSA consignará los respectivos pagos. Cuando se realicen contratos con auto retenedores, deberán informar en la factura esta condición a fin de no realizar retención alguna. Los proponentes deben manifestar la aceptación expresa de la forma de pago establecida por el MUNICIPIO DE SUTATAUSA.</w:t>
            </w:r>
          </w:p>
          <w:p w14:paraId="1A64DF6B" w14:textId="77777777" w:rsidR="004C75EA" w:rsidRPr="00324D1F" w:rsidRDefault="004C75EA" w:rsidP="004C75EA">
            <w:pPr>
              <w:spacing w:after="0"/>
              <w:ind w:left="709"/>
              <w:jc w:val="both"/>
              <w:rPr>
                <w:rFonts w:ascii="Arial" w:hAnsi="Arial" w:cs="Arial"/>
                <w:b/>
              </w:rPr>
            </w:pPr>
          </w:p>
          <w:p w14:paraId="2ADBCA70" w14:textId="77777777" w:rsidR="004C75EA" w:rsidRPr="00324D1F" w:rsidRDefault="004C75EA" w:rsidP="004C75EA">
            <w:pPr>
              <w:spacing w:after="0"/>
              <w:jc w:val="both"/>
              <w:rPr>
                <w:rFonts w:ascii="Arial" w:hAnsi="Arial" w:cs="Arial"/>
                <w:bCs/>
              </w:rPr>
            </w:pPr>
            <w:r w:rsidRPr="00324D1F">
              <w:rPr>
                <w:rFonts w:ascii="Arial" w:hAnsi="Arial" w:cs="Arial"/>
                <w:b/>
              </w:rPr>
              <w:t xml:space="preserve">NOTA 4: </w:t>
            </w:r>
            <w:r w:rsidRPr="00324D1F">
              <w:rPr>
                <w:rFonts w:ascii="Arial" w:hAnsi="Arial" w:cs="Arial"/>
                <w:bCs/>
              </w:rPr>
              <w:t>El contratista asumirá todos los impuestos, tasas, contribuciones, estampillas y similares que se deriven de la ejecución del contrato, de conformidad con la Ley Colombiana y el estatuto tributario Nacional y/o municipal vigente.</w:t>
            </w:r>
          </w:p>
          <w:p w14:paraId="737772CA" w14:textId="77777777" w:rsidR="00327A0F" w:rsidRPr="00324D1F" w:rsidRDefault="00327A0F" w:rsidP="00A233AD">
            <w:pPr>
              <w:numPr>
                <w:ilvl w:val="0"/>
                <w:numId w:val="14"/>
              </w:numPr>
              <w:spacing w:after="0"/>
              <w:rPr>
                <w:rFonts w:ascii="Arial" w:hAnsi="Arial" w:cs="Arial"/>
                <w:bCs/>
              </w:rPr>
            </w:pPr>
          </w:p>
          <w:p w14:paraId="487BAED6" w14:textId="77777777" w:rsidR="00327A0F" w:rsidRPr="00324D1F" w:rsidRDefault="00327A0F" w:rsidP="00A233AD">
            <w:pPr>
              <w:numPr>
                <w:ilvl w:val="0"/>
                <w:numId w:val="14"/>
              </w:numPr>
              <w:spacing w:after="0"/>
              <w:rPr>
                <w:rFonts w:ascii="Arial" w:hAnsi="Arial" w:cs="Arial"/>
                <w:bCs/>
              </w:rPr>
            </w:pPr>
            <w:r w:rsidRPr="00324D1F">
              <w:rPr>
                <w:rFonts w:ascii="Arial" w:hAnsi="Arial" w:cs="Arial"/>
              </w:rPr>
              <w:t>Cuando el contratista sea un auto retenedor, deberá informar en la factura esta condición a fin de no efectuar la retención.</w:t>
            </w:r>
          </w:p>
          <w:p w14:paraId="4BEF2088" w14:textId="77777777" w:rsidR="00327A0F" w:rsidRPr="00324D1F" w:rsidRDefault="00327A0F" w:rsidP="00A233AD">
            <w:pPr>
              <w:numPr>
                <w:ilvl w:val="1"/>
                <w:numId w:val="14"/>
              </w:numPr>
              <w:spacing w:after="0"/>
              <w:rPr>
                <w:rFonts w:ascii="Arial" w:hAnsi="Arial" w:cs="Arial"/>
                <w:bCs/>
              </w:rPr>
            </w:pPr>
          </w:p>
          <w:p w14:paraId="2FBFE49D" w14:textId="77777777" w:rsidR="00327A0F" w:rsidRPr="00324D1F" w:rsidRDefault="00327A0F" w:rsidP="00A233AD">
            <w:pPr>
              <w:numPr>
                <w:ilvl w:val="1"/>
                <w:numId w:val="14"/>
              </w:numPr>
              <w:spacing w:after="0"/>
              <w:jc w:val="both"/>
              <w:rPr>
                <w:rFonts w:ascii="Arial" w:hAnsi="Arial" w:cs="Arial"/>
                <w:bCs/>
              </w:rPr>
            </w:pPr>
            <w:r w:rsidRPr="00324D1F">
              <w:rPr>
                <w:rFonts w:ascii="Arial" w:hAnsi="Arial" w:cs="Arial"/>
                <w:bCs/>
              </w:rPr>
              <w:t xml:space="preserve">Para todos los pagos será verificado el cargue de los documentos en la plataforma </w:t>
            </w:r>
            <w:r w:rsidRPr="00324D1F">
              <w:rPr>
                <w:rFonts w:ascii="Arial" w:hAnsi="Arial" w:cs="Arial"/>
                <w:b/>
              </w:rPr>
              <w:t>SECOP II o plataforma habilitada.</w:t>
            </w:r>
            <w:r w:rsidRPr="00324D1F">
              <w:rPr>
                <w:rFonts w:ascii="Arial" w:hAnsi="Arial" w:cs="Arial"/>
                <w:bCs/>
              </w:rPr>
              <w:t xml:space="preserve"> </w:t>
            </w:r>
          </w:p>
          <w:p w14:paraId="6FB22164" w14:textId="77777777" w:rsidR="00327A0F" w:rsidRPr="00324D1F" w:rsidRDefault="00327A0F" w:rsidP="00A233AD">
            <w:pPr>
              <w:numPr>
                <w:ilvl w:val="1"/>
                <w:numId w:val="14"/>
              </w:numPr>
              <w:spacing w:after="0"/>
              <w:rPr>
                <w:rFonts w:ascii="Arial" w:hAnsi="Arial" w:cs="Arial"/>
                <w:b/>
              </w:rPr>
            </w:pPr>
          </w:p>
        </w:tc>
      </w:tr>
      <w:tr w:rsidR="00327A0F" w:rsidRPr="00324D1F" w14:paraId="791B8EFE" w14:textId="77777777" w:rsidTr="00327A0F">
        <w:trPr>
          <w:trHeight w:val="260"/>
        </w:trPr>
        <w:tc>
          <w:tcPr>
            <w:tcW w:w="5000" w:type="pct"/>
            <w:shd w:val="clear" w:color="auto" w:fill="D9D9D9" w:themeFill="background1" w:themeFillShade="D9"/>
            <w:vAlign w:val="center"/>
          </w:tcPr>
          <w:p w14:paraId="6D65E553" w14:textId="7777777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lastRenderedPageBreak/>
              <w:t xml:space="preserve">RESPALDO PRESUPUESTAL </w:t>
            </w:r>
          </w:p>
        </w:tc>
      </w:tr>
      <w:tr w:rsidR="00327A0F" w:rsidRPr="00324D1F" w14:paraId="53FEE0DB" w14:textId="77777777" w:rsidTr="00327A0F">
        <w:trPr>
          <w:trHeight w:val="260"/>
        </w:trPr>
        <w:tc>
          <w:tcPr>
            <w:tcW w:w="5000" w:type="pct"/>
            <w:shd w:val="clear" w:color="auto" w:fill="FFFFFF" w:themeFill="background1"/>
            <w:vAlign w:val="center"/>
          </w:tcPr>
          <w:p w14:paraId="3149B191" w14:textId="77777777" w:rsidR="00327A0F" w:rsidRPr="00324D1F" w:rsidRDefault="00327A0F" w:rsidP="00327A0F">
            <w:pPr>
              <w:jc w:val="both"/>
              <w:rPr>
                <w:rFonts w:ascii="Arial" w:hAnsi="Arial" w:cs="Arial"/>
                <w:bCs/>
                <w:iCs/>
                <w:color w:val="000000"/>
              </w:rPr>
            </w:pPr>
            <w:r w:rsidRPr="00324D1F">
              <w:rPr>
                <w:rFonts w:ascii="Arial" w:hAnsi="Arial" w:cs="Arial"/>
                <w:bCs/>
                <w:iCs/>
                <w:color w:val="000000"/>
              </w:rPr>
              <w:t>Para garantizar las obligaciones económicas derivadas del futuro contrato la entidad expidió el Certificado de Disponibilidad presupuestal que a continuación se relaciona:</w:t>
            </w:r>
          </w:p>
          <w:p w14:paraId="732DD4ED" w14:textId="77777777" w:rsidR="00327A0F" w:rsidRPr="00324D1F" w:rsidRDefault="00327A0F" w:rsidP="00327A0F">
            <w:pPr>
              <w:jc w:val="both"/>
              <w:rPr>
                <w:rFonts w:ascii="Arial" w:hAnsi="Arial" w:cs="Arial"/>
                <w:bCs/>
                <w:iCs/>
                <w:color w:val="000000"/>
              </w:rPr>
            </w:pPr>
          </w:p>
          <w:p w14:paraId="1B9F9409" w14:textId="4778AE9D" w:rsidR="00327A0F" w:rsidRPr="00324D1F" w:rsidRDefault="0012345B" w:rsidP="00327A0F">
            <w:pPr>
              <w:rPr>
                <w:rFonts w:ascii="Arial" w:hAnsi="Arial" w:cs="Arial"/>
                <w:b/>
              </w:rPr>
            </w:pPr>
            <w:r>
              <w:rPr>
                <w:rFonts w:ascii="Arial" w:hAnsi="Arial" w:cs="Arial"/>
                <w:b/>
              </w:rPr>
              <w:t>XXXXXXXXX</w:t>
            </w:r>
          </w:p>
        </w:tc>
      </w:tr>
      <w:tr w:rsidR="00327A0F" w:rsidRPr="00324D1F" w14:paraId="7FA76454" w14:textId="77777777" w:rsidTr="00327A0F">
        <w:trPr>
          <w:trHeight w:val="260"/>
        </w:trPr>
        <w:tc>
          <w:tcPr>
            <w:tcW w:w="5000" w:type="pct"/>
            <w:shd w:val="clear" w:color="auto" w:fill="D9D9D9" w:themeFill="background1" w:themeFillShade="D9"/>
            <w:vAlign w:val="center"/>
          </w:tcPr>
          <w:p w14:paraId="74050540" w14:textId="77777777" w:rsidR="00327A0F" w:rsidRPr="00324D1F" w:rsidRDefault="00327A0F" w:rsidP="00A233AD">
            <w:pPr>
              <w:pStyle w:val="Prrafodelista"/>
              <w:numPr>
                <w:ilvl w:val="0"/>
                <w:numId w:val="15"/>
              </w:numPr>
              <w:spacing w:after="0"/>
              <w:rPr>
                <w:rFonts w:ascii="Arial" w:hAnsi="Arial" w:cs="Arial"/>
                <w:b/>
              </w:rPr>
            </w:pPr>
            <w:r w:rsidRPr="00324D1F">
              <w:rPr>
                <w:rFonts w:ascii="Arial" w:hAnsi="Arial" w:cs="Arial"/>
                <w:b/>
              </w:rPr>
              <w:t>GARANTÍAS</w:t>
            </w:r>
          </w:p>
        </w:tc>
      </w:tr>
      <w:tr w:rsidR="004C75EA" w:rsidRPr="00324D1F" w14:paraId="29CE740B" w14:textId="77777777" w:rsidTr="00327A0F">
        <w:trPr>
          <w:trHeight w:val="260"/>
        </w:trPr>
        <w:tc>
          <w:tcPr>
            <w:tcW w:w="5000" w:type="pct"/>
            <w:vAlign w:val="center"/>
          </w:tcPr>
          <w:p w14:paraId="39750A7E" w14:textId="77777777" w:rsidR="004C75EA" w:rsidRPr="00324D1F" w:rsidRDefault="004C75EA" w:rsidP="004C75EA">
            <w:pPr>
              <w:spacing w:after="0"/>
              <w:jc w:val="both"/>
              <w:rPr>
                <w:rFonts w:ascii="Arial" w:hAnsi="Arial" w:cs="Arial"/>
                <w:bCs/>
                <w:iCs/>
              </w:rPr>
            </w:pPr>
          </w:p>
          <w:p w14:paraId="4AB5D6AC" w14:textId="07CE8116" w:rsidR="004C75EA" w:rsidRPr="00324D1F" w:rsidRDefault="004C75EA" w:rsidP="004C75EA">
            <w:pPr>
              <w:spacing w:after="0"/>
              <w:jc w:val="both"/>
              <w:rPr>
                <w:rFonts w:ascii="Arial" w:hAnsi="Arial" w:cs="Arial"/>
                <w:b/>
                <w:bCs/>
              </w:rPr>
            </w:pPr>
            <w:r w:rsidRPr="00324D1F">
              <w:rPr>
                <w:rFonts w:ascii="Arial" w:hAnsi="Arial" w:cs="Arial"/>
                <w:b/>
                <w:bCs/>
              </w:rPr>
              <w:t>7.1. GARANTÍAS DEL CONTRATO.</w:t>
            </w:r>
          </w:p>
          <w:p w14:paraId="3CF95CA3" w14:textId="77777777" w:rsidR="004C75EA" w:rsidRPr="00324D1F" w:rsidRDefault="004C75EA" w:rsidP="004C75EA">
            <w:pPr>
              <w:spacing w:after="0"/>
              <w:jc w:val="both"/>
              <w:rPr>
                <w:rFonts w:ascii="Arial" w:hAnsi="Arial" w:cs="Arial"/>
                <w:b/>
                <w:bCs/>
              </w:rPr>
            </w:pPr>
          </w:p>
          <w:p w14:paraId="4563BAC5" w14:textId="77777777" w:rsidR="004C75EA" w:rsidRPr="00324D1F" w:rsidRDefault="004C75EA" w:rsidP="00A233AD">
            <w:pPr>
              <w:pStyle w:val="Prrafodelista"/>
              <w:numPr>
                <w:ilvl w:val="2"/>
                <w:numId w:val="13"/>
              </w:numPr>
              <w:spacing w:after="0" w:line="240" w:lineRule="auto"/>
              <w:ind w:left="629" w:hanging="629"/>
              <w:contextualSpacing w:val="0"/>
              <w:jc w:val="both"/>
              <w:rPr>
                <w:rFonts w:ascii="Arial" w:hAnsi="Arial" w:cs="Arial"/>
              </w:rPr>
            </w:pPr>
            <w:r w:rsidRPr="00324D1F">
              <w:rPr>
                <w:rFonts w:ascii="Arial" w:hAnsi="Arial" w:cs="Arial"/>
                <w:b/>
                <w:bCs/>
              </w:rPr>
              <w:t>GARANTÍA ÚNICA DE CUMPLIMIENTO.</w:t>
            </w:r>
          </w:p>
          <w:p w14:paraId="1E010471" w14:textId="77777777" w:rsidR="004C75EA" w:rsidRPr="00324D1F" w:rsidRDefault="004C75EA" w:rsidP="004C75EA">
            <w:pPr>
              <w:spacing w:after="0" w:line="240" w:lineRule="auto"/>
              <w:jc w:val="both"/>
              <w:rPr>
                <w:rFonts w:ascii="Arial" w:hAnsi="Arial" w:cs="Arial"/>
              </w:rPr>
            </w:pPr>
          </w:p>
          <w:p w14:paraId="2814139B" w14:textId="77777777" w:rsidR="004C75EA" w:rsidRPr="00324D1F" w:rsidRDefault="004C75EA" w:rsidP="004C75EA">
            <w:pPr>
              <w:spacing w:after="0" w:line="240" w:lineRule="auto"/>
              <w:jc w:val="both"/>
              <w:rPr>
                <w:rFonts w:ascii="Arial" w:hAnsi="Arial" w:cs="Arial"/>
              </w:rPr>
            </w:pPr>
            <w:r w:rsidRPr="00324D1F">
              <w:rPr>
                <w:rFonts w:ascii="Arial" w:hAnsi="Arial" w:cs="Arial"/>
              </w:rPr>
              <w:t>El contratista debe presentar una Garantía única de cumplimiento que cumpla con los parámetros, condiciones y requisitos que se indican en este numeral.</w:t>
            </w:r>
          </w:p>
          <w:p w14:paraId="2540EFC3" w14:textId="77777777" w:rsidR="004C75EA" w:rsidRPr="00324D1F" w:rsidRDefault="004C75EA" w:rsidP="004C75EA">
            <w:pPr>
              <w:spacing w:after="0"/>
              <w:jc w:val="both"/>
              <w:rPr>
                <w:rFonts w:ascii="Arial" w:hAnsi="Arial" w:cs="Arial"/>
              </w:rPr>
            </w:pPr>
          </w:p>
          <w:p w14:paraId="473AC622" w14:textId="77777777" w:rsidR="004C75EA" w:rsidRPr="00324D1F" w:rsidRDefault="004C75EA" w:rsidP="004C75EA">
            <w:pPr>
              <w:spacing w:after="0"/>
              <w:jc w:val="both"/>
              <w:rPr>
                <w:rFonts w:ascii="Arial" w:hAnsi="Arial" w:cs="Arial"/>
              </w:rPr>
            </w:pPr>
            <w:r w:rsidRPr="00324D1F">
              <w:rPr>
                <w:rFonts w:ascii="Arial" w:hAnsi="Arial" w:cs="Arial"/>
              </w:rPr>
              <w:t xml:space="preserve">Cualquier error o imprecisión en el texto de la garantía presentada, será susceptible de aclaración por el contratista dentro del término otorgado. </w:t>
            </w:r>
          </w:p>
          <w:p w14:paraId="34CFEC54" w14:textId="77777777" w:rsidR="004C75EA" w:rsidRPr="00324D1F" w:rsidRDefault="004C75EA" w:rsidP="004C75EA">
            <w:pPr>
              <w:spacing w:after="0"/>
              <w:jc w:val="both"/>
              <w:rPr>
                <w:rFonts w:ascii="Arial" w:hAnsi="Arial" w:cs="Arial"/>
              </w:rPr>
            </w:pPr>
          </w:p>
          <w:p w14:paraId="27AA3486" w14:textId="77777777" w:rsidR="004C75EA" w:rsidRPr="00324D1F" w:rsidRDefault="004C75EA" w:rsidP="004C75EA">
            <w:pPr>
              <w:spacing w:after="0"/>
              <w:jc w:val="both"/>
              <w:rPr>
                <w:rFonts w:ascii="Arial" w:hAnsi="Arial" w:cs="Arial"/>
              </w:rPr>
            </w:pPr>
            <w:r w:rsidRPr="00324D1F">
              <w:rPr>
                <w:rFonts w:ascii="Arial" w:hAnsi="Arial" w:cs="Arial"/>
              </w:rPr>
              <w:t xml:space="preserve">Para cubrir cualquier hecho constitutivo de incumplimiento el Contratista deberá presentar la garantía de cumplimiento en original a la Entidad dentro de </w:t>
            </w:r>
            <w:r w:rsidRPr="00324D1F">
              <w:rPr>
                <w:rFonts w:ascii="Arial" w:hAnsi="Arial" w:cs="Arial"/>
                <w:b/>
                <w:bCs/>
                <w:i/>
                <w:iCs/>
              </w:rPr>
              <w:t>los tres (3) días hábiles</w:t>
            </w:r>
            <w:r w:rsidRPr="00324D1F">
              <w:rPr>
                <w:rFonts w:ascii="Arial" w:hAnsi="Arial" w:cs="Arial"/>
              </w:rPr>
              <w:t xml:space="preserve"> siguientes contados a partir de la suscripción del contrato o término concedido por el supervisor, la cual requerirá la aprobación de la Entidad. </w:t>
            </w:r>
          </w:p>
          <w:p w14:paraId="47ADC2A2" w14:textId="77777777" w:rsidR="004C75EA" w:rsidRPr="00324D1F" w:rsidRDefault="004C75EA" w:rsidP="004C75EA">
            <w:pPr>
              <w:spacing w:after="0"/>
              <w:jc w:val="both"/>
              <w:rPr>
                <w:rFonts w:ascii="Arial" w:hAnsi="Arial" w:cs="Arial"/>
              </w:rPr>
            </w:pPr>
          </w:p>
          <w:p w14:paraId="7010A567" w14:textId="77777777" w:rsidR="004C75EA" w:rsidRPr="00324D1F" w:rsidRDefault="004C75EA" w:rsidP="004C75EA">
            <w:pPr>
              <w:spacing w:after="0"/>
              <w:jc w:val="both"/>
              <w:rPr>
                <w:rFonts w:ascii="Arial" w:hAnsi="Arial" w:cs="Arial"/>
              </w:rPr>
            </w:pPr>
            <w:r w:rsidRPr="00324D1F">
              <w:rPr>
                <w:rFonts w:ascii="Arial" w:hAnsi="Arial" w:cs="Arial"/>
              </w:rPr>
              <w:t>Esta garantía tendrá las siguientes características:</w:t>
            </w:r>
          </w:p>
          <w:p w14:paraId="27873DFB" w14:textId="77777777" w:rsidR="004C75EA" w:rsidRPr="00324D1F" w:rsidRDefault="004C75EA" w:rsidP="004C75EA">
            <w:pPr>
              <w:spacing w:after="0"/>
              <w:jc w:val="both"/>
              <w:rPr>
                <w:rFonts w:ascii="Arial" w:hAnsi="Arial" w:cs="Arial"/>
              </w:rPr>
            </w:pPr>
          </w:p>
          <w:p w14:paraId="5A5F64BA" w14:textId="77777777" w:rsidR="004C75EA" w:rsidRPr="00324D1F" w:rsidRDefault="004C75EA" w:rsidP="004C75EA">
            <w:pPr>
              <w:spacing w:after="0"/>
              <w:jc w:val="both"/>
              <w:rPr>
                <w:rFonts w:ascii="Arial" w:hAnsi="Arial" w:cs="Arial"/>
              </w:rPr>
            </w:pPr>
          </w:p>
          <w:tbl>
            <w:tblPr>
              <w:tblStyle w:val="Tablaconcuadrcula"/>
              <w:tblW w:w="9081" w:type="dxa"/>
              <w:jc w:val="center"/>
              <w:tblLook w:val="04A0" w:firstRow="1" w:lastRow="0" w:firstColumn="1" w:lastColumn="0" w:noHBand="0" w:noVBand="1"/>
            </w:tblPr>
            <w:tblGrid>
              <w:gridCol w:w="2686"/>
              <w:gridCol w:w="6481"/>
            </w:tblGrid>
            <w:tr w:rsidR="004C75EA" w:rsidRPr="00324D1F" w14:paraId="22E135ED" w14:textId="77777777" w:rsidTr="008548D6">
              <w:trPr>
                <w:trHeight w:val="19"/>
                <w:jc w:val="center"/>
              </w:trPr>
              <w:tc>
                <w:tcPr>
                  <w:tcW w:w="1915"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9A6577B" w14:textId="77777777" w:rsidR="004C75EA" w:rsidRPr="00324D1F" w:rsidRDefault="004C75EA" w:rsidP="0000304C">
                  <w:pPr>
                    <w:framePr w:hSpace="141" w:wrap="around" w:vAnchor="page" w:hAnchor="margin" w:y="3481"/>
                    <w:jc w:val="center"/>
                    <w:rPr>
                      <w:rFonts w:ascii="Arial" w:hAnsi="Arial" w:cs="Arial"/>
                      <w:b/>
                      <w:bCs/>
                      <w:color w:val="FFFFFF" w:themeColor="background1"/>
                      <w:sz w:val="18"/>
                      <w:szCs w:val="18"/>
                    </w:rPr>
                  </w:pPr>
                  <w:r w:rsidRPr="00324D1F">
                    <w:rPr>
                      <w:rFonts w:ascii="Arial" w:hAnsi="Arial" w:cs="Arial"/>
                      <w:b/>
                      <w:bCs/>
                      <w:color w:val="FFFFFF" w:themeColor="background1"/>
                      <w:sz w:val="18"/>
                      <w:szCs w:val="18"/>
                    </w:rPr>
                    <w:t>CARACTERÍSTICA</w:t>
                  </w:r>
                </w:p>
              </w:tc>
              <w:tc>
                <w:tcPr>
                  <w:tcW w:w="7152"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D76D54A" w14:textId="77777777" w:rsidR="004C75EA" w:rsidRPr="00324D1F" w:rsidRDefault="004C75EA" w:rsidP="0000304C">
                  <w:pPr>
                    <w:framePr w:hSpace="141" w:wrap="around" w:vAnchor="page" w:hAnchor="margin" w:y="3481"/>
                    <w:jc w:val="center"/>
                    <w:rPr>
                      <w:rFonts w:ascii="Arial" w:hAnsi="Arial" w:cs="Arial"/>
                      <w:b/>
                      <w:bCs/>
                      <w:color w:val="FFFFFF" w:themeColor="background1"/>
                      <w:sz w:val="18"/>
                      <w:szCs w:val="18"/>
                    </w:rPr>
                  </w:pPr>
                  <w:r w:rsidRPr="00324D1F">
                    <w:rPr>
                      <w:rFonts w:ascii="Arial" w:hAnsi="Arial" w:cs="Arial"/>
                      <w:b/>
                      <w:bCs/>
                      <w:color w:val="FFFFFF" w:themeColor="background1"/>
                      <w:sz w:val="18"/>
                      <w:szCs w:val="18"/>
                    </w:rPr>
                    <w:t>CONDICIÓN</w:t>
                  </w:r>
                </w:p>
              </w:tc>
            </w:tr>
            <w:tr w:rsidR="004C75EA" w:rsidRPr="00324D1F" w14:paraId="4C4F20FD" w14:textId="77777777" w:rsidTr="008548D6">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34DE87DC" w14:textId="77777777" w:rsidR="004C75EA" w:rsidRPr="00324D1F" w:rsidRDefault="004C75EA" w:rsidP="0000304C">
                  <w:pPr>
                    <w:framePr w:hSpace="141" w:wrap="around" w:vAnchor="page" w:hAnchor="margin" w:y="3481"/>
                    <w:ind w:firstLine="192"/>
                    <w:jc w:val="center"/>
                    <w:rPr>
                      <w:rFonts w:ascii="Arial" w:hAnsi="Arial" w:cs="Arial"/>
                      <w:bCs/>
                      <w:sz w:val="18"/>
                      <w:szCs w:val="18"/>
                      <w:lang w:val="es-ES"/>
                    </w:rPr>
                  </w:pPr>
                  <w:r w:rsidRPr="00324D1F">
                    <w:rPr>
                      <w:rFonts w:ascii="Arial" w:hAnsi="Arial" w:cs="Arial"/>
                      <w:bCs/>
                      <w:sz w:val="18"/>
                      <w:szCs w:val="18"/>
                      <w:lang w:val="es-ES"/>
                    </w:rPr>
                    <w:t>Clase</w:t>
                  </w:r>
                </w:p>
              </w:tc>
              <w:tc>
                <w:tcPr>
                  <w:tcW w:w="7152" w:type="dxa"/>
                  <w:tcBorders>
                    <w:top w:val="single" w:sz="4" w:space="0" w:color="auto"/>
                    <w:left w:val="single" w:sz="4" w:space="0" w:color="auto"/>
                    <w:bottom w:val="single" w:sz="4" w:space="0" w:color="auto"/>
                    <w:right w:val="single" w:sz="4" w:space="0" w:color="auto"/>
                  </w:tcBorders>
                  <w:vAlign w:val="center"/>
                  <w:hideMark/>
                </w:tcPr>
                <w:p w14:paraId="580ED6B1" w14:textId="77777777" w:rsidR="004C75EA" w:rsidRPr="00324D1F" w:rsidRDefault="004C75EA" w:rsidP="0000304C">
                  <w:pPr>
                    <w:framePr w:hSpace="141" w:wrap="around" w:vAnchor="page" w:hAnchor="margin" w:y="3481"/>
                    <w:ind w:right="211"/>
                    <w:jc w:val="both"/>
                    <w:rPr>
                      <w:rFonts w:ascii="Arial" w:hAnsi="Arial" w:cs="Arial"/>
                      <w:bCs/>
                      <w:sz w:val="18"/>
                      <w:szCs w:val="18"/>
                      <w:lang w:val="es-ES"/>
                    </w:rPr>
                  </w:pPr>
                  <w:r w:rsidRPr="00324D1F">
                    <w:rPr>
                      <w:rFonts w:ascii="Arial" w:hAnsi="Arial" w:cs="Arial"/>
                      <w:bCs/>
                      <w:sz w:val="18"/>
                      <w:szCs w:val="18"/>
                      <w:lang w:val="es-ES"/>
                    </w:rPr>
                    <w:t>Cualquiera de las clases de garantías permitidas por el artículo 2.2.1.2.3.1.2 del Decreto 1082 de 2015, a saber: (i) Contrato de seguro contenido en una póliza para Entidades Estatales, (ii) Patrimonio autónomo, (iii) Garantía Bancaria.</w:t>
                  </w:r>
                </w:p>
              </w:tc>
            </w:tr>
            <w:tr w:rsidR="004C75EA" w:rsidRPr="00324D1F" w14:paraId="2844DA03" w14:textId="77777777" w:rsidTr="008548D6">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12B157D7" w14:textId="77777777" w:rsidR="004C75EA" w:rsidRPr="00324D1F" w:rsidRDefault="004C75EA" w:rsidP="0000304C">
                  <w:pPr>
                    <w:framePr w:hSpace="141" w:wrap="around" w:vAnchor="page" w:hAnchor="margin" w:y="3481"/>
                    <w:ind w:left="174" w:firstLine="18"/>
                    <w:jc w:val="center"/>
                    <w:rPr>
                      <w:rFonts w:ascii="Arial" w:hAnsi="Arial" w:cs="Arial"/>
                      <w:bCs/>
                      <w:sz w:val="18"/>
                      <w:szCs w:val="18"/>
                      <w:lang w:val="es-ES"/>
                    </w:rPr>
                  </w:pPr>
                  <w:r w:rsidRPr="00324D1F">
                    <w:rPr>
                      <w:rFonts w:ascii="Arial" w:hAnsi="Arial" w:cs="Arial"/>
                      <w:bCs/>
                      <w:sz w:val="18"/>
                      <w:szCs w:val="18"/>
                      <w:lang w:val="es-ES"/>
                    </w:rPr>
                    <w:t>Asegurado/ beneficiario</w:t>
                  </w:r>
                </w:p>
              </w:tc>
              <w:tc>
                <w:tcPr>
                  <w:tcW w:w="7152" w:type="dxa"/>
                  <w:tcBorders>
                    <w:top w:val="single" w:sz="4" w:space="0" w:color="auto"/>
                    <w:left w:val="single" w:sz="4" w:space="0" w:color="auto"/>
                    <w:bottom w:val="single" w:sz="4" w:space="0" w:color="auto"/>
                    <w:right w:val="single" w:sz="4" w:space="0" w:color="auto"/>
                  </w:tcBorders>
                  <w:vAlign w:val="center"/>
                  <w:hideMark/>
                </w:tcPr>
                <w:p w14:paraId="388382FC" w14:textId="77777777" w:rsidR="004C75EA" w:rsidRPr="00324D1F" w:rsidRDefault="004C75EA" w:rsidP="0000304C">
                  <w:pPr>
                    <w:framePr w:hSpace="141" w:wrap="around" w:vAnchor="page" w:hAnchor="margin" w:y="3481"/>
                    <w:rPr>
                      <w:rFonts w:ascii="Arial" w:hAnsi="Arial" w:cs="Arial"/>
                      <w:bCs/>
                      <w:sz w:val="18"/>
                      <w:szCs w:val="18"/>
                      <w:lang w:val="es-ES"/>
                    </w:rPr>
                  </w:pPr>
                  <w:r w:rsidRPr="00324D1F">
                    <w:rPr>
                      <w:rFonts w:ascii="Arial" w:hAnsi="Arial" w:cs="Arial"/>
                      <w:iCs/>
                      <w:sz w:val="18"/>
                      <w:szCs w:val="18"/>
                      <w:shd w:val="clear" w:color="auto" w:fill="FFFFFF"/>
                    </w:rPr>
                    <w:t>Municipio de SUTATAUSA</w:t>
                  </w:r>
                  <w:r w:rsidRPr="00324D1F">
                    <w:rPr>
                      <w:rFonts w:ascii="Arial" w:hAnsi="Arial" w:cs="Arial"/>
                      <w:sz w:val="18"/>
                      <w:szCs w:val="18"/>
                      <w:lang w:val="es-ES"/>
                    </w:rPr>
                    <w:t>.</w:t>
                  </w:r>
                  <w:r w:rsidRPr="00324D1F">
                    <w:rPr>
                      <w:rFonts w:ascii="Arial" w:hAnsi="Arial" w:cs="Arial"/>
                      <w:sz w:val="18"/>
                      <w:szCs w:val="18"/>
                      <w:shd w:val="clear" w:color="auto" w:fill="FFFFFF" w:themeFill="background1"/>
                      <w:lang w:val="es-ES"/>
                    </w:rPr>
                    <w:t xml:space="preserve"> NIT. 899.999.476-1</w:t>
                  </w:r>
                </w:p>
              </w:tc>
            </w:tr>
            <w:tr w:rsidR="004C75EA" w:rsidRPr="00324D1F" w14:paraId="1E65508C" w14:textId="77777777" w:rsidTr="008548D6">
              <w:trPr>
                <w:trHeight w:val="19"/>
                <w:jc w:val="center"/>
              </w:trPr>
              <w:tc>
                <w:tcPr>
                  <w:tcW w:w="9067" w:type="dxa"/>
                  <w:gridSpan w:val="2"/>
                  <w:tcBorders>
                    <w:top w:val="single" w:sz="4" w:space="0" w:color="auto"/>
                    <w:left w:val="single" w:sz="4" w:space="0" w:color="auto"/>
                    <w:bottom w:val="single" w:sz="4" w:space="0" w:color="auto"/>
                    <w:right w:val="single" w:sz="4" w:space="0" w:color="auto"/>
                  </w:tcBorders>
                  <w:vAlign w:val="center"/>
                </w:tcPr>
                <w:p w14:paraId="746C5E1B" w14:textId="77777777" w:rsidR="004C75EA" w:rsidRPr="00324D1F" w:rsidRDefault="004C75EA" w:rsidP="0000304C">
                  <w:pPr>
                    <w:framePr w:hSpace="141" w:wrap="around" w:vAnchor="page" w:hAnchor="margin" w:y="3481"/>
                    <w:rPr>
                      <w:rFonts w:ascii="Arial" w:hAnsi="Arial" w:cs="Arial"/>
                      <w:bCs/>
                      <w:sz w:val="18"/>
                      <w:szCs w:val="18"/>
                      <w:lang w:val="es-ES"/>
                    </w:rPr>
                  </w:pPr>
                </w:p>
                <w:tbl>
                  <w:tblPr>
                    <w:tblStyle w:val="Tablaconcuadrcula"/>
                    <w:tblW w:w="8941" w:type="dxa"/>
                    <w:tblLook w:val="04A0" w:firstRow="1" w:lastRow="0" w:firstColumn="1" w:lastColumn="0" w:noHBand="0" w:noVBand="1"/>
                  </w:tblPr>
                  <w:tblGrid>
                    <w:gridCol w:w="3096"/>
                    <w:gridCol w:w="2437"/>
                    <w:gridCol w:w="2278"/>
                    <w:gridCol w:w="1130"/>
                  </w:tblGrid>
                  <w:tr w:rsidR="004C75EA" w:rsidRPr="00324D1F" w14:paraId="16183037" w14:textId="77777777" w:rsidTr="008548D6">
                    <w:trPr>
                      <w:trHeight w:val="254"/>
                    </w:trPr>
                    <w:tc>
                      <w:tcPr>
                        <w:tcW w:w="1731"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7C633AC6" w14:textId="77777777" w:rsidR="004C75EA" w:rsidRPr="00324D1F" w:rsidRDefault="004C75EA" w:rsidP="0000304C">
                        <w:pPr>
                          <w:framePr w:hSpace="141" w:wrap="around" w:vAnchor="page" w:hAnchor="margin" w:y="3481"/>
                          <w:jc w:val="center"/>
                          <w:rPr>
                            <w:rFonts w:ascii="Arial" w:hAnsi="Arial" w:cs="Arial"/>
                            <w:b/>
                            <w:bCs/>
                            <w:color w:val="FFFFFF" w:themeColor="background1"/>
                            <w:sz w:val="18"/>
                            <w:szCs w:val="18"/>
                            <w:lang w:val="es-ES"/>
                          </w:rPr>
                        </w:pPr>
                        <w:r w:rsidRPr="00324D1F">
                          <w:rPr>
                            <w:rFonts w:ascii="Arial" w:hAnsi="Arial" w:cs="Arial"/>
                            <w:b/>
                            <w:bCs/>
                            <w:color w:val="FFFFFF" w:themeColor="background1"/>
                            <w:sz w:val="18"/>
                            <w:szCs w:val="18"/>
                            <w:lang w:val="es-ES"/>
                          </w:rPr>
                          <w:t>Amparo</w:t>
                        </w:r>
                      </w:p>
                    </w:tc>
                    <w:tc>
                      <w:tcPr>
                        <w:tcW w:w="136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05D2BFA2" w14:textId="77777777" w:rsidR="004C75EA" w:rsidRPr="00324D1F" w:rsidRDefault="004C75EA" w:rsidP="0000304C">
                        <w:pPr>
                          <w:framePr w:hSpace="141" w:wrap="around" w:vAnchor="page" w:hAnchor="margin" w:y="3481"/>
                          <w:jc w:val="center"/>
                          <w:rPr>
                            <w:rFonts w:ascii="Arial" w:hAnsi="Arial" w:cs="Arial"/>
                            <w:b/>
                            <w:bCs/>
                            <w:color w:val="FFFFFF" w:themeColor="background1"/>
                            <w:sz w:val="18"/>
                            <w:szCs w:val="18"/>
                            <w:lang w:val="es-ES"/>
                          </w:rPr>
                        </w:pPr>
                        <w:r w:rsidRPr="00324D1F">
                          <w:rPr>
                            <w:rFonts w:ascii="Arial" w:hAnsi="Arial" w:cs="Arial"/>
                            <w:b/>
                            <w:bCs/>
                            <w:color w:val="FFFFFF" w:themeColor="background1"/>
                            <w:sz w:val="18"/>
                            <w:szCs w:val="18"/>
                            <w:lang w:val="es-ES"/>
                          </w:rPr>
                          <w:t>Vigencia</w:t>
                        </w:r>
                      </w:p>
                    </w:tc>
                    <w:tc>
                      <w:tcPr>
                        <w:tcW w:w="1274"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010E6D84" w14:textId="77777777" w:rsidR="004C75EA" w:rsidRPr="00324D1F" w:rsidRDefault="004C75EA" w:rsidP="0000304C">
                        <w:pPr>
                          <w:framePr w:hSpace="141" w:wrap="around" w:vAnchor="page" w:hAnchor="margin" w:y="3481"/>
                          <w:jc w:val="center"/>
                          <w:rPr>
                            <w:rFonts w:ascii="Arial" w:hAnsi="Arial" w:cs="Arial"/>
                            <w:b/>
                            <w:bCs/>
                            <w:color w:val="FFFFFF" w:themeColor="background1"/>
                            <w:sz w:val="18"/>
                            <w:szCs w:val="18"/>
                            <w:lang w:val="es-ES"/>
                          </w:rPr>
                        </w:pPr>
                        <w:r w:rsidRPr="00324D1F">
                          <w:rPr>
                            <w:rFonts w:ascii="Arial" w:hAnsi="Arial" w:cs="Arial"/>
                            <w:b/>
                            <w:bCs/>
                            <w:color w:val="FFFFFF" w:themeColor="background1"/>
                            <w:sz w:val="18"/>
                            <w:szCs w:val="18"/>
                            <w:lang w:val="es-ES"/>
                          </w:rPr>
                          <w:t>Valor Asegurado</w:t>
                        </w:r>
                      </w:p>
                    </w:tc>
                    <w:tc>
                      <w:tcPr>
                        <w:tcW w:w="632"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218C1541" w14:textId="77777777" w:rsidR="004C75EA" w:rsidRPr="00324D1F" w:rsidRDefault="004C75EA" w:rsidP="0000304C">
                        <w:pPr>
                          <w:framePr w:hSpace="141" w:wrap="around" w:vAnchor="page" w:hAnchor="margin" w:y="3481"/>
                          <w:jc w:val="center"/>
                          <w:rPr>
                            <w:rFonts w:ascii="Arial" w:hAnsi="Arial" w:cs="Arial"/>
                            <w:b/>
                            <w:bCs/>
                            <w:color w:val="FFFFFF" w:themeColor="background1"/>
                            <w:sz w:val="18"/>
                            <w:szCs w:val="18"/>
                            <w:lang w:val="es-ES"/>
                          </w:rPr>
                        </w:pPr>
                        <w:r w:rsidRPr="00324D1F">
                          <w:rPr>
                            <w:rFonts w:ascii="Arial" w:hAnsi="Arial" w:cs="Arial"/>
                            <w:b/>
                            <w:bCs/>
                            <w:color w:val="FFFFFF" w:themeColor="background1"/>
                            <w:sz w:val="18"/>
                            <w:szCs w:val="18"/>
                            <w:lang w:val="es-ES"/>
                          </w:rPr>
                          <w:t>A/NA</w:t>
                        </w:r>
                      </w:p>
                    </w:tc>
                  </w:tr>
                  <w:tr w:rsidR="004C75EA" w:rsidRPr="00324D1F" w14:paraId="00E3B086" w14:textId="77777777" w:rsidTr="008548D6">
                    <w:trPr>
                      <w:trHeight w:val="730"/>
                    </w:trPr>
                    <w:tc>
                      <w:tcPr>
                        <w:tcW w:w="1731" w:type="pct"/>
                        <w:vMerge w:val="restart"/>
                        <w:tcBorders>
                          <w:top w:val="single" w:sz="4" w:space="0" w:color="auto"/>
                          <w:left w:val="single" w:sz="4" w:space="0" w:color="auto"/>
                          <w:bottom w:val="single" w:sz="4" w:space="0" w:color="auto"/>
                          <w:right w:val="single" w:sz="4" w:space="0" w:color="auto"/>
                        </w:tcBorders>
                        <w:hideMark/>
                      </w:tcPr>
                      <w:p w14:paraId="38FE658A" w14:textId="77777777" w:rsidR="004C75EA" w:rsidRPr="00324D1F" w:rsidRDefault="004C75EA" w:rsidP="0000304C">
                        <w:pPr>
                          <w:framePr w:hSpace="141" w:wrap="around" w:vAnchor="page" w:hAnchor="margin" w:y="3481"/>
                          <w:spacing w:line="240" w:lineRule="auto"/>
                          <w:jc w:val="both"/>
                          <w:rPr>
                            <w:rFonts w:ascii="Arial" w:hAnsi="Arial" w:cs="Arial"/>
                            <w:bCs/>
                            <w:sz w:val="18"/>
                            <w:szCs w:val="18"/>
                            <w:lang w:val="es-ES"/>
                          </w:rPr>
                        </w:pPr>
                        <w:r w:rsidRPr="00324D1F">
                          <w:rPr>
                            <w:rFonts w:ascii="Arial" w:hAnsi="Arial" w:cs="Arial"/>
                            <w:b/>
                            <w:bCs/>
                            <w:color w:val="000000"/>
                            <w:sz w:val="18"/>
                            <w:szCs w:val="18"/>
                          </w:rPr>
                          <w:t xml:space="preserve">1. Buen manejo y correcta inversión del anticipo: </w:t>
                        </w:r>
                        <w:r w:rsidRPr="00324D1F">
                          <w:rPr>
                            <w:rFonts w:ascii="Arial" w:hAnsi="Arial" w:cs="Arial"/>
                            <w:color w:val="000000"/>
                            <w:sz w:val="18"/>
                            <w:szCs w:val="18"/>
                          </w:rPr>
                          <w:t xml:space="preserve">Este amparo cubre los perjuicios sufridos por la Entidad Estatal con ocasión de: </w:t>
                        </w:r>
                        <w:r w:rsidRPr="00324D1F">
                          <w:rPr>
                            <w:rFonts w:ascii="Arial" w:hAnsi="Arial" w:cs="Arial"/>
                            <w:i/>
                            <w:iCs/>
                            <w:color w:val="000000"/>
                            <w:sz w:val="18"/>
                            <w:szCs w:val="18"/>
                          </w:rPr>
                          <w:t>(i) la no inversión del anticipo; (ii) el uso indebido del anticipo; y (iii) la apropiación indebida de los recursos recibidos en calidad de anticipo.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128A4021" w14:textId="77777777" w:rsidR="004C75EA" w:rsidRPr="00324D1F" w:rsidRDefault="004C75EA" w:rsidP="0000304C">
                        <w:pPr>
                          <w:framePr w:hSpace="141" w:wrap="around" w:vAnchor="page" w:hAnchor="margin" w:y="3481"/>
                          <w:spacing w:line="240" w:lineRule="auto"/>
                          <w:jc w:val="both"/>
                          <w:rPr>
                            <w:rFonts w:ascii="Arial" w:hAnsi="Arial" w:cs="Arial"/>
                            <w:bCs/>
                            <w:sz w:val="18"/>
                            <w:szCs w:val="18"/>
                            <w:lang w:val="es-ES"/>
                          </w:rPr>
                        </w:pPr>
                        <w:r w:rsidRPr="00324D1F">
                          <w:rPr>
                            <w:rFonts w:ascii="Arial" w:hAnsi="Arial" w:cs="Arial"/>
                            <w:bCs/>
                            <w:sz w:val="18"/>
                            <w:szCs w:val="18"/>
                            <w:lang w:val="es-ES"/>
                          </w:rPr>
                          <w:t>Esta garantía debe estar vigente hasta la amortización total del anticipo.</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5CCAFDD0" w14:textId="77777777" w:rsidR="004C75EA" w:rsidRPr="00324D1F" w:rsidRDefault="004C75EA" w:rsidP="0000304C">
                        <w:pPr>
                          <w:framePr w:hSpace="141" w:wrap="around" w:vAnchor="page" w:hAnchor="margin" w:y="3481"/>
                          <w:spacing w:line="240" w:lineRule="auto"/>
                          <w:jc w:val="both"/>
                          <w:rPr>
                            <w:rFonts w:ascii="Arial" w:hAnsi="Arial" w:cs="Arial"/>
                            <w:bCs/>
                            <w:sz w:val="18"/>
                            <w:szCs w:val="18"/>
                            <w:lang w:val="es-ES"/>
                          </w:rPr>
                        </w:pPr>
                        <w:r w:rsidRPr="00324D1F">
                          <w:rPr>
                            <w:rFonts w:ascii="Arial" w:hAnsi="Arial" w:cs="Arial"/>
                            <w:color w:val="000000"/>
                            <w:sz w:val="18"/>
                            <w:szCs w:val="18"/>
                          </w:rPr>
                          <w:t xml:space="preserve">El valor de esta garantía debe ser del </w:t>
                        </w:r>
                        <w:r w:rsidRPr="00324D1F">
                          <w:rPr>
                            <w:rFonts w:ascii="Arial" w:hAnsi="Arial" w:cs="Arial"/>
                            <w:b/>
                            <w:bCs/>
                            <w:color w:val="000000"/>
                            <w:sz w:val="18"/>
                            <w:szCs w:val="18"/>
                          </w:rPr>
                          <w:t>cien</w:t>
                        </w:r>
                        <w:r w:rsidRPr="00324D1F">
                          <w:rPr>
                            <w:rFonts w:ascii="Arial" w:hAnsi="Arial" w:cs="Arial"/>
                            <w:b/>
                            <w:bCs/>
                            <w:i/>
                            <w:iCs/>
                            <w:color w:val="000000"/>
                            <w:sz w:val="18"/>
                            <w:szCs w:val="18"/>
                          </w:rPr>
                          <w:t xml:space="preserve"> por ciento (100%)</w:t>
                        </w:r>
                        <w:r w:rsidRPr="00324D1F">
                          <w:rPr>
                            <w:rFonts w:ascii="Arial" w:hAnsi="Arial" w:cs="Arial"/>
                            <w:b/>
                            <w:bCs/>
                            <w:color w:val="000000"/>
                            <w:sz w:val="18"/>
                            <w:szCs w:val="18"/>
                          </w:rPr>
                          <w:t xml:space="preserve"> </w:t>
                        </w:r>
                        <w:r w:rsidRPr="00324D1F">
                          <w:rPr>
                            <w:rFonts w:ascii="Arial" w:hAnsi="Arial" w:cs="Arial"/>
                            <w:color w:val="000000"/>
                            <w:sz w:val="18"/>
                            <w:szCs w:val="18"/>
                          </w:rPr>
                          <w:t>de la suma establecida como anticipo, ya sea esta en dinero o en especie.</w:t>
                        </w:r>
                      </w:p>
                    </w:tc>
                    <w:tc>
                      <w:tcPr>
                        <w:tcW w:w="632" w:type="pct"/>
                        <w:tcBorders>
                          <w:top w:val="single" w:sz="4" w:space="0" w:color="auto"/>
                          <w:left w:val="single" w:sz="4" w:space="0" w:color="auto"/>
                          <w:bottom w:val="single" w:sz="4" w:space="0" w:color="auto"/>
                          <w:right w:val="single" w:sz="4" w:space="0" w:color="auto"/>
                        </w:tcBorders>
                      </w:tcPr>
                      <w:p w14:paraId="72780DDE" w14:textId="77777777" w:rsidR="004C75EA" w:rsidRPr="00324D1F" w:rsidRDefault="004C75EA" w:rsidP="0000304C">
                        <w:pPr>
                          <w:framePr w:hSpace="141" w:wrap="around" w:vAnchor="page" w:hAnchor="margin" w:y="3481"/>
                          <w:jc w:val="center"/>
                          <w:rPr>
                            <w:rFonts w:ascii="Arial" w:hAnsi="Arial" w:cs="Arial"/>
                            <w:sz w:val="18"/>
                            <w:szCs w:val="18"/>
                            <w:lang w:val="es-ES"/>
                          </w:rPr>
                        </w:pPr>
                      </w:p>
                      <w:p w14:paraId="02B900C7"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APLICA</w:t>
                        </w:r>
                      </w:p>
                      <w:p w14:paraId="0E5F80FA"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    )</w:t>
                        </w:r>
                      </w:p>
                    </w:tc>
                  </w:tr>
                  <w:tr w:rsidR="004C75EA" w:rsidRPr="00324D1F" w14:paraId="672A2B8C" w14:textId="77777777" w:rsidTr="008548D6">
                    <w:trPr>
                      <w:trHeight w:val="378"/>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39F7A38D"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6C4A2BC4"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47DF7CF"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632" w:type="pct"/>
                        <w:tcBorders>
                          <w:top w:val="single" w:sz="4" w:space="0" w:color="auto"/>
                          <w:left w:val="single" w:sz="4" w:space="0" w:color="auto"/>
                          <w:bottom w:val="single" w:sz="4" w:space="0" w:color="auto"/>
                          <w:right w:val="single" w:sz="4" w:space="0" w:color="auto"/>
                        </w:tcBorders>
                      </w:tcPr>
                      <w:p w14:paraId="1F98B8E9"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NO APLICA</w:t>
                        </w:r>
                      </w:p>
                      <w:p w14:paraId="40FA8E19"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 X )</w:t>
                        </w:r>
                      </w:p>
                    </w:tc>
                  </w:tr>
                  <w:tr w:rsidR="004C75EA" w:rsidRPr="00324D1F" w14:paraId="41AC4928" w14:textId="77777777" w:rsidTr="008548D6">
                    <w:trPr>
                      <w:trHeight w:val="762"/>
                    </w:trPr>
                    <w:tc>
                      <w:tcPr>
                        <w:tcW w:w="1731" w:type="pct"/>
                        <w:vMerge w:val="restart"/>
                        <w:tcBorders>
                          <w:top w:val="single" w:sz="4" w:space="0" w:color="auto"/>
                          <w:left w:val="single" w:sz="4" w:space="0" w:color="auto"/>
                          <w:bottom w:val="single" w:sz="4" w:space="0" w:color="auto"/>
                          <w:right w:val="single" w:sz="4" w:space="0" w:color="auto"/>
                        </w:tcBorders>
                        <w:vAlign w:val="center"/>
                        <w:hideMark/>
                      </w:tcPr>
                      <w:p w14:paraId="57D58B3A" w14:textId="77777777" w:rsidR="004C75EA" w:rsidRPr="00324D1F" w:rsidRDefault="004C75EA" w:rsidP="0000304C">
                        <w:pPr>
                          <w:framePr w:hSpace="141" w:wrap="around" w:vAnchor="page" w:hAnchor="margin" w:y="3481"/>
                          <w:jc w:val="both"/>
                          <w:rPr>
                            <w:rFonts w:ascii="Arial" w:hAnsi="Arial" w:cs="Arial"/>
                            <w:b/>
                            <w:bCs/>
                            <w:color w:val="000000"/>
                            <w:sz w:val="18"/>
                            <w:szCs w:val="18"/>
                          </w:rPr>
                        </w:pPr>
                        <w:r w:rsidRPr="00324D1F">
                          <w:rPr>
                            <w:rFonts w:ascii="Arial" w:hAnsi="Arial" w:cs="Arial"/>
                            <w:b/>
                            <w:bCs/>
                            <w:color w:val="000000"/>
                            <w:sz w:val="18"/>
                            <w:szCs w:val="18"/>
                          </w:rPr>
                          <w:lastRenderedPageBreak/>
                          <w:t xml:space="preserve">2. Devolución del pago anticipado. </w:t>
                        </w:r>
                        <w:r w:rsidRPr="00324D1F">
                          <w:rPr>
                            <w:rFonts w:ascii="Arial" w:hAnsi="Arial" w:cs="Arial"/>
                            <w:color w:val="000000"/>
                            <w:sz w:val="18"/>
                            <w:szCs w:val="18"/>
                          </w:rPr>
                          <w:t>Este amparo cubre los perjuicios sufridos por la Entidad Estatal por la no devolución total o parcial del dinero entregado al contratista a título de pago anticipado, cuando a ello hubiere lugar.</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364B0317"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bCs/>
                            <w:sz w:val="18"/>
                            <w:szCs w:val="18"/>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76C26D15"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bCs/>
                            <w:sz w:val="18"/>
                            <w:szCs w:val="18"/>
                            <w:lang w:val="es-ES"/>
                          </w:rPr>
                          <w:t>El valor de esta garantía debe ser el ciento por ciento (100%) del monto pagado de forma anticipada, ya sea este en dinero o en especie.</w:t>
                        </w:r>
                      </w:p>
                    </w:tc>
                    <w:tc>
                      <w:tcPr>
                        <w:tcW w:w="632" w:type="pct"/>
                        <w:tcBorders>
                          <w:top w:val="single" w:sz="4" w:space="0" w:color="auto"/>
                          <w:left w:val="single" w:sz="4" w:space="0" w:color="auto"/>
                          <w:bottom w:val="single" w:sz="4" w:space="0" w:color="auto"/>
                          <w:right w:val="single" w:sz="4" w:space="0" w:color="auto"/>
                        </w:tcBorders>
                      </w:tcPr>
                      <w:p w14:paraId="1BDFB5C4"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704CF2D9"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APLICA</w:t>
                        </w:r>
                      </w:p>
                      <w:p w14:paraId="530D5615" w14:textId="77777777" w:rsidR="004C75EA" w:rsidRPr="00324D1F" w:rsidRDefault="004C75EA" w:rsidP="0000304C">
                        <w:pPr>
                          <w:framePr w:hSpace="141" w:wrap="around" w:vAnchor="page" w:hAnchor="margin" w:y="3481"/>
                          <w:ind w:left="164" w:hanging="164"/>
                          <w:jc w:val="center"/>
                          <w:rPr>
                            <w:rFonts w:ascii="Arial" w:hAnsi="Arial" w:cs="Arial"/>
                            <w:bCs/>
                            <w:sz w:val="18"/>
                            <w:szCs w:val="18"/>
                            <w:lang w:val="es-ES"/>
                          </w:rPr>
                        </w:pPr>
                        <w:r w:rsidRPr="00324D1F">
                          <w:rPr>
                            <w:rFonts w:ascii="Arial" w:hAnsi="Arial" w:cs="Arial"/>
                            <w:sz w:val="18"/>
                            <w:szCs w:val="18"/>
                            <w:lang w:val="es-ES"/>
                          </w:rPr>
                          <w:t>(    )</w:t>
                        </w:r>
                      </w:p>
                    </w:tc>
                  </w:tr>
                  <w:tr w:rsidR="004C75EA" w:rsidRPr="00324D1F" w14:paraId="03DD0A26" w14:textId="77777777" w:rsidTr="008548D6">
                    <w:trPr>
                      <w:trHeight w:val="583"/>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097F6218" w14:textId="77777777" w:rsidR="004C75EA" w:rsidRPr="00324D1F" w:rsidRDefault="004C75EA" w:rsidP="0000304C">
                        <w:pPr>
                          <w:framePr w:hSpace="141" w:wrap="around" w:vAnchor="page" w:hAnchor="margin" w:y="3481"/>
                          <w:rPr>
                            <w:rFonts w:ascii="Arial" w:eastAsia="Times New Roman" w:hAnsi="Arial" w:cs="Arial"/>
                            <w:b/>
                            <w:bCs/>
                            <w:color w:val="000000"/>
                            <w:sz w:val="18"/>
                            <w:szCs w:val="18"/>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76E2EF08"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AF90E92"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632" w:type="pct"/>
                        <w:tcBorders>
                          <w:top w:val="single" w:sz="4" w:space="0" w:color="auto"/>
                          <w:left w:val="single" w:sz="4" w:space="0" w:color="auto"/>
                          <w:bottom w:val="single" w:sz="4" w:space="0" w:color="auto"/>
                          <w:right w:val="single" w:sz="4" w:space="0" w:color="auto"/>
                        </w:tcBorders>
                      </w:tcPr>
                      <w:p w14:paraId="3FB1033B"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04D5C295"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NO APLICA</w:t>
                        </w:r>
                      </w:p>
                      <w:p w14:paraId="179680EF"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sz w:val="18"/>
                            <w:szCs w:val="18"/>
                            <w:lang w:val="es-ES"/>
                          </w:rPr>
                          <w:t>(X    )</w:t>
                        </w:r>
                      </w:p>
                    </w:tc>
                  </w:tr>
                  <w:tr w:rsidR="004C75EA" w:rsidRPr="00324D1F" w14:paraId="1C85A03B" w14:textId="77777777" w:rsidTr="008548D6">
                    <w:trPr>
                      <w:trHeight w:val="1053"/>
                    </w:trPr>
                    <w:tc>
                      <w:tcPr>
                        <w:tcW w:w="1731" w:type="pct"/>
                        <w:vMerge w:val="restart"/>
                        <w:tcBorders>
                          <w:top w:val="single" w:sz="4" w:space="0" w:color="auto"/>
                          <w:left w:val="single" w:sz="4" w:space="0" w:color="auto"/>
                          <w:bottom w:val="single" w:sz="4" w:space="0" w:color="auto"/>
                          <w:right w:val="single" w:sz="4" w:space="0" w:color="auto"/>
                        </w:tcBorders>
                        <w:hideMark/>
                      </w:tcPr>
                      <w:p w14:paraId="51DB058E" w14:textId="77777777" w:rsidR="004C75EA" w:rsidRPr="00324D1F" w:rsidRDefault="004C75EA" w:rsidP="0000304C">
                        <w:pPr>
                          <w:framePr w:hSpace="141" w:wrap="around" w:vAnchor="page" w:hAnchor="margin" w:y="3481"/>
                          <w:jc w:val="both"/>
                          <w:rPr>
                            <w:rFonts w:ascii="Arial" w:hAnsi="Arial" w:cs="Arial"/>
                            <w:b/>
                            <w:bCs/>
                            <w:color w:val="000000"/>
                            <w:sz w:val="18"/>
                            <w:szCs w:val="18"/>
                          </w:rPr>
                        </w:pPr>
                        <w:r w:rsidRPr="00324D1F">
                          <w:rPr>
                            <w:rFonts w:ascii="Arial" w:hAnsi="Arial" w:cs="Arial"/>
                            <w:b/>
                            <w:bCs/>
                            <w:color w:val="000000"/>
                            <w:sz w:val="18"/>
                            <w:szCs w:val="18"/>
                          </w:rPr>
                          <w:t xml:space="preserve">3. Cumplimiento del contrato: </w:t>
                        </w:r>
                        <w:r w:rsidRPr="00324D1F">
                          <w:rPr>
                            <w:rFonts w:ascii="Arial" w:hAnsi="Arial" w:cs="Arial"/>
                            <w:color w:val="000000"/>
                            <w:sz w:val="18"/>
                            <w:szCs w:val="18"/>
                          </w:rPr>
                          <w:t xml:space="preserve">Este amparo cubre a la Entidad Estatal de los perjuicios derivados de: </w:t>
                        </w:r>
                        <w:r w:rsidRPr="00324D1F">
                          <w:rPr>
                            <w:rFonts w:ascii="Arial" w:hAnsi="Arial" w:cs="Arial"/>
                            <w:b/>
                            <w:bCs/>
                            <w:i/>
                            <w:iCs/>
                            <w:color w:val="000000"/>
                            <w:sz w:val="18"/>
                            <w:szCs w:val="18"/>
                          </w:rPr>
                          <w:t>(a)</w:t>
                        </w:r>
                        <w:r w:rsidRPr="00324D1F">
                          <w:rPr>
                            <w:rFonts w:ascii="Arial" w:hAnsi="Arial" w:cs="Arial"/>
                            <w:i/>
                            <w:iCs/>
                            <w:color w:val="000000"/>
                            <w:sz w:val="18"/>
                            <w:szCs w:val="18"/>
                          </w:rPr>
                          <w:t xml:space="preserve"> el incumplimiento total o parcial del contrato, cuando el incumplimiento es imputable al contratista; </w:t>
                        </w:r>
                        <w:r w:rsidRPr="00324D1F">
                          <w:rPr>
                            <w:rFonts w:ascii="Arial" w:hAnsi="Arial" w:cs="Arial"/>
                            <w:b/>
                            <w:bCs/>
                            <w:i/>
                            <w:iCs/>
                            <w:color w:val="000000"/>
                            <w:sz w:val="18"/>
                            <w:szCs w:val="18"/>
                          </w:rPr>
                          <w:t>(b)</w:t>
                        </w:r>
                        <w:r w:rsidRPr="00324D1F">
                          <w:rPr>
                            <w:rFonts w:ascii="Arial" w:hAnsi="Arial" w:cs="Arial"/>
                            <w:i/>
                            <w:iCs/>
                            <w:color w:val="000000"/>
                            <w:sz w:val="18"/>
                            <w:szCs w:val="18"/>
                          </w:rPr>
                          <w:t xml:space="preserve"> el cumplimiento tardío o defectuoso del contrato, cuando el incumplimiento es imputable al contratista; </w:t>
                        </w:r>
                        <w:r w:rsidRPr="00324D1F">
                          <w:rPr>
                            <w:rFonts w:ascii="Arial" w:hAnsi="Arial" w:cs="Arial"/>
                            <w:b/>
                            <w:bCs/>
                            <w:i/>
                            <w:iCs/>
                            <w:color w:val="000000"/>
                            <w:sz w:val="18"/>
                            <w:szCs w:val="18"/>
                          </w:rPr>
                          <w:t xml:space="preserve">(c) </w:t>
                        </w:r>
                        <w:r w:rsidRPr="00324D1F">
                          <w:rPr>
                            <w:rFonts w:ascii="Arial" w:hAnsi="Arial" w:cs="Arial"/>
                            <w:i/>
                            <w:iCs/>
                            <w:color w:val="000000"/>
                            <w:sz w:val="18"/>
                            <w:szCs w:val="18"/>
                          </w:rPr>
                          <w:t xml:space="preserve">los daños imputables al contratista por entregas parciales y el contrato no prevé entregas parciales; y </w:t>
                        </w:r>
                        <w:r w:rsidRPr="00324D1F">
                          <w:rPr>
                            <w:rFonts w:ascii="Arial" w:hAnsi="Arial" w:cs="Arial"/>
                            <w:b/>
                            <w:bCs/>
                            <w:i/>
                            <w:iCs/>
                            <w:color w:val="000000"/>
                            <w:sz w:val="18"/>
                            <w:szCs w:val="18"/>
                          </w:rPr>
                          <w:t>(d)</w:t>
                        </w:r>
                        <w:r w:rsidRPr="00324D1F">
                          <w:rPr>
                            <w:rFonts w:ascii="Arial" w:hAnsi="Arial" w:cs="Arial"/>
                            <w:i/>
                            <w:iCs/>
                            <w:color w:val="000000"/>
                            <w:sz w:val="18"/>
                            <w:szCs w:val="18"/>
                          </w:rPr>
                          <w:t xml:space="preserve"> el pago del valor de las multas y de la cláusula penal pecuniaria.</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5A7109CD"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3D91E8EC"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bCs/>
                            <w:sz w:val="18"/>
                            <w:szCs w:val="18"/>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21A16B58"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489FDEFE" w14:textId="77777777" w:rsidR="004C75EA" w:rsidRPr="00324D1F" w:rsidRDefault="004C75EA" w:rsidP="0000304C">
                        <w:pPr>
                          <w:framePr w:hSpace="141" w:wrap="around" w:vAnchor="page" w:hAnchor="margin" w:y="3481"/>
                          <w:jc w:val="both"/>
                          <w:rPr>
                            <w:rFonts w:ascii="Arial" w:hAnsi="Arial" w:cs="Arial"/>
                            <w:sz w:val="18"/>
                            <w:szCs w:val="18"/>
                            <w:lang w:val="es-ES"/>
                          </w:rPr>
                        </w:pPr>
                      </w:p>
                      <w:p w14:paraId="383A8FD0"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color w:val="000000"/>
                            <w:sz w:val="18"/>
                            <w:szCs w:val="18"/>
                          </w:rPr>
                          <w:t xml:space="preserve">El valor de esta garantía debe ser de por lo menos el </w:t>
                        </w:r>
                        <w:r w:rsidRPr="00324D1F">
                          <w:rPr>
                            <w:rFonts w:ascii="Arial" w:hAnsi="Arial" w:cs="Arial"/>
                            <w:b/>
                            <w:bCs/>
                            <w:color w:val="000000"/>
                            <w:sz w:val="18"/>
                            <w:szCs w:val="18"/>
                          </w:rPr>
                          <w:t>veinte</w:t>
                        </w:r>
                        <w:r w:rsidRPr="00324D1F">
                          <w:rPr>
                            <w:rFonts w:ascii="Arial" w:hAnsi="Arial" w:cs="Arial"/>
                            <w:b/>
                            <w:bCs/>
                            <w:i/>
                            <w:iCs/>
                            <w:color w:val="000000"/>
                            <w:sz w:val="18"/>
                            <w:szCs w:val="18"/>
                          </w:rPr>
                          <w:t xml:space="preserve"> por ciento (20%)</w:t>
                        </w:r>
                        <w:r w:rsidRPr="00324D1F">
                          <w:rPr>
                            <w:rFonts w:ascii="Arial" w:hAnsi="Arial" w:cs="Arial"/>
                            <w:b/>
                            <w:bCs/>
                            <w:color w:val="000000"/>
                            <w:sz w:val="18"/>
                            <w:szCs w:val="18"/>
                          </w:rPr>
                          <w:t xml:space="preserve"> </w:t>
                        </w:r>
                        <w:r w:rsidRPr="00324D1F">
                          <w:rPr>
                            <w:rFonts w:ascii="Arial" w:hAnsi="Arial" w:cs="Arial"/>
                            <w:color w:val="000000"/>
                            <w:sz w:val="18"/>
                            <w:szCs w:val="18"/>
                          </w:rPr>
                          <w:t>del valor del contrato</w:t>
                        </w:r>
                      </w:p>
                    </w:tc>
                    <w:tc>
                      <w:tcPr>
                        <w:tcW w:w="632" w:type="pct"/>
                        <w:tcBorders>
                          <w:top w:val="single" w:sz="4" w:space="0" w:color="auto"/>
                          <w:left w:val="single" w:sz="4" w:space="0" w:color="auto"/>
                          <w:bottom w:val="single" w:sz="4" w:space="0" w:color="auto"/>
                          <w:right w:val="single" w:sz="4" w:space="0" w:color="auto"/>
                        </w:tcBorders>
                      </w:tcPr>
                      <w:p w14:paraId="39ABFABA" w14:textId="77777777" w:rsidR="004C75EA" w:rsidRPr="00324D1F" w:rsidRDefault="004C75EA" w:rsidP="0000304C">
                        <w:pPr>
                          <w:framePr w:hSpace="141" w:wrap="around" w:vAnchor="page" w:hAnchor="margin" w:y="3481"/>
                          <w:rPr>
                            <w:rFonts w:ascii="Arial" w:hAnsi="Arial" w:cs="Arial"/>
                            <w:bCs/>
                            <w:sz w:val="18"/>
                            <w:szCs w:val="18"/>
                            <w:lang w:val="es-ES"/>
                          </w:rPr>
                        </w:pPr>
                      </w:p>
                      <w:p w14:paraId="15BE7515" w14:textId="77777777" w:rsidR="004C75EA" w:rsidRPr="00324D1F" w:rsidRDefault="004C75EA" w:rsidP="0000304C">
                        <w:pPr>
                          <w:framePr w:hSpace="141" w:wrap="around" w:vAnchor="page" w:hAnchor="margin" w:y="3481"/>
                          <w:rPr>
                            <w:rFonts w:ascii="Arial" w:hAnsi="Arial" w:cs="Arial"/>
                            <w:bCs/>
                            <w:sz w:val="18"/>
                            <w:szCs w:val="18"/>
                            <w:lang w:val="es-ES"/>
                          </w:rPr>
                        </w:pPr>
                      </w:p>
                      <w:p w14:paraId="469E735B" w14:textId="77777777" w:rsidR="004C75EA" w:rsidRPr="00324D1F" w:rsidRDefault="004C75EA" w:rsidP="0000304C">
                        <w:pPr>
                          <w:framePr w:hSpace="141" w:wrap="around" w:vAnchor="page" w:hAnchor="margin" w:y="3481"/>
                          <w:jc w:val="center"/>
                          <w:rPr>
                            <w:rFonts w:ascii="Arial" w:hAnsi="Arial" w:cs="Arial"/>
                            <w:b/>
                            <w:sz w:val="18"/>
                            <w:szCs w:val="18"/>
                            <w:lang w:val="es-ES"/>
                          </w:rPr>
                        </w:pPr>
                        <w:r w:rsidRPr="00324D1F">
                          <w:rPr>
                            <w:rFonts w:ascii="Arial" w:hAnsi="Arial" w:cs="Arial"/>
                            <w:b/>
                            <w:sz w:val="18"/>
                            <w:szCs w:val="18"/>
                            <w:lang w:val="es-ES"/>
                          </w:rPr>
                          <w:t>APLICA</w:t>
                        </w:r>
                      </w:p>
                      <w:p w14:paraId="47BC43E6"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b/>
                            <w:sz w:val="18"/>
                            <w:szCs w:val="18"/>
                            <w:lang w:val="es-ES"/>
                          </w:rPr>
                          <w:t>(X )</w:t>
                        </w:r>
                      </w:p>
                    </w:tc>
                  </w:tr>
                  <w:tr w:rsidR="004C75EA" w:rsidRPr="00324D1F" w14:paraId="1156AC64" w14:textId="77777777" w:rsidTr="008548D6">
                    <w:trPr>
                      <w:trHeight w:val="1252"/>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4D60AA76" w14:textId="77777777" w:rsidR="004C75EA" w:rsidRPr="00324D1F" w:rsidRDefault="004C75EA" w:rsidP="0000304C">
                        <w:pPr>
                          <w:framePr w:hSpace="141" w:wrap="around" w:vAnchor="page" w:hAnchor="margin" w:y="3481"/>
                          <w:rPr>
                            <w:rFonts w:ascii="Arial" w:eastAsia="Times New Roman" w:hAnsi="Arial" w:cs="Arial"/>
                            <w:b/>
                            <w:bCs/>
                            <w:color w:val="000000"/>
                            <w:sz w:val="18"/>
                            <w:szCs w:val="18"/>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10783F18"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0194778"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632" w:type="pct"/>
                        <w:tcBorders>
                          <w:top w:val="single" w:sz="4" w:space="0" w:color="auto"/>
                          <w:left w:val="single" w:sz="4" w:space="0" w:color="auto"/>
                          <w:bottom w:val="single" w:sz="4" w:space="0" w:color="auto"/>
                          <w:right w:val="single" w:sz="4" w:space="0" w:color="auto"/>
                        </w:tcBorders>
                      </w:tcPr>
                      <w:p w14:paraId="14D7B8F0" w14:textId="77777777" w:rsidR="004C75EA" w:rsidRPr="00324D1F" w:rsidRDefault="004C75EA" w:rsidP="0000304C">
                        <w:pPr>
                          <w:framePr w:hSpace="141" w:wrap="around" w:vAnchor="page" w:hAnchor="margin" w:y="3481"/>
                          <w:rPr>
                            <w:rFonts w:ascii="Arial" w:hAnsi="Arial" w:cs="Arial"/>
                            <w:bCs/>
                            <w:sz w:val="18"/>
                            <w:szCs w:val="18"/>
                            <w:lang w:val="es-ES"/>
                          </w:rPr>
                        </w:pPr>
                      </w:p>
                      <w:p w14:paraId="32DE89DC" w14:textId="77777777" w:rsidR="004C75EA" w:rsidRPr="00324D1F" w:rsidRDefault="004C75EA" w:rsidP="0000304C">
                        <w:pPr>
                          <w:framePr w:hSpace="141" w:wrap="around" w:vAnchor="page" w:hAnchor="margin" w:y="3481"/>
                          <w:rPr>
                            <w:rFonts w:ascii="Arial" w:hAnsi="Arial" w:cs="Arial"/>
                            <w:bCs/>
                            <w:sz w:val="18"/>
                            <w:szCs w:val="18"/>
                            <w:lang w:val="es-ES"/>
                          </w:rPr>
                        </w:pPr>
                      </w:p>
                      <w:p w14:paraId="1E5B7904"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NO APLICA</w:t>
                        </w:r>
                      </w:p>
                      <w:p w14:paraId="363E5BDB"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sz w:val="18"/>
                            <w:szCs w:val="18"/>
                            <w:lang w:val="es-ES"/>
                          </w:rPr>
                          <w:t>(     )</w:t>
                        </w:r>
                      </w:p>
                    </w:tc>
                  </w:tr>
                  <w:tr w:rsidR="004C75EA" w:rsidRPr="00324D1F" w14:paraId="468185BA" w14:textId="77777777" w:rsidTr="008548D6">
                    <w:trPr>
                      <w:trHeight w:val="876"/>
                    </w:trPr>
                    <w:tc>
                      <w:tcPr>
                        <w:tcW w:w="1731" w:type="pct"/>
                        <w:vMerge w:val="restart"/>
                        <w:tcBorders>
                          <w:top w:val="single" w:sz="4" w:space="0" w:color="auto"/>
                          <w:left w:val="single" w:sz="4" w:space="0" w:color="auto"/>
                          <w:bottom w:val="single" w:sz="4" w:space="0" w:color="auto"/>
                          <w:right w:val="single" w:sz="4" w:space="0" w:color="auto"/>
                        </w:tcBorders>
                        <w:hideMark/>
                      </w:tcPr>
                      <w:p w14:paraId="452024E9" w14:textId="77777777" w:rsidR="004C75EA" w:rsidRPr="00324D1F" w:rsidRDefault="004C75EA" w:rsidP="0000304C">
                        <w:pPr>
                          <w:framePr w:hSpace="141" w:wrap="around" w:vAnchor="page" w:hAnchor="margin" w:y="3481"/>
                          <w:jc w:val="both"/>
                          <w:rPr>
                            <w:rFonts w:ascii="Arial" w:hAnsi="Arial" w:cs="Arial"/>
                            <w:b/>
                            <w:bCs/>
                            <w:color w:val="000000"/>
                            <w:sz w:val="18"/>
                            <w:szCs w:val="18"/>
                          </w:rPr>
                        </w:pPr>
                        <w:r w:rsidRPr="00324D1F">
                          <w:rPr>
                            <w:rFonts w:ascii="Arial" w:hAnsi="Arial" w:cs="Arial"/>
                            <w:b/>
                            <w:bCs/>
                            <w:color w:val="000000"/>
                            <w:sz w:val="18"/>
                            <w:szCs w:val="18"/>
                          </w:rPr>
                          <w:t xml:space="preserve">4. Pago de salarios, prestaciones sociales legales e indemnizaciones laborales. </w:t>
                        </w:r>
                        <w:r w:rsidRPr="00324D1F">
                          <w:rPr>
                            <w:rFonts w:ascii="Arial" w:hAnsi="Arial" w:cs="Arial"/>
                            <w:color w:val="000000"/>
                            <w:sz w:val="18"/>
                            <w:szCs w:val="18"/>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7D34DB67"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6FD1F9AC"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bCs/>
                            <w:sz w:val="18"/>
                            <w:szCs w:val="18"/>
                            <w:lang w:val="es-ES"/>
                          </w:rPr>
                          <w:t xml:space="preserve">Esta garantía debe estar vigente por el plazo del contrato y tres (3) años más. </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6564340B"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502D6DE0"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bCs/>
                            <w:sz w:val="18"/>
                            <w:szCs w:val="18"/>
                            <w:lang w:val="es-ES"/>
                          </w:rPr>
                          <w:t>El valor de esta garantía debe ser de por lo menos el diez por ciento (10%) del valor total del contrato.</w:t>
                        </w:r>
                      </w:p>
                    </w:tc>
                    <w:tc>
                      <w:tcPr>
                        <w:tcW w:w="632" w:type="pct"/>
                        <w:tcBorders>
                          <w:top w:val="single" w:sz="4" w:space="0" w:color="auto"/>
                          <w:left w:val="single" w:sz="4" w:space="0" w:color="auto"/>
                          <w:bottom w:val="single" w:sz="4" w:space="0" w:color="auto"/>
                          <w:right w:val="single" w:sz="4" w:space="0" w:color="auto"/>
                        </w:tcBorders>
                      </w:tcPr>
                      <w:p w14:paraId="79DD0915"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2FB25B3F"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APLICA</w:t>
                        </w:r>
                      </w:p>
                      <w:p w14:paraId="68635A06"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sz w:val="18"/>
                            <w:szCs w:val="18"/>
                            <w:lang w:val="es-ES"/>
                          </w:rPr>
                          <w:t>(      )</w:t>
                        </w:r>
                      </w:p>
                    </w:tc>
                  </w:tr>
                  <w:tr w:rsidR="004C75EA" w:rsidRPr="00324D1F" w14:paraId="5DE58D5F" w14:textId="77777777" w:rsidTr="008548D6">
                    <w:trPr>
                      <w:trHeight w:val="625"/>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71F3F979" w14:textId="77777777" w:rsidR="004C75EA" w:rsidRPr="00324D1F" w:rsidRDefault="004C75EA" w:rsidP="0000304C">
                        <w:pPr>
                          <w:framePr w:hSpace="141" w:wrap="around" w:vAnchor="page" w:hAnchor="margin" w:y="3481"/>
                          <w:rPr>
                            <w:rFonts w:ascii="Arial" w:eastAsia="Times New Roman" w:hAnsi="Arial" w:cs="Arial"/>
                            <w:b/>
                            <w:bCs/>
                            <w:color w:val="000000"/>
                            <w:sz w:val="18"/>
                            <w:szCs w:val="18"/>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37B68D0B"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14DC306"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632" w:type="pct"/>
                        <w:tcBorders>
                          <w:top w:val="single" w:sz="4" w:space="0" w:color="auto"/>
                          <w:left w:val="single" w:sz="4" w:space="0" w:color="auto"/>
                          <w:bottom w:val="single" w:sz="4" w:space="0" w:color="auto"/>
                          <w:right w:val="single" w:sz="4" w:space="0" w:color="auto"/>
                        </w:tcBorders>
                      </w:tcPr>
                      <w:p w14:paraId="4F3FA9D3" w14:textId="77777777" w:rsidR="004C75EA" w:rsidRPr="00324D1F" w:rsidRDefault="004C75EA" w:rsidP="0000304C">
                        <w:pPr>
                          <w:framePr w:hSpace="141" w:wrap="around" w:vAnchor="page" w:hAnchor="margin" w:y="3481"/>
                          <w:jc w:val="both"/>
                          <w:rPr>
                            <w:rFonts w:ascii="Arial" w:hAnsi="Arial" w:cs="Arial"/>
                            <w:bCs/>
                            <w:sz w:val="18"/>
                            <w:szCs w:val="18"/>
                            <w:lang w:val="es-ES"/>
                          </w:rPr>
                        </w:pPr>
                      </w:p>
                      <w:p w14:paraId="5862EC2D"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NO APLICA</w:t>
                        </w:r>
                      </w:p>
                      <w:p w14:paraId="660B6318"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sz w:val="18"/>
                            <w:szCs w:val="18"/>
                            <w:lang w:val="es-ES"/>
                          </w:rPr>
                          <w:t>( X )</w:t>
                        </w:r>
                      </w:p>
                    </w:tc>
                  </w:tr>
                  <w:tr w:rsidR="004C75EA" w:rsidRPr="00324D1F" w14:paraId="2F19D862" w14:textId="77777777" w:rsidTr="008548D6">
                    <w:trPr>
                      <w:trHeight w:val="962"/>
                    </w:trPr>
                    <w:tc>
                      <w:tcPr>
                        <w:tcW w:w="1731" w:type="pct"/>
                        <w:vMerge w:val="restart"/>
                        <w:tcBorders>
                          <w:top w:val="single" w:sz="4" w:space="0" w:color="auto"/>
                          <w:left w:val="single" w:sz="4" w:space="0" w:color="auto"/>
                          <w:right w:val="single" w:sz="4" w:space="0" w:color="auto"/>
                        </w:tcBorders>
                        <w:vAlign w:val="center"/>
                      </w:tcPr>
                      <w:p w14:paraId="4A6D66CE" w14:textId="77777777" w:rsidR="004C75EA" w:rsidRPr="00324D1F" w:rsidRDefault="004C75EA" w:rsidP="0000304C">
                        <w:pPr>
                          <w:framePr w:hSpace="141" w:wrap="around" w:vAnchor="page" w:hAnchor="margin" w:y="3481"/>
                          <w:jc w:val="both"/>
                          <w:rPr>
                            <w:rFonts w:ascii="Arial" w:eastAsia="Times New Roman" w:hAnsi="Arial" w:cs="Arial"/>
                            <w:b/>
                            <w:bCs/>
                            <w:color w:val="000000"/>
                            <w:sz w:val="18"/>
                            <w:szCs w:val="18"/>
                            <w:lang w:eastAsia="es-ES"/>
                          </w:rPr>
                        </w:pPr>
                        <w:r w:rsidRPr="00324D1F">
                          <w:rPr>
                            <w:rFonts w:ascii="Arial" w:hAnsi="Arial" w:cs="Arial"/>
                            <w:b/>
                            <w:bCs/>
                            <w:color w:val="000000"/>
                            <w:sz w:val="18"/>
                            <w:szCs w:val="18"/>
                            <w:lang w:val="es-ES_tradnl"/>
                          </w:rPr>
                          <w:t xml:space="preserve">5. Estabilidad y calidad de la obra. </w:t>
                        </w:r>
                        <w:r w:rsidRPr="00324D1F">
                          <w:rPr>
                            <w:rFonts w:ascii="Arial" w:hAnsi="Arial" w:cs="Arial"/>
                            <w:sz w:val="18"/>
                            <w:szCs w:val="18"/>
                          </w:rPr>
                          <w:t xml:space="preserve"> </w:t>
                        </w:r>
                        <w:r w:rsidRPr="00324D1F">
                          <w:rPr>
                            <w:rFonts w:ascii="Arial" w:hAnsi="Arial" w:cs="Arial"/>
                            <w:color w:val="000000"/>
                            <w:sz w:val="18"/>
                            <w:szCs w:val="18"/>
                            <w:lang w:val="es-ES_tradnl"/>
                          </w:rPr>
                          <w:t>Este amparo cubre a la Entidad Estatal de los perjuicios ocasionados por cualquier tipo de daño o deterioro, imputable al contratista, sufrido por la obra entregada a satisfacción.</w:t>
                        </w:r>
                      </w:p>
                    </w:tc>
                    <w:tc>
                      <w:tcPr>
                        <w:tcW w:w="1363" w:type="pct"/>
                        <w:vMerge w:val="restart"/>
                        <w:tcBorders>
                          <w:top w:val="single" w:sz="4" w:space="0" w:color="auto"/>
                          <w:left w:val="single" w:sz="4" w:space="0" w:color="auto"/>
                          <w:right w:val="single" w:sz="4" w:space="0" w:color="auto"/>
                        </w:tcBorders>
                        <w:vAlign w:val="center"/>
                      </w:tcPr>
                      <w:p w14:paraId="620DB8E3" w14:textId="77777777" w:rsidR="004C75EA" w:rsidRPr="00324D1F" w:rsidRDefault="004C75EA" w:rsidP="0000304C">
                        <w:pPr>
                          <w:framePr w:hSpace="141" w:wrap="around" w:vAnchor="page" w:hAnchor="margin" w:y="3481"/>
                          <w:jc w:val="both"/>
                          <w:rPr>
                            <w:rFonts w:ascii="Arial" w:eastAsia="Times New Roman" w:hAnsi="Arial" w:cs="Arial"/>
                            <w:bCs/>
                            <w:sz w:val="18"/>
                            <w:szCs w:val="18"/>
                            <w:lang w:eastAsia="es-ES"/>
                          </w:rPr>
                        </w:pPr>
                        <w:r w:rsidRPr="00324D1F">
                          <w:rPr>
                            <w:rFonts w:ascii="Arial" w:hAnsi="Arial" w:cs="Arial"/>
                            <w:color w:val="000000"/>
                            <w:sz w:val="18"/>
                            <w:szCs w:val="18"/>
                            <w:lang w:val="es-ES_tradnl"/>
                          </w:rPr>
                          <w:t>Esta</w:t>
                        </w:r>
                        <w:r w:rsidRPr="00324D1F">
                          <w:rPr>
                            <w:rFonts w:ascii="Arial" w:hAnsi="Arial" w:cs="Arial"/>
                            <w:b/>
                            <w:bCs/>
                            <w:color w:val="000000"/>
                            <w:sz w:val="18"/>
                            <w:szCs w:val="18"/>
                            <w:lang w:val="es-ES_tradnl"/>
                          </w:rPr>
                          <w:t xml:space="preserve"> </w:t>
                        </w:r>
                        <w:r w:rsidRPr="00324D1F">
                          <w:rPr>
                            <w:rFonts w:ascii="Arial" w:hAnsi="Arial" w:cs="Arial"/>
                            <w:color w:val="000000"/>
                            <w:sz w:val="18"/>
                            <w:szCs w:val="18"/>
                            <w:lang w:val="es-ES_tradnl"/>
                          </w:rPr>
                          <w:t>garantía debe estar vigente por un término no inferior a cinco (5) años contados a partir de la fecha en la cual la Entidad Estatal recibe a satisfacción la obra.</w:t>
                        </w:r>
                      </w:p>
                    </w:tc>
                    <w:tc>
                      <w:tcPr>
                        <w:tcW w:w="1274" w:type="pct"/>
                        <w:vMerge w:val="restart"/>
                        <w:tcBorders>
                          <w:top w:val="single" w:sz="4" w:space="0" w:color="auto"/>
                          <w:left w:val="single" w:sz="4" w:space="0" w:color="auto"/>
                          <w:right w:val="single" w:sz="4" w:space="0" w:color="auto"/>
                        </w:tcBorders>
                        <w:vAlign w:val="center"/>
                      </w:tcPr>
                      <w:p w14:paraId="437AC451" w14:textId="77777777" w:rsidR="004C75EA" w:rsidRPr="00324D1F" w:rsidRDefault="004C75EA" w:rsidP="0000304C">
                        <w:pPr>
                          <w:framePr w:hSpace="141" w:wrap="around" w:vAnchor="page" w:hAnchor="margin" w:y="3481"/>
                          <w:jc w:val="both"/>
                          <w:rPr>
                            <w:rFonts w:ascii="Arial" w:eastAsia="Times New Roman" w:hAnsi="Arial" w:cs="Arial"/>
                            <w:bCs/>
                            <w:sz w:val="18"/>
                            <w:szCs w:val="18"/>
                            <w:lang w:eastAsia="es-ES"/>
                          </w:rPr>
                        </w:pPr>
                        <w:r w:rsidRPr="00324D1F">
                          <w:rPr>
                            <w:rFonts w:ascii="Arial" w:hAnsi="Arial" w:cs="Arial"/>
                            <w:bCs/>
                            <w:sz w:val="18"/>
                            <w:szCs w:val="18"/>
                            <w:lang w:val="es-ES"/>
                          </w:rPr>
                          <w:t xml:space="preserve">El valor de esta garantía debe ser de por lo menos el treinta por ciento (30%) del valor total del contrato o el que se estipule en el pliego de condiciones, </w:t>
                        </w:r>
                        <w:r w:rsidRPr="00324D1F">
                          <w:rPr>
                            <w:rFonts w:ascii="Arial" w:hAnsi="Arial" w:cs="Arial"/>
                            <w:sz w:val="18"/>
                            <w:szCs w:val="18"/>
                          </w:rPr>
                          <w:t xml:space="preserve"> </w:t>
                        </w:r>
                        <w:r w:rsidRPr="00324D1F">
                          <w:rPr>
                            <w:rFonts w:ascii="Arial" w:hAnsi="Arial" w:cs="Arial"/>
                            <w:bCs/>
                            <w:sz w:val="18"/>
                            <w:szCs w:val="18"/>
                            <w:lang w:val="es-ES"/>
                          </w:rPr>
                          <w:t>de acuerdo con el objeto, la cuantía, la naturaleza y las obligaciones contenidas en el contrato a celebrar.</w:t>
                        </w:r>
                      </w:p>
                    </w:tc>
                    <w:tc>
                      <w:tcPr>
                        <w:tcW w:w="632" w:type="pct"/>
                        <w:tcBorders>
                          <w:top w:val="single" w:sz="4" w:space="0" w:color="auto"/>
                          <w:left w:val="single" w:sz="4" w:space="0" w:color="auto"/>
                          <w:bottom w:val="single" w:sz="4" w:space="0" w:color="auto"/>
                          <w:right w:val="single" w:sz="4" w:space="0" w:color="auto"/>
                        </w:tcBorders>
                      </w:tcPr>
                      <w:p w14:paraId="57CA27D3" w14:textId="77777777" w:rsidR="004C75EA" w:rsidRPr="00324D1F" w:rsidRDefault="004C75EA" w:rsidP="0000304C">
                        <w:pPr>
                          <w:framePr w:hSpace="141" w:wrap="around" w:vAnchor="page" w:hAnchor="margin" w:y="3481"/>
                          <w:jc w:val="center"/>
                          <w:rPr>
                            <w:rFonts w:ascii="Arial" w:hAnsi="Arial" w:cs="Arial"/>
                            <w:sz w:val="18"/>
                            <w:szCs w:val="18"/>
                            <w:lang w:val="es-ES"/>
                          </w:rPr>
                        </w:pPr>
                      </w:p>
                      <w:p w14:paraId="01669FAD"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APLICA</w:t>
                        </w:r>
                      </w:p>
                      <w:p w14:paraId="5908510A"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sz w:val="18"/>
                            <w:szCs w:val="18"/>
                            <w:lang w:val="es-ES"/>
                          </w:rPr>
                          <w:t>(      )</w:t>
                        </w:r>
                      </w:p>
                    </w:tc>
                  </w:tr>
                  <w:tr w:rsidR="004C75EA" w:rsidRPr="00324D1F" w14:paraId="6BDBD453" w14:textId="77777777" w:rsidTr="008548D6">
                    <w:trPr>
                      <w:trHeight w:val="1002"/>
                    </w:trPr>
                    <w:tc>
                      <w:tcPr>
                        <w:tcW w:w="1731" w:type="pct"/>
                        <w:vMerge/>
                        <w:tcBorders>
                          <w:left w:val="single" w:sz="4" w:space="0" w:color="auto"/>
                          <w:bottom w:val="single" w:sz="4" w:space="0" w:color="auto"/>
                          <w:right w:val="single" w:sz="4" w:space="0" w:color="auto"/>
                        </w:tcBorders>
                        <w:vAlign w:val="center"/>
                      </w:tcPr>
                      <w:p w14:paraId="0D8EEE30" w14:textId="77777777" w:rsidR="004C75EA" w:rsidRPr="00324D1F" w:rsidRDefault="004C75EA" w:rsidP="0000304C">
                        <w:pPr>
                          <w:framePr w:hSpace="141" w:wrap="around" w:vAnchor="page" w:hAnchor="margin" w:y="3481"/>
                          <w:rPr>
                            <w:rFonts w:ascii="Arial" w:hAnsi="Arial" w:cs="Arial"/>
                            <w:b/>
                            <w:bCs/>
                            <w:color w:val="000000"/>
                            <w:sz w:val="18"/>
                            <w:szCs w:val="18"/>
                            <w:lang w:val="es-ES_tradnl"/>
                          </w:rPr>
                        </w:pPr>
                      </w:p>
                    </w:tc>
                    <w:tc>
                      <w:tcPr>
                        <w:tcW w:w="1363" w:type="pct"/>
                        <w:vMerge/>
                        <w:tcBorders>
                          <w:left w:val="single" w:sz="4" w:space="0" w:color="auto"/>
                          <w:bottom w:val="single" w:sz="4" w:space="0" w:color="auto"/>
                          <w:right w:val="single" w:sz="4" w:space="0" w:color="auto"/>
                        </w:tcBorders>
                        <w:vAlign w:val="center"/>
                      </w:tcPr>
                      <w:p w14:paraId="3F545EF6" w14:textId="77777777" w:rsidR="004C75EA" w:rsidRPr="00324D1F" w:rsidRDefault="004C75EA" w:rsidP="0000304C">
                        <w:pPr>
                          <w:framePr w:hSpace="141" w:wrap="around" w:vAnchor="page" w:hAnchor="margin" w:y="3481"/>
                          <w:jc w:val="both"/>
                          <w:rPr>
                            <w:rFonts w:ascii="Arial" w:hAnsi="Arial" w:cs="Arial"/>
                            <w:color w:val="000000"/>
                            <w:sz w:val="18"/>
                            <w:szCs w:val="18"/>
                            <w:lang w:val="es-ES_tradnl"/>
                          </w:rPr>
                        </w:pPr>
                      </w:p>
                    </w:tc>
                    <w:tc>
                      <w:tcPr>
                        <w:tcW w:w="1274" w:type="pct"/>
                        <w:vMerge/>
                        <w:tcBorders>
                          <w:left w:val="single" w:sz="4" w:space="0" w:color="auto"/>
                          <w:bottom w:val="single" w:sz="4" w:space="0" w:color="auto"/>
                          <w:right w:val="single" w:sz="4" w:space="0" w:color="auto"/>
                        </w:tcBorders>
                        <w:vAlign w:val="center"/>
                      </w:tcPr>
                      <w:p w14:paraId="22CBCDB3" w14:textId="77777777" w:rsidR="004C75EA" w:rsidRPr="00324D1F" w:rsidRDefault="004C75EA" w:rsidP="0000304C">
                        <w:pPr>
                          <w:framePr w:hSpace="141" w:wrap="around" w:vAnchor="page" w:hAnchor="margin" w:y="3481"/>
                          <w:jc w:val="both"/>
                          <w:rPr>
                            <w:rFonts w:ascii="Arial" w:hAnsi="Arial" w:cs="Arial"/>
                            <w:bCs/>
                            <w:sz w:val="18"/>
                            <w:szCs w:val="18"/>
                            <w:lang w:val="es-ES"/>
                          </w:rPr>
                        </w:pPr>
                      </w:p>
                    </w:tc>
                    <w:tc>
                      <w:tcPr>
                        <w:tcW w:w="632" w:type="pct"/>
                        <w:tcBorders>
                          <w:top w:val="single" w:sz="4" w:space="0" w:color="auto"/>
                          <w:left w:val="single" w:sz="4" w:space="0" w:color="auto"/>
                          <w:bottom w:val="single" w:sz="4" w:space="0" w:color="auto"/>
                          <w:right w:val="single" w:sz="4" w:space="0" w:color="auto"/>
                        </w:tcBorders>
                      </w:tcPr>
                      <w:p w14:paraId="7F9F06B1" w14:textId="77777777" w:rsidR="004C75EA" w:rsidRPr="00324D1F" w:rsidRDefault="004C75EA" w:rsidP="0000304C">
                        <w:pPr>
                          <w:framePr w:hSpace="141" w:wrap="around" w:vAnchor="page" w:hAnchor="margin" w:y="3481"/>
                          <w:jc w:val="center"/>
                          <w:rPr>
                            <w:rFonts w:ascii="Arial" w:hAnsi="Arial" w:cs="Arial"/>
                            <w:bCs/>
                            <w:sz w:val="18"/>
                            <w:szCs w:val="18"/>
                            <w:lang w:val="es-ES"/>
                          </w:rPr>
                        </w:pPr>
                      </w:p>
                      <w:p w14:paraId="12D0BD1F"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bCs/>
                            <w:sz w:val="18"/>
                            <w:szCs w:val="18"/>
                            <w:lang w:val="es-ES"/>
                          </w:rPr>
                          <w:t>NO APLICA</w:t>
                        </w:r>
                      </w:p>
                      <w:p w14:paraId="6CF41BCF"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bCs/>
                            <w:sz w:val="18"/>
                            <w:szCs w:val="18"/>
                            <w:lang w:val="es-ES"/>
                          </w:rPr>
                          <w:t>(  X  )</w:t>
                        </w:r>
                      </w:p>
                    </w:tc>
                  </w:tr>
                  <w:tr w:rsidR="004C75EA" w:rsidRPr="00324D1F" w14:paraId="5E0C2359" w14:textId="77777777" w:rsidTr="008548D6">
                    <w:trPr>
                      <w:trHeight w:val="643"/>
                    </w:trPr>
                    <w:tc>
                      <w:tcPr>
                        <w:tcW w:w="1731" w:type="pct"/>
                        <w:vMerge w:val="restart"/>
                        <w:tcBorders>
                          <w:top w:val="single" w:sz="4" w:space="0" w:color="auto"/>
                          <w:left w:val="single" w:sz="4" w:space="0" w:color="auto"/>
                          <w:bottom w:val="single" w:sz="4" w:space="0" w:color="auto"/>
                          <w:right w:val="single" w:sz="4" w:space="0" w:color="auto"/>
                        </w:tcBorders>
                        <w:vAlign w:val="center"/>
                        <w:hideMark/>
                      </w:tcPr>
                      <w:p w14:paraId="6B6D655E" w14:textId="77777777" w:rsidR="004C75EA" w:rsidRPr="00324D1F" w:rsidRDefault="004C75EA" w:rsidP="0000304C">
                        <w:pPr>
                          <w:framePr w:hSpace="141" w:wrap="around" w:vAnchor="page" w:hAnchor="margin" w:y="3481"/>
                          <w:rPr>
                            <w:rFonts w:ascii="Arial" w:hAnsi="Arial" w:cs="Arial"/>
                            <w:b/>
                            <w:bCs/>
                            <w:color w:val="000000"/>
                            <w:sz w:val="18"/>
                            <w:szCs w:val="18"/>
                            <w:lang w:val="es-ES_tradnl"/>
                          </w:rPr>
                        </w:pPr>
                        <w:r w:rsidRPr="00324D1F">
                          <w:rPr>
                            <w:rFonts w:ascii="Arial" w:hAnsi="Arial" w:cs="Arial"/>
                            <w:b/>
                            <w:bCs/>
                            <w:color w:val="000000"/>
                            <w:sz w:val="18"/>
                            <w:szCs w:val="18"/>
                            <w:lang w:val="es-ES_tradnl"/>
                          </w:rPr>
                          <w:t xml:space="preserve">6. Calidad del servicio. </w:t>
                        </w:r>
                        <w:r w:rsidRPr="00324D1F">
                          <w:rPr>
                            <w:rFonts w:ascii="Arial" w:hAnsi="Arial" w:cs="Arial"/>
                            <w:color w:val="000000"/>
                            <w:sz w:val="18"/>
                            <w:szCs w:val="18"/>
                            <w:lang w:val="es-ES_tradnl"/>
                          </w:rPr>
                          <w:t xml:space="preserve">Este amparo cubre a la Entidad Estatal </w:t>
                        </w:r>
                        <w:r w:rsidRPr="00324D1F">
                          <w:rPr>
                            <w:rFonts w:ascii="Arial" w:hAnsi="Arial" w:cs="Arial"/>
                            <w:color w:val="000000"/>
                            <w:sz w:val="18"/>
                            <w:szCs w:val="18"/>
                            <w:lang w:val="es-ES_tradnl"/>
                          </w:rPr>
                          <w:lastRenderedPageBreak/>
                          <w:t>por los perjuicios derivados de la deficiente calidad del servicio prestado</w:t>
                        </w:r>
                        <w:r w:rsidRPr="00324D1F">
                          <w:rPr>
                            <w:rFonts w:ascii="Arial" w:hAnsi="Arial" w:cs="Arial"/>
                            <w:b/>
                            <w:bCs/>
                            <w:color w:val="000000"/>
                            <w:sz w:val="18"/>
                            <w:szCs w:val="18"/>
                            <w:lang w:val="es-ES_tradnl"/>
                          </w:rPr>
                          <w:t>.</w:t>
                        </w:r>
                      </w:p>
                    </w:tc>
                    <w:tc>
                      <w:tcPr>
                        <w:tcW w:w="1363" w:type="pct"/>
                        <w:vMerge w:val="restart"/>
                        <w:tcBorders>
                          <w:top w:val="single" w:sz="4" w:space="0" w:color="auto"/>
                          <w:left w:val="single" w:sz="4" w:space="0" w:color="auto"/>
                          <w:bottom w:val="single" w:sz="4" w:space="0" w:color="auto"/>
                          <w:right w:val="single" w:sz="4" w:space="0" w:color="auto"/>
                        </w:tcBorders>
                        <w:hideMark/>
                      </w:tcPr>
                      <w:p w14:paraId="5ED6B2AB"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color w:val="000000"/>
                            <w:sz w:val="18"/>
                            <w:szCs w:val="18"/>
                            <w:lang w:val="es-ES"/>
                          </w:rPr>
                          <w:lastRenderedPageBreak/>
                          <w:t xml:space="preserve">Por el plazo de ejecución del contrato y seis (6) mese </w:t>
                        </w:r>
                        <w:r w:rsidRPr="00324D1F">
                          <w:rPr>
                            <w:rFonts w:ascii="Arial" w:hAnsi="Arial" w:cs="Arial"/>
                            <w:color w:val="000000"/>
                            <w:sz w:val="18"/>
                            <w:szCs w:val="18"/>
                            <w:lang w:val="es-ES"/>
                          </w:rPr>
                          <w:lastRenderedPageBreak/>
                          <w:t xml:space="preserve">más, contados a partir de la fecha del acta de recibo final del servicio. </w:t>
                        </w:r>
                      </w:p>
                    </w:tc>
                    <w:tc>
                      <w:tcPr>
                        <w:tcW w:w="1274" w:type="pct"/>
                        <w:vMerge w:val="restart"/>
                        <w:tcBorders>
                          <w:top w:val="single" w:sz="4" w:space="0" w:color="auto"/>
                          <w:left w:val="single" w:sz="4" w:space="0" w:color="auto"/>
                          <w:bottom w:val="single" w:sz="4" w:space="0" w:color="auto"/>
                          <w:right w:val="single" w:sz="4" w:space="0" w:color="auto"/>
                        </w:tcBorders>
                        <w:hideMark/>
                      </w:tcPr>
                      <w:p w14:paraId="6D913D22"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bCs/>
                            <w:sz w:val="18"/>
                            <w:szCs w:val="18"/>
                            <w:lang w:val="es-ES"/>
                          </w:rPr>
                          <w:lastRenderedPageBreak/>
                          <w:t xml:space="preserve">  </w:t>
                        </w:r>
                        <w:r w:rsidRPr="00324D1F">
                          <w:rPr>
                            <w:rFonts w:ascii="Arial" w:hAnsi="Arial" w:cs="Arial"/>
                            <w:color w:val="000000"/>
                            <w:sz w:val="18"/>
                            <w:szCs w:val="18"/>
                          </w:rPr>
                          <w:t xml:space="preserve">El valor de esta garantía debe ser de por lo menos </w:t>
                        </w:r>
                        <w:r w:rsidRPr="00324D1F">
                          <w:rPr>
                            <w:rFonts w:ascii="Arial" w:hAnsi="Arial" w:cs="Arial"/>
                            <w:color w:val="000000"/>
                            <w:sz w:val="18"/>
                            <w:szCs w:val="18"/>
                          </w:rPr>
                          <w:lastRenderedPageBreak/>
                          <w:t xml:space="preserve">el </w:t>
                        </w:r>
                        <w:r w:rsidRPr="00324D1F">
                          <w:rPr>
                            <w:rFonts w:ascii="Arial" w:hAnsi="Arial" w:cs="Arial"/>
                            <w:b/>
                            <w:bCs/>
                            <w:color w:val="000000"/>
                            <w:sz w:val="18"/>
                            <w:szCs w:val="18"/>
                          </w:rPr>
                          <w:t>veinte</w:t>
                        </w:r>
                        <w:r w:rsidRPr="00324D1F">
                          <w:rPr>
                            <w:rFonts w:ascii="Arial" w:hAnsi="Arial" w:cs="Arial"/>
                            <w:b/>
                            <w:bCs/>
                            <w:i/>
                            <w:iCs/>
                            <w:color w:val="000000"/>
                            <w:sz w:val="18"/>
                            <w:szCs w:val="18"/>
                          </w:rPr>
                          <w:t xml:space="preserve"> por ciento (20%)</w:t>
                        </w:r>
                        <w:r w:rsidRPr="00324D1F">
                          <w:rPr>
                            <w:rFonts w:ascii="Arial" w:hAnsi="Arial" w:cs="Arial"/>
                            <w:b/>
                            <w:bCs/>
                            <w:color w:val="000000"/>
                            <w:sz w:val="18"/>
                            <w:szCs w:val="18"/>
                          </w:rPr>
                          <w:t xml:space="preserve"> </w:t>
                        </w:r>
                        <w:r w:rsidRPr="00324D1F">
                          <w:rPr>
                            <w:rFonts w:ascii="Arial" w:hAnsi="Arial" w:cs="Arial"/>
                            <w:color w:val="000000"/>
                            <w:sz w:val="18"/>
                            <w:szCs w:val="18"/>
                          </w:rPr>
                          <w:t>del valor del contrato.</w:t>
                        </w:r>
                      </w:p>
                    </w:tc>
                    <w:tc>
                      <w:tcPr>
                        <w:tcW w:w="632" w:type="pct"/>
                        <w:tcBorders>
                          <w:top w:val="single" w:sz="4" w:space="0" w:color="auto"/>
                          <w:left w:val="single" w:sz="4" w:space="0" w:color="auto"/>
                          <w:bottom w:val="single" w:sz="4" w:space="0" w:color="auto"/>
                          <w:right w:val="single" w:sz="4" w:space="0" w:color="auto"/>
                        </w:tcBorders>
                        <w:hideMark/>
                      </w:tcPr>
                      <w:p w14:paraId="77E33A95"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bCs/>
                            <w:sz w:val="18"/>
                            <w:szCs w:val="18"/>
                            <w:lang w:val="es-ES"/>
                          </w:rPr>
                          <w:lastRenderedPageBreak/>
                          <w:t>APLICA</w:t>
                        </w:r>
                      </w:p>
                      <w:p w14:paraId="634B626F"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b/>
                            <w:sz w:val="18"/>
                            <w:szCs w:val="18"/>
                            <w:lang w:val="es-ES"/>
                          </w:rPr>
                          <w:t xml:space="preserve">( </w:t>
                        </w:r>
                        <w:r w:rsidRPr="00324D1F">
                          <w:rPr>
                            <w:rFonts w:ascii="Arial" w:hAnsi="Arial" w:cs="Arial"/>
                            <w:sz w:val="18"/>
                            <w:szCs w:val="18"/>
                            <w:lang w:val="es-ES"/>
                          </w:rPr>
                          <w:t xml:space="preserve"> X</w:t>
                        </w:r>
                        <w:r w:rsidRPr="00324D1F">
                          <w:rPr>
                            <w:rFonts w:ascii="Arial" w:hAnsi="Arial" w:cs="Arial"/>
                            <w:b/>
                            <w:sz w:val="18"/>
                            <w:szCs w:val="18"/>
                            <w:lang w:val="es-ES"/>
                          </w:rPr>
                          <w:t xml:space="preserve"> )</w:t>
                        </w:r>
                      </w:p>
                    </w:tc>
                  </w:tr>
                  <w:tr w:rsidR="004C75EA" w:rsidRPr="00324D1F" w14:paraId="47196D88" w14:textId="77777777" w:rsidTr="008548D6">
                    <w:trPr>
                      <w:trHeight w:val="600"/>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12B5042C" w14:textId="77777777" w:rsidR="004C75EA" w:rsidRPr="00324D1F" w:rsidRDefault="004C75EA" w:rsidP="0000304C">
                        <w:pPr>
                          <w:framePr w:hSpace="141" w:wrap="around" w:vAnchor="page" w:hAnchor="margin" w:y="3481"/>
                          <w:rPr>
                            <w:rFonts w:ascii="Arial" w:eastAsia="Times New Roman" w:hAnsi="Arial" w:cs="Arial"/>
                            <w:b/>
                            <w:bCs/>
                            <w:color w:val="000000"/>
                            <w:sz w:val="18"/>
                            <w:szCs w:val="18"/>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56DC29B"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1ECF9E1C"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632" w:type="pct"/>
                        <w:tcBorders>
                          <w:top w:val="single" w:sz="4" w:space="0" w:color="auto"/>
                          <w:left w:val="single" w:sz="4" w:space="0" w:color="auto"/>
                          <w:bottom w:val="single" w:sz="4" w:space="0" w:color="auto"/>
                          <w:right w:val="single" w:sz="4" w:space="0" w:color="auto"/>
                        </w:tcBorders>
                        <w:hideMark/>
                      </w:tcPr>
                      <w:p w14:paraId="1DF15DEF"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NO APLICA</w:t>
                        </w:r>
                      </w:p>
                      <w:p w14:paraId="4FAD516C" w14:textId="77777777" w:rsidR="004C75EA" w:rsidRPr="00324D1F" w:rsidRDefault="004C75EA" w:rsidP="0000304C">
                        <w:pPr>
                          <w:framePr w:hSpace="141" w:wrap="around" w:vAnchor="page" w:hAnchor="margin" w:y="3481"/>
                          <w:jc w:val="center"/>
                          <w:rPr>
                            <w:rFonts w:ascii="Arial" w:hAnsi="Arial" w:cs="Arial"/>
                            <w:bCs/>
                            <w:sz w:val="18"/>
                            <w:szCs w:val="18"/>
                            <w:lang w:val="es-ES"/>
                          </w:rPr>
                        </w:pPr>
                        <w:r w:rsidRPr="00324D1F">
                          <w:rPr>
                            <w:rFonts w:ascii="Arial" w:hAnsi="Arial" w:cs="Arial"/>
                            <w:sz w:val="18"/>
                            <w:szCs w:val="18"/>
                            <w:lang w:val="es-ES"/>
                          </w:rPr>
                          <w:t>(     )</w:t>
                        </w:r>
                      </w:p>
                    </w:tc>
                  </w:tr>
                  <w:tr w:rsidR="004C75EA" w:rsidRPr="00324D1F" w14:paraId="31FBB8BB" w14:textId="77777777" w:rsidTr="008548D6">
                    <w:trPr>
                      <w:trHeight w:val="808"/>
                    </w:trPr>
                    <w:tc>
                      <w:tcPr>
                        <w:tcW w:w="1731" w:type="pct"/>
                        <w:vMerge w:val="restart"/>
                        <w:tcBorders>
                          <w:top w:val="single" w:sz="4" w:space="0" w:color="auto"/>
                          <w:left w:val="single" w:sz="4" w:space="0" w:color="auto"/>
                          <w:bottom w:val="single" w:sz="4" w:space="0" w:color="auto"/>
                          <w:right w:val="single" w:sz="4" w:space="0" w:color="auto"/>
                        </w:tcBorders>
                        <w:hideMark/>
                      </w:tcPr>
                      <w:p w14:paraId="358BD751" w14:textId="77777777" w:rsidR="004C75EA" w:rsidRPr="00324D1F" w:rsidRDefault="004C75EA" w:rsidP="0000304C">
                        <w:pPr>
                          <w:framePr w:hSpace="141" w:wrap="around" w:vAnchor="page" w:hAnchor="margin" w:y="3481"/>
                          <w:jc w:val="both"/>
                          <w:rPr>
                            <w:rFonts w:ascii="Arial" w:hAnsi="Arial" w:cs="Arial"/>
                            <w:color w:val="000000"/>
                            <w:sz w:val="18"/>
                            <w:szCs w:val="18"/>
                            <w:lang w:val="es-ES_tradnl"/>
                          </w:rPr>
                        </w:pPr>
                        <w:r w:rsidRPr="00324D1F">
                          <w:rPr>
                            <w:rFonts w:ascii="Arial" w:hAnsi="Arial" w:cs="Arial"/>
                            <w:b/>
                            <w:bCs/>
                            <w:color w:val="000000"/>
                            <w:sz w:val="18"/>
                            <w:szCs w:val="18"/>
                            <w:lang w:val="es-ES_tradnl"/>
                          </w:rPr>
                          <w:t xml:space="preserve">7. Calidad y correcto funcionamiento de los bienes. </w:t>
                        </w:r>
                        <w:r w:rsidRPr="00324D1F">
                          <w:rPr>
                            <w:rFonts w:ascii="Arial" w:hAnsi="Arial" w:cs="Arial"/>
                            <w:color w:val="000000"/>
                            <w:sz w:val="18"/>
                            <w:szCs w:val="18"/>
                            <w:lang w:val="es-ES_tradnl"/>
                          </w:rPr>
                          <w:t>Este amparo debe cubrir la calidad y el correcto funcionamiento de los bienes que recibe la Entidad Estatal en cumplimiento de un contrato.</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50D02141" w14:textId="77777777" w:rsidR="004C75EA" w:rsidRPr="00324D1F" w:rsidRDefault="004C75EA" w:rsidP="0000304C">
                        <w:pPr>
                          <w:framePr w:hSpace="141" w:wrap="around" w:vAnchor="page" w:hAnchor="margin" w:y="3481"/>
                          <w:jc w:val="both"/>
                          <w:rPr>
                            <w:rFonts w:ascii="Arial" w:hAnsi="Arial" w:cs="Arial"/>
                            <w:color w:val="000000"/>
                            <w:sz w:val="18"/>
                            <w:szCs w:val="18"/>
                            <w:lang w:val="es-ES"/>
                          </w:rPr>
                        </w:pPr>
                        <w:r w:rsidRPr="00324D1F">
                          <w:rPr>
                            <w:rFonts w:ascii="Arial" w:hAnsi="Arial" w:cs="Arial"/>
                            <w:color w:val="000000"/>
                            <w:sz w:val="18"/>
                            <w:szCs w:val="18"/>
                            <w:lang w:val="es-ES"/>
                          </w:rPr>
                          <w:t>Por el plazo de ejecución del contrato y seis (6) mese más, contados a partir de la fecha del acta de recibo final de los bienes.</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5B98AADB" w14:textId="77777777" w:rsidR="004C75EA" w:rsidRPr="00324D1F" w:rsidRDefault="004C75EA" w:rsidP="0000304C">
                        <w:pPr>
                          <w:framePr w:hSpace="141" w:wrap="around" w:vAnchor="page" w:hAnchor="margin" w:y="3481"/>
                          <w:jc w:val="both"/>
                          <w:rPr>
                            <w:rFonts w:ascii="Arial" w:hAnsi="Arial" w:cs="Arial"/>
                            <w:bCs/>
                            <w:sz w:val="18"/>
                            <w:szCs w:val="18"/>
                            <w:lang w:val="es-ES"/>
                          </w:rPr>
                        </w:pPr>
                        <w:r w:rsidRPr="00324D1F">
                          <w:rPr>
                            <w:rFonts w:ascii="Arial" w:hAnsi="Arial" w:cs="Arial"/>
                            <w:color w:val="000000"/>
                            <w:sz w:val="18"/>
                            <w:szCs w:val="18"/>
                          </w:rPr>
                          <w:t xml:space="preserve">El valor de esta garantía debe ser de por lo menos el </w:t>
                        </w:r>
                        <w:r w:rsidRPr="00324D1F">
                          <w:rPr>
                            <w:rFonts w:ascii="Arial" w:hAnsi="Arial" w:cs="Arial"/>
                            <w:b/>
                            <w:bCs/>
                            <w:color w:val="000000"/>
                            <w:sz w:val="18"/>
                            <w:szCs w:val="18"/>
                          </w:rPr>
                          <w:t>veinte</w:t>
                        </w:r>
                        <w:r w:rsidRPr="00324D1F">
                          <w:rPr>
                            <w:rFonts w:ascii="Arial" w:hAnsi="Arial" w:cs="Arial"/>
                            <w:b/>
                            <w:bCs/>
                            <w:i/>
                            <w:iCs/>
                            <w:color w:val="000000"/>
                            <w:sz w:val="18"/>
                            <w:szCs w:val="18"/>
                          </w:rPr>
                          <w:t xml:space="preserve"> por ciento (20%)</w:t>
                        </w:r>
                        <w:r w:rsidRPr="00324D1F">
                          <w:rPr>
                            <w:rFonts w:ascii="Arial" w:hAnsi="Arial" w:cs="Arial"/>
                            <w:b/>
                            <w:bCs/>
                            <w:color w:val="000000"/>
                            <w:sz w:val="18"/>
                            <w:szCs w:val="18"/>
                          </w:rPr>
                          <w:t xml:space="preserve"> </w:t>
                        </w:r>
                        <w:r w:rsidRPr="00324D1F">
                          <w:rPr>
                            <w:rFonts w:ascii="Arial" w:hAnsi="Arial" w:cs="Arial"/>
                            <w:color w:val="000000"/>
                            <w:sz w:val="18"/>
                            <w:szCs w:val="18"/>
                          </w:rPr>
                          <w:t>del valor del contrato.</w:t>
                        </w:r>
                      </w:p>
                    </w:tc>
                    <w:tc>
                      <w:tcPr>
                        <w:tcW w:w="632" w:type="pct"/>
                        <w:tcBorders>
                          <w:top w:val="single" w:sz="4" w:space="0" w:color="auto"/>
                          <w:left w:val="single" w:sz="4" w:space="0" w:color="auto"/>
                          <w:bottom w:val="single" w:sz="4" w:space="0" w:color="auto"/>
                          <w:right w:val="single" w:sz="4" w:space="0" w:color="auto"/>
                        </w:tcBorders>
                      </w:tcPr>
                      <w:p w14:paraId="0ADF7126" w14:textId="77777777" w:rsidR="004C75EA" w:rsidRPr="00324D1F" w:rsidRDefault="004C75EA" w:rsidP="0000304C">
                        <w:pPr>
                          <w:framePr w:hSpace="141" w:wrap="around" w:vAnchor="page" w:hAnchor="margin" w:y="3481"/>
                          <w:jc w:val="center"/>
                          <w:rPr>
                            <w:rFonts w:ascii="Arial" w:hAnsi="Arial" w:cs="Arial"/>
                            <w:b/>
                            <w:bCs/>
                            <w:sz w:val="18"/>
                            <w:szCs w:val="18"/>
                            <w:lang w:val="es-ES"/>
                          </w:rPr>
                        </w:pPr>
                        <w:r w:rsidRPr="00324D1F">
                          <w:rPr>
                            <w:rFonts w:ascii="Arial" w:hAnsi="Arial" w:cs="Arial"/>
                            <w:b/>
                            <w:bCs/>
                            <w:sz w:val="18"/>
                            <w:szCs w:val="18"/>
                            <w:lang w:val="es-ES"/>
                          </w:rPr>
                          <w:t>APLICA</w:t>
                        </w:r>
                      </w:p>
                      <w:p w14:paraId="39046D43" w14:textId="77777777" w:rsidR="004C75EA" w:rsidRPr="00324D1F" w:rsidRDefault="004C75EA" w:rsidP="0000304C">
                        <w:pPr>
                          <w:framePr w:hSpace="141" w:wrap="around" w:vAnchor="page" w:hAnchor="margin" w:y="3481"/>
                          <w:jc w:val="center"/>
                          <w:rPr>
                            <w:rFonts w:ascii="Arial" w:hAnsi="Arial" w:cs="Arial"/>
                            <w:b/>
                            <w:bCs/>
                            <w:sz w:val="18"/>
                            <w:szCs w:val="18"/>
                            <w:lang w:val="es-ES"/>
                          </w:rPr>
                        </w:pPr>
                        <w:r w:rsidRPr="00324D1F">
                          <w:rPr>
                            <w:rFonts w:ascii="Arial" w:hAnsi="Arial" w:cs="Arial"/>
                            <w:b/>
                            <w:bCs/>
                            <w:sz w:val="18"/>
                            <w:szCs w:val="18"/>
                            <w:lang w:val="es-ES"/>
                          </w:rPr>
                          <w:t>(  X  )</w:t>
                        </w:r>
                      </w:p>
                      <w:p w14:paraId="79E06E7D" w14:textId="77777777" w:rsidR="004C75EA" w:rsidRPr="00324D1F" w:rsidRDefault="004C75EA" w:rsidP="0000304C">
                        <w:pPr>
                          <w:framePr w:hSpace="141" w:wrap="around" w:vAnchor="page" w:hAnchor="margin" w:y="3481"/>
                          <w:jc w:val="center"/>
                          <w:rPr>
                            <w:rFonts w:ascii="Arial" w:hAnsi="Arial" w:cs="Arial"/>
                            <w:color w:val="000000"/>
                            <w:sz w:val="18"/>
                            <w:szCs w:val="18"/>
                          </w:rPr>
                        </w:pPr>
                      </w:p>
                    </w:tc>
                  </w:tr>
                  <w:tr w:rsidR="004C75EA" w:rsidRPr="00324D1F" w14:paraId="2DC7C511" w14:textId="77777777" w:rsidTr="008548D6">
                    <w:trPr>
                      <w:trHeight w:val="688"/>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20EAB993" w14:textId="77777777" w:rsidR="004C75EA" w:rsidRPr="00324D1F" w:rsidRDefault="004C75EA" w:rsidP="0000304C">
                        <w:pPr>
                          <w:framePr w:hSpace="141" w:wrap="around" w:vAnchor="page" w:hAnchor="margin" w:y="3481"/>
                          <w:rPr>
                            <w:rFonts w:ascii="Arial" w:eastAsia="Times New Roman" w:hAnsi="Arial" w:cs="Arial"/>
                            <w:color w:val="000000"/>
                            <w:sz w:val="18"/>
                            <w:szCs w:val="18"/>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67DDF57F" w14:textId="77777777" w:rsidR="004C75EA" w:rsidRPr="00324D1F" w:rsidRDefault="004C75EA" w:rsidP="0000304C">
                        <w:pPr>
                          <w:framePr w:hSpace="141" w:wrap="around" w:vAnchor="page" w:hAnchor="margin" w:y="3481"/>
                          <w:rPr>
                            <w:rFonts w:ascii="Arial" w:eastAsia="Times New Roman" w:hAnsi="Arial" w:cs="Arial"/>
                            <w:color w:val="000000"/>
                            <w:sz w:val="18"/>
                            <w:szCs w:val="18"/>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491FF2B6" w14:textId="77777777" w:rsidR="004C75EA" w:rsidRPr="00324D1F" w:rsidRDefault="004C75EA" w:rsidP="0000304C">
                        <w:pPr>
                          <w:framePr w:hSpace="141" w:wrap="around" w:vAnchor="page" w:hAnchor="margin" w:y="3481"/>
                          <w:rPr>
                            <w:rFonts w:ascii="Arial" w:eastAsia="Times New Roman" w:hAnsi="Arial" w:cs="Arial"/>
                            <w:bCs/>
                            <w:sz w:val="18"/>
                            <w:szCs w:val="18"/>
                            <w:lang w:val="es-ES" w:eastAsia="es-ES"/>
                          </w:rPr>
                        </w:pPr>
                      </w:p>
                    </w:tc>
                    <w:tc>
                      <w:tcPr>
                        <w:tcW w:w="632" w:type="pct"/>
                        <w:tcBorders>
                          <w:top w:val="single" w:sz="4" w:space="0" w:color="auto"/>
                          <w:left w:val="single" w:sz="4" w:space="0" w:color="auto"/>
                          <w:bottom w:val="single" w:sz="4" w:space="0" w:color="auto"/>
                          <w:right w:val="single" w:sz="4" w:space="0" w:color="auto"/>
                        </w:tcBorders>
                        <w:hideMark/>
                      </w:tcPr>
                      <w:p w14:paraId="69AF0755" w14:textId="77777777" w:rsidR="004C75EA" w:rsidRPr="00324D1F" w:rsidRDefault="004C75EA" w:rsidP="0000304C">
                        <w:pPr>
                          <w:framePr w:hSpace="141" w:wrap="around" w:vAnchor="page" w:hAnchor="margin" w:y="3481"/>
                          <w:jc w:val="center"/>
                          <w:rPr>
                            <w:rFonts w:ascii="Arial" w:hAnsi="Arial" w:cs="Arial"/>
                            <w:sz w:val="18"/>
                            <w:szCs w:val="18"/>
                            <w:lang w:val="es-ES"/>
                          </w:rPr>
                        </w:pPr>
                        <w:r w:rsidRPr="00324D1F">
                          <w:rPr>
                            <w:rFonts w:ascii="Arial" w:hAnsi="Arial" w:cs="Arial"/>
                            <w:sz w:val="18"/>
                            <w:szCs w:val="18"/>
                            <w:lang w:val="es-ES"/>
                          </w:rPr>
                          <w:t>NO APLICA</w:t>
                        </w:r>
                      </w:p>
                      <w:p w14:paraId="7AB93233" w14:textId="77777777" w:rsidR="004C75EA" w:rsidRPr="00324D1F" w:rsidRDefault="004C75EA" w:rsidP="0000304C">
                        <w:pPr>
                          <w:framePr w:hSpace="141" w:wrap="around" w:vAnchor="page" w:hAnchor="margin" w:y="3481"/>
                          <w:jc w:val="center"/>
                          <w:rPr>
                            <w:rFonts w:ascii="Arial" w:hAnsi="Arial" w:cs="Arial"/>
                            <w:color w:val="000000"/>
                            <w:sz w:val="18"/>
                            <w:szCs w:val="18"/>
                          </w:rPr>
                        </w:pPr>
                        <w:r w:rsidRPr="00324D1F">
                          <w:rPr>
                            <w:rFonts w:ascii="Arial" w:hAnsi="Arial" w:cs="Arial"/>
                            <w:sz w:val="18"/>
                            <w:szCs w:val="18"/>
                            <w:lang w:val="es-ES"/>
                          </w:rPr>
                          <w:t>(  )</w:t>
                        </w:r>
                      </w:p>
                    </w:tc>
                  </w:tr>
                </w:tbl>
                <w:p w14:paraId="63DFDE70" w14:textId="77777777" w:rsidR="004C75EA" w:rsidRPr="00324D1F" w:rsidRDefault="004C75EA" w:rsidP="0000304C">
                  <w:pPr>
                    <w:framePr w:hSpace="141" w:wrap="around" w:vAnchor="page" w:hAnchor="margin" w:y="3481"/>
                    <w:rPr>
                      <w:rFonts w:ascii="Arial" w:eastAsia="Calibri" w:hAnsi="Arial" w:cs="Arial"/>
                      <w:sz w:val="18"/>
                      <w:szCs w:val="18"/>
                      <w:lang w:eastAsia="es-CO"/>
                    </w:rPr>
                  </w:pPr>
                </w:p>
              </w:tc>
            </w:tr>
            <w:tr w:rsidR="004C75EA" w:rsidRPr="00324D1F" w14:paraId="37E334FA" w14:textId="77777777" w:rsidTr="008548D6">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2FCFC6E1" w14:textId="77777777" w:rsidR="004C75EA" w:rsidRPr="00324D1F" w:rsidRDefault="004C75EA" w:rsidP="0000304C">
                  <w:pPr>
                    <w:framePr w:hSpace="141" w:wrap="around" w:vAnchor="page" w:hAnchor="margin" w:y="3481"/>
                    <w:ind w:firstLine="174"/>
                    <w:jc w:val="center"/>
                    <w:rPr>
                      <w:rFonts w:ascii="Arial" w:eastAsia="Times New Roman" w:hAnsi="Arial" w:cs="Arial"/>
                      <w:bCs/>
                      <w:sz w:val="18"/>
                      <w:szCs w:val="18"/>
                      <w:lang w:val="es-ES" w:eastAsia="es-ES"/>
                    </w:rPr>
                  </w:pPr>
                  <w:r w:rsidRPr="00324D1F">
                    <w:rPr>
                      <w:rFonts w:ascii="Arial" w:hAnsi="Arial" w:cs="Arial"/>
                      <w:bCs/>
                      <w:sz w:val="18"/>
                      <w:szCs w:val="18"/>
                      <w:lang w:val="es-ES"/>
                    </w:rPr>
                    <w:lastRenderedPageBreak/>
                    <w:t>Tomador</w:t>
                  </w:r>
                </w:p>
              </w:tc>
              <w:tc>
                <w:tcPr>
                  <w:tcW w:w="7166" w:type="dxa"/>
                  <w:tcBorders>
                    <w:top w:val="single" w:sz="4" w:space="0" w:color="auto"/>
                    <w:left w:val="single" w:sz="4" w:space="0" w:color="auto"/>
                    <w:bottom w:val="single" w:sz="4" w:space="0" w:color="auto"/>
                    <w:right w:val="single" w:sz="4" w:space="0" w:color="auto"/>
                  </w:tcBorders>
                  <w:vAlign w:val="center"/>
                  <w:hideMark/>
                </w:tcPr>
                <w:p w14:paraId="510D6C2C"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
                      <w:sz w:val="18"/>
                      <w:szCs w:val="18"/>
                      <w:lang w:eastAsia="es-CO"/>
                    </w:rPr>
                    <w:t>Personas jurídicas</w:t>
                  </w:r>
                  <w:r w:rsidRPr="00324D1F">
                    <w:rPr>
                      <w:rFonts w:ascii="Arial" w:hAnsi="Arial" w:cs="Arial"/>
                      <w:bCs/>
                      <w:sz w:val="18"/>
                      <w:szCs w:val="18"/>
                      <w:lang w:eastAsia="es-CO"/>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AFBA3F0"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Cs/>
                      <w:sz w:val="18"/>
                      <w:szCs w:val="18"/>
                      <w:lang w:eastAsia="es-CO"/>
                    </w:rPr>
                    <w:t xml:space="preserve">No se aceptan garantías a nombre del representante legal o de alguno de los socios. </w:t>
                  </w:r>
                </w:p>
                <w:p w14:paraId="72CCDA64"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
                      <w:sz w:val="18"/>
                      <w:szCs w:val="18"/>
                      <w:lang w:eastAsia="es-CO"/>
                    </w:rPr>
                    <w:t>Estructura plural:</w:t>
                  </w:r>
                  <w:r w:rsidRPr="00324D1F">
                    <w:rPr>
                      <w:rFonts w:ascii="Arial" w:hAnsi="Arial" w:cs="Arial"/>
                      <w:bCs/>
                      <w:sz w:val="18"/>
                      <w:szCs w:val="18"/>
                      <w:lang w:eastAsia="es-CO"/>
                    </w:rPr>
                    <w:t xml:space="preserve"> Cuando el contratista sea una Unión Temporal o Consorcio, se debe incluir nombre o razón social, C.C y/o NIT y porcentaje de participación de cada uno de los integrantes, la garantía deberá ser otorgada por todos los integrantes del Contratista, quienes para todos los efectos serán los otorgantes de esta. </w:t>
                  </w:r>
                </w:p>
              </w:tc>
            </w:tr>
            <w:tr w:rsidR="004C75EA" w:rsidRPr="00324D1F" w14:paraId="64D7E3B7" w14:textId="77777777" w:rsidTr="008548D6">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22741E08" w14:textId="77777777" w:rsidR="004C75EA" w:rsidRPr="00324D1F" w:rsidRDefault="004C75EA" w:rsidP="0000304C">
                  <w:pPr>
                    <w:framePr w:hSpace="141" w:wrap="around" w:vAnchor="page" w:hAnchor="margin" w:y="3481"/>
                    <w:ind w:firstLine="174"/>
                    <w:jc w:val="center"/>
                    <w:rPr>
                      <w:rFonts w:ascii="Arial" w:hAnsi="Arial" w:cs="Arial"/>
                      <w:bCs/>
                      <w:sz w:val="18"/>
                      <w:szCs w:val="18"/>
                      <w:lang w:val="es-ES" w:eastAsia="es-ES"/>
                    </w:rPr>
                  </w:pPr>
                  <w:r w:rsidRPr="00324D1F">
                    <w:rPr>
                      <w:rFonts w:ascii="Arial" w:hAnsi="Arial" w:cs="Arial"/>
                      <w:bCs/>
                      <w:sz w:val="18"/>
                      <w:szCs w:val="18"/>
                      <w:lang w:val="es-ES"/>
                    </w:rPr>
                    <w:t>Información necesaria dentro de la póliza</w:t>
                  </w:r>
                </w:p>
              </w:tc>
              <w:tc>
                <w:tcPr>
                  <w:tcW w:w="7152" w:type="dxa"/>
                  <w:tcBorders>
                    <w:top w:val="single" w:sz="4" w:space="0" w:color="auto"/>
                    <w:left w:val="single" w:sz="4" w:space="0" w:color="auto"/>
                    <w:bottom w:val="single" w:sz="4" w:space="0" w:color="auto"/>
                    <w:right w:val="single" w:sz="4" w:space="0" w:color="auto"/>
                  </w:tcBorders>
                  <w:vAlign w:val="center"/>
                  <w:hideMark/>
                </w:tcPr>
                <w:p w14:paraId="5BB0F01F"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Cs/>
                      <w:sz w:val="18"/>
                      <w:szCs w:val="18"/>
                      <w:lang w:eastAsia="es-CO"/>
                    </w:rPr>
                    <w:t xml:space="preserve">Número y año del contrato </w:t>
                  </w:r>
                </w:p>
                <w:p w14:paraId="2DF8BF96"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Cs/>
                      <w:sz w:val="18"/>
                      <w:szCs w:val="18"/>
                      <w:lang w:eastAsia="es-CO"/>
                    </w:rPr>
                    <w:t>Objeto del contrato</w:t>
                  </w:r>
                </w:p>
                <w:p w14:paraId="3ADAADAB"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Cs/>
                      <w:sz w:val="18"/>
                      <w:szCs w:val="18"/>
                      <w:lang w:eastAsia="es-CO"/>
                    </w:rPr>
                    <w:t>Firma del representante legal del Contratista</w:t>
                  </w:r>
                </w:p>
                <w:p w14:paraId="72453A3B" w14:textId="77777777" w:rsidR="004C75EA" w:rsidRPr="00324D1F" w:rsidRDefault="004C75EA" w:rsidP="0000304C">
                  <w:pPr>
                    <w:pStyle w:val="Prrafodelista"/>
                    <w:framePr w:hSpace="141" w:wrap="around" w:vAnchor="page" w:hAnchor="margin" w:y="3481"/>
                    <w:numPr>
                      <w:ilvl w:val="0"/>
                      <w:numId w:val="2"/>
                    </w:numPr>
                    <w:spacing w:after="0" w:line="240" w:lineRule="auto"/>
                    <w:jc w:val="both"/>
                    <w:rPr>
                      <w:rFonts w:ascii="Arial" w:hAnsi="Arial" w:cs="Arial"/>
                      <w:bCs/>
                      <w:sz w:val="18"/>
                      <w:szCs w:val="18"/>
                      <w:lang w:eastAsia="es-CO"/>
                    </w:rPr>
                  </w:pPr>
                  <w:r w:rsidRPr="00324D1F">
                    <w:rPr>
                      <w:rFonts w:ascii="Arial" w:hAnsi="Arial" w:cs="Arial"/>
                      <w:bCs/>
                      <w:sz w:val="18"/>
                      <w:szCs w:val="18"/>
                      <w:lang w:eastAsia="es-CO"/>
                    </w:rPr>
                    <w:t>En caso de no usar centavos, los valores deben aproximarse al mayor. Ej. Cumplimiento si el valor a asegurar es $9.150.250,10 aproximar a $9.150.251</w:t>
                  </w:r>
                </w:p>
              </w:tc>
            </w:tr>
          </w:tbl>
          <w:p w14:paraId="4947CE1A" w14:textId="77777777" w:rsidR="004C75EA" w:rsidRPr="00324D1F" w:rsidRDefault="004C75EA" w:rsidP="004C75EA">
            <w:pPr>
              <w:spacing w:after="0"/>
              <w:jc w:val="both"/>
              <w:rPr>
                <w:rFonts w:ascii="Arial" w:hAnsi="Arial" w:cs="Arial"/>
              </w:rPr>
            </w:pPr>
          </w:p>
          <w:p w14:paraId="53C0E2ED" w14:textId="62BAA77D" w:rsidR="004C75EA" w:rsidRPr="00324D1F" w:rsidRDefault="004C75EA" w:rsidP="004C75EA">
            <w:pPr>
              <w:jc w:val="both"/>
              <w:rPr>
                <w:rFonts w:ascii="Arial" w:hAnsi="Arial" w:cs="Arial"/>
                <w:b/>
              </w:rPr>
            </w:pPr>
            <w:r w:rsidRPr="00324D1F">
              <w:rPr>
                <w:rFonts w:ascii="Arial" w:hAnsi="Arial" w:cs="Arial"/>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tc>
      </w:tr>
      <w:tr w:rsidR="004C75EA" w:rsidRPr="00324D1F" w14:paraId="5D3F65FF" w14:textId="77777777" w:rsidTr="00327A0F">
        <w:trPr>
          <w:trHeight w:val="260"/>
        </w:trPr>
        <w:tc>
          <w:tcPr>
            <w:tcW w:w="5000" w:type="pct"/>
            <w:shd w:val="clear" w:color="auto" w:fill="D9D9D9" w:themeFill="background1" w:themeFillShade="D9"/>
            <w:vAlign w:val="center"/>
          </w:tcPr>
          <w:p w14:paraId="70468A95"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lastRenderedPageBreak/>
              <w:t>CONFIDENCIALIDAD.</w:t>
            </w:r>
          </w:p>
        </w:tc>
      </w:tr>
      <w:tr w:rsidR="004C75EA" w:rsidRPr="00324D1F" w14:paraId="28FF9D71" w14:textId="77777777" w:rsidTr="00327A0F">
        <w:trPr>
          <w:trHeight w:val="260"/>
        </w:trPr>
        <w:tc>
          <w:tcPr>
            <w:tcW w:w="5000" w:type="pct"/>
            <w:vAlign w:val="center"/>
          </w:tcPr>
          <w:p w14:paraId="6438C8D1" w14:textId="77777777" w:rsidR="004C75EA" w:rsidRPr="00324D1F" w:rsidRDefault="004C75EA" w:rsidP="004C75EA">
            <w:pPr>
              <w:jc w:val="both"/>
              <w:rPr>
                <w:rFonts w:ascii="Arial" w:hAnsi="Arial" w:cs="Arial"/>
                <w:bCs/>
              </w:rPr>
            </w:pPr>
            <w:r w:rsidRPr="00324D1F">
              <w:rPr>
                <w:rFonts w:ascii="Arial" w:hAnsi="Arial" w:cs="Arial"/>
                <w:b/>
              </w:rPr>
              <w:t xml:space="preserve">EL CONTRATISTA </w:t>
            </w:r>
            <w:r w:rsidRPr="00324D1F">
              <w:rPr>
                <w:rFonts w:ascii="Arial" w:hAnsi="Arial" w:cs="Arial"/>
                <w:bCs/>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324D1F">
              <w:rPr>
                <w:rFonts w:ascii="Arial" w:hAnsi="Arial" w:cs="Arial"/>
                <w:b/>
              </w:rPr>
              <w:t xml:space="preserve"> EL MUNICIPIO. </w:t>
            </w:r>
            <w:r w:rsidRPr="00324D1F">
              <w:rPr>
                <w:rFonts w:ascii="Arial" w:hAnsi="Arial" w:cs="Arial"/>
                <w:bCs/>
              </w:rPr>
              <w:t>Esta obligación permanecerá vigente aún después de la terminación por cualquier causa de la vinculación que ligue a las partes. Por lo tanto, en caso de que</w:t>
            </w:r>
            <w:r w:rsidRPr="00324D1F">
              <w:rPr>
                <w:rFonts w:ascii="Arial" w:hAnsi="Arial" w:cs="Arial"/>
                <w:b/>
              </w:rPr>
              <w:t xml:space="preserve"> EL MUNICIPIO  </w:t>
            </w:r>
            <w:r w:rsidRPr="00324D1F">
              <w:rPr>
                <w:rFonts w:ascii="Arial" w:hAnsi="Arial" w:cs="Arial"/>
                <w:bCs/>
              </w:rPr>
              <w:t xml:space="preserve">tenga prueba de que </w:t>
            </w:r>
            <w:r w:rsidRPr="00324D1F">
              <w:rPr>
                <w:rFonts w:ascii="Arial" w:hAnsi="Arial" w:cs="Arial"/>
                <w:b/>
              </w:rPr>
              <w:t xml:space="preserve">EL CONTRATISTA </w:t>
            </w:r>
            <w:r w:rsidRPr="00324D1F">
              <w:rPr>
                <w:rFonts w:ascii="Arial" w:hAnsi="Arial" w:cs="Arial"/>
                <w:bCs/>
              </w:rPr>
              <w:t>ha divulgado cualquier tipo de documentación o información que en forma alguna se relacione con el presente contrato, EL CONTRATISTA indemnizará los perjuicios que con tal hecho cause a</w:t>
            </w:r>
            <w:r w:rsidRPr="00324D1F">
              <w:rPr>
                <w:rFonts w:ascii="Arial" w:hAnsi="Arial" w:cs="Arial"/>
                <w:b/>
              </w:rPr>
              <w:t xml:space="preserve"> EL MUNICIPIO . </w:t>
            </w:r>
            <w:r w:rsidRPr="00324D1F">
              <w:rPr>
                <w:rFonts w:ascii="Arial" w:hAnsi="Arial" w:cs="Arial"/>
                <w:bCs/>
              </w:rPr>
              <w:t>No se considerará incumplida esta cláusula cuando la información o documentos deban ser</w:t>
            </w:r>
            <w:r w:rsidRPr="00324D1F">
              <w:rPr>
                <w:rFonts w:ascii="Arial" w:hAnsi="Arial" w:cs="Arial"/>
                <w:b/>
              </w:rPr>
              <w:t xml:space="preserve"> </w:t>
            </w:r>
            <w:r w:rsidRPr="00324D1F">
              <w:rPr>
                <w:rFonts w:ascii="Arial" w:hAnsi="Arial" w:cs="Arial"/>
                <w:bCs/>
              </w:rPr>
              <w:t>revelados</w:t>
            </w:r>
            <w:r w:rsidRPr="00324D1F">
              <w:rPr>
                <w:rFonts w:ascii="Arial" w:hAnsi="Arial" w:cs="Arial"/>
                <w:b/>
              </w:rPr>
              <w:t xml:space="preserve"> </w:t>
            </w:r>
            <w:r w:rsidRPr="00324D1F">
              <w:rPr>
                <w:rFonts w:ascii="Arial" w:hAnsi="Arial" w:cs="Arial"/>
                <w:bCs/>
              </w:rPr>
              <w:t>por mandato judicial y/o legal o cuando la información manejada tenga el carácter de pública.</w:t>
            </w:r>
          </w:p>
          <w:p w14:paraId="603610F2" w14:textId="77777777" w:rsidR="004C75EA" w:rsidRPr="00324D1F" w:rsidRDefault="004C75EA" w:rsidP="004C75EA">
            <w:pPr>
              <w:jc w:val="both"/>
              <w:rPr>
                <w:rFonts w:ascii="Arial" w:hAnsi="Arial" w:cs="Arial"/>
                <w:bCs/>
              </w:rPr>
            </w:pPr>
            <w:r w:rsidRPr="00324D1F">
              <w:rPr>
                <w:rFonts w:ascii="Arial" w:hAnsi="Arial" w:cs="Arial"/>
                <w:bCs/>
              </w:rPr>
              <w:lastRenderedPageBreak/>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2E57AB55" w14:textId="77777777" w:rsidR="004C75EA" w:rsidRPr="00324D1F" w:rsidRDefault="004C75EA" w:rsidP="004C75EA">
            <w:pPr>
              <w:jc w:val="both"/>
              <w:rPr>
                <w:rFonts w:ascii="Arial" w:hAnsi="Arial" w:cs="Arial"/>
                <w:bCs/>
              </w:rPr>
            </w:pPr>
            <w:r w:rsidRPr="00324D1F">
              <w:rPr>
                <w:rFonts w:ascii="Arial" w:hAnsi="Arial" w:cs="Arial"/>
                <w:bCs/>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7030EC7F" w14:textId="77777777" w:rsidR="004C75EA" w:rsidRPr="00324D1F" w:rsidRDefault="004C75EA" w:rsidP="004C75EA">
            <w:pPr>
              <w:jc w:val="both"/>
              <w:rPr>
                <w:rFonts w:ascii="Arial" w:hAnsi="Arial" w:cs="Arial"/>
                <w:bCs/>
              </w:rPr>
            </w:pPr>
            <w:r w:rsidRPr="00324D1F">
              <w:rPr>
                <w:rFonts w:ascii="Arial" w:hAnsi="Arial" w:cs="Arial"/>
                <w:bCs/>
              </w:rPr>
              <w:t>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w:t>
            </w:r>
          </w:p>
          <w:p w14:paraId="1BAF23DD" w14:textId="65BFB7DC" w:rsidR="004C75EA" w:rsidRPr="00324D1F" w:rsidRDefault="004C75EA" w:rsidP="004C75EA">
            <w:pPr>
              <w:jc w:val="both"/>
              <w:rPr>
                <w:rFonts w:ascii="Arial" w:hAnsi="Arial" w:cs="Arial"/>
                <w:bCs/>
              </w:rPr>
            </w:pPr>
            <w:r w:rsidRPr="00324D1F">
              <w:rPr>
                <w:rFonts w:ascii="Arial" w:hAnsi="Arial" w:cs="Arial"/>
                <w:b/>
              </w:rPr>
              <w:t xml:space="preserve">PARÁGRAFO. </w:t>
            </w:r>
            <w:r w:rsidRPr="00324D1F">
              <w:rPr>
                <w:rFonts w:ascii="Arial" w:hAnsi="Arial" w:cs="Arial"/>
                <w:bCs/>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4C75EA" w:rsidRPr="00324D1F" w14:paraId="6AD60ECD" w14:textId="77777777" w:rsidTr="00327A0F">
        <w:trPr>
          <w:trHeight w:val="260"/>
        </w:trPr>
        <w:tc>
          <w:tcPr>
            <w:tcW w:w="5000" w:type="pct"/>
            <w:shd w:val="clear" w:color="auto" w:fill="D9D9D9" w:themeFill="background1" w:themeFillShade="D9"/>
            <w:vAlign w:val="center"/>
          </w:tcPr>
          <w:p w14:paraId="7147CED1"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lastRenderedPageBreak/>
              <w:t xml:space="preserve">CLAUSULAS EXCEPCIONALES. </w:t>
            </w:r>
          </w:p>
        </w:tc>
      </w:tr>
      <w:tr w:rsidR="004C75EA" w:rsidRPr="00324D1F" w14:paraId="50447CAF" w14:textId="77777777" w:rsidTr="00327A0F">
        <w:trPr>
          <w:trHeight w:val="2072"/>
        </w:trPr>
        <w:tc>
          <w:tcPr>
            <w:tcW w:w="5000" w:type="pct"/>
            <w:vAlign w:val="center"/>
          </w:tcPr>
          <w:p w14:paraId="3102B773" w14:textId="77777777" w:rsidR="004C75EA" w:rsidRPr="00324D1F" w:rsidRDefault="004C75EA" w:rsidP="004C75EA">
            <w:pPr>
              <w:jc w:val="both"/>
              <w:rPr>
                <w:rFonts w:ascii="Arial" w:hAnsi="Arial" w:cs="Arial"/>
                <w:bCs/>
              </w:rPr>
            </w:pPr>
            <w:r w:rsidRPr="00324D1F">
              <w:rPr>
                <w:rFonts w:ascii="Arial" w:hAnsi="Arial" w:cs="Arial"/>
                <w:bCs/>
              </w:rPr>
              <w:t xml:space="preserve">De conformidad con el artículo 14, numeral 2 de la Ley 80 de 1993, </w:t>
            </w:r>
            <w:r w:rsidRPr="00324D1F">
              <w:rPr>
                <w:rFonts w:ascii="Arial" w:hAnsi="Arial" w:cs="Arial"/>
                <w:b/>
              </w:rPr>
              <w:t>EL MUNICIPIO</w:t>
            </w:r>
            <w:r w:rsidRPr="00324D1F">
              <w:rPr>
                <w:rFonts w:ascii="Arial" w:hAnsi="Arial" w:cs="Arial"/>
                <w:bCs/>
              </w:rPr>
              <w:t xml:space="preserve">  incorpora al presente contrato las cláusulas excepcionales de </w:t>
            </w:r>
            <w:r w:rsidRPr="00324D1F">
              <w:rPr>
                <w:rFonts w:ascii="Arial" w:hAnsi="Arial" w:cs="Arial"/>
                <w:b/>
                <w:bCs/>
                <w:color w:val="000000"/>
              </w:rPr>
              <w:t xml:space="preserve"> </w:t>
            </w:r>
            <w:r w:rsidRPr="00324D1F">
              <w:rPr>
                <w:rFonts w:ascii="Arial" w:hAnsi="Arial" w:cs="Arial"/>
                <w:b/>
                <w:bCs/>
              </w:rPr>
              <w:t xml:space="preserve">INTERPRETACION UNILATERAL DEL CONTRATO, MODIFICACION UNILATERAL DEL CONTRATO, </w:t>
            </w:r>
            <w:r w:rsidRPr="00324D1F">
              <w:rPr>
                <w:rFonts w:ascii="Arial" w:hAnsi="Arial" w:cs="Arial"/>
                <w:b/>
                <w:bCs/>
                <w:color w:val="000000"/>
              </w:rPr>
              <w:t xml:space="preserve"> </w:t>
            </w:r>
            <w:r w:rsidRPr="00324D1F">
              <w:rPr>
                <w:rFonts w:ascii="Arial" w:hAnsi="Arial" w:cs="Arial"/>
                <w:b/>
                <w:bCs/>
              </w:rPr>
              <w:t xml:space="preserve">TERMINACION UNILATERAL DEL CONTRATO Y </w:t>
            </w:r>
            <w:r w:rsidRPr="00324D1F">
              <w:rPr>
                <w:rFonts w:ascii="Arial" w:hAnsi="Arial" w:cs="Arial"/>
                <w:b/>
                <w:bCs/>
                <w:color w:val="000000"/>
              </w:rPr>
              <w:t xml:space="preserve"> </w:t>
            </w:r>
            <w:r w:rsidRPr="00324D1F">
              <w:rPr>
                <w:rFonts w:ascii="Arial" w:hAnsi="Arial" w:cs="Arial"/>
                <w:b/>
                <w:bCs/>
              </w:rPr>
              <w:t xml:space="preserve">CADUCIDAD DEL CONTRATO </w:t>
            </w:r>
            <w:r w:rsidRPr="00324D1F">
              <w:rPr>
                <w:rFonts w:ascii="Arial" w:hAnsi="Arial" w:cs="Arial"/>
              </w:rPr>
              <w:t xml:space="preserve">y podrá imponerlas, </w:t>
            </w:r>
            <w:r w:rsidRPr="00324D1F">
              <w:rPr>
                <w:rFonts w:ascii="Arial" w:hAnsi="Arial" w:cs="Arial"/>
                <w:bCs/>
              </w:rPr>
              <w:t xml:space="preserve">siempre que se presenten alguno o algunos de los presupuestos de que tratan los artículos 15, 16, 17 y 18 de la Ley 80 de 1993, previo cumplimiento del trámite administrativo regulado por el artículo 86 de la Ley 1474 de 2011 </w:t>
            </w:r>
            <w:r w:rsidRPr="00324D1F">
              <w:rPr>
                <w:rFonts w:ascii="Arial" w:hAnsi="Arial" w:cs="Arial"/>
              </w:rPr>
              <w:t xml:space="preserve"> o la norma que lo adicione, modifique, derogue o sustituya</w:t>
            </w:r>
            <w:r w:rsidRPr="00324D1F">
              <w:rPr>
                <w:rFonts w:ascii="Arial" w:hAnsi="Arial" w:cs="Arial"/>
                <w:bCs/>
              </w:rPr>
              <w:t xml:space="preserve">, en garantía del debido proceso y el derecho de defensa y contradicción. </w:t>
            </w:r>
          </w:p>
        </w:tc>
      </w:tr>
      <w:tr w:rsidR="004C75EA" w:rsidRPr="00324D1F" w14:paraId="6126B803" w14:textId="77777777" w:rsidTr="00327A0F">
        <w:trPr>
          <w:trHeight w:val="260"/>
        </w:trPr>
        <w:tc>
          <w:tcPr>
            <w:tcW w:w="5000" w:type="pct"/>
            <w:shd w:val="clear" w:color="auto" w:fill="D9D9D9" w:themeFill="background1" w:themeFillShade="D9"/>
            <w:vAlign w:val="center"/>
          </w:tcPr>
          <w:p w14:paraId="6E703178"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 xml:space="preserve">MULTAS </w:t>
            </w:r>
          </w:p>
        </w:tc>
      </w:tr>
      <w:tr w:rsidR="004C75EA" w:rsidRPr="00324D1F" w14:paraId="29730B85" w14:textId="77777777" w:rsidTr="00327A0F">
        <w:trPr>
          <w:trHeight w:val="260"/>
        </w:trPr>
        <w:tc>
          <w:tcPr>
            <w:tcW w:w="5000" w:type="pct"/>
            <w:vAlign w:val="center"/>
          </w:tcPr>
          <w:p w14:paraId="256E28D4" w14:textId="77777777" w:rsidR="004C75EA" w:rsidRPr="00324D1F" w:rsidRDefault="004C75EA" w:rsidP="004C75EA">
            <w:pPr>
              <w:jc w:val="both"/>
              <w:rPr>
                <w:rFonts w:ascii="Arial" w:hAnsi="Arial" w:cs="Arial"/>
              </w:rPr>
            </w:pPr>
            <w:r w:rsidRPr="00324D1F">
              <w:rPr>
                <w:rFonts w:ascii="Arial" w:hAnsi="Arial" w:cs="Arial"/>
              </w:rPr>
              <w:t xml:space="preserve">En caso de mora o incumplimiento parcial de las obligaciones adquiridas por </w:t>
            </w:r>
            <w:r w:rsidRPr="00324D1F">
              <w:rPr>
                <w:rFonts w:ascii="Arial" w:hAnsi="Arial" w:cs="Arial"/>
                <w:b/>
              </w:rPr>
              <w:t xml:space="preserve">EL CONTRATISTA, </w:t>
            </w:r>
            <w:r w:rsidRPr="00324D1F">
              <w:rPr>
                <w:rFonts w:ascii="Arial" w:hAnsi="Arial" w:cs="Arial"/>
              </w:rPr>
              <w:t xml:space="preserve">de conformidad con lo establecido en el artículo 40 de la Ley 80 de 1993, el artículo 17 de la Ley 1150 de 2007 y el artículo 86 de la Ley 1474 de 2011, </w:t>
            </w:r>
            <w:r w:rsidRPr="00324D1F">
              <w:rPr>
                <w:rFonts w:ascii="Arial" w:hAnsi="Arial" w:cs="Arial"/>
                <w:b/>
              </w:rPr>
              <w:t xml:space="preserve">EL MUNICIPIO </w:t>
            </w:r>
            <w:r w:rsidRPr="00324D1F">
              <w:rPr>
                <w:rFonts w:ascii="Arial" w:hAnsi="Arial" w:cs="Arial"/>
              </w:rPr>
              <w:t xml:space="preserve"> podrá conminar al cumplimiento, imponiendo multas sucesivas o puntuales al </w:t>
            </w:r>
            <w:r w:rsidRPr="00324D1F">
              <w:rPr>
                <w:rFonts w:ascii="Arial" w:hAnsi="Arial" w:cs="Arial"/>
                <w:b/>
              </w:rPr>
              <w:t>CONTRATISTA</w:t>
            </w:r>
            <w:r w:rsidRPr="00324D1F">
              <w:rPr>
                <w:rFonts w:ascii="Arial" w:hAnsi="Arial" w:cs="Arial"/>
              </w:rPr>
              <w:t>, en los siguientes términos:</w:t>
            </w:r>
          </w:p>
          <w:p w14:paraId="4C03759F" w14:textId="77777777" w:rsidR="004C75EA" w:rsidRPr="00324D1F" w:rsidRDefault="004C75EA" w:rsidP="004C75EA">
            <w:pPr>
              <w:spacing w:after="0"/>
              <w:ind w:left="709"/>
              <w:jc w:val="both"/>
              <w:rPr>
                <w:rFonts w:ascii="Arial" w:eastAsia="Calibri" w:hAnsi="Arial" w:cs="Arial"/>
                <w:b/>
                <w:bCs/>
                <w:color w:val="000000"/>
                <w:lang w:eastAsia="es-CO"/>
              </w:rPr>
            </w:pPr>
            <w:r w:rsidRPr="00324D1F">
              <w:rPr>
                <w:rFonts w:ascii="Arial" w:eastAsia="Calibri" w:hAnsi="Arial" w:cs="Arial"/>
                <w:b/>
                <w:bCs/>
                <w:color w:val="000000"/>
                <w:lang w:eastAsia="es-CO"/>
              </w:rPr>
              <w:t xml:space="preserve">Causales: </w:t>
            </w:r>
          </w:p>
          <w:p w14:paraId="3BC42862" w14:textId="77777777" w:rsidR="004C75EA" w:rsidRPr="00324D1F" w:rsidRDefault="004C75EA" w:rsidP="004C75EA">
            <w:pPr>
              <w:spacing w:after="0"/>
              <w:ind w:left="709"/>
              <w:jc w:val="both"/>
              <w:rPr>
                <w:rFonts w:ascii="Arial" w:hAnsi="Arial" w:cs="Arial"/>
              </w:rPr>
            </w:pPr>
          </w:p>
          <w:p w14:paraId="6F4E0659" w14:textId="77777777" w:rsidR="004C75EA" w:rsidRPr="00324D1F" w:rsidRDefault="004C75EA" w:rsidP="00A233AD">
            <w:pPr>
              <w:pStyle w:val="Prrafodelista"/>
              <w:numPr>
                <w:ilvl w:val="0"/>
                <w:numId w:val="12"/>
              </w:numPr>
              <w:spacing w:after="0" w:line="240" w:lineRule="auto"/>
              <w:contextualSpacing w:val="0"/>
              <w:jc w:val="both"/>
              <w:rPr>
                <w:rFonts w:ascii="Arial" w:hAnsi="Arial" w:cs="Arial"/>
              </w:rPr>
            </w:pPr>
            <w:r w:rsidRPr="00324D1F">
              <w:rPr>
                <w:rFonts w:ascii="Arial" w:hAnsi="Arial" w:cs="Arial"/>
              </w:rPr>
              <w:t xml:space="preserve">En caso de mora o incumplimiento parcial de las obligaciones principales por parte de </w:t>
            </w:r>
            <w:r w:rsidRPr="00324D1F">
              <w:rPr>
                <w:rFonts w:ascii="Arial" w:hAnsi="Arial" w:cs="Arial"/>
                <w:b/>
              </w:rPr>
              <w:t>EL CONTRATISTA</w:t>
            </w:r>
            <w:r w:rsidRPr="00324D1F">
              <w:rPr>
                <w:rFonts w:ascii="Arial" w:hAnsi="Arial" w:cs="Arial"/>
              </w:rPr>
              <w:t xml:space="preserve">, </w:t>
            </w:r>
            <w:r w:rsidRPr="00324D1F">
              <w:rPr>
                <w:rFonts w:ascii="Arial" w:hAnsi="Arial" w:cs="Arial"/>
                <w:b/>
              </w:rPr>
              <w:t xml:space="preserve">EL MUNICIPIO DE SUTATAUSA </w:t>
            </w:r>
            <w:r w:rsidRPr="00324D1F">
              <w:rPr>
                <w:rFonts w:ascii="Arial" w:hAnsi="Arial" w:cs="Arial"/>
              </w:rPr>
              <w:t xml:space="preserve">podrá imponer multas sucesivas equivalentes al dos por ciento (2%) sin que supere el veinte (20%) del valor del contrato, previo procedimiento aplicable, salvo fuerza mayor o caso fortuito, de acuerdo con el Informe que al respecto presente el supervisor del contrato y sin perjuicio de la aplicación de la cláusula penal </w:t>
            </w:r>
            <w:r w:rsidRPr="00324D1F">
              <w:rPr>
                <w:rFonts w:ascii="Arial" w:hAnsi="Arial" w:cs="Arial"/>
              </w:rPr>
              <w:lastRenderedPageBreak/>
              <w:t xml:space="preserve">pecuniaria. </w:t>
            </w:r>
            <w:r w:rsidRPr="00324D1F">
              <w:rPr>
                <w:rFonts w:ascii="Arial" w:hAnsi="Arial" w:cs="Arial"/>
                <w:b/>
              </w:rPr>
              <w:t>EL CONTRATISTA</w:t>
            </w:r>
            <w:r w:rsidRPr="00324D1F">
              <w:rPr>
                <w:rFonts w:ascii="Arial" w:hAnsi="Arial" w:cs="Arial"/>
              </w:rPr>
              <w:t xml:space="preserve"> faculta a </w:t>
            </w:r>
            <w:r w:rsidRPr="00324D1F">
              <w:rPr>
                <w:rFonts w:ascii="Arial" w:hAnsi="Arial" w:cs="Arial"/>
                <w:b/>
              </w:rPr>
              <w:t xml:space="preserve">EL MUNICIPIO DE SUTATAUSA </w:t>
            </w:r>
            <w:r w:rsidRPr="00324D1F">
              <w:rPr>
                <w:rFonts w:ascii="Arial" w:hAnsi="Arial" w:cs="Arial"/>
              </w:rPr>
              <w:t xml:space="preserve">para que en caso que se llegare a imponer multas, estas puedan ser cobradas y descontadas de los saldos no cancelados a </w:t>
            </w:r>
            <w:r w:rsidRPr="00324D1F">
              <w:rPr>
                <w:rFonts w:ascii="Arial" w:hAnsi="Arial" w:cs="Arial"/>
                <w:b/>
              </w:rPr>
              <w:t>EL CONTRATISTA</w:t>
            </w:r>
            <w:r w:rsidRPr="00324D1F">
              <w:rPr>
                <w:rFonts w:ascii="Arial" w:hAnsi="Arial" w:cs="Arial"/>
              </w:rPr>
              <w:t xml:space="preserve"> con ocasión del contrato, siempre observando el debido proceso.</w:t>
            </w:r>
          </w:p>
          <w:p w14:paraId="1F5680DD" w14:textId="77777777" w:rsidR="004C75EA" w:rsidRPr="00324D1F" w:rsidRDefault="004C75EA" w:rsidP="00A233AD">
            <w:pPr>
              <w:pStyle w:val="Prrafodelista"/>
              <w:numPr>
                <w:ilvl w:val="0"/>
                <w:numId w:val="12"/>
              </w:numPr>
              <w:autoSpaceDE w:val="0"/>
              <w:autoSpaceDN w:val="0"/>
              <w:adjustRightInd w:val="0"/>
              <w:spacing w:after="0" w:line="240" w:lineRule="auto"/>
              <w:ind w:hanging="436"/>
              <w:contextualSpacing w:val="0"/>
              <w:jc w:val="both"/>
              <w:rPr>
                <w:rFonts w:ascii="Arial" w:hAnsi="Arial" w:cs="Arial"/>
                <w:color w:val="000000"/>
                <w:lang w:eastAsia="es-CO"/>
              </w:rPr>
            </w:pPr>
            <w:r w:rsidRPr="00324D1F">
              <w:rPr>
                <w:rFonts w:ascii="Arial" w:hAnsi="Arial" w:cs="Arial"/>
                <w:color w:val="000000"/>
                <w:lang w:eastAsia="es-CO"/>
              </w:rPr>
              <w:t>Por no remplazar o cambiar dentro del término otorgado por el supervisor los bienes que no cumplan las condiciones establecidas por la entidad, se causará una multa equivalente al 0,2% del valor del contrato, por cada día calendario de atraso en el cumplimiento; sin perjuicio de las demás sanciones o consecuencias.</w:t>
            </w:r>
          </w:p>
          <w:p w14:paraId="549A73ED" w14:textId="77777777" w:rsidR="004C75EA" w:rsidRPr="00324D1F" w:rsidRDefault="004C75EA" w:rsidP="00A233AD">
            <w:pPr>
              <w:pStyle w:val="Prrafodelista"/>
              <w:numPr>
                <w:ilvl w:val="0"/>
                <w:numId w:val="12"/>
              </w:numPr>
              <w:autoSpaceDE w:val="0"/>
              <w:autoSpaceDN w:val="0"/>
              <w:adjustRightInd w:val="0"/>
              <w:spacing w:after="0" w:line="240" w:lineRule="auto"/>
              <w:ind w:hanging="436"/>
              <w:contextualSpacing w:val="0"/>
              <w:jc w:val="both"/>
              <w:rPr>
                <w:rFonts w:ascii="Arial" w:hAnsi="Arial" w:cs="Arial"/>
                <w:color w:val="000000"/>
                <w:lang w:eastAsia="es-CO"/>
              </w:rPr>
            </w:pPr>
            <w:r w:rsidRPr="00324D1F">
              <w:rPr>
                <w:rFonts w:ascii="Arial" w:hAnsi="Arial" w:cs="Arial"/>
                <w:color w:val="000000"/>
                <w:lang w:eastAsia="es-CO"/>
              </w:rPr>
              <w:t xml:space="preserve"> Por no mantener en vigor, renovar, prorrogar, obtener para la etapa siguiente, corregir o adicionar las garantías, en los plazos y por los montos establecidos en la aceptación de la oferta, de acuerdo al contrato inicial o sus modificaciones, se causará una multa equivalente al 0,5% del valor del contrato, por cada día calendario de atraso en el cumplimiento; sin perjuicio de las demás sanciones o consecuencias.</w:t>
            </w:r>
          </w:p>
          <w:p w14:paraId="445E3C8A" w14:textId="77777777" w:rsidR="004C75EA" w:rsidRPr="00324D1F" w:rsidRDefault="004C75EA" w:rsidP="00A233AD">
            <w:pPr>
              <w:pStyle w:val="Prrafodelista"/>
              <w:numPr>
                <w:ilvl w:val="0"/>
                <w:numId w:val="12"/>
              </w:numPr>
              <w:autoSpaceDE w:val="0"/>
              <w:autoSpaceDN w:val="0"/>
              <w:adjustRightInd w:val="0"/>
              <w:spacing w:after="0" w:line="240" w:lineRule="auto"/>
              <w:ind w:hanging="436"/>
              <w:contextualSpacing w:val="0"/>
              <w:jc w:val="both"/>
              <w:rPr>
                <w:rFonts w:ascii="Arial" w:hAnsi="Arial" w:cs="Arial"/>
                <w:color w:val="000000"/>
                <w:lang w:eastAsia="es-CO"/>
              </w:rPr>
            </w:pPr>
            <w:r w:rsidRPr="00324D1F">
              <w:rPr>
                <w:rFonts w:ascii="Arial" w:hAnsi="Arial" w:cs="Arial"/>
                <w:color w:val="000000"/>
                <w:lang w:eastAsia="es-CO"/>
              </w:rPr>
              <w:t xml:space="preserve">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w:t>
            </w:r>
          </w:p>
          <w:p w14:paraId="6E45541F" w14:textId="77777777" w:rsidR="004C75EA" w:rsidRPr="00324D1F" w:rsidRDefault="004C75EA" w:rsidP="00A233AD">
            <w:pPr>
              <w:pStyle w:val="Prrafodelista"/>
              <w:numPr>
                <w:ilvl w:val="0"/>
                <w:numId w:val="12"/>
              </w:numPr>
              <w:autoSpaceDE w:val="0"/>
              <w:autoSpaceDN w:val="0"/>
              <w:adjustRightInd w:val="0"/>
              <w:spacing w:after="0" w:line="240" w:lineRule="auto"/>
              <w:ind w:hanging="436"/>
              <w:contextualSpacing w:val="0"/>
              <w:jc w:val="both"/>
              <w:rPr>
                <w:rFonts w:ascii="Arial" w:hAnsi="Arial" w:cs="Arial"/>
                <w:color w:val="000000"/>
                <w:lang w:eastAsia="es-CO"/>
              </w:rPr>
            </w:pPr>
            <w:r w:rsidRPr="00324D1F">
              <w:rPr>
                <w:rFonts w:ascii="Arial" w:hAnsi="Arial" w:cs="Arial"/>
                <w:color w:val="000000"/>
                <w:lang w:eastAsia="es-CO"/>
              </w:rPr>
              <w:t xml:space="preserve">Por atraso imputable al Contratista en la ejecución en la fecha pactada, se causará una multa diaria equivalente al 0,2% del valor del contrato, por cada día calendario de atraso. </w:t>
            </w:r>
          </w:p>
          <w:p w14:paraId="74B908DE" w14:textId="77777777" w:rsidR="004C75EA" w:rsidRPr="00324D1F" w:rsidRDefault="004C75EA" w:rsidP="00A233AD">
            <w:pPr>
              <w:pStyle w:val="Prrafodelista"/>
              <w:numPr>
                <w:ilvl w:val="0"/>
                <w:numId w:val="12"/>
              </w:numPr>
              <w:autoSpaceDE w:val="0"/>
              <w:autoSpaceDN w:val="0"/>
              <w:adjustRightInd w:val="0"/>
              <w:spacing w:after="0" w:line="240" w:lineRule="auto"/>
              <w:ind w:hanging="436"/>
              <w:contextualSpacing w:val="0"/>
              <w:jc w:val="both"/>
              <w:rPr>
                <w:rFonts w:ascii="Arial" w:hAnsi="Arial" w:cs="Arial"/>
                <w:color w:val="000000"/>
                <w:lang w:eastAsia="es-CO"/>
              </w:rPr>
            </w:pPr>
            <w:r w:rsidRPr="00324D1F">
              <w:rPr>
                <w:rFonts w:ascii="Arial" w:hAnsi="Arial" w:cs="Arial"/>
                <w:color w:val="000000"/>
                <w:lang w:eastAsia="es-CO"/>
              </w:rPr>
              <w:t xml:space="preserve">Por atraso en la entrega final de los bienes, el Contratista se hará acreedor a una multa equivalente al 1% del valor del contrato, por cada día calendario de atraso. </w:t>
            </w:r>
          </w:p>
          <w:p w14:paraId="79962428" w14:textId="77777777" w:rsidR="004C75EA" w:rsidRPr="00324D1F" w:rsidRDefault="004C75EA" w:rsidP="004C75EA">
            <w:pPr>
              <w:autoSpaceDE w:val="0"/>
              <w:autoSpaceDN w:val="0"/>
              <w:adjustRightInd w:val="0"/>
              <w:spacing w:after="0"/>
              <w:jc w:val="both"/>
              <w:rPr>
                <w:rFonts w:ascii="Arial" w:eastAsia="Calibri" w:hAnsi="Arial" w:cs="Arial"/>
                <w:color w:val="000000"/>
                <w:lang w:eastAsia="es-CO"/>
              </w:rPr>
            </w:pPr>
          </w:p>
          <w:p w14:paraId="0FF607F2" w14:textId="77777777" w:rsidR="004C75EA" w:rsidRPr="00324D1F" w:rsidRDefault="004C75EA" w:rsidP="00324D1F">
            <w:pPr>
              <w:autoSpaceDE w:val="0"/>
              <w:autoSpaceDN w:val="0"/>
              <w:adjustRightInd w:val="0"/>
              <w:spacing w:after="0"/>
              <w:jc w:val="both"/>
              <w:rPr>
                <w:rFonts w:ascii="Arial" w:eastAsia="Calibri" w:hAnsi="Arial" w:cs="Arial"/>
                <w:color w:val="000000"/>
                <w:lang w:eastAsia="es-CO"/>
              </w:rPr>
            </w:pPr>
            <w:r w:rsidRPr="00324D1F">
              <w:rPr>
                <w:rFonts w:ascii="Arial" w:eastAsia="Calibri" w:hAnsi="Arial" w:cs="Arial"/>
                <w:b/>
                <w:bCs/>
                <w:color w:val="000000"/>
                <w:lang w:eastAsia="es-CO"/>
              </w:rPr>
              <w:t>Parágrafo 1.</w:t>
            </w:r>
            <w:r w:rsidRPr="00324D1F">
              <w:rPr>
                <w:rFonts w:ascii="Arial" w:eastAsia="Calibri" w:hAnsi="Arial" w:cs="Arial"/>
                <w:color w:val="000000"/>
                <w:lang w:eastAsia="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C9B9AAA" w14:textId="77777777" w:rsidR="004C75EA" w:rsidRPr="00324D1F" w:rsidRDefault="004C75EA" w:rsidP="004C75EA">
            <w:pPr>
              <w:autoSpaceDE w:val="0"/>
              <w:autoSpaceDN w:val="0"/>
              <w:adjustRightInd w:val="0"/>
              <w:spacing w:after="0"/>
              <w:rPr>
                <w:rFonts w:ascii="Arial" w:eastAsia="Calibri" w:hAnsi="Arial" w:cs="Arial"/>
                <w:color w:val="000000"/>
                <w:lang w:eastAsia="es-CO"/>
              </w:rPr>
            </w:pPr>
          </w:p>
          <w:p w14:paraId="28895E1A" w14:textId="18A497F0" w:rsidR="004C75EA" w:rsidRPr="00324D1F" w:rsidRDefault="004C75EA" w:rsidP="00324D1F">
            <w:pPr>
              <w:autoSpaceDE w:val="0"/>
              <w:autoSpaceDN w:val="0"/>
              <w:adjustRightInd w:val="0"/>
              <w:spacing w:after="0"/>
              <w:jc w:val="both"/>
              <w:rPr>
                <w:rFonts w:ascii="Arial" w:eastAsia="Calibri" w:hAnsi="Arial" w:cs="Arial"/>
                <w:color w:val="000000"/>
                <w:lang w:eastAsia="es-CO"/>
              </w:rPr>
            </w:pPr>
            <w:r w:rsidRPr="00324D1F">
              <w:rPr>
                <w:rFonts w:ascii="Arial" w:eastAsia="Calibri" w:hAnsi="Arial" w:cs="Arial"/>
                <w:b/>
                <w:bCs/>
                <w:color w:val="000000"/>
                <w:lang w:eastAsia="es-CO"/>
              </w:rPr>
              <w:t>Parágrafo 2.</w:t>
            </w:r>
            <w:r w:rsidRPr="00324D1F">
              <w:rPr>
                <w:rFonts w:ascii="Arial" w:eastAsia="Calibri" w:hAnsi="Arial" w:cs="Arial"/>
                <w:color w:val="000000"/>
                <w:lang w:eastAsia="es-CO"/>
              </w:rPr>
              <w:t xml:space="preserve"> En caso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p>
          <w:p w14:paraId="38EBC61D" w14:textId="77777777" w:rsidR="004C75EA" w:rsidRPr="00324D1F" w:rsidRDefault="004C75EA" w:rsidP="004C75EA">
            <w:pPr>
              <w:autoSpaceDE w:val="0"/>
              <w:autoSpaceDN w:val="0"/>
              <w:adjustRightInd w:val="0"/>
              <w:spacing w:after="0"/>
              <w:ind w:left="709"/>
              <w:jc w:val="both"/>
              <w:rPr>
                <w:rFonts w:ascii="Arial" w:eastAsia="Calibri" w:hAnsi="Arial" w:cs="Arial"/>
                <w:color w:val="000000"/>
                <w:lang w:eastAsia="es-CO"/>
              </w:rPr>
            </w:pPr>
          </w:p>
          <w:p w14:paraId="481C28FE" w14:textId="77777777" w:rsidR="004C75EA" w:rsidRPr="00324D1F" w:rsidRDefault="004C75EA" w:rsidP="00324D1F">
            <w:pPr>
              <w:autoSpaceDE w:val="0"/>
              <w:autoSpaceDN w:val="0"/>
              <w:adjustRightInd w:val="0"/>
              <w:spacing w:after="0"/>
              <w:jc w:val="both"/>
              <w:rPr>
                <w:rFonts w:ascii="Arial" w:eastAsia="Calibri" w:hAnsi="Arial" w:cs="Arial"/>
                <w:color w:val="000000"/>
                <w:lang w:eastAsia="es-CO"/>
              </w:rPr>
            </w:pPr>
            <w:r w:rsidRPr="00324D1F">
              <w:rPr>
                <w:rFonts w:ascii="Arial" w:eastAsia="Calibri" w:hAnsi="Arial" w:cs="Arial"/>
                <w:b/>
                <w:bCs/>
                <w:color w:val="000000"/>
                <w:lang w:eastAsia="es-CO"/>
              </w:rPr>
              <w:t>Parágrafo 3.</w:t>
            </w:r>
            <w:r w:rsidRPr="00324D1F">
              <w:rPr>
                <w:rFonts w:ascii="Arial" w:eastAsia="Calibri" w:hAnsi="Arial" w:cs="Arial"/>
                <w:color w:val="000000"/>
                <w:lang w:eastAsia="es-CO"/>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7B5D65AC" w14:textId="77777777" w:rsidR="004C75EA" w:rsidRPr="00324D1F" w:rsidRDefault="004C75EA" w:rsidP="004C75EA">
            <w:pPr>
              <w:autoSpaceDE w:val="0"/>
              <w:autoSpaceDN w:val="0"/>
              <w:adjustRightInd w:val="0"/>
              <w:spacing w:after="0"/>
              <w:ind w:left="709"/>
              <w:jc w:val="both"/>
              <w:rPr>
                <w:rFonts w:ascii="Arial" w:eastAsia="Calibri" w:hAnsi="Arial" w:cs="Arial"/>
                <w:color w:val="000000"/>
                <w:lang w:eastAsia="es-CO"/>
              </w:rPr>
            </w:pPr>
          </w:p>
          <w:p w14:paraId="491269AD" w14:textId="77777777" w:rsidR="004C75EA" w:rsidRPr="00324D1F" w:rsidRDefault="004C75EA" w:rsidP="00324D1F">
            <w:pPr>
              <w:autoSpaceDE w:val="0"/>
              <w:autoSpaceDN w:val="0"/>
              <w:adjustRightInd w:val="0"/>
              <w:spacing w:after="0"/>
              <w:jc w:val="both"/>
              <w:rPr>
                <w:rFonts w:ascii="Arial" w:eastAsia="Calibri" w:hAnsi="Arial" w:cs="Arial"/>
                <w:color w:val="000000"/>
                <w:lang w:eastAsia="es-CO"/>
              </w:rPr>
            </w:pPr>
            <w:r w:rsidRPr="00324D1F">
              <w:rPr>
                <w:rFonts w:ascii="Arial" w:eastAsia="Calibri" w:hAnsi="Arial" w:cs="Arial"/>
                <w:b/>
                <w:bCs/>
                <w:color w:val="000000"/>
                <w:lang w:eastAsia="es-CO"/>
              </w:rPr>
              <w:t>Parágrafo 4.</w:t>
            </w:r>
            <w:r w:rsidRPr="00324D1F">
              <w:rPr>
                <w:rFonts w:ascii="Arial" w:eastAsia="Calibri" w:hAnsi="Arial" w:cs="Arial"/>
                <w:color w:val="000000"/>
                <w:lang w:eastAsia="es-CO"/>
              </w:rPr>
              <w:t xml:space="preserve"> En caso que el Contratista reincida en el incumplimiento de una o de varias obligaciones se podrán imponer nuevas multas. </w:t>
            </w:r>
          </w:p>
          <w:p w14:paraId="626CE4CB" w14:textId="77777777" w:rsidR="004C75EA" w:rsidRPr="00324D1F" w:rsidRDefault="004C75EA" w:rsidP="004C75EA">
            <w:pPr>
              <w:autoSpaceDE w:val="0"/>
              <w:autoSpaceDN w:val="0"/>
              <w:adjustRightInd w:val="0"/>
              <w:spacing w:after="0"/>
              <w:ind w:left="709"/>
              <w:jc w:val="both"/>
              <w:rPr>
                <w:rFonts w:ascii="Arial" w:eastAsia="Calibri" w:hAnsi="Arial" w:cs="Arial"/>
                <w:lang w:eastAsia="es-CO"/>
              </w:rPr>
            </w:pPr>
          </w:p>
          <w:p w14:paraId="06921C83" w14:textId="77777777" w:rsidR="004C75EA" w:rsidRPr="00324D1F" w:rsidRDefault="004C75EA" w:rsidP="00324D1F">
            <w:pPr>
              <w:autoSpaceDE w:val="0"/>
              <w:autoSpaceDN w:val="0"/>
              <w:adjustRightInd w:val="0"/>
              <w:spacing w:after="0"/>
              <w:jc w:val="both"/>
              <w:rPr>
                <w:rFonts w:ascii="Arial" w:eastAsia="Calibri" w:hAnsi="Arial" w:cs="Arial"/>
                <w:lang w:eastAsia="es-CO"/>
              </w:rPr>
            </w:pPr>
            <w:r w:rsidRPr="00324D1F">
              <w:rPr>
                <w:rFonts w:ascii="Arial" w:eastAsia="Calibri" w:hAnsi="Arial" w:cs="Arial"/>
                <w:b/>
                <w:bCs/>
                <w:lang w:eastAsia="es-CO"/>
              </w:rPr>
              <w:t>Parágrafo 5.</w:t>
            </w:r>
            <w:r w:rsidRPr="00324D1F">
              <w:rPr>
                <w:rFonts w:ascii="Arial" w:eastAsia="Calibri" w:hAnsi="Arial" w:cs="Arial"/>
                <w:lang w:eastAsia="es-CO"/>
              </w:rPr>
              <w:t xml:space="preserve"> Para efectos de la imposición de las multas el Salario Mínimo Diario o Mensual Vigente, será aquel que rija para el momento del incumplimiento del contrato. </w:t>
            </w:r>
          </w:p>
          <w:p w14:paraId="6B0CF71E" w14:textId="77777777" w:rsidR="004C75EA" w:rsidRPr="00324D1F" w:rsidRDefault="004C75EA" w:rsidP="004C75EA">
            <w:pPr>
              <w:autoSpaceDE w:val="0"/>
              <w:autoSpaceDN w:val="0"/>
              <w:adjustRightInd w:val="0"/>
              <w:spacing w:after="0"/>
              <w:ind w:left="709"/>
              <w:jc w:val="both"/>
              <w:rPr>
                <w:rFonts w:ascii="Arial" w:eastAsia="Calibri" w:hAnsi="Arial" w:cs="Arial"/>
                <w:lang w:eastAsia="es-CO"/>
              </w:rPr>
            </w:pPr>
          </w:p>
          <w:p w14:paraId="3D87F631" w14:textId="7E27A311" w:rsidR="004C75EA" w:rsidRPr="00324D1F" w:rsidRDefault="00324D1F" w:rsidP="004C75EA">
            <w:pPr>
              <w:jc w:val="both"/>
              <w:rPr>
                <w:rFonts w:ascii="Arial" w:hAnsi="Arial" w:cs="Arial"/>
              </w:rPr>
            </w:pPr>
            <w:r w:rsidRPr="00324D1F">
              <w:rPr>
                <w:rFonts w:ascii="Arial" w:hAnsi="Arial" w:cs="Arial"/>
                <w:b/>
                <w:bCs/>
              </w:rPr>
              <w:lastRenderedPageBreak/>
              <w:t>Parágrafo 6.</w:t>
            </w:r>
            <w:r w:rsidRPr="00324D1F">
              <w:rPr>
                <w:rFonts w:ascii="Arial" w:hAnsi="Arial" w:cs="Arial"/>
              </w:rPr>
              <w:t xml:space="preserve"> </w:t>
            </w:r>
            <w:r w:rsidR="004C75EA" w:rsidRPr="00324D1F">
              <w:rPr>
                <w:rFonts w:ascii="Arial" w:hAnsi="Arial" w:cs="Arial"/>
              </w:rPr>
              <w:t xml:space="preserve">El pago o la deducción de dichas multas no exonera a </w:t>
            </w:r>
            <w:r w:rsidR="004C75EA" w:rsidRPr="00324D1F">
              <w:rPr>
                <w:rFonts w:ascii="Arial" w:hAnsi="Arial" w:cs="Arial"/>
                <w:b/>
              </w:rPr>
              <w:t xml:space="preserve">EL CONTRATISTA </w:t>
            </w:r>
            <w:r w:rsidR="004C75EA" w:rsidRPr="00324D1F">
              <w:rPr>
                <w:rFonts w:ascii="Arial" w:hAnsi="Arial" w:cs="Arial"/>
              </w:rPr>
              <w:t xml:space="preserve">de la obligación de cumplir con el objeto del contrato, ni de las demás obligaciones y responsabilidades que emanen del mismo. </w:t>
            </w:r>
          </w:p>
          <w:p w14:paraId="23FC847A" w14:textId="369AD69F" w:rsidR="004C75EA" w:rsidRPr="00324D1F" w:rsidRDefault="00324D1F" w:rsidP="004C75EA">
            <w:pPr>
              <w:rPr>
                <w:rFonts w:ascii="Arial" w:hAnsi="Arial" w:cs="Arial"/>
                <w:b/>
              </w:rPr>
            </w:pPr>
            <w:r w:rsidRPr="00324D1F">
              <w:rPr>
                <w:rFonts w:ascii="Arial" w:hAnsi="Arial" w:cs="Arial"/>
                <w:b/>
              </w:rPr>
              <w:t>Parágrafo 7</w:t>
            </w:r>
            <w:r w:rsidR="004C75EA" w:rsidRPr="00324D1F">
              <w:rPr>
                <w:rFonts w:ascii="Arial" w:hAnsi="Arial" w:cs="Arial"/>
                <w:b/>
              </w:rPr>
              <w:t xml:space="preserve">: </w:t>
            </w:r>
            <w:r w:rsidR="004C75EA" w:rsidRPr="00324D1F">
              <w:rPr>
                <w:rFonts w:ascii="Arial" w:hAnsi="Arial" w:cs="Arial"/>
              </w:rPr>
              <w:t>Para su imposición se seguirá el procedimiento establecido en el artículo 86 de la Ley 1474 de 2011 o la norma que lo adicione, modifique, derogue o sustituya.</w:t>
            </w:r>
          </w:p>
        </w:tc>
      </w:tr>
      <w:tr w:rsidR="004C75EA" w:rsidRPr="00324D1F" w14:paraId="03157B98" w14:textId="77777777" w:rsidTr="00327A0F">
        <w:trPr>
          <w:trHeight w:val="260"/>
        </w:trPr>
        <w:tc>
          <w:tcPr>
            <w:tcW w:w="5000" w:type="pct"/>
            <w:shd w:val="clear" w:color="auto" w:fill="D9D9D9" w:themeFill="background1" w:themeFillShade="D9"/>
            <w:vAlign w:val="center"/>
          </w:tcPr>
          <w:p w14:paraId="3D8DC6EE"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lastRenderedPageBreak/>
              <w:t>CLÁUSULA PENAL</w:t>
            </w:r>
          </w:p>
        </w:tc>
      </w:tr>
      <w:tr w:rsidR="004C75EA" w:rsidRPr="00324D1F" w14:paraId="265F2A0F" w14:textId="77777777" w:rsidTr="00327A0F">
        <w:trPr>
          <w:trHeight w:val="1691"/>
        </w:trPr>
        <w:tc>
          <w:tcPr>
            <w:tcW w:w="5000" w:type="pct"/>
            <w:vAlign w:val="center"/>
          </w:tcPr>
          <w:p w14:paraId="6A33359B" w14:textId="65D6FC37" w:rsidR="004C75EA" w:rsidRPr="00324D1F" w:rsidRDefault="004C75EA" w:rsidP="004C75EA">
            <w:pPr>
              <w:adjustRightInd w:val="0"/>
              <w:jc w:val="both"/>
              <w:rPr>
                <w:rFonts w:ascii="Arial" w:hAnsi="Arial" w:cs="Arial"/>
                <w:noProof/>
              </w:rPr>
            </w:pPr>
            <w:r w:rsidRPr="00324D1F">
              <w:rPr>
                <w:rFonts w:ascii="Arial" w:hAnsi="Arial" w:cs="Arial"/>
                <w:noProof/>
              </w:rPr>
              <w:t xml:space="preserve">Se fija como cláusula penal pecuniaria la suma equivalente al </w:t>
            </w:r>
            <w:r w:rsidR="00324D1F" w:rsidRPr="00324D1F">
              <w:rPr>
                <w:rFonts w:ascii="Arial" w:hAnsi="Arial" w:cs="Arial"/>
                <w:b/>
                <w:bCs/>
                <w:i/>
                <w:iCs/>
                <w:noProof/>
              </w:rPr>
              <w:t>veinte</w:t>
            </w:r>
            <w:r w:rsidRPr="00324D1F">
              <w:rPr>
                <w:rFonts w:ascii="Arial" w:hAnsi="Arial" w:cs="Arial"/>
                <w:b/>
                <w:bCs/>
                <w:i/>
                <w:iCs/>
                <w:noProof/>
              </w:rPr>
              <w:t xml:space="preserve"> por ciento (</w:t>
            </w:r>
            <w:r w:rsidR="00324D1F" w:rsidRPr="00324D1F">
              <w:rPr>
                <w:rFonts w:ascii="Arial" w:hAnsi="Arial" w:cs="Arial"/>
                <w:b/>
                <w:bCs/>
                <w:i/>
                <w:iCs/>
                <w:noProof/>
              </w:rPr>
              <w:t>2</w:t>
            </w:r>
            <w:r w:rsidRPr="00324D1F">
              <w:rPr>
                <w:rFonts w:ascii="Arial" w:hAnsi="Arial" w:cs="Arial"/>
                <w:b/>
                <w:bCs/>
                <w:i/>
                <w:iCs/>
                <w:noProof/>
              </w:rPr>
              <w:t>0%)</w:t>
            </w:r>
            <w:r w:rsidRPr="00324D1F">
              <w:rPr>
                <w:rFonts w:ascii="Arial" w:hAnsi="Arial" w:cs="Arial"/>
                <w:noProof/>
              </w:rPr>
              <w:t xml:space="preserve"> del valor total del contrato, independientemente de la indemnización plena de los perjuicios a que hubiere lugar, en caso de incumplimiento parcial o total del contrato por parte de </w:t>
            </w:r>
            <w:r w:rsidRPr="00324D1F">
              <w:rPr>
                <w:rFonts w:ascii="Arial" w:hAnsi="Arial" w:cs="Arial"/>
                <w:b/>
                <w:bCs/>
                <w:noProof/>
              </w:rPr>
              <w:t>EL CONTRATISTA</w:t>
            </w:r>
            <w:r w:rsidRPr="00324D1F">
              <w:rPr>
                <w:rFonts w:ascii="Arial" w:hAnsi="Arial" w:cs="Arial"/>
                <w:noProof/>
              </w:rPr>
              <w:t xml:space="preserve">, la cual pagará a </w:t>
            </w:r>
            <w:r w:rsidRPr="00324D1F">
              <w:rPr>
                <w:rFonts w:ascii="Arial" w:hAnsi="Arial" w:cs="Arial"/>
                <w:b/>
                <w:bCs/>
                <w:noProof/>
              </w:rPr>
              <w:t>EL MUNICIPIO</w:t>
            </w:r>
            <w:r w:rsidRPr="00324D1F">
              <w:rPr>
                <w:rFonts w:ascii="Arial" w:hAnsi="Arial" w:cs="Arial"/>
                <w:noProof/>
              </w:rPr>
              <w:t xml:space="preserve"> sin necesidad de requerimiento judicial. Para hacerla efectiva  se seguirá el procedimiento establecido en el artículo 86 de la Ley 1474 de 2011 y demás normas que regulen el procedimiento administrativo.</w:t>
            </w:r>
          </w:p>
          <w:p w14:paraId="11528F41" w14:textId="4A1C6727" w:rsidR="004C75EA" w:rsidRPr="00324D1F" w:rsidRDefault="00324D1F" w:rsidP="004C75EA">
            <w:pPr>
              <w:adjustRightInd w:val="0"/>
              <w:jc w:val="both"/>
              <w:rPr>
                <w:rFonts w:ascii="Arial" w:hAnsi="Arial" w:cs="Arial"/>
                <w:noProof/>
              </w:rPr>
            </w:pPr>
            <w:r w:rsidRPr="00324D1F">
              <w:rPr>
                <w:rFonts w:ascii="Arial" w:hAnsi="Arial" w:cs="Arial"/>
                <w:b/>
                <w:noProof/>
              </w:rPr>
              <w:t>PARÁGRAFO PRIMERO:</w:t>
            </w:r>
            <w:r w:rsidRPr="00324D1F">
              <w:rPr>
                <w:rFonts w:ascii="Arial" w:hAnsi="Arial" w:cs="Arial"/>
                <w:noProof/>
              </w:rPr>
              <w:t xml:space="preserve"> </w:t>
            </w:r>
            <w:r w:rsidR="004C75EA" w:rsidRPr="00324D1F">
              <w:rPr>
                <w:rFonts w:ascii="Arial" w:hAnsi="Arial" w:cs="Arial"/>
                <w:b/>
                <w:noProof/>
              </w:rPr>
              <w:t>El CONTRATISTA</w:t>
            </w:r>
            <w:r w:rsidR="004C75EA" w:rsidRPr="00324D1F">
              <w:rPr>
                <w:rFonts w:ascii="Arial" w:hAnsi="Arial" w:cs="Arial"/>
                <w:noProof/>
              </w:rPr>
              <w:t xml:space="preserve"> autoriza que </w:t>
            </w:r>
            <w:r w:rsidR="004C75EA" w:rsidRPr="00324D1F">
              <w:rPr>
                <w:rFonts w:ascii="Arial" w:hAnsi="Arial" w:cs="Arial"/>
                <w:b/>
                <w:noProof/>
              </w:rPr>
              <w:t xml:space="preserve">EL MUNICIPIO </w:t>
            </w:r>
            <w:r w:rsidR="004C75EA" w:rsidRPr="00324D1F">
              <w:rPr>
                <w:rFonts w:ascii="Arial" w:hAnsi="Arial" w:cs="Arial"/>
                <w:noProof/>
              </w:rPr>
              <w:t xml:space="preserve"> descuente las sumas que le adeude de cualquier tipo de relación negocial los valores correspondientes a las sanciones impuestas que se encuentren en firme al momento de aplicarla.</w:t>
            </w:r>
          </w:p>
          <w:p w14:paraId="0576B720" w14:textId="418A9C16" w:rsidR="004C75EA" w:rsidRPr="00324D1F" w:rsidRDefault="004C75EA" w:rsidP="004C75EA">
            <w:pPr>
              <w:adjustRightInd w:val="0"/>
              <w:jc w:val="both"/>
              <w:rPr>
                <w:rFonts w:ascii="Arial" w:hAnsi="Arial" w:cs="Arial"/>
                <w:noProof/>
              </w:rPr>
            </w:pPr>
            <w:r w:rsidRPr="00324D1F">
              <w:rPr>
                <w:rFonts w:ascii="Arial" w:hAnsi="Arial" w:cs="Arial"/>
                <w:b/>
                <w:noProof/>
              </w:rPr>
              <w:t xml:space="preserve">PARÁGRAFO </w:t>
            </w:r>
            <w:r w:rsidR="00324D1F" w:rsidRPr="00324D1F">
              <w:rPr>
                <w:rFonts w:ascii="Arial" w:hAnsi="Arial" w:cs="Arial"/>
                <w:b/>
                <w:noProof/>
              </w:rPr>
              <w:t>SEGUNDO</w:t>
            </w:r>
            <w:r w:rsidRPr="00324D1F">
              <w:rPr>
                <w:rFonts w:ascii="Arial" w:hAnsi="Arial" w:cs="Arial"/>
                <w:b/>
                <w:noProof/>
              </w:rPr>
              <w:t>:</w:t>
            </w:r>
            <w:r w:rsidRPr="00324D1F">
              <w:rPr>
                <w:rFonts w:ascii="Arial" w:hAnsi="Arial" w:cs="Arial"/>
                <w:noProof/>
              </w:rPr>
              <w:t xml:space="preserve"> La cláusula penal no excluye la indemnización de perjuicios no cubiertos por la aplicación de dicha sanción. </w:t>
            </w:r>
          </w:p>
          <w:p w14:paraId="02F25979" w14:textId="35ABCA2F" w:rsidR="004C75EA" w:rsidRPr="00324D1F" w:rsidRDefault="004C75EA" w:rsidP="004C75EA">
            <w:pPr>
              <w:jc w:val="both"/>
              <w:rPr>
                <w:rFonts w:ascii="Arial" w:hAnsi="Arial" w:cs="Arial"/>
                <w:b/>
              </w:rPr>
            </w:pPr>
            <w:r w:rsidRPr="00324D1F">
              <w:rPr>
                <w:rFonts w:ascii="Arial" w:hAnsi="Arial" w:cs="Arial"/>
                <w:b/>
                <w:noProof/>
              </w:rPr>
              <w:t xml:space="preserve">PARÁGRAFO </w:t>
            </w:r>
            <w:r w:rsidR="00324D1F" w:rsidRPr="00324D1F">
              <w:rPr>
                <w:rFonts w:ascii="Arial" w:hAnsi="Arial" w:cs="Arial"/>
                <w:b/>
                <w:noProof/>
              </w:rPr>
              <w:t>TERCERO</w:t>
            </w:r>
            <w:r w:rsidRPr="00324D1F">
              <w:rPr>
                <w:rFonts w:ascii="Arial" w:hAnsi="Arial" w:cs="Arial"/>
                <w:b/>
                <w:noProof/>
              </w:rPr>
              <w:t>:</w:t>
            </w:r>
            <w:r w:rsidRPr="00324D1F">
              <w:rPr>
                <w:rFonts w:ascii="Arial" w:hAnsi="Arial" w:cs="Arial"/>
                <w:noProof/>
              </w:rPr>
              <w:t xml:space="preserve"> La estimación del perjuicio se realizará por parte de la SUPERVISION y/o la INTERVENTORIA y de manera independiente a las multas u otro tipo de sanciones impuestas al </w:t>
            </w:r>
            <w:r w:rsidRPr="00324D1F">
              <w:rPr>
                <w:rFonts w:ascii="Arial" w:hAnsi="Arial" w:cs="Arial"/>
                <w:b/>
                <w:noProof/>
              </w:rPr>
              <w:t>CONTRATISTA</w:t>
            </w:r>
            <w:r w:rsidRPr="00324D1F">
              <w:rPr>
                <w:rFonts w:ascii="Arial" w:hAnsi="Arial" w:cs="Arial"/>
                <w:noProof/>
              </w:rPr>
              <w:t xml:space="preserve"> durante la ejecución del contrato.</w:t>
            </w:r>
          </w:p>
        </w:tc>
      </w:tr>
      <w:tr w:rsidR="004C75EA" w:rsidRPr="00324D1F" w14:paraId="6551D693" w14:textId="77777777" w:rsidTr="00327A0F">
        <w:trPr>
          <w:trHeight w:val="260"/>
        </w:trPr>
        <w:tc>
          <w:tcPr>
            <w:tcW w:w="5000" w:type="pct"/>
            <w:shd w:val="clear" w:color="auto" w:fill="D9D9D9" w:themeFill="background1" w:themeFillShade="D9"/>
            <w:vAlign w:val="center"/>
          </w:tcPr>
          <w:p w14:paraId="2BDD56A6"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CESIÓN DEL CONTRATO.</w:t>
            </w:r>
          </w:p>
        </w:tc>
      </w:tr>
      <w:tr w:rsidR="004C75EA" w:rsidRPr="00324D1F" w14:paraId="48BDE298" w14:textId="77777777" w:rsidTr="00327A0F">
        <w:trPr>
          <w:trHeight w:val="260"/>
        </w:trPr>
        <w:tc>
          <w:tcPr>
            <w:tcW w:w="5000" w:type="pct"/>
            <w:vAlign w:val="center"/>
          </w:tcPr>
          <w:p w14:paraId="0FA1AF0E" w14:textId="77777777" w:rsidR="004C75EA" w:rsidRPr="00324D1F" w:rsidRDefault="004C75EA" w:rsidP="004C75EA">
            <w:pPr>
              <w:rPr>
                <w:rFonts w:ascii="Arial" w:hAnsi="Arial" w:cs="Arial"/>
                <w:b/>
              </w:rPr>
            </w:pPr>
          </w:p>
          <w:p w14:paraId="48C563E8" w14:textId="77777777" w:rsidR="004C75EA" w:rsidRPr="00324D1F" w:rsidRDefault="004C75EA" w:rsidP="004C75EA">
            <w:pPr>
              <w:jc w:val="both"/>
              <w:rPr>
                <w:rFonts w:ascii="Arial" w:hAnsi="Arial" w:cs="Arial"/>
                <w:b/>
              </w:rPr>
            </w:pPr>
            <w:r w:rsidRPr="00324D1F">
              <w:rPr>
                <w:rFonts w:ascii="Arial" w:hAnsi="Arial" w:cs="Arial"/>
                <w:bCs/>
              </w:rPr>
              <w:t xml:space="preserve">Los contratos estatales son </w:t>
            </w:r>
            <w:r w:rsidRPr="00324D1F">
              <w:rPr>
                <w:rFonts w:ascii="Arial" w:hAnsi="Arial" w:cs="Arial"/>
                <w:bCs/>
                <w:i/>
                <w:iCs/>
              </w:rPr>
              <w:t>intuito personae</w:t>
            </w:r>
            <w:r w:rsidRPr="00324D1F">
              <w:rPr>
                <w:rFonts w:ascii="Arial" w:hAnsi="Arial" w:cs="Arial"/>
                <w:bCs/>
              </w:rPr>
              <w:t xml:space="preserve"> y en consecuencia, una vez celebrados no podrán cederse sin previa autorización escrita de la entidad contratante, razón por la que </w:t>
            </w:r>
            <w:r w:rsidRPr="00324D1F">
              <w:rPr>
                <w:rFonts w:ascii="Arial" w:hAnsi="Arial" w:cs="Arial"/>
                <w:b/>
              </w:rPr>
              <w:t xml:space="preserve">EL CONTRATISTA </w:t>
            </w:r>
            <w:r w:rsidRPr="00324D1F">
              <w:rPr>
                <w:rFonts w:ascii="Arial" w:hAnsi="Arial" w:cs="Arial"/>
                <w:bCs/>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324D1F">
              <w:rPr>
                <w:rFonts w:ascii="Arial" w:hAnsi="Arial" w:cs="Arial"/>
              </w:rPr>
              <w:t xml:space="preserve"> o la norma que lo adicione, modifique, derogue o sustituya.</w:t>
            </w:r>
            <w:r w:rsidRPr="00324D1F">
              <w:rPr>
                <w:rFonts w:ascii="Arial" w:hAnsi="Arial" w:cs="Arial"/>
                <w:b/>
              </w:rPr>
              <w:t xml:space="preserve"> </w:t>
            </w:r>
          </w:p>
          <w:p w14:paraId="5796A17B" w14:textId="77777777" w:rsidR="004C75EA" w:rsidRPr="00324D1F" w:rsidRDefault="004C75EA" w:rsidP="004C75EA">
            <w:pPr>
              <w:jc w:val="both"/>
              <w:rPr>
                <w:rFonts w:ascii="Arial" w:hAnsi="Arial" w:cs="Arial"/>
                <w:b/>
              </w:rPr>
            </w:pPr>
          </w:p>
        </w:tc>
      </w:tr>
      <w:tr w:rsidR="004C75EA" w:rsidRPr="00324D1F" w14:paraId="2D5B0EAA" w14:textId="77777777" w:rsidTr="00327A0F">
        <w:trPr>
          <w:trHeight w:val="260"/>
        </w:trPr>
        <w:tc>
          <w:tcPr>
            <w:tcW w:w="5000" w:type="pct"/>
            <w:shd w:val="clear" w:color="auto" w:fill="D9D9D9" w:themeFill="background1" w:themeFillShade="D9"/>
            <w:vAlign w:val="center"/>
          </w:tcPr>
          <w:p w14:paraId="37AAC52D"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AUTONOMÍA ADMINISTRATIVA Y AUSENCIA DE RELACIÓN LABORAL</w:t>
            </w:r>
          </w:p>
        </w:tc>
      </w:tr>
      <w:tr w:rsidR="004C75EA" w:rsidRPr="00324D1F" w14:paraId="142BA1C3" w14:textId="77777777" w:rsidTr="00327A0F">
        <w:trPr>
          <w:trHeight w:val="260"/>
        </w:trPr>
        <w:tc>
          <w:tcPr>
            <w:tcW w:w="5000" w:type="pct"/>
            <w:vAlign w:val="center"/>
          </w:tcPr>
          <w:p w14:paraId="6D41E644" w14:textId="1A784245" w:rsidR="004C75EA" w:rsidRPr="00324D1F" w:rsidRDefault="004C75EA" w:rsidP="004C75EA">
            <w:pPr>
              <w:jc w:val="both"/>
              <w:rPr>
                <w:rFonts w:ascii="Arial" w:hAnsi="Arial" w:cs="Arial"/>
                <w:bCs/>
              </w:rPr>
            </w:pPr>
            <w:r w:rsidRPr="00324D1F">
              <w:rPr>
                <w:rFonts w:ascii="Arial" w:hAnsi="Arial" w:cs="Arial"/>
                <w:b/>
              </w:rPr>
              <w:t xml:space="preserve">EL CONTRATISTA </w:t>
            </w:r>
            <w:r w:rsidRPr="00324D1F">
              <w:rPr>
                <w:rFonts w:ascii="Arial" w:hAnsi="Arial" w:cs="Arial"/>
                <w:bCs/>
              </w:rPr>
              <w:t>obrará con plena autonomía administrativa y en consecuencia no existirá ninguna relación laboral entre EL CONTRATISTA y EL MUNICIPIO DE SUTATAUSA.</w:t>
            </w:r>
          </w:p>
        </w:tc>
      </w:tr>
      <w:tr w:rsidR="004C75EA" w:rsidRPr="00324D1F" w14:paraId="5E3D914D" w14:textId="77777777" w:rsidTr="00327A0F">
        <w:trPr>
          <w:trHeight w:val="260"/>
        </w:trPr>
        <w:tc>
          <w:tcPr>
            <w:tcW w:w="5000" w:type="pct"/>
            <w:shd w:val="clear" w:color="auto" w:fill="D9D9D9" w:themeFill="background1" w:themeFillShade="D9"/>
            <w:vAlign w:val="center"/>
          </w:tcPr>
          <w:p w14:paraId="68E96E69"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INDEMNIDAD DE EL MUNICIPIO</w:t>
            </w:r>
          </w:p>
        </w:tc>
      </w:tr>
      <w:tr w:rsidR="004C75EA" w:rsidRPr="00324D1F" w14:paraId="4801B6A1" w14:textId="77777777" w:rsidTr="00327A0F">
        <w:trPr>
          <w:trHeight w:val="260"/>
        </w:trPr>
        <w:tc>
          <w:tcPr>
            <w:tcW w:w="5000" w:type="pct"/>
            <w:vAlign w:val="center"/>
          </w:tcPr>
          <w:p w14:paraId="7AFC2B09" w14:textId="77777777" w:rsidR="004C75EA" w:rsidRPr="00324D1F" w:rsidRDefault="004C75EA" w:rsidP="004C75EA">
            <w:pPr>
              <w:jc w:val="both"/>
              <w:rPr>
                <w:rFonts w:ascii="Arial" w:hAnsi="Arial" w:cs="Arial"/>
                <w:b/>
              </w:rPr>
            </w:pPr>
          </w:p>
          <w:p w14:paraId="5D9C15EB" w14:textId="129318B3" w:rsidR="004C75EA" w:rsidRPr="00324D1F" w:rsidRDefault="004C75EA" w:rsidP="00324D1F">
            <w:pPr>
              <w:jc w:val="both"/>
              <w:rPr>
                <w:rFonts w:ascii="Arial" w:hAnsi="Arial" w:cs="Arial"/>
                <w:lang w:val="es-MX"/>
              </w:rPr>
            </w:pPr>
            <w:r w:rsidRPr="00324D1F">
              <w:rPr>
                <w:rFonts w:ascii="Arial" w:hAnsi="Arial" w:cs="Arial"/>
                <w:b/>
              </w:rPr>
              <w:t xml:space="preserve">EL CONTRATISTA </w:t>
            </w:r>
            <w:r w:rsidRPr="00324D1F">
              <w:rPr>
                <w:rFonts w:ascii="Arial" w:hAnsi="Arial" w:cs="Arial"/>
                <w:lang w:val="es-MX"/>
              </w:rPr>
              <w:t xml:space="preserve">mantendrá indemne a </w:t>
            </w:r>
            <w:r w:rsidRPr="00324D1F">
              <w:rPr>
                <w:rFonts w:ascii="Arial" w:hAnsi="Arial" w:cs="Arial"/>
                <w:b/>
                <w:lang w:val="es-MX"/>
              </w:rPr>
              <w:t>EL MUNICIPIO</w:t>
            </w:r>
            <w:r w:rsidRPr="00324D1F">
              <w:rPr>
                <w:rFonts w:ascii="Arial" w:hAnsi="Arial" w:cs="Arial"/>
                <w:lang w:val="es-MX"/>
              </w:rPr>
              <w:t xml:space="preserve"> contra todo reclamo, demanda, acción legal, y costos que puedan causarse o surgir por daños o lesiones a personas o propiedades de terceros, que </w:t>
            </w:r>
            <w:r w:rsidRPr="00324D1F">
              <w:rPr>
                <w:rFonts w:ascii="Arial" w:hAnsi="Arial" w:cs="Arial"/>
                <w:lang w:val="es-MX"/>
              </w:rPr>
              <w:lastRenderedPageBreak/>
              <w:t xml:space="preserve">se ocasionen durante la ejecución del objeto de este contrato. En caso de que se instaure demanda o acción legal alguna, o se formule reclamo contra </w:t>
            </w:r>
            <w:r w:rsidRPr="00324D1F">
              <w:rPr>
                <w:rFonts w:ascii="Arial" w:hAnsi="Arial" w:cs="Arial"/>
                <w:b/>
                <w:lang w:val="es-MX"/>
              </w:rPr>
              <w:t>EL  MUNICIPIO</w:t>
            </w:r>
            <w:r w:rsidRPr="00324D1F">
              <w:rPr>
                <w:rFonts w:ascii="Arial" w:hAnsi="Arial" w:cs="Arial"/>
                <w:lang w:val="es-MX"/>
              </w:rPr>
              <w:t xml:space="preserve"> , por asuntos, que según el contrato sean de responsabilidad de </w:t>
            </w:r>
            <w:r w:rsidRPr="00324D1F">
              <w:rPr>
                <w:rFonts w:ascii="Arial" w:hAnsi="Arial" w:cs="Arial"/>
                <w:b/>
                <w:lang w:val="es-MX"/>
              </w:rPr>
              <w:t>EL CONTRATISTA</w:t>
            </w:r>
            <w:r w:rsidRPr="00324D1F">
              <w:rPr>
                <w:rFonts w:ascii="Arial" w:hAnsi="Arial" w:cs="Arial"/>
                <w:lang w:val="es-MX"/>
              </w:rPr>
              <w:t xml:space="preserve">, </w:t>
            </w:r>
            <w:r w:rsidRPr="00324D1F">
              <w:rPr>
                <w:rFonts w:ascii="Arial" w:hAnsi="Arial" w:cs="Arial"/>
                <w:b/>
                <w:lang w:val="es-MX"/>
              </w:rPr>
              <w:t>EL  MUNICIPIO</w:t>
            </w:r>
            <w:r w:rsidRPr="00324D1F">
              <w:rPr>
                <w:rFonts w:ascii="Arial" w:hAnsi="Arial" w:cs="Arial"/>
                <w:lang w:val="es-MX"/>
              </w:rPr>
              <w:t xml:space="preserve">, se lo comunicará lo más pronto posible para que por su cuenta adopte oportunamente las medidas pertinentes previstas por la Ley para mantener indemne a </w:t>
            </w:r>
            <w:r w:rsidRPr="00324D1F">
              <w:rPr>
                <w:rFonts w:ascii="Arial" w:hAnsi="Arial" w:cs="Arial"/>
                <w:b/>
                <w:lang w:val="es-MX"/>
              </w:rPr>
              <w:t>EL  MUNICIPIO</w:t>
            </w:r>
            <w:r w:rsidRPr="00324D1F">
              <w:rPr>
                <w:rFonts w:ascii="Arial" w:hAnsi="Arial" w:cs="Arial"/>
                <w:lang w:val="es-MX"/>
              </w:rPr>
              <w:t xml:space="preserve">  y adelante los trámites para llegar a un arreglo del conflicto. Si en cualquiera de los eventos previstos en esta cláusula, </w:t>
            </w:r>
            <w:r w:rsidRPr="00324D1F">
              <w:rPr>
                <w:rFonts w:ascii="Arial" w:hAnsi="Arial" w:cs="Arial"/>
                <w:b/>
              </w:rPr>
              <w:t xml:space="preserve">EL CONTRATISTA </w:t>
            </w:r>
            <w:r w:rsidRPr="00324D1F">
              <w:rPr>
                <w:rFonts w:ascii="Arial" w:hAnsi="Arial" w:cs="Arial"/>
                <w:lang w:val="es-MX"/>
              </w:rPr>
              <w:t xml:space="preserve">no asume debida y oportunamente la defensa de los intereses de </w:t>
            </w:r>
            <w:r w:rsidRPr="00324D1F">
              <w:rPr>
                <w:rFonts w:ascii="Arial" w:hAnsi="Arial" w:cs="Arial"/>
                <w:b/>
                <w:lang w:val="es-MX"/>
              </w:rPr>
              <w:t>EL  MUNICIPIO</w:t>
            </w:r>
            <w:r w:rsidRPr="00324D1F">
              <w:rPr>
                <w:rFonts w:ascii="Arial" w:hAnsi="Arial" w:cs="Arial"/>
                <w:lang w:val="es-MX"/>
              </w:rPr>
              <w:t xml:space="preserve">, este podrá hacerlo directamente, previa notificación escrita a </w:t>
            </w:r>
            <w:r w:rsidRPr="00324D1F">
              <w:rPr>
                <w:rFonts w:ascii="Arial" w:hAnsi="Arial" w:cs="Arial"/>
                <w:b/>
                <w:lang w:val="es-MX"/>
              </w:rPr>
              <w:t xml:space="preserve">EL CONTRATISTA </w:t>
            </w:r>
            <w:r w:rsidRPr="00324D1F">
              <w:rPr>
                <w:rFonts w:ascii="Arial" w:hAnsi="Arial" w:cs="Arial"/>
                <w:lang w:val="es-MX"/>
              </w:rPr>
              <w:t xml:space="preserve">y este último pagará todos los gastos en que </w:t>
            </w:r>
            <w:r w:rsidRPr="00324D1F">
              <w:rPr>
                <w:rFonts w:ascii="Arial" w:hAnsi="Arial" w:cs="Arial"/>
                <w:b/>
                <w:lang w:val="es-MX"/>
              </w:rPr>
              <w:t>EL  MUNICIPIO</w:t>
            </w:r>
            <w:r w:rsidRPr="00324D1F">
              <w:rPr>
                <w:rFonts w:ascii="Arial" w:hAnsi="Arial" w:cs="Arial"/>
                <w:lang w:val="es-MX"/>
              </w:rPr>
              <w:t xml:space="preserve"> incurra por tal motivo.</w:t>
            </w:r>
          </w:p>
        </w:tc>
      </w:tr>
      <w:tr w:rsidR="004C75EA" w:rsidRPr="00324D1F" w14:paraId="0E3FBED3" w14:textId="77777777" w:rsidTr="00327A0F">
        <w:trPr>
          <w:trHeight w:val="260"/>
        </w:trPr>
        <w:tc>
          <w:tcPr>
            <w:tcW w:w="5000" w:type="pct"/>
            <w:shd w:val="clear" w:color="auto" w:fill="D9D9D9" w:themeFill="background1" w:themeFillShade="D9"/>
            <w:vAlign w:val="center"/>
          </w:tcPr>
          <w:p w14:paraId="04C82BAA"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lastRenderedPageBreak/>
              <w:t>PROPIEDAD INTELECTUAL.</w:t>
            </w:r>
          </w:p>
        </w:tc>
      </w:tr>
      <w:tr w:rsidR="004C75EA" w:rsidRPr="00324D1F" w14:paraId="4C13047A" w14:textId="77777777" w:rsidTr="00327A0F">
        <w:trPr>
          <w:trHeight w:val="260"/>
        </w:trPr>
        <w:tc>
          <w:tcPr>
            <w:tcW w:w="5000" w:type="pct"/>
            <w:vAlign w:val="center"/>
          </w:tcPr>
          <w:p w14:paraId="3E88629E" w14:textId="77777777" w:rsidR="004C75EA" w:rsidRPr="00324D1F" w:rsidRDefault="004C75EA" w:rsidP="004C75EA">
            <w:pPr>
              <w:jc w:val="both"/>
              <w:rPr>
                <w:rFonts w:ascii="Arial" w:hAnsi="Arial" w:cs="Arial"/>
              </w:rPr>
            </w:pPr>
            <w:r w:rsidRPr="00324D1F">
              <w:rPr>
                <w:rFonts w:ascii="Arial" w:hAnsi="Arial" w:cs="Arial"/>
              </w:rPr>
              <w:t xml:space="preserve">Si de la ejecución del presente contrato resultan estudios, investigaciones, descubrimientos, invenciones, información, mejoras y/o diseños, estos pertenecen a </w:t>
            </w:r>
            <w:r w:rsidRPr="00324D1F">
              <w:rPr>
                <w:rFonts w:ascii="Arial" w:hAnsi="Arial" w:cs="Arial"/>
                <w:b/>
              </w:rPr>
              <w:t xml:space="preserve">EL MUNICIPIO  </w:t>
            </w:r>
            <w:r w:rsidRPr="00324D1F">
              <w:rPr>
                <w:rFonts w:ascii="Arial" w:hAnsi="Arial" w:cs="Arial"/>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113C298F" w14:textId="77777777" w:rsidR="004C75EA" w:rsidRPr="00324D1F" w:rsidRDefault="004C75EA" w:rsidP="004C75EA">
            <w:pPr>
              <w:jc w:val="both"/>
              <w:rPr>
                <w:rFonts w:ascii="Arial" w:hAnsi="Arial" w:cs="Arial"/>
                <w:b/>
              </w:rPr>
            </w:pPr>
            <w:r w:rsidRPr="00324D1F">
              <w:rPr>
                <w:rFonts w:ascii="Arial" w:hAnsi="Arial" w:cs="Arial"/>
              </w:rPr>
              <w:t xml:space="preserve">Así mismo, </w:t>
            </w:r>
            <w:r w:rsidRPr="00324D1F">
              <w:rPr>
                <w:rFonts w:ascii="Arial" w:hAnsi="Arial" w:cs="Arial"/>
                <w:b/>
              </w:rPr>
              <w:t xml:space="preserve">EL CONTRATISTA </w:t>
            </w:r>
            <w:r w:rsidRPr="00324D1F">
              <w:rPr>
                <w:rFonts w:ascii="Arial" w:hAnsi="Arial" w:cs="Arial"/>
              </w:rPr>
              <w:t xml:space="preserve">garantiza que los trabajos y servicios prestados a </w:t>
            </w:r>
            <w:r w:rsidRPr="00324D1F">
              <w:rPr>
                <w:rFonts w:ascii="Arial" w:hAnsi="Arial" w:cs="Arial"/>
                <w:b/>
              </w:rPr>
              <w:t xml:space="preserve">EL MUNICIPIO </w:t>
            </w:r>
            <w:r w:rsidRPr="00324D1F">
              <w:rPr>
                <w:rFonts w:ascii="Arial" w:hAnsi="Arial" w:cs="Arial"/>
              </w:rPr>
              <w:t xml:space="preserve"> por el objeto de este contrato no infringen ni vulneran los derechos de propiedad intelectual o industrial o cualesquiera otros derechos legales o contractuales de terceros.</w:t>
            </w:r>
          </w:p>
        </w:tc>
      </w:tr>
      <w:tr w:rsidR="004C75EA" w:rsidRPr="00324D1F" w14:paraId="55AF504C" w14:textId="77777777" w:rsidTr="00327A0F">
        <w:trPr>
          <w:trHeight w:val="260"/>
        </w:trPr>
        <w:tc>
          <w:tcPr>
            <w:tcW w:w="5000" w:type="pct"/>
            <w:shd w:val="clear" w:color="auto" w:fill="D9D9D9" w:themeFill="background1" w:themeFillShade="D9"/>
            <w:vAlign w:val="center"/>
          </w:tcPr>
          <w:p w14:paraId="109F98A3"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SUSPENSIÓN DEL CONTRATO.</w:t>
            </w:r>
          </w:p>
        </w:tc>
      </w:tr>
      <w:tr w:rsidR="004C75EA" w:rsidRPr="00324D1F" w14:paraId="416CB4E0" w14:textId="77777777" w:rsidTr="00327A0F">
        <w:trPr>
          <w:trHeight w:val="260"/>
        </w:trPr>
        <w:tc>
          <w:tcPr>
            <w:tcW w:w="5000" w:type="pct"/>
            <w:vAlign w:val="center"/>
          </w:tcPr>
          <w:p w14:paraId="41A85E75" w14:textId="77777777" w:rsidR="004C75EA" w:rsidRPr="00324D1F" w:rsidRDefault="004C75EA" w:rsidP="004C75EA">
            <w:pPr>
              <w:jc w:val="both"/>
              <w:rPr>
                <w:rFonts w:ascii="Arial" w:hAnsi="Arial" w:cs="Arial"/>
              </w:rPr>
            </w:pPr>
            <w:r w:rsidRPr="00324D1F">
              <w:rPr>
                <w:rFonts w:ascii="Arial" w:hAnsi="Arial" w:cs="Arial"/>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74642858" w14:textId="77777777" w:rsidR="004C75EA" w:rsidRPr="00324D1F" w:rsidRDefault="004C75EA" w:rsidP="004C75EA">
            <w:pPr>
              <w:jc w:val="both"/>
              <w:rPr>
                <w:rFonts w:ascii="Arial" w:hAnsi="Arial" w:cs="Arial"/>
                <w:b/>
              </w:rPr>
            </w:pPr>
            <w:r w:rsidRPr="00324D1F">
              <w:rPr>
                <w:rFonts w:ascii="Arial" w:hAnsi="Arial" w:cs="Arial"/>
                <w:b/>
              </w:rPr>
              <w:t>PARÁGRAFO:</w:t>
            </w:r>
            <w:r w:rsidRPr="00324D1F">
              <w:rPr>
                <w:rFonts w:ascii="Arial" w:hAnsi="Arial" w:cs="Arial"/>
              </w:rPr>
              <w:t xml:space="preserve"> </w:t>
            </w:r>
            <w:r w:rsidRPr="00324D1F">
              <w:rPr>
                <w:rFonts w:ascii="Arial" w:hAnsi="Arial" w:cs="Arial"/>
                <w:b/>
              </w:rPr>
              <w:t>EL CONTRATISTA</w:t>
            </w:r>
            <w:r w:rsidRPr="00324D1F">
              <w:rPr>
                <w:rFonts w:ascii="Arial" w:hAnsi="Arial" w:cs="Arial"/>
              </w:rPr>
              <w:t xml:space="preserve"> y </w:t>
            </w:r>
            <w:r w:rsidRPr="00324D1F">
              <w:rPr>
                <w:rFonts w:ascii="Arial" w:hAnsi="Arial" w:cs="Arial"/>
                <w:b/>
              </w:rPr>
              <w:t xml:space="preserve">EL MUNICIPIO </w:t>
            </w:r>
            <w:r w:rsidRPr="00324D1F">
              <w:rPr>
                <w:rFonts w:ascii="Arial" w:hAnsi="Arial" w:cs="Arial"/>
              </w:rPr>
              <w:t xml:space="preserve"> 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 y 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4C75EA" w:rsidRPr="00324D1F" w14:paraId="48E6501A" w14:textId="77777777" w:rsidTr="00327A0F">
        <w:trPr>
          <w:trHeight w:val="260"/>
        </w:trPr>
        <w:tc>
          <w:tcPr>
            <w:tcW w:w="5000" w:type="pct"/>
            <w:shd w:val="clear" w:color="auto" w:fill="D9D9D9" w:themeFill="background1" w:themeFillShade="D9"/>
            <w:vAlign w:val="center"/>
          </w:tcPr>
          <w:p w14:paraId="0263C76D"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CAUSALES DE TERMINACIÓN DEL CONTRATO.</w:t>
            </w:r>
          </w:p>
        </w:tc>
      </w:tr>
      <w:tr w:rsidR="004C75EA" w:rsidRPr="00324D1F" w14:paraId="6357C196" w14:textId="77777777" w:rsidTr="00327A0F">
        <w:trPr>
          <w:trHeight w:val="260"/>
        </w:trPr>
        <w:tc>
          <w:tcPr>
            <w:tcW w:w="5000" w:type="pct"/>
            <w:vAlign w:val="center"/>
          </w:tcPr>
          <w:p w14:paraId="469BD56E" w14:textId="77777777" w:rsidR="004C75EA" w:rsidRPr="00324D1F" w:rsidRDefault="004C75EA" w:rsidP="004C75EA">
            <w:pPr>
              <w:jc w:val="both"/>
              <w:rPr>
                <w:rFonts w:ascii="Arial" w:hAnsi="Arial" w:cs="Arial"/>
                <w:b/>
              </w:rPr>
            </w:pPr>
            <w:r w:rsidRPr="00324D1F">
              <w:rPr>
                <w:rFonts w:ascii="Arial" w:hAnsi="Arial" w:cs="Arial"/>
              </w:rPr>
              <w:t xml:space="preserve">En adición a la cláusula excepcional de terminación anticipada del contrato, las partes en autonomía de la voluntad acuerdan como causales de terminación del contrato la ocurrencia de uno o varios de los siguientes eventos: </w:t>
            </w:r>
            <w:r w:rsidRPr="00324D1F">
              <w:rPr>
                <w:rFonts w:ascii="Arial" w:hAnsi="Arial" w:cs="Arial"/>
                <w:b/>
                <w:bCs/>
              </w:rPr>
              <w:t>1.</w:t>
            </w:r>
            <w:r w:rsidRPr="00324D1F">
              <w:rPr>
                <w:rFonts w:ascii="Arial" w:hAnsi="Arial" w:cs="Arial"/>
              </w:rPr>
              <w:t xml:space="preserve"> Por cumplimiento del objeto del contrato antes del pazo de ejecución. </w:t>
            </w:r>
            <w:r w:rsidRPr="00324D1F">
              <w:rPr>
                <w:rFonts w:ascii="Arial" w:hAnsi="Arial" w:cs="Arial"/>
                <w:b/>
                <w:bCs/>
              </w:rPr>
              <w:t>2</w:t>
            </w:r>
            <w:r w:rsidRPr="00324D1F">
              <w:rPr>
                <w:rFonts w:ascii="Arial" w:hAnsi="Arial" w:cs="Arial"/>
              </w:rPr>
              <w:t xml:space="preserve">. En los casos previstos en los numerales </w:t>
            </w:r>
            <w:r w:rsidRPr="00324D1F">
              <w:rPr>
                <w:rFonts w:ascii="Arial" w:hAnsi="Arial" w:cs="Arial"/>
                <w:b/>
                <w:bCs/>
              </w:rPr>
              <w:t>1o., 2o. y 4o</w:t>
            </w:r>
            <w:r w:rsidRPr="00324D1F">
              <w:rPr>
                <w:rFonts w:ascii="Arial" w:hAnsi="Arial" w:cs="Arial"/>
              </w:rPr>
              <w:t xml:space="preserve">. del artículo 45 de la Ley 80 de 1993. </w:t>
            </w:r>
            <w:r w:rsidRPr="00324D1F">
              <w:rPr>
                <w:rFonts w:ascii="Arial" w:hAnsi="Arial" w:cs="Arial"/>
                <w:b/>
                <w:bCs/>
              </w:rPr>
              <w:t>3</w:t>
            </w:r>
            <w:r w:rsidRPr="00324D1F">
              <w:rPr>
                <w:rFonts w:ascii="Arial" w:hAnsi="Arial" w:cs="Arial"/>
              </w:rPr>
              <w:t xml:space="preserve">. Por mutuo acuerdo de las partes. </w:t>
            </w:r>
            <w:r w:rsidRPr="00324D1F">
              <w:rPr>
                <w:rFonts w:ascii="Arial" w:hAnsi="Arial" w:cs="Arial"/>
                <w:b/>
                <w:bCs/>
              </w:rPr>
              <w:t>4.</w:t>
            </w:r>
            <w:r w:rsidRPr="00324D1F">
              <w:rPr>
                <w:rFonts w:ascii="Arial" w:hAnsi="Arial" w:cs="Arial"/>
              </w:rPr>
              <w:t xml:space="preserve"> Por las demás causales contempladas en la ley.</w:t>
            </w:r>
          </w:p>
        </w:tc>
      </w:tr>
      <w:tr w:rsidR="004C75EA" w:rsidRPr="00324D1F" w14:paraId="0336FD17" w14:textId="77777777" w:rsidTr="00327A0F">
        <w:trPr>
          <w:trHeight w:val="260"/>
        </w:trPr>
        <w:tc>
          <w:tcPr>
            <w:tcW w:w="5000" w:type="pct"/>
            <w:shd w:val="clear" w:color="auto" w:fill="D9D9D9" w:themeFill="background1" w:themeFillShade="D9"/>
            <w:vAlign w:val="center"/>
          </w:tcPr>
          <w:p w14:paraId="38AA9586" w14:textId="77777777" w:rsidR="004C75EA" w:rsidRPr="00324D1F" w:rsidRDefault="004C75EA" w:rsidP="00A233AD">
            <w:pPr>
              <w:pStyle w:val="Prrafodelista"/>
              <w:numPr>
                <w:ilvl w:val="0"/>
                <w:numId w:val="15"/>
              </w:numPr>
              <w:spacing w:after="0" w:line="240" w:lineRule="auto"/>
              <w:rPr>
                <w:rFonts w:ascii="Arial" w:hAnsi="Arial" w:cs="Arial"/>
                <w:b/>
              </w:rPr>
            </w:pPr>
            <w:r w:rsidRPr="00324D1F">
              <w:rPr>
                <w:rFonts w:ascii="Arial" w:hAnsi="Arial" w:cs="Arial"/>
                <w:b/>
              </w:rPr>
              <w:t>INHABILIDADES, INCOMPATIBILIDADES, CONFLICTOS DE INTERÉS, ORIGEN Y DESTINACIÓN DE RECURSOS Y DECLARACIÓN ESPECIAL.</w:t>
            </w:r>
          </w:p>
        </w:tc>
      </w:tr>
      <w:tr w:rsidR="004C75EA" w:rsidRPr="00324D1F" w14:paraId="015DB309" w14:textId="77777777" w:rsidTr="00327A0F">
        <w:trPr>
          <w:trHeight w:val="260"/>
        </w:trPr>
        <w:tc>
          <w:tcPr>
            <w:tcW w:w="5000" w:type="pct"/>
            <w:vAlign w:val="center"/>
          </w:tcPr>
          <w:p w14:paraId="6F9812CD" w14:textId="77777777" w:rsidR="004C75EA" w:rsidRPr="00324D1F" w:rsidRDefault="004C75EA" w:rsidP="004C75EA">
            <w:pPr>
              <w:jc w:val="both"/>
              <w:rPr>
                <w:rFonts w:ascii="Arial" w:hAnsi="Arial" w:cs="Arial"/>
              </w:rPr>
            </w:pPr>
          </w:p>
          <w:p w14:paraId="38162C33" w14:textId="77777777" w:rsidR="004C75EA" w:rsidRPr="00324D1F" w:rsidRDefault="004C75EA" w:rsidP="004C75EA">
            <w:pPr>
              <w:jc w:val="both"/>
              <w:rPr>
                <w:rFonts w:ascii="Arial" w:hAnsi="Arial" w:cs="Arial"/>
              </w:rPr>
            </w:pPr>
            <w:r w:rsidRPr="00324D1F">
              <w:rPr>
                <w:rFonts w:ascii="Arial" w:hAnsi="Arial" w:cs="Arial"/>
              </w:rPr>
              <w:t xml:space="preserve">Para los efectos de los artículos 8° y 9° de la Ley 80 de 1993, de la Ley 1474 de 2011 y del Decreto 1082 de 2015, </w:t>
            </w:r>
            <w:r w:rsidRPr="00324D1F">
              <w:rPr>
                <w:rFonts w:ascii="Arial" w:hAnsi="Arial" w:cs="Arial"/>
                <w:b/>
              </w:rPr>
              <w:t xml:space="preserve">EL CONTRATISTA </w:t>
            </w:r>
            <w:r w:rsidRPr="00324D1F">
              <w:rPr>
                <w:rFonts w:ascii="Arial" w:hAnsi="Arial" w:cs="Arial"/>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378A00CE" w14:textId="77777777" w:rsidR="004C75EA" w:rsidRPr="00324D1F" w:rsidRDefault="004C75EA" w:rsidP="004C75EA">
            <w:pPr>
              <w:adjustRightInd w:val="0"/>
              <w:jc w:val="both"/>
              <w:rPr>
                <w:rFonts w:ascii="Arial" w:eastAsia="Calibri" w:hAnsi="Arial" w:cs="Arial"/>
              </w:rPr>
            </w:pPr>
            <w:r w:rsidRPr="00324D1F">
              <w:rPr>
                <w:rFonts w:ascii="Arial" w:eastAsia="Calibri" w:hAnsi="Arial" w:cs="Arial"/>
                <w:b/>
                <w:bCs/>
              </w:rPr>
              <w:t xml:space="preserve">PARÁGRAFO PRIMERO. - </w:t>
            </w:r>
            <w:r w:rsidRPr="00324D1F">
              <w:rPr>
                <w:rFonts w:ascii="Arial" w:eastAsia="Calibri" w:hAnsi="Arial" w:cs="Arial"/>
              </w:rPr>
              <w:t xml:space="preserve">Si llegare a sobrevenir inhabilidad o incompatibilidad en </w:t>
            </w:r>
            <w:r w:rsidRPr="00324D1F">
              <w:rPr>
                <w:rFonts w:ascii="Arial" w:eastAsia="Calibri" w:hAnsi="Arial" w:cs="Arial"/>
                <w:b/>
                <w:bCs/>
              </w:rPr>
              <w:t xml:space="preserve">EL CONTRATISTA, </w:t>
            </w:r>
            <w:r w:rsidRPr="00324D1F">
              <w:rPr>
                <w:rFonts w:ascii="Arial" w:eastAsia="Calibri" w:hAnsi="Arial" w:cs="Arial"/>
                <w:bCs/>
              </w:rPr>
              <w:t>e</w:t>
            </w:r>
            <w:r w:rsidRPr="00324D1F">
              <w:rPr>
                <w:rFonts w:ascii="Arial" w:eastAsia="Calibri" w:hAnsi="Arial" w:cs="Arial"/>
              </w:rPr>
              <w:t xml:space="preserve">ste podrá ceder el contrato previa autorización escrita de </w:t>
            </w:r>
            <w:r w:rsidRPr="00324D1F">
              <w:rPr>
                <w:rFonts w:ascii="Arial" w:eastAsia="Calibri" w:hAnsi="Arial" w:cs="Arial"/>
                <w:b/>
                <w:bCs/>
              </w:rPr>
              <w:t xml:space="preserve">EL MUNICIPIO , </w:t>
            </w:r>
            <w:r w:rsidRPr="00324D1F">
              <w:rPr>
                <w:rFonts w:ascii="Arial" w:eastAsia="Calibri" w:hAnsi="Arial" w:cs="Arial"/>
              </w:rPr>
              <w:t xml:space="preserve">y si ello no fuere posible </w:t>
            </w:r>
            <w:r w:rsidRPr="00324D1F">
              <w:rPr>
                <w:rFonts w:ascii="Arial" w:eastAsia="Calibri" w:hAnsi="Arial" w:cs="Arial"/>
                <w:b/>
                <w:bCs/>
              </w:rPr>
              <w:t xml:space="preserve">EL CONTRATISTA </w:t>
            </w:r>
            <w:r w:rsidRPr="00324D1F">
              <w:rPr>
                <w:rFonts w:ascii="Arial" w:eastAsia="Calibri" w:hAnsi="Arial" w:cs="Arial"/>
              </w:rPr>
              <w:t xml:space="preserve">renunciará a su ejecución (artículo 9 de la Ley 80 de 1993). </w:t>
            </w:r>
          </w:p>
          <w:p w14:paraId="737C247C" w14:textId="77777777" w:rsidR="004C75EA" w:rsidRPr="00324D1F" w:rsidRDefault="004C75EA" w:rsidP="004C75EA">
            <w:pPr>
              <w:adjustRightInd w:val="0"/>
              <w:jc w:val="both"/>
              <w:rPr>
                <w:rFonts w:ascii="Arial" w:eastAsia="Calibri" w:hAnsi="Arial" w:cs="Arial"/>
                <w:bCs/>
              </w:rPr>
            </w:pPr>
            <w:r w:rsidRPr="00324D1F">
              <w:rPr>
                <w:rFonts w:ascii="Arial" w:eastAsia="Calibri" w:hAnsi="Arial" w:cs="Arial"/>
                <w:b/>
                <w:bCs/>
              </w:rPr>
              <w:t xml:space="preserve">PARÁGRAFO SEGUNDO. - </w:t>
            </w:r>
            <w:r w:rsidRPr="00324D1F">
              <w:rPr>
                <w:rFonts w:ascii="Arial" w:eastAsia="Calibri" w:hAnsi="Arial" w:cs="Arial"/>
              </w:rPr>
              <w:t xml:space="preserve">Presentada la causal de inhabilidad o incompatibilidad o conflicto de interés, </w:t>
            </w:r>
            <w:r w:rsidRPr="00324D1F">
              <w:rPr>
                <w:rFonts w:ascii="Arial" w:eastAsia="Calibri" w:hAnsi="Arial" w:cs="Arial"/>
                <w:b/>
                <w:bCs/>
              </w:rPr>
              <w:t xml:space="preserve">EL CONTRATISTA </w:t>
            </w:r>
            <w:r w:rsidRPr="00324D1F">
              <w:rPr>
                <w:rFonts w:ascii="Arial" w:eastAsia="Calibri" w:hAnsi="Arial" w:cs="Arial"/>
              </w:rPr>
              <w:t xml:space="preserve">deberá informar a </w:t>
            </w:r>
            <w:r w:rsidRPr="00324D1F">
              <w:rPr>
                <w:rFonts w:ascii="Arial" w:eastAsia="Calibri" w:hAnsi="Arial" w:cs="Arial"/>
                <w:b/>
                <w:bCs/>
              </w:rPr>
              <w:t xml:space="preserve">EL MUNICIPIO  </w:t>
            </w:r>
            <w:r w:rsidRPr="00324D1F">
              <w:rPr>
                <w:rFonts w:ascii="Arial" w:eastAsia="Calibri" w:hAnsi="Arial" w:cs="Arial"/>
              </w:rPr>
              <w:t xml:space="preserve">dentro de los tres (3) días hábiles siguientes a su acontecimiento, ante lo cual </w:t>
            </w:r>
            <w:r w:rsidRPr="00324D1F">
              <w:rPr>
                <w:rFonts w:ascii="Arial" w:eastAsia="Calibri" w:hAnsi="Arial" w:cs="Arial"/>
                <w:b/>
                <w:bCs/>
              </w:rPr>
              <w:t xml:space="preserve">EL MUNICIPIO  </w:t>
            </w:r>
            <w:r w:rsidRPr="00324D1F">
              <w:rPr>
                <w:rFonts w:ascii="Arial" w:eastAsia="Calibri" w:hAnsi="Arial" w:cs="Arial"/>
                <w:bCs/>
              </w:rPr>
              <w:t xml:space="preserve">tomará la decisión que en derecho corresponda. En caso de incumplimiento del deber de información, </w:t>
            </w:r>
            <w:r w:rsidRPr="00324D1F">
              <w:rPr>
                <w:rFonts w:ascii="Arial" w:eastAsia="Calibri" w:hAnsi="Arial" w:cs="Arial"/>
                <w:b/>
                <w:bCs/>
              </w:rPr>
              <w:t xml:space="preserve">EL MUNICIPIO </w:t>
            </w:r>
            <w:r w:rsidRPr="00324D1F">
              <w:rPr>
                <w:rFonts w:ascii="Arial" w:eastAsia="Calibri" w:hAnsi="Arial" w:cs="Arial"/>
                <w:bCs/>
              </w:rPr>
              <w:t xml:space="preserve"> ejercerá las acciones legales correspondientes.</w:t>
            </w:r>
          </w:p>
          <w:p w14:paraId="525E2928" w14:textId="77777777" w:rsidR="004C75EA" w:rsidRPr="00324D1F" w:rsidRDefault="004C75EA" w:rsidP="004C75EA">
            <w:pPr>
              <w:adjustRightInd w:val="0"/>
              <w:jc w:val="both"/>
              <w:rPr>
                <w:rFonts w:ascii="Arial" w:eastAsia="Calibri" w:hAnsi="Arial" w:cs="Arial"/>
              </w:rPr>
            </w:pPr>
            <w:r w:rsidRPr="00324D1F">
              <w:rPr>
                <w:rFonts w:ascii="Arial" w:hAnsi="Arial" w:cs="Arial"/>
                <w:b/>
              </w:rPr>
              <w:t xml:space="preserve">EL CONTRATISTA </w:t>
            </w:r>
            <w:r w:rsidRPr="00324D1F">
              <w:rPr>
                <w:rFonts w:ascii="Arial" w:hAnsi="Arial" w:cs="Arial"/>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4C75EA" w:rsidRPr="00324D1F" w14:paraId="50294A8D" w14:textId="77777777" w:rsidTr="00327A0F">
        <w:trPr>
          <w:trHeight w:val="260"/>
        </w:trPr>
        <w:tc>
          <w:tcPr>
            <w:tcW w:w="5000" w:type="pct"/>
            <w:shd w:val="clear" w:color="auto" w:fill="D9D9D9" w:themeFill="background1" w:themeFillShade="D9"/>
            <w:vAlign w:val="center"/>
          </w:tcPr>
          <w:p w14:paraId="02AA0909" w14:textId="77777777" w:rsidR="004C75EA" w:rsidRPr="00324D1F" w:rsidRDefault="004C75EA" w:rsidP="00A233AD">
            <w:pPr>
              <w:pStyle w:val="Prrafodelista"/>
              <w:widowControl w:val="0"/>
              <w:numPr>
                <w:ilvl w:val="0"/>
                <w:numId w:val="15"/>
              </w:numPr>
              <w:spacing w:after="0" w:line="240" w:lineRule="auto"/>
              <w:jc w:val="both"/>
              <w:rPr>
                <w:rFonts w:ascii="Arial" w:hAnsi="Arial" w:cs="Arial"/>
                <w:b/>
                <w:bCs/>
              </w:rPr>
            </w:pPr>
            <w:r w:rsidRPr="00324D1F">
              <w:rPr>
                <w:rFonts w:ascii="Arial" w:hAnsi="Arial" w:cs="Arial"/>
                <w:b/>
                <w:bCs/>
              </w:rPr>
              <w:t>LIQUIDACIÓN DEL CONTRATO</w:t>
            </w:r>
          </w:p>
        </w:tc>
      </w:tr>
      <w:tr w:rsidR="004C75EA" w:rsidRPr="00324D1F" w14:paraId="01C1F13B" w14:textId="77777777" w:rsidTr="00327A0F">
        <w:trPr>
          <w:trHeight w:val="260"/>
        </w:trPr>
        <w:tc>
          <w:tcPr>
            <w:tcW w:w="5000" w:type="pct"/>
            <w:vAlign w:val="center"/>
          </w:tcPr>
          <w:p w14:paraId="5B1DF5F9" w14:textId="77777777" w:rsidR="004C75EA" w:rsidRPr="00324D1F" w:rsidRDefault="004C75EA" w:rsidP="004C75EA">
            <w:pPr>
              <w:jc w:val="both"/>
              <w:rPr>
                <w:rFonts w:ascii="Arial" w:hAnsi="Arial" w:cs="Arial"/>
                <w:noProof/>
              </w:rPr>
            </w:pPr>
            <w:r w:rsidRPr="00324D1F">
              <w:rPr>
                <w:rFonts w:ascii="Arial" w:hAnsi="Arial" w:cs="Arial"/>
                <w:noProof/>
              </w:rPr>
              <w:t>De conformidad con el artículo 60 de la Ley 80 de 1993, modificado por el  Artículo 217 del Decreto 19 de 2012, el presente contrato será susceptible de liquidación.</w:t>
            </w:r>
          </w:p>
          <w:p w14:paraId="27722E85" w14:textId="77777777" w:rsidR="004C75EA" w:rsidRPr="00324D1F" w:rsidRDefault="004C75EA" w:rsidP="004C75EA">
            <w:pPr>
              <w:jc w:val="both"/>
              <w:rPr>
                <w:rFonts w:ascii="Arial" w:hAnsi="Arial" w:cs="Arial"/>
                <w:noProof/>
              </w:rPr>
            </w:pPr>
          </w:p>
          <w:p w14:paraId="626F6EB8" w14:textId="77777777" w:rsidR="004C75EA" w:rsidRPr="00324D1F" w:rsidRDefault="004C75EA" w:rsidP="004C75EA">
            <w:pPr>
              <w:jc w:val="both"/>
              <w:rPr>
                <w:rFonts w:ascii="Arial" w:hAnsi="Arial" w:cs="Arial"/>
                <w:noProof/>
              </w:rPr>
            </w:pPr>
            <w:r w:rsidRPr="00324D1F">
              <w:rPr>
                <w:rFonts w:ascii="Arial" w:hAnsi="Arial" w:cs="Arial"/>
                <w:noProof/>
              </w:rPr>
              <w:t>La liquidación del contrato se hará de mutuo acuerdo dentro de los cuatro (4) meses siguientes a la expiración del término previsto para la ejecución del contrato o a la expedición del acto administrativo que ordene la terminación, o a la fecha del acuerdo que la disponga.</w:t>
            </w:r>
          </w:p>
          <w:p w14:paraId="1AB0ECCE" w14:textId="77777777" w:rsidR="004C75EA" w:rsidRPr="00324D1F" w:rsidRDefault="004C75EA" w:rsidP="004C75EA">
            <w:pPr>
              <w:jc w:val="both"/>
              <w:rPr>
                <w:rFonts w:ascii="Arial" w:hAnsi="Arial" w:cs="Arial"/>
                <w:noProof/>
              </w:rPr>
            </w:pPr>
            <w:r w:rsidRPr="00324D1F">
              <w:rPr>
                <w:rFonts w:ascii="Arial" w:hAnsi="Arial" w:cs="Arial"/>
                <w:noProof/>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la Ley y el reglamento.</w:t>
            </w:r>
          </w:p>
          <w:p w14:paraId="1CAF1758" w14:textId="77777777" w:rsidR="004C75EA" w:rsidRPr="00324D1F" w:rsidRDefault="004C75EA" w:rsidP="004C75EA">
            <w:pPr>
              <w:jc w:val="both"/>
              <w:rPr>
                <w:rFonts w:ascii="Arial" w:hAnsi="Arial" w:cs="Arial"/>
                <w:noProof/>
              </w:rPr>
            </w:pPr>
            <w:r w:rsidRPr="00324D1F">
              <w:rPr>
                <w:rFonts w:ascii="Arial" w:hAnsi="Arial" w:cs="Arial"/>
                <w:noProof/>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8" w:anchor="136" w:history="1">
              <w:r w:rsidRPr="00324D1F">
                <w:rPr>
                  <w:rStyle w:val="Hipervnculo"/>
                  <w:rFonts w:ascii="Arial" w:hAnsi="Arial" w:cs="Arial"/>
                </w:rPr>
                <w:t>141 y 164 del CPACA</w:t>
              </w:r>
            </w:hyperlink>
            <w:r w:rsidRPr="00324D1F">
              <w:rPr>
                <w:rFonts w:ascii="Arial" w:hAnsi="Arial" w:cs="Arial"/>
                <w:noProof/>
              </w:rPr>
              <w:t>.</w:t>
            </w:r>
          </w:p>
          <w:p w14:paraId="6A66B887" w14:textId="30275761" w:rsidR="004C75EA" w:rsidRPr="00324D1F" w:rsidRDefault="004C75EA" w:rsidP="004C75EA">
            <w:pPr>
              <w:jc w:val="both"/>
              <w:rPr>
                <w:rFonts w:ascii="Arial" w:hAnsi="Arial" w:cs="Arial"/>
                <w:noProof/>
              </w:rPr>
            </w:pPr>
            <w:r w:rsidRPr="00324D1F">
              <w:rPr>
                <w:rFonts w:ascii="Arial" w:hAnsi="Arial" w:cs="Arial"/>
                <w:noProof/>
              </w:rPr>
              <w:lastRenderedPageBreak/>
              <w:t>Los contratistas tendrán derecho a efectuar salvedades a la liquidación por mutuo acuerdo, y en este evento la liquidación unilateral solo procederá en relación con los aspectos que no hayan sido objeto de acuerdo.</w:t>
            </w:r>
          </w:p>
        </w:tc>
      </w:tr>
      <w:tr w:rsidR="004C75EA" w:rsidRPr="00324D1F" w14:paraId="058C61FC" w14:textId="77777777" w:rsidTr="00327A0F">
        <w:trPr>
          <w:trHeight w:val="260"/>
        </w:trPr>
        <w:tc>
          <w:tcPr>
            <w:tcW w:w="5000" w:type="pct"/>
            <w:shd w:val="clear" w:color="auto" w:fill="D9D9D9" w:themeFill="background1" w:themeFillShade="D9"/>
            <w:vAlign w:val="center"/>
          </w:tcPr>
          <w:p w14:paraId="08502447"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lastRenderedPageBreak/>
              <w:t>DECLARACIÓN CUMPLIMIENTO OBLIGACIONAL SGSS.</w:t>
            </w:r>
          </w:p>
        </w:tc>
      </w:tr>
      <w:tr w:rsidR="004C75EA" w:rsidRPr="00324D1F" w14:paraId="571888EB" w14:textId="77777777" w:rsidTr="00327A0F">
        <w:trPr>
          <w:trHeight w:val="260"/>
        </w:trPr>
        <w:tc>
          <w:tcPr>
            <w:tcW w:w="5000" w:type="pct"/>
            <w:vAlign w:val="center"/>
          </w:tcPr>
          <w:p w14:paraId="7597AEC4" w14:textId="77777777" w:rsidR="004C75EA" w:rsidRPr="00324D1F" w:rsidRDefault="004C75EA" w:rsidP="004C75EA">
            <w:pPr>
              <w:jc w:val="both"/>
              <w:rPr>
                <w:rFonts w:ascii="Arial" w:hAnsi="Arial" w:cs="Arial"/>
                <w:b/>
              </w:rPr>
            </w:pPr>
            <w:r w:rsidRPr="00324D1F">
              <w:rPr>
                <w:rFonts w:ascii="Arial" w:hAnsi="Arial" w:cs="Arial"/>
                <w:b/>
              </w:rPr>
              <w:t>EL CONTRATISTA</w:t>
            </w:r>
            <w:r w:rsidRPr="00324D1F">
              <w:rPr>
                <w:rFonts w:ascii="Arial" w:hAnsi="Arial" w:cs="Arial"/>
              </w:rPr>
              <w:t xml:space="preserve"> declara que para el momento de la suscripción del contrato, se encuentra afiliado al sistema general de seguridad social en salud y pensión y que se obliga a pagar lo correspondiente a salud, pensión y riesgos laborales en la proporción correspondiente al valor del contrato y a presentarlos para cada pago de conformidad con el artículo 23 de la Ley 1150 de 2007 y decretos reglamentarios.</w:t>
            </w:r>
          </w:p>
        </w:tc>
      </w:tr>
      <w:tr w:rsidR="004C75EA" w:rsidRPr="00324D1F" w14:paraId="1876335B" w14:textId="77777777" w:rsidTr="00327A0F">
        <w:trPr>
          <w:trHeight w:val="260"/>
        </w:trPr>
        <w:tc>
          <w:tcPr>
            <w:tcW w:w="5000" w:type="pct"/>
            <w:shd w:val="clear" w:color="auto" w:fill="D9D9D9" w:themeFill="background1" w:themeFillShade="D9"/>
            <w:vAlign w:val="center"/>
          </w:tcPr>
          <w:p w14:paraId="63499216"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CONTROL Y VIGILANCIA DE LA EJECUCIÓN DEL CONTRATO.</w:t>
            </w:r>
          </w:p>
        </w:tc>
      </w:tr>
      <w:tr w:rsidR="004C75EA" w:rsidRPr="00324D1F" w14:paraId="6DD5C1E0" w14:textId="77777777" w:rsidTr="00327A0F">
        <w:trPr>
          <w:trHeight w:val="260"/>
        </w:trPr>
        <w:tc>
          <w:tcPr>
            <w:tcW w:w="5000" w:type="pct"/>
            <w:vAlign w:val="center"/>
          </w:tcPr>
          <w:p w14:paraId="099CE9FA" w14:textId="77777777" w:rsidR="004C75EA" w:rsidRPr="00324D1F" w:rsidRDefault="004C75EA" w:rsidP="004C75EA">
            <w:pPr>
              <w:jc w:val="both"/>
              <w:rPr>
                <w:rFonts w:ascii="Arial" w:hAnsi="Arial" w:cs="Arial"/>
              </w:rPr>
            </w:pPr>
          </w:p>
          <w:p w14:paraId="63C8CCF9" w14:textId="77777777" w:rsidR="004C75EA" w:rsidRPr="00324D1F" w:rsidRDefault="004C75EA" w:rsidP="004C75EA">
            <w:pPr>
              <w:jc w:val="both"/>
              <w:rPr>
                <w:rFonts w:ascii="Arial" w:hAnsi="Arial" w:cs="Arial"/>
              </w:rPr>
            </w:pPr>
            <w:r w:rsidRPr="00324D1F">
              <w:rPr>
                <w:rFonts w:ascii="Arial" w:hAnsi="Arial" w:cs="Arial"/>
              </w:rPr>
              <w:t xml:space="preserve">La entidad controlará el cumplimiento del presente contrato a través de un supervisor quien deberá dar cumplimiento a las obligaciones que esto conlleva y deberá atender las funciones señaladas en la Constitución, la Ley 1474 de 2011 (Art. 82,83 y 84), el manual de contratación de la Entidad y normas aplicables. </w:t>
            </w:r>
          </w:p>
          <w:p w14:paraId="3AB798F0" w14:textId="77777777" w:rsidR="004C75EA" w:rsidRPr="00324D1F" w:rsidRDefault="004C75EA" w:rsidP="004C75EA">
            <w:pPr>
              <w:jc w:val="both"/>
              <w:rPr>
                <w:rFonts w:ascii="Arial" w:hAnsi="Arial" w:cs="Arial"/>
              </w:rPr>
            </w:pPr>
            <w:r w:rsidRPr="00324D1F">
              <w:rPr>
                <w:rFonts w:ascii="Arial" w:hAnsi="Arial" w:cs="Arial"/>
              </w:rPr>
              <w:t xml:space="preserve">La supervisión consistirá en el seguimiento técnico, administrativo, financiero, contable, y jurídico sobre el cumplimiento del objeto del contrato. </w:t>
            </w:r>
          </w:p>
          <w:p w14:paraId="23C59444" w14:textId="23154FBD" w:rsidR="004C75EA" w:rsidRPr="00324D1F" w:rsidRDefault="004C75EA" w:rsidP="004C75EA">
            <w:pPr>
              <w:jc w:val="both"/>
              <w:rPr>
                <w:rFonts w:ascii="Arial" w:hAnsi="Arial" w:cs="Arial"/>
              </w:rPr>
            </w:pPr>
            <w:r w:rsidRPr="00324D1F">
              <w:rPr>
                <w:rFonts w:ascii="Arial" w:hAnsi="Arial" w:cs="Arial"/>
              </w:rPr>
              <w:t>La supervisión será designada por el ordenador del gasto o su delegado y podrá ser modificada cuando lo considere necesario.</w:t>
            </w:r>
          </w:p>
        </w:tc>
      </w:tr>
      <w:tr w:rsidR="004C75EA" w:rsidRPr="00324D1F" w14:paraId="70696F90" w14:textId="77777777" w:rsidTr="00327A0F">
        <w:trPr>
          <w:trHeight w:val="260"/>
        </w:trPr>
        <w:tc>
          <w:tcPr>
            <w:tcW w:w="5000" w:type="pct"/>
            <w:shd w:val="clear" w:color="auto" w:fill="D9D9D9" w:themeFill="background1" w:themeFillShade="D9"/>
            <w:vAlign w:val="center"/>
          </w:tcPr>
          <w:p w14:paraId="3C7BB206"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RESPONSABILIDAD POR INCUMPLIMIENTO DE LAS OBLIGACIONES</w:t>
            </w:r>
          </w:p>
        </w:tc>
      </w:tr>
      <w:tr w:rsidR="004C75EA" w:rsidRPr="00324D1F" w14:paraId="7EF417B5" w14:textId="77777777" w:rsidTr="00327A0F">
        <w:trPr>
          <w:trHeight w:val="260"/>
        </w:trPr>
        <w:tc>
          <w:tcPr>
            <w:tcW w:w="5000" w:type="pct"/>
            <w:vAlign w:val="center"/>
          </w:tcPr>
          <w:p w14:paraId="17E9C9EC" w14:textId="77777777" w:rsidR="004C75EA" w:rsidRPr="00324D1F" w:rsidRDefault="004C75EA" w:rsidP="004C75EA">
            <w:pPr>
              <w:jc w:val="both"/>
              <w:rPr>
                <w:rFonts w:ascii="Arial" w:hAnsi="Arial" w:cs="Arial"/>
                <w:b/>
              </w:rPr>
            </w:pPr>
            <w:r w:rsidRPr="00324D1F">
              <w:rPr>
                <w:rFonts w:ascii="Arial" w:hAnsi="Arial" w:cs="Arial"/>
                <w:bCs/>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324D1F">
              <w:rPr>
                <w:rFonts w:ascii="Arial" w:hAnsi="Arial" w:cs="Arial"/>
                <w:b/>
                <w:i/>
                <w:iCs/>
              </w:rPr>
              <w:t xml:space="preserve">fuerza mayor o caso fortuito </w:t>
            </w:r>
            <w:r w:rsidRPr="00324D1F">
              <w:rPr>
                <w:rFonts w:ascii="Arial" w:hAnsi="Arial" w:cs="Arial"/>
                <w:bCs/>
              </w:rPr>
              <w:t>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4C75EA" w:rsidRPr="00324D1F" w14:paraId="75AA213C" w14:textId="77777777" w:rsidTr="00327A0F">
        <w:trPr>
          <w:trHeight w:val="260"/>
        </w:trPr>
        <w:tc>
          <w:tcPr>
            <w:tcW w:w="5000" w:type="pct"/>
            <w:shd w:val="clear" w:color="auto" w:fill="D9D9D9" w:themeFill="background1" w:themeFillShade="D9"/>
            <w:vAlign w:val="center"/>
          </w:tcPr>
          <w:p w14:paraId="753E64B3"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SOLUCIÓN DE CONTROVERSIAS.</w:t>
            </w:r>
          </w:p>
        </w:tc>
      </w:tr>
      <w:tr w:rsidR="004C75EA" w:rsidRPr="00324D1F" w14:paraId="4FC3D9AE" w14:textId="77777777" w:rsidTr="00327A0F">
        <w:trPr>
          <w:trHeight w:val="260"/>
        </w:trPr>
        <w:tc>
          <w:tcPr>
            <w:tcW w:w="5000" w:type="pct"/>
            <w:vAlign w:val="center"/>
          </w:tcPr>
          <w:p w14:paraId="1AC9DE87" w14:textId="77777777" w:rsidR="004C75EA" w:rsidRPr="00324D1F" w:rsidRDefault="004C75EA" w:rsidP="004C75EA">
            <w:pPr>
              <w:rPr>
                <w:rFonts w:ascii="Arial" w:hAnsi="Arial" w:cs="Arial"/>
                <w:b/>
              </w:rPr>
            </w:pPr>
          </w:p>
          <w:p w14:paraId="4D6AB1E4" w14:textId="77777777" w:rsidR="004C75EA" w:rsidRPr="00324D1F" w:rsidRDefault="004C75EA" w:rsidP="004C75EA">
            <w:pPr>
              <w:jc w:val="both"/>
              <w:rPr>
                <w:rFonts w:ascii="Arial" w:hAnsi="Arial" w:cs="Arial"/>
                <w:bCs/>
              </w:rPr>
            </w:pPr>
            <w:r w:rsidRPr="00324D1F">
              <w:rPr>
                <w:rFonts w:ascii="Arial" w:hAnsi="Arial" w:cs="Arial"/>
                <w:bCs/>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w:t>
            </w:r>
            <w:r w:rsidRPr="00324D1F">
              <w:rPr>
                <w:rFonts w:ascii="Arial" w:hAnsi="Arial" w:cs="Arial"/>
                <w:bCs/>
              </w:rPr>
              <w:lastRenderedPageBreak/>
              <w:t xml:space="preserve">explique someramente y manifieste la intención de iniciar el procedimiento de que trata la presente cláusula. </w:t>
            </w:r>
          </w:p>
          <w:p w14:paraId="12367F71" w14:textId="77777777" w:rsidR="004C75EA" w:rsidRPr="00324D1F" w:rsidRDefault="004C75EA" w:rsidP="004C75EA">
            <w:pPr>
              <w:jc w:val="both"/>
              <w:rPr>
                <w:rFonts w:ascii="Arial" w:hAnsi="Arial" w:cs="Arial"/>
                <w:bCs/>
              </w:rPr>
            </w:pPr>
            <w:r w:rsidRPr="00324D1F">
              <w:rPr>
                <w:rFonts w:ascii="Arial" w:hAnsi="Arial" w:cs="Arial"/>
                <w:bCs/>
              </w:rPr>
              <w:t xml:space="preserve">En caso de no lograrse acuerdo entre las partes, en su reciproco beneficio las partes convienen hacer uso de los mecanismos de solución previstos en la Ley, tales como la conciliación, amigable composición o transacción dentro de un plazo de treinta (30) dias calendario o en su defecto se acudirá a la justicia de lo contencioso administrativo, sin perjuicio de hacer uso del procedimiento administrativo regulado por el artículo 86 de la Ley 1474 de 2011 o </w:t>
            </w:r>
            <w:r w:rsidRPr="00324D1F">
              <w:rPr>
                <w:rFonts w:ascii="Arial" w:hAnsi="Arial" w:cs="Arial"/>
              </w:rPr>
              <w:t xml:space="preserve"> la norma que lo adicione, modifique, derogue o sustituya.</w:t>
            </w:r>
            <w:r w:rsidRPr="00324D1F">
              <w:rPr>
                <w:rFonts w:ascii="Arial" w:hAnsi="Arial" w:cs="Arial"/>
                <w:b/>
              </w:rPr>
              <w:t xml:space="preserve"> </w:t>
            </w:r>
          </w:p>
        </w:tc>
      </w:tr>
      <w:tr w:rsidR="004C75EA" w:rsidRPr="00324D1F" w14:paraId="62159375" w14:textId="77777777" w:rsidTr="00327A0F">
        <w:trPr>
          <w:trHeight w:val="260"/>
        </w:trPr>
        <w:tc>
          <w:tcPr>
            <w:tcW w:w="5000" w:type="pct"/>
            <w:shd w:val="clear" w:color="auto" w:fill="D9D9D9" w:themeFill="background1" w:themeFillShade="D9"/>
            <w:vAlign w:val="center"/>
          </w:tcPr>
          <w:p w14:paraId="2782DAEE"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lastRenderedPageBreak/>
              <w:t>LUGAR DE EJECUCIÓN DEL CONTRATO Y DOMICILIO CONTRACTUAL.</w:t>
            </w:r>
          </w:p>
        </w:tc>
      </w:tr>
      <w:tr w:rsidR="004C75EA" w:rsidRPr="00324D1F" w14:paraId="1704312D" w14:textId="77777777" w:rsidTr="00327A0F">
        <w:trPr>
          <w:trHeight w:val="260"/>
        </w:trPr>
        <w:tc>
          <w:tcPr>
            <w:tcW w:w="5000" w:type="pct"/>
            <w:vAlign w:val="center"/>
          </w:tcPr>
          <w:p w14:paraId="70C6D5C7" w14:textId="57A550FB" w:rsidR="004C75EA" w:rsidRPr="00324D1F" w:rsidRDefault="004C75EA" w:rsidP="004C75EA">
            <w:pPr>
              <w:jc w:val="both"/>
              <w:rPr>
                <w:rFonts w:ascii="Arial" w:hAnsi="Arial" w:cs="Arial"/>
                <w:lang w:val="es-MX"/>
              </w:rPr>
            </w:pPr>
            <w:r w:rsidRPr="00324D1F">
              <w:rPr>
                <w:rFonts w:ascii="Arial" w:hAnsi="Arial" w:cs="Arial"/>
                <w:lang w:val="es-MX"/>
              </w:rPr>
              <w:t>La prestación del servicio se desarrollará en el municipio de SUTATAUSA, desde las oficinas o sede del contratista, y donde se acuerde con el supervisor del contrato, siempre que el servicios se garantice en óptimas condiciones. El domicilio contractual para todos los efectos será el municipio de SUTATAUSA Cundinamarca.</w:t>
            </w:r>
          </w:p>
        </w:tc>
      </w:tr>
      <w:tr w:rsidR="004C75EA" w:rsidRPr="00324D1F" w14:paraId="0E5FEBFB" w14:textId="77777777" w:rsidTr="00327A0F">
        <w:trPr>
          <w:trHeight w:val="260"/>
        </w:trPr>
        <w:tc>
          <w:tcPr>
            <w:tcW w:w="5000" w:type="pct"/>
            <w:shd w:val="clear" w:color="auto" w:fill="D9D9D9" w:themeFill="background1" w:themeFillShade="D9"/>
            <w:vAlign w:val="center"/>
          </w:tcPr>
          <w:p w14:paraId="16DF44D2"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NOTIFICACIONES A LAS PARTES.</w:t>
            </w:r>
          </w:p>
        </w:tc>
      </w:tr>
      <w:tr w:rsidR="004C75EA" w:rsidRPr="00324D1F" w14:paraId="628AFADC" w14:textId="77777777" w:rsidTr="00327A0F">
        <w:trPr>
          <w:trHeight w:val="260"/>
        </w:trPr>
        <w:tc>
          <w:tcPr>
            <w:tcW w:w="5000" w:type="pct"/>
            <w:vAlign w:val="center"/>
          </w:tcPr>
          <w:p w14:paraId="10ECBECC" w14:textId="77777777" w:rsidR="004C75EA" w:rsidRPr="00324D1F" w:rsidRDefault="004C75EA" w:rsidP="004C75EA">
            <w:pPr>
              <w:jc w:val="both"/>
              <w:rPr>
                <w:rFonts w:ascii="Arial" w:hAnsi="Arial" w:cs="Arial"/>
              </w:rPr>
            </w:pPr>
            <w:r w:rsidRPr="00324D1F">
              <w:rPr>
                <w:rFonts w:ascii="Arial" w:hAnsi="Arial" w:cs="Arial"/>
              </w:rPr>
              <w:t>Para efectos de la notificación a las partes se tendrán en cuenta los datos</w:t>
            </w:r>
            <w:r w:rsidRPr="00324D1F">
              <w:rPr>
                <w:rFonts w:ascii="Arial" w:hAnsi="Arial" w:cs="Arial"/>
                <w:bCs/>
              </w:rPr>
              <w:t xml:space="preserve"> registrados en la herramienta SECOP II.</w:t>
            </w:r>
            <w:r w:rsidRPr="00324D1F">
              <w:rPr>
                <w:rFonts w:ascii="Arial" w:hAnsi="Arial" w:cs="Arial"/>
              </w:rPr>
              <w:t xml:space="preserve"> </w:t>
            </w:r>
          </w:p>
          <w:p w14:paraId="65605DF1" w14:textId="77777777" w:rsidR="004C75EA" w:rsidRPr="00324D1F" w:rsidRDefault="004C75EA" w:rsidP="004C75EA">
            <w:pPr>
              <w:jc w:val="both"/>
              <w:rPr>
                <w:rFonts w:ascii="Arial" w:hAnsi="Arial" w:cs="Arial"/>
              </w:rPr>
            </w:pPr>
            <w:r w:rsidRPr="00324D1F">
              <w:rPr>
                <w:rFonts w:ascii="Arial" w:hAnsi="Arial" w:cs="Arial"/>
              </w:rPr>
              <w:t xml:space="preserve">De conformidad con el artículo 56 del Código de Procedimiento Administrativo y de lo Contencioso Administrativo y demás normas concordantes, </w:t>
            </w:r>
            <w:r w:rsidRPr="00324D1F">
              <w:rPr>
                <w:rFonts w:ascii="Arial" w:hAnsi="Arial" w:cs="Arial"/>
                <w:b/>
                <w:bCs/>
              </w:rPr>
              <w:t xml:space="preserve">EL CONTRATISTA </w:t>
            </w:r>
            <w:r w:rsidRPr="00324D1F">
              <w:rPr>
                <w:rFonts w:ascii="Arial" w:hAnsi="Arial" w:cs="Arial"/>
              </w:rPr>
              <w:t xml:space="preserve">autoriza expresamente a </w:t>
            </w:r>
            <w:r w:rsidRPr="00324D1F">
              <w:rPr>
                <w:rFonts w:ascii="Arial" w:hAnsi="Arial" w:cs="Arial"/>
                <w:b/>
                <w:bCs/>
              </w:rPr>
              <w:t xml:space="preserve">EL MUNICIPIO </w:t>
            </w:r>
            <w:r w:rsidRPr="00324D1F">
              <w:rPr>
                <w:rFonts w:ascii="Arial" w:hAnsi="Arial" w:cs="Arial"/>
              </w:rPr>
              <w:t xml:space="preserve"> a remitir notificaciones electrónicas al correo electrónico registrado en la herramienta SECOP II</w:t>
            </w:r>
          </w:p>
          <w:p w14:paraId="3D00CB7B" w14:textId="77777777" w:rsidR="004C75EA" w:rsidRPr="00324D1F" w:rsidRDefault="004C75EA" w:rsidP="004C75EA">
            <w:pPr>
              <w:jc w:val="both"/>
              <w:rPr>
                <w:rFonts w:ascii="Arial" w:hAnsi="Arial" w:cs="Arial"/>
                <w:b/>
              </w:rPr>
            </w:pPr>
            <w:r w:rsidRPr="00324D1F">
              <w:rPr>
                <w:rFonts w:ascii="Arial" w:hAnsi="Arial" w:cs="Arial"/>
              </w:rPr>
              <w:t xml:space="preserve">Por lo anterior, toda notificación a realizar por parte de </w:t>
            </w:r>
            <w:r w:rsidRPr="00324D1F">
              <w:rPr>
                <w:rFonts w:ascii="Arial" w:hAnsi="Arial" w:cs="Arial"/>
                <w:b/>
              </w:rPr>
              <w:t xml:space="preserve"> EL MUNICIPIO </w:t>
            </w:r>
            <w:r w:rsidRPr="00324D1F">
              <w:rPr>
                <w:rFonts w:ascii="Arial" w:hAnsi="Arial" w:cs="Arial"/>
              </w:rPr>
              <w:t xml:space="preserve"> se remitirá a las últimas direcciones informadas, por lo que los efectos que ellas conlleven serán asumidos por </w:t>
            </w:r>
            <w:r w:rsidRPr="00324D1F">
              <w:rPr>
                <w:rFonts w:ascii="Arial" w:hAnsi="Arial" w:cs="Arial"/>
                <w:b/>
              </w:rPr>
              <w:t xml:space="preserve">EL CONTRATISTA </w:t>
            </w:r>
            <w:r w:rsidRPr="00324D1F">
              <w:rPr>
                <w:rFonts w:ascii="Arial" w:hAnsi="Arial" w:cs="Arial"/>
              </w:rPr>
              <w:t>en caso de que se allane a no actualizar la información en la citada herramienta en caso de cambios en la misma.</w:t>
            </w:r>
          </w:p>
        </w:tc>
      </w:tr>
      <w:tr w:rsidR="004C75EA" w:rsidRPr="00324D1F" w14:paraId="48097B90" w14:textId="77777777" w:rsidTr="00327A0F">
        <w:trPr>
          <w:trHeight w:val="260"/>
        </w:trPr>
        <w:tc>
          <w:tcPr>
            <w:tcW w:w="5000" w:type="pct"/>
            <w:shd w:val="clear" w:color="auto" w:fill="D9D9D9" w:themeFill="background1" w:themeFillShade="D9"/>
            <w:vAlign w:val="center"/>
          </w:tcPr>
          <w:p w14:paraId="08C6A736"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INTEGRACIÓN INSTRUMENTAL DEL CONTRATO.</w:t>
            </w:r>
          </w:p>
        </w:tc>
      </w:tr>
      <w:tr w:rsidR="004C75EA" w:rsidRPr="00324D1F" w14:paraId="676E2FBC" w14:textId="77777777" w:rsidTr="00327A0F">
        <w:trPr>
          <w:trHeight w:val="260"/>
        </w:trPr>
        <w:tc>
          <w:tcPr>
            <w:tcW w:w="5000" w:type="pct"/>
            <w:vAlign w:val="center"/>
          </w:tcPr>
          <w:p w14:paraId="2ED61EF4" w14:textId="77777777" w:rsidR="004C75EA" w:rsidRPr="00324D1F" w:rsidRDefault="004C75EA" w:rsidP="004C75EA">
            <w:pPr>
              <w:jc w:val="both"/>
              <w:rPr>
                <w:rFonts w:ascii="Arial" w:hAnsi="Arial" w:cs="Arial"/>
                <w:b/>
              </w:rPr>
            </w:pPr>
            <w:r w:rsidRPr="00324D1F">
              <w:rPr>
                <w:rFonts w:ascii="Arial" w:hAnsi="Arial" w:cs="Arial"/>
              </w:rPr>
              <w:t xml:space="preserve">Hacen parte integral del contrato, los Estudios y Documentos Previos, (incluidos los riesgos si allí se establecieron): (i) los documentos que identifican a </w:t>
            </w:r>
            <w:r w:rsidRPr="00324D1F">
              <w:rPr>
                <w:rFonts w:ascii="Arial" w:hAnsi="Arial" w:cs="Arial"/>
                <w:b/>
              </w:rPr>
              <w:t>EL CONTRATISTA</w:t>
            </w:r>
            <w:r w:rsidRPr="00324D1F">
              <w:rPr>
                <w:rFonts w:ascii="Arial" w:hAnsi="Arial" w:cs="Arial"/>
              </w:rPr>
              <w:t>, (ii) El Certificado de Disponibilidad Presupuestal, (iii) El certificado de registro presupuestal, (v) La constancia de afiliación a la Administradora de Riesgos Laborales, el reporte del contrato que arroja el sistema SECOP II y en general todas las actuaciones y documentos generados durante las fases precontractual, contractual y postcontractual y tienen carácter vinculante en la relación jurídica.</w:t>
            </w:r>
          </w:p>
        </w:tc>
      </w:tr>
      <w:tr w:rsidR="004C75EA" w:rsidRPr="00324D1F" w14:paraId="316ECA3B" w14:textId="77777777" w:rsidTr="00327A0F">
        <w:trPr>
          <w:trHeight w:val="260"/>
        </w:trPr>
        <w:tc>
          <w:tcPr>
            <w:tcW w:w="5000" w:type="pct"/>
            <w:shd w:val="clear" w:color="auto" w:fill="D9D9D9" w:themeFill="background1" w:themeFillShade="D9"/>
            <w:vAlign w:val="center"/>
          </w:tcPr>
          <w:p w14:paraId="092A28E0"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PERFECCIONAMIENTO Y EJECUCIÓN.</w:t>
            </w:r>
          </w:p>
        </w:tc>
      </w:tr>
      <w:tr w:rsidR="004C75EA" w:rsidRPr="00324D1F" w14:paraId="7815DBDD" w14:textId="77777777" w:rsidTr="00327A0F">
        <w:trPr>
          <w:trHeight w:val="260"/>
        </w:trPr>
        <w:tc>
          <w:tcPr>
            <w:tcW w:w="5000" w:type="pct"/>
            <w:vAlign w:val="center"/>
          </w:tcPr>
          <w:p w14:paraId="0250FD66" w14:textId="77777777" w:rsidR="004C75EA" w:rsidRPr="00324D1F" w:rsidRDefault="004C75EA" w:rsidP="004C75EA">
            <w:pPr>
              <w:jc w:val="both"/>
              <w:rPr>
                <w:rFonts w:ascii="Arial" w:hAnsi="Arial" w:cs="Arial"/>
                <w:bCs/>
              </w:rPr>
            </w:pPr>
            <w:r w:rsidRPr="00324D1F">
              <w:rPr>
                <w:rFonts w:ascii="Arial" w:hAnsi="Arial" w:cs="Arial"/>
                <w:bCs/>
              </w:rPr>
              <w:t xml:space="preserve">Este contrato se perfecciona con la aprobación de las partes en la plataforma del SECOP II, y para su ejecución se requerirá de la existencia del registro presupuestal, la aprobación de las garantías por parte de </w:t>
            </w:r>
            <w:r w:rsidRPr="00324D1F">
              <w:rPr>
                <w:rFonts w:ascii="Arial" w:hAnsi="Arial" w:cs="Arial"/>
                <w:b/>
              </w:rPr>
              <w:t>EL MUNICIPIO</w:t>
            </w:r>
            <w:r w:rsidRPr="00324D1F">
              <w:rPr>
                <w:rFonts w:ascii="Arial" w:hAnsi="Arial" w:cs="Arial"/>
                <w:bCs/>
              </w:rPr>
              <w:t>, cuando se hayan solicitado garantías y el cumplimiento de las obligaciones de seguridad social integral (inciso 2º artículo 41 Ley 80 de 1993).</w:t>
            </w:r>
          </w:p>
        </w:tc>
      </w:tr>
      <w:tr w:rsidR="004C75EA" w:rsidRPr="00324D1F" w14:paraId="2077E7C4" w14:textId="77777777" w:rsidTr="00327A0F">
        <w:trPr>
          <w:trHeight w:val="260"/>
        </w:trPr>
        <w:tc>
          <w:tcPr>
            <w:tcW w:w="5000" w:type="pct"/>
            <w:shd w:val="clear" w:color="auto" w:fill="D9D9D9" w:themeFill="background1" w:themeFillShade="D9"/>
            <w:vAlign w:val="center"/>
          </w:tcPr>
          <w:p w14:paraId="79A094C3" w14:textId="77777777" w:rsidR="004C75EA" w:rsidRPr="00324D1F" w:rsidRDefault="004C75EA" w:rsidP="00A233AD">
            <w:pPr>
              <w:pStyle w:val="Prrafodelista"/>
              <w:numPr>
                <w:ilvl w:val="0"/>
                <w:numId w:val="15"/>
              </w:numPr>
              <w:spacing w:after="0"/>
              <w:rPr>
                <w:rFonts w:ascii="Arial" w:hAnsi="Arial" w:cs="Arial"/>
                <w:b/>
              </w:rPr>
            </w:pPr>
            <w:r w:rsidRPr="00324D1F">
              <w:rPr>
                <w:rFonts w:ascii="Arial" w:hAnsi="Arial" w:cs="Arial"/>
                <w:b/>
              </w:rPr>
              <w:t>MANIFESTACIÓN.</w:t>
            </w:r>
          </w:p>
        </w:tc>
      </w:tr>
      <w:tr w:rsidR="004C75EA" w:rsidRPr="00324D1F" w14:paraId="07EDEA22" w14:textId="77777777" w:rsidTr="00327A0F">
        <w:trPr>
          <w:trHeight w:val="260"/>
        </w:trPr>
        <w:tc>
          <w:tcPr>
            <w:tcW w:w="5000" w:type="pct"/>
            <w:vAlign w:val="center"/>
          </w:tcPr>
          <w:p w14:paraId="40D6B516" w14:textId="7C209A80" w:rsidR="004C75EA" w:rsidRPr="00324D1F" w:rsidRDefault="004C75EA" w:rsidP="004C75EA">
            <w:pPr>
              <w:jc w:val="both"/>
              <w:rPr>
                <w:rFonts w:ascii="Arial" w:hAnsi="Arial" w:cs="Arial"/>
                <w:b/>
              </w:rPr>
            </w:pPr>
            <w:r w:rsidRPr="00324D1F">
              <w:rPr>
                <w:rFonts w:ascii="Arial" w:hAnsi="Arial" w:cs="Arial"/>
              </w:rPr>
              <w:lastRenderedPageBreak/>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324D1F">
              <w:rPr>
                <w:rFonts w:ascii="Arial" w:hAnsi="Arial" w:cs="Arial"/>
                <w:b/>
              </w:rPr>
              <w:t xml:space="preserve">EL MUNICIPIO </w:t>
            </w:r>
            <w:r w:rsidRPr="00324D1F">
              <w:rPr>
                <w:rFonts w:ascii="Arial" w:hAnsi="Arial" w:cs="Arial"/>
              </w:rPr>
              <w:t>, sin necesidad de firma y/o aprobación por parte del</w:t>
            </w:r>
            <w:r w:rsidRPr="00324D1F">
              <w:rPr>
                <w:rFonts w:ascii="Arial" w:hAnsi="Arial" w:cs="Arial"/>
                <w:b/>
              </w:rPr>
              <w:t xml:space="preserve"> CONTRATISTA.</w:t>
            </w:r>
          </w:p>
        </w:tc>
      </w:tr>
      <w:tr w:rsidR="004C75EA" w:rsidRPr="00324D1F" w14:paraId="323279D4" w14:textId="77777777" w:rsidTr="00327A0F">
        <w:trPr>
          <w:trHeight w:val="2050"/>
        </w:trPr>
        <w:tc>
          <w:tcPr>
            <w:tcW w:w="5000" w:type="pct"/>
            <w:vAlign w:val="center"/>
          </w:tcPr>
          <w:p w14:paraId="4D3BC55C" w14:textId="77777777" w:rsidR="004C75EA" w:rsidRPr="00324D1F" w:rsidRDefault="004C75EA" w:rsidP="004C75EA">
            <w:pPr>
              <w:jc w:val="center"/>
              <w:rPr>
                <w:rFonts w:ascii="Arial" w:hAnsi="Arial" w:cs="Arial"/>
                <w:b/>
                <w:bCs/>
                <w:i/>
                <w:iCs/>
              </w:rPr>
            </w:pPr>
            <w:r w:rsidRPr="00324D1F">
              <w:rPr>
                <w:rFonts w:ascii="Arial" w:hAnsi="Arial" w:cs="Arial"/>
                <w:b/>
                <w:bCs/>
                <w:i/>
                <w:iCs/>
              </w:rPr>
              <w:t>EL PRESENTE DOCUMENTO NO REQUIERE DE IMPRESIÓN FÍSICA, NI FIRMA</w:t>
            </w:r>
          </w:p>
          <w:p w14:paraId="28D5EEAF" w14:textId="77777777" w:rsidR="004C75EA" w:rsidRPr="00324D1F" w:rsidRDefault="004C75EA" w:rsidP="004C75EA">
            <w:pPr>
              <w:jc w:val="both"/>
              <w:rPr>
                <w:rFonts w:ascii="Arial" w:hAnsi="Arial" w:cs="Arial"/>
              </w:rPr>
            </w:pPr>
            <w:r w:rsidRPr="00324D1F">
              <w:rPr>
                <w:rFonts w:ascii="Arial" w:hAnsi="Arial" w:cs="Arial"/>
                <w:i/>
                <w:iCs/>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122901E7" w14:textId="5C839AD1" w:rsidR="00327A0F" w:rsidRPr="00324D1F" w:rsidRDefault="00327A0F" w:rsidP="00327A0F">
      <w:pPr>
        <w:ind w:firstLine="708"/>
        <w:jc w:val="center"/>
        <w:rPr>
          <w:rFonts w:ascii="Arial" w:hAnsi="Arial" w:cs="Arial"/>
          <w:b/>
          <w:bCs/>
          <w:sz w:val="20"/>
          <w:szCs w:val="20"/>
        </w:rPr>
      </w:pPr>
      <w:r w:rsidRPr="00324D1F">
        <w:rPr>
          <w:rFonts w:ascii="Arial" w:hAnsi="Arial" w:cs="Arial"/>
          <w:b/>
          <w:bCs/>
          <w:sz w:val="20"/>
          <w:szCs w:val="20"/>
        </w:rPr>
        <w:t xml:space="preserve"> </w:t>
      </w:r>
    </w:p>
    <w:p w14:paraId="4A3ABF54" w14:textId="77777777" w:rsidR="00327A0F" w:rsidRPr="00324D1F" w:rsidRDefault="00327A0F" w:rsidP="00327A0F">
      <w:pPr>
        <w:ind w:firstLine="708"/>
        <w:jc w:val="center"/>
        <w:rPr>
          <w:rFonts w:ascii="Arial" w:hAnsi="Arial" w:cs="Arial"/>
          <w:b/>
          <w:bCs/>
          <w:sz w:val="20"/>
          <w:szCs w:val="20"/>
        </w:rPr>
      </w:pPr>
    </w:p>
    <w:p w14:paraId="67FE2FAF" w14:textId="77777777" w:rsidR="00327A0F" w:rsidRPr="00324D1F" w:rsidRDefault="00327A0F" w:rsidP="00327A0F">
      <w:pPr>
        <w:ind w:firstLine="708"/>
        <w:jc w:val="center"/>
        <w:rPr>
          <w:rFonts w:ascii="Arial" w:hAnsi="Arial" w:cs="Arial"/>
          <w:b/>
          <w:bCs/>
          <w:sz w:val="20"/>
          <w:szCs w:val="20"/>
        </w:rPr>
      </w:pPr>
    </w:p>
    <w:p w14:paraId="1D782EBC" w14:textId="77777777" w:rsidR="00327A0F" w:rsidRPr="00324D1F" w:rsidRDefault="00327A0F" w:rsidP="00327A0F">
      <w:pPr>
        <w:pStyle w:val="InviasNormal"/>
        <w:spacing w:before="0" w:after="0"/>
        <w:rPr>
          <w:rFonts w:ascii="Arial" w:hAnsi="Arial" w:cs="Arial"/>
          <w:sz w:val="20"/>
          <w:szCs w:val="20"/>
        </w:rPr>
      </w:pPr>
    </w:p>
    <w:p w14:paraId="26A593D4" w14:textId="77777777" w:rsidR="00327A0F" w:rsidRPr="00324D1F" w:rsidRDefault="00327A0F" w:rsidP="00327A0F">
      <w:pPr>
        <w:pStyle w:val="InviasNormal"/>
        <w:spacing w:before="0" w:after="0"/>
        <w:rPr>
          <w:rFonts w:ascii="Arial" w:hAnsi="Arial" w:cs="Arial"/>
          <w:lang w:val="es-ES"/>
        </w:rPr>
      </w:pPr>
    </w:p>
    <w:p w14:paraId="73B2AE97" w14:textId="2CEE42E5" w:rsidR="0008118B" w:rsidRPr="00324D1F" w:rsidRDefault="0008118B" w:rsidP="00327A0F">
      <w:pPr>
        <w:rPr>
          <w:rFonts w:ascii="Arial" w:hAnsi="Arial" w:cs="Arial"/>
          <w:lang w:val="es-ES"/>
        </w:rPr>
      </w:pPr>
    </w:p>
    <w:sectPr w:rsidR="0008118B" w:rsidRPr="00324D1F" w:rsidSect="00E132ED">
      <w:headerReference w:type="even" r:id="rId9"/>
      <w:headerReference w:type="default" r:id="rId10"/>
      <w:footerReference w:type="default" r:id="rId11"/>
      <w:headerReference w:type="first" r:id="rId12"/>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0B163" w14:textId="77777777" w:rsidR="004B7FE4" w:rsidRDefault="004B7FE4" w:rsidP="00491AD1">
      <w:pPr>
        <w:spacing w:after="0" w:line="240" w:lineRule="auto"/>
      </w:pPr>
      <w:r>
        <w:separator/>
      </w:r>
    </w:p>
  </w:endnote>
  <w:endnote w:type="continuationSeparator" w:id="0">
    <w:p w14:paraId="4DD962CA" w14:textId="77777777" w:rsidR="004B7FE4" w:rsidRDefault="004B7FE4"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83D59" w14:textId="77777777" w:rsidR="004B7FE4" w:rsidRDefault="004B7FE4" w:rsidP="00491AD1">
      <w:pPr>
        <w:spacing w:after="0" w:line="240" w:lineRule="auto"/>
      </w:pPr>
      <w:r>
        <w:separator/>
      </w:r>
    </w:p>
  </w:footnote>
  <w:footnote w:type="continuationSeparator" w:id="0">
    <w:p w14:paraId="3DF800DF" w14:textId="77777777" w:rsidR="004B7FE4" w:rsidRDefault="004B7FE4"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32767DCC"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A96754">
      <w:rPr>
        <w:rFonts w:ascii="Trebuchet MS" w:hAnsi="Trebuchet MS" w:cs="Arial"/>
        <w:b/>
        <w:bCs/>
        <w:noProof/>
        <w:sz w:val="16"/>
        <w:szCs w:val="16"/>
      </w:rPr>
      <w:t>16</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A96754">
      <w:rPr>
        <w:rFonts w:ascii="Trebuchet MS" w:hAnsi="Trebuchet MS" w:cs="Arial"/>
        <w:b/>
        <w:bCs/>
        <w:noProof/>
        <w:sz w:val="16"/>
        <w:szCs w:val="16"/>
      </w:rPr>
      <w:t>16</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786"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 w15:restartNumberingAfterBreak="0">
    <w:nsid w:val="3E5D3802"/>
    <w:multiLevelType w:val="hybridMultilevel"/>
    <w:tmpl w:val="ADB0E8B4"/>
    <w:lvl w:ilvl="0" w:tplc="18109A36">
      <w:start w:val="1"/>
      <w:numFmt w:val="upperLetter"/>
      <w:lvlText w:val="%1."/>
      <w:lvlJc w:val="left"/>
      <w:pPr>
        <w:ind w:left="720" w:hanging="360"/>
      </w:pPr>
      <w:rPr>
        <w:rFonts w:hint="default"/>
        <w:b/>
        <w:bCs/>
      </w:rPr>
    </w:lvl>
    <w:lvl w:ilvl="1" w:tplc="05A629C2">
      <w:start w:val="1"/>
      <w:numFmt w:val="decimal"/>
      <w:lvlText w:val="%2."/>
      <w:lvlJc w:val="left"/>
      <w:pPr>
        <w:ind w:left="1070" w:hanging="360"/>
      </w:pPr>
      <w:rPr>
        <w:rFonts w:hint="default"/>
        <w:b/>
        <w:bCs w:val="0"/>
        <w:sz w:val="22"/>
        <w:szCs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0" w15:restartNumberingAfterBreak="0">
    <w:nsid w:val="4AE87D38"/>
    <w:multiLevelType w:val="hybridMultilevel"/>
    <w:tmpl w:val="A89A90B0"/>
    <w:lvl w:ilvl="0" w:tplc="36BAC82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3"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61635AD8"/>
    <w:multiLevelType w:val="multilevel"/>
    <w:tmpl w:val="54D02C0C"/>
    <w:lvl w:ilvl="0">
      <w:start w:val="1"/>
      <w:numFmt w:val="decimal"/>
      <w:lvlText w:val="%1"/>
      <w:lvlJc w:val="left"/>
      <w:pPr>
        <w:ind w:left="360" w:hanging="360"/>
      </w:pPr>
    </w:lvl>
    <w:lvl w:ilvl="1">
      <w:start w:val="1"/>
      <w:numFmt w:val="decimal"/>
      <w:lvlText w:val="%2."/>
      <w:lvlJc w:val="left"/>
      <w:pPr>
        <w:ind w:left="360" w:hanging="360"/>
      </w:pPr>
      <w:rPr>
        <w:b/>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928727889">
    <w:abstractNumId w:val="0"/>
  </w:num>
  <w:num w:numId="2" w16cid:durableId="1608006470">
    <w:abstractNumId w:val="11"/>
  </w:num>
  <w:num w:numId="3" w16cid:durableId="42412396">
    <w:abstractNumId w:val="14"/>
  </w:num>
  <w:num w:numId="4" w16cid:durableId="380130290">
    <w:abstractNumId w:val="1"/>
  </w:num>
  <w:num w:numId="5" w16cid:durableId="1869903782">
    <w:abstractNumId w:val="7"/>
  </w:num>
  <w:num w:numId="6" w16cid:durableId="116065749">
    <w:abstractNumId w:val="5"/>
  </w:num>
  <w:num w:numId="7" w16cid:durableId="728919536">
    <w:abstractNumId w:val="12"/>
  </w:num>
  <w:num w:numId="8" w16cid:durableId="72943421">
    <w:abstractNumId w:val="2"/>
  </w:num>
  <w:num w:numId="9" w16cid:durableId="91554911">
    <w:abstractNumId w:val="9"/>
  </w:num>
  <w:num w:numId="10" w16cid:durableId="1624726864">
    <w:abstractNumId w:val="6"/>
  </w:num>
  <w:num w:numId="11" w16cid:durableId="84108716">
    <w:abstractNumId w:val="4"/>
  </w:num>
  <w:num w:numId="12" w16cid:durableId="1406298125">
    <w:abstractNumId w:val="3"/>
  </w:num>
  <w:num w:numId="13" w16cid:durableId="1563827483">
    <w:abstractNumId w:val="16"/>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28617125">
    <w:abstractNumId w:val="13"/>
  </w:num>
  <w:num w:numId="15" w16cid:durableId="1910730035">
    <w:abstractNumId w:val="8"/>
  </w:num>
  <w:num w:numId="16" w16cid:durableId="1407190636">
    <w:abstractNumId w:val="10"/>
  </w:num>
  <w:num w:numId="17" w16cid:durableId="69280914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04C"/>
    <w:rsid w:val="00003F57"/>
    <w:rsid w:val="00011187"/>
    <w:rsid w:val="00012569"/>
    <w:rsid w:val="00013027"/>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6650"/>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45B"/>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6E5"/>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209"/>
    <w:rsid w:val="00315982"/>
    <w:rsid w:val="00315ACA"/>
    <w:rsid w:val="00315AEA"/>
    <w:rsid w:val="00315F50"/>
    <w:rsid w:val="00316CFF"/>
    <w:rsid w:val="00317A5E"/>
    <w:rsid w:val="00317FE3"/>
    <w:rsid w:val="00321A2B"/>
    <w:rsid w:val="0032203A"/>
    <w:rsid w:val="00324D1F"/>
    <w:rsid w:val="00326774"/>
    <w:rsid w:val="00327A0F"/>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B7FE4"/>
    <w:rsid w:val="004C0DF6"/>
    <w:rsid w:val="004C108A"/>
    <w:rsid w:val="004C1808"/>
    <w:rsid w:val="004C31D1"/>
    <w:rsid w:val="004C37E6"/>
    <w:rsid w:val="004C3B9F"/>
    <w:rsid w:val="004C5147"/>
    <w:rsid w:val="004C745F"/>
    <w:rsid w:val="004C75EA"/>
    <w:rsid w:val="004D0C4A"/>
    <w:rsid w:val="004D0E75"/>
    <w:rsid w:val="004D194C"/>
    <w:rsid w:val="004D290A"/>
    <w:rsid w:val="004D2925"/>
    <w:rsid w:val="004D43AB"/>
    <w:rsid w:val="004D74F3"/>
    <w:rsid w:val="004E08FA"/>
    <w:rsid w:val="004E09EC"/>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09DB"/>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1856"/>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5245"/>
    <w:rsid w:val="006B6BA5"/>
    <w:rsid w:val="006B79CC"/>
    <w:rsid w:val="006C113F"/>
    <w:rsid w:val="006C2B97"/>
    <w:rsid w:val="006C45D3"/>
    <w:rsid w:val="006C51D6"/>
    <w:rsid w:val="006C5F74"/>
    <w:rsid w:val="006C73E9"/>
    <w:rsid w:val="006D15C1"/>
    <w:rsid w:val="006D184C"/>
    <w:rsid w:val="006D2330"/>
    <w:rsid w:val="006D55B3"/>
    <w:rsid w:val="006D59D5"/>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5E3"/>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295"/>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0631"/>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33AD"/>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6212"/>
    <w:rsid w:val="00A871E6"/>
    <w:rsid w:val="00A9023A"/>
    <w:rsid w:val="00A91FB3"/>
    <w:rsid w:val="00A92B6B"/>
    <w:rsid w:val="00A93C1E"/>
    <w:rsid w:val="00A94D46"/>
    <w:rsid w:val="00A96754"/>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4DC8"/>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2E6F"/>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692"/>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D7BD9"/>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5"/>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5"/>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5"/>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5"/>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7"/>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9"/>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codigo_contencioso_administrativo_pr00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E7DF5-D210-47B0-9AB1-38DBD163A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16</Pages>
  <Words>6463</Words>
  <Characters>35552</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18</cp:revision>
  <cp:lastPrinted>2022-11-29T03:39:00Z</cp:lastPrinted>
  <dcterms:created xsi:type="dcterms:W3CDTF">2025-03-25T22:47:00Z</dcterms:created>
  <dcterms:modified xsi:type="dcterms:W3CDTF">2025-10-08T19:55:00Z</dcterms:modified>
</cp:coreProperties>
</file>