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9186EA" w14:textId="77777777" w:rsidR="002D399E" w:rsidRDefault="002D399E" w:rsidP="00813F85">
      <w:pPr>
        <w:autoSpaceDE w:val="0"/>
        <w:autoSpaceDN w:val="0"/>
        <w:adjustRightInd w:val="0"/>
        <w:jc w:val="center"/>
        <w:rPr>
          <w:rFonts w:ascii="Arial Narrow" w:eastAsia="Century Gothic" w:hAnsi="Arial Narrow" w:cs="Century Gothic"/>
          <w:b/>
          <w:sz w:val="18"/>
          <w:szCs w:val="18"/>
          <w:lang w:val="es-CO"/>
        </w:rPr>
      </w:pPr>
      <w:bookmarkStart w:id="0" w:name="_Hlk99006428"/>
    </w:p>
    <w:p w14:paraId="6EF1A6C8" w14:textId="77777777" w:rsidR="003D36E1" w:rsidRPr="00B52C89" w:rsidRDefault="003D36E1" w:rsidP="00813F85">
      <w:pPr>
        <w:autoSpaceDE w:val="0"/>
        <w:autoSpaceDN w:val="0"/>
        <w:adjustRightInd w:val="0"/>
        <w:jc w:val="center"/>
        <w:rPr>
          <w:rFonts w:ascii="Arial Narrow" w:eastAsia="Century Gothic" w:hAnsi="Arial Narrow" w:cs="Century Gothic"/>
          <w:b/>
          <w:sz w:val="18"/>
          <w:szCs w:val="18"/>
          <w:lang w:val="es-CO"/>
        </w:rPr>
      </w:pPr>
      <w:r w:rsidRPr="00B52C89">
        <w:rPr>
          <w:rFonts w:ascii="Arial Narrow" w:eastAsia="Century Gothic" w:hAnsi="Arial Narrow" w:cs="Century Gothic"/>
          <w:b/>
          <w:sz w:val="18"/>
          <w:szCs w:val="18"/>
          <w:lang w:val="es-CO"/>
        </w:rPr>
        <w:t>INVITACIÓN PÚBLICA</w:t>
      </w:r>
    </w:p>
    <w:p w14:paraId="47983673" w14:textId="77777777" w:rsidR="003D36E1" w:rsidRPr="00B52C89" w:rsidRDefault="003D36E1" w:rsidP="00813F85">
      <w:pPr>
        <w:autoSpaceDE w:val="0"/>
        <w:autoSpaceDN w:val="0"/>
        <w:adjustRightInd w:val="0"/>
        <w:jc w:val="center"/>
        <w:rPr>
          <w:rFonts w:ascii="Arial Narrow" w:eastAsia="Century Gothic" w:hAnsi="Arial Narrow" w:cs="Century Gothic"/>
          <w:sz w:val="18"/>
          <w:szCs w:val="18"/>
          <w:lang w:val="es-CO"/>
        </w:rPr>
      </w:pPr>
    </w:p>
    <w:p w14:paraId="356DB3EB" w14:textId="6631EEC1" w:rsidR="003D36E1" w:rsidRPr="00B12FB7" w:rsidRDefault="003D36E1" w:rsidP="00813F85">
      <w:pPr>
        <w:autoSpaceDE w:val="0"/>
        <w:autoSpaceDN w:val="0"/>
        <w:adjustRightInd w:val="0"/>
        <w:jc w:val="center"/>
        <w:rPr>
          <w:rFonts w:ascii="Arial Narrow" w:eastAsia="Century Gothic" w:hAnsi="Arial Narrow" w:cs="Century Gothic"/>
          <w:b/>
          <w:bCs/>
          <w:sz w:val="18"/>
          <w:szCs w:val="18"/>
          <w:lang w:val="es-CO"/>
        </w:rPr>
      </w:pPr>
      <w:r w:rsidRPr="00B12FB7">
        <w:rPr>
          <w:rFonts w:ascii="Arial Narrow" w:eastAsia="Century Gothic" w:hAnsi="Arial Narrow" w:cs="Century Gothic"/>
          <w:b/>
          <w:bCs/>
          <w:sz w:val="18"/>
          <w:szCs w:val="18"/>
          <w:lang w:val="es-CO"/>
        </w:rPr>
        <w:t>PROCESO DE SELECCIÓN DE M</w:t>
      </w:r>
      <w:r w:rsidR="002C193E">
        <w:rPr>
          <w:rFonts w:ascii="Arial Narrow" w:eastAsia="Century Gothic" w:hAnsi="Arial Narrow" w:cs="Century Gothic"/>
          <w:b/>
          <w:bCs/>
          <w:sz w:val="18"/>
          <w:szCs w:val="18"/>
          <w:lang w:val="es-CO"/>
        </w:rPr>
        <w:t>INIMA</w:t>
      </w:r>
      <w:r w:rsidRPr="00B12FB7">
        <w:rPr>
          <w:rFonts w:ascii="Arial Narrow" w:eastAsia="Century Gothic" w:hAnsi="Arial Narrow" w:cs="Century Gothic"/>
          <w:b/>
          <w:bCs/>
          <w:sz w:val="18"/>
          <w:szCs w:val="18"/>
          <w:lang w:val="es-CO"/>
        </w:rPr>
        <w:t xml:space="preserve"> CUANTÍA</w:t>
      </w:r>
      <w:r w:rsidRPr="00B12FB7">
        <w:rPr>
          <w:rFonts w:ascii="Arial Narrow" w:hAnsi="Arial Narrow"/>
          <w:b/>
          <w:bCs/>
          <w:sz w:val="18"/>
          <w:szCs w:val="18"/>
          <w:lang w:val="es-CO"/>
        </w:rPr>
        <w:t xml:space="preserve"> </w:t>
      </w:r>
      <w:r w:rsidRPr="00B12FB7">
        <w:rPr>
          <w:rFonts w:ascii="Arial Narrow" w:eastAsia="Century Gothic" w:hAnsi="Arial Narrow" w:cs="Century Gothic"/>
          <w:b/>
          <w:bCs/>
          <w:sz w:val="18"/>
          <w:szCs w:val="18"/>
          <w:lang w:val="es-CO"/>
        </w:rPr>
        <w:t>No.</w:t>
      </w:r>
      <w:r w:rsidR="00130F79">
        <w:rPr>
          <w:rFonts w:ascii="Arial Narrow" w:eastAsia="Century Gothic" w:hAnsi="Arial Narrow" w:cs="Century Gothic"/>
          <w:b/>
          <w:bCs/>
          <w:sz w:val="18"/>
          <w:szCs w:val="18"/>
          <w:lang w:val="es-CO"/>
        </w:rPr>
        <w:t xml:space="preserve"> </w:t>
      </w:r>
      <w:r w:rsidR="005E72A0">
        <w:rPr>
          <w:rFonts w:ascii="Arial Narrow" w:eastAsia="Century Gothic" w:hAnsi="Arial Narrow" w:cs="Century Gothic"/>
          <w:b/>
          <w:bCs/>
          <w:sz w:val="18"/>
          <w:szCs w:val="18"/>
          <w:lang w:val="es-CO"/>
        </w:rPr>
        <w:t>0</w:t>
      </w:r>
      <w:r w:rsidR="000C5266">
        <w:rPr>
          <w:rFonts w:ascii="Arial Narrow" w:eastAsia="Century Gothic" w:hAnsi="Arial Narrow" w:cs="Century Gothic"/>
          <w:b/>
          <w:bCs/>
          <w:sz w:val="18"/>
          <w:szCs w:val="18"/>
          <w:lang w:val="es-CO"/>
        </w:rPr>
        <w:t>2</w:t>
      </w:r>
      <w:r w:rsidRPr="00B12FB7">
        <w:rPr>
          <w:rFonts w:ascii="Arial Narrow" w:eastAsia="Century Gothic" w:hAnsi="Arial Narrow" w:cs="Century Gothic"/>
          <w:b/>
          <w:bCs/>
          <w:sz w:val="18"/>
          <w:szCs w:val="18"/>
          <w:lang w:val="es-CO"/>
        </w:rPr>
        <w:t xml:space="preserve"> DE 202</w:t>
      </w:r>
      <w:r w:rsidR="00AE385C">
        <w:rPr>
          <w:rFonts w:ascii="Arial Narrow" w:eastAsia="Century Gothic" w:hAnsi="Arial Narrow" w:cs="Century Gothic"/>
          <w:b/>
          <w:bCs/>
          <w:sz w:val="18"/>
          <w:szCs w:val="18"/>
          <w:lang w:val="es-CO"/>
        </w:rPr>
        <w:t>5</w:t>
      </w:r>
    </w:p>
    <w:bookmarkEnd w:id="0"/>
    <w:p w14:paraId="4C9C058D" w14:textId="77777777" w:rsidR="003D36E1" w:rsidRPr="00B12FB7" w:rsidRDefault="003D36E1" w:rsidP="00813F85">
      <w:pPr>
        <w:autoSpaceDE w:val="0"/>
        <w:autoSpaceDN w:val="0"/>
        <w:adjustRightInd w:val="0"/>
        <w:jc w:val="center"/>
        <w:rPr>
          <w:rFonts w:ascii="Arial Narrow" w:eastAsia="Century Gothic" w:hAnsi="Arial Narrow" w:cs="Century Gothic"/>
          <w:b/>
          <w:bCs/>
          <w:sz w:val="18"/>
          <w:szCs w:val="18"/>
          <w:lang w:val="es-CO"/>
        </w:rPr>
      </w:pPr>
    </w:p>
    <w:p w14:paraId="54045FDD" w14:textId="77777777" w:rsidR="00EB00FC" w:rsidRPr="00495F5B" w:rsidRDefault="003D36E1" w:rsidP="00EB00FC">
      <w:pPr>
        <w:shd w:val="clear" w:color="auto" w:fill="FFFFFF"/>
        <w:jc w:val="center"/>
        <w:rPr>
          <w:rFonts w:ascii="Arial Narrow" w:hAnsi="Arial Narrow"/>
          <w:b/>
          <w:sz w:val="20"/>
          <w:szCs w:val="20"/>
        </w:rPr>
      </w:pPr>
      <w:r w:rsidRPr="0096678A">
        <w:rPr>
          <w:rFonts w:ascii="Arial Narrow" w:hAnsi="Arial Narrow"/>
          <w:b/>
          <w:bCs/>
          <w:sz w:val="18"/>
          <w:szCs w:val="18"/>
          <w:lang w:val="es-CO"/>
        </w:rPr>
        <w:t>“</w:t>
      </w:r>
      <w:r w:rsidR="00EB00FC" w:rsidRPr="00495F5B">
        <w:rPr>
          <w:rFonts w:ascii="Arial Narrow" w:hAnsi="Arial Narrow"/>
          <w:b/>
          <w:sz w:val="20"/>
          <w:szCs w:val="20"/>
        </w:rPr>
        <w:t>CONTRATAR LA INTERVENTORÍA TÉCNICA, ADMINISTRATIVA, CONTABLE Y AMBIENTAL PARA ADECUACIONES MENORES EN LA INFRAESTRUCTURA DE LOS PUESTOS DE SALUD DE LA INSPECCIÓN DE PATIA, VEREDA LA BATALLA Y VEREDA LAURELES PARA MEJORAR LA PRESTACIÓN DE SALUD DE LA E.S.E TULIA DURAN DE BORRERO DEL MUNICIPIO DE BARAYA</w:t>
      </w:r>
      <w:bookmarkStart w:id="1" w:name="_Hlk205382189"/>
      <w:r w:rsidR="00EB00FC" w:rsidRPr="00495F5B">
        <w:rPr>
          <w:rFonts w:ascii="Arial Narrow" w:hAnsi="Arial Narrow"/>
          <w:b/>
          <w:sz w:val="20"/>
          <w:szCs w:val="20"/>
        </w:rPr>
        <w:t>.</w:t>
      </w:r>
    </w:p>
    <w:bookmarkEnd w:id="1"/>
    <w:p w14:paraId="188DE17E" w14:textId="46DE9161" w:rsidR="003D36E1" w:rsidRPr="002D399E" w:rsidRDefault="00301F5E" w:rsidP="002D399E">
      <w:pPr>
        <w:jc w:val="center"/>
        <w:rPr>
          <w:sz w:val="18"/>
          <w:szCs w:val="18"/>
          <w:shd w:val="clear" w:color="auto" w:fill="FFFFFF"/>
        </w:rPr>
      </w:pPr>
      <w:r>
        <w:rPr>
          <w:rFonts w:ascii="Arial Narrow" w:hAnsi="Arial Narrow"/>
          <w:b/>
          <w:bCs/>
          <w:sz w:val="18"/>
          <w:szCs w:val="18"/>
          <w:lang w:val="es-CO"/>
        </w:rPr>
        <w:t>”</w:t>
      </w:r>
    </w:p>
    <w:p w14:paraId="16106E80" w14:textId="77777777" w:rsidR="003D36E1" w:rsidRPr="0096678A" w:rsidRDefault="003D36E1" w:rsidP="00813F85">
      <w:pPr>
        <w:jc w:val="both"/>
        <w:rPr>
          <w:rFonts w:ascii="Arial Narrow" w:eastAsia="Century Gothic" w:hAnsi="Arial Narrow" w:cs="Century Gothic"/>
          <w:sz w:val="18"/>
          <w:szCs w:val="18"/>
          <w:lang w:val="es-CO"/>
        </w:rPr>
      </w:pPr>
    </w:p>
    <w:p w14:paraId="0F6BE22B" w14:textId="77777777" w:rsidR="003D36E1" w:rsidRPr="00B52C89" w:rsidRDefault="003D36E1" w:rsidP="00813F85">
      <w:pPr>
        <w:autoSpaceDE w:val="0"/>
        <w:autoSpaceDN w:val="0"/>
        <w:adjustRightInd w:val="0"/>
        <w:jc w:val="both"/>
        <w:rPr>
          <w:rFonts w:ascii="Arial Narrow" w:eastAsia="Century Gothic" w:hAnsi="Arial Narrow" w:cs="Century Gothic"/>
          <w:b/>
          <w:sz w:val="18"/>
          <w:szCs w:val="18"/>
          <w:lang w:val="es-CO"/>
        </w:rPr>
      </w:pPr>
      <w:r w:rsidRPr="0096678A">
        <w:rPr>
          <w:rFonts w:ascii="Arial Narrow" w:eastAsia="Century Gothic" w:hAnsi="Arial Narrow" w:cs="Century Gothic"/>
          <w:b/>
          <w:sz w:val="18"/>
          <w:szCs w:val="18"/>
          <w:lang w:val="es-CO"/>
        </w:rPr>
        <w:t>CONVOCATORIA A LAS VEEDURÍAS</w:t>
      </w:r>
      <w:r w:rsidRPr="00B52C89">
        <w:rPr>
          <w:rFonts w:ascii="Arial Narrow" w:eastAsia="Century Gothic" w:hAnsi="Arial Narrow" w:cs="Century Gothic"/>
          <w:b/>
          <w:sz w:val="18"/>
          <w:szCs w:val="18"/>
          <w:lang w:val="es-CO"/>
        </w:rPr>
        <w:t xml:space="preserve"> CIUDADANAS</w:t>
      </w:r>
    </w:p>
    <w:p w14:paraId="38D051E8" w14:textId="77777777" w:rsidR="003D36E1" w:rsidRPr="00B52C89" w:rsidRDefault="003D36E1" w:rsidP="00813F85">
      <w:pPr>
        <w:autoSpaceDE w:val="0"/>
        <w:autoSpaceDN w:val="0"/>
        <w:adjustRightInd w:val="0"/>
        <w:jc w:val="both"/>
        <w:rPr>
          <w:rFonts w:ascii="Arial Narrow" w:eastAsia="Century Gothic" w:hAnsi="Arial Narrow" w:cs="Century Gothic"/>
          <w:sz w:val="18"/>
          <w:szCs w:val="18"/>
          <w:lang w:val="es-CO"/>
        </w:rPr>
      </w:pPr>
    </w:p>
    <w:p w14:paraId="2AE2F34B" w14:textId="61696407" w:rsidR="003D36E1" w:rsidRPr="00B52C89" w:rsidRDefault="003D36E1" w:rsidP="00813F85">
      <w:pPr>
        <w:autoSpaceDE w:val="0"/>
        <w:autoSpaceDN w:val="0"/>
        <w:adjustRightInd w:val="0"/>
        <w:jc w:val="both"/>
        <w:rPr>
          <w:rFonts w:ascii="Arial Narrow" w:eastAsia="Century Gothic" w:hAnsi="Arial Narrow" w:cs="Century Gothic"/>
          <w:sz w:val="18"/>
          <w:szCs w:val="18"/>
          <w:lang w:val="es-CO"/>
        </w:rPr>
      </w:pPr>
      <w:r w:rsidRPr="00B52C89">
        <w:rPr>
          <w:rFonts w:ascii="Arial Narrow" w:eastAsia="Century Gothic" w:hAnsi="Arial Narrow" w:cs="Century Gothic"/>
          <w:sz w:val="18"/>
          <w:szCs w:val="18"/>
          <w:lang w:val="es-CO"/>
        </w:rPr>
        <w:t xml:space="preserve">En cumplimiento de lo dispuesto en el inciso 3 del artículo 66 de la Ley 80 de 1993, </w:t>
      </w:r>
      <w:r w:rsidR="007B5F2D">
        <w:rPr>
          <w:rFonts w:ascii="Arial Narrow" w:hAnsi="Arial Narrow"/>
          <w:sz w:val="18"/>
          <w:szCs w:val="18"/>
          <w:lang w:val="es-CO"/>
        </w:rPr>
        <w:t>la entidad</w:t>
      </w:r>
      <w:r w:rsidR="007B5F2D" w:rsidRPr="00B52C89">
        <w:rPr>
          <w:rFonts w:ascii="Arial Narrow" w:eastAsia="Century Gothic" w:hAnsi="Arial Narrow" w:cs="Century Gothic"/>
          <w:sz w:val="18"/>
          <w:szCs w:val="18"/>
          <w:lang w:val="es-CO"/>
        </w:rPr>
        <w:t xml:space="preserve"> </w:t>
      </w:r>
      <w:r w:rsidRPr="00B52C89">
        <w:rPr>
          <w:rFonts w:ascii="Arial Narrow" w:eastAsia="Century Gothic" w:hAnsi="Arial Narrow" w:cs="Century Gothic"/>
          <w:sz w:val="18"/>
          <w:szCs w:val="18"/>
          <w:lang w:val="es-CO"/>
        </w:rPr>
        <w:t xml:space="preserve">invita a todas las personas y organizaciones interesadas en hacer control social al presente proceso de selección, en cualquiera de sus etapas, a que presenten las recomendaciones que consideren convenientes, intervengan en las etapas y a que consulten los documentos del proceso en el Sistema Electrónico para la Contratación Pública (SECOP) </w:t>
      </w:r>
      <w:hyperlink r:id="rId8" w:history="1">
        <w:r w:rsidRPr="00B52C89">
          <w:rPr>
            <w:rStyle w:val="Hipervnculo"/>
            <w:rFonts w:ascii="Arial Narrow" w:eastAsia="Century Gothic" w:hAnsi="Arial Narrow" w:cs="Century Gothic"/>
            <w:sz w:val="18"/>
            <w:szCs w:val="18"/>
            <w:lang w:val="es-CO"/>
          </w:rPr>
          <w:t>www.contratos.gov.co</w:t>
        </w:r>
      </w:hyperlink>
      <w:r w:rsidRPr="00B52C89">
        <w:rPr>
          <w:rFonts w:ascii="Arial Narrow" w:eastAsia="Century Gothic" w:hAnsi="Arial Narrow" w:cs="Century Gothic"/>
          <w:sz w:val="18"/>
          <w:szCs w:val="18"/>
          <w:lang w:val="es-CO"/>
        </w:rPr>
        <w:t xml:space="preserve">, </w:t>
      </w:r>
    </w:p>
    <w:p w14:paraId="5F9C5F0F" w14:textId="77777777" w:rsidR="003D36E1" w:rsidRPr="00B52C89" w:rsidRDefault="003D36E1" w:rsidP="00813F85">
      <w:pPr>
        <w:autoSpaceDE w:val="0"/>
        <w:autoSpaceDN w:val="0"/>
        <w:adjustRightInd w:val="0"/>
        <w:jc w:val="both"/>
        <w:rPr>
          <w:rFonts w:ascii="Arial Narrow" w:eastAsia="Century Gothic" w:hAnsi="Arial Narrow" w:cs="Century Gothic"/>
          <w:sz w:val="18"/>
          <w:szCs w:val="18"/>
          <w:lang w:val="es-CO"/>
        </w:rPr>
      </w:pPr>
    </w:p>
    <w:p w14:paraId="0CF7A1FC" w14:textId="77777777" w:rsidR="003D36E1" w:rsidRPr="00B52C89" w:rsidRDefault="003D36E1" w:rsidP="00813F85">
      <w:pPr>
        <w:autoSpaceDE w:val="0"/>
        <w:autoSpaceDN w:val="0"/>
        <w:adjustRightInd w:val="0"/>
        <w:jc w:val="both"/>
        <w:rPr>
          <w:rFonts w:ascii="Arial Narrow" w:eastAsia="Century Gothic" w:hAnsi="Arial Narrow" w:cs="Century Gothic"/>
          <w:b/>
          <w:sz w:val="18"/>
          <w:szCs w:val="18"/>
          <w:lang w:val="es-CO"/>
        </w:rPr>
      </w:pPr>
      <w:r w:rsidRPr="00B52C89">
        <w:rPr>
          <w:rFonts w:ascii="Arial Narrow" w:eastAsia="Century Gothic" w:hAnsi="Arial Narrow" w:cs="Century Gothic"/>
          <w:b/>
          <w:sz w:val="18"/>
          <w:szCs w:val="18"/>
          <w:lang w:val="es-CO"/>
        </w:rPr>
        <w:t>RECOMENDACIÓN GENERAL A LOS PARTICIPANTES</w:t>
      </w:r>
    </w:p>
    <w:p w14:paraId="130E0ABB" w14:textId="77777777" w:rsidR="003D36E1" w:rsidRPr="00B52C89" w:rsidRDefault="003D36E1" w:rsidP="00813F85">
      <w:pPr>
        <w:autoSpaceDE w:val="0"/>
        <w:autoSpaceDN w:val="0"/>
        <w:adjustRightInd w:val="0"/>
        <w:jc w:val="both"/>
        <w:rPr>
          <w:rFonts w:ascii="Arial Narrow" w:eastAsia="Century Gothic" w:hAnsi="Arial Narrow" w:cs="Century Gothic"/>
          <w:sz w:val="18"/>
          <w:szCs w:val="18"/>
          <w:lang w:val="es-CO"/>
        </w:rPr>
      </w:pPr>
    </w:p>
    <w:p w14:paraId="1CBE54AB" w14:textId="29356460" w:rsidR="003D36E1" w:rsidRPr="00B52C89" w:rsidRDefault="003D36E1" w:rsidP="00813F85">
      <w:pPr>
        <w:autoSpaceDE w:val="0"/>
        <w:autoSpaceDN w:val="0"/>
        <w:adjustRightInd w:val="0"/>
        <w:jc w:val="both"/>
        <w:rPr>
          <w:rFonts w:ascii="Arial Narrow" w:eastAsia="Century Gothic" w:hAnsi="Arial Narrow" w:cs="Century Gothic"/>
          <w:sz w:val="18"/>
          <w:szCs w:val="18"/>
          <w:lang w:val="es-CO"/>
        </w:rPr>
      </w:pPr>
      <w:r w:rsidRPr="00B52C89">
        <w:rPr>
          <w:rFonts w:ascii="Arial Narrow" w:eastAsia="Century Gothic" w:hAnsi="Arial Narrow" w:cs="Century Gothic"/>
          <w:sz w:val="18"/>
          <w:szCs w:val="18"/>
          <w:lang w:val="es-CO"/>
        </w:rPr>
        <w:t xml:space="preserve">El contenido de la presente invitación pública de obligatorio cumplimiento para los proponentes que participen en el proceso de selección, ha sido elaborado de acuerdo a lo previsto en </w:t>
      </w:r>
      <w:r w:rsidR="009F277F">
        <w:rPr>
          <w:rFonts w:ascii="Arial Narrow" w:eastAsia="Century Gothic" w:hAnsi="Arial Narrow" w:cs="Century Gothic"/>
          <w:sz w:val="18"/>
          <w:szCs w:val="18"/>
          <w:lang w:val="es-CO"/>
        </w:rPr>
        <w:t xml:space="preserve">el manual de contratación de la entidad, principios de </w:t>
      </w:r>
      <w:r w:rsidRPr="00B52C89">
        <w:rPr>
          <w:rFonts w:ascii="Arial Narrow" w:eastAsia="Century Gothic" w:hAnsi="Arial Narrow" w:cs="Century Gothic"/>
          <w:sz w:val="18"/>
          <w:szCs w:val="18"/>
          <w:lang w:val="es-CO"/>
        </w:rPr>
        <w:t>la Ley 80 de 1993, 1150 de 2007, Ley 1474 de 2011, Ley 2069 de 2020, el Decreto 1082 de 2015 y demás normas concordantes, previa estructuración de los estudios de conveniencia y oportunidad, basados en los requerimientos de la entidad.</w:t>
      </w:r>
    </w:p>
    <w:p w14:paraId="4CC2E875" w14:textId="77777777" w:rsidR="003D36E1" w:rsidRPr="00B52C89" w:rsidRDefault="003D36E1" w:rsidP="00813F85">
      <w:pPr>
        <w:autoSpaceDE w:val="0"/>
        <w:autoSpaceDN w:val="0"/>
        <w:adjustRightInd w:val="0"/>
        <w:jc w:val="both"/>
        <w:rPr>
          <w:rFonts w:ascii="Arial Narrow" w:eastAsia="Century Gothic" w:hAnsi="Arial Narrow" w:cs="Century Gothic"/>
          <w:sz w:val="18"/>
          <w:szCs w:val="18"/>
          <w:lang w:val="es-CO"/>
        </w:rPr>
      </w:pPr>
    </w:p>
    <w:p w14:paraId="6C5C9D27" w14:textId="6289FEF3" w:rsidR="003D36E1" w:rsidRPr="00B52C89" w:rsidRDefault="003D36E1" w:rsidP="00813F85">
      <w:pPr>
        <w:jc w:val="both"/>
        <w:rPr>
          <w:rFonts w:ascii="Arial Narrow" w:eastAsia="Century Gothic" w:hAnsi="Arial Narrow" w:cs="Century Gothic"/>
          <w:sz w:val="18"/>
          <w:szCs w:val="18"/>
          <w:lang w:val="es-CO"/>
        </w:rPr>
      </w:pPr>
      <w:r w:rsidRPr="00B52C89">
        <w:rPr>
          <w:rFonts w:ascii="Arial Narrow" w:eastAsia="Century Gothic" w:hAnsi="Arial Narrow" w:cs="Century Gothic"/>
          <w:sz w:val="18"/>
          <w:szCs w:val="18"/>
          <w:lang w:val="es-CO"/>
        </w:rPr>
        <w:t xml:space="preserve">El interesado deberá examinar cuidadosamente sus términos y especificaciones técnicas, e informarse cabalmente de todas las circunstancias que puedan influir en la elaboración de los ofrecimientos. Todos los documentos del proceso se complementan mutuamente y conforman un conjunto sistemáticamente organizado. Se entienden incorporadas en </w:t>
      </w:r>
      <w:r w:rsidR="0041791C" w:rsidRPr="00B52C89">
        <w:rPr>
          <w:rFonts w:ascii="Arial Narrow" w:eastAsia="Century Gothic" w:hAnsi="Arial Narrow" w:cs="Century Gothic"/>
          <w:sz w:val="18"/>
          <w:szCs w:val="18"/>
          <w:lang w:val="es-CO"/>
        </w:rPr>
        <w:t>esta</w:t>
      </w:r>
      <w:r w:rsidRPr="00B52C89">
        <w:rPr>
          <w:rFonts w:ascii="Arial Narrow" w:eastAsia="Century Gothic" w:hAnsi="Arial Narrow" w:cs="Century Gothic"/>
          <w:sz w:val="18"/>
          <w:szCs w:val="18"/>
          <w:lang w:val="es-CO"/>
        </w:rPr>
        <w:t xml:space="preserve"> Invitación Pública, las definiciones de los términos señalados en </w:t>
      </w:r>
      <w:r w:rsidR="002125EA">
        <w:rPr>
          <w:rFonts w:ascii="Arial Narrow" w:eastAsia="Century Gothic" w:hAnsi="Arial Narrow" w:cs="Century Gothic"/>
          <w:sz w:val="18"/>
          <w:szCs w:val="18"/>
          <w:lang w:val="es-CO"/>
        </w:rPr>
        <w:t>la Ley y manual de contratación de la entidad</w:t>
      </w:r>
      <w:r w:rsidRPr="00B52C89">
        <w:rPr>
          <w:rFonts w:ascii="Arial Narrow" w:eastAsia="Century Gothic" w:hAnsi="Arial Narrow" w:cs="Century Gothic"/>
          <w:sz w:val="18"/>
          <w:szCs w:val="18"/>
          <w:lang w:val="es-CO"/>
        </w:rPr>
        <w:t>.</w:t>
      </w:r>
      <w:r w:rsidRPr="00B52C89">
        <w:rPr>
          <w:rFonts w:ascii="Arial Narrow" w:hAnsi="Arial Narrow"/>
          <w:sz w:val="18"/>
          <w:szCs w:val="18"/>
          <w:lang w:val="es-CO"/>
        </w:rPr>
        <w:t xml:space="preserve"> </w:t>
      </w:r>
      <w:r w:rsidRPr="00B52C89">
        <w:rPr>
          <w:rFonts w:ascii="Arial Narrow" w:eastAsia="Century Gothic" w:hAnsi="Arial Narrow" w:cs="Century Gothic"/>
          <w:sz w:val="18"/>
          <w:szCs w:val="18"/>
          <w:lang w:val="es-CO"/>
        </w:rPr>
        <w:t xml:space="preserve">Las interpretaciones o deducciones que el Proponente haga de las estipulaciones contenidas en esta invitación pública son de su exclusiva responsabilidad. En consecuencia, </w:t>
      </w:r>
      <w:r w:rsidR="007B5F2D">
        <w:rPr>
          <w:rFonts w:ascii="Arial Narrow" w:hAnsi="Arial Narrow"/>
          <w:sz w:val="18"/>
          <w:szCs w:val="18"/>
          <w:lang w:val="es-CO"/>
        </w:rPr>
        <w:t>la entidad</w:t>
      </w:r>
      <w:r w:rsidRPr="00B52C89">
        <w:rPr>
          <w:rFonts w:ascii="Arial Narrow" w:eastAsia="Century Gothic" w:hAnsi="Arial Narrow" w:cs="Century Gothic"/>
          <w:sz w:val="18"/>
          <w:szCs w:val="18"/>
          <w:lang w:val="es-CO"/>
        </w:rPr>
        <w:t>, no será responsable por descuidos, errores, omisiones, conjeturas, suposiciones, malas interpretaciones u otros hechos desfavorables en que incurra el Proponente y que puedan incidir en la elaboración de la propuesta.</w:t>
      </w:r>
    </w:p>
    <w:p w14:paraId="3805DA67" w14:textId="77777777" w:rsidR="003D36E1" w:rsidRPr="00B52C89" w:rsidRDefault="003D36E1" w:rsidP="00813F85">
      <w:pPr>
        <w:jc w:val="both"/>
        <w:rPr>
          <w:rFonts w:ascii="Arial Narrow" w:eastAsia="Century Gothic" w:hAnsi="Arial Narrow" w:cs="Century Gothic"/>
          <w:sz w:val="18"/>
          <w:szCs w:val="18"/>
          <w:lang w:val="es-CO"/>
        </w:rPr>
      </w:pPr>
    </w:p>
    <w:p w14:paraId="5398775C" w14:textId="77777777" w:rsidR="003D36E1" w:rsidRPr="00B52C89" w:rsidRDefault="003D36E1" w:rsidP="00813F85">
      <w:pPr>
        <w:pStyle w:val="Default"/>
        <w:jc w:val="both"/>
        <w:rPr>
          <w:rFonts w:ascii="Arial Narrow" w:eastAsia="Century Gothic" w:hAnsi="Arial Narrow" w:cs="Century Gothic"/>
          <w:color w:val="auto"/>
          <w:sz w:val="18"/>
          <w:szCs w:val="18"/>
        </w:rPr>
      </w:pPr>
      <w:r w:rsidRPr="00B52C89">
        <w:rPr>
          <w:rFonts w:ascii="Arial Narrow" w:eastAsia="Century Gothic" w:hAnsi="Arial Narrow" w:cs="Century Gothic"/>
          <w:color w:val="auto"/>
          <w:sz w:val="18"/>
          <w:szCs w:val="18"/>
        </w:rPr>
        <w:t xml:space="preserve">El hecho de que los Proponentes no se informen y documenten debidamente sobre los detalles y condiciones bajo los cuales será ejecutado el objeto contractual, no se considerará como excusa válida para una eventual reclamación. </w:t>
      </w:r>
    </w:p>
    <w:p w14:paraId="1B27EB60" w14:textId="77777777" w:rsidR="003D36E1" w:rsidRPr="00B52C89" w:rsidRDefault="003D36E1" w:rsidP="00813F85">
      <w:pPr>
        <w:autoSpaceDE w:val="0"/>
        <w:autoSpaceDN w:val="0"/>
        <w:adjustRightInd w:val="0"/>
        <w:ind w:right="-63"/>
        <w:jc w:val="both"/>
        <w:rPr>
          <w:rFonts w:ascii="Arial Narrow" w:eastAsia="Century Gothic" w:hAnsi="Arial Narrow" w:cs="Century Gothic"/>
          <w:sz w:val="18"/>
          <w:szCs w:val="18"/>
          <w:lang w:val="es-CO"/>
        </w:rPr>
      </w:pPr>
    </w:p>
    <w:p w14:paraId="657D8B61" w14:textId="77777777" w:rsidR="003D36E1" w:rsidRPr="00B52C89" w:rsidRDefault="003D36E1" w:rsidP="00813F85">
      <w:pPr>
        <w:autoSpaceDE w:val="0"/>
        <w:autoSpaceDN w:val="0"/>
        <w:adjustRightInd w:val="0"/>
        <w:ind w:right="-63"/>
        <w:jc w:val="both"/>
        <w:rPr>
          <w:rFonts w:ascii="Arial Narrow" w:eastAsia="Century Gothic" w:hAnsi="Arial Narrow" w:cs="Century Gothic"/>
          <w:sz w:val="18"/>
          <w:szCs w:val="18"/>
          <w:lang w:val="es-CO"/>
        </w:rPr>
      </w:pPr>
      <w:r w:rsidRPr="00B52C89">
        <w:rPr>
          <w:rFonts w:ascii="Arial Narrow" w:eastAsia="Century Gothic" w:hAnsi="Arial Narrow" w:cs="Century Gothic"/>
          <w:sz w:val="18"/>
          <w:szCs w:val="18"/>
          <w:lang w:val="es-CO"/>
        </w:rPr>
        <w:t>Los Proponentes deberán elaborar la propuesta, de acuerdo con lo establecido en esta invitación y anexar la documentación exigida. El Proponente es el único responsable de los documentos presentados en su propuesta y no podrá alegar desconocimiento o falta de responsabilidad sobre los mismos.</w:t>
      </w:r>
    </w:p>
    <w:p w14:paraId="1C58E959" w14:textId="77777777" w:rsidR="003D36E1" w:rsidRPr="00B52C89" w:rsidRDefault="003D36E1" w:rsidP="00813F85">
      <w:pPr>
        <w:autoSpaceDE w:val="0"/>
        <w:autoSpaceDN w:val="0"/>
        <w:adjustRightInd w:val="0"/>
        <w:ind w:right="-63"/>
        <w:jc w:val="both"/>
        <w:rPr>
          <w:rFonts w:ascii="Arial Narrow" w:eastAsia="Century Gothic" w:hAnsi="Arial Narrow" w:cs="Century Gothic"/>
          <w:sz w:val="18"/>
          <w:szCs w:val="18"/>
          <w:lang w:val="es-CO"/>
        </w:rPr>
      </w:pPr>
    </w:p>
    <w:p w14:paraId="19FCBE65" w14:textId="77777777" w:rsidR="003D36E1" w:rsidRPr="00B52C89" w:rsidRDefault="003D36E1" w:rsidP="00813F85">
      <w:pPr>
        <w:autoSpaceDE w:val="0"/>
        <w:autoSpaceDN w:val="0"/>
        <w:adjustRightInd w:val="0"/>
        <w:ind w:right="-63"/>
        <w:jc w:val="both"/>
        <w:rPr>
          <w:rFonts w:ascii="Arial Narrow" w:eastAsia="Century Gothic" w:hAnsi="Arial Narrow" w:cs="Century Gothic"/>
          <w:sz w:val="18"/>
          <w:szCs w:val="18"/>
          <w:lang w:val="es-CO"/>
        </w:rPr>
      </w:pPr>
      <w:r w:rsidRPr="00B52C89">
        <w:rPr>
          <w:rFonts w:ascii="Arial Narrow" w:eastAsia="Century Gothic" w:hAnsi="Arial Narrow" w:cs="Century Gothic"/>
          <w:sz w:val="18"/>
          <w:szCs w:val="18"/>
          <w:lang w:val="es-CO"/>
        </w:rPr>
        <w:t>Igualmente deberán tener en cuenta el objeto a contratar, los precios, plazos, especificaciones técnicas, económicas y/o financieras, condiciones de ejecución del contrato y demás elementos que influyan directa e indirectamente durante la ejecución del contrato y sobre el valor de su oferta.</w:t>
      </w:r>
    </w:p>
    <w:p w14:paraId="1020F1F9" w14:textId="77777777" w:rsidR="003D36E1" w:rsidRPr="00B52C89" w:rsidRDefault="003D36E1" w:rsidP="00813F85">
      <w:pPr>
        <w:jc w:val="both"/>
        <w:rPr>
          <w:rFonts w:ascii="Arial Narrow" w:eastAsia="Century Gothic" w:hAnsi="Arial Narrow" w:cs="Century Gothic"/>
          <w:sz w:val="18"/>
          <w:szCs w:val="18"/>
          <w:lang w:val="es-CO"/>
        </w:rPr>
      </w:pPr>
    </w:p>
    <w:p w14:paraId="5AEFA9A8" w14:textId="77777777" w:rsidR="003D36E1" w:rsidRPr="00B52C89" w:rsidRDefault="003D36E1" w:rsidP="00813F85">
      <w:pPr>
        <w:autoSpaceDE w:val="0"/>
        <w:autoSpaceDN w:val="0"/>
        <w:adjustRightInd w:val="0"/>
        <w:jc w:val="both"/>
        <w:rPr>
          <w:rFonts w:ascii="Arial Narrow" w:eastAsia="Century Gothic" w:hAnsi="Arial Narrow" w:cs="Century Gothic"/>
          <w:b/>
          <w:sz w:val="18"/>
          <w:szCs w:val="18"/>
          <w:lang w:val="es-CO"/>
        </w:rPr>
      </w:pPr>
      <w:r w:rsidRPr="00B52C89">
        <w:rPr>
          <w:rFonts w:ascii="Arial Narrow" w:eastAsia="Century Gothic" w:hAnsi="Arial Narrow" w:cs="Century Gothic"/>
          <w:sz w:val="18"/>
          <w:szCs w:val="18"/>
          <w:lang w:val="es-CO"/>
        </w:rPr>
        <w:t xml:space="preserve">La presentación de la propuesta hará presumir que el oferente conoce íntegramente los estudios previos y la presente invitación pública, así como todas las exigencias de los ofrecimientos, igual que las condiciones y/o obligaciones de ejecución del contrato y los acepta. De igual forma, se entiende que: 1. No puede señalar condiciones diferentes a las establecidas en este documento, so pena de tenerlas por no escritas; 2. Tuvo acceso y conocimiento de todos los documentos precontractuales de la invitación pública; 3. Consultó y analizó toda la información que requería para elaborar y formular su ofrecimiento; 4. Toda la información contenida en su propuesta es veraz, exacta y no existe falsedad alguna en la misma, facultándose a la entidad para verificar lo anterior y en caso de encontrar yerros, inconsistencias o discrepancias, la Entidad determinará si le otorga validez o no al documento a efectos de tenerlo en la verificación del cumplimiento de los requisitos exigidos en la invitación publica; 5. Ni él ni el ente jurídico que representa se hallan incursos en causal de inhabilidad o incompatibilidad que le impidan contratar y en caso de verse afectado por un evento sobreviniente de éstos, lo notificará inmediatamente y renuncia a la participación en el mismo y a los Derechos que le otorgaría el hecho de que su propuesta fuere calificada como la más favorable; 6. Está en capacidad de ejecutar de manera completa e integral las obligaciones emanadas del contrato que se celebrará como conclusión del proceso de selección, y acepta la forma de pago prevista; y, 7. </w:t>
      </w:r>
      <w:r w:rsidRPr="00B52C89">
        <w:rPr>
          <w:rFonts w:ascii="Arial Narrow" w:eastAsia="Century Gothic" w:hAnsi="Arial Narrow" w:cs="Century Gothic"/>
          <w:sz w:val="18"/>
          <w:szCs w:val="18"/>
          <w:lang w:val="es-CO"/>
        </w:rPr>
        <w:lastRenderedPageBreak/>
        <w:t>Una vez presentada la propuesta y una vez ocurrido el cierre del proceso de selección, aquella es inmodificable e irrevocable.</w:t>
      </w:r>
    </w:p>
    <w:p w14:paraId="374C87D2" w14:textId="77777777" w:rsidR="002D399E" w:rsidRDefault="002D399E" w:rsidP="00813F85">
      <w:pPr>
        <w:autoSpaceDE w:val="0"/>
        <w:autoSpaceDN w:val="0"/>
        <w:adjustRightInd w:val="0"/>
        <w:jc w:val="both"/>
        <w:rPr>
          <w:rFonts w:ascii="Arial Narrow" w:eastAsia="Century Gothic" w:hAnsi="Arial Narrow" w:cs="Century Gothic"/>
          <w:b/>
          <w:sz w:val="18"/>
          <w:szCs w:val="18"/>
          <w:lang w:val="es-CO"/>
        </w:rPr>
      </w:pPr>
    </w:p>
    <w:p w14:paraId="0E034B73" w14:textId="77777777" w:rsidR="003D36E1" w:rsidRPr="00B52C89" w:rsidRDefault="003D36E1" w:rsidP="00813F85">
      <w:pPr>
        <w:autoSpaceDE w:val="0"/>
        <w:autoSpaceDN w:val="0"/>
        <w:adjustRightInd w:val="0"/>
        <w:jc w:val="both"/>
        <w:rPr>
          <w:rFonts w:ascii="Arial Narrow" w:eastAsia="Century Gothic" w:hAnsi="Arial Narrow" w:cs="Century Gothic"/>
          <w:b/>
          <w:sz w:val="18"/>
          <w:szCs w:val="18"/>
          <w:lang w:val="es-CO"/>
        </w:rPr>
      </w:pPr>
      <w:r w:rsidRPr="00B52C89">
        <w:rPr>
          <w:rFonts w:ascii="Arial Narrow" w:eastAsia="Century Gothic" w:hAnsi="Arial Narrow" w:cs="Century Gothic"/>
          <w:b/>
          <w:sz w:val="18"/>
          <w:szCs w:val="18"/>
          <w:lang w:val="es-CO"/>
        </w:rPr>
        <w:t>CAPITULO I</w:t>
      </w:r>
    </w:p>
    <w:p w14:paraId="2F722B2F" w14:textId="77777777" w:rsidR="003D36E1" w:rsidRPr="00B52C89" w:rsidRDefault="003D36E1" w:rsidP="00813F85">
      <w:pPr>
        <w:autoSpaceDE w:val="0"/>
        <w:autoSpaceDN w:val="0"/>
        <w:adjustRightInd w:val="0"/>
        <w:jc w:val="both"/>
        <w:rPr>
          <w:rFonts w:ascii="Arial Narrow" w:eastAsia="Century Gothic" w:hAnsi="Arial Narrow" w:cs="Century Gothic"/>
          <w:sz w:val="18"/>
          <w:szCs w:val="18"/>
          <w:lang w:val="es-CO"/>
        </w:rPr>
      </w:pPr>
    </w:p>
    <w:p w14:paraId="49EF6A96" w14:textId="77777777" w:rsidR="003D36E1" w:rsidRPr="00B52C89" w:rsidRDefault="003D36E1" w:rsidP="00813F85">
      <w:pPr>
        <w:autoSpaceDE w:val="0"/>
        <w:autoSpaceDN w:val="0"/>
        <w:adjustRightInd w:val="0"/>
        <w:jc w:val="both"/>
        <w:rPr>
          <w:rFonts w:ascii="Arial Narrow" w:eastAsia="Century Gothic" w:hAnsi="Arial Narrow" w:cs="Century Gothic"/>
          <w:b/>
          <w:sz w:val="18"/>
          <w:szCs w:val="18"/>
          <w:lang w:val="es-CO"/>
        </w:rPr>
      </w:pPr>
      <w:r w:rsidRPr="00B52C89">
        <w:rPr>
          <w:rFonts w:ascii="Arial Narrow" w:eastAsia="Century Gothic" w:hAnsi="Arial Narrow" w:cs="Century Gothic"/>
          <w:b/>
          <w:sz w:val="18"/>
          <w:szCs w:val="18"/>
          <w:lang w:val="es-CO"/>
        </w:rPr>
        <w:t>ASPECTOS GENERALES DE LA CONVOCATORIA</w:t>
      </w:r>
      <w:bookmarkStart w:id="2" w:name="_Toc50512249"/>
      <w:bookmarkStart w:id="3" w:name="_Toc51149955"/>
      <w:bookmarkStart w:id="4" w:name="_Toc52013539"/>
      <w:bookmarkStart w:id="5" w:name="_Toc73415013"/>
    </w:p>
    <w:p w14:paraId="00D8E565" w14:textId="77777777" w:rsidR="003D36E1" w:rsidRPr="00B52C89" w:rsidRDefault="003D36E1" w:rsidP="00813F85">
      <w:pPr>
        <w:autoSpaceDE w:val="0"/>
        <w:autoSpaceDN w:val="0"/>
        <w:adjustRightInd w:val="0"/>
        <w:jc w:val="both"/>
        <w:rPr>
          <w:rFonts w:ascii="Arial Narrow" w:eastAsia="Century Gothic" w:hAnsi="Arial Narrow" w:cs="Century Gothic"/>
          <w:sz w:val="18"/>
          <w:szCs w:val="18"/>
          <w:lang w:val="es-CO"/>
        </w:rPr>
      </w:pPr>
    </w:p>
    <w:p w14:paraId="1BE5128F" w14:textId="77777777" w:rsidR="003D36E1" w:rsidRPr="00B52C89" w:rsidRDefault="003D36E1" w:rsidP="00813F85">
      <w:pPr>
        <w:autoSpaceDE w:val="0"/>
        <w:autoSpaceDN w:val="0"/>
        <w:adjustRightInd w:val="0"/>
        <w:jc w:val="both"/>
        <w:rPr>
          <w:rFonts w:ascii="Arial Narrow" w:eastAsia="Century Gothic" w:hAnsi="Arial Narrow" w:cs="Century Gothic"/>
          <w:sz w:val="18"/>
          <w:szCs w:val="18"/>
          <w:lang w:val="es-CO"/>
        </w:rPr>
      </w:pPr>
    </w:p>
    <w:bookmarkEnd w:id="2"/>
    <w:bookmarkEnd w:id="3"/>
    <w:bookmarkEnd w:id="4"/>
    <w:bookmarkEnd w:id="5"/>
    <w:p w14:paraId="3E05BAA3" w14:textId="77777777" w:rsidR="003D36E1" w:rsidRPr="00B52C89" w:rsidRDefault="003D36E1" w:rsidP="00081959">
      <w:pPr>
        <w:pStyle w:val="Prrafodelista"/>
        <w:numPr>
          <w:ilvl w:val="1"/>
          <w:numId w:val="6"/>
        </w:numPr>
        <w:autoSpaceDE w:val="0"/>
        <w:autoSpaceDN w:val="0"/>
        <w:adjustRightInd w:val="0"/>
        <w:spacing w:after="0" w:line="240" w:lineRule="auto"/>
        <w:jc w:val="both"/>
        <w:rPr>
          <w:rFonts w:ascii="Arial Narrow" w:eastAsia="Century Gothic" w:hAnsi="Arial Narrow" w:cs="Century Gothic"/>
          <w:b/>
          <w:sz w:val="18"/>
          <w:szCs w:val="18"/>
        </w:rPr>
      </w:pPr>
      <w:r w:rsidRPr="00B52C89">
        <w:rPr>
          <w:rFonts w:ascii="Arial Narrow" w:eastAsia="Century Gothic" w:hAnsi="Arial Narrow" w:cs="Century Gothic"/>
          <w:b/>
          <w:sz w:val="18"/>
          <w:szCs w:val="18"/>
        </w:rPr>
        <w:t xml:space="preserve"> OBJETO DEL PROCESO DE SELECCIÓN DE CONTRATISTAS Y CONDICIONES TECNICAS.</w:t>
      </w:r>
    </w:p>
    <w:p w14:paraId="7CD5D784" w14:textId="77777777" w:rsidR="003D36E1" w:rsidRPr="00B52C89" w:rsidRDefault="003D36E1" w:rsidP="00813F85">
      <w:pPr>
        <w:autoSpaceDE w:val="0"/>
        <w:autoSpaceDN w:val="0"/>
        <w:adjustRightInd w:val="0"/>
        <w:jc w:val="both"/>
        <w:rPr>
          <w:rFonts w:ascii="Arial Narrow" w:eastAsia="Century Gothic" w:hAnsi="Arial Narrow" w:cs="Century Gothic"/>
          <w:sz w:val="18"/>
          <w:szCs w:val="18"/>
          <w:lang w:val="es-CO"/>
        </w:rPr>
      </w:pPr>
    </w:p>
    <w:p w14:paraId="32B9D273" w14:textId="72C6A6FB" w:rsidR="003D36E1" w:rsidRDefault="003D36E1" w:rsidP="00813F85">
      <w:pPr>
        <w:jc w:val="both"/>
        <w:rPr>
          <w:rFonts w:ascii="Arial Narrow" w:eastAsia="Calibri" w:hAnsi="Arial Narrow"/>
          <w:sz w:val="18"/>
          <w:szCs w:val="18"/>
          <w:lang w:val="es-CO" w:eastAsia="es-CO"/>
        </w:rPr>
      </w:pPr>
      <w:r w:rsidRPr="00B52C89">
        <w:rPr>
          <w:rFonts w:ascii="Arial Narrow" w:hAnsi="Arial Narrow"/>
          <w:b/>
          <w:bCs/>
          <w:sz w:val="18"/>
          <w:szCs w:val="18"/>
          <w:lang w:val="es-CO"/>
        </w:rPr>
        <w:t>OBJETO:</w:t>
      </w:r>
      <w:r w:rsidR="00EB00FC" w:rsidRPr="00EB00FC">
        <w:t xml:space="preserve"> </w:t>
      </w:r>
      <w:r w:rsidR="00EB00FC" w:rsidRPr="00EB00FC">
        <w:rPr>
          <w:rFonts w:ascii="Arial Narrow" w:hAnsi="Arial Narrow"/>
          <w:b/>
          <w:bCs/>
          <w:sz w:val="18"/>
          <w:szCs w:val="18"/>
          <w:lang w:val="es-CO"/>
        </w:rPr>
        <w:t>CONTRATAR LA INTERVENTORÍA TÉCNICA, ADMINISTRATIVA, CONTABLE Y AMBIENTAL PARA ADECUACIONES MENORES EN LA INFRAESTRUCTURA DE LOS PUESTOS DE SALUD DE LA INSPECCIÓN DE PATIA, VEREDA LA BATALLA Y VEREDA LAURELES PARA MEJORAR LA PRESTACIÓN DE SALUD DE LA E.S.E TULIA DURAN DE BORRERO DEL MUNICIPIO DE BARAYA.</w:t>
      </w:r>
      <w:r w:rsidR="00616804" w:rsidRPr="00616804">
        <w:rPr>
          <w:rFonts w:ascii="Arial Narrow" w:hAnsi="Arial Narrow"/>
          <w:b/>
          <w:bCs/>
          <w:sz w:val="18"/>
          <w:szCs w:val="18"/>
          <w:lang w:val="es-CO"/>
        </w:rPr>
        <w:t>.</w:t>
      </w:r>
      <w:r w:rsidR="00130F79">
        <w:rPr>
          <w:rFonts w:ascii="Arial Narrow" w:hAnsi="Arial Narrow"/>
          <w:b/>
          <w:bCs/>
          <w:sz w:val="18"/>
          <w:szCs w:val="18"/>
          <w:lang w:val="es-CO"/>
        </w:rPr>
        <w:t xml:space="preserve">, </w:t>
      </w:r>
      <w:r w:rsidRPr="00B52C89">
        <w:rPr>
          <w:rFonts w:ascii="Arial Narrow" w:eastAsia="Calibri" w:hAnsi="Arial Narrow"/>
          <w:sz w:val="18"/>
          <w:szCs w:val="18"/>
          <w:lang w:val="es-CO" w:eastAsia="es-CO"/>
        </w:rPr>
        <w:t>a tal efecto las especificaciones mínimas son las siguientes:</w:t>
      </w:r>
    </w:p>
    <w:p w14:paraId="40D1AA4C" w14:textId="77777777" w:rsidR="00EB00FC" w:rsidRDefault="00EB00FC" w:rsidP="00813F85">
      <w:pPr>
        <w:jc w:val="both"/>
        <w:rPr>
          <w:rFonts w:ascii="Arial Narrow" w:eastAsia="Calibri" w:hAnsi="Arial Narrow"/>
          <w:sz w:val="18"/>
          <w:szCs w:val="18"/>
          <w:lang w:val="es-CO" w:eastAsia="es-CO"/>
        </w:rPr>
      </w:pPr>
    </w:p>
    <w:p w14:paraId="0E54B065" w14:textId="2CE44495" w:rsidR="00EB00FC" w:rsidRDefault="00EB00FC" w:rsidP="00813F85">
      <w:pPr>
        <w:jc w:val="both"/>
        <w:rPr>
          <w:rFonts w:ascii="Arial Narrow" w:eastAsia="Calibri" w:hAnsi="Arial Narrow"/>
          <w:sz w:val="18"/>
          <w:szCs w:val="18"/>
          <w:lang w:val="es-CO" w:eastAsia="es-CO"/>
        </w:rPr>
      </w:pPr>
      <w:r w:rsidRPr="00EB00FC">
        <w:rPr>
          <w:rFonts w:ascii="Arial Narrow" w:eastAsia="Calibri" w:hAnsi="Arial Narrow"/>
          <w:sz w:val="18"/>
          <w:szCs w:val="18"/>
          <w:lang w:val="es-CO" w:eastAsia="es-CO"/>
        </w:rPr>
        <w:t>INTERVENTORÍA TÉCNICA, ADMINISTRATIVA, CONTABLE Y AMBIENTAL PARA MANTENIMIENTO DEL PUESTO DE SALUD DE LA VEREDA PATIA, MUNICIPIO DE BARAYA EN EL DEPARTAMENTO DEL HUILA</w:t>
      </w:r>
    </w:p>
    <w:p w14:paraId="6CE74E53" w14:textId="77777777" w:rsidR="00EB00FC" w:rsidRDefault="00EB00FC" w:rsidP="00813F85">
      <w:pPr>
        <w:jc w:val="both"/>
        <w:rPr>
          <w:rFonts w:ascii="Arial Narrow" w:eastAsia="Calibri" w:hAnsi="Arial Narrow"/>
          <w:sz w:val="18"/>
          <w:szCs w:val="18"/>
          <w:lang w:val="es-CO" w:eastAsia="es-CO"/>
        </w:rPr>
      </w:pPr>
    </w:p>
    <w:tbl>
      <w:tblPr>
        <w:tblW w:w="6486" w:type="dxa"/>
        <w:tblLayout w:type="fixed"/>
        <w:tblCellMar>
          <w:left w:w="70" w:type="dxa"/>
          <w:right w:w="70" w:type="dxa"/>
        </w:tblCellMar>
        <w:tblLook w:val="04A0" w:firstRow="1" w:lastRow="0" w:firstColumn="1" w:lastColumn="0" w:noHBand="0" w:noVBand="1"/>
      </w:tblPr>
      <w:tblGrid>
        <w:gridCol w:w="1266"/>
        <w:gridCol w:w="1392"/>
        <w:gridCol w:w="1276"/>
        <w:gridCol w:w="1276"/>
        <w:gridCol w:w="1276"/>
      </w:tblGrid>
      <w:tr w:rsidR="00EB00FC" w:rsidRPr="00EB00FC" w14:paraId="2407D251" w14:textId="77777777" w:rsidTr="00EB00FC">
        <w:trPr>
          <w:trHeight w:val="264"/>
        </w:trPr>
        <w:tc>
          <w:tcPr>
            <w:tcW w:w="1266" w:type="dxa"/>
            <w:tcBorders>
              <w:top w:val="single" w:sz="8" w:space="0" w:color="auto"/>
              <w:left w:val="single" w:sz="8" w:space="0" w:color="auto"/>
              <w:bottom w:val="nil"/>
              <w:right w:val="nil"/>
            </w:tcBorders>
            <w:noWrap/>
            <w:vAlign w:val="center"/>
            <w:hideMark/>
          </w:tcPr>
          <w:p w14:paraId="720B7B6B" w14:textId="77777777" w:rsidR="00EB00FC" w:rsidRPr="00EB00FC" w:rsidRDefault="00EB00FC" w:rsidP="00EB00FC">
            <w:pPr>
              <w:widowControl/>
              <w:jc w:val="center"/>
              <w:rPr>
                <w:rFonts w:ascii="Arial Narrow" w:eastAsia="Times New Roman" w:hAnsi="Arial Narrow" w:cs="Calibri"/>
                <w:b/>
                <w:bCs/>
                <w:sz w:val="22"/>
                <w:szCs w:val="22"/>
                <w:lang w:val="es-CO" w:eastAsia="es-CO"/>
              </w:rPr>
            </w:pPr>
          </w:p>
        </w:tc>
        <w:tc>
          <w:tcPr>
            <w:tcW w:w="1392" w:type="dxa"/>
            <w:tcBorders>
              <w:top w:val="single" w:sz="8" w:space="0" w:color="auto"/>
              <w:left w:val="single" w:sz="4" w:space="0" w:color="auto"/>
              <w:bottom w:val="nil"/>
              <w:right w:val="single" w:sz="4" w:space="0" w:color="auto"/>
            </w:tcBorders>
            <w:noWrap/>
            <w:vAlign w:val="center"/>
            <w:hideMark/>
          </w:tcPr>
          <w:p w14:paraId="3D8AABC0" w14:textId="77777777" w:rsidR="00EB00FC" w:rsidRPr="00EB00FC" w:rsidRDefault="00EB00FC" w:rsidP="00EB00FC">
            <w:pPr>
              <w:widowControl/>
              <w:jc w:val="center"/>
              <w:rPr>
                <w:rFonts w:ascii="Arial Narrow" w:eastAsia="Times New Roman" w:hAnsi="Arial Narrow" w:cs="Calibri"/>
                <w:b/>
                <w:bCs/>
                <w:sz w:val="22"/>
                <w:szCs w:val="22"/>
                <w:lang w:val="es-CO" w:eastAsia="es-MX"/>
              </w:rPr>
            </w:pPr>
            <w:r w:rsidRPr="00EB00FC">
              <w:rPr>
                <w:rFonts w:ascii="Arial Narrow" w:eastAsia="Times New Roman" w:hAnsi="Arial Narrow" w:cs="Calibri"/>
                <w:b/>
                <w:bCs/>
                <w:sz w:val="22"/>
                <w:szCs w:val="22"/>
                <w:lang w:val="es-CO" w:eastAsia="es-MX"/>
              </w:rPr>
              <w:t> </w:t>
            </w:r>
          </w:p>
        </w:tc>
        <w:tc>
          <w:tcPr>
            <w:tcW w:w="1276" w:type="dxa"/>
            <w:vMerge w:val="restart"/>
            <w:tcBorders>
              <w:top w:val="single" w:sz="8" w:space="0" w:color="auto"/>
              <w:left w:val="nil"/>
              <w:right w:val="single" w:sz="4" w:space="0" w:color="auto"/>
            </w:tcBorders>
            <w:noWrap/>
            <w:vAlign w:val="center"/>
            <w:hideMark/>
          </w:tcPr>
          <w:p w14:paraId="4C3AC174" w14:textId="77777777" w:rsidR="00EB00FC" w:rsidRPr="00EB00FC" w:rsidRDefault="00EB00FC" w:rsidP="00EB00FC">
            <w:pPr>
              <w:widowControl/>
              <w:jc w:val="center"/>
              <w:rPr>
                <w:rFonts w:ascii="Arial Narrow" w:eastAsia="Times New Roman" w:hAnsi="Arial Narrow" w:cs="Calibri"/>
                <w:b/>
                <w:bCs/>
                <w:sz w:val="22"/>
                <w:szCs w:val="22"/>
                <w:lang w:val="es-CO" w:eastAsia="es-MX"/>
              </w:rPr>
            </w:pPr>
            <w:r w:rsidRPr="00EB00FC">
              <w:rPr>
                <w:rFonts w:ascii="Arial Narrow" w:eastAsia="Times New Roman" w:hAnsi="Arial Narrow" w:cs="Calibri"/>
                <w:b/>
                <w:bCs/>
                <w:sz w:val="22"/>
                <w:szCs w:val="22"/>
                <w:lang w:val="es-CO" w:eastAsia="es-MX"/>
              </w:rPr>
              <w:t>FACTOR</w:t>
            </w:r>
          </w:p>
          <w:p w14:paraId="051C4F51" w14:textId="77777777" w:rsidR="00EB00FC" w:rsidRPr="00EB00FC" w:rsidRDefault="00EB00FC" w:rsidP="00EB00FC">
            <w:pPr>
              <w:widowControl/>
              <w:jc w:val="center"/>
              <w:rPr>
                <w:rFonts w:ascii="Arial Narrow" w:eastAsia="Times New Roman" w:hAnsi="Arial Narrow" w:cs="Calibri"/>
                <w:b/>
                <w:bCs/>
                <w:sz w:val="22"/>
                <w:szCs w:val="22"/>
                <w:lang w:val="es-CO" w:eastAsia="es-MX"/>
              </w:rPr>
            </w:pPr>
            <w:r w:rsidRPr="00EB00FC">
              <w:rPr>
                <w:rFonts w:ascii="Arial Narrow" w:eastAsia="Times New Roman" w:hAnsi="Arial Narrow" w:cs="Calibri"/>
                <w:b/>
                <w:bCs/>
                <w:sz w:val="22"/>
                <w:szCs w:val="22"/>
                <w:lang w:val="es-CO" w:eastAsia="es-MX"/>
              </w:rPr>
              <w:t>PRESTACIONAL</w:t>
            </w:r>
          </w:p>
        </w:tc>
        <w:tc>
          <w:tcPr>
            <w:tcW w:w="1276" w:type="dxa"/>
            <w:vMerge w:val="restart"/>
            <w:tcBorders>
              <w:top w:val="single" w:sz="8" w:space="0" w:color="auto"/>
              <w:left w:val="single" w:sz="4" w:space="0" w:color="auto"/>
              <w:bottom w:val="single" w:sz="8" w:space="0" w:color="000000"/>
              <w:right w:val="single" w:sz="4" w:space="0" w:color="auto"/>
            </w:tcBorders>
            <w:vAlign w:val="center"/>
            <w:hideMark/>
          </w:tcPr>
          <w:p w14:paraId="2A1B978A" w14:textId="77777777" w:rsidR="00EB00FC" w:rsidRPr="00EB00FC" w:rsidRDefault="00EB00FC" w:rsidP="00EB00FC">
            <w:pPr>
              <w:widowControl/>
              <w:jc w:val="center"/>
              <w:rPr>
                <w:rFonts w:ascii="Arial Narrow" w:eastAsia="Times New Roman" w:hAnsi="Arial Narrow" w:cs="Calibri"/>
                <w:b/>
                <w:bCs/>
                <w:sz w:val="22"/>
                <w:szCs w:val="22"/>
                <w:lang w:val="es-CO" w:eastAsia="es-MX"/>
              </w:rPr>
            </w:pPr>
            <w:r w:rsidRPr="00EB00FC">
              <w:rPr>
                <w:rFonts w:ascii="Arial Narrow" w:eastAsia="Times New Roman" w:hAnsi="Arial Narrow" w:cs="Calibri"/>
                <w:b/>
                <w:bCs/>
                <w:sz w:val="22"/>
                <w:szCs w:val="22"/>
                <w:lang w:val="es-CO" w:eastAsia="es-MX"/>
              </w:rPr>
              <w:t>PORCENTAJE DE PARTICIPACIÓN</w:t>
            </w:r>
            <w:r w:rsidRPr="00EB00FC">
              <w:rPr>
                <w:rFonts w:ascii="Arial Narrow" w:eastAsia="Times New Roman" w:hAnsi="Arial Narrow" w:cs="Calibri"/>
                <w:b/>
                <w:bCs/>
                <w:sz w:val="22"/>
                <w:szCs w:val="22"/>
                <w:lang w:val="es-CO" w:eastAsia="es-MX"/>
              </w:rPr>
              <w:br/>
            </w:r>
          </w:p>
        </w:tc>
        <w:tc>
          <w:tcPr>
            <w:tcW w:w="1276" w:type="dxa"/>
            <w:vMerge w:val="restart"/>
            <w:tcBorders>
              <w:top w:val="single" w:sz="8" w:space="0" w:color="auto"/>
              <w:left w:val="single" w:sz="4" w:space="0" w:color="auto"/>
              <w:bottom w:val="single" w:sz="8" w:space="0" w:color="000000"/>
              <w:right w:val="single" w:sz="4" w:space="0" w:color="auto"/>
            </w:tcBorders>
            <w:vAlign w:val="center"/>
            <w:hideMark/>
          </w:tcPr>
          <w:p w14:paraId="7F915D0D" w14:textId="77777777" w:rsidR="00EB00FC" w:rsidRPr="00EB00FC" w:rsidRDefault="00EB00FC" w:rsidP="00EB00FC">
            <w:pPr>
              <w:widowControl/>
              <w:jc w:val="center"/>
              <w:rPr>
                <w:rFonts w:ascii="Arial Narrow" w:eastAsia="Times New Roman" w:hAnsi="Arial Narrow" w:cs="Calibri"/>
                <w:b/>
                <w:bCs/>
                <w:sz w:val="22"/>
                <w:szCs w:val="22"/>
                <w:lang w:val="es-CO" w:eastAsia="es-MX"/>
              </w:rPr>
            </w:pPr>
            <w:r w:rsidRPr="00EB00FC">
              <w:rPr>
                <w:rFonts w:ascii="Arial Narrow" w:eastAsia="Times New Roman" w:hAnsi="Arial Narrow" w:cs="Calibri"/>
                <w:b/>
                <w:bCs/>
                <w:sz w:val="22"/>
                <w:szCs w:val="22"/>
                <w:lang w:val="es-CO" w:eastAsia="es-MX"/>
              </w:rPr>
              <w:t>MESES DE OBRA</w:t>
            </w:r>
            <w:r w:rsidRPr="00EB00FC">
              <w:rPr>
                <w:rFonts w:ascii="Arial Narrow" w:eastAsia="Times New Roman" w:hAnsi="Arial Narrow" w:cs="Calibri"/>
                <w:b/>
                <w:bCs/>
                <w:sz w:val="22"/>
                <w:szCs w:val="22"/>
                <w:lang w:val="es-CO" w:eastAsia="es-MX"/>
              </w:rPr>
              <w:br/>
            </w:r>
          </w:p>
        </w:tc>
      </w:tr>
      <w:tr w:rsidR="00EB00FC" w:rsidRPr="00EB00FC" w14:paraId="4027702B" w14:textId="77777777" w:rsidTr="00EB00FC">
        <w:trPr>
          <w:trHeight w:val="264"/>
        </w:trPr>
        <w:tc>
          <w:tcPr>
            <w:tcW w:w="1266" w:type="dxa"/>
            <w:tcBorders>
              <w:top w:val="nil"/>
              <w:left w:val="single" w:sz="8" w:space="0" w:color="auto"/>
              <w:bottom w:val="nil"/>
              <w:right w:val="nil"/>
            </w:tcBorders>
            <w:noWrap/>
            <w:vAlign w:val="center"/>
            <w:hideMark/>
          </w:tcPr>
          <w:p w14:paraId="5B1C3EB9" w14:textId="77777777" w:rsidR="00EB00FC" w:rsidRPr="00EB00FC" w:rsidRDefault="00EB00FC" w:rsidP="00EB00FC">
            <w:pPr>
              <w:widowControl/>
              <w:jc w:val="center"/>
              <w:rPr>
                <w:rFonts w:ascii="Arial Narrow" w:eastAsia="Times New Roman" w:hAnsi="Arial Narrow" w:cs="Calibri"/>
                <w:b/>
                <w:bCs/>
                <w:sz w:val="22"/>
                <w:szCs w:val="22"/>
                <w:lang w:val="es-CO" w:eastAsia="es-MX"/>
              </w:rPr>
            </w:pPr>
            <w:r w:rsidRPr="00EB00FC">
              <w:rPr>
                <w:rFonts w:ascii="Arial Narrow" w:eastAsia="Times New Roman" w:hAnsi="Arial Narrow" w:cs="Calibri"/>
                <w:b/>
                <w:bCs/>
                <w:sz w:val="22"/>
                <w:szCs w:val="22"/>
                <w:lang w:val="es-CO" w:eastAsia="es-MX"/>
              </w:rPr>
              <w:t>CANT.</w:t>
            </w:r>
          </w:p>
        </w:tc>
        <w:tc>
          <w:tcPr>
            <w:tcW w:w="1392" w:type="dxa"/>
            <w:tcBorders>
              <w:top w:val="nil"/>
              <w:left w:val="single" w:sz="4" w:space="0" w:color="auto"/>
              <w:bottom w:val="nil"/>
              <w:right w:val="single" w:sz="4" w:space="0" w:color="auto"/>
            </w:tcBorders>
            <w:noWrap/>
            <w:vAlign w:val="center"/>
            <w:hideMark/>
          </w:tcPr>
          <w:p w14:paraId="659F331E" w14:textId="77777777" w:rsidR="00EB00FC" w:rsidRPr="00EB00FC" w:rsidRDefault="00EB00FC" w:rsidP="00EB00FC">
            <w:pPr>
              <w:widowControl/>
              <w:jc w:val="center"/>
              <w:rPr>
                <w:rFonts w:ascii="Arial Narrow" w:eastAsia="Times New Roman" w:hAnsi="Arial Narrow" w:cs="Calibri"/>
                <w:b/>
                <w:bCs/>
                <w:sz w:val="22"/>
                <w:szCs w:val="22"/>
                <w:lang w:val="es-CO" w:eastAsia="es-MX"/>
              </w:rPr>
            </w:pPr>
            <w:r w:rsidRPr="00EB00FC">
              <w:rPr>
                <w:rFonts w:ascii="Arial Narrow" w:eastAsia="Times New Roman" w:hAnsi="Arial Narrow" w:cs="Calibri"/>
                <w:b/>
                <w:bCs/>
                <w:sz w:val="22"/>
                <w:szCs w:val="22"/>
                <w:lang w:val="es-CO" w:eastAsia="es-MX"/>
              </w:rPr>
              <w:t>CARGO / OFICIO</w:t>
            </w:r>
          </w:p>
        </w:tc>
        <w:tc>
          <w:tcPr>
            <w:tcW w:w="1276" w:type="dxa"/>
            <w:vMerge/>
            <w:tcBorders>
              <w:left w:val="nil"/>
              <w:right w:val="single" w:sz="4" w:space="0" w:color="auto"/>
            </w:tcBorders>
            <w:noWrap/>
            <w:vAlign w:val="center"/>
            <w:hideMark/>
          </w:tcPr>
          <w:p w14:paraId="68E9053F" w14:textId="77777777" w:rsidR="00EB00FC" w:rsidRPr="00EB00FC" w:rsidRDefault="00EB00FC" w:rsidP="00EB00FC">
            <w:pPr>
              <w:widowControl/>
              <w:jc w:val="center"/>
              <w:rPr>
                <w:rFonts w:ascii="Arial Narrow" w:eastAsia="Times New Roman" w:hAnsi="Arial Narrow" w:cs="Calibri"/>
                <w:b/>
                <w:bCs/>
                <w:sz w:val="22"/>
                <w:szCs w:val="22"/>
                <w:lang w:val="es-CO" w:eastAsia="es-MX"/>
              </w:rPr>
            </w:pPr>
          </w:p>
        </w:tc>
        <w:tc>
          <w:tcPr>
            <w:tcW w:w="1276" w:type="dxa"/>
            <w:vMerge/>
            <w:tcBorders>
              <w:top w:val="single" w:sz="8" w:space="0" w:color="auto"/>
              <w:left w:val="single" w:sz="4" w:space="0" w:color="auto"/>
              <w:bottom w:val="single" w:sz="8" w:space="0" w:color="000000"/>
              <w:right w:val="single" w:sz="4" w:space="0" w:color="auto"/>
            </w:tcBorders>
            <w:vAlign w:val="center"/>
            <w:hideMark/>
          </w:tcPr>
          <w:p w14:paraId="4E7B1F66" w14:textId="77777777" w:rsidR="00EB00FC" w:rsidRPr="00EB00FC" w:rsidRDefault="00EB00FC" w:rsidP="00EB00FC">
            <w:pPr>
              <w:widowControl/>
              <w:rPr>
                <w:rFonts w:ascii="Arial Narrow" w:eastAsia="Times New Roman" w:hAnsi="Arial Narrow" w:cs="Calibri"/>
                <w:b/>
                <w:bCs/>
                <w:sz w:val="22"/>
                <w:szCs w:val="22"/>
                <w:lang w:val="es-CO" w:eastAsia="es-MX"/>
              </w:rPr>
            </w:pPr>
          </w:p>
        </w:tc>
        <w:tc>
          <w:tcPr>
            <w:tcW w:w="1276" w:type="dxa"/>
            <w:vMerge/>
            <w:tcBorders>
              <w:top w:val="single" w:sz="8" w:space="0" w:color="auto"/>
              <w:left w:val="single" w:sz="4" w:space="0" w:color="auto"/>
              <w:bottom w:val="single" w:sz="8" w:space="0" w:color="000000"/>
              <w:right w:val="single" w:sz="4" w:space="0" w:color="auto"/>
            </w:tcBorders>
            <w:vAlign w:val="center"/>
            <w:hideMark/>
          </w:tcPr>
          <w:p w14:paraId="647059E7" w14:textId="77777777" w:rsidR="00EB00FC" w:rsidRPr="00EB00FC" w:rsidRDefault="00EB00FC" w:rsidP="00EB00FC">
            <w:pPr>
              <w:widowControl/>
              <w:rPr>
                <w:rFonts w:ascii="Arial Narrow" w:eastAsia="Times New Roman" w:hAnsi="Arial Narrow" w:cs="Calibri"/>
                <w:b/>
                <w:bCs/>
                <w:sz w:val="22"/>
                <w:szCs w:val="22"/>
                <w:lang w:val="es-CO" w:eastAsia="es-MX"/>
              </w:rPr>
            </w:pPr>
          </w:p>
        </w:tc>
      </w:tr>
      <w:tr w:rsidR="00EB00FC" w:rsidRPr="00EB00FC" w14:paraId="7258B3A6" w14:textId="77777777" w:rsidTr="00EB00FC">
        <w:trPr>
          <w:trHeight w:val="276"/>
        </w:trPr>
        <w:tc>
          <w:tcPr>
            <w:tcW w:w="1266" w:type="dxa"/>
            <w:tcBorders>
              <w:top w:val="nil"/>
              <w:left w:val="single" w:sz="8" w:space="0" w:color="auto"/>
              <w:bottom w:val="single" w:sz="8" w:space="0" w:color="auto"/>
              <w:right w:val="nil"/>
            </w:tcBorders>
            <w:noWrap/>
            <w:vAlign w:val="center"/>
            <w:hideMark/>
          </w:tcPr>
          <w:p w14:paraId="440700A1" w14:textId="77777777" w:rsidR="00EB00FC" w:rsidRPr="00EB00FC" w:rsidRDefault="00EB00FC" w:rsidP="00EB00FC">
            <w:pPr>
              <w:widowControl/>
              <w:jc w:val="center"/>
              <w:rPr>
                <w:rFonts w:ascii="Arial Narrow" w:eastAsia="Times New Roman" w:hAnsi="Arial Narrow" w:cs="Calibri"/>
                <w:b/>
                <w:bCs/>
                <w:sz w:val="22"/>
                <w:szCs w:val="22"/>
                <w:lang w:val="es-CO" w:eastAsia="es-MX"/>
              </w:rPr>
            </w:pPr>
            <w:r w:rsidRPr="00EB00FC">
              <w:rPr>
                <w:rFonts w:ascii="Arial Narrow" w:eastAsia="Times New Roman" w:hAnsi="Arial Narrow" w:cs="Calibri"/>
                <w:b/>
                <w:bCs/>
                <w:sz w:val="22"/>
                <w:szCs w:val="22"/>
                <w:lang w:val="es-CO" w:eastAsia="es-MX"/>
              </w:rPr>
              <w:t> </w:t>
            </w:r>
          </w:p>
        </w:tc>
        <w:tc>
          <w:tcPr>
            <w:tcW w:w="1392" w:type="dxa"/>
            <w:tcBorders>
              <w:top w:val="nil"/>
              <w:left w:val="single" w:sz="4" w:space="0" w:color="auto"/>
              <w:bottom w:val="single" w:sz="8" w:space="0" w:color="auto"/>
              <w:right w:val="single" w:sz="4" w:space="0" w:color="auto"/>
            </w:tcBorders>
            <w:noWrap/>
            <w:vAlign w:val="center"/>
            <w:hideMark/>
          </w:tcPr>
          <w:p w14:paraId="5BB0069D" w14:textId="77777777" w:rsidR="00EB00FC" w:rsidRPr="00EB00FC" w:rsidRDefault="00EB00FC" w:rsidP="00EB00FC">
            <w:pPr>
              <w:widowControl/>
              <w:jc w:val="center"/>
              <w:rPr>
                <w:rFonts w:ascii="Arial Narrow" w:eastAsia="Times New Roman" w:hAnsi="Arial Narrow" w:cs="Calibri"/>
                <w:b/>
                <w:bCs/>
                <w:sz w:val="22"/>
                <w:szCs w:val="22"/>
                <w:lang w:val="es-CO" w:eastAsia="es-MX"/>
              </w:rPr>
            </w:pPr>
            <w:r w:rsidRPr="00EB00FC">
              <w:rPr>
                <w:rFonts w:ascii="Arial Narrow" w:eastAsia="Times New Roman" w:hAnsi="Arial Narrow" w:cs="Calibri"/>
                <w:b/>
                <w:bCs/>
                <w:sz w:val="22"/>
                <w:szCs w:val="22"/>
                <w:lang w:val="es-CO" w:eastAsia="es-MX"/>
              </w:rPr>
              <w:t> </w:t>
            </w:r>
          </w:p>
        </w:tc>
        <w:tc>
          <w:tcPr>
            <w:tcW w:w="1276" w:type="dxa"/>
            <w:vMerge/>
            <w:tcBorders>
              <w:left w:val="nil"/>
              <w:bottom w:val="single" w:sz="8" w:space="0" w:color="auto"/>
              <w:right w:val="single" w:sz="4" w:space="0" w:color="auto"/>
            </w:tcBorders>
            <w:noWrap/>
            <w:vAlign w:val="center"/>
            <w:hideMark/>
          </w:tcPr>
          <w:p w14:paraId="4C97F2E5" w14:textId="77777777" w:rsidR="00EB00FC" w:rsidRPr="00EB00FC" w:rsidRDefault="00EB00FC" w:rsidP="00EB00FC">
            <w:pPr>
              <w:widowControl/>
              <w:jc w:val="center"/>
              <w:rPr>
                <w:rFonts w:ascii="Arial Narrow" w:eastAsia="Times New Roman" w:hAnsi="Arial Narrow" w:cs="Calibri"/>
                <w:b/>
                <w:bCs/>
                <w:sz w:val="22"/>
                <w:szCs w:val="22"/>
                <w:lang w:val="es-CO" w:eastAsia="es-MX"/>
              </w:rPr>
            </w:pPr>
          </w:p>
        </w:tc>
        <w:tc>
          <w:tcPr>
            <w:tcW w:w="1276" w:type="dxa"/>
            <w:vMerge/>
            <w:tcBorders>
              <w:top w:val="single" w:sz="8" w:space="0" w:color="auto"/>
              <w:left w:val="single" w:sz="4" w:space="0" w:color="auto"/>
              <w:bottom w:val="single" w:sz="8" w:space="0" w:color="000000"/>
              <w:right w:val="single" w:sz="4" w:space="0" w:color="auto"/>
            </w:tcBorders>
            <w:vAlign w:val="center"/>
            <w:hideMark/>
          </w:tcPr>
          <w:p w14:paraId="7C4E207E" w14:textId="77777777" w:rsidR="00EB00FC" w:rsidRPr="00EB00FC" w:rsidRDefault="00EB00FC" w:rsidP="00EB00FC">
            <w:pPr>
              <w:widowControl/>
              <w:rPr>
                <w:rFonts w:ascii="Arial Narrow" w:eastAsia="Times New Roman" w:hAnsi="Arial Narrow" w:cs="Calibri"/>
                <w:b/>
                <w:bCs/>
                <w:sz w:val="22"/>
                <w:szCs w:val="22"/>
                <w:lang w:val="es-CO" w:eastAsia="es-MX"/>
              </w:rPr>
            </w:pPr>
          </w:p>
        </w:tc>
        <w:tc>
          <w:tcPr>
            <w:tcW w:w="1276" w:type="dxa"/>
            <w:vMerge/>
            <w:tcBorders>
              <w:top w:val="single" w:sz="8" w:space="0" w:color="auto"/>
              <w:left w:val="single" w:sz="4" w:space="0" w:color="auto"/>
              <w:bottom w:val="single" w:sz="8" w:space="0" w:color="000000"/>
              <w:right w:val="single" w:sz="4" w:space="0" w:color="auto"/>
            </w:tcBorders>
            <w:vAlign w:val="center"/>
            <w:hideMark/>
          </w:tcPr>
          <w:p w14:paraId="5C4171CA" w14:textId="77777777" w:rsidR="00EB00FC" w:rsidRPr="00EB00FC" w:rsidRDefault="00EB00FC" w:rsidP="00EB00FC">
            <w:pPr>
              <w:widowControl/>
              <w:rPr>
                <w:rFonts w:ascii="Arial Narrow" w:eastAsia="Times New Roman" w:hAnsi="Arial Narrow" w:cs="Calibri"/>
                <w:b/>
                <w:bCs/>
                <w:sz w:val="22"/>
                <w:szCs w:val="22"/>
                <w:lang w:val="es-CO" w:eastAsia="es-MX"/>
              </w:rPr>
            </w:pPr>
          </w:p>
        </w:tc>
      </w:tr>
      <w:tr w:rsidR="00EB00FC" w:rsidRPr="00EB00FC" w14:paraId="4FEF5BAE" w14:textId="77777777" w:rsidTr="00EB00FC">
        <w:trPr>
          <w:trHeight w:val="276"/>
        </w:trPr>
        <w:tc>
          <w:tcPr>
            <w:tcW w:w="1266" w:type="dxa"/>
            <w:tcBorders>
              <w:top w:val="nil"/>
              <w:left w:val="single" w:sz="8" w:space="0" w:color="auto"/>
              <w:bottom w:val="single" w:sz="4" w:space="0" w:color="auto"/>
              <w:right w:val="single" w:sz="4" w:space="0" w:color="auto"/>
            </w:tcBorders>
            <w:noWrap/>
            <w:vAlign w:val="center"/>
            <w:hideMark/>
          </w:tcPr>
          <w:p w14:paraId="4FF0D393" w14:textId="77777777" w:rsidR="00EB00FC" w:rsidRPr="00EB00FC" w:rsidRDefault="00EB00FC" w:rsidP="00EB00FC">
            <w:pPr>
              <w:widowControl/>
              <w:jc w:val="center"/>
              <w:rPr>
                <w:rFonts w:ascii="Arial Narrow" w:eastAsia="Times New Roman" w:hAnsi="Arial Narrow" w:cs="Calibri"/>
                <w:b/>
                <w:bCs/>
                <w:sz w:val="22"/>
                <w:szCs w:val="22"/>
                <w:lang w:val="es-CO" w:eastAsia="es-MX"/>
              </w:rPr>
            </w:pPr>
            <w:r w:rsidRPr="00EB00FC">
              <w:rPr>
                <w:rFonts w:ascii="Arial Narrow" w:eastAsia="Times New Roman" w:hAnsi="Arial Narrow" w:cs="Calibri"/>
                <w:b/>
                <w:bCs/>
                <w:sz w:val="22"/>
                <w:szCs w:val="22"/>
                <w:lang w:val="es-CO" w:eastAsia="es-MX"/>
              </w:rPr>
              <w:t> </w:t>
            </w:r>
          </w:p>
        </w:tc>
        <w:tc>
          <w:tcPr>
            <w:tcW w:w="1392" w:type="dxa"/>
            <w:tcBorders>
              <w:top w:val="nil"/>
              <w:left w:val="nil"/>
              <w:bottom w:val="single" w:sz="4" w:space="0" w:color="auto"/>
              <w:right w:val="single" w:sz="4" w:space="0" w:color="auto"/>
            </w:tcBorders>
            <w:noWrap/>
            <w:vAlign w:val="center"/>
            <w:hideMark/>
          </w:tcPr>
          <w:p w14:paraId="64F19A5F" w14:textId="77777777" w:rsidR="00EB00FC" w:rsidRPr="00EB00FC" w:rsidRDefault="00EB00FC" w:rsidP="00EB00FC">
            <w:pPr>
              <w:widowControl/>
              <w:rPr>
                <w:rFonts w:ascii="Arial Narrow" w:eastAsia="Times New Roman" w:hAnsi="Arial Narrow" w:cs="Calibri"/>
                <w:b/>
                <w:bCs/>
                <w:sz w:val="22"/>
                <w:szCs w:val="22"/>
                <w:lang w:val="es-CO" w:eastAsia="es-MX"/>
              </w:rPr>
            </w:pPr>
            <w:r w:rsidRPr="00EB00FC">
              <w:rPr>
                <w:rFonts w:ascii="Arial Narrow" w:eastAsia="Times New Roman" w:hAnsi="Arial Narrow" w:cs="Calibri"/>
                <w:b/>
                <w:bCs/>
                <w:sz w:val="22"/>
                <w:szCs w:val="22"/>
                <w:lang w:val="es-CO" w:eastAsia="es-MX"/>
              </w:rPr>
              <w:t>COSTOS DIRECTOS DE PERSONAL</w:t>
            </w:r>
          </w:p>
        </w:tc>
        <w:tc>
          <w:tcPr>
            <w:tcW w:w="1276" w:type="dxa"/>
            <w:tcBorders>
              <w:top w:val="nil"/>
              <w:left w:val="nil"/>
              <w:bottom w:val="single" w:sz="4" w:space="0" w:color="auto"/>
              <w:right w:val="single" w:sz="4" w:space="0" w:color="auto"/>
            </w:tcBorders>
            <w:noWrap/>
            <w:vAlign w:val="center"/>
            <w:hideMark/>
          </w:tcPr>
          <w:p w14:paraId="03E06519" w14:textId="77777777" w:rsidR="00EB00FC" w:rsidRPr="00EB00FC" w:rsidRDefault="00EB00FC" w:rsidP="00EB00FC">
            <w:pPr>
              <w:widowControl/>
              <w:jc w:val="center"/>
              <w:rPr>
                <w:rFonts w:ascii="Arial Narrow" w:eastAsia="Times New Roman" w:hAnsi="Arial Narrow" w:cs="Calibri"/>
                <w:sz w:val="22"/>
                <w:szCs w:val="22"/>
                <w:lang w:val="es-CO" w:eastAsia="es-MX"/>
              </w:rPr>
            </w:pPr>
            <w:r w:rsidRPr="00EB00FC">
              <w:rPr>
                <w:rFonts w:ascii="Arial Narrow" w:eastAsia="Times New Roman" w:hAnsi="Arial Narrow" w:cs="Calibri"/>
                <w:sz w:val="22"/>
                <w:szCs w:val="22"/>
                <w:lang w:val="es-CO" w:eastAsia="es-MX"/>
              </w:rPr>
              <w:t> </w:t>
            </w:r>
          </w:p>
        </w:tc>
        <w:tc>
          <w:tcPr>
            <w:tcW w:w="1276" w:type="dxa"/>
            <w:tcBorders>
              <w:top w:val="nil"/>
              <w:left w:val="nil"/>
              <w:bottom w:val="single" w:sz="4" w:space="0" w:color="auto"/>
              <w:right w:val="single" w:sz="4" w:space="0" w:color="auto"/>
            </w:tcBorders>
            <w:noWrap/>
            <w:vAlign w:val="center"/>
            <w:hideMark/>
          </w:tcPr>
          <w:p w14:paraId="529325E1" w14:textId="77777777" w:rsidR="00EB00FC" w:rsidRPr="00EB00FC" w:rsidRDefault="00EB00FC" w:rsidP="00EB00FC">
            <w:pPr>
              <w:widowControl/>
              <w:jc w:val="center"/>
              <w:rPr>
                <w:rFonts w:ascii="Arial Narrow" w:eastAsia="Times New Roman" w:hAnsi="Arial Narrow" w:cs="Calibri"/>
                <w:sz w:val="22"/>
                <w:szCs w:val="22"/>
                <w:lang w:val="es-CO" w:eastAsia="es-MX"/>
              </w:rPr>
            </w:pPr>
            <w:r w:rsidRPr="00EB00FC">
              <w:rPr>
                <w:rFonts w:ascii="Arial Narrow" w:eastAsia="Times New Roman" w:hAnsi="Arial Narrow" w:cs="Calibri"/>
                <w:sz w:val="22"/>
                <w:szCs w:val="22"/>
                <w:lang w:val="es-CO" w:eastAsia="es-MX"/>
              </w:rPr>
              <w:t> </w:t>
            </w:r>
          </w:p>
        </w:tc>
        <w:tc>
          <w:tcPr>
            <w:tcW w:w="1276" w:type="dxa"/>
            <w:tcBorders>
              <w:top w:val="nil"/>
              <w:left w:val="nil"/>
              <w:bottom w:val="single" w:sz="4" w:space="0" w:color="auto"/>
              <w:right w:val="single" w:sz="4" w:space="0" w:color="auto"/>
            </w:tcBorders>
            <w:noWrap/>
            <w:vAlign w:val="center"/>
            <w:hideMark/>
          </w:tcPr>
          <w:p w14:paraId="7221129C" w14:textId="77777777" w:rsidR="00EB00FC" w:rsidRPr="00EB00FC" w:rsidRDefault="00EB00FC" w:rsidP="00EB00FC">
            <w:pPr>
              <w:widowControl/>
              <w:jc w:val="center"/>
              <w:rPr>
                <w:rFonts w:ascii="Arial Narrow" w:eastAsia="Times New Roman" w:hAnsi="Arial Narrow" w:cs="Calibri"/>
                <w:sz w:val="22"/>
                <w:szCs w:val="22"/>
                <w:lang w:val="es-CO" w:eastAsia="es-MX"/>
              </w:rPr>
            </w:pPr>
            <w:r w:rsidRPr="00EB00FC">
              <w:rPr>
                <w:rFonts w:ascii="Arial Narrow" w:eastAsia="Times New Roman" w:hAnsi="Arial Narrow" w:cs="Calibri"/>
                <w:sz w:val="22"/>
                <w:szCs w:val="22"/>
                <w:lang w:val="es-CO" w:eastAsia="es-MX"/>
              </w:rPr>
              <w:t> </w:t>
            </w:r>
          </w:p>
        </w:tc>
      </w:tr>
      <w:tr w:rsidR="00EB00FC" w:rsidRPr="00EB00FC" w14:paraId="657BE9C6" w14:textId="77777777" w:rsidTr="00EB00FC">
        <w:trPr>
          <w:trHeight w:val="226"/>
        </w:trPr>
        <w:tc>
          <w:tcPr>
            <w:tcW w:w="1266" w:type="dxa"/>
            <w:tcBorders>
              <w:top w:val="nil"/>
              <w:left w:val="single" w:sz="8" w:space="0" w:color="auto"/>
              <w:bottom w:val="single" w:sz="4" w:space="0" w:color="auto"/>
              <w:right w:val="single" w:sz="4" w:space="0" w:color="auto"/>
            </w:tcBorders>
            <w:noWrap/>
            <w:vAlign w:val="center"/>
            <w:hideMark/>
          </w:tcPr>
          <w:p w14:paraId="2C9CF3F6" w14:textId="77777777" w:rsidR="00EB00FC" w:rsidRPr="00EB00FC" w:rsidRDefault="00EB00FC" w:rsidP="00EB00FC">
            <w:pPr>
              <w:widowControl/>
              <w:jc w:val="center"/>
              <w:rPr>
                <w:rFonts w:ascii="Arial Narrow" w:eastAsia="Times New Roman" w:hAnsi="Arial Narrow" w:cs="Calibri"/>
                <w:sz w:val="22"/>
                <w:szCs w:val="22"/>
                <w:lang w:val="es-CO" w:eastAsia="es-MX"/>
              </w:rPr>
            </w:pPr>
            <w:r w:rsidRPr="00EB00FC">
              <w:rPr>
                <w:rFonts w:ascii="Arial Narrow" w:eastAsia="Times New Roman" w:hAnsi="Arial Narrow" w:cs="Calibri"/>
                <w:sz w:val="22"/>
                <w:szCs w:val="22"/>
                <w:lang w:val="es-CO" w:eastAsia="es-MX"/>
              </w:rPr>
              <w:t>1</w:t>
            </w:r>
          </w:p>
        </w:tc>
        <w:tc>
          <w:tcPr>
            <w:tcW w:w="1392" w:type="dxa"/>
            <w:tcBorders>
              <w:top w:val="nil"/>
              <w:left w:val="nil"/>
              <w:bottom w:val="single" w:sz="4" w:space="0" w:color="auto"/>
              <w:right w:val="single" w:sz="4" w:space="0" w:color="auto"/>
            </w:tcBorders>
            <w:noWrap/>
            <w:vAlign w:val="center"/>
            <w:hideMark/>
          </w:tcPr>
          <w:p w14:paraId="1C47DE5D" w14:textId="77777777" w:rsidR="00EB00FC" w:rsidRPr="00EB00FC" w:rsidRDefault="00EB00FC" w:rsidP="00EB00FC">
            <w:pPr>
              <w:widowControl/>
              <w:rPr>
                <w:rFonts w:ascii="Arial Narrow" w:eastAsia="Times New Roman" w:hAnsi="Arial Narrow" w:cs="Calibri"/>
                <w:sz w:val="22"/>
                <w:szCs w:val="22"/>
                <w:lang w:val="es-CO" w:eastAsia="es-MX"/>
              </w:rPr>
            </w:pPr>
            <w:r w:rsidRPr="00EB00FC">
              <w:rPr>
                <w:rFonts w:ascii="Arial Narrow" w:eastAsia="Times New Roman" w:hAnsi="Arial Narrow" w:cs="Calibri"/>
                <w:sz w:val="22"/>
                <w:szCs w:val="22"/>
                <w:lang w:val="es-CO" w:eastAsia="es-MX"/>
              </w:rPr>
              <w:t>Director de Proyecto</w:t>
            </w:r>
          </w:p>
        </w:tc>
        <w:tc>
          <w:tcPr>
            <w:tcW w:w="1276" w:type="dxa"/>
            <w:tcBorders>
              <w:top w:val="nil"/>
              <w:left w:val="nil"/>
              <w:bottom w:val="single" w:sz="4" w:space="0" w:color="auto"/>
              <w:right w:val="single" w:sz="4" w:space="0" w:color="auto"/>
            </w:tcBorders>
            <w:noWrap/>
            <w:vAlign w:val="center"/>
            <w:hideMark/>
          </w:tcPr>
          <w:p w14:paraId="50AD79F4" w14:textId="77777777" w:rsidR="00EB00FC" w:rsidRPr="00EB00FC" w:rsidRDefault="00EB00FC" w:rsidP="00EB00FC">
            <w:pPr>
              <w:widowControl/>
              <w:jc w:val="center"/>
              <w:rPr>
                <w:rFonts w:ascii="Arial Narrow" w:eastAsia="Times New Roman" w:hAnsi="Arial Narrow" w:cs="Calibri"/>
                <w:sz w:val="22"/>
                <w:szCs w:val="22"/>
                <w:lang w:val="es-CO" w:eastAsia="es-MX"/>
              </w:rPr>
            </w:pPr>
            <w:r w:rsidRPr="00EB00FC">
              <w:rPr>
                <w:rFonts w:ascii="Arial Narrow" w:eastAsia="Times New Roman" w:hAnsi="Arial Narrow" w:cs="Calibri"/>
                <w:sz w:val="22"/>
                <w:szCs w:val="22"/>
                <w:lang w:val="es-CO" w:eastAsia="es-MX"/>
              </w:rPr>
              <w:t>2.24</w:t>
            </w:r>
          </w:p>
        </w:tc>
        <w:tc>
          <w:tcPr>
            <w:tcW w:w="1276" w:type="dxa"/>
            <w:tcBorders>
              <w:top w:val="nil"/>
              <w:left w:val="nil"/>
              <w:bottom w:val="single" w:sz="4" w:space="0" w:color="auto"/>
              <w:right w:val="single" w:sz="4" w:space="0" w:color="auto"/>
            </w:tcBorders>
            <w:noWrap/>
            <w:vAlign w:val="center"/>
            <w:hideMark/>
          </w:tcPr>
          <w:p w14:paraId="2A2C7476" w14:textId="77777777" w:rsidR="00EB00FC" w:rsidRPr="00EB00FC" w:rsidRDefault="00EB00FC" w:rsidP="00EB00FC">
            <w:pPr>
              <w:widowControl/>
              <w:jc w:val="center"/>
              <w:rPr>
                <w:rFonts w:ascii="Arial Narrow" w:eastAsia="Times New Roman" w:hAnsi="Arial Narrow" w:cs="Calibri"/>
                <w:sz w:val="22"/>
                <w:szCs w:val="22"/>
                <w:lang w:val="es-CO" w:eastAsia="es-MX"/>
              </w:rPr>
            </w:pPr>
            <w:r w:rsidRPr="00EB00FC">
              <w:rPr>
                <w:rFonts w:ascii="Arial Narrow" w:eastAsia="Times New Roman" w:hAnsi="Arial Narrow" w:cs="Calibri"/>
                <w:sz w:val="22"/>
                <w:szCs w:val="22"/>
                <w:lang w:val="es-CO" w:eastAsia="es-MX"/>
              </w:rPr>
              <w:t>5%</w:t>
            </w:r>
          </w:p>
        </w:tc>
        <w:tc>
          <w:tcPr>
            <w:tcW w:w="1276" w:type="dxa"/>
            <w:tcBorders>
              <w:top w:val="nil"/>
              <w:left w:val="nil"/>
              <w:bottom w:val="single" w:sz="4" w:space="0" w:color="auto"/>
              <w:right w:val="single" w:sz="4" w:space="0" w:color="auto"/>
            </w:tcBorders>
            <w:noWrap/>
            <w:vAlign w:val="center"/>
            <w:hideMark/>
          </w:tcPr>
          <w:p w14:paraId="067C9F26" w14:textId="77777777" w:rsidR="00EB00FC" w:rsidRPr="00EB00FC" w:rsidRDefault="00EB00FC" w:rsidP="00EB00FC">
            <w:pPr>
              <w:widowControl/>
              <w:jc w:val="center"/>
              <w:rPr>
                <w:rFonts w:ascii="Arial Narrow" w:eastAsia="Times New Roman" w:hAnsi="Arial Narrow" w:cs="Calibri"/>
                <w:sz w:val="22"/>
                <w:szCs w:val="22"/>
                <w:lang w:val="es-CO" w:eastAsia="es-MX"/>
              </w:rPr>
            </w:pPr>
            <w:r w:rsidRPr="00EB00FC">
              <w:rPr>
                <w:rFonts w:ascii="Arial Narrow" w:eastAsia="Times New Roman" w:hAnsi="Arial Narrow" w:cs="Calibri"/>
                <w:sz w:val="22"/>
                <w:szCs w:val="22"/>
                <w:lang w:val="es-CO" w:eastAsia="es-MX"/>
              </w:rPr>
              <w:t>3,00</w:t>
            </w:r>
          </w:p>
        </w:tc>
      </w:tr>
      <w:tr w:rsidR="00EB00FC" w:rsidRPr="00EB00FC" w14:paraId="14E0020B" w14:textId="77777777" w:rsidTr="00EB00FC">
        <w:trPr>
          <w:trHeight w:val="390"/>
        </w:trPr>
        <w:tc>
          <w:tcPr>
            <w:tcW w:w="1266" w:type="dxa"/>
            <w:tcBorders>
              <w:top w:val="nil"/>
              <w:left w:val="single" w:sz="8" w:space="0" w:color="auto"/>
              <w:bottom w:val="single" w:sz="4" w:space="0" w:color="auto"/>
              <w:right w:val="single" w:sz="4" w:space="0" w:color="auto"/>
            </w:tcBorders>
            <w:noWrap/>
            <w:vAlign w:val="center"/>
            <w:hideMark/>
          </w:tcPr>
          <w:p w14:paraId="5DC44E6F" w14:textId="77777777" w:rsidR="00EB00FC" w:rsidRPr="00EB00FC" w:rsidRDefault="00EB00FC" w:rsidP="00EB00FC">
            <w:pPr>
              <w:widowControl/>
              <w:jc w:val="center"/>
              <w:rPr>
                <w:rFonts w:ascii="Arial Narrow" w:eastAsia="Times New Roman" w:hAnsi="Arial Narrow" w:cs="Calibri"/>
                <w:sz w:val="22"/>
                <w:szCs w:val="22"/>
                <w:lang w:val="es-CO" w:eastAsia="es-MX"/>
              </w:rPr>
            </w:pPr>
            <w:r w:rsidRPr="00EB00FC">
              <w:rPr>
                <w:rFonts w:ascii="Arial Narrow" w:eastAsia="Times New Roman" w:hAnsi="Arial Narrow" w:cs="Calibri"/>
                <w:sz w:val="22"/>
                <w:szCs w:val="22"/>
                <w:lang w:val="es-CO" w:eastAsia="es-MX"/>
              </w:rPr>
              <w:t>1</w:t>
            </w:r>
          </w:p>
        </w:tc>
        <w:tc>
          <w:tcPr>
            <w:tcW w:w="1392" w:type="dxa"/>
            <w:tcBorders>
              <w:top w:val="nil"/>
              <w:left w:val="nil"/>
              <w:bottom w:val="single" w:sz="4" w:space="0" w:color="auto"/>
              <w:right w:val="single" w:sz="4" w:space="0" w:color="auto"/>
            </w:tcBorders>
            <w:noWrap/>
            <w:vAlign w:val="center"/>
            <w:hideMark/>
          </w:tcPr>
          <w:p w14:paraId="4F01DBAE" w14:textId="77777777" w:rsidR="00EB00FC" w:rsidRPr="00EB00FC" w:rsidRDefault="00EB00FC" w:rsidP="00EB00FC">
            <w:pPr>
              <w:widowControl/>
              <w:rPr>
                <w:rFonts w:ascii="Arial Narrow" w:eastAsia="Times New Roman" w:hAnsi="Arial Narrow" w:cs="Calibri"/>
                <w:sz w:val="22"/>
                <w:szCs w:val="22"/>
                <w:lang w:val="es-CO" w:eastAsia="es-MX"/>
              </w:rPr>
            </w:pPr>
            <w:r w:rsidRPr="00EB00FC">
              <w:rPr>
                <w:rFonts w:ascii="Arial Narrow" w:eastAsia="Times New Roman" w:hAnsi="Arial Narrow" w:cs="Calibri"/>
                <w:sz w:val="22"/>
                <w:szCs w:val="22"/>
                <w:lang w:val="es-CO" w:eastAsia="es-MX"/>
              </w:rPr>
              <w:t>Residente de interventoría</w:t>
            </w:r>
          </w:p>
        </w:tc>
        <w:tc>
          <w:tcPr>
            <w:tcW w:w="1276" w:type="dxa"/>
            <w:tcBorders>
              <w:top w:val="nil"/>
              <w:left w:val="nil"/>
              <w:bottom w:val="single" w:sz="4" w:space="0" w:color="auto"/>
              <w:right w:val="single" w:sz="4" w:space="0" w:color="auto"/>
            </w:tcBorders>
            <w:noWrap/>
            <w:vAlign w:val="center"/>
            <w:hideMark/>
          </w:tcPr>
          <w:p w14:paraId="0AB019F8" w14:textId="77777777" w:rsidR="00EB00FC" w:rsidRPr="00EB00FC" w:rsidRDefault="00EB00FC" w:rsidP="00EB00FC">
            <w:pPr>
              <w:widowControl/>
              <w:jc w:val="center"/>
              <w:rPr>
                <w:rFonts w:ascii="Arial Narrow" w:eastAsia="Times New Roman" w:hAnsi="Arial Narrow" w:cs="Calibri"/>
                <w:sz w:val="22"/>
                <w:szCs w:val="22"/>
                <w:lang w:val="es-CO" w:eastAsia="es-MX"/>
              </w:rPr>
            </w:pPr>
            <w:r w:rsidRPr="00EB00FC">
              <w:rPr>
                <w:rFonts w:ascii="Arial Narrow" w:eastAsia="Times New Roman" w:hAnsi="Arial Narrow" w:cs="Calibri"/>
                <w:sz w:val="22"/>
                <w:szCs w:val="22"/>
                <w:lang w:val="es-CO" w:eastAsia="es-MX"/>
              </w:rPr>
              <w:t>2,24</w:t>
            </w:r>
          </w:p>
        </w:tc>
        <w:tc>
          <w:tcPr>
            <w:tcW w:w="1276" w:type="dxa"/>
            <w:tcBorders>
              <w:top w:val="nil"/>
              <w:left w:val="nil"/>
              <w:bottom w:val="single" w:sz="4" w:space="0" w:color="auto"/>
              <w:right w:val="single" w:sz="4" w:space="0" w:color="auto"/>
            </w:tcBorders>
            <w:noWrap/>
            <w:vAlign w:val="center"/>
            <w:hideMark/>
          </w:tcPr>
          <w:p w14:paraId="20E0F02D" w14:textId="77777777" w:rsidR="00EB00FC" w:rsidRPr="00EB00FC" w:rsidRDefault="00EB00FC" w:rsidP="00EB00FC">
            <w:pPr>
              <w:widowControl/>
              <w:jc w:val="center"/>
              <w:rPr>
                <w:rFonts w:ascii="Arial Narrow" w:eastAsia="Times New Roman" w:hAnsi="Arial Narrow" w:cs="Calibri"/>
                <w:sz w:val="22"/>
                <w:szCs w:val="22"/>
                <w:lang w:val="es-CO" w:eastAsia="es-MX"/>
              </w:rPr>
            </w:pPr>
            <w:r w:rsidRPr="00EB00FC">
              <w:rPr>
                <w:rFonts w:ascii="Arial Narrow" w:eastAsia="Times New Roman" w:hAnsi="Arial Narrow" w:cs="Calibri"/>
                <w:sz w:val="22"/>
                <w:szCs w:val="22"/>
                <w:lang w:val="es-CO" w:eastAsia="es-MX"/>
              </w:rPr>
              <w:t>80%</w:t>
            </w:r>
          </w:p>
        </w:tc>
        <w:tc>
          <w:tcPr>
            <w:tcW w:w="1276" w:type="dxa"/>
            <w:tcBorders>
              <w:top w:val="nil"/>
              <w:left w:val="nil"/>
              <w:bottom w:val="single" w:sz="4" w:space="0" w:color="auto"/>
              <w:right w:val="single" w:sz="4" w:space="0" w:color="auto"/>
            </w:tcBorders>
            <w:noWrap/>
            <w:vAlign w:val="center"/>
            <w:hideMark/>
          </w:tcPr>
          <w:p w14:paraId="706AA0D9" w14:textId="77777777" w:rsidR="00EB00FC" w:rsidRPr="00EB00FC" w:rsidRDefault="00EB00FC" w:rsidP="00EB00FC">
            <w:pPr>
              <w:widowControl/>
              <w:jc w:val="center"/>
              <w:rPr>
                <w:rFonts w:ascii="Arial Narrow" w:eastAsia="Times New Roman" w:hAnsi="Arial Narrow" w:cs="Calibri"/>
                <w:sz w:val="22"/>
                <w:szCs w:val="22"/>
                <w:lang w:val="es-CO" w:eastAsia="es-MX"/>
              </w:rPr>
            </w:pPr>
            <w:r w:rsidRPr="00EB00FC">
              <w:rPr>
                <w:rFonts w:ascii="Arial Narrow" w:eastAsia="Times New Roman" w:hAnsi="Arial Narrow" w:cs="Calibri"/>
                <w:sz w:val="22"/>
                <w:szCs w:val="22"/>
                <w:lang w:val="es-CO" w:eastAsia="es-MX"/>
              </w:rPr>
              <w:t>3,00</w:t>
            </w:r>
          </w:p>
        </w:tc>
      </w:tr>
      <w:tr w:rsidR="00EB00FC" w:rsidRPr="00EB00FC" w14:paraId="7D6A9700" w14:textId="77777777" w:rsidTr="00EB00FC">
        <w:trPr>
          <w:trHeight w:val="276"/>
        </w:trPr>
        <w:tc>
          <w:tcPr>
            <w:tcW w:w="1266" w:type="dxa"/>
            <w:tcBorders>
              <w:top w:val="nil"/>
              <w:left w:val="single" w:sz="8" w:space="0" w:color="auto"/>
              <w:bottom w:val="single" w:sz="4" w:space="0" w:color="auto"/>
              <w:right w:val="single" w:sz="4" w:space="0" w:color="auto"/>
            </w:tcBorders>
            <w:noWrap/>
            <w:vAlign w:val="center"/>
            <w:hideMark/>
          </w:tcPr>
          <w:p w14:paraId="70BB09F4" w14:textId="77777777" w:rsidR="00EB00FC" w:rsidRPr="00EB00FC" w:rsidRDefault="00EB00FC" w:rsidP="00EB00FC">
            <w:pPr>
              <w:widowControl/>
              <w:jc w:val="center"/>
              <w:rPr>
                <w:rFonts w:ascii="Arial Narrow" w:eastAsia="Times New Roman" w:hAnsi="Arial Narrow" w:cs="Calibri"/>
                <w:sz w:val="22"/>
                <w:szCs w:val="22"/>
                <w:lang w:val="es-CO" w:eastAsia="es-MX"/>
              </w:rPr>
            </w:pPr>
            <w:r w:rsidRPr="00EB00FC">
              <w:rPr>
                <w:rFonts w:ascii="Arial Narrow" w:eastAsia="Times New Roman" w:hAnsi="Arial Narrow" w:cs="Calibri"/>
                <w:sz w:val="22"/>
                <w:szCs w:val="22"/>
                <w:lang w:val="es-CO" w:eastAsia="es-MX"/>
              </w:rPr>
              <w:t>1</w:t>
            </w:r>
          </w:p>
        </w:tc>
        <w:tc>
          <w:tcPr>
            <w:tcW w:w="1392" w:type="dxa"/>
            <w:tcBorders>
              <w:top w:val="nil"/>
              <w:left w:val="nil"/>
              <w:bottom w:val="single" w:sz="4" w:space="0" w:color="auto"/>
              <w:right w:val="single" w:sz="4" w:space="0" w:color="auto"/>
            </w:tcBorders>
            <w:noWrap/>
            <w:vAlign w:val="center"/>
            <w:hideMark/>
          </w:tcPr>
          <w:p w14:paraId="5279CB0D" w14:textId="77777777" w:rsidR="00EB00FC" w:rsidRPr="00EB00FC" w:rsidRDefault="00EB00FC" w:rsidP="00EB00FC">
            <w:pPr>
              <w:widowControl/>
              <w:rPr>
                <w:rFonts w:ascii="Arial Narrow" w:eastAsia="Times New Roman" w:hAnsi="Arial Narrow" w:cs="Calibri"/>
                <w:sz w:val="22"/>
                <w:szCs w:val="22"/>
                <w:lang w:val="es-CO" w:eastAsia="es-MX"/>
              </w:rPr>
            </w:pPr>
            <w:r w:rsidRPr="00EB00FC">
              <w:rPr>
                <w:rFonts w:ascii="Arial Narrow" w:eastAsia="Times New Roman" w:hAnsi="Arial Narrow" w:cs="Calibri"/>
                <w:sz w:val="22"/>
                <w:szCs w:val="22"/>
                <w:lang w:val="es-CO" w:eastAsia="es-MX"/>
              </w:rPr>
              <w:t>Inspector SISO</w:t>
            </w:r>
          </w:p>
        </w:tc>
        <w:tc>
          <w:tcPr>
            <w:tcW w:w="1276" w:type="dxa"/>
            <w:tcBorders>
              <w:top w:val="nil"/>
              <w:left w:val="nil"/>
              <w:bottom w:val="single" w:sz="4" w:space="0" w:color="auto"/>
              <w:right w:val="single" w:sz="4" w:space="0" w:color="auto"/>
            </w:tcBorders>
            <w:noWrap/>
            <w:vAlign w:val="center"/>
            <w:hideMark/>
          </w:tcPr>
          <w:p w14:paraId="46ED3B15" w14:textId="77777777" w:rsidR="00EB00FC" w:rsidRPr="00EB00FC" w:rsidRDefault="00EB00FC" w:rsidP="00EB00FC">
            <w:pPr>
              <w:widowControl/>
              <w:jc w:val="center"/>
              <w:rPr>
                <w:rFonts w:ascii="Arial Narrow" w:eastAsia="Times New Roman" w:hAnsi="Arial Narrow" w:cs="Calibri"/>
                <w:sz w:val="22"/>
                <w:szCs w:val="22"/>
                <w:lang w:val="es-CO" w:eastAsia="es-MX"/>
              </w:rPr>
            </w:pPr>
            <w:r w:rsidRPr="00EB00FC">
              <w:rPr>
                <w:rFonts w:ascii="Arial Narrow" w:eastAsia="Times New Roman" w:hAnsi="Arial Narrow" w:cs="Calibri"/>
                <w:sz w:val="22"/>
                <w:szCs w:val="22"/>
                <w:lang w:val="es-CO" w:eastAsia="es-MX"/>
              </w:rPr>
              <w:t>2,24</w:t>
            </w:r>
          </w:p>
        </w:tc>
        <w:tc>
          <w:tcPr>
            <w:tcW w:w="1276" w:type="dxa"/>
            <w:tcBorders>
              <w:top w:val="nil"/>
              <w:left w:val="nil"/>
              <w:bottom w:val="single" w:sz="4" w:space="0" w:color="auto"/>
              <w:right w:val="single" w:sz="4" w:space="0" w:color="auto"/>
            </w:tcBorders>
            <w:noWrap/>
            <w:vAlign w:val="center"/>
            <w:hideMark/>
          </w:tcPr>
          <w:p w14:paraId="16007584" w14:textId="77777777" w:rsidR="00EB00FC" w:rsidRPr="00EB00FC" w:rsidRDefault="00EB00FC" w:rsidP="00EB00FC">
            <w:pPr>
              <w:widowControl/>
              <w:jc w:val="center"/>
              <w:rPr>
                <w:rFonts w:ascii="Arial Narrow" w:eastAsia="Times New Roman" w:hAnsi="Arial Narrow" w:cs="Calibri"/>
                <w:sz w:val="22"/>
                <w:szCs w:val="22"/>
                <w:lang w:val="es-CO" w:eastAsia="es-MX"/>
              </w:rPr>
            </w:pPr>
            <w:r w:rsidRPr="00EB00FC">
              <w:rPr>
                <w:rFonts w:ascii="Arial Narrow" w:eastAsia="Times New Roman" w:hAnsi="Arial Narrow" w:cs="Calibri"/>
                <w:sz w:val="22"/>
                <w:szCs w:val="22"/>
                <w:lang w:val="es-CO" w:eastAsia="es-MX"/>
              </w:rPr>
              <w:t>12%</w:t>
            </w:r>
          </w:p>
        </w:tc>
        <w:tc>
          <w:tcPr>
            <w:tcW w:w="1276" w:type="dxa"/>
            <w:tcBorders>
              <w:top w:val="nil"/>
              <w:left w:val="nil"/>
              <w:bottom w:val="single" w:sz="4" w:space="0" w:color="auto"/>
              <w:right w:val="single" w:sz="4" w:space="0" w:color="auto"/>
            </w:tcBorders>
            <w:noWrap/>
            <w:vAlign w:val="center"/>
            <w:hideMark/>
          </w:tcPr>
          <w:p w14:paraId="2AA8F71C" w14:textId="77777777" w:rsidR="00EB00FC" w:rsidRPr="00EB00FC" w:rsidRDefault="00EB00FC" w:rsidP="00EB00FC">
            <w:pPr>
              <w:widowControl/>
              <w:jc w:val="center"/>
              <w:rPr>
                <w:rFonts w:ascii="Arial Narrow" w:eastAsia="Times New Roman" w:hAnsi="Arial Narrow" w:cs="Calibri"/>
                <w:sz w:val="22"/>
                <w:szCs w:val="22"/>
                <w:lang w:val="es-CO" w:eastAsia="es-MX"/>
              </w:rPr>
            </w:pPr>
            <w:r w:rsidRPr="00EB00FC">
              <w:rPr>
                <w:rFonts w:ascii="Arial Narrow" w:eastAsia="Times New Roman" w:hAnsi="Arial Narrow" w:cs="Calibri"/>
                <w:sz w:val="22"/>
                <w:szCs w:val="22"/>
                <w:lang w:val="es-CO" w:eastAsia="es-MX"/>
              </w:rPr>
              <w:t>3,00</w:t>
            </w:r>
          </w:p>
        </w:tc>
      </w:tr>
      <w:tr w:rsidR="00EB00FC" w:rsidRPr="00EB00FC" w14:paraId="2B225152" w14:textId="77777777" w:rsidTr="00EB00FC">
        <w:trPr>
          <w:trHeight w:val="276"/>
        </w:trPr>
        <w:tc>
          <w:tcPr>
            <w:tcW w:w="1266" w:type="dxa"/>
            <w:tcBorders>
              <w:top w:val="nil"/>
              <w:left w:val="single" w:sz="8" w:space="0" w:color="auto"/>
              <w:bottom w:val="single" w:sz="4" w:space="0" w:color="auto"/>
              <w:right w:val="single" w:sz="4" w:space="0" w:color="auto"/>
            </w:tcBorders>
            <w:noWrap/>
            <w:vAlign w:val="center"/>
            <w:hideMark/>
          </w:tcPr>
          <w:p w14:paraId="7D2FDB59" w14:textId="77777777" w:rsidR="00EB00FC" w:rsidRPr="00EB00FC" w:rsidRDefault="00EB00FC" w:rsidP="00EB00FC">
            <w:pPr>
              <w:widowControl/>
              <w:jc w:val="center"/>
              <w:rPr>
                <w:rFonts w:ascii="Arial Narrow" w:eastAsia="Times New Roman" w:hAnsi="Arial Narrow" w:cs="Calibri"/>
                <w:sz w:val="22"/>
                <w:szCs w:val="22"/>
                <w:lang w:val="es-CO" w:eastAsia="es-MX"/>
              </w:rPr>
            </w:pPr>
            <w:r w:rsidRPr="00EB00FC">
              <w:rPr>
                <w:rFonts w:ascii="Arial Narrow" w:eastAsia="Times New Roman" w:hAnsi="Arial Narrow" w:cs="Calibri"/>
                <w:sz w:val="22"/>
                <w:szCs w:val="22"/>
                <w:lang w:val="es-CO" w:eastAsia="es-MX"/>
              </w:rPr>
              <w:t> </w:t>
            </w:r>
          </w:p>
        </w:tc>
        <w:tc>
          <w:tcPr>
            <w:tcW w:w="1392" w:type="dxa"/>
            <w:tcBorders>
              <w:top w:val="nil"/>
              <w:left w:val="nil"/>
              <w:bottom w:val="single" w:sz="4" w:space="0" w:color="auto"/>
              <w:right w:val="single" w:sz="4" w:space="0" w:color="auto"/>
            </w:tcBorders>
            <w:noWrap/>
            <w:vAlign w:val="center"/>
            <w:hideMark/>
          </w:tcPr>
          <w:p w14:paraId="2FFEEB61" w14:textId="77777777" w:rsidR="00EB00FC" w:rsidRPr="00EB00FC" w:rsidRDefault="00EB00FC" w:rsidP="00EB00FC">
            <w:pPr>
              <w:widowControl/>
              <w:rPr>
                <w:rFonts w:ascii="Arial Narrow" w:eastAsia="Times New Roman" w:hAnsi="Arial Narrow" w:cs="Calibri"/>
                <w:b/>
                <w:bCs/>
                <w:sz w:val="22"/>
                <w:szCs w:val="22"/>
                <w:lang w:val="es-CO" w:eastAsia="es-MX"/>
              </w:rPr>
            </w:pPr>
            <w:r w:rsidRPr="00EB00FC">
              <w:rPr>
                <w:rFonts w:ascii="Arial Narrow" w:eastAsia="Times New Roman" w:hAnsi="Arial Narrow" w:cs="Calibri"/>
                <w:b/>
                <w:bCs/>
                <w:sz w:val="22"/>
                <w:szCs w:val="22"/>
                <w:lang w:val="es-CO" w:eastAsia="es-MX"/>
              </w:rPr>
              <w:t>TOTAL COSTOS DE PERSONAL</w:t>
            </w:r>
          </w:p>
        </w:tc>
        <w:tc>
          <w:tcPr>
            <w:tcW w:w="1276" w:type="dxa"/>
            <w:tcBorders>
              <w:top w:val="nil"/>
              <w:left w:val="nil"/>
              <w:bottom w:val="single" w:sz="4" w:space="0" w:color="auto"/>
              <w:right w:val="single" w:sz="4" w:space="0" w:color="auto"/>
            </w:tcBorders>
            <w:noWrap/>
            <w:vAlign w:val="center"/>
            <w:hideMark/>
          </w:tcPr>
          <w:p w14:paraId="3C1B0DC8" w14:textId="77777777" w:rsidR="00EB00FC" w:rsidRPr="00EB00FC" w:rsidRDefault="00EB00FC" w:rsidP="00EB00FC">
            <w:pPr>
              <w:widowControl/>
              <w:jc w:val="right"/>
              <w:rPr>
                <w:rFonts w:ascii="Arial Narrow" w:eastAsia="Times New Roman" w:hAnsi="Arial Narrow" w:cs="Calibri"/>
                <w:color w:val="FFFFFF"/>
                <w:sz w:val="22"/>
                <w:szCs w:val="22"/>
                <w:lang w:val="es-CO" w:eastAsia="es-MX"/>
              </w:rPr>
            </w:pPr>
            <w:r w:rsidRPr="00EB00FC">
              <w:rPr>
                <w:rFonts w:ascii="Arial Narrow" w:eastAsia="Times New Roman" w:hAnsi="Arial Narrow" w:cs="Calibri"/>
                <w:color w:val="FFFFFF"/>
                <w:sz w:val="22"/>
                <w:szCs w:val="22"/>
                <w:lang w:val="es-CO" w:eastAsia="es-MX"/>
              </w:rPr>
              <w:t>2,00</w:t>
            </w:r>
          </w:p>
        </w:tc>
        <w:tc>
          <w:tcPr>
            <w:tcW w:w="1276" w:type="dxa"/>
            <w:tcBorders>
              <w:top w:val="nil"/>
              <w:left w:val="nil"/>
              <w:bottom w:val="single" w:sz="4" w:space="0" w:color="auto"/>
              <w:right w:val="single" w:sz="4" w:space="0" w:color="auto"/>
            </w:tcBorders>
            <w:noWrap/>
            <w:vAlign w:val="center"/>
            <w:hideMark/>
          </w:tcPr>
          <w:p w14:paraId="74EC98FB" w14:textId="77777777" w:rsidR="00EB00FC" w:rsidRPr="00EB00FC" w:rsidRDefault="00EB00FC" w:rsidP="00EB00FC">
            <w:pPr>
              <w:widowControl/>
              <w:rPr>
                <w:rFonts w:ascii="Arial Narrow" w:eastAsia="Times New Roman" w:hAnsi="Arial Narrow" w:cs="Calibri"/>
                <w:color w:val="FFFFFF"/>
                <w:sz w:val="22"/>
                <w:szCs w:val="22"/>
                <w:lang w:val="es-CO" w:eastAsia="es-MX"/>
              </w:rPr>
            </w:pPr>
            <w:r w:rsidRPr="00EB00FC">
              <w:rPr>
                <w:rFonts w:ascii="Arial Narrow" w:eastAsia="Times New Roman" w:hAnsi="Arial Narrow" w:cs="Calibri"/>
                <w:color w:val="FFFFFF"/>
                <w:sz w:val="22"/>
                <w:szCs w:val="22"/>
                <w:lang w:val="es-CO" w:eastAsia="es-MX"/>
              </w:rPr>
              <w:t> </w:t>
            </w:r>
          </w:p>
        </w:tc>
        <w:tc>
          <w:tcPr>
            <w:tcW w:w="1276" w:type="dxa"/>
            <w:tcBorders>
              <w:top w:val="nil"/>
              <w:left w:val="nil"/>
              <w:bottom w:val="single" w:sz="4" w:space="0" w:color="auto"/>
              <w:right w:val="single" w:sz="4" w:space="0" w:color="auto"/>
            </w:tcBorders>
            <w:noWrap/>
            <w:vAlign w:val="center"/>
            <w:hideMark/>
          </w:tcPr>
          <w:p w14:paraId="33B5C188" w14:textId="77777777" w:rsidR="00EB00FC" w:rsidRPr="00EB00FC" w:rsidRDefault="00EB00FC" w:rsidP="00EB00FC">
            <w:pPr>
              <w:widowControl/>
              <w:rPr>
                <w:rFonts w:ascii="Arial Narrow" w:eastAsia="Times New Roman" w:hAnsi="Arial Narrow" w:cs="Calibri"/>
                <w:sz w:val="22"/>
                <w:szCs w:val="22"/>
                <w:lang w:val="es-CO" w:eastAsia="es-MX"/>
              </w:rPr>
            </w:pPr>
            <w:r w:rsidRPr="00EB00FC">
              <w:rPr>
                <w:rFonts w:ascii="Arial Narrow" w:eastAsia="Times New Roman" w:hAnsi="Arial Narrow" w:cs="Calibri"/>
                <w:sz w:val="22"/>
                <w:szCs w:val="22"/>
                <w:lang w:val="es-CO" w:eastAsia="es-MX"/>
              </w:rPr>
              <w:t> </w:t>
            </w:r>
          </w:p>
        </w:tc>
      </w:tr>
      <w:tr w:rsidR="00EB00FC" w:rsidRPr="00EB00FC" w14:paraId="571D3FC4" w14:textId="77777777" w:rsidTr="00EB00FC">
        <w:trPr>
          <w:trHeight w:val="792"/>
        </w:trPr>
        <w:tc>
          <w:tcPr>
            <w:tcW w:w="1266" w:type="dxa"/>
            <w:tcBorders>
              <w:top w:val="nil"/>
              <w:left w:val="single" w:sz="8" w:space="0" w:color="auto"/>
              <w:bottom w:val="single" w:sz="4" w:space="0" w:color="auto"/>
              <w:right w:val="single" w:sz="4" w:space="0" w:color="auto"/>
            </w:tcBorders>
            <w:vAlign w:val="center"/>
            <w:hideMark/>
          </w:tcPr>
          <w:p w14:paraId="5E968C95" w14:textId="77777777" w:rsidR="00EB00FC" w:rsidRPr="00EB00FC" w:rsidRDefault="00EB00FC" w:rsidP="00EB00FC">
            <w:pPr>
              <w:widowControl/>
              <w:jc w:val="center"/>
              <w:rPr>
                <w:rFonts w:ascii="Arial Narrow" w:eastAsia="Times New Roman" w:hAnsi="Arial Narrow" w:cs="Calibri"/>
                <w:b/>
                <w:bCs/>
                <w:sz w:val="22"/>
                <w:szCs w:val="22"/>
                <w:lang w:val="es-CO" w:eastAsia="es-MX"/>
              </w:rPr>
            </w:pPr>
            <w:r w:rsidRPr="00EB00FC">
              <w:rPr>
                <w:rFonts w:ascii="Arial Narrow" w:eastAsia="Times New Roman" w:hAnsi="Arial Narrow" w:cs="Calibri"/>
                <w:b/>
                <w:bCs/>
                <w:sz w:val="22"/>
                <w:szCs w:val="22"/>
                <w:lang w:val="es-CO" w:eastAsia="es-MX"/>
              </w:rPr>
              <w:t>CANT</w:t>
            </w:r>
          </w:p>
        </w:tc>
        <w:tc>
          <w:tcPr>
            <w:tcW w:w="1392" w:type="dxa"/>
            <w:tcBorders>
              <w:top w:val="nil"/>
              <w:left w:val="nil"/>
              <w:bottom w:val="single" w:sz="4" w:space="0" w:color="auto"/>
              <w:right w:val="single" w:sz="4" w:space="0" w:color="auto"/>
            </w:tcBorders>
            <w:vAlign w:val="center"/>
            <w:hideMark/>
          </w:tcPr>
          <w:p w14:paraId="509C0925" w14:textId="77777777" w:rsidR="00EB00FC" w:rsidRPr="00EB00FC" w:rsidRDefault="00EB00FC" w:rsidP="00EB00FC">
            <w:pPr>
              <w:widowControl/>
              <w:jc w:val="center"/>
              <w:rPr>
                <w:rFonts w:ascii="Arial Narrow" w:eastAsia="Times New Roman" w:hAnsi="Arial Narrow" w:cs="Calibri"/>
                <w:b/>
                <w:bCs/>
                <w:sz w:val="22"/>
                <w:szCs w:val="22"/>
                <w:lang w:val="es-CO" w:eastAsia="es-MX"/>
              </w:rPr>
            </w:pPr>
            <w:r w:rsidRPr="00EB00FC">
              <w:rPr>
                <w:rFonts w:ascii="Arial Narrow" w:eastAsia="Times New Roman" w:hAnsi="Arial Narrow" w:cs="Calibri"/>
                <w:b/>
                <w:bCs/>
                <w:sz w:val="22"/>
                <w:szCs w:val="22"/>
                <w:lang w:val="es-CO" w:eastAsia="es-MX"/>
              </w:rPr>
              <w:t>CONCEPTO</w:t>
            </w:r>
          </w:p>
        </w:tc>
        <w:tc>
          <w:tcPr>
            <w:tcW w:w="1276" w:type="dxa"/>
            <w:tcBorders>
              <w:top w:val="nil"/>
              <w:left w:val="nil"/>
              <w:bottom w:val="single" w:sz="4" w:space="0" w:color="auto"/>
              <w:right w:val="single" w:sz="4" w:space="0" w:color="auto"/>
            </w:tcBorders>
            <w:vAlign w:val="center"/>
            <w:hideMark/>
          </w:tcPr>
          <w:p w14:paraId="5EB5EBCB" w14:textId="77777777" w:rsidR="00EB00FC" w:rsidRPr="00EB00FC" w:rsidRDefault="00EB00FC" w:rsidP="00EB00FC">
            <w:pPr>
              <w:widowControl/>
              <w:jc w:val="center"/>
              <w:rPr>
                <w:rFonts w:ascii="Arial Narrow" w:eastAsia="Times New Roman" w:hAnsi="Arial Narrow" w:cs="Calibri"/>
                <w:b/>
                <w:bCs/>
                <w:sz w:val="22"/>
                <w:szCs w:val="22"/>
                <w:lang w:val="es-CO" w:eastAsia="es-MX"/>
              </w:rPr>
            </w:pPr>
            <w:r w:rsidRPr="00EB00FC">
              <w:rPr>
                <w:rFonts w:ascii="Arial Narrow" w:eastAsia="Times New Roman" w:hAnsi="Arial Narrow" w:cs="Calibri"/>
                <w:b/>
                <w:bCs/>
                <w:sz w:val="22"/>
                <w:szCs w:val="22"/>
                <w:lang w:val="es-CO" w:eastAsia="es-MX"/>
              </w:rPr>
              <w:t xml:space="preserve">COSTO TOTAL </w:t>
            </w:r>
          </w:p>
        </w:tc>
        <w:tc>
          <w:tcPr>
            <w:tcW w:w="1276" w:type="dxa"/>
            <w:tcBorders>
              <w:top w:val="nil"/>
              <w:left w:val="nil"/>
              <w:bottom w:val="single" w:sz="4" w:space="0" w:color="auto"/>
              <w:right w:val="single" w:sz="4" w:space="0" w:color="auto"/>
            </w:tcBorders>
            <w:vAlign w:val="center"/>
            <w:hideMark/>
          </w:tcPr>
          <w:p w14:paraId="0423BB38" w14:textId="77777777" w:rsidR="00EB00FC" w:rsidRPr="00EB00FC" w:rsidRDefault="00EB00FC" w:rsidP="00EB00FC">
            <w:pPr>
              <w:widowControl/>
              <w:jc w:val="center"/>
              <w:rPr>
                <w:rFonts w:ascii="Arial Narrow" w:eastAsia="Times New Roman" w:hAnsi="Arial Narrow" w:cs="Calibri"/>
                <w:b/>
                <w:bCs/>
                <w:sz w:val="22"/>
                <w:szCs w:val="22"/>
                <w:lang w:val="es-CO" w:eastAsia="es-MX"/>
              </w:rPr>
            </w:pPr>
            <w:r w:rsidRPr="00EB00FC">
              <w:rPr>
                <w:rFonts w:ascii="Arial Narrow" w:eastAsia="Times New Roman" w:hAnsi="Arial Narrow" w:cs="Calibri"/>
                <w:b/>
                <w:bCs/>
                <w:sz w:val="22"/>
                <w:szCs w:val="22"/>
                <w:lang w:val="es-CO" w:eastAsia="es-MX"/>
              </w:rPr>
              <w:t>PORCENTAJE DE PARTICIPACIÓN</w:t>
            </w:r>
            <w:r w:rsidRPr="00EB00FC">
              <w:rPr>
                <w:rFonts w:ascii="Arial Narrow" w:eastAsia="Times New Roman" w:hAnsi="Arial Narrow" w:cs="Calibri"/>
                <w:b/>
                <w:bCs/>
                <w:sz w:val="22"/>
                <w:szCs w:val="22"/>
                <w:lang w:val="es-CO" w:eastAsia="es-MX"/>
              </w:rPr>
              <w:br/>
            </w:r>
          </w:p>
        </w:tc>
        <w:tc>
          <w:tcPr>
            <w:tcW w:w="1276" w:type="dxa"/>
            <w:tcBorders>
              <w:top w:val="nil"/>
              <w:left w:val="nil"/>
              <w:bottom w:val="single" w:sz="4" w:space="0" w:color="auto"/>
              <w:right w:val="single" w:sz="4" w:space="0" w:color="auto"/>
            </w:tcBorders>
            <w:vAlign w:val="center"/>
            <w:hideMark/>
          </w:tcPr>
          <w:p w14:paraId="69D1F91B" w14:textId="77777777" w:rsidR="00EB00FC" w:rsidRPr="00EB00FC" w:rsidRDefault="00EB00FC" w:rsidP="00EB00FC">
            <w:pPr>
              <w:widowControl/>
              <w:jc w:val="center"/>
              <w:rPr>
                <w:rFonts w:ascii="Arial Narrow" w:eastAsia="Times New Roman" w:hAnsi="Arial Narrow" w:cs="Calibri"/>
                <w:b/>
                <w:bCs/>
                <w:sz w:val="22"/>
                <w:szCs w:val="22"/>
                <w:lang w:val="es-CO" w:eastAsia="es-MX"/>
              </w:rPr>
            </w:pPr>
            <w:r w:rsidRPr="00EB00FC">
              <w:rPr>
                <w:rFonts w:ascii="Arial Narrow" w:eastAsia="Times New Roman" w:hAnsi="Arial Narrow" w:cs="Calibri"/>
                <w:b/>
                <w:bCs/>
                <w:sz w:val="22"/>
                <w:szCs w:val="22"/>
                <w:lang w:val="es-CO" w:eastAsia="es-MX"/>
              </w:rPr>
              <w:t>TIEMPO DE UTILIZACIÓN MENSUAL</w:t>
            </w:r>
          </w:p>
        </w:tc>
      </w:tr>
      <w:tr w:rsidR="00EB00FC" w:rsidRPr="00EB00FC" w14:paraId="453CCCD8" w14:textId="77777777" w:rsidTr="00EB00FC">
        <w:trPr>
          <w:trHeight w:val="276"/>
        </w:trPr>
        <w:tc>
          <w:tcPr>
            <w:tcW w:w="1266" w:type="dxa"/>
            <w:tcBorders>
              <w:top w:val="nil"/>
              <w:left w:val="single" w:sz="8" w:space="0" w:color="auto"/>
              <w:bottom w:val="single" w:sz="4" w:space="0" w:color="auto"/>
              <w:right w:val="single" w:sz="4" w:space="0" w:color="auto"/>
            </w:tcBorders>
            <w:noWrap/>
            <w:vAlign w:val="center"/>
            <w:hideMark/>
          </w:tcPr>
          <w:p w14:paraId="18241899" w14:textId="77777777" w:rsidR="00EB00FC" w:rsidRPr="00EB00FC" w:rsidRDefault="00EB00FC" w:rsidP="00EB00FC">
            <w:pPr>
              <w:widowControl/>
              <w:jc w:val="center"/>
              <w:rPr>
                <w:rFonts w:ascii="Arial Narrow" w:eastAsia="Times New Roman" w:hAnsi="Arial Narrow" w:cs="Calibri"/>
                <w:sz w:val="22"/>
                <w:szCs w:val="22"/>
                <w:lang w:val="es-CO" w:eastAsia="es-MX"/>
              </w:rPr>
            </w:pPr>
            <w:r w:rsidRPr="00EB00FC">
              <w:rPr>
                <w:rFonts w:ascii="Arial Narrow" w:eastAsia="Times New Roman" w:hAnsi="Arial Narrow" w:cs="Calibri"/>
                <w:sz w:val="22"/>
                <w:szCs w:val="22"/>
                <w:lang w:val="es-CO" w:eastAsia="es-MX"/>
              </w:rPr>
              <w:t> </w:t>
            </w:r>
          </w:p>
        </w:tc>
        <w:tc>
          <w:tcPr>
            <w:tcW w:w="1392" w:type="dxa"/>
            <w:tcBorders>
              <w:top w:val="nil"/>
              <w:left w:val="nil"/>
              <w:bottom w:val="single" w:sz="4" w:space="0" w:color="auto"/>
              <w:right w:val="single" w:sz="4" w:space="0" w:color="auto"/>
            </w:tcBorders>
            <w:noWrap/>
            <w:vAlign w:val="center"/>
            <w:hideMark/>
          </w:tcPr>
          <w:p w14:paraId="3BD0699E" w14:textId="77777777" w:rsidR="00EB00FC" w:rsidRPr="00EB00FC" w:rsidRDefault="00EB00FC" w:rsidP="00EB00FC">
            <w:pPr>
              <w:widowControl/>
              <w:rPr>
                <w:rFonts w:ascii="Arial Narrow" w:eastAsia="Times New Roman" w:hAnsi="Arial Narrow" w:cs="Calibri"/>
                <w:b/>
                <w:bCs/>
                <w:sz w:val="22"/>
                <w:szCs w:val="22"/>
                <w:lang w:val="es-CO" w:eastAsia="es-MX"/>
              </w:rPr>
            </w:pPr>
            <w:r w:rsidRPr="00EB00FC">
              <w:rPr>
                <w:rFonts w:ascii="Arial Narrow" w:eastAsia="Times New Roman" w:hAnsi="Arial Narrow" w:cs="Calibri"/>
                <w:b/>
                <w:bCs/>
                <w:sz w:val="22"/>
                <w:szCs w:val="22"/>
                <w:lang w:val="es-CO" w:eastAsia="es-MX"/>
              </w:rPr>
              <w:t>(B) OTROS COSTOS DIRECTOS</w:t>
            </w:r>
          </w:p>
        </w:tc>
        <w:tc>
          <w:tcPr>
            <w:tcW w:w="1276" w:type="dxa"/>
            <w:tcBorders>
              <w:top w:val="nil"/>
              <w:left w:val="nil"/>
              <w:bottom w:val="single" w:sz="4" w:space="0" w:color="auto"/>
              <w:right w:val="single" w:sz="4" w:space="0" w:color="auto"/>
            </w:tcBorders>
            <w:noWrap/>
            <w:vAlign w:val="center"/>
            <w:hideMark/>
          </w:tcPr>
          <w:p w14:paraId="0E24F67E" w14:textId="77777777" w:rsidR="00EB00FC" w:rsidRPr="00EB00FC" w:rsidRDefault="00EB00FC" w:rsidP="00EB00FC">
            <w:pPr>
              <w:widowControl/>
              <w:rPr>
                <w:rFonts w:ascii="Arial Narrow" w:eastAsia="Times New Roman" w:hAnsi="Arial Narrow" w:cs="Calibri"/>
                <w:sz w:val="22"/>
                <w:szCs w:val="22"/>
                <w:lang w:val="es-CO" w:eastAsia="es-MX"/>
              </w:rPr>
            </w:pPr>
            <w:r w:rsidRPr="00EB00FC">
              <w:rPr>
                <w:rFonts w:ascii="Arial Narrow" w:eastAsia="Times New Roman" w:hAnsi="Arial Narrow" w:cs="Calibri"/>
                <w:sz w:val="22"/>
                <w:szCs w:val="22"/>
                <w:lang w:val="es-CO" w:eastAsia="es-MX"/>
              </w:rPr>
              <w:t> </w:t>
            </w:r>
          </w:p>
        </w:tc>
        <w:tc>
          <w:tcPr>
            <w:tcW w:w="1276" w:type="dxa"/>
            <w:tcBorders>
              <w:top w:val="nil"/>
              <w:left w:val="nil"/>
              <w:bottom w:val="single" w:sz="4" w:space="0" w:color="auto"/>
              <w:right w:val="single" w:sz="4" w:space="0" w:color="auto"/>
            </w:tcBorders>
            <w:noWrap/>
            <w:vAlign w:val="center"/>
            <w:hideMark/>
          </w:tcPr>
          <w:p w14:paraId="3B10EDB5" w14:textId="77777777" w:rsidR="00EB00FC" w:rsidRPr="00EB00FC" w:rsidRDefault="00EB00FC" w:rsidP="00EB00FC">
            <w:pPr>
              <w:widowControl/>
              <w:rPr>
                <w:rFonts w:ascii="Arial Narrow" w:eastAsia="Times New Roman" w:hAnsi="Arial Narrow" w:cs="Calibri"/>
                <w:sz w:val="22"/>
                <w:szCs w:val="22"/>
                <w:lang w:val="es-CO" w:eastAsia="es-MX"/>
              </w:rPr>
            </w:pPr>
            <w:r w:rsidRPr="00EB00FC">
              <w:rPr>
                <w:rFonts w:ascii="Arial Narrow" w:eastAsia="Times New Roman" w:hAnsi="Arial Narrow" w:cs="Calibri"/>
                <w:sz w:val="22"/>
                <w:szCs w:val="22"/>
                <w:lang w:val="es-CO" w:eastAsia="es-MX"/>
              </w:rPr>
              <w:t> </w:t>
            </w:r>
          </w:p>
        </w:tc>
        <w:tc>
          <w:tcPr>
            <w:tcW w:w="1276" w:type="dxa"/>
            <w:tcBorders>
              <w:top w:val="nil"/>
              <w:left w:val="nil"/>
              <w:bottom w:val="single" w:sz="4" w:space="0" w:color="auto"/>
              <w:right w:val="single" w:sz="4" w:space="0" w:color="auto"/>
            </w:tcBorders>
            <w:noWrap/>
            <w:vAlign w:val="center"/>
            <w:hideMark/>
          </w:tcPr>
          <w:p w14:paraId="137BF97F" w14:textId="77777777" w:rsidR="00EB00FC" w:rsidRPr="00EB00FC" w:rsidRDefault="00EB00FC" w:rsidP="00EB00FC">
            <w:pPr>
              <w:widowControl/>
              <w:rPr>
                <w:rFonts w:ascii="Arial Narrow" w:eastAsia="Times New Roman" w:hAnsi="Arial Narrow" w:cs="Calibri"/>
                <w:sz w:val="22"/>
                <w:szCs w:val="22"/>
                <w:lang w:val="es-CO" w:eastAsia="es-MX"/>
              </w:rPr>
            </w:pPr>
            <w:r w:rsidRPr="00EB00FC">
              <w:rPr>
                <w:rFonts w:ascii="Arial Narrow" w:eastAsia="Times New Roman" w:hAnsi="Arial Narrow" w:cs="Calibri"/>
                <w:sz w:val="22"/>
                <w:szCs w:val="22"/>
                <w:lang w:val="es-CO" w:eastAsia="es-MX"/>
              </w:rPr>
              <w:t> </w:t>
            </w:r>
          </w:p>
        </w:tc>
      </w:tr>
      <w:tr w:rsidR="00EB00FC" w:rsidRPr="00EB00FC" w14:paraId="44ACB68E" w14:textId="77777777" w:rsidTr="00EB00FC">
        <w:trPr>
          <w:trHeight w:val="276"/>
        </w:trPr>
        <w:tc>
          <w:tcPr>
            <w:tcW w:w="1266" w:type="dxa"/>
            <w:tcBorders>
              <w:top w:val="nil"/>
              <w:left w:val="single" w:sz="8" w:space="0" w:color="auto"/>
              <w:bottom w:val="single" w:sz="4" w:space="0" w:color="auto"/>
              <w:right w:val="single" w:sz="4" w:space="0" w:color="auto"/>
            </w:tcBorders>
            <w:noWrap/>
            <w:vAlign w:val="center"/>
            <w:hideMark/>
          </w:tcPr>
          <w:p w14:paraId="488B64A4" w14:textId="77777777" w:rsidR="00EB00FC" w:rsidRPr="00EB00FC" w:rsidRDefault="00EB00FC" w:rsidP="00EB00FC">
            <w:pPr>
              <w:widowControl/>
              <w:jc w:val="center"/>
              <w:rPr>
                <w:rFonts w:ascii="Arial Narrow" w:eastAsia="Times New Roman" w:hAnsi="Arial Narrow" w:cs="Calibri"/>
                <w:sz w:val="22"/>
                <w:szCs w:val="22"/>
                <w:lang w:val="es-CO" w:eastAsia="es-MX"/>
              </w:rPr>
            </w:pPr>
            <w:r w:rsidRPr="00EB00FC">
              <w:rPr>
                <w:rFonts w:ascii="Arial Narrow" w:eastAsia="Times New Roman" w:hAnsi="Arial Narrow" w:cs="Calibri"/>
                <w:sz w:val="22"/>
                <w:szCs w:val="22"/>
                <w:lang w:val="es-CO" w:eastAsia="es-MX"/>
              </w:rPr>
              <w:t>1</w:t>
            </w:r>
          </w:p>
        </w:tc>
        <w:tc>
          <w:tcPr>
            <w:tcW w:w="1392" w:type="dxa"/>
            <w:tcBorders>
              <w:top w:val="nil"/>
              <w:left w:val="nil"/>
              <w:bottom w:val="single" w:sz="4" w:space="0" w:color="auto"/>
              <w:right w:val="single" w:sz="4" w:space="0" w:color="auto"/>
            </w:tcBorders>
            <w:noWrap/>
            <w:vAlign w:val="center"/>
            <w:hideMark/>
          </w:tcPr>
          <w:p w14:paraId="26A0D02E" w14:textId="77777777" w:rsidR="00EB00FC" w:rsidRPr="00EB00FC" w:rsidRDefault="00EB00FC" w:rsidP="00EB00FC">
            <w:pPr>
              <w:widowControl/>
              <w:rPr>
                <w:rFonts w:ascii="Arial Narrow" w:eastAsia="Times New Roman" w:hAnsi="Arial Narrow" w:cs="Calibri"/>
                <w:sz w:val="22"/>
                <w:szCs w:val="22"/>
                <w:lang w:val="es-CO" w:eastAsia="es-MX"/>
              </w:rPr>
            </w:pPr>
            <w:r w:rsidRPr="00EB00FC">
              <w:rPr>
                <w:rFonts w:ascii="Arial Narrow" w:eastAsia="Times New Roman" w:hAnsi="Arial Narrow" w:cs="Calibri"/>
                <w:sz w:val="22"/>
                <w:szCs w:val="22"/>
                <w:lang w:val="es-CO" w:eastAsia="es-MX"/>
              </w:rPr>
              <w:t>Papelería, fax, edición de informes, CD, DVD, fotocopias, fotografías, etc.)</w:t>
            </w:r>
          </w:p>
        </w:tc>
        <w:tc>
          <w:tcPr>
            <w:tcW w:w="1276" w:type="dxa"/>
            <w:tcBorders>
              <w:top w:val="nil"/>
              <w:left w:val="nil"/>
              <w:bottom w:val="single" w:sz="4" w:space="0" w:color="auto"/>
              <w:right w:val="single" w:sz="4" w:space="0" w:color="auto"/>
            </w:tcBorders>
            <w:noWrap/>
            <w:vAlign w:val="center"/>
            <w:hideMark/>
          </w:tcPr>
          <w:p w14:paraId="1ADCE559" w14:textId="5AA4F699" w:rsidR="00EB00FC" w:rsidRPr="00EB00FC" w:rsidRDefault="00EB00FC" w:rsidP="00EB00FC">
            <w:pPr>
              <w:widowControl/>
              <w:rPr>
                <w:rFonts w:ascii="Arial Narrow" w:eastAsia="Times New Roman" w:hAnsi="Arial Narrow" w:cs="Calibri"/>
                <w:sz w:val="22"/>
                <w:szCs w:val="22"/>
                <w:lang w:val="es-CO" w:eastAsia="es-MX"/>
              </w:rPr>
            </w:pPr>
            <w:r w:rsidRPr="00EB00FC">
              <w:rPr>
                <w:rFonts w:ascii="Arial Narrow" w:eastAsia="Times New Roman" w:hAnsi="Arial Narrow" w:cs="Calibri"/>
                <w:sz w:val="22"/>
                <w:szCs w:val="22"/>
                <w:lang w:val="es-CO" w:eastAsia="es-MX"/>
              </w:rPr>
              <w:t xml:space="preserve">    </w:t>
            </w:r>
          </w:p>
        </w:tc>
        <w:tc>
          <w:tcPr>
            <w:tcW w:w="1276" w:type="dxa"/>
            <w:tcBorders>
              <w:top w:val="nil"/>
              <w:left w:val="nil"/>
              <w:bottom w:val="single" w:sz="4" w:space="0" w:color="auto"/>
              <w:right w:val="single" w:sz="4" w:space="0" w:color="auto"/>
            </w:tcBorders>
            <w:noWrap/>
            <w:vAlign w:val="center"/>
            <w:hideMark/>
          </w:tcPr>
          <w:p w14:paraId="275752A4" w14:textId="77777777" w:rsidR="00EB00FC" w:rsidRPr="00EB00FC" w:rsidRDefault="00EB00FC" w:rsidP="00EB00FC">
            <w:pPr>
              <w:widowControl/>
              <w:jc w:val="center"/>
              <w:rPr>
                <w:rFonts w:ascii="Arial Narrow" w:eastAsia="Times New Roman" w:hAnsi="Arial Narrow" w:cs="Calibri"/>
                <w:sz w:val="22"/>
                <w:szCs w:val="22"/>
                <w:lang w:val="es-CO" w:eastAsia="es-MX"/>
              </w:rPr>
            </w:pPr>
            <w:r w:rsidRPr="00EB00FC">
              <w:rPr>
                <w:rFonts w:ascii="Arial Narrow" w:eastAsia="Times New Roman" w:hAnsi="Arial Narrow" w:cs="Calibri"/>
                <w:sz w:val="22"/>
                <w:szCs w:val="22"/>
                <w:lang w:val="es-CO" w:eastAsia="es-MX"/>
              </w:rPr>
              <w:t>100%</w:t>
            </w:r>
          </w:p>
        </w:tc>
        <w:tc>
          <w:tcPr>
            <w:tcW w:w="1276" w:type="dxa"/>
            <w:tcBorders>
              <w:top w:val="nil"/>
              <w:left w:val="nil"/>
              <w:bottom w:val="single" w:sz="4" w:space="0" w:color="auto"/>
              <w:right w:val="single" w:sz="4" w:space="0" w:color="auto"/>
            </w:tcBorders>
            <w:noWrap/>
            <w:vAlign w:val="center"/>
            <w:hideMark/>
          </w:tcPr>
          <w:p w14:paraId="5C0A16BF" w14:textId="77777777" w:rsidR="00EB00FC" w:rsidRPr="00EB00FC" w:rsidRDefault="00EB00FC" w:rsidP="00EB00FC">
            <w:pPr>
              <w:widowControl/>
              <w:jc w:val="center"/>
              <w:rPr>
                <w:rFonts w:ascii="Arial Narrow" w:eastAsia="Times New Roman" w:hAnsi="Arial Narrow" w:cs="Calibri"/>
                <w:sz w:val="22"/>
                <w:szCs w:val="22"/>
                <w:lang w:val="es-CO" w:eastAsia="es-MX"/>
              </w:rPr>
            </w:pPr>
            <w:r w:rsidRPr="00EB00FC">
              <w:rPr>
                <w:rFonts w:ascii="Arial Narrow" w:eastAsia="Times New Roman" w:hAnsi="Arial Narrow" w:cs="Calibri"/>
                <w:sz w:val="22"/>
                <w:szCs w:val="22"/>
                <w:lang w:val="es-CO" w:eastAsia="es-MX"/>
              </w:rPr>
              <w:t>3,00</w:t>
            </w:r>
          </w:p>
        </w:tc>
      </w:tr>
      <w:tr w:rsidR="00EB00FC" w:rsidRPr="00EB00FC" w14:paraId="7083000B" w14:textId="77777777" w:rsidTr="00EB00FC">
        <w:trPr>
          <w:trHeight w:val="276"/>
        </w:trPr>
        <w:tc>
          <w:tcPr>
            <w:tcW w:w="1266" w:type="dxa"/>
            <w:tcBorders>
              <w:top w:val="nil"/>
              <w:left w:val="single" w:sz="8" w:space="0" w:color="auto"/>
              <w:bottom w:val="single" w:sz="4" w:space="0" w:color="auto"/>
              <w:right w:val="single" w:sz="4" w:space="0" w:color="auto"/>
            </w:tcBorders>
            <w:noWrap/>
            <w:vAlign w:val="center"/>
            <w:hideMark/>
          </w:tcPr>
          <w:p w14:paraId="30E45049" w14:textId="77777777" w:rsidR="00EB00FC" w:rsidRPr="00EB00FC" w:rsidRDefault="00EB00FC" w:rsidP="00EB00FC">
            <w:pPr>
              <w:widowControl/>
              <w:jc w:val="center"/>
              <w:rPr>
                <w:rFonts w:ascii="Arial Narrow" w:eastAsia="Times New Roman" w:hAnsi="Arial Narrow" w:cs="Calibri"/>
                <w:sz w:val="22"/>
                <w:szCs w:val="22"/>
                <w:lang w:val="es-CO" w:eastAsia="es-MX"/>
              </w:rPr>
            </w:pPr>
            <w:r w:rsidRPr="00EB00FC">
              <w:rPr>
                <w:rFonts w:ascii="Arial Narrow" w:eastAsia="Times New Roman" w:hAnsi="Arial Narrow" w:cs="Calibri"/>
                <w:sz w:val="22"/>
                <w:szCs w:val="22"/>
                <w:lang w:val="es-CO" w:eastAsia="es-MX"/>
              </w:rPr>
              <w:lastRenderedPageBreak/>
              <w:t>1</w:t>
            </w:r>
          </w:p>
        </w:tc>
        <w:tc>
          <w:tcPr>
            <w:tcW w:w="1392" w:type="dxa"/>
            <w:tcBorders>
              <w:top w:val="nil"/>
              <w:left w:val="nil"/>
              <w:bottom w:val="single" w:sz="4" w:space="0" w:color="auto"/>
              <w:right w:val="single" w:sz="4" w:space="0" w:color="auto"/>
            </w:tcBorders>
            <w:noWrap/>
            <w:vAlign w:val="center"/>
            <w:hideMark/>
          </w:tcPr>
          <w:p w14:paraId="41E8CD2C" w14:textId="77777777" w:rsidR="00EB00FC" w:rsidRPr="00EB00FC" w:rsidRDefault="00EB00FC" w:rsidP="00EB00FC">
            <w:pPr>
              <w:widowControl/>
              <w:rPr>
                <w:rFonts w:ascii="Arial Narrow" w:eastAsia="Times New Roman" w:hAnsi="Arial Narrow" w:cs="Calibri"/>
                <w:sz w:val="22"/>
                <w:szCs w:val="22"/>
                <w:lang w:val="es-CO" w:eastAsia="es-MX"/>
              </w:rPr>
            </w:pPr>
            <w:r w:rsidRPr="00EB00FC">
              <w:rPr>
                <w:rFonts w:ascii="Arial Narrow" w:eastAsia="Times New Roman" w:hAnsi="Arial Narrow" w:cs="Calibri"/>
                <w:sz w:val="22"/>
                <w:szCs w:val="22"/>
                <w:lang w:val="es-CO" w:eastAsia="es-MX"/>
              </w:rPr>
              <w:t>Ensayos de laboratorio</w:t>
            </w:r>
          </w:p>
        </w:tc>
        <w:tc>
          <w:tcPr>
            <w:tcW w:w="1276" w:type="dxa"/>
            <w:tcBorders>
              <w:top w:val="nil"/>
              <w:left w:val="nil"/>
              <w:bottom w:val="single" w:sz="4" w:space="0" w:color="auto"/>
              <w:right w:val="single" w:sz="4" w:space="0" w:color="auto"/>
            </w:tcBorders>
            <w:noWrap/>
            <w:vAlign w:val="center"/>
            <w:hideMark/>
          </w:tcPr>
          <w:p w14:paraId="65191E59" w14:textId="7E5FBDB3" w:rsidR="00EB00FC" w:rsidRPr="00EB00FC" w:rsidRDefault="00EB00FC" w:rsidP="00EB00FC">
            <w:pPr>
              <w:widowControl/>
              <w:rPr>
                <w:rFonts w:ascii="Arial Narrow" w:eastAsia="Times New Roman" w:hAnsi="Arial Narrow" w:cs="Calibri"/>
                <w:sz w:val="22"/>
                <w:szCs w:val="22"/>
                <w:lang w:val="es-CO" w:eastAsia="es-MX"/>
              </w:rPr>
            </w:pPr>
            <w:r w:rsidRPr="00EB00FC">
              <w:rPr>
                <w:rFonts w:ascii="Arial Narrow" w:eastAsia="Times New Roman" w:hAnsi="Arial Narrow" w:cs="Calibri"/>
                <w:sz w:val="22"/>
                <w:szCs w:val="22"/>
                <w:lang w:val="es-CO" w:eastAsia="es-MX"/>
              </w:rPr>
              <w:t xml:space="preserve">    </w:t>
            </w:r>
          </w:p>
        </w:tc>
        <w:tc>
          <w:tcPr>
            <w:tcW w:w="1276" w:type="dxa"/>
            <w:tcBorders>
              <w:top w:val="nil"/>
              <w:left w:val="nil"/>
              <w:bottom w:val="single" w:sz="4" w:space="0" w:color="auto"/>
              <w:right w:val="single" w:sz="4" w:space="0" w:color="auto"/>
            </w:tcBorders>
            <w:noWrap/>
            <w:vAlign w:val="center"/>
            <w:hideMark/>
          </w:tcPr>
          <w:p w14:paraId="0FAE3BB7" w14:textId="77777777" w:rsidR="00EB00FC" w:rsidRPr="00EB00FC" w:rsidRDefault="00EB00FC" w:rsidP="00EB00FC">
            <w:pPr>
              <w:widowControl/>
              <w:jc w:val="center"/>
              <w:rPr>
                <w:rFonts w:ascii="Arial Narrow" w:eastAsia="Times New Roman" w:hAnsi="Arial Narrow" w:cs="Calibri"/>
                <w:sz w:val="22"/>
                <w:szCs w:val="22"/>
                <w:lang w:val="es-CO" w:eastAsia="es-MX"/>
              </w:rPr>
            </w:pPr>
            <w:r w:rsidRPr="00EB00FC">
              <w:rPr>
                <w:rFonts w:ascii="Arial Narrow" w:eastAsia="Times New Roman" w:hAnsi="Arial Narrow" w:cs="Calibri"/>
                <w:sz w:val="22"/>
                <w:szCs w:val="22"/>
                <w:lang w:val="es-CO" w:eastAsia="es-MX"/>
              </w:rPr>
              <w:t>100%</w:t>
            </w:r>
          </w:p>
        </w:tc>
        <w:tc>
          <w:tcPr>
            <w:tcW w:w="1276" w:type="dxa"/>
            <w:tcBorders>
              <w:top w:val="nil"/>
              <w:left w:val="nil"/>
              <w:bottom w:val="single" w:sz="4" w:space="0" w:color="auto"/>
              <w:right w:val="single" w:sz="4" w:space="0" w:color="auto"/>
            </w:tcBorders>
            <w:noWrap/>
            <w:vAlign w:val="center"/>
            <w:hideMark/>
          </w:tcPr>
          <w:p w14:paraId="2A3586DE" w14:textId="77777777" w:rsidR="00EB00FC" w:rsidRPr="00EB00FC" w:rsidRDefault="00EB00FC" w:rsidP="00EB00FC">
            <w:pPr>
              <w:widowControl/>
              <w:jc w:val="center"/>
              <w:rPr>
                <w:rFonts w:ascii="Arial Narrow" w:eastAsia="Times New Roman" w:hAnsi="Arial Narrow" w:cs="Calibri"/>
                <w:sz w:val="22"/>
                <w:szCs w:val="22"/>
                <w:lang w:val="es-CO" w:eastAsia="es-MX"/>
              </w:rPr>
            </w:pPr>
            <w:r w:rsidRPr="00EB00FC">
              <w:rPr>
                <w:rFonts w:ascii="Arial Narrow" w:eastAsia="Times New Roman" w:hAnsi="Arial Narrow" w:cs="Calibri"/>
                <w:sz w:val="22"/>
                <w:szCs w:val="22"/>
                <w:lang w:val="es-CO" w:eastAsia="es-MX"/>
              </w:rPr>
              <w:t>1,00</w:t>
            </w:r>
          </w:p>
        </w:tc>
      </w:tr>
      <w:tr w:rsidR="00EB00FC" w:rsidRPr="00EB00FC" w14:paraId="46823291" w14:textId="77777777" w:rsidTr="00EB00FC">
        <w:trPr>
          <w:trHeight w:val="276"/>
        </w:trPr>
        <w:tc>
          <w:tcPr>
            <w:tcW w:w="1266" w:type="dxa"/>
            <w:tcBorders>
              <w:top w:val="nil"/>
              <w:left w:val="single" w:sz="8" w:space="0" w:color="auto"/>
              <w:bottom w:val="single" w:sz="4" w:space="0" w:color="auto"/>
              <w:right w:val="single" w:sz="4" w:space="0" w:color="auto"/>
            </w:tcBorders>
            <w:noWrap/>
            <w:vAlign w:val="center"/>
            <w:hideMark/>
          </w:tcPr>
          <w:p w14:paraId="6CA5987C" w14:textId="77777777" w:rsidR="00EB00FC" w:rsidRPr="00EB00FC" w:rsidRDefault="00EB00FC" w:rsidP="00EB00FC">
            <w:pPr>
              <w:widowControl/>
              <w:jc w:val="center"/>
              <w:rPr>
                <w:rFonts w:ascii="Arial Narrow" w:eastAsia="Times New Roman" w:hAnsi="Arial Narrow" w:cs="Calibri"/>
                <w:sz w:val="22"/>
                <w:szCs w:val="22"/>
                <w:lang w:val="es-CO" w:eastAsia="es-MX"/>
              </w:rPr>
            </w:pPr>
            <w:r w:rsidRPr="00EB00FC">
              <w:rPr>
                <w:rFonts w:ascii="Arial Narrow" w:eastAsia="Times New Roman" w:hAnsi="Arial Narrow" w:cs="Calibri"/>
                <w:sz w:val="22"/>
                <w:szCs w:val="22"/>
                <w:lang w:val="es-CO" w:eastAsia="es-MX"/>
              </w:rPr>
              <w:t>1</w:t>
            </w:r>
          </w:p>
        </w:tc>
        <w:tc>
          <w:tcPr>
            <w:tcW w:w="1392" w:type="dxa"/>
            <w:tcBorders>
              <w:top w:val="nil"/>
              <w:left w:val="nil"/>
              <w:bottom w:val="single" w:sz="4" w:space="0" w:color="auto"/>
              <w:right w:val="single" w:sz="4" w:space="0" w:color="auto"/>
            </w:tcBorders>
            <w:noWrap/>
            <w:vAlign w:val="center"/>
            <w:hideMark/>
          </w:tcPr>
          <w:p w14:paraId="27D7BBDE" w14:textId="77777777" w:rsidR="00EB00FC" w:rsidRPr="00EB00FC" w:rsidRDefault="00EB00FC" w:rsidP="00EB00FC">
            <w:pPr>
              <w:widowControl/>
              <w:rPr>
                <w:rFonts w:ascii="Arial Narrow" w:eastAsia="Times New Roman" w:hAnsi="Arial Narrow" w:cs="Calibri"/>
                <w:sz w:val="22"/>
                <w:szCs w:val="22"/>
                <w:lang w:val="es-CO" w:eastAsia="es-MX"/>
              </w:rPr>
            </w:pPr>
            <w:r w:rsidRPr="00EB00FC">
              <w:rPr>
                <w:rFonts w:ascii="Arial Narrow" w:eastAsia="Times New Roman" w:hAnsi="Arial Narrow" w:cs="Calibri"/>
                <w:sz w:val="22"/>
                <w:szCs w:val="22"/>
                <w:lang w:val="es-CO" w:eastAsia="es-MX"/>
              </w:rPr>
              <w:t>Transportes Terrestres</w:t>
            </w:r>
          </w:p>
        </w:tc>
        <w:tc>
          <w:tcPr>
            <w:tcW w:w="1276" w:type="dxa"/>
            <w:tcBorders>
              <w:top w:val="nil"/>
              <w:left w:val="nil"/>
              <w:bottom w:val="single" w:sz="4" w:space="0" w:color="auto"/>
              <w:right w:val="single" w:sz="4" w:space="0" w:color="auto"/>
            </w:tcBorders>
            <w:noWrap/>
            <w:vAlign w:val="center"/>
            <w:hideMark/>
          </w:tcPr>
          <w:p w14:paraId="63BFDD5C" w14:textId="1BD15D63" w:rsidR="00EB00FC" w:rsidRPr="00EB00FC" w:rsidRDefault="00EB00FC" w:rsidP="00EB00FC">
            <w:pPr>
              <w:widowControl/>
              <w:rPr>
                <w:rFonts w:ascii="Arial Narrow" w:eastAsia="Times New Roman" w:hAnsi="Arial Narrow" w:cs="Calibri"/>
                <w:sz w:val="22"/>
                <w:szCs w:val="22"/>
                <w:lang w:val="es-CO" w:eastAsia="es-MX"/>
              </w:rPr>
            </w:pPr>
            <w:r w:rsidRPr="00EB00FC">
              <w:rPr>
                <w:rFonts w:ascii="Arial Narrow" w:eastAsia="Times New Roman" w:hAnsi="Arial Narrow" w:cs="Calibri"/>
                <w:sz w:val="22"/>
                <w:szCs w:val="22"/>
                <w:lang w:val="es-CO" w:eastAsia="es-MX"/>
              </w:rPr>
              <w:t xml:space="preserve">   </w:t>
            </w:r>
          </w:p>
        </w:tc>
        <w:tc>
          <w:tcPr>
            <w:tcW w:w="1276" w:type="dxa"/>
            <w:tcBorders>
              <w:top w:val="nil"/>
              <w:left w:val="nil"/>
              <w:bottom w:val="single" w:sz="4" w:space="0" w:color="auto"/>
              <w:right w:val="single" w:sz="4" w:space="0" w:color="auto"/>
            </w:tcBorders>
            <w:noWrap/>
            <w:vAlign w:val="center"/>
            <w:hideMark/>
          </w:tcPr>
          <w:p w14:paraId="529BF8B3" w14:textId="77777777" w:rsidR="00EB00FC" w:rsidRPr="00EB00FC" w:rsidRDefault="00EB00FC" w:rsidP="00EB00FC">
            <w:pPr>
              <w:widowControl/>
              <w:jc w:val="center"/>
              <w:rPr>
                <w:rFonts w:ascii="Arial Narrow" w:eastAsia="Times New Roman" w:hAnsi="Arial Narrow" w:cs="Calibri"/>
                <w:sz w:val="22"/>
                <w:szCs w:val="22"/>
                <w:lang w:val="es-CO" w:eastAsia="es-MX"/>
              </w:rPr>
            </w:pPr>
            <w:r w:rsidRPr="00EB00FC">
              <w:rPr>
                <w:rFonts w:ascii="Arial Narrow" w:eastAsia="Times New Roman" w:hAnsi="Arial Narrow" w:cs="Calibri"/>
                <w:sz w:val="22"/>
                <w:szCs w:val="22"/>
                <w:lang w:val="es-CO" w:eastAsia="es-MX"/>
              </w:rPr>
              <w:t>100%</w:t>
            </w:r>
          </w:p>
        </w:tc>
        <w:tc>
          <w:tcPr>
            <w:tcW w:w="1276" w:type="dxa"/>
            <w:tcBorders>
              <w:top w:val="nil"/>
              <w:left w:val="nil"/>
              <w:bottom w:val="single" w:sz="4" w:space="0" w:color="auto"/>
              <w:right w:val="single" w:sz="4" w:space="0" w:color="auto"/>
            </w:tcBorders>
            <w:noWrap/>
            <w:vAlign w:val="center"/>
            <w:hideMark/>
          </w:tcPr>
          <w:p w14:paraId="44A0C28B" w14:textId="77777777" w:rsidR="00EB00FC" w:rsidRPr="00EB00FC" w:rsidRDefault="00EB00FC" w:rsidP="00EB00FC">
            <w:pPr>
              <w:widowControl/>
              <w:jc w:val="center"/>
              <w:rPr>
                <w:rFonts w:ascii="Arial Narrow" w:eastAsia="Times New Roman" w:hAnsi="Arial Narrow" w:cs="Calibri"/>
                <w:sz w:val="22"/>
                <w:szCs w:val="22"/>
                <w:lang w:val="es-CO" w:eastAsia="es-MX"/>
              </w:rPr>
            </w:pPr>
            <w:r w:rsidRPr="00EB00FC">
              <w:rPr>
                <w:rFonts w:ascii="Arial Narrow" w:eastAsia="Times New Roman" w:hAnsi="Arial Narrow" w:cs="Calibri"/>
                <w:sz w:val="22"/>
                <w:szCs w:val="22"/>
                <w:lang w:val="es-CO" w:eastAsia="es-MX"/>
              </w:rPr>
              <w:t>3,00</w:t>
            </w:r>
          </w:p>
        </w:tc>
      </w:tr>
    </w:tbl>
    <w:p w14:paraId="30E5917F" w14:textId="77777777" w:rsidR="00EB00FC" w:rsidRPr="00813F85" w:rsidRDefault="00EB00FC" w:rsidP="00813F85">
      <w:pPr>
        <w:jc w:val="both"/>
        <w:rPr>
          <w:sz w:val="18"/>
          <w:szCs w:val="18"/>
          <w:shd w:val="clear" w:color="auto" w:fill="FFFFFF"/>
        </w:rPr>
      </w:pPr>
    </w:p>
    <w:p w14:paraId="1DCB440C" w14:textId="77777777" w:rsidR="00813F85" w:rsidRDefault="00813F85" w:rsidP="00813F85">
      <w:pPr>
        <w:jc w:val="both"/>
        <w:rPr>
          <w:rFonts w:ascii="Arial Narrow" w:eastAsia="Calibri" w:hAnsi="Arial Narrow"/>
          <w:sz w:val="18"/>
          <w:szCs w:val="18"/>
          <w:lang w:val="es-CO" w:eastAsia="es-CO"/>
        </w:rPr>
      </w:pPr>
    </w:p>
    <w:p w14:paraId="4B346082" w14:textId="1BBF6D79" w:rsidR="00592B81" w:rsidRPr="00592B81" w:rsidRDefault="008E6D5C" w:rsidP="00592B81">
      <w:pPr>
        <w:jc w:val="both"/>
        <w:rPr>
          <w:rFonts w:ascii="Arial Narrow" w:eastAsia="Times New Roman" w:hAnsi="Arial Narrow"/>
          <w:color w:val="000000"/>
          <w:sz w:val="20"/>
          <w:szCs w:val="20"/>
          <w:lang w:val="es-CO"/>
        </w:rPr>
      </w:pPr>
      <w:r w:rsidRPr="008E6D5C">
        <w:rPr>
          <w:rFonts w:ascii="Arial Narrow" w:eastAsia="Times New Roman" w:hAnsi="Arial Narrow"/>
          <w:color w:val="000000"/>
          <w:sz w:val="20"/>
          <w:szCs w:val="20"/>
          <w:lang w:val="es-CO"/>
        </w:rPr>
        <w:t>INTERVENTORÍA TÉCNICA, ADMINISTRATIVA, CONTABLE Y AMBIENTAL PARA MANTENIMIENTO DEL PUESTO DE SALUD DE LA VEREDA LA BATALLA, MUNICIPIO DE BARAYA EN EL DEPARTAMENTO DEL HUILA</w:t>
      </w:r>
    </w:p>
    <w:p w14:paraId="19D5FA11" w14:textId="77777777" w:rsidR="00592B81" w:rsidRPr="00592B81" w:rsidRDefault="00592B81" w:rsidP="00592B81">
      <w:pPr>
        <w:jc w:val="both"/>
        <w:rPr>
          <w:rFonts w:ascii="Arial Narrow" w:eastAsia="Times New Roman" w:hAnsi="Arial Narrow"/>
          <w:color w:val="000000"/>
          <w:sz w:val="20"/>
          <w:szCs w:val="20"/>
          <w:lang w:val="es-CO"/>
        </w:rPr>
      </w:pPr>
    </w:p>
    <w:tbl>
      <w:tblPr>
        <w:tblW w:w="6511" w:type="dxa"/>
        <w:tblLayout w:type="fixed"/>
        <w:tblCellMar>
          <w:left w:w="70" w:type="dxa"/>
          <w:right w:w="70" w:type="dxa"/>
        </w:tblCellMar>
        <w:tblLook w:val="04A0" w:firstRow="1" w:lastRow="0" w:firstColumn="1" w:lastColumn="0" w:noHBand="0" w:noVBand="1"/>
      </w:tblPr>
      <w:tblGrid>
        <w:gridCol w:w="1266"/>
        <w:gridCol w:w="1276"/>
        <w:gridCol w:w="1417"/>
        <w:gridCol w:w="1276"/>
        <w:gridCol w:w="1276"/>
      </w:tblGrid>
      <w:tr w:rsidR="008E6D5C" w:rsidRPr="008E6D5C" w14:paraId="63CD5A86" w14:textId="77777777" w:rsidTr="008E6D5C">
        <w:trPr>
          <w:trHeight w:val="264"/>
        </w:trPr>
        <w:tc>
          <w:tcPr>
            <w:tcW w:w="1266" w:type="dxa"/>
            <w:tcBorders>
              <w:top w:val="single" w:sz="8" w:space="0" w:color="auto"/>
              <w:left w:val="single" w:sz="8" w:space="0" w:color="auto"/>
              <w:bottom w:val="nil"/>
              <w:right w:val="nil"/>
            </w:tcBorders>
            <w:noWrap/>
            <w:vAlign w:val="center"/>
            <w:hideMark/>
          </w:tcPr>
          <w:p w14:paraId="5A55F2C5" w14:textId="77777777" w:rsidR="008E6D5C" w:rsidRPr="008E6D5C" w:rsidRDefault="008E6D5C" w:rsidP="008E6D5C">
            <w:pPr>
              <w:widowControl/>
              <w:jc w:val="center"/>
              <w:rPr>
                <w:rFonts w:ascii="Arial Narrow" w:eastAsia="Times New Roman" w:hAnsi="Arial Narrow" w:cs="Calibri"/>
                <w:b/>
                <w:bCs/>
                <w:sz w:val="22"/>
                <w:szCs w:val="22"/>
                <w:lang w:val="es-CO" w:eastAsia="es-CO"/>
              </w:rPr>
            </w:pPr>
            <w:r w:rsidRPr="008E6D5C">
              <w:rPr>
                <w:rFonts w:ascii="Arial Narrow" w:eastAsia="Times New Roman" w:hAnsi="Arial Narrow" w:cs="Calibri"/>
                <w:b/>
                <w:bCs/>
                <w:sz w:val="22"/>
                <w:szCs w:val="22"/>
                <w:lang w:val="es-CO" w:eastAsia="es-MX"/>
              </w:rPr>
              <w:t> </w:t>
            </w:r>
          </w:p>
        </w:tc>
        <w:tc>
          <w:tcPr>
            <w:tcW w:w="1276" w:type="dxa"/>
            <w:tcBorders>
              <w:top w:val="single" w:sz="8" w:space="0" w:color="auto"/>
              <w:left w:val="single" w:sz="4" w:space="0" w:color="auto"/>
              <w:bottom w:val="nil"/>
              <w:right w:val="single" w:sz="4" w:space="0" w:color="auto"/>
            </w:tcBorders>
            <w:noWrap/>
            <w:vAlign w:val="center"/>
            <w:hideMark/>
          </w:tcPr>
          <w:p w14:paraId="2E4F53E6" w14:textId="77777777" w:rsidR="008E6D5C" w:rsidRPr="008E6D5C" w:rsidRDefault="008E6D5C" w:rsidP="008E6D5C">
            <w:pPr>
              <w:widowControl/>
              <w:jc w:val="center"/>
              <w:rPr>
                <w:rFonts w:ascii="Arial Narrow" w:eastAsia="Times New Roman" w:hAnsi="Arial Narrow" w:cs="Calibri"/>
                <w:b/>
                <w:bCs/>
                <w:sz w:val="22"/>
                <w:szCs w:val="22"/>
                <w:lang w:val="es-CO" w:eastAsia="es-MX"/>
              </w:rPr>
            </w:pPr>
            <w:r w:rsidRPr="008E6D5C">
              <w:rPr>
                <w:rFonts w:ascii="Arial Narrow" w:eastAsia="Times New Roman" w:hAnsi="Arial Narrow" w:cs="Calibri"/>
                <w:b/>
                <w:bCs/>
                <w:sz w:val="22"/>
                <w:szCs w:val="22"/>
                <w:lang w:val="es-CO" w:eastAsia="es-MX"/>
              </w:rPr>
              <w:t> </w:t>
            </w:r>
          </w:p>
        </w:tc>
        <w:tc>
          <w:tcPr>
            <w:tcW w:w="1417" w:type="dxa"/>
            <w:vMerge w:val="restart"/>
            <w:tcBorders>
              <w:top w:val="single" w:sz="8" w:space="0" w:color="auto"/>
              <w:left w:val="nil"/>
              <w:right w:val="single" w:sz="4" w:space="0" w:color="auto"/>
            </w:tcBorders>
            <w:noWrap/>
            <w:vAlign w:val="center"/>
            <w:hideMark/>
          </w:tcPr>
          <w:p w14:paraId="5D86C704" w14:textId="77777777" w:rsidR="008E6D5C" w:rsidRPr="008E6D5C" w:rsidRDefault="008E6D5C" w:rsidP="008E6D5C">
            <w:pPr>
              <w:widowControl/>
              <w:jc w:val="center"/>
              <w:rPr>
                <w:rFonts w:ascii="Arial Narrow" w:eastAsia="Times New Roman" w:hAnsi="Arial Narrow" w:cs="Calibri"/>
                <w:b/>
                <w:bCs/>
                <w:sz w:val="22"/>
                <w:szCs w:val="22"/>
                <w:lang w:val="es-CO" w:eastAsia="es-MX"/>
              </w:rPr>
            </w:pPr>
            <w:r w:rsidRPr="008E6D5C">
              <w:rPr>
                <w:rFonts w:ascii="Arial Narrow" w:eastAsia="Times New Roman" w:hAnsi="Arial Narrow" w:cs="Calibri"/>
                <w:b/>
                <w:bCs/>
                <w:sz w:val="22"/>
                <w:szCs w:val="22"/>
                <w:lang w:val="es-CO" w:eastAsia="es-MX"/>
              </w:rPr>
              <w:t>FACTOR</w:t>
            </w:r>
          </w:p>
          <w:p w14:paraId="168DDC44" w14:textId="77777777" w:rsidR="008E6D5C" w:rsidRPr="008E6D5C" w:rsidRDefault="008E6D5C" w:rsidP="008E6D5C">
            <w:pPr>
              <w:widowControl/>
              <w:jc w:val="center"/>
              <w:rPr>
                <w:rFonts w:ascii="Arial Narrow" w:eastAsia="Times New Roman" w:hAnsi="Arial Narrow" w:cs="Calibri"/>
                <w:b/>
                <w:bCs/>
                <w:sz w:val="22"/>
                <w:szCs w:val="22"/>
                <w:lang w:val="es-CO" w:eastAsia="es-MX"/>
              </w:rPr>
            </w:pPr>
            <w:r w:rsidRPr="008E6D5C">
              <w:rPr>
                <w:rFonts w:ascii="Arial Narrow" w:eastAsia="Times New Roman" w:hAnsi="Arial Narrow" w:cs="Calibri"/>
                <w:b/>
                <w:bCs/>
                <w:sz w:val="22"/>
                <w:szCs w:val="22"/>
                <w:lang w:val="es-CO" w:eastAsia="es-MX"/>
              </w:rPr>
              <w:t>PRESTACIONAL</w:t>
            </w:r>
          </w:p>
        </w:tc>
        <w:tc>
          <w:tcPr>
            <w:tcW w:w="1276" w:type="dxa"/>
            <w:vMerge w:val="restart"/>
            <w:tcBorders>
              <w:top w:val="single" w:sz="8" w:space="0" w:color="auto"/>
              <w:left w:val="single" w:sz="4" w:space="0" w:color="auto"/>
              <w:bottom w:val="single" w:sz="8" w:space="0" w:color="000000"/>
              <w:right w:val="single" w:sz="4" w:space="0" w:color="auto"/>
            </w:tcBorders>
            <w:vAlign w:val="center"/>
            <w:hideMark/>
          </w:tcPr>
          <w:p w14:paraId="5B47E130" w14:textId="77777777" w:rsidR="008E6D5C" w:rsidRPr="008E6D5C" w:rsidRDefault="008E6D5C" w:rsidP="008E6D5C">
            <w:pPr>
              <w:widowControl/>
              <w:jc w:val="center"/>
              <w:rPr>
                <w:rFonts w:ascii="Arial Narrow" w:eastAsia="Times New Roman" w:hAnsi="Arial Narrow" w:cs="Calibri"/>
                <w:b/>
                <w:bCs/>
                <w:sz w:val="22"/>
                <w:szCs w:val="22"/>
                <w:lang w:val="es-CO" w:eastAsia="es-MX"/>
              </w:rPr>
            </w:pPr>
            <w:r w:rsidRPr="008E6D5C">
              <w:rPr>
                <w:rFonts w:ascii="Arial Narrow" w:eastAsia="Times New Roman" w:hAnsi="Arial Narrow" w:cs="Calibri"/>
                <w:b/>
                <w:bCs/>
                <w:sz w:val="22"/>
                <w:szCs w:val="22"/>
                <w:lang w:val="es-CO" w:eastAsia="es-MX"/>
              </w:rPr>
              <w:t>PORCENTAJE DE PARTICIPACIÓN</w:t>
            </w:r>
          </w:p>
        </w:tc>
        <w:tc>
          <w:tcPr>
            <w:tcW w:w="1276" w:type="dxa"/>
            <w:vMerge w:val="restart"/>
            <w:tcBorders>
              <w:top w:val="single" w:sz="8" w:space="0" w:color="auto"/>
              <w:left w:val="single" w:sz="4" w:space="0" w:color="auto"/>
              <w:bottom w:val="single" w:sz="8" w:space="0" w:color="000000"/>
              <w:right w:val="single" w:sz="4" w:space="0" w:color="auto"/>
            </w:tcBorders>
            <w:vAlign w:val="center"/>
            <w:hideMark/>
          </w:tcPr>
          <w:p w14:paraId="6F96C906" w14:textId="77777777" w:rsidR="008E6D5C" w:rsidRPr="008E6D5C" w:rsidRDefault="008E6D5C" w:rsidP="008E6D5C">
            <w:pPr>
              <w:widowControl/>
              <w:jc w:val="center"/>
              <w:rPr>
                <w:rFonts w:ascii="Arial Narrow" w:eastAsia="Times New Roman" w:hAnsi="Arial Narrow" w:cs="Calibri"/>
                <w:b/>
                <w:bCs/>
                <w:sz w:val="22"/>
                <w:szCs w:val="22"/>
                <w:lang w:val="es-CO" w:eastAsia="es-MX"/>
              </w:rPr>
            </w:pPr>
            <w:r w:rsidRPr="008E6D5C">
              <w:rPr>
                <w:rFonts w:ascii="Arial Narrow" w:eastAsia="Times New Roman" w:hAnsi="Arial Narrow" w:cs="Calibri"/>
                <w:b/>
                <w:bCs/>
                <w:sz w:val="22"/>
                <w:szCs w:val="22"/>
                <w:lang w:val="es-CO" w:eastAsia="es-MX"/>
              </w:rPr>
              <w:t>MESES DE OBRA</w:t>
            </w:r>
          </w:p>
        </w:tc>
      </w:tr>
      <w:tr w:rsidR="008E6D5C" w:rsidRPr="008E6D5C" w14:paraId="74C32EE4" w14:textId="77777777" w:rsidTr="008E6D5C">
        <w:trPr>
          <w:trHeight w:val="264"/>
        </w:trPr>
        <w:tc>
          <w:tcPr>
            <w:tcW w:w="1266" w:type="dxa"/>
            <w:tcBorders>
              <w:top w:val="nil"/>
              <w:left w:val="single" w:sz="8" w:space="0" w:color="auto"/>
              <w:bottom w:val="nil"/>
              <w:right w:val="nil"/>
            </w:tcBorders>
            <w:noWrap/>
            <w:vAlign w:val="center"/>
            <w:hideMark/>
          </w:tcPr>
          <w:p w14:paraId="5816BF03" w14:textId="77777777" w:rsidR="008E6D5C" w:rsidRPr="008E6D5C" w:rsidRDefault="008E6D5C" w:rsidP="008E6D5C">
            <w:pPr>
              <w:widowControl/>
              <w:jc w:val="center"/>
              <w:rPr>
                <w:rFonts w:ascii="Arial Narrow" w:eastAsia="Times New Roman" w:hAnsi="Arial Narrow" w:cs="Calibri"/>
                <w:b/>
                <w:bCs/>
                <w:sz w:val="22"/>
                <w:szCs w:val="22"/>
                <w:lang w:val="es-CO" w:eastAsia="es-MX"/>
              </w:rPr>
            </w:pPr>
            <w:r w:rsidRPr="008E6D5C">
              <w:rPr>
                <w:rFonts w:ascii="Arial Narrow" w:eastAsia="Times New Roman" w:hAnsi="Arial Narrow" w:cs="Calibri"/>
                <w:b/>
                <w:bCs/>
                <w:sz w:val="22"/>
                <w:szCs w:val="22"/>
                <w:lang w:val="es-CO" w:eastAsia="es-MX"/>
              </w:rPr>
              <w:t>CANT.</w:t>
            </w:r>
          </w:p>
        </w:tc>
        <w:tc>
          <w:tcPr>
            <w:tcW w:w="1276" w:type="dxa"/>
            <w:tcBorders>
              <w:top w:val="nil"/>
              <w:left w:val="single" w:sz="4" w:space="0" w:color="auto"/>
              <w:bottom w:val="nil"/>
              <w:right w:val="single" w:sz="4" w:space="0" w:color="auto"/>
            </w:tcBorders>
            <w:noWrap/>
            <w:vAlign w:val="center"/>
            <w:hideMark/>
          </w:tcPr>
          <w:p w14:paraId="7BAACB59" w14:textId="77777777" w:rsidR="008E6D5C" w:rsidRPr="008E6D5C" w:rsidRDefault="008E6D5C" w:rsidP="008E6D5C">
            <w:pPr>
              <w:widowControl/>
              <w:jc w:val="center"/>
              <w:rPr>
                <w:rFonts w:ascii="Arial Narrow" w:eastAsia="Times New Roman" w:hAnsi="Arial Narrow" w:cs="Calibri"/>
                <w:b/>
                <w:bCs/>
                <w:sz w:val="22"/>
                <w:szCs w:val="22"/>
                <w:lang w:val="es-CO" w:eastAsia="es-MX"/>
              </w:rPr>
            </w:pPr>
            <w:r w:rsidRPr="008E6D5C">
              <w:rPr>
                <w:rFonts w:ascii="Arial Narrow" w:eastAsia="Times New Roman" w:hAnsi="Arial Narrow" w:cs="Calibri"/>
                <w:b/>
                <w:bCs/>
                <w:sz w:val="22"/>
                <w:szCs w:val="22"/>
                <w:lang w:val="es-CO" w:eastAsia="es-MX"/>
              </w:rPr>
              <w:t>CARGO / OFICIO</w:t>
            </w:r>
          </w:p>
        </w:tc>
        <w:tc>
          <w:tcPr>
            <w:tcW w:w="1417" w:type="dxa"/>
            <w:vMerge/>
            <w:tcBorders>
              <w:left w:val="nil"/>
              <w:right w:val="single" w:sz="4" w:space="0" w:color="auto"/>
            </w:tcBorders>
            <w:noWrap/>
            <w:vAlign w:val="center"/>
            <w:hideMark/>
          </w:tcPr>
          <w:p w14:paraId="03F8C8BA" w14:textId="77777777" w:rsidR="008E6D5C" w:rsidRPr="008E6D5C" w:rsidRDefault="008E6D5C" w:rsidP="008E6D5C">
            <w:pPr>
              <w:widowControl/>
              <w:jc w:val="center"/>
              <w:rPr>
                <w:rFonts w:ascii="Arial Narrow" w:eastAsia="Times New Roman" w:hAnsi="Arial Narrow" w:cs="Calibri"/>
                <w:b/>
                <w:bCs/>
                <w:sz w:val="22"/>
                <w:szCs w:val="22"/>
                <w:lang w:val="es-CO" w:eastAsia="es-MX"/>
              </w:rPr>
            </w:pPr>
          </w:p>
        </w:tc>
        <w:tc>
          <w:tcPr>
            <w:tcW w:w="1276" w:type="dxa"/>
            <w:vMerge/>
            <w:tcBorders>
              <w:top w:val="single" w:sz="8" w:space="0" w:color="auto"/>
              <w:left w:val="single" w:sz="4" w:space="0" w:color="auto"/>
              <w:bottom w:val="single" w:sz="8" w:space="0" w:color="000000"/>
              <w:right w:val="single" w:sz="4" w:space="0" w:color="auto"/>
            </w:tcBorders>
            <w:vAlign w:val="center"/>
            <w:hideMark/>
          </w:tcPr>
          <w:p w14:paraId="7A394575" w14:textId="77777777" w:rsidR="008E6D5C" w:rsidRPr="008E6D5C" w:rsidRDefault="008E6D5C" w:rsidP="008E6D5C">
            <w:pPr>
              <w:widowControl/>
              <w:rPr>
                <w:rFonts w:ascii="Arial Narrow" w:eastAsia="Times New Roman" w:hAnsi="Arial Narrow" w:cs="Calibri"/>
                <w:b/>
                <w:bCs/>
                <w:sz w:val="22"/>
                <w:szCs w:val="22"/>
                <w:lang w:val="es-CO" w:eastAsia="es-MX"/>
              </w:rPr>
            </w:pPr>
          </w:p>
        </w:tc>
        <w:tc>
          <w:tcPr>
            <w:tcW w:w="1276" w:type="dxa"/>
            <w:vMerge/>
            <w:tcBorders>
              <w:top w:val="single" w:sz="8" w:space="0" w:color="auto"/>
              <w:left w:val="single" w:sz="4" w:space="0" w:color="auto"/>
              <w:bottom w:val="single" w:sz="8" w:space="0" w:color="000000"/>
              <w:right w:val="single" w:sz="4" w:space="0" w:color="auto"/>
            </w:tcBorders>
            <w:vAlign w:val="center"/>
            <w:hideMark/>
          </w:tcPr>
          <w:p w14:paraId="022A9B0F" w14:textId="77777777" w:rsidR="008E6D5C" w:rsidRPr="008E6D5C" w:rsidRDefault="008E6D5C" w:rsidP="008E6D5C">
            <w:pPr>
              <w:widowControl/>
              <w:rPr>
                <w:rFonts w:ascii="Arial Narrow" w:eastAsia="Times New Roman" w:hAnsi="Arial Narrow" w:cs="Calibri"/>
                <w:b/>
                <w:bCs/>
                <w:sz w:val="22"/>
                <w:szCs w:val="22"/>
                <w:lang w:val="es-CO" w:eastAsia="es-MX"/>
              </w:rPr>
            </w:pPr>
          </w:p>
        </w:tc>
      </w:tr>
      <w:tr w:rsidR="008E6D5C" w:rsidRPr="008E6D5C" w14:paraId="04E7F6C1" w14:textId="77777777" w:rsidTr="008E6D5C">
        <w:trPr>
          <w:trHeight w:val="276"/>
        </w:trPr>
        <w:tc>
          <w:tcPr>
            <w:tcW w:w="1266" w:type="dxa"/>
            <w:tcBorders>
              <w:top w:val="nil"/>
              <w:left w:val="single" w:sz="8" w:space="0" w:color="auto"/>
              <w:bottom w:val="single" w:sz="8" w:space="0" w:color="auto"/>
              <w:right w:val="nil"/>
            </w:tcBorders>
            <w:noWrap/>
            <w:vAlign w:val="center"/>
            <w:hideMark/>
          </w:tcPr>
          <w:p w14:paraId="7EEAC8AD" w14:textId="77777777" w:rsidR="008E6D5C" w:rsidRPr="008E6D5C" w:rsidRDefault="008E6D5C" w:rsidP="008E6D5C">
            <w:pPr>
              <w:widowControl/>
              <w:jc w:val="center"/>
              <w:rPr>
                <w:rFonts w:ascii="Arial Narrow" w:eastAsia="Times New Roman" w:hAnsi="Arial Narrow" w:cs="Calibri"/>
                <w:b/>
                <w:bCs/>
                <w:sz w:val="22"/>
                <w:szCs w:val="22"/>
                <w:lang w:val="es-CO" w:eastAsia="es-MX"/>
              </w:rPr>
            </w:pPr>
            <w:r w:rsidRPr="008E6D5C">
              <w:rPr>
                <w:rFonts w:ascii="Arial Narrow" w:eastAsia="Times New Roman" w:hAnsi="Arial Narrow" w:cs="Calibri"/>
                <w:b/>
                <w:bCs/>
                <w:sz w:val="22"/>
                <w:szCs w:val="22"/>
                <w:lang w:val="es-CO" w:eastAsia="es-MX"/>
              </w:rPr>
              <w:t> </w:t>
            </w:r>
          </w:p>
        </w:tc>
        <w:tc>
          <w:tcPr>
            <w:tcW w:w="1276" w:type="dxa"/>
            <w:tcBorders>
              <w:top w:val="nil"/>
              <w:left w:val="single" w:sz="4" w:space="0" w:color="auto"/>
              <w:bottom w:val="single" w:sz="8" w:space="0" w:color="auto"/>
              <w:right w:val="single" w:sz="4" w:space="0" w:color="auto"/>
            </w:tcBorders>
            <w:noWrap/>
            <w:vAlign w:val="center"/>
            <w:hideMark/>
          </w:tcPr>
          <w:p w14:paraId="10218BC3" w14:textId="77777777" w:rsidR="008E6D5C" w:rsidRPr="008E6D5C" w:rsidRDefault="008E6D5C" w:rsidP="008E6D5C">
            <w:pPr>
              <w:widowControl/>
              <w:jc w:val="center"/>
              <w:rPr>
                <w:rFonts w:ascii="Arial Narrow" w:eastAsia="Times New Roman" w:hAnsi="Arial Narrow" w:cs="Calibri"/>
                <w:b/>
                <w:bCs/>
                <w:sz w:val="22"/>
                <w:szCs w:val="22"/>
                <w:lang w:val="es-CO" w:eastAsia="es-MX"/>
              </w:rPr>
            </w:pPr>
            <w:r w:rsidRPr="008E6D5C">
              <w:rPr>
                <w:rFonts w:ascii="Arial Narrow" w:eastAsia="Times New Roman" w:hAnsi="Arial Narrow" w:cs="Calibri"/>
                <w:b/>
                <w:bCs/>
                <w:sz w:val="22"/>
                <w:szCs w:val="22"/>
                <w:lang w:val="es-CO" w:eastAsia="es-MX"/>
              </w:rPr>
              <w:t> </w:t>
            </w:r>
          </w:p>
        </w:tc>
        <w:tc>
          <w:tcPr>
            <w:tcW w:w="1417" w:type="dxa"/>
            <w:vMerge/>
            <w:tcBorders>
              <w:left w:val="nil"/>
              <w:bottom w:val="single" w:sz="8" w:space="0" w:color="auto"/>
              <w:right w:val="single" w:sz="4" w:space="0" w:color="auto"/>
            </w:tcBorders>
            <w:noWrap/>
            <w:vAlign w:val="center"/>
            <w:hideMark/>
          </w:tcPr>
          <w:p w14:paraId="56D7C282" w14:textId="77777777" w:rsidR="008E6D5C" w:rsidRPr="008E6D5C" w:rsidRDefault="008E6D5C" w:rsidP="008E6D5C">
            <w:pPr>
              <w:widowControl/>
              <w:jc w:val="center"/>
              <w:rPr>
                <w:rFonts w:ascii="Arial Narrow" w:eastAsia="Times New Roman" w:hAnsi="Arial Narrow" w:cs="Calibri"/>
                <w:b/>
                <w:bCs/>
                <w:sz w:val="22"/>
                <w:szCs w:val="22"/>
                <w:lang w:val="es-CO" w:eastAsia="es-MX"/>
              </w:rPr>
            </w:pPr>
          </w:p>
        </w:tc>
        <w:tc>
          <w:tcPr>
            <w:tcW w:w="1276" w:type="dxa"/>
            <w:vMerge/>
            <w:tcBorders>
              <w:top w:val="single" w:sz="8" w:space="0" w:color="auto"/>
              <w:left w:val="single" w:sz="4" w:space="0" w:color="auto"/>
              <w:bottom w:val="single" w:sz="8" w:space="0" w:color="000000"/>
              <w:right w:val="single" w:sz="4" w:space="0" w:color="auto"/>
            </w:tcBorders>
            <w:vAlign w:val="center"/>
            <w:hideMark/>
          </w:tcPr>
          <w:p w14:paraId="2E4DDDC1" w14:textId="77777777" w:rsidR="008E6D5C" w:rsidRPr="008E6D5C" w:rsidRDefault="008E6D5C" w:rsidP="008E6D5C">
            <w:pPr>
              <w:widowControl/>
              <w:rPr>
                <w:rFonts w:ascii="Arial Narrow" w:eastAsia="Times New Roman" w:hAnsi="Arial Narrow" w:cs="Calibri"/>
                <w:b/>
                <w:bCs/>
                <w:sz w:val="22"/>
                <w:szCs w:val="22"/>
                <w:lang w:val="es-CO" w:eastAsia="es-MX"/>
              </w:rPr>
            </w:pPr>
          </w:p>
        </w:tc>
        <w:tc>
          <w:tcPr>
            <w:tcW w:w="1276" w:type="dxa"/>
            <w:vMerge/>
            <w:tcBorders>
              <w:top w:val="single" w:sz="8" w:space="0" w:color="auto"/>
              <w:left w:val="single" w:sz="4" w:space="0" w:color="auto"/>
              <w:bottom w:val="single" w:sz="8" w:space="0" w:color="000000"/>
              <w:right w:val="single" w:sz="4" w:space="0" w:color="auto"/>
            </w:tcBorders>
            <w:vAlign w:val="center"/>
            <w:hideMark/>
          </w:tcPr>
          <w:p w14:paraId="7C40F77F" w14:textId="77777777" w:rsidR="008E6D5C" w:rsidRPr="008E6D5C" w:rsidRDefault="008E6D5C" w:rsidP="008E6D5C">
            <w:pPr>
              <w:widowControl/>
              <w:rPr>
                <w:rFonts w:ascii="Arial Narrow" w:eastAsia="Times New Roman" w:hAnsi="Arial Narrow" w:cs="Calibri"/>
                <w:b/>
                <w:bCs/>
                <w:sz w:val="22"/>
                <w:szCs w:val="22"/>
                <w:lang w:val="es-CO" w:eastAsia="es-MX"/>
              </w:rPr>
            </w:pPr>
          </w:p>
        </w:tc>
      </w:tr>
      <w:tr w:rsidR="008E6D5C" w:rsidRPr="008E6D5C" w14:paraId="0BF91BCB" w14:textId="77777777" w:rsidTr="008E6D5C">
        <w:trPr>
          <w:trHeight w:val="276"/>
        </w:trPr>
        <w:tc>
          <w:tcPr>
            <w:tcW w:w="1266" w:type="dxa"/>
            <w:tcBorders>
              <w:top w:val="nil"/>
              <w:left w:val="single" w:sz="8" w:space="0" w:color="auto"/>
              <w:bottom w:val="single" w:sz="4" w:space="0" w:color="auto"/>
              <w:right w:val="single" w:sz="4" w:space="0" w:color="auto"/>
            </w:tcBorders>
            <w:noWrap/>
            <w:vAlign w:val="center"/>
            <w:hideMark/>
          </w:tcPr>
          <w:p w14:paraId="51F1F6C5" w14:textId="77777777" w:rsidR="008E6D5C" w:rsidRPr="008E6D5C" w:rsidRDefault="008E6D5C" w:rsidP="008E6D5C">
            <w:pPr>
              <w:widowControl/>
              <w:jc w:val="center"/>
              <w:rPr>
                <w:rFonts w:ascii="Arial Narrow" w:eastAsia="Times New Roman" w:hAnsi="Arial Narrow" w:cs="Calibri"/>
                <w:b/>
                <w:bCs/>
                <w:sz w:val="22"/>
                <w:szCs w:val="22"/>
                <w:lang w:val="es-CO" w:eastAsia="es-MX"/>
              </w:rPr>
            </w:pPr>
            <w:r w:rsidRPr="008E6D5C">
              <w:rPr>
                <w:rFonts w:ascii="Arial Narrow" w:eastAsia="Times New Roman" w:hAnsi="Arial Narrow" w:cs="Calibri"/>
                <w:b/>
                <w:bCs/>
                <w:sz w:val="22"/>
                <w:szCs w:val="22"/>
                <w:lang w:val="es-CO" w:eastAsia="es-MX"/>
              </w:rPr>
              <w:t> </w:t>
            </w:r>
          </w:p>
        </w:tc>
        <w:tc>
          <w:tcPr>
            <w:tcW w:w="1276" w:type="dxa"/>
            <w:tcBorders>
              <w:top w:val="nil"/>
              <w:left w:val="nil"/>
              <w:bottom w:val="single" w:sz="4" w:space="0" w:color="auto"/>
              <w:right w:val="single" w:sz="4" w:space="0" w:color="auto"/>
            </w:tcBorders>
            <w:noWrap/>
            <w:vAlign w:val="center"/>
            <w:hideMark/>
          </w:tcPr>
          <w:p w14:paraId="4A94C74C" w14:textId="77777777" w:rsidR="008E6D5C" w:rsidRPr="008E6D5C" w:rsidRDefault="008E6D5C" w:rsidP="008E6D5C">
            <w:pPr>
              <w:widowControl/>
              <w:rPr>
                <w:rFonts w:ascii="Arial Narrow" w:eastAsia="Times New Roman" w:hAnsi="Arial Narrow" w:cs="Calibri"/>
                <w:b/>
                <w:bCs/>
                <w:sz w:val="22"/>
                <w:szCs w:val="22"/>
                <w:lang w:val="es-CO" w:eastAsia="es-MX"/>
              </w:rPr>
            </w:pPr>
            <w:r w:rsidRPr="008E6D5C">
              <w:rPr>
                <w:rFonts w:ascii="Arial Narrow" w:eastAsia="Times New Roman" w:hAnsi="Arial Narrow" w:cs="Calibri"/>
                <w:b/>
                <w:bCs/>
                <w:sz w:val="22"/>
                <w:szCs w:val="22"/>
                <w:lang w:val="es-CO" w:eastAsia="es-MX"/>
              </w:rPr>
              <w:t>(A) COSTOS DIRECTOS DE PERSONAL</w:t>
            </w:r>
          </w:p>
        </w:tc>
        <w:tc>
          <w:tcPr>
            <w:tcW w:w="1417" w:type="dxa"/>
            <w:tcBorders>
              <w:top w:val="nil"/>
              <w:left w:val="nil"/>
              <w:bottom w:val="single" w:sz="4" w:space="0" w:color="auto"/>
              <w:right w:val="single" w:sz="4" w:space="0" w:color="auto"/>
            </w:tcBorders>
            <w:noWrap/>
            <w:vAlign w:val="center"/>
            <w:hideMark/>
          </w:tcPr>
          <w:p w14:paraId="6959A518" w14:textId="77777777" w:rsidR="008E6D5C" w:rsidRPr="008E6D5C" w:rsidRDefault="008E6D5C" w:rsidP="008E6D5C">
            <w:pPr>
              <w:widowControl/>
              <w:jc w:val="center"/>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 </w:t>
            </w:r>
          </w:p>
        </w:tc>
        <w:tc>
          <w:tcPr>
            <w:tcW w:w="1276" w:type="dxa"/>
            <w:tcBorders>
              <w:top w:val="nil"/>
              <w:left w:val="nil"/>
              <w:bottom w:val="single" w:sz="4" w:space="0" w:color="auto"/>
              <w:right w:val="single" w:sz="4" w:space="0" w:color="auto"/>
            </w:tcBorders>
            <w:noWrap/>
            <w:vAlign w:val="center"/>
            <w:hideMark/>
          </w:tcPr>
          <w:p w14:paraId="2F1F8966" w14:textId="77777777" w:rsidR="008E6D5C" w:rsidRPr="008E6D5C" w:rsidRDefault="008E6D5C" w:rsidP="008E6D5C">
            <w:pPr>
              <w:widowControl/>
              <w:jc w:val="center"/>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 </w:t>
            </w:r>
          </w:p>
        </w:tc>
        <w:tc>
          <w:tcPr>
            <w:tcW w:w="1276" w:type="dxa"/>
            <w:tcBorders>
              <w:top w:val="nil"/>
              <w:left w:val="nil"/>
              <w:bottom w:val="single" w:sz="4" w:space="0" w:color="auto"/>
              <w:right w:val="single" w:sz="4" w:space="0" w:color="auto"/>
            </w:tcBorders>
            <w:noWrap/>
            <w:vAlign w:val="center"/>
            <w:hideMark/>
          </w:tcPr>
          <w:p w14:paraId="67E6D54F" w14:textId="77777777" w:rsidR="008E6D5C" w:rsidRPr="008E6D5C" w:rsidRDefault="008E6D5C" w:rsidP="008E6D5C">
            <w:pPr>
              <w:widowControl/>
              <w:jc w:val="center"/>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 </w:t>
            </w:r>
          </w:p>
        </w:tc>
      </w:tr>
      <w:tr w:rsidR="008E6D5C" w:rsidRPr="008E6D5C" w14:paraId="5A16D025" w14:textId="77777777" w:rsidTr="008E6D5C">
        <w:trPr>
          <w:trHeight w:val="276"/>
        </w:trPr>
        <w:tc>
          <w:tcPr>
            <w:tcW w:w="1266" w:type="dxa"/>
            <w:tcBorders>
              <w:top w:val="nil"/>
              <w:left w:val="single" w:sz="8" w:space="0" w:color="auto"/>
              <w:bottom w:val="single" w:sz="4" w:space="0" w:color="auto"/>
              <w:right w:val="single" w:sz="4" w:space="0" w:color="auto"/>
            </w:tcBorders>
            <w:noWrap/>
            <w:vAlign w:val="center"/>
            <w:hideMark/>
          </w:tcPr>
          <w:p w14:paraId="6EABF8C9" w14:textId="77777777" w:rsidR="008E6D5C" w:rsidRPr="008E6D5C" w:rsidRDefault="008E6D5C" w:rsidP="008E6D5C">
            <w:pPr>
              <w:widowControl/>
              <w:jc w:val="center"/>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1</w:t>
            </w:r>
          </w:p>
        </w:tc>
        <w:tc>
          <w:tcPr>
            <w:tcW w:w="1276" w:type="dxa"/>
            <w:tcBorders>
              <w:top w:val="nil"/>
              <w:left w:val="nil"/>
              <w:bottom w:val="single" w:sz="4" w:space="0" w:color="auto"/>
              <w:right w:val="single" w:sz="4" w:space="0" w:color="auto"/>
            </w:tcBorders>
            <w:noWrap/>
            <w:vAlign w:val="center"/>
            <w:hideMark/>
          </w:tcPr>
          <w:p w14:paraId="56742025" w14:textId="77777777" w:rsidR="008E6D5C" w:rsidRPr="008E6D5C" w:rsidRDefault="008E6D5C" w:rsidP="008E6D5C">
            <w:pPr>
              <w:widowControl/>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Director de Proyecto</w:t>
            </w:r>
          </w:p>
        </w:tc>
        <w:tc>
          <w:tcPr>
            <w:tcW w:w="1417" w:type="dxa"/>
            <w:tcBorders>
              <w:top w:val="nil"/>
              <w:left w:val="nil"/>
              <w:bottom w:val="single" w:sz="4" w:space="0" w:color="auto"/>
              <w:right w:val="single" w:sz="4" w:space="0" w:color="auto"/>
            </w:tcBorders>
            <w:noWrap/>
            <w:vAlign w:val="center"/>
            <w:hideMark/>
          </w:tcPr>
          <w:p w14:paraId="27AB772D" w14:textId="77777777" w:rsidR="008E6D5C" w:rsidRPr="008E6D5C" w:rsidRDefault="008E6D5C" w:rsidP="008E6D5C">
            <w:pPr>
              <w:widowControl/>
              <w:jc w:val="center"/>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2,25</w:t>
            </w:r>
          </w:p>
        </w:tc>
        <w:tc>
          <w:tcPr>
            <w:tcW w:w="1276" w:type="dxa"/>
            <w:tcBorders>
              <w:top w:val="nil"/>
              <w:left w:val="nil"/>
              <w:bottom w:val="single" w:sz="4" w:space="0" w:color="auto"/>
              <w:right w:val="single" w:sz="4" w:space="0" w:color="auto"/>
            </w:tcBorders>
            <w:noWrap/>
            <w:vAlign w:val="center"/>
            <w:hideMark/>
          </w:tcPr>
          <w:p w14:paraId="7807C326" w14:textId="77777777" w:rsidR="008E6D5C" w:rsidRPr="008E6D5C" w:rsidRDefault="008E6D5C" w:rsidP="008E6D5C">
            <w:pPr>
              <w:widowControl/>
              <w:jc w:val="center"/>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7%</w:t>
            </w:r>
          </w:p>
        </w:tc>
        <w:tc>
          <w:tcPr>
            <w:tcW w:w="1276" w:type="dxa"/>
            <w:tcBorders>
              <w:top w:val="nil"/>
              <w:left w:val="nil"/>
              <w:bottom w:val="single" w:sz="4" w:space="0" w:color="auto"/>
              <w:right w:val="single" w:sz="4" w:space="0" w:color="auto"/>
            </w:tcBorders>
            <w:noWrap/>
            <w:vAlign w:val="center"/>
            <w:hideMark/>
          </w:tcPr>
          <w:p w14:paraId="5CD685C9" w14:textId="77777777" w:rsidR="008E6D5C" w:rsidRPr="008E6D5C" w:rsidRDefault="008E6D5C" w:rsidP="008E6D5C">
            <w:pPr>
              <w:widowControl/>
              <w:jc w:val="center"/>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3,00</w:t>
            </w:r>
          </w:p>
        </w:tc>
      </w:tr>
      <w:tr w:rsidR="008E6D5C" w:rsidRPr="008E6D5C" w14:paraId="4CDF46C3" w14:textId="77777777" w:rsidTr="008E6D5C">
        <w:trPr>
          <w:trHeight w:val="276"/>
        </w:trPr>
        <w:tc>
          <w:tcPr>
            <w:tcW w:w="1266" w:type="dxa"/>
            <w:tcBorders>
              <w:top w:val="nil"/>
              <w:left w:val="single" w:sz="8" w:space="0" w:color="auto"/>
              <w:bottom w:val="single" w:sz="4" w:space="0" w:color="auto"/>
              <w:right w:val="single" w:sz="4" w:space="0" w:color="auto"/>
            </w:tcBorders>
            <w:noWrap/>
            <w:vAlign w:val="center"/>
            <w:hideMark/>
          </w:tcPr>
          <w:p w14:paraId="383BFFEC" w14:textId="77777777" w:rsidR="008E6D5C" w:rsidRPr="008E6D5C" w:rsidRDefault="008E6D5C" w:rsidP="008E6D5C">
            <w:pPr>
              <w:widowControl/>
              <w:jc w:val="center"/>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1</w:t>
            </w:r>
          </w:p>
        </w:tc>
        <w:tc>
          <w:tcPr>
            <w:tcW w:w="1276" w:type="dxa"/>
            <w:tcBorders>
              <w:top w:val="nil"/>
              <w:left w:val="nil"/>
              <w:bottom w:val="single" w:sz="4" w:space="0" w:color="auto"/>
              <w:right w:val="single" w:sz="4" w:space="0" w:color="auto"/>
            </w:tcBorders>
            <w:noWrap/>
            <w:vAlign w:val="center"/>
            <w:hideMark/>
          </w:tcPr>
          <w:p w14:paraId="70D5CA76" w14:textId="77777777" w:rsidR="008E6D5C" w:rsidRPr="008E6D5C" w:rsidRDefault="008E6D5C" w:rsidP="008E6D5C">
            <w:pPr>
              <w:widowControl/>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Residente de interventoría</w:t>
            </w:r>
          </w:p>
        </w:tc>
        <w:tc>
          <w:tcPr>
            <w:tcW w:w="1417" w:type="dxa"/>
            <w:tcBorders>
              <w:top w:val="nil"/>
              <w:left w:val="nil"/>
              <w:bottom w:val="single" w:sz="4" w:space="0" w:color="auto"/>
              <w:right w:val="single" w:sz="4" w:space="0" w:color="auto"/>
            </w:tcBorders>
            <w:noWrap/>
            <w:vAlign w:val="center"/>
            <w:hideMark/>
          </w:tcPr>
          <w:p w14:paraId="25A5C2E0" w14:textId="77777777" w:rsidR="008E6D5C" w:rsidRPr="008E6D5C" w:rsidRDefault="008E6D5C" w:rsidP="008E6D5C">
            <w:pPr>
              <w:widowControl/>
              <w:jc w:val="center"/>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2,25</w:t>
            </w:r>
          </w:p>
        </w:tc>
        <w:tc>
          <w:tcPr>
            <w:tcW w:w="1276" w:type="dxa"/>
            <w:tcBorders>
              <w:top w:val="nil"/>
              <w:left w:val="nil"/>
              <w:bottom w:val="single" w:sz="4" w:space="0" w:color="auto"/>
              <w:right w:val="single" w:sz="4" w:space="0" w:color="auto"/>
            </w:tcBorders>
            <w:noWrap/>
            <w:vAlign w:val="center"/>
            <w:hideMark/>
          </w:tcPr>
          <w:p w14:paraId="6331DCBF" w14:textId="77777777" w:rsidR="008E6D5C" w:rsidRPr="008E6D5C" w:rsidRDefault="008E6D5C" w:rsidP="008E6D5C">
            <w:pPr>
              <w:widowControl/>
              <w:jc w:val="center"/>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100%</w:t>
            </w:r>
          </w:p>
        </w:tc>
        <w:tc>
          <w:tcPr>
            <w:tcW w:w="1276" w:type="dxa"/>
            <w:tcBorders>
              <w:top w:val="nil"/>
              <w:left w:val="nil"/>
              <w:bottom w:val="single" w:sz="4" w:space="0" w:color="auto"/>
              <w:right w:val="single" w:sz="4" w:space="0" w:color="auto"/>
            </w:tcBorders>
            <w:noWrap/>
            <w:vAlign w:val="center"/>
            <w:hideMark/>
          </w:tcPr>
          <w:p w14:paraId="0AEE6F45" w14:textId="77777777" w:rsidR="008E6D5C" w:rsidRPr="008E6D5C" w:rsidRDefault="008E6D5C" w:rsidP="008E6D5C">
            <w:pPr>
              <w:widowControl/>
              <w:jc w:val="center"/>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3,00</w:t>
            </w:r>
          </w:p>
        </w:tc>
      </w:tr>
      <w:tr w:rsidR="008E6D5C" w:rsidRPr="008E6D5C" w14:paraId="02E12160" w14:textId="77777777" w:rsidTr="008E6D5C">
        <w:trPr>
          <w:trHeight w:val="276"/>
        </w:trPr>
        <w:tc>
          <w:tcPr>
            <w:tcW w:w="1266" w:type="dxa"/>
            <w:tcBorders>
              <w:top w:val="nil"/>
              <w:left w:val="single" w:sz="8" w:space="0" w:color="auto"/>
              <w:bottom w:val="single" w:sz="4" w:space="0" w:color="auto"/>
              <w:right w:val="single" w:sz="4" w:space="0" w:color="auto"/>
            </w:tcBorders>
            <w:noWrap/>
            <w:vAlign w:val="center"/>
            <w:hideMark/>
          </w:tcPr>
          <w:p w14:paraId="2CAA80FB" w14:textId="77777777" w:rsidR="008E6D5C" w:rsidRPr="008E6D5C" w:rsidRDefault="008E6D5C" w:rsidP="008E6D5C">
            <w:pPr>
              <w:widowControl/>
              <w:jc w:val="center"/>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1</w:t>
            </w:r>
          </w:p>
        </w:tc>
        <w:tc>
          <w:tcPr>
            <w:tcW w:w="1276" w:type="dxa"/>
            <w:tcBorders>
              <w:top w:val="nil"/>
              <w:left w:val="nil"/>
              <w:bottom w:val="single" w:sz="4" w:space="0" w:color="auto"/>
              <w:right w:val="single" w:sz="4" w:space="0" w:color="auto"/>
            </w:tcBorders>
            <w:noWrap/>
            <w:vAlign w:val="center"/>
            <w:hideMark/>
          </w:tcPr>
          <w:p w14:paraId="2422E45E" w14:textId="77777777" w:rsidR="008E6D5C" w:rsidRPr="008E6D5C" w:rsidRDefault="008E6D5C" w:rsidP="008E6D5C">
            <w:pPr>
              <w:widowControl/>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Inspector SISO</w:t>
            </w:r>
          </w:p>
        </w:tc>
        <w:tc>
          <w:tcPr>
            <w:tcW w:w="1417" w:type="dxa"/>
            <w:tcBorders>
              <w:top w:val="nil"/>
              <w:left w:val="nil"/>
              <w:bottom w:val="single" w:sz="4" w:space="0" w:color="auto"/>
              <w:right w:val="single" w:sz="4" w:space="0" w:color="auto"/>
            </w:tcBorders>
            <w:noWrap/>
            <w:vAlign w:val="center"/>
            <w:hideMark/>
          </w:tcPr>
          <w:p w14:paraId="2EA4EFD0" w14:textId="77777777" w:rsidR="008E6D5C" w:rsidRPr="008E6D5C" w:rsidRDefault="008E6D5C" w:rsidP="008E6D5C">
            <w:pPr>
              <w:widowControl/>
              <w:jc w:val="center"/>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2,25</w:t>
            </w:r>
          </w:p>
        </w:tc>
        <w:tc>
          <w:tcPr>
            <w:tcW w:w="1276" w:type="dxa"/>
            <w:tcBorders>
              <w:top w:val="nil"/>
              <w:left w:val="nil"/>
              <w:bottom w:val="single" w:sz="4" w:space="0" w:color="auto"/>
              <w:right w:val="single" w:sz="4" w:space="0" w:color="auto"/>
            </w:tcBorders>
            <w:noWrap/>
            <w:vAlign w:val="center"/>
            <w:hideMark/>
          </w:tcPr>
          <w:p w14:paraId="0890BC3B" w14:textId="77777777" w:rsidR="008E6D5C" w:rsidRPr="008E6D5C" w:rsidRDefault="008E6D5C" w:rsidP="008E6D5C">
            <w:pPr>
              <w:widowControl/>
              <w:jc w:val="center"/>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25%</w:t>
            </w:r>
          </w:p>
        </w:tc>
        <w:tc>
          <w:tcPr>
            <w:tcW w:w="1276" w:type="dxa"/>
            <w:tcBorders>
              <w:top w:val="nil"/>
              <w:left w:val="nil"/>
              <w:bottom w:val="single" w:sz="4" w:space="0" w:color="auto"/>
              <w:right w:val="single" w:sz="4" w:space="0" w:color="auto"/>
            </w:tcBorders>
            <w:noWrap/>
            <w:vAlign w:val="center"/>
            <w:hideMark/>
          </w:tcPr>
          <w:p w14:paraId="3391E9B8" w14:textId="77777777" w:rsidR="008E6D5C" w:rsidRPr="008E6D5C" w:rsidRDefault="008E6D5C" w:rsidP="008E6D5C">
            <w:pPr>
              <w:widowControl/>
              <w:jc w:val="center"/>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3,00</w:t>
            </w:r>
          </w:p>
        </w:tc>
      </w:tr>
      <w:tr w:rsidR="008E6D5C" w:rsidRPr="008E6D5C" w14:paraId="61126C6C" w14:textId="77777777" w:rsidTr="008E6D5C">
        <w:trPr>
          <w:trHeight w:val="276"/>
        </w:trPr>
        <w:tc>
          <w:tcPr>
            <w:tcW w:w="1266" w:type="dxa"/>
            <w:tcBorders>
              <w:top w:val="nil"/>
              <w:left w:val="single" w:sz="8" w:space="0" w:color="auto"/>
              <w:bottom w:val="single" w:sz="4" w:space="0" w:color="auto"/>
              <w:right w:val="single" w:sz="4" w:space="0" w:color="auto"/>
            </w:tcBorders>
            <w:noWrap/>
            <w:vAlign w:val="center"/>
            <w:hideMark/>
          </w:tcPr>
          <w:p w14:paraId="11CA190C" w14:textId="77777777" w:rsidR="008E6D5C" w:rsidRPr="008E6D5C" w:rsidRDefault="008E6D5C" w:rsidP="008E6D5C">
            <w:pPr>
              <w:widowControl/>
              <w:jc w:val="center"/>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 </w:t>
            </w:r>
          </w:p>
        </w:tc>
        <w:tc>
          <w:tcPr>
            <w:tcW w:w="1276" w:type="dxa"/>
            <w:tcBorders>
              <w:top w:val="nil"/>
              <w:left w:val="nil"/>
              <w:bottom w:val="single" w:sz="4" w:space="0" w:color="auto"/>
              <w:right w:val="single" w:sz="4" w:space="0" w:color="auto"/>
            </w:tcBorders>
            <w:noWrap/>
            <w:vAlign w:val="center"/>
            <w:hideMark/>
          </w:tcPr>
          <w:p w14:paraId="112FAB8B" w14:textId="77777777" w:rsidR="008E6D5C" w:rsidRPr="008E6D5C" w:rsidRDefault="008E6D5C" w:rsidP="008E6D5C">
            <w:pPr>
              <w:widowControl/>
              <w:rPr>
                <w:rFonts w:ascii="Arial Narrow" w:eastAsia="Times New Roman" w:hAnsi="Arial Narrow" w:cs="Calibri"/>
                <w:b/>
                <w:bCs/>
                <w:sz w:val="22"/>
                <w:szCs w:val="22"/>
                <w:lang w:val="es-CO" w:eastAsia="es-MX"/>
              </w:rPr>
            </w:pPr>
            <w:r w:rsidRPr="008E6D5C">
              <w:rPr>
                <w:rFonts w:ascii="Arial Narrow" w:eastAsia="Times New Roman" w:hAnsi="Arial Narrow" w:cs="Calibri"/>
                <w:b/>
                <w:bCs/>
                <w:sz w:val="22"/>
                <w:szCs w:val="22"/>
                <w:lang w:val="es-CO" w:eastAsia="es-MX"/>
              </w:rPr>
              <w:t xml:space="preserve">TOTAL COSTOS DE PERSONAL </w:t>
            </w:r>
          </w:p>
        </w:tc>
        <w:tc>
          <w:tcPr>
            <w:tcW w:w="1417" w:type="dxa"/>
            <w:tcBorders>
              <w:top w:val="nil"/>
              <w:left w:val="nil"/>
              <w:bottom w:val="single" w:sz="4" w:space="0" w:color="auto"/>
              <w:right w:val="single" w:sz="4" w:space="0" w:color="auto"/>
            </w:tcBorders>
            <w:noWrap/>
            <w:vAlign w:val="center"/>
            <w:hideMark/>
          </w:tcPr>
          <w:p w14:paraId="37863411" w14:textId="77777777" w:rsidR="008E6D5C" w:rsidRPr="008E6D5C" w:rsidRDefault="008E6D5C" w:rsidP="008E6D5C">
            <w:pPr>
              <w:widowControl/>
              <w:jc w:val="right"/>
              <w:rPr>
                <w:rFonts w:ascii="Arial Narrow" w:eastAsia="Times New Roman" w:hAnsi="Arial Narrow" w:cs="Calibri"/>
                <w:color w:val="FFFFFF"/>
                <w:sz w:val="22"/>
                <w:szCs w:val="22"/>
                <w:lang w:val="es-CO" w:eastAsia="es-MX"/>
              </w:rPr>
            </w:pPr>
            <w:r w:rsidRPr="008E6D5C">
              <w:rPr>
                <w:rFonts w:ascii="Arial Narrow" w:eastAsia="Times New Roman" w:hAnsi="Arial Narrow" w:cs="Calibri"/>
                <w:color w:val="FFFFFF"/>
                <w:sz w:val="22"/>
                <w:szCs w:val="22"/>
                <w:lang w:val="es-CO" w:eastAsia="es-MX"/>
              </w:rPr>
              <w:t>2,00</w:t>
            </w:r>
          </w:p>
        </w:tc>
        <w:tc>
          <w:tcPr>
            <w:tcW w:w="1276" w:type="dxa"/>
            <w:tcBorders>
              <w:top w:val="nil"/>
              <w:left w:val="nil"/>
              <w:bottom w:val="single" w:sz="4" w:space="0" w:color="auto"/>
              <w:right w:val="single" w:sz="4" w:space="0" w:color="auto"/>
            </w:tcBorders>
            <w:noWrap/>
            <w:vAlign w:val="center"/>
            <w:hideMark/>
          </w:tcPr>
          <w:p w14:paraId="32883DBA" w14:textId="77777777" w:rsidR="008E6D5C" w:rsidRPr="008E6D5C" w:rsidRDefault="008E6D5C" w:rsidP="008E6D5C">
            <w:pPr>
              <w:widowControl/>
              <w:rPr>
                <w:rFonts w:ascii="Arial Narrow" w:eastAsia="Times New Roman" w:hAnsi="Arial Narrow" w:cs="Calibri"/>
                <w:color w:val="FFFFFF"/>
                <w:sz w:val="22"/>
                <w:szCs w:val="22"/>
                <w:lang w:val="es-CO" w:eastAsia="es-MX"/>
              </w:rPr>
            </w:pPr>
            <w:r w:rsidRPr="008E6D5C">
              <w:rPr>
                <w:rFonts w:ascii="Arial Narrow" w:eastAsia="Times New Roman" w:hAnsi="Arial Narrow" w:cs="Calibri"/>
                <w:color w:val="FFFFFF"/>
                <w:sz w:val="22"/>
                <w:szCs w:val="22"/>
                <w:lang w:val="es-CO" w:eastAsia="es-MX"/>
              </w:rPr>
              <w:t> </w:t>
            </w:r>
          </w:p>
        </w:tc>
        <w:tc>
          <w:tcPr>
            <w:tcW w:w="1276" w:type="dxa"/>
            <w:tcBorders>
              <w:top w:val="nil"/>
              <w:left w:val="nil"/>
              <w:bottom w:val="single" w:sz="4" w:space="0" w:color="auto"/>
              <w:right w:val="single" w:sz="4" w:space="0" w:color="auto"/>
            </w:tcBorders>
            <w:noWrap/>
            <w:vAlign w:val="center"/>
            <w:hideMark/>
          </w:tcPr>
          <w:p w14:paraId="2FB4E256" w14:textId="77777777" w:rsidR="008E6D5C" w:rsidRPr="008E6D5C" w:rsidRDefault="008E6D5C" w:rsidP="008E6D5C">
            <w:pPr>
              <w:widowControl/>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 </w:t>
            </w:r>
          </w:p>
        </w:tc>
      </w:tr>
      <w:tr w:rsidR="008E6D5C" w:rsidRPr="008E6D5C" w14:paraId="76E279E5" w14:textId="77777777" w:rsidTr="008E6D5C">
        <w:trPr>
          <w:trHeight w:val="792"/>
        </w:trPr>
        <w:tc>
          <w:tcPr>
            <w:tcW w:w="1266" w:type="dxa"/>
            <w:tcBorders>
              <w:top w:val="nil"/>
              <w:left w:val="single" w:sz="8" w:space="0" w:color="auto"/>
              <w:bottom w:val="single" w:sz="4" w:space="0" w:color="auto"/>
              <w:right w:val="single" w:sz="4" w:space="0" w:color="auto"/>
            </w:tcBorders>
            <w:vAlign w:val="center"/>
            <w:hideMark/>
          </w:tcPr>
          <w:p w14:paraId="1AD65F73" w14:textId="77777777" w:rsidR="008E6D5C" w:rsidRPr="008E6D5C" w:rsidRDefault="008E6D5C" w:rsidP="008E6D5C">
            <w:pPr>
              <w:widowControl/>
              <w:jc w:val="center"/>
              <w:rPr>
                <w:rFonts w:ascii="Arial Narrow" w:eastAsia="Times New Roman" w:hAnsi="Arial Narrow" w:cs="Calibri"/>
                <w:b/>
                <w:bCs/>
                <w:sz w:val="22"/>
                <w:szCs w:val="22"/>
                <w:lang w:val="es-CO" w:eastAsia="es-MX"/>
              </w:rPr>
            </w:pPr>
            <w:r w:rsidRPr="008E6D5C">
              <w:rPr>
                <w:rFonts w:ascii="Arial Narrow" w:eastAsia="Times New Roman" w:hAnsi="Arial Narrow" w:cs="Calibri"/>
                <w:b/>
                <w:bCs/>
                <w:sz w:val="22"/>
                <w:szCs w:val="22"/>
                <w:lang w:val="es-CO" w:eastAsia="es-MX"/>
              </w:rPr>
              <w:t>CANT</w:t>
            </w:r>
          </w:p>
        </w:tc>
        <w:tc>
          <w:tcPr>
            <w:tcW w:w="1276" w:type="dxa"/>
            <w:tcBorders>
              <w:top w:val="nil"/>
              <w:left w:val="nil"/>
              <w:bottom w:val="single" w:sz="4" w:space="0" w:color="auto"/>
              <w:right w:val="single" w:sz="4" w:space="0" w:color="auto"/>
            </w:tcBorders>
            <w:vAlign w:val="center"/>
            <w:hideMark/>
          </w:tcPr>
          <w:p w14:paraId="2D188E0E" w14:textId="77777777" w:rsidR="008E6D5C" w:rsidRPr="008E6D5C" w:rsidRDefault="008E6D5C" w:rsidP="008E6D5C">
            <w:pPr>
              <w:widowControl/>
              <w:jc w:val="center"/>
              <w:rPr>
                <w:rFonts w:ascii="Arial Narrow" w:eastAsia="Times New Roman" w:hAnsi="Arial Narrow" w:cs="Calibri"/>
                <w:b/>
                <w:bCs/>
                <w:sz w:val="22"/>
                <w:szCs w:val="22"/>
                <w:lang w:val="es-CO" w:eastAsia="es-MX"/>
              </w:rPr>
            </w:pPr>
            <w:r w:rsidRPr="008E6D5C">
              <w:rPr>
                <w:rFonts w:ascii="Arial Narrow" w:eastAsia="Times New Roman" w:hAnsi="Arial Narrow" w:cs="Calibri"/>
                <w:b/>
                <w:bCs/>
                <w:sz w:val="22"/>
                <w:szCs w:val="22"/>
                <w:lang w:val="es-CO" w:eastAsia="es-MX"/>
              </w:rPr>
              <w:t>CONCEPTO</w:t>
            </w:r>
          </w:p>
        </w:tc>
        <w:tc>
          <w:tcPr>
            <w:tcW w:w="1417" w:type="dxa"/>
            <w:tcBorders>
              <w:top w:val="nil"/>
              <w:left w:val="nil"/>
              <w:bottom w:val="single" w:sz="4" w:space="0" w:color="auto"/>
              <w:right w:val="single" w:sz="4" w:space="0" w:color="auto"/>
            </w:tcBorders>
            <w:vAlign w:val="center"/>
            <w:hideMark/>
          </w:tcPr>
          <w:p w14:paraId="1DEAB459" w14:textId="77777777" w:rsidR="008E6D5C" w:rsidRPr="008E6D5C" w:rsidRDefault="008E6D5C" w:rsidP="008E6D5C">
            <w:pPr>
              <w:widowControl/>
              <w:jc w:val="center"/>
              <w:rPr>
                <w:rFonts w:ascii="Arial Narrow" w:eastAsia="Times New Roman" w:hAnsi="Arial Narrow" w:cs="Calibri"/>
                <w:b/>
                <w:bCs/>
                <w:sz w:val="22"/>
                <w:szCs w:val="22"/>
                <w:lang w:val="es-CO" w:eastAsia="es-MX"/>
              </w:rPr>
            </w:pPr>
            <w:r w:rsidRPr="008E6D5C">
              <w:rPr>
                <w:rFonts w:ascii="Arial Narrow" w:eastAsia="Times New Roman" w:hAnsi="Arial Narrow" w:cs="Calibri"/>
                <w:b/>
                <w:bCs/>
                <w:sz w:val="22"/>
                <w:szCs w:val="22"/>
                <w:lang w:val="es-CO" w:eastAsia="es-MX"/>
              </w:rPr>
              <w:t>COSTO TOTAL</w:t>
            </w:r>
          </w:p>
        </w:tc>
        <w:tc>
          <w:tcPr>
            <w:tcW w:w="1276" w:type="dxa"/>
            <w:tcBorders>
              <w:top w:val="nil"/>
              <w:left w:val="nil"/>
              <w:bottom w:val="single" w:sz="4" w:space="0" w:color="auto"/>
              <w:right w:val="single" w:sz="4" w:space="0" w:color="auto"/>
            </w:tcBorders>
            <w:vAlign w:val="center"/>
            <w:hideMark/>
          </w:tcPr>
          <w:p w14:paraId="50157A18" w14:textId="77777777" w:rsidR="008E6D5C" w:rsidRPr="008E6D5C" w:rsidRDefault="008E6D5C" w:rsidP="008E6D5C">
            <w:pPr>
              <w:widowControl/>
              <w:jc w:val="center"/>
              <w:rPr>
                <w:rFonts w:ascii="Arial Narrow" w:eastAsia="Times New Roman" w:hAnsi="Arial Narrow" w:cs="Calibri"/>
                <w:b/>
                <w:bCs/>
                <w:sz w:val="22"/>
                <w:szCs w:val="22"/>
                <w:lang w:val="es-CO" w:eastAsia="es-MX"/>
              </w:rPr>
            </w:pPr>
            <w:r w:rsidRPr="008E6D5C">
              <w:rPr>
                <w:rFonts w:ascii="Arial Narrow" w:eastAsia="Times New Roman" w:hAnsi="Arial Narrow" w:cs="Calibri"/>
                <w:b/>
                <w:bCs/>
                <w:sz w:val="22"/>
                <w:szCs w:val="22"/>
                <w:lang w:val="es-CO" w:eastAsia="es-MX"/>
              </w:rPr>
              <w:t>PORCENTAJE DE PARTICIPACIÓN</w:t>
            </w:r>
            <w:r w:rsidRPr="008E6D5C">
              <w:rPr>
                <w:rFonts w:ascii="Arial Narrow" w:eastAsia="Times New Roman" w:hAnsi="Arial Narrow" w:cs="Calibri"/>
                <w:b/>
                <w:bCs/>
                <w:sz w:val="22"/>
                <w:szCs w:val="22"/>
                <w:lang w:val="es-CO" w:eastAsia="es-MX"/>
              </w:rPr>
              <w:br/>
            </w:r>
          </w:p>
        </w:tc>
        <w:tc>
          <w:tcPr>
            <w:tcW w:w="1276" w:type="dxa"/>
            <w:tcBorders>
              <w:top w:val="nil"/>
              <w:left w:val="nil"/>
              <w:bottom w:val="single" w:sz="4" w:space="0" w:color="auto"/>
              <w:right w:val="single" w:sz="4" w:space="0" w:color="auto"/>
            </w:tcBorders>
            <w:vAlign w:val="center"/>
            <w:hideMark/>
          </w:tcPr>
          <w:p w14:paraId="62F9DAA9" w14:textId="77777777" w:rsidR="008E6D5C" w:rsidRPr="008E6D5C" w:rsidRDefault="008E6D5C" w:rsidP="008E6D5C">
            <w:pPr>
              <w:widowControl/>
              <w:jc w:val="center"/>
              <w:rPr>
                <w:rFonts w:ascii="Arial Narrow" w:eastAsia="Times New Roman" w:hAnsi="Arial Narrow" w:cs="Calibri"/>
                <w:b/>
                <w:bCs/>
                <w:sz w:val="22"/>
                <w:szCs w:val="22"/>
                <w:lang w:val="es-CO" w:eastAsia="es-MX"/>
              </w:rPr>
            </w:pPr>
            <w:r w:rsidRPr="008E6D5C">
              <w:rPr>
                <w:rFonts w:ascii="Arial Narrow" w:eastAsia="Times New Roman" w:hAnsi="Arial Narrow" w:cs="Calibri"/>
                <w:b/>
                <w:bCs/>
                <w:sz w:val="22"/>
                <w:szCs w:val="22"/>
                <w:lang w:val="es-CO" w:eastAsia="es-MX"/>
              </w:rPr>
              <w:t>TIEMPO DE UTILIZACIÓN MENSUAL</w:t>
            </w:r>
          </w:p>
        </w:tc>
      </w:tr>
      <w:tr w:rsidR="008E6D5C" w:rsidRPr="008E6D5C" w14:paraId="1FD0F775" w14:textId="77777777" w:rsidTr="008E6D5C">
        <w:trPr>
          <w:trHeight w:val="276"/>
        </w:trPr>
        <w:tc>
          <w:tcPr>
            <w:tcW w:w="1266" w:type="dxa"/>
            <w:tcBorders>
              <w:top w:val="nil"/>
              <w:left w:val="single" w:sz="8" w:space="0" w:color="auto"/>
              <w:bottom w:val="single" w:sz="4" w:space="0" w:color="auto"/>
              <w:right w:val="single" w:sz="4" w:space="0" w:color="auto"/>
            </w:tcBorders>
            <w:noWrap/>
            <w:vAlign w:val="center"/>
            <w:hideMark/>
          </w:tcPr>
          <w:p w14:paraId="696B3635" w14:textId="77777777" w:rsidR="008E6D5C" w:rsidRPr="008E6D5C" w:rsidRDefault="008E6D5C" w:rsidP="008E6D5C">
            <w:pPr>
              <w:widowControl/>
              <w:jc w:val="center"/>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 </w:t>
            </w:r>
          </w:p>
        </w:tc>
        <w:tc>
          <w:tcPr>
            <w:tcW w:w="1276" w:type="dxa"/>
            <w:tcBorders>
              <w:top w:val="nil"/>
              <w:left w:val="nil"/>
              <w:bottom w:val="single" w:sz="4" w:space="0" w:color="auto"/>
              <w:right w:val="single" w:sz="4" w:space="0" w:color="auto"/>
            </w:tcBorders>
            <w:noWrap/>
            <w:vAlign w:val="center"/>
            <w:hideMark/>
          </w:tcPr>
          <w:p w14:paraId="510B7E5F" w14:textId="77777777" w:rsidR="008E6D5C" w:rsidRPr="008E6D5C" w:rsidRDefault="008E6D5C" w:rsidP="008E6D5C">
            <w:pPr>
              <w:widowControl/>
              <w:rPr>
                <w:rFonts w:ascii="Arial Narrow" w:eastAsia="Times New Roman" w:hAnsi="Arial Narrow" w:cs="Calibri"/>
                <w:b/>
                <w:bCs/>
                <w:sz w:val="22"/>
                <w:szCs w:val="22"/>
                <w:lang w:val="es-CO" w:eastAsia="es-MX"/>
              </w:rPr>
            </w:pPr>
            <w:r w:rsidRPr="008E6D5C">
              <w:rPr>
                <w:rFonts w:ascii="Arial Narrow" w:eastAsia="Times New Roman" w:hAnsi="Arial Narrow" w:cs="Calibri"/>
                <w:b/>
                <w:bCs/>
                <w:sz w:val="22"/>
                <w:szCs w:val="22"/>
                <w:lang w:val="es-CO" w:eastAsia="es-MX"/>
              </w:rPr>
              <w:t>(B) OTROS COSTOS DIRECTOS</w:t>
            </w:r>
          </w:p>
        </w:tc>
        <w:tc>
          <w:tcPr>
            <w:tcW w:w="1417" w:type="dxa"/>
            <w:tcBorders>
              <w:top w:val="nil"/>
              <w:left w:val="nil"/>
              <w:bottom w:val="single" w:sz="4" w:space="0" w:color="auto"/>
              <w:right w:val="single" w:sz="4" w:space="0" w:color="auto"/>
            </w:tcBorders>
            <w:noWrap/>
            <w:vAlign w:val="center"/>
            <w:hideMark/>
          </w:tcPr>
          <w:p w14:paraId="1B6641AB" w14:textId="77777777" w:rsidR="008E6D5C" w:rsidRPr="008E6D5C" w:rsidRDefault="008E6D5C" w:rsidP="008E6D5C">
            <w:pPr>
              <w:widowControl/>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 </w:t>
            </w:r>
          </w:p>
        </w:tc>
        <w:tc>
          <w:tcPr>
            <w:tcW w:w="1276" w:type="dxa"/>
            <w:tcBorders>
              <w:top w:val="nil"/>
              <w:left w:val="nil"/>
              <w:bottom w:val="single" w:sz="4" w:space="0" w:color="auto"/>
              <w:right w:val="single" w:sz="4" w:space="0" w:color="auto"/>
            </w:tcBorders>
            <w:noWrap/>
            <w:vAlign w:val="center"/>
            <w:hideMark/>
          </w:tcPr>
          <w:p w14:paraId="3CF202A8" w14:textId="77777777" w:rsidR="008E6D5C" w:rsidRPr="008E6D5C" w:rsidRDefault="008E6D5C" w:rsidP="008E6D5C">
            <w:pPr>
              <w:widowControl/>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 </w:t>
            </w:r>
          </w:p>
        </w:tc>
        <w:tc>
          <w:tcPr>
            <w:tcW w:w="1276" w:type="dxa"/>
            <w:tcBorders>
              <w:top w:val="nil"/>
              <w:left w:val="nil"/>
              <w:bottom w:val="single" w:sz="4" w:space="0" w:color="auto"/>
              <w:right w:val="single" w:sz="4" w:space="0" w:color="auto"/>
            </w:tcBorders>
            <w:noWrap/>
            <w:vAlign w:val="center"/>
            <w:hideMark/>
          </w:tcPr>
          <w:p w14:paraId="2B5CB017" w14:textId="77777777" w:rsidR="008E6D5C" w:rsidRPr="008E6D5C" w:rsidRDefault="008E6D5C" w:rsidP="008E6D5C">
            <w:pPr>
              <w:widowControl/>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 </w:t>
            </w:r>
          </w:p>
        </w:tc>
      </w:tr>
      <w:tr w:rsidR="008E6D5C" w:rsidRPr="008E6D5C" w14:paraId="5010A642" w14:textId="77777777" w:rsidTr="008E6D5C">
        <w:trPr>
          <w:trHeight w:val="276"/>
        </w:trPr>
        <w:tc>
          <w:tcPr>
            <w:tcW w:w="1266" w:type="dxa"/>
            <w:tcBorders>
              <w:top w:val="nil"/>
              <w:left w:val="single" w:sz="8" w:space="0" w:color="auto"/>
              <w:bottom w:val="single" w:sz="4" w:space="0" w:color="auto"/>
              <w:right w:val="single" w:sz="4" w:space="0" w:color="auto"/>
            </w:tcBorders>
            <w:noWrap/>
            <w:vAlign w:val="center"/>
            <w:hideMark/>
          </w:tcPr>
          <w:p w14:paraId="2EB20A8A" w14:textId="77777777" w:rsidR="008E6D5C" w:rsidRPr="008E6D5C" w:rsidRDefault="008E6D5C" w:rsidP="008E6D5C">
            <w:pPr>
              <w:widowControl/>
              <w:jc w:val="center"/>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1</w:t>
            </w:r>
          </w:p>
        </w:tc>
        <w:tc>
          <w:tcPr>
            <w:tcW w:w="1276" w:type="dxa"/>
            <w:tcBorders>
              <w:top w:val="nil"/>
              <w:left w:val="nil"/>
              <w:bottom w:val="single" w:sz="4" w:space="0" w:color="auto"/>
              <w:right w:val="single" w:sz="4" w:space="0" w:color="auto"/>
            </w:tcBorders>
            <w:noWrap/>
            <w:vAlign w:val="center"/>
            <w:hideMark/>
          </w:tcPr>
          <w:p w14:paraId="7F4B0B19" w14:textId="77777777" w:rsidR="008E6D5C" w:rsidRPr="008E6D5C" w:rsidRDefault="008E6D5C" w:rsidP="008E6D5C">
            <w:pPr>
              <w:widowControl/>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Papelería, fax, edición de informes, CD, DVD, fotocopias, fotografías, etc.)</w:t>
            </w:r>
          </w:p>
        </w:tc>
        <w:tc>
          <w:tcPr>
            <w:tcW w:w="1417" w:type="dxa"/>
            <w:tcBorders>
              <w:top w:val="nil"/>
              <w:left w:val="nil"/>
              <w:bottom w:val="single" w:sz="4" w:space="0" w:color="auto"/>
              <w:right w:val="single" w:sz="4" w:space="0" w:color="auto"/>
            </w:tcBorders>
            <w:noWrap/>
            <w:vAlign w:val="center"/>
            <w:hideMark/>
          </w:tcPr>
          <w:p w14:paraId="7A49EB92" w14:textId="2B8AEFFD" w:rsidR="008E6D5C" w:rsidRPr="008E6D5C" w:rsidRDefault="008E6D5C" w:rsidP="008E6D5C">
            <w:pPr>
              <w:widowControl/>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 xml:space="preserve">    </w:t>
            </w:r>
          </w:p>
        </w:tc>
        <w:tc>
          <w:tcPr>
            <w:tcW w:w="1276" w:type="dxa"/>
            <w:tcBorders>
              <w:top w:val="nil"/>
              <w:left w:val="nil"/>
              <w:bottom w:val="single" w:sz="4" w:space="0" w:color="auto"/>
              <w:right w:val="single" w:sz="4" w:space="0" w:color="auto"/>
            </w:tcBorders>
            <w:noWrap/>
            <w:vAlign w:val="center"/>
            <w:hideMark/>
          </w:tcPr>
          <w:p w14:paraId="00DF41BE" w14:textId="77777777" w:rsidR="008E6D5C" w:rsidRPr="008E6D5C" w:rsidRDefault="008E6D5C" w:rsidP="008E6D5C">
            <w:pPr>
              <w:widowControl/>
              <w:jc w:val="center"/>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100%</w:t>
            </w:r>
          </w:p>
        </w:tc>
        <w:tc>
          <w:tcPr>
            <w:tcW w:w="1276" w:type="dxa"/>
            <w:tcBorders>
              <w:top w:val="nil"/>
              <w:left w:val="nil"/>
              <w:bottom w:val="single" w:sz="4" w:space="0" w:color="auto"/>
              <w:right w:val="single" w:sz="4" w:space="0" w:color="auto"/>
            </w:tcBorders>
            <w:noWrap/>
            <w:vAlign w:val="center"/>
            <w:hideMark/>
          </w:tcPr>
          <w:p w14:paraId="0FE9D9B0" w14:textId="77777777" w:rsidR="008E6D5C" w:rsidRPr="008E6D5C" w:rsidRDefault="008E6D5C" w:rsidP="008E6D5C">
            <w:pPr>
              <w:widowControl/>
              <w:jc w:val="center"/>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3,00</w:t>
            </w:r>
          </w:p>
        </w:tc>
      </w:tr>
      <w:tr w:rsidR="008E6D5C" w:rsidRPr="008E6D5C" w14:paraId="518E5D71" w14:textId="77777777" w:rsidTr="008E6D5C">
        <w:trPr>
          <w:trHeight w:val="276"/>
        </w:trPr>
        <w:tc>
          <w:tcPr>
            <w:tcW w:w="1266" w:type="dxa"/>
            <w:tcBorders>
              <w:top w:val="nil"/>
              <w:left w:val="single" w:sz="8" w:space="0" w:color="auto"/>
              <w:bottom w:val="single" w:sz="4" w:space="0" w:color="auto"/>
              <w:right w:val="single" w:sz="4" w:space="0" w:color="auto"/>
            </w:tcBorders>
            <w:noWrap/>
            <w:vAlign w:val="center"/>
            <w:hideMark/>
          </w:tcPr>
          <w:p w14:paraId="29C7130C" w14:textId="77777777" w:rsidR="008E6D5C" w:rsidRPr="008E6D5C" w:rsidRDefault="008E6D5C" w:rsidP="008E6D5C">
            <w:pPr>
              <w:widowControl/>
              <w:jc w:val="center"/>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1</w:t>
            </w:r>
          </w:p>
        </w:tc>
        <w:tc>
          <w:tcPr>
            <w:tcW w:w="1276" w:type="dxa"/>
            <w:tcBorders>
              <w:top w:val="nil"/>
              <w:left w:val="nil"/>
              <w:bottom w:val="single" w:sz="4" w:space="0" w:color="auto"/>
              <w:right w:val="single" w:sz="4" w:space="0" w:color="auto"/>
            </w:tcBorders>
            <w:noWrap/>
            <w:vAlign w:val="center"/>
            <w:hideMark/>
          </w:tcPr>
          <w:p w14:paraId="55328614" w14:textId="77777777" w:rsidR="008E6D5C" w:rsidRPr="008E6D5C" w:rsidRDefault="008E6D5C" w:rsidP="008E6D5C">
            <w:pPr>
              <w:widowControl/>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Ensayos de laboratorio</w:t>
            </w:r>
          </w:p>
        </w:tc>
        <w:tc>
          <w:tcPr>
            <w:tcW w:w="1417" w:type="dxa"/>
            <w:tcBorders>
              <w:top w:val="nil"/>
              <w:left w:val="nil"/>
              <w:bottom w:val="single" w:sz="4" w:space="0" w:color="auto"/>
              <w:right w:val="single" w:sz="4" w:space="0" w:color="auto"/>
            </w:tcBorders>
            <w:noWrap/>
            <w:vAlign w:val="center"/>
            <w:hideMark/>
          </w:tcPr>
          <w:p w14:paraId="78AFC54D" w14:textId="76CB81E7" w:rsidR="008E6D5C" w:rsidRPr="008E6D5C" w:rsidRDefault="008E6D5C" w:rsidP="008E6D5C">
            <w:pPr>
              <w:widowControl/>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 xml:space="preserve">    </w:t>
            </w:r>
          </w:p>
        </w:tc>
        <w:tc>
          <w:tcPr>
            <w:tcW w:w="1276" w:type="dxa"/>
            <w:tcBorders>
              <w:top w:val="nil"/>
              <w:left w:val="nil"/>
              <w:bottom w:val="single" w:sz="4" w:space="0" w:color="auto"/>
              <w:right w:val="single" w:sz="4" w:space="0" w:color="auto"/>
            </w:tcBorders>
            <w:noWrap/>
            <w:vAlign w:val="center"/>
            <w:hideMark/>
          </w:tcPr>
          <w:p w14:paraId="0A311256" w14:textId="77777777" w:rsidR="008E6D5C" w:rsidRPr="008E6D5C" w:rsidRDefault="008E6D5C" w:rsidP="008E6D5C">
            <w:pPr>
              <w:widowControl/>
              <w:jc w:val="center"/>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100%</w:t>
            </w:r>
          </w:p>
        </w:tc>
        <w:tc>
          <w:tcPr>
            <w:tcW w:w="1276" w:type="dxa"/>
            <w:tcBorders>
              <w:top w:val="nil"/>
              <w:left w:val="nil"/>
              <w:bottom w:val="single" w:sz="4" w:space="0" w:color="auto"/>
              <w:right w:val="single" w:sz="4" w:space="0" w:color="auto"/>
            </w:tcBorders>
            <w:noWrap/>
            <w:vAlign w:val="center"/>
            <w:hideMark/>
          </w:tcPr>
          <w:p w14:paraId="17992E5C" w14:textId="77777777" w:rsidR="008E6D5C" w:rsidRPr="008E6D5C" w:rsidRDefault="008E6D5C" w:rsidP="008E6D5C">
            <w:pPr>
              <w:widowControl/>
              <w:jc w:val="center"/>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1,00</w:t>
            </w:r>
          </w:p>
        </w:tc>
      </w:tr>
      <w:tr w:rsidR="008E6D5C" w:rsidRPr="008E6D5C" w14:paraId="3841A56D" w14:textId="77777777" w:rsidTr="008E6D5C">
        <w:trPr>
          <w:trHeight w:val="276"/>
        </w:trPr>
        <w:tc>
          <w:tcPr>
            <w:tcW w:w="1266" w:type="dxa"/>
            <w:tcBorders>
              <w:top w:val="nil"/>
              <w:left w:val="single" w:sz="8" w:space="0" w:color="auto"/>
              <w:bottom w:val="single" w:sz="4" w:space="0" w:color="auto"/>
              <w:right w:val="single" w:sz="4" w:space="0" w:color="auto"/>
            </w:tcBorders>
            <w:noWrap/>
            <w:vAlign w:val="center"/>
            <w:hideMark/>
          </w:tcPr>
          <w:p w14:paraId="5DA3A419" w14:textId="77777777" w:rsidR="008E6D5C" w:rsidRPr="008E6D5C" w:rsidRDefault="008E6D5C" w:rsidP="008E6D5C">
            <w:pPr>
              <w:widowControl/>
              <w:jc w:val="center"/>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1</w:t>
            </w:r>
          </w:p>
        </w:tc>
        <w:tc>
          <w:tcPr>
            <w:tcW w:w="1276" w:type="dxa"/>
            <w:tcBorders>
              <w:top w:val="nil"/>
              <w:left w:val="nil"/>
              <w:bottom w:val="single" w:sz="4" w:space="0" w:color="auto"/>
              <w:right w:val="single" w:sz="4" w:space="0" w:color="auto"/>
            </w:tcBorders>
            <w:noWrap/>
            <w:vAlign w:val="center"/>
            <w:hideMark/>
          </w:tcPr>
          <w:p w14:paraId="69DB2A12" w14:textId="77777777" w:rsidR="008E6D5C" w:rsidRPr="008E6D5C" w:rsidRDefault="008E6D5C" w:rsidP="008E6D5C">
            <w:pPr>
              <w:widowControl/>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Transportes Terrestres</w:t>
            </w:r>
          </w:p>
        </w:tc>
        <w:tc>
          <w:tcPr>
            <w:tcW w:w="1417" w:type="dxa"/>
            <w:tcBorders>
              <w:top w:val="nil"/>
              <w:left w:val="nil"/>
              <w:bottom w:val="single" w:sz="4" w:space="0" w:color="auto"/>
              <w:right w:val="single" w:sz="4" w:space="0" w:color="auto"/>
            </w:tcBorders>
            <w:noWrap/>
            <w:vAlign w:val="center"/>
            <w:hideMark/>
          </w:tcPr>
          <w:p w14:paraId="04B55654" w14:textId="250539C8" w:rsidR="008E6D5C" w:rsidRPr="008E6D5C" w:rsidRDefault="008E6D5C" w:rsidP="008E6D5C">
            <w:pPr>
              <w:widowControl/>
              <w:jc w:val="center"/>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 xml:space="preserve">    </w:t>
            </w:r>
          </w:p>
        </w:tc>
        <w:tc>
          <w:tcPr>
            <w:tcW w:w="1276" w:type="dxa"/>
            <w:tcBorders>
              <w:top w:val="nil"/>
              <w:left w:val="nil"/>
              <w:bottom w:val="single" w:sz="4" w:space="0" w:color="auto"/>
              <w:right w:val="single" w:sz="4" w:space="0" w:color="auto"/>
            </w:tcBorders>
            <w:noWrap/>
            <w:vAlign w:val="center"/>
            <w:hideMark/>
          </w:tcPr>
          <w:p w14:paraId="3BBD9481" w14:textId="77777777" w:rsidR="008E6D5C" w:rsidRPr="008E6D5C" w:rsidRDefault="008E6D5C" w:rsidP="008E6D5C">
            <w:pPr>
              <w:widowControl/>
              <w:jc w:val="center"/>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100%</w:t>
            </w:r>
          </w:p>
        </w:tc>
        <w:tc>
          <w:tcPr>
            <w:tcW w:w="1276" w:type="dxa"/>
            <w:tcBorders>
              <w:top w:val="nil"/>
              <w:left w:val="nil"/>
              <w:bottom w:val="single" w:sz="4" w:space="0" w:color="auto"/>
              <w:right w:val="single" w:sz="4" w:space="0" w:color="auto"/>
            </w:tcBorders>
            <w:noWrap/>
            <w:vAlign w:val="center"/>
            <w:hideMark/>
          </w:tcPr>
          <w:p w14:paraId="72F6F758" w14:textId="77777777" w:rsidR="008E6D5C" w:rsidRPr="008E6D5C" w:rsidRDefault="008E6D5C" w:rsidP="008E6D5C">
            <w:pPr>
              <w:widowControl/>
              <w:jc w:val="center"/>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3,00</w:t>
            </w:r>
          </w:p>
        </w:tc>
      </w:tr>
    </w:tbl>
    <w:p w14:paraId="1F2747D3" w14:textId="03EB6B2C" w:rsidR="00592B81" w:rsidRPr="00592B81" w:rsidRDefault="008E6D5C" w:rsidP="00592B81">
      <w:pPr>
        <w:jc w:val="both"/>
        <w:rPr>
          <w:rFonts w:ascii="Arial Narrow" w:eastAsia="Times New Roman" w:hAnsi="Arial Narrow"/>
          <w:color w:val="000000"/>
          <w:sz w:val="20"/>
          <w:szCs w:val="20"/>
          <w:highlight w:val="cyan"/>
          <w:lang w:val="es-CO"/>
        </w:rPr>
      </w:pPr>
      <w:r w:rsidRPr="008E6D5C">
        <w:rPr>
          <w:rFonts w:ascii="Arial Narrow" w:eastAsia="Times New Roman" w:hAnsi="Arial Narrow"/>
          <w:color w:val="000000"/>
          <w:sz w:val="20"/>
          <w:szCs w:val="20"/>
          <w:lang w:val="es-CO"/>
        </w:rPr>
        <w:lastRenderedPageBreak/>
        <w:t>INTERVENTORÍA TÉCNICA, ADMINISTRATIVA, CONTABLE Y AMBIENTAL PARA MANTENIMIENTO DEL PUESTO DE SALUD DE LA VEREDA LAURELES (SANTA BARBARA), MUNICIPIO DE BARAYA EN EL DEPARTAMENTO DEL HUILA</w:t>
      </w:r>
    </w:p>
    <w:p w14:paraId="01399762" w14:textId="77777777" w:rsidR="00592B81" w:rsidRPr="00592B81" w:rsidRDefault="00592B81" w:rsidP="00592B81">
      <w:pPr>
        <w:jc w:val="both"/>
        <w:rPr>
          <w:rFonts w:ascii="Arial Narrow" w:eastAsia="Times New Roman" w:hAnsi="Arial Narrow"/>
          <w:color w:val="000000"/>
          <w:sz w:val="20"/>
          <w:szCs w:val="20"/>
          <w:lang w:val="es-CO"/>
        </w:rPr>
      </w:pPr>
    </w:p>
    <w:tbl>
      <w:tblPr>
        <w:tblW w:w="6086" w:type="dxa"/>
        <w:tblLayout w:type="fixed"/>
        <w:tblCellMar>
          <w:left w:w="70" w:type="dxa"/>
          <w:right w:w="70" w:type="dxa"/>
        </w:tblCellMar>
        <w:tblLook w:val="04A0" w:firstRow="1" w:lastRow="0" w:firstColumn="1" w:lastColumn="0" w:noHBand="0" w:noVBand="1"/>
      </w:tblPr>
      <w:tblGrid>
        <w:gridCol w:w="555"/>
        <w:gridCol w:w="1703"/>
        <w:gridCol w:w="1276"/>
        <w:gridCol w:w="1214"/>
        <w:gridCol w:w="1338"/>
      </w:tblGrid>
      <w:tr w:rsidR="008E6D5C" w:rsidRPr="008E6D5C" w14:paraId="09F63A0B" w14:textId="77777777" w:rsidTr="008E6D5C">
        <w:trPr>
          <w:trHeight w:val="264"/>
        </w:trPr>
        <w:tc>
          <w:tcPr>
            <w:tcW w:w="555" w:type="dxa"/>
            <w:tcBorders>
              <w:top w:val="single" w:sz="8" w:space="0" w:color="auto"/>
              <w:left w:val="single" w:sz="8" w:space="0" w:color="auto"/>
              <w:bottom w:val="nil"/>
              <w:right w:val="nil"/>
            </w:tcBorders>
            <w:noWrap/>
            <w:vAlign w:val="center"/>
            <w:hideMark/>
          </w:tcPr>
          <w:p w14:paraId="4316C7BC" w14:textId="77777777" w:rsidR="008E6D5C" w:rsidRPr="008E6D5C" w:rsidRDefault="008E6D5C" w:rsidP="008E6D5C">
            <w:pPr>
              <w:widowControl/>
              <w:jc w:val="center"/>
              <w:rPr>
                <w:rFonts w:ascii="Arial Narrow" w:eastAsia="Times New Roman" w:hAnsi="Arial Narrow" w:cs="Calibri"/>
                <w:b/>
                <w:bCs/>
                <w:sz w:val="22"/>
                <w:szCs w:val="22"/>
                <w:lang w:val="es-CO" w:eastAsia="es-CO"/>
              </w:rPr>
            </w:pPr>
            <w:r w:rsidRPr="008E6D5C">
              <w:rPr>
                <w:rFonts w:ascii="Arial Narrow" w:eastAsia="Times New Roman" w:hAnsi="Arial Narrow" w:cs="Calibri"/>
                <w:b/>
                <w:bCs/>
                <w:sz w:val="22"/>
                <w:szCs w:val="22"/>
                <w:lang w:val="es-CO" w:eastAsia="es-MX"/>
              </w:rPr>
              <w:t> </w:t>
            </w:r>
          </w:p>
        </w:tc>
        <w:tc>
          <w:tcPr>
            <w:tcW w:w="1703" w:type="dxa"/>
            <w:tcBorders>
              <w:top w:val="single" w:sz="8" w:space="0" w:color="auto"/>
              <w:left w:val="single" w:sz="4" w:space="0" w:color="auto"/>
              <w:bottom w:val="nil"/>
              <w:right w:val="single" w:sz="4" w:space="0" w:color="auto"/>
            </w:tcBorders>
            <w:noWrap/>
            <w:vAlign w:val="center"/>
            <w:hideMark/>
          </w:tcPr>
          <w:p w14:paraId="5BF94273" w14:textId="77777777" w:rsidR="008E6D5C" w:rsidRPr="008E6D5C" w:rsidRDefault="008E6D5C" w:rsidP="008E6D5C">
            <w:pPr>
              <w:widowControl/>
              <w:jc w:val="center"/>
              <w:rPr>
                <w:rFonts w:ascii="Arial Narrow" w:eastAsia="Times New Roman" w:hAnsi="Arial Narrow" w:cs="Calibri"/>
                <w:b/>
                <w:bCs/>
                <w:sz w:val="22"/>
                <w:szCs w:val="22"/>
                <w:lang w:val="es-CO" w:eastAsia="es-MX"/>
              </w:rPr>
            </w:pPr>
            <w:r w:rsidRPr="008E6D5C">
              <w:rPr>
                <w:rFonts w:ascii="Arial Narrow" w:eastAsia="Times New Roman" w:hAnsi="Arial Narrow" w:cs="Calibri"/>
                <w:b/>
                <w:bCs/>
                <w:sz w:val="22"/>
                <w:szCs w:val="22"/>
                <w:lang w:val="es-CO" w:eastAsia="es-MX"/>
              </w:rPr>
              <w:t> </w:t>
            </w:r>
          </w:p>
        </w:tc>
        <w:tc>
          <w:tcPr>
            <w:tcW w:w="1276" w:type="dxa"/>
            <w:vMerge w:val="restart"/>
            <w:tcBorders>
              <w:top w:val="single" w:sz="8" w:space="0" w:color="auto"/>
              <w:left w:val="nil"/>
              <w:right w:val="single" w:sz="4" w:space="0" w:color="auto"/>
            </w:tcBorders>
            <w:noWrap/>
            <w:vAlign w:val="center"/>
            <w:hideMark/>
          </w:tcPr>
          <w:p w14:paraId="713FBCF2" w14:textId="77777777" w:rsidR="008E6D5C" w:rsidRPr="008E6D5C" w:rsidRDefault="008E6D5C" w:rsidP="008E6D5C">
            <w:pPr>
              <w:widowControl/>
              <w:jc w:val="center"/>
              <w:rPr>
                <w:rFonts w:ascii="Arial Narrow" w:eastAsia="Times New Roman" w:hAnsi="Arial Narrow" w:cs="Calibri"/>
                <w:b/>
                <w:bCs/>
                <w:sz w:val="22"/>
                <w:szCs w:val="22"/>
                <w:lang w:val="es-CO" w:eastAsia="es-MX"/>
              </w:rPr>
            </w:pPr>
            <w:r w:rsidRPr="008E6D5C">
              <w:rPr>
                <w:rFonts w:ascii="Arial Narrow" w:eastAsia="Times New Roman" w:hAnsi="Arial Narrow" w:cs="Calibri"/>
                <w:b/>
                <w:bCs/>
                <w:sz w:val="22"/>
                <w:szCs w:val="22"/>
                <w:lang w:val="es-CO" w:eastAsia="es-MX"/>
              </w:rPr>
              <w:t>FACTOR</w:t>
            </w:r>
          </w:p>
          <w:p w14:paraId="35408CBF" w14:textId="77777777" w:rsidR="008E6D5C" w:rsidRPr="008E6D5C" w:rsidRDefault="008E6D5C" w:rsidP="008E6D5C">
            <w:pPr>
              <w:widowControl/>
              <w:jc w:val="center"/>
              <w:rPr>
                <w:rFonts w:ascii="Arial Narrow" w:eastAsia="Times New Roman" w:hAnsi="Arial Narrow" w:cs="Calibri"/>
                <w:b/>
                <w:bCs/>
                <w:sz w:val="22"/>
                <w:szCs w:val="22"/>
                <w:lang w:val="es-CO" w:eastAsia="es-MX"/>
              </w:rPr>
            </w:pPr>
            <w:r w:rsidRPr="008E6D5C">
              <w:rPr>
                <w:rFonts w:ascii="Arial Narrow" w:eastAsia="Times New Roman" w:hAnsi="Arial Narrow" w:cs="Calibri"/>
                <w:b/>
                <w:bCs/>
                <w:sz w:val="22"/>
                <w:szCs w:val="22"/>
                <w:lang w:val="es-CO" w:eastAsia="es-MX"/>
              </w:rPr>
              <w:t>PRESTACIONAL</w:t>
            </w:r>
          </w:p>
          <w:p w14:paraId="0864468B" w14:textId="77777777" w:rsidR="008E6D5C" w:rsidRPr="008E6D5C" w:rsidRDefault="008E6D5C" w:rsidP="008E6D5C">
            <w:pPr>
              <w:widowControl/>
              <w:jc w:val="center"/>
              <w:rPr>
                <w:rFonts w:ascii="Arial Narrow" w:eastAsia="Times New Roman" w:hAnsi="Arial Narrow" w:cs="Calibri"/>
                <w:b/>
                <w:bCs/>
                <w:sz w:val="22"/>
                <w:szCs w:val="22"/>
                <w:lang w:val="es-CO" w:eastAsia="es-MX"/>
              </w:rPr>
            </w:pPr>
          </w:p>
        </w:tc>
        <w:tc>
          <w:tcPr>
            <w:tcW w:w="1214" w:type="dxa"/>
            <w:vMerge w:val="restart"/>
            <w:tcBorders>
              <w:top w:val="single" w:sz="8" w:space="0" w:color="auto"/>
              <w:left w:val="single" w:sz="4" w:space="0" w:color="auto"/>
              <w:bottom w:val="single" w:sz="8" w:space="0" w:color="000000"/>
              <w:right w:val="single" w:sz="4" w:space="0" w:color="auto"/>
            </w:tcBorders>
            <w:vAlign w:val="center"/>
            <w:hideMark/>
          </w:tcPr>
          <w:p w14:paraId="09F2FD18" w14:textId="77777777" w:rsidR="008E6D5C" w:rsidRPr="008E6D5C" w:rsidRDefault="008E6D5C" w:rsidP="008E6D5C">
            <w:pPr>
              <w:widowControl/>
              <w:jc w:val="center"/>
              <w:rPr>
                <w:rFonts w:ascii="Arial Narrow" w:eastAsia="Times New Roman" w:hAnsi="Arial Narrow" w:cs="Calibri"/>
                <w:b/>
                <w:bCs/>
                <w:sz w:val="22"/>
                <w:szCs w:val="22"/>
                <w:lang w:val="es-CO" w:eastAsia="es-MX"/>
              </w:rPr>
            </w:pPr>
            <w:r w:rsidRPr="008E6D5C">
              <w:rPr>
                <w:rFonts w:ascii="Arial Narrow" w:eastAsia="Times New Roman" w:hAnsi="Arial Narrow" w:cs="Calibri"/>
                <w:b/>
                <w:bCs/>
                <w:sz w:val="22"/>
                <w:szCs w:val="22"/>
                <w:lang w:val="es-CO" w:eastAsia="es-MX"/>
              </w:rPr>
              <w:t>PORCENTAJE DE PARTICIPACIÓN</w:t>
            </w:r>
            <w:r w:rsidRPr="008E6D5C">
              <w:rPr>
                <w:rFonts w:ascii="Arial Narrow" w:eastAsia="Times New Roman" w:hAnsi="Arial Narrow" w:cs="Calibri"/>
                <w:b/>
                <w:bCs/>
                <w:sz w:val="22"/>
                <w:szCs w:val="22"/>
                <w:lang w:val="es-CO" w:eastAsia="es-MX"/>
              </w:rPr>
              <w:br/>
            </w:r>
          </w:p>
        </w:tc>
        <w:tc>
          <w:tcPr>
            <w:tcW w:w="1338" w:type="dxa"/>
            <w:vMerge w:val="restart"/>
            <w:tcBorders>
              <w:top w:val="single" w:sz="8" w:space="0" w:color="auto"/>
              <w:left w:val="single" w:sz="4" w:space="0" w:color="auto"/>
              <w:bottom w:val="single" w:sz="8" w:space="0" w:color="000000"/>
              <w:right w:val="single" w:sz="4" w:space="0" w:color="auto"/>
            </w:tcBorders>
            <w:vAlign w:val="center"/>
            <w:hideMark/>
          </w:tcPr>
          <w:p w14:paraId="49E436D8" w14:textId="77777777" w:rsidR="008E6D5C" w:rsidRPr="008E6D5C" w:rsidRDefault="008E6D5C" w:rsidP="008E6D5C">
            <w:pPr>
              <w:widowControl/>
              <w:jc w:val="center"/>
              <w:rPr>
                <w:rFonts w:ascii="Arial Narrow" w:eastAsia="Times New Roman" w:hAnsi="Arial Narrow" w:cs="Calibri"/>
                <w:b/>
                <w:bCs/>
                <w:sz w:val="22"/>
                <w:szCs w:val="22"/>
                <w:lang w:val="es-CO" w:eastAsia="es-MX"/>
              </w:rPr>
            </w:pPr>
            <w:r w:rsidRPr="008E6D5C">
              <w:rPr>
                <w:rFonts w:ascii="Arial Narrow" w:eastAsia="Times New Roman" w:hAnsi="Arial Narrow" w:cs="Calibri"/>
                <w:b/>
                <w:bCs/>
                <w:sz w:val="22"/>
                <w:szCs w:val="22"/>
                <w:lang w:val="es-CO" w:eastAsia="es-MX"/>
              </w:rPr>
              <w:t>MESES DE OBRA</w:t>
            </w:r>
            <w:r w:rsidRPr="008E6D5C">
              <w:rPr>
                <w:rFonts w:ascii="Arial Narrow" w:eastAsia="Times New Roman" w:hAnsi="Arial Narrow" w:cs="Calibri"/>
                <w:b/>
                <w:bCs/>
                <w:sz w:val="22"/>
                <w:szCs w:val="22"/>
                <w:lang w:val="es-CO" w:eastAsia="es-MX"/>
              </w:rPr>
              <w:br/>
            </w:r>
          </w:p>
        </w:tc>
      </w:tr>
      <w:tr w:rsidR="008E6D5C" w:rsidRPr="008E6D5C" w14:paraId="5AA4C7C5" w14:textId="77777777" w:rsidTr="008E6D5C">
        <w:trPr>
          <w:trHeight w:val="264"/>
        </w:trPr>
        <w:tc>
          <w:tcPr>
            <w:tcW w:w="555" w:type="dxa"/>
            <w:tcBorders>
              <w:top w:val="nil"/>
              <w:left w:val="single" w:sz="8" w:space="0" w:color="auto"/>
              <w:bottom w:val="nil"/>
              <w:right w:val="nil"/>
            </w:tcBorders>
            <w:noWrap/>
            <w:vAlign w:val="center"/>
            <w:hideMark/>
          </w:tcPr>
          <w:p w14:paraId="461D5CC9" w14:textId="77777777" w:rsidR="008E6D5C" w:rsidRPr="008E6D5C" w:rsidRDefault="008E6D5C" w:rsidP="008E6D5C">
            <w:pPr>
              <w:widowControl/>
              <w:jc w:val="center"/>
              <w:rPr>
                <w:rFonts w:ascii="Arial Narrow" w:eastAsia="Times New Roman" w:hAnsi="Arial Narrow" w:cs="Calibri"/>
                <w:b/>
                <w:bCs/>
                <w:sz w:val="22"/>
                <w:szCs w:val="22"/>
                <w:lang w:val="es-CO" w:eastAsia="es-MX"/>
              </w:rPr>
            </w:pPr>
            <w:r w:rsidRPr="008E6D5C">
              <w:rPr>
                <w:rFonts w:ascii="Arial Narrow" w:eastAsia="Times New Roman" w:hAnsi="Arial Narrow" w:cs="Calibri"/>
                <w:b/>
                <w:bCs/>
                <w:sz w:val="22"/>
                <w:szCs w:val="22"/>
                <w:lang w:val="es-CO" w:eastAsia="es-MX"/>
              </w:rPr>
              <w:t>CANT</w:t>
            </w:r>
          </w:p>
        </w:tc>
        <w:tc>
          <w:tcPr>
            <w:tcW w:w="1703" w:type="dxa"/>
            <w:tcBorders>
              <w:top w:val="nil"/>
              <w:left w:val="single" w:sz="4" w:space="0" w:color="auto"/>
              <w:bottom w:val="nil"/>
              <w:right w:val="single" w:sz="4" w:space="0" w:color="auto"/>
            </w:tcBorders>
            <w:noWrap/>
            <w:vAlign w:val="center"/>
            <w:hideMark/>
          </w:tcPr>
          <w:p w14:paraId="6F7D6BF9" w14:textId="77777777" w:rsidR="008E6D5C" w:rsidRPr="008E6D5C" w:rsidRDefault="008E6D5C" w:rsidP="008E6D5C">
            <w:pPr>
              <w:widowControl/>
              <w:jc w:val="center"/>
              <w:rPr>
                <w:rFonts w:ascii="Arial Narrow" w:eastAsia="Times New Roman" w:hAnsi="Arial Narrow" w:cs="Calibri"/>
                <w:b/>
                <w:bCs/>
                <w:sz w:val="22"/>
                <w:szCs w:val="22"/>
                <w:lang w:val="es-CO" w:eastAsia="es-MX"/>
              </w:rPr>
            </w:pPr>
            <w:r w:rsidRPr="008E6D5C">
              <w:rPr>
                <w:rFonts w:ascii="Arial Narrow" w:eastAsia="Times New Roman" w:hAnsi="Arial Narrow" w:cs="Calibri"/>
                <w:b/>
                <w:bCs/>
                <w:sz w:val="22"/>
                <w:szCs w:val="22"/>
                <w:lang w:val="es-CO" w:eastAsia="es-MX"/>
              </w:rPr>
              <w:t>CARGO / OFICIO</w:t>
            </w:r>
          </w:p>
        </w:tc>
        <w:tc>
          <w:tcPr>
            <w:tcW w:w="1276" w:type="dxa"/>
            <w:vMerge/>
            <w:tcBorders>
              <w:left w:val="nil"/>
              <w:right w:val="single" w:sz="4" w:space="0" w:color="auto"/>
            </w:tcBorders>
            <w:noWrap/>
            <w:vAlign w:val="center"/>
            <w:hideMark/>
          </w:tcPr>
          <w:p w14:paraId="6B04754B" w14:textId="77777777" w:rsidR="008E6D5C" w:rsidRPr="008E6D5C" w:rsidRDefault="008E6D5C" w:rsidP="008E6D5C">
            <w:pPr>
              <w:widowControl/>
              <w:jc w:val="center"/>
              <w:rPr>
                <w:rFonts w:ascii="Arial Narrow" w:eastAsia="Times New Roman" w:hAnsi="Arial Narrow" w:cs="Calibri"/>
                <w:b/>
                <w:bCs/>
                <w:sz w:val="22"/>
                <w:szCs w:val="22"/>
                <w:lang w:val="es-CO" w:eastAsia="es-MX"/>
              </w:rPr>
            </w:pPr>
          </w:p>
        </w:tc>
        <w:tc>
          <w:tcPr>
            <w:tcW w:w="1214" w:type="dxa"/>
            <w:vMerge/>
            <w:tcBorders>
              <w:top w:val="single" w:sz="8" w:space="0" w:color="auto"/>
              <w:left w:val="single" w:sz="4" w:space="0" w:color="auto"/>
              <w:bottom w:val="single" w:sz="8" w:space="0" w:color="000000"/>
              <w:right w:val="single" w:sz="4" w:space="0" w:color="auto"/>
            </w:tcBorders>
            <w:vAlign w:val="center"/>
            <w:hideMark/>
          </w:tcPr>
          <w:p w14:paraId="2514B708" w14:textId="77777777" w:rsidR="008E6D5C" w:rsidRPr="008E6D5C" w:rsidRDefault="008E6D5C" w:rsidP="008E6D5C">
            <w:pPr>
              <w:widowControl/>
              <w:rPr>
                <w:rFonts w:ascii="Arial Narrow" w:eastAsia="Times New Roman" w:hAnsi="Arial Narrow" w:cs="Calibri"/>
                <w:b/>
                <w:bCs/>
                <w:sz w:val="22"/>
                <w:szCs w:val="22"/>
                <w:lang w:val="es-CO" w:eastAsia="es-MX"/>
              </w:rPr>
            </w:pPr>
          </w:p>
        </w:tc>
        <w:tc>
          <w:tcPr>
            <w:tcW w:w="1338" w:type="dxa"/>
            <w:vMerge/>
            <w:tcBorders>
              <w:top w:val="single" w:sz="8" w:space="0" w:color="auto"/>
              <w:left w:val="single" w:sz="4" w:space="0" w:color="auto"/>
              <w:bottom w:val="single" w:sz="8" w:space="0" w:color="000000"/>
              <w:right w:val="single" w:sz="4" w:space="0" w:color="auto"/>
            </w:tcBorders>
            <w:vAlign w:val="center"/>
            <w:hideMark/>
          </w:tcPr>
          <w:p w14:paraId="26BE8041" w14:textId="77777777" w:rsidR="008E6D5C" w:rsidRPr="008E6D5C" w:rsidRDefault="008E6D5C" w:rsidP="008E6D5C">
            <w:pPr>
              <w:widowControl/>
              <w:rPr>
                <w:rFonts w:ascii="Arial Narrow" w:eastAsia="Times New Roman" w:hAnsi="Arial Narrow" w:cs="Calibri"/>
                <w:b/>
                <w:bCs/>
                <w:sz w:val="22"/>
                <w:szCs w:val="22"/>
                <w:lang w:val="es-CO" w:eastAsia="es-MX"/>
              </w:rPr>
            </w:pPr>
          </w:p>
        </w:tc>
      </w:tr>
      <w:tr w:rsidR="008E6D5C" w:rsidRPr="008E6D5C" w14:paraId="27557740" w14:textId="77777777" w:rsidTr="008E6D5C">
        <w:trPr>
          <w:trHeight w:val="276"/>
        </w:trPr>
        <w:tc>
          <w:tcPr>
            <w:tcW w:w="555" w:type="dxa"/>
            <w:tcBorders>
              <w:top w:val="nil"/>
              <w:left w:val="single" w:sz="8" w:space="0" w:color="auto"/>
              <w:bottom w:val="single" w:sz="8" w:space="0" w:color="auto"/>
              <w:right w:val="nil"/>
            </w:tcBorders>
            <w:noWrap/>
            <w:vAlign w:val="center"/>
            <w:hideMark/>
          </w:tcPr>
          <w:p w14:paraId="7E90C620" w14:textId="77777777" w:rsidR="008E6D5C" w:rsidRPr="008E6D5C" w:rsidRDefault="008E6D5C" w:rsidP="008E6D5C">
            <w:pPr>
              <w:widowControl/>
              <w:jc w:val="center"/>
              <w:rPr>
                <w:rFonts w:ascii="Arial Narrow" w:eastAsia="Times New Roman" w:hAnsi="Arial Narrow" w:cs="Calibri"/>
                <w:b/>
                <w:bCs/>
                <w:sz w:val="22"/>
                <w:szCs w:val="22"/>
                <w:lang w:val="es-CO" w:eastAsia="es-MX"/>
              </w:rPr>
            </w:pPr>
            <w:r w:rsidRPr="008E6D5C">
              <w:rPr>
                <w:rFonts w:ascii="Arial Narrow" w:eastAsia="Times New Roman" w:hAnsi="Arial Narrow" w:cs="Calibri"/>
                <w:b/>
                <w:bCs/>
                <w:sz w:val="22"/>
                <w:szCs w:val="22"/>
                <w:lang w:val="es-CO" w:eastAsia="es-MX"/>
              </w:rPr>
              <w:t> </w:t>
            </w:r>
          </w:p>
        </w:tc>
        <w:tc>
          <w:tcPr>
            <w:tcW w:w="1703" w:type="dxa"/>
            <w:tcBorders>
              <w:top w:val="nil"/>
              <w:left w:val="single" w:sz="4" w:space="0" w:color="auto"/>
              <w:bottom w:val="single" w:sz="8" w:space="0" w:color="auto"/>
              <w:right w:val="single" w:sz="4" w:space="0" w:color="auto"/>
            </w:tcBorders>
            <w:noWrap/>
            <w:vAlign w:val="center"/>
            <w:hideMark/>
          </w:tcPr>
          <w:p w14:paraId="130DB99B" w14:textId="77777777" w:rsidR="008E6D5C" w:rsidRPr="008E6D5C" w:rsidRDefault="008E6D5C" w:rsidP="008E6D5C">
            <w:pPr>
              <w:widowControl/>
              <w:jc w:val="center"/>
              <w:rPr>
                <w:rFonts w:ascii="Arial Narrow" w:eastAsia="Times New Roman" w:hAnsi="Arial Narrow" w:cs="Calibri"/>
                <w:b/>
                <w:bCs/>
                <w:sz w:val="22"/>
                <w:szCs w:val="22"/>
                <w:lang w:val="es-CO" w:eastAsia="es-MX"/>
              </w:rPr>
            </w:pPr>
            <w:r w:rsidRPr="008E6D5C">
              <w:rPr>
                <w:rFonts w:ascii="Arial Narrow" w:eastAsia="Times New Roman" w:hAnsi="Arial Narrow" w:cs="Calibri"/>
                <w:b/>
                <w:bCs/>
                <w:sz w:val="22"/>
                <w:szCs w:val="22"/>
                <w:lang w:val="es-CO" w:eastAsia="es-MX"/>
              </w:rPr>
              <w:t> </w:t>
            </w:r>
          </w:p>
        </w:tc>
        <w:tc>
          <w:tcPr>
            <w:tcW w:w="1276" w:type="dxa"/>
            <w:vMerge/>
            <w:tcBorders>
              <w:left w:val="nil"/>
              <w:bottom w:val="single" w:sz="8" w:space="0" w:color="auto"/>
              <w:right w:val="single" w:sz="4" w:space="0" w:color="auto"/>
            </w:tcBorders>
            <w:noWrap/>
            <w:vAlign w:val="center"/>
            <w:hideMark/>
          </w:tcPr>
          <w:p w14:paraId="6C25BAA7" w14:textId="77777777" w:rsidR="008E6D5C" w:rsidRPr="008E6D5C" w:rsidRDefault="008E6D5C" w:rsidP="008E6D5C">
            <w:pPr>
              <w:widowControl/>
              <w:jc w:val="center"/>
              <w:rPr>
                <w:rFonts w:ascii="Arial Narrow" w:eastAsia="Times New Roman" w:hAnsi="Arial Narrow" w:cs="Calibri"/>
                <w:b/>
                <w:bCs/>
                <w:sz w:val="22"/>
                <w:szCs w:val="22"/>
                <w:lang w:val="es-CO" w:eastAsia="es-MX"/>
              </w:rPr>
            </w:pPr>
          </w:p>
        </w:tc>
        <w:tc>
          <w:tcPr>
            <w:tcW w:w="1214" w:type="dxa"/>
            <w:vMerge/>
            <w:tcBorders>
              <w:top w:val="single" w:sz="8" w:space="0" w:color="auto"/>
              <w:left w:val="single" w:sz="4" w:space="0" w:color="auto"/>
              <w:bottom w:val="single" w:sz="8" w:space="0" w:color="000000"/>
              <w:right w:val="single" w:sz="4" w:space="0" w:color="auto"/>
            </w:tcBorders>
            <w:vAlign w:val="center"/>
            <w:hideMark/>
          </w:tcPr>
          <w:p w14:paraId="7E768C21" w14:textId="77777777" w:rsidR="008E6D5C" w:rsidRPr="008E6D5C" w:rsidRDefault="008E6D5C" w:rsidP="008E6D5C">
            <w:pPr>
              <w:widowControl/>
              <w:rPr>
                <w:rFonts w:ascii="Arial Narrow" w:eastAsia="Times New Roman" w:hAnsi="Arial Narrow" w:cs="Calibri"/>
                <w:b/>
                <w:bCs/>
                <w:sz w:val="22"/>
                <w:szCs w:val="22"/>
                <w:lang w:val="es-CO" w:eastAsia="es-MX"/>
              </w:rPr>
            </w:pPr>
          </w:p>
        </w:tc>
        <w:tc>
          <w:tcPr>
            <w:tcW w:w="1338" w:type="dxa"/>
            <w:vMerge/>
            <w:tcBorders>
              <w:top w:val="single" w:sz="8" w:space="0" w:color="auto"/>
              <w:left w:val="single" w:sz="4" w:space="0" w:color="auto"/>
              <w:bottom w:val="single" w:sz="8" w:space="0" w:color="000000"/>
              <w:right w:val="single" w:sz="4" w:space="0" w:color="auto"/>
            </w:tcBorders>
            <w:vAlign w:val="center"/>
            <w:hideMark/>
          </w:tcPr>
          <w:p w14:paraId="24EACABF" w14:textId="77777777" w:rsidR="008E6D5C" w:rsidRPr="008E6D5C" w:rsidRDefault="008E6D5C" w:rsidP="008E6D5C">
            <w:pPr>
              <w:widowControl/>
              <w:rPr>
                <w:rFonts w:ascii="Arial Narrow" w:eastAsia="Times New Roman" w:hAnsi="Arial Narrow" w:cs="Calibri"/>
                <w:b/>
                <w:bCs/>
                <w:sz w:val="22"/>
                <w:szCs w:val="22"/>
                <w:lang w:val="es-CO" w:eastAsia="es-MX"/>
              </w:rPr>
            </w:pPr>
          </w:p>
        </w:tc>
      </w:tr>
      <w:tr w:rsidR="008E6D5C" w:rsidRPr="008E6D5C" w14:paraId="6F642E20" w14:textId="77777777" w:rsidTr="008E6D5C">
        <w:trPr>
          <w:trHeight w:val="276"/>
        </w:trPr>
        <w:tc>
          <w:tcPr>
            <w:tcW w:w="555" w:type="dxa"/>
            <w:tcBorders>
              <w:top w:val="nil"/>
              <w:left w:val="single" w:sz="8" w:space="0" w:color="auto"/>
              <w:bottom w:val="single" w:sz="4" w:space="0" w:color="auto"/>
              <w:right w:val="single" w:sz="4" w:space="0" w:color="auto"/>
            </w:tcBorders>
            <w:noWrap/>
            <w:vAlign w:val="center"/>
            <w:hideMark/>
          </w:tcPr>
          <w:p w14:paraId="14CC8B20" w14:textId="77777777" w:rsidR="008E6D5C" w:rsidRPr="008E6D5C" w:rsidRDefault="008E6D5C" w:rsidP="008E6D5C">
            <w:pPr>
              <w:widowControl/>
              <w:jc w:val="center"/>
              <w:rPr>
                <w:rFonts w:ascii="Arial Narrow" w:eastAsia="Times New Roman" w:hAnsi="Arial Narrow" w:cs="Calibri"/>
                <w:b/>
                <w:bCs/>
                <w:sz w:val="22"/>
                <w:szCs w:val="22"/>
                <w:lang w:val="es-CO" w:eastAsia="es-MX"/>
              </w:rPr>
            </w:pPr>
            <w:r w:rsidRPr="008E6D5C">
              <w:rPr>
                <w:rFonts w:ascii="Arial Narrow" w:eastAsia="Times New Roman" w:hAnsi="Arial Narrow" w:cs="Calibri"/>
                <w:b/>
                <w:bCs/>
                <w:sz w:val="22"/>
                <w:szCs w:val="22"/>
                <w:lang w:val="es-CO" w:eastAsia="es-MX"/>
              </w:rPr>
              <w:t> </w:t>
            </w:r>
          </w:p>
        </w:tc>
        <w:tc>
          <w:tcPr>
            <w:tcW w:w="1703" w:type="dxa"/>
            <w:tcBorders>
              <w:top w:val="nil"/>
              <w:left w:val="nil"/>
              <w:bottom w:val="single" w:sz="4" w:space="0" w:color="auto"/>
              <w:right w:val="single" w:sz="4" w:space="0" w:color="auto"/>
            </w:tcBorders>
            <w:noWrap/>
            <w:vAlign w:val="center"/>
            <w:hideMark/>
          </w:tcPr>
          <w:p w14:paraId="0601F8EF" w14:textId="77777777" w:rsidR="008E6D5C" w:rsidRPr="008E6D5C" w:rsidRDefault="008E6D5C" w:rsidP="008E6D5C">
            <w:pPr>
              <w:widowControl/>
              <w:rPr>
                <w:rFonts w:ascii="Arial Narrow" w:eastAsia="Times New Roman" w:hAnsi="Arial Narrow" w:cs="Calibri"/>
                <w:b/>
                <w:bCs/>
                <w:sz w:val="22"/>
                <w:szCs w:val="22"/>
                <w:lang w:val="es-CO" w:eastAsia="es-MX"/>
              </w:rPr>
            </w:pPr>
            <w:r w:rsidRPr="008E6D5C">
              <w:rPr>
                <w:rFonts w:ascii="Arial Narrow" w:eastAsia="Times New Roman" w:hAnsi="Arial Narrow" w:cs="Calibri"/>
                <w:b/>
                <w:bCs/>
                <w:sz w:val="22"/>
                <w:szCs w:val="22"/>
                <w:lang w:val="es-CO" w:eastAsia="es-MX"/>
              </w:rPr>
              <w:t>(A) COSTOS DIRECTOS DE PERSONAL</w:t>
            </w:r>
          </w:p>
        </w:tc>
        <w:tc>
          <w:tcPr>
            <w:tcW w:w="1276" w:type="dxa"/>
            <w:tcBorders>
              <w:top w:val="nil"/>
              <w:left w:val="nil"/>
              <w:bottom w:val="single" w:sz="4" w:space="0" w:color="auto"/>
              <w:right w:val="single" w:sz="4" w:space="0" w:color="auto"/>
            </w:tcBorders>
            <w:noWrap/>
            <w:vAlign w:val="center"/>
            <w:hideMark/>
          </w:tcPr>
          <w:p w14:paraId="6469B6D5" w14:textId="77777777" w:rsidR="008E6D5C" w:rsidRPr="008E6D5C" w:rsidRDefault="008E6D5C" w:rsidP="008E6D5C">
            <w:pPr>
              <w:widowControl/>
              <w:jc w:val="center"/>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 </w:t>
            </w:r>
          </w:p>
        </w:tc>
        <w:tc>
          <w:tcPr>
            <w:tcW w:w="1214" w:type="dxa"/>
            <w:tcBorders>
              <w:top w:val="nil"/>
              <w:left w:val="nil"/>
              <w:bottom w:val="single" w:sz="4" w:space="0" w:color="auto"/>
              <w:right w:val="single" w:sz="4" w:space="0" w:color="auto"/>
            </w:tcBorders>
            <w:noWrap/>
            <w:vAlign w:val="center"/>
            <w:hideMark/>
          </w:tcPr>
          <w:p w14:paraId="4697E41E" w14:textId="77777777" w:rsidR="008E6D5C" w:rsidRPr="008E6D5C" w:rsidRDefault="008E6D5C" w:rsidP="008E6D5C">
            <w:pPr>
              <w:widowControl/>
              <w:jc w:val="center"/>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 </w:t>
            </w:r>
          </w:p>
        </w:tc>
        <w:tc>
          <w:tcPr>
            <w:tcW w:w="1338" w:type="dxa"/>
            <w:tcBorders>
              <w:top w:val="nil"/>
              <w:left w:val="nil"/>
              <w:bottom w:val="single" w:sz="4" w:space="0" w:color="auto"/>
              <w:right w:val="single" w:sz="4" w:space="0" w:color="auto"/>
            </w:tcBorders>
            <w:noWrap/>
            <w:vAlign w:val="center"/>
            <w:hideMark/>
          </w:tcPr>
          <w:p w14:paraId="4C172B77" w14:textId="77777777" w:rsidR="008E6D5C" w:rsidRPr="008E6D5C" w:rsidRDefault="008E6D5C" w:rsidP="008E6D5C">
            <w:pPr>
              <w:widowControl/>
              <w:jc w:val="center"/>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 </w:t>
            </w:r>
          </w:p>
        </w:tc>
      </w:tr>
      <w:tr w:rsidR="008E6D5C" w:rsidRPr="008E6D5C" w14:paraId="65E62550" w14:textId="77777777" w:rsidTr="008E6D5C">
        <w:trPr>
          <w:trHeight w:val="276"/>
        </w:trPr>
        <w:tc>
          <w:tcPr>
            <w:tcW w:w="555" w:type="dxa"/>
            <w:tcBorders>
              <w:top w:val="nil"/>
              <w:left w:val="single" w:sz="8" w:space="0" w:color="auto"/>
              <w:bottom w:val="single" w:sz="4" w:space="0" w:color="auto"/>
              <w:right w:val="single" w:sz="4" w:space="0" w:color="auto"/>
            </w:tcBorders>
            <w:noWrap/>
            <w:vAlign w:val="center"/>
            <w:hideMark/>
          </w:tcPr>
          <w:p w14:paraId="714A6FD8" w14:textId="77777777" w:rsidR="008E6D5C" w:rsidRPr="008E6D5C" w:rsidRDefault="008E6D5C" w:rsidP="008E6D5C">
            <w:pPr>
              <w:widowControl/>
              <w:jc w:val="center"/>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1</w:t>
            </w:r>
          </w:p>
        </w:tc>
        <w:tc>
          <w:tcPr>
            <w:tcW w:w="1703" w:type="dxa"/>
            <w:tcBorders>
              <w:top w:val="nil"/>
              <w:left w:val="nil"/>
              <w:bottom w:val="single" w:sz="4" w:space="0" w:color="auto"/>
              <w:right w:val="single" w:sz="4" w:space="0" w:color="auto"/>
            </w:tcBorders>
            <w:noWrap/>
            <w:vAlign w:val="center"/>
            <w:hideMark/>
          </w:tcPr>
          <w:p w14:paraId="4FB192CD" w14:textId="77777777" w:rsidR="008E6D5C" w:rsidRPr="008E6D5C" w:rsidRDefault="008E6D5C" w:rsidP="008E6D5C">
            <w:pPr>
              <w:widowControl/>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Director de Proyecto</w:t>
            </w:r>
          </w:p>
        </w:tc>
        <w:tc>
          <w:tcPr>
            <w:tcW w:w="1276" w:type="dxa"/>
            <w:tcBorders>
              <w:top w:val="nil"/>
              <w:left w:val="nil"/>
              <w:bottom w:val="single" w:sz="4" w:space="0" w:color="auto"/>
              <w:right w:val="single" w:sz="4" w:space="0" w:color="auto"/>
            </w:tcBorders>
            <w:noWrap/>
            <w:vAlign w:val="center"/>
            <w:hideMark/>
          </w:tcPr>
          <w:p w14:paraId="0A897DD7" w14:textId="77777777" w:rsidR="008E6D5C" w:rsidRPr="008E6D5C" w:rsidRDefault="008E6D5C" w:rsidP="008E6D5C">
            <w:pPr>
              <w:widowControl/>
              <w:jc w:val="center"/>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2,24</w:t>
            </w:r>
          </w:p>
        </w:tc>
        <w:tc>
          <w:tcPr>
            <w:tcW w:w="1214" w:type="dxa"/>
            <w:tcBorders>
              <w:top w:val="nil"/>
              <w:left w:val="nil"/>
              <w:bottom w:val="single" w:sz="4" w:space="0" w:color="auto"/>
              <w:right w:val="single" w:sz="4" w:space="0" w:color="auto"/>
            </w:tcBorders>
            <w:noWrap/>
            <w:vAlign w:val="center"/>
            <w:hideMark/>
          </w:tcPr>
          <w:p w14:paraId="57AD6A4F" w14:textId="77777777" w:rsidR="008E6D5C" w:rsidRPr="008E6D5C" w:rsidRDefault="008E6D5C" w:rsidP="008E6D5C">
            <w:pPr>
              <w:widowControl/>
              <w:jc w:val="center"/>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8%</w:t>
            </w:r>
          </w:p>
        </w:tc>
        <w:tc>
          <w:tcPr>
            <w:tcW w:w="1338" w:type="dxa"/>
            <w:tcBorders>
              <w:top w:val="nil"/>
              <w:left w:val="nil"/>
              <w:bottom w:val="single" w:sz="4" w:space="0" w:color="auto"/>
              <w:right w:val="single" w:sz="4" w:space="0" w:color="auto"/>
            </w:tcBorders>
            <w:noWrap/>
            <w:vAlign w:val="center"/>
            <w:hideMark/>
          </w:tcPr>
          <w:p w14:paraId="32D4444C" w14:textId="77777777" w:rsidR="008E6D5C" w:rsidRPr="008E6D5C" w:rsidRDefault="008E6D5C" w:rsidP="008E6D5C">
            <w:pPr>
              <w:widowControl/>
              <w:jc w:val="center"/>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3,00</w:t>
            </w:r>
          </w:p>
        </w:tc>
      </w:tr>
      <w:tr w:rsidR="008E6D5C" w:rsidRPr="008E6D5C" w14:paraId="141E69E6" w14:textId="77777777" w:rsidTr="008E6D5C">
        <w:trPr>
          <w:trHeight w:val="276"/>
        </w:trPr>
        <w:tc>
          <w:tcPr>
            <w:tcW w:w="555" w:type="dxa"/>
            <w:tcBorders>
              <w:top w:val="nil"/>
              <w:left w:val="single" w:sz="8" w:space="0" w:color="auto"/>
              <w:bottom w:val="single" w:sz="4" w:space="0" w:color="auto"/>
              <w:right w:val="single" w:sz="4" w:space="0" w:color="auto"/>
            </w:tcBorders>
            <w:noWrap/>
            <w:vAlign w:val="center"/>
            <w:hideMark/>
          </w:tcPr>
          <w:p w14:paraId="4932485A" w14:textId="77777777" w:rsidR="008E6D5C" w:rsidRPr="008E6D5C" w:rsidRDefault="008E6D5C" w:rsidP="008E6D5C">
            <w:pPr>
              <w:widowControl/>
              <w:jc w:val="center"/>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1</w:t>
            </w:r>
          </w:p>
        </w:tc>
        <w:tc>
          <w:tcPr>
            <w:tcW w:w="1703" w:type="dxa"/>
            <w:tcBorders>
              <w:top w:val="nil"/>
              <w:left w:val="nil"/>
              <w:bottom w:val="single" w:sz="4" w:space="0" w:color="auto"/>
              <w:right w:val="single" w:sz="4" w:space="0" w:color="auto"/>
            </w:tcBorders>
            <w:noWrap/>
            <w:vAlign w:val="center"/>
            <w:hideMark/>
          </w:tcPr>
          <w:p w14:paraId="290E79D1" w14:textId="77777777" w:rsidR="008E6D5C" w:rsidRPr="008E6D5C" w:rsidRDefault="008E6D5C" w:rsidP="008E6D5C">
            <w:pPr>
              <w:widowControl/>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Residente de interventoría</w:t>
            </w:r>
          </w:p>
        </w:tc>
        <w:tc>
          <w:tcPr>
            <w:tcW w:w="1276" w:type="dxa"/>
            <w:tcBorders>
              <w:top w:val="nil"/>
              <w:left w:val="nil"/>
              <w:bottom w:val="single" w:sz="4" w:space="0" w:color="auto"/>
              <w:right w:val="single" w:sz="4" w:space="0" w:color="auto"/>
            </w:tcBorders>
            <w:noWrap/>
            <w:vAlign w:val="center"/>
            <w:hideMark/>
          </w:tcPr>
          <w:p w14:paraId="3783FC54" w14:textId="77777777" w:rsidR="008E6D5C" w:rsidRPr="008E6D5C" w:rsidRDefault="008E6D5C" w:rsidP="008E6D5C">
            <w:pPr>
              <w:widowControl/>
              <w:jc w:val="center"/>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2,24</w:t>
            </w:r>
          </w:p>
        </w:tc>
        <w:tc>
          <w:tcPr>
            <w:tcW w:w="1214" w:type="dxa"/>
            <w:tcBorders>
              <w:top w:val="nil"/>
              <w:left w:val="nil"/>
              <w:bottom w:val="single" w:sz="4" w:space="0" w:color="auto"/>
              <w:right w:val="single" w:sz="4" w:space="0" w:color="auto"/>
            </w:tcBorders>
            <w:noWrap/>
            <w:vAlign w:val="center"/>
            <w:hideMark/>
          </w:tcPr>
          <w:p w14:paraId="5D73FF80" w14:textId="77777777" w:rsidR="008E6D5C" w:rsidRPr="008E6D5C" w:rsidRDefault="008E6D5C" w:rsidP="008E6D5C">
            <w:pPr>
              <w:widowControl/>
              <w:jc w:val="center"/>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100%</w:t>
            </w:r>
          </w:p>
        </w:tc>
        <w:tc>
          <w:tcPr>
            <w:tcW w:w="1338" w:type="dxa"/>
            <w:tcBorders>
              <w:top w:val="nil"/>
              <w:left w:val="nil"/>
              <w:bottom w:val="single" w:sz="4" w:space="0" w:color="auto"/>
              <w:right w:val="single" w:sz="4" w:space="0" w:color="auto"/>
            </w:tcBorders>
            <w:noWrap/>
            <w:vAlign w:val="center"/>
            <w:hideMark/>
          </w:tcPr>
          <w:p w14:paraId="461DBB4C" w14:textId="77777777" w:rsidR="008E6D5C" w:rsidRPr="008E6D5C" w:rsidRDefault="008E6D5C" w:rsidP="008E6D5C">
            <w:pPr>
              <w:widowControl/>
              <w:jc w:val="center"/>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3,00</w:t>
            </w:r>
          </w:p>
        </w:tc>
      </w:tr>
      <w:tr w:rsidR="008E6D5C" w:rsidRPr="008E6D5C" w14:paraId="79BF147C" w14:textId="77777777" w:rsidTr="008E6D5C">
        <w:trPr>
          <w:trHeight w:val="276"/>
        </w:trPr>
        <w:tc>
          <w:tcPr>
            <w:tcW w:w="555" w:type="dxa"/>
            <w:tcBorders>
              <w:top w:val="nil"/>
              <w:left w:val="single" w:sz="8" w:space="0" w:color="auto"/>
              <w:bottom w:val="single" w:sz="4" w:space="0" w:color="auto"/>
              <w:right w:val="single" w:sz="4" w:space="0" w:color="auto"/>
            </w:tcBorders>
            <w:noWrap/>
            <w:vAlign w:val="center"/>
            <w:hideMark/>
          </w:tcPr>
          <w:p w14:paraId="6DD147A3" w14:textId="77777777" w:rsidR="008E6D5C" w:rsidRPr="008E6D5C" w:rsidRDefault="008E6D5C" w:rsidP="008E6D5C">
            <w:pPr>
              <w:widowControl/>
              <w:jc w:val="center"/>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1</w:t>
            </w:r>
          </w:p>
        </w:tc>
        <w:tc>
          <w:tcPr>
            <w:tcW w:w="1703" w:type="dxa"/>
            <w:tcBorders>
              <w:top w:val="nil"/>
              <w:left w:val="nil"/>
              <w:bottom w:val="single" w:sz="4" w:space="0" w:color="auto"/>
              <w:right w:val="single" w:sz="4" w:space="0" w:color="auto"/>
            </w:tcBorders>
            <w:noWrap/>
            <w:vAlign w:val="center"/>
            <w:hideMark/>
          </w:tcPr>
          <w:p w14:paraId="10B62311" w14:textId="77777777" w:rsidR="008E6D5C" w:rsidRPr="008E6D5C" w:rsidRDefault="008E6D5C" w:rsidP="008E6D5C">
            <w:pPr>
              <w:widowControl/>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Inspector SISO</w:t>
            </w:r>
          </w:p>
        </w:tc>
        <w:tc>
          <w:tcPr>
            <w:tcW w:w="1276" w:type="dxa"/>
            <w:tcBorders>
              <w:top w:val="nil"/>
              <w:left w:val="nil"/>
              <w:bottom w:val="single" w:sz="4" w:space="0" w:color="auto"/>
              <w:right w:val="single" w:sz="4" w:space="0" w:color="auto"/>
            </w:tcBorders>
            <w:noWrap/>
            <w:vAlign w:val="center"/>
            <w:hideMark/>
          </w:tcPr>
          <w:p w14:paraId="6704B4C9" w14:textId="77777777" w:rsidR="008E6D5C" w:rsidRPr="008E6D5C" w:rsidRDefault="008E6D5C" w:rsidP="008E6D5C">
            <w:pPr>
              <w:widowControl/>
              <w:jc w:val="center"/>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2,24</w:t>
            </w:r>
          </w:p>
        </w:tc>
        <w:tc>
          <w:tcPr>
            <w:tcW w:w="1214" w:type="dxa"/>
            <w:tcBorders>
              <w:top w:val="nil"/>
              <w:left w:val="nil"/>
              <w:bottom w:val="single" w:sz="4" w:space="0" w:color="auto"/>
              <w:right w:val="single" w:sz="4" w:space="0" w:color="auto"/>
            </w:tcBorders>
            <w:noWrap/>
            <w:vAlign w:val="center"/>
            <w:hideMark/>
          </w:tcPr>
          <w:p w14:paraId="3A9877AF" w14:textId="77777777" w:rsidR="008E6D5C" w:rsidRPr="008E6D5C" w:rsidRDefault="008E6D5C" w:rsidP="008E6D5C">
            <w:pPr>
              <w:widowControl/>
              <w:jc w:val="center"/>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20%</w:t>
            </w:r>
          </w:p>
        </w:tc>
        <w:tc>
          <w:tcPr>
            <w:tcW w:w="1338" w:type="dxa"/>
            <w:tcBorders>
              <w:top w:val="nil"/>
              <w:left w:val="nil"/>
              <w:bottom w:val="single" w:sz="4" w:space="0" w:color="auto"/>
              <w:right w:val="single" w:sz="4" w:space="0" w:color="auto"/>
            </w:tcBorders>
            <w:noWrap/>
            <w:vAlign w:val="center"/>
            <w:hideMark/>
          </w:tcPr>
          <w:p w14:paraId="0634474D" w14:textId="77777777" w:rsidR="008E6D5C" w:rsidRPr="008E6D5C" w:rsidRDefault="008E6D5C" w:rsidP="008E6D5C">
            <w:pPr>
              <w:widowControl/>
              <w:jc w:val="center"/>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3,00</w:t>
            </w:r>
          </w:p>
        </w:tc>
      </w:tr>
      <w:tr w:rsidR="008E6D5C" w:rsidRPr="008E6D5C" w14:paraId="527CCAE2" w14:textId="77777777" w:rsidTr="008E6D5C">
        <w:trPr>
          <w:trHeight w:val="276"/>
        </w:trPr>
        <w:tc>
          <w:tcPr>
            <w:tcW w:w="555" w:type="dxa"/>
            <w:tcBorders>
              <w:top w:val="nil"/>
              <w:left w:val="single" w:sz="8" w:space="0" w:color="auto"/>
              <w:bottom w:val="single" w:sz="4" w:space="0" w:color="auto"/>
              <w:right w:val="single" w:sz="4" w:space="0" w:color="auto"/>
            </w:tcBorders>
            <w:noWrap/>
            <w:vAlign w:val="center"/>
            <w:hideMark/>
          </w:tcPr>
          <w:p w14:paraId="3281D069" w14:textId="77777777" w:rsidR="008E6D5C" w:rsidRPr="008E6D5C" w:rsidRDefault="008E6D5C" w:rsidP="008E6D5C">
            <w:pPr>
              <w:widowControl/>
              <w:jc w:val="center"/>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 </w:t>
            </w:r>
          </w:p>
        </w:tc>
        <w:tc>
          <w:tcPr>
            <w:tcW w:w="1703" w:type="dxa"/>
            <w:tcBorders>
              <w:top w:val="nil"/>
              <w:left w:val="nil"/>
              <w:bottom w:val="single" w:sz="4" w:space="0" w:color="auto"/>
              <w:right w:val="single" w:sz="4" w:space="0" w:color="auto"/>
            </w:tcBorders>
            <w:noWrap/>
            <w:vAlign w:val="center"/>
            <w:hideMark/>
          </w:tcPr>
          <w:p w14:paraId="39250D42" w14:textId="77777777" w:rsidR="008E6D5C" w:rsidRPr="008E6D5C" w:rsidRDefault="008E6D5C" w:rsidP="008E6D5C">
            <w:pPr>
              <w:widowControl/>
              <w:rPr>
                <w:rFonts w:ascii="Arial Narrow" w:eastAsia="Times New Roman" w:hAnsi="Arial Narrow" w:cs="Calibri"/>
                <w:b/>
                <w:bCs/>
                <w:sz w:val="22"/>
                <w:szCs w:val="22"/>
                <w:lang w:val="es-CO" w:eastAsia="es-MX"/>
              </w:rPr>
            </w:pPr>
            <w:r w:rsidRPr="008E6D5C">
              <w:rPr>
                <w:rFonts w:ascii="Arial Narrow" w:eastAsia="Times New Roman" w:hAnsi="Arial Narrow" w:cs="Calibri"/>
                <w:b/>
                <w:bCs/>
                <w:sz w:val="22"/>
                <w:szCs w:val="22"/>
                <w:lang w:val="es-CO" w:eastAsia="es-MX"/>
              </w:rPr>
              <w:t>TOTAL COSTOS DE PERSONAL (con FP= 2,25)</w:t>
            </w:r>
          </w:p>
        </w:tc>
        <w:tc>
          <w:tcPr>
            <w:tcW w:w="1276" w:type="dxa"/>
            <w:tcBorders>
              <w:top w:val="nil"/>
              <w:left w:val="nil"/>
              <w:bottom w:val="single" w:sz="4" w:space="0" w:color="auto"/>
              <w:right w:val="single" w:sz="4" w:space="0" w:color="auto"/>
            </w:tcBorders>
            <w:noWrap/>
            <w:vAlign w:val="center"/>
            <w:hideMark/>
          </w:tcPr>
          <w:p w14:paraId="3D49EBD1" w14:textId="77777777" w:rsidR="008E6D5C" w:rsidRPr="008E6D5C" w:rsidRDefault="008E6D5C" w:rsidP="008E6D5C">
            <w:pPr>
              <w:widowControl/>
              <w:jc w:val="right"/>
              <w:rPr>
                <w:rFonts w:ascii="Arial Narrow" w:eastAsia="Times New Roman" w:hAnsi="Arial Narrow" w:cs="Calibri"/>
                <w:color w:val="FFFFFF"/>
                <w:sz w:val="22"/>
                <w:szCs w:val="22"/>
                <w:lang w:val="es-CO" w:eastAsia="es-MX"/>
              </w:rPr>
            </w:pPr>
            <w:r w:rsidRPr="008E6D5C">
              <w:rPr>
                <w:rFonts w:ascii="Arial Narrow" w:eastAsia="Times New Roman" w:hAnsi="Arial Narrow" w:cs="Calibri"/>
                <w:color w:val="FFFFFF"/>
                <w:sz w:val="22"/>
                <w:szCs w:val="22"/>
                <w:lang w:val="es-CO" w:eastAsia="es-MX"/>
              </w:rPr>
              <w:t>2,00</w:t>
            </w:r>
          </w:p>
        </w:tc>
        <w:tc>
          <w:tcPr>
            <w:tcW w:w="1214" w:type="dxa"/>
            <w:tcBorders>
              <w:top w:val="nil"/>
              <w:left w:val="nil"/>
              <w:bottom w:val="single" w:sz="4" w:space="0" w:color="auto"/>
              <w:right w:val="single" w:sz="4" w:space="0" w:color="auto"/>
            </w:tcBorders>
            <w:noWrap/>
            <w:vAlign w:val="center"/>
            <w:hideMark/>
          </w:tcPr>
          <w:p w14:paraId="57E8769C" w14:textId="77777777" w:rsidR="008E6D5C" w:rsidRPr="008E6D5C" w:rsidRDefault="008E6D5C" w:rsidP="008E6D5C">
            <w:pPr>
              <w:widowControl/>
              <w:rPr>
                <w:rFonts w:ascii="Arial Narrow" w:eastAsia="Times New Roman" w:hAnsi="Arial Narrow" w:cs="Calibri"/>
                <w:color w:val="FFFFFF"/>
                <w:sz w:val="22"/>
                <w:szCs w:val="22"/>
                <w:lang w:val="es-CO" w:eastAsia="es-MX"/>
              </w:rPr>
            </w:pPr>
            <w:r w:rsidRPr="008E6D5C">
              <w:rPr>
                <w:rFonts w:ascii="Arial Narrow" w:eastAsia="Times New Roman" w:hAnsi="Arial Narrow" w:cs="Calibri"/>
                <w:color w:val="FFFFFF"/>
                <w:sz w:val="22"/>
                <w:szCs w:val="22"/>
                <w:lang w:val="es-CO" w:eastAsia="es-MX"/>
              </w:rPr>
              <w:t> </w:t>
            </w:r>
          </w:p>
        </w:tc>
        <w:tc>
          <w:tcPr>
            <w:tcW w:w="1338" w:type="dxa"/>
            <w:tcBorders>
              <w:top w:val="nil"/>
              <w:left w:val="nil"/>
              <w:bottom w:val="single" w:sz="4" w:space="0" w:color="auto"/>
              <w:right w:val="single" w:sz="4" w:space="0" w:color="auto"/>
            </w:tcBorders>
            <w:noWrap/>
            <w:vAlign w:val="center"/>
            <w:hideMark/>
          </w:tcPr>
          <w:p w14:paraId="0C1B15AB" w14:textId="77777777" w:rsidR="008E6D5C" w:rsidRPr="008E6D5C" w:rsidRDefault="008E6D5C" w:rsidP="008E6D5C">
            <w:pPr>
              <w:widowControl/>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 </w:t>
            </w:r>
          </w:p>
        </w:tc>
      </w:tr>
      <w:tr w:rsidR="008E6D5C" w:rsidRPr="008E6D5C" w14:paraId="6D2D7B55" w14:textId="77777777" w:rsidTr="008E6D5C">
        <w:trPr>
          <w:trHeight w:val="792"/>
        </w:trPr>
        <w:tc>
          <w:tcPr>
            <w:tcW w:w="555" w:type="dxa"/>
            <w:tcBorders>
              <w:top w:val="nil"/>
              <w:left w:val="single" w:sz="8" w:space="0" w:color="auto"/>
              <w:bottom w:val="single" w:sz="4" w:space="0" w:color="auto"/>
              <w:right w:val="single" w:sz="4" w:space="0" w:color="auto"/>
            </w:tcBorders>
            <w:vAlign w:val="center"/>
            <w:hideMark/>
          </w:tcPr>
          <w:p w14:paraId="18802675" w14:textId="77777777" w:rsidR="008E6D5C" w:rsidRPr="008E6D5C" w:rsidRDefault="008E6D5C" w:rsidP="008E6D5C">
            <w:pPr>
              <w:widowControl/>
              <w:jc w:val="center"/>
              <w:rPr>
                <w:rFonts w:ascii="Arial Narrow" w:eastAsia="Times New Roman" w:hAnsi="Arial Narrow" w:cs="Calibri"/>
                <w:b/>
                <w:bCs/>
                <w:sz w:val="22"/>
                <w:szCs w:val="22"/>
                <w:lang w:val="es-CO" w:eastAsia="es-MX"/>
              </w:rPr>
            </w:pPr>
            <w:r w:rsidRPr="008E6D5C">
              <w:rPr>
                <w:rFonts w:ascii="Arial Narrow" w:eastAsia="Times New Roman" w:hAnsi="Arial Narrow" w:cs="Calibri"/>
                <w:b/>
                <w:bCs/>
                <w:sz w:val="22"/>
                <w:szCs w:val="22"/>
                <w:lang w:val="es-CO" w:eastAsia="es-MX"/>
              </w:rPr>
              <w:t>CANT</w:t>
            </w:r>
          </w:p>
        </w:tc>
        <w:tc>
          <w:tcPr>
            <w:tcW w:w="1703" w:type="dxa"/>
            <w:tcBorders>
              <w:top w:val="nil"/>
              <w:left w:val="nil"/>
              <w:bottom w:val="single" w:sz="4" w:space="0" w:color="auto"/>
              <w:right w:val="single" w:sz="4" w:space="0" w:color="auto"/>
            </w:tcBorders>
            <w:vAlign w:val="center"/>
            <w:hideMark/>
          </w:tcPr>
          <w:p w14:paraId="07500EA1" w14:textId="77777777" w:rsidR="008E6D5C" w:rsidRPr="008E6D5C" w:rsidRDefault="008E6D5C" w:rsidP="008E6D5C">
            <w:pPr>
              <w:widowControl/>
              <w:jc w:val="center"/>
              <w:rPr>
                <w:rFonts w:ascii="Arial Narrow" w:eastAsia="Times New Roman" w:hAnsi="Arial Narrow" w:cs="Calibri"/>
                <w:b/>
                <w:bCs/>
                <w:sz w:val="22"/>
                <w:szCs w:val="22"/>
                <w:lang w:val="es-CO" w:eastAsia="es-MX"/>
              </w:rPr>
            </w:pPr>
            <w:r w:rsidRPr="008E6D5C">
              <w:rPr>
                <w:rFonts w:ascii="Arial Narrow" w:eastAsia="Times New Roman" w:hAnsi="Arial Narrow" w:cs="Calibri"/>
                <w:b/>
                <w:bCs/>
                <w:sz w:val="22"/>
                <w:szCs w:val="22"/>
                <w:lang w:val="es-CO" w:eastAsia="es-MX"/>
              </w:rPr>
              <w:t>CONCEPTO</w:t>
            </w:r>
          </w:p>
        </w:tc>
        <w:tc>
          <w:tcPr>
            <w:tcW w:w="1276" w:type="dxa"/>
            <w:tcBorders>
              <w:top w:val="nil"/>
              <w:left w:val="nil"/>
              <w:bottom w:val="single" w:sz="4" w:space="0" w:color="auto"/>
              <w:right w:val="single" w:sz="4" w:space="0" w:color="auto"/>
            </w:tcBorders>
            <w:vAlign w:val="center"/>
            <w:hideMark/>
          </w:tcPr>
          <w:p w14:paraId="395D572B" w14:textId="77777777" w:rsidR="008E6D5C" w:rsidRPr="008E6D5C" w:rsidRDefault="008E6D5C" w:rsidP="008E6D5C">
            <w:pPr>
              <w:widowControl/>
              <w:jc w:val="center"/>
              <w:rPr>
                <w:rFonts w:ascii="Arial Narrow" w:eastAsia="Times New Roman" w:hAnsi="Arial Narrow" w:cs="Calibri"/>
                <w:b/>
                <w:bCs/>
                <w:sz w:val="22"/>
                <w:szCs w:val="22"/>
                <w:lang w:val="es-CO" w:eastAsia="es-MX"/>
              </w:rPr>
            </w:pPr>
            <w:r w:rsidRPr="008E6D5C">
              <w:rPr>
                <w:rFonts w:ascii="Arial Narrow" w:eastAsia="Times New Roman" w:hAnsi="Arial Narrow" w:cs="Calibri"/>
                <w:b/>
                <w:bCs/>
                <w:sz w:val="22"/>
                <w:szCs w:val="22"/>
                <w:lang w:val="es-CO" w:eastAsia="es-MX"/>
              </w:rPr>
              <w:t>COSTO TOTAL ($)</w:t>
            </w:r>
          </w:p>
        </w:tc>
        <w:tc>
          <w:tcPr>
            <w:tcW w:w="1214" w:type="dxa"/>
            <w:tcBorders>
              <w:top w:val="nil"/>
              <w:left w:val="nil"/>
              <w:bottom w:val="single" w:sz="4" w:space="0" w:color="auto"/>
              <w:right w:val="single" w:sz="4" w:space="0" w:color="auto"/>
            </w:tcBorders>
            <w:vAlign w:val="center"/>
            <w:hideMark/>
          </w:tcPr>
          <w:p w14:paraId="4CE5F213" w14:textId="77777777" w:rsidR="008E6D5C" w:rsidRPr="008E6D5C" w:rsidRDefault="008E6D5C" w:rsidP="008E6D5C">
            <w:pPr>
              <w:widowControl/>
              <w:jc w:val="center"/>
              <w:rPr>
                <w:rFonts w:ascii="Arial Narrow" w:eastAsia="Times New Roman" w:hAnsi="Arial Narrow" w:cs="Calibri"/>
                <w:b/>
                <w:bCs/>
                <w:sz w:val="22"/>
                <w:szCs w:val="22"/>
                <w:lang w:val="es-CO" w:eastAsia="es-MX"/>
              </w:rPr>
            </w:pPr>
            <w:r w:rsidRPr="008E6D5C">
              <w:rPr>
                <w:rFonts w:ascii="Arial Narrow" w:eastAsia="Times New Roman" w:hAnsi="Arial Narrow" w:cs="Calibri"/>
                <w:b/>
                <w:bCs/>
                <w:sz w:val="22"/>
                <w:szCs w:val="22"/>
                <w:lang w:val="es-CO" w:eastAsia="es-MX"/>
              </w:rPr>
              <w:t>PORCENTAJE DE PARTICIPACIÓN</w:t>
            </w:r>
            <w:r w:rsidRPr="008E6D5C">
              <w:rPr>
                <w:rFonts w:ascii="Arial Narrow" w:eastAsia="Times New Roman" w:hAnsi="Arial Narrow" w:cs="Calibri"/>
                <w:b/>
                <w:bCs/>
                <w:sz w:val="22"/>
                <w:szCs w:val="22"/>
                <w:lang w:val="es-CO" w:eastAsia="es-MX"/>
              </w:rPr>
              <w:br/>
              <w:t>(3)</w:t>
            </w:r>
          </w:p>
        </w:tc>
        <w:tc>
          <w:tcPr>
            <w:tcW w:w="1338" w:type="dxa"/>
            <w:tcBorders>
              <w:top w:val="nil"/>
              <w:left w:val="nil"/>
              <w:bottom w:val="single" w:sz="4" w:space="0" w:color="auto"/>
              <w:right w:val="single" w:sz="4" w:space="0" w:color="auto"/>
            </w:tcBorders>
            <w:vAlign w:val="center"/>
            <w:hideMark/>
          </w:tcPr>
          <w:p w14:paraId="2C849A7F" w14:textId="77777777" w:rsidR="008E6D5C" w:rsidRPr="008E6D5C" w:rsidRDefault="008E6D5C" w:rsidP="008E6D5C">
            <w:pPr>
              <w:widowControl/>
              <w:jc w:val="center"/>
              <w:rPr>
                <w:rFonts w:ascii="Arial Narrow" w:eastAsia="Times New Roman" w:hAnsi="Arial Narrow" w:cs="Calibri"/>
                <w:b/>
                <w:bCs/>
                <w:sz w:val="22"/>
                <w:szCs w:val="22"/>
                <w:lang w:val="es-CO" w:eastAsia="es-MX"/>
              </w:rPr>
            </w:pPr>
            <w:r w:rsidRPr="008E6D5C">
              <w:rPr>
                <w:rFonts w:ascii="Arial Narrow" w:eastAsia="Times New Roman" w:hAnsi="Arial Narrow" w:cs="Calibri"/>
                <w:b/>
                <w:bCs/>
                <w:sz w:val="22"/>
                <w:szCs w:val="22"/>
                <w:lang w:val="es-CO" w:eastAsia="es-MX"/>
              </w:rPr>
              <w:t>TIEMPO DE UTILIZACIÓN MENSUAL</w:t>
            </w:r>
          </w:p>
        </w:tc>
      </w:tr>
      <w:tr w:rsidR="008E6D5C" w:rsidRPr="008E6D5C" w14:paraId="10C2CD89" w14:textId="77777777" w:rsidTr="008E6D5C">
        <w:trPr>
          <w:trHeight w:val="276"/>
        </w:trPr>
        <w:tc>
          <w:tcPr>
            <w:tcW w:w="555" w:type="dxa"/>
            <w:tcBorders>
              <w:top w:val="nil"/>
              <w:left w:val="single" w:sz="8" w:space="0" w:color="auto"/>
              <w:bottom w:val="single" w:sz="4" w:space="0" w:color="auto"/>
              <w:right w:val="single" w:sz="4" w:space="0" w:color="auto"/>
            </w:tcBorders>
            <w:noWrap/>
            <w:vAlign w:val="center"/>
            <w:hideMark/>
          </w:tcPr>
          <w:p w14:paraId="04E1554F" w14:textId="77777777" w:rsidR="008E6D5C" w:rsidRPr="008E6D5C" w:rsidRDefault="008E6D5C" w:rsidP="008E6D5C">
            <w:pPr>
              <w:widowControl/>
              <w:jc w:val="center"/>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 </w:t>
            </w:r>
          </w:p>
        </w:tc>
        <w:tc>
          <w:tcPr>
            <w:tcW w:w="1703" w:type="dxa"/>
            <w:tcBorders>
              <w:top w:val="nil"/>
              <w:left w:val="nil"/>
              <w:bottom w:val="single" w:sz="4" w:space="0" w:color="auto"/>
              <w:right w:val="single" w:sz="4" w:space="0" w:color="auto"/>
            </w:tcBorders>
            <w:noWrap/>
            <w:vAlign w:val="center"/>
            <w:hideMark/>
          </w:tcPr>
          <w:p w14:paraId="53925AB1" w14:textId="77777777" w:rsidR="008E6D5C" w:rsidRPr="008E6D5C" w:rsidRDefault="008E6D5C" w:rsidP="008E6D5C">
            <w:pPr>
              <w:widowControl/>
              <w:rPr>
                <w:rFonts w:ascii="Arial Narrow" w:eastAsia="Times New Roman" w:hAnsi="Arial Narrow" w:cs="Calibri"/>
                <w:b/>
                <w:bCs/>
                <w:sz w:val="22"/>
                <w:szCs w:val="22"/>
                <w:lang w:val="es-CO" w:eastAsia="es-MX"/>
              </w:rPr>
            </w:pPr>
            <w:r w:rsidRPr="008E6D5C">
              <w:rPr>
                <w:rFonts w:ascii="Arial Narrow" w:eastAsia="Times New Roman" w:hAnsi="Arial Narrow" w:cs="Calibri"/>
                <w:b/>
                <w:bCs/>
                <w:sz w:val="22"/>
                <w:szCs w:val="22"/>
                <w:lang w:val="es-CO" w:eastAsia="es-MX"/>
              </w:rPr>
              <w:t>(B) OTROS COSTOS DIRECTOS</w:t>
            </w:r>
          </w:p>
        </w:tc>
        <w:tc>
          <w:tcPr>
            <w:tcW w:w="1276" w:type="dxa"/>
            <w:tcBorders>
              <w:top w:val="nil"/>
              <w:left w:val="nil"/>
              <w:bottom w:val="single" w:sz="4" w:space="0" w:color="auto"/>
              <w:right w:val="single" w:sz="4" w:space="0" w:color="auto"/>
            </w:tcBorders>
            <w:noWrap/>
            <w:vAlign w:val="center"/>
            <w:hideMark/>
          </w:tcPr>
          <w:p w14:paraId="1FFAEC43" w14:textId="77777777" w:rsidR="008E6D5C" w:rsidRPr="008E6D5C" w:rsidRDefault="008E6D5C" w:rsidP="008E6D5C">
            <w:pPr>
              <w:widowControl/>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 </w:t>
            </w:r>
          </w:p>
        </w:tc>
        <w:tc>
          <w:tcPr>
            <w:tcW w:w="1214" w:type="dxa"/>
            <w:tcBorders>
              <w:top w:val="nil"/>
              <w:left w:val="nil"/>
              <w:bottom w:val="single" w:sz="4" w:space="0" w:color="auto"/>
              <w:right w:val="single" w:sz="4" w:space="0" w:color="auto"/>
            </w:tcBorders>
            <w:noWrap/>
            <w:vAlign w:val="center"/>
            <w:hideMark/>
          </w:tcPr>
          <w:p w14:paraId="78468EDE" w14:textId="77777777" w:rsidR="008E6D5C" w:rsidRPr="008E6D5C" w:rsidRDefault="008E6D5C" w:rsidP="008E6D5C">
            <w:pPr>
              <w:widowControl/>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 </w:t>
            </w:r>
          </w:p>
        </w:tc>
        <w:tc>
          <w:tcPr>
            <w:tcW w:w="1338" w:type="dxa"/>
            <w:tcBorders>
              <w:top w:val="nil"/>
              <w:left w:val="nil"/>
              <w:bottom w:val="single" w:sz="4" w:space="0" w:color="auto"/>
              <w:right w:val="single" w:sz="4" w:space="0" w:color="auto"/>
            </w:tcBorders>
            <w:noWrap/>
            <w:vAlign w:val="center"/>
            <w:hideMark/>
          </w:tcPr>
          <w:p w14:paraId="45E3D442" w14:textId="77777777" w:rsidR="008E6D5C" w:rsidRPr="008E6D5C" w:rsidRDefault="008E6D5C" w:rsidP="008E6D5C">
            <w:pPr>
              <w:widowControl/>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 </w:t>
            </w:r>
          </w:p>
        </w:tc>
      </w:tr>
      <w:tr w:rsidR="008E6D5C" w:rsidRPr="008E6D5C" w14:paraId="417A3030" w14:textId="77777777" w:rsidTr="008E6D5C">
        <w:trPr>
          <w:trHeight w:val="276"/>
        </w:trPr>
        <w:tc>
          <w:tcPr>
            <w:tcW w:w="555" w:type="dxa"/>
            <w:tcBorders>
              <w:top w:val="nil"/>
              <w:left w:val="single" w:sz="8" w:space="0" w:color="auto"/>
              <w:bottom w:val="single" w:sz="4" w:space="0" w:color="auto"/>
              <w:right w:val="single" w:sz="4" w:space="0" w:color="auto"/>
            </w:tcBorders>
            <w:noWrap/>
            <w:vAlign w:val="center"/>
            <w:hideMark/>
          </w:tcPr>
          <w:p w14:paraId="1C53A9E8" w14:textId="77777777" w:rsidR="008E6D5C" w:rsidRPr="008E6D5C" w:rsidRDefault="008E6D5C" w:rsidP="008E6D5C">
            <w:pPr>
              <w:widowControl/>
              <w:jc w:val="center"/>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1</w:t>
            </w:r>
          </w:p>
        </w:tc>
        <w:tc>
          <w:tcPr>
            <w:tcW w:w="1703" w:type="dxa"/>
            <w:tcBorders>
              <w:top w:val="nil"/>
              <w:left w:val="nil"/>
              <w:bottom w:val="single" w:sz="4" w:space="0" w:color="auto"/>
              <w:right w:val="single" w:sz="4" w:space="0" w:color="auto"/>
            </w:tcBorders>
            <w:noWrap/>
            <w:vAlign w:val="center"/>
            <w:hideMark/>
          </w:tcPr>
          <w:p w14:paraId="50A9F868" w14:textId="77777777" w:rsidR="008E6D5C" w:rsidRPr="008E6D5C" w:rsidRDefault="008E6D5C" w:rsidP="008E6D5C">
            <w:pPr>
              <w:widowControl/>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Papelería, fax, edición de informes, CD, DVD, fotocopias, fotografías, etc.)</w:t>
            </w:r>
          </w:p>
        </w:tc>
        <w:tc>
          <w:tcPr>
            <w:tcW w:w="1276" w:type="dxa"/>
            <w:tcBorders>
              <w:top w:val="nil"/>
              <w:left w:val="nil"/>
              <w:bottom w:val="single" w:sz="4" w:space="0" w:color="auto"/>
              <w:right w:val="single" w:sz="4" w:space="0" w:color="auto"/>
            </w:tcBorders>
            <w:noWrap/>
            <w:vAlign w:val="center"/>
            <w:hideMark/>
          </w:tcPr>
          <w:p w14:paraId="056ABCDA" w14:textId="7C3F2075" w:rsidR="008E6D5C" w:rsidRPr="008E6D5C" w:rsidRDefault="008E6D5C" w:rsidP="008E6D5C">
            <w:pPr>
              <w:widowControl/>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 xml:space="preserve">    </w:t>
            </w:r>
          </w:p>
        </w:tc>
        <w:tc>
          <w:tcPr>
            <w:tcW w:w="1214" w:type="dxa"/>
            <w:tcBorders>
              <w:top w:val="nil"/>
              <w:left w:val="nil"/>
              <w:bottom w:val="single" w:sz="4" w:space="0" w:color="auto"/>
              <w:right w:val="single" w:sz="4" w:space="0" w:color="auto"/>
            </w:tcBorders>
            <w:noWrap/>
            <w:vAlign w:val="center"/>
            <w:hideMark/>
          </w:tcPr>
          <w:p w14:paraId="6ADBB635" w14:textId="77777777" w:rsidR="008E6D5C" w:rsidRPr="008E6D5C" w:rsidRDefault="008E6D5C" w:rsidP="008E6D5C">
            <w:pPr>
              <w:widowControl/>
              <w:jc w:val="center"/>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100%</w:t>
            </w:r>
          </w:p>
        </w:tc>
        <w:tc>
          <w:tcPr>
            <w:tcW w:w="1338" w:type="dxa"/>
            <w:tcBorders>
              <w:top w:val="nil"/>
              <w:left w:val="nil"/>
              <w:bottom w:val="single" w:sz="4" w:space="0" w:color="auto"/>
              <w:right w:val="single" w:sz="4" w:space="0" w:color="auto"/>
            </w:tcBorders>
            <w:noWrap/>
            <w:vAlign w:val="center"/>
            <w:hideMark/>
          </w:tcPr>
          <w:p w14:paraId="09EA063E" w14:textId="77777777" w:rsidR="008E6D5C" w:rsidRPr="008E6D5C" w:rsidRDefault="008E6D5C" w:rsidP="008E6D5C">
            <w:pPr>
              <w:widowControl/>
              <w:jc w:val="center"/>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3,00</w:t>
            </w:r>
          </w:p>
        </w:tc>
      </w:tr>
      <w:tr w:rsidR="008E6D5C" w:rsidRPr="008E6D5C" w14:paraId="1981B0CF" w14:textId="77777777" w:rsidTr="008E6D5C">
        <w:trPr>
          <w:trHeight w:val="276"/>
        </w:trPr>
        <w:tc>
          <w:tcPr>
            <w:tcW w:w="555" w:type="dxa"/>
            <w:tcBorders>
              <w:top w:val="nil"/>
              <w:left w:val="single" w:sz="8" w:space="0" w:color="auto"/>
              <w:bottom w:val="single" w:sz="4" w:space="0" w:color="auto"/>
              <w:right w:val="single" w:sz="4" w:space="0" w:color="auto"/>
            </w:tcBorders>
            <w:noWrap/>
            <w:vAlign w:val="center"/>
            <w:hideMark/>
          </w:tcPr>
          <w:p w14:paraId="07976819" w14:textId="77777777" w:rsidR="008E6D5C" w:rsidRPr="008E6D5C" w:rsidRDefault="008E6D5C" w:rsidP="008E6D5C">
            <w:pPr>
              <w:widowControl/>
              <w:jc w:val="center"/>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1</w:t>
            </w:r>
          </w:p>
        </w:tc>
        <w:tc>
          <w:tcPr>
            <w:tcW w:w="1703" w:type="dxa"/>
            <w:tcBorders>
              <w:top w:val="nil"/>
              <w:left w:val="nil"/>
              <w:bottom w:val="single" w:sz="4" w:space="0" w:color="auto"/>
              <w:right w:val="single" w:sz="4" w:space="0" w:color="auto"/>
            </w:tcBorders>
            <w:noWrap/>
            <w:vAlign w:val="center"/>
            <w:hideMark/>
          </w:tcPr>
          <w:p w14:paraId="56814592" w14:textId="77777777" w:rsidR="008E6D5C" w:rsidRPr="008E6D5C" w:rsidRDefault="008E6D5C" w:rsidP="008E6D5C">
            <w:pPr>
              <w:widowControl/>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Ensayos de laboratorio</w:t>
            </w:r>
          </w:p>
        </w:tc>
        <w:tc>
          <w:tcPr>
            <w:tcW w:w="1276" w:type="dxa"/>
            <w:tcBorders>
              <w:top w:val="nil"/>
              <w:left w:val="nil"/>
              <w:bottom w:val="single" w:sz="4" w:space="0" w:color="auto"/>
              <w:right w:val="single" w:sz="4" w:space="0" w:color="auto"/>
            </w:tcBorders>
            <w:noWrap/>
            <w:vAlign w:val="center"/>
            <w:hideMark/>
          </w:tcPr>
          <w:p w14:paraId="77A6E813" w14:textId="515CAA0F" w:rsidR="008E6D5C" w:rsidRPr="008E6D5C" w:rsidRDefault="008E6D5C" w:rsidP="008E6D5C">
            <w:pPr>
              <w:widowControl/>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 xml:space="preserve">    </w:t>
            </w:r>
          </w:p>
        </w:tc>
        <w:tc>
          <w:tcPr>
            <w:tcW w:w="1214" w:type="dxa"/>
            <w:tcBorders>
              <w:top w:val="nil"/>
              <w:left w:val="nil"/>
              <w:bottom w:val="single" w:sz="4" w:space="0" w:color="auto"/>
              <w:right w:val="single" w:sz="4" w:space="0" w:color="auto"/>
            </w:tcBorders>
            <w:noWrap/>
            <w:vAlign w:val="center"/>
            <w:hideMark/>
          </w:tcPr>
          <w:p w14:paraId="59222633" w14:textId="77777777" w:rsidR="008E6D5C" w:rsidRPr="008E6D5C" w:rsidRDefault="008E6D5C" w:rsidP="008E6D5C">
            <w:pPr>
              <w:widowControl/>
              <w:jc w:val="center"/>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100%</w:t>
            </w:r>
          </w:p>
        </w:tc>
        <w:tc>
          <w:tcPr>
            <w:tcW w:w="1338" w:type="dxa"/>
            <w:tcBorders>
              <w:top w:val="nil"/>
              <w:left w:val="nil"/>
              <w:bottom w:val="single" w:sz="4" w:space="0" w:color="auto"/>
              <w:right w:val="single" w:sz="4" w:space="0" w:color="auto"/>
            </w:tcBorders>
            <w:noWrap/>
            <w:vAlign w:val="center"/>
            <w:hideMark/>
          </w:tcPr>
          <w:p w14:paraId="0E2051C4" w14:textId="77777777" w:rsidR="008E6D5C" w:rsidRPr="008E6D5C" w:rsidRDefault="008E6D5C" w:rsidP="008E6D5C">
            <w:pPr>
              <w:widowControl/>
              <w:jc w:val="center"/>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1,00</w:t>
            </w:r>
          </w:p>
        </w:tc>
      </w:tr>
      <w:tr w:rsidR="008E6D5C" w:rsidRPr="008E6D5C" w14:paraId="60A0DFD5" w14:textId="77777777" w:rsidTr="008E6D5C">
        <w:trPr>
          <w:trHeight w:val="276"/>
        </w:trPr>
        <w:tc>
          <w:tcPr>
            <w:tcW w:w="555" w:type="dxa"/>
            <w:tcBorders>
              <w:top w:val="nil"/>
              <w:left w:val="single" w:sz="8" w:space="0" w:color="auto"/>
              <w:bottom w:val="single" w:sz="4" w:space="0" w:color="auto"/>
              <w:right w:val="single" w:sz="4" w:space="0" w:color="auto"/>
            </w:tcBorders>
            <w:noWrap/>
            <w:vAlign w:val="center"/>
            <w:hideMark/>
          </w:tcPr>
          <w:p w14:paraId="1F68B80A" w14:textId="77777777" w:rsidR="008E6D5C" w:rsidRPr="008E6D5C" w:rsidRDefault="008E6D5C" w:rsidP="008E6D5C">
            <w:pPr>
              <w:widowControl/>
              <w:jc w:val="center"/>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1</w:t>
            </w:r>
          </w:p>
        </w:tc>
        <w:tc>
          <w:tcPr>
            <w:tcW w:w="1703" w:type="dxa"/>
            <w:tcBorders>
              <w:top w:val="nil"/>
              <w:left w:val="nil"/>
              <w:bottom w:val="single" w:sz="4" w:space="0" w:color="auto"/>
              <w:right w:val="single" w:sz="4" w:space="0" w:color="auto"/>
            </w:tcBorders>
            <w:noWrap/>
            <w:vAlign w:val="center"/>
            <w:hideMark/>
          </w:tcPr>
          <w:p w14:paraId="0F690C03" w14:textId="77777777" w:rsidR="008E6D5C" w:rsidRPr="008E6D5C" w:rsidRDefault="008E6D5C" w:rsidP="008E6D5C">
            <w:pPr>
              <w:widowControl/>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Transportes Terrestres</w:t>
            </w:r>
          </w:p>
        </w:tc>
        <w:tc>
          <w:tcPr>
            <w:tcW w:w="1276" w:type="dxa"/>
            <w:tcBorders>
              <w:top w:val="nil"/>
              <w:left w:val="nil"/>
              <w:bottom w:val="single" w:sz="4" w:space="0" w:color="auto"/>
              <w:right w:val="single" w:sz="4" w:space="0" w:color="auto"/>
            </w:tcBorders>
            <w:noWrap/>
            <w:vAlign w:val="center"/>
            <w:hideMark/>
          </w:tcPr>
          <w:p w14:paraId="7DB2E88B" w14:textId="55894DC0" w:rsidR="008E6D5C" w:rsidRPr="008E6D5C" w:rsidRDefault="008E6D5C" w:rsidP="008E6D5C">
            <w:pPr>
              <w:widowControl/>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 xml:space="preserve">    </w:t>
            </w:r>
          </w:p>
        </w:tc>
        <w:tc>
          <w:tcPr>
            <w:tcW w:w="1214" w:type="dxa"/>
            <w:tcBorders>
              <w:top w:val="nil"/>
              <w:left w:val="nil"/>
              <w:bottom w:val="single" w:sz="4" w:space="0" w:color="auto"/>
              <w:right w:val="single" w:sz="4" w:space="0" w:color="auto"/>
            </w:tcBorders>
            <w:noWrap/>
            <w:vAlign w:val="center"/>
            <w:hideMark/>
          </w:tcPr>
          <w:p w14:paraId="53901594" w14:textId="77777777" w:rsidR="008E6D5C" w:rsidRPr="008E6D5C" w:rsidRDefault="008E6D5C" w:rsidP="008E6D5C">
            <w:pPr>
              <w:widowControl/>
              <w:jc w:val="center"/>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100%</w:t>
            </w:r>
          </w:p>
        </w:tc>
        <w:tc>
          <w:tcPr>
            <w:tcW w:w="1338" w:type="dxa"/>
            <w:tcBorders>
              <w:top w:val="nil"/>
              <w:left w:val="nil"/>
              <w:bottom w:val="single" w:sz="4" w:space="0" w:color="auto"/>
              <w:right w:val="single" w:sz="4" w:space="0" w:color="auto"/>
            </w:tcBorders>
            <w:noWrap/>
            <w:vAlign w:val="center"/>
            <w:hideMark/>
          </w:tcPr>
          <w:p w14:paraId="5998BCFC" w14:textId="77777777" w:rsidR="008E6D5C" w:rsidRPr="008E6D5C" w:rsidRDefault="008E6D5C" w:rsidP="008E6D5C">
            <w:pPr>
              <w:widowControl/>
              <w:jc w:val="center"/>
              <w:rPr>
                <w:rFonts w:ascii="Arial Narrow" w:eastAsia="Times New Roman" w:hAnsi="Arial Narrow" w:cs="Calibri"/>
                <w:sz w:val="22"/>
                <w:szCs w:val="22"/>
                <w:lang w:val="es-CO" w:eastAsia="es-MX"/>
              </w:rPr>
            </w:pPr>
            <w:r w:rsidRPr="008E6D5C">
              <w:rPr>
                <w:rFonts w:ascii="Arial Narrow" w:eastAsia="Times New Roman" w:hAnsi="Arial Narrow" w:cs="Calibri"/>
                <w:sz w:val="22"/>
                <w:szCs w:val="22"/>
                <w:lang w:val="es-CO" w:eastAsia="es-MX"/>
              </w:rPr>
              <w:t>3,00</w:t>
            </w:r>
          </w:p>
        </w:tc>
      </w:tr>
    </w:tbl>
    <w:p w14:paraId="6EE5BFCC" w14:textId="77777777" w:rsidR="0041791C" w:rsidRPr="0041791C" w:rsidRDefault="0041791C" w:rsidP="0041791C">
      <w:pPr>
        <w:jc w:val="both"/>
        <w:rPr>
          <w:rFonts w:ascii="Arial Narrow" w:eastAsia="Calibri" w:hAnsi="Arial Narrow"/>
          <w:sz w:val="18"/>
          <w:szCs w:val="18"/>
          <w:lang w:val="es-CO" w:eastAsia="es-CO"/>
        </w:rPr>
      </w:pPr>
    </w:p>
    <w:p w14:paraId="0DEF3549" w14:textId="77777777" w:rsidR="00813F85" w:rsidRPr="00813F85" w:rsidRDefault="00813F85" w:rsidP="00813F85">
      <w:pPr>
        <w:shd w:val="clear" w:color="auto" w:fill="FFFFFF"/>
        <w:autoSpaceDE w:val="0"/>
        <w:autoSpaceDN w:val="0"/>
        <w:adjustRightInd w:val="0"/>
        <w:jc w:val="both"/>
        <w:rPr>
          <w:rFonts w:ascii="Arial Narrow" w:eastAsia="Century Gothic" w:hAnsi="Arial Narrow" w:cs="Century Gothic"/>
          <w:sz w:val="18"/>
          <w:szCs w:val="18"/>
        </w:rPr>
      </w:pPr>
    </w:p>
    <w:p w14:paraId="2CDBF7F4" w14:textId="77777777" w:rsidR="003D36E1" w:rsidRPr="00813F85" w:rsidRDefault="003D36E1" w:rsidP="00081959">
      <w:pPr>
        <w:pStyle w:val="Prrafodelista"/>
        <w:numPr>
          <w:ilvl w:val="1"/>
          <w:numId w:val="6"/>
        </w:numPr>
        <w:shd w:val="clear" w:color="auto" w:fill="FFFFFF"/>
        <w:autoSpaceDE w:val="0"/>
        <w:autoSpaceDN w:val="0"/>
        <w:adjustRightInd w:val="0"/>
        <w:spacing w:after="0" w:line="240" w:lineRule="auto"/>
        <w:jc w:val="both"/>
        <w:rPr>
          <w:rFonts w:ascii="Arial Narrow" w:eastAsia="Century Gothic" w:hAnsi="Arial Narrow" w:cs="Century Gothic"/>
          <w:sz w:val="18"/>
          <w:szCs w:val="18"/>
        </w:rPr>
      </w:pPr>
      <w:r w:rsidRPr="00813F85">
        <w:rPr>
          <w:rFonts w:ascii="Arial Narrow" w:eastAsia="Century Gothic" w:hAnsi="Arial Narrow" w:cs="Century Gothic"/>
          <w:b/>
          <w:sz w:val="18"/>
          <w:szCs w:val="18"/>
        </w:rPr>
        <w:t xml:space="preserve">CLASIFICADOR UNSPSC. </w:t>
      </w:r>
    </w:p>
    <w:p w14:paraId="0DC41B98" w14:textId="77777777" w:rsidR="00B12FB7" w:rsidRDefault="00B12FB7" w:rsidP="00813F85">
      <w:pPr>
        <w:jc w:val="both"/>
        <w:rPr>
          <w:rFonts w:ascii="Arial Narrow" w:hAnsi="Arial Narrow"/>
          <w:sz w:val="18"/>
          <w:szCs w:val="18"/>
          <w:lang w:val="es-CO"/>
        </w:rPr>
      </w:pPr>
    </w:p>
    <w:p w14:paraId="3763426D" w14:textId="77777777" w:rsidR="003D36E1" w:rsidRDefault="003D36E1" w:rsidP="00813F85">
      <w:pPr>
        <w:jc w:val="both"/>
        <w:rPr>
          <w:rFonts w:ascii="Arial Narrow" w:hAnsi="Arial Narrow"/>
          <w:sz w:val="18"/>
          <w:szCs w:val="18"/>
          <w:lang w:val="es-CO"/>
        </w:rPr>
      </w:pPr>
      <w:r w:rsidRPr="00961B43">
        <w:rPr>
          <w:rFonts w:ascii="Arial Narrow" w:hAnsi="Arial Narrow"/>
          <w:color w:val="000000" w:themeColor="text1"/>
          <w:sz w:val="18"/>
          <w:szCs w:val="18"/>
          <w:lang w:val="es-CO"/>
        </w:rPr>
        <w:t xml:space="preserve">Los servicios a contratar </w:t>
      </w:r>
      <w:r w:rsidRPr="00B52C89">
        <w:rPr>
          <w:rFonts w:ascii="Arial Narrow" w:hAnsi="Arial Narrow"/>
          <w:sz w:val="18"/>
          <w:szCs w:val="18"/>
          <w:lang w:val="es-CO"/>
        </w:rPr>
        <w:t xml:space="preserve">se encuentran identificados en el Clasificador de Bienes y Servicios (Según lo determina y reglamenta numeral 2, del artículo </w:t>
      </w:r>
      <w:r w:rsidRPr="00B52C89">
        <w:rPr>
          <w:rFonts w:ascii="Arial Narrow" w:hAnsi="Arial Narrow"/>
          <w:bCs/>
          <w:sz w:val="18"/>
          <w:szCs w:val="18"/>
          <w:lang w:val="es-CO"/>
        </w:rPr>
        <w:t>2.2.1.2.1.5.1.</w:t>
      </w:r>
      <w:r w:rsidRPr="00B52C89">
        <w:rPr>
          <w:rFonts w:ascii="Arial Narrow" w:hAnsi="Arial Narrow"/>
          <w:sz w:val="18"/>
          <w:szCs w:val="18"/>
          <w:lang w:val="es-CO"/>
        </w:rPr>
        <w:t>, del Decreto 1082 de 2015) de la siguiente manera:</w:t>
      </w:r>
    </w:p>
    <w:p w14:paraId="75F82FE1" w14:textId="77777777" w:rsidR="003D36E1" w:rsidRDefault="003D36E1" w:rsidP="00813F85">
      <w:pPr>
        <w:jc w:val="both"/>
        <w:rPr>
          <w:rFonts w:ascii="Arial Narrow" w:hAnsi="Arial Narrow"/>
          <w:sz w:val="18"/>
          <w:szCs w:val="18"/>
          <w:lang w:val="es-CO"/>
        </w:rPr>
      </w:pPr>
    </w:p>
    <w:tbl>
      <w:tblPr>
        <w:tblW w:w="7037" w:type="dxa"/>
        <w:tblLayout w:type="fixed"/>
        <w:tblCellMar>
          <w:left w:w="0" w:type="dxa"/>
          <w:right w:w="0" w:type="dxa"/>
        </w:tblCellMar>
        <w:tblLook w:val="01E0" w:firstRow="1" w:lastRow="1" w:firstColumn="1" w:lastColumn="1" w:noHBand="0" w:noVBand="0"/>
      </w:tblPr>
      <w:tblGrid>
        <w:gridCol w:w="1685"/>
        <w:gridCol w:w="964"/>
        <w:gridCol w:w="4388"/>
      </w:tblGrid>
      <w:tr w:rsidR="00A27256" w:rsidRPr="00A27256" w14:paraId="382AAA08" w14:textId="77777777" w:rsidTr="00A27256">
        <w:trPr>
          <w:trHeight w:hRule="exact" w:val="240"/>
        </w:trPr>
        <w:tc>
          <w:tcPr>
            <w:tcW w:w="1685" w:type="dxa"/>
            <w:tcBorders>
              <w:top w:val="single" w:sz="5" w:space="0" w:color="000000"/>
              <w:left w:val="single" w:sz="5" w:space="0" w:color="000000"/>
              <w:bottom w:val="single" w:sz="5" w:space="0" w:color="000000"/>
              <w:right w:val="single" w:sz="5" w:space="0" w:color="000000"/>
            </w:tcBorders>
            <w:shd w:val="clear" w:color="auto" w:fill="D7D7D7"/>
            <w:vAlign w:val="center"/>
          </w:tcPr>
          <w:p w14:paraId="0E9BF107" w14:textId="77777777" w:rsidR="00A27256" w:rsidRPr="00A27256" w:rsidRDefault="00A27256" w:rsidP="00A27256">
            <w:pPr>
              <w:widowControl/>
              <w:spacing w:line="220" w:lineRule="exact"/>
              <w:jc w:val="center"/>
              <w:rPr>
                <w:rFonts w:ascii="Arial Narrow" w:eastAsia="Arial Narrow" w:hAnsi="Arial Narrow" w:cs="Times New Roman"/>
                <w:sz w:val="20"/>
                <w:szCs w:val="20"/>
                <w:lang w:val="es-CO" w:eastAsia="es-MX"/>
              </w:rPr>
            </w:pPr>
            <w:r w:rsidRPr="00A27256">
              <w:rPr>
                <w:rFonts w:ascii="Arial Narrow" w:eastAsia="Arial Narrow" w:hAnsi="Arial Narrow" w:cs="Times New Roman"/>
                <w:b/>
                <w:sz w:val="20"/>
                <w:szCs w:val="20"/>
                <w:lang w:val="es-CO" w:eastAsia="es-MX"/>
              </w:rPr>
              <w:t>GRU</w:t>
            </w:r>
            <w:r w:rsidRPr="00A27256">
              <w:rPr>
                <w:rFonts w:ascii="Arial Narrow" w:eastAsia="Arial Narrow" w:hAnsi="Arial Narrow" w:cs="Times New Roman"/>
                <w:b/>
                <w:spacing w:val="1"/>
                <w:sz w:val="20"/>
                <w:szCs w:val="20"/>
                <w:lang w:val="es-CO" w:eastAsia="es-MX"/>
              </w:rPr>
              <w:t>P</w:t>
            </w:r>
            <w:r w:rsidRPr="00A27256">
              <w:rPr>
                <w:rFonts w:ascii="Arial Narrow" w:eastAsia="Arial Narrow" w:hAnsi="Arial Narrow" w:cs="Times New Roman"/>
                <w:b/>
                <w:sz w:val="20"/>
                <w:szCs w:val="20"/>
                <w:lang w:val="es-CO" w:eastAsia="es-MX"/>
              </w:rPr>
              <w:t>O</w:t>
            </w:r>
          </w:p>
        </w:tc>
        <w:tc>
          <w:tcPr>
            <w:tcW w:w="964" w:type="dxa"/>
            <w:tcBorders>
              <w:top w:val="single" w:sz="5" w:space="0" w:color="000000"/>
              <w:left w:val="single" w:sz="5" w:space="0" w:color="000000"/>
              <w:bottom w:val="single" w:sz="5" w:space="0" w:color="000000"/>
              <w:right w:val="single" w:sz="5" w:space="0" w:color="000000"/>
            </w:tcBorders>
            <w:shd w:val="clear" w:color="auto" w:fill="D7D7D7"/>
            <w:vAlign w:val="center"/>
          </w:tcPr>
          <w:p w14:paraId="0F7A43F5" w14:textId="77777777" w:rsidR="00A27256" w:rsidRPr="00A27256" w:rsidRDefault="00A27256" w:rsidP="00A27256">
            <w:pPr>
              <w:widowControl/>
              <w:spacing w:line="220" w:lineRule="exact"/>
              <w:jc w:val="center"/>
              <w:rPr>
                <w:rFonts w:ascii="Arial Narrow" w:eastAsia="Arial Narrow" w:hAnsi="Arial Narrow" w:cs="Times New Roman"/>
                <w:sz w:val="20"/>
                <w:szCs w:val="20"/>
                <w:lang w:val="es-CO" w:eastAsia="es-MX"/>
              </w:rPr>
            </w:pPr>
            <w:r w:rsidRPr="00A27256">
              <w:rPr>
                <w:rFonts w:ascii="Arial Narrow" w:eastAsia="Arial Narrow" w:hAnsi="Arial Narrow" w:cs="Times New Roman"/>
                <w:b/>
                <w:sz w:val="20"/>
                <w:szCs w:val="20"/>
                <w:lang w:val="es-CO" w:eastAsia="es-MX"/>
              </w:rPr>
              <w:t>CÓDIGO</w:t>
            </w:r>
          </w:p>
        </w:tc>
        <w:tc>
          <w:tcPr>
            <w:tcW w:w="4388" w:type="dxa"/>
            <w:tcBorders>
              <w:top w:val="single" w:sz="5" w:space="0" w:color="000000"/>
              <w:left w:val="single" w:sz="5" w:space="0" w:color="000000"/>
              <w:bottom w:val="single" w:sz="5" w:space="0" w:color="000000"/>
              <w:right w:val="single" w:sz="5" w:space="0" w:color="000000"/>
            </w:tcBorders>
            <w:shd w:val="clear" w:color="auto" w:fill="D7D7D7"/>
            <w:vAlign w:val="center"/>
          </w:tcPr>
          <w:p w14:paraId="608DBA23" w14:textId="77777777" w:rsidR="00A27256" w:rsidRPr="00A27256" w:rsidRDefault="00A27256" w:rsidP="00A27256">
            <w:pPr>
              <w:widowControl/>
              <w:spacing w:line="220" w:lineRule="exact"/>
              <w:jc w:val="center"/>
              <w:rPr>
                <w:rFonts w:ascii="Arial Narrow" w:eastAsia="Arial Narrow" w:hAnsi="Arial Narrow" w:cs="Times New Roman"/>
                <w:sz w:val="20"/>
                <w:szCs w:val="20"/>
                <w:lang w:val="es-CO" w:eastAsia="es-MX"/>
              </w:rPr>
            </w:pPr>
            <w:r w:rsidRPr="00A27256">
              <w:rPr>
                <w:rFonts w:ascii="Arial Narrow" w:eastAsia="Arial Narrow" w:hAnsi="Arial Narrow" w:cs="Times New Roman"/>
                <w:b/>
                <w:sz w:val="20"/>
                <w:szCs w:val="20"/>
                <w:lang w:val="es-CO" w:eastAsia="es-MX"/>
              </w:rPr>
              <w:t>BI</w:t>
            </w:r>
            <w:r w:rsidRPr="00A27256">
              <w:rPr>
                <w:rFonts w:ascii="Arial Narrow" w:eastAsia="Arial Narrow" w:hAnsi="Arial Narrow" w:cs="Times New Roman"/>
                <w:b/>
                <w:spacing w:val="-1"/>
                <w:sz w:val="20"/>
                <w:szCs w:val="20"/>
                <w:lang w:val="es-CO" w:eastAsia="es-MX"/>
              </w:rPr>
              <w:t>E</w:t>
            </w:r>
            <w:r w:rsidRPr="00A27256">
              <w:rPr>
                <w:rFonts w:ascii="Arial Narrow" w:eastAsia="Arial Narrow" w:hAnsi="Arial Narrow" w:cs="Times New Roman"/>
                <w:b/>
                <w:sz w:val="20"/>
                <w:szCs w:val="20"/>
                <w:lang w:val="es-CO" w:eastAsia="es-MX"/>
              </w:rPr>
              <w:t xml:space="preserve">N O </w:t>
            </w:r>
            <w:r w:rsidRPr="00A27256">
              <w:rPr>
                <w:rFonts w:ascii="Arial Narrow" w:eastAsia="Arial Narrow" w:hAnsi="Arial Narrow" w:cs="Times New Roman"/>
                <w:b/>
                <w:spacing w:val="1"/>
                <w:w w:val="99"/>
                <w:sz w:val="20"/>
                <w:szCs w:val="20"/>
                <w:lang w:val="es-CO" w:eastAsia="es-MX"/>
              </w:rPr>
              <w:t>S</w:t>
            </w:r>
            <w:r w:rsidRPr="00A27256">
              <w:rPr>
                <w:rFonts w:ascii="Arial Narrow" w:eastAsia="Arial Narrow" w:hAnsi="Arial Narrow" w:cs="Times New Roman"/>
                <w:b/>
                <w:spacing w:val="-1"/>
                <w:w w:val="99"/>
                <w:sz w:val="20"/>
                <w:szCs w:val="20"/>
                <w:lang w:val="es-CO" w:eastAsia="es-MX"/>
              </w:rPr>
              <w:t>E</w:t>
            </w:r>
            <w:r w:rsidRPr="00A27256">
              <w:rPr>
                <w:rFonts w:ascii="Arial Narrow" w:eastAsia="Arial Narrow" w:hAnsi="Arial Narrow" w:cs="Times New Roman"/>
                <w:b/>
                <w:w w:val="99"/>
                <w:sz w:val="20"/>
                <w:szCs w:val="20"/>
                <w:lang w:val="es-CO" w:eastAsia="es-MX"/>
              </w:rPr>
              <w:t>R</w:t>
            </w:r>
            <w:r w:rsidRPr="00A27256">
              <w:rPr>
                <w:rFonts w:ascii="Arial Narrow" w:eastAsia="Arial Narrow" w:hAnsi="Arial Narrow" w:cs="Times New Roman"/>
                <w:b/>
                <w:spacing w:val="-1"/>
                <w:w w:val="99"/>
                <w:sz w:val="20"/>
                <w:szCs w:val="20"/>
                <w:lang w:val="es-CO" w:eastAsia="es-MX"/>
              </w:rPr>
              <w:t>V</w:t>
            </w:r>
            <w:r w:rsidRPr="00A27256">
              <w:rPr>
                <w:rFonts w:ascii="Arial Narrow" w:eastAsia="Arial Narrow" w:hAnsi="Arial Narrow" w:cs="Times New Roman"/>
                <w:b/>
                <w:spacing w:val="2"/>
                <w:w w:val="99"/>
                <w:sz w:val="20"/>
                <w:szCs w:val="20"/>
                <w:lang w:val="es-CO" w:eastAsia="es-MX"/>
              </w:rPr>
              <w:t>I</w:t>
            </w:r>
            <w:r w:rsidRPr="00A27256">
              <w:rPr>
                <w:rFonts w:ascii="Arial Narrow" w:eastAsia="Arial Narrow" w:hAnsi="Arial Narrow" w:cs="Times New Roman"/>
                <w:b/>
                <w:w w:val="99"/>
                <w:sz w:val="20"/>
                <w:szCs w:val="20"/>
                <w:lang w:val="es-CO" w:eastAsia="es-MX"/>
              </w:rPr>
              <w:t>CIO</w:t>
            </w:r>
          </w:p>
        </w:tc>
      </w:tr>
      <w:tr w:rsidR="00A27256" w:rsidRPr="00A27256" w14:paraId="6022CB1E" w14:textId="77777777" w:rsidTr="00A27256">
        <w:trPr>
          <w:trHeight w:hRule="exact" w:val="240"/>
        </w:trPr>
        <w:tc>
          <w:tcPr>
            <w:tcW w:w="1685" w:type="dxa"/>
            <w:tcBorders>
              <w:top w:val="single" w:sz="5" w:space="0" w:color="000000"/>
              <w:left w:val="single" w:sz="5" w:space="0" w:color="000000"/>
              <w:bottom w:val="single" w:sz="5" w:space="0" w:color="000000"/>
              <w:right w:val="single" w:sz="5" w:space="0" w:color="000000"/>
            </w:tcBorders>
            <w:vAlign w:val="center"/>
          </w:tcPr>
          <w:p w14:paraId="57C9BC29" w14:textId="77777777" w:rsidR="00A27256" w:rsidRPr="00A27256" w:rsidRDefault="00A27256" w:rsidP="00A27256">
            <w:pPr>
              <w:widowControl/>
              <w:spacing w:line="220" w:lineRule="exact"/>
              <w:jc w:val="center"/>
              <w:rPr>
                <w:rFonts w:ascii="Arial Narrow" w:eastAsia="Arial Narrow" w:hAnsi="Arial Narrow" w:cs="Times New Roman"/>
                <w:sz w:val="18"/>
                <w:szCs w:val="20"/>
                <w:lang w:val="es-CO" w:eastAsia="es-MX"/>
              </w:rPr>
            </w:pPr>
            <w:r w:rsidRPr="00A27256">
              <w:rPr>
                <w:rFonts w:ascii="Arial Narrow" w:eastAsia="Arial Narrow" w:hAnsi="Arial Narrow" w:cs="Times New Roman"/>
                <w:spacing w:val="1"/>
                <w:sz w:val="18"/>
                <w:lang w:val="es-CO" w:eastAsia="es-MX"/>
              </w:rPr>
              <w:t>F</w:t>
            </w:r>
            <w:r w:rsidRPr="00A27256">
              <w:rPr>
                <w:rFonts w:ascii="Arial Narrow" w:eastAsia="Arial Narrow" w:hAnsi="Arial Narrow" w:cs="Times New Roman"/>
                <w:sz w:val="18"/>
                <w:lang w:val="es-CO" w:eastAsia="es-MX"/>
              </w:rPr>
              <w:t>-</w:t>
            </w:r>
            <w:r w:rsidRPr="00A27256">
              <w:rPr>
                <w:rFonts w:ascii="Arial Narrow" w:eastAsia="Arial Narrow" w:hAnsi="Arial Narrow" w:cs="Times New Roman"/>
                <w:spacing w:val="-1"/>
                <w:sz w:val="18"/>
                <w:lang w:val="es-CO" w:eastAsia="es-MX"/>
              </w:rPr>
              <w:t xml:space="preserve"> SE</w:t>
            </w:r>
            <w:r w:rsidRPr="00A27256">
              <w:rPr>
                <w:rFonts w:ascii="Arial Narrow" w:eastAsia="Arial Narrow" w:hAnsi="Arial Narrow" w:cs="Times New Roman"/>
                <w:spacing w:val="2"/>
                <w:sz w:val="18"/>
                <w:lang w:val="es-CO" w:eastAsia="es-MX"/>
              </w:rPr>
              <w:t>R</w:t>
            </w:r>
            <w:r w:rsidRPr="00A27256">
              <w:rPr>
                <w:rFonts w:ascii="Arial Narrow" w:eastAsia="Arial Narrow" w:hAnsi="Arial Narrow" w:cs="Times New Roman"/>
                <w:spacing w:val="-1"/>
                <w:sz w:val="18"/>
                <w:lang w:val="es-CO" w:eastAsia="es-MX"/>
              </w:rPr>
              <w:t>V</w:t>
            </w:r>
            <w:r w:rsidRPr="00A27256">
              <w:rPr>
                <w:rFonts w:ascii="Arial Narrow" w:eastAsia="Arial Narrow" w:hAnsi="Arial Narrow" w:cs="Times New Roman"/>
                <w:sz w:val="18"/>
                <w:lang w:val="es-CO" w:eastAsia="es-MX"/>
              </w:rPr>
              <w:t>ICI</w:t>
            </w:r>
            <w:r w:rsidRPr="00A27256">
              <w:rPr>
                <w:rFonts w:ascii="Arial Narrow" w:eastAsia="Arial Narrow" w:hAnsi="Arial Narrow" w:cs="Times New Roman"/>
                <w:spacing w:val="2"/>
                <w:sz w:val="18"/>
                <w:lang w:val="es-CO" w:eastAsia="es-MX"/>
              </w:rPr>
              <w:t>O</w:t>
            </w:r>
            <w:r w:rsidRPr="00A27256">
              <w:rPr>
                <w:rFonts w:ascii="Arial Narrow" w:eastAsia="Arial Narrow" w:hAnsi="Arial Narrow" w:cs="Times New Roman"/>
                <w:sz w:val="18"/>
                <w:lang w:val="es-CO" w:eastAsia="es-MX"/>
              </w:rPr>
              <w:t>S</w:t>
            </w:r>
          </w:p>
        </w:tc>
        <w:tc>
          <w:tcPr>
            <w:tcW w:w="964" w:type="dxa"/>
            <w:tcBorders>
              <w:top w:val="single" w:sz="5" w:space="0" w:color="000000"/>
              <w:left w:val="single" w:sz="5" w:space="0" w:color="000000"/>
              <w:bottom w:val="single" w:sz="5" w:space="0" w:color="000000"/>
              <w:right w:val="single" w:sz="5" w:space="0" w:color="000000"/>
            </w:tcBorders>
            <w:vAlign w:val="center"/>
          </w:tcPr>
          <w:p w14:paraId="71446721" w14:textId="77777777" w:rsidR="00A27256" w:rsidRPr="00A27256" w:rsidRDefault="00A27256" w:rsidP="00A27256">
            <w:pPr>
              <w:widowControl/>
              <w:spacing w:line="220" w:lineRule="exact"/>
              <w:jc w:val="center"/>
              <w:rPr>
                <w:rFonts w:ascii="Arial Narrow" w:eastAsia="Arial Narrow" w:hAnsi="Arial Narrow" w:cs="Times New Roman"/>
                <w:sz w:val="18"/>
                <w:szCs w:val="20"/>
                <w:lang w:val="es-CO" w:eastAsia="es-MX"/>
              </w:rPr>
            </w:pPr>
            <w:r w:rsidRPr="00A27256">
              <w:rPr>
                <w:rFonts w:ascii="Arial Narrow" w:eastAsia="Arial Narrow" w:hAnsi="Arial Narrow" w:cs="Times New Roman"/>
                <w:sz w:val="18"/>
                <w:lang w:val="es-CO" w:eastAsia="es-MX"/>
              </w:rPr>
              <w:t>72 10 15 00</w:t>
            </w:r>
          </w:p>
        </w:tc>
        <w:tc>
          <w:tcPr>
            <w:tcW w:w="4388" w:type="dxa"/>
            <w:tcBorders>
              <w:top w:val="single" w:sz="5" w:space="0" w:color="000000"/>
              <w:left w:val="single" w:sz="5" w:space="0" w:color="000000"/>
              <w:bottom w:val="single" w:sz="5" w:space="0" w:color="000000"/>
              <w:right w:val="single" w:sz="5" w:space="0" w:color="000000"/>
            </w:tcBorders>
            <w:vAlign w:val="center"/>
          </w:tcPr>
          <w:p w14:paraId="68354EF4" w14:textId="77777777" w:rsidR="00A27256" w:rsidRPr="00A27256" w:rsidRDefault="00A27256" w:rsidP="00A27256">
            <w:pPr>
              <w:widowControl/>
              <w:spacing w:line="220" w:lineRule="exact"/>
              <w:rPr>
                <w:rFonts w:ascii="Arial Narrow" w:eastAsia="Arial Narrow" w:hAnsi="Arial Narrow" w:cs="Times New Roman"/>
                <w:sz w:val="18"/>
                <w:szCs w:val="20"/>
                <w:lang w:val="es-CO" w:eastAsia="es-MX"/>
              </w:rPr>
            </w:pPr>
            <w:r w:rsidRPr="00A27256">
              <w:rPr>
                <w:rFonts w:ascii="Arial Narrow" w:eastAsia="Arial Narrow" w:hAnsi="Arial Narrow" w:cs="Times New Roman"/>
                <w:sz w:val="18"/>
                <w:lang w:val="es-CO" w:eastAsia="es-MX"/>
              </w:rPr>
              <w:t>SERVICIOS DE APOYO PARA LA CONSTRUCCIÓN</w:t>
            </w:r>
          </w:p>
        </w:tc>
      </w:tr>
      <w:tr w:rsidR="00A27256" w:rsidRPr="00A27256" w14:paraId="1A3C6684" w14:textId="77777777" w:rsidTr="00A27256">
        <w:trPr>
          <w:trHeight w:hRule="exact" w:val="240"/>
        </w:trPr>
        <w:tc>
          <w:tcPr>
            <w:tcW w:w="1685" w:type="dxa"/>
            <w:tcBorders>
              <w:top w:val="single" w:sz="5" w:space="0" w:color="000000"/>
              <w:left w:val="single" w:sz="5" w:space="0" w:color="000000"/>
              <w:bottom w:val="single" w:sz="5" w:space="0" w:color="000000"/>
              <w:right w:val="single" w:sz="5" w:space="0" w:color="000000"/>
            </w:tcBorders>
            <w:vAlign w:val="center"/>
          </w:tcPr>
          <w:p w14:paraId="31D72DFE" w14:textId="77777777" w:rsidR="00A27256" w:rsidRPr="00A27256" w:rsidRDefault="00A27256" w:rsidP="00A27256">
            <w:pPr>
              <w:widowControl/>
              <w:spacing w:line="220" w:lineRule="exact"/>
              <w:jc w:val="center"/>
              <w:rPr>
                <w:rFonts w:ascii="Arial Narrow" w:eastAsia="Arial Narrow" w:hAnsi="Arial Narrow" w:cs="Times New Roman"/>
                <w:spacing w:val="1"/>
                <w:sz w:val="18"/>
                <w:szCs w:val="20"/>
                <w:lang w:val="es-CO" w:eastAsia="es-MX"/>
              </w:rPr>
            </w:pPr>
            <w:r w:rsidRPr="00A27256">
              <w:rPr>
                <w:rFonts w:ascii="Arial Narrow" w:eastAsia="Arial Narrow" w:hAnsi="Arial Narrow" w:cs="Times New Roman"/>
                <w:spacing w:val="1"/>
                <w:sz w:val="18"/>
                <w:lang w:val="es-CO" w:eastAsia="es-MX"/>
              </w:rPr>
              <w:t>F</w:t>
            </w:r>
            <w:r w:rsidRPr="00A27256">
              <w:rPr>
                <w:rFonts w:ascii="Arial Narrow" w:eastAsia="Arial Narrow" w:hAnsi="Arial Narrow" w:cs="Times New Roman"/>
                <w:sz w:val="18"/>
                <w:lang w:val="es-CO" w:eastAsia="es-MX"/>
              </w:rPr>
              <w:t>-</w:t>
            </w:r>
            <w:r w:rsidRPr="00A27256">
              <w:rPr>
                <w:rFonts w:ascii="Arial Narrow" w:eastAsia="Arial Narrow" w:hAnsi="Arial Narrow" w:cs="Times New Roman"/>
                <w:spacing w:val="-1"/>
                <w:sz w:val="18"/>
                <w:lang w:val="es-CO" w:eastAsia="es-MX"/>
              </w:rPr>
              <w:t xml:space="preserve"> SE</w:t>
            </w:r>
            <w:r w:rsidRPr="00A27256">
              <w:rPr>
                <w:rFonts w:ascii="Arial Narrow" w:eastAsia="Arial Narrow" w:hAnsi="Arial Narrow" w:cs="Times New Roman"/>
                <w:spacing w:val="2"/>
                <w:sz w:val="18"/>
                <w:lang w:val="es-CO" w:eastAsia="es-MX"/>
              </w:rPr>
              <w:t>R</w:t>
            </w:r>
            <w:r w:rsidRPr="00A27256">
              <w:rPr>
                <w:rFonts w:ascii="Arial Narrow" w:eastAsia="Arial Narrow" w:hAnsi="Arial Narrow" w:cs="Times New Roman"/>
                <w:spacing w:val="-1"/>
                <w:sz w:val="18"/>
                <w:lang w:val="es-CO" w:eastAsia="es-MX"/>
              </w:rPr>
              <w:t>V</w:t>
            </w:r>
            <w:r w:rsidRPr="00A27256">
              <w:rPr>
                <w:rFonts w:ascii="Arial Narrow" w:eastAsia="Arial Narrow" w:hAnsi="Arial Narrow" w:cs="Times New Roman"/>
                <w:sz w:val="18"/>
                <w:lang w:val="es-CO" w:eastAsia="es-MX"/>
              </w:rPr>
              <w:t>ICI</w:t>
            </w:r>
            <w:r w:rsidRPr="00A27256">
              <w:rPr>
                <w:rFonts w:ascii="Arial Narrow" w:eastAsia="Arial Narrow" w:hAnsi="Arial Narrow" w:cs="Times New Roman"/>
                <w:spacing w:val="2"/>
                <w:sz w:val="18"/>
                <w:lang w:val="es-CO" w:eastAsia="es-MX"/>
              </w:rPr>
              <w:t>O</w:t>
            </w:r>
            <w:r w:rsidRPr="00A27256">
              <w:rPr>
                <w:rFonts w:ascii="Arial Narrow" w:eastAsia="Arial Narrow" w:hAnsi="Arial Narrow" w:cs="Times New Roman"/>
                <w:sz w:val="18"/>
                <w:lang w:val="es-CO" w:eastAsia="es-MX"/>
              </w:rPr>
              <w:t>S</w:t>
            </w:r>
          </w:p>
        </w:tc>
        <w:tc>
          <w:tcPr>
            <w:tcW w:w="964" w:type="dxa"/>
            <w:tcBorders>
              <w:top w:val="single" w:sz="5" w:space="0" w:color="000000"/>
              <w:left w:val="single" w:sz="5" w:space="0" w:color="000000"/>
              <w:bottom w:val="single" w:sz="5" w:space="0" w:color="000000"/>
              <w:right w:val="single" w:sz="5" w:space="0" w:color="000000"/>
            </w:tcBorders>
            <w:vAlign w:val="center"/>
          </w:tcPr>
          <w:p w14:paraId="270C38ED" w14:textId="77777777" w:rsidR="00A27256" w:rsidRPr="00A27256" w:rsidRDefault="00A27256" w:rsidP="00A27256">
            <w:pPr>
              <w:widowControl/>
              <w:spacing w:line="220" w:lineRule="exact"/>
              <w:jc w:val="center"/>
              <w:rPr>
                <w:rFonts w:ascii="Arial Narrow" w:eastAsia="Arial Narrow" w:hAnsi="Arial Narrow" w:cs="Times New Roman"/>
                <w:sz w:val="18"/>
                <w:szCs w:val="20"/>
                <w:lang w:val="es-CO" w:eastAsia="es-MX"/>
              </w:rPr>
            </w:pPr>
            <w:r w:rsidRPr="00A27256">
              <w:rPr>
                <w:rFonts w:ascii="Arial Narrow" w:eastAsia="Arial Narrow" w:hAnsi="Arial Narrow" w:cs="Times New Roman"/>
                <w:sz w:val="18"/>
                <w:lang w:val="es-CO" w:eastAsia="es-MX"/>
              </w:rPr>
              <w:t>72 10 29 00</w:t>
            </w:r>
          </w:p>
        </w:tc>
        <w:tc>
          <w:tcPr>
            <w:tcW w:w="4388" w:type="dxa"/>
            <w:tcBorders>
              <w:top w:val="single" w:sz="5" w:space="0" w:color="000000"/>
              <w:left w:val="single" w:sz="5" w:space="0" w:color="000000"/>
              <w:bottom w:val="single" w:sz="5" w:space="0" w:color="000000"/>
              <w:right w:val="single" w:sz="5" w:space="0" w:color="000000"/>
            </w:tcBorders>
            <w:vAlign w:val="center"/>
          </w:tcPr>
          <w:p w14:paraId="1AF092CC" w14:textId="77777777" w:rsidR="00A27256" w:rsidRPr="00A27256" w:rsidRDefault="00A27256" w:rsidP="00A27256">
            <w:pPr>
              <w:widowControl/>
              <w:spacing w:line="220" w:lineRule="exact"/>
              <w:rPr>
                <w:rFonts w:ascii="Arial Narrow" w:eastAsia="Arial Narrow" w:hAnsi="Arial Narrow" w:cs="Times New Roman"/>
                <w:sz w:val="18"/>
                <w:szCs w:val="20"/>
                <w:lang w:val="es-CO" w:eastAsia="es-MX"/>
              </w:rPr>
            </w:pPr>
            <w:r w:rsidRPr="00A27256">
              <w:rPr>
                <w:rFonts w:ascii="Arial Narrow" w:eastAsia="Arial Narrow" w:hAnsi="Arial Narrow" w:cs="Times New Roman"/>
                <w:sz w:val="18"/>
                <w:lang w:val="es-CO" w:eastAsia="es-MX"/>
              </w:rPr>
              <w:t>SERVICIOS DE MANTENIMIENTO Y REPARACIÓN DE INSTALACIONES</w:t>
            </w:r>
          </w:p>
        </w:tc>
      </w:tr>
      <w:tr w:rsidR="00A27256" w:rsidRPr="00A27256" w14:paraId="09981113" w14:textId="77777777" w:rsidTr="00A27256">
        <w:trPr>
          <w:trHeight w:hRule="exact" w:val="240"/>
        </w:trPr>
        <w:tc>
          <w:tcPr>
            <w:tcW w:w="1685" w:type="dxa"/>
            <w:tcBorders>
              <w:top w:val="single" w:sz="5" w:space="0" w:color="000000"/>
              <w:left w:val="single" w:sz="5" w:space="0" w:color="000000"/>
              <w:bottom w:val="single" w:sz="5" w:space="0" w:color="000000"/>
              <w:right w:val="single" w:sz="5" w:space="0" w:color="000000"/>
            </w:tcBorders>
            <w:vAlign w:val="center"/>
          </w:tcPr>
          <w:p w14:paraId="1A359798" w14:textId="77777777" w:rsidR="00A27256" w:rsidRPr="00A27256" w:rsidRDefault="00A27256" w:rsidP="00A27256">
            <w:pPr>
              <w:widowControl/>
              <w:spacing w:line="220" w:lineRule="exact"/>
              <w:jc w:val="center"/>
              <w:rPr>
                <w:rFonts w:ascii="Arial Narrow" w:eastAsia="Arial Narrow" w:hAnsi="Arial Narrow" w:cs="Times New Roman"/>
                <w:spacing w:val="1"/>
                <w:sz w:val="18"/>
                <w:szCs w:val="20"/>
                <w:lang w:val="es-CO" w:eastAsia="es-MX"/>
              </w:rPr>
            </w:pPr>
            <w:r w:rsidRPr="00A27256">
              <w:rPr>
                <w:rFonts w:ascii="Arial Narrow" w:eastAsia="Arial Narrow" w:hAnsi="Arial Narrow" w:cs="Times New Roman"/>
                <w:spacing w:val="1"/>
                <w:sz w:val="18"/>
                <w:lang w:val="es-CO" w:eastAsia="es-MX"/>
              </w:rPr>
              <w:lastRenderedPageBreak/>
              <w:t>F</w:t>
            </w:r>
            <w:r w:rsidRPr="00A27256">
              <w:rPr>
                <w:rFonts w:ascii="Arial Narrow" w:eastAsia="Arial Narrow" w:hAnsi="Arial Narrow" w:cs="Times New Roman"/>
                <w:sz w:val="18"/>
                <w:lang w:val="es-CO" w:eastAsia="es-MX"/>
              </w:rPr>
              <w:t>-</w:t>
            </w:r>
            <w:r w:rsidRPr="00A27256">
              <w:rPr>
                <w:rFonts w:ascii="Arial Narrow" w:eastAsia="Arial Narrow" w:hAnsi="Arial Narrow" w:cs="Times New Roman"/>
                <w:spacing w:val="-1"/>
                <w:sz w:val="18"/>
                <w:lang w:val="es-CO" w:eastAsia="es-MX"/>
              </w:rPr>
              <w:t xml:space="preserve"> SE</w:t>
            </w:r>
            <w:r w:rsidRPr="00A27256">
              <w:rPr>
                <w:rFonts w:ascii="Arial Narrow" w:eastAsia="Arial Narrow" w:hAnsi="Arial Narrow" w:cs="Times New Roman"/>
                <w:spacing w:val="2"/>
                <w:sz w:val="18"/>
                <w:lang w:val="es-CO" w:eastAsia="es-MX"/>
              </w:rPr>
              <w:t>R</w:t>
            </w:r>
            <w:r w:rsidRPr="00A27256">
              <w:rPr>
                <w:rFonts w:ascii="Arial Narrow" w:eastAsia="Arial Narrow" w:hAnsi="Arial Narrow" w:cs="Times New Roman"/>
                <w:spacing w:val="-1"/>
                <w:sz w:val="18"/>
                <w:lang w:val="es-CO" w:eastAsia="es-MX"/>
              </w:rPr>
              <w:t>V</w:t>
            </w:r>
            <w:r w:rsidRPr="00A27256">
              <w:rPr>
                <w:rFonts w:ascii="Arial Narrow" w:eastAsia="Arial Narrow" w:hAnsi="Arial Narrow" w:cs="Times New Roman"/>
                <w:sz w:val="18"/>
                <w:lang w:val="es-CO" w:eastAsia="es-MX"/>
              </w:rPr>
              <w:t>ICI</w:t>
            </w:r>
            <w:r w:rsidRPr="00A27256">
              <w:rPr>
                <w:rFonts w:ascii="Arial Narrow" w:eastAsia="Arial Narrow" w:hAnsi="Arial Narrow" w:cs="Times New Roman"/>
                <w:spacing w:val="2"/>
                <w:sz w:val="18"/>
                <w:lang w:val="es-CO" w:eastAsia="es-MX"/>
              </w:rPr>
              <w:t>O</w:t>
            </w:r>
            <w:r w:rsidRPr="00A27256">
              <w:rPr>
                <w:rFonts w:ascii="Arial Narrow" w:eastAsia="Arial Narrow" w:hAnsi="Arial Narrow" w:cs="Times New Roman"/>
                <w:sz w:val="18"/>
                <w:lang w:val="es-CO" w:eastAsia="es-MX"/>
              </w:rPr>
              <w:t>S</w:t>
            </w:r>
          </w:p>
        </w:tc>
        <w:tc>
          <w:tcPr>
            <w:tcW w:w="964" w:type="dxa"/>
            <w:tcBorders>
              <w:top w:val="single" w:sz="5" w:space="0" w:color="000000"/>
              <w:left w:val="single" w:sz="5" w:space="0" w:color="000000"/>
              <w:bottom w:val="single" w:sz="5" w:space="0" w:color="000000"/>
              <w:right w:val="single" w:sz="5" w:space="0" w:color="000000"/>
            </w:tcBorders>
            <w:vAlign w:val="center"/>
          </w:tcPr>
          <w:p w14:paraId="15055A31" w14:textId="77777777" w:rsidR="00A27256" w:rsidRPr="00A27256" w:rsidRDefault="00A27256" w:rsidP="00A27256">
            <w:pPr>
              <w:widowControl/>
              <w:spacing w:line="220" w:lineRule="exact"/>
              <w:jc w:val="center"/>
              <w:rPr>
                <w:rFonts w:ascii="Arial Narrow" w:eastAsia="Arial Narrow" w:hAnsi="Arial Narrow" w:cs="Times New Roman"/>
                <w:sz w:val="18"/>
                <w:szCs w:val="20"/>
                <w:lang w:val="es-CO" w:eastAsia="es-MX"/>
              </w:rPr>
            </w:pPr>
            <w:r w:rsidRPr="00A27256">
              <w:rPr>
                <w:rFonts w:ascii="Arial Narrow" w:eastAsia="Arial Narrow" w:hAnsi="Arial Narrow" w:cs="Times New Roman"/>
                <w:sz w:val="18"/>
                <w:lang w:val="es-CO" w:eastAsia="es-MX"/>
              </w:rPr>
              <w:t>72 10 33 00</w:t>
            </w:r>
          </w:p>
        </w:tc>
        <w:tc>
          <w:tcPr>
            <w:tcW w:w="4388" w:type="dxa"/>
            <w:tcBorders>
              <w:top w:val="single" w:sz="5" w:space="0" w:color="000000"/>
              <w:left w:val="single" w:sz="5" w:space="0" w:color="000000"/>
              <w:bottom w:val="single" w:sz="5" w:space="0" w:color="000000"/>
              <w:right w:val="single" w:sz="5" w:space="0" w:color="000000"/>
            </w:tcBorders>
            <w:vAlign w:val="center"/>
          </w:tcPr>
          <w:p w14:paraId="0961D794" w14:textId="77777777" w:rsidR="00A27256" w:rsidRPr="00A27256" w:rsidRDefault="00A27256" w:rsidP="00A27256">
            <w:pPr>
              <w:widowControl/>
              <w:spacing w:line="220" w:lineRule="exact"/>
              <w:rPr>
                <w:rFonts w:ascii="Arial Narrow" w:eastAsia="Arial Narrow" w:hAnsi="Arial Narrow" w:cs="Times New Roman"/>
                <w:sz w:val="18"/>
                <w:szCs w:val="20"/>
                <w:lang w:val="es-CO" w:eastAsia="es-MX"/>
              </w:rPr>
            </w:pPr>
            <w:r w:rsidRPr="00A27256">
              <w:rPr>
                <w:rFonts w:ascii="Arial Narrow" w:eastAsia="Arial Narrow" w:hAnsi="Arial Narrow" w:cs="Times New Roman"/>
                <w:sz w:val="18"/>
                <w:lang w:val="es-CO" w:eastAsia="es-MX"/>
              </w:rPr>
              <w:t>SERVICIOS DE MANTENIMIENTO Y REPARACIÓN DE INFRAESTRUCTURA</w:t>
            </w:r>
          </w:p>
        </w:tc>
      </w:tr>
      <w:tr w:rsidR="00A27256" w:rsidRPr="00A27256" w14:paraId="45500FE5" w14:textId="77777777" w:rsidTr="00A27256">
        <w:trPr>
          <w:trHeight w:hRule="exact" w:val="240"/>
        </w:trPr>
        <w:tc>
          <w:tcPr>
            <w:tcW w:w="1685" w:type="dxa"/>
            <w:tcBorders>
              <w:top w:val="single" w:sz="5" w:space="0" w:color="000000"/>
              <w:left w:val="single" w:sz="5" w:space="0" w:color="000000"/>
              <w:bottom w:val="single" w:sz="5" w:space="0" w:color="000000"/>
              <w:right w:val="single" w:sz="5" w:space="0" w:color="000000"/>
            </w:tcBorders>
            <w:vAlign w:val="center"/>
          </w:tcPr>
          <w:p w14:paraId="29D3C43F" w14:textId="77777777" w:rsidR="00A27256" w:rsidRPr="00A27256" w:rsidRDefault="00A27256" w:rsidP="00A27256">
            <w:pPr>
              <w:widowControl/>
              <w:spacing w:line="220" w:lineRule="exact"/>
              <w:jc w:val="center"/>
              <w:rPr>
                <w:rFonts w:ascii="Arial Narrow" w:eastAsia="Arial Narrow" w:hAnsi="Arial Narrow" w:cs="Times New Roman"/>
                <w:spacing w:val="1"/>
                <w:sz w:val="18"/>
                <w:szCs w:val="20"/>
                <w:lang w:val="es-CO" w:eastAsia="es-MX"/>
              </w:rPr>
            </w:pPr>
            <w:r w:rsidRPr="00A27256">
              <w:rPr>
                <w:rFonts w:ascii="Arial Narrow" w:eastAsia="Arial Narrow" w:hAnsi="Arial Narrow" w:cs="Times New Roman"/>
                <w:spacing w:val="1"/>
                <w:sz w:val="18"/>
                <w:lang w:val="es-CO" w:eastAsia="es-MX"/>
              </w:rPr>
              <w:t>F</w:t>
            </w:r>
            <w:r w:rsidRPr="00A27256">
              <w:rPr>
                <w:rFonts w:ascii="Arial Narrow" w:eastAsia="Arial Narrow" w:hAnsi="Arial Narrow" w:cs="Times New Roman"/>
                <w:sz w:val="18"/>
                <w:lang w:val="es-CO" w:eastAsia="es-MX"/>
              </w:rPr>
              <w:t>-</w:t>
            </w:r>
            <w:r w:rsidRPr="00A27256">
              <w:rPr>
                <w:rFonts w:ascii="Arial Narrow" w:eastAsia="Arial Narrow" w:hAnsi="Arial Narrow" w:cs="Times New Roman"/>
                <w:spacing w:val="-1"/>
                <w:sz w:val="18"/>
                <w:lang w:val="es-CO" w:eastAsia="es-MX"/>
              </w:rPr>
              <w:t xml:space="preserve"> SE</w:t>
            </w:r>
            <w:r w:rsidRPr="00A27256">
              <w:rPr>
                <w:rFonts w:ascii="Arial Narrow" w:eastAsia="Arial Narrow" w:hAnsi="Arial Narrow" w:cs="Times New Roman"/>
                <w:spacing w:val="2"/>
                <w:sz w:val="18"/>
                <w:lang w:val="es-CO" w:eastAsia="es-MX"/>
              </w:rPr>
              <w:t>R</w:t>
            </w:r>
            <w:r w:rsidRPr="00A27256">
              <w:rPr>
                <w:rFonts w:ascii="Arial Narrow" w:eastAsia="Arial Narrow" w:hAnsi="Arial Narrow" w:cs="Times New Roman"/>
                <w:spacing w:val="-1"/>
                <w:sz w:val="18"/>
                <w:lang w:val="es-CO" w:eastAsia="es-MX"/>
              </w:rPr>
              <w:t>V</w:t>
            </w:r>
            <w:r w:rsidRPr="00A27256">
              <w:rPr>
                <w:rFonts w:ascii="Arial Narrow" w:eastAsia="Arial Narrow" w:hAnsi="Arial Narrow" w:cs="Times New Roman"/>
                <w:sz w:val="18"/>
                <w:lang w:val="es-CO" w:eastAsia="es-MX"/>
              </w:rPr>
              <w:t>ICI</w:t>
            </w:r>
            <w:r w:rsidRPr="00A27256">
              <w:rPr>
                <w:rFonts w:ascii="Arial Narrow" w:eastAsia="Arial Narrow" w:hAnsi="Arial Narrow" w:cs="Times New Roman"/>
                <w:spacing w:val="2"/>
                <w:sz w:val="18"/>
                <w:lang w:val="es-CO" w:eastAsia="es-MX"/>
              </w:rPr>
              <w:t>O</w:t>
            </w:r>
            <w:r w:rsidRPr="00A27256">
              <w:rPr>
                <w:rFonts w:ascii="Arial Narrow" w:eastAsia="Arial Narrow" w:hAnsi="Arial Narrow" w:cs="Times New Roman"/>
                <w:sz w:val="18"/>
                <w:lang w:val="es-CO" w:eastAsia="es-MX"/>
              </w:rPr>
              <w:t>S</w:t>
            </w:r>
          </w:p>
        </w:tc>
        <w:tc>
          <w:tcPr>
            <w:tcW w:w="964" w:type="dxa"/>
            <w:tcBorders>
              <w:top w:val="single" w:sz="5" w:space="0" w:color="000000"/>
              <w:left w:val="single" w:sz="5" w:space="0" w:color="000000"/>
              <w:bottom w:val="single" w:sz="5" w:space="0" w:color="000000"/>
              <w:right w:val="single" w:sz="5" w:space="0" w:color="000000"/>
            </w:tcBorders>
            <w:vAlign w:val="center"/>
          </w:tcPr>
          <w:p w14:paraId="3C1C5D29" w14:textId="77777777" w:rsidR="00A27256" w:rsidRPr="00A27256" w:rsidRDefault="00A27256" w:rsidP="00A27256">
            <w:pPr>
              <w:widowControl/>
              <w:spacing w:line="220" w:lineRule="exact"/>
              <w:jc w:val="center"/>
              <w:rPr>
                <w:rFonts w:ascii="Arial Narrow" w:eastAsia="Arial Narrow" w:hAnsi="Arial Narrow" w:cs="Times New Roman"/>
                <w:sz w:val="18"/>
                <w:szCs w:val="20"/>
                <w:lang w:val="es-CO" w:eastAsia="es-MX"/>
              </w:rPr>
            </w:pPr>
            <w:r w:rsidRPr="00A27256">
              <w:rPr>
                <w:rFonts w:ascii="Arial Narrow" w:eastAsia="Arial Narrow" w:hAnsi="Arial Narrow" w:cs="Times New Roman"/>
                <w:sz w:val="18"/>
                <w:lang w:val="es-CO" w:eastAsia="es-MX"/>
              </w:rPr>
              <w:t>81 10 15 00</w:t>
            </w:r>
          </w:p>
        </w:tc>
        <w:tc>
          <w:tcPr>
            <w:tcW w:w="4388" w:type="dxa"/>
            <w:tcBorders>
              <w:top w:val="single" w:sz="5" w:space="0" w:color="000000"/>
              <w:left w:val="single" w:sz="5" w:space="0" w:color="000000"/>
              <w:bottom w:val="single" w:sz="5" w:space="0" w:color="000000"/>
              <w:right w:val="single" w:sz="5" w:space="0" w:color="000000"/>
            </w:tcBorders>
            <w:vAlign w:val="center"/>
          </w:tcPr>
          <w:p w14:paraId="272EB12F" w14:textId="77777777" w:rsidR="00A27256" w:rsidRPr="00A27256" w:rsidRDefault="00A27256" w:rsidP="00A27256">
            <w:pPr>
              <w:widowControl/>
              <w:spacing w:line="220" w:lineRule="exact"/>
              <w:rPr>
                <w:rFonts w:ascii="Arial Narrow" w:eastAsia="Arial Narrow" w:hAnsi="Arial Narrow" w:cs="Times New Roman"/>
                <w:sz w:val="18"/>
                <w:szCs w:val="20"/>
                <w:lang w:val="es-CO" w:eastAsia="es-MX"/>
              </w:rPr>
            </w:pPr>
            <w:r w:rsidRPr="00A27256">
              <w:rPr>
                <w:rFonts w:ascii="Arial Narrow" w:eastAsia="Arial Narrow" w:hAnsi="Arial Narrow" w:cs="Times New Roman"/>
                <w:sz w:val="18"/>
                <w:lang w:val="es-CO" w:eastAsia="es-MX"/>
              </w:rPr>
              <w:t>IN</w:t>
            </w:r>
            <w:r w:rsidRPr="00A27256">
              <w:rPr>
                <w:rFonts w:ascii="Arial Narrow" w:eastAsia="Arial Narrow" w:hAnsi="Arial Narrow" w:cs="Times New Roman"/>
                <w:spacing w:val="1"/>
                <w:sz w:val="18"/>
                <w:lang w:val="es-CO" w:eastAsia="es-MX"/>
              </w:rPr>
              <w:t>G</w:t>
            </w:r>
            <w:r w:rsidRPr="00A27256">
              <w:rPr>
                <w:rFonts w:ascii="Arial Narrow" w:eastAsia="Arial Narrow" w:hAnsi="Arial Narrow" w:cs="Times New Roman"/>
                <w:sz w:val="18"/>
                <w:lang w:val="es-CO" w:eastAsia="es-MX"/>
              </w:rPr>
              <w:t>E</w:t>
            </w:r>
            <w:r w:rsidRPr="00A27256">
              <w:rPr>
                <w:rFonts w:ascii="Arial Narrow" w:eastAsia="Arial Narrow" w:hAnsi="Arial Narrow" w:cs="Times New Roman"/>
                <w:spacing w:val="1"/>
                <w:sz w:val="18"/>
                <w:lang w:val="es-CO" w:eastAsia="es-MX"/>
              </w:rPr>
              <w:t>N</w:t>
            </w:r>
            <w:r w:rsidRPr="00A27256">
              <w:rPr>
                <w:rFonts w:ascii="Arial Narrow" w:eastAsia="Arial Narrow" w:hAnsi="Arial Narrow" w:cs="Times New Roman"/>
                <w:sz w:val="18"/>
                <w:lang w:val="es-CO" w:eastAsia="es-MX"/>
              </w:rPr>
              <w:t>IE</w:t>
            </w:r>
            <w:r w:rsidRPr="00A27256">
              <w:rPr>
                <w:rFonts w:ascii="Arial Narrow" w:eastAsia="Arial Narrow" w:hAnsi="Arial Narrow" w:cs="Times New Roman"/>
                <w:spacing w:val="1"/>
                <w:sz w:val="18"/>
                <w:lang w:val="es-CO" w:eastAsia="es-MX"/>
              </w:rPr>
              <w:t>R</w:t>
            </w:r>
            <w:r w:rsidRPr="00A27256">
              <w:rPr>
                <w:rFonts w:ascii="Arial Narrow" w:eastAsia="Arial Narrow" w:hAnsi="Arial Narrow" w:cs="Times New Roman"/>
                <w:sz w:val="18"/>
                <w:lang w:val="es-CO" w:eastAsia="es-MX"/>
              </w:rPr>
              <w:t>ÍA CIV</w:t>
            </w:r>
            <w:r w:rsidRPr="00A27256">
              <w:rPr>
                <w:rFonts w:ascii="Arial Narrow" w:eastAsia="Arial Narrow" w:hAnsi="Arial Narrow" w:cs="Times New Roman"/>
                <w:spacing w:val="-1"/>
                <w:sz w:val="18"/>
                <w:lang w:val="es-CO" w:eastAsia="es-MX"/>
              </w:rPr>
              <w:t>I</w:t>
            </w:r>
            <w:r w:rsidRPr="00A27256">
              <w:rPr>
                <w:rFonts w:ascii="Arial Narrow" w:eastAsia="Arial Narrow" w:hAnsi="Arial Narrow" w:cs="Times New Roman"/>
                <w:sz w:val="18"/>
                <w:lang w:val="es-CO" w:eastAsia="es-MX"/>
              </w:rPr>
              <w:t xml:space="preserve">L Y </w:t>
            </w:r>
            <w:r w:rsidRPr="00A27256">
              <w:rPr>
                <w:rFonts w:ascii="Arial Narrow" w:eastAsia="Arial Narrow" w:hAnsi="Arial Narrow" w:cs="Times New Roman"/>
                <w:spacing w:val="-1"/>
                <w:sz w:val="18"/>
                <w:lang w:val="es-CO" w:eastAsia="es-MX"/>
              </w:rPr>
              <w:t>A</w:t>
            </w:r>
            <w:r w:rsidRPr="00A27256">
              <w:rPr>
                <w:rFonts w:ascii="Arial Narrow" w:eastAsia="Arial Narrow" w:hAnsi="Arial Narrow" w:cs="Times New Roman"/>
                <w:spacing w:val="1"/>
                <w:sz w:val="18"/>
                <w:lang w:val="es-CO" w:eastAsia="es-MX"/>
              </w:rPr>
              <w:t>R</w:t>
            </w:r>
            <w:r w:rsidRPr="00A27256">
              <w:rPr>
                <w:rFonts w:ascii="Arial Narrow" w:eastAsia="Arial Narrow" w:hAnsi="Arial Narrow" w:cs="Times New Roman"/>
                <w:sz w:val="18"/>
                <w:lang w:val="es-CO" w:eastAsia="es-MX"/>
              </w:rPr>
              <w:t>Q</w:t>
            </w:r>
            <w:r w:rsidRPr="00A27256">
              <w:rPr>
                <w:rFonts w:ascii="Arial Narrow" w:eastAsia="Arial Narrow" w:hAnsi="Arial Narrow" w:cs="Times New Roman"/>
                <w:spacing w:val="1"/>
                <w:sz w:val="18"/>
                <w:lang w:val="es-CO" w:eastAsia="es-MX"/>
              </w:rPr>
              <w:t>U</w:t>
            </w:r>
            <w:r w:rsidRPr="00A27256">
              <w:rPr>
                <w:rFonts w:ascii="Arial Narrow" w:eastAsia="Arial Narrow" w:hAnsi="Arial Narrow" w:cs="Times New Roman"/>
                <w:sz w:val="18"/>
                <w:lang w:val="es-CO" w:eastAsia="es-MX"/>
              </w:rPr>
              <w:t>ITECT</w:t>
            </w:r>
            <w:r w:rsidRPr="00A27256">
              <w:rPr>
                <w:rFonts w:ascii="Arial Narrow" w:eastAsia="Arial Narrow" w:hAnsi="Arial Narrow" w:cs="Times New Roman"/>
                <w:spacing w:val="1"/>
                <w:sz w:val="18"/>
                <w:lang w:val="es-CO" w:eastAsia="es-MX"/>
              </w:rPr>
              <w:t>UR</w:t>
            </w:r>
            <w:r w:rsidRPr="00A27256">
              <w:rPr>
                <w:rFonts w:ascii="Arial Narrow" w:eastAsia="Arial Narrow" w:hAnsi="Arial Narrow" w:cs="Times New Roman"/>
                <w:sz w:val="18"/>
                <w:lang w:val="es-CO" w:eastAsia="es-MX"/>
              </w:rPr>
              <w:t>A</w:t>
            </w:r>
          </w:p>
        </w:tc>
      </w:tr>
    </w:tbl>
    <w:p w14:paraId="769857B2" w14:textId="77777777" w:rsidR="00243C84" w:rsidRDefault="00243C84" w:rsidP="00813F85">
      <w:pPr>
        <w:jc w:val="both"/>
        <w:rPr>
          <w:rFonts w:ascii="Arial Narrow" w:hAnsi="Arial Narrow"/>
          <w:sz w:val="18"/>
          <w:szCs w:val="18"/>
          <w:lang w:val="es-CO"/>
        </w:rPr>
      </w:pPr>
    </w:p>
    <w:p w14:paraId="09CC9135" w14:textId="77777777" w:rsidR="003D36E1" w:rsidRDefault="003D36E1" w:rsidP="00813F85">
      <w:pPr>
        <w:jc w:val="both"/>
        <w:rPr>
          <w:rFonts w:ascii="Arial Narrow" w:hAnsi="Arial Narrow"/>
          <w:sz w:val="18"/>
          <w:szCs w:val="18"/>
          <w:lang w:val="es-CO"/>
        </w:rPr>
      </w:pPr>
    </w:p>
    <w:p w14:paraId="07EB6464" w14:textId="77777777" w:rsidR="003D36E1" w:rsidRPr="00B52C89" w:rsidRDefault="003D36E1" w:rsidP="00081959">
      <w:pPr>
        <w:pStyle w:val="Prrafodelista"/>
        <w:numPr>
          <w:ilvl w:val="1"/>
          <w:numId w:val="6"/>
        </w:numPr>
        <w:shd w:val="clear" w:color="auto" w:fill="FFFFFF"/>
        <w:autoSpaceDE w:val="0"/>
        <w:autoSpaceDN w:val="0"/>
        <w:adjustRightInd w:val="0"/>
        <w:spacing w:after="0" w:line="240" w:lineRule="auto"/>
        <w:jc w:val="both"/>
        <w:rPr>
          <w:rFonts w:ascii="Arial Narrow" w:eastAsia="Century Gothic" w:hAnsi="Arial Narrow" w:cs="Century Gothic"/>
          <w:b/>
          <w:sz w:val="18"/>
          <w:szCs w:val="18"/>
        </w:rPr>
      </w:pPr>
      <w:r w:rsidRPr="00B52C89">
        <w:rPr>
          <w:rFonts w:ascii="Arial Narrow" w:eastAsia="Century Gothic" w:hAnsi="Arial Narrow" w:cs="Century Gothic"/>
          <w:b/>
          <w:sz w:val="18"/>
          <w:szCs w:val="18"/>
        </w:rPr>
        <w:t>PRESUPUESTO OFICIAL DE LA CONVOCATORIA Y FORMA DE PAGO.</w:t>
      </w:r>
    </w:p>
    <w:p w14:paraId="6C770467" w14:textId="77777777" w:rsidR="003D36E1" w:rsidRPr="00B52C89" w:rsidRDefault="003D36E1" w:rsidP="00813F85">
      <w:pPr>
        <w:tabs>
          <w:tab w:val="left" w:pos="1309"/>
        </w:tabs>
        <w:autoSpaceDE w:val="0"/>
        <w:autoSpaceDN w:val="0"/>
        <w:adjustRightInd w:val="0"/>
        <w:jc w:val="both"/>
        <w:rPr>
          <w:rFonts w:ascii="Arial Narrow" w:eastAsia="Century Gothic" w:hAnsi="Arial Narrow" w:cs="Century Gothic"/>
          <w:sz w:val="18"/>
          <w:szCs w:val="18"/>
          <w:lang w:val="es-CO"/>
        </w:rPr>
      </w:pPr>
    </w:p>
    <w:p w14:paraId="263A8772" w14:textId="0257AC44" w:rsidR="00961B43" w:rsidRPr="00A27256" w:rsidRDefault="00961B43" w:rsidP="009B3214">
      <w:pPr>
        <w:autoSpaceDE w:val="0"/>
        <w:autoSpaceDN w:val="0"/>
        <w:adjustRightInd w:val="0"/>
        <w:rPr>
          <w:rFonts w:ascii="Arial Narrow" w:eastAsia="Century Gothic" w:hAnsi="Arial Narrow" w:cs="Century Gothic"/>
          <w:bCs/>
          <w:sz w:val="18"/>
          <w:szCs w:val="18"/>
          <w:lang w:val="es-CO"/>
        </w:rPr>
      </w:pPr>
      <w:r w:rsidRPr="00961B43">
        <w:rPr>
          <w:rFonts w:ascii="Arial Narrow" w:eastAsia="Century Gothic" w:hAnsi="Arial Narrow" w:cs="Century Gothic"/>
          <w:sz w:val="18"/>
          <w:szCs w:val="18"/>
          <w:lang w:val="es-CO"/>
        </w:rPr>
        <w:t xml:space="preserve">Es pertinente tener en cuenta que </w:t>
      </w:r>
      <w:r w:rsidR="00184434">
        <w:rPr>
          <w:rFonts w:ascii="Arial Narrow" w:eastAsia="Century Gothic" w:hAnsi="Arial Narrow" w:cs="Century Gothic"/>
          <w:sz w:val="18"/>
          <w:szCs w:val="18"/>
          <w:lang w:val="es-CO"/>
        </w:rPr>
        <w:t>para</w:t>
      </w:r>
      <w:r w:rsidRPr="00961B43">
        <w:rPr>
          <w:rFonts w:ascii="Arial Narrow" w:eastAsia="Century Gothic" w:hAnsi="Arial Narrow" w:cs="Century Gothic"/>
          <w:sz w:val="18"/>
          <w:szCs w:val="18"/>
          <w:lang w:val="es-CO"/>
        </w:rPr>
        <w:t xml:space="preserve"> </w:t>
      </w:r>
      <w:r w:rsidR="00184434">
        <w:rPr>
          <w:rFonts w:ascii="Arial Narrow" w:eastAsia="Century Gothic" w:hAnsi="Arial Narrow" w:cs="Century Gothic"/>
          <w:sz w:val="18"/>
          <w:szCs w:val="18"/>
          <w:lang w:val="es-CO"/>
        </w:rPr>
        <w:t xml:space="preserve">el </w:t>
      </w:r>
      <w:r w:rsidRPr="00961B43">
        <w:rPr>
          <w:rFonts w:ascii="Arial Narrow" w:eastAsia="Century Gothic" w:hAnsi="Arial Narrow" w:cs="Century Gothic"/>
          <w:sz w:val="18"/>
          <w:szCs w:val="18"/>
          <w:lang w:val="es-CO"/>
        </w:rPr>
        <w:t xml:space="preserve">presente proceso contractual </w:t>
      </w:r>
      <w:r w:rsidR="00184434">
        <w:rPr>
          <w:rFonts w:ascii="Arial Narrow" w:eastAsia="Century Gothic" w:hAnsi="Arial Narrow" w:cs="Century Gothic"/>
          <w:sz w:val="18"/>
          <w:szCs w:val="18"/>
          <w:lang w:val="es-CO"/>
        </w:rPr>
        <w:t xml:space="preserve">el presupuesto oficial es la suma </w:t>
      </w:r>
      <w:r w:rsidRPr="00961B43">
        <w:rPr>
          <w:rFonts w:ascii="Arial Narrow" w:eastAsia="Century Gothic" w:hAnsi="Arial Narrow" w:cs="Century Gothic"/>
          <w:sz w:val="18"/>
          <w:szCs w:val="18"/>
          <w:lang w:val="es-CO"/>
        </w:rPr>
        <w:t>de</w:t>
      </w:r>
      <w:r w:rsidR="00130F79">
        <w:rPr>
          <w:rFonts w:ascii="Arial Narrow" w:eastAsia="Century Gothic" w:hAnsi="Arial Narrow" w:cs="Century Gothic"/>
          <w:sz w:val="18"/>
          <w:szCs w:val="18"/>
          <w:lang w:val="es-CO"/>
        </w:rPr>
        <w:t xml:space="preserve"> </w:t>
      </w:r>
      <w:r w:rsidR="00A27256" w:rsidRPr="00A27256">
        <w:rPr>
          <w:rFonts w:ascii="Arial Narrow" w:eastAsia="Century Gothic" w:hAnsi="Arial Narrow" w:cs="Century Gothic"/>
          <w:sz w:val="18"/>
          <w:szCs w:val="18"/>
          <w:lang w:val="es-CO"/>
        </w:rPr>
        <w:t>CUARENTA Y TRES MILLONES SEISCIENTOS CUARENTA Y SEIS MIL SEISCIENTOS CUARENTA Y NUEVE PESOS MCTE COL ($ 43.646.649</w:t>
      </w:r>
      <w:r w:rsidR="00A27256">
        <w:rPr>
          <w:rFonts w:ascii="Arial Narrow" w:eastAsia="Century Gothic" w:hAnsi="Arial Narrow" w:cs="Century Gothic"/>
          <w:sz w:val="18"/>
          <w:szCs w:val="18"/>
          <w:lang w:val="es-CO"/>
        </w:rPr>
        <w:t>)</w:t>
      </w:r>
      <w:r w:rsidR="00A27256" w:rsidRPr="00A27256">
        <w:rPr>
          <w:rFonts w:ascii="Arial Narrow" w:eastAsia="Century Gothic" w:hAnsi="Arial Narrow" w:cs="Century Gothic"/>
          <w:sz w:val="18"/>
          <w:szCs w:val="18"/>
          <w:lang w:val="es-CO"/>
        </w:rPr>
        <w:t>,</w:t>
      </w:r>
      <w:r w:rsidR="002C0CA4" w:rsidRPr="00A27256">
        <w:rPr>
          <w:rFonts w:ascii="Arial Narrow" w:eastAsia="Century Gothic" w:hAnsi="Arial Narrow" w:cs="Century Gothic"/>
          <w:bCs/>
          <w:sz w:val="18"/>
          <w:szCs w:val="18"/>
          <w:lang w:val="es-CO"/>
        </w:rPr>
        <w:t xml:space="preserve"> IVA INCLUIDO Y DEMAS IMPUESTOS</w:t>
      </w:r>
      <w:r w:rsidR="00823FB8" w:rsidRPr="00A27256">
        <w:rPr>
          <w:rFonts w:ascii="Arial Narrow" w:eastAsia="Century Gothic" w:hAnsi="Arial Narrow" w:cs="Century Gothic"/>
          <w:bCs/>
          <w:sz w:val="18"/>
          <w:szCs w:val="18"/>
          <w:lang w:val="es-CO"/>
        </w:rPr>
        <w:t>.</w:t>
      </w:r>
      <w:r w:rsidR="009B3214" w:rsidRPr="00A27256">
        <w:rPr>
          <w:rFonts w:ascii="Arial Narrow" w:eastAsia="Century Gothic" w:hAnsi="Arial Narrow" w:cs="Century Gothic"/>
          <w:bCs/>
          <w:sz w:val="18"/>
          <w:szCs w:val="18"/>
          <w:lang w:val="es-CO"/>
        </w:rPr>
        <w:t xml:space="preserve"> </w:t>
      </w:r>
      <w:r w:rsidRPr="00A27256">
        <w:rPr>
          <w:rFonts w:ascii="Arial Narrow" w:eastAsia="Century Gothic" w:hAnsi="Arial Narrow" w:cs="Century Gothic"/>
          <w:bCs/>
          <w:sz w:val="18"/>
          <w:szCs w:val="18"/>
          <w:lang w:val="es-CO"/>
        </w:rPr>
        <w:t>(cuando aplique) y todos los costos directos e indirectos y demás impuestos de ley.</w:t>
      </w:r>
    </w:p>
    <w:p w14:paraId="0A8B32DF" w14:textId="77777777" w:rsidR="00184434" w:rsidRDefault="00184434" w:rsidP="00961B43">
      <w:pPr>
        <w:autoSpaceDE w:val="0"/>
        <w:autoSpaceDN w:val="0"/>
        <w:adjustRightInd w:val="0"/>
        <w:jc w:val="both"/>
        <w:rPr>
          <w:rFonts w:ascii="Arial Narrow" w:eastAsia="Century Gothic" w:hAnsi="Arial Narrow" w:cs="Century Gothic"/>
          <w:sz w:val="18"/>
          <w:szCs w:val="18"/>
          <w:lang w:val="es-CO"/>
        </w:rPr>
      </w:pPr>
    </w:p>
    <w:p w14:paraId="6A6FE79B" w14:textId="77777777" w:rsidR="00184434" w:rsidRPr="00184434" w:rsidRDefault="00184434" w:rsidP="00184434">
      <w:pPr>
        <w:autoSpaceDE w:val="0"/>
        <w:autoSpaceDN w:val="0"/>
        <w:adjustRightInd w:val="0"/>
        <w:jc w:val="both"/>
        <w:rPr>
          <w:rFonts w:ascii="Arial Narrow" w:eastAsia="Century Gothic" w:hAnsi="Arial Narrow" w:cs="Century Gothic"/>
          <w:sz w:val="18"/>
          <w:szCs w:val="18"/>
          <w:lang w:val="es-CO"/>
        </w:rPr>
      </w:pPr>
      <w:r w:rsidRPr="00184434">
        <w:rPr>
          <w:rFonts w:ascii="Arial Narrow" w:eastAsia="Century Gothic" w:hAnsi="Arial Narrow" w:cs="Century Gothic"/>
          <w:sz w:val="18"/>
          <w:szCs w:val="18"/>
          <w:lang w:val="es-CO"/>
        </w:rPr>
        <w:t xml:space="preserve">El proponente deberá incluir dentro del valor unitario de cada ítem de la oferta todos los impuestos y demás contribuciones a los que haya lugar y así lo aceptará el proponente. </w:t>
      </w:r>
    </w:p>
    <w:p w14:paraId="2BFAEEE5" w14:textId="77777777" w:rsidR="00813F85" w:rsidRDefault="00813F85" w:rsidP="00813F85">
      <w:pPr>
        <w:autoSpaceDE w:val="0"/>
        <w:autoSpaceDN w:val="0"/>
        <w:adjustRightInd w:val="0"/>
        <w:jc w:val="both"/>
        <w:rPr>
          <w:rFonts w:ascii="Arial Narrow" w:eastAsia="Century Gothic" w:hAnsi="Arial Narrow" w:cs="Century Gothic"/>
          <w:sz w:val="18"/>
          <w:szCs w:val="18"/>
          <w:lang w:val="es-CO"/>
        </w:rPr>
      </w:pPr>
    </w:p>
    <w:p w14:paraId="2D0CE763" w14:textId="42478E54" w:rsidR="00961B43" w:rsidRPr="00961B43" w:rsidRDefault="00961B43" w:rsidP="00961B43">
      <w:pPr>
        <w:autoSpaceDE w:val="0"/>
        <w:autoSpaceDN w:val="0"/>
        <w:adjustRightInd w:val="0"/>
        <w:jc w:val="both"/>
        <w:rPr>
          <w:rFonts w:ascii="Arial Narrow" w:hAnsi="Arial Narrow" w:cs="Tahoma"/>
          <w:b/>
          <w:sz w:val="18"/>
          <w:szCs w:val="18"/>
          <w:lang w:val="es-CO"/>
        </w:rPr>
      </w:pPr>
      <w:r w:rsidRPr="00961B43">
        <w:rPr>
          <w:rFonts w:ascii="Arial Narrow" w:hAnsi="Arial Narrow" w:cs="Tahoma"/>
          <w:sz w:val="18"/>
          <w:szCs w:val="18"/>
          <w:lang w:val="es-CO"/>
        </w:rPr>
        <w:t xml:space="preserve">En ningún caso el valor unitario por ítems podrá superar el presupuesto unitario fijado por la entidad para cada ítem establecido en </w:t>
      </w:r>
      <w:r w:rsidR="004911CE">
        <w:rPr>
          <w:rFonts w:ascii="Arial Narrow" w:hAnsi="Arial Narrow" w:cs="Tahoma"/>
          <w:sz w:val="18"/>
          <w:szCs w:val="18"/>
          <w:lang w:val="es-CO"/>
        </w:rPr>
        <w:t xml:space="preserve">los anexos denominados presupuesto general. </w:t>
      </w:r>
    </w:p>
    <w:p w14:paraId="22679464" w14:textId="77777777" w:rsidR="00961B43" w:rsidRDefault="00961B43" w:rsidP="00813F85">
      <w:pPr>
        <w:autoSpaceDE w:val="0"/>
        <w:autoSpaceDN w:val="0"/>
        <w:adjustRightInd w:val="0"/>
        <w:jc w:val="both"/>
        <w:rPr>
          <w:rFonts w:ascii="Arial Narrow" w:hAnsi="Arial Narrow" w:cs="Tahoma"/>
          <w:sz w:val="18"/>
          <w:szCs w:val="18"/>
          <w:lang w:val="es-CO"/>
        </w:rPr>
      </w:pPr>
    </w:p>
    <w:p w14:paraId="23E4E1B0" w14:textId="601F77E4" w:rsidR="00807603" w:rsidRDefault="003D36E1" w:rsidP="00CF4472">
      <w:pPr>
        <w:jc w:val="both"/>
        <w:rPr>
          <w:rFonts w:ascii="Arial Narrow" w:hAnsi="Arial Narrow"/>
          <w:bCs/>
          <w:sz w:val="18"/>
          <w:szCs w:val="18"/>
        </w:rPr>
      </w:pPr>
      <w:r w:rsidRPr="004911CE">
        <w:rPr>
          <w:rFonts w:ascii="Arial Narrow" w:hAnsi="Arial Narrow"/>
          <w:b/>
          <w:sz w:val="18"/>
          <w:szCs w:val="18"/>
        </w:rPr>
        <w:t>FORMA DE PAGO</w:t>
      </w:r>
      <w:r w:rsidRPr="00F0459B">
        <w:rPr>
          <w:rFonts w:ascii="Arial Narrow" w:hAnsi="Arial Narrow"/>
          <w:bCs/>
          <w:sz w:val="18"/>
          <w:szCs w:val="18"/>
        </w:rPr>
        <w:t>:</w:t>
      </w:r>
      <w:bookmarkStart w:id="6" w:name="_Hlk83306419"/>
      <w:r w:rsidRPr="00F0459B">
        <w:rPr>
          <w:rFonts w:ascii="Arial Narrow" w:hAnsi="Arial Narrow"/>
          <w:bCs/>
          <w:sz w:val="18"/>
          <w:szCs w:val="18"/>
        </w:rPr>
        <w:t xml:space="preserve"> </w:t>
      </w:r>
      <w:bookmarkEnd w:id="6"/>
    </w:p>
    <w:p w14:paraId="069CC2DC" w14:textId="77777777" w:rsidR="00333A4B" w:rsidRDefault="00333A4B" w:rsidP="00CF4472">
      <w:pPr>
        <w:jc w:val="both"/>
        <w:rPr>
          <w:rFonts w:ascii="Arial Narrow" w:hAnsi="Arial Narrow"/>
          <w:bCs/>
          <w:sz w:val="18"/>
          <w:szCs w:val="18"/>
        </w:rPr>
      </w:pPr>
    </w:p>
    <w:p w14:paraId="7D4BC390" w14:textId="1ABD8F6A" w:rsidR="00113716" w:rsidRPr="00113716" w:rsidRDefault="00113716" w:rsidP="00113716">
      <w:pPr>
        <w:pStyle w:val="Default"/>
        <w:rPr>
          <w:rFonts w:ascii="Arial Narrow" w:hAnsi="Arial Narrow"/>
          <w:bCs/>
          <w:sz w:val="18"/>
          <w:szCs w:val="18"/>
        </w:rPr>
      </w:pPr>
      <w:r w:rsidRPr="00113716">
        <w:rPr>
          <w:rFonts w:ascii="Arial Narrow" w:hAnsi="Arial Narrow"/>
          <w:bCs/>
          <w:sz w:val="18"/>
          <w:szCs w:val="18"/>
        </w:rPr>
        <w:t>La E.S.E. Hospital Tulia Dura de Borrero de Baraya (H), cancelará al contratista el valor del contrato así:</w:t>
      </w:r>
    </w:p>
    <w:p w14:paraId="5E9A558F" w14:textId="77777777" w:rsidR="00113716" w:rsidRPr="00113716" w:rsidRDefault="00113716" w:rsidP="00113716">
      <w:pPr>
        <w:pStyle w:val="Default"/>
        <w:rPr>
          <w:rFonts w:ascii="Arial Narrow" w:hAnsi="Arial Narrow"/>
          <w:sz w:val="18"/>
          <w:szCs w:val="18"/>
        </w:rPr>
      </w:pPr>
    </w:p>
    <w:p w14:paraId="61D13EAA" w14:textId="724E7637" w:rsidR="00113716" w:rsidRPr="00113716" w:rsidRDefault="00113716" w:rsidP="00113716">
      <w:pPr>
        <w:pStyle w:val="Default"/>
        <w:rPr>
          <w:rFonts w:ascii="Arial Narrow" w:hAnsi="Arial Narrow"/>
          <w:sz w:val="18"/>
          <w:szCs w:val="18"/>
        </w:rPr>
      </w:pPr>
      <w:r w:rsidRPr="00113716">
        <w:rPr>
          <w:rFonts w:ascii="Arial Narrow" w:hAnsi="Arial Narrow"/>
          <w:sz w:val="18"/>
          <w:szCs w:val="18"/>
        </w:rPr>
        <w:t xml:space="preserve">Hasta el (90%) del valor de la Interventoría, según el porcentaje de las obras ejecutadas y recibidas por parte de la entidad contratante, a través de cuentas de cobro debidamente revisadas por el supervisor previo certificado de cumplimiento parcial. El restante (10%) o su equivalente se pagará al finalizar la totalidad del objeto contractual previa presentación del informe final, certificado de cumplimiento expedido por el supervisor y liquidación del contrato. </w:t>
      </w:r>
      <w:r w:rsidR="00217B6B" w:rsidRPr="00217B6B">
        <w:rPr>
          <w:rFonts w:ascii="Arial Narrow" w:hAnsi="Arial Narrow"/>
          <w:sz w:val="18"/>
          <w:szCs w:val="18"/>
        </w:rPr>
        <w:t>No se reconocerán anticipos. Los pagos estarán sujetos a las retenciones de ley (ICA, retefuente, reteIVA, estampillas departamentales y municipales aplicables)</w:t>
      </w:r>
      <w:r w:rsidR="00217B6B">
        <w:rPr>
          <w:rFonts w:ascii="Arial Narrow" w:hAnsi="Arial Narrow"/>
          <w:sz w:val="18"/>
          <w:szCs w:val="18"/>
        </w:rPr>
        <w:t>.</w:t>
      </w:r>
    </w:p>
    <w:p w14:paraId="335DF94B" w14:textId="77777777" w:rsidR="00113716" w:rsidRPr="00113716" w:rsidRDefault="00113716" w:rsidP="00113716">
      <w:pPr>
        <w:pStyle w:val="Default"/>
        <w:rPr>
          <w:rFonts w:ascii="Arial Narrow" w:hAnsi="Arial Narrow"/>
          <w:sz w:val="18"/>
          <w:szCs w:val="18"/>
        </w:rPr>
      </w:pPr>
    </w:p>
    <w:p w14:paraId="37317D8D" w14:textId="77777777" w:rsidR="00113716" w:rsidRDefault="00113716" w:rsidP="00113716">
      <w:pPr>
        <w:pStyle w:val="Default"/>
        <w:rPr>
          <w:rFonts w:ascii="Arial Narrow" w:hAnsi="Arial Narrow"/>
          <w:sz w:val="18"/>
          <w:szCs w:val="18"/>
        </w:rPr>
      </w:pPr>
      <w:r w:rsidRPr="00113716">
        <w:rPr>
          <w:rFonts w:ascii="Arial Narrow" w:hAnsi="Arial Narrow"/>
          <w:sz w:val="18"/>
          <w:szCs w:val="18"/>
        </w:rPr>
        <w:t xml:space="preserve">El Contratista deberá informar a la ESE, la cuenta bancaria (corriente o de ahorros), abierta a su nombre, en la cual le serán consignados o transferidos electrónicamente, los pagos que por este concepto le efectúe LA ENTIDAD. </w:t>
      </w:r>
    </w:p>
    <w:p w14:paraId="59CC8729" w14:textId="77777777" w:rsidR="00113716" w:rsidRDefault="00113716" w:rsidP="00113716">
      <w:pPr>
        <w:pStyle w:val="Default"/>
        <w:rPr>
          <w:rFonts w:ascii="Arial Narrow" w:hAnsi="Arial Narrow"/>
          <w:sz w:val="18"/>
          <w:szCs w:val="18"/>
        </w:rPr>
      </w:pPr>
    </w:p>
    <w:p w14:paraId="5243DA3B" w14:textId="77777777" w:rsidR="00113716" w:rsidRPr="00113716" w:rsidRDefault="00113716" w:rsidP="00113716">
      <w:pPr>
        <w:pStyle w:val="Default"/>
        <w:jc w:val="both"/>
        <w:rPr>
          <w:rFonts w:ascii="Arial Narrow" w:hAnsi="Arial Narrow"/>
          <w:sz w:val="18"/>
          <w:szCs w:val="18"/>
        </w:rPr>
      </w:pPr>
      <w:r w:rsidRPr="00113716">
        <w:rPr>
          <w:rFonts w:ascii="Arial Narrow" w:hAnsi="Arial Narrow"/>
          <w:sz w:val="18"/>
          <w:szCs w:val="18"/>
        </w:rPr>
        <w:t>El cumplimiento de cualquiera de las obligaciones contractuales no estará supeditado en ningún caso al giro de los recursos por parte de la ESE, el cual entenderá haber adjudicado el contrato a un proponente que haya acreditado tener la capacidad económica, financiera y técnica necesaria para ejecutarlo cumplidamente.</w:t>
      </w:r>
    </w:p>
    <w:p w14:paraId="1017E06E" w14:textId="77777777" w:rsidR="00113716" w:rsidRPr="00113716" w:rsidRDefault="00113716" w:rsidP="00113716">
      <w:pPr>
        <w:pStyle w:val="Default"/>
        <w:jc w:val="both"/>
        <w:rPr>
          <w:rFonts w:ascii="Arial Narrow" w:hAnsi="Arial Narrow"/>
          <w:sz w:val="18"/>
          <w:szCs w:val="18"/>
        </w:rPr>
      </w:pPr>
    </w:p>
    <w:p w14:paraId="1C7A86B9" w14:textId="7F098B03" w:rsidR="007B7413" w:rsidRDefault="00113716" w:rsidP="00113716">
      <w:pPr>
        <w:pStyle w:val="Default"/>
        <w:jc w:val="both"/>
        <w:rPr>
          <w:rFonts w:ascii="Arial Narrow" w:hAnsi="Arial Narrow"/>
          <w:sz w:val="18"/>
          <w:szCs w:val="18"/>
        </w:rPr>
      </w:pPr>
      <w:r w:rsidRPr="00113716">
        <w:rPr>
          <w:rFonts w:ascii="Arial Narrow" w:hAnsi="Arial Narrow"/>
          <w:sz w:val="18"/>
          <w:szCs w:val="18"/>
        </w:rPr>
        <w:t>Para efectos de los desembolsos de los que trata la presenta cláusula, el contratista deberá acreditar el pago de los aportes parafiscales y su afiliación obligatoria y pago actualizado al sistema de seguridad social, movilidad y pensiones, conforme al artículo 182 de la Ley 100 de 1993, a Ley 789 de 2002, el Decreto 1703 de agosto 2 de 2002, la Leyes 797 y 828 de 2003 y el decreto 510 de 2003, so pena de hacerse acreedor a las sanciones establecidas en la misma.</w:t>
      </w:r>
    </w:p>
    <w:p w14:paraId="6D917456" w14:textId="77777777" w:rsidR="00113716" w:rsidRPr="00B52C89" w:rsidRDefault="00113716" w:rsidP="00113716">
      <w:pPr>
        <w:pStyle w:val="Default"/>
        <w:jc w:val="both"/>
        <w:rPr>
          <w:rFonts w:ascii="Arial Narrow" w:hAnsi="Arial Narrow"/>
          <w:sz w:val="18"/>
          <w:szCs w:val="18"/>
        </w:rPr>
      </w:pPr>
    </w:p>
    <w:p w14:paraId="0C213600" w14:textId="77777777" w:rsidR="003D36E1" w:rsidRDefault="003D36E1" w:rsidP="00081959">
      <w:pPr>
        <w:pStyle w:val="Prrafodelista"/>
        <w:numPr>
          <w:ilvl w:val="1"/>
          <w:numId w:val="6"/>
        </w:numPr>
        <w:shd w:val="clear" w:color="auto" w:fill="FFFFFF"/>
        <w:autoSpaceDE w:val="0"/>
        <w:autoSpaceDN w:val="0"/>
        <w:adjustRightInd w:val="0"/>
        <w:spacing w:after="0" w:line="240" w:lineRule="auto"/>
        <w:jc w:val="both"/>
        <w:rPr>
          <w:rFonts w:ascii="Arial Narrow" w:eastAsia="Century Gothic" w:hAnsi="Arial Narrow" w:cs="Century Gothic"/>
          <w:b/>
          <w:sz w:val="18"/>
          <w:szCs w:val="18"/>
        </w:rPr>
      </w:pPr>
      <w:r w:rsidRPr="00B52C89">
        <w:rPr>
          <w:rFonts w:ascii="Arial Narrow" w:eastAsia="Century Gothic" w:hAnsi="Arial Narrow" w:cs="Century Gothic"/>
          <w:b/>
          <w:sz w:val="18"/>
          <w:szCs w:val="18"/>
        </w:rPr>
        <w:t xml:space="preserve">APROPIACIÓN PRESUPUESTAL </w:t>
      </w:r>
    </w:p>
    <w:p w14:paraId="0D61840A" w14:textId="77777777" w:rsidR="00F0459B" w:rsidRPr="00B52C89" w:rsidRDefault="00F0459B" w:rsidP="00F0459B">
      <w:pPr>
        <w:pStyle w:val="Prrafodelista"/>
        <w:shd w:val="clear" w:color="auto" w:fill="FFFFFF"/>
        <w:autoSpaceDE w:val="0"/>
        <w:autoSpaceDN w:val="0"/>
        <w:adjustRightInd w:val="0"/>
        <w:spacing w:after="0" w:line="240" w:lineRule="auto"/>
        <w:ind w:left="501"/>
        <w:jc w:val="both"/>
        <w:rPr>
          <w:rFonts w:ascii="Arial Narrow" w:eastAsia="Century Gothic" w:hAnsi="Arial Narrow" w:cs="Century Gothic"/>
          <w:b/>
          <w:sz w:val="18"/>
          <w:szCs w:val="18"/>
        </w:rPr>
      </w:pPr>
    </w:p>
    <w:p w14:paraId="263127A4" w14:textId="3B97909E" w:rsidR="003D36E1" w:rsidRPr="00692850" w:rsidRDefault="003D36E1" w:rsidP="00813F85">
      <w:pPr>
        <w:autoSpaceDE w:val="0"/>
        <w:autoSpaceDN w:val="0"/>
        <w:adjustRightInd w:val="0"/>
        <w:jc w:val="both"/>
        <w:rPr>
          <w:rFonts w:ascii="Arial Narrow" w:eastAsia="Century Gothic" w:hAnsi="Arial Narrow" w:cs="Century Gothic"/>
          <w:sz w:val="18"/>
          <w:szCs w:val="18"/>
          <w:lang w:val="es-CO"/>
        </w:rPr>
      </w:pPr>
      <w:r w:rsidRPr="00692850">
        <w:rPr>
          <w:rFonts w:ascii="Arial Narrow" w:eastAsia="Century Gothic" w:hAnsi="Arial Narrow" w:cs="Century Gothic"/>
          <w:sz w:val="18"/>
          <w:szCs w:val="18"/>
          <w:lang w:val="es-CO"/>
        </w:rPr>
        <w:t xml:space="preserve">Las erogaciones que adquiera </w:t>
      </w:r>
      <w:r w:rsidR="00872301" w:rsidRPr="00692850">
        <w:rPr>
          <w:rFonts w:ascii="Arial Narrow" w:eastAsia="Century Gothic" w:hAnsi="Arial Narrow" w:cs="Century Gothic"/>
          <w:sz w:val="18"/>
          <w:szCs w:val="18"/>
          <w:lang w:val="es-CO"/>
        </w:rPr>
        <w:t>la ESE TULIA DURAN DE BORRERO</w:t>
      </w:r>
      <w:r w:rsidR="00C40B29" w:rsidRPr="00692850">
        <w:rPr>
          <w:rFonts w:ascii="Arial Narrow" w:eastAsia="Century Gothic" w:hAnsi="Arial Narrow" w:cs="Century Gothic"/>
          <w:sz w:val="18"/>
          <w:szCs w:val="18"/>
          <w:lang w:val="es-CO"/>
        </w:rPr>
        <w:t xml:space="preserve"> del municipio de Baraya </w:t>
      </w:r>
      <w:r w:rsidRPr="00692850">
        <w:rPr>
          <w:rFonts w:ascii="Arial Narrow" w:eastAsia="Century Gothic" w:hAnsi="Arial Narrow" w:cs="Century Gothic"/>
          <w:sz w:val="18"/>
          <w:szCs w:val="18"/>
          <w:lang w:val="es-CO"/>
        </w:rPr>
        <w:t>para pagar el cumplimiento de las obligaciones derivadas del contrato que se celebre como fruto del presente proceso de selección, se imputarán con cargo a:</w:t>
      </w:r>
    </w:p>
    <w:p w14:paraId="07CCBFF3" w14:textId="77777777" w:rsidR="002D6970" w:rsidRPr="00113716" w:rsidRDefault="002D6970" w:rsidP="00813F85">
      <w:pPr>
        <w:autoSpaceDE w:val="0"/>
        <w:autoSpaceDN w:val="0"/>
        <w:adjustRightInd w:val="0"/>
        <w:jc w:val="both"/>
        <w:rPr>
          <w:rFonts w:ascii="Arial Narrow" w:eastAsia="Century Gothic" w:hAnsi="Arial Narrow" w:cs="Century Gothic"/>
          <w:sz w:val="18"/>
          <w:szCs w:val="18"/>
          <w:highlight w:val="yellow"/>
          <w:lang w:val="es-CO"/>
        </w:rPr>
      </w:pPr>
    </w:p>
    <w:p w14:paraId="4093D524" w14:textId="4E77316C" w:rsidR="00C40B29" w:rsidRPr="00692850" w:rsidRDefault="00C40B29" w:rsidP="00C40B29">
      <w:pPr>
        <w:autoSpaceDE w:val="0"/>
        <w:autoSpaceDN w:val="0"/>
        <w:adjustRightInd w:val="0"/>
        <w:jc w:val="both"/>
        <w:rPr>
          <w:rFonts w:ascii="Arial Narrow" w:eastAsia="Century Gothic" w:hAnsi="Arial Narrow" w:cs="Century Gothic"/>
          <w:sz w:val="18"/>
          <w:szCs w:val="18"/>
          <w:lang w:val="es-CO"/>
        </w:rPr>
      </w:pPr>
      <w:r w:rsidRPr="00692850">
        <w:rPr>
          <w:rFonts w:ascii="Arial Narrow" w:eastAsia="Century Gothic" w:hAnsi="Arial Narrow" w:cs="Century Gothic"/>
          <w:sz w:val="18"/>
          <w:szCs w:val="18"/>
          <w:lang w:val="es-CO"/>
        </w:rPr>
        <w:t>Que existe disponibilidad presupuestal No. 2025000</w:t>
      </w:r>
      <w:r w:rsidR="00647554" w:rsidRPr="00692850">
        <w:rPr>
          <w:rFonts w:ascii="Arial Narrow" w:eastAsia="Century Gothic" w:hAnsi="Arial Narrow" w:cs="Century Gothic"/>
          <w:sz w:val="18"/>
          <w:szCs w:val="18"/>
          <w:lang w:val="es-CO"/>
        </w:rPr>
        <w:t>410</w:t>
      </w:r>
      <w:r w:rsidRPr="00692850">
        <w:rPr>
          <w:rFonts w:ascii="Arial Narrow" w:eastAsia="Century Gothic" w:hAnsi="Arial Narrow" w:cs="Century Gothic"/>
          <w:sz w:val="18"/>
          <w:szCs w:val="18"/>
          <w:lang w:val="es-CO"/>
        </w:rPr>
        <w:t>, del año 2025, para garantizar la erogación económica del contrato, cargo del rubro 2.4.5.02.0</w:t>
      </w:r>
      <w:r w:rsidR="00647554" w:rsidRPr="00692850">
        <w:rPr>
          <w:rFonts w:ascii="Arial Narrow" w:eastAsia="Century Gothic" w:hAnsi="Arial Narrow" w:cs="Century Gothic"/>
          <w:sz w:val="18"/>
          <w:szCs w:val="18"/>
          <w:lang w:val="es-CO"/>
        </w:rPr>
        <w:t>8</w:t>
      </w:r>
      <w:r w:rsidRPr="00692850">
        <w:rPr>
          <w:rFonts w:ascii="Arial Narrow" w:eastAsia="Century Gothic" w:hAnsi="Arial Narrow" w:cs="Century Gothic"/>
          <w:sz w:val="18"/>
          <w:szCs w:val="18"/>
          <w:lang w:val="es-CO"/>
        </w:rPr>
        <w:t xml:space="preserve"> denominado: </w:t>
      </w:r>
    </w:p>
    <w:p w14:paraId="02649475" w14:textId="77777777" w:rsidR="00C40B29" w:rsidRPr="00692850" w:rsidRDefault="00C40B29" w:rsidP="00C40B29">
      <w:pPr>
        <w:autoSpaceDE w:val="0"/>
        <w:autoSpaceDN w:val="0"/>
        <w:adjustRightInd w:val="0"/>
        <w:jc w:val="both"/>
        <w:rPr>
          <w:rFonts w:ascii="Arial Narrow" w:eastAsia="Century Gothic" w:hAnsi="Arial Narrow" w:cs="Century Gothic"/>
          <w:sz w:val="18"/>
          <w:szCs w:val="18"/>
          <w:lang w:val="es-CO"/>
        </w:rPr>
      </w:pPr>
    </w:p>
    <w:p w14:paraId="0026521F" w14:textId="0B9648CC" w:rsidR="00C40B29" w:rsidRPr="00692850" w:rsidRDefault="00647554" w:rsidP="00647554">
      <w:pPr>
        <w:autoSpaceDE w:val="0"/>
        <w:autoSpaceDN w:val="0"/>
        <w:adjustRightInd w:val="0"/>
        <w:jc w:val="both"/>
        <w:rPr>
          <w:rFonts w:ascii="Arial Narrow" w:eastAsia="Century Gothic" w:hAnsi="Arial Narrow" w:cs="Century Gothic"/>
          <w:sz w:val="18"/>
          <w:szCs w:val="18"/>
          <w:lang w:val="es-CO"/>
        </w:rPr>
      </w:pPr>
      <w:r w:rsidRPr="00692850">
        <w:rPr>
          <w:rFonts w:ascii="Arial Narrow" w:eastAsia="Century Gothic" w:hAnsi="Arial Narrow" w:cs="Century Gothic"/>
          <w:sz w:val="18"/>
          <w:szCs w:val="18"/>
          <w:lang w:val="es-CO"/>
        </w:rPr>
        <w:t xml:space="preserve">SERVICIOS PRESTADOS A LAS EMPRESAS Y SERVICIOS DE PRODUCCIÓN </w:t>
      </w:r>
    </w:p>
    <w:p w14:paraId="59291B2B" w14:textId="6BAA2DB0" w:rsidR="00C40B29" w:rsidRPr="00692850" w:rsidRDefault="00C40B29" w:rsidP="00C40B29">
      <w:pPr>
        <w:autoSpaceDE w:val="0"/>
        <w:autoSpaceDN w:val="0"/>
        <w:adjustRightInd w:val="0"/>
        <w:jc w:val="both"/>
        <w:rPr>
          <w:rFonts w:ascii="Arial Narrow" w:eastAsia="Century Gothic" w:hAnsi="Arial Narrow" w:cs="Century Gothic"/>
          <w:sz w:val="18"/>
          <w:szCs w:val="18"/>
          <w:lang w:val="es-CO"/>
        </w:rPr>
      </w:pPr>
      <w:r w:rsidRPr="00692850">
        <w:rPr>
          <w:rFonts w:ascii="Arial Narrow" w:eastAsia="Century Gothic" w:hAnsi="Arial Narrow" w:cs="Century Gothic"/>
          <w:sz w:val="18"/>
          <w:szCs w:val="18"/>
          <w:lang w:val="es-CO"/>
        </w:rPr>
        <w:t>AUXILIAR:24</w:t>
      </w:r>
      <w:r w:rsidR="00E0669C" w:rsidRPr="00692850">
        <w:rPr>
          <w:rFonts w:ascii="Arial Narrow" w:eastAsia="Century Gothic" w:hAnsi="Arial Narrow" w:cs="Century Gothic"/>
          <w:sz w:val="18"/>
          <w:szCs w:val="18"/>
          <w:lang w:val="es-CO"/>
        </w:rPr>
        <w:t>8</w:t>
      </w:r>
      <w:r w:rsidRPr="00692850">
        <w:rPr>
          <w:rFonts w:ascii="Arial Narrow" w:eastAsia="Century Gothic" w:hAnsi="Arial Narrow" w:cs="Century Gothic"/>
          <w:sz w:val="18"/>
          <w:szCs w:val="18"/>
          <w:lang w:val="es-CO"/>
        </w:rPr>
        <w:t>-</w:t>
      </w:r>
      <w:r w:rsidR="00E0669C" w:rsidRPr="00692850">
        <w:rPr>
          <w:rFonts w:ascii="Arial Narrow" w:eastAsia="Century Gothic" w:hAnsi="Arial Narrow" w:cs="Century Gothic"/>
          <w:sz w:val="18"/>
          <w:szCs w:val="18"/>
          <w:lang w:val="es-CO"/>
        </w:rPr>
        <w:t>Interventoria</w:t>
      </w:r>
      <w:r w:rsidRPr="00692850">
        <w:rPr>
          <w:rFonts w:ascii="Arial Narrow" w:eastAsia="Century Gothic" w:hAnsi="Arial Narrow" w:cs="Century Gothic"/>
          <w:sz w:val="18"/>
          <w:szCs w:val="18"/>
          <w:lang w:val="es-CO"/>
        </w:rPr>
        <w:t xml:space="preserve"> Puesto</w:t>
      </w:r>
    </w:p>
    <w:p w14:paraId="19042B66" w14:textId="77777777" w:rsidR="00C40B29" w:rsidRPr="00692850" w:rsidRDefault="00C40B29" w:rsidP="00C40B29">
      <w:pPr>
        <w:autoSpaceDE w:val="0"/>
        <w:autoSpaceDN w:val="0"/>
        <w:adjustRightInd w:val="0"/>
        <w:jc w:val="both"/>
        <w:rPr>
          <w:rFonts w:ascii="Arial Narrow" w:eastAsia="Century Gothic" w:hAnsi="Arial Narrow" w:cs="Century Gothic"/>
          <w:sz w:val="18"/>
          <w:szCs w:val="18"/>
          <w:lang w:val="es-CO"/>
        </w:rPr>
      </w:pPr>
      <w:r w:rsidRPr="00692850">
        <w:rPr>
          <w:rFonts w:ascii="Arial Narrow" w:eastAsia="Century Gothic" w:hAnsi="Arial Narrow" w:cs="Century Gothic"/>
          <w:sz w:val="18"/>
          <w:szCs w:val="18"/>
          <w:lang w:val="es-CO"/>
        </w:rPr>
        <w:t>de Salud La Batalla Res. No. 2422 de</w:t>
      </w:r>
    </w:p>
    <w:p w14:paraId="5001A3B2" w14:textId="77777777" w:rsidR="00C40B29" w:rsidRPr="00692850" w:rsidRDefault="00C40B29" w:rsidP="00C40B29">
      <w:pPr>
        <w:autoSpaceDE w:val="0"/>
        <w:autoSpaceDN w:val="0"/>
        <w:adjustRightInd w:val="0"/>
        <w:jc w:val="both"/>
        <w:rPr>
          <w:rFonts w:ascii="Arial Narrow" w:eastAsia="Century Gothic" w:hAnsi="Arial Narrow" w:cs="Century Gothic"/>
          <w:sz w:val="18"/>
          <w:szCs w:val="18"/>
          <w:lang w:val="es-CO"/>
        </w:rPr>
      </w:pPr>
      <w:r w:rsidRPr="00692850">
        <w:rPr>
          <w:rFonts w:ascii="Arial Narrow" w:eastAsia="Century Gothic" w:hAnsi="Arial Narrow" w:cs="Century Gothic"/>
          <w:sz w:val="18"/>
          <w:szCs w:val="18"/>
          <w:lang w:val="es-CO"/>
        </w:rPr>
        <w:t>2024</w:t>
      </w:r>
    </w:p>
    <w:p w14:paraId="69F1D3FB" w14:textId="77777777" w:rsidR="00C40B29" w:rsidRPr="00692850" w:rsidRDefault="00C40B29" w:rsidP="00C40B29">
      <w:pPr>
        <w:autoSpaceDE w:val="0"/>
        <w:autoSpaceDN w:val="0"/>
        <w:adjustRightInd w:val="0"/>
        <w:jc w:val="both"/>
        <w:rPr>
          <w:rFonts w:ascii="Arial Narrow" w:eastAsia="Century Gothic" w:hAnsi="Arial Narrow" w:cs="Century Gothic"/>
          <w:sz w:val="18"/>
          <w:szCs w:val="18"/>
          <w:lang w:val="es-CO"/>
        </w:rPr>
      </w:pPr>
      <w:r w:rsidRPr="00692850">
        <w:rPr>
          <w:rFonts w:ascii="Arial Narrow" w:eastAsia="Century Gothic" w:hAnsi="Arial Narrow" w:cs="Century Gothic"/>
          <w:sz w:val="18"/>
          <w:szCs w:val="18"/>
          <w:lang w:val="es-CO"/>
        </w:rPr>
        <w:t>UNIDAD EJECUTORA:0-General</w:t>
      </w:r>
    </w:p>
    <w:p w14:paraId="7D5E28BC" w14:textId="07D68B83" w:rsidR="00E0669C" w:rsidRPr="00692850" w:rsidRDefault="00C40B29" w:rsidP="00E0669C">
      <w:pPr>
        <w:autoSpaceDE w:val="0"/>
        <w:autoSpaceDN w:val="0"/>
        <w:adjustRightInd w:val="0"/>
        <w:jc w:val="both"/>
        <w:rPr>
          <w:rFonts w:ascii="Arial Narrow" w:eastAsia="Century Gothic" w:hAnsi="Arial Narrow" w:cs="Century Gothic"/>
          <w:sz w:val="18"/>
          <w:szCs w:val="18"/>
          <w:lang w:val="es-CO"/>
        </w:rPr>
      </w:pPr>
      <w:r w:rsidRPr="00692850">
        <w:rPr>
          <w:rFonts w:ascii="Arial Narrow" w:eastAsia="Century Gothic" w:hAnsi="Arial Narrow" w:cs="Century Gothic"/>
          <w:sz w:val="18"/>
          <w:szCs w:val="18"/>
          <w:lang w:val="es-CO"/>
        </w:rPr>
        <w:t xml:space="preserve">CPC: </w:t>
      </w:r>
      <w:r w:rsidR="00E0669C" w:rsidRPr="00692850">
        <w:rPr>
          <w:rFonts w:ascii="Arial Narrow" w:eastAsia="Century Gothic" w:hAnsi="Arial Narrow" w:cs="Century Gothic"/>
          <w:sz w:val="18"/>
          <w:szCs w:val="18"/>
          <w:lang w:val="es-CO"/>
        </w:rPr>
        <w:t>83321</w:t>
      </w:r>
      <w:r w:rsidRPr="00692850">
        <w:rPr>
          <w:rFonts w:ascii="Arial Narrow" w:eastAsia="Century Gothic" w:hAnsi="Arial Narrow" w:cs="Century Gothic"/>
          <w:sz w:val="18"/>
          <w:szCs w:val="18"/>
          <w:lang w:val="es-CO"/>
        </w:rPr>
        <w:t xml:space="preserve">-Servicios </w:t>
      </w:r>
      <w:r w:rsidR="00E0669C" w:rsidRPr="00692850">
        <w:rPr>
          <w:rFonts w:ascii="Arial Narrow" w:eastAsia="Century Gothic" w:hAnsi="Arial Narrow" w:cs="Century Gothic"/>
          <w:sz w:val="18"/>
          <w:szCs w:val="18"/>
          <w:lang w:val="es-CO"/>
        </w:rPr>
        <w:t>de ingeniería en proyectos de construcción.</w:t>
      </w:r>
    </w:p>
    <w:p w14:paraId="5EB3B406" w14:textId="3D82DCF6" w:rsidR="00C40B29" w:rsidRPr="00692850" w:rsidRDefault="00C40B29" w:rsidP="00C40B29">
      <w:pPr>
        <w:autoSpaceDE w:val="0"/>
        <w:autoSpaceDN w:val="0"/>
        <w:adjustRightInd w:val="0"/>
        <w:jc w:val="both"/>
        <w:rPr>
          <w:rFonts w:ascii="Arial Narrow" w:eastAsia="Century Gothic" w:hAnsi="Arial Narrow" w:cs="Century Gothic"/>
          <w:sz w:val="18"/>
          <w:szCs w:val="18"/>
          <w:lang w:val="es-CO"/>
        </w:rPr>
      </w:pPr>
    </w:p>
    <w:p w14:paraId="6E09D861" w14:textId="6200F540" w:rsidR="00C40B29" w:rsidRPr="00692850" w:rsidRDefault="00E0669C" w:rsidP="00E0669C">
      <w:pPr>
        <w:autoSpaceDE w:val="0"/>
        <w:autoSpaceDN w:val="0"/>
        <w:adjustRightInd w:val="0"/>
        <w:jc w:val="both"/>
        <w:rPr>
          <w:rFonts w:ascii="Arial Narrow" w:eastAsia="Century Gothic" w:hAnsi="Arial Narrow" w:cs="Century Gothic"/>
          <w:sz w:val="18"/>
          <w:szCs w:val="18"/>
          <w:lang w:val="es-CO"/>
        </w:rPr>
      </w:pPr>
      <w:r w:rsidRPr="00692850">
        <w:rPr>
          <w:rFonts w:ascii="Arial Narrow" w:eastAsia="Century Gothic" w:hAnsi="Arial Narrow" w:cs="Century Gothic"/>
          <w:sz w:val="18"/>
          <w:szCs w:val="18"/>
          <w:lang w:val="es-CO"/>
        </w:rPr>
        <w:t>RUBRO 2.4.5.02.08 SERVICIOS PRESTADOS A LAS EMPRESAS Y SERVICIOS DE PRODUCCIÓN</w:t>
      </w:r>
    </w:p>
    <w:p w14:paraId="0ABF044B" w14:textId="066D1AA1" w:rsidR="00C40B29" w:rsidRPr="00692850" w:rsidRDefault="00C40B29" w:rsidP="00C40B29">
      <w:pPr>
        <w:autoSpaceDE w:val="0"/>
        <w:autoSpaceDN w:val="0"/>
        <w:adjustRightInd w:val="0"/>
        <w:jc w:val="both"/>
        <w:rPr>
          <w:rFonts w:ascii="Arial Narrow" w:eastAsia="Century Gothic" w:hAnsi="Arial Narrow" w:cs="Century Gothic"/>
          <w:sz w:val="18"/>
          <w:szCs w:val="18"/>
          <w:lang w:val="es-CO"/>
        </w:rPr>
      </w:pPr>
      <w:r w:rsidRPr="00692850">
        <w:rPr>
          <w:rFonts w:ascii="Arial Narrow" w:eastAsia="Century Gothic" w:hAnsi="Arial Narrow" w:cs="Century Gothic"/>
          <w:sz w:val="18"/>
          <w:szCs w:val="18"/>
          <w:lang w:val="es-CO"/>
        </w:rPr>
        <w:lastRenderedPageBreak/>
        <w:t>AUXILIAR:24</w:t>
      </w:r>
      <w:r w:rsidR="00E0669C" w:rsidRPr="00692850">
        <w:rPr>
          <w:rFonts w:ascii="Arial Narrow" w:eastAsia="Century Gothic" w:hAnsi="Arial Narrow" w:cs="Century Gothic"/>
          <w:sz w:val="18"/>
          <w:szCs w:val="18"/>
          <w:lang w:val="es-CO"/>
        </w:rPr>
        <w:t>3</w:t>
      </w:r>
      <w:r w:rsidRPr="00692850">
        <w:rPr>
          <w:rFonts w:ascii="Arial Narrow" w:eastAsia="Century Gothic" w:hAnsi="Arial Narrow" w:cs="Century Gothic"/>
          <w:sz w:val="18"/>
          <w:szCs w:val="18"/>
          <w:lang w:val="es-CO"/>
        </w:rPr>
        <w:t>-</w:t>
      </w:r>
      <w:r w:rsidR="00E0669C" w:rsidRPr="00692850">
        <w:rPr>
          <w:rFonts w:ascii="Arial Narrow" w:eastAsia="Century Gothic" w:hAnsi="Arial Narrow" w:cs="Century Gothic"/>
          <w:sz w:val="18"/>
          <w:szCs w:val="18"/>
          <w:lang w:val="es-CO"/>
        </w:rPr>
        <w:t xml:space="preserve"> Interventoría</w:t>
      </w:r>
      <w:r w:rsidRPr="00692850">
        <w:rPr>
          <w:rFonts w:ascii="Arial Narrow" w:eastAsia="Century Gothic" w:hAnsi="Arial Narrow" w:cs="Century Gothic"/>
          <w:sz w:val="18"/>
          <w:szCs w:val="18"/>
          <w:lang w:val="es-CO"/>
        </w:rPr>
        <w:t xml:space="preserve"> del Puesto</w:t>
      </w:r>
    </w:p>
    <w:p w14:paraId="5D1458E2" w14:textId="77777777" w:rsidR="00C40B29" w:rsidRPr="00692850" w:rsidRDefault="00C40B29" w:rsidP="00C40B29">
      <w:pPr>
        <w:autoSpaceDE w:val="0"/>
        <w:autoSpaceDN w:val="0"/>
        <w:adjustRightInd w:val="0"/>
        <w:jc w:val="both"/>
        <w:rPr>
          <w:rFonts w:ascii="Arial Narrow" w:eastAsia="Century Gothic" w:hAnsi="Arial Narrow" w:cs="Century Gothic"/>
          <w:sz w:val="18"/>
          <w:szCs w:val="18"/>
          <w:lang w:val="es-CO"/>
        </w:rPr>
      </w:pPr>
      <w:r w:rsidRPr="00692850">
        <w:rPr>
          <w:rFonts w:ascii="Arial Narrow" w:eastAsia="Century Gothic" w:hAnsi="Arial Narrow" w:cs="Century Gothic"/>
          <w:sz w:val="18"/>
          <w:szCs w:val="18"/>
          <w:lang w:val="es-CO"/>
        </w:rPr>
        <w:t>de Salud Laureles Res. No. 2422 de</w:t>
      </w:r>
    </w:p>
    <w:p w14:paraId="70A2B34F" w14:textId="77777777" w:rsidR="00C40B29" w:rsidRPr="00692850" w:rsidRDefault="00C40B29" w:rsidP="00C40B29">
      <w:pPr>
        <w:autoSpaceDE w:val="0"/>
        <w:autoSpaceDN w:val="0"/>
        <w:adjustRightInd w:val="0"/>
        <w:jc w:val="both"/>
        <w:rPr>
          <w:rFonts w:ascii="Arial Narrow" w:eastAsia="Century Gothic" w:hAnsi="Arial Narrow" w:cs="Century Gothic"/>
          <w:sz w:val="18"/>
          <w:szCs w:val="18"/>
          <w:lang w:val="es-CO"/>
        </w:rPr>
      </w:pPr>
      <w:r w:rsidRPr="00692850">
        <w:rPr>
          <w:rFonts w:ascii="Arial Narrow" w:eastAsia="Century Gothic" w:hAnsi="Arial Narrow" w:cs="Century Gothic"/>
          <w:sz w:val="18"/>
          <w:szCs w:val="18"/>
          <w:lang w:val="es-CO"/>
        </w:rPr>
        <w:t>2024</w:t>
      </w:r>
    </w:p>
    <w:p w14:paraId="2CC5DC68" w14:textId="77777777" w:rsidR="00C40B29" w:rsidRPr="00692850" w:rsidRDefault="00C40B29" w:rsidP="00C40B29">
      <w:pPr>
        <w:autoSpaceDE w:val="0"/>
        <w:autoSpaceDN w:val="0"/>
        <w:adjustRightInd w:val="0"/>
        <w:jc w:val="both"/>
        <w:rPr>
          <w:rFonts w:ascii="Arial Narrow" w:eastAsia="Century Gothic" w:hAnsi="Arial Narrow" w:cs="Century Gothic"/>
          <w:sz w:val="18"/>
          <w:szCs w:val="18"/>
          <w:lang w:val="es-CO"/>
        </w:rPr>
      </w:pPr>
      <w:r w:rsidRPr="00692850">
        <w:rPr>
          <w:rFonts w:ascii="Arial Narrow" w:eastAsia="Century Gothic" w:hAnsi="Arial Narrow" w:cs="Century Gothic"/>
          <w:sz w:val="18"/>
          <w:szCs w:val="18"/>
          <w:lang w:val="es-CO"/>
        </w:rPr>
        <w:t>UNIDAD EJECUTORA:0-General</w:t>
      </w:r>
    </w:p>
    <w:p w14:paraId="3DA53B40" w14:textId="37A1884A" w:rsidR="00C40B29" w:rsidRPr="00692850" w:rsidRDefault="00C40B29" w:rsidP="00C40B29">
      <w:pPr>
        <w:autoSpaceDE w:val="0"/>
        <w:autoSpaceDN w:val="0"/>
        <w:adjustRightInd w:val="0"/>
        <w:jc w:val="both"/>
        <w:rPr>
          <w:rFonts w:ascii="Arial Narrow" w:eastAsia="Century Gothic" w:hAnsi="Arial Narrow" w:cs="Century Gothic"/>
          <w:sz w:val="18"/>
          <w:szCs w:val="18"/>
          <w:lang w:val="es-CO"/>
        </w:rPr>
      </w:pPr>
      <w:r w:rsidRPr="00692850">
        <w:rPr>
          <w:rFonts w:ascii="Arial Narrow" w:eastAsia="Century Gothic" w:hAnsi="Arial Narrow" w:cs="Century Gothic"/>
          <w:sz w:val="18"/>
          <w:szCs w:val="18"/>
          <w:lang w:val="es-CO"/>
        </w:rPr>
        <w:t xml:space="preserve">CPC: </w:t>
      </w:r>
      <w:r w:rsidR="00E0669C" w:rsidRPr="00692850">
        <w:rPr>
          <w:rFonts w:ascii="Arial Narrow" w:eastAsia="Century Gothic" w:hAnsi="Arial Narrow" w:cs="Century Gothic"/>
          <w:sz w:val="18"/>
          <w:szCs w:val="18"/>
          <w:lang w:val="es-CO"/>
        </w:rPr>
        <w:t>83321</w:t>
      </w:r>
      <w:r w:rsidRPr="00692850">
        <w:rPr>
          <w:rFonts w:ascii="Arial Narrow" w:eastAsia="Century Gothic" w:hAnsi="Arial Narrow" w:cs="Century Gothic"/>
          <w:sz w:val="18"/>
          <w:szCs w:val="18"/>
          <w:lang w:val="es-CO"/>
        </w:rPr>
        <w:t>-Servicios de</w:t>
      </w:r>
      <w:r w:rsidR="00E0669C" w:rsidRPr="00692850">
        <w:rPr>
          <w:rFonts w:ascii="Arial Narrow" w:eastAsia="Century Gothic" w:hAnsi="Arial Narrow" w:cs="Century Gothic"/>
          <w:sz w:val="18"/>
          <w:szCs w:val="18"/>
          <w:lang w:val="es-CO"/>
        </w:rPr>
        <w:t xml:space="preserve"> ingeniería en proyectos de </w:t>
      </w:r>
    </w:p>
    <w:p w14:paraId="311C2EF3" w14:textId="0F01A70E" w:rsidR="00C40B29" w:rsidRPr="00692850" w:rsidRDefault="00C40B29" w:rsidP="00E0669C">
      <w:pPr>
        <w:autoSpaceDE w:val="0"/>
        <w:autoSpaceDN w:val="0"/>
        <w:adjustRightInd w:val="0"/>
        <w:jc w:val="both"/>
        <w:rPr>
          <w:rFonts w:ascii="Arial Narrow" w:eastAsia="Century Gothic" w:hAnsi="Arial Narrow" w:cs="Century Gothic"/>
          <w:sz w:val="18"/>
          <w:szCs w:val="18"/>
          <w:lang w:val="es-CO"/>
        </w:rPr>
      </w:pPr>
      <w:r w:rsidRPr="00692850">
        <w:rPr>
          <w:rFonts w:ascii="Arial Narrow" w:eastAsia="Century Gothic" w:hAnsi="Arial Narrow" w:cs="Century Gothic"/>
          <w:sz w:val="18"/>
          <w:szCs w:val="18"/>
          <w:lang w:val="es-CO"/>
        </w:rPr>
        <w:t xml:space="preserve">construcción </w:t>
      </w:r>
    </w:p>
    <w:p w14:paraId="3AB528BF" w14:textId="77777777" w:rsidR="00E0669C" w:rsidRPr="00692850" w:rsidRDefault="00E0669C" w:rsidP="00E0669C">
      <w:pPr>
        <w:autoSpaceDE w:val="0"/>
        <w:autoSpaceDN w:val="0"/>
        <w:adjustRightInd w:val="0"/>
        <w:jc w:val="both"/>
        <w:rPr>
          <w:rFonts w:ascii="Arial Narrow" w:eastAsia="Century Gothic" w:hAnsi="Arial Narrow" w:cs="Century Gothic"/>
          <w:sz w:val="18"/>
          <w:szCs w:val="18"/>
          <w:lang w:val="es-CO"/>
        </w:rPr>
      </w:pPr>
    </w:p>
    <w:p w14:paraId="2141E61D" w14:textId="35FF1D5F" w:rsidR="00C40B29" w:rsidRPr="00692850" w:rsidRDefault="00E0669C" w:rsidP="00C40B29">
      <w:pPr>
        <w:autoSpaceDE w:val="0"/>
        <w:autoSpaceDN w:val="0"/>
        <w:adjustRightInd w:val="0"/>
        <w:jc w:val="both"/>
        <w:rPr>
          <w:rFonts w:ascii="Arial Narrow" w:eastAsia="Century Gothic" w:hAnsi="Arial Narrow" w:cs="Century Gothic"/>
          <w:sz w:val="18"/>
          <w:szCs w:val="18"/>
          <w:lang w:val="es-CO"/>
        </w:rPr>
      </w:pPr>
      <w:r w:rsidRPr="00692850">
        <w:rPr>
          <w:rFonts w:ascii="Arial Narrow" w:eastAsia="Century Gothic" w:hAnsi="Arial Narrow" w:cs="Century Gothic"/>
          <w:sz w:val="18"/>
          <w:szCs w:val="18"/>
          <w:lang w:val="es-CO"/>
        </w:rPr>
        <w:t xml:space="preserve">RUBRO 2.4.5.02.08 </w:t>
      </w:r>
    </w:p>
    <w:p w14:paraId="7825A519" w14:textId="77777777" w:rsidR="00C40B29" w:rsidRPr="00692850" w:rsidRDefault="00C40B29" w:rsidP="00C40B29">
      <w:pPr>
        <w:autoSpaceDE w:val="0"/>
        <w:autoSpaceDN w:val="0"/>
        <w:adjustRightInd w:val="0"/>
        <w:jc w:val="both"/>
        <w:rPr>
          <w:rFonts w:ascii="Arial Narrow" w:eastAsia="Century Gothic" w:hAnsi="Arial Narrow" w:cs="Century Gothic"/>
          <w:sz w:val="18"/>
          <w:szCs w:val="18"/>
          <w:lang w:val="es-CO"/>
        </w:rPr>
      </w:pPr>
      <w:r w:rsidRPr="00692850">
        <w:rPr>
          <w:rFonts w:ascii="Arial Narrow" w:eastAsia="Century Gothic" w:hAnsi="Arial Narrow" w:cs="Century Gothic"/>
          <w:sz w:val="18"/>
          <w:szCs w:val="18"/>
          <w:lang w:val="es-CO"/>
        </w:rPr>
        <w:t>CONSTRUCCION Y SERVICIOS DE LA</w:t>
      </w:r>
    </w:p>
    <w:p w14:paraId="573BA39F" w14:textId="77777777" w:rsidR="00C40B29" w:rsidRPr="00692850" w:rsidRDefault="00C40B29" w:rsidP="00C40B29">
      <w:pPr>
        <w:autoSpaceDE w:val="0"/>
        <w:autoSpaceDN w:val="0"/>
        <w:adjustRightInd w:val="0"/>
        <w:jc w:val="both"/>
        <w:rPr>
          <w:rFonts w:ascii="Arial Narrow" w:eastAsia="Century Gothic" w:hAnsi="Arial Narrow" w:cs="Century Gothic"/>
          <w:sz w:val="18"/>
          <w:szCs w:val="18"/>
          <w:lang w:val="es-CO"/>
        </w:rPr>
      </w:pPr>
      <w:r w:rsidRPr="00692850">
        <w:rPr>
          <w:rFonts w:ascii="Arial Narrow" w:eastAsia="Century Gothic" w:hAnsi="Arial Narrow" w:cs="Century Gothic"/>
          <w:sz w:val="18"/>
          <w:szCs w:val="18"/>
          <w:lang w:val="es-CO"/>
        </w:rPr>
        <w:t>CONSTRUCCION</w:t>
      </w:r>
    </w:p>
    <w:p w14:paraId="2600E833" w14:textId="0279D0B3" w:rsidR="00C40B29" w:rsidRPr="00692850" w:rsidRDefault="00C40B29" w:rsidP="00C40B29">
      <w:pPr>
        <w:autoSpaceDE w:val="0"/>
        <w:autoSpaceDN w:val="0"/>
        <w:adjustRightInd w:val="0"/>
        <w:jc w:val="both"/>
        <w:rPr>
          <w:rFonts w:ascii="Arial Narrow" w:eastAsia="Century Gothic" w:hAnsi="Arial Narrow" w:cs="Century Gothic"/>
          <w:sz w:val="18"/>
          <w:szCs w:val="18"/>
          <w:lang w:val="es-CO"/>
        </w:rPr>
      </w:pPr>
      <w:r w:rsidRPr="00692850">
        <w:rPr>
          <w:rFonts w:ascii="Arial Narrow" w:eastAsia="Century Gothic" w:hAnsi="Arial Narrow" w:cs="Century Gothic"/>
          <w:sz w:val="18"/>
          <w:szCs w:val="18"/>
          <w:lang w:val="es-CO"/>
        </w:rPr>
        <w:t>AUXILIAR:2</w:t>
      </w:r>
      <w:r w:rsidR="00E0669C" w:rsidRPr="00692850">
        <w:rPr>
          <w:rFonts w:ascii="Arial Narrow" w:eastAsia="Century Gothic" w:hAnsi="Arial Narrow" w:cs="Century Gothic"/>
          <w:sz w:val="18"/>
          <w:szCs w:val="18"/>
          <w:lang w:val="es-CO"/>
        </w:rPr>
        <w:t>42</w:t>
      </w:r>
      <w:r w:rsidRPr="00692850">
        <w:rPr>
          <w:rFonts w:ascii="Arial Narrow" w:eastAsia="Century Gothic" w:hAnsi="Arial Narrow" w:cs="Century Gothic"/>
          <w:sz w:val="18"/>
          <w:szCs w:val="18"/>
          <w:lang w:val="es-CO"/>
        </w:rPr>
        <w:t>-</w:t>
      </w:r>
      <w:r w:rsidR="00E0669C" w:rsidRPr="00692850">
        <w:rPr>
          <w:rFonts w:ascii="Arial Narrow" w:eastAsia="Century Gothic" w:hAnsi="Arial Narrow" w:cs="Century Gothic"/>
          <w:sz w:val="18"/>
          <w:szCs w:val="18"/>
          <w:lang w:val="es-CO"/>
        </w:rPr>
        <w:t xml:space="preserve"> Interventoría </w:t>
      </w:r>
      <w:r w:rsidRPr="00692850">
        <w:rPr>
          <w:rFonts w:ascii="Arial Narrow" w:eastAsia="Century Gothic" w:hAnsi="Arial Narrow" w:cs="Century Gothic"/>
          <w:sz w:val="18"/>
          <w:szCs w:val="18"/>
          <w:lang w:val="es-CO"/>
        </w:rPr>
        <w:t>del Puesto</w:t>
      </w:r>
    </w:p>
    <w:p w14:paraId="0BD8B36A" w14:textId="77777777" w:rsidR="00C40B29" w:rsidRPr="00692850" w:rsidRDefault="00C40B29" w:rsidP="00C40B29">
      <w:pPr>
        <w:autoSpaceDE w:val="0"/>
        <w:autoSpaceDN w:val="0"/>
        <w:adjustRightInd w:val="0"/>
        <w:jc w:val="both"/>
        <w:rPr>
          <w:rFonts w:ascii="Arial Narrow" w:eastAsia="Century Gothic" w:hAnsi="Arial Narrow" w:cs="Century Gothic"/>
          <w:sz w:val="18"/>
          <w:szCs w:val="18"/>
          <w:lang w:val="es-CO"/>
        </w:rPr>
      </w:pPr>
      <w:r w:rsidRPr="00692850">
        <w:rPr>
          <w:rFonts w:ascii="Arial Narrow" w:eastAsia="Century Gothic" w:hAnsi="Arial Narrow" w:cs="Century Gothic"/>
          <w:sz w:val="18"/>
          <w:szCs w:val="18"/>
          <w:lang w:val="es-CO"/>
        </w:rPr>
        <w:t>de Salud Patias Res. No. 2422 de 2024</w:t>
      </w:r>
    </w:p>
    <w:p w14:paraId="1367968B" w14:textId="77777777" w:rsidR="00C40B29" w:rsidRPr="00692850" w:rsidRDefault="00C40B29" w:rsidP="00C40B29">
      <w:pPr>
        <w:autoSpaceDE w:val="0"/>
        <w:autoSpaceDN w:val="0"/>
        <w:adjustRightInd w:val="0"/>
        <w:jc w:val="both"/>
        <w:rPr>
          <w:rFonts w:ascii="Arial Narrow" w:eastAsia="Century Gothic" w:hAnsi="Arial Narrow" w:cs="Century Gothic"/>
          <w:sz w:val="18"/>
          <w:szCs w:val="18"/>
          <w:lang w:val="es-CO"/>
        </w:rPr>
      </w:pPr>
      <w:r w:rsidRPr="00692850">
        <w:rPr>
          <w:rFonts w:ascii="Arial Narrow" w:eastAsia="Century Gothic" w:hAnsi="Arial Narrow" w:cs="Century Gothic"/>
          <w:sz w:val="18"/>
          <w:szCs w:val="18"/>
          <w:lang w:val="es-CO"/>
        </w:rPr>
        <w:t>UNIDAD EJECUTORA:0-General</w:t>
      </w:r>
    </w:p>
    <w:p w14:paraId="6518E619" w14:textId="77777777" w:rsidR="00692850" w:rsidRPr="00692850" w:rsidRDefault="00C40B29" w:rsidP="00692850">
      <w:pPr>
        <w:autoSpaceDE w:val="0"/>
        <w:autoSpaceDN w:val="0"/>
        <w:adjustRightInd w:val="0"/>
        <w:jc w:val="both"/>
        <w:rPr>
          <w:rFonts w:ascii="Arial Narrow" w:eastAsia="Century Gothic" w:hAnsi="Arial Narrow" w:cs="Century Gothic"/>
          <w:sz w:val="18"/>
          <w:szCs w:val="18"/>
          <w:lang w:val="es-CO"/>
        </w:rPr>
      </w:pPr>
      <w:r w:rsidRPr="00692850">
        <w:rPr>
          <w:rFonts w:ascii="Arial Narrow" w:eastAsia="Century Gothic" w:hAnsi="Arial Narrow" w:cs="Century Gothic"/>
          <w:sz w:val="18"/>
          <w:szCs w:val="18"/>
          <w:lang w:val="es-CO"/>
        </w:rPr>
        <w:t xml:space="preserve">CPC: </w:t>
      </w:r>
      <w:r w:rsidR="00692850" w:rsidRPr="00692850">
        <w:rPr>
          <w:rFonts w:ascii="Arial Narrow" w:eastAsia="Century Gothic" w:hAnsi="Arial Narrow" w:cs="Century Gothic"/>
          <w:sz w:val="18"/>
          <w:szCs w:val="18"/>
          <w:lang w:val="es-CO"/>
        </w:rPr>
        <w:t xml:space="preserve">83321-Servicios de ingeniería en proyectos de </w:t>
      </w:r>
    </w:p>
    <w:p w14:paraId="07403769" w14:textId="77777777" w:rsidR="00692850" w:rsidRPr="00692850" w:rsidRDefault="00692850" w:rsidP="00692850">
      <w:pPr>
        <w:autoSpaceDE w:val="0"/>
        <w:autoSpaceDN w:val="0"/>
        <w:adjustRightInd w:val="0"/>
        <w:jc w:val="both"/>
        <w:rPr>
          <w:rFonts w:ascii="Arial Narrow" w:eastAsia="Century Gothic" w:hAnsi="Arial Narrow" w:cs="Century Gothic"/>
          <w:sz w:val="18"/>
          <w:szCs w:val="18"/>
          <w:lang w:val="es-CO"/>
        </w:rPr>
      </w:pPr>
      <w:r w:rsidRPr="00692850">
        <w:rPr>
          <w:rFonts w:ascii="Arial Narrow" w:eastAsia="Century Gothic" w:hAnsi="Arial Narrow" w:cs="Century Gothic"/>
          <w:sz w:val="18"/>
          <w:szCs w:val="18"/>
          <w:lang w:val="es-CO"/>
        </w:rPr>
        <w:t xml:space="preserve">construcción </w:t>
      </w:r>
    </w:p>
    <w:p w14:paraId="0CEFC46D" w14:textId="77777777" w:rsidR="008578FE" w:rsidRDefault="008578FE" w:rsidP="008578FE">
      <w:pPr>
        <w:autoSpaceDE w:val="0"/>
        <w:autoSpaceDN w:val="0"/>
        <w:adjustRightInd w:val="0"/>
        <w:jc w:val="both"/>
        <w:rPr>
          <w:rFonts w:ascii="Arial Narrow" w:eastAsia="Century Gothic" w:hAnsi="Arial Narrow" w:cs="Century Gothic"/>
          <w:b/>
          <w:bCs/>
          <w:sz w:val="18"/>
          <w:szCs w:val="18"/>
          <w:lang w:val="es-CO"/>
        </w:rPr>
      </w:pPr>
    </w:p>
    <w:p w14:paraId="2265F349" w14:textId="11127A70" w:rsidR="008578FE" w:rsidRPr="008578FE" w:rsidRDefault="008578FE" w:rsidP="008578FE">
      <w:pPr>
        <w:autoSpaceDE w:val="0"/>
        <w:autoSpaceDN w:val="0"/>
        <w:adjustRightInd w:val="0"/>
        <w:jc w:val="both"/>
        <w:rPr>
          <w:rFonts w:ascii="Arial Narrow" w:eastAsia="Century Gothic" w:hAnsi="Arial Narrow" w:cs="Century Gothic"/>
          <w:b/>
          <w:bCs/>
          <w:sz w:val="18"/>
          <w:szCs w:val="18"/>
          <w:lang w:val="es-CO"/>
        </w:rPr>
      </w:pPr>
      <w:r w:rsidRPr="008578FE">
        <w:rPr>
          <w:rFonts w:ascii="Arial Narrow" w:eastAsia="Century Gothic" w:hAnsi="Arial Narrow" w:cs="Century Gothic"/>
          <w:b/>
          <w:bCs/>
          <w:sz w:val="18"/>
          <w:szCs w:val="18"/>
          <w:lang w:val="es-CO"/>
        </w:rPr>
        <w:t>Total Disponibilidad:</w:t>
      </w:r>
      <w:r w:rsidRPr="008578FE">
        <w:rPr>
          <w:rFonts w:ascii="Arial Narrow" w:eastAsia="Century Gothic" w:hAnsi="Arial Narrow" w:cs="Century Gothic"/>
          <w:sz w:val="18"/>
          <w:szCs w:val="18"/>
          <w:lang w:val="es-CO"/>
        </w:rPr>
        <w:tab/>
      </w:r>
      <w:r w:rsidRPr="008578FE">
        <w:rPr>
          <w:rFonts w:ascii="Arial Narrow" w:eastAsia="Century Gothic" w:hAnsi="Arial Narrow" w:cs="Century Gothic"/>
          <w:b/>
          <w:bCs/>
          <w:sz w:val="18"/>
          <w:szCs w:val="18"/>
          <w:lang w:val="es-CO"/>
        </w:rPr>
        <w:t>43,646,649.00</w:t>
      </w:r>
    </w:p>
    <w:p w14:paraId="2B8C82B3" w14:textId="459A60F4" w:rsidR="00C40B29" w:rsidRPr="00C40B29" w:rsidRDefault="00C40B29" w:rsidP="00692850">
      <w:pPr>
        <w:autoSpaceDE w:val="0"/>
        <w:autoSpaceDN w:val="0"/>
        <w:adjustRightInd w:val="0"/>
        <w:jc w:val="both"/>
        <w:rPr>
          <w:rFonts w:ascii="Arial Narrow" w:eastAsia="Century Gothic" w:hAnsi="Arial Narrow" w:cs="Century Gothic"/>
          <w:sz w:val="18"/>
          <w:szCs w:val="18"/>
          <w:lang w:val="es-CO"/>
        </w:rPr>
      </w:pPr>
    </w:p>
    <w:p w14:paraId="25093054" w14:textId="77777777" w:rsidR="003D36E1" w:rsidRPr="00CF4472" w:rsidRDefault="003D36E1" w:rsidP="00CF4472">
      <w:pPr>
        <w:shd w:val="clear" w:color="auto" w:fill="FFFFFF"/>
        <w:autoSpaceDE w:val="0"/>
        <w:autoSpaceDN w:val="0"/>
        <w:adjustRightInd w:val="0"/>
        <w:jc w:val="both"/>
        <w:rPr>
          <w:rFonts w:ascii="Arial Narrow" w:eastAsia="Century Gothic" w:hAnsi="Arial Narrow" w:cs="Century Gothic"/>
          <w:b/>
          <w:sz w:val="18"/>
          <w:szCs w:val="18"/>
        </w:rPr>
      </w:pPr>
    </w:p>
    <w:p w14:paraId="6C8FD410" w14:textId="77777777" w:rsidR="003D36E1" w:rsidRPr="00B52C89" w:rsidRDefault="003D36E1" w:rsidP="00081959">
      <w:pPr>
        <w:pStyle w:val="Prrafodelista"/>
        <w:numPr>
          <w:ilvl w:val="1"/>
          <w:numId w:val="6"/>
        </w:numPr>
        <w:shd w:val="clear" w:color="auto" w:fill="FFFFFF"/>
        <w:autoSpaceDE w:val="0"/>
        <w:autoSpaceDN w:val="0"/>
        <w:adjustRightInd w:val="0"/>
        <w:spacing w:after="0" w:line="240" w:lineRule="auto"/>
        <w:jc w:val="both"/>
        <w:rPr>
          <w:rFonts w:ascii="Arial Narrow" w:eastAsia="Century Gothic" w:hAnsi="Arial Narrow" w:cs="Century Gothic"/>
          <w:b/>
          <w:sz w:val="18"/>
          <w:szCs w:val="18"/>
        </w:rPr>
      </w:pPr>
      <w:r w:rsidRPr="00B52C89">
        <w:rPr>
          <w:rFonts w:ascii="Arial Narrow" w:eastAsia="Century Gothic" w:hAnsi="Arial Narrow" w:cs="Century Gothic"/>
          <w:b/>
          <w:sz w:val="18"/>
          <w:szCs w:val="18"/>
        </w:rPr>
        <w:t>PLAZO ESTIMADO DE EJECUCIÓN Y VIGENCIA DEL CONTRATO.</w:t>
      </w:r>
    </w:p>
    <w:p w14:paraId="4D132957" w14:textId="77777777" w:rsidR="0029144E" w:rsidRDefault="0029144E" w:rsidP="00813F85">
      <w:pPr>
        <w:autoSpaceDE w:val="0"/>
        <w:autoSpaceDN w:val="0"/>
        <w:adjustRightInd w:val="0"/>
        <w:jc w:val="both"/>
        <w:rPr>
          <w:rFonts w:ascii="Arial Narrow" w:eastAsia="Calibri" w:hAnsi="Arial Narrow"/>
          <w:sz w:val="18"/>
          <w:szCs w:val="18"/>
          <w:lang w:val="es-CO" w:eastAsia="es-CO"/>
        </w:rPr>
      </w:pPr>
      <w:bookmarkStart w:id="7" w:name="_Hlk43752862"/>
    </w:p>
    <w:p w14:paraId="6AAE8F32" w14:textId="6ADBDF66" w:rsidR="007B7413" w:rsidRPr="007B7413" w:rsidRDefault="007B7413" w:rsidP="007B7413">
      <w:pPr>
        <w:autoSpaceDE w:val="0"/>
        <w:autoSpaceDN w:val="0"/>
        <w:adjustRightInd w:val="0"/>
        <w:jc w:val="both"/>
        <w:rPr>
          <w:rFonts w:ascii="Arial Narrow" w:eastAsia="Calibri" w:hAnsi="Arial Narrow"/>
          <w:sz w:val="18"/>
          <w:szCs w:val="18"/>
          <w:lang w:val="es-CO" w:eastAsia="es-CO"/>
        </w:rPr>
      </w:pPr>
      <w:bookmarkStart w:id="8" w:name="_Hlk161234656"/>
      <w:bookmarkEnd w:id="7"/>
      <w:r w:rsidRPr="007B7413">
        <w:rPr>
          <w:rFonts w:ascii="Arial Narrow" w:eastAsia="Calibri" w:hAnsi="Arial Narrow"/>
          <w:sz w:val="18"/>
          <w:szCs w:val="18"/>
          <w:lang w:val="es-CO" w:eastAsia="es-CO"/>
        </w:rPr>
        <w:t xml:space="preserve">PLAZO SERÁ DE </w:t>
      </w:r>
      <w:r w:rsidR="00C40B29">
        <w:rPr>
          <w:rFonts w:ascii="Arial Narrow" w:eastAsia="Calibri" w:hAnsi="Arial Narrow"/>
          <w:sz w:val="18"/>
          <w:szCs w:val="18"/>
          <w:lang w:val="es-CO" w:eastAsia="es-CO"/>
        </w:rPr>
        <w:t>TRES</w:t>
      </w:r>
      <w:r w:rsidRPr="007B7413">
        <w:rPr>
          <w:rFonts w:ascii="Arial Narrow" w:eastAsia="Calibri" w:hAnsi="Arial Narrow"/>
          <w:sz w:val="18"/>
          <w:szCs w:val="18"/>
          <w:lang w:val="es-CO" w:eastAsia="es-CO"/>
        </w:rPr>
        <w:t xml:space="preserve"> (</w:t>
      </w:r>
      <w:r w:rsidR="00C40B29">
        <w:rPr>
          <w:rFonts w:ascii="Arial Narrow" w:eastAsia="Calibri" w:hAnsi="Arial Narrow"/>
          <w:sz w:val="18"/>
          <w:szCs w:val="18"/>
          <w:lang w:val="es-CO" w:eastAsia="es-CO"/>
        </w:rPr>
        <w:t>3</w:t>
      </w:r>
      <w:r w:rsidRPr="007B7413">
        <w:rPr>
          <w:rFonts w:ascii="Arial Narrow" w:eastAsia="Calibri" w:hAnsi="Arial Narrow"/>
          <w:sz w:val="18"/>
          <w:szCs w:val="18"/>
          <w:lang w:val="es-CO" w:eastAsia="es-CO"/>
        </w:rPr>
        <w:t xml:space="preserve">) </w:t>
      </w:r>
      <w:r w:rsidR="003E3C45">
        <w:rPr>
          <w:rFonts w:ascii="Arial Narrow" w:eastAsia="Calibri" w:hAnsi="Arial Narrow"/>
          <w:sz w:val="18"/>
          <w:szCs w:val="18"/>
          <w:lang w:val="es-CO" w:eastAsia="es-CO"/>
        </w:rPr>
        <w:t xml:space="preserve">MESES </w:t>
      </w:r>
      <w:r w:rsidRPr="007B7413">
        <w:rPr>
          <w:rFonts w:ascii="Arial Narrow" w:eastAsia="Calibri" w:hAnsi="Arial Narrow"/>
          <w:sz w:val="18"/>
          <w:szCs w:val="18"/>
          <w:lang w:val="es-CO" w:eastAsia="es-CO"/>
        </w:rPr>
        <w:t>A PARTIR DE LA SUSCRIPCIÓN DEL ACTA DE INICIO</w:t>
      </w:r>
      <w:r w:rsidR="002874D1">
        <w:rPr>
          <w:rFonts w:ascii="Arial Narrow" w:eastAsia="Calibri" w:hAnsi="Arial Narrow"/>
          <w:sz w:val="18"/>
          <w:szCs w:val="18"/>
          <w:lang w:val="es-CO" w:eastAsia="es-CO"/>
        </w:rPr>
        <w:t xml:space="preserve">. </w:t>
      </w:r>
      <w:r w:rsidRPr="007B7413">
        <w:rPr>
          <w:rFonts w:ascii="Arial Narrow" w:eastAsia="Calibri" w:hAnsi="Arial Narrow"/>
          <w:sz w:val="18"/>
          <w:szCs w:val="18"/>
          <w:lang w:val="es-CO" w:eastAsia="es-CO"/>
        </w:rPr>
        <w:t>EL CONTRATO SE CONSIDERA VIGENTE DESDE SU PERFECCIONAMIENTO HASTA LA LIQUIDACIÓ</w:t>
      </w:r>
      <w:bookmarkEnd w:id="8"/>
      <w:r w:rsidR="00113716">
        <w:rPr>
          <w:rFonts w:ascii="Arial Narrow" w:eastAsia="Calibri" w:hAnsi="Arial Narrow"/>
          <w:sz w:val="18"/>
          <w:szCs w:val="18"/>
          <w:lang w:val="es-CO" w:eastAsia="es-CO"/>
        </w:rPr>
        <w:t>N, SIEMPRE Y CUANDO NO SUPERE LA ACTUAL ANUALIDAD.</w:t>
      </w:r>
    </w:p>
    <w:p w14:paraId="6E6713DD" w14:textId="77777777" w:rsidR="003D36E1" w:rsidRPr="00B52C89" w:rsidRDefault="003D36E1" w:rsidP="00813F85">
      <w:pPr>
        <w:autoSpaceDE w:val="0"/>
        <w:autoSpaceDN w:val="0"/>
        <w:adjustRightInd w:val="0"/>
        <w:jc w:val="both"/>
        <w:rPr>
          <w:rFonts w:ascii="Arial Narrow" w:eastAsia="Calibri" w:hAnsi="Arial Narrow"/>
          <w:sz w:val="18"/>
          <w:szCs w:val="18"/>
          <w:lang w:val="es-CO" w:eastAsia="es-CO"/>
        </w:rPr>
      </w:pPr>
    </w:p>
    <w:p w14:paraId="0371F143" w14:textId="77777777" w:rsidR="003D36E1" w:rsidRPr="00B52C89" w:rsidRDefault="003D36E1" w:rsidP="00081959">
      <w:pPr>
        <w:pStyle w:val="Prrafodelista"/>
        <w:numPr>
          <w:ilvl w:val="1"/>
          <w:numId w:val="6"/>
        </w:numPr>
        <w:shd w:val="clear" w:color="auto" w:fill="FFFFFF"/>
        <w:autoSpaceDE w:val="0"/>
        <w:autoSpaceDN w:val="0"/>
        <w:adjustRightInd w:val="0"/>
        <w:spacing w:after="0" w:line="240" w:lineRule="auto"/>
        <w:jc w:val="both"/>
        <w:rPr>
          <w:rFonts w:ascii="Arial Narrow" w:eastAsia="Century Gothic" w:hAnsi="Arial Narrow" w:cs="Century Gothic"/>
          <w:b/>
          <w:sz w:val="18"/>
          <w:szCs w:val="18"/>
        </w:rPr>
      </w:pPr>
      <w:r w:rsidRPr="00B52C89">
        <w:rPr>
          <w:rFonts w:ascii="Arial Narrow" w:eastAsia="Century Gothic" w:hAnsi="Arial Narrow" w:cs="Century Gothic"/>
          <w:b/>
          <w:sz w:val="18"/>
          <w:szCs w:val="18"/>
        </w:rPr>
        <w:t>LUGAR DE EJECUCIÓN.</w:t>
      </w:r>
    </w:p>
    <w:p w14:paraId="45414113" w14:textId="77777777" w:rsidR="00813F85" w:rsidRDefault="00813F85" w:rsidP="00813F85">
      <w:pPr>
        <w:autoSpaceDE w:val="0"/>
        <w:autoSpaceDN w:val="0"/>
        <w:adjustRightInd w:val="0"/>
        <w:jc w:val="both"/>
        <w:rPr>
          <w:rFonts w:ascii="Arial Narrow" w:hAnsi="Arial Narrow"/>
          <w:sz w:val="18"/>
          <w:szCs w:val="18"/>
          <w:lang w:val="es-CO"/>
        </w:rPr>
      </w:pPr>
    </w:p>
    <w:p w14:paraId="736A5668" w14:textId="10FA472D" w:rsidR="003D36E1" w:rsidRPr="00EC1FD7" w:rsidRDefault="003D36E1" w:rsidP="00813F85">
      <w:pPr>
        <w:autoSpaceDE w:val="0"/>
        <w:autoSpaceDN w:val="0"/>
        <w:adjustRightInd w:val="0"/>
        <w:jc w:val="both"/>
        <w:rPr>
          <w:rFonts w:ascii="Arial Narrow" w:hAnsi="Arial Narrow"/>
          <w:sz w:val="18"/>
          <w:szCs w:val="18"/>
          <w:lang w:val="es-CO"/>
        </w:rPr>
      </w:pPr>
      <w:r w:rsidRPr="00B52C89">
        <w:rPr>
          <w:rFonts w:ascii="Arial Narrow" w:hAnsi="Arial Narrow"/>
          <w:sz w:val="18"/>
          <w:szCs w:val="18"/>
          <w:lang w:val="es-CO"/>
        </w:rPr>
        <w:t xml:space="preserve">La ejecución del Contrato se hará </w:t>
      </w:r>
      <w:r w:rsidRPr="00EC1FD7">
        <w:rPr>
          <w:rFonts w:ascii="Arial Narrow" w:hAnsi="Arial Narrow"/>
          <w:sz w:val="18"/>
          <w:szCs w:val="18"/>
          <w:lang w:val="es-CO"/>
        </w:rPr>
        <w:t xml:space="preserve">en el Municipio de </w:t>
      </w:r>
      <w:r w:rsidR="002F66AE" w:rsidRPr="00EC1FD7">
        <w:rPr>
          <w:rFonts w:ascii="Arial Narrow" w:hAnsi="Arial Narrow"/>
          <w:sz w:val="18"/>
          <w:szCs w:val="18"/>
          <w:lang w:val="es-CO"/>
        </w:rPr>
        <w:t>Baraya</w:t>
      </w:r>
      <w:r w:rsidR="007B0B2F" w:rsidRPr="00EC1FD7">
        <w:rPr>
          <w:rFonts w:ascii="Arial Narrow" w:hAnsi="Arial Narrow"/>
          <w:sz w:val="18"/>
          <w:szCs w:val="18"/>
          <w:lang w:val="es-CO"/>
        </w:rPr>
        <w:t xml:space="preserve"> Huila</w:t>
      </w:r>
      <w:r w:rsidRPr="00EC1FD7">
        <w:rPr>
          <w:rFonts w:ascii="Arial Narrow" w:hAnsi="Arial Narrow"/>
          <w:sz w:val="18"/>
          <w:szCs w:val="18"/>
          <w:lang w:val="es-CO"/>
        </w:rPr>
        <w:t>.</w:t>
      </w:r>
    </w:p>
    <w:p w14:paraId="5181D22F" w14:textId="77777777" w:rsidR="003D36E1" w:rsidRPr="00EC1FD7" w:rsidRDefault="003D36E1" w:rsidP="00813F85">
      <w:pPr>
        <w:autoSpaceDE w:val="0"/>
        <w:autoSpaceDN w:val="0"/>
        <w:adjustRightInd w:val="0"/>
        <w:jc w:val="both"/>
        <w:rPr>
          <w:rFonts w:ascii="Arial Narrow" w:eastAsia="Century Gothic" w:hAnsi="Arial Narrow" w:cs="Century Gothic"/>
          <w:sz w:val="18"/>
          <w:szCs w:val="18"/>
          <w:lang w:val="es-CO"/>
        </w:rPr>
      </w:pPr>
    </w:p>
    <w:p w14:paraId="7C693F65" w14:textId="77777777" w:rsidR="003D36E1" w:rsidRPr="00EC1FD7" w:rsidRDefault="003D36E1" w:rsidP="00081959">
      <w:pPr>
        <w:pStyle w:val="Prrafodelista"/>
        <w:numPr>
          <w:ilvl w:val="1"/>
          <w:numId w:val="6"/>
        </w:numPr>
        <w:shd w:val="clear" w:color="auto" w:fill="FFFFFF"/>
        <w:autoSpaceDE w:val="0"/>
        <w:autoSpaceDN w:val="0"/>
        <w:adjustRightInd w:val="0"/>
        <w:spacing w:after="0" w:line="240" w:lineRule="auto"/>
        <w:jc w:val="both"/>
        <w:rPr>
          <w:rFonts w:ascii="Arial Narrow" w:eastAsia="Century Gothic" w:hAnsi="Arial Narrow" w:cs="Century Gothic"/>
          <w:b/>
          <w:sz w:val="18"/>
          <w:szCs w:val="18"/>
        </w:rPr>
      </w:pPr>
      <w:r w:rsidRPr="00EC1FD7">
        <w:rPr>
          <w:rFonts w:ascii="Arial Narrow" w:eastAsia="Century Gothic" w:hAnsi="Arial Narrow" w:cs="Century Gothic"/>
          <w:b/>
          <w:sz w:val="18"/>
          <w:szCs w:val="18"/>
        </w:rPr>
        <w:t>MODALIDAD DE SELECCIÓN.</w:t>
      </w:r>
    </w:p>
    <w:p w14:paraId="6CB1FC3A" w14:textId="77777777" w:rsidR="003D36E1" w:rsidRPr="00EC1FD7" w:rsidRDefault="003D36E1" w:rsidP="00813F85">
      <w:pPr>
        <w:autoSpaceDE w:val="0"/>
        <w:autoSpaceDN w:val="0"/>
        <w:adjustRightInd w:val="0"/>
        <w:jc w:val="both"/>
        <w:rPr>
          <w:rFonts w:ascii="Arial Narrow" w:eastAsia="Century Gothic" w:hAnsi="Arial Narrow" w:cs="Century Gothic"/>
          <w:sz w:val="18"/>
          <w:szCs w:val="18"/>
          <w:lang w:val="es-CO"/>
        </w:rPr>
      </w:pPr>
    </w:p>
    <w:p w14:paraId="23036C56" w14:textId="5FE0E342" w:rsidR="00BE532D" w:rsidRPr="00EC1FD7" w:rsidRDefault="003D36E1" w:rsidP="00D66E7A">
      <w:pPr>
        <w:shd w:val="clear" w:color="auto" w:fill="FFFFFF"/>
        <w:jc w:val="both"/>
        <w:rPr>
          <w:rFonts w:ascii="Arial Narrow" w:hAnsi="Arial Narrow"/>
          <w:sz w:val="18"/>
          <w:szCs w:val="18"/>
        </w:rPr>
      </w:pPr>
      <w:r w:rsidRPr="00EC1FD7">
        <w:rPr>
          <w:rFonts w:ascii="Arial Narrow" w:hAnsi="Arial Narrow"/>
          <w:sz w:val="18"/>
          <w:szCs w:val="18"/>
        </w:rPr>
        <w:t>Teniendo en cuenta que el objeto de la presente contratación puede ser ejecutado por cualquier persona natural o jurídica, nacional o extranjera, habilitadas para el efecto, y que el presupuesto oficial estimado para el presente proceso es la suma de</w:t>
      </w:r>
      <w:bookmarkStart w:id="9" w:name="_Hlk163460390"/>
      <w:r w:rsidR="002C0CA4" w:rsidRPr="00EC1FD7">
        <w:rPr>
          <w:rFonts w:ascii="Arial Narrow" w:hAnsi="Arial Narrow"/>
          <w:sz w:val="18"/>
          <w:szCs w:val="18"/>
        </w:rPr>
        <w:t xml:space="preserve"> </w:t>
      </w:r>
      <w:r w:rsidR="00EC1FD7" w:rsidRPr="00EC1FD7">
        <w:rPr>
          <w:rFonts w:ascii="Arial Narrow" w:hAnsi="Arial Narrow"/>
          <w:sz w:val="18"/>
          <w:szCs w:val="18"/>
        </w:rPr>
        <w:t>CUARENTA Y TRES MILLONES SEISCIENTOS CUARENTA Y SEIS MIL SEISCIENTOS CUARENTA Y NUEVE PESOS MCTE  COL ($ 43.646.649,00).</w:t>
      </w:r>
      <w:r w:rsidR="002C0CA4" w:rsidRPr="00EC1FD7">
        <w:rPr>
          <w:rFonts w:ascii="Arial Narrow" w:hAnsi="Arial Narrow"/>
          <w:sz w:val="18"/>
          <w:szCs w:val="18"/>
        </w:rPr>
        <w:t>IVA INCLUIDO Y DEMAS IMPUESTOS</w:t>
      </w:r>
      <w:r w:rsidR="00CA483C" w:rsidRPr="00EC1FD7">
        <w:rPr>
          <w:rFonts w:ascii="Arial Narrow" w:hAnsi="Arial Narrow"/>
          <w:bCs/>
          <w:sz w:val="18"/>
          <w:szCs w:val="18"/>
        </w:rPr>
        <w:t xml:space="preserve"> </w:t>
      </w:r>
      <w:bookmarkEnd w:id="9"/>
      <w:r w:rsidR="00CF4472" w:rsidRPr="00EC1FD7">
        <w:rPr>
          <w:rFonts w:ascii="Arial Narrow" w:hAnsi="Arial Narrow"/>
          <w:sz w:val="18"/>
          <w:szCs w:val="18"/>
        </w:rPr>
        <w:t>(cuando aplique) y todos los costos directos e indirectos y demás impuestos de ley</w:t>
      </w:r>
      <w:r w:rsidRPr="00EC1FD7">
        <w:rPr>
          <w:rFonts w:ascii="Arial Narrow" w:hAnsi="Arial Narrow"/>
          <w:b/>
          <w:bCs/>
          <w:sz w:val="18"/>
          <w:szCs w:val="18"/>
        </w:rPr>
        <w:t xml:space="preserve">, </w:t>
      </w:r>
      <w:r w:rsidRPr="00EC1FD7">
        <w:rPr>
          <w:rFonts w:ascii="Arial Narrow" w:hAnsi="Arial Narrow"/>
          <w:sz w:val="18"/>
          <w:szCs w:val="18"/>
        </w:rPr>
        <w:t>el proceso de contratación se adelantará por la modalidad de SELECCIÓN DE M</w:t>
      </w:r>
      <w:r w:rsidR="00BE532D" w:rsidRPr="00EC1FD7">
        <w:rPr>
          <w:rFonts w:ascii="Arial Narrow" w:hAnsi="Arial Narrow"/>
          <w:sz w:val="18"/>
          <w:szCs w:val="18"/>
        </w:rPr>
        <w:t>I</w:t>
      </w:r>
      <w:r w:rsidR="0057289E" w:rsidRPr="00EC1FD7">
        <w:rPr>
          <w:rFonts w:ascii="Arial Narrow" w:hAnsi="Arial Narrow"/>
          <w:sz w:val="18"/>
          <w:szCs w:val="18"/>
        </w:rPr>
        <w:t>NIMA</w:t>
      </w:r>
      <w:r w:rsidR="00DD7F09" w:rsidRPr="00EC1FD7">
        <w:rPr>
          <w:rFonts w:ascii="Arial Narrow" w:hAnsi="Arial Narrow"/>
          <w:sz w:val="18"/>
          <w:szCs w:val="18"/>
        </w:rPr>
        <w:t xml:space="preserve"> </w:t>
      </w:r>
      <w:r w:rsidRPr="00EC1FD7">
        <w:rPr>
          <w:rFonts w:ascii="Arial Narrow" w:hAnsi="Arial Narrow"/>
          <w:sz w:val="18"/>
          <w:szCs w:val="18"/>
        </w:rPr>
        <w:t xml:space="preserve">CUANTÍA, conforme lo establecido en el artículo </w:t>
      </w:r>
      <w:r w:rsidR="00BE532D" w:rsidRPr="00EC1FD7">
        <w:rPr>
          <w:rFonts w:ascii="Arial Narrow" w:hAnsi="Arial Narrow"/>
          <w:sz w:val="18"/>
          <w:szCs w:val="18"/>
        </w:rPr>
        <w:t>18</w:t>
      </w:r>
      <w:r w:rsidRPr="00EC1FD7">
        <w:rPr>
          <w:rFonts w:ascii="Arial Narrow" w:hAnsi="Arial Narrow"/>
          <w:sz w:val="18"/>
          <w:szCs w:val="18"/>
        </w:rPr>
        <w:t xml:space="preserve"> de</w:t>
      </w:r>
      <w:r w:rsidR="00A12198" w:rsidRPr="00EC1FD7">
        <w:rPr>
          <w:rFonts w:ascii="Arial Narrow" w:hAnsi="Arial Narrow"/>
          <w:sz w:val="18"/>
          <w:szCs w:val="18"/>
        </w:rPr>
        <w:t>l acuerdo No. 016 de</w:t>
      </w:r>
      <w:r w:rsidR="00427CD7" w:rsidRPr="00EC1FD7">
        <w:rPr>
          <w:rFonts w:ascii="Arial Narrow" w:hAnsi="Arial Narrow"/>
          <w:sz w:val="18"/>
          <w:szCs w:val="18"/>
        </w:rPr>
        <w:t xml:space="preserve"> </w:t>
      </w:r>
      <w:r w:rsidR="00A12198" w:rsidRPr="00EC1FD7">
        <w:rPr>
          <w:rFonts w:ascii="Arial Narrow" w:hAnsi="Arial Narrow"/>
          <w:sz w:val="18"/>
          <w:szCs w:val="18"/>
        </w:rPr>
        <w:t xml:space="preserve">2017 “Por medio del cual ADOPTA el Estatuto de Contratación de la </w:t>
      </w:r>
      <w:r w:rsidR="002B4588" w:rsidRPr="00EC1FD7">
        <w:rPr>
          <w:rFonts w:ascii="Arial Narrow" w:hAnsi="Arial Narrow"/>
          <w:sz w:val="18"/>
          <w:szCs w:val="18"/>
        </w:rPr>
        <w:t>EMPRESA SOCIAL DEL ESTADO HOSPITAL TULIA DURAN DE BORRERO del mun</w:t>
      </w:r>
      <w:r w:rsidR="00427CD7" w:rsidRPr="00EC1FD7">
        <w:rPr>
          <w:rFonts w:ascii="Arial Narrow" w:hAnsi="Arial Narrow"/>
          <w:sz w:val="18"/>
          <w:szCs w:val="18"/>
        </w:rPr>
        <w:t>icipio de Baraya</w:t>
      </w:r>
      <w:r w:rsidR="00BE532D" w:rsidRPr="00EC1FD7">
        <w:rPr>
          <w:rFonts w:ascii="Arial Narrow" w:hAnsi="Arial Narrow"/>
          <w:sz w:val="18"/>
          <w:szCs w:val="18"/>
        </w:rPr>
        <w:t xml:space="preserve">, “Artículo 18. MODALIDAD MINIMA CUANTIA: La modalidad de mínima </w:t>
      </w:r>
      <w:r w:rsidR="00414032" w:rsidRPr="00EC1FD7">
        <w:rPr>
          <w:rFonts w:ascii="Arial Narrow" w:hAnsi="Arial Narrow"/>
          <w:sz w:val="18"/>
          <w:szCs w:val="18"/>
        </w:rPr>
        <w:t>cuantía</w:t>
      </w:r>
      <w:r w:rsidR="00BE532D" w:rsidRPr="00EC1FD7">
        <w:rPr>
          <w:rFonts w:ascii="Arial Narrow" w:hAnsi="Arial Narrow"/>
          <w:sz w:val="18"/>
          <w:szCs w:val="18"/>
        </w:rPr>
        <w:t xml:space="preserve"> corresponde a la selección objetiva prevista para aquellos contratos cuya cuantía se encuentre entre los 100</w:t>
      </w:r>
      <w:r w:rsidR="00D66E7A" w:rsidRPr="00EC1FD7">
        <w:rPr>
          <w:rFonts w:ascii="Arial Narrow" w:hAnsi="Arial Narrow"/>
          <w:sz w:val="18"/>
          <w:szCs w:val="18"/>
        </w:rPr>
        <w:t xml:space="preserve"> </w:t>
      </w:r>
      <w:r w:rsidR="00BE532D" w:rsidRPr="00EC1FD7">
        <w:rPr>
          <w:rFonts w:ascii="Arial Narrow" w:hAnsi="Arial Narrow"/>
          <w:sz w:val="18"/>
          <w:szCs w:val="18"/>
        </w:rPr>
        <w:t>SMLMV hasta los 500 SMLMV.</w:t>
      </w:r>
      <w:r w:rsidR="00414032" w:rsidRPr="00EC1FD7">
        <w:rPr>
          <w:rFonts w:ascii="Arial Narrow" w:hAnsi="Arial Narrow"/>
          <w:sz w:val="18"/>
          <w:szCs w:val="18"/>
        </w:rPr>
        <w:t>”</w:t>
      </w:r>
    </w:p>
    <w:p w14:paraId="5D72BB2D" w14:textId="77777777" w:rsidR="00414032" w:rsidRPr="00BE532D" w:rsidRDefault="00414032" w:rsidP="00D66E7A">
      <w:pPr>
        <w:shd w:val="clear" w:color="auto" w:fill="FFFFFF"/>
        <w:jc w:val="both"/>
        <w:rPr>
          <w:rFonts w:ascii="Arial Narrow" w:hAnsi="Arial Narrow"/>
          <w:sz w:val="18"/>
          <w:szCs w:val="18"/>
        </w:rPr>
      </w:pPr>
    </w:p>
    <w:p w14:paraId="032624B3" w14:textId="3BD49419" w:rsidR="003D36E1" w:rsidRDefault="00414032" w:rsidP="00BE532D">
      <w:pPr>
        <w:pStyle w:val="Prrafodelista"/>
        <w:shd w:val="clear" w:color="auto" w:fill="FFFFFF"/>
        <w:ind w:left="0"/>
        <w:jc w:val="both"/>
        <w:rPr>
          <w:rFonts w:ascii="Arial Narrow" w:hAnsi="Arial Narrow" w:cs="Arial"/>
          <w:sz w:val="18"/>
          <w:szCs w:val="18"/>
        </w:rPr>
      </w:pPr>
      <w:r>
        <w:rPr>
          <w:rFonts w:ascii="Arial Narrow" w:hAnsi="Arial Narrow" w:cs="Arial"/>
          <w:sz w:val="18"/>
          <w:szCs w:val="18"/>
        </w:rPr>
        <w:t>“</w:t>
      </w:r>
      <w:r w:rsidR="00BE532D" w:rsidRPr="00503FEC">
        <w:rPr>
          <w:rFonts w:ascii="Arial Narrow" w:hAnsi="Arial Narrow" w:cs="Arial"/>
          <w:b/>
          <w:bCs/>
          <w:sz w:val="18"/>
          <w:szCs w:val="18"/>
        </w:rPr>
        <w:t>Parágrafo: Todo contrato que se encuentre dentro de las causales de contratación Directa, pero que por restricciones de Ley de Garantías no se pueda realizar mediante dicha modalidad; se podrá realizar mediante la modalidad de Mínima Cuantía establecida en el presente artículo</w:t>
      </w:r>
      <w:r w:rsidR="00BE532D" w:rsidRPr="00BE532D">
        <w:rPr>
          <w:rFonts w:ascii="Arial Narrow" w:hAnsi="Arial Narrow" w:cs="Arial"/>
          <w:sz w:val="18"/>
          <w:szCs w:val="18"/>
        </w:rPr>
        <w:t>.</w:t>
      </w:r>
      <w:r>
        <w:rPr>
          <w:rFonts w:ascii="Arial Narrow" w:hAnsi="Arial Narrow" w:cs="Arial"/>
          <w:sz w:val="18"/>
          <w:szCs w:val="18"/>
        </w:rPr>
        <w:t>”</w:t>
      </w:r>
      <w:r w:rsidR="00503FEC">
        <w:rPr>
          <w:rFonts w:ascii="Arial Narrow" w:hAnsi="Arial Narrow" w:cs="Arial"/>
          <w:sz w:val="18"/>
          <w:szCs w:val="18"/>
        </w:rPr>
        <w:t xml:space="preserve"> (negrilla fuera de texto original)</w:t>
      </w:r>
      <w:r w:rsidR="004F707A">
        <w:rPr>
          <w:rFonts w:ascii="Arial Narrow" w:hAnsi="Arial Narrow" w:cs="Arial"/>
          <w:sz w:val="18"/>
          <w:szCs w:val="18"/>
        </w:rPr>
        <w:t xml:space="preserve"> pues la </w:t>
      </w:r>
      <w:r w:rsidR="00237547">
        <w:rPr>
          <w:rFonts w:ascii="Arial Narrow" w:hAnsi="Arial Narrow" w:cs="Arial"/>
          <w:sz w:val="18"/>
          <w:szCs w:val="18"/>
        </w:rPr>
        <w:t>Resolución</w:t>
      </w:r>
      <w:r w:rsidR="004F707A">
        <w:rPr>
          <w:rFonts w:ascii="Arial Narrow" w:hAnsi="Arial Narrow" w:cs="Arial"/>
          <w:sz w:val="18"/>
          <w:szCs w:val="18"/>
        </w:rPr>
        <w:t xml:space="preserve"> 1440 del año 2024 del Ministerio de Salud, exige</w:t>
      </w:r>
      <w:r w:rsidR="003F7626">
        <w:rPr>
          <w:rFonts w:ascii="Arial Narrow" w:hAnsi="Arial Narrow" w:cs="Arial"/>
          <w:sz w:val="18"/>
          <w:szCs w:val="18"/>
        </w:rPr>
        <w:t xml:space="preserve"> adelantar el proceso por invitación publica indistintamente de</w:t>
      </w:r>
      <w:r w:rsidR="00237547">
        <w:rPr>
          <w:rFonts w:ascii="Arial Narrow" w:hAnsi="Arial Narrow" w:cs="Arial"/>
          <w:sz w:val="18"/>
          <w:szCs w:val="18"/>
        </w:rPr>
        <w:t xml:space="preserve"> </w:t>
      </w:r>
      <w:r w:rsidR="003F7626">
        <w:rPr>
          <w:rFonts w:ascii="Arial Narrow" w:hAnsi="Arial Narrow" w:cs="Arial"/>
          <w:sz w:val="18"/>
          <w:szCs w:val="18"/>
        </w:rPr>
        <w:t>l</w:t>
      </w:r>
      <w:r w:rsidR="00237547">
        <w:rPr>
          <w:rFonts w:ascii="Arial Narrow" w:hAnsi="Arial Narrow" w:cs="Arial"/>
          <w:sz w:val="18"/>
          <w:szCs w:val="18"/>
        </w:rPr>
        <w:t>a</w:t>
      </w:r>
      <w:r w:rsidR="003F7626">
        <w:rPr>
          <w:rFonts w:ascii="Arial Narrow" w:hAnsi="Arial Narrow" w:cs="Arial"/>
          <w:sz w:val="18"/>
          <w:szCs w:val="18"/>
        </w:rPr>
        <w:t xml:space="preserve"> cuantia del mismo proceso, siempre y cuando los recursos provengan de</w:t>
      </w:r>
      <w:r w:rsidR="00237547">
        <w:rPr>
          <w:rFonts w:ascii="Arial Narrow" w:hAnsi="Arial Narrow" w:cs="Arial"/>
          <w:sz w:val="18"/>
          <w:szCs w:val="18"/>
        </w:rPr>
        <w:t>l gobierno nacional.</w:t>
      </w:r>
    </w:p>
    <w:p w14:paraId="695AA298" w14:textId="77777777" w:rsidR="003D36E1" w:rsidRPr="00B52C89" w:rsidRDefault="003D36E1" w:rsidP="00813F85">
      <w:pPr>
        <w:pStyle w:val="Prrafodelista"/>
        <w:shd w:val="clear" w:color="auto" w:fill="FFFFFF"/>
        <w:ind w:left="0"/>
        <w:jc w:val="both"/>
        <w:rPr>
          <w:rStyle w:val="Ttulo2Car"/>
          <w:rFonts w:ascii="Arial Narrow" w:eastAsia="Calibri" w:hAnsi="Arial Narrow"/>
          <w:i/>
          <w:sz w:val="22"/>
          <w:szCs w:val="22"/>
        </w:rPr>
      </w:pPr>
    </w:p>
    <w:p w14:paraId="342A1AD5" w14:textId="77777777" w:rsidR="003D36E1" w:rsidRPr="00B52C89" w:rsidRDefault="003D36E1" w:rsidP="00081959">
      <w:pPr>
        <w:pStyle w:val="Prrafodelista"/>
        <w:numPr>
          <w:ilvl w:val="1"/>
          <w:numId w:val="6"/>
        </w:numPr>
        <w:shd w:val="clear" w:color="auto" w:fill="FFFFFF"/>
        <w:spacing w:after="0" w:line="240" w:lineRule="auto"/>
        <w:jc w:val="both"/>
        <w:rPr>
          <w:rFonts w:ascii="Arial Narrow" w:eastAsia="Century Gothic" w:hAnsi="Arial Narrow" w:cs="Century Gothic"/>
          <w:b/>
          <w:sz w:val="18"/>
          <w:szCs w:val="18"/>
        </w:rPr>
      </w:pPr>
      <w:r w:rsidRPr="00B52C89">
        <w:rPr>
          <w:rFonts w:ascii="Arial Narrow" w:eastAsia="Century Gothic" w:hAnsi="Arial Narrow" w:cs="Century Gothic"/>
          <w:b/>
          <w:sz w:val="18"/>
          <w:szCs w:val="18"/>
        </w:rPr>
        <w:t>CRONOGRAMA DE LA CONVOCATORIA.</w:t>
      </w:r>
    </w:p>
    <w:p w14:paraId="4E541E14" w14:textId="77777777" w:rsidR="003D36E1" w:rsidRPr="00B52C89" w:rsidRDefault="003D36E1" w:rsidP="00813F85">
      <w:pPr>
        <w:shd w:val="clear" w:color="auto" w:fill="FFFFFF"/>
        <w:jc w:val="both"/>
        <w:rPr>
          <w:rFonts w:ascii="Arial Narrow" w:eastAsia="Century Gothic" w:hAnsi="Arial Narrow" w:cs="Century Gothic"/>
          <w:b/>
          <w:sz w:val="18"/>
          <w:szCs w:val="18"/>
          <w:lang w:val="es-CO"/>
        </w:rPr>
      </w:pPr>
    </w:p>
    <w:tbl>
      <w:tblPr>
        <w:tblW w:w="491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63"/>
        <w:gridCol w:w="2812"/>
        <w:gridCol w:w="3662"/>
      </w:tblGrid>
      <w:tr w:rsidR="00242442" w:rsidRPr="00967B5F" w14:paraId="3FA5E010" w14:textId="77777777" w:rsidTr="005C70D9">
        <w:trPr>
          <w:cantSplit/>
          <w:trHeight w:val="127"/>
          <w:tblHeader/>
          <w:jc w:val="center"/>
        </w:trPr>
        <w:tc>
          <w:tcPr>
            <w:tcW w:w="1496"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0C12CC68" w14:textId="77777777" w:rsidR="00242442" w:rsidRPr="00967B5F" w:rsidRDefault="00242442" w:rsidP="005C70D9">
            <w:pPr>
              <w:jc w:val="center"/>
              <w:rPr>
                <w:rFonts w:ascii="Arial Narrow" w:hAnsi="Arial Narrow" w:cs="Tahoma"/>
                <w:b/>
                <w:sz w:val="18"/>
                <w:szCs w:val="18"/>
                <w:lang w:val="es-CO"/>
              </w:rPr>
            </w:pPr>
            <w:r w:rsidRPr="00967B5F">
              <w:rPr>
                <w:rFonts w:ascii="Arial Narrow" w:hAnsi="Arial Narrow" w:cs="Tahoma"/>
                <w:b/>
                <w:sz w:val="18"/>
                <w:szCs w:val="18"/>
                <w:lang w:val="es-CO"/>
              </w:rPr>
              <w:t>ACTIVIDAD</w:t>
            </w:r>
          </w:p>
        </w:tc>
        <w:tc>
          <w:tcPr>
            <w:tcW w:w="1522"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48387990" w14:textId="77777777" w:rsidR="00242442" w:rsidRPr="00967B5F" w:rsidRDefault="00242442" w:rsidP="005C70D9">
            <w:pPr>
              <w:jc w:val="center"/>
              <w:rPr>
                <w:rFonts w:ascii="Arial Narrow" w:hAnsi="Arial Narrow" w:cs="Tahoma"/>
                <w:b/>
                <w:sz w:val="18"/>
                <w:szCs w:val="18"/>
                <w:lang w:val="es-CO"/>
              </w:rPr>
            </w:pPr>
            <w:r w:rsidRPr="00967B5F">
              <w:rPr>
                <w:rFonts w:ascii="Arial Narrow" w:hAnsi="Arial Narrow" w:cs="Tahoma"/>
                <w:b/>
                <w:sz w:val="18"/>
                <w:szCs w:val="18"/>
                <w:lang w:val="es-CO"/>
              </w:rPr>
              <w:t>FECHA</w:t>
            </w:r>
          </w:p>
        </w:tc>
        <w:tc>
          <w:tcPr>
            <w:tcW w:w="1982"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399C639A" w14:textId="77777777" w:rsidR="00242442" w:rsidRPr="00967B5F" w:rsidRDefault="00242442" w:rsidP="005C70D9">
            <w:pPr>
              <w:jc w:val="center"/>
              <w:rPr>
                <w:rFonts w:ascii="Arial Narrow" w:hAnsi="Arial Narrow" w:cs="Tahoma"/>
                <w:b/>
                <w:sz w:val="18"/>
                <w:szCs w:val="18"/>
                <w:lang w:val="es-CO"/>
              </w:rPr>
            </w:pPr>
            <w:r w:rsidRPr="00967B5F">
              <w:rPr>
                <w:rFonts w:ascii="Arial Narrow" w:hAnsi="Arial Narrow" w:cs="Tahoma"/>
                <w:b/>
                <w:sz w:val="18"/>
                <w:szCs w:val="18"/>
                <w:lang w:val="es-CO"/>
              </w:rPr>
              <w:t>LUGAR</w:t>
            </w:r>
          </w:p>
        </w:tc>
      </w:tr>
      <w:tr w:rsidR="00242442" w:rsidRPr="00967B5F" w14:paraId="09DBF58D" w14:textId="77777777" w:rsidTr="005C70D9">
        <w:trPr>
          <w:trHeight w:val="550"/>
          <w:jc w:val="center"/>
        </w:trPr>
        <w:tc>
          <w:tcPr>
            <w:tcW w:w="1496" w:type="pct"/>
            <w:tcBorders>
              <w:top w:val="single" w:sz="4" w:space="0" w:color="auto"/>
              <w:left w:val="single" w:sz="4" w:space="0" w:color="auto"/>
              <w:bottom w:val="single" w:sz="4" w:space="0" w:color="auto"/>
              <w:right w:val="single" w:sz="4" w:space="0" w:color="auto"/>
            </w:tcBorders>
            <w:vAlign w:val="center"/>
            <w:hideMark/>
          </w:tcPr>
          <w:p w14:paraId="5991ACD6" w14:textId="34DF771F" w:rsidR="00242442" w:rsidRPr="00967B5F" w:rsidRDefault="00242442" w:rsidP="005C70D9">
            <w:pPr>
              <w:pStyle w:val="Default"/>
              <w:jc w:val="both"/>
              <w:rPr>
                <w:rFonts w:ascii="Arial Narrow" w:hAnsi="Arial Narrow" w:cs="Tahoma"/>
                <w:color w:val="auto"/>
                <w:sz w:val="18"/>
                <w:szCs w:val="18"/>
              </w:rPr>
            </w:pPr>
            <w:r w:rsidRPr="00967B5F">
              <w:rPr>
                <w:rFonts w:ascii="Arial Narrow" w:hAnsi="Arial Narrow"/>
                <w:color w:val="auto"/>
                <w:sz w:val="18"/>
                <w:szCs w:val="18"/>
              </w:rPr>
              <w:t>Publicación del estudio previo, y demás documentos pre-contractuales.</w:t>
            </w:r>
          </w:p>
        </w:tc>
        <w:tc>
          <w:tcPr>
            <w:tcW w:w="1522" w:type="pct"/>
            <w:tcBorders>
              <w:top w:val="single" w:sz="4" w:space="0" w:color="auto"/>
              <w:left w:val="single" w:sz="4" w:space="0" w:color="auto"/>
              <w:bottom w:val="single" w:sz="4" w:space="0" w:color="auto"/>
              <w:right w:val="single" w:sz="4" w:space="0" w:color="auto"/>
            </w:tcBorders>
            <w:vAlign w:val="center"/>
          </w:tcPr>
          <w:p w14:paraId="1EE6A67F" w14:textId="644F1292" w:rsidR="00CF4472" w:rsidRDefault="00EC1FD7" w:rsidP="005C70D9">
            <w:pPr>
              <w:autoSpaceDE w:val="0"/>
              <w:autoSpaceDN w:val="0"/>
              <w:adjustRightInd w:val="0"/>
              <w:ind w:right="133"/>
              <w:jc w:val="center"/>
              <w:rPr>
                <w:rFonts w:ascii="Arial Narrow" w:hAnsi="Arial Narrow" w:cs="Tahoma"/>
                <w:sz w:val="18"/>
                <w:szCs w:val="18"/>
                <w:lang w:val="es-CO"/>
              </w:rPr>
            </w:pPr>
            <w:r>
              <w:rPr>
                <w:rFonts w:ascii="Arial Narrow" w:hAnsi="Arial Narrow" w:cs="Tahoma"/>
                <w:sz w:val="18"/>
                <w:szCs w:val="18"/>
                <w:lang w:val="es-CO"/>
              </w:rPr>
              <w:t>9</w:t>
            </w:r>
            <w:r w:rsidR="00CF4472" w:rsidRPr="00580A3D">
              <w:rPr>
                <w:rFonts w:ascii="Arial Narrow" w:hAnsi="Arial Narrow" w:cs="Tahoma"/>
                <w:sz w:val="18"/>
                <w:szCs w:val="18"/>
                <w:lang w:val="es-CO"/>
              </w:rPr>
              <w:t xml:space="preserve"> de </w:t>
            </w:r>
            <w:r>
              <w:rPr>
                <w:rFonts w:ascii="Arial Narrow" w:hAnsi="Arial Narrow" w:cs="Tahoma"/>
                <w:sz w:val="18"/>
                <w:szCs w:val="18"/>
                <w:lang w:val="es-CO"/>
              </w:rPr>
              <w:t>octu</w:t>
            </w:r>
            <w:r w:rsidR="00906998">
              <w:rPr>
                <w:rFonts w:ascii="Arial Narrow" w:hAnsi="Arial Narrow" w:cs="Tahoma"/>
                <w:sz w:val="18"/>
                <w:szCs w:val="18"/>
                <w:lang w:val="es-CO"/>
              </w:rPr>
              <w:t>bre</w:t>
            </w:r>
            <w:r w:rsidR="00CF4472" w:rsidRPr="00580A3D">
              <w:rPr>
                <w:rFonts w:ascii="Arial Narrow" w:hAnsi="Arial Narrow" w:cs="Tahoma"/>
                <w:sz w:val="18"/>
                <w:szCs w:val="18"/>
                <w:lang w:val="es-CO"/>
              </w:rPr>
              <w:t xml:space="preserve"> de 202</w:t>
            </w:r>
            <w:r w:rsidR="00906998">
              <w:rPr>
                <w:rFonts w:ascii="Arial Narrow" w:hAnsi="Arial Narrow" w:cs="Tahoma"/>
                <w:sz w:val="18"/>
                <w:szCs w:val="18"/>
                <w:lang w:val="es-CO"/>
              </w:rPr>
              <w:t>5</w:t>
            </w:r>
          </w:p>
          <w:p w14:paraId="30866794" w14:textId="19AFF409" w:rsidR="002D6970" w:rsidRDefault="002D6970" w:rsidP="005C70D9">
            <w:pPr>
              <w:autoSpaceDE w:val="0"/>
              <w:autoSpaceDN w:val="0"/>
              <w:adjustRightInd w:val="0"/>
              <w:ind w:right="133"/>
              <w:jc w:val="center"/>
              <w:rPr>
                <w:rFonts w:ascii="Arial Narrow" w:hAnsi="Arial Narrow" w:cs="Tahoma"/>
                <w:sz w:val="18"/>
                <w:szCs w:val="18"/>
                <w:lang w:val="es-CO"/>
              </w:rPr>
            </w:pPr>
          </w:p>
          <w:p w14:paraId="44A08494" w14:textId="1C3097D3" w:rsidR="00074DA2" w:rsidRPr="00580A3D" w:rsidRDefault="00074DA2" w:rsidP="005C70D9">
            <w:pPr>
              <w:autoSpaceDE w:val="0"/>
              <w:autoSpaceDN w:val="0"/>
              <w:adjustRightInd w:val="0"/>
              <w:ind w:right="133"/>
              <w:jc w:val="center"/>
              <w:rPr>
                <w:rFonts w:ascii="Arial Narrow" w:hAnsi="Arial Narrow" w:cs="Tahoma"/>
                <w:sz w:val="18"/>
                <w:szCs w:val="18"/>
                <w:lang w:val="es-CO"/>
              </w:rPr>
            </w:pPr>
          </w:p>
        </w:tc>
        <w:tc>
          <w:tcPr>
            <w:tcW w:w="1982" w:type="pct"/>
            <w:tcBorders>
              <w:top w:val="single" w:sz="4" w:space="0" w:color="auto"/>
              <w:left w:val="single" w:sz="4" w:space="0" w:color="auto"/>
              <w:bottom w:val="single" w:sz="4" w:space="0" w:color="auto"/>
              <w:right w:val="single" w:sz="4" w:space="0" w:color="auto"/>
            </w:tcBorders>
            <w:hideMark/>
          </w:tcPr>
          <w:p w14:paraId="5D0AFEC0" w14:textId="77777777" w:rsidR="00242442" w:rsidRPr="00967B5F" w:rsidRDefault="00242442" w:rsidP="005C70D9">
            <w:pPr>
              <w:tabs>
                <w:tab w:val="left" w:pos="8222"/>
              </w:tabs>
              <w:jc w:val="both"/>
              <w:rPr>
                <w:rFonts w:ascii="Arial Narrow" w:hAnsi="Arial Narrow" w:cs="Tahoma"/>
                <w:sz w:val="18"/>
                <w:szCs w:val="18"/>
                <w:lang w:val="es-CO"/>
              </w:rPr>
            </w:pPr>
            <w:r w:rsidRPr="00967B5F">
              <w:rPr>
                <w:rFonts w:ascii="Arial Narrow" w:hAnsi="Arial Narrow"/>
                <w:sz w:val="18"/>
                <w:szCs w:val="18"/>
                <w:lang w:val="es-CO" w:eastAsia="en-US"/>
              </w:rPr>
              <w:t xml:space="preserve">En el Sistema Electrónico para la Contratación Pública (SECOP) </w:t>
            </w:r>
            <w:hyperlink r:id="rId9" w:history="1">
              <w:r w:rsidRPr="00967B5F">
                <w:rPr>
                  <w:rStyle w:val="Hipervnculo"/>
                  <w:rFonts w:ascii="Arial Narrow" w:hAnsi="Arial Narrow"/>
                  <w:sz w:val="18"/>
                  <w:szCs w:val="18"/>
                  <w:lang w:val="es-CO"/>
                </w:rPr>
                <w:t>www.contratos.gov.co</w:t>
              </w:r>
            </w:hyperlink>
            <w:r w:rsidRPr="00967B5F">
              <w:rPr>
                <w:rStyle w:val="Hipervnculo"/>
                <w:rFonts w:ascii="Arial Narrow" w:hAnsi="Arial Narrow"/>
                <w:sz w:val="18"/>
                <w:szCs w:val="18"/>
                <w:lang w:val="es-CO"/>
              </w:rPr>
              <w:t>.</w:t>
            </w:r>
          </w:p>
        </w:tc>
      </w:tr>
      <w:tr w:rsidR="00242442" w:rsidRPr="00967B5F" w14:paraId="506DB1A5" w14:textId="77777777" w:rsidTr="005C70D9">
        <w:trPr>
          <w:trHeight w:val="167"/>
          <w:jc w:val="center"/>
        </w:trPr>
        <w:tc>
          <w:tcPr>
            <w:tcW w:w="1496" w:type="pct"/>
            <w:tcBorders>
              <w:top w:val="single" w:sz="4" w:space="0" w:color="auto"/>
              <w:left w:val="single" w:sz="4" w:space="0" w:color="auto"/>
              <w:bottom w:val="single" w:sz="4" w:space="0" w:color="auto"/>
              <w:right w:val="single" w:sz="4" w:space="0" w:color="auto"/>
            </w:tcBorders>
            <w:vAlign w:val="center"/>
            <w:hideMark/>
          </w:tcPr>
          <w:p w14:paraId="5667E7FB" w14:textId="4020FB58" w:rsidR="00242442" w:rsidRPr="00967B5F" w:rsidRDefault="00242442" w:rsidP="005C70D9">
            <w:pPr>
              <w:pStyle w:val="Default"/>
              <w:jc w:val="both"/>
              <w:rPr>
                <w:rFonts w:ascii="Arial Narrow" w:hAnsi="Arial Narrow"/>
                <w:color w:val="auto"/>
                <w:sz w:val="18"/>
                <w:szCs w:val="18"/>
              </w:rPr>
            </w:pPr>
            <w:r w:rsidRPr="00967B5F">
              <w:rPr>
                <w:rFonts w:ascii="Arial Narrow" w:hAnsi="Arial Narrow"/>
                <w:color w:val="auto"/>
                <w:sz w:val="18"/>
                <w:szCs w:val="18"/>
              </w:rPr>
              <w:t>Recibo de observaciones a la invitación pública</w:t>
            </w:r>
            <w:r w:rsidR="00A02329">
              <w:rPr>
                <w:rFonts w:ascii="Arial Narrow" w:hAnsi="Arial Narrow"/>
                <w:color w:val="auto"/>
                <w:sz w:val="18"/>
                <w:szCs w:val="18"/>
              </w:rPr>
              <w:t xml:space="preserve"> y manifestación de interés.</w:t>
            </w:r>
          </w:p>
        </w:tc>
        <w:tc>
          <w:tcPr>
            <w:tcW w:w="1522" w:type="pct"/>
            <w:tcBorders>
              <w:top w:val="single" w:sz="4" w:space="0" w:color="auto"/>
              <w:left w:val="single" w:sz="4" w:space="0" w:color="auto"/>
              <w:bottom w:val="single" w:sz="4" w:space="0" w:color="auto"/>
              <w:right w:val="single" w:sz="4" w:space="0" w:color="auto"/>
            </w:tcBorders>
            <w:vAlign w:val="center"/>
          </w:tcPr>
          <w:p w14:paraId="5D087EA9" w14:textId="4780C162" w:rsidR="00CF4472" w:rsidRDefault="00EC1FD7" w:rsidP="005C70D9">
            <w:pPr>
              <w:autoSpaceDE w:val="0"/>
              <w:autoSpaceDN w:val="0"/>
              <w:adjustRightInd w:val="0"/>
              <w:ind w:right="133"/>
              <w:jc w:val="center"/>
              <w:rPr>
                <w:rFonts w:ascii="Arial Narrow" w:hAnsi="Arial Narrow" w:cs="Tahoma"/>
                <w:sz w:val="18"/>
                <w:szCs w:val="18"/>
                <w:lang w:val="es-CO"/>
              </w:rPr>
            </w:pPr>
            <w:r>
              <w:rPr>
                <w:rFonts w:ascii="Arial Narrow" w:hAnsi="Arial Narrow" w:cs="Tahoma"/>
                <w:sz w:val="18"/>
                <w:szCs w:val="18"/>
                <w:lang w:val="es-CO"/>
              </w:rPr>
              <w:t>10</w:t>
            </w:r>
            <w:r w:rsidR="00CF4472" w:rsidRPr="00580A3D">
              <w:rPr>
                <w:rFonts w:ascii="Arial Narrow" w:hAnsi="Arial Narrow" w:cs="Tahoma"/>
                <w:sz w:val="18"/>
                <w:szCs w:val="18"/>
                <w:lang w:val="es-CO"/>
              </w:rPr>
              <w:t xml:space="preserve"> de </w:t>
            </w:r>
            <w:r w:rsidR="00986670">
              <w:rPr>
                <w:rFonts w:ascii="Arial Narrow" w:hAnsi="Arial Narrow" w:cs="Tahoma"/>
                <w:sz w:val="18"/>
                <w:szCs w:val="18"/>
                <w:lang w:val="es-CO"/>
              </w:rPr>
              <w:t>octu</w:t>
            </w:r>
            <w:r w:rsidR="0023603F">
              <w:rPr>
                <w:rFonts w:ascii="Arial Narrow" w:hAnsi="Arial Narrow" w:cs="Tahoma"/>
                <w:sz w:val="18"/>
                <w:szCs w:val="18"/>
                <w:lang w:val="es-CO"/>
              </w:rPr>
              <w:t>bre</w:t>
            </w:r>
            <w:r w:rsidR="00CF4472" w:rsidRPr="00580A3D">
              <w:rPr>
                <w:rFonts w:ascii="Arial Narrow" w:hAnsi="Arial Narrow" w:cs="Tahoma"/>
                <w:sz w:val="18"/>
                <w:szCs w:val="18"/>
                <w:lang w:val="es-CO"/>
              </w:rPr>
              <w:t xml:space="preserve"> de 202</w:t>
            </w:r>
            <w:r w:rsidR="0023603F">
              <w:rPr>
                <w:rFonts w:ascii="Arial Narrow" w:hAnsi="Arial Narrow" w:cs="Tahoma"/>
                <w:sz w:val="18"/>
                <w:szCs w:val="18"/>
                <w:lang w:val="es-CO"/>
              </w:rPr>
              <w:t>5</w:t>
            </w:r>
          </w:p>
          <w:p w14:paraId="3A9E80F8" w14:textId="4B08672C" w:rsidR="002D6970" w:rsidRDefault="002D6970" w:rsidP="005C70D9">
            <w:pPr>
              <w:autoSpaceDE w:val="0"/>
              <w:autoSpaceDN w:val="0"/>
              <w:adjustRightInd w:val="0"/>
              <w:ind w:right="133"/>
              <w:jc w:val="center"/>
              <w:rPr>
                <w:rFonts w:ascii="Arial Narrow" w:hAnsi="Arial Narrow" w:cs="Tahoma"/>
                <w:sz w:val="18"/>
                <w:szCs w:val="18"/>
                <w:lang w:val="es-CO"/>
              </w:rPr>
            </w:pPr>
          </w:p>
          <w:p w14:paraId="6B3B6624" w14:textId="41DA7261" w:rsidR="00074DA2" w:rsidRPr="00580A3D" w:rsidRDefault="00074DA2" w:rsidP="005C70D9">
            <w:pPr>
              <w:autoSpaceDE w:val="0"/>
              <w:autoSpaceDN w:val="0"/>
              <w:adjustRightInd w:val="0"/>
              <w:ind w:right="133"/>
              <w:jc w:val="center"/>
              <w:rPr>
                <w:rFonts w:ascii="Arial Narrow" w:hAnsi="Arial Narrow" w:cs="Tahoma"/>
                <w:sz w:val="18"/>
                <w:szCs w:val="18"/>
                <w:lang w:val="es-CO"/>
              </w:rPr>
            </w:pPr>
          </w:p>
        </w:tc>
        <w:tc>
          <w:tcPr>
            <w:tcW w:w="1982" w:type="pct"/>
            <w:tcBorders>
              <w:top w:val="single" w:sz="4" w:space="0" w:color="auto"/>
              <w:left w:val="single" w:sz="4" w:space="0" w:color="auto"/>
              <w:bottom w:val="single" w:sz="4" w:space="0" w:color="auto"/>
              <w:right w:val="single" w:sz="4" w:space="0" w:color="auto"/>
            </w:tcBorders>
            <w:hideMark/>
          </w:tcPr>
          <w:p w14:paraId="60CA6ABD" w14:textId="634FC1EB" w:rsidR="00242442" w:rsidRPr="00967B5F" w:rsidRDefault="002C193E" w:rsidP="005C70D9">
            <w:pPr>
              <w:pStyle w:val="Default"/>
              <w:jc w:val="both"/>
              <w:rPr>
                <w:rFonts w:ascii="Arial Narrow" w:hAnsi="Arial Narrow" w:cs="Tahoma"/>
                <w:color w:val="auto"/>
                <w:sz w:val="18"/>
                <w:szCs w:val="18"/>
              </w:rPr>
            </w:pPr>
            <w:r w:rsidRPr="00967B5F">
              <w:rPr>
                <w:rFonts w:ascii="Arial Narrow" w:hAnsi="Arial Narrow"/>
                <w:sz w:val="18"/>
                <w:szCs w:val="18"/>
                <w:lang w:eastAsia="en-US"/>
              </w:rPr>
              <w:t xml:space="preserve">En el Sistema Electrónico para la Contratación Pública (SECOP) </w:t>
            </w:r>
            <w:hyperlink r:id="rId10" w:history="1">
              <w:r w:rsidRPr="00967B5F">
                <w:rPr>
                  <w:rStyle w:val="Hipervnculo"/>
                  <w:rFonts w:ascii="Arial Narrow" w:hAnsi="Arial Narrow"/>
                  <w:sz w:val="18"/>
                  <w:szCs w:val="18"/>
                </w:rPr>
                <w:t>www.contratos.gov.co</w:t>
              </w:r>
            </w:hyperlink>
          </w:p>
        </w:tc>
      </w:tr>
      <w:tr w:rsidR="00242442" w:rsidRPr="00967B5F" w14:paraId="5AD37BA6" w14:textId="77777777" w:rsidTr="005C70D9">
        <w:trPr>
          <w:trHeight w:val="460"/>
          <w:jc w:val="center"/>
        </w:trPr>
        <w:tc>
          <w:tcPr>
            <w:tcW w:w="1496" w:type="pct"/>
            <w:vMerge w:val="restart"/>
            <w:tcBorders>
              <w:top w:val="single" w:sz="4" w:space="0" w:color="auto"/>
              <w:left w:val="single" w:sz="4" w:space="0" w:color="auto"/>
              <w:right w:val="single" w:sz="4" w:space="0" w:color="auto"/>
            </w:tcBorders>
            <w:vAlign w:val="center"/>
            <w:hideMark/>
          </w:tcPr>
          <w:p w14:paraId="1B44F0BE" w14:textId="1B05512C" w:rsidR="00242442" w:rsidRPr="00967B5F" w:rsidRDefault="00242442" w:rsidP="005C70D9">
            <w:pPr>
              <w:pStyle w:val="Default"/>
              <w:jc w:val="both"/>
              <w:rPr>
                <w:rFonts w:ascii="Arial Narrow" w:hAnsi="Arial Narrow" w:cs="Tahoma"/>
                <w:color w:val="auto"/>
                <w:sz w:val="18"/>
                <w:szCs w:val="18"/>
              </w:rPr>
            </w:pPr>
            <w:r w:rsidRPr="00967B5F">
              <w:rPr>
                <w:rFonts w:ascii="Arial Narrow" w:hAnsi="Arial Narrow"/>
                <w:color w:val="auto"/>
                <w:sz w:val="18"/>
                <w:szCs w:val="18"/>
              </w:rPr>
              <w:lastRenderedPageBreak/>
              <w:t>Respuestas a las observaciones de los interesados a la invitación pública</w:t>
            </w:r>
            <w:r w:rsidR="00EC1FD7">
              <w:rPr>
                <w:rFonts w:ascii="Arial Narrow" w:hAnsi="Arial Narrow"/>
                <w:color w:val="auto"/>
                <w:sz w:val="18"/>
                <w:szCs w:val="18"/>
              </w:rPr>
              <w:t>, e i</w:t>
            </w:r>
            <w:r w:rsidR="00EC1FD7" w:rsidRPr="00967B5F">
              <w:rPr>
                <w:rFonts w:ascii="Arial Narrow" w:hAnsi="Arial Narrow"/>
                <w:color w:val="auto"/>
                <w:sz w:val="18"/>
                <w:szCs w:val="18"/>
              </w:rPr>
              <w:t>nicio el termino para presentación de Ofertas y Plazo máximo para expedir adendas.</w:t>
            </w:r>
          </w:p>
        </w:tc>
        <w:tc>
          <w:tcPr>
            <w:tcW w:w="1522" w:type="pct"/>
            <w:vMerge w:val="restart"/>
            <w:tcBorders>
              <w:top w:val="single" w:sz="4" w:space="0" w:color="auto"/>
              <w:left w:val="single" w:sz="4" w:space="0" w:color="auto"/>
              <w:right w:val="single" w:sz="4" w:space="0" w:color="auto"/>
            </w:tcBorders>
            <w:vAlign w:val="center"/>
          </w:tcPr>
          <w:p w14:paraId="3ED46EC8" w14:textId="77777777" w:rsidR="00242442" w:rsidRPr="00580A3D" w:rsidRDefault="00242442" w:rsidP="005C70D9">
            <w:pPr>
              <w:jc w:val="center"/>
              <w:rPr>
                <w:rFonts w:ascii="Arial Narrow" w:hAnsi="Arial Narrow" w:cs="Tahoma"/>
                <w:sz w:val="18"/>
                <w:szCs w:val="18"/>
                <w:lang w:val="es-CO"/>
              </w:rPr>
            </w:pPr>
          </w:p>
          <w:p w14:paraId="55FBB6FE" w14:textId="23D91102" w:rsidR="00CF4472" w:rsidRDefault="00EC1FD7" w:rsidP="005C70D9">
            <w:pPr>
              <w:jc w:val="center"/>
              <w:rPr>
                <w:rFonts w:ascii="Arial Narrow" w:hAnsi="Arial Narrow" w:cs="Tahoma"/>
                <w:sz w:val="18"/>
                <w:szCs w:val="18"/>
                <w:lang w:val="es-CO"/>
              </w:rPr>
            </w:pPr>
            <w:r>
              <w:rPr>
                <w:rFonts w:ascii="Arial Narrow" w:hAnsi="Arial Narrow" w:cs="Tahoma"/>
                <w:sz w:val="18"/>
                <w:szCs w:val="18"/>
                <w:lang w:val="es-CO"/>
              </w:rPr>
              <w:t>11</w:t>
            </w:r>
            <w:r w:rsidR="00CF4472" w:rsidRPr="00580A3D">
              <w:rPr>
                <w:rFonts w:ascii="Arial Narrow" w:hAnsi="Arial Narrow" w:cs="Tahoma"/>
                <w:sz w:val="18"/>
                <w:szCs w:val="18"/>
                <w:lang w:val="es-CO"/>
              </w:rPr>
              <w:t xml:space="preserve"> de </w:t>
            </w:r>
            <w:r w:rsidR="00986670">
              <w:rPr>
                <w:rFonts w:ascii="Arial Narrow" w:hAnsi="Arial Narrow" w:cs="Tahoma"/>
                <w:sz w:val="18"/>
                <w:szCs w:val="18"/>
                <w:lang w:val="es-CO"/>
              </w:rPr>
              <w:t>octu</w:t>
            </w:r>
            <w:r w:rsidR="00540BB4">
              <w:rPr>
                <w:rFonts w:ascii="Arial Narrow" w:hAnsi="Arial Narrow" w:cs="Tahoma"/>
                <w:sz w:val="18"/>
                <w:szCs w:val="18"/>
                <w:lang w:val="es-CO"/>
              </w:rPr>
              <w:t>bre</w:t>
            </w:r>
            <w:r w:rsidR="00CF4472" w:rsidRPr="00580A3D">
              <w:rPr>
                <w:rFonts w:ascii="Arial Narrow" w:hAnsi="Arial Narrow" w:cs="Tahoma"/>
                <w:sz w:val="18"/>
                <w:szCs w:val="18"/>
                <w:lang w:val="es-CO"/>
              </w:rPr>
              <w:t xml:space="preserve"> de 202</w:t>
            </w:r>
            <w:r w:rsidR="009630F3">
              <w:rPr>
                <w:rFonts w:ascii="Arial Narrow" w:hAnsi="Arial Narrow" w:cs="Tahoma"/>
                <w:sz w:val="18"/>
                <w:szCs w:val="18"/>
                <w:lang w:val="es-CO"/>
              </w:rPr>
              <w:t>5</w:t>
            </w:r>
          </w:p>
          <w:p w14:paraId="470D5481" w14:textId="2189ED23" w:rsidR="002D6970" w:rsidRDefault="002D6970" w:rsidP="005C70D9">
            <w:pPr>
              <w:jc w:val="center"/>
              <w:rPr>
                <w:rFonts w:ascii="Arial Narrow" w:hAnsi="Arial Narrow" w:cs="Tahoma"/>
                <w:sz w:val="18"/>
                <w:szCs w:val="18"/>
                <w:lang w:val="es-CO"/>
              </w:rPr>
            </w:pPr>
          </w:p>
          <w:p w14:paraId="76AACC9D" w14:textId="2C5AB893" w:rsidR="00074DA2" w:rsidRPr="00580A3D" w:rsidRDefault="00074DA2" w:rsidP="005C70D9">
            <w:pPr>
              <w:jc w:val="center"/>
              <w:rPr>
                <w:rFonts w:ascii="Arial Narrow" w:hAnsi="Arial Narrow" w:cs="Tahoma"/>
                <w:sz w:val="18"/>
                <w:szCs w:val="18"/>
                <w:lang w:val="es-CO"/>
              </w:rPr>
            </w:pPr>
          </w:p>
        </w:tc>
        <w:tc>
          <w:tcPr>
            <w:tcW w:w="1982" w:type="pct"/>
            <w:tcBorders>
              <w:top w:val="single" w:sz="4" w:space="0" w:color="auto"/>
              <w:left w:val="single" w:sz="4" w:space="0" w:color="auto"/>
              <w:bottom w:val="single" w:sz="4" w:space="0" w:color="auto"/>
              <w:right w:val="single" w:sz="4" w:space="0" w:color="auto"/>
            </w:tcBorders>
            <w:vAlign w:val="center"/>
            <w:hideMark/>
          </w:tcPr>
          <w:p w14:paraId="11789AB3" w14:textId="77777777" w:rsidR="00242442" w:rsidRPr="00967B5F" w:rsidRDefault="00242442" w:rsidP="005C70D9">
            <w:pPr>
              <w:jc w:val="both"/>
              <w:rPr>
                <w:rFonts w:ascii="Arial Narrow" w:hAnsi="Arial Narrow" w:cs="Tahoma"/>
                <w:sz w:val="18"/>
                <w:szCs w:val="18"/>
                <w:lang w:val="es-CO"/>
              </w:rPr>
            </w:pPr>
            <w:r w:rsidRPr="00967B5F">
              <w:rPr>
                <w:rFonts w:ascii="Arial Narrow" w:hAnsi="Arial Narrow"/>
                <w:sz w:val="18"/>
                <w:szCs w:val="18"/>
                <w:lang w:val="es-CO" w:eastAsia="en-US"/>
              </w:rPr>
              <w:t xml:space="preserve">En el Sistema Electrónico para la Contratación Pública (SECOP) </w:t>
            </w:r>
            <w:hyperlink r:id="rId11" w:history="1">
              <w:r w:rsidRPr="00967B5F">
                <w:rPr>
                  <w:rStyle w:val="Hipervnculo"/>
                  <w:rFonts w:ascii="Arial Narrow" w:hAnsi="Arial Narrow"/>
                  <w:sz w:val="18"/>
                  <w:szCs w:val="18"/>
                  <w:lang w:val="es-CO"/>
                </w:rPr>
                <w:t>www.contratos.gov.co</w:t>
              </w:r>
            </w:hyperlink>
          </w:p>
        </w:tc>
      </w:tr>
      <w:tr w:rsidR="00242442" w:rsidRPr="00967B5F" w14:paraId="5B7BCC62" w14:textId="77777777" w:rsidTr="005C70D9">
        <w:trPr>
          <w:trHeight w:val="460"/>
          <w:jc w:val="center"/>
        </w:trPr>
        <w:tc>
          <w:tcPr>
            <w:tcW w:w="1496" w:type="pct"/>
            <w:vMerge/>
            <w:tcBorders>
              <w:left w:val="single" w:sz="4" w:space="0" w:color="auto"/>
              <w:right w:val="single" w:sz="4" w:space="0" w:color="auto"/>
            </w:tcBorders>
            <w:vAlign w:val="center"/>
          </w:tcPr>
          <w:p w14:paraId="7E3B791A" w14:textId="77777777" w:rsidR="00242442" w:rsidRPr="00967B5F" w:rsidRDefault="00242442" w:rsidP="005C70D9">
            <w:pPr>
              <w:pStyle w:val="Default"/>
              <w:jc w:val="both"/>
              <w:rPr>
                <w:rFonts w:ascii="Arial Narrow" w:hAnsi="Arial Narrow"/>
                <w:color w:val="auto"/>
                <w:sz w:val="18"/>
                <w:szCs w:val="18"/>
              </w:rPr>
            </w:pPr>
          </w:p>
        </w:tc>
        <w:tc>
          <w:tcPr>
            <w:tcW w:w="1522" w:type="pct"/>
            <w:vMerge/>
            <w:tcBorders>
              <w:left w:val="single" w:sz="4" w:space="0" w:color="auto"/>
              <w:right w:val="single" w:sz="4" w:space="0" w:color="auto"/>
            </w:tcBorders>
            <w:vAlign w:val="center"/>
          </w:tcPr>
          <w:p w14:paraId="4AA1C691" w14:textId="77777777" w:rsidR="00242442" w:rsidRPr="00580A3D" w:rsidRDefault="00242442" w:rsidP="005C70D9">
            <w:pPr>
              <w:jc w:val="center"/>
              <w:rPr>
                <w:rFonts w:ascii="Arial Narrow" w:hAnsi="Arial Narrow" w:cs="Tahoma"/>
                <w:sz w:val="18"/>
                <w:szCs w:val="18"/>
                <w:lang w:val="es-CO"/>
              </w:rPr>
            </w:pPr>
          </w:p>
        </w:tc>
        <w:tc>
          <w:tcPr>
            <w:tcW w:w="1982" w:type="pct"/>
            <w:tcBorders>
              <w:top w:val="single" w:sz="4" w:space="0" w:color="auto"/>
              <w:left w:val="single" w:sz="4" w:space="0" w:color="auto"/>
              <w:bottom w:val="single" w:sz="4" w:space="0" w:color="auto"/>
              <w:right w:val="single" w:sz="4" w:space="0" w:color="auto"/>
            </w:tcBorders>
            <w:vAlign w:val="center"/>
          </w:tcPr>
          <w:p w14:paraId="3B4B86B6" w14:textId="5E62C102" w:rsidR="00242442" w:rsidRPr="00967B5F" w:rsidRDefault="00242442" w:rsidP="005C70D9">
            <w:pPr>
              <w:jc w:val="both"/>
              <w:rPr>
                <w:rFonts w:ascii="Arial Narrow" w:hAnsi="Arial Narrow"/>
                <w:sz w:val="18"/>
                <w:szCs w:val="18"/>
                <w:lang w:val="es-CO" w:eastAsia="en-US"/>
              </w:rPr>
            </w:pPr>
            <w:r w:rsidRPr="00967B5F">
              <w:rPr>
                <w:rFonts w:ascii="Arial Narrow" w:hAnsi="Arial Narrow"/>
                <w:sz w:val="18"/>
                <w:szCs w:val="18"/>
                <w:lang w:val="es-CO" w:eastAsia="en-US"/>
              </w:rPr>
              <w:t xml:space="preserve">En el Sistema Electrónico para la Contratación Pública (SECOP) </w:t>
            </w:r>
            <w:hyperlink r:id="rId12" w:history="1">
              <w:r w:rsidRPr="00967B5F">
                <w:rPr>
                  <w:rStyle w:val="Hipervnculo"/>
                  <w:rFonts w:ascii="Arial Narrow" w:hAnsi="Arial Narrow"/>
                  <w:sz w:val="18"/>
                  <w:szCs w:val="18"/>
                  <w:lang w:val="es-CO"/>
                </w:rPr>
                <w:t>www.contratos.gov.co</w:t>
              </w:r>
            </w:hyperlink>
          </w:p>
        </w:tc>
      </w:tr>
      <w:tr w:rsidR="00242442" w:rsidRPr="00967B5F" w14:paraId="46335C0B" w14:textId="77777777" w:rsidTr="005C70D9">
        <w:trPr>
          <w:trHeight w:val="460"/>
          <w:jc w:val="center"/>
        </w:trPr>
        <w:tc>
          <w:tcPr>
            <w:tcW w:w="1496" w:type="pct"/>
            <w:vMerge/>
            <w:tcBorders>
              <w:left w:val="single" w:sz="4" w:space="0" w:color="auto"/>
              <w:bottom w:val="single" w:sz="4" w:space="0" w:color="auto"/>
              <w:right w:val="single" w:sz="4" w:space="0" w:color="auto"/>
            </w:tcBorders>
            <w:vAlign w:val="center"/>
          </w:tcPr>
          <w:p w14:paraId="375CA464" w14:textId="77777777" w:rsidR="00242442" w:rsidRPr="00967B5F" w:rsidRDefault="00242442" w:rsidP="005C70D9">
            <w:pPr>
              <w:pStyle w:val="Default"/>
              <w:jc w:val="both"/>
              <w:rPr>
                <w:rFonts w:ascii="Arial Narrow" w:hAnsi="Arial Narrow"/>
                <w:color w:val="auto"/>
                <w:sz w:val="18"/>
                <w:szCs w:val="18"/>
              </w:rPr>
            </w:pPr>
          </w:p>
        </w:tc>
        <w:tc>
          <w:tcPr>
            <w:tcW w:w="1522" w:type="pct"/>
            <w:vMerge/>
            <w:tcBorders>
              <w:left w:val="single" w:sz="4" w:space="0" w:color="auto"/>
              <w:bottom w:val="single" w:sz="4" w:space="0" w:color="auto"/>
              <w:right w:val="single" w:sz="4" w:space="0" w:color="auto"/>
            </w:tcBorders>
            <w:vAlign w:val="center"/>
          </w:tcPr>
          <w:p w14:paraId="781B7388" w14:textId="77777777" w:rsidR="00242442" w:rsidRPr="00580A3D" w:rsidRDefault="00242442" w:rsidP="005C70D9">
            <w:pPr>
              <w:jc w:val="center"/>
              <w:rPr>
                <w:rFonts w:ascii="Arial Narrow" w:hAnsi="Arial Narrow" w:cs="Tahoma"/>
                <w:sz w:val="18"/>
                <w:szCs w:val="18"/>
                <w:lang w:val="es-CO"/>
              </w:rPr>
            </w:pPr>
          </w:p>
        </w:tc>
        <w:tc>
          <w:tcPr>
            <w:tcW w:w="1982" w:type="pct"/>
            <w:tcBorders>
              <w:top w:val="single" w:sz="4" w:space="0" w:color="auto"/>
              <w:left w:val="single" w:sz="4" w:space="0" w:color="auto"/>
              <w:bottom w:val="single" w:sz="4" w:space="0" w:color="auto"/>
              <w:right w:val="single" w:sz="4" w:space="0" w:color="auto"/>
            </w:tcBorders>
            <w:vAlign w:val="center"/>
          </w:tcPr>
          <w:p w14:paraId="502C1520" w14:textId="35AA393E" w:rsidR="00242442" w:rsidRPr="00967B5F" w:rsidRDefault="00242442" w:rsidP="005C70D9">
            <w:pPr>
              <w:jc w:val="both"/>
              <w:rPr>
                <w:rFonts w:ascii="Arial Narrow" w:hAnsi="Arial Narrow"/>
                <w:sz w:val="18"/>
                <w:szCs w:val="18"/>
                <w:lang w:val="es-CO" w:eastAsia="en-US"/>
              </w:rPr>
            </w:pPr>
            <w:r w:rsidRPr="00967B5F">
              <w:rPr>
                <w:rFonts w:ascii="Arial Narrow" w:hAnsi="Arial Narrow"/>
                <w:sz w:val="18"/>
                <w:szCs w:val="18"/>
                <w:lang w:val="es-CO" w:eastAsia="en-US"/>
              </w:rPr>
              <w:t xml:space="preserve">En el Sistema Electrónico para la Contratación Pública (SECOP) </w:t>
            </w:r>
            <w:hyperlink r:id="rId13" w:history="1">
              <w:r w:rsidRPr="00967B5F">
                <w:rPr>
                  <w:rStyle w:val="Hipervnculo"/>
                  <w:rFonts w:ascii="Arial Narrow" w:hAnsi="Arial Narrow"/>
                  <w:sz w:val="18"/>
                  <w:szCs w:val="18"/>
                  <w:lang w:val="es-CO"/>
                </w:rPr>
                <w:t>www.contratos.gov.co</w:t>
              </w:r>
            </w:hyperlink>
          </w:p>
        </w:tc>
      </w:tr>
      <w:tr w:rsidR="003D0BE6" w:rsidRPr="00967B5F" w14:paraId="260FD144" w14:textId="77777777" w:rsidTr="005C70D9">
        <w:trPr>
          <w:trHeight w:val="870"/>
          <w:jc w:val="center"/>
        </w:trPr>
        <w:tc>
          <w:tcPr>
            <w:tcW w:w="1496" w:type="pct"/>
            <w:tcBorders>
              <w:top w:val="single" w:sz="4" w:space="0" w:color="auto"/>
              <w:left w:val="single" w:sz="4" w:space="0" w:color="auto"/>
              <w:bottom w:val="single" w:sz="4" w:space="0" w:color="auto"/>
              <w:right w:val="single" w:sz="4" w:space="0" w:color="auto"/>
            </w:tcBorders>
            <w:vAlign w:val="center"/>
          </w:tcPr>
          <w:p w14:paraId="57817D0B" w14:textId="77777777" w:rsidR="003D0BE6" w:rsidRDefault="003D0BE6" w:rsidP="005C70D9">
            <w:pPr>
              <w:pStyle w:val="Default"/>
              <w:jc w:val="both"/>
              <w:rPr>
                <w:rFonts w:ascii="Arial Narrow" w:hAnsi="Arial Narrow"/>
                <w:color w:val="auto"/>
                <w:sz w:val="18"/>
                <w:szCs w:val="18"/>
              </w:rPr>
            </w:pPr>
          </w:p>
          <w:p w14:paraId="4464ADEE" w14:textId="77777777" w:rsidR="003D0BE6" w:rsidRDefault="003D0BE6" w:rsidP="005C70D9">
            <w:pPr>
              <w:pStyle w:val="Default"/>
              <w:jc w:val="both"/>
              <w:rPr>
                <w:rFonts w:ascii="Arial Narrow" w:hAnsi="Arial Narrow"/>
                <w:color w:val="auto"/>
                <w:sz w:val="18"/>
                <w:szCs w:val="18"/>
              </w:rPr>
            </w:pPr>
            <w:r w:rsidRPr="00967B5F">
              <w:rPr>
                <w:rFonts w:ascii="Arial Narrow" w:hAnsi="Arial Narrow"/>
                <w:color w:val="auto"/>
                <w:sz w:val="18"/>
                <w:szCs w:val="18"/>
              </w:rPr>
              <w:t>Recepción de ofertas</w:t>
            </w:r>
            <w:r>
              <w:rPr>
                <w:rFonts w:ascii="Arial Narrow" w:hAnsi="Arial Narrow"/>
                <w:color w:val="auto"/>
                <w:sz w:val="18"/>
                <w:szCs w:val="18"/>
              </w:rPr>
              <w:t xml:space="preserve"> y registro de recepción de ofertas.</w:t>
            </w:r>
          </w:p>
        </w:tc>
        <w:tc>
          <w:tcPr>
            <w:tcW w:w="1522" w:type="pct"/>
            <w:tcBorders>
              <w:top w:val="single" w:sz="4" w:space="0" w:color="auto"/>
              <w:left w:val="single" w:sz="4" w:space="0" w:color="auto"/>
              <w:bottom w:val="single" w:sz="4" w:space="0" w:color="auto"/>
              <w:right w:val="single" w:sz="4" w:space="0" w:color="auto"/>
            </w:tcBorders>
            <w:vAlign w:val="center"/>
          </w:tcPr>
          <w:p w14:paraId="0218698D" w14:textId="77777777" w:rsidR="003D0BE6" w:rsidRDefault="003D0BE6" w:rsidP="005C70D9">
            <w:pPr>
              <w:jc w:val="center"/>
              <w:rPr>
                <w:rFonts w:ascii="Arial Narrow" w:hAnsi="Arial Narrow" w:cs="Tahoma"/>
                <w:sz w:val="18"/>
                <w:szCs w:val="18"/>
                <w:lang w:val="es-CO"/>
              </w:rPr>
            </w:pPr>
          </w:p>
          <w:p w14:paraId="7D95E9E3" w14:textId="79CB7AA5" w:rsidR="003D0BE6" w:rsidRDefault="003D0BE6" w:rsidP="005C70D9">
            <w:pPr>
              <w:jc w:val="center"/>
              <w:rPr>
                <w:rFonts w:ascii="Arial Narrow" w:hAnsi="Arial Narrow" w:cs="Tahoma"/>
                <w:sz w:val="18"/>
                <w:szCs w:val="18"/>
                <w:lang w:val="es-CO"/>
              </w:rPr>
            </w:pPr>
            <w:r>
              <w:rPr>
                <w:rFonts w:ascii="Arial Narrow" w:hAnsi="Arial Narrow" w:cs="Tahoma"/>
                <w:sz w:val="18"/>
                <w:szCs w:val="18"/>
                <w:lang w:val="es-CO"/>
              </w:rPr>
              <w:t>1</w:t>
            </w:r>
            <w:r w:rsidR="00EC1FD7">
              <w:rPr>
                <w:rFonts w:ascii="Arial Narrow" w:hAnsi="Arial Narrow" w:cs="Tahoma"/>
                <w:sz w:val="18"/>
                <w:szCs w:val="18"/>
                <w:lang w:val="es-CO"/>
              </w:rPr>
              <w:t>5</w:t>
            </w:r>
            <w:r w:rsidRPr="00580A3D">
              <w:rPr>
                <w:rFonts w:ascii="Arial Narrow" w:hAnsi="Arial Narrow" w:cs="Tahoma"/>
                <w:sz w:val="18"/>
                <w:szCs w:val="18"/>
                <w:lang w:val="es-CO"/>
              </w:rPr>
              <w:t xml:space="preserve"> de</w:t>
            </w:r>
            <w:r>
              <w:rPr>
                <w:rFonts w:ascii="Arial Narrow" w:hAnsi="Arial Narrow" w:cs="Tahoma"/>
                <w:sz w:val="18"/>
                <w:szCs w:val="18"/>
                <w:lang w:val="es-CO"/>
              </w:rPr>
              <w:t xml:space="preserve"> </w:t>
            </w:r>
            <w:r w:rsidR="00EC1FD7">
              <w:rPr>
                <w:rFonts w:ascii="Arial Narrow" w:hAnsi="Arial Narrow" w:cs="Tahoma"/>
                <w:sz w:val="18"/>
                <w:szCs w:val="18"/>
                <w:lang w:val="es-CO"/>
              </w:rPr>
              <w:t>octu</w:t>
            </w:r>
            <w:r>
              <w:rPr>
                <w:rFonts w:ascii="Arial Narrow" w:hAnsi="Arial Narrow" w:cs="Tahoma"/>
                <w:sz w:val="18"/>
                <w:szCs w:val="18"/>
                <w:lang w:val="es-CO"/>
              </w:rPr>
              <w:t>bre</w:t>
            </w:r>
            <w:r w:rsidRPr="00580A3D">
              <w:rPr>
                <w:rFonts w:ascii="Arial Narrow" w:hAnsi="Arial Narrow" w:cs="Tahoma"/>
                <w:sz w:val="18"/>
                <w:szCs w:val="18"/>
                <w:lang w:val="es-CO"/>
              </w:rPr>
              <w:t xml:space="preserve"> de 202</w:t>
            </w:r>
            <w:r>
              <w:rPr>
                <w:rFonts w:ascii="Arial Narrow" w:hAnsi="Arial Narrow" w:cs="Tahoma"/>
                <w:sz w:val="18"/>
                <w:szCs w:val="18"/>
                <w:lang w:val="es-CO"/>
              </w:rPr>
              <w:t>5</w:t>
            </w:r>
            <w:r w:rsidRPr="00580A3D">
              <w:rPr>
                <w:rFonts w:ascii="Arial Narrow" w:hAnsi="Arial Narrow" w:cs="Tahoma"/>
                <w:sz w:val="18"/>
                <w:szCs w:val="18"/>
                <w:lang w:val="es-CO"/>
              </w:rPr>
              <w:t xml:space="preserve"> a las </w:t>
            </w:r>
            <w:r w:rsidR="003E25E1">
              <w:rPr>
                <w:rFonts w:ascii="Arial Narrow" w:hAnsi="Arial Narrow" w:cs="Tahoma"/>
                <w:sz w:val="18"/>
                <w:szCs w:val="18"/>
                <w:lang w:val="es-CO"/>
              </w:rPr>
              <w:t>6</w:t>
            </w:r>
            <w:r w:rsidRPr="00580A3D">
              <w:rPr>
                <w:rFonts w:ascii="Arial Narrow" w:hAnsi="Arial Narrow" w:cs="Tahoma"/>
                <w:sz w:val="18"/>
                <w:szCs w:val="18"/>
                <w:lang w:val="es-CO"/>
              </w:rPr>
              <w:t>:00 pm</w:t>
            </w:r>
          </w:p>
          <w:p w14:paraId="7B3A94FC" w14:textId="77777777" w:rsidR="003D0BE6" w:rsidRDefault="003D0BE6" w:rsidP="002D6970">
            <w:pPr>
              <w:rPr>
                <w:rFonts w:ascii="Arial Narrow" w:hAnsi="Arial Narrow" w:cs="Tahoma"/>
                <w:sz w:val="18"/>
                <w:szCs w:val="18"/>
                <w:lang w:val="es-CO"/>
              </w:rPr>
            </w:pPr>
          </w:p>
          <w:p w14:paraId="65715102" w14:textId="77777777" w:rsidR="003D0BE6" w:rsidRDefault="003D0BE6" w:rsidP="005C70D9">
            <w:pPr>
              <w:jc w:val="center"/>
              <w:rPr>
                <w:rFonts w:ascii="Arial Narrow" w:hAnsi="Arial Narrow" w:cs="Tahoma"/>
                <w:sz w:val="18"/>
                <w:szCs w:val="18"/>
                <w:lang w:val="es-CO"/>
              </w:rPr>
            </w:pPr>
          </w:p>
        </w:tc>
        <w:tc>
          <w:tcPr>
            <w:tcW w:w="1982" w:type="pct"/>
            <w:tcBorders>
              <w:top w:val="single" w:sz="4" w:space="0" w:color="auto"/>
              <w:left w:val="single" w:sz="4" w:space="0" w:color="auto"/>
              <w:bottom w:val="single" w:sz="4" w:space="0" w:color="auto"/>
              <w:right w:val="single" w:sz="4" w:space="0" w:color="auto"/>
            </w:tcBorders>
            <w:vAlign w:val="center"/>
          </w:tcPr>
          <w:p w14:paraId="473DB9DB" w14:textId="69ED0D17" w:rsidR="003D0BE6" w:rsidRPr="00967B5F" w:rsidRDefault="00AD5A05" w:rsidP="005C70D9">
            <w:pPr>
              <w:autoSpaceDE w:val="0"/>
              <w:autoSpaceDN w:val="0"/>
              <w:adjustRightInd w:val="0"/>
              <w:jc w:val="both"/>
              <w:rPr>
                <w:rFonts w:ascii="Arial Narrow" w:hAnsi="Arial Narrow"/>
                <w:sz w:val="18"/>
                <w:szCs w:val="18"/>
                <w:lang w:val="es-CO" w:eastAsia="en-US"/>
              </w:rPr>
            </w:pPr>
            <w:r w:rsidRPr="00AD5A05">
              <w:rPr>
                <w:rFonts w:ascii="Arial Narrow" w:hAnsi="Arial Narrow"/>
                <w:sz w:val="18"/>
                <w:szCs w:val="18"/>
                <w:lang w:val="es-CO" w:eastAsia="en-US"/>
              </w:rPr>
              <w:t xml:space="preserve">En el Sistema Electrónico para la Contratación Pública (SECOP) </w:t>
            </w:r>
            <w:hyperlink r:id="rId14" w:history="1">
              <w:r w:rsidR="003E25E1" w:rsidRPr="00967B5F">
                <w:rPr>
                  <w:rStyle w:val="Hipervnculo"/>
                  <w:rFonts w:ascii="Arial Narrow" w:hAnsi="Arial Narrow"/>
                  <w:sz w:val="18"/>
                  <w:szCs w:val="18"/>
                  <w:lang w:val="es-CO"/>
                </w:rPr>
                <w:t>www.contratos.gov.co</w:t>
              </w:r>
            </w:hyperlink>
          </w:p>
        </w:tc>
      </w:tr>
      <w:tr w:rsidR="00242442" w:rsidRPr="00967B5F" w14:paraId="6FE65E75" w14:textId="77777777" w:rsidTr="005C70D9">
        <w:trPr>
          <w:trHeight w:val="403"/>
          <w:jc w:val="center"/>
        </w:trPr>
        <w:tc>
          <w:tcPr>
            <w:tcW w:w="1496" w:type="pct"/>
            <w:tcBorders>
              <w:top w:val="single" w:sz="4" w:space="0" w:color="auto"/>
              <w:left w:val="single" w:sz="4" w:space="0" w:color="auto"/>
              <w:bottom w:val="single" w:sz="4" w:space="0" w:color="auto"/>
              <w:right w:val="single" w:sz="4" w:space="0" w:color="auto"/>
            </w:tcBorders>
            <w:vAlign w:val="center"/>
            <w:hideMark/>
          </w:tcPr>
          <w:p w14:paraId="1DA16DB4" w14:textId="77777777" w:rsidR="00242442" w:rsidRPr="00967B5F" w:rsidRDefault="00242442" w:rsidP="005C70D9">
            <w:pPr>
              <w:jc w:val="both"/>
              <w:rPr>
                <w:rFonts w:ascii="Arial Narrow" w:hAnsi="Arial Narrow" w:cs="Tahoma"/>
                <w:sz w:val="18"/>
                <w:szCs w:val="18"/>
                <w:lang w:val="es-CO"/>
              </w:rPr>
            </w:pPr>
            <w:r w:rsidRPr="00967B5F">
              <w:rPr>
                <w:rFonts w:ascii="Arial Narrow" w:hAnsi="Arial Narrow" w:cs="Tahoma"/>
                <w:sz w:val="18"/>
                <w:szCs w:val="18"/>
                <w:lang w:val="es-CO"/>
              </w:rPr>
              <w:t>Publicación del Informe de Evaluación</w:t>
            </w:r>
          </w:p>
        </w:tc>
        <w:tc>
          <w:tcPr>
            <w:tcW w:w="1522" w:type="pct"/>
            <w:tcBorders>
              <w:top w:val="single" w:sz="4" w:space="0" w:color="auto"/>
              <w:left w:val="single" w:sz="4" w:space="0" w:color="auto"/>
              <w:bottom w:val="single" w:sz="4" w:space="0" w:color="auto"/>
              <w:right w:val="single" w:sz="4" w:space="0" w:color="auto"/>
            </w:tcBorders>
            <w:vAlign w:val="center"/>
          </w:tcPr>
          <w:p w14:paraId="12136C5B" w14:textId="75BC3351" w:rsidR="00CF4472" w:rsidRDefault="003E25E1" w:rsidP="005C70D9">
            <w:pPr>
              <w:jc w:val="center"/>
              <w:rPr>
                <w:rFonts w:ascii="Arial Narrow" w:hAnsi="Arial Narrow" w:cs="Tahoma"/>
                <w:sz w:val="18"/>
                <w:szCs w:val="18"/>
                <w:lang w:val="es-CO"/>
              </w:rPr>
            </w:pPr>
            <w:r>
              <w:rPr>
                <w:rFonts w:ascii="Arial Narrow" w:hAnsi="Arial Narrow" w:cs="Tahoma"/>
                <w:sz w:val="18"/>
                <w:szCs w:val="18"/>
                <w:lang w:val="es-CO"/>
              </w:rPr>
              <w:t>16</w:t>
            </w:r>
            <w:r w:rsidR="0099179C" w:rsidRPr="00580A3D">
              <w:rPr>
                <w:rFonts w:ascii="Arial Narrow" w:hAnsi="Arial Narrow" w:cs="Tahoma"/>
                <w:sz w:val="18"/>
                <w:szCs w:val="18"/>
                <w:lang w:val="es-CO"/>
              </w:rPr>
              <w:t xml:space="preserve"> de </w:t>
            </w:r>
            <w:r>
              <w:rPr>
                <w:rFonts w:ascii="Arial Narrow" w:hAnsi="Arial Narrow" w:cs="Tahoma"/>
                <w:sz w:val="18"/>
                <w:szCs w:val="18"/>
                <w:lang w:val="es-CO"/>
              </w:rPr>
              <w:t>octu</w:t>
            </w:r>
            <w:r w:rsidR="007408E4">
              <w:rPr>
                <w:rFonts w:ascii="Arial Narrow" w:hAnsi="Arial Narrow" w:cs="Tahoma"/>
                <w:sz w:val="18"/>
                <w:szCs w:val="18"/>
                <w:lang w:val="es-CO"/>
              </w:rPr>
              <w:t>b</w:t>
            </w:r>
            <w:r w:rsidR="00540BB4">
              <w:rPr>
                <w:rFonts w:ascii="Arial Narrow" w:hAnsi="Arial Narrow" w:cs="Tahoma"/>
                <w:sz w:val="18"/>
                <w:szCs w:val="18"/>
                <w:lang w:val="es-CO"/>
              </w:rPr>
              <w:t>re</w:t>
            </w:r>
            <w:r w:rsidR="0099179C" w:rsidRPr="00580A3D">
              <w:rPr>
                <w:rFonts w:ascii="Arial Narrow" w:hAnsi="Arial Narrow" w:cs="Tahoma"/>
                <w:sz w:val="18"/>
                <w:szCs w:val="18"/>
                <w:lang w:val="es-CO"/>
              </w:rPr>
              <w:t xml:space="preserve"> de 202</w:t>
            </w:r>
            <w:r w:rsidR="007408E4">
              <w:rPr>
                <w:rFonts w:ascii="Arial Narrow" w:hAnsi="Arial Narrow" w:cs="Tahoma"/>
                <w:sz w:val="18"/>
                <w:szCs w:val="18"/>
                <w:lang w:val="es-CO"/>
              </w:rPr>
              <w:t>5</w:t>
            </w:r>
          </w:p>
          <w:p w14:paraId="06D0B070" w14:textId="437EC2DC" w:rsidR="002D6970" w:rsidRDefault="002D6970" w:rsidP="005C70D9">
            <w:pPr>
              <w:jc w:val="center"/>
              <w:rPr>
                <w:rFonts w:ascii="Arial Narrow" w:hAnsi="Arial Narrow" w:cs="Tahoma"/>
                <w:sz w:val="18"/>
                <w:szCs w:val="18"/>
                <w:lang w:val="es-CO"/>
              </w:rPr>
            </w:pPr>
          </w:p>
          <w:p w14:paraId="54FA486A" w14:textId="5DB6EACB" w:rsidR="00074DA2" w:rsidRPr="00580A3D" w:rsidRDefault="00074DA2" w:rsidP="005C70D9">
            <w:pPr>
              <w:jc w:val="center"/>
              <w:rPr>
                <w:rFonts w:ascii="Arial Narrow" w:hAnsi="Arial Narrow" w:cs="Tahoma"/>
                <w:sz w:val="18"/>
                <w:szCs w:val="18"/>
                <w:lang w:val="es-CO"/>
              </w:rPr>
            </w:pPr>
          </w:p>
        </w:tc>
        <w:tc>
          <w:tcPr>
            <w:tcW w:w="1982" w:type="pct"/>
            <w:tcBorders>
              <w:top w:val="single" w:sz="4" w:space="0" w:color="auto"/>
              <w:left w:val="single" w:sz="4" w:space="0" w:color="auto"/>
              <w:bottom w:val="single" w:sz="4" w:space="0" w:color="auto"/>
              <w:right w:val="single" w:sz="4" w:space="0" w:color="auto"/>
            </w:tcBorders>
            <w:vAlign w:val="center"/>
            <w:hideMark/>
          </w:tcPr>
          <w:p w14:paraId="20B8E2ED" w14:textId="671BEEEF" w:rsidR="00242442" w:rsidRPr="00967B5F" w:rsidRDefault="00242442" w:rsidP="005C70D9">
            <w:pPr>
              <w:pStyle w:val="Default"/>
              <w:jc w:val="both"/>
              <w:rPr>
                <w:rFonts w:ascii="Arial Narrow" w:hAnsi="Arial Narrow" w:cs="Tahoma"/>
                <w:color w:val="auto"/>
                <w:sz w:val="18"/>
                <w:szCs w:val="18"/>
              </w:rPr>
            </w:pPr>
            <w:r w:rsidRPr="00967B5F">
              <w:rPr>
                <w:rFonts w:ascii="Arial Narrow" w:hAnsi="Arial Narrow"/>
                <w:color w:val="auto"/>
                <w:sz w:val="18"/>
                <w:szCs w:val="18"/>
              </w:rPr>
              <w:t xml:space="preserve">En el Sistema Electrónico para la Contratación Pública (SECOP) </w:t>
            </w:r>
            <w:r w:rsidR="003F3675">
              <w:t xml:space="preserve"> </w:t>
            </w:r>
            <w:hyperlink r:id="rId15" w:history="1">
              <w:r w:rsidR="003E25E1" w:rsidRPr="00967B5F">
                <w:rPr>
                  <w:rStyle w:val="Hipervnculo"/>
                  <w:rFonts w:ascii="Arial Narrow" w:hAnsi="Arial Narrow"/>
                  <w:sz w:val="18"/>
                  <w:szCs w:val="18"/>
                </w:rPr>
                <w:t>www.contratos.gov.co</w:t>
              </w:r>
            </w:hyperlink>
          </w:p>
        </w:tc>
      </w:tr>
      <w:tr w:rsidR="00242442" w:rsidRPr="00967B5F" w14:paraId="3AAF73D4" w14:textId="77777777" w:rsidTr="005C70D9">
        <w:trPr>
          <w:trHeight w:val="596"/>
          <w:jc w:val="center"/>
        </w:trPr>
        <w:tc>
          <w:tcPr>
            <w:tcW w:w="1496" w:type="pct"/>
            <w:tcBorders>
              <w:top w:val="single" w:sz="4" w:space="0" w:color="auto"/>
              <w:left w:val="single" w:sz="4" w:space="0" w:color="auto"/>
              <w:right w:val="single" w:sz="4" w:space="0" w:color="auto"/>
            </w:tcBorders>
            <w:vAlign w:val="center"/>
            <w:hideMark/>
          </w:tcPr>
          <w:p w14:paraId="73C2AFD4" w14:textId="77777777" w:rsidR="00242442" w:rsidRPr="00967B5F" w:rsidRDefault="00242442" w:rsidP="005C70D9">
            <w:pPr>
              <w:jc w:val="both"/>
              <w:rPr>
                <w:rFonts w:ascii="Arial Narrow" w:hAnsi="Arial Narrow" w:cs="Tahoma"/>
                <w:sz w:val="18"/>
                <w:szCs w:val="18"/>
                <w:lang w:val="es-CO"/>
              </w:rPr>
            </w:pPr>
            <w:r w:rsidRPr="00967B5F">
              <w:rPr>
                <w:rFonts w:ascii="Arial Narrow" w:hAnsi="Arial Narrow" w:cs="Tahoma"/>
                <w:sz w:val="18"/>
                <w:szCs w:val="18"/>
                <w:lang w:val="es-CO"/>
              </w:rPr>
              <w:t>Recibo de observaciones al Informe de Evaluación y Término máximo para subsanar y/o aclarar la oferta</w:t>
            </w:r>
          </w:p>
        </w:tc>
        <w:tc>
          <w:tcPr>
            <w:tcW w:w="1522" w:type="pct"/>
            <w:tcBorders>
              <w:top w:val="single" w:sz="4" w:space="0" w:color="auto"/>
              <w:left w:val="single" w:sz="4" w:space="0" w:color="auto"/>
              <w:right w:val="single" w:sz="4" w:space="0" w:color="auto"/>
            </w:tcBorders>
            <w:vAlign w:val="center"/>
          </w:tcPr>
          <w:p w14:paraId="753F4348" w14:textId="44BF292E" w:rsidR="0099179C" w:rsidRDefault="003E25E1" w:rsidP="005C70D9">
            <w:pPr>
              <w:jc w:val="center"/>
              <w:rPr>
                <w:rFonts w:ascii="Arial Narrow" w:hAnsi="Arial Narrow" w:cs="Tahoma"/>
                <w:sz w:val="18"/>
                <w:szCs w:val="18"/>
                <w:lang w:val="es-CO"/>
              </w:rPr>
            </w:pPr>
            <w:r>
              <w:rPr>
                <w:rFonts w:ascii="Arial Narrow" w:hAnsi="Arial Narrow" w:cs="Tahoma"/>
                <w:sz w:val="18"/>
                <w:szCs w:val="18"/>
                <w:lang w:val="es-CO"/>
              </w:rPr>
              <w:t>17</w:t>
            </w:r>
            <w:r w:rsidR="0099179C" w:rsidRPr="00580A3D">
              <w:rPr>
                <w:rFonts w:ascii="Arial Narrow" w:hAnsi="Arial Narrow" w:cs="Tahoma"/>
                <w:sz w:val="18"/>
                <w:szCs w:val="18"/>
                <w:lang w:val="es-CO"/>
              </w:rPr>
              <w:t xml:space="preserve"> de </w:t>
            </w:r>
            <w:r>
              <w:rPr>
                <w:rFonts w:ascii="Arial Narrow" w:hAnsi="Arial Narrow" w:cs="Tahoma"/>
                <w:sz w:val="18"/>
                <w:szCs w:val="18"/>
                <w:lang w:val="es-CO"/>
              </w:rPr>
              <w:t>octu</w:t>
            </w:r>
            <w:r w:rsidR="007408E4">
              <w:rPr>
                <w:rFonts w:ascii="Arial Narrow" w:hAnsi="Arial Narrow" w:cs="Tahoma"/>
                <w:sz w:val="18"/>
                <w:szCs w:val="18"/>
                <w:lang w:val="es-CO"/>
              </w:rPr>
              <w:t>b</w:t>
            </w:r>
            <w:r w:rsidR="00540BB4">
              <w:rPr>
                <w:rFonts w:ascii="Arial Narrow" w:hAnsi="Arial Narrow" w:cs="Tahoma"/>
                <w:sz w:val="18"/>
                <w:szCs w:val="18"/>
                <w:lang w:val="es-CO"/>
              </w:rPr>
              <w:t>re</w:t>
            </w:r>
            <w:r w:rsidR="0099179C" w:rsidRPr="00580A3D">
              <w:rPr>
                <w:rFonts w:ascii="Arial Narrow" w:hAnsi="Arial Narrow" w:cs="Tahoma"/>
                <w:sz w:val="18"/>
                <w:szCs w:val="18"/>
                <w:lang w:val="es-CO"/>
              </w:rPr>
              <w:t xml:space="preserve"> de 202</w:t>
            </w:r>
            <w:r w:rsidR="007408E4">
              <w:rPr>
                <w:rFonts w:ascii="Arial Narrow" w:hAnsi="Arial Narrow" w:cs="Tahoma"/>
                <w:sz w:val="18"/>
                <w:szCs w:val="18"/>
                <w:lang w:val="es-CO"/>
              </w:rPr>
              <w:t>5</w:t>
            </w:r>
          </w:p>
          <w:p w14:paraId="47DFC182" w14:textId="34982149" w:rsidR="002D6970" w:rsidRDefault="002D6970" w:rsidP="005C70D9">
            <w:pPr>
              <w:jc w:val="center"/>
              <w:rPr>
                <w:rFonts w:ascii="Arial Narrow" w:hAnsi="Arial Narrow" w:cs="Tahoma"/>
                <w:sz w:val="18"/>
                <w:szCs w:val="18"/>
                <w:lang w:val="es-CO"/>
              </w:rPr>
            </w:pPr>
          </w:p>
          <w:p w14:paraId="0EE045A4" w14:textId="132E57F9" w:rsidR="00074DA2" w:rsidRPr="00580A3D" w:rsidRDefault="00074DA2" w:rsidP="005C70D9">
            <w:pPr>
              <w:jc w:val="center"/>
              <w:rPr>
                <w:rFonts w:ascii="Arial Narrow" w:hAnsi="Arial Narrow" w:cs="Tahoma"/>
                <w:sz w:val="18"/>
                <w:szCs w:val="18"/>
                <w:lang w:val="es-CO"/>
              </w:rPr>
            </w:pPr>
          </w:p>
        </w:tc>
        <w:tc>
          <w:tcPr>
            <w:tcW w:w="1982" w:type="pct"/>
            <w:tcBorders>
              <w:top w:val="single" w:sz="4" w:space="0" w:color="auto"/>
              <w:left w:val="single" w:sz="4" w:space="0" w:color="auto"/>
              <w:right w:val="single" w:sz="4" w:space="0" w:color="auto"/>
            </w:tcBorders>
            <w:vAlign w:val="center"/>
            <w:hideMark/>
          </w:tcPr>
          <w:p w14:paraId="4CDC4E2A" w14:textId="1A4C75FA" w:rsidR="00242442" w:rsidRPr="00967B5F" w:rsidRDefault="007408E4" w:rsidP="005C70D9">
            <w:pPr>
              <w:pStyle w:val="Default"/>
              <w:jc w:val="both"/>
              <w:rPr>
                <w:rFonts w:ascii="Arial Narrow" w:hAnsi="Arial Narrow" w:cs="Tahoma"/>
                <w:color w:val="auto"/>
                <w:sz w:val="18"/>
                <w:szCs w:val="18"/>
              </w:rPr>
            </w:pPr>
            <w:r w:rsidRPr="00967B5F">
              <w:rPr>
                <w:rFonts w:ascii="Arial Narrow" w:hAnsi="Arial Narrow"/>
                <w:sz w:val="18"/>
                <w:szCs w:val="18"/>
                <w:lang w:eastAsia="en-US"/>
              </w:rPr>
              <w:t xml:space="preserve">En el Sistema Electrónico para la Contratación Pública (SECOP) </w:t>
            </w:r>
            <w:hyperlink r:id="rId16" w:history="1">
              <w:r w:rsidRPr="00967B5F">
                <w:rPr>
                  <w:rStyle w:val="Hipervnculo"/>
                  <w:rFonts w:ascii="Arial Narrow" w:hAnsi="Arial Narrow"/>
                  <w:sz w:val="18"/>
                  <w:szCs w:val="18"/>
                </w:rPr>
                <w:t>www.contratos.gov.co</w:t>
              </w:r>
            </w:hyperlink>
          </w:p>
        </w:tc>
      </w:tr>
      <w:tr w:rsidR="00242442" w:rsidRPr="00967B5F" w14:paraId="68CD4250" w14:textId="77777777" w:rsidTr="005C70D9">
        <w:trPr>
          <w:trHeight w:val="617"/>
          <w:jc w:val="center"/>
        </w:trPr>
        <w:tc>
          <w:tcPr>
            <w:tcW w:w="1496" w:type="pct"/>
            <w:tcBorders>
              <w:top w:val="single" w:sz="4" w:space="0" w:color="auto"/>
              <w:left w:val="single" w:sz="4" w:space="0" w:color="auto"/>
              <w:bottom w:val="single" w:sz="4" w:space="0" w:color="auto"/>
              <w:right w:val="single" w:sz="4" w:space="0" w:color="auto"/>
            </w:tcBorders>
            <w:vAlign w:val="center"/>
            <w:hideMark/>
          </w:tcPr>
          <w:p w14:paraId="77FB6C4C" w14:textId="77777777" w:rsidR="00242442" w:rsidRPr="00967B5F" w:rsidRDefault="00242442" w:rsidP="005C70D9">
            <w:pPr>
              <w:pStyle w:val="Default"/>
              <w:jc w:val="both"/>
              <w:rPr>
                <w:rFonts w:ascii="Arial Narrow" w:hAnsi="Arial Narrow" w:cs="Tahoma"/>
                <w:color w:val="auto"/>
                <w:sz w:val="18"/>
                <w:szCs w:val="18"/>
              </w:rPr>
            </w:pPr>
            <w:r w:rsidRPr="00967B5F">
              <w:rPr>
                <w:rFonts w:ascii="Arial Narrow" w:hAnsi="Arial Narrow"/>
                <w:color w:val="auto"/>
                <w:sz w:val="18"/>
                <w:szCs w:val="18"/>
              </w:rPr>
              <w:t>Respuesta a las observaciones presentadas por los Proponentes al informe de evaluación</w:t>
            </w:r>
          </w:p>
        </w:tc>
        <w:tc>
          <w:tcPr>
            <w:tcW w:w="1522" w:type="pct"/>
            <w:tcBorders>
              <w:top w:val="single" w:sz="4" w:space="0" w:color="auto"/>
              <w:left w:val="single" w:sz="4" w:space="0" w:color="auto"/>
              <w:bottom w:val="single" w:sz="4" w:space="0" w:color="auto"/>
              <w:right w:val="single" w:sz="4" w:space="0" w:color="auto"/>
            </w:tcBorders>
            <w:vAlign w:val="center"/>
          </w:tcPr>
          <w:p w14:paraId="67828E69" w14:textId="1EF754AD" w:rsidR="0099179C" w:rsidRDefault="003E25E1" w:rsidP="005C70D9">
            <w:pPr>
              <w:jc w:val="center"/>
              <w:rPr>
                <w:rFonts w:ascii="Arial Narrow" w:hAnsi="Arial Narrow" w:cs="Tahoma"/>
                <w:sz w:val="18"/>
                <w:szCs w:val="18"/>
                <w:lang w:val="es-CO"/>
              </w:rPr>
            </w:pPr>
            <w:r>
              <w:rPr>
                <w:rFonts w:ascii="Arial Narrow" w:hAnsi="Arial Narrow" w:cs="Tahoma"/>
                <w:sz w:val="18"/>
                <w:szCs w:val="18"/>
                <w:lang w:val="es-CO"/>
              </w:rPr>
              <w:t>18</w:t>
            </w:r>
            <w:r w:rsidR="0099179C" w:rsidRPr="00580A3D">
              <w:rPr>
                <w:rFonts w:ascii="Arial Narrow" w:hAnsi="Arial Narrow" w:cs="Tahoma"/>
                <w:sz w:val="18"/>
                <w:szCs w:val="18"/>
                <w:lang w:val="es-CO"/>
              </w:rPr>
              <w:t xml:space="preserve"> de </w:t>
            </w:r>
            <w:r>
              <w:rPr>
                <w:rFonts w:ascii="Arial Narrow" w:hAnsi="Arial Narrow" w:cs="Tahoma"/>
                <w:sz w:val="18"/>
                <w:szCs w:val="18"/>
                <w:lang w:val="es-CO"/>
              </w:rPr>
              <w:t>octu</w:t>
            </w:r>
            <w:r w:rsidR="008B3095">
              <w:rPr>
                <w:rFonts w:ascii="Arial Narrow" w:hAnsi="Arial Narrow" w:cs="Tahoma"/>
                <w:sz w:val="18"/>
                <w:szCs w:val="18"/>
                <w:lang w:val="es-CO"/>
              </w:rPr>
              <w:t>bre</w:t>
            </w:r>
            <w:r w:rsidR="0099179C" w:rsidRPr="00580A3D">
              <w:rPr>
                <w:rFonts w:ascii="Arial Narrow" w:hAnsi="Arial Narrow" w:cs="Tahoma"/>
                <w:sz w:val="18"/>
                <w:szCs w:val="18"/>
                <w:lang w:val="es-CO"/>
              </w:rPr>
              <w:t xml:space="preserve"> de 202</w:t>
            </w:r>
            <w:r w:rsidR="003F3675">
              <w:rPr>
                <w:rFonts w:ascii="Arial Narrow" w:hAnsi="Arial Narrow" w:cs="Tahoma"/>
                <w:sz w:val="18"/>
                <w:szCs w:val="18"/>
                <w:lang w:val="es-CO"/>
              </w:rPr>
              <w:t>5</w:t>
            </w:r>
          </w:p>
          <w:p w14:paraId="0376891D" w14:textId="0E92DCB7" w:rsidR="002D6970" w:rsidRPr="00580A3D" w:rsidRDefault="002D6970" w:rsidP="005C70D9">
            <w:pPr>
              <w:jc w:val="center"/>
              <w:rPr>
                <w:rFonts w:ascii="Arial Narrow" w:hAnsi="Arial Narrow" w:cs="Tahoma"/>
                <w:sz w:val="18"/>
                <w:szCs w:val="18"/>
                <w:lang w:val="es-CO"/>
              </w:rPr>
            </w:pPr>
          </w:p>
        </w:tc>
        <w:tc>
          <w:tcPr>
            <w:tcW w:w="1982" w:type="pct"/>
            <w:tcBorders>
              <w:top w:val="single" w:sz="4" w:space="0" w:color="auto"/>
              <w:left w:val="single" w:sz="4" w:space="0" w:color="auto"/>
              <w:bottom w:val="single" w:sz="4" w:space="0" w:color="auto"/>
              <w:right w:val="single" w:sz="4" w:space="0" w:color="auto"/>
            </w:tcBorders>
            <w:vAlign w:val="center"/>
            <w:hideMark/>
          </w:tcPr>
          <w:p w14:paraId="7576C76B" w14:textId="77777777" w:rsidR="00242442" w:rsidRPr="00967B5F" w:rsidRDefault="00242442" w:rsidP="005C70D9">
            <w:pPr>
              <w:jc w:val="both"/>
              <w:rPr>
                <w:rFonts w:ascii="Arial Narrow" w:hAnsi="Arial Narrow" w:cs="Tahoma"/>
                <w:sz w:val="18"/>
                <w:szCs w:val="18"/>
                <w:lang w:val="es-CO"/>
              </w:rPr>
            </w:pPr>
            <w:r w:rsidRPr="00967B5F">
              <w:rPr>
                <w:rFonts w:ascii="Arial Narrow" w:hAnsi="Arial Narrow"/>
                <w:sz w:val="18"/>
                <w:szCs w:val="18"/>
                <w:lang w:val="es-CO" w:eastAsia="en-US"/>
              </w:rPr>
              <w:t xml:space="preserve">En el Sistema Electrónico para la Contratación Pública (SECOP) </w:t>
            </w:r>
            <w:hyperlink r:id="rId17" w:history="1">
              <w:r w:rsidRPr="00967B5F">
                <w:rPr>
                  <w:rStyle w:val="Hipervnculo"/>
                  <w:rFonts w:ascii="Arial Narrow" w:hAnsi="Arial Narrow"/>
                  <w:sz w:val="18"/>
                  <w:szCs w:val="18"/>
                  <w:lang w:val="es-CO"/>
                </w:rPr>
                <w:t>www.contratos.gov.co</w:t>
              </w:r>
            </w:hyperlink>
          </w:p>
        </w:tc>
      </w:tr>
      <w:tr w:rsidR="00242442" w:rsidRPr="00967B5F" w14:paraId="045AD52B" w14:textId="77777777" w:rsidTr="005C70D9">
        <w:trPr>
          <w:trHeight w:val="617"/>
          <w:jc w:val="center"/>
        </w:trPr>
        <w:tc>
          <w:tcPr>
            <w:tcW w:w="1496" w:type="pct"/>
            <w:tcBorders>
              <w:top w:val="single" w:sz="4" w:space="0" w:color="auto"/>
              <w:left w:val="single" w:sz="4" w:space="0" w:color="auto"/>
              <w:bottom w:val="single" w:sz="4" w:space="0" w:color="auto"/>
              <w:right w:val="single" w:sz="4" w:space="0" w:color="auto"/>
            </w:tcBorders>
            <w:vAlign w:val="center"/>
          </w:tcPr>
          <w:p w14:paraId="2575ED60" w14:textId="77777777" w:rsidR="00242442" w:rsidRPr="00967B5F" w:rsidRDefault="00242442" w:rsidP="005C70D9">
            <w:pPr>
              <w:pStyle w:val="Default"/>
              <w:jc w:val="both"/>
              <w:rPr>
                <w:rFonts w:ascii="Arial Narrow" w:hAnsi="Arial Narrow"/>
                <w:color w:val="auto"/>
                <w:sz w:val="18"/>
                <w:szCs w:val="18"/>
              </w:rPr>
            </w:pPr>
            <w:r w:rsidRPr="00967B5F">
              <w:rPr>
                <w:rFonts w:ascii="Arial Narrow" w:hAnsi="Arial Narrow"/>
                <w:color w:val="auto"/>
                <w:sz w:val="18"/>
                <w:szCs w:val="18"/>
              </w:rPr>
              <w:t>Comunicación de aceptación de la oferta o declaratoria de desierta.</w:t>
            </w:r>
          </w:p>
        </w:tc>
        <w:tc>
          <w:tcPr>
            <w:tcW w:w="1522" w:type="pct"/>
            <w:tcBorders>
              <w:top w:val="single" w:sz="4" w:space="0" w:color="auto"/>
              <w:left w:val="single" w:sz="4" w:space="0" w:color="auto"/>
              <w:bottom w:val="single" w:sz="4" w:space="0" w:color="auto"/>
              <w:right w:val="single" w:sz="4" w:space="0" w:color="auto"/>
            </w:tcBorders>
            <w:vAlign w:val="center"/>
          </w:tcPr>
          <w:p w14:paraId="107D117B" w14:textId="15C221DF" w:rsidR="0099179C" w:rsidRDefault="003E25E1" w:rsidP="005C70D9">
            <w:pPr>
              <w:jc w:val="center"/>
              <w:rPr>
                <w:rFonts w:ascii="Arial Narrow" w:hAnsi="Arial Narrow" w:cs="Tahoma"/>
                <w:sz w:val="18"/>
                <w:szCs w:val="18"/>
                <w:lang w:val="es-CO"/>
              </w:rPr>
            </w:pPr>
            <w:r>
              <w:rPr>
                <w:rFonts w:ascii="Arial Narrow" w:hAnsi="Arial Narrow" w:cs="Tahoma"/>
                <w:sz w:val="18"/>
                <w:szCs w:val="18"/>
                <w:lang w:val="es-CO"/>
              </w:rPr>
              <w:t>18</w:t>
            </w:r>
            <w:r w:rsidR="0099179C" w:rsidRPr="00580A3D">
              <w:rPr>
                <w:rFonts w:ascii="Arial Narrow" w:hAnsi="Arial Narrow" w:cs="Tahoma"/>
                <w:sz w:val="18"/>
                <w:szCs w:val="18"/>
                <w:lang w:val="es-CO"/>
              </w:rPr>
              <w:t xml:space="preserve"> de </w:t>
            </w:r>
            <w:r>
              <w:rPr>
                <w:rFonts w:ascii="Arial Narrow" w:hAnsi="Arial Narrow" w:cs="Tahoma"/>
                <w:sz w:val="18"/>
                <w:szCs w:val="18"/>
                <w:lang w:val="es-CO"/>
              </w:rPr>
              <w:t>octu</w:t>
            </w:r>
            <w:r w:rsidR="00540BB4">
              <w:rPr>
                <w:rFonts w:ascii="Arial Narrow" w:hAnsi="Arial Narrow" w:cs="Tahoma"/>
                <w:sz w:val="18"/>
                <w:szCs w:val="18"/>
                <w:lang w:val="es-CO"/>
              </w:rPr>
              <w:t>bre</w:t>
            </w:r>
            <w:r w:rsidR="0099179C" w:rsidRPr="00580A3D">
              <w:rPr>
                <w:rFonts w:ascii="Arial Narrow" w:hAnsi="Arial Narrow" w:cs="Tahoma"/>
                <w:sz w:val="18"/>
                <w:szCs w:val="18"/>
                <w:lang w:val="es-CO"/>
              </w:rPr>
              <w:t xml:space="preserve"> de 202</w:t>
            </w:r>
            <w:r w:rsidR="00106007">
              <w:rPr>
                <w:rFonts w:ascii="Arial Narrow" w:hAnsi="Arial Narrow" w:cs="Tahoma"/>
                <w:sz w:val="18"/>
                <w:szCs w:val="18"/>
                <w:lang w:val="es-CO"/>
              </w:rPr>
              <w:t>5</w:t>
            </w:r>
          </w:p>
          <w:p w14:paraId="38204E72" w14:textId="22140990" w:rsidR="002D6970" w:rsidRPr="00580A3D" w:rsidRDefault="002D6970" w:rsidP="005C70D9">
            <w:pPr>
              <w:jc w:val="center"/>
              <w:rPr>
                <w:rFonts w:ascii="Arial Narrow" w:hAnsi="Arial Narrow" w:cs="Tahoma"/>
                <w:sz w:val="18"/>
                <w:szCs w:val="18"/>
                <w:lang w:val="es-CO"/>
              </w:rPr>
            </w:pPr>
          </w:p>
        </w:tc>
        <w:tc>
          <w:tcPr>
            <w:tcW w:w="1982" w:type="pct"/>
            <w:tcBorders>
              <w:top w:val="single" w:sz="4" w:space="0" w:color="auto"/>
              <w:left w:val="single" w:sz="4" w:space="0" w:color="auto"/>
              <w:bottom w:val="single" w:sz="4" w:space="0" w:color="auto"/>
              <w:right w:val="single" w:sz="4" w:space="0" w:color="auto"/>
            </w:tcBorders>
            <w:vAlign w:val="center"/>
          </w:tcPr>
          <w:p w14:paraId="4A6E4BB2" w14:textId="77777777" w:rsidR="00242442" w:rsidRPr="00967B5F" w:rsidRDefault="00242442" w:rsidP="005C70D9">
            <w:pPr>
              <w:jc w:val="both"/>
              <w:rPr>
                <w:rFonts w:ascii="Arial Narrow" w:hAnsi="Arial Narrow"/>
                <w:sz w:val="18"/>
                <w:szCs w:val="18"/>
                <w:lang w:val="es-CO" w:eastAsia="en-US"/>
              </w:rPr>
            </w:pPr>
            <w:r w:rsidRPr="00967B5F">
              <w:rPr>
                <w:rFonts w:ascii="Arial Narrow" w:hAnsi="Arial Narrow"/>
                <w:sz w:val="18"/>
                <w:szCs w:val="18"/>
                <w:lang w:val="es-CO" w:eastAsia="en-US"/>
              </w:rPr>
              <w:t xml:space="preserve">En el Sistema Electrónico para la Contratación Pública (SECOP) </w:t>
            </w:r>
            <w:hyperlink r:id="rId18" w:history="1">
              <w:r w:rsidRPr="00967B5F">
                <w:rPr>
                  <w:rStyle w:val="Hipervnculo"/>
                  <w:rFonts w:ascii="Arial Narrow" w:hAnsi="Arial Narrow"/>
                  <w:sz w:val="18"/>
                  <w:szCs w:val="18"/>
                  <w:lang w:val="es-CO"/>
                </w:rPr>
                <w:t>www.contratos.gov.co</w:t>
              </w:r>
            </w:hyperlink>
          </w:p>
        </w:tc>
      </w:tr>
    </w:tbl>
    <w:p w14:paraId="2BB07C82" w14:textId="77777777" w:rsidR="003D36E1" w:rsidRPr="008F5286" w:rsidRDefault="003D36E1" w:rsidP="00813F85">
      <w:pPr>
        <w:jc w:val="both"/>
        <w:rPr>
          <w:rFonts w:ascii="Arial Narrow" w:eastAsia="Century Gothic" w:hAnsi="Arial Narrow" w:cs="Century Gothic"/>
          <w:sz w:val="18"/>
          <w:szCs w:val="18"/>
        </w:rPr>
      </w:pPr>
    </w:p>
    <w:p w14:paraId="2CA54F4F" w14:textId="2F9AC854" w:rsidR="003D36E1" w:rsidRPr="00B52C89" w:rsidRDefault="003D36E1" w:rsidP="00813F85">
      <w:pPr>
        <w:jc w:val="both"/>
        <w:rPr>
          <w:rFonts w:ascii="Arial Narrow" w:eastAsia="Century Gothic" w:hAnsi="Arial Narrow" w:cs="Century Gothic"/>
          <w:sz w:val="18"/>
          <w:szCs w:val="18"/>
          <w:lang w:val="es-CO"/>
        </w:rPr>
      </w:pPr>
      <w:r w:rsidRPr="00B52C89">
        <w:rPr>
          <w:rFonts w:ascii="Arial Narrow" w:eastAsia="Century Gothic" w:hAnsi="Arial Narrow" w:cs="Century Gothic"/>
          <w:sz w:val="18"/>
          <w:szCs w:val="18"/>
          <w:lang w:val="es-CO"/>
        </w:rPr>
        <w:t xml:space="preserve">Cualquier modificación a las fechas o etapas del cronograma se hará mediante adenda publicada en el mismo sitio, la cual formará parte integral de la convocatoria y se expedirá en la forma establecida normativamente, acorde con la naturaleza jurídica de </w:t>
      </w:r>
      <w:r w:rsidR="00CA483C" w:rsidRPr="00B52C89">
        <w:rPr>
          <w:rFonts w:ascii="Arial Narrow" w:eastAsia="Century Gothic" w:hAnsi="Arial Narrow" w:cs="Century Gothic"/>
          <w:sz w:val="18"/>
          <w:szCs w:val="18"/>
          <w:lang w:val="es-CO"/>
        </w:rPr>
        <w:t>este</w:t>
      </w:r>
      <w:r w:rsidRPr="00B52C89">
        <w:rPr>
          <w:rFonts w:ascii="Arial Narrow" w:eastAsia="Century Gothic" w:hAnsi="Arial Narrow" w:cs="Century Gothic"/>
          <w:sz w:val="18"/>
          <w:szCs w:val="18"/>
          <w:lang w:val="es-CO"/>
        </w:rPr>
        <w:t xml:space="preserve"> proceso. Las consultas realizadas por los interesados y las respuestas a las mismas no suspenden el plazo para la presentación de ofertas. </w:t>
      </w:r>
    </w:p>
    <w:p w14:paraId="5CE0597F" w14:textId="77777777" w:rsidR="003D36E1" w:rsidRPr="00B52C89" w:rsidRDefault="003D36E1" w:rsidP="00813F85">
      <w:pPr>
        <w:jc w:val="both"/>
        <w:rPr>
          <w:rFonts w:ascii="Arial Narrow" w:eastAsia="Century Gothic" w:hAnsi="Arial Narrow" w:cs="Century Gothic"/>
          <w:sz w:val="18"/>
          <w:szCs w:val="18"/>
          <w:lang w:val="es-CO"/>
        </w:rPr>
      </w:pPr>
    </w:p>
    <w:p w14:paraId="25D64823" w14:textId="77777777" w:rsidR="003D36E1" w:rsidRPr="00B52C89" w:rsidRDefault="003D36E1" w:rsidP="00081959">
      <w:pPr>
        <w:pStyle w:val="Prrafodelista"/>
        <w:numPr>
          <w:ilvl w:val="1"/>
          <w:numId w:val="6"/>
        </w:numPr>
        <w:shd w:val="clear" w:color="auto" w:fill="FFFFFF"/>
        <w:autoSpaceDE w:val="0"/>
        <w:autoSpaceDN w:val="0"/>
        <w:adjustRightInd w:val="0"/>
        <w:spacing w:after="0" w:line="240" w:lineRule="auto"/>
        <w:jc w:val="both"/>
        <w:rPr>
          <w:rFonts w:ascii="Arial Narrow" w:eastAsia="Century Gothic" w:hAnsi="Arial Narrow" w:cs="Century Gothic"/>
          <w:b/>
          <w:sz w:val="18"/>
          <w:szCs w:val="18"/>
        </w:rPr>
      </w:pPr>
      <w:r w:rsidRPr="00B52C89">
        <w:rPr>
          <w:rFonts w:ascii="Arial Narrow" w:eastAsia="Century Gothic" w:hAnsi="Arial Narrow" w:cs="Century Gothic"/>
          <w:b/>
          <w:sz w:val="18"/>
          <w:szCs w:val="18"/>
        </w:rPr>
        <w:t>SITIO DE CONTACTO.</w:t>
      </w:r>
    </w:p>
    <w:p w14:paraId="289A28E1" w14:textId="77777777" w:rsidR="003D36E1" w:rsidRPr="00B52C89" w:rsidRDefault="003D36E1" w:rsidP="00813F85">
      <w:pPr>
        <w:autoSpaceDE w:val="0"/>
        <w:autoSpaceDN w:val="0"/>
        <w:adjustRightInd w:val="0"/>
        <w:jc w:val="both"/>
        <w:rPr>
          <w:rFonts w:ascii="Arial Narrow" w:eastAsia="Century Gothic" w:hAnsi="Arial Narrow" w:cs="Century Gothic"/>
          <w:sz w:val="18"/>
          <w:szCs w:val="18"/>
          <w:lang w:val="es-CO"/>
        </w:rPr>
      </w:pPr>
    </w:p>
    <w:p w14:paraId="3D1F0220" w14:textId="2AEC9AE4" w:rsidR="003D36E1" w:rsidRPr="00B52C89" w:rsidRDefault="003D36E1" w:rsidP="00813F85">
      <w:pPr>
        <w:autoSpaceDE w:val="0"/>
        <w:autoSpaceDN w:val="0"/>
        <w:adjustRightInd w:val="0"/>
        <w:jc w:val="both"/>
        <w:rPr>
          <w:rFonts w:ascii="Arial Narrow" w:hAnsi="Arial Narrow"/>
          <w:sz w:val="18"/>
          <w:szCs w:val="18"/>
          <w:lang w:val="es-CO"/>
        </w:rPr>
      </w:pPr>
      <w:r w:rsidRPr="00B52C89">
        <w:rPr>
          <w:rFonts w:ascii="Arial Narrow" w:eastAsia="Century Gothic" w:hAnsi="Arial Narrow" w:cs="Century Gothic"/>
          <w:sz w:val="18"/>
          <w:szCs w:val="18"/>
          <w:lang w:val="es-CO"/>
        </w:rPr>
        <w:t xml:space="preserve">La </w:t>
      </w:r>
      <w:r w:rsidR="00CD571C" w:rsidRPr="00B52C89">
        <w:rPr>
          <w:rFonts w:ascii="Arial Narrow" w:eastAsia="Century Gothic" w:hAnsi="Arial Narrow" w:cs="Century Gothic"/>
          <w:sz w:val="18"/>
          <w:szCs w:val="18"/>
          <w:lang w:val="es-CO"/>
        </w:rPr>
        <w:t xml:space="preserve">correspondencia </w:t>
      </w:r>
      <w:r w:rsidR="00CD571C">
        <w:rPr>
          <w:rFonts w:ascii="Arial Narrow" w:eastAsia="Century Gothic" w:hAnsi="Arial Narrow" w:cs="Century Gothic"/>
          <w:sz w:val="18"/>
          <w:szCs w:val="18"/>
          <w:lang w:val="es-CO"/>
        </w:rPr>
        <w:t xml:space="preserve">deberá </w:t>
      </w:r>
      <w:r w:rsidR="00D9422C">
        <w:rPr>
          <w:rFonts w:ascii="Arial Narrow" w:eastAsia="Century Gothic" w:hAnsi="Arial Narrow" w:cs="Century Gothic"/>
          <w:sz w:val="18"/>
          <w:szCs w:val="18"/>
          <w:lang w:val="es-CO"/>
        </w:rPr>
        <w:t>tramitarse en</w:t>
      </w:r>
      <w:r w:rsidR="00D9422C" w:rsidRPr="00967B5F">
        <w:rPr>
          <w:rFonts w:ascii="Arial Narrow" w:hAnsi="Arial Narrow"/>
          <w:sz w:val="18"/>
          <w:szCs w:val="18"/>
          <w:lang w:val="es-CO" w:eastAsia="en-US"/>
        </w:rPr>
        <w:t xml:space="preserve"> el Sistema Electrónico para la Contratación Pública (SECOP) </w:t>
      </w:r>
      <w:hyperlink r:id="rId19" w:history="1">
        <w:r w:rsidR="00D9422C" w:rsidRPr="00967B5F">
          <w:rPr>
            <w:rStyle w:val="Hipervnculo"/>
            <w:rFonts w:ascii="Arial Narrow" w:hAnsi="Arial Narrow"/>
            <w:sz w:val="18"/>
            <w:szCs w:val="18"/>
            <w:lang w:val="es-CO"/>
          </w:rPr>
          <w:t>www.contratos.gov.co</w:t>
        </w:r>
      </w:hyperlink>
      <w:r w:rsidR="008C5F78">
        <w:rPr>
          <w:rFonts w:ascii="Arial Narrow" w:hAnsi="Arial Narrow"/>
          <w:sz w:val="18"/>
          <w:szCs w:val="18"/>
          <w:lang w:val="es-CO"/>
        </w:rPr>
        <w:t xml:space="preserve"> </w:t>
      </w:r>
    </w:p>
    <w:p w14:paraId="69A15CEA" w14:textId="77777777" w:rsidR="003D36E1" w:rsidRPr="00B52C89" w:rsidRDefault="003D36E1" w:rsidP="00813F85">
      <w:pPr>
        <w:autoSpaceDE w:val="0"/>
        <w:autoSpaceDN w:val="0"/>
        <w:adjustRightInd w:val="0"/>
        <w:jc w:val="both"/>
        <w:rPr>
          <w:rFonts w:ascii="Arial Narrow" w:hAnsi="Arial Narrow"/>
          <w:sz w:val="18"/>
          <w:szCs w:val="18"/>
          <w:lang w:val="es-CO"/>
        </w:rPr>
      </w:pPr>
    </w:p>
    <w:p w14:paraId="6E766E4C" w14:textId="77777777" w:rsidR="003D36E1" w:rsidRPr="00B52C89" w:rsidRDefault="003D36E1" w:rsidP="00813F85">
      <w:pPr>
        <w:autoSpaceDE w:val="0"/>
        <w:autoSpaceDN w:val="0"/>
        <w:adjustRightInd w:val="0"/>
        <w:jc w:val="both"/>
        <w:rPr>
          <w:rFonts w:ascii="Arial Narrow" w:eastAsia="Century Gothic" w:hAnsi="Arial Narrow" w:cs="Century Gothic"/>
          <w:sz w:val="18"/>
          <w:szCs w:val="18"/>
          <w:lang w:val="es-CO"/>
        </w:rPr>
      </w:pPr>
      <w:r w:rsidRPr="00B52C89">
        <w:rPr>
          <w:rFonts w:ascii="Arial Narrow" w:eastAsia="Century Gothic" w:hAnsi="Arial Narrow" w:cs="Century Gothic"/>
          <w:sz w:val="18"/>
          <w:szCs w:val="18"/>
          <w:lang w:val="es-CO"/>
        </w:rPr>
        <w:t xml:space="preserve">Toda comunicación referente a la presente convocatoria, ha de estar suscrita por quien posea capacidad acreditada para contratar, deberá identificarse con el nombre del interesado, el número de la convocatoria y su objeto. </w:t>
      </w:r>
    </w:p>
    <w:p w14:paraId="50724C06" w14:textId="77777777" w:rsidR="003D36E1" w:rsidRPr="00B52C89" w:rsidRDefault="003D36E1" w:rsidP="00813F85">
      <w:pPr>
        <w:autoSpaceDE w:val="0"/>
        <w:autoSpaceDN w:val="0"/>
        <w:adjustRightInd w:val="0"/>
        <w:jc w:val="both"/>
        <w:rPr>
          <w:rFonts w:ascii="Arial Narrow" w:eastAsia="Century Gothic" w:hAnsi="Arial Narrow" w:cs="Century Gothic"/>
          <w:sz w:val="18"/>
          <w:szCs w:val="18"/>
          <w:lang w:val="es-CO"/>
        </w:rPr>
      </w:pPr>
    </w:p>
    <w:p w14:paraId="4BDB6A1B" w14:textId="77777777" w:rsidR="003D36E1" w:rsidRPr="00B52C89" w:rsidRDefault="003D36E1" w:rsidP="00813F85">
      <w:pPr>
        <w:autoSpaceDE w:val="0"/>
        <w:autoSpaceDN w:val="0"/>
        <w:adjustRightInd w:val="0"/>
        <w:jc w:val="both"/>
        <w:rPr>
          <w:rFonts w:ascii="Arial Narrow" w:eastAsia="Century Gothic" w:hAnsi="Arial Narrow" w:cs="Century Gothic"/>
          <w:sz w:val="18"/>
          <w:szCs w:val="18"/>
          <w:lang w:val="es-CO"/>
        </w:rPr>
      </w:pPr>
      <w:r w:rsidRPr="00B52C89">
        <w:rPr>
          <w:rFonts w:ascii="Arial Narrow" w:eastAsia="Century Gothic" w:hAnsi="Arial Narrow" w:cs="Century Gothic"/>
          <w:sz w:val="18"/>
          <w:szCs w:val="18"/>
          <w:lang w:val="es-CO"/>
        </w:rPr>
        <w:t xml:space="preserve">La entidad se reserva la facultad de dar respuestas a las observaciones que sean extemporáneas o que no tengan relación con el objeto del proceso. </w:t>
      </w:r>
    </w:p>
    <w:p w14:paraId="3B82652D" w14:textId="77777777" w:rsidR="003D36E1" w:rsidRPr="00B52C89" w:rsidRDefault="003D36E1" w:rsidP="00813F85">
      <w:pPr>
        <w:autoSpaceDE w:val="0"/>
        <w:autoSpaceDN w:val="0"/>
        <w:adjustRightInd w:val="0"/>
        <w:jc w:val="both"/>
        <w:rPr>
          <w:rFonts w:ascii="Arial Narrow" w:eastAsia="Century Gothic" w:hAnsi="Arial Narrow" w:cs="Century Gothic"/>
          <w:sz w:val="18"/>
          <w:szCs w:val="18"/>
          <w:lang w:val="es-CO"/>
        </w:rPr>
      </w:pPr>
    </w:p>
    <w:p w14:paraId="1470413F" w14:textId="77777777" w:rsidR="003D36E1" w:rsidRPr="00B52C89" w:rsidRDefault="003D36E1" w:rsidP="00813F85">
      <w:pPr>
        <w:autoSpaceDE w:val="0"/>
        <w:autoSpaceDN w:val="0"/>
        <w:adjustRightInd w:val="0"/>
        <w:jc w:val="both"/>
        <w:rPr>
          <w:rFonts w:ascii="Arial Narrow" w:eastAsia="Century Gothic" w:hAnsi="Arial Narrow" w:cs="Century Gothic"/>
          <w:bCs/>
          <w:sz w:val="18"/>
          <w:szCs w:val="18"/>
          <w:lang w:val="es-CO"/>
        </w:rPr>
      </w:pPr>
      <w:r w:rsidRPr="00B52C89">
        <w:rPr>
          <w:rFonts w:ascii="Arial Narrow" w:eastAsia="Century Gothic" w:hAnsi="Arial Narrow" w:cs="Century Gothic"/>
          <w:bCs/>
          <w:sz w:val="18"/>
          <w:szCs w:val="18"/>
          <w:lang w:val="es-CO"/>
        </w:rPr>
        <w:t>En relación con el envío y recepción de correos electrónicos</w:t>
      </w:r>
    </w:p>
    <w:p w14:paraId="2A82F40C" w14:textId="77777777" w:rsidR="003D36E1" w:rsidRPr="00B52C89" w:rsidRDefault="003D36E1" w:rsidP="00813F85">
      <w:pPr>
        <w:autoSpaceDE w:val="0"/>
        <w:autoSpaceDN w:val="0"/>
        <w:adjustRightInd w:val="0"/>
        <w:jc w:val="both"/>
        <w:rPr>
          <w:rFonts w:ascii="Arial Narrow" w:eastAsia="Century Gothic" w:hAnsi="Arial Narrow" w:cs="Century Gothic"/>
          <w:bCs/>
          <w:sz w:val="18"/>
          <w:szCs w:val="18"/>
          <w:lang w:val="es-CO"/>
        </w:rPr>
      </w:pPr>
    </w:p>
    <w:p w14:paraId="7CD931C5" w14:textId="059CD950" w:rsidR="003D36E1" w:rsidRPr="00B52C89" w:rsidRDefault="003D36E1" w:rsidP="00813F85">
      <w:pPr>
        <w:autoSpaceDE w:val="0"/>
        <w:autoSpaceDN w:val="0"/>
        <w:adjustRightInd w:val="0"/>
        <w:jc w:val="both"/>
        <w:rPr>
          <w:rFonts w:ascii="Arial Narrow" w:eastAsia="Century Gothic" w:hAnsi="Arial Narrow" w:cs="Century Gothic"/>
          <w:bCs/>
          <w:sz w:val="18"/>
          <w:szCs w:val="18"/>
          <w:lang w:val="es-CO"/>
        </w:rPr>
      </w:pPr>
      <w:r w:rsidRPr="00B52C89">
        <w:rPr>
          <w:rFonts w:ascii="Arial Narrow" w:eastAsia="Century Gothic" w:hAnsi="Arial Narrow" w:cs="Century Gothic"/>
          <w:bCs/>
          <w:sz w:val="18"/>
          <w:szCs w:val="18"/>
          <w:lang w:val="es-CO"/>
        </w:rPr>
        <w:t>En consecuencia, será responsabilidad de los interesados y proponentes adoptar las medidas pertinentes para que l</w:t>
      </w:r>
      <w:r w:rsidR="00144627">
        <w:rPr>
          <w:rFonts w:ascii="Arial Narrow" w:eastAsia="Century Gothic" w:hAnsi="Arial Narrow" w:cs="Century Gothic"/>
          <w:bCs/>
          <w:sz w:val="18"/>
          <w:szCs w:val="18"/>
          <w:lang w:val="es-CO"/>
        </w:rPr>
        <w:t xml:space="preserve">a información </w:t>
      </w:r>
      <w:r w:rsidRPr="00B52C89">
        <w:rPr>
          <w:rFonts w:ascii="Arial Narrow" w:eastAsia="Century Gothic" w:hAnsi="Arial Narrow" w:cs="Century Gothic"/>
          <w:bCs/>
          <w:sz w:val="18"/>
          <w:szCs w:val="18"/>
          <w:lang w:val="es-CO"/>
        </w:rPr>
        <w:t xml:space="preserve">sea </w:t>
      </w:r>
      <w:r w:rsidR="006B1383" w:rsidRPr="00B52C89">
        <w:rPr>
          <w:rFonts w:ascii="Arial Narrow" w:eastAsia="Century Gothic" w:hAnsi="Arial Narrow" w:cs="Century Gothic"/>
          <w:bCs/>
          <w:sz w:val="18"/>
          <w:szCs w:val="18"/>
          <w:lang w:val="es-CO"/>
        </w:rPr>
        <w:t>recibida</w:t>
      </w:r>
      <w:r w:rsidRPr="00B52C89">
        <w:rPr>
          <w:rFonts w:ascii="Arial Narrow" w:eastAsia="Century Gothic" w:hAnsi="Arial Narrow" w:cs="Century Gothic"/>
          <w:bCs/>
          <w:sz w:val="18"/>
          <w:szCs w:val="18"/>
          <w:lang w:val="es-CO"/>
        </w:rPr>
        <w:t xml:space="preserve"> por dentro de los plazos y horas límite establecidos en el cronograma del proceso de selección para el recibo de aquellos.</w:t>
      </w:r>
    </w:p>
    <w:p w14:paraId="3357425C" w14:textId="77777777" w:rsidR="003D36E1" w:rsidRPr="00B52C89" w:rsidRDefault="003D36E1" w:rsidP="00813F85">
      <w:pPr>
        <w:autoSpaceDE w:val="0"/>
        <w:autoSpaceDN w:val="0"/>
        <w:adjustRightInd w:val="0"/>
        <w:jc w:val="both"/>
        <w:rPr>
          <w:rFonts w:ascii="Arial Narrow" w:eastAsia="Century Gothic" w:hAnsi="Arial Narrow" w:cs="Century Gothic"/>
          <w:bCs/>
          <w:sz w:val="18"/>
          <w:szCs w:val="18"/>
          <w:lang w:val="es-CO"/>
        </w:rPr>
      </w:pPr>
    </w:p>
    <w:p w14:paraId="35999D90" w14:textId="77777777" w:rsidR="003D36E1" w:rsidRPr="00B52C89" w:rsidRDefault="003D36E1" w:rsidP="00081959">
      <w:pPr>
        <w:pStyle w:val="Prrafodelista"/>
        <w:numPr>
          <w:ilvl w:val="1"/>
          <w:numId w:val="6"/>
        </w:numPr>
        <w:shd w:val="clear" w:color="auto" w:fill="FFFFFF"/>
        <w:autoSpaceDE w:val="0"/>
        <w:autoSpaceDN w:val="0"/>
        <w:adjustRightInd w:val="0"/>
        <w:spacing w:after="0" w:line="240" w:lineRule="auto"/>
        <w:jc w:val="both"/>
        <w:rPr>
          <w:rFonts w:ascii="Arial Narrow" w:eastAsia="Century Gothic" w:hAnsi="Arial Narrow" w:cs="Century Gothic"/>
          <w:b/>
          <w:sz w:val="18"/>
          <w:szCs w:val="18"/>
        </w:rPr>
      </w:pPr>
      <w:r w:rsidRPr="00B52C89">
        <w:rPr>
          <w:rFonts w:ascii="Arial Narrow" w:eastAsia="Century Gothic" w:hAnsi="Arial Narrow" w:cs="Century Gothic"/>
          <w:b/>
          <w:sz w:val="18"/>
          <w:szCs w:val="18"/>
        </w:rPr>
        <w:t>DECLARATORIA DE DESIERTO EL PROCESO.</w:t>
      </w:r>
    </w:p>
    <w:p w14:paraId="613E647E" w14:textId="77777777" w:rsidR="003D36E1" w:rsidRPr="00B52C89" w:rsidRDefault="003D36E1" w:rsidP="00813F85">
      <w:pPr>
        <w:autoSpaceDE w:val="0"/>
        <w:autoSpaceDN w:val="0"/>
        <w:adjustRightInd w:val="0"/>
        <w:jc w:val="both"/>
        <w:rPr>
          <w:rFonts w:ascii="Arial Narrow" w:eastAsia="Century Gothic" w:hAnsi="Arial Narrow" w:cs="Century Gothic"/>
          <w:sz w:val="18"/>
          <w:szCs w:val="18"/>
          <w:lang w:val="es-CO"/>
        </w:rPr>
      </w:pPr>
    </w:p>
    <w:p w14:paraId="31A2250B" w14:textId="19A94072" w:rsidR="003D36E1" w:rsidRPr="00B52C89" w:rsidRDefault="006B1383" w:rsidP="00813F85">
      <w:pPr>
        <w:autoSpaceDE w:val="0"/>
        <w:autoSpaceDN w:val="0"/>
        <w:adjustRightInd w:val="0"/>
        <w:jc w:val="both"/>
        <w:rPr>
          <w:rFonts w:ascii="Arial Narrow" w:hAnsi="Arial Narrow"/>
          <w:sz w:val="18"/>
          <w:szCs w:val="18"/>
          <w:lang w:val="es-CO"/>
        </w:rPr>
      </w:pPr>
      <w:r>
        <w:rPr>
          <w:rFonts w:ascii="Arial Narrow" w:eastAsia="Calibri" w:hAnsi="Arial Narrow"/>
          <w:bCs/>
          <w:sz w:val="18"/>
          <w:szCs w:val="18"/>
          <w:lang w:val="es-CO"/>
        </w:rPr>
        <w:t>La ESE</w:t>
      </w:r>
      <w:r w:rsidR="003D36E1" w:rsidRPr="00B52C89">
        <w:rPr>
          <w:rFonts w:ascii="Arial Narrow" w:eastAsia="Calibri" w:hAnsi="Arial Narrow"/>
          <w:bCs/>
          <w:sz w:val="18"/>
          <w:szCs w:val="18"/>
          <w:lang w:val="es-CO"/>
        </w:rPr>
        <w:t xml:space="preserve"> declarará desierto el proceso de selección </w:t>
      </w:r>
      <w:r w:rsidR="003D36E1" w:rsidRPr="00B52C89">
        <w:rPr>
          <w:rFonts w:ascii="Arial Narrow" w:hAnsi="Arial Narrow"/>
          <w:sz w:val="18"/>
          <w:szCs w:val="18"/>
          <w:lang w:val="es-CO"/>
        </w:rPr>
        <w:t>cuando: (a) no se presenten Ofertas; (b) ninguna de las Ofertas se ajuste a los requisitos de la Invitación; (c) existan causas o motivos que impidan la selección objetiva del Proponente; (d) el ordenador del gasto no acoja la recomendación del evaluador y opte por la declaratoria de desierta del proceso, caso en el cual deberá motivar su decisión.</w:t>
      </w:r>
    </w:p>
    <w:p w14:paraId="3473E6B9" w14:textId="77777777" w:rsidR="003D36E1" w:rsidRPr="00B52C89" w:rsidRDefault="003D36E1" w:rsidP="00813F85">
      <w:pPr>
        <w:autoSpaceDE w:val="0"/>
        <w:autoSpaceDN w:val="0"/>
        <w:adjustRightInd w:val="0"/>
        <w:jc w:val="both"/>
        <w:rPr>
          <w:rFonts w:ascii="Arial Narrow" w:hAnsi="Arial Narrow"/>
          <w:sz w:val="18"/>
          <w:szCs w:val="18"/>
          <w:lang w:val="es-CO"/>
        </w:rPr>
      </w:pPr>
    </w:p>
    <w:p w14:paraId="5D6704DF" w14:textId="77777777" w:rsidR="003D36E1" w:rsidRPr="00B52C89" w:rsidRDefault="003D36E1" w:rsidP="00081959">
      <w:pPr>
        <w:pStyle w:val="Prrafodelista"/>
        <w:numPr>
          <w:ilvl w:val="1"/>
          <w:numId w:val="14"/>
        </w:numPr>
        <w:shd w:val="clear" w:color="auto" w:fill="FFFFFF"/>
        <w:autoSpaceDE w:val="0"/>
        <w:autoSpaceDN w:val="0"/>
        <w:adjustRightInd w:val="0"/>
        <w:spacing w:after="0" w:line="240" w:lineRule="auto"/>
        <w:jc w:val="both"/>
        <w:rPr>
          <w:rFonts w:ascii="Arial Narrow" w:eastAsia="Century Gothic" w:hAnsi="Arial Narrow" w:cs="Century Gothic"/>
          <w:b/>
          <w:sz w:val="18"/>
          <w:szCs w:val="18"/>
        </w:rPr>
      </w:pPr>
      <w:r w:rsidRPr="00B52C89">
        <w:rPr>
          <w:rFonts w:ascii="Arial Narrow" w:eastAsia="Century Gothic" w:hAnsi="Arial Narrow" w:cs="Century Gothic"/>
          <w:b/>
          <w:sz w:val="18"/>
          <w:szCs w:val="18"/>
        </w:rPr>
        <w:t>IDIOMA, COSTOS Y FORMA DE PRESENTACIÓN DE LAS PROPUESTAS.</w:t>
      </w:r>
    </w:p>
    <w:p w14:paraId="441E4C29" w14:textId="77777777" w:rsidR="00A51371" w:rsidRDefault="00A51371" w:rsidP="00813F85">
      <w:pPr>
        <w:autoSpaceDE w:val="0"/>
        <w:autoSpaceDN w:val="0"/>
        <w:adjustRightInd w:val="0"/>
        <w:jc w:val="both"/>
        <w:rPr>
          <w:rFonts w:ascii="Arial Narrow" w:eastAsia="Century Gothic" w:hAnsi="Arial Narrow" w:cs="Century Gothic"/>
          <w:sz w:val="18"/>
          <w:szCs w:val="18"/>
          <w:lang w:val="es-CO"/>
        </w:rPr>
      </w:pPr>
    </w:p>
    <w:p w14:paraId="3BBBD468" w14:textId="0F2CC8C1" w:rsidR="003D36E1" w:rsidRPr="00B52C89" w:rsidRDefault="003D36E1" w:rsidP="00813F85">
      <w:pPr>
        <w:autoSpaceDE w:val="0"/>
        <w:autoSpaceDN w:val="0"/>
        <w:adjustRightInd w:val="0"/>
        <w:jc w:val="both"/>
        <w:rPr>
          <w:rFonts w:ascii="Arial Narrow" w:eastAsia="Century Gothic" w:hAnsi="Arial Narrow" w:cs="Century Gothic"/>
          <w:sz w:val="18"/>
          <w:szCs w:val="18"/>
          <w:lang w:val="es-CO"/>
        </w:rPr>
      </w:pPr>
      <w:r w:rsidRPr="00B52C89">
        <w:rPr>
          <w:rFonts w:ascii="Arial Narrow" w:eastAsia="Century Gothic" w:hAnsi="Arial Narrow" w:cs="Century Gothic"/>
          <w:sz w:val="18"/>
          <w:szCs w:val="18"/>
          <w:lang w:val="es-CO"/>
        </w:rPr>
        <w:t xml:space="preserve">La propuesta y todos los documentos que la integran deberán estar redactados en idioma castellano. Serán de cargo del proponente todos los costos asociados a la preparación y presentación de su propuesta, igual que aquellos derivados de impuestos, tasas y demás gravámenes </w:t>
      </w:r>
      <w:r w:rsidRPr="00B52C89">
        <w:rPr>
          <w:rFonts w:ascii="Arial Narrow" w:eastAsia="Century Gothic" w:hAnsi="Arial Narrow" w:cs="Century Gothic"/>
          <w:sz w:val="18"/>
          <w:szCs w:val="18"/>
          <w:lang w:val="es-CO"/>
        </w:rPr>
        <w:lastRenderedPageBreak/>
        <w:t>derivados de la legalización del mismo.</w:t>
      </w:r>
    </w:p>
    <w:p w14:paraId="2FD07498" w14:textId="77777777" w:rsidR="003D36E1" w:rsidRPr="00B52C89" w:rsidRDefault="003D36E1" w:rsidP="00813F85">
      <w:pPr>
        <w:pStyle w:val="Prrafodelista"/>
        <w:ind w:left="0"/>
        <w:jc w:val="both"/>
        <w:rPr>
          <w:rFonts w:ascii="Arial Narrow" w:eastAsia="Century Gothic" w:hAnsi="Arial Narrow" w:cs="Century Gothic"/>
          <w:sz w:val="18"/>
          <w:szCs w:val="18"/>
        </w:rPr>
      </w:pPr>
    </w:p>
    <w:p w14:paraId="6B15CAC0" w14:textId="626010EF" w:rsidR="003D36E1" w:rsidRPr="00C5770A" w:rsidRDefault="003D36E1" w:rsidP="00813F85">
      <w:pPr>
        <w:pStyle w:val="Prrafodelista"/>
        <w:ind w:left="0"/>
        <w:jc w:val="both"/>
        <w:rPr>
          <w:rFonts w:ascii="Arial Narrow" w:eastAsia="Century Gothic" w:hAnsi="Arial Narrow" w:cs="Century Gothic"/>
          <w:b/>
          <w:bCs/>
          <w:sz w:val="18"/>
          <w:szCs w:val="18"/>
        </w:rPr>
      </w:pPr>
      <w:r w:rsidRPr="00C5770A">
        <w:rPr>
          <w:rFonts w:ascii="Arial Narrow" w:eastAsia="Century Gothic" w:hAnsi="Arial Narrow" w:cs="Century Gothic"/>
          <w:b/>
          <w:bCs/>
          <w:sz w:val="18"/>
          <w:szCs w:val="18"/>
        </w:rPr>
        <w:t xml:space="preserve">La presentación de la propuesta se hará </w:t>
      </w:r>
      <w:r w:rsidR="00C5770A" w:rsidRPr="00C5770A">
        <w:rPr>
          <w:rFonts w:ascii="Arial Narrow" w:hAnsi="Arial Narrow"/>
          <w:b/>
          <w:bCs/>
          <w:sz w:val="18"/>
          <w:szCs w:val="18"/>
        </w:rPr>
        <w:t xml:space="preserve">En el Sistema Electrónico para la Contratación Pública (SECOP) </w:t>
      </w:r>
      <w:hyperlink r:id="rId20" w:history="1">
        <w:r w:rsidR="00C5770A" w:rsidRPr="00C5770A">
          <w:rPr>
            <w:rStyle w:val="Hipervnculo"/>
            <w:rFonts w:ascii="Arial Narrow" w:hAnsi="Arial Narrow"/>
            <w:b/>
            <w:bCs/>
            <w:sz w:val="18"/>
            <w:szCs w:val="18"/>
          </w:rPr>
          <w:t>www.contratos.gov.co</w:t>
        </w:r>
      </w:hyperlink>
      <w:r w:rsidR="00C5770A" w:rsidRPr="00C5770A">
        <w:rPr>
          <w:b/>
          <w:bCs/>
        </w:rPr>
        <w:t xml:space="preserve"> </w:t>
      </w:r>
      <w:r w:rsidRPr="00C5770A">
        <w:rPr>
          <w:rFonts w:ascii="Arial Narrow" w:eastAsia="Century Gothic" w:hAnsi="Arial Narrow" w:cs="Century Gothic"/>
          <w:b/>
          <w:bCs/>
          <w:sz w:val="18"/>
          <w:szCs w:val="18"/>
        </w:rPr>
        <w:t>en la fecha y hora establecida en el Cronograma.</w:t>
      </w:r>
    </w:p>
    <w:p w14:paraId="09985C0C" w14:textId="5DBC6E7B" w:rsidR="003D36E1" w:rsidRPr="00B52C89" w:rsidRDefault="003D36E1" w:rsidP="00813F85">
      <w:pPr>
        <w:autoSpaceDE w:val="0"/>
        <w:autoSpaceDN w:val="0"/>
        <w:adjustRightInd w:val="0"/>
        <w:jc w:val="both"/>
        <w:rPr>
          <w:rFonts w:ascii="Arial Narrow" w:eastAsia="Century Gothic" w:hAnsi="Arial Narrow" w:cs="Century Gothic"/>
          <w:sz w:val="18"/>
          <w:szCs w:val="18"/>
          <w:lang w:val="es-CO"/>
        </w:rPr>
      </w:pPr>
      <w:r w:rsidRPr="00B52C89">
        <w:rPr>
          <w:rFonts w:ascii="Arial Narrow" w:eastAsia="Century Gothic" w:hAnsi="Arial Narrow" w:cs="Century Gothic"/>
          <w:sz w:val="18"/>
          <w:szCs w:val="18"/>
          <w:lang w:val="es-CO"/>
        </w:rPr>
        <w:t xml:space="preserve">No se aceptarán propuestas complementarias o modificaciones que fueren presentadas con posterioridad a la fecha y hora de cierre del proceso, salvo que así lo solicite </w:t>
      </w:r>
      <w:r w:rsidR="00B86CB5">
        <w:rPr>
          <w:rFonts w:ascii="Arial Narrow" w:eastAsia="Century Gothic" w:hAnsi="Arial Narrow" w:cs="Century Gothic"/>
          <w:sz w:val="18"/>
          <w:szCs w:val="18"/>
          <w:lang w:val="es-CO"/>
        </w:rPr>
        <w:t>la entidad</w:t>
      </w:r>
      <w:r w:rsidRPr="00B52C89">
        <w:rPr>
          <w:rFonts w:ascii="Arial Narrow" w:eastAsia="Century Gothic" w:hAnsi="Arial Narrow" w:cs="Century Gothic"/>
          <w:sz w:val="18"/>
          <w:szCs w:val="18"/>
          <w:lang w:val="es-CO"/>
        </w:rPr>
        <w:t xml:space="preserve">. </w:t>
      </w:r>
    </w:p>
    <w:p w14:paraId="350FFCC5" w14:textId="77777777" w:rsidR="003D36E1" w:rsidRPr="00B52C89" w:rsidRDefault="003D36E1" w:rsidP="00813F85">
      <w:pPr>
        <w:autoSpaceDE w:val="0"/>
        <w:autoSpaceDN w:val="0"/>
        <w:adjustRightInd w:val="0"/>
        <w:jc w:val="both"/>
        <w:rPr>
          <w:rFonts w:ascii="Arial Narrow" w:eastAsia="Century Gothic" w:hAnsi="Arial Narrow" w:cs="Century Gothic"/>
          <w:sz w:val="18"/>
          <w:szCs w:val="18"/>
          <w:lang w:val="es-CO"/>
        </w:rPr>
      </w:pPr>
    </w:p>
    <w:p w14:paraId="4160E530" w14:textId="77777777" w:rsidR="003D36E1" w:rsidRPr="00B52C89" w:rsidRDefault="003D36E1" w:rsidP="00813F85">
      <w:pPr>
        <w:autoSpaceDE w:val="0"/>
        <w:autoSpaceDN w:val="0"/>
        <w:adjustRightInd w:val="0"/>
        <w:jc w:val="both"/>
        <w:rPr>
          <w:rFonts w:ascii="Arial Narrow" w:eastAsia="Century Gothic" w:hAnsi="Arial Narrow" w:cs="Century Gothic"/>
          <w:sz w:val="18"/>
          <w:szCs w:val="18"/>
          <w:lang w:val="es-CO"/>
        </w:rPr>
      </w:pPr>
      <w:r w:rsidRPr="00B52C89">
        <w:rPr>
          <w:rFonts w:ascii="Arial Narrow" w:eastAsia="Century Gothic" w:hAnsi="Arial Narrow" w:cs="Century Gothic"/>
          <w:sz w:val="18"/>
          <w:szCs w:val="18"/>
          <w:lang w:val="es-CO"/>
        </w:rPr>
        <w:t xml:space="preserve">El proponente puede intervenir en todas o algunas de las actuaciones del proceso a través apoderado. </w:t>
      </w:r>
    </w:p>
    <w:p w14:paraId="3D453130" w14:textId="77777777" w:rsidR="003D36E1" w:rsidRPr="00B52C89" w:rsidRDefault="003D36E1" w:rsidP="00813F85">
      <w:pPr>
        <w:autoSpaceDE w:val="0"/>
        <w:autoSpaceDN w:val="0"/>
        <w:adjustRightInd w:val="0"/>
        <w:jc w:val="both"/>
        <w:rPr>
          <w:rFonts w:ascii="Arial Narrow" w:eastAsia="Century Gothic" w:hAnsi="Arial Narrow" w:cs="Century Gothic"/>
          <w:sz w:val="18"/>
          <w:szCs w:val="18"/>
          <w:lang w:val="es-CO"/>
        </w:rPr>
      </w:pPr>
    </w:p>
    <w:p w14:paraId="227CD49B" w14:textId="77777777" w:rsidR="003D36E1" w:rsidRPr="00B52C89" w:rsidRDefault="003D36E1" w:rsidP="00813F85">
      <w:pPr>
        <w:autoSpaceDE w:val="0"/>
        <w:autoSpaceDN w:val="0"/>
        <w:adjustRightInd w:val="0"/>
        <w:jc w:val="both"/>
        <w:rPr>
          <w:rFonts w:ascii="Arial Narrow" w:eastAsia="Century Gothic" w:hAnsi="Arial Narrow" w:cs="Century Gothic"/>
          <w:sz w:val="18"/>
          <w:szCs w:val="18"/>
          <w:lang w:val="es-CO"/>
        </w:rPr>
      </w:pPr>
      <w:r w:rsidRPr="00B52C89">
        <w:rPr>
          <w:rFonts w:ascii="Arial Narrow" w:eastAsia="Century Gothic" w:hAnsi="Arial Narrow" w:cs="Century Gothic"/>
          <w:sz w:val="18"/>
          <w:szCs w:val="18"/>
          <w:lang w:val="es-CO"/>
        </w:rPr>
        <w:t xml:space="preserve">En los poderes especiales otorgados por el proponente mediante documento privado, deberán estar determinados e identificados las facultades otorgadas, el cual debe contar con la nota de presentación personal, conforme el artículo 25 del Decreto 019 de 2012. </w:t>
      </w:r>
    </w:p>
    <w:p w14:paraId="29F513CE" w14:textId="77777777" w:rsidR="003D36E1" w:rsidRPr="00B52C89" w:rsidRDefault="003D36E1" w:rsidP="00813F85">
      <w:pPr>
        <w:autoSpaceDE w:val="0"/>
        <w:autoSpaceDN w:val="0"/>
        <w:adjustRightInd w:val="0"/>
        <w:jc w:val="both"/>
        <w:rPr>
          <w:rFonts w:ascii="Arial Narrow" w:eastAsia="Century Gothic" w:hAnsi="Arial Narrow" w:cs="Century Gothic"/>
          <w:sz w:val="18"/>
          <w:szCs w:val="18"/>
          <w:lang w:val="es-CO"/>
        </w:rPr>
      </w:pPr>
    </w:p>
    <w:p w14:paraId="3A0582FA" w14:textId="77777777" w:rsidR="003D36E1" w:rsidRPr="00B52C89" w:rsidRDefault="003D36E1" w:rsidP="00813F85">
      <w:pPr>
        <w:autoSpaceDE w:val="0"/>
        <w:autoSpaceDN w:val="0"/>
        <w:adjustRightInd w:val="0"/>
        <w:jc w:val="both"/>
        <w:rPr>
          <w:rFonts w:ascii="Arial Narrow" w:eastAsia="Century Gothic" w:hAnsi="Arial Narrow" w:cs="Century Gothic"/>
          <w:sz w:val="18"/>
          <w:szCs w:val="18"/>
          <w:lang w:val="es-CO"/>
        </w:rPr>
      </w:pPr>
      <w:r w:rsidRPr="00B52C89">
        <w:rPr>
          <w:rFonts w:ascii="Arial Narrow" w:eastAsia="Century Gothic" w:hAnsi="Arial Narrow" w:cs="Century Gothic"/>
          <w:sz w:val="18"/>
          <w:szCs w:val="18"/>
          <w:lang w:val="es-CO"/>
        </w:rPr>
        <w:t>Los poderes podrán extenderse en el exterior, ante cónsul colombiano o el funcionario que la ley local autorice para ello; en ese último caso, su autenticación se hará en la forma establecida en el artículo 251 del Código General del Proceso.</w:t>
      </w:r>
    </w:p>
    <w:p w14:paraId="007E930E" w14:textId="77777777" w:rsidR="003D36E1" w:rsidRPr="00B52C89" w:rsidRDefault="003D36E1" w:rsidP="00813F85">
      <w:pPr>
        <w:autoSpaceDE w:val="0"/>
        <w:autoSpaceDN w:val="0"/>
        <w:adjustRightInd w:val="0"/>
        <w:jc w:val="both"/>
        <w:rPr>
          <w:rFonts w:ascii="Arial Narrow" w:eastAsia="Century Gothic" w:hAnsi="Arial Narrow" w:cs="Century Gothic"/>
          <w:sz w:val="18"/>
          <w:szCs w:val="18"/>
          <w:lang w:val="es-CO"/>
        </w:rPr>
      </w:pPr>
    </w:p>
    <w:p w14:paraId="12DC3896" w14:textId="77777777" w:rsidR="003D36E1" w:rsidRPr="00B52C89" w:rsidRDefault="003D36E1" w:rsidP="00813F85">
      <w:pPr>
        <w:autoSpaceDE w:val="0"/>
        <w:autoSpaceDN w:val="0"/>
        <w:adjustRightInd w:val="0"/>
        <w:jc w:val="both"/>
        <w:rPr>
          <w:rFonts w:ascii="Arial Narrow" w:eastAsia="Century Gothic" w:hAnsi="Arial Narrow" w:cs="Century Gothic"/>
          <w:sz w:val="18"/>
          <w:szCs w:val="18"/>
          <w:lang w:val="es-CO"/>
        </w:rPr>
      </w:pPr>
      <w:r w:rsidRPr="00B52C89">
        <w:rPr>
          <w:rFonts w:ascii="Arial Narrow" w:eastAsia="Century Gothic" w:hAnsi="Arial Narrow" w:cs="Century Gothic"/>
          <w:sz w:val="18"/>
          <w:szCs w:val="18"/>
          <w:lang w:val="es-CO"/>
        </w:rPr>
        <w:t>Igualmente, el poder especial puede ser otorgado directamente por el poderdante facultado para el efecto dentro del desarrollo de cualquier diligencia o actuación pública que se deba surtir en el curso del proceso de selección, de acuerdo al inciso 2º del artículo 74 del Código General del Proceso.</w:t>
      </w:r>
    </w:p>
    <w:p w14:paraId="25738453" w14:textId="77777777" w:rsidR="003D36E1" w:rsidRPr="00B52C89" w:rsidRDefault="003D36E1" w:rsidP="00813F85">
      <w:pPr>
        <w:shd w:val="clear" w:color="auto" w:fill="FFFFFF"/>
        <w:autoSpaceDE w:val="0"/>
        <w:autoSpaceDN w:val="0"/>
        <w:adjustRightInd w:val="0"/>
        <w:jc w:val="both"/>
        <w:rPr>
          <w:rFonts w:ascii="Arial Narrow" w:eastAsia="Century Gothic" w:hAnsi="Arial Narrow" w:cs="Century Gothic"/>
          <w:sz w:val="18"/>
          <w:szCs w:val="18"/>
          <w:lang w:val="es-CO"/>
        </w:rPr>
      </w:pPr>
    </w:p>
    <w:p w14:paraId="5BA81B1C" w14:textId="77777777" w:rsidR="003D36E1" w:rsidRPr="00B52C89" w:rsidRDefault="003D36E1" w:rsidP="00081959">
      <w:pPr>
        <w:pStyle w:val="Prrafodelista"/>
        <w:numPr>
          <w:ilvl w:val="1"/>
          <w:numId w:val="14"/>
        </w:numPr>
        <w:shd w:val="clear" w:color="auto" w:fill="FFFFFF"/>
        <w:autoSpaceDE w:val="0"/>
        <w:autoSpaceDN w:val="0"/>
        <w:adjustRightInd w:val="0"/>
        <w:spacing w:after="0" w:line="240" w:lineRule="auto"/>
        <w:jc w:val="both"/>
        <w:rPr>
          <w:rFonts w:ascii="Arial Narrow" w:eastAsia="Century Gothic" w:hAnsi="Arial Narrow" w:cs="Century Gothic"/>
          <w:b/>
          <w:sz w:val="18"/>
          <w:szCs w:val="18"/>
        </w:rPr>
      </w:pPr>
      <w:r w:rsidRPr="00B52C89">
        <w:rPr>
          <w:rFonts w:ascii="Arial Narrow" w:eastAsia="Century Gothic" w:hAnsi="Arial Narrow" w:cs="Century Gothic"/>
          <w:b/>
          <w:sz w:val="18"/>
          <w:szCs w:val="18"/>
        </w:rPr>
        <w:t>CRITERIO DE DESEMPATE.</w:t>
      </w:r>
    </w:p>
    <w:p w14:paraId="5B24F725" w14:textId="77777777" w:rsidR="003D36E1" w:rsidRPr="00B52C89" w:rsidRDefault="003D36E1" w:rsidP="00813F85">
      <w:pPr>
        <w:jc w:val="both"/>
        <w:rPr>
          <w:rFonts w:ascii="Arial Narrow" w:hAnsi="Arial Narrow"/>
          <w:sz w:val="18"/>
          <w:szCs w:val="18"/>
          <w:lang w:val="es-CO"/>
        </w:rPr>
      </w:pPr>
    </w:p>
    <w:p w14:paraId="342A333D" w14:textId="77777777" w:rsidR="003D36E1" w:rsidRPr="00B52C89" w:rsidRDefault="003D36E1" w:rsidP="00813F85">
      <w:pPr>
        <w:pStyle w:val="Prrafodelista"/>
        <w:autoSpaceDE w:val="0"/>
        <w:autoSpaceDN w:val="0"/>
        <w:adjustRightInd w:val="0"/>
        <w:ind w:left="0"/>
        <w:jc w:val="both"/>
        <w:rPr>
          <w:rFonts w:ascii="Arial Narrow" w:hAnsi="Arial Narrow"/>
          <w:sz w:val="18"/>
          <w:szCs w:val="18"/>
        </w:rPr>
      </w:pPr>
      <w:r w:rsidRPr="00B52C89">
        <w:rPr>
          <w:rFonts w:ascii="Arial Narrow" w:hAnsi="Arial Narrow" w:cs="Arial"/>
          <w:sz w:val="18"/>
          <w:szCs w:val="18"/>
          <w:lang w:eastAsia="es-CO"/>
        </w:rPr>
        <w:t>En cumplimiento a lo dispuesto en el artículo 35 de la Ley 2069 de 2020 reglamentado mediante el artículo 2.2.1.2.4.2.17. del Decreto 1082 de 2015 adicionado por el artículo 3 del Decreto 1860 de 2021, si se presenta empate entre dos o más ofertas se deberán utilizar las siguientes reglas, de acuerdo con cada uno de los numerales, de forma sucesiva y excluyente, para seleccionar al proponente favorecido, respetando en todo caso los compromisos internacionales vigentes.</w:t>
      </w:r>
    </w:p>
    <w:p w14:paraId="51FC7B1C" w14:textId="77777777" w:rsidR="003D36E1" w:rsidRPr="00B52C89" w:rsidRDefault="003D36E1" w:rsidP="00813F85">
      <w:pPr>
        <w:pStyle w:val="Prrafodelista"/>
        <w:autoSpaceDE w:val="0"/>
        <w:autoSpaceDN w:val="0"/>
        <w:adjustRightInd w:val="0"/>
        <w:ind w:left="0"/>
        <w:jc w:val="both"/>
        <w:rPr>
          <w:rFonts w:ascii="Arial Narrow" w:hAnsi="Arial Narrow"/>
          <w:sz w:val="18"/>
          <w:szCs w:val="18"/>
        </w:rPr>
      </w:pPr>
    </w:p>
    <w:p w14:paraId="5E0BB3BE" w14:textId="77777777" w:rsidR="003D36E1" w:rsidRPr="00B52C89" w:rsidRDefault="003D36E1" w:rsidP="00380A7E">
      <w:pPr>
        <w:pStyle w:val="Prrafodelista"/>
        <w:numPr>
          <w:ilvl w:val="0"/>
          <w:numId w:val="3"/>
        </w:numPr>
        <w:autoSpaceDE w:val="0"/>
        <w:autoSpaceDN w:val="0"/>
        <w:adjustRightInd w:val="0"/>
        <w:spacing w:after="0" w:line="240" w:lineRule="auto"/>
        <w:contextualSpacing w:val="0"/>
        <w:jc w:val="both"/>
        <w:rPr>
          <w:rFonts w:ascii="Arial Narrow" w:hAnsi="Arial Narrow" w:cs="Arial"/>
          <w:sz w:val="18"/>
          <w:szCs w:val="18"/>
        </w:rPr>
      </w:pPr>
      <w:r w:rsidRPr="00B52C89">
        <w:rPr>
          <w:rFonts w:ascii="Arial Narrow" w:hAnsi="Arial Narrow" w:cs="Arial"/>
          <w:sz w:val="18"/>
          <w:szCs w:val="18"/>
        </w:rPr>
        <w:t xml:space="preserve">Preferir la oferta de servicios nacionales frente a la oferta de servicios extranjeros. </w:t>
      </w:r>
    </w:p>
    <w:p w14:paraId="01FB604F" w14:textId="77777777" w:rsidR="003D36E1" w:rsidRPr="00B52C89" w:rsidRDefault="003D36E1" w:rsidP="00813F85">
      <w:pPr>
        <w:pStyle w:val="Prrafodelista"/>
        <w:jc w:val="both"/>
        <w:rPr>
          <w:rFonts w:ascii="Arial Narrow" w:eastAsiaTheme="minorEastAsia" w:hAnsi="Arial Narrow" w:cs="Arial"/>
          <w:iCs/>
          <w:sz w:val="18"/>
          <w:szCs w:val="18"/>
        </w:rPr>
      </w:pPr>
    </w:p>
    <w:p w14:paraId="23AA79D6" w14:textId="77777777" w:rsidR="003D36E1" w:rsidRPr="00B52C89" w:rsidRDefault="003D36E1" w:rsidP="00813F85">
      <w:pPr>
        <w:pStyle w:val="Prrafodelista"/>
        <w:autoSpaceDE w:val="0"/>
        <w:autoSpaceDN w:val="0"/>
        <w:adjustRightInd w:val="0"/>
        <w:contextualSpacing w:val="0"/>
        <w:jc w:val="both"/>
        <w:rPr>
          <w:rFonts w:ascii="Arial Narrow" w:hAnsi="Arial Narrow" w:cs="Arial"/>
          <w:sz w:val="18"/>
          <w:szCs w:val="18"/>
        </w:rPr>
      </w:pPr>
      <w:r w:rsidRPr="00B52C89">
        <w:rPr>
          <w:rFonts w:ascii="Arial Narrow" w:hAnsi="Arial Narrow" w:cs="Arial"/>
          <w:sz w:val="18"/>
          <w:szCs w:val="18"/>
        </w:rPr>
        <w:t xml:space="preserve">El proponente acreditará el origen de los servicios con los documentos señalados a continuación:  </w:t>
      </w:r>
    </w:p>
    <w:p w14:paraId="5E10D6FE" w14:textId="77777777" w:rsidR="003D36E1" w:rsidRPr="00B52C89" w:rsidRDefault="003D36E1" w:rsidP="00380A7E">
      <w:pPr>
        <w:widowControl/>
        <w:numPr>
          <w:ilvl w:val="2"/>
          <w:numId w:val="4"/>
        </w:numPr>
        <w:contextualSpacing/>
        <w:jc w:val="both"/>
        <w:rPr>
          <w:rFonts w:ascii="Arial Narrow" w:hAnsi="Arial Narrow"/>
          <w:sz w:val="18"/>
          <w:szCs w:val="18"/>
          <w:lang w:val="es-CO"/>
        </w:rPr>
      </w:pPr>
      <w:r w:rsidRPr="00B52C89">
        <w:rPr>
          <w:rFonts w:ascii="Arial Narrow" w:hAnsi="Arial Narrow"/>
          <w:sz w:val="18"/>
          <w:szCs w:val="18"/>
          <w:lang w:val="es-CO"/>
        </w:rPr>
        <w:t>Persona natural colombiana: La cédula de ciudadanía del proponente.</w:t>
      </w:r>
    </w:p>
    <w:p w14:paraId="4714AD5B" w14:textId="77777777" w:rsidR="003D36E1" w:rsidRPr="00B52C89" w:rsidRDefault="003D36E1" w:rsidP="00380A7E">
      <w:pPr>
        <w:widowControl/>
        <w:numPr>
          <w:ilvl w:val="2"/>
          <w:numId w:val="4"/>
        </w:numPr>
        <w:contextualSpacing/>
        <w:jc w:val="both"/>
        <w:rPr>
          <w:rFonts w:ascii="Arial Narrow" w:hAnsi="Arial Narrow"/>
          <w:sz w:val="18"/>
          <w:szCs w:val="18"/>
          <w:lang w:val="es-CO"/>
        </w:rPr>
      </w:pPr>
      <w:r w:rsidRPr="00B52C89">
        <w:rPr>
          <w:rFonts w:ascii="Arial Narrow" w:hAnsi="Arial Narrow"/>
          <w:sz w:val="18"/>
          <w:szCs w:val="18"/>
          <w:lang w:val="es-CO"/>
        </w:rPr>
        <w:t xml:space="preserve">Persona natural extranjera residente en Colombia: La visa de residencia que le permita la ejecución del objeto contractual de conformidad con la ley. </w:t>
      </w:r>
    </w:p>
    <w:p w14:paraId="7F4B6927" w14:textId="77777777" w:rsidR="003D36E1" w:rsidRPr="00B52C89" w:rsidRDefault="003D36E1" w:rsidP="00380A7E">
      <w:pPr>
        <w:widowControl/>
        <w:numPr>
          <w:ilvl w:val="2"/>
          <w:numId w:val="4"/>
        </w:numPr>
        <w:contextualSpacing/>
        <w:jc w:val="both"/>
        <w:rPr>
          <w:rFonts w:ascii="Arial Narrow" w:hAnsi="Arial Narrow"/>
          <w:sz w:val="18"/>
          <w:szCs w:val="18"/>
          <w:lang w:val="es-CO"/>
        </w:rPr>
      </w:pPr>
      <w:r w:rsidRPr="00B52C89">
        <w:rPr>
          <w:rFonts w:ascii="Arial Narrow" w:hAnsi="Arial Narrow"/>
          <w:sz w:val="18"/>
          <w:szCs w:val="18"/>
          <w:lang w:val="es-CO"/>
        </w:rPr>
        <w:t xml:space="preserve">Persona jurídica constituida en Colombia: el certificado de existencia y representación legal emitido por las Cámaras de Comercio. </w:t>
      </w:r>
    </w:p>
    <w:p w14:paraId="0B0DE8FE" w14:textId="77777777" w:rsidR="003D36E1" w:rsidRPr="00B52C89" w:rsidRDefault="003D36E1" w:rsidP="00813F85">
      <w:pPr>
        <w:ind w:left="1080"/>
        <w:contextualSpacing/>
        <w:jc w:val="both"/>
        <w:rPr>
          <w:rFonts w:ascii="Arial Narrow" w:hAnsi="Arial Narrow"/>
          <w:sz w:val="18"/>
          <w:szCs w:val="18"/>
          <w:lang w:val="es-CO"/>
        </w:rPr>
      </w:pPr>
    </w:p>
    <w:p w14:paraId="2FB01A70" w14:textId="77777777" w:rsidR="003D36E1" w:rsidRPr="00B52C89" w:rsidRDefault="003D36E1" w:rsidP="00813F85">
      <w:pPr>
        <w:ind w:left="1080"/>
        <w:contextualSpacing/>
        <w:jc w:val="both"/>
        <w:rPr>
          <w:rFonts w:ascii="Arial Narrow" w:hAnsi="Arial Narrow"/>
          <w:sz w:val="18"/>
          <w:szCs w:val="18"/>
          <w:lang w:val="es-CO"/>
        </w:rPr>
      </w:pPr>
      <w:r w:rsidRPr="00B52C89">
        <w:rPr>
          <w:rFonts w:ascii="Arial Narrow" w:hAnsi="Arial Narrow"/>
          <w:sz w:val="18"/>
          <w:szCs w:val="18"/>
          <w:lang w:val="es-CO"/>
        </w:rPr>
        <w:t xml:space="preserve">Para el caso de los proponentes plurales, todos los integrantes deberán acreditar el origen nacional de la oferta en las condiciones señaladas en la ley. </w:t>
      </w:r>
    </w:p>
    <w:p w14:paraId="11F2FD14" w14:textId="77777777" w:rsidR="003D36E1" w:rsidRPr="00B52C89" w:rsidRDefault="003D36E1" w:rsidP="00813F85">
      <w:pPr>
        <w:ind w:left="1080"/>
        <w:contextualSpacing/>
        <w:jc w:val="both"/>
        <w:rPr>
          <w:rFonts w:ascii="Arial Narrow" w:hAnsi="Arial Narrow"/>
          <w:sz w:val="18"/>
          <w:szCs w:val="18"/>
          <w:lang w:val="es-CO"/>
        </w:rPr>
      </w:pPr>
    </w:p>
    <w:p w14:paraId="31E39932" w14:textId="77777777" w:rsidR="003D36E1" w:rsidRPr="00B52C89" w:rsidRDefault="003D36E1" w:rsidP="00380A7E">
      <w:pPr>
        <w:pStyle w:val="Prrafodelista"/>
        <w:numPr>
          <w:ilvl w:val="0"/>
          <w:numId w:val="3"/>
        </w:numPr>
        <w:autoSpaceDE w:val="0"/>
        <w:autoSpaceDN w:val="0"/>
        <w:adjustRightInd w:val="0"/>
        <w:spacing w:after="0" w:line="240" w:lineRule="auto"/>
        <w:contextualSpacing w:val="0"/>
        <w:jc w:val="both"/>
        <w:rPr>
          <w:rFonts w:ascii="Arial Narrow" w:hAnsi="Arial Narrow" w:cs="Arial"/>
          <w:sz w:val="18"/>
          <w:szCs w:val="18"/>
        </w:rPr>
      </w:pPr>
      <w:r w:rsidRPr="00B52C89">
        <w:rPr>
          <w:rFonts w:ascii="Arial Narrow" w:hAnsi="Arial Narrow" w:cs="Arial"/>
          <w:sz w:val="18"/>
          <w:szCs w:val="18"/>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0378DE19" w14:textId="77777777" w:rsidR="003D36E1" w:rsidRPr="00B52C89" w:rsidRDefault="003D36E1" w:rsidP="00813F85">
      <w:pPr>
        <w:autoSpaceDE w:val="0"/>
        <w:autoSpaceDN w:val="0"/>
        <w:adjustRightInd w:val="0"/>
        <w:ind w:left="360"/>
        <w:jc w:val="both"/>
        <w:rPr>
          <w:rFonts w:ascii="Arial Narrow" w:hAnsi="Arial Narrow"/>
          <w:sz w:val="18"/>
          <w:szCs w:val="18"/>
          <w:lang w:val="es-CO"/>
        </w:rPr>
      </w:pPr>
    </w:p>
    <w:p w14:paraId="4EED0AC5" w14:textId="77777777" w:rsidR="003D36E1" w:rsidRPr="00B52C89" w:rsidRDefault="003D36E1" w:rsidP="00813F85">
      <w:pPr>
        <w:pStyle w:val="Prrafodelista"/>
        <w:autoSpaceDE w:val="0"/>
        <w:autoSpaceDN w:val="0"/>
        <w:adjustRightInd w:val="0"/>
        <w:jc w:val="both"/>
        <w:rPr>
          <w:rFonts w:ascii="Arial Narrow" w:hAnsi="Arial Narrow" w:cs="Arial"/>
          <w:sz w:val="18"/>
          <w:szCs w:val="18"/>
        </w:rPr>
      </w:pPr>
      <w:r w:rsidRPr="00B52C89">
        <w:rPr>
          <w:rFonts w:ascii="Arial Narrow" w:hAnsi="Arial Narrow" w:cs="Arial"/>
          <w:sz w:val="18"/>
          <w:szCs w:val="18"/>
        </w:rPr>
        <w:t>Igualmente, se preferirá la propuesta de la mujer víctima de violencia intrafamiliar, la cual acreditará dicha condición de conformidad con el artículo 21 de la Ley 1257 de 2008, esto es, cuando se profiera una medida de</w:t>
      </w:r>
      <w:r w:rsidRPr="00B52C89">
        <w:t xml:space="preserve"> </w:t>
      </w:r>
      <w:r w:rsidRPr="00B52C89">
        <w:rPr>
          <w:rFonts w:ascii="Arial Narrow" w:hAnsi="Arial Narrow" w:cs="Arial"/>
          <w:sz w:val="18"/>
          <w:szCs w:val="18"/>
        </w:rPr>
        <w:t xml:space="preserve">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76C30F6A" w14:textId="77777777" w:rsidR="003D36E1" w:rsidRPr="00B52C89" w:rsidRDefault="003D36E1" w:rsidP="00813F85">
      <w:pPr>
        <w:pStyle w:val="Prrafodelista"/>
        <w:autoSpaceDE w:val="0"/>
        <w:autoSpaceDN w:val="0"/>
        <w:adjustRightInd w:val="0"/>
        <w:jc w:val="both"/>
        <w:rPr>
          <w:rFonts w:ascii="Arial Narrow" w:hAnsi="Arial Narrow" w:cs="Arial"/>
          <w:sz w:val="18"/>
          <w:szCs w:val="18"/>
        </w:rPr>
      </w:pPr>
    </w:p>
    <w:p w14:paraId="34334C45" w14:textId="77777777" w:rsidR="003D36E1" w:rsidRPr="00B52C89" w:rsidRDefault="003D36E1" w:rsidP="00813F85">
      <w:pPr>
        <w:pStyle w:val="Prrafodelista"/>
        <w:autoSpaceDE w:val="0"/>
        <w:autoSpaceDN w:val="0"/>
        <w:adjustRightInd w:val="0"/>
        <w:jc w:val="both"/>
        <w:rPr>
          <w:rFonts w:ascii="Arial Narrow" w:hAnsi="Arial Narrow" w:cs="Arial"/>
          <w:sz w:val="18"/>
          <w:szCs w:val="18"/>
        </w:rPr>
      </w:pPr>
      <w:r w:rsidRPr="00B52C89">
        <w:rPr>
          <w:rFonts w:ascii="Arial Narrow" w:hAnsi="Arial Narrow" w:cs="Arial"/>
          <w:sz w:val="18"/>
          <w:szCs w:val="18"/>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“Participación mayoritaria de mujeres cabeza de familia y/o mujeres víctimas de violencia intrafamiliar (persona jurídica)”,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w:t>
      </w:r>
    </w:p>
    <w:p w14:paraId="2F01C929" w14:textId="77777777" w:rsidR="003D36E1" w:rsidRPr="00B52C89" w:rsidRDefault="003D36E1" w:rsidP="00813F85">
      <w:pPr>
        <w:pStyle w:val="Prrafodelista"/>
        <w:autoSpaceDE w:val="0"/>
        <w:autoSpaceDN w:val="0"/>
        <w:adjustRightInd w:val="0"/>
        <w:jc w:val="both"/>
        <w:rPr>
          <w:rFonts w:ascii="Arial Narrow" w:hAnsi="Arial Narrow" w:cs="Arial"/>
          <w:sz w:val="18"/>
          <w:szCs w:val="18"/>
        </w:rPr>
      </w:pPr>
    </w:p>
    <w:p w14:paraId="728EF86B" w14:textId="77777777" w:rsidR="003D36E1" w:rsidRPr="00B52C89" w:rsidRDefault="003D36E1" w:rsidP="00813F85">
      <w:pPr>
        <w:pStyle w:val="Prrafodelista"/>
        <w:autoSpaceDE w:val="0"/>
        <w:autoSpaceDN w:val="0"/>
        <w:adjustRightInd w:val="0"/>
        <w:jc w:val="both"/>
        <w:rPr>
          <w:rFonts w:ascii="Arial Narrow" w:hAnsi="Arial Narrow" w:cs="Arial"/>
          <w:sz w:val="18"/>
          <w:szCs w:val="18"/>
        </w:rPr>
      </w:pPr>
      <w:r w:rsidRPr="00B52C89">
        <w:rPr>
          <w:rFonts w:ascii="Arial Narrow" w:hAnsi="Arial Narrow" w:cs="Arial"/>
          <w:sz w:val="18"/>
          <w:szCs w:val="18"/>
        </w:rPr>
        <w:t>Finalmente, en el caso de los proponentes plurales, se preferirá la oferta cuando cada uno de los integrantes acredite alguna de las condiciones</w:t>
      </w:r>
    </w:p>
    <w:p w14:paraId="71DD087F" w14:textId="77777777" w:rsidR="003D36E1" w:rsidRPr="00B52C89" w:rsidRDefault="003D36E1" w:rsidP="00813F85">
      <w:pPr>
        <w:pStyle w:val="Prrafodelista"/>
        <w:autoSpaceDE w:val="0"/>
        <w:autoSpaceDN w:val="0"/>
        <w:adjustRightInd w:val="0"/>
        <w:jc w:val="both"/>
        <w:rPr>
          <w:rFonts w:ascii="Arial Narrow" w:hAnsi="Arial Narrow" w:cs="Arial"/>
          <w:sz w:val="18"/>
          <w:szCs w:val="18"/>
        </w:rPr>
      </w:pPr>
      <w:r w:rsidRPr="00B52C89">
        <w:rPr>
          <w:rFonts w:ascii="Arial Narrow" w:hAnsi="Arial Narrow" w:cs="Arial"/>
          <w:sz w:val="18"/>
          <w:szCs w:val="18"/>
        </w:rPr>
        <w:t>señaladas en los incisos anteriores de este numeral.</w:t>
      </w:r>
    </w:p>
    <w:p w14:paraId="479BD211" w14:textId="77777777" w:rsidR="003D36E1" w:rsidRPr="00B52C89" w:rsidRDefault="003D36E1" w:rsidP="00813F85">
      <w:pPr>
        <w:pStyle w:val="Prrafodelista"/>
        <w:autoSpaceDE w:val="0"/>
        <w:autoSpaceDN w:val="0"/>
        <w:adjustRightInd w:val="0"/>
        <w:jc w:val="both"/>
        <w:rPr>
          <w:rFonts w:ascii="Arial Narrow" w:hAnsi="Arial Narrow" w:cs="Arial"/>
          <w:sz w:val="18"/>
          <w:szCs w:val="18"/>
        </w:rPr>
      </w:pPr>
    </w:p>
    <w:p w14:paraId="3FD6BF9A" w14:textId="42F5E45B" w:rsidR="003D36E1" w:rsidRPr="00B52C89" w:rsidRDefault="003D36E1" w:rsidP="00813F85">
      <w:pPr>
        <w:pStyle w:val="Prrafodelista"/>
        <w:autoSpaceDE w:val="0"/>
        <w:autoSpaceDN w:val="0"/>
        <w:adjustRightInd w:val="0"/>
        <w:jc w:val="both"/>
        <w:rPr>
          <w:rFonts w:ascii="Arial Narrow" w:hAnsi="Arial Narrow" w:cs="Arial"/>
          <w:b/>
          <w:bCs/>
          <w:sz w:val="18"/>
          <w:szCs w:val="18"/>
        </w:rPr>
      </w:pPr>
      <w:r w:rsidRPr="00B52C89">
        <w:rPr>
          <w:rFonts w:ascii="Arial Narrow" w:hAnsi="Arial Narrow" w:cs="Arial"/>
          <w:sz w:val="18"/>
          <w:szCs w:val="18"/>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diligenciando</w:t>
      </w:r>
      <w:r w:rsidR="00174894">
        <w:rPr>
          <w:rFonts w:ascii="Arial Narrow" w:hAnsi="Arial Narrow" w:cs="Arial"/>
          <w:sz w:val="18"/>
          <w:szCs w:val="18"/>
        </w:rPr>
        <w:t xml:space="preserve"> la </w:t>
      </w:r>
      <w:r w:rsidRPr="00174894">
        <w:rPr>
          <w:rFonts w:ascii="Arial Narrow" w:hAnsi="Arial Narrow" w:cs="Arial"/>
          <w:sz w:val="18"/>
          <w:szCs w:val="18"/>
        </w:rPr>
        <w:t>Autorización para el tratamiento de datos personales</w:t>
      </w:r>
      <w:r w:rsidRPr="00B52C89">
        <w:rPr>
          <w:rFonts w:ascii="Arial Narrow" w:hAnsi="Arial Narrow" w:cs="Arial"/>
          <w:b/>
          <w:bCs/>
          <w:sz w:val="18"/>
          <w:szCs w:val="18"/>
        </w:rPr>
        <w:t xml:space="preserve"> </w:t>
      </w:r>
      <w:r w:rsidRPr="00B52C89">
        <w:rPr>
          <w:rFonts w:ascii="Arial Narrow" w:hAnsi="Arial Narrow" w:cs="Arial"/>
          <w:sz w:val="18"/>
          <w:szCs w:val="18"/>
        </w:rPr>
        <w:t>como requisito para el otorgamiento del criterio de desempate.</w:t>
      </w:r>
    </w:p>
    <w:p w14:paraId="2C81403A" w14:textId="77777777" w:rsidR="003D36E1" w:rsidRPr="00B52C89" w:rsidRDefault="003D36E1" w:rsidP="00813F85">
      <w:pPr>
        <w:pStyle w:val="Prrafodelista"/>
        <w:autoSpaceDE w:val="0"/>
        <w:autoSpaceDN w:val="0"/>
        <w:adjustRightInd w:val="0"/>
        <w:jc w:val="both"/>
        <w:rPr>
          <w:rFonts w:ascii="Arial Narrow" w:hAnsi="Arial Narrow" w:cs="Arial"/>
          <w:b/>
          <w:bCs/>
          <w:sz w:val="18"/>
          <w:szCs w:val="18"/>
        </w:rPr>
      </w:pPr>
    </w:p>
    <w:p w14:paraId="7589BD45" w14:textId="77777777" w:rsidR="003D36E1" w:rsidRPr="008C690F" w:rsidRDefault="003D36E1" w:rsidP="00380A7E">
      <w:pPr>
        <w:pStyle w:val="Prrafodelista"/>
        <w:numPr>
          <w:ilvl w:val="0"/>
          <w:numId w:val="3"/>
        </w:numPr>
        <w:autoSpaceDE w:val="0"/>
        <w:autoSpaceDN w:val="0"/>
        <w:adjustRightInd w:val="0"/>
        <w:spacing w:after="0" w:line="240" w:lineRule="auto"/>
        <w:jc w:val="both"/>
        <w:rPr>
          <w:rFonts w:ascii="Arial Narrow" w:hAnsi="Arial Narrow" w:cs="Arial"/>
          <w:bCs/>
          <w:sz w:val="18"/>
          <w:szCs w:val="18"/>
        </w:rPr>
      </w:pPr>
      <w:r w:rsidRPr="00B52C89">
        <w:rPr>
          <w:rFonts w:ascii="Arial Narrow" w:hAnsi="Arial Narrow" w:cs="Arial"/>
          <w:sz w:val="18"/>
          <w:szCs w:val="18"/>
        </w:rPr>
        <w:t xml:space="preserve">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w:t>
      </w:r>
      <w:r w:rsidRPr="008C690F">
        <w:rPr>
          <w:rFonts w:ascii="Arial Narrow" w:hAnsi="Arial Narrow" w:cs="Arial"/>
          <w:bCs/>
          <w:sz w:val="18"/>
          <w:szCs w:val="18"/>
        </w:rPr>
        <w:t>“Formato Vinculación de personas en condición de discapacidad”.</w:t>
      </w:r>
    </w:p>
    <w:p w14:paraId="402EF5DB" w14:textId="77777777" w:rsidR="003D36E1" w:rsidRPr="00B52C89" w:rsidRDefault="003D36E1" w:rsidP="00813F85">
      <w:pPr>
        <w:pStyle w:val="Prrafodelista"/>
        <w:autoSpaceDE w:val="0"/>
        <w:autoSpaceDN w:val="0"/>
        <w:adjustRightInd w:val="0"/>
        <w:jc w:val="both"/>
        <w:rPr>
          <w:rFonts w:ascii="Arial Narrow" w:hAnsi="Arial Narrow" w:cs="Arial"/>
          <w:sz w:val="18"/>
          <w:szCs w:val="18"/>
        </w:rPr>
      </w:pPr>
    </w:p>
    <w:p w14:paraId="649A9AB6" w14:textId="77777777" w:rsidR="003D36E1" w:rsidRPr="00B52C89" w:rsidRDefault="003D36E1" w:rsidP="00813F85">
      <w:pPr>
        <w:pStyle w:val="Prrafodelista"/>
        <w:autoSpaceDE w:val="0"/>
        <w:autoSpaceDN w:val="0"/>
        <w:adjustRightInd w:val="0"/>
        <w:jc w:val="both"/>
        <w:rPr>
          <w:rFonts w:ascii="Arial Narrow" w:hAnsi="Arial Narrow" w:cs="Arial"/>
          <w:sz w:val="18"/>
          <w:szCs w:val="18"/>
        </w:rPr>
      </w:pPr>
      <w:r w:rsidRPr="00B52C89">
        <w:rPr>
          <w:rFonts w:ascii="Arial Narrow" w:hAnsi="Arial Narrow" w:cs="Arial"/>
          <w:sz w:val="18"/>
          <w:szCs w:val="18"/>
        </w:rPr>
        <w:t xml:space="preserve">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 </w:t>
      </w:r>
    </w:p>
    <w:p w14:paraId="1A2E3540" w14:textId="77777777" w:rsidR="003D36E1" w:rsidRPr="00B52C89" w:rsidRDefault="003D36E1" w:rsidP="00813F85">
      <w:pPr>
        <w:pStyle w:val="Prrafodelista"/>
        <w:autoSpaceDE w:val="0"/>
        <w:autoSpaceDN w:val="0"/>
        <w:adjustRightInd w:val="0"/>
        <w:jc w:val="both"/>
        <w:rPr>
          <w:rFonts w:ascii="Arial Narrow" w:hAnsi="Arial Narrow" w:cs="Arial"/>
          <w:sz w:val="18"/>
          <w:szCs w:val="18"/>
        </w:rPr>
      </w:pPr>
    </w:p>
    <w:p w14:paraId="79BD98C3" w14:textId="77777777" w:rsidR="003D36E1" w:rsidRPr="00B52C89" w:rsidRDefault="003D36E1" w:rsidP="00813F85">
      <w:pPr>
        <w:pStyle w:val="Prrafodelista"/>
        <w:autoSpaceDE w:val="0"/>
        <w:autoSpaceDN w:val="0"/>
        <w:adjustRightInd w:val="0"/>
        <w:jc w:val="both"/>
        <w:rPr>
          <w:rFonts w:ascii="Arial Narrow" w:hAnsi="Arial Narrow" w:cs="Arial"/>
          <w:sz w:val="18"/>
          <w:szCs w:val="18"/>
        </w:rPr>
      </w:pPr>
      <w:r w:rsidRPr="00B52C89">
        <w:rPr>
          <w:rFonts w:ascii="Arial Narrow" w:hAnsi="Arial Narrow" w:cs="Arial"/>
          <w:sz w:val="18"/>
          <w:szCs w:val="18"/>
        </w:rPr>
        <w:t xml:space="preserve">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 </w:t>
      </w:r>
    </w:p>
    <w:p w14:paraId="799A59BC" w14:textId="77777777" w:rsidR="003D36E1" w:rsidRPr="00B52C89" w:rsidRDefault="003D36E1" w:rsidP="00813F85">
      <w:pPr>
        <w:pStyle w:val="Prrafodelista"/>
        <w:autoSpaceDE w:val="0"/>
        <w:autoSpaceDN w:val="0"/>
        <w:adjustRightInd w:val="0"/>
        <w:contextualSpacing w:val="0"/>
        <w:jc w:val="both"/>
        <w:rPr>
          <w:rFonts w:ascii="Arial Narrow" w:hAnsi="Arial Narrow" w:cs="Arial"/>
          <w:sz w:val="18"/>
          <w:szCs w:val="18"/>
        </w:rPr>
      </w:pPr>
    </w:p>
    <w:p w14:paraId="31718CE4" w14:textId="77777777" w:rsidR="003D36E1" w:rsidRPr="00B52C89" w:rsidRDefault="003D36E1" w:rsidP="00380A7E">
      <w:pPr>
        <w:pStyle w:val="Prrafodelista"/>
        <w:numPr>
          <w:ilvl w:val="0"/>
          <w:numId w:val="3"/>
        </w:numPr>
        <w:autoSpaceDE w:val="0"/>
        <w:autoSpaceDN w:val="0"/>
        <w:adjustRightInd w:val="0"/>
        <w:spacing w:after="0" w:line="240" w:lineRule="auto"/>
        <w:contextualSpacing w:val="0"/>
        <w:jc w:val="both"/>
        <w:rPr>
          <w:rFonts w:ascii="Arial Narrow" w:hAnsi="Arial Narrow" w:cs="Arial"/>
          <w:sz w:val="18"/>
          <w:szCs w:val="18"/>
        </w:rPr>
      </w:pPr>
      <w:r w:rsidRPr="00B52C89">
        <w:rPr>
          <w:rFonts w:ascii="Arial Narrow" w:hAnsi="Arial Narrow" w:cs="Arial"/>
          <w:sz w:val="18"/>
          <w:szCs w:val="18"/>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diligenciará el “Formato Vinculación de personas mayores y no beneficiarias de la pensión de vejez, familiar o sobrevivencia – (Empleador – proponente)”,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igualo mayor a un (1) año contado a partir de la fecha del cierre del proceso. Para los casos de constitución inferior a un (1) año, se tendrá en cuenta a aquellos que hayan estado vinculados desde el momento de la constitución de la persona jurídica.</w:t>
      </w:r>
    </w:p>
    <w:p w14:paraId="6C36C996" w14:textId="77777777" w:rsidR="003D36E1" w:rsidRPr="00B52C89" w:rsidRDefault="003D36E1" w:rsidP="00813F85">
      <w:pPr>
        <w:pStyle w:val="Prrafodelista"/>
        <w:autoSpaceDE w:val="0"/>
        <w:autoSpaceDN w:val="0"/>
        <w:adjustRightInd w:val="0"/>
        <w:contextualSpacing w:val="0"/>
        <w:jc w:val="both"/>
        <w:rPr>
          <w:rFonts w:ascii="Arial Narrow" w:hAnsi="Arial Narrow" w:cs="Arial"/>
          <w:sz w:val="18"/>
          <w:szCs w:val="18"/>
        </w:rPr>
      </w:pPr>
    </w:p>
    <w:p w14:paraId="0CE079A1" w14:textId="77777777" w:rsidR="003D36E1" w:rsidRPr="00B52C89" w:rsidRDefault="003D36E1" w:rsidP="00813F85">
      <w:pPr>
        <w:pStyle w:val="Prrafodelista"/>
        <w:autoSpaceDE w:val="0"/>
        <w:autoSpaceDN w:val="0"/>
        <w:adjustRightInd w:val="0"/>
        <w:contextualSpacing w:val="0"/>
        <w:jc w:val="both"/>
        <w:rPr>
          <w:rFonts w:ascii="Arial Narrow" w:hAnsi="Arial Narrow" w:cs="Arial"/>
          <w:sz w:val="18"/>
          <w:szCs w:val="18"/>
        </w:rPr>
      </w:pPr>
      <w:r w:rsidRPr="00B52C89">
        <w:rPr>
          <w:rFonts w:ascii="Arial Narrow" w:hAnsi="Arial Narrow" w:cs="Arial"/>
          <w:sz w:val="18"/>
          <w:szCs w:val="18"/>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0BEB783C" w14:textId="77777777" w:rsidR="003D36E1" w:rsidRPr="00B52C89" w:rsidRDefault="003D36E1" w:rsidP="00813F85">
      <w:pPr>
        <w:pStyle w:val="Prrafodelista"/>
        <w:autoSpaceDE w:val="0"/>
        <w:autoSpaceDN w:val="0"/>
        <w:adjustRightInd w:val="0"/>
        <w:contextualSpacing w:val="0"/>
        <w:jc w:val="both"/>
        <w:rPr>
          <w:rFonts w:ascii="Arial Narrow" w:hAnsi="Arial Narrow" w:cs="Arial"/>
          <w:sz w:val="18"/>
          <w:szCs w:val="18"/>
        </w:rPr>
      </w:pPr>
      <w:r w:rsidRPr="00B52C89">
        <w:rPr>
          <w:rFonts w:ascii="Arial Narrow" w:hAnsi="Arial Narrow" w:cs="Arial"/>
          <w:sz w:val="18"/>
          <w:szCs w:val="18"/>
        </w:rPr>
        <w:lastRenderedPageBreak/>
        <w:t>En el caso de los proponentes plurales, su representante legal diligenciará el “Formato Vinculación de personas mayores y no beneficiaria de pensión de vejez, familiar o sobrevivencia – (Empleador – proponente)” mediante el cual acreditará el número de trabajadores vinculados que son personas mayores no beneficiarias de la pensión de vejez, familiar o de sobre vivencia, y que cumplieron el requisito de edad de pensión establecido en la ley, de todos los integrantes del proponente. Las personas enunciadas anteriormente podrán estar vinculadas a cualquiera de sus integrantes.</w:t>
      </w:r>
    </w:p>
    <w:p w14:paraId="63F1A888" w14:textId="77777777" w:rsidR="003D36E1" w:rsidRPr="00B52C89" w:rsidRDefault="003D36E1" w:rsidP="00813F85">
      <w:pPr>
        <w:pStyle w:val="Prrafodelista"/>
        <w:autoSpaceDE w:val="0"/>
        <w:autoSpaceDN w:val="0"/>
        <w:adjustRightInd w:val="0"/>
        <w:contextualSpacing w:val="0"/>
        <w:jc w:val="both"/>
        <w:rPr>
          <w:rFonts w:ascii="Arial Narrow" w:hAnsi="Arial Narrow" w:cs="Arial"/>
          <w:sz w:val="18"/>
          <w:szCs w:val="18"/>
        </w:rPr>
      </w:pPr>
      <w:r w:rsidRPr="00B52C89">
        <w:rPr>
          <w:rFonts w:ascii="Arial Narrow" w:hAnsi="Arial Narrow" w:cs="Arial"/>
          <w:sz w:val="18"/>
          <w:szCs w:val="18"/>
        </w:rPr>
        <w:t xml:space="preserve">En cualquiera de los dos supuestos anteriores, para el otorgamiento del criterio de desempate, cada uno de los trabajadores que cumpla las condiciones previstas por la ley, </w:t>
      </w:r>
      <w:r w:rsidRPr="00505465">
        <w:rPr>
          <w:rFonts w:ascii="Arial Narrow" w:hAnsi="Arial Narrow" w:cs="Arial"/>
          <w:sz w:val="18"/>
          <w:szCs w:val="18"/>
        </w:rPr>
        <w:t>diligenciará el “Formato Vinculación de personas mayores y no beneficiaria de pensión de vejez, familiar o sobrevivencia (Trabajador)”, mediante</w:t>
      </w:r>
      <w:r w:rsidRPr="00B52C89">
        <w:rPr>
          <w:rFonts w:ascii="Arial Narrow" w:hAnsi="Arial Narrow" w:cs="Arial"/>
          <w:sz w:val="18"/>
          <w:szCs w:val="18"/>
        </w:rPr>
        <w:t xml:space="preserve"> el cual acredita, bajo la gravedad de juramento, que no es beneficiario de pensión de vejez, familiar o sobre vivencia, y cumple la edad de pensión; además, se deberá allegar el documento de identificación del trabajador que lo firma. </w:t>
      </w:r>
    </w:p>
    <w:p w14:paraId="2435D9EF" w14:textId="77777777" w:rsidR="003D36E1" w:rsidRPr="00B52C89" w:rsidRDefault="003D36E1" w:rsidP="00813F85">
      <w:pPr>
        <w:pStyle w:val="Prrafodelista"/>
        <w:autoSpaceDE w:val="0"/>
        <w:autoSpaceDN w:val="0"/>
        <w:adjustRightInd w:val="0"/>
        <w:contextualSpacing w:val="0"/>
        <w:jc w:val="both"/>
        <w:rPr>
          <w:rFonts w:ascii="Arial Narrow" w:hAnsi="Arial Narrow" w:cs="Arial"/>
          <w:sz w:val="18"/>
          <w:szCs w:val="18"/>
        </w:rPr>
      </w:pPr>
      <w:r w:rsidRPr="00B52C89">
        <w:rPr>
          <w:rFonts w:ascii="Arial Narrow" w:hAnsi="Arial Narrow" w:cs="Arial"/>
          <w:sz w:val="18"/>
          <w:szCs w:val="18"/>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4695E797" w14:textId="77777777" w:rsidR="003D36E1" w:rsidRPr="00E44C7E" w:rsidRDefault="003D36E1" w:rsidP="00380A7E">
      <w:pPr>
        <w:pStyle w:val="Prrafodelista"/>
        <w:numPr>
          <w:ilvl w:val="0"/>
          <w:numId w:val="3"/>
        </w:numPr>
        <w:autoSpaceDE w:val="0"/>
        <w:autoSpaceDN w:val="0"/>
        <w:adjustRightInd w:val="0"/>
        <w:spacing w:after="0" w:line="240" w:lineRule="auto"/>
        <w:contextualSpacing w:val="0"/>
        <w:jc w:val="both"/>
        <w:rPr>
          <w:rFonts w:ascii="Arial Narrow" w:hAnsi="Arial Narrow" w:cs="Arial"/>
          <w:sz w:val="18"/>
          <w:szCs w:val="18"/>
        </w:rPr>
      </w:pPr>
      <w:r w:rsidRPr="00B52C89">
        <w:rPr>
          <w:rFonts w:ascii="Arial Narrow" w:hAnsi="Arial Narrow"/>
          <w:sz w:val="18"/>
          <w:szCs w:val="18"/>
        </w:rPr>
        <w:t xml:space="preserve">Preferir la propuesta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 y el número de identificación y </w:t>
      </w:r>
      <w:r w:rsidRPr="00E44C7E">
        <w:rPr>
          <w:rFonts w:ascii="Arial Narrow" w:hAnsi="Arial Narrow"/>
          <w:sz w:val="18"/>
          <w:szCs w:val="18"/>
        </w:rPr>
        <w:t xml:space="preserve">nombre de las personas que pertenecen a la población indígena, negra, afrocolombiana, raizal, palanquera, Rrom o gitana y para ello </w:t>
      </w:r>
      <w:r w:rsidRPr="00E44C7E">
        <w:rPr>
          <w:rFonts w:ascii="Arial Narrow" w:hAnsi="Arial Narrow" w:cs="Arial"/>
          <w:sz w:val="18"/>
          <w:szCs w:val="18"/>
        </w:rPr>
        <w:t>diligenciará el  “</w:t>
      </w:r>
      <w:bookmarkStart w:id="10" w:name="_Hlk76032943"/>
      <w:r w:rsidRPr="00E44C7E">
        <w:rPr>
          <w:rFonts w:ascii="Arial Narrow" w:hAnsi="Arial Narrow" w:cs="Arial"/>
          <w:sz w:val="18"/>
          <w:szCs w:val="18"/>
        </w:rPr>
        <w:t>Formato Vinculación de población indígena, negra, afrocolombiana, raizal, palenquera, Rrom o gitanas</w:t>
      </w:r>
      <w:bookmarkEnd w:id="10"/>
      <w:r w:rsidRPr="00E44C7E">
        <w:rPr>
          <w:rFonts w:ascii="Arial Narrow" w:hAnsi="Arial Narrow" w:cs="Arial"/>
          <w:sz w:val="18"/>
          <w:szCs w:val="18"/>
        </w:rPr>
        <w:t xml:space="preserve">”. </w:t>
      </w:r>
    </w:p>
    <w:p w14:paraId="0AB03C1C" w14:textId="77777777" w:rsidR="00E44C7E" w:rsidRDefault="00E44C7E" w:rsidP="00813F85">
      <w:pPr>
        <w:pStyle w:val="Prrafodelista"/>
        <w:autoSpaceDE w:val="0"/>
        <w:autoSpaceDN w:val="0"/>
        <w:adjustRightInd w:val="0"/>
        <w:contextualSpacing w:val="0"/>
        <w:jc w:val="both"/>
        <w:rPr>
          <w:rFonts w:ascii="Arial Narrow" w:hAnsi="Arial Narrow" w:cs="Arial"/>
          <w:sz w:val="18"/>
          <w:szCs w:val="18"/>
        </w:rPr>
      </w:pPr>
    </w:p>
    <w:p w14:paraId="2E16104D" w14:textId="3BB0DA37" w:rsidR="003D36E1" w:rsidRPr="00B52C89" w:rsidRDefault="003D36E1" w:rsidP="00813F85">
      <w:pPr>
        <w:pStyle w:val="Prrafodelista"/>
        <w:autoSpaceDE w:val="0"/>
        <w:autoSpaceDN w:val="0"/>
        <w:adjustRightInd w:val="0"/>
        <w:contextualSpacing w:val="0"/>
        <w:jc w:val="both"/>
        <w:rPr>
          <w:rFonts w:ascii="Arial Narrow" w:hAnsi="Arial Narrow" w:cs="Arial"/>
          <w:sz w:val="18"/>
          <w:szCs w:val="18"/>
        </w:rPr>
      </w:pPr>
      <w:r w:rsidRPr="00B52C89">
        <w:rPr>
          <w:rFonts w:ascii="Arial Narrow" w:hAnsi="Arial Narrow" w:cs="Arial"/>
          <w:sz w:val="18"/>
          <w:szCs w:val="18"/>
        </w:rPr>
        <w:t>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1F7C158B" w14:textId="77777777" w:rsidR="003D36E1" w:rsidRPr="00757012" w:rsidRDefault="003D36E1" w:rsidP="00757012">
      <w:pPr>
        <w:autoSpaceDE w:val="0"/>
        <w:autoSpaceDN w:val="0"/>
        <w:adjustRightInd w:val="0"/>
        <w:jc w:val="both"/>
        <w:rPr>
          <w:rFonts w:ascii="Arial Narrow" w:hAnsi="Arial Narrow"/>
          <w:sz w:val="18"/>
          <w:szCs w:val="18"/>
        </w:rPr>
      </w:pPr>
    </w:p>
    <w:p w14:paraId="7653387B" w14:textId="77777777" w:rsidR="003D36E1" w:rsidRPr="00B52C89" w:rsidRDefault="003D36E1" w:rsidP="00813F85">
      <w:pPr>
        <w:pStyle w:val="Prrafodelista"/>
        <w:autoSpaceDE w:val="0"/>
        <w:autoSpaceDN w:val="0"/>
        <w:adjustRightInd w:val="0"/>
        <w:contextualSpacing w:val="0"/>
        <w:jc w:val="both"/>
        <w:rPr>
          <w:rFonts w:ascii="Arial Narrow" w:hAnsi="Arial Narrow" w:cs="Arial"/>
          <w:sz w:val="18"/>
          <w:szCs w:val="18"/>
        </w:rPr>
      </w:pPr>
      <w:r w:rsidRPr="00B52C89">
        <w:rPr>
          <w:rFonts w:ascii="Arial Narrow" w:hAnsi="Arial Narrow" w:cs="Arial"/>
          <w:sz w:val="18"/>
          <w:szCs w:val="18"/>
        </w:rPr>
        <w:t xml:space="preserve">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 </w:t>
      </w:r>
    </w:p>
    <w:p w14:paraId="71AAAF5B" w14:textId="77777777" w:rsidR="003D36E1" w:rsidRPr="00757012" w:rsidRDefault="003D36E1" w:rsidP="00757012">
      <w:pPr>
        <w:autoSpaceDE w:val="0"/>
        <w:autoSpaceDN w:val="0"/>
        <w:adjustRightInd w:val="0"/>
        <w:jc w:val="both"/>
        <w:rPr>
          <w:rFonts w:ascii="Arial Narrow" w:hAnsi="Arial Narrow"/>
          <w:sz w:val="18"/>
          <w:szCs w:val="18"/>
        </w:rPr>
      </w:pPr>
    </w:p>
    <w:p w14:paraId="3C162CD2" w14:textId="77777777" w:rsidR="003D36E1" w:rsidRPr="00B52C89" w:rsidRDefault="003D36E1" w:rsidP="00813F85">
      <w:pPr>
        <w:pStyle w:val="Prrafodelista"/>
        <w:autoSpaceDE w:val="0"/>
        <w:autoSpaceDN w:val="0"/>
        <w:adjustRightInd w:val="0"/>
        <w:contextualSpacing w:val="0"/>
        <w:jc w:val="both"/>
        <w:rPr>
          <w:rFonts w:ascii="Arial Narrow" w:hAnsi="Arial Narrow" w:cs="Arial"/>
          <w:sz w:val="18"/>
          <w:szCs w:val="18"/>
        </w:rPr>
      </w:pPr>
      <w:r w:rsidRPr="00B52C89">
        <w:rPr>
          <w:rFonts w:ascii="Arial Narrow" w:hAnsi="Arial Narrow" w:cs="Arial"/>
          <w:sz w:val="18"/>
          <w:szCs w:val="18"/>
        </w:rPr>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39C24A62" w14:textId="77777777" w:rsidR="003D36E1" w:rsidRPr="00757012" w:rsidRDefault="003D36E1" w:rsidP="00757012">
      <w:pPr>
        <w:autoSpaceDE w:val="0"/>
        <w:autoSpaceDN w:val="0"/>
        <w:adjustRightInd w:val="0"/>
        <w:jc w:val="both"/>
        <w:rPr>
          <w:rFonts w:ascii="Arial Narrow" w:hAnsi="Arial Narrow"/>
          <w:sz w:val="18"/>
          <w:szCs w:val="18"/>
        </w:rPr>
      </w:pPr>
    </w:p>
    <w:p w14:paraId="6DAC6020" w14:textId="77777777" w:rsidR="003D36E1" w:rsidRPr="00B52C89" w:rsidRDefault="003D36E1" w:rsidP="00813F85">
      <w:pPr>
        <w:pStyle w:val="Prrafodelista"/>
        <w:autoSpaceDE w:val="0"/>
        <w:autoSpaceDN w:val="0"/>
        <w:adjustRightInd w:val="0"/>
        <w:contextualSpacing w:val="0"/>
        <w:jc w:val="both"/>
        <w:rPr>
          <w:rFonts w:ascii="Arial Narrow" w:hAnsi="Arial Narrow" w:cs="Arial"/>
          <w:sz w:val="18"/>
          <w:szCs w:val="18"/>
        </w:rPr>
      </w:pPr>
      <w:r w:rsidRPr="00B52C89">
        <w:rPr>
          <w:rFonts w:ascii="Arial Narrow" w:hAnsi="Arial Narrow" w:cs="Arial"/>
          <w:sz w:val="18"/>
          <w:szCs w:val="18"/>
        </w:rPr>
        <w:t xml:space="preserve">En el caso de los proponentes plurales, su representante legal diligenciará el “Formato Vinculación de población indígena, negra, afrocolombiana, raizal, palenquera, Rrom o gitanas”, mediante el cual acredita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 </w:t>
      </w:r>
    </w:p>
    <w:p w14:paraId="08F09341" w14:textId="77777777" w:rsidR="003D36E1" w:rsidRPr="00757012" w:rsidRDefault="003D36E1" w:rsidP="00757012">
      <w:pPr>
        <w:autoSpaceDE w:val="0"/>
        <w:autoSpaceDN w:val="0"/>
        <w:adjustRightInd w:val="0"/>
        <w:jc w:val="both"/>
        <w:rPr>
          <w:rFonts w:ascii="Arial Narrow" w:hAnsi="Arial Narrow"/>
          <w:sz w:val="18"/>
          <w:szCs w:val="18"/>
        </w:rPr>
      </w:pPr>
    </w:p>
    <w:p w14:paraId="104DE02F" w14:textId="77777777" w:rsidR="003D36E1" w:rsidRPr="00B52C89" w:rsidRDefault="003D36E1" w:rsidP="00813F85">
      <w:pPr>
        <w:pStyle w:val="Prrafodelista"/>
        <w:autoSpaceDE w:val="0"/>
        <w:autoSpaceDN w:val="0"/>
        <w:adjustRightInd w:val="0"/>
        <w:contextualSpacing w:val="0"/>
        <w:jc w:val="both"/>
        <w:rPr>
          <w:rFonts w:ascii="Arial Narrow" w:hAnsi="Arial Narrow" w:cs="Arial"/>
          <w:sz w:val="18"/>
          <w:szCs w:val="18"/>
        </w:rPr>
      </w:pPr>
      <w:r w:rsidRPr="00B52C89">
        <w:rPr>
          <w:rFonts w:ascii="Arial Narrow" w:hAnsi="Arial Narrow" w:cs="Arial"/>
          <w:sz w:val="18"/>
          <w:szCs w:val="18"/>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w:t>
      </w:r>
      <w:r w:rsidRPr="00B52C89">
        <w:rPr>
          <w:rFonts w:ascii="Arial Narrow" w:hAnsi="Arial Narrow" w:cs="Arial"/>
          <w:sz w:val="18"/>
          <w:szCs w:val="18"/>
        </w:rPr>
        <w:lastRenderedPageBreak/>
        <w:t xml:space="preserve">pertenece a la población </w:t>
      </w:r>
      <w:r w:rsidRPr="004D4B0A">
        <w:rPr>
          <w:rFonts w:ascii="Arial Narrow" w:hAnsi="Arial Narrow" w:cs="Arial"/>
          <w:sz w:val="18"/>
          <w:szCs w:val="18"/>
        </w:rPr>
        <w:t>indígena, negra, afrocolombiana, raizal, palenquera, Rrom o gitana autoricen de manera previa y expresa el tratamiento de la información, en los términos del literal a) del artículo 6 de la Ley 1581 de 2012, diligenciando el “Formato Autorización para el tratamiento de datos personales” como requisito</w:t>
      </w:r>
      <w:r w:rsidRPr="00B52C89">
        <w:rPr>
          <w:rFonts w:ascii="Arial Narrow" w:hAnsi="Arial Narrow" w:cs="Arial"/>
          <w:sz w:val="18"/>
          <w:szCs w:val="18"/>
        </w:rPr>
        <w:t xml:space="preserve"> para el otorgamiento del criterio de desempate.</w:t>
      </w:r>
    </w:p>
    <w:p w14:paraId="169E2E10" w14:textId="77777777" w:rsidR="003D36E1" w:rsidRPr="00757012" w:rsidRDefault="003D36E1" w:rsidP="00757012">
      <w:pPr>
        <w:autoSpaceDE w:val="0"/>
        <w:autoSpaceDN w:val="0"/>
        <w:adjustRightInd w:val="0"/>
        <w:jc w:val="both"/>
        <w:rPr>
          <w:rFonts w:ascii="Arial Narrow" w:hAnsi="Arial Narrow"/>
          <w:sz w:val="18"/>
          <w:szCs w:val="18"/>
        </w:rPr>
      </w:pPr>
    </w:p>
    <w:p w14:paraId="4D59DE20" w14:textId="77777777" w:rsidR="003D36E1" w:rsidRPr="00B52C89" w:rsidRDefault="003D36E1" w:rsidP="00380A7E">
      <w:pPr>
        <w:pStyle w:val="Prrafodelista"/>
        <w:numPr>
          <w:ilvl w:val="0"/>
          <w:numId w:val="3"/>
        </w:numPr>
        <w:autoSpaceDE w:val="0"/>
        <w:autoSpaceDN w:val="0"/>
        <w:adjustRightInd w:val="0"/>
        <w:spacing w:after="0" w:line="240" w:lineRule="auto"/>
        <w:jc w:val="both"/>
        <w:rPr>
          <w:rFonts w:ascii="Arial Narrow" w:hAnsi="Arial Narrow" w:cs="Arial"/>
          <w:sz w:val="18"/>
          <w:szCs w:val="18"/>
        </w:rPr>
      </w:pPr>
      <w:r w:rsidRPr="00B52C89">
        <w:rPr>
          <w:rFonts w:ascii="Arial Narrow" w:hAnsi="Arial Narrow" w:cs="Arial"/>
          <w:sz w:val="18"/>
          <w:szCs w:val="18"/>
        </w:rPr>
        <w:t>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iíi) el certificado que emita la Agencia para la Reincorporación y la Normalización que acredite que la persona se encuentra en proceso de reincorporación o reintegración o iv) cualquier otro</w:t>
      </w:r>
      <w:r w:rsidRPr="00B52C89">
        <w:t xml:space="preserve"> </w:t>
      </w:r>
      <w:r w:rsidRPr="00B52C89">
        <w:rPr>
          <w:rFonts w:ascii="Arial Narrow" w:hAnsi="Arial Narrow" w:cs="Arial"/>
          <w:sz w:val="18"/>
          <w:szCs w:val="18"/>
        </w:rPr>
        <w:t xml:space="preserve">certificado que para el efecto determine la Ley. Además, se entregará copia del documento de identificación de la persona en proceso de reintegración o reincorporación. </w:t>
      </w:r>
    </w:p>
    <w:p w14:paraId="0BAB41F4" w14:textId="77777777" w:rsidR="003D36E1" w:rsidRPr="00B52C89" w:rsidRDefault="003D36E1" w:rsidP="00813F85">
      <w:pPr>
        <w:autoSpaceDE w:val="0"/>
        <w:autoSpaceDN w:val="0"/>
        <w:adjustRightInd w:val="0"/>
        <w:jc w:val="both"/>
        <w:rPr>
          <w:rFonts w:ascii="Arial Narrow" w:hAnsi="Arial Narrow"/>
          <w:sz w:val="18"/>
          <w:szCs w:val="18"/>
          <w:lang w:val="es-CO"/>
        </w:rPr>
      </w:pPr>
    </w:p>
    <w:p w14:paraId="440DD654" w14:textId="77777777" w:rsidR="003D36E1" w:rsidRPr="00B52C89" w:rsidRDefault="003D36E1" w:rsidP="00813F85">
      <w:pPr>
        <w:autoSpaceDE w:val="0"/>
        <w:autoSpaceDN w:val="0"/>
        <w:adjustRightInd w:val="0"/>
        <w:ind w:left="709"/>
        <w:jc w:val="both"/>
        <w:rPr>
          <w:rFonts w:ascii="Arial Narrow" w:hAnsi="Arial Narrow"/>
          <w:sz w:val="18"/>
          <w:szCs w:val="18"/>
          <w:lang w:val="es-CO"/>
        </w:rPr>
      </w:pPr>
      <w:r w:rsidRPr="00B52C89">
        <w:rPr>
          <w:rFonts w:ascii="Arial Narrow" w:hAnsi="Arial Narrow"/>
          <w:sz w:val="18"/>
          <w:szCs w:val="18"/>
          <w:lang w:val="es-CO"/>
        </w:rPr>
        <w:t xml:space="preserve">En el caso de las personas jurídicas, el representante legal o el revisor fiscal, si están obligados a tenerlo, diligenciará el “Formato Participación mayoritaria de personas en proceso de reincorporación y/o reintegración (personas jurídicas)”,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 </w:t>
      </w:r>
    </w:p>
    <w:p w14:paraId="61E42031" w14:textId="77777777" w:rsidR="003D36E1" w:rsidRPr="00B52C89" w:rsidRDefault="003D36E1" w:rsidP="00813F85">
      <w:pPr>
        <w:pStyle w:val="Prrafodelista"/>
        <w:autoSpaceDE w:val="0"/>
        <w:autoSpaceDN w:val="0"/>
        <w:adjustRightInd w:val="0"/>
        <w:contextualSpacing w:val="0"/>
        <w:jc w:val="both"/>
        <w:rPr>
          <w:rFonts w:ascii="Arial Narrow" w:hAnsi="Arial Narrow" w:cs="Arial"/>
          <w:sz w:val="18"/>
          <w:szCs w:val="18"/>
        </w:rPr>
      </w:pPr>
    </w:p>
    <w:p w14:paraId="07B3E32D" w14:textId="77777777" w:rsidR="003D36E1" w:rsidRPr="00B52C89" w:rsidRDefault="003D36E1" w:rsidP="00813F85">
      <w:pPr>
        <w:autoSpaceDE w:val="0"/>
        <w:autoSpaceDN w:val="0"/>
        <w:adjustRightInd w:val="0"/>
        <w:ind w:left="709"/>
        <w:jc w:val="both"/>
        <w:rPr>
          <w:rFonts w:ascii="Arial Narrow" w:hAnsi="Arial Narrow"/>
          <w:sz w:val="18"/>
          <w:szCs w:val="18"/>
          <w:lang w:val="es-CO"/>
        </w:rPr>
      </w:pPr>
      <w:r w:rsidRPr="00B52C89">
        <w:rPr>
          <w:rFonts w:ascii="Arial Narrow" w:hAnsi="Arial Narrow"/>
          <w:sz w:val="18"/>
          <w:szCs w:val="18"/>
          <w:lang w:val="es-CO"/>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diligenciando el “Formato Participación mayoritaria de personas en proceso de reincorporación (personas jurídica integrante del proponente plural)” y aportando los documentos de identificación de cada una de las personas en proceso de reincorporación.</w:t>
      </w:r>
    </w:p>
    <w:p w14:paraId="1B1EF3FE" w14:textId="77777777" w:rsidR="003D36E1" w:rsidRPr="00B52C89" w:rsidRDefault="003D36E1" w:rsidP="00813F85">
      <w:pPr>
        <w:autoSpaceDE w:val="0"/>
        <w:autoSpaceDN w:val="0"/>
        <w:adjustRightInd w:val="0"/>
        <w:ind w:left="709"/>
        <w:jc w:val="both"/>
        <w:rPr>
          <w:rFonts w:ascii="Arial Narrow" w:hAnsi="Arial Narrow"/>
          <w:sz w:val="18"/>
          <w:szCs w:val="18"/>
          <w:lang w:val="es-CO"/>
        </w:rPr>
      </w:pPr>
    </w:p>
    <w:p w14:paraId="0D83050F" w14:textId="77777777" w:rsidR="003D36E1" w:rsidRPr="00B52C89" w:rsidRDefault="003D36E1" w:rsidP="00813F85">
      <w:pPr>
        <w:autoSpaceDE w:val="0"/>
        <w:autoSpaceDN w:val="0"/>
        <w:adjustRightInd w:val="0"/>
        <w:ind w:left="709"/>
        <w:jc w:val="both"/>
        <w:rPr>
          <w:rFonts w:ascii="Arial Narrow" w:hAnsi="Arial Narrow"/>
          <w:sz w:val="18"/>
          <w:szCs w:val="18"/>
          <w:lang w:val="es-CO"/>
        </w:rPr>
      </w:pPr>
      <w:r w:rsidRPr="00B52C89">
        <w:rPr>
          <w:rFonts w:ascii="Arial Narrow" w:hAnsi="Arial Narrow"/>
          <w:sz w:val="18"/>
          <w:szCs w:val="18"/>
          <w:lang w:val="es-CO"/>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diligenciando el “Formato Autorización para el tratamiento de datos personales” como requisito para el otorgamiento de este criterio de desempate.</w:t>
      </w:r>
    </w:p>
    <w:p w14:paraId="7665C33F" w14:textId="77777777" w:rsidR="003D36E1" w:rsidRPr="00B52C89" w:rsidRDefault="003D36E1" w:rsidP="00813F85">
      <w:pPr>
        <w:pStyle w:val="Prrafodelista"/>
        <w:autoSpaceDE w:val="0"/>
        <w:autoSpaceDN w:val="0"/>
        <w:adjustRightInd w:val="0"/>
        <w:jc w:val="both"/>
        <w:rPr>
          <w:rFonts w:ascii="Arial Narrow" w:hAnsi="Arial Narrow" w:cs="Arial"/>
          <w:sz w:val="18"/>
          <w:szCs w:val="18"/>
        </w:rPr>
      </w:pPr>
    </w:p>
    <w:p w14:paraId="39004DEF" w14:textId="77777777" w:rsidR="003D36E1" w:rsidRPr="00B52C89" w:rsidRDefault="003D36E1" w:rsidP="00813F85">
      <w:pPr>
        <w:pStyle w:val="Prrafodelista"/>
        <w:autoSpaceDE w:val="0"/>
        <w:autoSpaceDN w:val="0"/>
        <w:adjustRightInd w:val="0"/>
        <w:jc w:val="both"/>
        <w:rPr>
          <w:rFonts w:ascii="Arial Narrow" w:hAnsi="Arial Narrow" w:cs="Arial"/>
          <w:sz w:val="18"/>
          <w:szCs w:val="18"/>
        </w:rPr>
      </w:pPr>
      <w:r w:rsidRPr="00B52C89">
        <w:rPr>
          <w:rFonts w:ascii="Arial Narrow" w:hAnsi="Arial Narrow" w:cs="Arial"/>
          <w:sz w:val="18"/>
          <w:szCs w:val="18"/>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datos, como es el caso de las personas en proceso de reincorporación o reintegración, como requisito para el otorgamiento del criterio de desempate. </w:t>
      </w:r>
    </w:p>
    <w:p w14:paraId="5BBAA203" w14:textId="77777777" w:rsidR="003D36E1" w:rsidRPr="00B52C89" w:rsidRDefault="003D36E1" w:rsidP="00813F85">
      <w:pPr>
        <w:pStyle w:val="Prrafodelista"/>
        <w:autoSpaceDE w:val="0"/>
        <w:autoSpaceDN w:val="0"/>
        <w:adjustRightInd w:val="0"/>
        <w:ind w:left="0"/>
        <w:jc w:val="both"/>
        <w:rPr>
          <w:rFonts w:ascii="Arial Narrow" w:hAnsi="Arial Narrow" w:cs="Arial"/>
          <w:sz w:val="18"/>
          <w:szCs w:val="18"/>
        </w:rPr>
      </w:pPr>
    </w:p>
    <w:p w14:paraId="21E64547" w14:textId="77777777" w:rsidR="003D36E1" w:rsidRPr="00B52C89" w:rsidRDefault="003D36E1" w:rsidP="00380A7E">
      <w:pPr>
        <w:pStyle w:val="Prrafodelista"/>
        <w:numPr>
          <w:ilvl w:val="0"/>
          <w:numId w:val="3"/>
        </w:numPr>
        <w:autoSpaceDE w:val="0"/>
        <w:autoSpaceDN w:val="0"/>
        <w:adjustRightInd w:val="0"/>
        <w:spacing w:after="0" w:line="240" w:lineRule="auto"/>
        <w:contextualSpacing w:val="0"/>
        <w:jc w:val="both"/>
        <w:rPr>
          <w:rFonts w:ascii="Arial Narrow" w:hAnsi="Arial Narrow" w:cs="Arial"/>
          <w:sz w:val="18"/>
          <w:szCs w:val="18"/>
        </w:rPr>
      </w:pPr>
      <w:r w:rsidRPr="00B52C89">
        <w:rPr>
          <w:rFonts w:ascii="Arial Narrow" w:hAnsi="Arial Narrow" w:cs="Arial"/>
          <w:sz w:val="18"/>
          <w:szCs w:val="18"/>
        </w:rPr>
        <w:t xml:space="preserve">Preferir la oferta presentada por un proponente plural siempre que se cumplan las condiciones de los siguientes literales: </w:t>
      </w:r>
    </w:p>
    <w:p w14:paraId="19FC75C2" w14:textId="77777777" w:rsidR="003D36E1" w:rsidRPr="00B52C89" w:rsidRDefault="003D36E1" w:rsidP="00813F85">
      <w:pPr>
        <w:autoSpaceDE w:val="0"/>
        <w:autoSpaceDN w:val="0"/>
        <w:adjustRightInd w:val="0"/>
        <w:jc w:val="both"/>
        <w:rPr>
          <w:rFonts w:ascii="Arial Narrow" w:hAnsi="Arial Narrow"/>
          <w:sz w:val="18"/>
          <w:szCs w:val="18"/>
          <w:lang w:val="es-CO"/>
        </w:rPr>
      </w:pPr>
    </w:p>
    <w:p w14:paraId="053E5977" w14:textId="77777777" w:rsidR="003D36E1" w:rsidRPr="00B52C89" w:rsidRDefault="003D36E1" w:rsidP="00813F85">
      <w:pPr>
        <w:autoSpaceDE w:val="0"/>
        <w:autoSpaceDN w:val="0"/>
        <w:adjustRightInd w:val="0"/>
        <w:ind w:left="709"/>
        <w:jc w:val="both"/>
        <w:rPr>
          <w:rFonts w:ascii="Arial Narrow" w:hAnsi="Arial Narrow"/>
          <w:sz w:val="18"/>
          <w:szCs w:val="18"/>
          <w:lang w:val="es-CO"/>
        </w:rPr>
      </w:pPr>
      <w:r w:rsidRPr="00B52C89">
        <w:rPr>
          <w:rFonts w:ascii="Arial Narrow" w:hAnsi="Arial Narrow"/>
          <w:sz w:val="18"/>
          <w:szCs w:val="18"/>
          <w:lang w:val="es-CO"/>
        </w:rPr>
        <w:t xml:space="preserve">7. 1. Esté conformado por al menos una madre cabeza de familia y/o una persona en proceso de reincorporación o reintegración, para lo cual se acreditarán estas condiciones de acuerdo con lo previsto en el inciso 1 del numeral 2 y/o el inciso 1 del numeral 6 del presente </w:t>
      </w:r>
      <w:r w:rsidRPr="004D4B0A">
        <w:rPr>
          <w:rFonts w:ascii="Arial Narrow" w:hAnsi="Arial Narrow"/>
          <w:sz w:val="18"/>
          <w:szCs w:val="18"/>
          <w:lang w:val="es-CO"/>
        </w:rPr>
        <w:t>artículo; o por una persona jurídica en la cual participe o participen mayoritariamente madres cabeza de familia y/o personas en proceso de reincorporación o reintegración, para lo cual el representante legal o el revisor fiscal, si están obligados a tenerlo, diligenciará el “Formato Participación mayoritaria de mujeres cabeza de familia y/o personas en proceso de reincorporación y/o reintegración (personas jurídicas)”, mediante el cual acrediten, bajo la gravedad de juramento, que más del cincuenta por ciento (50 %) de la composición accionaria o cuota parte de la persona jurídica está constituida por madres cabeza de familia y/o personas en proceso de reincorporación o reintegración.</w:t>
      </w:r>
      <w:r w:rsidRPr="00B52C89">
        <w:rPr>
          <w:rFonts w:ascii="Arial Narrow" w:hAnsi="Arial Narrow"/>
          <w:sz w:val="18"/>
          <w:szCs w:val="18"/>
          <w:lang w:val="es-CO"/>
        </w:rPr>
        <w:t xml:space="preserve"> Además, deberá acreditar la condición indicada de cada una de las personas que participen en la sociedad que sean mujeres cabeza de familia y/o personas en proceso de reincorporación o reintegración, aportando los documentos de</w:t>
      </w:r>
      <w:r w:rsidRPr="00B52C89">
        <w:rPr>
          <w:lang w:val="es-CO"/>
        </w:rPr>
        <w:t xml:space="preserve"> </w:t>
      </w:r>
      <w:r w:rsidRPr="00B52C89">
        <w:rPr>
          <w:rFonts w:ascii="Arial Narrow" w:hAnsi="Arial Narrow"/>
          <w:sz w:val="18"/>
          <w:szCs w:val="18"/>
          <w:lang w:val="es-CO"/>
        </w:rPr>
        <w:t xml:space="preserve">cada uno de ellos, de acuerdo con lo previsto en este numeral. Este integrante debe tener una participación de por lo menos el veinticinco por ciento (25 %) en el proponente plural. </w:t>
      </w:r>
    </w:p>
    <w:p w14:paraId="43FAD05E" w14:textId="77777777" w:rsidR="003D36E1" w:rsidRPr="00B52C89" w:rsidRDefault="003D36E1" w:rsidP="00813F85">
      <w:pPr>
        <w:pStyle w:val="Prrafodelista"/>
        <w:autoSpaceDE w:val="0"/>
        <w:autoSpaceDN w:val="0"/>
        <w:adjustRightInd w:val="0"/>
        <w:contextualSpacing w:val="0"/>
        <w:jc w:val="both"/>
        <w:rPr>
          <w:rFonts w:ascii="Arial Narrow" w:hAnsi="Arial Narrow" w:cs="Arial"/>
          <w:sz w:val="18"/>
          <w:szCs w:val="18"/>
        </w:rPr>
      </w:pPr>
    </w:p>
    <w:p w14:paraId="08189173" w14:textId="77777777" w:rsidR="003D36E1" w:rsidRPr="00B52C89" w:rsidRDefault="003D36E1" w:rsidP="00813F85">
      <w:pPr>
        <w:pStyle w:val="Prrafodelista"/>
        <w:autoSpaceDE w:val="0"/>
        <w:autoSpaceDN w:val="0"/>
        <w:adjustRightInd w:val="0"/>
        <w:jc w:val="both"/>
        <w:rPr>
          <w:rFonts w:ascii="Arial Narrow" w:hAnsi="Arial Narrow" w:cs="Arial"/>
          <w:sz w:val="18"/>
          <w:szCs w:val="18"/>
        </w:rPr>
      </w:pPr>
      <w:r w:rsidRPr="00B52C89">
        <w:rPr>
          <w:rFonts w:ascii="Arial Narrow" w:hAnsi="Arial Narrow" w:cs="Arial"/>
          <w:sz w:val="18"/>
          <w:szCs w:val="18"/>
        </w:rPr>
        <w:lastRenderedPageBreak/>
        <w:t xml:space="preserve">7.2. El integrante del proponente plural de que trata el anterior numeral debe aportar mínimo el veinticinco por ciento (25%) de la experiencia acreditada en la oferta. </w:t>
      </w:r>
    </w:p>
    <w:p w14:paraId="3190A073" w14:textId="77777777" w:rsidR="003D36E1" w:rsidRPr="00B52C89" w:rsidRDefault="003D36E1" w:rsidP="00813F85">
      <w:pPr>
        <w:pStyle w:val="Prrafodelista"/>
        <w:autoSpaceDE w:val="0"/>
        <w:autoSpaceDN w:val="0"/>
        <w:adjustRightInd w:val="0"/>
        <w:jc w:val="both"/>
        <w:rPr>
          <w:rFonts w:ascii="Arial Narrow" w:hAnsi="Arial Narrow" w:cs="Arial"/>
          <w:sz w:val="18"/>
          <w:szCs w:val="18"/>
        </w:rPr>
      </w:pPr>
    </w:p>
    <w:p w14:paraId="1468340C" w14:textId="77777777" w:rsidR="003D36E1" w:rsidRPr="00B52C89" w:rsidRDefault="003D36E1" w:rsidP="00813F85">
      <w:pPr>
        <w:pStyle w:val="Prrafodelista"/>
        <w:autoSpaceDE w:val="0"/>
        <w:autoSpaceDN w:val="0"/>
        <w:adjustRightInd w:val="0"/>
        <w:jc w:val="both"/>
        <w:rPr>
          <w:rFonts w:ascii="Arial Narrow" w:hAnsi="Arial Narrow" w:cs="Arial"/>
          <w:sz w:val="18"/>
          <w:szCs w:val="18"/>
        </w:rPr>
      </w:pPr>
      <w:r w:rsidRPr="00B52C89">
        <w:rPr>
          <w:rFonts w:ascii="Arial Narrow" w:hAnsi="Arial Narrow" w:cs="Arial"/>
          <w:sz w:val="18"/>
          <w:szCs w:val="18"/>
        </w:rPr>
        <w:t xml:space="preserve">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diligenciando el Formato 10 F Participación mayoritaria de mujeres cabeza de familia y/o personas en proceso de reincorporación y/o reintegración suscrito por la persona natural o el representante legal de la persona jurídica. </w:t>
      </w:r>
    </w:p>
    <w:p w14:paraId="7CA162C8" w14:textId="77777777" w:rsidR="003D36E1" w:rsidRPr="00B52C89" w:rsidRDefault="003D36E1" w:rsidP="00813F85">
      <w:pPr>
        <w:pStyle w:val="Prrafodelista"/>
        <w:autoSpaceDE w:val="0"/>
        <w:autoSpaceDN w:val="0"/>
        <w:adjustRightInd w:val="0"/>
        <w:jc w:val="both"/>
        <w:rPr>
          <w:rFonts w:ascii="Arial Narrow" w:hAnsi="Arial Narrow" w:cs="Arial"/>
          <w:sz w:val="18"/>
          <w:szCs w:val="18"/>
        </w:rPr>
      </w:pPr>
    </w:p>
    <w:p w14:paraId="56579C39" w14:textId="77777777" w:rsidR="003D36E1" w:rsidRPr="00B52C89" w:rsidRDefault="003D36E1" w:rsidP="00813F85">
      <w:pPr>
        <w:pStyle w:val="Prrafodelista"/>
        <w:autoSpaceDE w:val="0"/>
        <w:autoSpaceDN w:val="0"/>
        <w:adjustRightInd w:val="0"/>
        <w:jc w:val="both"/>
        <w:rPr>
          <w:rFonts w:ascii="Arial Narrow" w:hAnsi="Arial Narrow" w:cs="Arial"/>
          <w:sz w:val="18"/>
          <w:szCs w:val="18"/>
        </w:rPr>
      </w:pPr>
      <w:r w:rsidRPr="00B52C89">
        <w:rPr>
          <w:rFonts w:ascii="Arial Narrow" w:hAnsi="Arial Narrow" w:cs="Arial"/>
          <w:sz w:val="18"/>
          <w:szCs w:val="18"/>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diligenciando el “Formato Autorización para el tratamiento de datos personales” como requisito para el otorgamiento de este criterio de desempate.</w:t>
      </w:r>
    </w:p>
    <w:p w14:paraId="7A11236D" w14:textId="77777777" w:rsidR="003D36E1" w:rsidRPr="00B52C89" w:rsidRDefault="003D36E1" w:rsidP="00813F85">
      <w:pPr>
        <w:pStyle w:val="Prrafodelista"/>
        <w:autoSpaceDE w:val="0"/>
        <w:autoSpaceDN w:val="0"/>
        <w:adjustRightInd w:val="0"/>
        <w:jc w:val="both"/>
        <w:rPr>
          <w:rFonts w:ascii="Arial Narrow" w:hAnsi="Arial Narrow" w:cs="Arial"/>
          <w:sz w:val="18"/>
          <w:szCs w:val="18"/>
        </w:rPr>
      </w:pPr>
    </w:p>
    <w:p w14:paraId="7E88FBF0" w14:textId="77777777" w:rsidR="003D36E1" w:rsidRPr="00B52C89" w:rsidRDefault="003D36E1" w:rsidP="00380A7E">
      <w:pPr>
        <w:pStyle w:val="Prrafodelista"/>
        <w:numPr>
          <w:ilvl w:val="0"/>
          <w:numId w:val="3"/>
        </w:numPr>
        <w:autoSpaceDE w:val="0"/>
        <w:autoSpaceDN w:val="0"/>
        <w:adjustRightInd w:val="0"/>
        <w:spacing w:after="0" w:line="240" w:lineRule="auto"/>
        <w:jc w:val="both"/>
        <w:rPr>
          <w:rFonts w:ascii="Arial Narrow" w:hAnsi="Arial Narrow" w:cs="Arial"/>
          <w:sz w:val="18"/>
          <w:szCs w:val="18"/>
        </w:rPr>
      </w:pPr>
      <w:r w:rsidRPr="00B52C89">
        <w:rPr>
          <w:rFonts w:ascii="Arial Narrow" w:hAnsi="Arial Narrow" w:cs="Arial"/>
          <w:sz w:val="18"/>
          <w:szCs w:val="18"/>
        </w:rPr>
        <w:t>Preferir la oferta presentada por una Mipyme, lo cual se verificará en los términos del artículo 2.2.1.2.4.2.4 del Decreto 1082 de 2015, en concordancia con el parágrafo del artículo 2.2.1.13.2.4 del Decreto 1074 de 2015.</w:t>
      </w:r>
    </w:p>
    <w:p w14:paraId="68362364" w14:textId="77777777" w:rsidR="003D36E1" w:rsidRPr="00B52C89" w:rsidRDefault="003D36E1" w:rsidP="00813F85">
      <w:pPr>
        <w:autoSpaceDE w:val="0"/>
        <w:autoSpaceDN w:val="0"/>
        <w:adjustRightInd w:val="0"/>
        <w:jc w:val="both"/>
        <w:rPr>
          <w:rFonts w:ascii="Arial Narrow" w:hAnsi="Arial Narrow"/>
          <w:sz w:val="18"/>
          <w:szCs w:val="18"/>
          <w:lang w:val="es-CO"/>
        </w:rPr>
      </w:pPr>
    </w:p>
    <w:p w14:paraId="7FF8A13F" w14:textId="77777777" w:rsidR="003D36E1" w:rsidRPr="00B52C89" w:rsidRDefault="003D36E1" w:rsidP="00813F85">
      <w:pPr>
        <w:autoSpaceDE w:val="0"/>
        <w:autoSpaceDN w:val="0"/>
        <w:adjustRightInd w:val="0"/>
        <w:ind w:left="709"/>
        <w:jc w:val="both"/>
        <w:rPr>
          <w:rFonts w:ascii="Arial Narrow" w:hAnsi="Arial Narrow"/>
          <w:sz w:val="18"/>
          <w:szCs w:val="18"/>
          <w:lang w:val="es-CO"/>
        </w:rPr>
      </w:pPr>
      <w:r w:rsidRPr="00B52C89">
        <w:rPr>
          <w:rFonts w:ascii="Arial Narrow" w:hAnsi="Arial Narrow"/>
          <w:sz w:val="18"/>
          <w:szCs w:val="18"/>
          <w:lang w:val="es-CO"/>
        </w:rPr>
        <w:t xml:space="preserve">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 </w:t>
      </w:r>
    </w:p>
    <w:p w14:paraId="004ED9A3" w14:textId="77777777" w:rsidR="003D36E1" w:rsidRPr="00B52C89" w:rsidRDefault="003D36E1" w:rsidP="00813F85">
      <w:pPr>
        <w:autoSpaceDE w:val="0"/>
        <w:autoSpaceDN w:val="0"/>
        <w:adjustRightInd w:val="0"/>
        <w:ind w:left="709"/>
        <w:jc w:val="both"/>
        <w:rPr>
          <w:rFonts w:ascii="Arial Narrow" w:hAnsi="Arial Narrow"/>
          <w:sz w:val="18"/>
          <w:szCs w:val="18"/>
          <w:lang w:val="es-CO"/>
        </w:rPr>
      </w:pPr>
    </w:p>
    <w:p w14:paraId="6BFFFD7B" w14:textId="77777777" w:rsidR="003D36E1" w:rsidRPr="00B52C89" w:rsidRDefault="003D36E1" w:rsidP="00813F85">
      <w:pPr>
        <w:autoSpaceDE w:val="0"/>
        <w:autoSpaceDN w:val="0"/>
        <w:adjustRightInd w:val="0"/>
        <w:ind w:left="709"/>
        <w:jc w:val="both"/>
        <w:rPr>
          <w:rFonts w:ascii="Arial Narrow" w:hAnsi="Arial Narrow"/>
          <w:sz w:val="18"/>
          <w:szCs w:val="18"/>
          <w:lang w:val="es-CO"/>
        </w:rPr>
      </w:pPr>
      <w:r w:rsidRPr="00B52C89">
        <w:rPr>
          <w:rFonts w:ascii="Arial Narrow" w:hAnsi="Arial Narrow"/>
          <w:sz w:val="18"/>
          <w:szCs w:val="18"/>
          <w:lang w:val="es-CO"/>
        </w:rPr>
        <w:t xml:space="preserve">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56AC4B86" w14:textId="77777777" w:rsidR="003D36E1" w:rsidRPr="00B52C89" w:rsidRDefault="003D36E1" w:rsidP="00813F85">
      <w:pPr>
        <w:pStyle w:val="Prrafodelista"/>
        <w:autoSpaceDE w:val="0"/>
        <w:autoSpaceDN w:val="0"/>
        <w:adjustRightInd w:val="0"/>
        <w:contextualSpacing w:val="0"/>
        <w:jc w:val="both"/>
        <w:rPr>
          <w:rFonts w:ascii="Arial Narrow" w:hAnsi="Arial Narrow" w:cs="Arial"/>
          <w:sz w:val="18"/>
          <w:szCs w:val="18"/>
        </w:rPr>
      </w:pPr>
    </w:p>
    <w:p w14:paraId="2ADA34DD" w14:textId="77777777" w:rsidR="003D36E1" w:rsidRPr="00B52C89" w:rsidRDefault="003D36E1" w:rsidP="00380A7E">
      <w:pPr>
        <w:pStyle w:val="Prrafodelista"/>
        <w:numPr>
          <w:ilvl w:val="0"/>
          <w:numId w:val="3"/>
        </w:numPr>
        <w:autoSpaceDE w:val="0"/>
        <w:autoSpaceDN w:val="0"/>
        <w:adjustRightInd w:val="0"/>
        <w:spacing w:after="0" w:line="240" w:lineRule="auto"/>
        <w:jc w:val="both"/>
        <w:rPr>
          <w:rFonts w:ascii="Arial Narrow" w:hAnsi="Arial Narrow" w:cs="Arial"/>
          <w:sz w:val="18"/>
          <w:szCs w:val="18"/>
        </w:rPr>
      </w:pPr>
      <w:r w:rsidRPr="00B52C89">
        <w:rPr>
          <w:rFonts w:ascii="Arial Narrow" w:hAnsi="Arial Narrow" w:cs="Arial"/>
          <w:sz w:val="18"/>
          <w:szCs w:val="18"/>
        </w:rPr>
        <w:t xml:space="preserve">Preferir la oferta presentada por el proponente plural constituido en su totalidad por micro y/o pequeñas empresas, cooperativas o asociaciones mutuales. </w:t>
      </w:r>
    </w:p>
    <w:p w14:paraId="102ACC51" w14:textId="77777777" w:rsidR="003D36E1" w:rsidRPr="00B52C89" w:rsidRDefault="003D36E1" w:rsidP="00813F85">
      <w:pPr>
        <w:pStyle w:val="Prrafodelista"/>
        <w:autoSpaceDE w:val="0"/>
        <w:autoSpaceDN w:val="0"/>
        <w:adjustRightInd w:val="0"/>
        <w:jc w:val="both"/>
        <w:rPr>
          <w:rFonts w:ascii="Arial Narrow" w:hAnsi="Arial Narrow" w:cs="Arial"/>
          <w:sz w:val="18"/>
          <w:szCs w:val="18"/>
        </w:rPr>
      </w:pPr>
    </w:p>
    <w:p w14:paraId="54ED0495" w14:textId="77777777" w:rsidR="003D36E1" w:rsidRPr="00B52C89" w:rsidRDefault="003D36E1" w:rsidP="00813F85">
      <w:pPr>
        <w:pStyle w:val="Prrafodelista"/>
        <w:autoSpaceDE w:val="0"/>
        <w:autoSpaceDN w:val="0"/>
        <w:adjustRightInd w:val="0"/>
        <w:jc w:val="both"/>
        <w:rPr>
          <w:rFonts w:ascii="Arial Narrow" w:hAnsi="Arial Narrow" w:cs="Arial"/>
          <w:sz w:val="18"/>
          <w:szCs w:val="18"/>
        </w:rPr>
      </w:pPr>
      <w:r w:rsidRPr="00B52C89">
        <w:rPr>
          <w:rFonts w:ascii="Arial Narrow" w:hAnsi="Arial Narrow" w:cs="Arial"/>
          <w:sz w:val="18"/>
          <w:szCs w:val="18"/>
        </w:rPr>
        <w:t xml:space="preserve">La condición de micro o pequeña empresa se verificará en los términos del artículo 2.2.1.2.4.2.4 del Decreto 1082 de 2015, en concordancia con el parágrafo del artículo 2.2.1.13.2.4 del Decreto 1074 de 2015. </w:t>
      </w:r>
    </w:p>
    <w:p w14:paraId="23D5BB12" w14:textId="77777777" w:rsidR="003D36E1" w:rsidRPr="00B52C89" w:rsidRDefault="003D36E1" w:rsidP="00813F85">
      <w:pPr>
        <w:pStyle w:val="Prrafodelista"/>
        <w:autoSpaceDE w:val="0"/>
        <w:autoSpaceDN w:val="0"/>
        <w:adjustRightInd w:val="0"/>
        <w:jc w:val="both"/>
        <w:rPr>
          <w:rFonts w:ascii="Arial Narrow" w:hAnsi="Arial Narrow" w:cs="Arial"/>
          <w:sz w:val="18"/>
          <w:szCs w:val="18"/>
        </w:rPr>
      </w:pPr>
    </w:p>
    <w:p w14:paraId="59766D71" w14:textId="77777777" w:rsidR="003D36E1" w:rsidRPr="00B52C89" w:rsidRDefault="003D36E1" w:rsidP="00813F85">
      <w:pPr>
        <w:pStyle w:val="Prrafodelista"/>
        <w:autoSpaceDE w:val="0"/>
        <w:autoSpaceDN w:val="0"/>
        <w:adjustRightInd w:val="0"/>
        <w:jc w:val="both"/>
        <w:rPr>
          <w:rFonts w:ascii="Arial Narrow" w:hAnsi="Arial Narrow" w:cs="Arial"/>
          <w:sz w:val="18"/>
          <w:szCs w:val="18"/>
        </w:rPr>
      </w:pPr>
      <w:r w:rsidRPr="00B52C89">
        <w:rPr>
          <w:rFonts w:ascii="Arial Narrow" w:hAnsi="Arial Narrow" w:cs="Arial"/>
          <w:sz w:val="18"/>
          <w:szCs w:val="18"/>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 </w:t>
      </w:r>
    </w:p>
    <w:p w14:paraId="2F5161F7" w14:textId="77777777" w:rsidR="003D36E1" w:rsidRPr="00B52C89" w:rsidRDefault="003D36E1" w:rsidP="00813F85">
      <w:pPr>
        <w:autoSpaceDE w:val="0"/>
        <w:autoSpaceDN w:val="0"/>
        <w:adjustRightInd w:val="0"/>
        <w:jc w:val="both"/>
        <w:rPr>
          <w:rFonts w:ascii="Arial Narrow" w:hAnsi="Arial Narrow"/>
          <w:b/>
          <w:sz w:val="18"/>
          <w:szCs w:val="18"/>
          <w:lang w:val="es-CO"/>
        </w:rPr>
      </w:pPr>
    </w:p>
    <w:p w14:paraId="6028195E" w14:textId="77777777" w:rsidR="003D36E1" w:rsidRPr="00B52C89" w:rsidRDefault="003D36E1" w:rsidP="00380A7E">
      <w:pPr>
        <w:pStyle w:val="Prrafodelista"/>
        <w:numPr>
          <w:ilvl w:val="0"/>
          <w:numId w:val="3"/>
        </w:numPr>
        <w:autoSpaceDE w:val="0"/>
        <w:autoSpaceDN w:val="0"/>
        <w:adjustRightInd w:val="0"/>
        <w:spacing w:after="0" w:line="240" w:lineRule="auto"/>
        <w:jc w:val="both"/>
        <w:rPr>
          <w:rFonts w:ascii="Arial Narrow" w:hAnsi="Arial Narrow" w:cs="Arial"/>
          <w:sz w:val="18"/>
          <w:szCs w:val="18"/>
        </w:rPr>
      </w:pPr>
      <w:r w:rsidRPr="00B52C89">
        <w:rPr>
          <w:rFonts w:ascii="Arial Narrow" w:hAnsi="Arial Narrow" w:cs="Arial"/>
          <w:sz w:val="18"/>
          <w:szCs w:val="18"/>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w:t>
      </w:r>
      <w:r w:rsidRPr="00B52C89">
        <w:rPr>
          <w:rFonts w:ascii="Arial Narrow" w:hAnsi="Arial Narrow" w:cs="Arial"/>
          <w:sz w:val="18"/>
          <w:szCs w:val="18"/>
        </w:rPr>
        <w:lastRenderedPageBreak/>
        <w:t xml:space="preserve">obligadas por ley; o del representante legal de la persona jurídica y contador público, según corresponda, diligenciará el “Formato Pagos realizados a Mipymes, cooperativas o asociaciones mutuales” expedido bajo la gravedad de juramento, en el que conste que por lo menos el veinticinco por ciento (25%) del total de pagos fueron realizados a Mipyme, cooperativas o asociaciones mutuales. </w:t>
      </w:r>
    </w:p>
    <w:p w14:paraId="7D6226C7" w14:textId="77777777" w:rsidR="003D36E1" w:rsidRPr="00B52C89" w:rsidRDefault="003D36E1" w:rsidP="00813F85">
      <w:pPr>
        <w:autoSpaceDE w:val="0"/>
        <w:autoSpaceDN w:val="0"/>
        <w:adjustRightInd w:val="0"/>
        <w:jc w:val="both"/>
        <w:rPr>
          <w:rFonts w:ascii="Arial Narrow" w:hAnsi="Arial Narrow"/>
          <w:sz w:val="18"/>
          <w:szCs w:val="18"/>
          <w:lang w:val="es-CO"/>
        </w:rPr>
      </w:pPr>
    </w:p>
    <w:p w14:paraId="39769542" w14:textId="77777777" w:rsidR="003D36E1" w:rsidRPr="00B52C89" w:rsidRDefault="003D36E1" w:rsidP="00813F85">
      <w:pPr>
        <w:autoSpaceDE w:val="0"/>
        <w:autoSpaceDN w:val="0"/>
        <w:adjustRightInd w:val="0"/>
        <w:ind w:left="709"/>
        <w:jc w:val="both"/>
        <w:rPr>
          <w:rFonts w:ascii="Arial Narrow" w:hAnsi="Arial Narrow"/>
          <w:sz w:val="18"/>
          <w:szCs w:val="18"/>
          <w:lang w:val="es-CO"/>
        </w:rPr>
      </w:pPr>
      <w:r w:rsidRPr="00B52C89">
        <w:rPr>
          <w:rFonts w:ascii="Arial Narrow" w:hAnsi="Arial Narrow"/>
          <w:sz w:val="18"/>
          <w:szCs w:val="18"/>
          <w:lang w:val="es-CO"/>
        </w:rPr>
        <w:t>Igualmente, cuando la oferta es presentada por un proponente plural se preferirá a este siempre que:</w:t>
      </w:r>
    </w:p>
    <w:p w14:paraId="1548CD49" w14:textId="77777777" w:rsidR="003D36E1" w:rsidRPr="00B52C89" w:rsidRDefault="003D36E1" w:rsidP="00813F85">
      <w:pPr>
        <w:autoSpaceDE w:val="0"/>
        <w:autoSpaceDN w:val="0"/>
        <w:adjustRightInd w:val="0"/>
        <w:ind w:left="709"/>
        <w:jc w:val="both"/>
        <w:rPr>
          <w:rFonts w:ascii="Arial Narrow" w:hAnsi="Arial Narrow"/>
          <w:sz w:val="18"/>
          <w:szCs w:val="18"/>
          <w:lang w:val="es-CO"/>
        </w:rPr>
      </w:pPr>
    </w:p>
    <w:p w14:paraId="24F827DD" w14:textId="77777777" w:rsidR="003D36E1" w:rsidRPr="00B52C89" w:rsidRDefault="003D36E1" w:rsidP="00813F85">
      <w:pPr>
        <w:autoSpaceDE w:val="0"/>
        <w:autoSpaceDN w:val="0"/>
        <w:adjustRightInd w:val="0"/>
        <w:ind w:left="709"/>
        <w:jc w:val="both"/>
        <w:rPr>
          <w:rFonts w:ascii="Arial Narrow" w:hAnsi="Arial Narrow"/>
          <w:sz w:val="18"/>
          <w:szCs w:val="18"/>
          <w:lang w:val="es-CO"/>
        </w:rPr>
      </w:pPr>
      <w:r w:rsidRPr="00B52C89">
        <w:rPr>
          <w:rFonts w:ascii="Arial Narrow" w:hAnsi="Arial Narrow"/>
          <w:sz w:val="18"/>
          <w:szCs w:val="18"/>
          <w:lang w:val="es-CO"/>
        </w:rPr>
        <w:t>10.1.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acápite;</w:t>
      </w:r>
    </w:p>
    <w:p w14:paraId="5F1E018E" w14:textId="77777777" w:rsidR="003D36E1" w:rsidRPr="00B52C89" w:rsidRDefault="003D36E1" w:rsidP="00813F85">
      <w:pPr>
        <w:autoSpaceDE w:val="0"/>
        <w:autoSpaceDN w:val="0"/>
        <w:adjustRightInd w:val="0"/>
        <w:ind w:left="709"/>
        <w:jc w:val="both"/>
        <w:rPr>
          <w:rFonts w:ascii="Arial Narrow" w:hAnsi="Arial Narrow"/>
          <w:sz w:val="18"/>
          <w:szCs w:val="18"/>
          <w:lang w:val="es-CO"/>
        </w:rPr>
      </w:pPr>
    </w:p>
    <w:p w14:paraId="1D2E8E3D" w14:textId="77777777" w:rsidR="003D36E1" w:rsidRPr="00B52C89" w:rsidRDefault="003D36E1" w:rsidP="00813F85">
      <w:pPr>
        <w:autoSpaceDE w:val="0"/>
        <w:autoSpaceDN w:val="0"/>
        <w:adjustRightInd w:val="0"/>
        <w:ind w:left="709"/>
        <w:jc w:val="both"/>
        <w:rPr>
          <w:rFonts w:ascii="Arial Narrow" w:hAnsi="Arial Narrow"/>
          <w:sz w:val="18"/>
          <w:szCs w:val="18"/>
          <w:lang w:val="es-CO"/>
        </w:rPr>
      </w:pPr>
      <w:r w:rsidRPr="00B52C89">
        <w:rPr>
          <w:rFonts w:ascii="Arial Narrow" w:hAnsi="Arial Narrow"/>
          <w:sz w:val="18"/>
          <w:szCs w:val="18"/>
          <w:lang w:val="es-CO"/>
        </w:rPr>
        <w:t xml:space="preserve">10.2. La Mipyme, cooperativa o asociación mutual aporte mínimo el veinticinco por ciento (25 %) de la experiencia acreditada en la oferta; y </w:t>
      </w:r>
    </w:p>
    <w:p w14:paraId="1E1371FC" w14:textId="77777777" w:rsidR="003D36E1" w:rsidRPr="00B52C89" w:rsidRDefault="003D36E1" w:rsidP="00813F85">
      <w:pPr>
        <w:autoSpaceDE w:val="0"/>
        <w:autoSpaceDN w:val="0"/>
        <w:adjustRightInd w:val="0"/>
        <w:ind w:left="709"/>
        <w:jc w:val="both"/>
        <w:rPr>
          <w:rFonts w:ascii="Arial Narrow" w:hAnsi="Arial Narrow"/>
          <w:sz w:val="18"/>
          <w:szCs w:val="18"/>
          <w:lang w:val="es-CO"/>
        </w:rPr>
      </w:pPr>
    </w:p>
    <w:p w14:paraId="6B089062" w14:textId="77777777" w:rsidR="003D36E1" w:rsidRPr="00B52C89" w:rsidRDefault="003D36E1" w:rsidP="00813F85">
      <w:pPr>
        <w:autoSpaceDE w:val="0"/>
        <w:autoSpaceDN w:val="0"/>
        <w:adjustRightInd w:val="0"/>
        <w:ind w:left="709"/>
        <w:jc w:val="both"/>
        <w:rPr>
          <w:rFonts w:ascii="Arial Narrow" w:hAnsi="Arial Narrow"/>
          <w:sz w:val="18"/>
          <w:szCs w:val="18"/>
          <w:lang w:val="es-CO"/>
        </w:rPr>
      </w:pPr>
      <w:r w:rsidRPr="00B52C89">
        <w:rPr>
          <w:rFonts w:ascii="Arial Narrow" w:hAnsi="Arial Narrow"/>
          <w:sz w:val="18"/>
          <w:szCs w:val="18"/>
          <w:lang w:val="es-CO"/>
        </w:rPr>
        <w:t xml:space="preserve">10.3. Ni la Mipyme, cooperativa o asociación mutual ni sus accionistas, socios o representantes legales sean empleados, socios o accionistas de los otros integrantes del proponente plural, para lo cual el integrante respectivo lo manifestará diligenciando el “Formato Certificado de no empleados socios o accionistas de los otros integrantes del proponente plural” suscrito por la persona natural o el representante legal de la persona jurídica. </w:t>
      </w:r>
    </w:p>
    <w:p w14:paraId="4297F683" w14:textId="77777777" w:rsidR="003D36E1" w:rsidRPr="00B52C89" w:rsidRDefault="003D36E1" w:rsidP="00813F85">
      <w:pPr>
        <w:autoSpaceDE w:val="0"/>
        <w:autoSpaceDN w:val="0"/>
        <w:adjustRightInd w:val="0"/>
        <w:ind w:left="709"/>
        <w:jc w:val="both"/>
        <w:rPr>
          <w:rFonts w:ascii="Arial Narrow" w:hAnsi="Arial Narrow"/>
          <w:sz w:val="18"/>
          <w:szCs w:val="18"/>
          <w:lang w:val="es-CO"/>
        </w:rPr>
      </w:pPr>
    </w:p>
    <w:p w14:paraId="5AD8E39E" w14:textId="77777777" w:rsidR="003D36E1" w:rsidRPr="00B52C89" w:rsidRDefault="003D36E1" w:rsidP="00813F85">
      <w:pPr>
        <w:autoSpaceDE w:val="0"/>
        <w:autoSpaceDN w:val="0"/>
        <w:adjustRightInd w:val="0"/>
        <w:ind w:left="709"/>
        <w:jc w:val="both"/>
        <w:rPr>
          <w:rFonts w:ascii="Arial Narrow" w:hAnsi="Arial Narrow"/>
          <w:sz w:val="18"/>
          <w:szCs w:val="18"/>
          <w:lang w:val="es-CO"/>
        </w:rPr>
      </w:pPr>
      <w:r w:rsidRPr="00B52C89">
        <w:rPr>
          <w:rFonts w:ascii="Arial Narrow" w:hAnsi="Arial Narrow"/>
          <w:sz w:val="18"/>
          <w:szCs w:val="18"/>
          <w:lang w:val="es-CO"/>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4DA1110B" w14:textId="77777777" w:rsidR="003D36E1" w:rsidRPr="00B52C89" w:rsidRDefault="003D36E1" w:rsidP="00813F85">
      <w:pPr>
        <w:pStyle w:val="Prrafodelista"/>
        <w:autoSpaceDE w:val="0"/>
        <w:autoSpaceDN w:val="0"/>
        <w:adjustRightInd w:val="0"/>
        <w:ind w:left="0"/>
        <w:jc w:val="both"/>
        <w:rPr>
          <w:rFonts w:ascii="Arial Narrow" w:hAnsi="Arial Narrow" w:cs="Arial"/>
          <w:sz w:val="18"/>
          <w:szCs w:val="18"/>
        </w:rPr>
      </w:pPr>
    </w:p>
    <w:p w14:paraId="3717BB5F" w14:textId="77777777" w:rsidR="003D36E1" w:rsidRPr="00B52C89" w:rsidRDefault="003D36E1" w:rsidP="00380A7E">
      <w:pPr>
        <w:pStyle w:val="Prrafodelista"/>
        <w:numPr>
          <w:ilvl w:val="0"/>
          <w:numId w:val="3"/>
        </w:numPr>
        <w:autoSpaceDE w:val="0"/>
        <w:autoSpaceDN w:val="0"/>
        <w:adjustRightInd w:val="0"/>
        <w:spacing w:after="0" w:line="240" w:lineRule="auto"/>
        <w:contextualSpacing w:val="0"/>
        <w:jc w:val="both"/>
        <w:rPr>
          <w:rFonts w:ascii="Arial Narrow" w:hAnsi="Arial Narrow" w:cs="Arial"/>
          <w:sz w:val="18"/>
          <w:szCs w:val="18"/>
        </w:rPr>
      </w:pPr>
      <w:r w:rsidRPr="00B52C89">
        <w:rPr>
          <w:rFonts w:ascii="Arial Narrow" w:hAnsi="Arial Narrow" w:cs="Arial"/>
          <w:sz w:val="18"/>
          <w:szCs w:val="18"/>
        </w:rPr>
        <w:t>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 en los términos del numeral 8 del presente acápite. Tratándose de proponentes plurales, se preferirá la oferta cuando cada uno de los integrantes acredite las condiciones señaladas en el inciso anterior de este numeral</w:t>
      </w:r>
    </w:p>
    <w:p w14:paraId="247C0654" w14:textId="77777777" w:rsidR="003D36E1" w:rsidRPr="00B52C89" w:rsidRDefault="003D36E1" w:rsidP="00813F85">
      <w:pPr>
        <w:pStyle w:val="Prrafodelista"/>
        <w:autoSpaceDE w:val="0"/>
        <w:autoSpaceDN w:val="0"/>
        <w:adjustRightInd w:val="0"/>
        <w:jc w:val="both"/>
        <w:rPr>
          <w:rFonts w:ascii="Arial Narrow" w:hAnsi="Arial Narrow" w:cs="Arial"/>
          <w:sz w:val="18"/>
          <w:szCs w:val="18"/>
        </w:rPr>
      </w:pPr>
    </w:p>
    <w:p w14:paraId="450B7DB0" w14:textId="77777777" w:rsidR="003D36E1" w:rsidRPr="00B52C89" w:rsidRDefault="003D36E1" w:rsidP="00380A7E">
      <w:pPr>
        <w:pStyle w:val="Prrafodelista"/>
        <w:numPr>
          <w:ilvl w:val="0"/>
          <w:numId w:val="3"/>
        </w:numPr>
        <w:autoSpaceDE w:val="0"/>
        <w:autoSpaceDN w:val="0"/>
        <w:adjustRightInd w:val="0"/>
        <w:spacing w:after="0" w:line="240" w:lineRule="auto"/>
        <w:contextualSpacing w:val="0"/>
        <w:jc w:val="both"/>
        <w:rPr>
          <w:rFonts w:ascii="Arial Narrow" w:hAnsi="Arial Narrow" w:cs="Arial"/>
          <w:sz w:val="18"/>
          <w:szCs w:val="18"/>
        </w:rPr>
      </w:pPr>
      <w:r w:rsidRPr="00B52C89">
        <w:rPr>
          <w:rFonts w:ascii="Arial Narrow" w:hAnsi="Arial Narrow" w:cs="Arial"/>
          <w:sz w:val="18"/>
          <w:szCs w:val="18"/>
        </w:rPr>
        <w:t xml:space="preserve">Si después de aplicar los criterios anteriormente mencionados persiste el empate: </w:t>
      </w:r>
    </w:p>
    <w:p w14:paraId="64E1931D" w14:textId="77777777" w:rsidR="003D36E1" w:rsidRPr="00B52C89" w:rsidRDefault="003D36E1" w:rsidP="00813F85">
      <w:pPr>
        <w:pStyle w:val="Prrafodelista"/>
        <w:autoSpaceDE w:val="0"/>
        <w:autoSpaceDN w:val="0"/>
        <w:adjustRightInd w:val="0"/>
        <w:ind w:left="0"/>
        <w:jc w:val="both"/>
        <w:rPr>
          <w:rFonts w:ascii="Arial Narrow" w:hAnsi="Arial Narrow" w:cs="Arial"/>
          <w:sz w:val="18"/>
          <w:szCs w:val="18"/>
        </w:rPr>
      </w:pPr>
    </w:p>
    <w:p w14:paraId="3CD5B8FF" w14:textId="77777777" w:rsidR="003D36E1" w:rsidRPr="00B52C89" w:rsidRDefault="003D36E1" w:rsidP="00813F85">
      <w:pPr>
        <w:pStyle w:val="Prrafodelista"/>
        <w:autoSpaceDE w:val="0"/>
        <w:autoSpaceDN w:val="0"/>
        <w:adjustRightInd w:val="0"/>
        <w:ind w:left="709"/>
        <w:jc w:val="both"/>
        <w:rPr>
          <w:rFonts w:ascii="Arial Narrow" w:hAnsi="Arial Narrow" w:cs="Arial"/>
          <w:sz w:val="18"/>
          <w:szCs w:val="18"/>
        </w:rPr>
      </w:pPr>
      <w:r w:rsidRPr="00B52C89">
        <w:rPr>
          <w:rFonts w:ascii="Arial Narrow" w:hAnsi="Arial Narrow" w:cs="Arial"/>
          <w:sz w:val="18"/>
          <w:szCs w:val="18"/>
        </w:rPr>
        <w:t>a. La entidad estatal ordenará a los proponentes empatados en orden alfabético según el nombre de la persona natural, la persona jurídica o el proponente plural. Una vez ordenados, la entidad le asignará un número entero a cada uno de estos de forma ascendente, de tal manera que al primero de la lista le corresponde el número 1.</w:t>
      </w:r>
    </w:p>
    <w:p w14:paraId="6E26D2F8" w14:textId="77777777" w:rsidR="003D36E1" w:rsidRPr="00B52C89" w:rsidRDefault="003D36E1" w:rsidP="00813F85">
      <w:pPr>
        <w:pStyle w:val="Prrafodelista"/>
        <w:autoSpaceDE w:val="0"/>
        <w:autoSpaceDN w:val="0"/>
        <w:adjustRightInd w:val="0"/>
        <w:ind w:left="709"/>
        <w:jc w:val="both"/>
        <w:rPr>
          <w:rFonts w:ascii="Arial Narrow" w:hAnsi="Arial Narrow" w:cs="Arial"/>
          <w:sz w:val="18"/>
          <w:szCs w:val="18"/>
        </w:rPr>
      </w:pPr>
      <w:r w:rsidRPr="00B52C89">
        <w:rPr>
          <w:rFonts w:ascii="Arial Narrow" w:hAnsi="Arial Narrow" w:cs="Arial"/>
          <w:sz w:val="18"/>
          <w:szCs w:val="18"/>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6278671B" w14:textId="77777777" w:rsidR="003D36E1" w:rsidRPr="00B52C89" w:rsidRDefault="003D36E1" w:rsidP="00813F85">
      <w:pPr>
        <w:pStyle w:val="Prrafodelista"/>
        <w:autoSpaceDE w:val="0"/>
        <w:autoSpaceDN w:val="0"/>
        <w:adjustRightInd w:val="0"/>
        <w:ind w:left="709"/>
        <w:jc w:val="both"/>
        <w:rPr>
          <w:rFonts w:ascii="Arial Narrow" w:hAnsi="Arial Narrow" w:cs="Arial"/>
          <w:sz w:val="18"/>
          <w:szCs w:val="18"/>
        </w:rPr>
      </w:pPr>
      <w:r w:rsidRPr="00B52C89">
        <w:rPr>
          <w:rFonts w:ascii="Arial Narrow" w:hAnsi="Arial Narrow" w:cs="Arial"/>
          <w:sz w:val="18"/>
          <w:szCs w:val="18"/>
        </w:rPr>
        <w:t xml:space="preserve">c. Realizados estos cálculos, la entidad seleccionará a aquel proponente que presente coincidencia entre el número asignado y el residuo encontrado. En caso de que el residuo sea cero (0), se  seleccionará al proponente con el mayor número asignado. </w:t>
      </w:r>
    </w:p>
    <w:p w14:paraId="4018701E" w14:textId="77777777" w:rsidR="003D36E1" w:rsidRPr="00B52C89" w:rsidRDefault="003D36E1" w:rsidP="00813F85">
      <w:pPr>
        <w:autoSpaceDE w:val="0"/>
        <w:autoSpaceDN w:val="0"/>
        <w:adjustRightInd w:val="0"/>
        <w:jc w:val="both"/>
        <w:rPr>
          <w:rFonts w:ascii="Arial Narrow" w:eastAsia="Century Gothic" w:hAnsi="Arial Narrow" w:cs="Century Gothic"/>
          <w:sz w:val="18"/>
          <w:szCs w:val="18"/>
          <w:lang w:val="es-CO"/>
        </w:rPr>
      </w:pPr>
    </w:p>
    <w:p w14:paraId="04920BAA" w14:textId="77777777" w:rsidR="003D36E1" w:rsidRPr="00B52C89" w:rsidRDefault="003D36E1" w:rsidP="00081959">
      <w:pPr>
        <w:pStyle w:val="Prrafodelista"/>
        <w:numPr>
          <w:ilvl w:val="1"/>
          <w:numId w:val="14"/>
        </w:numPr>
        <w:shd w:val="clear" w:color="auto" w:fill="FFFFFF"/>
        <w:autoSpaceDE w:val="0"/>
        <w:autoSpaceDN w:val="0"/>
        <w:adjustRightInd w:val="0"/>
        <w:spacing w:after="0" w:line="240" w:lineRule="auto"/>
        <w:jc w:val="both"/>
        <w:rPr>
          <w:rFonts w:ascii="Arial Narrow" w:eastAsia="Century Gothic" w:hAnsi="Arial Narrow" w:cs="Century Gothic"/>
          <w:b/>
          <w:sz w:val="18"/>
          <w:szCs w:val="18"/>
        </w:rPr>
      </w:pPr>
      <w:r w:rsidRPr="00B52C89">
        <w:rPr>
          <w:rFonts w:ascii="Arial Narrow" w:eastAsia="Century Gothic" w:hAnsi="Arial Narrow" w:cs="Century Gothic"/>
          <w:b/>
          <w:sz w:val="18"/>
          <w:szCs w:val="18"/>
        </w:rPr>
        <w:t>CAUSALES DE RECHAZO DE PROPUESTAS.</w:t>
      </w:r>
    </w:p>
    <w:p w14:paraId="71D62749" w14:textId="77777777" w:rsidR="003D36E1" w:rsidRPr="00B52C89" w:rsidRDefault="003D36E1" w:rsidP="00813F85">
      <w:pPr>
        <w:pStyle w:val="Prrafodelista"/>
        <w:shd w:val="clear" w:color="auto" w:fill="FFFFFF"/>
        <w:autoSpaceDE w:val="0"/>
        <w:autoSpaceDN w:val="0"/>
        <w:adjustRightInd w:val="0"/>
        <w:ind w:left="375"/>
        <w:jc w:val="both"/>
        <w:rPr>
          <w:rFonts w:ascii="Arial Narrow" w:eastAsia="Century Gothic" w:hAnsi="Arial Narrow" w:cs="Century Gothic"/>
          <w:b/>
          <w:sz w:val="18"/>
          <w:szCs w:val="18"/>
        </w:rPr>
      </w:pPr>
    </w:p>
    <w:p w14:paraId="3FAE1401" w14:textId="77777777" w:rsidR="003D36E1" w:rsidRPr="00B52C89" w:rsidRDefault="003D36E1" w:rsidP="0008004F">
      <w:pPr>
        <w:pStyle w:val="Default"/>
        <w:numPr>
          <w:ilvl w:val="0"/>
          <w:numId w:val="2"/>
        </w:numPr>
        <w:ind w:left="426"/>
        <w:jc w:val="both"/>
        <w:rPr>
          <w:rFonts w:ascii="Arial Narrow" w:eastAsia="Century Gothic" w:hAnsi="Arial Narrow" w:cs="Century Gothic"/>
          <w:color w:val="auto"/>
          <w:sz w:val="18"/>
          <w:szCs w:val="18"/>
        </w:rPr>
      </w:pPr>
      <w:r w:rsidRPr="00B52C89">
        <w:rPr>
          <w:rFonts w:ascii="Arial Narrow" w:eastAsia="Century Gothic" w:hAnsi="Arial Narrow" w:cs="Century Gothic"/>
          <w:color w:val="auto"/>
          <w:sz w:val="18"/>
          <w:szCs w:val="18"/>
        </w:rPr>
        <w:t xml:space="preserve">Cuando al proponente se le haya requerido con el propósito de subsanar o aclarar la oferta y no lo efectué dentro del plazo indicado o no realice correctamente. </w:t>
      </w:r>
    </w:p>
    <w:p w14:paraId="14424734" w14:textId="77777777" w:rsidR="003D36E1" w:rsidRPr="00B52C89" w:rsidRDefault="003D36E1" w:rsidP="0008004F">
      <w:pPr>
        <w:pStyle w:val="Default"/>
        <w:numPr>
          <w:ilvl w:val="0"/>
          <w:numId w:val="2"/>
        </w:numPr>
        <w:ind w:left="426"/>
        <w:jc w:val="both"/>
        <w:rPr>
          <w:rFonts w:ascii="Arial Narrow" w:eastAsia="Century Gothic" w:hAnsi="Arial Narrow" w:cs="Century Gothic"/>
          <w:color w:val="auto"/>
          <w:sz w:val="18"/>
          <w:szCs w:val="18"/>
        </w:rPr>
      </w:pPr>
      <w:r w:rsidRPr="00B52C89">
        <w:rPr>
          <w:rFonts w:ascii="Arial Narrow" w:eastAsia="Century Gothic" w:hAnsi="Arial Narrow" w:cs="Century Gothic"/>
          <w:color w:val="auto"/>
          <w:sz w:val="18"/>
          <w:szCs w:val="18"/>
        </w:rPr>
        <w:t>Que el proponente o alguno de los integrantes del proponente plural esté reportado en el Boletín de Responsables Fiscales que administra la Contraloría General de la República</w:t>
      </w:r>
    </w:p>
    <w:p w14:paraId="4DB24B64" w14:textId="77777777" w:rsidR="003D36E1" w:rsidRPr="00B52C89" w:rsidRDefault="003D36E1" w:rsidP="0008004F">
      <w:pPr>
        <w:pStyle w:val="Default"/>
        <w:numPr>
          <w:ilvl w:val="0"/>
          <w:numId w:val="2"/>
        </w:numPr>
        <w:ind w:left="426"/>
        <w:jc w:val="both"/>
        <w:rPr>
          <w:rFonts w:ascii="Arial Narrow" w:eastAsia="Century Gothic" w:hAnsi="Arial Narrow" w:cs="Century Gothic"/>
          <w:color w:val="auto"/>
          <w:sz w:val="18"/>
          <w:szCs w:val="18"/>
        </w:rPr>
      </w:pPr>
      <w:r w:rsidRPr="00B52C89">
        <w:rPr>
          <w:rFonts w:ascii="Arial Narrow" w:eastAsia="Century Gothic" w:hAnsi="Arial Narrow" w:cs="Century Gothic"/>
          <w:color w:val="auto"/>
          <w:sz w:val="18"/>
          <w:szCs w:val="18"/>
        </w:rPr>
        <w:t xml:space="preserve">Que el objeto social de la persona jurídica no le permita ejecutar el objeto del contrato. </w:t>
      </w:r>
    </w:p>
    <w:p w14:paraId="4C030954" w14:textId="77777777" w:rsidR="003D36E1" w:rsidRPr="00B52C89" w:rsidRDefault="003D36E1" w:rsidP="0008004F">
      <w:pPr>
        <w:pStyle w:val="Default"/>
        <w:numPr>
          <w:ilvl w:val="0"/>
          <w:numId w:val="2"/>
        </w:numPr>
        <w:ind w:left="426"/>
        <w:jc w:val="both"/>
        <w:rPr>
          <w:rFonts w:ascii="Arial Narrow" w:eastAsia="Century Gothic" w:hAnsi="Arial Narrow" w:cs="Century Gothic"/>
          <w:color w:val="auto"/>
          <w:sz w:val="18"/>
          <w:szCs w:val="18"/>
        </w:rPr>
      </w:pPr>
      <w:r w:rsidRPr="00B52C89">
        <w:rPr>
          <w:rFonts w:ascii="Arial Narrow" w:eastAsia="Century Gothic" w:hAnsi="Arial Narrow" w:cs="Century Gothic"/>
          <w:color w:val="auto"/>
          <w:sz w:val="18"/>
          <w:szCs w:val="18"/>
        </w:rPr>
        <w:t>Que el proponente o alguno de los integrantes del proponente plural esté incurso en causal de inhabilidad, incompatibilidad o prohibición previstas por la Constitución y la Ley para contratar</w:t>
      </w:r>
    </w:p>
    <w:p w14:paraId="2B89B8BA" w14:textId="29FF360D" w:rsidR="003D36E1" w:rsidRPr="00166939" w:rsidRDefault="003D36E1" w:rsidP="0008004F">
      <w:pPr>
        <w:pStyle w:val="Prrafodelista"/>
        <w:numPr>
          <w:ilvl w:val="0"/>
          <w:numId w:val="2"/>
        </w:numPr>
        <w:spacing w:after="0" w:line="240" w:lineRule="auto"/>
        <w:ind w:left="426"/>
        <w:jc w:val="both"/>
        <w:rPr>
          <w:rFonts w:ascii="Arial Narrow" w:hAnsi="Arial Narrow" w:cs="Tahoma"/>
          <w:sz w:val="18"/>
          <w:szCs w:val="18"/>
        </w:rPr>
      </w:pPr>
      <w:r w:rsidRPr="00166939">
        <w:rPr>
          <w:rFonts w:ascii="Arial Narrow" w:hAnsi="Arial Narrow" w:cs="Tahoma"/>
          <w:sz w:val="18"/>
          <w:szCs w:val="18"/>
        </w:rPr>
        <w:lastRenderedPageBreak/>
        <w:t>Que la propuesta económica no se aporte firmada.</w:t>
      </w:r>
    </w:p>
    <w:p w14:paraId="5D808FE9" w14:textId="77777777" w:rsidR="003D36E1" w:rsidRPr="00B52C89" w:rsidRDefault="003D36E1" w:rsidP="0008004F">
      <w:pPr>
        <w:pStyle w:val="Prrafodelista"/>
        <w:numPr>
          <w:ilvl w:val="0"/>
          <w:numId w:val="2"/>
        </w:numPr>
        <w:spacing w:after="0" w:line="240" w:lineRule="auto"/>
        <w:ind w:left="426"/>
        <w:jc w:val="both"/>
        <w:rPr>
          <w:rFonts w:ascii="Arial Narrow" w:hAnsi="Arial Narrow" w:cs="Tahoma"/>
          <w:sz w:val="18"/>
          <w:szCs w:val="18"/>
        </w:rPr>
      </w:pPr>
      <w:r w:rsidRPr="00B52C89">
        <w:rPr>
          <w:rFonts w:ascii="Arial Narrow" w:hAnsi="Arial Narrow" w:cs="Tahoma"/>
          <w:sz w:val="18"/>
          <w:szCs w:val="18"/>
        </w:rPr>
        <w:t>Cuando el valor de algún ítem de la oferta económica sea superior al valor unitario previsto en el presupuesto oficial.</w:t>
      </w:r>
    </w:p>
    <w:p w14:paraId="281DBD68" w14:textId="77777777" w:rsidR="003D36E1" w:rsidRPr="00B52C89" w:rsidRDefault="003D36E1" w:rsidP="0008004F">
      <w:pPr>
        <w:pStyle w:val="Prrafodelista"/>
        <w:numPr>
          <w:ilvl w:val="0"/>
          <w:numId w:val="2"/>
        </w:numPr>
        <w:spacing w:after="0" w:line="240" w:lineRule="auto"/>
        <w:ind w:left="426"/>
        <w:jc w:val="both"/>
        <w:rPr>
          <w:rFonts w:ascii="Arial Narrow" w:hAnsi="Arial Narrow" w:cs="Tahoma"/>
          <w:sz w:val="18"/>
          <w:szCs w:val="18"/>
        </w:rPr>
      </w:pPr>
      <w:r w:rsidRPr="00B52C89">
        <w:rPr>
          <w:rFonts w:ascii="Arial Narrow" w:hAnsi="Arial Narrow" w:cs="Tahoma"/>
          <w:sz w:val="18"/>
          <w:szCs w:val="18"/>
        </w:rPr>
        <w:t>Que el valor total de la oferta o el obtenido de la corrección aritmética exceda el presupuesto oficial estimado del contrato</w:t>
      </w:r>
    </w:p>
    <w:p w14:paraId="17F7F781" w14:textId="7AA632EC" w:rsidR="003D36E1" w:rsidRDefault="003D36E1" w:rsidP="0008004F">
      <w:pPr>
        <w:pStyle w:val="Prrafodelista"/>
        <w:numPr>
          <w:ilvl w:val="0"/>
          <w:numId w:val="2"/>
        </w:numPr>
        <w:spacing w:after="0" w:line="240" w:lineRule="auto"/>
        <w:ind w:left="426"/>
        <w:jc w:val="both"/>
        <w:rPr>
          <w:rFonts w:ascii="Arial Narrow" w:hAnsi="Arial Narrow" w:cs="Tahoma"/>
          <w:sz w:val="18"/>
          <w:szCs w:val="18"/>
        </w:rPr>
      </w:pPr>
      <w:r w:rsidRPr="00B52C89">
        <w:rPr>
          <w:rFonts w:ascii="Arial Narrow" w:hAnsi="Arial Narrow" w:cs="Tahoma"/>
          <w:sz w:val="18"/>
          <w:szCs w:val="18"/>
        </w:rPr>
        <w:t xml:space="preserve">Cuando el </w:t>
      </w:r>
      <w:r w:rsidRPr="00B52C89">
        <w:rPr>
          <w:rFonts w:ascii="Arial Narrow" w:hAnsi="Arial Narrow" w:cs="Arial"/>
          <w:sz w:val="18"/>
          <w:szCs w:val="18"/>
        </w:rPr>
        <w:t xml:space="preserve">Proponente </w:t>
      </w:r>
      <w:r w:rsidRPr="00B52C89">
        <w:rPr>
          <w:rFonts w:ascii="Arial Narrow" w:hAnsi="Arial Narrow" w:cs="Tahoma"/>
          <w:sz w:val="18"/>
          <w:szCs w:val="18"/>
        </w:rPr>
        <w:t>no oferte alguno de los ítems o actividades establecidas en la invitación</w:t>
      </w:r>
      <w:r w:rsidR="00AA06E0">
        <w:rPr>
          <w:rFonts w:ascii="Arial Narrow" w:hAnsi="Arial Narrow" w:cs="Tahoma"/>
          <w:sz w:val="18"/>
          <w:szCs w:val="18"/>
        </w:rPr>
        <w:t xml:space="preserve">, y no se aporte las pruebas documentales que acrediten el cumplimiento de las condiciones </w:t>
      </w:r>
      <w:r w:rsidR="00EC2BFD">
        <w:rPr>
          <w:rFonts w:ascii="Arial Narrow" w:hAnsi="Arial Narrow" w:cs="Tahoma"/>
          <w:sz w:val="18"/>
          <w:szCs w:val="18"/>
        </w:rPr>
        <w:t>técnicas</w:t>
      </w:r>
      <w:r w:rsidRPr="00B52C89">
        <w:rPr>
          <w:rFonts w:ascii="Arial Narrow" w:hAnsi="Arial Narrow" w:cs="Tahoma"/>
          <w:sz w:val="18"/>
          <w:szCs w:val="18"/>
        </w:rPr>
        <w:t>.</w:t>
      </w:r>
    </w:p>
    <w:p w14:paraId="759363F8" w14:textId="2AC7B633" w:rsidR="00EC2BFD" w:rsidRPr="00B52C89" w:rsidRDefault="00EC2BFD" w:rsidP="0008004F">
      <w:pPr>
        <w:pStyle w:val="Prrafodelista"/>
        <w:numPr>
          <w:ilvl w:val="0"/>
          <w:numId w:val="2"/>
        </w:numPr>
        <w:spacing w:after="0" w:line="240" w:lineRule="auto"/>
        <w:ind w:left="426"/>
        <w:jc w:val="both"/>
        <w:rPr>
          <w:rFonts w:ascii="Arial Narrow" w:hAnsi="Arial Narrow" w:cs="Tahoma"/>
          <w:sz w:val="18"/>
          <w:szCs w:val="18"/>
        </w:rPr>
      </w:pPr>
      <w:r w:rsidRPr="00EC2BFD">
        <w:rPr>
          <w:rFonts w:ascii="Arial Narrow" w:hAnsi="Arial Narrow" w:cs="Tahoma"/>
          <w:sz w:val="18"/>
          <w:szCs w:val="18"/>
        </w:rPr>
        <w:t xml:space="preserve">En ningún caso el valor de los precios de los bienes y servicios, podrán ser mayores a los precios unitarios previstos en el presupuesto Oficial; </w:t>
      </w:r>
    </w:p>
    <w:p w14:paraId="1EDED699" w14:textId="477BA773" w:rsidR="003D36E1" w:rsidRPr="00B52C89" w:rsidRDefault="003D36E1" w:rsidP="0008004F">
      <w:pPr>
        <w:pStyle w:val="Prrafodelista"/>
        <w:numPr>
          <w:ilvl w:val="0"/>
          <w:numId w:val="2"/>
        </w:numPr>
        <w:spacing w:after="0" w:line="240" w:lineRule="auto"/>
        <w:ind w:left="426"/>
        <w:jc w:val="both"/>
        <w:rPr>
          <w:rFonts w:ascii="Arial Narrow" w:hAnsi="Arial Narrow" w:cs="Tahoma"/>
          <w:sz w:val="18"/>
          <w:szCs w:val="18"/>
        </w:rPr>
      </w:pPr>
      <w:r w:rsidRPr="00B52C89">
        <w:rPr>
          <w:rFonts w:ascii="Arial Narrow" w:hAnsi="Arial Narrow" w:cs="Tahoma"/>
          <w:sz w:val="18"/>
          <w:szCs w:val="18"/>
        </w:rPr>
        <w:t xml:space="preserve">En el evento en que el Proponente no consigne o no ofrezca el valor de un precio unitario. </w:t>
      </w:r>
    </w:p>
    <w:p w14:paraId="65DB710A" w14:textId="77777777" w:rsidR="003D36E1" w:rsidRPr="00B52C89" w:rsidRDefault="003D36E1" w:rsidP="0008004F">
      <w:pPr>
        <w:pStyle w:val="Prrafodelista"/>
        <w:numPr>
          <w:ilvl w:val="0"/>
          <w:numId w:val="2"/>
        </w:numPr>
        <w:spacing w:after="0" w:line="240" w:lineRule="auto"/>
        <w:ind w:left="426"/>
        <w:jc w:val="both"/>
        <w:rPr>
          <w:rFonts w:ascii="Arial Narrow" w:hAnsi="Arial Narrow" w:cs="Tahoma"/>
          <w:sz w:val="18"/>
          <w:szCs w:val="18"/>
        </w:rPr>
      </w:pPr>
      <w:r w:rsidRPr="00B52C89">
        <w:rPr>
          <w:rFonts w:ascii="Arial Narrow" w:hAnsi="Arial Narrow" w:cs="Tahoma"/>
          <w:sz w:val="18"/>
          <w:szCs w:val="18"/>
        </w:rPr>
        <w:t>Cuando la oferta no cumpla con los requisitos de la invitación.</w:t>
      </w:r>
    </w:p>
    <w:p w14:paraId="2E8C7516" w14:textId="77777777" w:rsidR="003D36E1" w:rsidRPr="00B52C89" w:rsidRDefault="003D36E1" w:rsidP="0008004F">
      <w:pPr>
        <w:pStyle w:val="Prrafodelista"/>
        <w:numPr>
          <w:ilvl w:val="0"/>
          <w:numId w:val="2"/>
        </w:numPr>
        <w:spacing w:after="0" w:line="240" w:lineRule="auto"/>
        <w:ind w:left="426"/>
        <w:jc w:val="both"/>
        <w:rPr>
          <w:rFonts w:ascii="Arial Narrow" w:hAnsi="Arial Narrow" w:cs="Tahoma"/>
          <w:sz w:val="18"/>
          <w:szCs w:val="18"/>
        </w:rPr>
      </w:pPr>
      <w:r w:rsidRPr="00B52C89">
        <w:rPr>
          <w:rFonts w:ascii="Arial Narrow" w:hAnsi="Arial Narrow" w:cs="Tahoma"/>
          <w:sz w:val="18"/>
          <w:szCs w:val="18"/>
        </w:rPr>
        <w:t xml:space="preserve">Cuando la persona jurídica se encuentre en estado de disolución. </w:t>
      </w:r>
    </w:p>
    <w:p w14:paraId="5D748869" w14:textId="77777777" w:rsidR="003D36E1" w:rsidRPr="00B52C89" w:rsidRDefault="003D36E1" w:rsidP="0008004F">
      <w:pPr>
        <w:pStyle w:val="Prrafodelista"/>
        <w:numPr>
          <w:ilvl w:val="0"/>
          <w:numId w:val="2"/>
        </w:numPr>
        <w:spacing w:after="0" w:line="240" w:lineRule="auto"/>
        <w:ind w:left="426"/>
        <w:jc w:val="both"/>
        <w:rPr>
          <w:rFonts w:ascii="Arial Narrow" w:hAnsi="Arial Narrow" w:cs="Tahoma"/>
          <w:sz w:val="18"/>
          <w:szCs w:val="18"/>
        </w:rPr>
      </w:pPr>
      <w:r w:rsidRPr="00B52C89">
        <w:rPr>
          <w:rFonts w:ascii="Arial Narrow" w:hAnsi="Arial Narrow" w:cs="Tahoma"/>
          <w:sz w:val="18"/>
          <w:szCs w:val="18"/>
        </w:rPr>
        <w:t>Si luego de verificadas y/o evaluadas las propuestas, se encuentra contradicción entre los documentos aportados en la propuesta o entre ésta y lo confrontado con la realidad.</w:t>
      </w:r>
    </w:p>
    <w:p w14:paraId="5AA1FF8E" w14:textId="77777777" w:rsidR="003D36E1" w:rsidRPr="00B52C89" w:rsidRDefault="003D36E1" w:rsidP="0008004F">
      <w:pPr>
        <w:pStyle w:val="Prrafodelista"/>
        <w:numPr>
          <w:ilvl w:val="0"/>
          <w:numId w:val="2"/>
        </w:numPr>
        <w:spacing w:after="0" w:line="240" w:lineRule="auto"/>
        <w:ind w:left="426"/>
        <w:jc w:val="both"/>
        <w:rPr>
          <w:rFonts w:ascii="Arial Narrow" w:hAnsi="Arial Narrow" w:cs="Tahoma"/>
          <w:sz w:val="18"/>
          <w:szCs w:val="18"/>
        </w:rPr>
      </w:pPr>
      <w:r w:rsidRPr="00B52C89">
        <w:rPr>
          <w:rFonts w:ascii="Arial Narrow" w:hAnsi="Arial Narrow" w:cs="Tahoma"/>
          <w:sz w:val="18"/>
          <w:szCs w:val="18"/>
        </w:rPr>
        <w:t>Cuando para el mismo proceso de selección se presenten varias ofertas por el mismo proponente, por si o por interpuesta persona, o cuando la misma persona forme parte de dos o más proponentes conjuntos.</w:t>
      </w:r>
    </w:p>
    <w:p w14:paraId="13D5DB82" w14:textId="77777777" w:rsidR="003D36E1" w:rsidRPr="00B52C89" w:rsidRDefault="003D36E1" w:rsidP="0008004F">
      <w:pPr>
        <w:pStyle w:val="Prrafodelista"/>
        <w:numPr>
          <w:ilvl w:val="0"/>
          <w:numId w:val="2"/>
        </w:numPr>
        <w:spacing w:after="0" w:line="240" w:lineRule="auto"/>
        <w:ind w:left="426"/>
        <w:jc w:val="both"/>
        <w:rPr>
          <w:rFonts w:ascii="Arial Narrow" w:hAnsi="Arial Narrow" w:cs="Tahoma"/>
          <w:sz w:val="18"/>
          <w:szCs w:val="18"/>
        </w:rPr>
      </w:pPr>
      <w:r w:rsidRPr="00B52C89">
        <w:rPr>
          <w:rFonts w:ascii="Arial Narrow" w:hAnsi="Arial Narrow" w:cs="Tahoma"/>
          <w:sz w:val="18"/>
          <w:szCs w:val="18"/>
        </w:rPr>
        <w:t>Cuando el Proponente haya tratado de interferir, influenciar, informarse indebidamente en el análisis de las propuestas.</w:t>
      </w:r>
    </w:p>
    <w:p w14:paraId="0E52B371" w14:textId="77777777" w:rsidR="003D36E1" w:rsidRPr="00B52C89" w:rsidRDefault="003D36E1" w:rsidP="0008004F">
      <w:pPr>
        <w:pStyle w:val="Prrafodelista"/>
        <w:numPr>
          <w:ilvl w:val="0"/>
          <w:numId w:val="2"/>
        </w:numPr>
        <w:spacing w:after="0" w:line="240" w:lineRule="auto"/>
        <w:ind w:left="426"/>
        <w:jc w:val="both"/>
        <w:rPr>
          <w:rFonts w:ascii="Arial Narrow" w:hAnsi="Arial Narrow" w:cs="Tahoma"/>
          <w:sz w:val="18"/>
          <w:szCs w:val="18"/>
        </w:rPr>
      </w:pPr>
      <w:r w:rsidRPr="00B52C89">
        <w:rPr>
          <w:rFonts w:ascii="Arial Narrow" w:hAnsi="Arial Narrow" w:cs="Tahoma"/>
          <w:sz w:val="18"/>
          <w:szCs w:val="18"/>
        </w:rPr>
        <w:t xml:space="preserve">Cuando la propuesta sea presentada por el cónyuge o compañero permanente o quienes se encuentren dentro del segundo grado de consanguinidad o segundo de afinidad con cualquier otra persona que formalmente presente propuesta para esta contratación. (literal g, numeral 1º del artículo 8º de la Ley 80 de 1993). </w:t>
      </w:r>
    </w:p>
    <w:p w14:paraId="15BAA5C8" w14:textId="579520BC" w:rsidR="003D36E1" w:rsidRPr="00B52C89" w:rsidRDefault="003D36E1" w:rsidP="0008004F">
      <w:pPr>
        <w:pStyle w:val="Prrafodelista"/>
        <w:numPr>
          <w:ilvl w:val="0"/>
          <w:numId w:val="2"/>
        </w:numPr>
        <w:spacing w:after="0" w:line="240" w:lineRule="auto"/>
        <w:ind w:left="426"/>
        <w:jc w:val="both"/>
        <w:rPr>
          <w:rFonts w:ascii="Arial Narrow" w:hAnsi="Arial Narrow" w:cs="Tahoma"/>
          <w:sz w:val="18"/>
          <w:szCs w:val="18"/>
        </w:rPr>
      </w:pPr>
      <w:r w:rsidRPr="00B52C89">
        <w:rPr>
          <w:rFonts w:ascii="Arial Narrow" w:hAnsi="Arial Narrow" w:cs="Tahoma"/>
          <w:sz w:val="18"/>
          <w:szCs w:val="18"/>
        </w:rPr>
        <w:t xml:space="preserve">Cuando la oferta sea presentada por una sociedad distinta de las anónimas abiertas, en las cuales el representante legal o cualquiera de sus socios tenga parentesco en segundo grado de </w:t>
      </w:r>
      <w:r w:rsidR="00EB1CF4" w:rsidRPr="00B52C89">
        <w:rPr>
          <w:rFonts w:ascii="Arial Narrow" w:hAnsi="Arial Narrow" w:cs="Tahoma"/>
          <w:sz w:val="18"/>
          <w:szCs w:val="18"/>
        </w:rPr>
        <w:t>consanguinidad</w:t>
      </w:r>
      <w:r w:rsidRPr="00B52C89">
        <w:rPr>
          <w:rFonts w:ascii="Arial Narrow" w:hAnsi="Arial Narrow" w:cs="Tahoma"/>
          <w:sz w:val="18"/>
          <w:szCs w:val="18"/>
        </w:rPr>
        <w:t xml:space="preserve"> o segundo de afinidad con el representante legal o cualquiera de los socios de una sociedad que formalmente presente Oferta para esta contratación. (literal h, numeral 1º del artículo 8º de la ley 80 de 1993)</w:t>
      </w:r>
    </w:p>
    <w:p w14:paraId="3476B82F" w14:textId="77777777" w:rsidR="003D36E1" w:rsidRPr="00B52C89" w:rsidRDefault="003D36E1" w:rsidP="0008004F">
      <w:pPr>
        <w:pStyle w:val="Prrafodelista"/>
        <w:numPr>
          <w:ilvl w:val="0"/>
          <w:numId w:val="2"/>
        </w:numPr>
        <w:spacing w:after="0" w:line="240" w:lineRule="auto"/>
        <w:ind w:left="426"/>
        <w:jc w:val="both"/>
        <w:rPr>
          <w:rFonts w:ascii="Arial Narrow" w:hAnsi="Arial Narrow" w:cs="Tahoma"/>
          <w:sz w:val="18"/>
          <w:szCs w:val="18"/>
        </w:rPr>
      </w:pPr>
      <w:r w:rsidRPr="00B52C89">
        <w:rPr>
          <w:rFonts w:ascii="Arial Narrow" w:hAnsi="Arial Narrow" w:cs="Tahoma"/>
          <w:sz w:val="18"/>
          <w:szCs w:val="18"/>
        </w:rPr>
        <w:t xml:space="preserve">En los casos en que se establezca que ha habido colusión entre los proponentes. </w:t>
      </w:r>
    </w:p>
    <w:p w14:paraId="4984A456" w14:textId="77777777" w:rsidR="003D36E1" w:rsidRPr="00B52C89" w:rsidRDefault="003D36E1" w:rsidP="0008004F">
      <w:pPr>
        <w:widowControl/>
        <w:numPr>
          <w:ilvl w:val="0"/>
          <w:numId w:val="2"/>
        </w:numPr>
        <w:ind w:left="426"/>
        <w:jc w:val="both"/>
        <w:rPr>
          <w:rFonts w:ascii="Arial Narrow" w:hAnsi="Arial Narrow"/>
          <w:sz w:val="18"/>
          <w:szCs w:val="18"/>
          <w:lang w:val="es-CO"/>
        </w:rPr>
      </w:pPr>
      <w:r w:rsidRPr="00B52C89">
        <w:rPr>
          <w:rFonts w:ascii="Arial Narrow" w:hAnsi="Arial Narrow"/>
          <w:sz w:val="18"/>
          <w:szCs w:val="18"/>
          <w:lang w:val="es-CO"/>
        </w:rPr>
        <w:t>Cuando la propuesta económica ofrecida desconozca los principios y reglas previstas en el Código Laboral y/o sistema de Seguridad Social Integral.</w:t>
      </w:r>
    </w:p>
    <w:p w14:paraId="00A1591A" w14:textId="574A8B28" w:rsidR="003D36E1" w:rsidRPr="00B52C89" w:rsidRDefault="003D36E1" w:rsidP="0008004F">
      <w:pPr>
        <w:pStyle w:val="Prrafodelista"/>
        <w:numPr>
          <w:ilvl w:val="0"/>
          <w:numId w:val="2"/>
        </w:numPr>
        <w:spacing w:after="0" w:line="240" w:lineRule="auto"/>
        <w:ind w:left="426"/>
        <w:jc w:val="both"/>
        <w:rPr>
          <w:rFonts w:ascii="Arial Narrow" w:hAnsi="Arial Narrow" w:cs="Tahoma"/>
          <w:sz w:val="18"/>
          <w:szCs w:val="18"/>
        </w:rPr>
      </w:pPr>
      <w:r w:rsidRPr="00B52C89">
        <w:rPr>
          <w:rFonts w:ascii="Arial Narrow" w:hAnsi="Arial Narrow" w:cs="Arial"/>
          <w:sz w:val="18"/>
          <w:szCs w:val="18"/>
        </w:rPr>
        <w:t>Cuando el Proponente modifique sustancialmente la descripción de las actividades y/o ítems previstos en la oferta económica</w:t>
      </w:r>
      <w:r w:rsidR="00EB1CF4">
        <w:rPr>
          <w:rFonts w:ascii="Arial Narrow" w:hAnsi="Arial Narrow" w:cs="Arial"/>
          <w:sz w:val="18"/>
          <w:szCs w:val="18"/>
        </w:rPr>
        <w:t xml:space="preserve"> y descripción técnica.</w:t>
      </w:r>
    </w:p>
    <w:p w14:paraId="48E3F676" w14:textId="77777777" w:rsidR="003D36E1" w:rsidRPr="00B52C89" w:rsidRDefault="003D36E1" w:rsidP="0008004F">
      <w:pPr>
        <w:pStyle w:val="Prrafodelista"/>
        <w:numPr>
          <w:ilvl w:val="0"/>
          <w:numId w:val="2"/>
        </w:numPr>
        <w:spacing w:after="0" w:line="240" w:lineRule="auto"/>
        <w:ind w:left="426"/>
        <w:jc w:val="both"/>
        <w:rPr>
          <w:rFonts w:ascii="Arial Narrow" w:hAnsi="Arial Narrow" w:cs="Tahoma"/>
          <w:sz w:val="18"/>
          <w:szCs w:val="18"/>
        </w:rPr>
      </w:pPr>
      <w:r w:rsidRPr="00B52C89">
        <w:rPr>
          <w:rFonts w:ascii="Arial Narrow" w:hAnsi="Arial Narrow" w:cs="Arial"/>
          <w:sz w:val="18"/>
          <w:szCs w:val="18"/>
        </w:rPr>
        <w:t>En los demás casos que expresamente se indiquen en la Constitución Política de 1991, en la ley o en la presente Invitación Pública.</w:t>
      </w:r>
    </w:p>
    <w:p w14:paraId="6C72F9A9" w14:textId="77777777" w:rsidR="003D36E1" w:rsidRPr="00B52C89" w:rsidRDefault="003D36E1" w:rsidP="0008004F">
      <w:pPr>
        <w:pStyle w:val="Prrafodelista"/>
        <w:numPr>
          <w:ilvl w:val="0"/>
          <w:numId w:val="2"/>
        </w:numPr>
        <w:spacing w:after="0" w:line="240" w:lineRule="auto"/>
        <w:ind w:left="426"/>
        <w:jc w:val="both"/>
        <w:rPr>
          <w:rFonts w:ascii="Arial Narrow" w:hAnsi="Arial Narrow" w:cs="Tahoma"/>
          <w:sz w:val="18"/>
          <w:szCs w:val="18"/>
        </w:rPr>
      </w:pPr>
      <w:r w:rsidRPr="00B52C89">
        <w:rPr>
          <w:rFonts w:ascii="Arial Narrow" w:hAnsi="Arial Narrow" w:cs="Tahoma"/>
          <w:sz w:val="18"/>
          <w:szCs w:val="18"/>
        </w:rPr>
        <w:t xml:space="preserve">Presentar la oferta extemporáneamente. </w:t>
      </w:r>
    </w:p>
    <w:p w14:paraId="11E0CA2C" w14:textId="77777777" w:rsidR="003D36E1" w:rsidRPr="00B52C89" w:rsidRDefault="003D36E1" w:rsidP="0008004F">
      <w:pPr>
        <w:pStyle w:val="Prrafodelista"/>
        <w:numPr>
          <w:ilvl w:val="0"/>
          <w:numId w:val="2"/>
        </w:numPr>
        <w:spacing w:after="0" w:line="240" w:lineRule="auto"/>
        <w:ind w:left="426"/>
        <w:jc w:val="both"/>
        <w:rPr>
          <w:rFonts w:ascii="Arial Narrow" w:hAnsi="Arial Narrow" w:cs="Tahoma"/>
          <w:sz w:val="18"/>
          <w:szCs w:val="18"/>
        </w:rPr>
      </w:pPr>
      <w:r w:rsidRPr="00B52C89">
        <w:rPr>
          <w:rFonts w:ascii="Arial Narrow" w:hAnsi="Arial Narrow"/>
          <w:bCs/>
          <w:snapToGrid w:val="0"/>
          <w:sz w:val="18"/>
          <w:szCs w:val="18"/>
        </w:rPr>
        <w:t xml:space="preserve">El Comité Evaluador o el ordenador de gasto considere que la oferta tiene precios artificialmente bajos, una vez surtido el trámite dispuesto en </w:t>
      </w:r>
      <w:r w:rsidRPr="00B52C89">
        <w:rPr>
          <w:rFonts w:ascii="Arial Narrow" w:hAnsi="Arial Narrow"/>
          <w:bCs/>
          <w:snapToGrid w:val="0"/>
          <w:sz w:val="18"/>
          <w:szCs w:val="18"/>
          <w:lang w:bidi="es-ES"/>
        </w:rPr>
        <w:t xml:space="preserve">el artículo 2.2.1.1.2.2.4 del Decreto 1082 de 2015. </w:t>
      </w:r>
    </w:p>
    <w:p w14:paraId="77B8C489" w14:textId="77777777" w:rsidR="003D36E1" w:rsidRPr="00B52C89" w:rsidRDefault="003D36E1" w:rsidP="0008004F">
      <w:pPr>
        <w:pStyle w:val="Prrafodelista"/>
        <w:numPr>
          <w:ilvl w:val="0"/>
          <w:numId w:val="2"/>
        </w:numPr>
        <w:spacing w:after="0" w:line="240" w:lineRule="auto"/>
        <w:ind w:left="426"/>
        <w:jc w:val="both"/>
        <w:rPr>
          <w:rFonts w:ascii="Arial Narrow" w:hAnsi="Arial Narrow" w:cs="Tahoma"/>
          <w:sz w:val="18"/>
          <w:szCs w:val="18"/>
        </w:rPr>
      </w:pPr>
      <w:r w:rsidRPr="00B52C89">
        <w:rPr>
          <w:rFonts w:ascii="Arial Narrow" w:hAnsi="Arial Narrow" w:cs="Tahoma"/>
          <w:sz w:val="18"/>
          <w:szCs w:val="18"/>
        </w:rPr>
        <w:t xml:space="preserve">Cuando el representante legal de la persona jurídica tenga limitaciones para comprometer a la sociedad y no cuente con la autorización suficiente del órgano social. </w:t>
      </w:r>
    </w:p>
    <w:p w14:paraId="0658B1B6" w14:textId="77777777" w:rsidR="003D36E1" w:rsidRPr="00B52C89" w:rsidRDefault="003D36E1" w:rsidP="00813F85">
      <w:pPr>
        <w:pStyle w:val="Prrafodelista"/>
        <w:shd w:val="clear" w:color="auto" w:fill="FFFFFF"/>
        <w:autoSpaceDE w:val="0"/>
        <w:autoSpaceDN w:val="0"/>
        <w:adjustRightInd w:val="0"/>
        <w:ind w:left="360"/>
        <w:jc w:val="both"/>
        <w:rPr>
          <w:rFonts w:ascii="Arial Narrow" w:eastAsia="Century Gothic" w:hAnsi="Arial Narrow" w:cs="Century Gothic"/>
          <w:b/>
          <w:sz w:val="18"/>
          <w:szCs w:val="18"/>
        </w:rPr>
      </w:pPr>
    </w:p>
    <w:p w14:paraId="13A64300" w14:textId="77777777" w:rsidR="003D36E1" w:rsidRPr="00B52C89" w:rsidRDefault="003D36E1" w:rsidP="00081959">
      <w:pPr>
        <w:pStyle w:val="Prrafodelista"/>
        <w:numPr>
          <w:ilvl w:val="1"/>
          <w:numId w:val="14"/>
        </w:numPr>
        <w:shd w:val="clear" w:color="auto" w:fill="FFFFFF"/>
        <w:autoSpaceDE w:val="0"/>
        <w:autoSpaceDN w:val="0"/>
        <w:adjustRightInd w:val="0"/>
        <w:spacing w:after="0" w:line="240" w:lineRule="auto"/>
        <w:jc w:val="both"/>
        <w:rPr>
          <w:rFonts w:ascii="Arial Narrow" w:eastAsia="Century Gothic" w:hAnsi="Arial Narrow" w:cs="Century Gothic"/>
          <w:b/>
          <w:sz w:val="18"/>
          <w:szCs w:val="18"/>
        </w:rPr>
      </w:pPr>
      <w:r w:rsidRPr="00B52C89">
        <w:rPr>
          <w:rFonts w:ascii="Arial Narrow" w:hAnsi="Arial Narrow"/>
          <w:b/>
          <w:sz w:val="18"/>
          <w:szCs w:val="18"/>
        </w:rPr>
        <w:t>APOSTILLA Y CONSULARIZACIÓN DE DOCUMENTOS PÚBLICOS</w:t>
      </w:r>
    </w:p>
    <w:p w14:paraId="6C650D19" w14:textId="77777777" w:rsidR="003D36E1" w:rsidRPr="00B52C89" w:rsidRDefault="003D36E1" w:rsidP="00813F85">
      <w:pPr>
        <w:pStyle w:val="Sangradetextonormal"/>
        <w:spacing w:after="0" w:line="240" w:lineRule="auto"/>
        <w:jc w:val="both"/>
        <w:rPr>
          <w:rFonts w:ascii="Arial Narrow" w:hAnsi="Arial Narrow" w:cs="Arial"/>
          <w:sz w:val="18"/>
          <w:szCs w:val="18"/>
          <w:lang w:val="es-CO"/>
        </w:rPr>
      </w:pPr>
    </w:p>
    <w:p w14:paraId="7BB45776" w14:textId="659A6B2D" w:rsidR="003D36E1" w:rsidRPr="00B52C89" w:rsidRDefault="006B0E59" w:rsidP="00813F85">
      <w:pPr>
        <w:jc w:val="both"/>
        <w:rPr>
          <w:rFonts w:ascii="Arial Narrow" w:hAnsi="Arial Narrow"/>
          <w:sz w:val="18"/>
          <w:szCs w:val="18"/>
          <w:lang w:val="es-CO"/>
        </w:rPr>
      </w:pPr>
      <w:r>
        <w:rPr>
          <w:rFonts w:ascii="Arial Narrow" w:hAnsi="Arial Narrow"/>
          <w:sz w:val="18"/>
          <w:szCs w:val="18"/>
          <w:lang w:val="es-CO"/>
        </w:rPr>
        <w:t>La entidad</w:t>
      </w:r>
      <w:r w:rsidRPr="00B52C89">
        <w:rPr>
          <w:rFonts w:ascii="Arial Narrow" w:hAnsi="Arial Narrow"/>
          <w:sz w:val="18"/>
          <w:szCs w:val="18"/>
          <w:lang w:val="es-CO"/>
        </w:rPr>
        <w:t xml:space="preserve"> </w:t>
      </w:r>
      <w:r w:rsidR="003D36E1" w:rsidRPr="00B52C89">
        <w:rPr>
          <w:rFonts w:ascii="Arial Narrow" w:hAnsi="Arial Narrow"/>
          <w:sz w:val="18"/>
          <w:szCs w:val="18"/>
          <w:lang w:val="es-CO"/>
        </w:rPr>
        <w:t>solamente exigirá la legalización de documentos públicos otorgados en el extranjero de acuerdo con la Convención de la Apostilla o la consularización. Este tipo de legalización no es procedente para los documentos privados.</w:t>
      </w:r>
    </w:p>
    <w:p w14:paraId="508C52E9" w14:textId="77777777" w:rsidR="003D36E1" w:rsidRPr="00B52C89" w:rsidRDefault="003D36E1" w:rsidP="00813F85">
      <w:pPr>
        <w:jc w:val="both"/>
        <w:rPr>
          <w:rFonts w:ascii="Arial Narrow" w:hAnsi="Arial Narrow"/>
          <w:sz w:val="18"/>
          <w:szCs w:val="18"/>
          <w:lang w:val="es-CO"/>
        </w:rPr>
      </w:pPr>
    </w:p>
    <w:p w14:paraId="32559707" w14:textId="77777777" w:rsidR="003D36E1" w:rsidRPr="00B52C89" w:rsidRDefault="003D36E1" w:rsidP="00081959">
      <w:pPr>
        <w:pStyle w:val="Prrafodelista"/>
        <w:numPr>
          <w:ilvl w:val="1"/>
          <w:numId w:val="14"/>
        </w:numPr>
        <w:shd w:val="clear" w:color="auto" w:fill="FFFFFF"/>
        <w:autoSpaceDE w:val="0"/>
        <w:autoSpaceDN w:val="0"/>
        <w:adjustRightInd w:val="0"/>
        <w:spacing w:after="0" w:line="240" w:lineRule="auto"/>
        <w:jc w:val="both"/>
        <w:rPr>
          <w:rFonts w:ascii="Arial Narrow" w:hAnsi="Arial Narrow" w:cs="Arial"/>
          <w:sz w:val="18"/>
          <w:szCs w:val="18"/>
        </w:rPr>
      </w:pPr>
      <w:r w:rsidRPr="00B52C89">
        <w:rPr>
          <w:rFonts w:ascii="Arial Narrow" w:hAnsi="Arial Narrow" w:cs="Arial"/>
          <w:b/>
          <w:sz w:val="18"/>
          <w:szCs w:val="18"/>
        </w:rPr>
        <w:t>VIGENCIA DE LA PROPUESTA</w:t>
      </w:r>
    </w:p>
    <w:p w14:paraId="188FADFA" w14:textId="77777777" w:rsidR="003D36E1" w:rsidRPr="00B52C89" w:rsidRDefault="003D36E1" w:rsidP="00813F85">
      <w:pPr>
        <w:shd w:val="clear" w:color="auto" w:fill="FFFFFF"/>
        <w:autoSpaceDE w:val="0"/>
        <w:autoSpaceDN w:val="0"/>
        <w:adjustRightInd w:val="0"/>
        <w:jc w:val="both"/>
        <w:rPr>
          <w:rFonts w:ascii="Arial Narrow" w:hAnsi="Arial Narrow"/>
          <w:sz w:val="18"/>
          <w:szCs w:val="18"/>
          <w:lang w:val="es-CO"/>
        </w:rPr>
      </w:pPr>
    </w:p>
    <w:p w14:paraId="5B121FC4" w14:textId="77777777" w:rsidR="003D36E1" w:rsidRPr="00B52C89" w:rsidRDefault="003D36E1" w:rsidP="00813F85">
      <w:pPr>
        <w:shd w:val="clear" w:color="auto" w:fill="FFFFFF"/>
        <w:autoSpaceDE w:val="0"/>
        <w:autoSpaceDN w:val="0"/>
        <w:adjustRightInd w:val="0"/>
        <w:jc w:val="both"/>
        <w:rPr>
          <w:rFonts w:ascii="Arial Narrow" w:hAnsi="Arial Narrow"/>
          <w:sz w:val="18"/>
          <w:szCs w:val="18"/>
          <w:lang w:val="es-CO"/>
        </w:rPr>
      </w:pPr>
      <w:r w:rsidRPr="00B52C89">
        <w:rPr>
          <w:rFonts w:ascii="Arial Narrow" w:hAnsi="Arial Narrow"/>
          <w:sz w:val="18"/>
          <w:szCs w:val="18"/>
          <w:lang w:val="es-CO"/>
        </w:rPr>
        <w:t>La propuesta deberá estar vigente por el término de sesenta (60) días calendario, a partir de su entrega.</w:t>
      </w:r>
    </w:p>
    <w:p w14:paraId="61599B23" w14:textId="77777777" w:rsidR="003D36E1" w:rsidRPr="00B52C89" w:rsidRDefault="003D36E1" w:rsidP="00813F85">
      <w:pPr>
        <w:shd w:val="clear" w:color="auto" w:fill="FFFFFF"/>
        <w:autoSpaceDE w:val="0"/>
        <w:autoSpaceDN w:val="0"/>
        <w:adjustRightInd w:val="0"/>
        <w:jc w:val="both"/>
        <w:rPr>
          <w:rFonts w:ascii="Arial Narrow" w:hAnsi="Arial Narrow"/>
          <w:sz w:val="18"/>
          <w:szCs w:val="18"/>
          <w:lang w:val="es-CO"/>
        </w:rPr>
      </w:pPr>
    </w:p>
    <w:p w14:paraId="45A16DFF" w14:textId="77777777" w:rsidR="003D36E1" w:rsidRPr="00B52C89" w:rsidRDefault="003D36E1" w:rsidP="00081959">
      <w:pPr>
        <w:pStyle w:val="Prrafodelista"/>
        <w:numPr>
          <w:ilvl w:val="1"/>
          <w:numId w:val="14"/>
        </w:numPr>
        <w:shd w:val="clear" w:color="auto" w:fill="FFFFFF"/>
        <w:autoSpaceDE w:val="0"/>
        <w:autoSpaceDN w:val="0"/>
        <w:adjustRightInd w:val="0"/>
        <w:spacing w:after="0" w:line="240" w:lineRule="auto"/>
        <w:jc w:val="both"/>
        <w:rPr>
          <w:rFonts w:ascii="Arial Narrow" w:hAnsi="Arial Narrow" w:cs="Arial"/>
          <w:sz w:val="18"/>
          <w:szCs w:val="18"/>
          <w:lang w:eastAsia="es-CO"/>
        </w:rPr>
      </w:pPr>
      <w:r w:rsidRPr="00B52C89">
        <w:rPr>
          <w:rFonts w:ascii="Arial Narrow" w:hAnsi="Arial Narrow" w:cs="Arial"/>
          <w:b/>
          <w:sz w:val="18"/>
          <w:szCs w:val="18"/>
          <w:lang w:eastAsia="es-CO"/>
        </w:rPr>
        <w:t>OFERTAS PARCIALES O ALTERNATIVAS</w:t>
      </w:r>
    </w:p>
    <w:p w14:paraId="5D05B922" w14:textId="77777777" w:rsidR="003D36E1" w:rsidRPr="00B52C89" w:rsidRDefault="003D36E1" w:rsidP="00813F85">
      <w:pPr>
        <w:shd w:val="clear" w:color="auto" w:fill="FFFFFF"/>
        <w:autoSpaceDE w:val="0"/>
        <w:autoSpaceDN w:val="0"/>
        <w:adjustRightInd w:val="0"/>
        <w:jc w:val="both"/>
        <w:rPr>
          <w:rFonts w:ascii="Arial Narrow" w:hAnsi="Arial Narrow"/>
          <w:sz w:val="18"/>
          <w:szCs w:val="18"/>
          <w:lang w:val="es-CO" w:eastAsia="es-CO"/>
        </w:rPr>
      </w:pPr>
    </w:p>
    <w:p w14:paraId="3F9C43F7" w14:textId="77777777" w:rsidR="003D36E1" w:rsidRPr="00B52C89" w:rsidRDefault="003D36E1" w:rsidP="00813F85">
      <w:pPr>
        <w:shd w:val="clear" w:color="auto" w:fill="FFFFFF"/>
        <w:autoSpaceDE w:val="0"/>
        <w:autoSpaceDN w:val="0"/>
        <w:adjustRightInd w:val="0"/>
        <w:jc w:val="both"/>
        <w:rPr>
          <w:rFonts w:ascii="Arial Narrow" w:hAnsi="Arial Narrow"/>
          <w:sz w:val="18"/>
          <w:szCs w:val="18"/>
          <w:lang w:val="es-CO" w:eastAsia="es-CO"/>
        </w:rPr>
      </w:pPr>
      <w:r w:rsidRPr="00B52C89">
        <w:rPr>
          <w:rFonts w:ascii="Arial Narrow" w:hAnsi="Arial Narrow"/>
          <w:sz w:val="18"/>
          <w:szCs w:val="18"/>
          <w:lang w:val="es-CO" w:eastAsia="es-CO"/>
        </w:rPr>
        <w:t>Los Proponentes no pueden presentar ofertas alternativas o parciales ni excepciones técnicas o económicas.</w:t>
      </w:r>
    </w:p>
    <w:p w14:paraId="68E822CF" w14:textId="77777777" w:rsidR="003D36E1" w:rsidRPr="00B52C89" w:rsidRDefault="003D36E1" w:rsidP="00813F85">
      <w:pPr>
        <w:pStyle w:val="Sinespaciado"/>
        <w:jc w:val="both"/>
        <w:rPr>
          <w:rFonts w:ascii="Arial Narrow" w:hAnsi="Arial Narrow"/>
          <w:b/>
          <w:sz w:val="18"/>
          <w:szCs w:val="18"/>
          <w:lang w:eastAsia="es-CO"/>
        </w:rPr>
      </w:pPr>
    </w:p>
    <w:p w14:paraId="2C8C555D" w14:textId="77777777" w:rsidR="003D36E1" w:rsidRPr="00B52C89" w:rsidRDefault="003D36E1" w:rsidP="00081959">
      <w:pPr>
        <w:pStyle w:val="Prrafodelista"/>
        <w:numPr>
          <w:ilvl w:val="1"/>
          <w:numId w:val="14"/>
        </w:numPr>
        <w:shd w:val="clear" w:color="auto" w:fill="FFFFFF"/>
        <w:autoSpaceDE w:val="0"/>
        <w:autoSpaceDN w:val="0"/>
        <w:adjustRightInd w:val="0"/>
        <w:spacing w:after="0" w:line="240" w:lineRule="auto"/>
        <w:jc w:val="both"/>
        <w:rPr>
          <w:rFonts w:ascii="Arial Narrow" w:hAnsi="Arial Narrow" w:cs="Tahoma"/>
          <w:sz w:val="18"/>
          <w:szCs w:val="18"/>
        </w:rPr>
      </w:pPr>
      <w:r w:rsidRPr="00B52C89">
        <w:rPr>
          <w:rFonts w:ascii="Arial Narrow" w:hAnsi="Arial Narrow" w:cs="Tahoma"/>
          <w:b/>
          <w:sz w:val="18"/>
          <w:szCs w:val="18"/>
        </w:rPr>
        <w:t xml:space="preserve">RESERVA DE DOCUMENTOS DE LA PROPUESTA </w:t>
      </w:r>
    </w:p>
    <w:p w14:paraId="1EB3956C" w14:textId="77777777" w:rsidR="003D36E1" w:rsidRPr="00B52C89" w:rsidRDefault="003D36E1" w:rsidP="00813F85">
      <w:pPr>
        <w:shd w:val="clear" w:color="auto" w:fill="FFFFFF"/>
        <w:autoSpaceDE w:val="0"/>
        <w:autoSpaceDN w:val="0"/>
        <w:adjustRightInd w:val="0"/>
        <w:jc w:val="both"/>
        <w:rPr>
          <w:rFonts w:ascii="Arial Narrow" w:hAnsi="Arial Narrow" w:cs="Tahoma"/>
          <w:sz w:val="18"/>
          <w:szCs w:val="18"/>
          <w:lang w:val="es-CO"/>
        </w:rPr>
      </w:pPr>
    </w:p>
    <w:p w14:paraId="6A781265" w14:textId="77777777" w:rsidR="003D36E1" w:rsidRPr="00B52C89" w:rsidRDefault="003D36E1" w:rsidP="00813F85">
      <w:pPr>
        <w:shd w:val="clear" w:color="auto" w:fill="FFFFFF"/>
        <w:autoSpaceDE w:val="0"/>
        <w:autoSpaceDN w:val="0"/>
        <w:adjustRightInd w:val="0"/>
        <w:jc w:val="both"/>
        <w:rPr>
          <w:rFonts w:ascii="Arial Narrow" w:hAnsi="Arial Narrow" w:cs="Tahoma"/>
          <w:sz w:val="18"/>
          <w:szCs w:val="18"/>
          <w:lang w:val="es-CO"/>
        </w:rPr>
      </w:pPr>
      <w:r w:rsidRPr="00B52C89">
        <w:rPr>
          <w:rFonts w:ascii="Arial Narrow" w:hAnsi="Arial Narrow" w:cs="Tahoma"/>
          <w:sz w:val="18"/>
          <w:szCs w:val="18"/>
          <w:lang w:val="es-CO"/>
        </w:rPr>
        <w:t xml:space="preserve">En caso que el </w:t>
      </w:r>
      <w:r w:rsidRPr="00B52C89">
        <w:rPr>
          <w:rFonts w:ascii="Arial Narrow" w:hAnsi="Arial Narrow"/>
          <w:sz w:val="18"/>
          <w:szCs w:val="18"/>
          <w:lang w:val="es-CO"/>
        </w:rPr>
        <w:t xml:space="preserve">Proponente </w:t>
      </w:r>
      <w:r w:rsidRPr="00B52C89">
        <w:rPr>
          <w:rFonts w:ascii="Arial Narrow" w:hAnsi="Arial Narrow" w:cs="Tahoma"/>
          <w:sz w:val="18"/>
          <w:szCs w:val="18"/>
          <w:lang w:val="es-CO"/>
        </w:rPr>
        <w:t>considere que algún documento de su propuesta goza de reserva legal, deberá manifestarlo en ella acompañado de su fundamento legal.</w:t>
      </w:r>
    </w:p>
    <w:p w14:paraId="1B669572" w14:textId="77777777" w:rsidR="003D36E1" w:rsidRPr="00B52C89" w:rsidRDefault="003D36E1" w:rsidP="00813F85">
      <w:pPr>
        <w:pStyle w:val="Sinespaciado"/>
        <w:jc w:val="both"/>
        <w:rPr>
          <w:rFonts w:ascii="Arial Narrow" w:hAnsi="Arial Narrow"/>
          <w:b/>
          <w:sz w:val="18"/>
          <w:szCs w:val="18"/>
          <w:lang w:eastAsia="es-CO"/>
        </w:rPr>
      </w:pPr>
    </w:p>
    <w:p w14:paraId="497FE758" w14:textId="77777777" w:rsidR="003D36E1" w:rsidRPr="00B52C89" w:rsidRDefault="003D36E1" w:rsidP="00081959">
      <w:pPr>
        <w:pStyle w:val="Prrafodelista"/>
        <w:numPr>
          <w:ilvl w:val="1"/>
          <w:numId w:val="14"/>
        </w:numPr>
        <w:shd w:val="clear" w:color="auto" w:fill="FFFFFF"/>
        <w:autoSpaceDE w:val="0"/>
        <w:autoSpaceDN w:val="0"/>
        <w:adjustRightInd w:val="0"/>
        <w:spacing w:after="0" w:line="240" w:lineRule="auto"/>
        <w:jc w:val="both"/>
        <w:rPr>
          <w:rFonts w:ascii="Arial Narrow" w:hAnsi="Arial Narrow" w:cs="Arial"/>
          <w:b/>
          <w:sz w:val="18"/>
          <w:szCs w:val="18"/>
          <w:lang w:eastAsia="es-CO"/>
        </w:rPr>
      </w:pPr>
      <w:r w:rsidRPr="00B52C89">
        <w:rPr>
          <w:rFonts w:ascii="Arial Narrow" w:hAnsi="Arial Narrow"/>
          <w:b/>
          <w:sz w:val="18"/>
          <w:szCs w:val="18"/>
        </w:rPr>
        <w:t>VALOR PROBATORIO DE LAS COPIAS</w:t>
      </w:r>
      <w:r w:rsidRPr="00B52C89">
        <w:rPr>
          <w:rFonts w:ascii="Arial Narrow" w:hAnsi="Arial Narrow"/>
          <w:sz w:val="18"/>
          <w:szCs w:val="18"/>
        </w:rPr>
        <w:t xml:space="preserve"> </w:t>
      </w:r>
    </w:p>
    <w:p w14:paraId="4ADAE5E6" w14:textId="77777777" w:rsidR="003D36E1" w:rsidRPr="00B52C89" w:rsidRDefault="003D36E1" w:rsidP="00813F85">
      <w:pPr>
        <w:shd w:val="clear" w:color="auto" w:fill="FFFFFF"/>
        <w:autoSpaceDE w:val="0"/>
        <w:autoSpaceDN w:val="0"/>
        <w:adjustRightInd w:val="0"/>
        <w:jc w:val="both"/>
        <w:rPr>
          <w:rFonts w:ascii="Arial Narrow" w:hAnsi="Arial Narrow"/>
          <w:sz w:val="18"/>
          <w:szCs w:val="18"/>
          <w:lang w:val="es-CO"/>
        </w:rPr>
      </w:pPr>
    </w:p>
    <w:p w14:paraId="4AB2749B" w14:textId="77777777" w:rsidR="003D36E1" w:rsidRPr="00B52C89" w:rsidRDefault="003D36E1" w:rsidP="00813F85">
      <w:pPr>
        <w:shd w:val="clear" w:color="auto" w:fill="FFFFFF"/>
        <w:autoSpaceDE w:val="0"/>
        <w:autoSpaceDN w:val="0"/>
        <w:adjustRightInd w:val="0"/>
        <w:jc w:val="both"/>
        <w:rPr>
          <w:rFonts w:ascii="Arial Narrow" w:hAnsi="Arial Narrow"/>
          <w:sz w:val="18"/>
          <w:szCs w:val="18"/>
          <w:lang w:val="es-CO"/>
        </w:rPr>
      </w:pPr>
      <w:r w:rsidRPr="00B52C89">
        <w:rPr>
          <w:rFonts w:ascii="Arial Narrow" w:hAnsi="Arial Narrow"/>
          <w:sz w:val="18"/>
          <w:szCs w:val="18"/>
          <w:lang w:val="es-CO"/>
        </w:rPr>
        <w:t xml:space="preserve">El Proponente puede aportar en su propuesta los documentos públicos o privados en copia simple, excepto cuando por disposición legal sea </w:t>
      </w:r>
      <w:r w:rsidRPr="00B52C89">
        <w:rPr>
          <w:rFonts w:ascii="Arial Narrow" w:hAnsi="Arial Narrow"/>
          <w:sz w:val="18"/>
          <w:szCs w:val="18"/>
          <w:lang w:val="es-CO"/>
        </w:rPr>
        <w:lastRenderedPageBreak/>
        <w:t>necesaria la presentación del original.</w:t>
      </w:r>
    </w:p>
    <w:p w14:paraId="3B304629" w14:textId="77777777" w:rsidR="003D36E1" w:rsidRPr="00B52C89" w:rsidRDefault="003D36E1" w:rsidP="00813F85">
      <w:pPr>
        <w:shd w:val="clear" w:color="auto" w:fill="FFFFFF"/>
        <w:autoSpaceDE w:val="0"/>
        <w:autoSpaceDN w:val="0"/>
        <w:adjustRightInd w:val="0"/>
        <w:jc w:val="both"/>
        <w:rPr>
          <w:rFonts w:ascii="Arial Narrow" w:hAnsi="Arial Narrow"/>
          <w:sz w:val="18"/>
          <w:szCs w:val="18"/>
          <w:lang w:val="es-CO"/>
        </w:rPr>
      </w:pPr>
    </w:p>
    <w:p w14:paraId="4600634B" w14:textId="77777777" w:rsidR="003D36E1" w:rsidRPr="00B52C89" w:rsidRDefault="003D36E1" w:rsidP="00081959">
      <w:pPr>
        <w:pStyle w:val="Prrafodelista"/>
        <w:numPr>
          <w:ilvl w:val="1"/>
          <w:numId w:val="14"/>
        </w:numPr>
        <w:shd w:val="clear" w:color="auto" w:fill="FFFFFF"/>
        <w:autoSpaceDE w:val="0"/>
        <w:autoSpaceDN w:val="0"/>
        <w:adjustRightInd w:val="0"/>
        <w:spacing w:after="0" w:line="240" w:lineRule="auto"/>
        <w:jc w:val="both"/>
        <w:rPr>
          <w:rFonts w:ascii="Arial Narrow" w:hAnsi="Arial Narrow" w:cs="Arial"/>
          <w:sz w:val="18"/>
          <w:szCs w:val="18"/>
        </w:rPr>
      </w:pPr>
      <w:r w:rsidRPr="00B52C89">
        <w:rPr>
          <w:rFonts w:ascii="Arial Narrow" w:hAnsi="Arial Narrow" w:cs="Arial"/>
          <w:b/>
          <w:sz w:val="18"/>
          <w:szCs w:val="18"/>
          <w:lang w:eastAsia="es-CO"/>
        </w:rPr>
        <w:t xml:space="preserve">MODIFICACIÓN DE OFERTAS </w:t>
      </w:r>
    </w:p>
    <w:p w14:paraId="17EE0A44" w14:textId="77777777" w:rsidR="003D36E1" w:rsidRPr="00B52C89" w:rsidRDefault="003D36E1" w:rsidP="00813F85">
      <w:pPr>
        <w:shd w:val="clear" w:color="auto" w:fill="FFFFFF"/>
        <w:autoSpaceDE w:val="0"/>
        <w:autoSpaceDN w:val="0"/>
        <w:adjustRightInd w:val="0"/>
        <w:jc w:val="both"/>
        <w:rPr>
          <w:rFonts w:ascii="Arial Narrow" w:hAnsi="Arial Narrow"/>
          <w:sz w:val="18"/>
          <w:szCs w:val="18"/>
          <w:lang w:val="es-CO"/>
        </w:rPr>
      </w:pPr>
    </w:p>
    <w:p w14:paraId="220C9A43" w14:textId="77777777" w:rsidR="003D36E1" w:rsidRPr="00B52C89" w:rsidRDefault="003D36E1" w:rsidP="00813F85">
      <w:pPr>
        <w:shd w:val="clear" w:color="auto" w:fill="FFFFFF"/>
        <w:autoSpaceDE w:val="0"/>
        <w:autoSpaceDN w:val="0"/>
        <w:adjustRightInd w:val="0"/>
        <w:jc w:val="both"/>
        <w:rPr>
          <w:rFonts w:ascii="Arial Narrow" w:hAnsi="Arial Narrow"/>
          <w:sz w:val="18"/>
          <w:szCs w:val="18"/>
          <w:lang w:val="es-CO"/>
        </w:rPr>
      </w:pPr>
      <w:r w:rsidRPr="00B52C89">
        <w:rPr>
          <w:rFonts w:ascii="Arial Narrow" w:hAnsi="Arial Narrow"/>
          <w:sz w:val="18"/>
          <w:szCs w:val="18"/>
          <w:lang w:val="es-CO"/>
        </w:rPr>
        <w:t>La propuesta presentada podrá ser reemplazada hasta antes del cierre establecido en el cronograma, según la conveniencia de los Proponentes.</w:t>
      </w:r>
    </w:p>
    <w:p w14:paraId="5886C1B9" w14:textId="77777777" w:rsidR="003D36E1" w:rsidRPr="00B52C89" w:rsidRDefault="003D36E1" w:rsidP="00813F85">
      <w:pPr>
        <w:jc w:val="both"/>
        <w:rPr>
          <w:rFonts w:ascii="Arial Narrow" w:hAnsi="Arial Narrow"/>
          <w:sz w:val="18"/>
          <w:szCs w:val="18"/>
          <w:lang w:val="es-CO"/>
        </w:rPr>
      </w:pPr>
    </w:p>
    <w:p w14:paraId="44C2B7B0" w14:textId="77777777" w:rsidR="003D36E1" w:rsidRPr="00B52C89" w:rsidRDefault="003D36E1" w:rsidP="00813F85">
      <w:pPr>
        <w:jc w:val="both"/>
        <w:rPr>
          <w:rFonts w:ascii="Arial Narrow" w:hAnsi="Arial Narrow"/>
          <w:sz w:val="18"/>
          <w:szCs w:val="18"/>
          <w:lang w:val="es-CO"/>
        </w:rPr>
      </w:pPr>
      <w:r w:rsidRPr="00B52C89">
        <w:rPr>
          <w:rFonts w:ascii="Arial Narrow" w:hAnsi="Arial Narrow"/>
          <w:sz w:val="18"/>
          <w:szCs w:val="18"/>
          <w:lang w:val="es-CO"/>
        </w:rPr>
        <w:t>Cuando se realice modificación de la oferta se tomará esta última para verificar la hora de registro de la propuesta en el sistema.</w:t>
      </w:r>
    </w:p>
    <w:p w14:paraId="7D0DC0D6" w14:textId="77777777" w:rsidR="003D36E1" w:rsidRPr="00B52C89" w:rsidRDefault="003D36E1" w:rsidP="00813F85">
      <w:pPr>
        <w:shd w:val="clear" w:color="auto" w:fill="FFFFFF"/>
        <w:autoSpaceDE w:val="0"/>
        <w:autoSpaceDN w:val="0"/>
        <w:adjustRightInd w:val="0"/>
        <w:jc w:val="both"/>
        <w:rPr>
          <w:rFonts w:ascii="Arial Narrow" w:hAnsi="Arial Narrow"/>
          <w:sz w:val="18"/>
          <w:szCs w:val="18"/>
          <w:lang w:val="es-CO"/>
        </w:rPr>
      </w:pPr>
    </w:p>
    <w:p w14:paraId="13ABD325" w14:textId="77777777" w:rsidR="003D36E1" w:rsidRPr="00B52C89" w:rsidRDefault="003D36E1" w:rsidP="00813F85">
      <w:pPr>
        <w:shd w:val="clear" w:color="auto" w:fill="FFFFFF"/>
        <w:autoSpaceDE w:val="0"/>
        <w:autoSpaceDN w:val="0"/>
        <w:adjustRightInd w:val="0"/>
        <w:jc w:val="both"/>
        <w:rPr>
          <w:rFonts w:ascii="Arial Narrow" w:hAnsi="Arial Narrow"/>
          <w:sz w:val="18"/>
          <w:szCs w:val="18"/>
          <w:lang w:val="es-CO"/>
        </w:rPr>
      </w:pPr>
      <w:r w:rsidRPr="00D0440F">
        <w:rPr>
          <w:rFonts w:ascii="Arial Narrow" w:hAnsi="Arial Narrow"/>
          <w:bCs/>
          <w:sz w:val="18"/>
          <w:szCs w:val="18"/>
          <w:lang w:val="es-CO" w:eastAsia="es-CO"/>
        </w:rPr>
        <w:t>1.21</w:t>
      </w:r>
      <w:r w:rsidRPr="00B52C89">
        <w:rPr>
          <w:rFonts w:ascii="Arial Narrow" w:hAnsi="Arial Narrow"/>
          <w:b/>
          <w:sz w:val="18"/>
          <w:szCs w:val="18"/>
          <w:lang w:val="es-CO" w:eastAsia="es-CO"/>
        </w:rPr>
        <w:t xml:space="preserve"> RETIRO DE OFERTAS </w:t>
      </w:r>
    </w:p>
    <w:p w14:paraId="41D00098" w14:textId="77777777" w:rsidR="003D36E1" w:rsidRPr="00B52C89" w:rsidRDefault="003D36E1" w:rsidP="00813F85">
      <w:pPr>
        <w:shd w:val="clear" w:color="auto" w:fill="FFFFFF"/>
        <w:autoSpaceDE w:val="0"/>
        <w:autoSpaceDN w:val="0"/>
        <w:adjustRightInd w:val="0"/>
        <w:jc w:val="both"/>
        <w:rPr>
          <w:rFonts w:ascii="Arial Narrow" w:hAnsi="Arial Narrow"/>
          <w:sz w:val="18"/>
          <w:szCs w:val="18"/>
          <w:lang w:val="es-CO" w:eastAsia="es-CO"/>
        </w:rPr>
      </w:pPr>
    </w:p>
    <w:p w14:paraId="63B38C00" w14:textId="77777777" w:rsidR="003D36E1" w:rsidRPr="00B52C89" w:rsidRDefault="003D36E1" w:rsidP="00813F85">
      <w:pPr>
        <w:shd w:val="clear" w:color="auto" w:fill="FFFFFF"/>
        <w:autoSpaceDE w:val="0"/>
        <w:autoSpaceDN w:val="0"/>
        <w:adjustRightInd w:val="0"/>
        <w:jc w:val="both"/>
        <w:rPr>
          <w:rFonts w:ascii="Arial Narrow" w:hAnsi="Arial Narrow"/>
          <w:sz w:val="18"/>
          <w:szCs w:val="18"/>
          <w:lang w:val="es-CO"/>
        </w:rPr>
      </w:pPr>
      <w:r w:rsidRPr="00B52C89">
        <w:rPr>
          <w:rFonts w:ascii="Arial Narrow" w:hAnsi="Arial Narrow"/>
          <w:sz w:val="18"/>
          <w:szCs w:val="18"/>
          <w:lang w:val="es-CO" w:eastAsia="es-CO"/>
        </w:rPr>
        <w:t>El</w:t>
      </w:r>
      <w:r w:rsidRPr="00B52C89">
        <w:rPr>
          <w:rFonts w:ascii="Arial Narrow" w:hAnsi="Arial Narrow"/>
          <w:b/>
          <w:sz w:val="18"/>
          <w:szCs w:val="18"/>
          <w:lang w:val="es-CO" w:eastAsia="es-CO"/>
        </w:rPr>
        <w:t xml:space="preserve"> </w:t>
      </w:r>
      <w:r w:rsidRPr="00B52C89">
        <w:rPr>
          <w:rFonts w:ascii="Arial Narrow" w:hAnsi="Arial Narrow"/>
          <w:sz w:val="18"/>
          <w:szCs w:val="18"/>
          <w:lang w:val="es-CO"/>
        </w:rPr>
        <w:t xml:space="preserve">Proponente </w:t>
      </w:r>
      <w:r w:rsidRPr="00B52C89">
        <w:rPr>
          <w:rFonts w:ascii="Arial Narrow" w:hAnsi="Arial Narrow"/>
          <w:sz w:val="18"/>
          <w:szCs w:val="18"/>
          <w:lang w:val="es-CO" w:eastAsia="es-CO"/>
        </w:rPr>
        <w:t xml:space="preserve">podrá realizar el retiro total de la propuesta durante el </w:t>
      </w:r>
      <w:r w:rsidRPr="00B52C89">
        <w:rPr>
          <w:rFonts w:ascii="Arial Narrow" w:hAnsi="Arial Narrow"/>
          <w:sz w:val="18"/>
          <w:szCs w:val="18"/>
          <w:lang w:val="es-CO"/>
        </w:rPr>
        <w:t>término para presentar oferta.</w:t>
      </w:r>
    </w:p>
    <w:p w14:paraId="7A0ED275" w14:textId="77777777" w:rsidR="003D36E1" w:rsidRPr="00B52C89" w:rsidRDefault="003D36E1" w:rsidP="00813F85">
      <w:pPr>
        <w:jc w:val="both"/>
        <w:rPr>
          <w:rFonts w:ascii="Arial Narrow" w:hAnsi="Arial Narrow"/>
          <w:sz w:val="18"/>
          <w:szCs w:val="18"/>
          <w:lang w:val="es-CO"/>
        </w:rPr>
      </w:pPr>
    </w:p>
    <w:p w14:paraId="25ACD960" w14:textId="77777777" w:rsidR="003D36E1" w:rsidRDefault="003D36E1" w:rsidP="00813F85">
      <w:pPr>
        <w:autoSpaceDE w:val="0"/>
        <w:autoSpaceDN w:val="0"/>
        <w:adjustRightInd w:val="0"/>
        <w:jc w:val="both"/>
        <w:rPr>
          <w:rFonts w:ascii="Arial Narrow" w:hAnsi="Arial Narrow"/>
          <w:sz w:val="18"/>
          <w:szCs w:val="18"/>
          <w:lang w:val="es-CO" w:eastAsia="es-CO"/>
        </w:rPr>
      </w:pPr>
      <w:r w:rsidRPr="00B52C89">
        <w:rPr>
          <w:rFonts w:ascii="Arial Narrow" w:hAnsi="Arial Narrow"/>
          <w:sz w:val="18"/>
          <w:szCs w:val="18"/>
          <w:lang w:val="es-CO" w:eastAsia="es-CO"/>
        </w:rPr>
        <w:t>No habrá retiro parcial de documentos de las propuestas.</w:t>
      </w:r>
    </w:p>
    <w:p w14:paraId="731C0FEA" w14:textId="77777777" w:rsidR="003D36E1" w:rsidRPr="00B52C89" w:rsidRDefault="003D36E1" w:rsidP="00813F85">
      <w:pPr>
        <w:autoSpaceDE w:val="0"/>
        <w:autoSpaceDN w:val="0"/>
        <w:adjustRightInd w:val="0"/>
        <w:jc w:val="both"/>
        <w:rPr>
          <w:rFonts w:ascii="Arial Narrow" w:hAnsi="Arial Narrow"/>
          <w:sz w:val="18"/>
          <w:szCs w:val="18"/>
          <w:lang w:val="es-CO" w:eastAsia="es-CO"/>
        </w:rPr>
      </w:pPr>
    </w:p>
    <w:p w14:paraId="169B6E42" w14:textId="77777777" w:rsidR="003D36E1" w:rsidRPr="00B52C89" w:rsidRDefault="003D36E1" w:rsidP="00813F85">
      <w:pPr>
        <w:autoSpaceDE w:val="0"/>
        <w:autoSpaceDN w:val="0"/>
        <w:adjustRightInd w:val="0"/>
        <w:jc w:val="both"/>
        <w:rPr>
          <w:rFonts w:ascii="Arial Narrow" w:eastAsia="Century Gothic" w:hAnsi="Arial Narrow" w:cs="Century Gothic"/>
          <w:b/>
          <w:sz w:val="18"/>
          <w:szCs w:val="18"/>
          <w:lang w:val="es-CO"/>
        </w:rPr>
      </w:pPr>
      <w:r w:rsidRPr="00B52C89">
        <w:rPr>
          <w:rFonts w:ascii="Arial Narrow" w:eastAsia="Century Gothic" w:hAnsi="Arial Narrow" w:cs="Century Gothic"/>
          <w:b/>
          <w:sz w:val="18"/>
          <w:szCs w:val="18"/>
          <w:lang w:val="es-CO"/>
        </w:rPr>
        <w:t>CAPÍTULO II</w:t>
      </w:r>
    </w:p>
    <w:p w14:paraId="63E1A354" w14:textId="77777777" w:rsidR="003D36E1" w:rsidRPr="00B52C89" w:rsidRDefault="003D36E1" w:rsidP="00813F85">
      <w:pPr>
        <w:autoSpaceDE w:val="0"/>
        <w:autoSpaceDN w:val="0"/>
        <w:adjustRightInd w:val="0"/>
        <w:jc w:val="both"/>
        <w:rPr>
          <w:rFonts w:ascii="Arial Narrow" w:eastAsia="Century Gothic" w:hAnsi="Arial Narrow" w:cs="Century Gothic"/>
          <w:b/>
          <w:sz w:val="18"/>
          <w:szCs w:val="18"/>
          <w:lang w:val="es-CO"/>
        </w:rPr>
      </w:pPr>
    </w:p>
    <w:p w14:paraId="6243C70C" w14:textId="77777777" w:rsidR="003D36E1" w:rsidRPr="00B52C89" w:rsidRDefault="003D36E1" w:rsidP="00813F85">
      <w:pPr>
        <w:tabs>
          <w:tab w:val="left" w:pos="5812"/>
        </w:tabs>
        <w:autoSpaceDE w:val="0"/>
        <w:autoSpaceDN w:val="0"/>
        <w:adjustRightInd w:val="0"/>
        <w:jc w:val="both"/>
        <w:rPr>
          <w:rFonts w:ascii="Arial Narrow" w:eastAsia="Century Gothic" w:hAnsi="Arial Narrow" w:cs="Century Gothic"/>
          <w:b/>
          <w:sz w:val="18"/>
          <w:szCs w:val="18"/>
          <w:lang w:val="es-CO"/>
        </w:rPr>
      </w:pPr>
      <w:r w:rsidRPr="00B52C89">
        <w:rPr>
          <w:rFonts w:ascii="Arial Narrow" w:eastAsia="Century Gothic" w:hAnsi="Arial Narrow" w:cs="Century Gothic"/>
          <w:b/>
          <w:sz w:val="18"/>
          <w:szCs w:val="18"/>
          <w:lang w:val="es-CO"/>
        </w:rPr>
        <w:t>REQUISITOS DE PARTICIPACION</w:t>
      </w:r>
    </w:p>
    <w:p w14:paraId="5D380906" w14:textId="77777777" w:rsidR="003D36E1" w:rsidRPr="00B52C89" w:rsidRDefault="003D36E1" w:rsidP="00813F85">
      <w:pPr>
        <w:autoSpaceDE w:val="0"/>
        <w:autoSpaceDN w:val="0"/>
        <w:adjustRightInd w:val="0"/>
        <w:jc w:val="both"/>
        <w:rPr>
          <w:rFonts w:ascii="Arial Narrow" w:eastAsia="Century Gothic" w:hAnsi="Arial Narrow" w:cs="Century Gothic"/>
          <w:sz w:val="18"/>
          <w:szCs w:val="18"/>
          <w:lang w:val="es-CO"/>
        </w:rPr>
      </w:pPr>
    </w:p>
    <w:p w14:paraId="49BF1A13" w14:textId="77777777" w:rsidR="003D36E1" w:rsidRPr="00B52C89" w:rsidRDefault="003D36E1" w:rsidP="00081959">
      <w:pPr>
        <w:pStyle w:val="Prrafodelista"/>
        <w:numPr>
          <w:ilvl w:val="1"/>
          <w:numId w:val="10"/>
        </w:numPr>
        <w:shd w:val="clear" w:color="auto" w:fill="FFFFFF"/>
        <w:autoSpaceDE w:val="0"/>
        <w:autoSpaceDN w:val="0"/>
        <w:adjustRightInd w:val="0"/>
        <w:spacing w:after="0" w:line="240" w:lineRule="auto"/>
        <w:jc w:val="both"/>
        <w:rPr>
          <w:rFonts w:ascii="Arial Narrow" w:eastAsia="Century Gothic" w:hAnsi="Arial Narrow" w:cs="Century Gothic"/>
          <w:b/>
          <w:sz w:val="18"/>
          <w:szCs w:val="18"/>
        </w:rPr>
      </w:pPr>
      <w:r w:rsidRPr="00B52C89">
        <w:rPr>
          <w:rFonts w:ascii="Arial Narrow" w:eastAsia="Century Gothic" w:hAnsi="Arial Narrow" w:cs="Century Gothic"/>
          <w:b/>
          <w:sz w:val="18"/>
          <w:szCs w:val="18"/>
        </w:rPr>
        <w:t xml:space="preserve">DOCUMENTOS DE LA PROPUESTA. </w:t>
      </w:r>
    </w:p>
    <w:p w14:paraId="43581E26" w14:textId="77777777" w:rsidR="003D36E1" w:rsidRPr="00B52C89" w:rsidRDefault="003D36E1" w:rsidP="00813F85">
      <w:pPr>
        <w:autoSpaceDE w:val="0"/>
        <w:autoSpaceDN w:val="0"/>
        <w:adjustRightInd w:val="0"/>
        <w:jc w:val="both"/>
        <w:rPr>
          <w:rFonts w:ascii="Arial Narrow" w:eastAsia="Century Gothic" w:hAnsi="Arial Narrow" w:cs="Century Gothic"/>
          <w:sz w:val="18"/>
          <w:szCs w:val="18"/>
          <w:lang w:val="es-CO"/>
        </w:rPr>
      </w:pPr>
    </w:p>
    <w:p w14:paraId="05B35D6F" w14:textId="77777777" w:rsidR="00F04BAF" w:rsidRPr="00F04BAF" w:rsidRDefault="00F04BAF" w:rsidP="00F04BAF">
      <w:pPr>
        <w:shd w:val="clear" w:color="auto" w:fill="FFFFFF"/>
        <w:autoSpaceDE w:val="0"/>
        <w:autoSpaceDN w:val="0"/>
        <w:adjustRightInd w:val="0"/>
        <w:jc w:val="both"/>
        <w:rPr>
          <w:rFonts w:ascii="Arial Narrow" w:eastAsia="Century Gothic" w:hAnsi="Arial Narrow" w:cs="Century Gothic"/>
          <w:sz w:val="18"/>
          <w:szCs w:val="18"/>
          <w:lang w:val="es-CO"/>
        </w:rPr>
      </w:pPr>
      <w:r w:rsidRPr="00F04BAF">
        <w:rPr>
          <w:rFonts w:ascii="Arial Narrow" w:eastAsia="Century Gothic" w:hAnsi="Arial Narrow" w:cs="Century Gothic"/>
          <w:sz w:val="18"/>
          <w:szCs w:val="18"/>
          <w:lang w:val="es-CO"/>
        </w:rPr>
        <w:t>Para el presente proceso de selección, cada proponente deberá aportar el Certificado de Registro Único de Proponentes RUP, expedido por la Cámara de Comercio de su jurisdicción; la inscripción debe estar renovada, actualizada y deberá estar en firme al momento de la adjudicación, el certificado debe haber sido expedido dentro de los treinta (30) días calendarios anteriores a la fecha de cierre del proceso.</w:t>
      </w:r>
    </w:p>
    <w:p w14:paraId="4D142E4F" w14:textId="77777777" w:rsidR="00F04BAF" w:rsidRPr="00F04BAF" w:rsidRDefault="00F04BAF" w:rsidP="00F04BAF">
      <w:pPr>
        <w:shd w:val="clear" w:color="auto" w:fill="FFFFFF"/>
        <w:autoSpaceDE w:val="0"/>
        <w:autoSpaceDN w:val="0"/>
        <w:adjustRightInd w:val="0"/>
        <w:jc w:val="both"/>
        <w:rPr>
          <w:rFonts w:ascii="Arial Narrow" w:eastAsia="Century Gothic" w:hAnsi="Arial Narrow" w:cs="Century Gothic"/>
          <w:sz w:val="18"/>
          <w:szCs w:val="18"/>
          <w:lang w:val="es-CO"/>
        </w:rPr>
      </w:pPr>
    </w:p>
    <w:p w14:paraId="1A417560" w14:textId="77777777" w:rsidR="00F04BAF" w:rsidRDefault="00F04BAF" w:rsidP="00F04BAF">
      <w:pPr>
        <w:shd w:val="clear" w:color="auto" w:fill="FFFFFF"/>
        <w:autoSpaceDE w:val="0"/>
        <w:autoSpaceDN w:val="0"/>
        <w:adjustRightInd w:val="0"/>
        <w:jc w:val="both"/>
        <w:rPr>
          <w:rFonts w:ascii="Arial Narrow" w:eastAsia="Century Gothic" w:hAnsi="Arial Narrow" w:cs="Century Gothic"/>
          <w:sz w:val="18"/>
          <w:szCs w:val="18"/>
          <w:lang w:val="es-CO"/>
        </w:rPr>
      </w:pPr>
      <w:r w:rsidRPr="00F04BAF">
        <w:rPr>
          <w:rFonts w:ascii="Arial Narrow" w:eastAsia="Century Gothic" w:hAnsi="Arial Narrow" w:cs="Century Gothic"/>
          <w:sz w:val="18"/>
          <w:szCs w:val="18"/>
          <w:lang w:val="es-CO"/>
        </w:rPr>
        <w:t>El numeral 1 del artículo 5 de la Ley 1150 de 2007, señala que la experiencia se demostrará exclusivamente con el respectivo certificado del RUP del proponente donde deberán constar dichas condiciones.</w:t>
      </w:r>
    </w:p>
    <w:p w14:paraId="50EB4815" w14:textId="77777777" w:rsidR="00AA58B4" w:rsidRPr="00F04BAF" w:rsidRDefault="00AA58B4" w:rsidP="00F04BAF">
      <w:pPr>
        <w:shd w:val="clear" w:color="auto" w:fill="FFFFFF"/>
        <w:autoSpaceDE w:val="0"/>
        <w:autoSpaceDN w:val="0"/>
        <w:adjustRightInd w:val="0"/>
        <w:jc w:val="both"/>
        <w:rPr>
          <w:rFonts w:ascii="Arial Narrow" w:eastAsia="Century Gothic" w:hAnsi="Arial Narrow" w:cs="Century Gothic"/>
          <w:sz w:val="18"/>
          <w:szCs w:val="18"/>
          <w:lang w:val="es-CO"/>
        </w:rPr>
      </w:pPr>
    </w:p>
    <w:p w14:paraId="26896A14" w14:textId="5C40B432" w:rsidR="003D36E1" w:rsidRPr="00B52C89" w:rsidRDefault="00F04BAF" w:rsidP="00F04BAF">
      <w:pPr>
        <w:shd w:val="clear" w:color="auto" w:fill="FFFFFF"/>
        <w:autoSpaceDE w:val="0"/>
        <w:autoSpaceDN w:val="0"/>
        <w:adjustRightInd w:val="0"/>
        <w:jc w:val="both"/>
        <w:rPr>
          <w:rFonts w:ascii="Arial Narrow" w:eastAsia="Century Gothic" w:hAnsi="Arial Narrow" w:cs="Century Gothic"/>
          <w:sz w:val="18"/>
          <w:szCs w:val="18"/>
          <w:lang w:val="es-CO"/>
        </w:rPr>
      </w:pPr>
      <w:r w:rsidRPr="00F04BAF">
        <w:rPr>
          <w:rFonts w:ascii="Arial Narrow" w:eastAsia="Century Gothic" w:hAnsi="Arial Narrow" w:cs="Century Gothic"/>
          <w:sz w:val="18"/>
          <w:szCs w:val="18"/>
          <w:lang w:val="es-CO"/>
        </w:rPr>
        <w:t>NOTA: lo anterior obsta, para que La ESE requiera esa experiencia a nivel más detallado del consignado en el RUP.  En ese orden, LA ESE se reserva el derecho de verificar o comprobar la información que presente el proponente, así como a pedir las aclaraciones que considere necesarias con el fin de evaluar la experiencia solicitada adecuada y proporcional con el objeto del contrato a celebrar. El certificado constituye plena prueba respecto de la información verificada documentalmente y cuyo registro se encuentra en firme.  Cuando se renueve o actualice el Registro Único de Proponentes, la información que se modifica estará vigente hasta que el acto de inscripción correspondiente de la nueva información quede en firme.</w:t>
      </w:r>
    </w:p>
    <w:p w14:paraId="00B745AE" w14:textId="77777777" w:rsidR="003D36E1" w:rsidRPr="00B52C89" w:rsidRDefault="003D36E1" w:rsidP="00813F85">
      <w:pPr>
        <w:shd w:val="clear" w:color="auto" w:fill="FFFFFF"/>
        <w:autoSpaceDE w:val="0"/>
        <w:autoSpaceDN w:val="0"/>
        <w:adjustRightInd w:val="0"/>
        <w:jc w:val="both"/>
        <w:rPr>
          <w:rFonts w:ascii="Arial Narrow" w:eastAsia="Century Gothic" w:hAnsi="Arial Narrow" w:cs="Century Gothic"/>
          <w:sz w:val="18"/>
          <w:szCs w:val="18"/>
          <w:lang w:val="es-CO"/>
        </w:rPr>
      </w:pPr>
    </w:p>
    <w:p w14:paraId="11F8D179" w14:textId="1EAC16A4" w:rsidR="003D36E1" w:rsidRPr="00B52C89" w:rsidRDefault="003D36E1" w:rsidP="00813F85">
      <w:pPr>
        <w:shd w:val="clear" w:color="auto" w:fill="FFFFFF"/>
        <w:autoSpaceDE w:val="0"/>
        <w:autoSpaceDN w:val="0"/>
        <w:adjustRightInd w:val="0"/>
        <w:jc w:val="both"/>
        <w:rPr>
          <w:rFonts w:ascii="Arial Narrow" w:eastAsia="Century Gothic" w:hAnsi="Arial Narrow" w:cs="Century Gothic"/>
          <w:sz w:val="18"/>
          <w:szCs w:val="18"/>
          <w:lang w:val="es-CO"/>
        </w:rPr>
      </w:pPr>
      <w:r w:rsidRPr="00B52C89">
        <w:rPr>
          <w:rFonts w:ascii="Arial Narrow" w:eastAsia="Century Gothic" w:hAnsi="Arial Narrow" w:cs="Century Gothic"/>
          <w:sz w:val="18"/>
          <w:szCs w:val="18"/>
          <w:lang w:val="es-CO"/>
        </w:rPr>
        <w:t xml:space="preserve">El </w:t>
      </w:r>
      <w:r w:rsidR="00F04BAF">
        <w:rPr>
          <w:rFonts w:ascii="Arial Narrow" w:eastAsia="Century Gothic" w:hAnsi="Arial Narrow" w:cs="Century Gothic"/>
          <w:sz w:val="18"/>
          <w:szCs w:val="18"/>
          <w:lang w:val="es-CO"/>
        </w:rPr>
        <w:t>Hospital</w:t>
      </w:r>
      <w:r w:rsidRPr="00B52C89">
        <w:rPr>
          <w:rFonts w:ascii="Arial Narrow" w:eastAsia="Century Gothic" w:hAnsi="Arial Narrow" w:cs="Century Gothic"/>
          <w:sz w:val="18"/>
          <w:szCs w:val="18"/>
          <w:lang w:val="es-CO"/>
        </w:rPr>
        <w:t xml:space="preserve"> verificará que la oferta incluya los documentos requeridos, y que estos se ajusten a las condiciones particulares de la invitación, en el siguiente orden: a) Capacidad jurídica y b) Factor técnico.</w:t>
      </w:r>
    </w:p>
    <w:p w14:paraId="1188B759" w14:textId="77777777" w:rsidR="003D36E1" w:rsidRPr="00B52C89" w:rsidRDefault="003D36E1" w:rsidP="00813F85">
      <w:pPr>
        <w:shd w:val="clear" w:color="auto" w:fill="FFFFFF"/>
        <w:autoSpaceDE w:val="0"/>
        <w:autoSpaceDN w:val="0"/>
        <w:adjustRightInd w:val="0"/>
        <w:jc w:val="both"/>
        <w:rPr>
          <w:rFonts w:ascii="Arial Narrow" w:eastAsia="Century Gothic" w:hAnsi="Arial Narrow" w:cs="Century Gothic"/>
          <w:sz w:val="18"/>
          <w:szCs w:val="18"/>
          <w:lang w:val="es-CO"/>
        </w:rPr>
      </w:pPr>
    </w:p>
    <w:p w14:paraId="44EE8CA3" w14:textId="77777777" w:rsidR="003D36E1" w:rsidRPr="00B52C89" w:rsidRDefault="003D36E1" w:rsidP="00081959">
      <w:pPr>
        <w:pStyle w:val="Prrafodelista"/>
        <w:numPr>
          <w:ilvl w:val="2"/>
          <w:numId w:val="10"/>
        </w:numPr>
        <w:shd w:val="clear" w:color="auto" w:fill="FFFFFF"/>
        <w:autoSpaceDE w:val="0"/>
        <w:autoSpaceDN w:val="0"/>
        <w:adjustRightInd w:val="0"/>
        <w:spacing w:after="0" w:line="240" w:lineRule="auto"/>
        <w:jc w:val="both"/>
        <w:rPr>
          <w:rFonts w:ascii="Arial Narrow" w:eastAsia="Century Gothic" w:hAnsi="Arial Narrow" w:cs="Century Gothic"/>
          <w:b/>
          <w:sz w:val="18"/>
          <w:szCs w:val="18"/>
        </w:rPr>
      </w:pPr>
      <w:r w:rsidRPr="00B52C89">
        <w:rPr>
          <w:rFonts w:ascii="Arial Narrow" w:eastAsia="Century Gothic" w:hAnsi="Arial Narrow" w:cs="Century Gothic"/>
          <w:b/>
          <w:sz w:val="18"/>
          <w:szCs w:val="18"/>
        </w:rPr>
        <w:t xml:space="preserve"> DOCUMENTOS DE CARÁCTER JURÍDICO.</w:t>
      </w:r>
    </w:p>
    <w:p w14:paraId="0E962D5C" w14:textId="77777777" w:rsidR="003D36E1" w:rsidRPr="00B52C89" w:rsidRDefault="003D36E1" w:rsidP="00D979DE">
      <w:pPr>
        <w:pStyle w:val="Prrafodelista"/>
        <w:shd w:val="clear" w:color="auto" w:fill="FFFFFF"/>
        <w:autoSpaceDE w:val="0"/>
        <w:autoSpaceDN w:val="0"/>
        <w:adjustRightInd w:val="0"/>
        <w:spacing w:after="0"/>
        <w:ind w:left="360"/>
        <w:jc w:val="both"/>
        <w:rPr>
          <w:rFonts w:ascii="Arial Narrow" w:eastAsia="Century Gothic" w:hAnsi="Arial Narrow" w:cs="Century Gothic"/>
          <w:b/>
          <w:sz w:val="18"/>
          <w:szCs w:val="18"/>
        </w:rPr>
      </w:pPr>
    </w:p>
    <w:p w14:paraId="3256E004" w14:textId="77777777" w:rsidR="003D36E1" w:rsidRPr="00B52C89" w:rsidRDefault="003D36E1" w:rsidP="00813F85">
      <w:pPr>
        <w:jc w:val="both"/>
        <w:rPr>
          <w:rFonts w:ascii="Arial Narrow" w:hAnsi="Arial Narrow"/>
          <w:b/>
          <w:sz w:val="18"/>
          <w:szCs w:val="18"/>
          <w:lang w:val="es-CO"/>
        </w:rPr>
      </w:pPr>
      <w:bookmarkStart w:id="11" w:name="_Hlk106178313"/>
      <w:r w:rsidRPr="00B52C89">
        <w:rPr>
          <w:rFonts w:ascii="Arial Narrow" w:hAnsi="Arial Narrow"/>
          <w:b/>
          <w:sz w:val="18"/>
          <w:szCs w:val="18"/>
          <w:lang w:val="es-CO"/>
        </w:rPr>
        <w:t xml:space="preserve">2.1.1.1 CARTA DE PRESENTACIÓN DE LA PROPUESTA </w:t>
      </w:r>
    </w:p>
    <w:p w14:paraId="49DCB8C4" w14:textId="77777777" w:rsidR="003D36E1" w:rsidRPr="00B52C89" w:rsidRDefault="003D36E1" w:rsidP="00813F85">
      <w:pPr>
        <w:jc w:val="both"/>
        <w:rPr>
          <w:rFonts w:ascii="Arial Narrow" w:hAnsi="Arial Narrow"/>
          <w:b/>
          <w:sz w:val="18"/>
          <w:szCs w:val="18"/>
          <w:lang w:val="es-CO"/>
        </w:rPr>
      </w:pPr>
    </w:p>
    <w:p w14:paraId="33A923B3" w14:textId="77777777" w:rsidR="003D36E1" w:rsidRPr="00B52C89" w:rsidRDefault="003D36E1" w:rsidP="00813F85">
      <w:pPr>
        <w:autoSpaceDE w:val="0"/>
        <w:autoSpaceDN w:val="0"/>
        <w:adjustRightInd w:val="0"/>
        <w:jc w:val="both"/>
        <w:rPr>
          <w:rFonts w:ascii="Arial Narrow" w:hAnsi="Arial Narrow"/>
          <w:sz w:val="18"/>
          <w:szCs w:val="18"/>
          <w:lang w:val="es-CO"/>
        </w:rPr>
      </w:pPr>
      <w:bookmarkStart w:id="12" w:name="_Toc226039689"/>
      <w:r w:rsidRPr="00B52C89">
        <w:rPr>
          <w:rFonts w:ascii="Arial Narrow" w:hAnsi="Arial Narrow"/>
          <w:sz w:val="18"/>
          <w:szCs w:val="18"/>
          <w:lang w:val="es-CO"/>
        </w:rPr>
        <w:t>La carta de presentación original de la oferta, deberá ser firmada por el oferente, el representante legal de la persona jurídica, el representante del consorcio o unión temporal, o el apoderado debidamente constituido, quien debe estar facultado para ello, indicando al pie de la firma el nombre, cargo y documento de identidad. Su contenido deberá corresponder al texto del modelo previamente dispuesto por la entidad (Anexo No. 1 “Modelo carta de presentación de oferta”).</w:t>
      </w:r>
    </w:p>
    <w:p w14:paraId="7ACB6476" w14:textId="77777777" w:rsidR="003D36E1" w:rsidRPr="00B52C89" w:rsidRDefault="003D36E1" w:rsidP="00813F85">
      <w:pPr>
        <w:autoSpaceDE w:val="0"/>
        <w:autoSpaceDN w:val="0"/>
        <w:adjustRightInd w:val="0"/>
        <w:jc w:val="both"/>
        <w:rPr>
          <w:rFonts w:ascii="Arial Narrow" w:hAnsi="Arial Narrow"/>
          <w:sz w:val="18"/>
          <w:szCs w:val="18"/>
          <w:lang w:val="es-CO"/>
        </w:rPr>
      </w:pPr>
    </w:p>
    <w:p w14:paraId="67DA0C49" w14:textId="77777777" w:rsidR="003D36E1" w:rsidRPr="00B52C89" w:rsidRDefault="003D36E1" w:rsidP="00813F85">
      <w:pPr>
        <w:autoSpaceDE w:val="0"/>
        <w:autoSpaceDN w:val="0"/>
        <w:adjustRightInd w:val="0"/>
        <w:jc w:val="both"/>
        <w:rPr>
          <w:rFonts w:ascii="Arial Narrow" w:hAnsi="Arial Narrow"/>
          <w:sz w:val="18"/>
          <w:szCs w:val="18"/>
          <w:lang w:val="es-CO"/>
        </w:rPr>
      </w:pPr>
      <w:r w:rsidRPr="00B52C89">
        <w:rPr>
          <w:rFonts w:ascii="Arial Narrow" w:hAnsi="Arial Narrow"/>
          <w:sz w:val="18"/>
          <w:szCs w:val="18"/>
          <w:lang w:val="es-CO"/>
        </w:rPr>
        <w:t>La firma de la carta de presentación de la oferta hará presumir la aprobación, legalidad y conocimiento de todos los documentos que la acompañan, así como del contrato que resultare, en consecuencia, no se aceptarán reclamos posteriores a la presentación de la oferta, relativos a aspectos que debía conocer el oferente y los aceptó en su alcance, al suscribir la carta de presentación.</w:t>
      </w:r>
    </w:p>
    <w:p w14:paraId="33162B74" w14:textId="77777777" w:rsidR="003D36E1" w:rsidRPr="00B52C89" w:rsidRDefault="003D36E1" w:rsidP="00813F85">
      <w:pPr>
        <w:autoSpaceDE w:val="0"/>
        <w:autoSpaceDN w:val="0"/>
        <w:adjustRightInd w:val="0"/>
        <w:jc w:val="both"/>
        <w:rPr>
          <w:rFonts w:ascii="Arial Narrow" w:hAnsi="Arial Narrow"/>
          <w:sz w:val="18"/>
          <w:szCs w:val="18"/>
          <w:lang w:val="es-CO"/>
        </w:rPr>
      </w:pPr>
    </w:p>
    <w:p w14:paraId="51073CC0" w14:textId="13A77A68" w:rsidR="00EB1CF4" w:rsidRPr="00EB1CF4" w:rsidRDefault="003D36E1" w:rsidP="00045D00">
      <w:pPr>
        <w:pStyle w:val="Sinespaciado"/>
        <w:jc w:val="both"/>
        <w:rPr>
          <w:rFonts w:ascii="Arial Narrow" w:hAnsi="Arial Narrow"/>
          <w:sz w:val="18"/>
          <w:szCs w:val="18"/>
          <w:lang w:val="es-CO"/>
        </w:rPr>
      </w:pPr>
      <w:r w:rsidRPr="00B52C89">
        <w:rPr>
          <w:rFonts w:ascii="Arial Narrow" w:hAnsi="Arial Narrow"/>
          <w:b/>
          <w:sz w:val="18"/>
          <w:szCs w:val="18"/>
        </w:rPr>
        <w:t>2.1.1.2 PERSONA NATURAL:</w:t>
      </w:r>
      <w:r w:rsidRPr="00B52C89">
        <w:rPr>
          <w:rFonts w:ascii="Arial Narrow" w:hAnsi="Arial Narrow"/>
          <w:sz w:val="18"/>
          <w:szCs w:val="18"/>
        </w:rPr>
        <w:t xml:space="preserve"> </w:t>
      </w:r>
      <w:bookmarkStart w:id="13" w:name="_Hlk161230562"/>
      <w:r w:rsidR="00166939" w:rsidRPr="00166939">
        <w:rPr>
          <w:rFonts w:ascii="Arial Narrow" w:hAnsi="Arial Narrow"/>
          <w:sz w:val="18"/>
          <w:szCs w:val="18"/>
        </w:rPr>
        <w:t xml:space="preserve">Deberá acreditar su capacidad jurídica aportando la fotocopia legible de la cédula de ciudadanía, y en caso de ser extranjero o la fotocopia legible de la cédula de extranjería o el pasaporte, junto con el Registro mercantil expedido dentro de los treinta (30) días calendarios anteriores a la presentación de la oferta, </w:t>
      </w:r>
      <w:r w:rsidR="00045D00">
        <w:rPr>
          <w:rFonts w:ascii="Arial Narrow" w:hAnsi="Arial Narrow"/>
          <w:sz w:val="18"/>
          <w:szCs w:val="18"/>
        </w:rPr>
        <w:t>a</w:t>
      </w:r>
      <w:r w:rsidR="00045D00" w:rsidRPr="00045D00">
        <w:rPr>
          <w:rFonts w:ascii="Arial Narrow" w:hAnsi="Arial Narrow"/>
          <w:sz w:val="18"/>
          <w:szCs w:val="18"/>
        </w:rPr>
        <w:t xml:space="preserve">creditar como mínimo que hace </w:t>
      </w:r>
      <w:r w:rsidR="00D979DE">
        <w:rPr>
          <w:rFonts w:ascii="Arial Narrow" w:hAnsi="Arial Narrow"/>
          <w:sz w:val="18"/>
          <w:szCs w:val="18"/>
        </w:rPr>
        <w:t>diez</w:t>
      </w:r>
      <w:r w:rsidR="00045D00" w:rsidRPr="00045D00">
        <w:rPr>
          <w:rFonts w:ascii="Arial Narrow" w:hAnsi="Arial Narrow"/>
          <w:sz w:val="18"/>
          <w:szCs w:val="18"/>
        </w:rPr>
        <w:t xml:space="preserve"> (</w:t>
      </w:r>
      <w:r w:rsidR="00D979DE">
        <w:rPr>
          <w:rFonts w:ascii="Arial Narrow" w:hAnsi="Arial Narrow"/>
          <w:sz w:val="18"/>
          <w:szCs w:val="18"/>
        </w:rPr>
        <w:t>1</w:t>
      </w:r>
      <w:r w:rsidR="00045D00" w:rsidRPr="00045D00">
        <w:rPr>
          <w:rFonts w:ascii="Arial Narrow" w:hAnsi="Arial Narrow"/>
          <w:sz w:val="18"/>
          <w:szCs w:val="18"/>
        </w:rPr>
        <w:t xml:space="preserve">0) años ostenta la matrícula profesional como </w:t>
      </w:r>
      <w:r w:rsidR="00045D00" w:rsidRPr="00045D00">
        <w:rPr>
          <w:rFonts w:ascii="Arial Narrow" w:hAnsi="Arial Narrow"/>
          <w:sz w:val="18"/>
          <w:szCs w:val="18"/>
        </w:rPr>
        <w:lastRenderedPageBreak/>
        <w:t>ingeniero civil y acreditará su EXPERIENCIA GENERAL, presentando la fotocopia de la Vigencia de la Matrícula Profesional vigente hasta la fecha de entrega de la oferta. La propuesta será HÁBIL si cumple con el anterior requisito en caso contrario NO HÁBIL.</w:t>
      </w:r>
    </w:p>
    <w:bookmarkEnd w:id="13"/>
    <w:p w14:paraId="748DE04C" w14:textId="577ADD2E" w:rsidR="003D36E1" w:rsidRPr="00B52C89" w:rsidRDefault="003D36E1" w:rsidP="00813F85">
      <w:pPr>
        <w:pStyle w:val="Sinespaciado"/>
        <w:jc w:val="both"/>
        <w:rPr>
          <w:rFonts w:ascii="Arial Narrow" w:hAnsi="Arial Narrow"/>
          <w:sz w:val="18"/>
          <w:szCs w:val="18"/>
        </w:rPr>
      </w:pPr>
    </w:p>
    <w:p w14:paraId="4B2B3B8D" w14:textId="4387E62C" w:rsidR="00D40503" w:rsidRPr="00D40503" w:rsidRDefault="003D36E1" w:rsidP="00D40503">
      <w:pPr>
        <w:autoSpaceDE w:val="0"/>
        <w:adjustRightInd w:val="0"/>
        <w:jc w:val="both"/>
        <w:rPr>
          <w:rFonts w:ascii="Arial Narrow" w:hAnsi="Arial Narrow"/>
          <w:sz w:val="18"/>
          <w:szCs w:val="18"/>
          <w:lang w:val="es-CO"/>
        </w:rPr>
      </w:pPr>
      <w:r w:rsidRPr="00B52C89">
        <w:rPr>
          <w:rFonts w:ascii="Arial Narrow" w:hAnsi="Arial Narrow"/>
          <w:b/>
          <w:sz w:val="18"/>
          <w:szCs w:val="18"/>
          <w:lang w:val="es-CO"/>
        </w:rPr>
        <w:t>2.1.1.3 PERSONAS JURÍDICAS</w:t>
      </w:r>
      <w:r w:rsidRPr="00B52C89">
        <w:rPr>
          <w:rFonts w:ascii="Arial Narrow" w:hAnsi="Arial Narrow"/>
          <w:sz w:val="18"/>
          <w:szCs w:val="18"/>
          <w:lang w:val="es-CO"/>
        </w:rPr>
        <w:t xml:space="preserve">: </w:t>
      </w:r>
      <w:bookmarkStart w:id="14" w:name="_Hlk161231614"/>
      <w:bookmarkStart w:id="15" w:name="_Hlk161231740"/>
      <w:r w:rsidR="00166939" w:rsidRPr="00166939">
        <w:rPr>
          <w:rFonts w:ascii="Arial Narrow" w:hAnsi="Arial Narrow"/>
          <w:sz w:val="18"/>
          <w:szCs w:val="18"/>
          <w:lang w:val="es-CO"/>
        </w:rPr>
        <w:t xml:space="preserve">Los proponentes deberán acreditar su capacidad jurídica aportando el Certificado de Existencia y Representación Legal expedido por la Cámara de Comercio de su domicilio o por la entidad competente, con fecha de expedición no mayor a treinta (30) días calendarios a la presentación de la oferta, </w:t>
      </w:r>
      <w:r w:rsidR="00D40503">
        <w:rPr>
          <w:rFonts w:ascii="Arial Narrow" w:hAnsi="Arial Narrow"/>
          <w:sz w:val="18"/>
          <w:szCs w:val="18"/>
          <w:lang w:val="es-CO"/>
        </w:rPr>
        <w:t>d</w:t>
      </w:r>
      <w:r w:rsidR="00D40503" w:rsidRPr="00D40503">
        <w:rPr>
          <w:rFonts w:ascii="Arial Narrow" w:hAnsi="Arial Narrow"/>
          <w:sz w:val="18"/>
          <w:szCs w:val="18"/>
          <w:lang w:val="es-CO"/>
        </w:rPr>
        <w:t xml:space="preserve">eberá encontrarse constituidas legalmente mediante certificado de existencia y representación legal con una antigüedad de mínimo </w:t>
      </w:r>
      <w:r w:rsidR="00D979DE">
        <w:rPr>
          <w:rFonts w:ascii="Arial Narrow" w:hAnsi="Arial Narrow"/>
          <w:sz w:val="18"/>
          <w:szCs w:val="18"/>
          <w:lang w:val="es-CO"/>
        </w:rPr>
        <w:t>diez (10)</w:t>
      </w:r>
      <w:r w:rsidR="00D40503" w:rsidRPr="00D40503">
        <w:rPr>
          <w:rFonts w:ascii="Arial Narrow" w:hAnsi="Arial Narrow"/>
          <w:sz w:val="18"/>
          <w:szCs w:val="18"/>
          <w:lang w:val="es-CO"/>
        </w:rPr>
        <w:t xml:space="preserve"> años contados a partir de su matrícula, cuyo objeto social deberá comprender las actividades del objeto del presente proceso de selección, lo cual se acreditará mediante Certificado de Existencia y Representación Legal expedido por la Cámara de Comercio de su domicilio o documento equivalente por la entidad competente para extranjeros.</w:t>
      </w:r>
    </w:p>
    <w:p w14:paraId="549865CA" w14:textId="77777777" w:rsidR="00D40503" w:rsidRPr="00D40503" w:rsidRDefault="00D40503" w:rsidP="00D40503">
      <w:pPr>
        <w:autoSpaceDE w:val="0"/>
        <w:adjustRightInd w:val="0"/>
        <w:jc w:val="both"/>
        <w:rPr>
          <w:rFonts w:ascii="Arial Narrow" w:hAnsi="Arial Narrow"/>
          <w:sz w:val="18"/>
          <w:szCs w:val="18"/>
          <w:lang w:val="es-CO"/>
        </w:rPr>
      </w:pPr>
    </w:p>
    <w:p w14:paraId="7585E0DA" w14:textId="77777777" w:rsidR="00D40503" w:rsidRPr="00D40503" w:rsidRDefault="00D40503" w:rsidP="00D40503">
      <w:pPr>
        <w:autoSpaceDE w:val="0"/>
        <w:adjustRightInd w:val="0"/>
        <w:jc w:val="both"/>
        <w:rPr>
          <w:rFonts w:ascii="Arial Narrow" w:hAnsi="Arial Narrow"/>
          <w:sz w:val="18"/>
          <w:szCs w:val="18"/>
          <w:lang w:val="es-CO"/>
        </w:rPr>
      </w:pPr>
      <w:r w:rsidRPr="00D40503">
        <w:rPr>
          <w:rFonts w:ascii="Arial Narrow" w:hAnsi="Arial Narrow"/>
          <w:sz w:val="18"/>
          <w:szCs w:val="18"/>
          <w:lang w:val="es-CO"/>
        </w:rPr>
        <w:t>En virtud de lo previsto en el artículo 20 de la Ley 842 de 2003, si el representante legal de la persona jurídica, consorcio o unión temporal posee el título de Ingeniero Civil o Arquitecto, deberá anexar copia de los siguientes documentos: (i) Título profesional; (ii) Tarjeta profesional; y (iii) copia del certificado de vigencia de la matricula profesional, En caso contrario, la oferta deberá ser avalada por un profesional en la Ingeniería Civil o arquitectura, adjuntando los documentos requeridos para ello. En cualquier caso, el representante legal o el profesional que avala la oferta deberá acreditar la formación y experiencia general exigida para las personas naturales (20 años).</w:t>
      </w:r>
    </w:p>
    <w:p w14:paraId="555A9868" w14:textId="2C100FAC" w:rsidR="000404EE" w:rsidRPr="000404EE" w:rsidRDefault="000404EE" w:rsidP="000404EE">
      <w:pPr>
        <w:autoSpaceDE w:val="0"/>
        <w:adjustRightInd w:val="0"/>
        <w:jc w:val="both"/>
        <w:rPr>
          <w:rFonts w:ascii="Arial Narrow" w:hAnsi="Arial Narrow"/>
          <w:sz w:val="18"/>
          <w:szCs w:val="18"/>
          <w:lang w:val="es-CO"/>
        </w:rPr>
      </w:pPr>
    </w:p>
    <w:bookmarkEnd w:id="14"/>
    <w:p w14:paraId="7BC22B21" w14:textId="77777777" w:rsidR="000404EE" w:rsidRPr="000404EE" w:rsidRDefault="000404EE" w:rsidP="000404EE">
      <w:pPr>
        <w:autoSpaceDE w:val="0"/>
        <w:adjustRightInd w:val="0"/>
        <w:jc w:val="both"/>
        <w:rPr>
          <w:rFonts w:ascii="Arial Narrow" w:hAnsi="Arial Narrow"/>
          <w:sz w:val="18"/>
          <w:szCs w:val="18"/>
          <w:lang w:val="es-CO"/>
        </w:rPr>
      </w:pPr>
      <w:r w:rsidRPr="000404EE">
        <w:rPr>
          <w:rFonts w:ascii="Arial Narrow" w:hAnsi="Arial Narrow"/>
          <w:sz w:val="18"/>
          <w:szCs w:val="18"/>
          <w:lang w:val="es-CO"/>
        </w:rPr>
        <w:t xml:space="preserve">Nota 1: Si la oferta se presenta a nombre de una sucursal, se deberán anexar los certificados tanto de la sucursal como de la casa principal. </w:t>
      </w:r>
    </w:p>
    <w:p w14:paraId="62FD813B" w14:textId="77777777" w:rsidR="000404EE" w:rsidRPr="000404EE" w:rsidRDefault="000404EE" w:rsidP="000404EE">
      <w:pPr>
        <w:autoSpaceDE w:val="0"/>
        <w:adjustRightInd w:val="0"/>
        <w:jc w:val="both"/>
        <w:rPr>
          <w:rFonts w:ascii="Arial Narrow" w:hAnsi="Arial Narrow"/>
          <w:sz w:val="18"/>
          <w:szCs w:val="18"/>
          <w:lang w:val="es-CO"/>
        </w:rPr>
      </w:pPr>
    </w:p>
    <w:p w14:paraId="3253922C" w14:textId="77777777" w:rsidR="000404EE" w:rsidRPr="000404EE" w:rsidRDefault="000404EE" w:rsidP="000404EE">
      <w:pPr>
        <w:autoSpaceDE w:val="0"/>
        <w:adjustRightInd w:val="0"/>
        <w:jc w:val="both"/>
        <w:rPr>
          <w:rFonts w:ascii="Arial Narrow" w:hAnsi="Arial Narrow"/>
          <w:sz w:val="18"/>
          <w:szCs w:val="18"/>
          <w:lang w:val="es-CO"/>
        </w:rPr>
      </w:pPr>
      <w:r w:rsidRPr="000404EE">
        <w:rPr>
          <w:rFonts w:ascii="Arial Narrow" w:hAnsi="Arial Narrow"/>
          <w:sz w:val="18"/>
          <w:szCs w:val="18"/>
          <w:lang w:val="es-CO"/>
        </w:rPr>
        <w:t>Nota 2: Fotocopia de la cédula de ciudadanía del representante legal: La propuesta deberá estar acompañada de la fotocopia de la cédula de ciudadanía del representante legal de la persona jurídica.</w:t>
      </w:r>
    </w:p>
    <w:bookmarkEnd w:id="15"/>
    <w:p w14:paraId="01E2B7AD" w14:textId="36B8FE13" w:rsidR="00242442" w:rsidRPr="00967B5F" w:rsidRDefault="00242442" w:rsidP="00242442">
      <w:pPr>
        <w:autoSpaceDE w:val="0"/>
        <w:adjustRightInd w:val="0"/>
        <w:jc w:val="both"/>
        <w:rPr>
          <w:shd w:val="clear" w:color="auto" w:fill="FFFFFF"/>
          <w:lang w:eastAsia="es-CO"/>
        </w:rPr>
      </w:pPr>
    </w:p>
    <w:p w14:paraId="53412056" w14:textId="77777777" w:rsidR="000135B4" w:rsidRPr="000135B4" w:rsidRDefault="003D36E1" w:rsidP="000135B4">
      <w:pPr>
        <w:pStyle w:val="Textoindependiente"/>
        <w:tabs>
          <w:tab w:val="left" w:pos="9601"/>
        </w:tabs>
        <w:jc w:val="both"/>
        <w:rPr>
          <w:rFonts w:ascii="Arial Narrow" w:hAnsi="Arial Narrow"/>
          <w:bCs/>
          <w:sz w:val="18"/>
          <w:szCs w:val="18"/>
          <w:lang w:val="es-CO"/>
        </w:rPr>
      </w:pPr>
      <w:r w:rsidRPr="00B52C89">
        <w:rPr>
          <w:rFonts w:ascii="Arial Narrow" w:hAnsi="Arial Narrow" w:cs="Arial"/>
          <w:sz w:val="18"/>
          <w:szCs w:val="18"/>
          <w:lang w:val="es-CO" w:eastAsia="es-CO"/>
        </w:rPr>
        <w:t>.</w:t>
      </w:r>
      <w:r w:rsidRPr="00B52C89">
        <w:rPr>
          <w:rFonts w:ascii="Arial Narrow" w:hAnsi="Arial Narrow"/>
          <w:b/>
          <w:sz w:val="18"/>
          <w:szCs w:val="18"/>
        </w:rPr>
        <w:t xml:space="preserve">2.1.1.4 </w:t>
      </w:r>
      <w:r w:rsidR="00F14F36" w:rsidRPr="00F14F36">
        <w:rPr>
          <w:rFonts w:ascii="Arial Narrow" w:hAnsi="Arial Narrow"/>
          <w:b/>
          <w:sz w:val="18"/>
          <w:szCs w:val="18"/>
          <w:lang w:val="es-CO"/>
        </w:rPr>
        <w:t xml:space="preserve">FORMAS DE PARTICIPACIÓN CONJUNTAS: </w:t>
      </w:r>
      <w:r w:rsidR="000135B4" w:rsidRPr="000135B4">
        <w:rPr>
          <w:rFonts w:ascii="Arial Narrow" w:hAnsi="Arial Narrow"/>
          <w:b/>
          <w:sz w:val="18"/>
          <w:szCs w:val="18"/>
          <w:lang w:val="es-CO"/>
        </w:rPr>
        <w:t xml:space="preserve">: </w:t>
      </w:r>
      <w:r w:rsidR="000135B4" w:rsidRPr="000135B4">
        <w:rPr>
          <w:rFonts w:ascii="Arial Narrow" w:hAnsi="Arial Narrow"/>
          <w:bCs/>
          <w:sz w:val="18"/>
          <w:szCs w:val="18"/>
          <w:lang w:val="es-CO"/>
        </w:rPr>
        <w:t>Cuando la Oferta la presente un Proponente plural, cada uno de los integrantes deberá presentar los documentos que correspondan a su naturaleza jurídica, y suscribir el ANEXO - MODELO DE CARTA DE CONFORMACIÓN DE CONSORCIO O UNIÓN TEMPORAL, en el cual constará como mínimo lo siguiente: 1. La identificación de cada uno de los integrantes (nombre con número de cédula o razón social con Nit); 2. El objeto del Proponente conjunto el cual debe corresponder con el objeto a contratar. 3. Indicar si su participación es a título de consorcio o unión temporal y, en este último caso se señalarán los términos y extensión de la participación ofertada y en su ejecución; 4. Las reglas básicas que regulen las relaciones entre sus miembros y su responsabilidad, estableciendo el porcentaje de participación de cada uno de los integrantes; 5. Acreditar las facultades de los integrantes del proponente conjunto para la constitución del consorcio ó unión temporal. 6. La duración de la forma de asociación escogida, la cual no podrá ser inferior a la duración del contrato y un (1) año más, y 7. Designar la persona, que, para todos los efectos, representará al proponente conjunto, con facultades para presentar la oferta, celebrar, ejecutar y liquidar Contrato, y el suplente.</w:t>
      </w:r>
    </w:p>
    <w:p w14:paraId="0482645A" w14:textId="77777777" w:rsidR="000135B4" w:rsidRDefault="000135B4" w:rsidP="000135B4">
      <w:pPr>
        <w:pStyle w:val="Textoindependiente"/>
        <w:tabs>
          <w:tab w:val="left" w:pos="9601"/>
        </w:tabs>
        <w:jc w:val="both"/>
        <w:rPr>
          <w:rFonts w:ascii="Arial Narrow" w:hAnsi="Arial Narrow"/>
          <w:bCs/>
          <w:sz w:val="18"/>
          <w:szCs w:val="18"/>
          <w:lang w:val="es-CO"/>
        </w:rPr>
      </w:pPr>
    </w:p>
    <w:p w14:paraId="1AFA53E2" w14:textId="77777777" w:rsidR="006E2453" w:rsidRPr="006E2453" w:rsidRDefault="006E2453" w:rsidP="006E2453">
      <w:pPr>
        <w:pStyle w:val="Textoindependiente"/>
        <w:tabs>
          <w:tab w:val="left" w:pos="9601"/>
        </w:tabs>
        <w:rPr>
          <w:rFonts w:ascii="Arial Narrow" w:hAnsi="Arial Narrow"/>
          <w:bCs/>
          <w:sz w:val="18"/>
          <w:szCs w:val="18"/>
          <w:lang w:val="es-CO"/>
        </w:rPr>
      </w:pPr>
      <w:r w:rsidRPr="006E2453">
        <w:rPr>
          <w:rFonts w:ascii="Arial Narrow" w:hAnsi="Arial Narrow"/>
          <w:bCs/>
          <w:sz w:val="18"/>
          <w:szCs w:val="18"/>
          <w:lang w:val="es-CO"/>
        </w:rPr>
        <w:t>Cuando la oferta la presente un consorcio o unión temporal, cada uno de los integrantes deberá presentar, los documentos que correspondan a su naturaleza, según se trate de persona natural o jurídica.</w:t>
      </w:r>
    </w:p>
    <w:p w14:paraId="1070C2D9" w14:textId="77777777" w:rsidR="006E2453" w:rsidRPr="006E2453" w:rsidRDefault="006E2453" w:rsidP="006E2453">
      <w:pPr>
        <w:pStyle w:val="Textoindependiente"/>
        <w:tabs>
          <w:tab w:val="left" w:pos="9601"/>
        </w:tabs>
        <w:rPr>
          <w:rFonts w:ascii="Arial Narrow" w:hAnsi="Arial Narrow"/>
          <w:bCs/>
          <w:sz w:val="18"/>
          <w:szCs w:val="18"/>
          <w:lang w:val="es-CO"/>
        </w:rPr>
      </w:pPr>
    </w:p>
    <w:p w14:paraId="50EFA5B8" w14:textId="744657E9" w:rsidR="006E2453" w:rsidRPr="006E2453" w:rsidRDefault="006E2453" w:rsidP="006E2453">
      <w:pPr>
        <w:pStyle w:val="Textoindependiente"/>
        <w:tabs>
          <w:tab w:val="left" w:pos="9601"/>
        </w:tabs>
        <w:rPr>
          <w:rFonts w:ascii="Arial Narrow" w:hAnsi="Arial Narrow"/>
          <w:bCs/>
          <w:sz w:val="18"/>
          <w:szCs w:val="18"/>
          <w:lang w:val="es-CO"/>
        </w:rPr>
      </w:pPr>
      <w:r w:rsidRPr="006E2453">
        <w:rPr>
          <w:rFonts w:ascii="Arial Narrow" w:hAnsi="Arial Narrow"/>
          <w:bCs/>
          <w:sz w:val="18"/>
          <w:szCs w:val="18"/>
          <w:lang w:val="es-CO"/>
        </w:rPr>
        <w:t>En virtud de lo previsto en el artículo 20 de la Ley 842 de 2003, si el representante legal de la persona jurídica, consorcio o unión temporal posee el título de Ingeniero Civil, deberá anexar copia de los siguientes documentos: (i) Título profesional; (ii) Tarjeta profesional; y (iii) copia del certificado de vigencia de la matricula profesional, En caso contrario, la oferta deberá ser avalada por un profesional en la Ingeniería Civil o arquitectura, adjuntando los documentos requeridos para ello. En cualquier caso, el representante legal o el profesional que avala la oferta deberá acreditar la formación y experiencia general exigida para las personas naturales (</w:t>
      </w:r>
      <w:r w:rsidR="00D979DE">
        <w:rPr>
          <w:rFonts w:ascii="Arial Narrow" w:hAnsi="Arial Narrow"/>
          <w:bCs/>
          <w:sz w:val="18"/>
          <w:szCs w:val="18"/>
          <w:lang w:val="es-CO"/>
        </w:rPr>
        <w:t>1</w:t>
      </w:r>
      <w:r w:rsidRPr="006E2453">
        <w:rPr>
          <w:rFonts w:ascii="Arial Narrow" w:hAnsi="Arial Narrow"/>
          <w:bCs/>
          <w:sz w:val="18"/>
          <w:szCs w:val="18"/>
          <w:lang w:val="es-CO"/>
        </w:rPr>
        <w:t>0 años).</w:t>
      </w:r>
    </w:p>
    <w:p w14:paraId="14B5681A" w14:textId="77777777" w:rsidR="006E2453" w:rsidRPr="006E2453" w:rsidRDefault="006E2453" w:rsidP="006E2453">
      <w:pPr>
        <w:pStyle w:val="Textoindependiente"/>
        <w:tabs>
          <w:tab w:val="left" w:pos="9601"/>
        </w:tabs>
        <w:rPr>
          <w:rFonts w:ascii="Arial Narrow" w:hAnsi="Arial Narrow"/>
          <w:bCs/>
          <w:sz w:val="18"/>
          <w:szCs w:val="18"/>
          <w:lang w:val="es-CO"/>
        </w:rPr>
      </w:pPr>
      <w:r w:rsidRPr="006E2453">
        <w:rPr>
          <w:rFonts w:ascii="Arial Narrow" w:hAnsi="Arial Narrow"/>
          <w:bCs/>
          <w:sz w:val="18"/>
          <w:szCs w:val="18"/>
          <w:lang w:val="es-CO"/>
        </w:rPr>
        <w:t xml:space="preserve"> </w:t>
      </w:r>
    </w:p>
    <w:p w14:paraId="0E676246" w14:textId="77777777" w:rsidR="006E2453" w:rsidRPr="006E2453" w:rsidRDefault="006E2453" w:rsidP="006E2453">
      <w:pPr>
        <w:pStyle w:val="Textoindependiente"/>
        <w:tabs>
          <w:tab w:val="left" w:pos="9601"/>
        </w:tabs>
        <w:rPr>
          <w:rFonts w:ascii="Arial Narrow" w:hAnsi="Arial Narrow"/>
          <w:bCs/>
          <w:sz w:val="18"/>
          <w:szCs w:val="18"/>
          <w:lang w:val="es-CO"/>
        </w:rPr>
      </w:pPr>
      <w:r w:rsidRPr="006E2453">
        <w:rPr>
          <w:rFonts w:ascii="Arial Narrow" w:hAnsi="Arial Narrow"/>
          <w:bCs/>
          <w:sz w:val="18"/>
          <w:szCs w:val="18"/>
          <w:lang w:val="es-CO"/>
        </w:rPr>
        <w:t>La LEY 842 DE 2003 - ARTÍCULO 17. RESPONSABILIDAD DE LAS PERSONAS JURÍDICAS Y DE SUS REPRESENTANTES. La sociedad, firma, empresa u organización profesional, cuyas actividades comprendan, en forma exclusiva o parcial, alguna o algunas de aquellas que correspondan al ejercicio de la ingeniería, de sus profesiones afines o de sus profesiones auxiliares, está obligada a incluir en su nómina permanente, como mínimo, a un profesional matriculado en la carrera correspondiente al objeto social de la respectiva persona jurídica.</w:t>
      </w:r>
    </w:p>
    <w:p w14:paraId="2F31CD14" w14:textId="77777777" w:rsidR="006E2453" w:rsidRPr="006E2453" w:rsidRDefault="006E2453" w:rsidP="006E2453">
      <w:pPr>
        <w:pStyle w:val="Textoindependiente"/>
        <w:tabs>
          <w:tab w:val="left" w:pos="9601"/>
        </w:tabs>
        <w:rPr>
          <w:rFonts w:ascii="Arial Narrow" w:hAnsi="Arial Narrow"/>
          <w:bCs/>
          <w:sz w:val="18"/>
          <w:szCs w:val="18"/>
          <w:lang w:val="es-CO"/>
        </w:rPr>
      </w:pPr>
    </w:p>
    <w:p w14:paraId="24955434" w14:textId="77777777" w:rsidR="006E2453" w:rsidRPr="006E2453" w:rsidRDefault="006E2453" w:rsidP="006E2453">
      <w:pPr>
        <w:pStyle w:val="Textoindependiente"/>
        <w:tabs>
          <w:tab w:val="left" w:pos="9601"/>
        </w:tabs>
        <w:rPr>
          <w:rFonts w:ascii="Arial Narrow" w:hAnsi="Arial Narrow"/>
          <w:bCs/>
          <w:sz w:val="18"/>
          <w:szCs w:val="18"/>
          <w:lang w:val="es-CO"/>
        </w:rPr>
      </w:pPr>
      <w:r w:rsidRPr="006E2453">
        <w:rPr>
          <w:rFonts w:ascii="Arial Narrow" w:hAnsi="Arial Narrow"/>
          <w:bCs/>
          <w:sz w:val="18"/>
          <w:szCs w:val="18"/>
          <w:lang w:val="es-CO"/>
        </w:rPr>
        <w:t>PARÁGRAFO. Al representante legal de la persona jurídica que omita el cumplimiento de lo dispuesto en el presente artículo se le aplicarán las sanciones previstas para el ejercicio ilegal de profesión y oficio reglamentado, mediante la aplicación del procedimiento establecido para las contravenciones especiales de policía o aquel que lo sustituya.</w:t>
      </w:r>
    </w:p>
    <w:p w14:paraId="0FCC23DD" w14:textId="77777777" w:rsidR="006E2453" w:rsidRPr="006E2453" w:rsidRDefault="006E2453" w:rsidP="006E2453">
      <w:pPr>
        <w:pStyle w:val="Textoindependiente"/>
        <w:tabs>
          <w:tab w:val="left" w:pos="9601"/>
        </w:tabs>
        <w:rPr>
          <w:rFonts w:ascii="Arial Narrow" w:hAnsi="Arial Narrow"/>
          <w:bCs/>
          <w:sz w:val="18"/>
          <w:szCs w:val="18"/>
          <w:lang w:val="es-CO"/>
        </w:rPr>
      </w:pPr>
    </w:p>
    <w:p w14:paraId="5A11F8C1" w14:textId="25888803" w:rsidR="006E2453" w:rsidRDefault="006E2453" w:rsidP="006E2453">
      <w:pPr>
        <w:pStyle w:val="Textoindependiente"/>
        <w:tabs>
          <w:tab w:val="left" w:pos="9601"/>
        </w:tabs>
        <w:jc w:val="both"/>
        <w:rPr>
          <w:rFonts w:ascii="Arial Narrow" w:hAnsi="Arial Narrow"/>
          <w:bCs/>
          <w:sz w:val="18"/>
          <w:szCs w:val="18"/>
          <w:lang w:val="es-CO"/>
        </w:rPr>
      </w:pPr>
      <w:r w:rsidRPr="006E2453">
        <w:rPr>
          <w:rFonts w:ascii="Arial Narrow" w:hAnsi="Arial Narrow"/>
          <w:bCs/>
          <w:sz w:val="18"/>
          <w:szCs w:val="18"/>
          <w:lang w:val="es-CO"/>
        </w:rPr>
        <w:t>ARTÍCULO 18. DIRECCIÓN DE LABORES DE INGENIERÍA. &lt;Aparte subrayado CONDICIONALMENTE exequible&gt; Todo trabajo relacionado con el ejercicio de la Ingeniería, deberá ser dirigido por un ingeniero inscrito en el registro profesional de ingeniería y con tarjeta de matrícula profesional en la rama respectiva</w:t>
      </w:r>
    </w:p>
    <w:p w14:paraId="33EBE77E" w14:textId="77777777" w:rsidR="006E2453" w:rsidRPr="000135B4" w:rsidRDefault="006E2453" w:rsidP="000135B4">
      <w:pPr>
        <w:pStyle w:val="Textoindependiente"/>
        <w:tabs>
          <w:tab w:val="left" w:pos="9601"/>
        </w:tabs>
        <w:jc w:val="both"/>
        <w:rPr>
          <w:rFonts w:ascii="Arial Narrow" w:hAnsi="Arial Narrow"/>
          <w:bCs/>
          <w:sz w:val="18"/>
          <w:szCs w:val="18"/>
          <w:lang w:val="es-CO"/>
        </w:rPr>
      </w:pPr>
    </w:p>
    <w:p w14:paraId="195093C2" w14:textId="230BE3EE" w:rsidR="000135B4" w:rsidRPr="000135B4" w:rsidRDefault="000135B4" w:rsidP="000135B4">
      <w:pPr>
        <w:pStyle w:val="Textoindependiente"/>
        <w:tabs>
          <w:tab w:val="left" w:pos="9601"/>
        </w:tabs>
        <w:jc w:val="both"/>
        <w:rPr>
          <w:rFonts w:ascii="Arial Narrow" w:hAnsi="Arial Narrow"/>
          <w:bCs/>
          <w:sz w:val="18"/>
          <w:szCs w:val="18"/>
          <w:lang w:val="es-CO"/>
        </w:rPr>
      </w:pPr>
      <w:r w:rsidRPr="000135B4">
        <w:rPr>
          <w:rFonts w:ascii="Arial Narrow" w:hAnsi="Arial Narrow"/>
          <w:bCs/>
          <w:sz w:val="18"/>
          <w:szCs w:val="18"/>
          <w:lang w:val="es-CO"/>
        </w:rPr>
        <w:lastRenderedPageBreak/>
        <w:t>Nota 1: No podrá modificarse el documento de constitución del proponente conjunto sin el consentimiento previo de</w:t>
      </w:r>
      <w:r w:rsidR="006B0E59" w:rsidRPr="006B0E59">
        <w:rPr>
          <w:rFonts w:ascii="Arial Narrow" w:hAnsi="Arial Narrow"/>
          <w:sz w:val="18"/>
          <w:szCs w:val="18"/>
          <w:lang w:val="es-CO"/>
        </w:rPr>
        <w:t xml:space="preserve"> </w:t>
      </w:r>
      <w:r w:rsidR="006B0E59">
        <w:rPr>
          <w:rFonts w:ascii="Arial Narrow" w:hAnsi="Arial Narrow"/>
          <w:sz w:val="18"/>
          <w:szCs w:val="18"/>
          <w:lang w:val="es-CO"/>
        </w:rPr>
        <w:t>la entidad</w:t>
      </w:r>
      <w:r w:rsidRPr="000135B4">
        <w:rPr>
          <w:rFonts w:ascii="Arial Narrow" w:hAnsi="Arial Narrow"/>
          <w:bCs/>
          <w:sz w:val="18"/>
          <w:szCs w:val="18"/>
          <w:lang w:val="es-CO"/>
        </w:rPr>
        <w:t>.</w:t>
      </w:r>
    </w:p>
    <w:p w14:paraId="434142C2" w14:textId="77777777" w:rsidR="000135B4" w:rsidRPr="000135B4" w:rsidRDefault="000135B4" w:rsidP="000135B4">
      <w:pPr>
        <w:pStyle w:val="Textoindependiente"/>
        <w:tabs>
          <w:tab w:val="left" w:pos="9601"/>
        </w:tabs>
        <w:jc w:val="both"/>
        <w:rPr>
          <w:rFonts w:ascii="Arial Narrow" w:hAnsi="Arial Narrow"/>
          <w:bCs/>
          <w:sz w:val="18"/>
          <w:szCs w:val="18"/>
          <w:lang w:val="es-CO"/>
        </w:rPr>
      </w:pPr>
    </w:p>
    <w:p w14:paraId="39AAD8AE" w14:textId="77777777" w:rsidR="000135B4" w:rsidRPr="000135B4" w:rsidRDefault="000135B4" w:rsidP="000135B4">
      <w:pPr>
        <w:pStyle w:val="Textoindependiente"/>
        <w:tabs>
          <w:tab w:val="left" w:pos="9601"/>
        </w:tabs>
        <w:jc w:val="both"/>
        <w:rPr>
          <w:rFonts w:ascii="Arial Narrow" w:hAnsi="Arial Narrow"/>
          <w:bCs/>
          <w:sz w:val="18"/>
          <w:szCs w:val="18"/>
          <w:lang w:val="es-CO"/>
        </w:rPr>
      </w:pPr>
      <w:r w:rsidRPr="000135B4">
        <w:rPr>
          <w:rFonts w:ascii="Arial Narrow" w:hAnsi="Arial Narrow"/>
          <w:bCs/>
          <w:sz w:val="18"/>
          <w:szCs w:val="18"/>
          <w:lang w:val="es-CO"/>
        </w:rPr>
        <w:t>Nota 2: Ningún integrante del proponente conjunto podrá formar parte de otros proponentes que participen en este proceso, ni formular propuesta independiente, lo cual será causal de rechazo de la propuesta.</w:t>
      </w:r>
    </w:p>
    <w:p w14:paraId="05014EC9" w14:textId="3303FB91" w:rsidR="003D36E1" w:rsidRPr="00B52C89" w:rsidRDefault="003D36E1" w:rsidP="00F14F36">
      <w:pPr>
        <w:pStyle w:val="Textoindependiente"/>
        <w:tabs>
          <w:tab w:val="left" w:pos="9601"/>
        </w:tabs>
        <w:jc w:val="both"/>
        <w:rPr>
          <w:rFonts w:ascii="Arial Narrow" w:hAnsi="Arial Narrow"/>
          <w:sz w:val="18"/>
          <w:szCs w:val="18"/>
        </w:rPr>
      </w:pPr>
    </w:p>
    <w:p w14:paraId="28A3DDBC" w14:textId="77777777" w:rsidR="003D36E1" w:rsidRDefault="003D36E1" w:rsidP="00813F85">
      <w:pPr>
        <w:jc w:val="both"/>
        <w:rPr>
          <w:rFonts w:ascii="Arial Narrow" w:hAnsi="Arial Narrow"/>
          <w:b/>
          <w:sz w:val="18"/>
          <w:szCs w:val="18"/>
          <w:lang w:val="es-CO"/>
        </w:rPr>
      </w:pPr>
      <w:bookmarkStart w:id="16" w:name="_Toc226039675"/>
      <w:r w:rsidRPr="00B52C89">
        <w:rPr>
          <w:rFonts w:ascii="Arial Narrow" w:hAnsi="Arial Narrow"/>
          <w:b/>
          <w:sz w:val="18"/>
          <w:szCs w:val="18"/>
          <w:lang w:val="es-CO"/>
        </w:rPr>
        <w:t>2.1.1.5 FOTOCOPIA DE CEDULA DE CIUDADANÍA</w:t>
      </w:r>
      <w:bookmarkEnd w:id="16"/>
    </w:p>
    <w:p w14:paraId="317E2B2C" w14:textId="77777777" w:rsidR="00757012" w:rsidRPr="00B52C89" w:rsidRDefault="00757012" w:rsidP="00813F85">
      <w:pPr>
        <w:jc w:val="both"/>
        <w:rPr>
          <w:rFonts w:ascii="Arial Narrow" w:hAnsi="Arial Narrow"/>
          <w:b/>
          <w:sz w:val="18"/>
          <w:szCs w:val="18"/>
          <w:lang w:val="es-CO"/>
        </w:rPr>
      </w:pPr>
    </w:p>
    <w:p w14:paraId="504B0176" w14:textId="77777777" w:rsidR="003D36E1" w:rsidRPr="00B52C89" w:rsidRDefault="003D36E1" w:rsidP="00813F85">
      <w:pPr>
        <w:autoSpaceDE w:val="0"/>
        <w:autoSpaceDN w:val="0"/>
        <w:adjustRightInd w:val="0"/>
        <w:jc w:val="both"/>
        <w:rPr>
          <w:rFonts w:ascii="Arial Narrow" w:hAnsi="Arial Narrow"/>
          <w:sz w:val="18"/>
          <w:szCs w:val="18"/>
          <w:lang w:val="es-CO"/>
        </w:rPr>
      </w:pPr>
      <w:r w:rsidRPr="00B52C89">
        <w:rPr>
          <w:rFonts w:ascii="Arial Narrow" w:hAnsi="Arial Narrow"/>
          <w:sz w:val="18"/>
          <w:szCs w:val="18"/>
          <w:lang w:val="es-CO"/>
        </w:rPr>
        <w:t>Deberá también acompañarse fotocopia legible del documento de identidad del representante de la persona jurídica o del representante e integrantes del consorcio o unión temporal, así como del apoderado debidamente constituido, según el caso.</w:t>
      </w:r>
    </w:p>
    <w:p w14:paraId="6883FAD5" w14:textId="77777777" w:rsidR="003D36E1" w:rsidRPr="00B52C89" w:rsidRDefault="003D36E1" w:rsidP="00813F85">
      <w:pPr>
        <w:autoSpaceDE w:val="0"/>
        <w:autoSpaceDN w:val="0"/>
        <w:adjustRightInd w:val="0"/>
        <w:jc w:val="both"/>
        <w:rPr>
          <w:rFonts w:ascii="Arial Narrow" w:eastAsia="Calibri" w:hAnsi="Arial Narrow"/>
          <w:b/>
          <w:bCs/>
          <w:sz w:val="18"/>
          <w:szCs w:val="18"/>
          <w:lang w:val="es-CO" w:eastAsia="es-CO"/>
        </w:rPr>
      </w:pPr>
    </w:p>
    <w:p w14:paraId="2A3ABDF5" w14:textId="77777777" w:rsidR="003D36E1" w:rsidRDefault="003D36E1" w:rsidP="00813F85">
      <w:pPr>
        <w:autoSpaceDE w:val="0"/>
        <w:autoSpaceDN w:val="0"/>
        <w:adjustRightInd w:val="0"/>
        <w:jc w:val="both"/>
        <w:rPr>
          <w:rFonts w:ascii="Arial Narrow" w:eastAsia="Calibri" w:hAnsi="Arial Narrow"/>
          <w:b/>
          <w:bCs/>
          <w:sz w:val="18"/>
          <w:szCs w:val="18"/>
          <w:lang w:val="es-CO" w:eastAsia="es-CO"/>
        </w:rPr>
      </w:pPr>
      <w:r w:rsidRPr="00B52C89">
        <w:rPr>
          <w:rFonts w:ascii="Arial Narrow" w:hAnsi="Arial Narrow"/>
          <w:b/>
          <w:sz w:val="18"/>
          <w:szCs w:val="18"/>
          <w:lang w:val="es-CO"/>
        </w:rPr>
        <w:t xml:space="preserve">2.1.1.6 </w:t>
      </w:r>
      <w:r w:rsidRPr="00B52C89">
        <w:rPr>
          <w:rFonts w:ascii="Arial Narrow" w:eastAsia="Calibri" w:hAnsi="Arial Narrow"/>
          <w:b/>
          <w:bCs/>
          <w:sz w:val="18"/>
          <w:szCs w:val="18"/>
          <w:lang w:val="es-CO" w:eastAsia="es-CO"/>
        </w:rPr>
        <w:t>VERIFICACIÓN DE ANTECEDENTES DISCIPLINARIOS EXPEDIDO POR LA PROCURADURÍA GENERAL DE LA NACIÓN</w:t>
      </w:r>
    </w:p>
    <w:p w14:paraId="2A962E28" w14:textId="77777777" w:rsidR="00757012" w:rsidRPr="00B52C89" w:rsidRDefault="00757012" w:rsidP="00813F85">
      <w:pPr>
        <w:autoSpaceDE w:val="0"/>
        <w:autoSpaceDN w:val="0"/>
        <w:adjustRightInd w:val="0"/>
        <w:jc w:val="both"/>
        <w:rPr>
          <w:rFonts w:ascii="Arial Narrow" w:eastAsia="Calibri" w:hAnsi="Arial Narrow"/>
          <w:b/>
          <w:bCs/>
          <w:sz w:val="18"/>
          <w:szCs w:val="18"/>
          <w:lang w:val="es-CO" w:eastAsia="es-CO"/>
        </w:rPr>
      </w:pPr>
    </w:p>
    <w:p w14:paraId="5E757950" w14:textId="6B25D5DB" w:rsidR="003D36E1" w:rsidRPr="00B52C89" w:rsidRDefault="003D36E1" w:rsidP="00813F85">
      <w:pPr>
        <w:autoSpaceDE w:val="0"/>
        <w:autoSpaceDN w:val="0"/>
        <w:adjustRightInd w:val="0"/>
        <w:jc w:val="both"/>
        <w:rPr>
          <w:rFonts w:ascii="Arial Narrow" w:hAnsi="Arial Narrow" w:cs="Calibri"/>
          <w:sz w:val="18"/>
          <w:szCs w:val="18"/>
          <w:lang w:val="es-CO"/>
        </w:rPr>
      </w:pPr>
      <w:r w:rsidRPr="00B52C89">
        <w:rPr>
          <w:rFonts w:ascii="Arial Narrow" w:hAnsi="Arial Narrow" w:cs="Calibri"/>
          <w:sz w:val="18"/>
          <w:szCs w:val="18"/>
          <w:lang w:val="es-CO"/>
        </w:rPr>
        <w:t xml:space="preserve">Los proponentes personas naturales y jurídicas, los integrantes de las formas conjuntas, así como los representantes legales no deberán registrar antecedentes disciplinarios o inhabilidades vigentes, para lo cual </w:t>
      </w:r>
      <w:r w:rsidR="00E14379">
        <w:rPr>
          <w:rFonts w:ascii="Arial Narrow" w:hAnsi="Arial Narrow" w:cs="Calibri"/>
          <w:sz w:val="18"/>
          <w:szCs w:val="18"/>
          <w:lang w:val="es-CO"/>
        </w:rPr>
        <w:t>la entidad</w:t>
      </w:r>
      <w:r w:rsidRPr="00B52C89">
        <w:rPr>
          <w:rFonts w:ascii="Arial Narrow" w:hAnsi="Arial Narrow" w:cs="Calibri"/>
          <w:sz w:val="18"/>
          <w:szCs w:val="18"/>
          <w:lang w:val="es-CO"/>
        </w:rPr>
        <w:t xml:space="preserve"> consultará los antecedentes disciplinarios del proponente a través de la página web de la Procuraduría General de la Nación.</w:t>
      </w:r>
    </w:p>
    <w:p w14:paraId="5BBBE886" w14:textId="77777777" w:rsidR="003D36E1" w:rsidRPr="00B52C89" w:rsidRDefault="003D36E1" w:rsidP="00813F85">
      <w:pPr>
        <w:autoSpaceDE w:val="0"/>
        <w:autoSpaceDN w:val="0"/>
        <w:adjustRightInd w:val="0"/>
        <w:jc w:val="both"/>
        <w:rPr>
          <w:rFonts w:ascii="Arial Narrow" w:eastAsia="Calibri" w:hAnsi="Arial Narrow"/>
          <w:sz w:val="18"/>
          <w:szCs w:val="18"/>
          <w:lang w:val="es-CO" w:eastAsia="es-CO"/>
        </w:rPr>
      </w:pPr>
    </w:p>
    <w:p w14:paraId="52D43D30" w14:textId="77777777" w:rsidR="003D36E1" w:rsidRDefault="003D36E1" w:rsidP="00813F85">
      <w:pPr>
        <w:autoSpaceDE w:val="0"/>
        <w:autoSpaceDN w:val="0"/>
        <w:adjustRightInd w:val="0"/>
        <w:jc w:val="both"/>
        <w:rPr>
          <w:rFonts w:ascii="Arial Narrow" w:eastAsia="Calibri" w:hAnsi="Arial Narrow"/>
          <w:b/>
          <w:bCs/>
          <w:sz w:val="18"/>
          <w:szCs w:val="18"/>
          <w:lang w:val="es-CO" w:eastAsia="es-CO"/>
        </w:rPr>
      </w:pPr>
      <w:r w:rsidRPr="00B52C89">
        <w:rPr>
          <w:rFonts w:ascii="Arial Narrow" w:hAnsi="Arial Narrow"/>
          <w:b/>
          <w:sz w:val="18"/>
          <w:szCs w:val="18"/>
          <w:lang w:val="es-CO"/>
        </w:rPr>
        <w:t xml:space="preserve">2.1.1.7 </w:t>
      </w:r>
      <w:r w:rsidRPr="00B52C89">
        <w:rPr>
          <w:rFonts w:ascii="Arial Narrow" w:eastAsia="Calibri" w:hAnsi="Arial Narrow"/>
          <w:b/>
          <w:bCs/>
          <w:sz w:val="18"/>
          <w:szCs w:val="18"/>
          <w:lang w:val="es-CO" w:eastAsia="es-CO"/>
        </w:rPr>
        <w:t>VERIFICACIÓN DE ANTECEDENTES EN EL BOLETÍN DE RESPONSABLES FISCALES DE LA CONTRALORÍA GENERAL DE LA REPÚBLICA</w:t>
      </w:r>
    </w:p>
    <w:p w14:paraId="333C327B" w14:textId="77777777" w:rsidR="00757012" w:rsidRPr="00B52C89" w:rsidRDefault="00757012" w:rsidP="00813F85">
      <w:pPr>
        <w:autoSpaceDE w:val="0"/>
        <w:autoSpaceDN w:val="0"/>
        <w:adjustRightInd w:val="0"/>
        <w:jc w:val="both"/>
        <w:rPr>
          <w:rFonts w:ascii="Arial Narrow" w:eastAsia="Calibri" w:hAnsi="Arial Narrow"/>
          <w:b/>
          <w:bCs/>
          <w:sz w:val="18"/>
          <w:szCs w:val="18"/>
          <w:lang w:val="es-CO" w:eastAsia="es-CO"/>
        </w:rPr>
      </w:pPr>
    </w:p>
    <w:p w14:paraId="27695C92" w14:textId="2912E151" w:rsidR="003D36E1" w:rsidRPr="00B52C89" w:rsidRDefault="003D36E1" w:rsidP="00813F85">
      <w:pPr>
        <w:autoSpaceDE w:val="0"/>
        <w:autoSpaceDN w:val="0"/>
        <w:adjustRightInd w:val="0"/>
        <w:jc w:val="both"/>
        <w:rPr>
          <w:rFonts w:ascii="Arial Narrow" w:eastAsia="Calibri" w:hAnsi="Arial Narrow"/>
          <w:sz w:val="18"/>
          <w:szCs w:val="18"/>
          <w:lang w:val="es-CO" w:eastAsia="es-CO"/>
        </w:rPr>
      </w:pPr>
      <w:r w:rsidRPr="00B52C89">
        <w:rPr>
          <w:rFonts w:ascii="Arial Narrow" w:hAnsi="Arial Narrow" w:cs="Calibri"/>
          <w:sz w:val="18"/>
          <w:szCs w:val="18"/>
          <w:lang w:val="es-CO"/>
        </w:rPr>
        <w:t xml:space="preserve">Los proponentes personas naturales y jurídicas, los integrantes de las formas conjuntas, así como los representantes legales (según aplique) no deberán encontrarse reportados en el Boletín de responsables fiscales de la Contraloría General de la República, de conformidad con el artículo 60 de la Ley 610 de 2000, para lo cual </w:t>
      </w:r>
      <w:r w:rsidR="00E14379">
        <w:rPr>
          <w:rFonts w:ascii="Arial Narrow" w:eastAsia="Calibri" w:hAnsi="Arial Narrow"/>
          <w:sz w:val="18"/>
          <w:szCs w:val="18"/>
          <w:lang w:val="es-CO" w:eastAsia="es-CO"/>
        </w:rPr>
        <w:t>la entidad</w:t>
      </w:r>
      <w:r w:rsidRPr="00B52C89">
        <w:rPr>
          <w:rFonts w:ascii="Arial Narrow" w:eastAsia="Calibri" w:hAnsi="Arial Narrow"/>
          <w:b/>
          <w:bCs/>
          <w:sz w:val="18"/>
          <w:szCs w:val="18"/>
          <w:lang w:val="es-CO" w:eastAsia="es-CO"/>
        </w:rPr>
        <w:t xml:space="preserve"> </w:t>
      </w:r>
      <w:r w:rsidRPr="00B52C89">
        <w:rPr>
          <w:rFonts w:ascii="Arial Narrow" w:eastAsia="Calibri" w:hAnsi="Arial Narrow"/>
          <w:sz w:val="18"/>
          <w:szCs w:val="18"/>
          <w:lang w:val="es-CO" w:eastAsia="es-CO"/>
        </w:rPr>
        <w:t>consultará los antecedentes fiscales del proponente en el Boletín de Responsables Fiscales a través de la página web de la Contraloría General de la República.</w:t>
      </w:r>
    </w:p>
    <w:p w14:paraId="1011163F" w14:textId="77777777" w:rsidR="003D36E1" w:rsidRPr="00B52C89" w:rsidRDefault="003D36E1" w:rsidP="00813F85">
      <w:pPr>
        <w:autoSpaceDE w:val="0"/>
        <w:autoSpaceDN w:val="0"/>
        <w:adjustRightInd w:val="0"/>
        <w:jc w:val="both"/>
        <w:rPr>
          <w:rFonts w:ascii="Arial Narrow" w:eastAsia="Calibri" w:hAnsi="Arial Narrow"/>
          <w:sz w:val="18"/>
          <w:szCs w:val="18"/>
          <w:lang w:val="es-CO" w:eastAsia="es-CO"/>
        </w:rPr>
      </w:pPr>
    </w:p>
    <w:p w14:paraId="7A8F341E" w14:textId="77777777" w:rsidR="003D36E1" w:rsidRDefault="003D36E1" w:rsidP="00813F85">
      <w:pPr>
        <w:autoSpaceDE w:val="0"/>
        <w:autoSpaceDN w:val="0"/>
        <w:adjustRightInd w:val="0"/>
        <w:jc w:val="both"/>
        <w:rPr>
          <w:rFonts w:ascii="Arial Narrow" w:eastAsia="Calibri" w:hAnsi="Arial Narrow"/>
          <w:b/>
          <w:bCs/>
          <w:sz w:val="18"/>
          <w:szCs w:val="18"/>
          <w:lang w:val="es-CO" w:eastAsia="es-CO"/>
        </w:rPr>
      </w:pPr>
      <w:r w:rsidRPr="00B52C89">
        <w:rPr>
          <w:rFonts w:ascii="Arial Narrow" w:hAnsi="Arial Narrow"/>
          <w:b/>
          <w:sz w:val="18"/>
          <w:szCs w:val="18"/>
          <w:lang w:val="es-CO"/>
        </w:rPr>
        <w:t xml:space="preserve">2.1.1.8 </w:t>
      </w:r>
      <w:r w:rsidRPr="00B52C89">
        <w:rPr>
          <w:rFonts w:ascii="Arial Narrow" w:eastAsia="Calibri" w:hAnsi="Arial Narrow"/>
          <w:b/>
          <w:bCs/>
          <w:sz w:val="18"/>
          <w:szCs w:val="18"/>
          <w:lang w:val="es-CO" w:eastAsia="es-CO"/>
        </w:rPr>
        <w:t>VERIFICACIÓN DE ANTECEDENTES JUDICIALES DEL MINISTERIO DE DEFENSA NACIONAL — POLICÍA NACIONAL</w:t>
      </w:r>
    </w:p>
    <w:p w14:paraId="62CF5CCE" w14:textId="77777777" w:rsidR="00757012" w:rsidRPr="00B52C89" w:rsidRDefault="00757012" w:rsidP="00813F85">
      <w:pPr>
        <w:autoSpaceDE w:val="0"/>
        <w:autoSpaceDN w:val="0"/>
        <w:adjustRightInd w:val="0"/>
        <w:jc w:val="both"/>
        <w:rPr>
          <w:rFonts w:ascii="Arial Narrow" w:eastAsia="Calibri" w:hAnsi="Arial Narrow"/>
          <w:b/>
          <w:bCs/>
          <w:sz w:val="18"/>
          <w:szCs w:val="18"/>
          <w:lang w:val="es-CO" w:eastAsia="es-CO"/>
        </w:rPr>
      </w:pPr>
    </w:p>
    <w:p w14:paraId="4828390E" w14:textId="68F12A95" w:rsidR="003D36E1" w:rsidRPr="00B52C89" w:rsidRDefault="003D36E1" w:rsidP="00813F85">
      <w:pPr>
        <w:jc w:val="both"/>
        <w:rPr>
          <w:rFonts w:ascii="Arial Narrow" w:hAnsi="Arial Narrow" w:cs="Calibri"/>
          <w:sz w:val="18"/>
          <w:szCs w:val="18"/>
          <w:lang w:val="es-CO"/>
        </w:rPr>
      </w:pPr>
      <w:r w:rsidRPr="00B52C89">
        <w:rPr>
          <w:rFonts w:ascii="Arial Narrow" w:hAnsi="Arial Narrow" w:cs="Calibri"/>
          <w:sz w:val="18"/>
          <w:szCs w:val="18"/>
          <w:lang w:val="es-CO"/>
        </w:rPr>
        <w:t>Los proponentes personas naturales y jurídicas, los integrantes de las formas conjuntas, así como los representantes legales no deberán registrar antecedentes judiciales, para esto, de conformidad con lo previsto en el artículo 94 del Decreto-Ley 0019 de 2012,</w:t>
      </w:r>
      <w:r w:rsidR="00857AF6">
        <w:rPr>
          <w:rFonts w:ascii="Arial Narrow" w:hAnsi="Arial Narrow" w:cs="Calibri"/>
          <w:sz w:val="18"/>
          <w:szCs w:val="18"/>
          <w:lang w:val="es-CO"/>
        </w:rPr>
        <w:t xml:space="preserve"> </w:t>
      </w:r>
      <w:r w:rsidR="00857AF6">
        <w:rPr>
          <w:rFonts w:ascii="Arial Narrow" w:hAnsi="Arial Narrow"/>
          <w:sz w:val="18"/>
          <w:szCs w:val="18"/>
          <w:lang w:val="es-CO"/>
        </w:rPr>
        <w:t>la entidad</w:t>
      </w:r>
      <w:r w:rsidRPr="00B52C89">
        <w:rPr>
          <w:rFonts w:ascii="Arial Narrow" w:hAnsi="Arial Narrow" w:cs="Calibri"/>
          <w:sz w:val="18"/>
          <w:szCs w:val="18"/>
          <w:lang w:val="es-CO"/>
        </w:rPr>
        <w:t xml:space="preserve"> consultará los antecedentes judiciales del oferente a través de la página web de la Policía Nacional.</w:t>
      </w:r>
    </w:p>
    <w:p w14:paraId="4A21AF58" w14:textId="77777777" w:rsidR="003D36E1" w:rsidRPr="00B52C89" w:rsidRDefault="003D36E1" w:rsidP="00813F85">
      <w:pPr>
        <w:jc w:val="both"/>
        <w:rPr>
          <w:rFonts w:ascii="Arial Narrow" w:hAnsi="Arial Narrow"/>
          <w:bCs/>
          <w:sz w:val="18"/>
          <w:szCs w:val="18"/>
          <w:lang w:val="es-CO"/>
        </w:rPr>
      </w:pPr>
    </w:p>
    <w:p w14:paraId="095093F8" w14:textId="77777777" w:rsidR="003D36E1" w:rsidRDefault="003D36E1" w:rsidP="00813F85">
      <w:pPr>
        <w:jc w:val="both"/>
        <w:rPr>
          <w:rFonts w:ascii="Arial Narrow" w:hAnsi="Arial Narrow"/>
          <w:b/>
          <w:sz w:val="18"/>
          <w:szCs w:val="18"/>
          <w:lang w:val="es-CO"/>
        </w:rPr>
      </w:pPr>
      <w:bookmarkStart w:id="17" w:name="_Toc226039685"/>
      <w:r w:rsidRPr="00B52C89">
        <w:rPr>
          <w:rFonts w:ascii="Arial Narrow" w:hAnsi="Arial Narrow"/>
          <w:b/>
          <w:sz w:val="18"/>
          <w:szCs w:val="18"/>
          <w:lang w:val="es-CO"/>
        </w:rPr>
        <w:t>2.1.1.9 VERIFICACIÓN SISTEMA REGISTRO NACIONAL DE MEDIDAS CORRECTIVAS RNMC</w:t>
      </w:r>
    </w:p>
    <w:p w14:paraId="73495221" w14:textId="77777777" w:rsidR="00757012" w:rsidRPr="00B52C89" w:rsidRDefault="00757012" w:rsidP="00813F85">
      <w:pPr>
        <w:jc w:val="both"/>
        <w:rPr>
          <w:rFonts w:ascii="Arial Narrow" w:hAnsi="Arial Narrow"/>
          <w:b/>
          <w:sz w:val="18"/>
          <w:szCs w:val="18"/>
          <w:lang w:val="es-CO"/>
        </w:rPr>
      </w:pPr>
    </w:p>
    <w:p w14:paraId="5EE0AF4D" w14:textId="152A51FC" w:rsidR="003D36E1" w:rsidRPr="00B52C89" w:rsidRDefault="003D36E1" w:rsidP="00813F85">
      <w:pPr>
        <w:jc w:val="both"/>
        <w:rPr>
          <w:rFonts w:ascii="Arial Narrow" w:hAnsi="Arial Narrow" w:cs="Calibri"/>
          <w:sz w:val="18"/>
          <w:szCs w:val="18"/>
          <w:lang w:val="es-CO"/>
        </w:rPr>
      </w:pPr>
      <w:r w:rsidRPr="00B52C89">
        <w:rPr>
          <w:rFonts w:ascii="Arial Narrow" w:hAnsi="Arial Narrow" w:cs="Calibri"/>
          <w:sz w:val="18"/>
          <w:szCs w:val="18"/>
          <w:lang w:val="es-CO"/>
        </w:rPr>
        <w:t xml:space="preserve">Los proponentes personas naturales o los representantes de personas jurídicas o formas conjuntas, no deberán registrar infracciones a la Ley 1801 de 2016 Código Nacional de Policía y Convivencia, para lo cual </w:t>
      </w:r>
      <w:r w:rsidR="00857AF6">
        <w:rPr>
          <w:rFonts w:ascii="Arial Narrow" w:hAnsi="Arial Narrow"/>
          <w:sz w:val="18"/>
          <w:szCs w:val="18"/>
          <w:lang w:val="es-CO"/>
        </w:rPr>
        <w:t>la entidad</w:t>
      </w:r>
      <w:r w:rsidR="00857AF6" w:rsidRPr="00B52C89">
        <w:rPr>
          <w:rFonts w:ascii="Arial Narrow" w:hAnsi="Arial Narrow" w:cs="Calibri"/>
          <w:sz w:val="18"/>
          <w:szCs w:val="18"/>
          <w:lang w:val="es-CO"/>
        </w:rPr>
        <w:t xml:space="preserve"> </w:t>
      </w:r>
      <w:r w:rsidRPr="00B52C89">
        <w:rPr>
          <w:rFonts w:ascii="Arial Narrow" w:hAnsi="Arial Narrow" w:cs="Calibri"/>
          <w:sz w:val="18"/>
          <w:szCs w:val="18"/>
          <w:lang w:val="es-CO"/>
        </w:rPr>
        <w:t>consultará que el proponente (persona natural o representante legal de la persona jurídica o integrantes del proponente conjunto) se encuentren al día en el pago de las multas establecidas en el código nacional de policía y convivencia — Ley 1801 de 2016.</w:t>
      </w:r>
    </w:p>
    <w:p w14:paraId="6CB20BCA" w14:textId="77777777" w:rsidR="003D36E1" w:rsidRPr="00B52C89" w:rsidRDefault="003D36E1" w:rsidP="00813F85">
      <w:pPr>
        <w:jc w:val="both"/>
        <w:rPr>
          <w:rFonts w:ascii="Arial Narrow" w:hAnsi="Arial Narrow"/>
          <w:b/>
          <w:sz w:val="18"/>
          <w:szCs w:val="18"/>
          <w:lang w:val="es-CO"/>
        </w:rPr>
      </w:pPr>
    </w:p>
    <w:p w14:paraId="057B3707" w14:textId="77777777" w:rsidR="003D36E1" w:rsidRDefault="003D36E1" w:rsidP="00813F85">
      <w:pPr>
        <w:jc w:val="both"/>
        <w:rPr>
          <w:rFonts w:ascii="Arial Narrow" w:hAnsi="Arial Narrow"/>
          <w:b/>
          <w:sz w:val="18"/>
          <w:szCs w:val="18"/>
          <w:lang w:val="es-CO"/>
        </w:rPr>
      </w:pPr>
      <w:r w:rsidRPr="00B52C89">
        <w:rPr>
          <w:rFonts w:ascii="Arial Narrow" w:hAnsi="Arial Narrow"/>
          <w:b/>
          <w:sz w:val="18"/>
          <w:szCs w:val="18"/>
          <w:lang w:val="es-CO"/>
        </w:rPr>
        <w:t>2.1.1.10 FOTOCOPIA DEL RUT</w:t>
      </w:r>
      <w:bookmarkEnd w:id="17"/>
      <w:r w:rsidRPr="00B52C89">
        <w:rPr>
          <w:rFonts w:ascii="Arial Narrow" w:hAnsi="Arial Narrow"/>
          <w:b/>
          <w:sz w:val="18"/>
          <w:szCs w:val="18"/>
          <w:lang w:val="es-CO"/>
        </w:rPr>
        <w:t xml:space="preserve"> </w:t>
      </w:r>
    </w:p>
    <w:p w14:paraId="62FAB7B8" w14:textId="77777777" w:rsidR="00757012" w:rsidRPr="00B52C89" w:rsidRDefault="00757012" w:rsidP="00813F85">
      <w:pPr>
        <w:jc w:val="both"/>
        <w:rPr>
          <w:rFonts w:ascii="Arial Narrow" w:hAnsi="Arial Narrow"/>
          <w:b/>
          <w:sz w:val="18"/>
          <w:szCs w:val="18"/>
          <w:lang w:val="es-CO"/>
        </w:rPr>
      </w:pPr>
    </w:p>
    <w:p w14:paraId="4767062E" w14:textId="40E6870F" w:rsidR="003D36E1" w:rsidRPr="00B52C89" w:rsidRDefault="00D912BC" w:rsidP="00813F85">
      <w:pPr>
        <w:jc w:val="both"/>
        <w:rPr>
          <w:rFonts w:ascii="Arial Narrow" w:hAnsi="Arial Narrow"/>
          <w:sz w:val="18"/>
          <w:szCs w:val="18"/>
          <w:lang w:val="es-CO"/>
        </w:rPr>
      </w:pPr>
      <w:r w:rsidRPr="00D912BC">
        <w:rPr>
          <w:rFonts w:ascii="Arial Narrow" w:hAnsi="Arial Narrow"/>
          <w:sz w:val="18"/>
          <w:szCs w:val="18"/>
          <w:lang w:val="es-CO"/>
        </w:rPr>
        <w:t>Los oferentes y cada uno de sus integrantes en el caso de proponentes conjuntos, deberán allegar fotocopia del Registro Único Tributario-RUT expedido por la DIAN debidamente actualizado.</w:t>
      </w:r>
    </w:p>
    <w:p w14:paraId="5664E19C" w14:textId="77777777" w:rsidR="003D36E1" w:rsidRPr="00B52C89" w:rsidRDefault="003D36E1" w:rsidP="00813F85">
      <w:pPr>
        <w:jc w:val="both"/>
        <w:rPr>
          <w:rFonts w:ascii="Arial Narrow" w:hAnsi="Arial Narrow"/>
          <w:b/>
          <w:sz w:val="18"/>
          <w:szCs w:val="18"/>
          <w:lang w:val="es-CO"/>
        </w:rPr>
      </w:pPr>
      <w:bookmarkStart w:id="18" w:name="_Toc226039686"/>
    </w:p>
    <w:p w14:paraId="773001C6" w14:textId="77777777" w:rsidR="003D36E1" w:rsidRPr="00B52C89" w:rsidRDefault="003D36E1" w:rsidP="00813F85">
      <w:pPr>
        <w:jc w:val="both"/>
        <w:rPr>
          <w:rFonts w:ascii="Arial Narrow" w:hAnsi="Arial Narrow"/>
          <w:b/>
          <w:sz w:val="18"/>
          <w:szCs w:val="18"/>
          <w:lang w:val="es-CO"/>
        </w:rPr>
      </w:pPr>
      <w:r w:rsidRPr="00B52C89">
        <w:rPr>
          <w:rFonts w:ascii="Arial Narrow" w:hAnsi="Arial Narrow"/>
          <w:b/>
          <w:sz w:val="18"/>
          <w:szCs w:val="18"/>
          <w:lang w:val="es-CO"/>
        </w:rPr>
        <w:t>2.1.1.11 ACREDITACIÓN DEL PAGO A LOS SISTEMAS DE RIESGOS PROFESIONALES, PENSIÓN, SALUD Y APORTES A LAS CAJAS DE COMPENSACIÓN FAMILIAR, ICBF Y SENA.</w:t>
      </w:r>
      <w:bookmarkEnd w:id="18"/>
    </w:p>
    <w:p w14:paraId="07C0FC8C" w14:textId="77777777" w:rsidR="003D36E1" w:rsidRPr="00B52C89" w:rsidRDefault="003D36E1" w:rsidP="00813F85">
      <w:pPr>
        <w:jc w:val="both"/>
        <w:rPr>
          <w:rFonts w:ascii="Arial Narrow" w:hAnsi="Arial Narrow"/>
          <w:b/>
          <w:sz w:val="18"/>
          <w:szCs w:val="18"/>
          <w:lang w:val="es-CO"/>
        </w:rPr>
      </w:pPr>
    </w:p>
    <w:p w14:paraId="11A544D4" w14:textId="77777777" w:rsidR="003D36E1" w:rsidRPr="00B52C89" w:rsidRDefault="003D36E1" w:rsidP="00813F85">
      <w:pPr>
        <w:jc w:val="both"/>
        <w:rPr>
          <w:rFonts w:ascii="Arial Narrow" w:hAnsi="Arial Narrow"/>
          <w:sz w:val="18"/>
          <w:szCs w:val="18"/>
          <w:lang w:val="es-CO"/>
        </w:rPr>
      </w:pPr>
      <w:r w:rsidRPr="00B52C89">
        <w:rPr>
          <w:rFonts w:ascii="Arial Narrow" w:hAnsi="Arial Narrow"/>
          <w:b/>
          <w:sz w:val="18"/>
          <w:szCs w:val="18"/>
          <w:u w:val="single"/>
          <w:lang w:val="es-CO"/>
        </w:rPr>
        <w:t>Si el Proponente es persona jurídica,</w:t>
      </w:r>
      <w:r w:rsidRPr="00B52C89">
        <w:rPr>
          <w:rFonts w:ascii="Arial Narrow" w:hAnsi="Arial Narrow"/>
          <w:sz w:val="18"/>
          <w:szCs w:val="18"/>
          <w:lang w:val="es-CO"/>
        </w:rPr>
        <w:t xml:space="preserve"> deberá adjuntar con su Oferta, una certificación bajo la gravedad de juramento, en la que manifieste que ha cumplido con el pago de los aportes de sus empleados durante los seis (6) meses anteriores a la fecha definitiva de cierre del presente proceso a los Sistemas de Salud, Pensiones, Riesgos Laborales, Cajas de Compensación Familiar, ICBF y SENA, cuando a ello hubiere lugar, de acuerdo con lo establecido en el artículo 50 de la Ley 789 de 2002 y en el artículo 23 de la Ley 1150 dé 2007, La anterior certificación debe venir suscrita por el revisor fiscal de la persona jurídica, cuando este exista de acuerdo con los requerimientos de ley, o por el representante legal.</w:t>
      </w:r>
    </w:p>
    <w:p w14:paraId="0C4E34D0" w14:textId="77777777" w:rsidR="003D36E1" w:rsidRPr="00B52C89" w:rsidRDefault="003D36E1" w:rsidP="00813F85">
      <w:pPr>
        <w:jc w:val="both"/>
        <w:rPr>
          <w:rFonts w:ascii="Arial Narrow" w:hAnsi="Arial Narrow"/>
          <w:sz w:val="18"/>
          <w:szCs w:val="18"/>
          <w:lang w:val="es-CO"/>
        </w:rPr>
      </w:pPr>
    </w:p>
    <w:p w14:paraId="2F4CC117" w14:textId="77777777" w:rsidR="003D36E1" w:rsidRPr="00B52C89" w:rsidRDefault="003D36E1" w:rsidP="00813F85">
      <w:pPr>
        <w:jc w:val="both"/>
        <w:rPr>
          <w:rFonts w:ascii="Arial Narrow" w:hAnsi="Arial Narrow"/>
          <w:sz w:val="18"/>
          <w:szCs w:val="18"/>
          <w:lang w:val="es-CO"/>
        </w:rPr>
      </w:pPr>
      <w:r w:rsidRPr="00B52C89">
        <w:rPr>
          <w:rFonts w:ascii="Arial Narrow" w:hAnsi="Arial Narrow"/>
          <w:sz w:val="18"/>
          <w:szCs w:val="18"/>
          <w:lang w:val="es-CO"/>
        </w:rPr>
        <w:t xml:space="preserve">En caso que el Proponente no tenga personal a cargo en el territorio nacional, deberá adjuntar certificación en la cual se exprese esta circunstancia expedida por el representante legal de la sociedad o su revisor fiscal, la cual se entiende emitida bajo la gravedad del juramento </w:t>
      </w:r>
      <w:r w:rsidRPr="00B52C89">
        <w:rPr>
          <w:rFonts w:ascii="Arial Narrow" w:hAnsi="Arial Narrow"/>
          <w:sz w:val="18"/>
          <w:szCs w:val="18"/>
          <w:lang w:val="es-CO"/>
        </w:rPr>
        <w:lastRenderedPageBreak/>
        <w:t>con la sola presentación de la Oferta.</w:t>
      </w:r>
    </w:p>
    <w:p w14:paraId="2E986BAB" w14:textId="77777777" w:rsidR="003D36E1" w:rsidRPr="00B52C89" w:rsidRDefault="003D36E1" w:rsidP="00813F85">
      <w:pPr>
        <w:jc w:val="both"/>
        <w:rPr>
          <w:rFonts w:ascii="Arial Narrow" w:hAnsi="Arial Narrow"/>
          <w:sz w:val="18"/>
          <w:szCs w:val="18"/>
          <w:lang w:val="es-CO"/>
        </w:rPr>
      </w:pPr>
    </w:p>
    <w:p w14:paraId="28675092" w14:textId="77777777" w:rsidR="003D36E1" w:rsidRPr="00B52C89" w:rsidRDefault="003D36E1" w:rsidP="00813F85">
      <w:pPr>
        <w:jc w:val="both"/>
        <w:rPr>
          <w:rFonts w:ascii="Arial Narrow" w:hAnsi="Arial Narrow"/>
          <w:sz w:val="18"/>
          <w:szCs w:val="18"/>
          <w:lang w:val="es-CO"/>
        </w:rPr>
      </w:pPr>
      <w:r w:rsidRPr="00B52C89">
        <w:rPr>
          <w:rFonts w:ascii="Arial Narrow" w:hAnsi="Arial Narrow"/>
          <w:b/>
          <w:sz w:val="18"/>
          <w:szCs w:val="18"/>
          <w:u w:val="single"/>
          <w:lang w:val="es-CO"/>
        </w:rPr>
        <w:t>Si el Proponente es persona natural</w:t>
      </w:r>
      <w:r w:rsidRPr="00B52C89">
        <w:rPr>
          <w:rFonts w:ascii="Arial Narrow" w:hAnsi="Arial Narrow"/>
          <w:sz w:val="18"/>
          <w:szCs w:val="18"/>
          <w:lang w:val="es-CO"/>
        </w:rPr>
        <w:t xml:space="preserve"> deberá adjuntar documento que acredite la afiliación al sistema de seguridad social (salud y pensiones), junto con la fotocopia de la planilla integrada de liquidación de aportes (PILA) en el que se pueda verificar que está al día en el pago de los aportes al Sistema de Seguridad Social Integral. Los certificados de afiliación se deben presentar con fecha de expedición no mayor a treinta (30) días calendario,</w:t>
      </w:r>
      <w:r w:rsidRPr="00B52C89">
        <w:rPr>
          <w:lang w:val="es-CO"/>
        </w:rPr>
        <w:t xml:space="preserve"> </w:t>
      </w:r>
      <w:r w:rsidRPr="00B52C89">
        <w:rPr>
          <w:rFonts w:ascii="Arial Narrow" w:hAnsi="Arial Narrow"/>
          <w:sz w:val="18"/>
          <w:szCs w:val="18"/>
          <w:lang w:val="es-CO"/>
        </w:rPr>
        <w:t>anteriores a la fecha de su presentación.</w:t>
      </w:r>
    </w:p>
    <w:p w14:paraId="1E8AB587" w14:textId="77777777" w:rsidR="003D36E1" w:rsidRPr="00B52C89" w:rsidRDefault="003D36E1" w:rsidP="00813F85">
      <w:pPr>
        <w:jc w:val="both"/>
        <w:rPr>
          <w:rFonts w:ascii="Arial Narrow" w:hAnsi="Arial Narrow"/>
          <w:sz w:val="18"/>
          <w:szCs w:val="18"/>
          <w:lang w:val="es-CO"/>
        </w:rPr>
      </w:pPr>
    </w:p>
    <w:p w14:paraId="4A62B045" w14:textId="77777777" w:rsidR="003D36E1" w:rsidRPr="00B52C89" w:rsidRDefault="003D36E1" w:rsidP="00813F85">
      <w:pPr>
        <w:jc w:val="both"/>
        <w:rPr>
          <w:rFonts w:ascii="Arial Narrow" w:hAnsi="Arial Narrow"/>
          <w:sz w:val="18"/>
          <w:szCs w:val="18"/>
          <w:lang w:val="es-CO"/>
        </w:rPr>
      </w:pPr>
      <w:r w:rsidRPr="00B52C89">
        <w:rPr>
          <w:rFonts w:ascii="Arial Narrow" w:hAnsi="Arial Narrow"/>
          <w:sz w:val="18"/>
          <w:szCs w:val="18"/>
          <w:lang w:val="es-CO"/>
        </w:rPr>
        <w:t>Si la persona natural es empleador, deberá adjuntar, las constancias de pago de aportes en favor de sus empleados por los últimos seis (6) meses anteriores al cierre del proceso.</w:t>
      </w:r>
    </w:p>
    <w:p w14:paraId="471111B2" w14:textId="77777777" w:rsidR="003D36E1" w:rsidRPr="00B52C89" w:rsidRDefault="003D36E1" w:rsidP="00813F85">
      <w:pPr>
        <w:jc w:val="both"/>
        <w:rPr>
          <w:rFonts w:ascii="Arial Narrow" w:hAnsi="Arial Narrow"/>
          <w:sz w:val="18"/>
          <w:szCs w:val="18"/>
          <w:lang w:val="es-CO"/>
        </w:rPr>
      </w:pPr>
    </w:p>
    <w:p w14:paraId="74E0B034" w14:textId="77777777" w:rsidR="003D36E1" w:rsidRPr="00B52C89" w:rsidRDefault="003D36E1" w:rsidP="00813F85">
      <w:pPr>
        <w:jc w:val="both"/>
        <w:rPr>
          <w:rFonts w:ascii="Arial Narrow" w:hAnsi="Arial Narrow"/>
          <w:sz w:val="18"/>
          <w:szCs w:val="18"/>
          <w:lang w:val="es-CO"/>
        </w:rPr>
      </w:pPr>
      <w:r w:rsidRPr="00B52C89">
        <w:rPr>
          <w:rFonts w:ascii="Arial Narrow" w:hAnsi="Arial Narrow"/>
          <w:b/>
          <w:sz w:val="18"/>
          <w:szCs w:val="18"/>
          <w:u w:val="single"/>
          <w:lang w:val="es-CO"/>
        </w:rPr>
        <w:t>Si la Oferta es presentada en forma de Proponente conjunto,</w:t>
      </w:r>
      <w:r w:rsidRPr="00B52C89">
        <w:rPr>
          <w:rFonts w:ascii="Arial Narrow" w:hAnsi="Arial Narrow"/>
          <w:sz w:val="18"/>
          <w:szCs w:val="18"/>
          <w:lang w:val="es-CO"/>
        </w:rPr>
        <w:t xml:space="preserve"> cada uno de sus integrantes deberá presentar de manera independiente los documentos según su naturaleza.</w:t>
      </w:r>
    </w:p>
    <w:p w14:paraId="6AD4B339" w14:textId="77777777" w:rsidR="003D36E1" w:rsidRPr="00B52C89" w:rsidRDefault="003D36E1" w:rsidP="00813F85">
      <w:pPr>
        <w:jc w:val="both"/>
        <w:rPr>
          <w:rFonts w:ascii="Arial Narrow" w:hAnsi="Arial Narrow"/>
          <w:b/>
          <w:sz w:val="18"/>
          <w:szCs w:val="18"/>
          <w:lang w:val="es-CO"/>
        </w:rPr>
      </w:pPr>
    </w:p>
    <w:bookmarkEnd w:id="12"/>
    <w:p w14:paraId="7CEC871E" w14:textId="77777777" w:rsidR="003D36E1" w:rsidRPr="00B52C89" w:rsidRDefault="003D36E1" w:rsidP="00813F85">
      <w:pPr>
        <w:jc w:val="both"/>
        <w:rPr>
          <w:rFonts w:ascii="Arial Narrow" w:hAnsi="Arial Narrow"/>
          <w:b/>
          <w:sz w:val="18"/>
          <w:szCs w:val="18"/>
          <w:lang w:val="es-CO"/>
        </w:rPr>
      </w:pPr>
      <w:r w:rsidRPr="00B52C89">
        <w:rPr>
          <w:rFonts w:ascii="Arial Narrow" w:hAnsi="Arial Narrow"/>
          <w:b/>
          <w:sz w:val="18"/>
          <w:szCs w:val="18"/>
          <w:lang w:val="es-CO"/>
        </w:rPr>
        <w:t xml:space="preserve">2.1.1.12 PAZ Y SALVO MUNICIPAL </w:t>
      </w:r>
    </w:p>
    <w:p w14:paraId="19087C04" w14:textId="77777777" w:rsidR="003D36E1" w:rsidRPr="00B52C89" w:rsidRDefault="003D36E1" w:rsidP="00813F85">
      <w:pPr>
        <w:jc w:val="both"/>
        <w:rPr>
          <w:rFonts w:ascii="Arial Narrow" w:hAnsi="Arial Narrow"/>
          <w:b/>
          <w:sz w:val="18"/>
          <w:szCs w:val="18"/>
          <w:lang w:val="es-CO"/>
        </w:rPr>
      </w:pPr>
    </w:p>
    <w:p w14:paraId="758A7181" w14:textId="5A215C90" w:rsidR="003D36E1" w:rsidRPr="00B52C89" w:rsidRDefault="007D2CF6" w:rsidP="00813F85">
      <w:pPr>
        <w:jc w:val="both"/>
        <w:rPr>
          <w:rFonts w:ascii="Arial Narrow" w:hAnsi="Arial Narrow"/>
          <w:sz w:val="18"/>
          <w:szCs w:val="18"/>
          <w:lang w:val="es-CO"/>
        </w:rPr>
      </w:pPr>
      <w:r>
        <w:rPr>
          <w:rFonts w:ascii="Arial Narrow" w:hAnsi="Arial Narrow"/>
          <w:sz w:val="18"/>
          <w:szCs w:val="18"/>
          <w:lang w:val="es-CO"/>
        </w:rPr>
        <w:t>A la propuesta que se le adjudique</w:t>
      </w:r>
      <w:r w:rsidR="0095113F">
        <w:rPr>
          <w:rFonts w:ascii="Arial Narrow" w:hAnsi="Arial Narrow"/>
          <w:sz w:val="18"/>
          <w:szCs w:val="18"/>
          <w:lang w:val="es-CO"/>
        </w:rPr>
        <w:t xml:space="preserve">, hará </w:t>
      </w:r>
      <w:r w:rsidR="003D36E1" w:rsidRPr="00B52C89">
        <w:rPr>
          <w:rFonts w:ascii="Arial Narrow" w:hAnsi="Arial Narrow"/>
          <w:sz w:val="18"/>
          <w:szCs w:val="18"/>
          <w:lang w:val="es-CO"/>
        </w:rPr>
        <w:t xml:space="preserve">allegar junto con </w:t>
      </w:r>
      <w:r w:rsidR="0095113F">
        <w:rPr>
          <w:rFonts w:ascii="Arial Narrow" w:hAnsi="Arial Narrow"/>
          <w:sz w:val="18"/>
          <w:szCs w:val="18"/>
          <w:lang w:val="es-CO"/>
        </w:rPr>
        <w:t>la suscrip</w:t>
      </w:r>
      <w:r w:rsidR="006E57BC">
        <w:rPr>
          <w:rFonts w:ascii="Arial Narrow" w:hAnsi="Arial Narrow"/>
          <w:sz w:val="18"/>
          <w:szCs w:val="18"/>
          <w:lang w:val="es-CO"/>
        </w:rPr>
        <w:t xml:space="preserve">ción o aceptación de </w:t>
      </w:r>
      <w:r w:rsidR="003D36E1" w:rsidRPr="00B52C89">
        <w:rPr>
          <w:rFonts w:ascii="Arial Narrow" w:hAnsi="Arial Narrow"/>
          <w:sz w:val="18"/>
          <w:szCs w:val="18"/>
          <w:lang w:val="es-CO"/>
        </w:rPr>
        <w:t xml:space="preserve">su oferta, original </w:t>
      </w:r>
      <w:r w:rsidR="003D36E1">
        <w:rPr>
          <w:rFonts w:ascii="Arial Narrow" w:hAnsi="Arial Narrow"/>
          <w:sz w:val="18"/>
          <w:szCs w:val="18"/>
          <w:lang w:val="es-CO"/>
        </w:rPr>
        <w:t>o</w:t>
      </w:r>
      <w:r w:rsidR="003D36E1" w:rsidRPr="00B52C89">
        <w:rPr>
          <w:rFonts w:ascii="Arial Narrow" w:hAnsi="Arial Narrow"/>
          <w:sz w:val="18"/>
          <w:szCs w:val="18"/>
          <w:lang w:val="es-CO"/>
        </w:rPr>
        <w:t xml:space="preserve"> fotocopia del paz y salvo expedido por la Secretaría de Hacienda y /o Tesorería Municipal de </w:t>
      </w:r>
      <w:r w:rsidR="001D609C">
        <w:rPr>
          <w:rFonts w:ascii="Arial Narrow" w:hAnsi="Arial Narrow"/>
          <w:sz w:val="18"/>
          <w:szCs w:val="18"/>
          <w:lang w:val="es-CO"/>
        </w:rPr>
        <w:t>Baraya</w:t>
      </w:r>
      <w:r w:rsidR="003D36E1" w:rsidRPr="00B52C89">
        <w:rPr>
          <w:rFonts w:ascii="Arial Narrow" w:hAnsi="Arial Narrow"/>
          <w:sz w:val="18"/>
          <w:szCs w:val="18"/>
          <w:lang w:val="es-CO"/>
        </w:rPr>
        <w:t xml:space="preserve"> (H), respecto de cualquier tipo de obligación con el municipio de </w:t>
      </w:r>
      <w:r w:rsidR="00597A3F">
        <w:rPr>
          <w:rFonts w:ascii="Arial Narrow" w:eastAsia="Century Gothic" w:hAnsi="Arial Narrow" w:cs="Century Gothic"/>
          <w:sz w:val="18"/>
          <w:szCs w:val="18"/>
          <w:lang w:val="es-CO"/>
        </w:rPr>
        <w:t>Baraya</w:t>
      </w:r>
      <w:r w:rsidR="003D36E1" w:rsidRPr="00B52C89">
        <w:rPr>
          <w:rFonts w:ascii="Arial Narrow" w:hAnsi="Arial Narrow"/>
          <w:sz w:val="18"/>
          <w:szCs w:val="18"/>
          <w:lang w:val="es-CO"/>
        </w:rPr>
        <w:t xml:space="preserve"> el cual deberá estar vigente al momento de su presentación. </w:t>
      </w:r>
    </w:p>
    <w:p w14:paraId="5B3149B6" w14:textId="77777777" w:rsidR="003D36E1" w:rsidRPr="00B52C89" w:rsidRDefault="003D36E1" w:rsidP="00813F85">
      <w:pPr>
        <w:jc w:val="both"/>
        <w:rPr>
          <w:rFonts w:ascii="Arial Narrow" w:hAnsi="Arial Narrow"/>
          <w:sz w:val="18"/>
          <w:szCs w:val="18"/>
          <w:lang w:val="es-CO"/>
        </w:rPr>
      </w:pPr>
    </w:p>
    <w:p w14:paraId="0CE5C208" w14:textId="77777777" w:rsidR="003D36E1" w:rsidRPr="00B52C89" w:rsidRDefault="003D36E1" w:rsidP="00813F85">
      <w:pPr>
        <w:jc w:val="both"/>
        <w:rPr>
          <w:rFonts w:ascii="Arial Narrow" w:hAnsi="Arial Narrow"/>
          <w:sz w:val="18"/>
          <w:szCs w:val="18"/>
          <w:lang w:val="es-CO"/>
        </w:rPr>
      </w:pPr>
      <w:r w:rsidRPr="00B52C89">
        <w:rPr>
          <w:rFonts w:ascii="Arial Narrow" w:hAnsi="Arial Narrow"/>
          <w:sz w:val="18"/>
          <w:szCs w:val="18"/>
          <w:lang w:val="es-CO"/>
        </w:rPr>
        <w:t>Cuando la propuesta se presente bajo la forma de consorcio o unión temporal, cada uno de sus integrantes deberá acreditar ésta circunstancias en la forma indicada.</w:t>
      </w:r>
    </w:p>
    <w:p w14:paraId="71216B0E" w14:textId="77777777" w:rsidR="003D36E1" w:rsidRPr="00B52C89" w:rsidRDefault="003D36E1" w:rsidP="00813F85">
      <w:pPr>
        <w:jc w:val="both"/>
        <w:rPr>
          <w:rFonts w:ascii="Arial Narrow" w:hAnsi="Arial Narrow"/>
          <w:sz w:val="18"/>
          <w:szCs w:val="18"/>
          <w:lang w:val="es-CO"/>
        </w:rPr>
      </w:pPr>
    </w:p>
    <w:p w14:paraId="2A14F8E4" w14:textId="77777777" w:rsidR="003D36E1" w:rsidRPr="00B52C89" w:rsidRDefault="003D36E1" w:rsidP="00813F85">
      <w:pPr>
        <w:jc w:val="both"/>
        <w:rPr>
          <w:rFonts w:ascii="Arial Narrow" w:hAnsi="Arial Narrow"/>
          <w:b/>
          <w:sz w:val="18"/>
          <w:szCs w:val="18"/>
          <w:lang w:val="es-CO"/>
        </w:rPr>
      </w:pPr>
      <w:r w:rsidRPr="00B52C89">
        <w:rPr>
          <w:rFonts w:ascii="Arial Narrow" w:hAnsi="Arial Narrow"/>
          <w:b/>
          <w:sz w:val="18"/>
          <w:szCs w:val="18"/>
          <w:lang w:val="es-CO"/>
        </w:rPr>
        <w:t>2.1.1.13 PROGRAMA PRESIDENCIAL LUCHA CONTRA LA CORRUPCIÓN</w:t>
      </w:r>
    </w:p>
    <w:p w14:paraId="019CFF99" w14:textId="77777777" w:rsidR="003D36E1" w:rsidRPr="00B52C89" w:rsidRDefault="003D36E1" w:rsidP="00813F85">
      <w:pPr>
        <w:jc w:val="both"/>
        <w:rPr>
          <w:rFonts w:ascii="Arial Narrow" w:hAnsi="Arial Narrow"/>
          <w:b/>
          <w:sz w:val="18"/>
          <w:szCs w:val="18"/>
          <w:lang w:val="es-CO"/>
        </w:rPr>
      </w:pPr>
    </w:p>
    <w:p w14:paraId="7F064FF8" w14:textId="77777777" w:rsidR="003D36E1" w:rsidRPr="00B52C89" w:rsidRDefault="003D36E1" w:rsidP="00813F85">
      <w:pPr>
        <w:jc w:val="both"/>
        <w:rPr>
          <w:rFonts w:ascii="Arial Narrow" w:hAnsi="Arial Narrow"/>
          <w:b/>
          <w:sz w:val="18"/>
          <w:szCs w:val="18"/>
          <w:lang w:val="es-CO"/>
        </w:rPr>
      </w:pPr>
      <w:r w:rsidRPr="00B52C89">
        <w:rPr>
          <w:rFonts w:ascii="Arial Narrow" w:hAnsi="Arial Narrow"/>
          <w:sz w:val="18"/>
          <w:szCs w:val="18"/>
          <w:lang w:val="es-CO"/>
        </w:rPr>
        <w:t xml:space="preserve">En el evento de conocerse casos especiales de corrupción en las Entidades del Estado, se debe reportar el hecho al Programa Presidencial de Lucha contra la Corrupción a los números telefónicos: (1) 560 10 95, (1) 565 76 49; (1) 562 41 28; vía fax al número telefónico (1) 565 86 71; la línea transparente del programa, a los números telefónicos 9800-9130 40 o (1) 286 48 10; correo electrónico, en la dirección: </w:t>
      </w:r>
      <w:hyperlink r:id="rId21" w:history="1">
        <w:r w:rsidRPr="00B52C89">
          <w:rPr>
            <w:rStyle w:val="Hipervnculo"/>
            <w:rFonts w:ascii="Arial Narrow" w:hAnsi="Arial Narrow"/>
            <w:sz w:val="18"/>
            <w:szCs w:val="18"/>
            <w:lang w:val="es-CO"/>
          </w:rPr>
          <w:t xml:space="preserve"> webmaster@anticorrupcion.gov.co</w:t>
        </w:r>
      </w:hyperlink>
      <w:r w:rsidRPr="00B52C89">
        <w:rPr>
          <w:rFonts w:ascii="Arial Narrow" w:hAnsi="Arial Narrow"/>
          <w:sz w:val="18"/>
          <w:szCs w:val="18"/>
          <w:u w:val="single"/>
          <w:lang w:val="es-CO"/>
        </w:rPr>
        <w:t xml:space="preserve"> </w:t>
      </w:r>
      <w:r w:rsidRPr="00B52C89">
        <w:rPr>
          <w:rFonts w:ascii="Arial Narrow" w:hAnsi="Arial Narrow"/>
          <w:sz w:val="18"/>
          <w:szCs w:val="18"/>
          <w:lang w:val="es-CO"/>
        </w:rPr>
        <w:t xml:space="preserve">al sitio de denuncias del programa en la página web </w:t>
      </w:r>
      <w:hyperlink r:id="rId22" w:history="1">
        <w:r w:rsidRPr="00B52C89">
          <w:rPr>
            <w:rStyle w:val="Hipervnculo"/>
            <w:rFonts w:ascii="Arial Narrow" w:hAnsi="Arial Narrow"/>
            <w:sz w:val="18"/>
            <w:szCs w:val="18"/>
            <w:lang w:val="es-CO"/>
          </w:rPr>
          <w:t xml:space="preserve"> www.anticorrupcion.gov.co</w:t>
        </w:r>
      </w:hyperlink>
      <w:r w:rsidRPr="00B52C89">
        <w:rPr>
          <w:rFonts w:ascii="Arial Narrow" w:hAnsi="Arial Narrow"/>
          <w:sz w:val="18"/>
          <w:szCs w:val="18"/>
          <w:u w:val="single"/>
          <w:lang w:val="es-CO"/>
        </w:rPr>
        <w:t xml:space="preserve"> </w:t>
      </w:r>
      <w:r w:rsidRPr="00B52C89">
        <w:rPr>
          <w:rFonts w:ascii="Arial Narrow" w:hAnsi="Arial Narrow"/>
          <w:sz w:val="18"/>
          <w:szCs w:val="18"/>
          <w:lang w:val="es-CO"/>
        </w:rPr>
        <w:t>correspondencia o personalmente, en la dirección Carrera 76 No. 59-12 Bogotá D. C.</w:t>
      </w:r>
    </w:p>
    <w:p w14:paraId="3036D090" w14:textId="77777777" w:rsidR="003D36E1" w:rsidRPr="00B52C89" w:rsidRDefault="003D36E1" w:rsidP="00813F85">
      <w:pPr>
        <w:jc w:val="both"/>
        <w:rPr>
          <w:rFonts w:ascii="Arial Narrow" w:hAnsi="Arial Narrow"/>
          <w:sz w:val="18"/>
          <w:szCs w:val="18"/>
          <w:lang w:val="es-CO"/>
        </w:rPr>
      </w:pPr>
    </w:p>
    <w:p w14:paraId="41EBDFE1" w14:textId="77777777" w:rsidR="003D36E1" w:rsidRPr="00B52C89" w:rsidRDefault="003D36E1" w:rsidP="00813F85">
      <w:pPr>
        <w:jc w:val="both"/>
        <w:rPr>
          <w:rFonts w:ascii="Arial Narrow" w:hAnsi="Arial Narrow"/>
          <w:sz w:val="18"/>
          <w:szCs w:val="18"/>
          <w:lang w:val="es-CO"/>
        </w:rPr>
      </w:pPr>
      <w:r w:rsidRPr="00B52C89">
        <w:rPr>
          <w:rFonts w:ascii="Arial Narrow" w:hAnsi="Arial Narrow"/>
          <w:sz w:val="18"/>
          <w:szCs w:val="18"/>
          <w:lang w:val="es-CO"/>
        </w:rPr>
        <w:t>En todas las actuaciones derivadas de las estipulaciones del presente proceso y del eventual contrato que forma parte del mismo, el oferente obrará con la transparencia y la moralidad que la Constitución Política y las leyes consagran.</w:t>
      </w:r>
      <w:bookmarkStart w:id="19" w:name="page4"/>
      <w:bookmarkEnd w:id="19"/>
    </w:p>
    <w:p w14:paraId="10F8A417" w14:textId="77777777" w:rsidR="003D36E1" w:rsidRPr="00B52C89" w:rsidRDefault="003D36E1" w:rsidP="00813F85">
      <w:pPr>
        <w:jc w:val="both"/>
        <w:rPr>
          <w:rFonts w:ascii="Arial Narrow" w:hAnsi="Arial Narrow"/>
          <w:sz w:val="18"/>
          <w:szCs w:val="18"/>
          <w:lang w:val="es-CO"/>
        </w:rPr>
      </w:pPr>
    </w:p>
    <w:p w14:paraId="2DBBC8AB" w14:textId="70DD7CCD" w:rsidR="003D36E1" w:rsidRPr="00B52C89" w:rsidRDefault="003D36E1" w:rsidP="00813F85">
      <w:pPr>
        <w:jc w:val="both"/>
        <w:rPr>
          <w:rFonts w:ascii="Arial Narrow" w:hAnsi="Arial Narrow"/>
          <w:sz w:val="18"/>
          <w:szCs w:val="18"/>
          <w:lang w:val="es-CO"/>
        </w:rPr>
      </w:pPr>
      <w:r w:rsidRPr="00B52C89">
        <w:rPr>
          <w:rFonts w:ascii="Arial Narrow" w:hAnsi="Arial Narrow"/>
          <w:sz w:val="18"/>
          <w:szCs w:val="18"/>
          <w:lang w:val="es-CO"/>
        </w:rPr>
        <w:t xml:space="preserve">En desarrollo de este mandato legal, </w:t>
      </w:r>
      <w:r w:rsidR="000F55C8">
        <w:rPr>
          <w:rFonts w:ascii="Arial Narrow" w:hAnsi="Arial Narrow"/>
          <w:sz w:val="18"/>
          <w:szCs w:val="18"/>
          <w:lang w:val="es-CO"/>
        </w:rPr>
        <w:t>la entidad</w:t>
      </w:r>
      <w:r w:rsidRPr="00B52C89">
        <w:rPr>
          <w:rFonts w:ascii="Arial Narrow" w:hAnsi="Arial Narrow"/>
          <w:sz w:val="18"/>
          <w:szCs w:val="18"/>
          <w:lang w:val="es-CO"/>
        </w:rPr>
        <w:t xml:space="preserve"> advierte a las partes que participen de este proceso de contratación, que en caso de detectarse acuerdos, colusiones, fraudes, pactos o cualquier otra situación que altere el normal desarrollo del proceso, que afecte la libre competencia, haciendo que se retiren ofertas a cambio de dineros, dadivas o cualquier otra remuneración, para elevar el precio a pagar, dando lugar que </w:t>
      </w:r>
      <w:r w:rsidR="001D609C">
        <w:rPr>
          <w:rFonts w:ascii="Arial Narrow" w:hAnsi="Arial Narrow"/>
          <w:sz w:val="18"/>
          <w:szCs w:val="18"/>
          <w:lang w:val="es-CO"/>
        </w:rPr>
        <w:t>la entidad</w:t>
      </w:r>
      <w:r w:rsidRPr="00B52C89">
        <w:rPr>
          <w:rFonts w:ascii="Arial Narrow" w:hAnsi="Arial Narrow"/>
          <w:sz w:val="18"/>
          <w:szCs w:val="18"/>
          <w:lang w:val="es-CO"/>
        </w:rPr>
        <w:t xml:space="preserve"> no pueda obtener el mejor servicio con el precio más favorable, </w:t>
      </w:r>
      <w:r w:rsidRPr="00B52C89">
        <w:rPr>
          <w:rFonts w:ascii="Arial Narrow" w:hAnsi="Arial Narrow"/>
          <w:b/>
          <w:sz w:val="18"/>
          <w:szCs w:val="18"/>
          <w:lang w:val="es-CO"/>
        </w:rPr>
        <w:t>Se rechazarán las ofertas de quienes hayan participado en dichos actos y en caso de que sean todos los oferentes, se declarará desierto el proceso</w:t>
      </w:r>
      <w:r w:rsidRPr="00B52C89">
        <w:rPr>
          <w:rFonts w:ascii="Arial Narrow" w:hAnsi="Arial Narrow"/>
          <w:sz w:val="18"/>
          <w:szCs w:val="18"/>
          <w:lang w:val="es-CO"/>
        </w:rPr>
        <w:t>,</w:t>
      </w:r>
      <w:r w:rsidRPr="00B52C89">
        <w:rPr>
          <w:rFonts w:ascii="Arial Narrow" w:hAnsi="Arial Narrow"/>
          <w:b/>
          <w:sz w:val="18"/>
          <w:szCs w:val="18"/>
          <w:lang w:val="es-CO"/>
        </w:rPr>
        <w:t xml:space="preserve"> siendo esta una causal especial de rechazo de las ofertas presentadas,</w:t>
      </w:r>
      <w:r w:rsidRPr="00B52C89">
        <w:rPr>
          <w:rFonts w:ascii="Arial Narrow" w:hAnsi="Arial Narrow"/>
          <w:sz w:val="18"/>
          <w:szCs w:val="18"/>
          <w:lang w:val="es-CO"/>
        </w:rPr>
        <w:t xml:space="preserve"> sin perjuicio de las acciones legales a que haya lugar. </w:t>
      </w:r>
    </w:p>
    <w:p w14:paraId="180E1872" w14:textId="77777777" w:rsidR="003D36E1" w:rsidRPr="00B52C89" w:rsidRDefault="003D36E1" w:rsidP="00813F85">
      <w:pPr>
        <w:jc w:val="both"/>
        <w:rPr>
          <w:rFonts w:ascii="Arial Narrow" w:hAnsi="Arial Narrow"/>
          <w:sz w:val="18"/>
          <w:szCs w:val="18"/>
          <w:u w:val="single"/>
          <w:lang w:val="es-CO"/>
        </w:rPr>
      </w:pPr>
    </w:p>
    <w:p w14:paraId="6FCC9C76" w14:textId="77777777" w:rsidR="003D36E1" w:rsidRPr="00B52C89" w:rsidRDefault="003D36E1" w:rsidP="00813F85">
      <w:pPr>
        <w:jc w:val="both"/>
        <w:rPr>
          <w:rFonts w:ascii="Arial Narrow" w:hAnsi="Arial Narrow"/>
          <w:sz w:val="18"/>
          <w:szCs w:val="18"/>
          <w:lang w:val="es-CO"/>
        </w:rPr>
      </w:pPr>
      <w:r w:rsidRPr="00B52C89">
        <w:rPr>
          <w:rFonts w:ascii="Arial Narrow" w:hAnsi="Arial Narrow"/>
          <w:sz w:val="18"/>
          <w:szCs w:val="18"/>
          <w:u w:val="single"/>
          <w:lang w:val="es-CO"/>
        </w:rPr>
        <w:t>El proponente deberá anexar diligenciado el anexo correspondiente</w:t>
      </w:r>
      <w:r w:rsidRPr="00B52C89">
        <w:rPr>
          <w:rFonts w:ascii="Arial Narrow" w:hAnsi="Arial Narrow"/>
          <w:sz w:val="18"/>
          <w:szCs w:val="18"/>
          <w:lang w:val="es-CO"/>
        </w:rPr>
        <w:t>.</w:t>
      </w:r>
    </w:p>
    <w:p w14:paraId="179B4CE9" w14:textId="77777777" w:rsidR="003D36E1" w:rsidRPr="00B52C89" w:rsidRDefault="003D36E1" w:rsidP="00813F85">
      <w:pPr>
        <w:jc w:val="both"/>
        <w:rPr>
          <w:rFonts w:ascii="Arial Narrow" w:hAnsi="Arial Narrow"/>
          <w:sz w:val="18"/>
          <w:szCs w:val="18"/>
          <w:lang w:val="es-CO"/>
        </w:rPr>
      </w:pPr>
    </w:p>
    <w:p w14:paraId="3BE24BCE" w14:textId="77777777" w:rsidR="003D36E1" w:rsidRPr="00B52C89" w:rsidRDefault="003D36E1" w:rsidP="00813F85">
      <w:pPr>
        <w:jc w:val="both"/>
        <w:rPr>
          <w:rFonts w:ascii="Arial Narrow" w:hAnsi="Arial Narrow"/>
          <w:sz w:val="18"/>
          <w:szCs w:val="18"/>
          <w:lang w:val="es-CO"/>
        </w:rPr>
      </w:pPr>
      <w:r w:rsidRPr="00B52C89">
        <w:rPr>
          <w:rFonts w:ascii="Arial Narrow" w:hAnsi="Arial Narrow"/>
          <w:b/>
          <w:sz w:val="18"/>
          <w:szCs w:val="18"/>
          <w:lang w:val="es-CO"/>
        </w:rPr>
        <w:t>2.1.1.14 CERTIFICADO DE INHABILIDADES E INCOMPATIBILIDADES:</w:t>
      </w:r>
      <w:r w:rsidRPr="00B52C89">
        <w:rPr>
          <w:rFonts w:ascii="Arial Narrow" w:hAnsi="Arial Narrow"/>
          <w:sz w:val="18"/>
          <w:szCs w:val="18"/>
          <w:lang w:val="es-CO"/>
        </w:rPr>
        <w:t xml:space="preserve"> </w:t>
      </w:r>
    </w:p>
    <w:p w14:paraId="7382EA69" w14:textId="77777777" w:rsidR="003D36E1" w:rsidRPr="00B52C89" w:rsidRDefault="003D36E1" w:rsidP="00813F85">
      <w:pPr>
        <w:jc w:val="both"/>
        <w:rPr>
          <w:rFonts w:ascii="Arial Narrow" w:hAnsi="Arial Narrow"/>
          <w:sz w:val="18"/>
          <w:szCs w:val="18"/>
          <w:lang w:val="es-CO"/>
        </w:rPr>
      </w:pPr>
    </w:p>
    <w:bookmarkEnd w:id="11"/>
    <w:p w14:paraId="0067B06A" w14:textId="77777777" w:rsidR="003D36E1" w:rsidRDefault="003D36E1" w:rsidP="00813F85">
      <w:pPr>
        <w:jc w:val="both"/>
        <w:rPr>
          <w:rFonts w:ascii="Arial Narrow" w:hAnsi="Arial Narrow"/>
          <w:sz w:val="18"/>
          <w:szCs w:val="18"/>
          <w:lang w:val="es-ES_tradnl"/>
        </w:rPr>
      </w:pPr>
      <w:r w:rsidRPr="0078158D">
        <w:rPr>
          <w:rFonts w:ascii="Arial Narrow" w:hAnsi="Arial Narrow"/>
          <w:sz w:val="18"/>
          <w:szCs w:val="18"/>
          <w:lang w:val="es-ES_tradnl"/>
        </w:rPr>
        <w:t>La Oferta deberá estar acompañada del ANEXO - CERTIFICADO DE INHABILIDADES E INCOMPATIBILIDADES PARA EL PROCESO DE SELECCIÓN suscrito por el Proponente o su representante, el cual se entiende prestado bajo la gravedad de juramento a través del cual hace constar que no se encuentra inmerso en ninguna de esas causales previstas en la Ley.</w:t>
      </w:r>
    </w:p>
    <w:p w14:paraId="0C20BA1E" w14:textId="77777777" w:rsidR="00666618" w:rsidRDefault="00666618" w:rsidP="00813F85">
      <w:pPr>
        <w:jc w:val="both"/>
        <w:rPr>
          <w:rFonts w:ascii="Arial Narrow" w:hAnsi="Arial Narrow"/>
          <w:sz w:val="18"/>
          <w:szCs w:val="18"/>
          <w:lang w:val="es-ES_tradnl"/>
        </w:rPr>
      </w:pPr>
    </w:p>
    <w:p w14:paraId="7611C2C8" w14:textId="3198D928" w:rsidR="00666618" w:rsidRPr="00666618" w:rsidRDefault="00666618" w:rsidP="00813F85">
      <w:pPr>
        <w:jc w:val="both"/>
        <w:rPr>
          <w:rFonts w:ascii="Arial Narrow" w:hAnsi="Arial Narrow"/>
          <w:b/>
          <w:bCs/>
          <w:sz w:val="18"/>
          <w:szCs w:val="18"/>
          <w:u w:val="single"/>
          <w:lang w:val="es-ES_tradnl"/>
        </w:rPr>
      </w:pPr>
      <w:r w:rsidRPr="00666618">
        <w:rPr>
          <w:rFonts w:ascii="Arial Narrow" w:hAnsi="Arial Narrow"/>
          <w:b/>
          <w:bCs/>
          <w:sz w:val="18"/>
          <w:szCs w:val="18"/>
          <w:u w:val="single"/>
          <w:lang w:val="es-ES_tradnl"/>
        </w:rPr>
        <w:t>2.1.1.15</w:t>
      </w:r>
      <w:r>
        <w:rPr>
          <w:rFonts w:ascii="Arial Narrow" w:hAnsi="Arial Narrow"/>
          <w:b/>
          <w:bCs/>
          <w:sz w:val="18"/>
          <w:szCs w:val="18"/>
          <w:u w:val="single"/>
          <w:lang w:val="es-ES_tradnl"/>
        </w:rPr>
        <w:t xml:space="preserve"> </w:t>
      </w:r>
      <w:r w:rsidRPr="00666618">
        <w:rPr>
          <w:rFonts w:ascii="Arial Narrow" w:hAnsi="Arial Narrow"/>
          <w:b/>
          <w:bCs/>
          <w:sz w:val="18"/>
          <w:szCs w:val="18"/>
          <w:u w:val="single"/>
          <w:lang w:val="es-ES_tradnl"/>
        </w:rPr>
        <w:t xml:space="preserve">CERTIFICADO DE REDAM CON MENOS DE TREINTA (30) </w:t>
      </w:r>
      <w:r>
        <w:rPr>
          <w:rFonts w:ascii="Arial Narrow" w:hAnsi="Arial Narrow"/>
          <w:b/>
          <w:bCs/>
          <w:sz w:val="18"/>
          <w:szCs w:val="18"/>
          <w:u w:val="single"/>
          <w:lang w:val="es-ES_tradnl"/>
        </w:rPr>
        <w:t xml:space="preserve">DÍAS </w:t>
      </w:r>
      <w:r w:rsidRPr="00666618">
        <w:rPr>
          <w:rFonts w:ascii="Arial Narrow" w:hAnsi="Arial Narrow"/>
          <w:b/>
          <w:bCs/>
          <w:sz w:val="18"/>
          <w:szCs w:val="18"/>
          <w:u w:val="single"/>
          <w:lang w:val="es-ES_tradnl"/>
        </w:rPr>
        <w:t>CALENDARIO</w:t>
      </w:r>
      <w:r>
        <w:rPr>
          <w:rFonts w:ascii="Arial Narrow" w:hAnsi="Arial Narrow"/>
          <w:b/>
          <w:bCs/>
          <w:sz w:val="18"/>
          <w:szCs w:val="18"/>
          <w:u w:val="single"/>
          <w:lang w:val="es-ES_tradnl"/>
        </w:rPr>
        <w:t>S</w:t>
      </w:r>
      <w:r w:rsidRPr="00666618">
        <w:rPr>
          <w:rFonts w:ascii="Arial Narrow" w:hAnsi="Arial Narrow"/>
          <w:b/>
          <w:bCs/>
          <w:sz w:val="18"/>
          <w:szCs w:val="18"/>
          <w:u w:val="single"/>
          <w:lang w:val="es-ES_tradnl"/>
        </w:rPr>
        <w:t xml:space="preserve"> DE EXPEDICIÓN A LA FECHA DE ENTREGA</w:t>
      </w:r>
    </w:p>
    <w:p w14:paraId="24E78623" w14:textId="77777777" w:rsidR="003D36E1" w:rsidRDefault="003D36E1" w:rsidP="00813F85">
      <w:pPr>
        <w:jc w:val="both"/>
        <w:rPr>
          <w:rFonts w:ascii="Arial Narrow" w:hAnsi="Arial Narrow"/>
          <w:sz w:val="18"/>
          <w:szCs w:val="18"/>
          <w:u w:val="single"/>
          <w:lang w:val="es-CO"/>
        </w:rPr>
      </w:pPr>
    </w:p>
    <w:p w14:paraId="658F50DA" w14:textId="759CA422" w:rsidR="00666618" w:rsidRPr="00666618" w:rsidRDefault="00666618" w:rsidP="00813F85">
      <w:pPr>
        <w:jc w:val="both"/>
        <w:rPr>
          <w:rFonts w:ascii="Arial Narrow" w:hAnsi="Arial Narrow"/>
          <w:sz w:val="18"/>
          <w:szCs w:val="18"/>
          <w:lang w:val="es-CO"/>
        </w:rPr>
      </w:pPr>
      <w:r w:rsidRPr="00666618">
        <w:rPr>
          <w:rFonts w:ascii="Arial Narrow" w:hAnsi="Arial Narrow"/>
          <w:sz w:val="18"/>
          <w:szCs w:val="18"/>
          <w:lang w:val="es-CO"/>
        </w:rPr>
        <w:t>Los proponentes personas naturales o los representantes de personas jurídicas o formas conjuntas</w:t>
      </w:r>
      <w:r>
        <w:rPr>
          <w:rFonts w:ascii="Arial Narrow" w:hAnsi="Arial Narrow"/>
          <w:sz w:val="18"/>
          <w:szCs w:val="18"/>
          <w:lang w:val="es-CO"/>
        </w:rPr>
        <w:t>, deberán adjuntar el certificado REDAM con menos de treinta (30) días calendarios de expedición a la fecha de entrega.</w:t>
      </w:r>
    </w:p>
    <w:p w14:paraId="47D3ABF2" w14:textId="62ADB1BF" w:rsidR="00666618" w:rsidRPr="00B52C89" w:rsidRDefault="00666618" w:rsidP="00813F85">
      <w:pPr>
        <w:jc w:val="both"/>
        <w:rPr>
          <w:rFonts w:ascii="Arial Narrow" w:hAnsi="Arial Narrow"/>
          <w:sz w:val="18"/>
          <w:szCs w:val="18"/>
          <w:u w:val="single"/>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18"/>
        <w:gridCol w:w="3468"/>
      </w:tblGrid>
      <w:tr w:rsidR="003D36E1" w:rsidRPr="00B52C89" w14:paraId="36D44119" w14:textId="77777777" w:rsidTr="005C70D9">
        <w:trPr>
          <w:trHeight w:val="70"/>
          <w:jc w:val="center"/>
        </w:trPr>
        <w:tc>
          <w:tcPr>
            <w:tcW w:w="2918" w:type="dxa"/>
          </w:tcPr>
          <w:p w14:paraId="6111A5F6" w14:textId="77777777" w:rsidR="003D36E1" w:rsidRPr="00B52C89" w:rsidRDefault="003D36E1" w:rsidP="00813F85">
            <w:pPr>
              <w:autoSpaceDE w:val="0"/>
              <w:autoSpaceDN w:val="0"/>
              <w:adjustRightInd w:val="0"/>
              <w:ind w:right="103"/>
              <w:jc w:val="both"/>
              <w:rPr>
                <w:rFonts w:ascii="Arial Narrow" w:hAnsi="Arial Narrow"/>
                <w:sz w:val="18"/>
                <w:szCs w:val="18"/>
                <w:lang w:val="es-CO"/>
              </w:rPr>
            </w:pPr>
            <w:r w:rsidRPr="00B52C89">
              <w:rPr>
                <w:rFonts w:ascii="Arial Narrow" w:hAnsi="Arial Narrow"/>
                <w:sz w:val="18"/>
                <w:szCs w:val="18"/>
                <w:lang w:val="es-CO"/>
              </w:rPr>
              <w:t>VERIFICACIÓN JURIDICA</w:t>
            </w:r>
          </w:p>
        </w:tc>
        <w:tc>
          <w:tcPr>
            <w:tcW w:w="3468" w:type="dxa"/>
          </w:tcPr>
          <w:p w14:paraId="7D18ADE6" w14:textId="77777777" w:rsidR="003D36E1" w:rsidRPr="00B52C89" w:rsidRDefault="003D36E1" w:rsidP="00813F85">
            <w:pPr>
              <w:autoSpaceDE w:val="0"/>
              <w:autoSpaceDN w:val="0"/>
              <w:adjustRightInd w:val="0"/>
              <w:ind w:right="103"/>
              <w:jc w:val="both"/>
              <w:rPr>
                <w:rFonts w:ascii="Arial Narrow" w:hAnsi="Arial Narrow"/>
                <w:sz w:val="18"/>
                <w:szCs w:val="18"/>
                <w:lang w:val="es-CO"/>
              </w:rPr>
            </w:pPr>
            <w:r w:rsidRPr="00B52C89">
              <w:rPr>
                <w:rFonts w:ascii="Arial Narrow" w:hAnsi="Arial Narrow"/>
                <w:sz w:val="18"/>
                <w:szCs w:val="18"/>
                <w:lang w:val="es-CO"/>
              </w:rPr>
              <w:t>CUMPLE O NO CUMPLE</w:t>
            </w:r>
          </w:p>
        </w:tc>
      </w:tr>
    </w:tbl>
    <w:p w14:paraId="07D22F55" w14:textId="77777777" w:rsidR="003D36E1" w:rsidRPr="00B52C89" w:rsidRDefault="003D36E1" w:rsidP="00813F85">
      <w:pPr>
        <w:jc w:val="both"/>
        <w:rPr>
          <w:rFonts w:ascii="Arial Narrow" w:hAnsi="Arial Narrow"/>
          <w:b/>
          <w:sz w:val="18"/>
          <w:szCs w:val="18"/>
          <w:lang w:val="es-CO"/>
        </w:rPr>
      </w:pPr>
    </w:p>
    <w:p w14:paraId="256E7BCA" w14:textId="77777777" w:rsidR="003D36E1" w:rsidRPr="00B52C89" w:rsidRDefault="003D36E1" w:rsidP="00081959">
      <w:pPr>
        <w:pStyle w:val="Prrafodelista"/>
        <w:numPr>
          <w:ilvl w:val="2"/>
          <w:numId w:val="10"/>
        </w:numPr>
        <w:shd w:val="clear" w:color="auto" w:fill="FFFFFF"/>
        <w:autoSpaceDE w:val="0"/>
        <w:autoSpaceDN w:val="0"/>
        <w:adjustRightInd w:val="0"/>
        <w:spacing w:after="0" w:line="240" w:lineRule="auto"/>
        <w:jc w:val="both"/>
        <w:rPr>
          <w:rFonts w:ascii="Arial Narrow" w:hAnsi="Arial Narrow" w:cs="Arial"/>
          <w:sz w:val="18"/>
          <w:szCs w:val="18"/>
          <w:u w:val="single"/>
        </w:rPr>
      </w:pPr>
      <w:r w:rsidRPr="00B52C89">
        <w:rPr>
          <w:rFonts w:ascii="Arial Narrow" w:eastAsia="Century Gothic" w:hAnsi="Arial Narrow" w:cs="Century Gothic"/>
          <w:b/>
          <w:sz w:val="18"/>
          <w:szCs w:val="18"/>
        </w:rPr>
        <w:t>DOCUMENTOS DE VERIFICACIÓN TÉCNICA DEL PROPONENTE</w:t>
      </w:r>
    </w:p>
    <w:p w14:paraId="1A8FB8CC" w14:textId="77777777" w:rsidR="003D36E1" w:rsidRDefault="003D36E1" w:rsidP="00813F85">
      <w:pPr>
        <w:shd w:val="clear" w:color="auto" w:fill="FFFFFF"/>
        <w:autoSpaceDE w:val="0"/>
        <w:autoSpaceDN w:val="0"/>
        <w:adjustRightInd w:val="0"/>
        <w:jc w:val="both"/>
        <w:rPr>
          <w:rFonts w:ascii="Arial Narrow" w:hAnsi="Arial Narrow"/>
          <w:sz w:val="18"/>
          <w:szCs w:val="18"/>
          <w:u w:val="single"/>
          <w:lang w:val="es-CO"/>
        </w:rPr>
      </w:pPr>
    </w:p>
    <w:p w14:paraId="3E9964EA" w14:textId="2D996736" w:rsidR="00CC50C7" w:rsidRPr="00CC50C7" w:rsidRDefault="00CC50C7" w:rsidP="00813F85">
      <w:pPr>
        <w:shd w:val="clear" w:color="auto" w:fill="FFFFFF"/>
        <w:autoSpaceDE w:val="0"/>
        <w:autoSpaceDN w:val="0"/>
        <w:adjustRightInd w:val="0"/>
        <w:jc w:val="both"/>
        <w:rPr>
          <w:rFonts w:ascii="Arial Narrow" w:hAnsi="Arial Narrow"/>
          <w:b/>
          <w:bCs/>
          <w:sz w:val="18"/>
          <w:szCs w:val="18"/>
          <w:u w:val="single"/>
          <w:lang w:val="es-CO"/>
        </w:rPr>
      </w:pPr>
      <w:r w:rsidRPr="00CC50C7">
        <w:rPr>
          <w:rFonts w:ascii="Arial Narrow" w:hAnsi="Arial Narrow"/>
          <w:b/>
          <w:bCs/>
          <w:sz w:val="18"/>
          <w:szCs w:val="18"/>
          <w:u w:val="single"/>
          <w:lang w:val="es-CO"/>
        </w:rPr>
        <w:t>2.1.2.1 Experiencia:</w:t>
      </w:r>
    </w:p>
    <w:p w14:paraId="3A1A96EA" w14:textId="77777777" w:rsidR="00CC50C7" w:rsidRDefault="00CC50C7" w:rsidP="00813F85">
      <w:pPr>
        <w:shd w:val="clear" w:color="auto" w:fill="FFFFFF"/>
        <w:autoSpaceDE w:val="0"/>
        <w:autoSpaceDN w:val="0"/>
        <w:adjustRightInd w:val="0"/>
        <w:jc w:val="both"/>
        <w:rPr>
          <w:rFonts w:ascii="Arial Narrow" w:hAnsi="Arial Narrow"/>
          <w:sz w:val="18"/>
          <w:szCs w:val="18"/>
          <w:lang w:val="es-CO"/>
        </w:rPr>
      </w:pPr>
      <w:bookmarkStart w:id="20" w:name="_Hlk110955521"/>
    </w:p>
    <w:p w14:paraId="424A7832" w14:textId="18456AB0" w:rsidR="00613DF0" w:rsidRPr="00613DF0" w:rsidRDefault="00613DF0" w:rsidP="00813F85">
      <w:pPr>
        <w:shd w:val="clear" w:color="auto" w:fill="FFFFFF"/>
        <w:autoSpaceDE w:val="0"/>
        <w:autoSpaceDN w:val="0"/>
        <w:adjustRightInd w:val="0"/>
        <w:jc w:val="both"/>
        <w:rPr>
          <w:rFonts w:ascii="Arial Narrow" w:hAnsi="Arial Narrow"/>
          <w:sz w:val="18"/>
          <w:szCs w:val="18"/>
          <w:lang w:val="es-CO"/>
        </w:rPr>
      </w:pPr>
      <w:r w:rsidRPr="00613DF0">
        <w:rPr>
          <w:rFonts w:ascii="Arial Narrow" w:hAnsi="Arial Narrow"/>
          <w:sz w:val="18"/>
          <w:szCs w:val="18"/>
          <w:lang w:val="es-CO"/>
        </w:rPr>
        <w:t>Se determinará si la propuesta presentada CUMPLE O NO CUMPLE con los requisitos establecidos en los presentes pliegos. Se evaluará a partir de la información relacionada y cuando en la sumatoria de los contratos ejecutados por el proponente cumpla el siguiente requerimiento de la experiencia</w:t>
      </w:r>
      <w:r>
        <w:rPr>
          <w:rFonts w:ascii="Arial Narrow" w:hAnsi="Arial Narrow"/>
          <w:sz w:val="18"/>
          <w:szCs w:val="18"/>
          <w:lang w:val="es-CO"/>
        </w:rPr>
        <w:t>.</w:t>
      </w:r>
    </w:p>
    <w:p w14:paraId="075193DD" w14:textId="77777777" w:rsidR="00613DF0" w:rsidRDefault="00613DF0" w:rsidP="00813F85">
      <w:pPr>
        <w:shd w:val="clear" w:color="auto" w:fill="FFFFFF"/>
        <w:autoSpaceDE w:val="0"/>
        <w:autoSpaceDN w:val="0"/>
        <w:adjustRightInd w:val="0"/>
        <w:jc w:val="both"/>
        <w:rPr>
          <w:rFonts w:ascii="Arial Narrow" w:hAnsi="Arial Narrow"/>
          <w:b/>
          <w:bCs/>
          <w:sz w:val="18"/>
          <w:szCs w:val="18"/>
          <w:lang w:val="es-CO"/>
        </w:rPr>
      </w:pPr>
    </w:p>
    <w:p w14:paraId="5DB56AD5" w14:textId="77777777" w:rsidR="00613DF0" w:rsidRPr="00613DF0" w:rsidRDefault="00613DF0" w:rsidP="00613DF0">
      <w:pPr>
        <w:shd w:val="clear" w:color="auto" w:fill="FFFFFF"/>
        <w:autoSpaceDE w:val="0"/>
        <w:autoSpaceDN w:val="0"/>
        <w:adjustRightInd w:val="0"/>
        <w:jc w:val="both"/>
        <w:rPr>
          <w:rFonts w:ascii="Arial Narrow" w:hAnsi="Arial Narrow"/>
          <w:b/>
          <w:bCs/>
          <w:sz w:val="18"/>
          <w:szCs w:val="18"/>
          <w:lang w:val="es-CO"/>
        </w:rPr>
      </w:pPr>
      <w:r w:rsidRPr="00613DF0">
        <w:rPr>
          <w:rFonts w:ascii="Arial Narrow" w:hAnsi="Arial Narrow"/>
          <w:b/>
          <w:bCs/>
          <w:sz w:val="18"/>
          <w:szCs w:val="18"/>
          <w:lang w:val="es-CO"/>
        </w:rPr>
        <w:t>EXPERIENCIA GENERAL:</w:t>
      </w:r>
    </w:p>
    <w:p w14:paraId="13D05469" w14:textId="77777777" w:rsidR="00613DF0" w:rsidRPr="00613DF0" w:rsidRDefault="00613DF0" w:rsidP="00613DF0">
      <w:pPr>
        <w:shd w:val="clear" w:color="auto" w:fill="FFFFFF"/>
        <w:autoSpaceDE w:val="0"/>
        <w:autoSpaceDN w:val="0"/>
        <w:adjustRightInd w:val="0"/>
        <w:jc w:val="both"/>
        <w:rPr>
          <w:rFonts w:ascii="Arial Narrow" w:hAnsi="Arial Narrow"/>
          <w:b/>
          <w:bCs/>
          <w:sz w:val="18"/>
          <w:szCs w:val="18"/>
        </w:rPr>
      </w:pPr>
    </w:p>
    <w:p w14:paraId="00988E90" w14:textId="544B99C7" w:rsidR="00166939" w:rsidRDefault="00166939" w:rsidP="00166939">
      <w:pPr>
        <w:shd w:val="clear" w:color="auto" w:fill="FFFFFF"/>
        <w:autoSpaceDE w:val="0"/>
        <w:autoSpaceDN w:val="0"/>
        <w:adjustRightInd w:val="0"/>
        <w:jc w:val="both"/>
        <w:rPr>
          <w:rFonts w:ascii="Arial Narrow" w:hAnsi="Arial Narrow"/>
          <w:sz w:val="18"/>
          <w:szCs w:val="18"/>
          <w:lang w:val="es-CO"/>
        </w:rPr>
      </w:pPr>
      <w:bookmarkStart w:id="21" w:name="_Hlk161232467"/>
      <w:bookmarkStart w:id="22" w:name="_Hlk163571036"/>
      <w:r w:rsidRPr="00166939">
        <w:rPr>
          <w:rFonts w:ascii="Arial Narrow" w:hAnsi="Arial Narrow"/>
          <w:sz w:val="18"/>
          <w:szCs w:val="18"/>
          <w:lang w:val="es-CO"/>
        </w:rPr>
        <w:t>Los proponentes deberán acreditar su capacidad jurídica aportando el Certificado de Existencia y Representación Legal expedido por la Cámara de Comercio de su domicilio o por la entidad competente, con renovación mercantil a fecha del cierre del proceso, donde se pueda verificar que la matricula tiene</w:t>
      </w:r>
      <w:r w:rsidR="00E1660E">
        <w:rPr>
          <w:rFonts w:ascii="Arial Narrow" w:hAnsi="Arial Narrow"/>
          <w:sz w:val="18"/>
          <w:szCs w:val="18"/>
          <w:lang w:val="es-CO"/>
        </w:rPr>
        <w:t>:</w:t>
      </w:r>
    </w:p>
    <w:p w14:paraId="75B82387" w14:textId="77777777" w:rsidR="00E1660E" w:rsidRDefault="00E1660E" w:rsidP="00166939">
      <w:pPr>
        <w:shd w:val="clear" w:color="auto" w:fill="FFFFFF"/>
        <w:autoSpaceDE w:val="0"/>
        <w:autoSpaceDN w:val="0"/>
        <w:adjustRightInd w:val="0"/>
        <w:jc w:val="both"/>
        <w:rPr>
          <w:rFonts w:ascii="Arial Narrow" w:hAnsi="Arial Narrow"/>
          <w:sz w:val="18"/>
          <w:szCs w:val="18"/>
          <w:lang w:val="es-CO"/>
        </w:rPr>
      </w:pPr>
    </w:p>
    <w:p w14:paraId="2065E9F5" w14:textId="77777777" w:rsidR="00E1660E" w:rsidRPr="00E1660E" w:rsidRDefault="00E1660E" w:rsidP="00E1660E">
      <w:pPr>
        <w:shd w:val="clear" w:color="auto" w:fill="FFFFFF"/>
        <w:autoSpaceDE w:val="0"/>
        <w:autoSpaceDN w:val="0"/>
        <w:adjustRightInd w:val="0"/>
        <w:jc w:val="both"/>
        <w:rPr>
          <w:rFonts w:ascii="Arial Narrow" w:hAnsi="Arial Narrow"/>
          <w:b/>
          <w:sz w:val="18"/>
          <w:szCs w:val="18"/>
          <w:lang w:val="es-CO"/>
        </w:rPr>
      </w:pPr>
      <w:r w:rsidRPr="00E1660E">
        <w:rPr>
          <w:rFonts w:ascii="Arial Narrow" w:hAnsi="Arial Narrow"/>
          <w:b/>
          <w:sz w:val="18"/>
          <w:szCs w:val="18"/>
          <w:lang w:val="es-CO"/>
        </w:rPr>
        <w:t>PERSONAS NATURALES:</w:t>
      </w:r>
    </w:p>
    <w:p w14:paraId="00CD298F" w14:textId="77777777" w:rsidR="00E1660E" w:rsidRPr="00E1660E" w:rsidRDefault="00E1660E" w:rsidP="00E1660E">
      <w:pPr>
        <w:shd w:val="clear" w:color="auto" w:fill="FFFFFF"/>
        <w:autoSpaceDE w:val="0"/>
        <w:autoSpaceDN w:val="0"/>
        <w:adjustRightInd w:val="0"/>
        <w:jc w:val="both"/>
        <w:rPr>
          <w:rFonts w:ascii="Arial Narrow" w:hAnsi="Arial Narrow"/>
          <w:b/>
          <w:sz w:val="18"/>
          <w:szCs w:val="18"/>
          <w:lang w:val="es-CO"/>
        </w:rPr>
      </w:pPr>
    </w:p>
    <w:p w14:paraId="59C00659" w14:textId="39E7BF89" w:rsidR="00E1660E" w:rsidRPr="00E1660E" w:rsidRDefault="00E1660E" w:rsidP="00E1660E">
      <w:pPr>
        <w:shd w:val="clear" w:color="auto" w:fill="FFFFFF"/>
        <w:autoSpaceDE w:val="0"/>
        <w:autoSpaceDN w:val="0"/>
        <w:adjustRightInd w:val="0"/>
        <w:jc w:val="both"/>
        <w:rPr>
          <w:rFonts w:ascii="Arial Narrow" w:hAnsi="Arial Narrow"/>
          <w:sz w:val="18"/>
          <w:szCs w:val="18"/>
          <w:lang w:val="es-CO"/>
        </w:rPr>
      </w:pPr>
      <w:r w:rsidRPr="00E1660E">
        <w:rPr>
          <w:rFonts w:ascii="Arial Narrow" w:hAnsi="Arial Narrow"/>
          <w:sz w:val="18"/>
          <w:szCs w:val="18"/>
          <w:lang w:val="es-CO"/>
        </w:rPr>
        <w:t xml:space="preserve">Acreditar como mínimo que hace </w:t>
      </w:r>
      <w:r w:rsidR="00666618">
        <w:rPr>
          <w:rFonts w:ascii="Arial Narrow" w:hAnsi="Arial Narrow"/>
          <w:sz w:val="18"/>
          <w:szCs w:val="18"/>
          <w:lang w:val="es-CO"/>
        </w:rPr>
        <w:t>diez</w:t>
      </w:r>
      <w:r w:rsidRPr="00E1660E">
        <w:rPr>
          <w:rFonts w:ascii="Arial Narrow" w:hAnsi="Arial Narrow"/>
          <w:sz w:val="18"/>
          <w:szCs w:val="18"/>
          <w:lang w:val="es-CO"/>
        </w:rPr>
        <w:t xml:space="preserve"> (</w:t>
      </w:r>
      <w:r w:rsidR="00666618">
        <w:rPr>
          <w:rFonts w:ascii="Arial Narrow" w:hAnsi="Arial Narrow"/>
          <w:sz w:val="18"/>
          <w:szCs w:val="18"/>
          <w:lang w:val="es-CO"/>
        </w:rPr>
        <w:t>1</w:t>
      </w:r>
      <w:r w:rsidRPr="00E1660E">
        <w:rPr>
          <w:rFonts w:ascii="Arial Narrow" w:hAnsi="Arial Narrow"/>
          <w:sz w:val="18"/>
          <w:szCs w:val="18"/>
          <w:lang w:val="es-CO"/>
        </w:rPr>
        <w:t xml:space="preserve">0) años ostenta la matrícula profesional como ingeniero civil y acreditará su </w:t>
      </w:r>
      <w:r w:rsidRPr="00E1660E">
        <w:rPr>
          <w:rFonts w:ascii="Arial Narrow" w:hAnsi="Arial Narrow"/>
          <w:b/>
          <w:bCs/>
          <w:sz w:val="18"/>
          <w:szCs w:val="18"/>
          <w:lang w:val="es-CO"/>
        </w:rPr>
        <w:t>EXPERIENCIA GENERAL</w:t>
      </w:r>
      <w:r w:rsidRPr="00E1660E">
        <w:rPr>
          <w:rFonts w:ascii="Arial Narrow" w:hAnsi="Arial Narrow"/>
          <w:sz w:val="18"/>
          <w:szCs w:val="18"/>
          <w:lang w:val="es-CO"/>
        </w:rPr>
        <w:t>, presentando la fotocopia de la Vigencia de la Matrícula Profesional vigente hasta la fecha de entrega de la oferta. La propuesta será HÁBIL si cumple con el anterior requisito en caso contrario NO HÁBIL.</w:t>
      </w:r>
    </w:p>
    <w:p w14:paraId="36C07567" w14:textId="77777777" w:rsidR="00E1660E" w:rsidRPr="00E1660E" w:rsidRDefault="00E1660E" w:rsidP="00E1660E">
      <w:pPr>
        <w:shd w:val="clear" w:color="auto" w:fill="FFFFFF"/>
        <w:autoSpaceDE w:val="0"/>
        <w:autoSpaceDN w:val="0"/>
        <w:adjustRightInd w:val="0"/>
        <w:jc w:val="both"/>
        <w:rPr>
          <w:rFonts w:ascii="Arial Narrow" w:hAnsi="Arial Narrow"/>
          <w:sz w:val="18"/>
          <w:szCs w:val="18"/>
          <w:lang w:val="es-CO"/>
        </w:rPr>
      </w:pPr>
    </w:p>
    <w:p w14:paraId="1064B308" w14:textId="77777777" w:rsidR="00E1660E" w:rsidRPr="00E1660E" w:rsidRDefault="00E1660E" w:rsidP="00E1660E">
      <w:pPr>
        <w:shd w:val="clear" w:color="auto" w:fill="FFFFFF"/>
        <w:autoSpaceDE w:val="0"/>
        <w:autoSpaceDN w:val="0"/>
        <w:adjustRightInd w:val="0"/>
        <w:jc w:val="both"/>
        <w:rPr>
          <w:rFonts w:ascii="Arial Narrow" w:hAnsi="Arial Narrow"/>
          <w:b/>
          <w:sz w:val="18"/>
          <w:szCs w:val="18"/>
          <w:lang w:val="es-CO"/>
        </w:rPr>
      </w:pPr>
      <w:r w:rsidRPr="00E1660E">
        <w:rPr>
          <w:rFonts w:ascii="Arial Narrow" w:hAnsi="Arial Narrow"/>
          <w:b/>
          <w:sz w:val="18"/>
          <w:szCs w:val="18"/>
          <w:lang w:val="es-CO"/>
        </w:rPr>
        <w:t>PERSONAS JURÍDICAS:</w:t>
      </w:r>
    </w:p>
    <w:p w14:paraId="0234FFBE" w14:textId="77777777" w:rsidR="00E1660E" w:rsidRPr="00E1660E" w:rsidRDefault="00E1660E" w:rsidP="00E1660E">
      <w:pPr>
        <w:shd w:val="clear" w:color="auto" w:fill="FFFFFF"/>
        <w:autoSpaceDE w:val="0"/>
        <w:autoSpaceDN w:val="0"/>
        <w:adjustRightInd w:val="0"/>
        <w:jc w:val="both"/>
        <w:rPr>
          <w:rFonts w:ascii="Arial Narrow" w:hAnsi="Arial Narrow"/>
          <w:b/>
          <w:sz w:val="18"/>
          <w:szCs w:val="18"/>
          <w:lang w:val="es-CO"/>
        </w:rPr>
      </w:pPr>
    </w:p>
    <w:p w14:paraId="4643DA97" w14:textId="77777777" w:rsidR="00E1660E" w:rsidRPr="00E1660E" w:rsidRDefault="00E1660E" w:rsidP="00E1660E">
      <w:pPr>
        <w:shd w:val="clear" w:color="auto" w:fill="FFFFFF"/>
        <w:autoSpaceDE w:val="0"/>
        <w:autoSpaceDN w:val="0"/>
        <w:adjustRightInd w:val="0"/>
        <w:jc w:val="both"/>
        <w:rPr>
          <w:rFonts w:ascii="Arial Narrow" w:hAnsi="Arial Narrow"/>
          <w:b/>
          <w:sz w:val="18"/>
          <w:szCs w:val="18"/>
          <w:lang w:val="es-CO"/>
        </w:rPr>
      </w:pPr>
      <w:r w:rsidRPr="00E1660E">
        <w:rPr>
          <w:rFonts w:ascii="Arial Narrow" w:hAnsi="Arial Narrow"/>
          <w:b/>
          <w:sz w:val="18"/>
          <w:szCs w:val="18"/>
          <w:lang w:val="es-CO"/>
        </w:rPr>
        <w:t>EXPERIENCIA GENERAL</w:t>
      </w:r>
    </w:p>
    <w:p w14:paraId="3425A009" w14:textId="77777777" w:rsidR="00E1660E" w:rsidRPr="00E1660E" w:rsidRDefault="00E1660E" w:rsidP="00E1660E">
      <w:pPr>
        <w:shd w:val="clear" w:color="auto" w:fill="FFFFFF"/>
        <w:autoSpaceDE w:val="0"/>
        <w:autoSpaceDN w:val="0"/>
        <w:adjustRightInd w:val="0"/>
        <w:jc w:val="both"/>
        <w:rPr>
          <w:rFonts w:ascii="Arial Narrow" w:hAnsi="Arial Narrow"/>
          <w:b/>
          <w:sz w:val="18"/>
          <w:szCs w:val="18"/>
          <w:lang w:val="es-CO"/>
        </w:rPr>
      </w:pPr>
    </w:p>
    <w:p w14:paraId="22794732" w14:textId="042AFC68" w:rsidR="00E1660E" w:rsidRPr="00E1660E" w:rsidRDefault="00E1660E" w:rsidP="00E1660E">
      <w:pPr>
        <w:shd w:val="clear" w:color="auto" w:fill="FFFFFF"/>
        <w:autoSpaceDE w:val="0"/>
        <w:autoSpaceDN w:val="0"/>
        <w:adjustRightInd w:val="0"/>
        <w:jc w:val="both"/>
        <w:rPr>
          <w:rFonts w:ascii="Arial Narrow" w:hAnsi="Arial Narrow"/>
          <w:sz w:val="18"/>
          <w:szCs w:val="18"/>
          <w:lang w:val="es-CO"/>
        </w:rPr>
      </w:pPr>
      <w:r w:rsidRPr="00E1660E">
        <w:rPr>
          <w:rFonts w:ascii="Arial Narrow" w:hAnsi="Arial Narrow"/>
          <w:sz w:val="18"/>
          <w:szCs w:val="18"/>
          <w:lang w:val="es-CO"/>
        </w:rPr>
        <w:t xml:space="preserve">Deberá encontrarse constituidas legalmente mediante certificado de existencia y representación legal con una antigüedad de mínimo </w:t>
      </w:r>
      <w:r w:rsidR="00666618">
        <w:rPr>
          <w:rFonts w:ascii="Arial Narrow" w:hAnsi="Arial Narrow"/>
          <w:sz w:val="18"/>
          <w:szCs w:val="18"/>
          <w:lang w:val="es-CO"/>
        </w:rPr>
        <w:t>diez (1</w:t>
      </w:r>
      <w:r w:rsidRPr="00E1660E">
        <w:rPr>
          <w:rFonts w:ascii="Arial Narrow" w:hAnsi="Arial Narrow"/>
          <w:sz w:val="18"/>
          <w:szCs w:val="18"/>
          <w:lang w:val="es-CO"/>
        </w:rPr>
        <w:t>0</w:t>
      </w:r>
      <w:r w:rsidR="00666618">
        <w:rPr>
          <w:rFonts w:ascii="Arial Narrow" w:hAnsi="Arial Narrow"/>
          <w:sz w:val="18"/>
          <w:szCs w:val="18"/>
          <w:lang w:val="es-CO"/>
        </w:rPr>
        <w:t>)</w:t>
      </w:r>
      <w:r w:rsidRPr="00E1660E">
        <w:rPr>
          <w:rFonts w:ascii="Arial Narrow" w:hAnsi="Arial Narrow"/>
          <w:sz w:val="18"/>
          <w:szCs w:val="18"/>
          <w:lang w:val="es-CO"/>
        </w:rPr>
        <w:t xml:space="preserve"> años contados a partir de su matrícula, cuyo objeto social deberá comprender las actividades del objeto del presente proceso de selección, lo cual se acreditará mediante Certificado de Existencia y Representación Legal expedido por la Cámara de Comercio de su domicilio o documento equivalente por la entidad competente para extranjeros.</w:t>
      </w:r>
    </w:p>
    <w:p w14:paraId="21AD1F69" w14:textId="77777777" w:rsidR="00E1660E" w:rsidRPr="00E1660E" w:rsidRDefault="00E1660E" w:rsidP="00E1660E">
      <w:pPr>
        <w:shd w:val="clear" w:color="auto" w:fill="FFFFFF"/>
        <w:autoSpaceDE w:val="0"/>
        <w:autoSpaceDN w:val="0"/>
        <w:adjustRightInd w:val="0"/>
        <w:jc w:val="both"/>
        <w:rPr>
          <w:rFonts w:ascii="Arial Narrow" w:hAnsi="Arial Narrow"/>
          <w:sz w:val="18"/>
          <w:szCs w:val="18"/>
          <w:lang w:val="es-CO"/>
        </w:rPr>
      </w:pPr>
    </w:p>
    <w:p w14:paraId="099AB53F" w14:textId="08FEF0F5" w:rsidR="00E1660E" w:rsidRPr="00E1660E" w:rsidRDefault="00E1660E" w:rsidP="00E1660E">
      <w:pPr>
        <w:shd w:val="clear" w:color="auto" w:fill="FFFFFF"/>
        <w:autoSpaceDE w:val="0"/>
        <w:autoSpaceDN w:val="0"/>
        <w:adjustRightInd w:val="0"/>
        <w:jc w:val="both"/>
        <w:rPr>
          <w:rFonts w:ascii="Arial Narrow" w:hAnsi="Arial Narrow"/>
          <w:sz w:val="18"/>
          <w:szCs w:val="18"/>
          <w:lang w:val="es-CO"/>
        </w:rPr>
      </w:pPr>
      <w:r w:rsidRPr="00E1660E">
        <w:rPr>
          <w:rFonts w:ascii="Arial Narrow" w:hAnsi="Arial Narrow"/>
          <w:sz w:val="18"/>
          <w:szCs w:val="18"/>
          <w:lang w:val="es-CO"/>
        </w:rPr>
        <w:t xml:space="preserve">En virtud de lo previsto en el artículo 20 de la Ley 842 de 2003, si el representante legal de la persona jurídica, consorcio o unión temporal posee el título de Ingeniero Civil o Arquitecto, deberá anexar copia de los siguientes documentos: (i) Título profesional; (ii) Tarjeta profesional; y (iii) copia del certificado de vigencia de la matricula profesional, En caso contrario, la oferta deberá ser avalada por un profesional en la Ingeniería Civil o arquitectura, adjuntando los documentos requeridos para ello. En cualquier caso, el representante legal o el profesional que avala la oferta deberá acreditar la formación y experiencia general exigida para las personas naturales </w:t>
      </w:r>
      <w:r w:rsidR="00666618">
        <w:rPr>
          <w:rFonts w:ascii="Arial Narrow" w:hAnsi="Arial Narrow"/>
          <w:sz w:val="18"/>
          <w:szCs w:val="18"/>
          <w:lang w:val="es-CO"/>
        </w:rPr>
        <w:t xml:space="preserve">de diez </w:t>
      </w:r>
      <w:r w:rsidRPr="00E1660E">
        <w:rPr>
          <w:rFonts w:ascii="Arial Narrow" w:hAnsi="Arial Narrow"/>
          <w:sz w:val="18"/>
          <w:szCs w:val="18"/>
          <w:lang w:val="es-CO"/>
        </w:rPr>
        <w:t>(</w:t>
      </w:r>
      <w:r w:rsidR="00666618">
        <w:rPr>
          <w:rFonts w:ascii="Arial Narrow" w:hAnsi="Arial Narrow"/>
          <w:sz w:val="18"/>
          <w:szCs w:val="18"/>
          <w:lang w:val="es-CO"/>
        </w:rPr>
        <w:t>1</w:t>
      </w:r>
      <w:r w:rsidRPr="00E1660E">
        <w:rPr>
          <w:rFonts w:ascii="Arial Narrow" w:hAnsi="Arial Narrow"/>
          <w:sz w:val="18"/>
          <w:szCs w:val="18"/>
          <w:lang w:val="es-CO"/>
        </w:rPr>
        <w:t>0</w:t>
      </w:r>
      <w:r w:rsidR="00666618">
        <w:rPr>
          <w:rFonts w:ascii="Arial Narrow" w:hAnsi="Arial Narrow"/>
          <w:sz w:val="18"/>
          <w:szCs w:val="18"/>
          <w:lang w:val="es-CO"/>
        </w:rPr>
        <w:t>)</w:t>
      </w:r>
      <w:r w:rsidRPr="00E1660E">
        <w:rPr>
          <w:rFonts w:ascii="Arial Narrow" w:hAnsi="Arial Narrow"/>
          <w:sz w:val="18"/>
          <w:szCs w:val="18"/>
          <w:lang w:val="es-CO"/>
        </w:rPr>
        <w:t xml:space="preserve"> años.</w:t>
      </w:r>
    </w:p>
    <w:p w14:paraId="0F27EAE9" w14:textId="77777777" w:rsidR="00E1660E" w:rsidRPr="00E1660E" w:rsidRDefault="00E1660E" w:rsidP="00E1660E">
      <w:pPr>
        <w:shd w:val="clear" w:color="auto" w:fill="FFFFFF"/>
        <w:autoSpaceDE w:val="0"/>
        <w:autoSpaceDN w:val="0"/>
        <w:adjustRightInd w:val="0"/>
        <w:jc w:val="both"/>
        <w:rPr>
          <w:rFonts w:ascii="Arial Narrow" w:hAnsi="Arial Narrow"/>
          <w:sz w:val="18"/>
          <w:szCs w:val="18"/>
          <w:lang w:val="es-CO"/>
        </w:rPr>
      </w:pPr>
    </w:p>
    <w:p w14:paraId="096BA8E4" w14:textId="77777777" w:rsidR="00E1660E" w:rsidRPr="00E1660E" w:rsidRDefault="00E1660E" w:rsidP="00E1660E">
      <w:pPr>
        <w:shd w:val="clear" w:color="auto" w:fill="FFFFFF"/>
        <w:autoSpaceDE w:val="0"/>
        <w:autoSpaceDN w:val="0"/>
        <w:adjustRightInd w:val="0"/>
        <w:jc w:val="both"/>
        <w:rPr>
          <w:rFonts w:ascii="Arial Narrow" w:hAnsi="Arial Narrow"/>
          <w:sz w:val="18"/>
          <w:szCs w:val="18"/>
          <w:lang w:val="es-CO"/>
        </w:rPr>
      </w:pPr>
    </w:p>
    <w:p w14:paraId="023AE7CE" w14:textId="77777777" w:rsidR="00E1660E" w:rsidRPr="00E1660E" w:rsidRDefault="00E1660E" w:rsidP="00E1660E">
      <w:pPr>
        <w:shd w:val="clear" w:color="auto" w:fill="FFFFFF"/>
        <w:autoSpaceDE w:val="0"/>
        <w:autoSpaceDN w:val="0"/>
        <w:adjustRightInd w:val="0"/>
        <w:jc w:val="both"/>
        <w:rPr>
          <w:rFonts w:ascii="Arial Narrow" w:hAnsi="Arial Narrow"/>
          <w:b/>
          <w:sz w:val="18"/>
          <w:szCs w:val="18"/>
          <w:lang w:val="es-CO"/>
        </w:rPr>
      </w:pPr>
      <w:r w:rsidRPr="00E1660E">
        <w:rPr>
          <w:rFonts w:ascii="Arial Narrow" w:hAnsi="Arial Narrow"/>
          <w:b/>
          <w:sz w:val="18"/>
          <w:szCs w:val="18"/>
          <w:lang w:val="es-CO"/>
        </w:rPr>
        <w:t>CONSORCIOS O UNIONES TEMPORALES:</w:t>
      </w:r>
    </w:p>
    <w:p w14:paraId="28DB8D6C" w14:textId="77777777" w:rsidR="00E1660E" w:rsidRPr="00E1660E" w:rsidRDefault="00E1660E" w:rsidP="00E1660E">
      <w:pPr>
        <w:shd w:val="clear" w:color="auto" w:fill="FFFFFF"/>
        <w:autoSpaceDE w:val="0"/>
        <w:autoSpaceDN w:val="0"/>
        <w:adjustRightInd w:val="0"/>
        <w:jc w:val="both"/>
        <w:rPr>
          <w:rFonts w:ascii="Arial Narrow" w:hAnsi="Arial Narrow"/>
          <w:b/>
          <w:sz w:val="18"/>
          <w:szCs w:val="18"/>
          <w:lang w:val="es-CO"/>
        </w:rPr>
      </w:pPr>
    </w:p>
    <w:p w14:paraId="09CD3BEF" w14:textId="77777777" w:rsidR="00E1660E" w:rsidRPr="00E1660E" w:rsidRDefault="00E1660E" w:rsidP="00E1660E">
      <w:pPr>
        <w:shd w:val="clear" w:color="auto" w:fill="FFFFFF"/>
        <w:autoSpaceDE w:val="0"/>
        <w:autoSpaceDN w:val="0"/>
        <w:adjustRightInd w:val="0"/>
        <w:jc w:val="both"/>
        <w:rPr>
          <w:rFonts w:ascii="Arial Narrow" w:hAnsi="Arial Narrow"/>
          <w:b/>
          <w:sz w:val="18"/>
          <w:szCs w:val="18"/>
          <w:lang w:val="es-CO"/>
        </w:rPr>
      </w:pPr>
      <w:r w:rsidRPr="00E1660E">
        <w:rPr>
          <w:rFonts w:ascii="Arial Narrow" w:hAnsi="Arial Narrow"/>
          <w:b/>
          <w:sz w:val="18"/>
          <w:szCs w:val="18"/>
          <w:lang w:val="es-CO"/>
        </w:rPr>
        <w:t>EXPERIENCIA GENERAL</w:t>
      </w:r>
    </w:p>
    <w:p w14:paraId="2A657B20" w14:textId="77777777" w:rsidR="00666618" w:rsidRDefault="00666618" w:rsidP="00E1660E">
      <w:pPr>
        <w:shd w:val="clear" w:color="auto" w:fill="FFFFFF"/>
        <w:autoSpaceDE w:val="0"/>
        <w:autoSpaceDN w:val="0"/>
        <w:adjustRightInd w:val="0"/>
        <w:jc w:val="both"/>
        <w:rPr>
          <w:rFonts w:ascii="Arial Narrow" w:hAnsi="Arial Narrow"/>
          <w:sz w:val="18"/>
          <w:szCs w:val="18"/>
          <w:lang w:val="es-CO"/>
        </w:rPr>
      </w:pPr>
      <w:bookmarkStart w:id="23" w:name="_Hlk207981267"/>
    </w:p>
    <w:p w14:paraId="2181062F" w14:textId="376EA2BA" w:rsidR="00E1660E" w:rsidRPr="00E1660E" w:rsidRDefault="00E1660E" w:rsidP="00E1660E">
      <w:pPr>
        <w:shd w:val="clear" w:color="auto" w:fill="FFFFFF"/>
        <w:autoSpaceDE w:val="0"/>
        <w:autoSpaceDN w:val="0"/>
        <w:adjustRightInd w:val="0"/>
        <w:jc w:val="both"/>
        <w:rPr>
          <w:rFonts w:ascii="Arial Narrow" w:hAnsi="Arial Narrow"/>
          <w:sz w:val="18"/>
          <w:szCs w:val="18"/>
          <w:lang w:val="es-CO"/>
        </w:rPr>
      </w:pPr>
      <w:r w:rsidRPr="00E1660E">
        <w:rPr>
          <w:rFonts w:ascii="Arial Narrow" w:hAnsi="Arial Narrow"/>
          <w:sz w:val="18"/>
          <w:szCs w:val="18"/>
          <w:lang w:val="es-CO"/>
        </w:rPr>
        <w:t>Cuando la oferta la presente un consorcio o unión temporal, cada uno de los integrantes deberá presentar, los documentos que correspondan a su naturaleza, según se trate de persona natural o jurídica.</w:t>
      </w:r>
    </w:p>
    <w:p w14:paraId="6DD7020D" w14:textId="77777777" w:rsidR="00E1660E" w:rsidRPr="00E1660E" w:rsidRDefault="00E1660E" w:rsidP="00E1660E">
      <w:pPr>
        <w:shd w:val="clear" w:color="auto" w:fill="FFFFFF"/>
        <w:autoSpaceDE w:val="0"/>
        <w:autoSpaceDN w:val="0"/>
        <w:adjustRightInd w:val="0"/>
        <w:jc w:val="both"/>
        <w:rPr>
          <w:rFonts w:ascii="Arial Narrow" w:hAnsi="Arial Narrow"/>
          <w:sz w:val="18"/>
          <w:szCs w:val="18"/>
          <w:lang w:val="es-CO"/>
        </w:rPr>
      </w:pPr>
    </w:p>
    <w:p w14:paraId="6C76A9C7" w14:textId="29CB4F99" w:rsidR="00E1660E" w:rsidRPr="00E1660E" w:rsidRDefault="00E1660E" w:rsidP="00E1660E">
      <w:pPr>
        <w:shd w:val="clear" w:color="auto" w:fill="FFFFFF"/>
        <w:autoSpaceDE w:val="0"/>
        <w:autoSpaceDN w:val="0"/>
        <w:adjustRightInd w:val="0"/>
        <w:jc w:val="both"/>
        <w:rPr>
          <w:rFonts w:ascii="Arial Narrow" w:hAnsi="Arial Narrow"/>
          <w:sz w:val="18"/>
          <w:szCs w:val="18"/>
          <w:lang w:val="es-CO"/>
        </w:rPr>
      </w:pPr>
      <w:r w:rsidRPr="00E1660E">
        <w:rPr>
          <w:rFonts w:ascii="Arial Narrow" w:hAnsi="Arial Narrow"/>
          <w:sz w:val="18"/>
          <w:szCs w:val="18"/>
          <w:lang w:val="es-CO"/>
        </w:rPr>
        <w:t>En virtud de lo previsto en el artículo 20 de la Ley 842 de 2003, si el representante legal de la persona jurídica, consorcio o unión temporal posee el título de Ingeniero Civil, deberá anexar copia de los siguientes documentos: (i) Título profesional; (ii) Tarjeta profesional; y (iii) copia del certificado de vigencia de la matricula profesional, En caso contrario, la oferta deberá ser avalada por un profesional en la Ingeniería Civil o arquitectura, adjuntando los documentos requeridos para ello. En cualquier caso, el representante legal o el profesional que avala la oferta deberá acreditar la formación y experiencia general exigida para las personas naturales</w:t>
      </w:r>
      <w:r w:rsidR="00B3213B">
        <w:rPr>
          <w:rFonts w:ascii="Arial Narrow" w:hAnsi="Arial Narrow"/>
          <w:sz w:val="18"/>
          <w:szCs w:val="18"/>
          <w:lang w:val="es-CO"/>
        </w:rPr>
        <w:t xml:space="preserve"> de diez</w:t>
      </w:r>
      <w:r w:rsidRPr="00E1660E">
        <w:rPr>
          <w:rFonts w:ascii="Arial Narrow" w:hAnsi="Arial Narrow"/>
          <w:sz w:val="18"/>
          <w:szCs w:val="18"/>
          <w:lang w:val="es-CO"/>
        </w:rPr>
        <w:t xml:space="preserve"> (</w:t>
      </w:r>
      <w:r w:rsidR="00B3213B">
        <w:rPr>
          <w:rFonts w:ascii="Arial Narrow" w:hAnsi="Arial Narrow"/>
          <w:sz w:val="18"/>
          <w:szCs w:val="18"/>
          <w:lang w:val="es-CO"/>
        </w:rPr>
        <w:t>1</w:t>
      </w:r>
      <w:r w:rsidRPr="00E1660E">
        <w:rPr>
          <w:rFonts w:ascii="Arial Narrow" w:hAnsi="Arial Narrow"/>
          <w:sz w:val="18"/>
          <w:szCs w:val="18"/>
          <w:lang w:val="es-CO"/>
        </w:rPr>
        <w:t>0</w:t>
      </w:r>
      <w:r w:rsidR="00B3213B">
        <w:rPr>
          <w:rFonts w:ascii="Arial Narrow" w:hAnsi="Arial Narrow"/>
          <w:sz w:val="18"/>
          <w:szCs w:val="18"/>
          <w:lang w:val="es-CO"/>
        </w:rPr>
        <w:t>)</w:t>
      </w:r>
      <w:r w:rsidRPr="00E1660E">
        <w:rPr>
          <w:rFonts w:ascii="Arial Narrow" w:hAnsi="Arial Narrow"/>
          <w:sz w:val="18"/>
          <w:szCs w:val="18"/>
          <w:lang w:val="es-CO"/>
        </w:rPr>
        <w:t xml:space="preserve"> años.</w:t>
      </w:r>
    </w:p>
    <w:p w14:paraId="1F5C1747" w14:textId="77777777" w:rsidR="00E1660E" w:rsidRPr="00E1660E" w:rsidRDefault="00E1660E" w:rsidP="00E1660E">
      <w:pPr>
        <w:shd w:val="clear" w:color="auto" w:fill="FFFFFF"/>
        <w:autoSpaceDE w:val="0"/>
        <w:autoSpaceDN w:val="0"/>
        <w:adjustRightInd w:val="0"/>
        <w:jc w:val="both"/>
        <w:rPr>
          <w:rFonts w:ascii="Arial Narrow" w:hAnsi="Arial Narrow"/>
          <w:sz w:val="18"/>
          <w:szCs w:val="18"/>
          <w:lang w:val="es-CO"/>
        </w:rPr>
      </w:pPr>
      <w:r w:rsidRPr="00E1660E">
        <w:rPr>
          <w:rFonts w:ascii="Arial Narrow" w:hAnsi="Arial Narrow"/>
          <w:sz w:val="18"/>
          <w:szCs w:val="18"/>
          <w:lang w:val="es-CO"/>
        </w:rPr>
        <w:t xml:space="preserve"> </w:t>
      </w:r>
    </w:p>
    <w:p w14:paraId="2AF5CC7F" w14:textId="77777777" w:rsidR="00E1660E" w:rsidRPr="00E1660E" w:rsidRDefault="00E1660E" w:rsidP="00E1660E">
      <w:pPr>
        <w:shd w:val="clear" w:color="auto" w:fill="FFFFFF"/>
        <w:autoSpaceDE w:val="0"/>
        <w:autoSpaceDN w:val="0"/>
        <w:adjustRightInd w:val="0"/>
        <w:jc w:val="both"/>
        <w:rPr>
          <w:rFonts w:ascii="Arial Narrow" w:hAnsi="Arial Narrow"/>
          <w:sz w:val="18"/>
          <w:szCs w:val="18"/>
          <w:lang w:val="es-CO"/>
        </w:rPr>
      </w:pPr>
      <w:r w:rsidRPr="00E1660E">
        <w:rPr>
          <w:rFonts w:ascii="Arial Narrow" w:hAnsi="Arial Narrow"/>
          <w:sz w:val="18"/>
          <w:szCs w:val="18"/>
          <w:lang w:val="es-CO"/>
        </w:rPr>
        <w:t>La LEY 842 DE 2003 - ARTÍCULO 17. RESPONSABILIDAD DE LAS PERSONAS JURÍDICAS Y DE SUS REPRESENTANTES. La sociedad, firma, empresa u organización profesional, cuyas actividades comprendan, en forma exclusiva o parcial, alguna o algunas de aquellas que correspondan al ejercicio de la ingeniería, de sus profesiones afines o de sus profesiones auxiliares, está obligada a incluir en su nómina permanente, como mínimo, a un profesional matriculado en la carrera correspondiente al objeto social de la respectiva persona jurídica.</w:t>
      </w:r>
    </w:p>
    <w:p w14:paraId="32B2E57A" w14:textId="77777777" w:rsidR="00E1660E" w:rsidRPr="00E1660E" w:rsidRDefault="00E1660E" w:rsidP="00E1660E">
      <w:pPr>
        <w:shd w:val="clear" w:color="auto" w:fill="FFFFFF"/>
        <w:autoSpaceDE w:val="0"/>
        <w:autoSpaceDN w:val="0"/>
        <w:adjustRightInd w:val="0"/>
        <w:jc w:val="both"/>
        <w:rPr>
          <w:rFonts w:ascii="Arial Narrow" w:hAnsi="Arial Narrow"/>
          <w:sz w:val="18"/>
          <w:szCs w:val="18"/>
          <w:lang w:val="es-CO"/>
        </w:rPr>
      </w:pPr>
    </w:p>
    <w:p w14:paraId="141A3BC9" w14:textId="77777777" w:rsidR="00E1660E" w:rsidRPr="00E1660E" w:rsidRDefault="00E1660E" w:rsidP="00E1660E">
      <w:pPr>
        <w:shd w:val="clear" w:color="auto" w:fill="FFFFFF"/>
        <w:autoSpaceDE w:val="0"/>
        <w:autoSpaceDN w:val="0"/>
        <w:adjustRightInd w:val="0"/>
        <w:jc w:val="both"/>
        <w:rPr>
          <w:rFonts w:ascii="Arial Narrow" w:hAnsi="Arial Narrow"/>
          <w:sz w:val="18"/>
          <w:szCs w:val="18"/>
          <w:lang w:val="es-CO"/>
        </w:rPr>
      </w:pPr>
      <w:r w:rsidRPr="00E1660E">
        <w:rPr>
          <w:rFonts w:ascii="Arial Narrow" w:hAnsi="Arial Narrow"/>
          <w:sz w:val="18"/>
          <w:szCs w:val="18"/>
          <w:lang w:val="es-CO"/>
        </w:rPr>
        <w:t>PARÁGRAFO. Al representante legal de la persona jurídica que omita el cumplimiento de lo dispuesto en el presente artículo se le aplicarán las sanciones previstas para el ejercicio ilegal de profesión y oficio reglamentado, mediante la aplicación del procedimiento establecido para las contravenciones especiales de policía o aquel que lo sustituya.</w:t>
      </w:r>
    </w:p>
    <w:p w14:paraId="4D7445EA" w14:textId="77777777" w:rsidR="00E1660E" w:rsidRPr="00E1660E" w:rsidRDefault="00E1660E" w:rsidP="00E1660E">
      <w:pPr>
        <w:shd w:val="clear" w:color="auto" w:fill="FFFFFF"/>
        <w:autoSpaceDE w:val="0"/>
        <w:autoSpaceDN w:val="0"/>
        <w:adjustRightInd w:val="0"/>
        <w:jc w:val="both"/>
        <w:rPr>
          <w:rFonts w:ascii="Arial Narrow" w:hAnsi="Arial Narrow"/>
          <w:sz w:val="18"/>
          <w:szCs w:val="18"/>
          <w:lang w:val="es-CO"/>
        </w:rPr>
      </w:pPr>
    </w:p>
    <w:p w14:paraId="00AB0F2F" w14:textId="77777777" w:rsidR="00E1660E" w:rsidRPr="00E1660E" w:rsidRDefault="00E1660E" w:rsidP="00E1660E">
      <w:pPr>
        <w:shd w:val="clear" w:color="auto" w:fill="FFFFFF"/>
        <w:autoSpaceDE w:val="0"/>
        <w:autoSpaceDN w:val="0"/>
        <w:adjustRightInd w:val="0"/>
        <w:jc w:val="both"/>
        <w:rPr>
          <w:rFonts w:ascii="Arial Narrow" w:hAnsi="Arial Narrow"/>
          <w:sz w:val="18"/>
          <w:szCs w:val="18"/>
          <w:lang w:val="es-CO"/>
        </w:rPr>
      </w:pPr>
      <w:r w:rsidRPr="00E1660E">
        <w:rPr>
          <w:rFonts w:ascii="Arial Narrow" w:hAnsi="Arial Narrow"/>
          <w:sz w:val="18"/>
          <w:szCs w:val="18"/>
          <w:lang w:val="es-CO"/>
        </w:rPr>
        <w:t>ARTÍCULO 18. DIRECCIÓN DE LABORES DE INGENIERÍA. &lt;Aparte subrayado CONDICIONALMENTE exequible&gt; Todo trabajo relacionado con el ejercicio de la Ingeniería, deberá ser dirigido por un ingeniero inscrito en el registro profesional de ingeniería y con tarjeta de matrícula profesional en la rama respectiva</w:t>
      </w:r>
      <w:bookmarkEnd w:id="23"/>
      <w:r w:rsidRPr="00E1660E">
        <w:rPr>
          <w:rFonts w:ascii="Arial Narrow" w:hAnsi="Arial Narrow"/>
          <w:sz w:val="18"/>
          <w:szCs w:val="18"/>
          <w:lang w:val="es-CO"/>
        </w:rPr>
        <w:t>.</w:t>
      </w:r>
    </w:p>
    <w:p w14:paraId="17FAA079" w14:textId="77777777" w:rsidR="00E1660E" w:rsidRPr="00166939" w:rsidRDefault="00E1660E" w:rsidP="00166939">
      <w:pPr>
        <w:shd w:val="clear" w:color="auto" w:fill="FFFFFF"/>
        <w:autoSpaceDE w:val="0"/>
        <w:autoSpaceDN w:val="0"/>
        <w:adjustRightInd w:val="0"/>
        <w:jc w:val="both"/>
        <w:rPr>
          <w:rFonts w:ascii="Arial Narrow" w:hAnsi="Arial Narrow"/>
          <w:sz w:val="18"/>
          <w:szCs w:val="18"/>
          <w:lang w:val="es-CO"/>
        </w:rPr>
      </w:pPr>
    </w:p>
    <w:bookmarkEnd w:id="21"/>
    <w:bookmarkEnd w:id="22"/>
    <w:p w14:paraId="6296A769" w14:textId="77777777" w:rsidR="00613DF0" w:rsidRDefault="00613DF0" w:rsidP="00813F85">
      <w:pPr>
        <w:shd w:val="clear" w:color="auto" w:fill="FFFFFF"/>
        <w:autoSpaceDE w:val="0"/>
        <w:autoSpaceDN w:val="0"/>
        <w:adjustRightInd w:val="0"/>
        <w:jc w:val="both"/>
        <w:rPr>
          <w:rFonts w:ascii="Arial Narrow" w:hAnsi="Arial Narrow"/>
          <w:b/>
          <w:bCs/>
          <w:sz w:val="18"/>
          <w:szCs w:val="18"/>
          <w:lang w:val="es-CO"/>
        </w:rPr>
      </w:pPr>
    </w:p>
    <w:p w14:paraId="16B1175E" w14:textId="2D0CE414" w:rsidR="003D36E1" w:rsidRDefault="003D36E1" w:rsidP="00813F85">
      <w:pPr>
        <w:shd w:val="clear" w:color="auto" w:fill="FFFFFF"/>
        <w:autoSpaceDE w:val="0"/>
        <w:autoSpaceDN w:val="0"/>
        <w:adjustRightInd w:val="0"/>
        <w:jc w:val="both"/>
        <w:rPr>
          <w:rFonts w:ascii="Arial Narrow" w:hAnsi="Arial Narrow"/>
          <w:b/>
          <w:bCs/>
          <w:sz w:val="18"/>
          <w:szCs w:val="18"/>
          <w:lang w:val="es-CO"/>
        </w:rPr>
      </w:pPr>
      <w:r w:rsidRPr="00B52C89">
        <w:rPr>
          <w:rFonts w:ascii="Arial Narrow" w:hAnsi="Arial Narrow"/>
          <w:b/>
          <w:bCs/>
          <w:sz w:val="18"/>
          <w:szCs w:val="18"/>
          <w:lang w:val="es-CO"/>
        </w:rPr>
        <w:t>EXPERIENCIA ESPECÍFICA DEL PROPONENTE</w:t>
      </w:r>
    </w:p>
    <w:p w14:paraId="36846959" w14:textId="77777777" w:rsidR="008F775F" w:rsidRDefault="008F775F" w:rsidP="00813F85">
      <w:pPr>
        <w:shd w:val="clear" w:color="auto" w:fill="FFFFFF"/>
        <w:autoSpaceDE w:val="0"/>
        <w:autoSpaceDN w:val="0"/>
        <w:adjustRightInd w:val="0"/>
        <w:jc w:val="both"/>
        <w:rPr>
          <w:rFonts w:ascii="Arial Narrow" w:hAnsi="Arial Narrow"/>
          <w:b/>
          <w:bCs/>
          <w:sz w:val="18"/>
          <w:szCs w:val="18"/>
          <w:lang w:val="es-CO"/>
        </w:rPr>
      </w:pPr>
    </w:p>
    <w:p w14:paraId="629C3808" w14:textId="7CFB823F" w:rsidR="00166939" w:rsidRDefault="00166939" w:rsidP="00166939">
      <w:pPr>
        <w:widowControl/>
        <w:suppressAutoHyphens/>
        <w:autoSpaceDN w:val="0"/>
        <w:spacing w:before="1" w:after="120" w:line="235" w:lineRule="auto"/>
        <w:ind w:right="112"/>
        <w:jc w:val="both"/>
        <w:textAlignment w:val="baseline"/>
        <w:rPr>
          <w:rFonts w:ascii="Arial Narrow" w:eastAsia="Calibri" w:hAnsi="Arial Narrow"/>
          <w:sz w:val="18"/>
          <w:szCs w:val="18"/>
          <w:lang w:val="es-CO" w:eastAsia="en-US"/>
        </w:rPr>
      </w:pPr>
      <w:r w:rsidRPr="00166939">
        <w:rPr>
          <w:rFonts w:ascii="Arial Narrow" w:eastAsia="Calibri" w:hAnsi="Arial Narrow"/>
          <w:sz w:val="18"/>
          <w:szCs w:val="18"/>
          <w:lang w:val="es-CO" w:eastAsia="en-US"/>
        </w:rPr>
        <w:t>Los proponentes deberán acreditar experiencia especifica</w:t>
      </w:r>
      <w:r w:rsidR="00F73FC5">
        <w:rPr>
          <w:rFonts w:ascii="Arial Narrow" w:eastAsia="Calibri" w:hAnsi="Arial Narrow"/>
          <w:sz w:val="18"/>
          <w:szCs w:val="18"/>
          <w:lang w:val="es-CO" w:eastAsia="en-US"/>
        </w:rPr>
        <w:t xml:space="preserve">: </w:t>
      </w:r>
    </w:p>
    <w:p w14:paraId="094D64DF" w14:textId="77777777" w:rsidR="00B3213B" w:rsidRPr="00B3213B" w:rsidRDefault="00B3213B" w:rsidP="00B3213B">
      <w:pPr>
        <w:widowControl/>
        <w:suppressAutoHyphens/>
        <w:autoSpaceDN w:val="0"/>
        <w:spacing w:before="1" w:after="120" w:line="235" w:lineRule="auto"/>
        <w:ind w:right="112"/>
        <w:jc w:val="both"/>
        <w:textAlignment w:val="baseline"/>
        <w:rPr>
          <w:rFonts w:ascii="Arial Narrow" w:eastAsia="Calibri" w:hAnsi="Arial Narrow"/>
          <w:sz w:val="18"/>
          <w:szCs w:val="18"/>
          <w:lang w:val="es-CO" w:eastAsia="en-US"/>
        </w:rPr>
      </w:pPr>
      <w:r w:rsidRPr="00B3213B">
        <w:rPr>
          <w:rFonts w:ascii="Arial Narrow" w:eastAsia="Calibri" w:hAnsi="Arial Narrow"/>
          <w:sz w:val="18"/>
          <w:szCs w:val="18"/>
          <w:lang w:val="es-CO" w:eastAsia="en-US"/>
        </w:rPr>
        <w:t>El proponente deberá acreditar su experiencia específica mediante la presentación de un (1) contrato celebrado con entidad pública y/o privada, debidamente liquidado en el año 2024 y/o 2025, cuyo objeto corresponda a ‘Interventoría para la construcción y/o adecuación y/o mantenimiento y/o fortalecimiento en infraestructura pública’.</w:t>
      </w:r>
    </w:p>
    <w:p w14:paraId="61C641BE" w14:textId="77777777" w:rsidR="00B3213B" w:rsidRPr="00B3213B" w:rsidRDefault="00B3213B" w:rsidP="00B3213B">
      <w:pPr>
        <w:widowControl/>
        <w:suppressAutoHyphens/>
        <w:autoSpaceDN w:val="0"/>
        <w:spacing w:before="1" w:after="120" w:line="235" w:lineRule="auto"/>
        <w:ind w:right="112"/>
        <w:jc w:val="both"/>
        <w:textAlignment w:val="baseline"/>
        <w:rPr>
          <w:rFonts w:ascii="Arial Narrow" w:eastAsia="Calibri" w:hAnsi="Arial Narrow"/>
          <w:sz w:val="18"/>
          <w:szCs w:val="18"/>
          <w:lang w:val="es-CO" w:eastAsia="en-US"/>
        </w:rPr>
      </w:pPr>
      <w:r w:rsidRPr="00B3213B">
        <w:rPr>
          <w:rFonts w:ascii="Arial Narrow" w:eastAsia="Calibri" w:hAnsi="Arial Narrow"/>
          <w:sz w:val="18"/>
          <w:szCs w:val="18"/>
          <w:lang w:val="es-CO" w:eastAsia="en-US"/>
        </w:rPr>
        <w:t>El valor ejecutado del contrato, actualizado a la fecha de cierre en salarios mínimos mensuales legales vigentes (SMMLV), deberá ser superior al doscientos por ciento (200%) del valor del presupuesto oficial.</w:t>
      </w:r>
    </w:p>
    <w:p w14:paraId="3E89B15E" w14:textId="77777777" w:rsidR="00B3213B" w:rsidRPr="00B3213B" w:rsidRDefault="00B3213B" w:rsidP="00B3213B">
      <w:pPr>
        <w:widowControl/>
        <w:suppressAutoHyphens/>
        <w:autoSpaceDN w:val="0"/>
        <w:spacing w:before="1" w:after="120" w:line="235" w:lineRule="auto"/>
        <w:ind w:right="112"/>
        <w:jc w:val="both"/>
        <w:textAlignment w:val="baseline"/>
        <w:rPr>
          <w:rFonts w:ascii="Arial Narrow" w:eastAsia="Calibri" w:hAnsi="Arial Narrow"/>
          <w:sz w:val="18"/>
          <w:szCs w:val="18"/>
          <w:lang w:val="es-CO" w:eastAsia="en-US"/>
        </w:rPr>
      </w:pPr>
      <w:r w:rsidRPr="00B3213B">
        <w:rPr>
          <w:rFonts w:ascii="Arial Narrow" w:eastAsia="Calibri" w:hAnsi="Arial Narrow"/>
          <w:sz w:val="18"/>
          <w:szCs w:val="18"/>
          <w:lang w:val="es-CO" w:eastAsia="en-US"/>
        </w:rPr>
        <w:t>Para acreditar este requisito, el proponente deberá anexar el certificado correspondiente y/o copia del contrato, junto con el acta de recibo final y/o el acta de liquidación.</w:t>
      </w:r>
    </w:p>
    <w:p w14:paraId="466C2E7E" w14:textId="77777777" w:rsidR="00B3213B" w:rsidRPr="00B3213B" w:rsidRDefault="00B3213B" w:rsidP="00B3213B">
      <w:pPr>
        <w:widowControl/>
        <w:suppressAutoHyphens/>
        <w:autoSpaceDN w:val="0"/>
        <w:spacing w:before="1" w:after="120" w:line="235" w:lineRule="auto"/>
        <w:ind w:right="112"/>
        <w:jc w:val="both"/>
        <w:textAlignment w:val="baseline"/>
        <w:rPr>
          <w:rFonts w:ascii="Arial Narrow" w:eastAsia="Calibri" w:hAnsi="Arial Narrow"/>
          <w:sz w:val="18"/>
          <w:szCs w:val="18"/>
          <w:lang w:val="es-CO" w:eastAsia="en-US"/>
        </w:rPr>
      </w:pPr>
      <w:r w:rsidRPr="00B3213B">
        <w:rPr>
          <w:rFonts w:ascii="Arial Narrow" w:eastAsia="Calibri" w:hAnsi="Arial Narrow"/>
          <w:sz w:val="18"/>
          <w:szCs w:val="18"/>
          <w:lang w:val="es-CO" w:eastAsia="en-US"/>
        </w:rPr>
        <w:t xml:space="preserve">Si los contratos aportados como experiencia fueron ejecutados bajo la modalidad de consorcio o unión temporal u otra forma asociativa, el valor facturado que debe informar el proponente será el correspondiente al porcentaje de participación que hubiere tenido en los mismos. </w:t>
      </w:r>
    </w:p>
    <w:p w14:paraId="4D798B2C" w14:textId="77777777" w:rsidR="00B3213B" w:rsidRPr="00B3213B" w:rsidRDefault="00B3213B" w:rsidP="00B3213B">
      <w:pPr>
        <w:widowControl/>
        <w:suppressAutoHyphens/>
        <w:autoSpaceDN w:val="0"/>
        <w:spacing w:before="1" w:after="120" w:line="235" w:lineRule="auto"/>
        <w:ind w:right="112"/>
        <w:jc w:val="both"/>
        <w:textAlignment w:val="baseline"/>
        <w:rPr>
          <w:rFonts w:ascii="Arial Narrow" w:eastAsia="Calibri" w:hAnsi="Arial Narrow"/>
          <w:sz w:val="18"/>
          <w:szCs w:val="18"/>
          <w:lang w:val="es-CO" w:eastAsia="en-US"/>
        </w:rPr>
      </w:pPr>
      <w:r w:rsidRPr="00B3213B">
        <w:rPr>
          <w:rFonts w:ascii="Arial Narrow" w:eastAsia="Calibri" w:hAnsi="Arial Narrow"/>
          <w:sz w:val="18"/>
          <w:szCs w:val="18"/>
          <w:lang w:val="es-CO" w:eastAsia="en-US"/>
        </w:rPr>
        <w:t>Si el contrato aportado como experiencia fue ejecutado bajo la modalidad de consorcio o unión temporal u otra forma asociativa, se tendrán en cuenta el valor porcentual de su participación</w:t>
      </w:r>
    </w:p>
    <w:p w14:paraId="4ADD0667" w14:textId="77777777" w:rsidR="00B3213B" w:rsidRPr="00B3213B" w:rsidRDefault="00B3213B" w:rsidP="00B3213B">
      <w:pPr>
        <w:widowControl/>
        <w:suppressAutoHyphens/>
        <w:autoSpaceDN w:val="0"/>
        <w:spacing w:before="1" w:after="120" w:line="235" w:lineRule="auto"/>
        <w:ind w:right="112"/>
        <w:jc w:val="both"/>
        <w:textAlignment w:val="baseline"/>
        <w:rPr>
          <w:rFonts w:ascii="Arial Narrow" w:eastAsia="Calibri" w:hAnsi="Arial Narrow"/>
          <w:sz w:val="18"/>
          <w:szCs w:val="18"/>
          <w:lang w:val="es-CO" w:eastAsia="en-US"/>
        </w:rPr>
      </w:pPr>
    </w:p>
    <w:p w14:paraId="1C4B7B15" w14:textId="77777777" w:rsidR="00B3213B" w:rsidRPr="00B3213B" w:rsidRDefault="00B3213B" w:rsidP="00B3213B">
      <w:pPr>
        <w:widowControl/>
        <w:suppressAutoHyphens/>
        <w:autoSpaceDN w:val="0"/>
        <w:spacing w:before="1" w:after="120" w:line="235" w:lineRule="auto"/>
        <w:ind w:right="112"/>
        <w:jc w:val="both"/>
        <w:textAlignment w:val="baseline"/>
        <w:rPr>
          <w:rFonts w:ascii="Arial Narrow" w:eastAsia="Calibri" w:hAnsi="Arial Narrow"/>
          <w:sz w:val="18"/>
          <w:szCs w:val="18"/>
          <w:lang w:val="es-CO" w:eastAsia="en-US"/>
        </w:rPr>
      </w:pPr>
      <w:r w:rsidRPr="00B3213B">
        <w:rPr>
          <w:rFonts w:ascii="Arial Narrow" w:eastAsia="Calibri" w:hAnsi="Arial Narrow"/>
          <w:sz w:val="18"/>
          <w:szCs w:val="18"/>
          <w:lang w:val="es-CO" w:eastAsia="en-US"/>
        </w:rPr>
        <w:t>No se tendrán en cuenta para la evaluación aquellas certificaciones que no contengan la información que permita verificar el cumplimiento de los requisitos establecidos en este numeral.</w:t>
      </w:r>
    </w:p>
    <w:p w14:paraId="16BD8A0E" w14:textId="77777777" w:rsidR="00B3213B" w:rsidRPr="00B3213B" w:rsidRDefault="00B3213B" w:rsidP="00B3213B">
      <w:pPr>
        <w:widowControl/>
        <w:suppressAutoHyphens/>
        <w:autoSpaceDN w:val="0"/>
        <w:spacing w:before="1" w:after="120" w:line="235" w:lineRule="auto"/>
        <w:ind w:right="112"/>
        <w:jc w:val="both"/>
        <w:textAlignment w:val="baseline"/>
        <w:rPr>
          <w:rFonts w:ascii="Arial Narrow" w:eastAsia="Calibri" w:hAnsi="Arial Narrow"/>
          <w:sz w:val="18"/>
          <w:szCs w:val="18"/>
          <w:lang w:val="es-CO" w:eastAsia="en-US"/>
        </w:rPr>
      </w:pPr>
    </w:p>
    <w:p w14:paraId="0066021F" w14:textId="77777777" w:rsidR="00B3213B" w:rsidRPr="00B3213B" w:rsidRDefault="00B3213B" w:rsidP="00B3213B">
      <w:pPr>
        <w:widowControl/>
        <w:suppressAutoHyphens/>
        <w:autoSpaceDN w:val="0"/>
        <w:spacing w:before="1" w:after="120" w:line="235" w:lineRule="auto"/>
        <w:ind w:right="112"/>
        <w:jc w:val="both"/>
        <w:textAlignment w:val="baseline"/>
        <w:rPr>
          <w:rFonts w:ascii="Arial Narrow" w:eastAsia="Calibri" w:hAnsi="Arial Narrow"/>
          <w:sz w:val="18"/>
          <w:szCs w:val="18"/>
          <w:lang w:val="es-CO" w:eastAsia="en-US"/>
        </w:rPr>
      </w:pPr>
      <w:r w:rsidRPr="00B3213B">
        <w:rPr>
          <w:rFonts w:ascii="Arial Narrow" w:eastAsia="Calibri" w:hAnsi="Arial Narrow"/>
          <w:sz w:val="18"/>
          <w:szCs w:val="18"/>
          <w:lang w:val="es-CO" w:eastAsia="en-US"/>
        </w:rPr>
        <w:t>Este requisito debe ser verificado y evaluado por parte del Comité evaluador.  Sin embargo, en el evento que la información suministrada no sea suficiente para realizar la evaluación de manera objetiva, la ESE, se reserva el derecho de solicitar certificaciones y/o actas de recibo final y/o acta de liquidación. Para que el documento de soporte aportado para la acreditación de la experiencia de los oferentes sea consideradas válidas, éstas deberán contener como mínimo la siguiente información y requisitos:</w:t>
      </w:r>
    </w:p>
    <w:p w14:paraId="646C1A3A" w14:textId="77777777" w:rsidR="00B3213B" w:rsidRPr="00B3213B" w:rsidRDefault="00B3213B" w:rsidP="00B3213B">
      <w:pPr>
        <w:widowControl/>
        <w:suppressAutoHyphens/>
        <w:autoSpaceDN w:val="0"/>
        <w:spacing w:before="1" w:after="120" w:line="235" w:lineRule="auto"/>
        <w:ind w:right="112"/>
        <w:jc w:val="both"/>
        <w:textAlignment w:val="baseline"/>
        <w:rPr>
          <w:rFonts w:ascii="Arial Narrow" w:eastAsia="Calibri" w:hAnsi="Arial Narrow"/>
          <w:sz w:val="18"/>
          <w:szCs w:val="18"/>
          <w:lang w:val="es-CO" w:eastAsia="en-US"/>
        </w:rPr>
      </w:pPr>
    </w:p>
    <w:p w14:paraId="22372167" w14:textId="77777777" w:rsidR="00B3213B" w:rsidRPr="00B3213B" w:rsidRDefault="00B3213B" w:rsidP="00B3213B">
      <w:pPr>
        <w:widowControl/>
        <w:suppressAutoHyphens/>
        <w:autoSpaceDN w:val="0"/>
        <w:spacing w:before="1" w:after="120" w:line="235" w:lineRule="auto"/>
        <w:ind w:right="112"/>
        <w:jc w:val="both"/>
        <w:textAlignment w:val="baseline"/>
        <w:rPr>
          <w:rFonts w:ascii="Arial Narrow" w:eastAsia="Calibri" w:hAnsi="Arial Narrow"/>
          <w:b/>
          <w:sz w:val="18"/>
          <w:szCs w:val="18"/>
          <w:lang w:val="es-CO" w:eastAsia="en-US"/>
        </w:rPr>
      </w:pPr>
      <w:r w:rsidRPr="00B3213B">
        <w:rPr>
          <w:rFonts w:ascii="Arial Narrow" w:eastAsia="Calibri" w:hAnsi="Arial Narrow"/>
          <w:b/>
          <w:sz w:val="18"/>
          <w:szCs w:val="18"/>
          <w:lang w:val="es-CO" w:eastAsia="en-US"/>
        </w:rPr>
        <w:t>INFORMACIÓN</w:t>
      </w:r>
    </w:p>
    <w:p w14:paraId="380937B9" w14:textId="77777777" w:rsidR="00B3213B" w:rsidRPr="00B3213B" w:rsidRDefault="00B3213B" w:rsidP="00B3213B">
      <w:pPr>
        <w:widowControl/>
        <w:suppressAutoHyphens/>
        <w:autoSpaceDN w:val="0"/>
        <w:spacing w:before="1" w:after="120" w:line="235" w:lineRule="auto"/>
        <w:ind w:right="112"/>
        <w:jc w:val="both"/>
        <w:textAlignment w:val="baseline"/>
        <w:rPr>
          <w:rFonts w:ascii="Arial Narrow" w:eastAsia="Calibri" w:hAnsi="Arial Narrow"/>
          <w:b/>
          <w:sz w:val="18"/>
          <w:szCs w:val="18"/>
          <w:lang w:val="es-CO" w:eastAsia="en-US"/>
        </w:rPr>
      </w:pPr>
    </w:p>
    <w:p w14:paraId="54AB7CBD" w14:textId="77777777" w:rsidR="00B3213B" w:rsidRPr="00B3213B" w:rsidRDefault="00B3213B" w:rsidP="00081959">
      <w:pPr>
        <w:widowControl/>
        <w:numPr>
          <w:ilvl w:val="0"/>
          <w:numId w:val="38"/>
        </w:numPr>
        <w:suppressAutoHyphens/>
        <w:autoSpaceDN w:val="0"/>
        <w:spacing w:before="1" w:after="120" w:line="235" w:lineRule="auto"/>
        <w:ind w:right="112"/>
        <w:jc w:val="both"/>
        <w:textAlignment w:val="baseline"/>
        <w:rPr>
          <w:rFonts w:ascii="Arial Narrow" w:eastAsia="Calibri" w:hAnsi="Arial Narrow"/>
          <w:bCs/>
          <w:sz w:val="18"/>
          <w:szCs w:val="18"/>
          <w:lang w:val="es-CO" w:eastAsia="en-US"/>
        </w:rPr>
      </w:pPr>
      <w:r w:rsidRPr="00B3213B">
        <w:rPr>
          <w:rFonts w:ascii="Arial Narrow" w:eastAsia="Calibri" w:hAnsi="Arial Narrow"/>
          <w:bCs/>
          <w:sz w:val="18"/>
          <w:szCs w:val="18"/>
          <w:lang w:val="es-CO" w:eastAsia="en-US"/>
        </w:rPr>
        <w:t>Número y fecha de suscripción del contrato.</w:t>
      </w:r>
    </w:p>
    <w:p w14:paraId="51DD31E8" w14:textId="77777777" w:rsidR="00B3213B" w:rsidRPr="00B3213B" w:rsidRDefault="00B3213B" w:rsidP="00081959">
      <w:pPr>
        <w:widowControl/>
        <w:numPr>
          <w:ilvl w:val="0"/>
          <w:numId w:val="38"/>
        </w:numPr>
        <w:suppressAutoHyphens/>
        <w:autoSpaceDN w:val="0"/>
        <w:spacing w:before="1" w:after="120" w:line="235" w:lineRule="auto"/>
        <w:ind w:right="112"/>
        <w:jc w:val="both"/>
        <w:textAlignment w:val="baseline"/>
        <w:rPr>
          <w:rFonts w:ascii="Arial Narrow" w:eastAsia="Calibri" w:hAnsi="Arial Narrow"/>
          <w:bCs/>
          <w:sz w:val="18"/>
          <w:szCs w:val="18"/>
          <w:lang w:val="es-CO" w:eastAsia="en-US"/>
        </w:rPr>
      </w:pPr>
      <w:r w:rsidRPr="00B3213B">
        <w:rPr>
          <w:rFonts w:ascii="Arial Narrow" w:eastAsia="Calibri" w:hAnsi="Arial Narrow"/>
          <w:bCs/>
          <w:sz w:val="18"/>
          <w:szCs w:val="18"/>
          <w:lang w:val="es-CO" w:eastAsia="en-US"/>
        </w:rPr>
        <w:t>Nombre de la entidad o empresa contratante, Dirección, Teléfono, Ciudad y Correo electrónico.</w:t>
      </w:r>
    </w:p>
    <w:p w14:paraId="2DD0638E" w14:textId="77777777" w:rsidR="00B3213B" w:rsidRPr="00B3213B" w:rsidRDefault="00B3213B" w:rsidP="00081959">
      <w:pPr>
        <w:widowControl/>
        <w:numPr>
          <w:ilvl w:val="0"/>
          <w:numId w:val="38"/>
        </w:numPr>
        <w:suppressAutoHyphens/>
        <w:autoSpaceDN w:val="0"/>
        <w:spacing w:before="1" w:after="120" w:line="235" w:lineRule="auto"/>
        <w:ind w:right="112"/>
        <w:jc w:val="both"/>
        <w:textAlignment w:val="baseline"/>
        <w:rPr>
          <w:rFonts w:ascii="Arial Narrow" w:eastAsia="Calibri" w:hAnsi="Arial Narrow"/>
          <w:bCs/>
          <w:sz w:val="18"/>
          <w:szCs w:val="18"/>
          <w:lang w:val="es-CO" w:eastAsia="en-US"/>
        </w:rPr>
      </w:pPr>
      <w:r w:rsidRPr="00B3213B">
        <w:rPr>
          <w:rFonts w:ascii="Arial Narrow" w:eastAsia="Calibri" w:hAnsi="Arial Narrow"/>
          <w:bCs/>
          <w:sz w:val="18"/>
          <w:szCs w:val="18"/>
          <w:lang w:val="es-CO" w:eastAsia="en-US"/>
        </w:rPr>
        <w:t>Nombre del Contratista.</w:t>
      </w:r>
    </w:p>
    <w:p w14:paraId="2E8802FF" w14:textId="77777777" w:rsidR="00B3213B" w:rsidRPr="00B3213B" w:rsidRDefault="00B3213B" w:rsidP="00081959">
      <w:pPr>
        <w:widowControl/>
        <w:numPr>
          <w:ilvl w:val="0"/>
          <w:numId w:val="38"/>
        </w:numPr>
        <w:suppressAutoHyphens/>
        <w:autoSpaceDN w:val="0"/>
        <w:spacing w:before="1" w:after="120" w:line="235" w:lineRule="auto"/>
        <w:ind w:right="112"/>
        <w:jc w:val="both"/>
        <w:textAlignment w:val="baseline"/>
        <w:rPr>
          <w:rFonts w:ascii="Arial Narrow" w:eastAsia="Calibri" w:hAnsi="Arial Narrow"/>
          <w:bCs/>
          <w:sz w:val="18"/>
          <w:szCs w:val="18"/>
          <w:lang w:val="es-CO" w:eastAsia="en-US"/>
        </w:rPr>
      </w:pPr>
      <w:r w:rsidRPr="00B3213B">
        <w:rPr>
          <w:rFonts w:ascii="Arial Narrow" w:eastAsia="Calibri" w:hAnsi="Arial Narrow"/>
          <w:bCs/>
          <w:sz w:val="18"/>
          <w:szCs w:val="18"/>
          <w:lang w:val="es-CO" w:eastAsia="en-US"/>
        </w:rPr>
        <w:t>Porcentaje de participación si el contrato fue ejecutado en consorcio o unión temporal.</w:t>
      </w:r>
    </w:p>
    <w:p w14:paraId="32E7C442" w14:textId="77777777" w:rsidR="00B3213B" w:rsidRPr="00B3213B" w:rsidRDefault="00B3213B" w:rsidP="00081959">
      <w:pPr>
        <w:widowControl/>
        <w:numPr>
          <w:ilvl w:val="0"/>
          <w:numId w:val="38"/>
        </w:numPr>
        <w:suppressAutoHyphens/>
        <w:autoSpaceDN w:val="0"/>
        <w:spacing w:before="1" w:after="120" w:line="235" w:lineRule="auto"/>
        <w:ind w:right="112"/>
        <w:jc w:val="both"/>
        <w:textAlignment w:val="baseline"/>
        <w:rPr>
          <w:rFonts w:ascii="Arial Narrow" w:eastAsia="Calibri" w:hAnsi="Arial Narrow"/>
          <w:bCs/>
          <w:sz w:val="18"/>
          <w:szCs w:val="18"/>
          <w:lang w:val="es-CO" w:eastAsia="en-US"/>
        </w:rPr>
      </w:pPr>
      <w:r w:rsidRPr="00B3213B">
        <w:rPr>
          <w:rFonts w:ascii="Arial Narrow" w:eastAsia="Calibri" w:hAnsi="Arial Narrow"/>
          <w:bCs/>
          <w:sz w:val="18"/>
          <w:szCs w:val="18"/>
          <w:lang w:val="es-CO" w:eastAsia="en-US"/>
        </w:rPr>
        <w:t>Objeto del contrato</w:t>
      </w:r>
    </w:p>
    <w:p w14:paraId="0060E6BB" w14:textId="77777777" w:rsidR="00B3213B" w:rsidRPr="00B3213B" w:rsidRDefault="00B3213B" w:rsidP="00081959">
      <w:pPr>
        <w:widowControl/>
        <w:numPr>
          <w:ilvl w:val="0"/>
          <w:numId w:val="38"/>
        </w:numPr>
        <w:suppressAutoHyphens/>
        <w:autoSpaceDN w:val="0"/>
        <w:spacing w:before="1" w:after="120" w:line="235" w:lineRule="auto"/>
        <w:ind w:right="112"/>
        <w:jc w:val="both"/>
        <w:textAlignment w:val="baseline"/>
        <w:rPr>
          <w:rFonts w:ascii="Arial Narrow" w:eastAsia="Calibri" w:hAnsi="Arial Narrow"/>
          <w:bCs/>
          <w:sz w:val="18"/>
          <w:szCs w:val="18"/>
          <w:lang w:val="es-CO" w:eastAsia="en-US"/>
        </w:rPr>
      </w:pPr>
      <w:r w:rsidRPr="00B3213B">
        <w:rPr>
          <w:rFonts w:ascii="Arial Narrow" w:eastAsia="Calibri" w:hAnsi="Arial Narrow"/>
          <w:bCs/>
          <w:sz w:val="18"/>
          <w:szCs w:val="18"/>
          <w:lang w:val="es-CO" w:eastAsia="en-US"/>
        </w:rPr>
        <w:t>Fecha de iniciación.</w:t>
      </w:r>
    </w:p>
    <w:p w14:paraId="208043BD" w14:textId="77777777" w:rsidR="00B3213B" w:rsidRPr="00B3213B" w:rsidRDefault="00B3213B" w:rsidP="00081959">
      <w:pPr>
        <w:widowControl/>
        <w:numPr>
          <w:ilvl w:val="0"/>
          <w:numId w:val="38"/>
        </w:numPr>
        <w:suppressAutoHyphens/>
        <w:autoSpaceDN w:val="0"/>
        <w:spacing w:before="1" w:after="120" w:line="235" w:lineRule="auto"/>
        <w:ind w:right="112"/>
        <w:jc w:val="both"/>
        <w:textAlignment w:val="baseline"/>
        <w:rPr>
          <w:rFonts w:ascii="Arial Narrow" w:eastAsia="Calibri" w:hAnsi="Arial Narrow"/>
          <w:bCs/>
          <w:sz w:val="18"/>
          <w:szCs w:val="18"/>
          <w:lang w:val="es-CO" w:eastAsia="en-US"/>
        </w:rPr>
      </w:pPr>
      <w:r w:rsidRPr="00B3213B">
        <w:rPr>
          <w:rFonts w:ascii="Arial Narrow" w:eastAsia="Calibri" w:hAnsi="Arial Narrow"/>
          <w:bCs/>
          <w:sz w:val="18"/>
          <w:szCs w:val="18"/>
          <w:lang w:val="es-CO" w:eastAsia="en-US"/>
        </w:rPr>
        <w:t>Fecha de terminación: 100% ejecutado.</w:t>
      </w:r>
    </w:p>
    <w:p w14:paraId="73B37F27" w14:textId="77777777" w:rsidR="00B3213B" w:rsidRPr="00B3213B" w:rsidRDefault="00B3213B" w:rsidP="00081959">
      <w:pPr>
        <w:widowControl/>
        <w:numPr>
          <w:ilvl w:val="0"/>
          <w:numId w:val="38"/>
        </w:numPr>
        <w:suppressAutoHyphens/>
        <w:autoSpaceDN w:val="0"/>
        <w:spacing w:before="1" w:after="120" w:line="235" w:lineRule="auto"/>
        <w:ind w:right="112"/>
        <w:jc w:val="both"/>
        <w:textAlignment w:val="baseline"/>
        <w:rPr>
          <w:rFonts w:ascii="Arial Narrow" w:eastAsia="Calibri" w:hAnsi="Arial Narrow"/>
          <w:b/>
          <w:sz w:val="18"/>
          <w:szCs w:val="18"/>
          <w:lang w:val="es-CO" w:eastAsia="en-US"/>
        </w:rPr>
      </w:pPr>
      <w:r w:rsidRPr="00B3213B">
        <w:rPr>
          <w:rFonts w:ascii="Arial Narrow" w:eastAsia="Calibri" w:hAnsi="Arial Narrow"/>
          <w:bCs/>
          <w:sz w:val="18"/>
          <w:szCs w:val="18"/>
          <w:lang w:val="es-CO" w:eastAsia="en-US"/>
        </w:rPr>
        <w:lastRenderedPageBreak/>
        <w:t>Valor final del contrato (incluye el valor inicial más las adiciones en valor y los reajustes que se hubiesen presentado durante la ejecución del contrato) en pesos, a la fecha de terminación de los servicios certificados.</w:t>
      </w:r>
    </w:p>
    <w:p w14:paraId="12C17645" w14:textId="77777777" w:rsidR="00B3213B" w:rsidRDefault="00B3213B" w:rsidP="00B3213B">
      <w:pPr>
        <w:widowControl/>
        <w:suppressAutoHyphens/>
        <w:autoSpaceDN w:val="0"/>
        <w:spacing w:before="1" w:after="120" w:line="235" w:lineRule="auto"/>
        <w:ind w:right="112"/>
        <w:jc w:val="both"/>
        <w:textAlignment w:val="baseline"/>
        <w:rPr>
          <w:rFonts w:ascii="Arial Narrow" w:eastAsia="Calibri" w:hAnsi="Arial Narrow"/>
          <w:b/>
          <w:sz w:val="18"/>
          <w:szCs w:val="18"/>
          <w:lang w:val="es-CO" w:eastAsia="en-US"/>
        </w:rPr>
      </w:pPr>
    </w:p>
    <w:p w14:paraId="2F700C59" w14:textId="6547E8F9" w:rsidR="00B3213B" w:rsidRPr="00B3213B" w:rsidRDefault="00B3213B" w:rsidP="00B3213B">
      <w:pPr>
        <w:widowControl/>
        <w:suppressAutoHyphens/>
        <w:autoSpaceDN w:val="0"/>
        <w:spacing w:before="1" w:after="120" w:line="235" w:lineRule="auto"/>
        <w:ind w:right="112"/>
        <w:jc w:val="both"/>
        <w:textAlignment w:val="baseline"/>
        <w:rPr>
          <w:rFonts w:ascii="Arial Narrow" w:eastAsia="Calibri" w:hAnsi="Arial Narrow"/>
          <w:b/>
          <w:sz w:val="18"/>
          <w:szCs w:val="18"/>
          <w:lang w:val="es-CO" w:eastAsia="en-US"/>
        </w:rPr>
      </w:pPr>
      <w:r w:rsidRPr="00B3213B">
        <w:rPr>
          <w:rFonts w:ascii="Arial Narrow" w:eastAsia="Calibri" w:hAnsi="Arial Narrow"/>
          <w:b/>
          <w:sz w:val="18"/>
          <w:szCs w:val="18"/>
          <w:lang w:val="es-CO" w:eastAsia="en-US"/>
        </w:rPr>
        <w:t>REQUISITOS</w:t>
      </w:r>
    </w:p>
    <w:p w14:paraId="419510C7" w14:textId="77777777" w:rsidR="00B3213B" w:rsidRPr="00B3213B" w:rsidRDefault="00B3213B" w:rsidP="00B3213B">
      <w:pPr>
        <w:widowControl/>
        <w:suppressAutoHyphens/>
        <w:autoSpaceDN w:val="0"/>
        <w:spacing w:before="1" w:after="120" w:line="235" w:lineRule="auto"/>
        <w:ind w:right="112"/>
        <w:jc w:val="both"/>
        <w:textAlignment w:val="baseline"/>
        <w:rPr>
          <w:rFonts w:ascii="Arial Narrow" w:eastAsia="Calibri" w:hAnsi="Arial Narrow"/>
          <w:sz w:val="18"/>
          <w:szCs w:val="18"/>
          <w:lang w:val="es-CO" w:eastAsia="en-US"/>
        </w:rPr>
      </w:pPr>
      <w:r w:rsidRPr="00B3213B">
        <w:rPr>
          <w:rFonts w:ascii="Arial Narrow" w:eastAsia="Calibri" w:hAnsi="Arial Narrow"/>
          <w:sz w:val="18"/>
          <w:szCs w:val="18"/>
          <w:lang w:val="es-CO" w:eastAsia="en-US"/>
        </w:rPr>
        <w:t>Las certificaciones sobre experiencia, seriedad y cumplimiento del proponente, deben ser expedidas únicamente por el contratante y suscritas por las personas competentes o autorizadas para ello.</w:t>
      </w:r>
    </w:p>
    <w:p w14:paraId="4B416705" w14:textId="77777777" w:rsidR="00B3213B" w:rsidRPr="00B3213B" w:rsidRDefault="00B3213B" w:rsidP="00B3213B">
      <w:pPr>
        <w:widowControl/>
        <w:suppressAutoHyphens/>
        <w:autoSpaceDN w:val="0"/>
        <w:spacing w:before="1" w:after="120" w:line="235" w:lineRule="auto"/>
        <w:ind w:right="112"/>
        <w:jc w:val="both"/>
        <w:textAlignment w:val="baseline"/>
        <w:rPr>
          <w:rFonts w:ascii="Arial Narrow" w:eastAsia="Calibri" w:hAnsi="Arial Narrow"/>
          <w:sz w:val="18"/>
          <w:szCs w:val="18"/>
          <w:lang w:val="es-CO" w:eastAsia="en-US"/>
        </w:rPr>
      </w:pPr>
      <w:r w:rsidRPr="00B3213B">
        <w:rPr>
          <w:rFonts w:ascii="Arial Narrow" w:eastAsia="Calibri" w:hAnsi="Arial Narrow"/>
          <w:sz w:val="18"/>
          <w:szCs w:val="18"/>
          <w:lang w:val="es-CO" w:eastAsia="en-US"/>
        </w:rPr>
        <w:t>En los casos en que el contrato o los contratos hayan sido celebrados en consorcio, unión temporal o bajo cualquier otra forma de participación conjunta, será tenida en cuenta la experiencia de acuerdo al porcentaje de participación.</w:t>
      </w:r>
    </w:p>
    <w:p w14:paraId="2F398FC9" w14:textId="77777777" w:rsidR="00B3213B" w:rsidRPr="00B3213B" w:rsidRDefault="00B3213B" w:rsidP="00B3213B">
      <w:pPr>
        <w:widowControl/>
        <w:suppressAutoHyphens/>
        <w:autoSpaceDN w:val="0"/>
        <w:spacing w:before="1" w:after="120" w:line="235" w:lineRule="auto"/>
        <w:ind w:right="112"/>
        <w:jc w:val="both"/>
        <w:textAlignment w:val="baseline"/>
        <w:rPr>
          <w:rFonts w:ascii="Arial Narrow" w:eastAsia="Calibri" w:hAnsi="Arial Narrow"/>
          <w:sz w:val="18"/>
          <w:szCs w:val="18"/>
          <w:lang w:val="es-CO" w:eastAsia="en-US"/>
        </w:rPr>
      </w:pPr>
      <w:r w:rsidRPr="00B3213B">
        <w:rPr>
          <w:rFonts w:ascii="Arial Narrow" w:eastAsia="Calibri" w:hAnsi="Arial Narrow"/>
          <w:sz w:val="18"/>
          <w:szCs w:val="18"/>
          <w:lang w:val="es-CO" w:eastAsia="en-US"/>
        </w:rPr>
        <w:t>En caso de presentarse certificaciones por contratos adicionales, estos se evaluarán en conjunto con el contrato principal al que están adicionando. Para el efecto, la certificación deberá contener como mínimo el valor del contrato adicional y la fecha de su celebración.</w:t>
      </w:r>
    </w:p>
    <w:p w14:paraId="1E4729A1" w14:textId="77777777" w:rsidR="00B3213B" w:rsidRPr="00B3213B" w:rsidRDefault="00B3213B" w:rsidP="00B3213B">
      <w:pPr>
        <w:widowControl/>
        <w:suppressAutoHyphens/>
        <w:autoSpaceDN w:val="0"/>
        <w:spacing w:before="1" w:after="120" w:line="235" w:lineRule="auto"/>
        <w:ind w:right="112"/>
        <w:jc w:val="both"/>
        <w:textAlignment w:val="baseline"/>
        <w:rPr>
          <w:rFonts w:ascii="Arial Narrow" w:eastAsia="Calibri" w:hAnsi="Arial Narrow"/>
          <w:sz w:val="18"/>
          <w:szCs w:val="18"/>
          <w:lang w:val="es-CO" w:eastAsia="en-US"/>
        </w:rPr>
      </w:pPr>
      <w:r w:rsidRPr="00B3213B">
        <w:rPr>
          <w:rFonts w:ascii="Arial Narrow" w:eastAsia="Calibri" w:hAnsi="Arial Narrow"/>
          <w:sz w:val="18"/>
          <w:szCs w:val="18"/>
          <w:lang w:val="es-CO" w:eastAsia="en-US"/>
        </w:rPr>
        <w:t>Se aceptan certificaciones dirigidas a otra entidad, siempre y cuando del contenido de éstas, se puedan certificar el cumplimiento de los requisitos que se exigen en el presente pliego de condiciones. No se aceptarán certificaciones de contratos en ejecución.</w:t>
      </w:r>
    </w:p>
    <w:p w14:paraId="139A29A9" w14:textId="0AF99623" w:rsidR="00BF12BB" w:rsidRPr="00BF12BB" w:rsidRDefault="00B3213B" w:rsidP="00BF12BB">
      <w:pPr>
        <w:widowControl/>
        <w:suppressAutoHyphens/>
        <w:autoSpaceDN w:val="0"/>
        <w:spacing w:before="1" w:after="120" w:line="235" w:lineRule="auto"/>
        <w:ind w:right="112"/>
        <w:jc w:val="both"/>
        <w:textAlignment w:val="baseline"/>
        <w:rPr>
          <w:rFonts w:ascii="Arial Narrow" w:eastAsia="Calibri" w:hAnsi="Arial Narrow"/>
          <w:sz w:val="18"/>
          <w:szCs w:val="18"/>
          <w:lang w:val="es-CO" w:eastAsia="en-US"/>
        </w:rPr>
      </w:pPr>
      <w:r w:rsidRPr="00B3213B">
        <w:rPr>
          <w:rFonts w:ascii="Arial Narrow" w:eastAsia="Calibri" w:hAnsi="Arial Narrow"/>
          <w:sz w:val="18"/>
          <w:szCs w:val="18"/>
          <w:lang w:val="es-CO" w:eastAsia="en-US"/>
        </w:rPr>
        <w:t xml:space="preserve">La </w:t>
      </w:r>
      <w:r w:rsidRPr="00B3213B">
        <w:rPr>
          <w:rFonts w:ascii="Arial Narrow" w:eastAsia="Calibri" w:hAnsi="Arial Narrow"/>
          <w:bCs/>
          <w:sz w:val="18"/>
          <w:szCs w:val="18"/>
          <w:lang w:val="es-CO" w:eastAsia="en-US"/>
        </w:rPr>
        <w:t>ESE HOSPITAL TULIA DURAN DE BORRERO se reserva el derecho de verificar la autenticidad de las certificaciones aportadas o solicitar los respectivos contratos o</w:t>
      </w:r>
      <w:r w:rsidRPr="00B3213B">
        <w:rPr>
          <w:rFonts w:ascii="Arial Narrow" w:eastAsia="Calibri" w:hAnsi="Arial Narrow"/>
          <w:sz w:val="18"/>
          <w:szCs w:val="18"/>
          <w:lang w:val="es-CO" w:eastAsia="en-US"/>
        </w:rPr>
        <w:t xml:space="preserve"> documentos que lo soporten.</w:t>
      </w:r>
    </w:p>
    <w:p w14:paraId="419035A4" w14:textId="132215FD" w:rsidR="00166939" w:rsidRDefault="00166939" w:rsidP="008F775F">
      <w:pPr>
        <w:widowControl/>
        <w:suppressAutoHyphens/>
        <w:autoSpaceDN w:val="0"/>
        <w:spacing w:before="1" w:after="120" w:line="235" w:lineRule="auto"/>
        <w:ind w:right="112"/>
        <w:jc w:val="both"/>
        <w:textAlignment w:val="baseline"/>
        <w:rPr>
          <w:rFonts w:ascii="Arial Narrow" w:eastAsia="Calibri" w:hAnsi="Arial Narrow"/>
          <w:sz w:val="18"/>
          <w:szCs w:val="18"/>
          <w:lang w:val="es-CO" w:eastAsia="en-US"/>
        </w:rPr>
      </w:pPr>
      <w:r w:rsidRPr="00166939">
        <w:rPr>
          <w:rFonts w:ascii="Arial Narrow" w:eastAsia="Calibri" w:hAnsi="Arial Narrow"/>
          <w:sz w:val="18"/>
          <w:szCs w:val="18"/>
          <w:lang w:val="es-CO" w:eastAsia="en-US"/>
        </w:rPr>
        <w:t>Se determinará si la propuesta presentada CUMPLE O NO CUMPLE con los requisitos establecidos en los presentes pliegos. Se evaluará a partir de la información relacionada y cuando en la sumatoria de los contratos ejecutados por el proponente cumpla con el siguiente requerimiento de la experiencia:</w:t>
      </w:r>
    </w:p>
    <w:p w14:paraId="0BF1F967" w14:textId="4E8E3B92" w:rsidR="008F775F" w:rsidRPr="008F775F" w:rsidRDefault="008F775F" w:rsidP="008F775F">
      <w:pPr>
        <w:widowControl/>
        <w:suppressAutoHyphens/>
        <w:autoSpaceDN w:val="0"/>
        <w:spacing w:before="1" w:after="120" w:line="235" w:lineRule="auto"/>
        <w:ind w:right="112"/>
        <w:jc w:val="both"/>
        <w:textAlignment w:val="baseline"/>
        <w:rPr>
          <w:rFonts w:ascii="Arial Narrow" w:eastAsia="Calibri" w:hAnsi="Arial Narrow"/>
          <w:sz w:val="18"/>
          <w:szCs w:val="18"/>
          <w:lang w:val="es-CO" w:eastAsia="en-US"/>
        </w:rPr>
      </w:pPr>
      <w:r w:rsidRPr="008F775F">
        <w:rPr>
          <w:rFonts w:ascii="Arial Narrow" w:eastAsia="Calibri" w:hAnsi="Arial Narrow"/>
          <w:b/>
          <w:color w:val="080808"/>
          <w:sz w:val="18"/>
          <w:szCs w:val="18"/>
          <w:lang w:val="es-CO" w:eastAsia="en-US"/>
        </w:rPr>
        <w:t xml:space="preserve">NOTA: </w:t>
      </w:r>
      <w:r w:rsidRPr="008F775F">
        <w:rPr>
          <w:rFonts w:ascii="Arial Narrow" w:eastAsia="Calibri" w:hAnsi="Arial Narrow"/>
          <w:color w:val="181818"/>
          <w:sz w:val="18"/>
          <w:szCs w:val="18"/>
          <w:lang w:val="es-CO" w:eastAsia="en-US"/>
        </w:rPr>
        <w:t xml:space="preserve">Para la </w:t>
      </w:r>
      <w:r w:rsidRPr="008F775F">
        <w:rPr>
          <w:rFonts w:ascii="Arial Narrow" w:eastAsia="Calibri" w:hAnsi="Arial Narrow"/>
          <w:color w:val="282828"/>
          <w:sz w:val="18"/>
          <w:szCs w:val="18"/>
          <w:lang w:val="es-CO" w:eastAsia="en-US"/>
        </w:rPr>
        <w:t xml:space="preserve">acreditación de </w:t>
      </w:r>
      <w:r w:rsidRPr="008F775F">
        <w:rPr>
          <w:rFonts w:ascii="Arial Narrow" w:eastAsia="Calibri" w:hAnsi="Arial Narrow"/>
          <w:color w:val="3F3F3F"/>
          <w:sz w:val="18"/>
          <w:szCs w:val="18"/>
          <w:lang w:val="es-CO" w:eastAsia="en-US"/>
        </w:rPr>
        <w:t xml:space="preserve">la </w:t>
      </w:r>
      <w:r w:rsidRPr="008F775F">
        <w:rPr>
          <w:rFonts w:ascii="Arial Narrow" w:eastAsia="Calibri" w:hAnsi="Arial Narrow"/>
          <w:color w:val="181818"/>
          <w:sz w:val="18"/>
          <w:szCs w:val="18"/>
          <w:lang w:val="es-CO" w:eastAsia="en-US"/>
        </w:rPr>
        <w:t>experienc</w:t>
      </w:r>
      <w:r w:rsidRPr="008F775F">
        <w:rPr>
          <w:rFonts w:ascii="Arial Narrow" w:eastAsia="Calibri" w:hAnsi="Arial Narrow"/>
          <w:color w:val="3F3F3F"/>
          <w:sz w:val="18"/>
          <w:szCs w:val="18"/>
          <w:lang w:val="es-CO" w:eastAsia="en-US"/>
        </w:rPr>
        <w:t>ia</w:t>
      </w:r>
      <w:r w:rsidRPr="008F775F">
        <w:rPr>
          <w:rFonts w:ascii="Arial Narrow" w:eastAsia="Calibri" w:hAnsi="Arial Narrow"/>
          <w:color w:val="777777"/>
          <w:sz w:val="18"/>
          <w:szCs w:val="18"/>
          <w:lang w:val="es-CO" w:eastAsia="en-US"/>
        </w:rPr>
        <w:t>,</w:t>
      </w:r>
      <w:r w:rsidRPr="008F775F">
        <w:rPr>
          <w:rFonts w:ascii="Arial Narrow" w:eastAsia="Calibri" w:hAnsi="Arial Narrow"/>
          <w:color w:val="777777"/>
          <w:spacing w:val="-11"/>
          <w:sz w:val="18"/>
          <w:szCs w:val="18"/>
          <w:lang w:val="es-CO" w:eastAsia="en-US"/>
        </w:rPr>
        <w:t xml:space="preserve"> </w:t>
      </w:r>
      <w:r w:rsidRPr="008F775F">
        <w:rPr>
          <w:rFonts w:ascii="Arial Narrow" w:eastAsia="Calibri" w:hAnsi="Arial Narrow"/>
          <w:color w:val="282828"/>
          <w:sz w:val="18"/>
          <w:szCs w:val="18"/>
          <w:lang w:val="es-CO" w:eastAsia="en-US"/>
        </w:rPr>
        <w:t>los</w:t>
      </w:r>
      <w:r w:rsidRPr="008F775F">
        <w:rPr>
          <w:rFonts w:ascii="Arial Narrow" w:eastAsia="Calibri" w:hAnsi="Arial Narrow"/>
          <w:color w:val="282828"/>
          <w:spacing w:val="-3"/>
          <w:sz w:val="18"/>
          <w:szCs w:val="18"/>
          <w:lang w:val="es-CO" w:eastAsia="en-US"/>
        </w:rPr>
        <w:t xml:space="preserve"> </w:t>
      </w:r>
      <w:r w:rsidRPr="008F775F">
        <w:rPr>
          <w:rFonts w:ascii="Arial Narrow" w:eastAsia="Calibri" w:hAnsi="Arial Narrow"/>
          <w:color w:val="282828"/>
          <w:sz w:val="18"/>
          <w:szCs w:val="18"/>
          <w:lang w:val="es-CO" w:eastAsia="en-US"/>
        </w:rPr>
        <w:t>proponentes a su</w:t>
      </w:r>
      <w:r w:rsidRPr="008F775F">
        <w:rPr>
          <w:rFonts w:ascii="Arial Narrow" w:eastAsia="Calibri" w:hAnsi="Arial Narrow"/>
          <w:color w:val="282828"/>
          <w:spacing w:val="-8"/>
          <w:sz w:val="18"/>
          <w:szCs w:val="18"/>
          <w:lang w:val="es-CO" w:eastAsia="en-US"/>
        </w:rPr>
        <w:t xml:space="preserve"> </w:t>
      </w:r>
      <w:r w:rsidRPr="008F775F">
        <w:rPr>
          <w:rFonts w:ascii="Arial Narrow" w:eastAsia="Calibri" w:hAnsi="Arial Narrow"/>
          <w:color w:val="282828"/>
          <w:sz w:val="18"/>
          <w:szCs w:val="18"/>
          <w:lang w:val="es-CO" w:eastAsia="en-US"/>
        </w:rPr>
        <w:t xml:space="preserve">elección deberán </w:t>
      </w:r>
      <w:r w:rsidRPr="008F775F">
        <w:rPr>
          <w:rFonts w:ascii="Arial Narrow" w:eastAsia="Calibri" w:hAnsi="Arial Narrow"/>
          <w:color w:val="181818"/>
          <w:sz w:val="18"/>
          <w:szCs w:val="18"/>
          <w:lang w:val="es-CO" w:eastAsia="en-US"/>
        </w:rPr>
        <w:t xml:space="preserve">adjuntar </w:t>
      </w:r>
      <w:r w:rsidRPr="008F775F">
        <w:rPr>
          <w:rFonts w:ascii="Arial Narrow" w:eastAsia="Calibri" w:hAnsi="Arial Narrow"/>
          <w:color w:val="3F3F3F"/>
          <w:sz w:val="18"/>
          <w:szCs w:val="18"/>
          <w:lang w:val="es-CO" w:eastAsia="en-US"/>
        </w:rPr>
        <w:t>la</w:t>
      </w:r>
      <w:r w:rsidRPr="008F775F">
        <w:rPr>
          <w:rFonts w:ascii="Arial Narrow" w:eastAsia="Calibri" w:hAnsi="Arial Narrow"/>
          <w:color w:val="3F3F3F"/>
          <w:spacing w:val="-1"/>
          <w:sz w:val="18"/>
          <w:szCs w:val="18"/>
          <w:lang w:val="es-CO" w:eastAsia="en-US"/>
        </w:rPr>
        <w:t xml:space="preserve"> </w:t>
      </w:r>
      <w:r w:rsidRPr="008F775F">
        <w:rPr>
          <w:rFonts w:ascii="Arial Narrow" w:eastAsia="Calibri" w:hAnsi="Arial Narrow"/>
          <w:color w:val="282828"/>
          <w:sz w:val="18"/>
          <w:szCs w:val="18"/>
          <w:lang w:val="es-CO" w:eastAsia="en-US"/>
        </w:rPr>
        <w:t xml:space="preserve">copia del Acta </w:t>
      </w:r>
      <w:r w:rsidRPr="008F775F">
        <w:rPr>
          <w:rFonts w:ascii="Arial Narrow" w:eastAsia="Calibri" w:hAnsi="Arial Narrow"/>
          <w:color w:val="181818"/>
          <w:sz w:val="18"/>
          <w:szCs w:val="18"/>
          <w:lang w:val="es-CO" w:eastAsia="en-US"/>
        </w:rPr>
        <w:t xml:space="preserve">de Recibo Final (según el caso en particular) </w:t>
      </w:r>
      <w:r w:rsidRPr="008F775F">
        <w:rPr>
          <w:rFonts w:ascii="Arial Narrow" w:eastAsia="Calibri" w:hAnsi="Arial Narrow"/>
          <w:color w:val="282828"/>
          <w:sz w:val="18"/>
          <w:szCs w:val="18"/>
          <w:lang w:val="es-CO" w:eastAsia="en-US"/>
        </w:rPr>
        <w:t xml:space="preserve">y/o Acta de </w:t>
      </w:r>
      <w:r w:rsidRPr="008F775F">
        <w:rPr>
          <w:rFonts w:ascii="Arial Narrow" w:eastAsia="Calibri" w:hAnsi="Arial Narrow"/>
          <w:color w:val="181818"/>
          <w:sz w:val="18"/>
          <w:szCs w:val="18"/>
          <w:lang w:val="es-CO" w:eastAsia="en-US"/>
        </w:rPr>
        <w:t xml:space="preserve">Liquidación (según el caso en particular) </w:t>
      </w:r>
      <w:r w:rsidRPr="008F775F">
        <w:rPr>
          <w:rFonts w:ascii="Arial Narrow" w:eastAsia="Calibri" w:hAnsi="Arial Narrow"/>
          <w:color w:val="282828"/>
          <w:sz w:val="18"/>
          <w:szCs w:val="18"/>
          <w:lang w:val="es-CO" w:eastAsia="en-US"/>
        </w:rPr>
        <w:t xml:space="preserve">y/o la certificación de </w:t>
      </w:r>
      <w:r w:rsidRPr="008F775F">
        <w:rPr>
          <w:rFonts w:ascii="Arial Narrow" w:eastAsia="Calibri" w:hAnsi="Arial Narrow"/>
          <w:color w:val="181818"/>
          <w:sz w:val="18"/>
          <w:szCs w:val="18"/>
          <w:lang w:val="es-CO" w:eastAsia="en-US"/>
        </w:rPr>
        <w:t xml:space="preserve">cumplimiento (según el caso en particular), </w:t>
      </w:r>
      <w:r w:rsidRPr="008F775F">
        <w:rPr>
          <w:rFonts w:ascii="Arial Narrow" w:eastAsia="Calibri" w:hAnsi="Arial Narrow"/>
          <w:color w:val="282828"/>
          <w:sz w:val="18"/>
          <w:szCs w:val="18"/>
          <w:lang w:val="es-CO" w:eastAsia="en-US"/>
        </w:rPr>
        <w:t xml:space="preserve">con </w:t>
      </w:r>
      <w:r w:rsidRPr="008F775F">
        <w:rPr>
          <w:rFonts w:ascii="Arial Narrow" w:eastAsia="Calibri" w:hAnsi="Arial Narrow"/>
          <w:color w:val="080808"/>
          <w:sz w:val="18"/>
          <w:szCs w:val="18"/>
          <w:lang w:val="es-CO" w:eastAsia="en-US"/>
        </w:rPr>
        <w:t xml:space="preserve">la </w:t>
      </w:r>
      <w:r w:rsidRPr="008F775F">
        <w:rPr>
          <w:rFonts w:ascii="Arial Narrow" w:eastAsia="Calibri" w:hAnsi="Arial Narrow"/>
          <w:color w:val="3F3F3F"/>
          <w:sz w:val="18"/>
          <w:szCs w:val="18"/>
          <w:lang w:val="es-CO" w:eastAsia="en-US"/>
        </w:rPr>
        <w:t>info</w:t>
      </w:r>
      <w:r w:rsidRPr="008F775F">
        <w:rPr>
          <w:rFonts w:ascii="Arial Narrow" w:eastAsia="Calibri" w:hAnsi="Arial Narrow"/>
          <w:color w:val="181818"/>
          <w:sz w:val="18"/>
          <w:szCs w:val="18"/>
          <w:lang w:val="es-CO" w:eastAsia="en-US"/>
        </w:rPr>
        <w:t>rma</w:t>
      </w:r>
      <w:r w:rsidRPr="008F775F">
        <w:rPr>
          <w:rFonts w:ascii="Arial Narrow" w:eastAsia="Calibri" w:hAnsi="Arial Narrow"/>
          <w:color w:val="3F3F3F"/>
          <w:sz w:val="18"/>
          <w:szCs w:val="18"/>
          <w:lang w:val="es-CO" w:eastAsia="en-US"/>
        </w:rPr>
        <w:t>ció</w:t>
      </w:r>
      <w:r w:rsidRPr="008F775F">
        <w:rPr>
          <w:rFonts w:ascii="Arial Narrow" w:eastAsia="Calibri" w:hAnsi="Arial Narrow"/>
          <w:color w:val="080808"/>
          <w:sz w:val="18"/>
          <w:szCs w:val="18"/>
          <w:lang w:val="es-CO" w:eastAsia="en-US"/>
        </w:rPr>
        <w:t xml:space="preserve">n </w:t>
      </w:r>
      <w:r w:rsidRPr="008F775F">
        <w:rPr>
          <w:rFonts w:ascii="Arial Narrow" w:eastAsia="Calibri" w:hAnsi="Arial Narrow"/>
          <w:color w:val="282828"/>
          <w:sz w:val="18"/>
          <w:szCs w:val="18"/>
          <w:lang w:val="es-CO" w:eastAsia="en-US"/>
        </w:rPr>
        <w:t>necesaria para evaluar</w:t>
      </w:r>
      <w:r w:rsidRPr="008F775F">
        <w:rPr>
          <w:rFonts w:ascii="Arial Narrow" w:eastAsia="Calibri" w:hAnsi="Arial Narrow"/>
          <w:color w:val="5D5D5D"/>
          <w:sz w:val="18"/>
          <w:szCs w:val="18"/>
          <w:lang w:val="es-CO" w:eastAsia="en-US"/>
        </w:rPr>
        <w:t xml:space="preserve">, </w:t>
      </w:r>
      <w:r w:rsidRPr="008F775F">
        <w:rPr>
          <w:rFonts w:ascii="Arial Narrow" w:eastAsia="Calibri" w:hAnsi="Arial Narrow"/>
          <w:color w:val="181818"/>
          <w:sz w:val="18"/>
          <w:szCs w:val="18"/>
          <w:lang w:val="es-CO" w:eastAsia="en-US"/>
        </w:rPr>
        <w:t xml:space="preserve">tales </w:t>
      </w:r>
      <w:r w:rsidRPr="008F775F">
        <w:rPr>
          <w:rFonts w:ascii="Arial Narrow" w:eastAsia="Calibri" w:hAnsi="Arial Narrow"/>
          <w:color w:val="282828"/>
          <w:sz w:val="18"/>
          <w:szCs w:val="18"/>
          <w:lang w:val="es-CO" w:eastAsia="en-US"/>
        </w:rPr>
        <w:t>como:</w:t>
      </w:r>
    </w:p>
    <w:p w14:paraId="5CF9AB99" w14:textId="77777777" w:rsidR="008F775F" w:rsidRPr="008F775F" w:rsidRDefault="008F775F" w:rsidP="00081959">
      <w:pPr>
        <w:widowControl/>
        <w:numPr>
          <w:ilvl w:val="0"/>
          <w:numId w:val="16"/>
        </w:numPr>
        <w:tabs>
          <w:tab w:val="left" w:pos="1060"/>
        </w:tabs>
        <w:suppressAutoHyphens/>
        <w:autoSpaceDE w:val="0"/>
        <w:autoSpaceDN w:val="0"/>
        <w:spacing w:before="50" w:after="200" w:line="276" w:lineRule="auto"/>
        <w:ind w:left="1060" w:hanging="700"/>
        <w:textAlignment w:val="baseline"/>
        <w:rPr>
          <w:rFonts w:ascii="Arial Narrow" w:eastAsia="Times New Roman" w:hAnsi="Arial Narrow"/>
          <w:color w:val="282828"/>
          <w:sz w:val="18"/>
          <w:szCs w:val="18"/>
          <w:lang w:val="es-CO" w:eastAsia="es-CO"/>
        </w:rPr>
      </w:pPr>
      <w:r w:rsidRPr="008F775F">
        <w:rPr>
          <w:rFonts w:ascii="Arial Narrow" w:eastAsia="Times New Roman" w:hAnsi="Arial Narrow"/>
          <w:color w:val="282828"/>
          <w:sz w:val="18"/>
          <w:szCs w:val="18"/>
          <w:lang w:val="es-CO" w:eastAsia="es-CO"/>
        </w:rPr>
        <w:t>Nombre</w:t>
      </w:r>
      <w:r w:rsidRPr="008F775F">
        <w:rPr>
          <w:rFonts w:ascii="Arial Narrow" w:eastAsia="Times New Roman" w:hAnsi="Arial Narrow"/>
          <w:color w:val="282828"/>
          <w:spacing w:val="-3"/>
          <w:sz w:val="18"/>
          <w:szCs w:val="18"/>
          <w:lang w:val="es-CO" w:eastAsia="es-CO"/>
        </w:rPr>
        <w:t xml:space="preserve"> </w:t>
      </w:r>
      <w:r w:rsidRPr="008F775F">
        <w:rPr>
          <w:rFonts w:ascii="Arial Narrow" w:eastAsia="Times New Roman" w:hAnsi="Arial Narrow"/>
          <w:color w:val="181818"/>
          <w:sz w:val="18"/>
          <w:szCs w:val="18"/>
          <w:lang w:val="es-CO" w:eastAsia="es-CO"/>
        </w:rPr>
        <w:t>del</w:t>
      </w:r>
      <w:r w:rsidRPr="008F775F">
        <w:rPr>
          <w:rFonts w:ascii="Arial Narrow" w:eastAsia="Times New Roman" w:hAnsi="Arial Narrow"/>
          <w:color w:val="181818"/>
          <w:spacing w:val="-16"/>
          <w:sz w:val="18"/>
          <w:szCs w:val="18"/>
          <w:lang w:val="es-CO" w:eastAsia="es-CO"/>
        </w:rPr>
        <w:t xml:space="preserve"> </w:t>
      </w:r>
      <w:r w:rsidRPr="008F775F">
        <w:rPr>
          <w:rFonts w:ascii="Arial Narrow" w:eastAsia="Times New Roman" w:hAnsi="Arial Narrow"/>
          <w:color w:val="181818"/>
          <w:spacing w:val="-2"/>
          <w:sz w:val="18"/>
          <w:szCs w:val="18"/>
          <w:lang w:val="es-CO" w:eastAsia="es-CO"/>
        </w:rPr>
        <w:t>Contratante</w:t>
      </w:r>
    </w:p>
    <w:p w14:paraId="7138FBD9" w14:textId="77777777" w:rsidR="008F775F" w:rsidRPr="008F775F" w:rsidRDefault="008F775F" w:rsidP="00081959">
      <w:pPr>
        <w:widowControl/>
        <w:numPr>
          <w:ilvl w:val="0"/>
          <w:numId w:val="16"/>
        </w:numPr>
        <w:tabs>
          <w:tab w:val="left" w:pos="1060"/>
        </w:tabs>
        <w:suppressAutoHyphens/>
        <w:autoSpaceDE w:val="0"/>
        <w:autoSpaceDN w:val="0"/>
        <w:spacing w:before="59" w:after="200" w:line="276" w:lineRule="auto"/>
        <w:ind w:left="1060" w:hanging="700"/>
        <w:textAlignment w:val="baseline"/>
        <w:rPr>
          <w:rFonts w:ascii="Arial Narrow" w:eastAsia="Times New Roman" w:hAnsi="Arial Narrow"/>
          <w:color w:val="181818"/>
          <w:sz w:val="18"/>
          <w:szCs w:val="18"/>
          <w:lang w:val="es-CO" w:eastAsia="es-CO"/>
        </w:rPr>
      </w:pPr>
      <w:r w:rsidRPr="008F775F">
        <w:rPr>
          <w:rFonts w:ascii="Arial Narrow" w:eastAsia="Times New Roman" w:hAnsi="Arial Narrow"/>
          <w:color w:val="181818"/>
          <w:sz w:val="18"/>
          <w:szCs w:val="18"/>
          <w:lang w:val="es-CO" w:eastAsia="es-CO"/>
        </w:rPr>
        <w:t>Nombre</w:t>
      </w:r>
      <w:r w:rsidRPr="008F775F">
        <w:rPr>
          <w:rFonts w:ascii="Arial Narrow" w:eastAsia="Times New Roman" w:hAnsi="Arial Narrow"/>
          <w:color w:val="181818"/>
          <w:spacing w:val="-3"/>
          <w:sz w:val="18"/>
          <w:szCs w:val="18"/>
          <w:lang w:val="es-CO" w:eastAsia="es-CO"/>
        </w:rPr>
        <w:t xml:space="preserve"> </w:t>
      </w:r>
      <w:r w:rsidRPr="008F775F">
        <w:rPr>
          <w:rFonts w:ascii="Arial Narrow" w:eastAsia="Times New Roman" w:hAnsi="Arial Narrow"/>
          <w:color w:val="181818"/>
          <w:sz w:val="18"/>
          <w:szCs w:val="18"/>
          <w:lang w:val="es-CO" w:eastAsia="es-CO"/>
        </w:rPr>
        <w:t>del</w:t>
      </w:r>
      <w:r w:rsidRPr="008F775F">
        <w:rPr>
          <w:rFonts w:ascii="Arial Narrow" w:eastAsia="Times New Roman" w:hAnsi="Arial Narrow"/>
          <w:color w:val="181818"/>
          <w:spacing w:val="-16"/>
          <w:sz w:val="18"/>
          <w:szCs w:val="18"/>
          <w:lang w:val="es-CO" w:eastAsia="es-CO"/>
        </w:rPr>
        <w:t xml:space="preserve"> </w:t>
      </w:r>
      <w:r w:rsidRPr="008F775F">
        <w:rPr>
          <w:rFonts w:ascii="Arial Narrow" w:eastAsia="Times New Roman" w:hAnsi="Arial Narrow"/>
          <w:color w:val="181818"/>
          <w:spacing w:val="-2"/>
          <w:sz w:val="18"/>
          <w:szCs w:val="18"/>
          <w:lang w:val="es-CO" w:eastAsia="es-CO"/>
        </w:rPr>
        <w:t>Contratista</w:t>
      </w:r>
    </w:p>
    <w:p w14:paraId="3222A9EC" w14:textId="77777777" w:rsidR="008F775F" w:rsidRPr="008F775F" w:rsidRDefault="008F775F" w:rsidP="00081959">
      <w:pPr>
        <w:widowControl/>
        <w:numPr>
          <w:ilvl w:val="0"/>
          <w:numId w:val="16"/>
        </w:numPr>
        <w:tabs>
          <w:tab w:val="left" w:pos="1060"/>
          <w:tab w:val="left" w:pos="1274"/>
        </w:tabs>
        <w:suppressAutoHyphens/>
        <w:autoSpaceDE w:val="0"/>
        <w:autoSpaceDN w:val="0"/>
        <w:spacing w:before="59" w:after="200" w:line="276" w:lineRule="auto"/>
        <w:ind w:left="1060" w:hanging="700"/>
        <w:textAlignment w:val="baseline"/>
        <w:rPr>
          <w:rFonts w:ascii="Arial Narrow" w:eastAsia="Times New Roman" w:hAnsi="Arial Narrow"/>
          <w:color w:val="181818"/>
          <w:sz w:val="18"/>
          <w:szCs w:val="18"/>
          <w:lang w:val="es-CO" w:eastAsia="es-CO"/>
        </w:rPr>
      </w:pPr>
      <w:r w:rsidRPr="008F775F">
        <w:rPr>
          <w:rFonts w:ascii="Arial Narrow" w:eastAsia="Times New Roman" w:hAnsi="Arial Narrow"/>
          <w:color w:val="181818"/>
          <w:sz w:val="18"/>
          <w:szCs w:val="18"/>
          <w:lang w:val="es-CO" w:eastAsia="es-CO"/>
        </w:rPr>
        <w:t>Objeto</w:t>
      </w:r>
      <w:r w:rsidRPr="008F775F">
        <w:rPr>
          <w:rFonts w:ascii="Arial Narrow" w:eastAsia="Times New Roman" w:hAnsi="Arial Narrow"/>
          <w:color w:val="181818"/>
          <w:spacing w:val="-4"/>
          <w:sz w:val="18"/>
          <w:szCs w:val="18"/>
          <w:lang w:val="es-CO" w:eastAsia="es-CO"/>
        </w:rPr>
        <w:t xml:space="preserve"> </w:t>
      </w:r>
      <w:r w:rsidRPr="008F775F">
        <w:rPr>
          <w:rFonts w:ascii="Arial Narrow" w:eastAsia="Times New Roman" w:hAnsi="Arial Narrow"/>
          <w:color w:val="181818"/>
          <w:sz w:val="18"/>
          <w:szCs w:val="18"/>
          <w:lang w:val="es-CO" w:eastAsia="es-CO"/>
        </w:rPr>
        <w:t>del</w:t>
      </w:r>
      <w:r w:rsidRPr="008F775F">
        <w:rPr>
          <w:rFonts w:ascii="Arial Narrow" w:eastAsia="Times New Roman" w:hAnsi="Arial Narrow"/>
          <w:color w:val="181818"/>
          <w:spacing w:val="-11"/>
          <w:sz w:val="18"/>
          <w:szCs w:val="18"/>
          <w:lang w:val="es-CO" w:eastAsia="es-CO"/>
        </w:rPr>
        <w:t xml:space="preserve"> </w:t>
      </w:r>
      <w:r w:rsidRPr="008F775F">
        <w:rPr>
          <w:rFonts w:ascii="Arial Narrow" w:eastAsia="Times New Roman" w:hAnsi="Arial Narrow"/>
          <w:color w:val="282828"/>
          <w:spacing w:val="-2"/>
          <w:sz w:val="18"/>
          <w:szCs w:val="18"/>
          <w:lang w:val="es-CO" w:eastAsia="es-CO"/>
        </w:rPr>
        <w:t>contrato</w:t>
      </w:r>
    </w:p>
    <w:p w14:paraId="76DD8066" w14:textId="77777777" w:rsidR="008F775F" w:rsidRPr="008F775F" w:rsidRDefault="008F775F" w:rsidP="00081959">
      <w:pPr>
        <w:widowControl/>
        <w:numPr>
          <w:ilvl w:val="0"/>
          <w:numId w:val="16"/>
        </w:numPr>
        <w:tabs>
          <w:tab w:val="left" w:pos="1060"/>
          <w:tab w:val="left" w:pos="1275"/>
        </w:tabs>
        <w:suppressAutoHyphens/>
        <w:autoSpaceDE w:val="0"/>
        <w:autoSpaceDN w:val="0"/>
        <w:spacing w:before="58" w:after="200" w:line="276" w:lineRule="auto"/>
        <w:ind w:left="1060" w:hanging="700"/>
        <w:textAlignment w:val="baseline"/>
        <w:rPr>
          <w:rFonts w:ascii="Arial Narrow" w:eastAsia="Times New Roman" w:hAnsi="Arial Narrow"/>
          <w:color w:val="282828"/>
          <w:sz w:val="18"/>
          <w:szCs w:val="18"/>
          <w:lang w:val="es-CO" w:eastAsia="es-CO"/>
        </w:rPr>
      </w:pPr>
      <w:r w:rsidRPr="008F775F">
        <w:rPr>
          <w:rFonts w:ascii="Arial Narrow" w:eastAsia="Times New Roman" w:hAnsi="Arial Narrow"/>
          <w:color w:val="181818"/>
          <w:sz w:val="18"/>
          <w:szCs w:val="18"/>
          <w:lang w:val="es-CO" w:eastAsia="es-CO"/>
        </w:rPr>
        <w:t>Número</w:t>
      </w:r>
      <w:r w:rsidRPr="008F775F">
        <w:rPr>
          <w:rFonts w:ascii="Arial Narrow" w:eastAsia="Times New Roman" w:hAnsi="Arial Narrow"/>
          <w:color w:val="181818"/>
          <w:spacing w:val="-2"/>
          <w:sz w:val="18"/>
          <w:szCs w:val="18"/>
          <w:lang w:val="es-CO" w:eastAsia="es-CO"/>
        </w:rPr>
        <w:t xml:space="preserve"> </w:t>
      </w:r>
      <w:r w:rsidRPr="008F775F">
        <w:rPr>
          <w:rFonts w:ascii="Arial Narrow" w:eastAsia="Times New Roman" w:hAnsi="Arial Narrow"/>
          <w:color w:val="181818"/>
          <w:sz w:val="18"/>
          <w:szCs w:val="18"/>
          <w:lang w:val="es-CO" w:eastAsia="es-CO"/>
        </w:rPr>
        <w:t>del</w:t>
      </w:r>
      <w:r w:rsidRPr="008F775F">
        <w:rPr>
          <w:rFonts w:ascii="Arial Narrow" w:eastAsia="Times New Roman" w:hAnsi="Arial Narrow"/>
          <w:color w:val="181818"/>
          <w:spacing w:val="-15"/>
          <w:sz w:val="18"/>
          <w:szCs w:val="18"/>
          <w:lang w:val="es-CO" w:eastAsia="es-CO"/>
        </w:rPr>
        <w:t xml:space="preserve"> </w:t>
      </w:r>
      <w:r w:rsidRPr="008F775F">
        <w:rPr>
          <w:rFonts w:ascii="Arial Narrow" w:eastAsia="Times New Roman" w:hAnsi="Arial Narrow"/>
          <w:color w:val="3F3F3F"/>
          <w:spacing w:val="-2"/>
          <w:sz w:val="18"/>
          <w:szCs w:val="18"/>
          <w:lang w:val="es-CO" w:eastAsia="es-CO"/>
        </w:rPr>
        <w:t>contrato</w:t>
      </w:r>
    </w:p>
    <w:p w14:paraId="2A93B5B4" w14:textId="77777777" w:rsidR="008F775F" w:rsidRPr="008F775F" w:rsidRDefault="008F775F" w:rsidP="00081959">
      <w:pPr>
        <w:widowControl/>
        <w:numPr>
          <w:ilvl w:val="0"/>
          <w:numId w:val="16"/>
        </w:numPr>
        <w:tabs>
          <w:tab w:val="left" w:pos="1060"/>
          <w:tab w:val="left" w:pos="1275"/>
        </w:tabs>
        <w:suppressAutoHyphens/>
        <w:autoSpaceDE w:val="0"/>
        <w:autoSpaceDN w:val="0"/>
        <w:spacing w:before="59" w:after="200" w:line="276" w:lineRule="auto"/>
        <w:ind w:left="1060" w:hanging="700"/>
        <w:textAlignment w:val="baseline"/>
        <w:rPr>
          <w:rFonts w:ascii="Arial Narrow" w:eastAsia="Times New Roman" w:hAnsi="Arial Narrow"/>
          <w:color w:val="282828"/>
          <w:sz w:val="18"/>
          <w:szCs w:val="18"/>
          <w:lang w:val="es-CO" w:eastAsia="es-CO"/>
        </w:rPr>
      </w:pPr>
      <w:r w:rsidRPr="008F775F">
        <w:rPr>
          <w:rFonts w:ascii="Arial Narrow" w:eastAsia="Times New Roman" w:hAnsi="Arial Narrow"/>
          <w:color w:val="282828"/>
          <w:sz w:val="18"/>
          <w:szCs w:val="18"/>
          <w:lang w:val="es-CO" w:eastAsia="es-CO"/>
        </w:rPr>
        <w:t xml:space="preserve">Valor </w:t>
      </w:r>
      <w:r w:rsidRPr="008F775F">
        <w:rPr>
          <w:rFonts w:ascii="Arial Narrow" w:eastAsia="Times New Roman" w:hAnsi="Arial Narrow"/>
          <w:color w:val="080808"/>
          <w:sz w:val="18"/>
          <w:szCs w:val="18"/>
          <w:lang w:val="es-CO" w:eastAsia="es-CO"/>
        </w:rPr>
        <w:t>total</w:t>
      </w:r>
      <w:r w:rsidRPr="008F775F">
        <w:rPr>
          <w:rFonts w:ascii="Arial Narrow" w:eastAsia="Times New Roman" w:hAnsi="Arial Narrow"/>
          <w:color w:val="080808"/>
          <w:spacing w:val="-8"/>
          <w:sz w:val="18"/>
          <w:szCs w:val="18"/>
          <w:lang w:val="es-CO" w:eastAsia="es-CO"/>
        </w:rPr>
        <w:t xml:space="preserve"> </w:t>
      </w:r>
      <w:r w:rsidRPr="008F775F">
        <w:rPr>
          <w:rFonts w:ascii="Arial Narrow" w:eastAsia="Times New Roman" w:hAnsi="Arial Narrow"/>
          <w:color w:val="282828"/>
          <w:sz w:val="18"/>
          <w:szCs w:val="18"/>
          <w:lang w:val="es-CO" w:eastAsia="es-CO"/>
        </w:rPr>
        <w:t>del</w:t>
      </w:r>
      <w:r w:rsidRPr="008F775F">
        <w:rPr>
          <w:rFonts w:ascii="Arial Narrow" w:eastAsia="Times New Roman" w:hAnsi="Arial Narrow"/>
          <w:color w:val="282828"/>
          <w:spacing w:val="-10"/>
          <w:sz w:val="18"/>
          <w:szCs w:val="18"/>
          <w:lang w:val="es-CO" w:eastAsia="es-CO"/>
        </w:rPr>
        <w:t xml:space="preserve"> </w:t>
      </w:r>
      <w:r w:rsidRPr="008F775F">
        <w:rPr>
          <w:rFonts w:ascii="Arial Narrow" w:eastAsia="Times New Roman" w:hAnsi="Arial Narrow"/>
          <w:color w:val="282828"/>
          <w:spacing w:val="-2"/>
          <w:sz w:val="18"/>
          <w:szCs w:val="18"/>
          <w:lang w:val="es-CO" w:eastAsia="es-CO"/>
        </w:rPr>
        <w:t>contrato</w:t>
      </w:r>
    </w:p>
    <w:p w14:paraId="7FAE7C8C" w14:textId="77777777" w:rsidR="008F775F" w:rsidRPr="008F775F" w:rsidRDefault="008F775F" w:rsidP="00081959">
      <w:pPr>
        <w:widowControl/>
        <w:numPr>
          <w:ilvl w:val="0"/>
          <w:numId w:val="16"/>
        </w:numPr>
        <w:tabs>
          <w:tab w:val="left" w:pos="1060"/>
          <w:tab w:val="left" w:pos="1275"/>
        </w:tabs>
        <w:suppressAutoHyphens/>
        <w:autoSpaceDE w:val="0"/>
        <w:autoSpaceDN w:val="0"/>
        <w:spacing w:before="58" w:after="200" w:line="276" w:lineRule="auto"/>
        <w:ind w:left="1060" w:hanging="700"/>
        <w:textAlignment w:val="baseline"/>
        <w:rPr>
          <w:rFonts w:ascii="Arial Narrow" w:eastAsia="Times New Roman" w:hAnsi="Arial Narrow"/>
          <w:color w:val="282828"/>
          <w:sz w:val="18"/>
          <w:szCs w:val="18"/>
          <w:lang w:val="es-CO" w:eastAsia="es-CO"/>
        </w:rPr>
      </w:pPr>
      <w:r w:rsidRPr="008F775F">
        <w:rPr>
          <w:rFonts w:ascii="Arial Narrow" w:eastAsia="Times New Roman" w:hAnsi="Arial Narrow"/>
          <w:color w:val="181818"/>
          <w:sz w:val="18"/>
          <w:szCs w:val="18"/>
          <w:lang w:val="es-CO" w:eastAsia="es-CO"/>
        </w:rPr>
        <w:t>Plazo</w:t>
      </w:r>
      <w:r w:rsidRPr="008F775F">
        <w:rPr>
          <w:rFonts w:ascii="Arial Narrow" w:eastAsia="Times New Roman" w:hAnsi="Arial Narrow"/>
          <w:color w:val="181818"/>
          <w:spacing w:val="-3"/>
          <w:sz w:val="18"/>
          <w:szCs w:val="18"/>
          <w:lang w:val="es-CO" w:eastAsia="es-CO"/>
        </w:rPr>
        <w:t xml:space="preserve"> </w:t>
      </w:r>
      <w:r w:rsidRPr="008F775F">
        <w:rPr>
          <w:rFonts w:ascii="Arial Narrow" w:eastAsia="Times New Roman" w:hAnsi="Arial Narrow"/>
          <w:color w:val="181818"/>
          <w:sz w:val="18"/>
          <w:szCs w:val="18"/>
          <w:lang w:val="es-CO" w:eastAsia="es-CO"/>
        </w:rPr>
        <w:t>de</w:t>
      </w:r>
      <w:r w:rsidRPr="008F775F">
        <w:rPr>
          <w:rFonts w:ascii="Arial Narrow" w:eastAsia="Times New Roman" w:hAnsi="Arial Narrow"/>
          <w:color w:val="181818"/>
          <w:spacing w:val="-8"/>
          <w:sz w:val="18"/>
          <w:szCs w:val="18"/>
          <w:lang w:val="es-CO" w:eastAsia="es-CO"/>
        </w:rPr>
        <w:t xml:space="preserve"> </w:t>
      </w:r>
      <w:r w:rsidRPr="008F775F">
        <w:rPr>
          <w:rFonts w:ascii="Arial Narrow" w:eastAsia="Times New Roman" w:hAnsi="Arial Narrow"/>
          <w:color w:val="181818"/>
          <w:spacing w:val="-2"/>
          <w:sz w:val="18"/>
          <w:szCs w:val="18"/>
          <w:lang w:val="es-CO" w:eastAsia="es-CO"/>
        </w:rPr>
        <w:t>ejecución</w:t>
      </w:r>
    </w:p>
    <w:p w14:paraId="63ED15F8" w14:textId="77777777" w:rsidR="008F775F" w:rsidRPr="008F775F" w:rsidRDefault="008F775F" w:rsidP="00081959">
      <w:pPr>
        <w:widowControl/>
        <w:numPr>
          <w:ilvl w:val="0"/>
          <w:numId w:val="16"/>
        </w:numPr>
        <w:tabs>
          <w:tab w:val="left" w:pos="1060"/>
          <w:tab w:val="left" w:pos="1274"/>
        </w:tabs>
        <w:suppressAutoHyphens/>
        <w:autoSpaceDE w:val="0"/>
        <w:autoSpaceDN w:val="0"/>
        <w:spacing w:before="59" w:after="200" w:line="276" w:lineRule="auto"/>
        <w:ind w:left="1060" w:hanging="700"/>
        <w:textAlignment w:val="baseline"/>
        <w:rPr>
          <w:rFonts w:ascii="Arial Narrow" w:eastAsia="Times New Roman" w:hAnsi="Arial Narrow"/>
          <w:color w:val="282828"/>
          <w:sz w:val="18"/>
          <w:szCs w:val="18"/>
          <w:lang w:val="es-CO" w:eastAsia="es-CO"/>
        </w:rPr>
      </w:pPr>
      <w:r w:rsidRPr="008F775F">
        <w:rPr>
          <w:rFonts w:ascii="Arial Narrow" w:eastAsia="Times New Roman" w:hAnsi="Arial Narrow"/>
          <w:color w:val="181818"/>
          <w:sz w:val="18"/>
          <w:szCs w:val="18"/>
          <w:lang w:val="es-CO" w:eastAsia="es-CO"/>
        </w:rPr>
        <w:t>Fecha de</w:t>
      </w:r>
      <w:r w:rsidRPr="008F775F">
        <w:rPr>
          <w:rFonts w:ascii="Arial Narrow" w:eastAsia="Times New Roman" w:hAnsi="Arial Narrow"/>
          <w:color w:val="181818"/>
          <w:spacing w:val="-6"/>
          <w:sz w:val="18"/>
          <w:szCs w:val="18"/>
          <w:lang w:val="es-CO" w:eastAsia="es-CO"/>
        </w:rPr>
        <w:t xml:space="preserve"> </w:t>
      </w:r>
      <w:r w:rsidRPr="008F775F">
        <w:rPr>
          <w:rFonts w:ascii="Arial Narrow" w:eastAsia="Times New Roman" w:hAnsi="Arial Narrow"/>
          <w:color w:val="181818"/>
          <w:spacing w:val="-2"/>
          <w:sz w:val="18"/>
          <w:szCs w:val="18"/>
          <w:lang w:val="es-CO" w:eastAsia="es-CO"/>
        </w:rPr>
        <w:t>iniciación</w:t>
      </w:r>
    </w:p>
    <w:p w14:paraId="1970C8E7" w14:textId="77777777" w:rsidR="008F775F" w:rsidRPr="008F775F" w:rsidRDefault="008F775F" w:rsidP="00081959">
      <w:pPr>
        <w:widowControl/>
        <w:numPr>
          <w:ilvl w:val="0"/>
          <w:numId w:val="16"/>
        </w:numPr>
        <w:tabs>
          <w:tab w:val="left" w:pos="1060"/>
        </w:tabs>
        <w:suppressAutoHyphens/>
        <w:autoSpaceDE w:val="0"/>
        <w:autoSpaceDN w:val="0"/>
        <w:spacing w:before="51" w:after="200" w:line="276" w:lineRule="auto"/>
        <w:ind w:left="1060" w:hanging="700"/>
        <w:textAlignment w:val="baseline"/>
        <w:rPr>
          <w:rFonts w:ascii="Arial Narrow" w:eastAsia="Times New Roman" w:hAnsi="Arial Narrow"/>
          <w:color w:val="282828"/>
          <w:sz w:val="18"/>
          <w:szCs w:val="18"/>
          <w:lang w:val="es-CO" w:eastAsia="es-CO"/>
        </w:rPr>
      </w:pPr>
      <w:r w:rsidRPr="008F775F">
        <w:rPr>
          <w:rFonts w:ascii="Arial Narrow" w:eastAsia="Times New Roman" w:hAnsi="Arial Narrow"/>
          <w:color w:val="181818"/>
          <w:sz w:val="18"/>
          <w:szCs w:val="18"/>
          <w:lang w:val="es-CO" w:eastAsia="es-CO"/>
        </w:rPr>
        <w:t>Fecha</w:t>
      </w:r>
      <w:r w:rsidRPr="008F775F">
        <w:rPr>
          <w:rFonts w:ascii="Arial Narrow" w:eastAsia="Times New Roman" w:hAnsi="Arial Narrow"/>
          <w:color w:val="181818"/>
          <w:spacing w:val="-5"/>
          <w:sz w:val="18"/>
          <w:szCs w:val="18"/>
          <w:lang w:val="es-CO" w:eastAsia="es-CO"/>
        </w:rPr>
        <w:t xml:space="preserve"> </w:t>
      </w:r>
      <w:r w:rsidRPr="008F775F">
        <w:rPr>
          <w:rFonts w:ascii="Arial Narrow" w:eastAsia="Times New Roman" w:hAnsi="Arial Narrow"/>
          <w:color w:val="181818"/>
          <w:sz w:val="18"/>
          <w:szCs w:val="18"/>
          <w:lang w:val="es-CO" w:eastAsia="es-CO"/>
        </w:rPr>
        <w:t>de</w:t>
      </w:r>
      <w:r w:rsidRPr="008F775F">
        <w:rPr>
          <w:rFonts w:ascii="Arial Narrow" w:eastAsia="Times New Roman" w:hAnsi="Arial Narrow"/>
          <w:color w:val="181818"/>
          <w:spacing w:val="-5"/>
          <w:sz w:val="18"/>
          <w:szCs w:val="18"/>
          <w:lang w:val="es-CO" w:eastAsia="es-CO"/>
        </w:rPr>
        <w:t xml:space="preserve"> </w:t>
      </w:r>
      <w:r w:rsidRPr="008F775F">
        <w:rPr>
          <w:rFonts w:ascii="Arial Narrow" w:eastAsia="Times New Roman" w:hAnsi="Arial Narrow"/>
          <w:color w:val="282828"/>
          <w:spacing w:val="-2"/>
          <w:sz w:val="18"/>
          <w:szCs w:val="18"/>
          <w:lang w:val="es-CO" w:eastAsia="es-CO"/>
        </w:rPr>
        <w:t>Finalización</w:t>
      </w:r>
    </w:p>
    <w:p w14:paraId="16D7F86C" w14:textId="77777777" w:rsidR="008F775F" w:rsidRPr="008F775F" w:rsidRDefault="008F775F" w:rsidP="008F775F">
      <w:pPr>
        <w:tabs>
          <w:tab w:val="left" w:pos="1060"/>
        </w:tabs>
        <w:autoSpaceDE w:val="0"/>
        <w:autoSpaceDN w:val="0"/>
        <w:spacing w:before="51"/>
        <w:ind w:left="1060"/>
        <w:rPr>
          <w:rFonts w:ascii="Arial Narrow" w:eastAsia="Times New Roman" w:hAnsi="Arial Narrow"/>
          <w:color w:val="282828"/>
          <w:sz w:val="18"/>
          <w:szCs w:val="18"/>
          <w:lang w:val="es-CO" w:eastAsia="es-CO"/>
        </w:rPr>
      </w:pPr>
    </w:p>
    <w:p w14:paraId="76620B0B" w14:textId="77777777" w:rsidR="008F775F" w:rsidRPr="008F775F" w:rsidRDefault="008F775F" w:rsidP="008F775F">
      <w:pPr>
        <w:widowControl/>
        <w:autoSpaceDE w:val="0"/>
        <w:autoSpaceDN w:val="0"/>
        <w:adjustRightInd w:val="0"/>
        <w:jc w:val="both"/>
        <w:rPr>
          <w:rFonts w:ascii="Arial Narrow" w:eastAsia="Times New Roman" w:hAnsi="Arial Narrow"/>
          <w:sz w:val="18"/>
          <w:szCs w:val="18"/>
          <w:lang w:val="es-CO" w:eastAsia="en-US"/>
        </w:rPr>
      </w:pPr>
      <w:r w:rsidRPr="008F775F">
        <w:rPr>
          <w:rFonts w:ascii="Arial Narrow" w:eastAsia="Times New Roman" w:hAnsi="Arial Narrow"/>
          <w:b/>
          <w:sz w:val="18"/>
          <w:szCs w:val="18"/>
          <w:lang w:val="es-CO" w:eastAsia="en-US"/>
        </w:rPr>
        <w:t>Nota 2:</w:t>
      </w:r>
      <w:r w:rsidRPr="008F775F">
        <w:rPr>
          <w:rFonts w:ascii="Arial Narrow" w:eastAsia="Times New Roman" w:hAnsi="Arial Narrow"/>
          <w:sz w:val="18"/>
          <w:szCs w:val="18"/>
          <w:lang w:val="es-CO" w:eastAsia="en-US"/>
        </w:rPr>
        <w:t xml:space="preserve"> Para el caso de Proponentes conjuntos, se tendrá en cuenta la experiencia sumada de sus integrantes.</w:t>
      </w:r>
    </w:p>
    <w:p w14:paraId="2A4E8D99" w14:textId="77777777" w:rsidR="008F775F" w:rsidRPr="008F775F" w:rsidRDefault="008F775F" w:rsidP="008F775F">
      <w:pPr>
        <w:widowControl/>
        <w:autoSpaceDE w:val="0"/>
        <w:autoSpaceDN w:val="0"/>
        <w:adjustRightInd w:val="0"/>
        <w:jc w:val="both"/>
        <w:rPr>
          <w:rFonts w:ascii="Arial Narrow" w:eastAsia="Times New Roman" w:hAnsi="Arial Narrow"/>
          <w:sz w:val="18"/>
          <w:szCs w:val="18"/>
          <w:lang w:val="es-CO" w:eastAsia="en-US"/>
        </w:rPr>
      </w:pPr>
    </w:p>
    <w:p w14:paraId="229AEFF0" w14:textId="77777777" w:rsidR="008F775F" w:rsidRPr="008F775F" w:rsidRDefault="008F775F" w:rsidP="008F775F">
      <w:pPr>
        <w:widowControl/>
        <w:jc w:val="both"/>
        <w:rPr>
          <w:rFonts w:ascii="Arial Narrow" w:eastAsia="Times New Roman" w:hAnsi="Arial Narrow"/>
          <w:sz w:val="18"/>
          <w:szCs w:val="18"/>
          <w:lang w:val="es-CO" w:eastAsia="en-US"/>
        </w:rPr>
      </w:pPr>
      <w:r w:rsidRPr="008F775F">
        <w:rPr>
          <w:rFonts w:ascii="Arial Narrow" w:eastAsia="Times New Roman" w:hAnsi="Arial Narrow"/>
          <w:b/>
          <w:sz w:val="18"/>
          <w:szCs w:val="18"/>
          <w:lang w:val="es-CO" w:eastAsia="en-US"/>
        </w:rPr>
        <w:t xml:space="preserve">Nota 3: </w:t>
      </w:r>
      <w:r w:rsidRPr="008F775F">
        <w:rPr>
          <w:rFonts w:ascii="Arial Narrow" w:eastAsia="Times New Roman" w:hAnsi="Arial Narrow"/>
          <w:sz w:val="18"/>
          <w:szCs w:val="18"/>
          <w:lang w:val="es-CO" w:eastAsia="en-US"/>
        </w:rPr>
        <w:t>En el evento que se acredite experiencia en Contratos celebrados en Consorcio o Unión Temporal y cuando en las certificaciones y/o actas de liquidación no se indique el porcentaje de participación, deberá adjuntarse en la Oferta el documento en el cual conste dicho porcentaje de participación. Toda vez que, para efectos de calcular el valor de los contratos acreditados, únicamente se tendrá en cuenta el porcentaje de participación del proponente en dicho Contrato, para establecer el valor total de la experiencia específica. En consecuencia, en caso de que en las certificaciones y/o actas de liquidación no se indique el porcentaje de participación, deberá adjuntarse en la Oferta el documento de constitución del proponente conjunto.</w:t>
      </w:r>
    </w:p>
    <w:p w14:paraId="2CF39D5C" w14:textId="77777777" w:rsidR="008F775F" w:rsidRPr="008F775F" w:rsidRDefault="008F775F" w:rsidP="008F775F">
      <w:pPr>
        <w:widowControl/>
        <w:autoSpaceDE w:val="0"/>
        <w:autoSpaceDN w:val="0"/>
        <w:adjustRightInd w:val="0"/>
        <w:jc w:val="both"/>
        <w:rPr>
          <w:rFonts w:ascii="Arial Narrow" w:eastAsia="Times New Roman" w:hAnsi="Arial Narrow"/>
          <w:sz w:val="18"/>
          <w:szCs w:val="18"/>
          <w:lang w:val="es-CO" w:eastAsia="en-US"/>
        </w:rPr>
      </w:pPr>
    </w:p>
    <w:p w14:paraId="18E89DBA" w14:textId="77777777" w:rsidR="008F775F" w:rsidRPr="008F775F" w:rsidRDefault="008F775F" w:rsidP="008F775F">
      <w:pPr>
        <w:widowControl/>
        <w:autoSpaceDE w:val="0"/>
        <w:autoSpaceDN w:val="0"/>
        <w:adjustRightInd w:val="0"/>
        <w:jc w:val="both"/>
        <w:rPr>
          <w:rFonts w:ascii="Arial Narrow" w:eastAsia="Times New Roman" w:hAnsi="Arial Narrow"/>
          <w:sz w:val="18"/>
          <w:szCs w:val="18"/>
          <w:lang w:val="es-CO" w:eastAsia="en-US"/>
        </w:rPr>
      </w:pPr>
      <w:r w:rsidRPr="008F775F">
        <w:rPr>
          <w:rFonts w:ascii="Arial Narrow" w:eastAsia="Times New Roman" w:hAnsi="Arial Narrow"/>
          <w:b/>
          <w:sz w:val="18"/>
          <w:szCs w:val="18"/>
          <w:lang w:val="es-CO" w:eastAsia="en-US"/>
        </w:rPr>
        <w:lastRenderedPageBreak/>
        <w:t>Nota 4</w:t>
      </w:r>
      <w:r w:rsidRPr="008F775F">
        <w:rPr>
          <w:rFonts w:ascii="Arial Narrow" w:eastAsia="Times New Roman" w:hAnsi="Arial Narrow"/>
          <w:sz w:val="18"/>
          <w:szCs w:val="18"/>
          <w:lang w:val="es-CO" w:eastAsia="en-US"/>
        </w:rPr>
        <w:t>: Si el Contrato que se presenta para efectos de la acreditación de la experiencia fue cedido o recibido en cesión, las certificaciones y/o actas de liquidación deberán especificar la fecha de la cesión e indicar lo ejecutado por el cedente y el cesionario. En caso contrario, se deberá aportar el documento de la cesión del contrato.</w:t>
      </w:r>
    </w:p>
    <w:p w14:paraId="2EF7B11A" w14:textId="77777777" w:rsidR="008F775F" w:rsidRPr="008F775F" w:rsidRDefault="008F775F" w:rsidP="008F775F">
      <w:pPr>
        <w:widowControl/>
        <w:autoSpaceDE w:val="0"/>
        <w:autoSpaceDN w:val="0"/>
        <w:adjustRightInd w:val="0"/>
        <w:jc w:val="both"/>
        <w:rPr>
          <w:rFonts w:ascii="Arial Narrow" w:eastAsia="Times New Roman" w:hAnsi="Arial Narrow"/>
          <w:sz w:val="18"/>
          <w:szCs w:val="18"/>
          <w:lang w:val="es-CO" w:eastAsia="en-US"/>
        </w:rPr>
      </w:pPr>
    </w:p>
    <w:p w14:paraId="6F5205B0" w14:textId="08880EF1" w:rsidR="008F775F" w:rsidRPr="008F775F" w:rsidRDefault="008F775F" w:rsidP="008F775F">
      <w:pPr>
        <w:widowControl/>
        <w:autoSpaceDE w:val="0"/>
        <w:autoSpaceDN w:val="0"/>
        <w:adjustRightInd w:val="0"/>
        <w:jc w:val="both"/>
        <w:rPr>
          <w:rFonts w:ascii="Arial Narrow" w:eastAsia="Times New Roman" w:hAnsi="Arial Narrow"/>
          <w:sz w:val="18"/>
          <w:szCs w:val="18"/>
          <w:lang w:val="es-CO" w:eastAsia="en-US"/>
        </w:rPr>
      </w:pPr>
      <w:r w:rsidRPr="008F775F">
        <w:rPr>
          <w:rFonts w:ascii="Arial Narrow" w:eastAsia="Times New Roman" w:hAnsi="Arial Narrow"/>
          <w:sz w:val="18"/>
          <w:szCs w:val="18"/>
          <w:lang w:val="es-CO" w:eastAsia="en-US"/>
        </w:rPr>
        <w:t xml:space="preserve">Para efectos de su verificación y valoración de la experiencia, </w:t>
      </w:r>
      <w:r w:rsidR="00D35144">
        <w:rPr>
          <w:rFonts w:ascii="Arial Narrow" w:hAnsi="Arial Narrow"/>
          <w:sz w:val="18"/>
          <w:szCs w:val="18"/>
          <w:lang w:val="es-CO"/>
        </w:rPr>
        <w:t>la entidad</w:t>
      </w:r>
      <w:r w:rsidR="00D35144" w:rsidRPr="008F775F">
        <w:rPr>
          <w:rFonts w:ascii="Arial Narrow" w:eastAsia="Times New Roman" w:hAnsi="Arial Narrow"/>
          <w:sz w:val="18"/>
          <w:szCs w:val="18"/>
          <w:lang w:val="es-CO" w:eastAsia="en-US"/>
        </w:rPr>
        <w:t xml:space="preserve"> </w:t>
      </w:r>
      <w:r w:rsidRPr="008F775F">
        <w:rPr>
          <w:rFonts w:ascii="Arial Narrow" w:eastAsia="Times New Roman" w:hAnsi="Arial Narrow"/>
          <w:sz w:val="18"/>
          <w:szCs w:val="18"/>
          <w:lang w:val="es-CO" w:eastAsia="en-US"/>
        </w:rPr>
        <w:t>tendrá en cuenta la experiencia acreditada por el Proponente de acuerdo con su calidad de cedente o cesionario, según sea el caso.</w:t>
      </w:r>
    </w:p>
    <w:p w14:paraId="38B12993" w14:textId="77777777" w:rsidR="008F775F" w:rsidRPr="008F775F" w:rsidRDefault="008F775F" w:rsidP="008F775F">
      <w:pPr>
        <w:widowControl/>
        <w:autoSpaceDE w:val="0"/>
        <w:autoSpaceDN w:val="0"/>
        <w:adjustRightInd w:val="0"/>
        <w:jc w:val="both"/>
        <w:rPr>
          <w:rFonts w:ascii="Arial Narrow" w:eastAsia="Times New Roman" w:hAnsi="Arial Narrow"/>
          <w:sz w:val="18"/>
          <w:szCs w:val="18"/>
          <w:lang w:val="es-CO" w:eastAsia="en-US"/>
        </w:rPr>
      </w:pPr>
    </w:p>
    <w:p w14:paraId="7F94B0F5" w14:textId="77777777" w:rsidR="008F775F" w:rsidRPr="008F775F" w:rsidRDefault="008F775F" w:rsidP="008F775F">
      <w:pPr>
        <w:widowControl/>
        <w:autoSpaceDE w:val="0"/>
        <w:autoSpaceDN w:val="0"/>
        <w:adjustRightInd w:val="0"/>
        <w:jc w:val="both"/>
        <w:rPr>
          <w:rFonts w:ascii="Arial Narrow" w:eastAsia="Times New Roman" w:hAnsi="Arial Narrow"/>
          <w:sz w:val="18"/>
          <w:szCs w:val="18"/>
          <w:lang w:val="es-CO" w:eastAsia="es-CO"/>
        </w:rPr>
      </w:pPr>
      <w:r w:rsidRPr="008F775F">
        <w:rPr>
          <w:rFonts w:ascii="Arial Narrow" w:eastAsia="Times New Roman" w:hAnsi="Arial Narrow"/>
          <w:b/>
          <w:bCs/>
          <w:sz w:val="18"/>
          <w:szCs w:val="18"/>
          <w:lang w:val="es-CO" w:eastAsia="en-US"/>
        </w:rPr>
        <w:t xml:space="preserve">Nota 4: </w:t>
      </w:r>
      <w:r w:rsidRPr="008F775F">
        <w:rPr>
          <w:rFonts w:ascii="Arial Narrow" w:eastAsia="Times New Roman" w:hAnsi="Arial Narrow"/>
          <w:sz w:val="18"/>
          <w:szCs w:val="18"/>
          <w:lang w:val="es-CO" w:eastAsia="es-CO"/>
        </w:rPr>
        <w:t>Cuando en las certificaciones y/o actas de liquidación mediante las cuales se pretenda acreditar experiencia se encuentren también relacionados bienes y/o servicios de características disímiles a la requerida en el presente numeral, se tendrán en cuenta únicamente la experiencia correspondiente a la solicitada en el presente proceso de selección. Para el efecto, debe discriminarse claramente el(los) valor(es) parcial(es) de los diferentes bienes o servicios incluidos en dichas certificaciones y/o actas de liquidación.</w:t>
      </w:r>
    </w:p>
    <w:p w14:paraId="0655AEED" w14:textId="77777777" w:rsidR="008F775F" w:rsidRPr="008F775F" w:rsidRDefault="008F775F" w:rsidP="008F775F">
      <w:pPr>
        <w:widowControl/>
        <w:autoSpaceDE w:val="0"/>
        <w:autoSpaceDN w:val="0"/>
        <w:adjustRightInd w:val="0"/>
        <w:jc w:val="both"/>
        <w:rPr>
          <w:rFonts w:ascii="Arial Narrow" w:eastAsia="Times New Roman" w:hAnsi="Arial Narrow"/>
          <w:bCs/>
          <w:sz w:val="18"/>
          <w:szCs w:val="18"/>
          <w:lang w:val="es-CO" w:eastAsia="en-US"/>
        </w:rPr>
      </w:pPr>
    </w:p>
    <w:p w14:paraId="202480C2" w14:textId="77777777" w:rsidR="008F775F" w:rsidRPr="008F775F" w:rsidRDefault="008F775F" w:rsidP="008F775F">
      <w:pPr>
        <w:widowControl/>
        <w:autoSpaceDE w:val="0"/>
        <w:autoSpaceDN w:val="0"/>
        <w:adjustRightInd w:val="0"/>
        <w:jc w:val="both"/>
        <w:rPr>
          <w:rFonts w:ascii="Arial Narrow" w:eastAsia="Times New Roman" w:hAnsi="Arial Narrow"/>
          <w:bCs/>
          <w:sz w:val="18"/>
          <w:szCs w:val="18"/>
          <w:lang w:val="es-CO" w:eastAsia="en-US"/>
        </w:rPr>
      </w:pPr>
      <w:r w:rsidRPr="008F775F">
        <w:rPr>
          <w:rFonts w:ascii="Arial Narrow" w:eastAsia="Times New Roman" w:hAnsi="Arial Narrow"/>
          <w:b/>
          <w:bCs/>
          <w:sz w:val="18"/>
          <w:szCs w:val="18"/>
          <w:lang w:val="es-CO" w:eastAsia="en-US"/>
        </w:rPr>
        <w:t>Nota 5:</w:t>
      </w:r>
      <w:r w:rsidRPr="008F775F">
        <w:rPr>
          <w:rFonts w:ascii="Arial Narrow" w:eastAsia="Times New Roman" w:hAnsi="Arial Narrow"/>
          <w:bCs/>
          <w:sz w:val="18"/>
          <w:szCs w:val="18"/>
          <w:lang w:val="es-CO" w:eastAsia="en-US"/>
        </w:rPr>
        <w:t xml:space="preserve"> No se tendrán en cuenta la experiencia adquirida en calidad de subcontratistas de entidades públicas o privadas. </w:t>
      </w:r>
    </w:p>
    <w:p w14:paraId="336C50F8" w14:textId="77777777" w:rsidR="008F775F" w:rsidRPr="008F775F" w:rsidRDefault="008F775F" w:rsidP="008F775F">
      <w:pPr>
        <w:widowControl/>
        <w:autoSpaceDE w:val="0"/>
        <w:autoSpaceDN w:val="0"/>
        <w:adjustRightInd w:val="0"/>
        <w:jc w:val="both"/>
        <w:rPr>
          <w:rFonts w:ascii="Arial Narrow" w:eastAsia="Times New Roman" w:hAnsi="Arial Narrow"/>
          <w:bCs/>
          <w:sz w:val="18"/>
          <w:szCs w:val="18"/>
          <w:lang w:val="es-CO" w:eastAsia="en-US"/>
        </w:rPr>
      </w:pPr>
    </w:p>
    <w:p w14:paraId="5D6B004D" w14:textId="77777777" w:rsidR="008F775F" w:rsidRPr="008F775F" w:rsidRDefault="008F775F" w:rsidP="008F775F">
      <w:pPr>
        <w:widowControl/>
        <w:autoSpaceDE w:val="0"/>
        <w:autoSpaceDN w:val="0"/>
        <w:adjustRightInd w:val="0"/>
        <w:jc w:val="both"/>
        <w:rPr>
          <w:rFonts w:ascii="Arial Narrow" w:eastAsia="Times New Roman" w:hAnsi="Arial Narrow"/>
          <w:bCs/>
          <w:sz w:val="18"/>
          <w:szCs w:val="18"/>
          <w:lang w:val="es-CO" w:eastAsia="en-US"/>
        </w:rPr>
      </w:pPr>
      <w:r w:rsidRPr="008F775F">
        <w:rPr>
          <w:rFonts w:ascii="Arial Narrow" w:eastAsia="Times New Roman" w:hAnsi="Arial Narrow"/>
          <w:b/>
          <w:bCs/>
          <w:sz w:val="18"/>
          <w:szCs w:val="18"/>
          <w:lang w:val="es-CO" w:eastAsia="en-US"/>
        </w:rPr>
        <w:t>Nota 6</w:t>
      </w:r>
      <w:r w:rsidRPr="008F775F">
        <w:rPr>
          <w:rFonts w:ascii="Arial Narrow" w:eastAsia="Times New Roman" w:hAnsi="Arial Narrow"/>
          <w:bCs/>
          <w:sz w:val="18"/>
          <w:szCs w:val="18"/>
          <w:lang w:val="es-CO" w:eastAsia="en-US"/>
        </w:rPr>
        <w:t>: El número máximo de certificaciones y/o actas de liquidación se aplicará independientemente de la forma de participación en que se presente el Proponente.</w:t>
      </w:r>
    </w:p>
    <w:p w14:paraId="6CF76B61" w14:textId="77777777" w:rsidR="008F775F" w:rsidRPr="008F775F" w:rsidRDefault="008F775F" w:rsidP="008F775F">
      <w:pPr>
        <w:widowControl/>
        <w:autoSpaceDE w:val="0"/>
        <w:autoSpaceDN w:val="0"/>
        <w:adjustRightInd w:val="0"/>
        <w:jc w:val="both"/>
        <w:rPr>
          <w:rFonts w:ascii="Arial Narrow" w:eastAsia="Times New Roman" w:hAnsi="Arial Narrow"/>
          <w:bCs/>
          <w:sz w:val="18"/>
          <w:szCs w:val="18"/>
          <w:lang w:val="es-CO" w:eastAsia="en-US"/>
        </w:rPr>
      </w:pPr>
    </w:p>
    <w:p w14:paraId="6ADF472C" w14:textId="77777777" w:rsidR="008F775F" w:rsidRPr="008F775F" w:rsidRDefault="008F775F" w:rsidP="008F775F">
      <w:pPr>
        <w:widowControl/>
        <w:suppressAutoHyphens/>
        <w:autoSpaceDE w:val="0"/>
        <w:autoSpaceDN w:val="0"/>
        <w:adjustRightInd w:val="0"/>
        <w:jc w:val="both"/>
        <w:textAlignment w:val="baseline"/>
        <w:rPr>
          <w:rFonts w:ascii="Arial Narrow" w:eastAsia="Times New Roman" w:hAnsi="Arial Narrow"/>
          <w:bCs/>
          <w:sz w:val="18"/>
          <w:szCs w:val="18"/>
          <w:lang w:val="es-CO" w:eastAsia="es-CO"/>
        </w:rPr>
      </w:pPr>
      <w:r w:rsidRPr="008F775F">
        <w:rPr>
          <w:rFonts w:ascii="Arial Narrow" w:eastAsia="Times New Roman" w:hAnsi="Arial Narrow"/>
          <w:b/>
          <w:bCs/>
          <w:sz w:val="18"/>
          <w:szCs w:val="18"/>
          <w:lang w:val="es-CO" w:eastAsia="es-CO"/>
        </w:rPr>
        <w:t xml:space="preserve">Nota 7: </w:t>
      </w:r>
      <w:r w:rsidRPr="008F775F">
        <w:rPr>
          <w:rFonts w:ascii="Arial Narrow" w:eastAsia="Times New Roman" w:hAnsi="Arial Narrow"/>
          <w:bCs/>
          <w:sz w:val="18"/>
          <w:szCs w:val="18"/>
          <w:lang w:val="es-CO" w:eastAsia="es-CO"/>
        </w:rPr>
        <w:t xml:space="preserve">El certificado debe ser expedido por el contratante y debe contener todos los datos de quién lo expide y que permitan su verificación por parte de la Entidad. Si no es posible verificar el contenido del certificado por causa ajena a este, el certificado no será tenido en cuenta. </w:t>
      </w:r>
    </w:p>
    <w:p w14:paraId="12BA4239" w14:textId="77777777" w:rsidR="008F775F" w:rsidRPr="008F775F" w:rsidRDefault="008F775F" w:rsidP="008F775F">
      <w:pPr>
        <w:widowControl/>
        <w:suppressAutoHyphens/>
        <w:autoSpaceDE w:val="0"/>
        <w:autoSpaceDN w:val="0"/>
        <w:adjustRightInd w:val="0"/>
        <w:jc w:val="both"/>
        <w:textAlignment w:val="baseline"/>
        <w:rPr>
          <w:rFonts w:ascii="Arial Narrow" w:eastAsia="Times New Roman" w:hAnsi="Arial Narrow"/>
          <w:bCs/>
          <w:sz w:val="18"/>
          <w:szCs w:val="18"/>
          <w:lang w:val="es-CO" w:eastAsia="es-CO"/>
        </w:rPr>
      </w:pPr>
    </w:p>
    <w:p w14:paraId="0E8B3317" w14:textId="77777777" w:rsidR="008F775F" w:rsidRPr="008F775F" w:rsidRDefault="008F775F" w:rsidP="008F775F">
      <w:pPr>
        <w:widowControl/>
        <w:suppressAutoHyphens/>
        <w:autoSpaceDE w:val="0"/>
        <w:autoSpaceDN w:val="0"/>
        <w:adjustRightInd w:val="0"/>
        <w:jc w:val="both"/>
        <w:textAlignment w:val="baseline"/>
        <w:rPr>
          <w:rFonts w:ascii="Arial Narrow" w:eastAsia="Times New Roman" w:hAnsi="Arial Narrow"/>
          <w:bCs/>
          <w:sz w:val="18"/>
          <w:szCs w:val="18"/>
          <w:lang w:val="es-CO" w:eastAsia="es-CO"/>
        </w:rPr>
      </w:pPr>
      <w:r w:rsidRPr="008F775F">
        <w:rPr>
          <w:rFonts w:ascii="Arial Narrow" w:eastAsia="Times New Roman" w:hAnsi="Arial Narrow"/>
          <w:b/>
          <w:bCs/>
          <w:sz w:val="18"/>
          <w:szCs w:val="18"/>
          <w:lang w:val="es-CO" w:eastAsia="es-CO"/>
        </w:rPr>
        <w:t xml:space="preserve">Nota 8: </w:t>
      </w:r>
      <w:r w:rsidRPr="008F775F">
        <w:rPr>
          <w:rFonts w:ascii="Arial Narrow" w:eastAsia="Times New Roman" w:hAnsi="Arial Narrow"/>
          <w:bCs/>
          <w:sz w:val="18"/>
          <w:szCs w:val="18"/>
          <w:lang w:val="es-CO" w:eastAsia="es-CO"/>
        </w:rPr>
        <w:t>En el evento en que dos o más proponentes aporten una misma información y ésta presente inconsistencias, se solicitará la aclaración respectiva a cada uno de ellos y sólo se tendrá en cuenta aquella que esté demostrada.</w:t>
      </w:r>
    </w:p>
    <w:p w14:paraId="0D33BD8B" w14:textId="77777777" w:rsidR="008F775F" w:rsidRPr="008F775F" w:rsidRDefault="008F775F" w:rsidP="008F775F">
      <w:pPr>
        <w:widowControl/>
        <w:suppressAutoHyphens/>
        <w:autoSpaceDE w:val="0"/>
        <w:autoSpaceDN w:val="0"/>
        <w:adjustRightInd w:val="0"/>
        <w:jc w:val="both"/>
        <w:textAlignment w:val="baseline"/>
        <w:rPr>
          <w:rFonts w:ascii="Arial Narrow" w:eastAsia="Times New Roman" w:hAnsi="Arial Narrow"/>
          <w:bCs/>
          <w:sz w:val="18"/>
          <w:szCs w:val="18"/>
          <w:lang w:val="es-CO" w:eastAsia="es-CO"/>
        </w:rPr>
      </w:pPr>
    </w:p>
    <w:p w14:paraId="14FB3C37" w14:textId="77777777" w:rsidR="008F775F" w:rsidRPr="008F775F" w:rsidRDefault="008F775F" w:rsidP="008F775F">
      <w:pPr>
        <w:widowControl/>
        <w:suppressAutoHyphens/>
        <w:autoSpaceDN w:val="0"/>
        <w:jc w:val="both"/>
        <w:textAlignment w:val="baseline"/>
        <w:rPr>
          <w:rFonts w:ascii="Arial Narrow" w:eastAsia="Calibri" w:hAnsi="Arial Narrow"/>
          <w:sz w:val="18"/>
          <w:szCs w:val="18"/>
          <w:lang w:val="es-CO" w:eastAsia="en-US"/>
        </w:rPr>
      </w:pPr>
    </w:p>
    <w:p w14:paraId="0541BEBC" w14:textId="77777777" w:rsidR="008F775F" w:rsidRPr="008F775F" w:rsidRDefault="008F775F" w:rsidP="008F775F">
      <w:pPr>
        <w:widowControl/>
        <w:suppressAutoHyphens/>
        <w:autoSpaceDN w:val="0"/>
        <w:jc w:val="both"/>
        <w:textAlignment w:val="baseline"/>
        <w:rPr>
          <w:rFonts w:ascii="Arial Narrow" w:eastAsia="Calibri" w:hAnsi="Arial Narrow"/>
          <w:sz w:val="18"/>
          <w:szCs w:val="18"/>
          <w:lang w:val="es-CO" w:eastAsia="en-US"/>
        </w:rPr>
      </w:pPr>
      <w:r w:rsidRPr="008F775F">
        <w:rPr>
          <w:rFonts w:ascii="Arial Narrow" w:eastAsia="Calibri" w:hAnsi="Arial Narrow"/>
          <w:b/>
          <w:sz w:val="18"/>
          <w:szCs w:val="18"/>
          <w:lang w:val="es-CO" w:eastAsia="en-US"/>
        </w:rPr>
        <w:t>Justificación de la experiencia:</w:t>
      </w:r>
      <w:r w:rsidRPr="008F775F">
        <w:rPr>
          <w:rFonts w:ascii="Arial Narrow" w:eastAsia="Calibri" w:hAnsi="Arial Narrow"/>
          <w:sz w:val="18"/>
          <w:szCs w:val="18"/>
          <w:lang w:val="es-CO" w:eastAsia="en-US"/>
        </w:rPr>
        <w:t xml:space="preserve"> Para garantizar la eficaz ejecución del contrato, se considera que las condiciones exigidas en cuanto al número de contratos, el alcance del objeto, y la condición de estar terminados, es adecuada y proporcional al objeto, obligaciones y valor. Se requiere que los contratos estén concluidos para garantizar que el cumplimiento del contrato se ha realizado a satisfacción y minimizar los riesgos de incumplimiento. La condición de que los contratos es que debe ser de servicios de la misma naturaleza o similares al objeto a contratar, muestran la aptitud del proponente para cumplir oportuna y cabalmente el objeto del contrato, toda vez que asegura que el proponente ha tenido en su flujo de operaciones, un movimiento acorde al valor del proceso, es decir, que tenga la experiencia para la ejecución del contrato.</w:t>
      </w:r>
    </w:p>
    <w:p w14:paraId="7E74C193" w14:textId="77777777" w:rsidR="00B3213B" w:rsidRPr="00B3213B" w:rsidRDefault="00B3213B" w:rsidP="00B3213B">
      <w:pPr>
        <w:widowControl/>
        <w:suppressAutoHyphens/>
        <w:autoSpaceDN w:val="0"/>
        <w:jc w:val="both"/>
        <w:textAlignment w:val="baseline"/>
        <w:rPr>
          <w:rFonts w:ascii="Arial Narrow" w:eastAsia="Calibri" w:hAnsi="Arial Narrow"/>
          <w:sz w:val="18"/>
          <w:szCs w:val="18"/>
          <w:lang w:val="es-CO" w:eastAsia="en-US"/>
        </w:rPr>
      </w:pPr>
    </w:p>
    <w:p w14:paraId="30085B91" w14:textId="6BEBFF60" w:rsidR="008F775F" w:rsidRPr="008F775F" w:rsidRDefault="00B3213B" w:rsidP="008F775F">
      <w:pPr>
        <w:widowControl/>
        <w:suppressAutoHyphens/>
        <w:autoSpaceDN w:val="0"/>
        <w:jc w:val="both"/>
        <w:textAlignment w:val="baseline"/>
        <w:rPr>
          <w:rFonts w:ascii="Arial Narrow" w:eastAsia="Calibri" w:hAnsi="Arial Narrow"/>
          <w:sz w:val="18"/>
          <w:szCs w:val="18"/>
          <w:lang w:val="es-CO" w:eastAsia="en-US"/>
        </w:rPr>
      </w:pPr>
      <w:r>
        <w:rPr>
          <w:rFonts w:ascii="Arial Narrow" w:eastAsia="Calibri" w:hAnsi="Arial Narrow"/>
          <w:sz w:val="18"/>
          <w:szCs w:val="18"/>
          <w:lang w:val="es-CO" w:eastAsia="en-US"/>
        </w:rPr>
        <w:t>L</w:t>
      </w:r>
      <w:r w:rsidR="008F775F" w:rsidRPr="008F775F">
        <w:rPr>
          <w:rFonts w:ascii="Arial Narrow" w:eastAsia="Calibri" w:hAnsi="Arial Narrow"/>
          <w:sz w:val="18"/>
          <w:szCs w:val="18"/>
          <w:lang w:val="es-CO" w:eastAsia="en-US"/>
        </w:rPr>
        <w:t xml:space="preserve">os </w:t>
      </w:r>
      <w:r>
        <w:rPr>
          <w:rFonts w:ascii="Arial Narrow" w:eastAsia="Calibri" w:hAnsi="Arial Narrow"/>
          <w:sz w:val="18"/>
          <w:szCs w:val="18"/>
          <w:lang w:val="es-CO" w:eastAsia="en-US"/>
        </w:rPr>
        <w:t>p</w:t>
      </w:r>
      <w:r w:rsidR="008F775F" w:rsidRPr="008F775F">
        <w:rPr>
          <w:rFonts w:ascii="Arial Narrow" w:eastAsia="Calibri" w:hAnsi="Arial Narrow"/>
          <w:sz w:val="18"/>
          <w:szCs w:val="18"/>
          <w:lang w:val="es-CO" w:eastAsia="en-US"/>
        </w:rPr>
        <w:t xml:space="preserve">roponentes deberán acreditar que cuenta con capacidad técnica para el cumplimiento del objeto contractual, por lo cual deberán aportar como mínimo la siguiente documentación: </w:t>
      </w:r>
      <w:r>
        <w:rPr>
          <w:rFonts w:ascii="Arial Narrow" w:eastAsia="Calibri" w:hAnsi="Arial Narrow"/>
          <w:sz w:val="18"/>
          <w:szCs w:val="18"/>
          <w:lang w:val="es-CO" w:eastAsia="en-US"/>
        </w:rPr>
        <w:t xml:space="preserve"> </w:t>
      </w:r>
    </w:p>
    <w:p w14:paraId="4BAD979A" w14:textId="77777777" w:rsidR="008F775F" w:rsidRPr="008F775F" w:rsidRDefault="008F775F" w:rsidP="008F775F">
      <w:pPr>
        <w:widowControl/>
        <w:suppressAutoHyphens/>
        <w:autoSpaceDN w:val="0"/>
        <w:jc w:val="both"/>
        <w:textAlignment w:val="baseline"/>
        <w:rPr>
          <w:rFonts w:ascii="Arial Narrow" w:eastAsia="Calibri" w:hAnsi="Arial Narrow"/>
          <w:sz w:val="18"/>
          <w:szCs w:val="18"/>
          <w:lang w:val="es-CO" w:eastAsia="en-US"/>
        </w:rPr>
      </w:pPr>
    </w:p>
    <w:p w14:paraId="5D9DC530" w14:textId="449399CC" w:rsidR="008F775F" w:rsidRPr="008F775F" w:rsidRDefault="008F775F" w:rsidP="008F775F">
      <w:pPr>
        <w:widowControl/>
        <w:suppressAutoHyphens/>
        <w:autoSpaceDN w:val="0"/>
        <w:jc w:val="both"/>
        <w:textAlignment w:val="baseline"/>
        <w:rPr>
          <w:rFonts w:ascii="Arial Narrow" w:eastAsia="Calibri" w:hAnsi="Arial Narrow"/>
          <w:sz w:val="18"/>
          <w:szCs w:val="18"/>
          <w:lang w:val="es-CO" w:eastAsia="en-US"/>
        </w:rPr>
      </w:pPr>
      <w:r w:rsidRPr="00B3213B">
        <w:rPr>
          <w:rFonts w:ascii="Arial Narrow" w:eastAsia="Calibri" w:hAnsi="Arial Narrow"/>
          <w:bCs/>
          <w:sz w:val="18"/>
          <w:szCs w:val="18"/>
          <w:lang w:val="es-CO" w:eastAsia="en-US"/>
        </w:rPr>
        <w:t xml:space="preserve">Certificado de Inscripción en el Registro Mercantil: Si el proponente es persona natural, deberá anexar el Certificado de Inscripción en el </w:t>
      </w:r>
      <w:r w:rsidRPr="008F775F">
        <w:rPr>
          <w:rFonts w:ascii="Arial Narrow" w:eastAsia="Calibri" w:hAnsi="Arial Narrow"/>
          <w:sz w:val="18"/>
          <w:szCs w:val="18"/>
          <w:lang w:val="es-CO" w:eastAsia="en-US"/>
        </w:rPr>
        <w:t>Registro Mercantil expedido por la Cámara de Comercio de su domicilio principal, expedido dentro de los treinta (30) días calendarios anteriores a la fecha de su presentació</w:t>
      </w:r>
      <w:r w:rsidR="00166939">
        <w:rPr>
          <w:rFonts w:ascii="Arial Narrow" w:eastAsia="Calibri" w:hAnsi="Arial Narrow"/>
          <w:sz w:val="18"/>
          <w:szCs w:val="18"/>
          <w:lang w:val="es-CO" w:eastAsia="en-US"/>
        </w:rPr>
        <w:t>n</w:t>
      </w:r>
      <w:r w:rsidRPr="008F775F">
        <w:rPr>
          <w:rFonts w:ascii="Arial Narrow" w:eastAsia="Calibri" w:hAnsi="Arial Narrow"/>
          <w:sz w:val="18"/>
          <w:szCs w:val="18"/>
          <w:lang w:val="es-CO" w:eastAsia="en-US"/>
        </w:rPr>
        <w:t xml:space="preserve">. </w:t>
      </w:r>
    </w:p>
    <w:p w14:paraId="08A29EE7" w14:textId="77777777" w:rsidR="008F775F" w:rsidRPr="008F775F" w:rsidRDefault="008F775F" w:rsidP="008F775F">
      <w:pPr>
        <w:widowControl/>
        <w:rPr>
          <w:rFonts w:ascii="Arial Narrow" w:eastAsia="Calibri" w:hAnsi="Arial Narrow"/>
          <w:sz w:val="18"/>
          <w:szCs w:val="18"/>
          <w:lang w:val="es-CO" w:eastAsia="en-US"/>
        </w:rPr>
      </w:pPr>
    </w:p>
    <w:p w14:paraId="61B6BCF0" w14:textId="77777777" w:rsidR="008F775F" w:rsidRPr="008F775F" w:rsidRDefault="008F775F" w:rsidP="008F775F">
      <w:pPr>
        <w:widowControl/>
        <w:jc w:val="both"/>
        <w:rPr>
          <w:rFonts w:ascii="Arial Narrow" w:eastAsia="Calibri" w:hAnsi="Arial Narrow"/>
          <w:sz w:val="18"/>
          <w:szCs w:val="18"/>
          <w:lang w:val="es-CO" w:eastAsia="en-US"/>
        </w:rPr>
      </w:pPr>
      <w:r w:rsidRPr="008F775F">
        <w:rPr>
          <w:rFonts w:ascii="Arial Narrow" w:eastAsia="Calibri" w:hAnsi="Arial Narrow"/>
          <w:sz w:val="18"/>
          <w:szCs w:val="18"/>
          <w:lang w:val="es-CO" w:eastAsia="en-US"/>
        </w:rPr>
        <w:t>Durante el término otorgado para subsanar las ofertas, los proponentes no podrán acreditar circunstancias ocurridas con posterioridad al cierre del proceso.</w:t>
      </w:r>
    </w:p>
    <w:p w14:paraId="5653E794" w14:textId="77777777" w:rsidR="008F775F" w:rsidRPr="008F775F" w:rsidRDefault="008F775F" w:rsidP="008F775F">
      <w:pPr>
        <w:widowControl/>
        <w:jc w:val="both"/>
        <w:rPr>
          <w:rFonts w:ascii="Arial Narrow" w:eastAsia="Calibri" w:hAnsi="Arial Narrow"/>
          <w:sz w:val="18"/>
          <w:szCs w:val="18"/>
          <w:lang w:eastAsia="en-US"/>
        </w:rPr>
      </w:pPr>
    </w:p>
    <w:p w14:paraId="6BE7EC75" w14:textId="77777777" w:rsidR="008F775F" w:rsidRPr="008F775F" w:rsidRDefault="008F775F" w:rsidP="008F775F">
      <w:pPr>
        <w:widowControl/>
        <w:jc w:val="both"/>
        <w:rPr>
          <w:rFonts w:ascii="Arial Narrow" w:eastAsia="Calibri" w:hAnsi="Arial Narrow"/>
          <w:sz w:val="18"/>
          <w:szCs w:val="18"/>
          <w:lang w:val="es-CO" w:eastAsia="en-US"/>
        </w:rPr>
      </w:pPr>
      <w:r w:rsidRPr="008F775F">
        <w:rPr>
          <w:rFonts w:ascii="Arial Narrow" w:eastAsia="Calibri" w:hAnsi="Arial Narrow"/>
          <w:b/>
          <w:sz w:val="18"/>
          <w:szCs w:val="18"/>
          <w:lang w:val="es-CO" w:eastAsia="en-US"/>
        </w:rPr>
        <w:t>Nota 1:</w:t>
      </w:r>
      <w:r w:rsidRPr="008F775F">
        <w:rPr>
          <w:rFonts w:ascii="Arial Narrow" w:eastAsia="Calibri" w:hAnsi="Arial Narrow"/>
          <w:sz w:val="18"/>
          <w:szCs w:val="18"/>
          <w:lang w:val="es-CO" w:eastAsia="en-US"/>
        </w:rPr>
        <w:t xml:space="preserve"> Para acreditar la experiencia el oferente deberá allegar copia del acta de recibo final o de liquidación según el caso en particular, o certificación según sea el caso en particular, en las que se refleje la siguiente información: </w:t>
      </w:r>
    </w:p>
    <w:p w14:paraId="3B674096" w14:textId="77777777" w:rsidR="008F775F" w:rsidRPr="008F775F" w:rsidRDefault="008F775F" w:rsidP="008F775F">
      <w:pPr>
        <w:widowControl/>
        <w:jc w:val="both"/>
        <w:rPr>
          <w:rFonts w:ascii="Arial Narrow" w:eastAsia="Calibri" w:hAnsi="Arial Narrow"/>
          <w:sz w:val="18"/>
          <w:szCs w:val="18"/>
          <w:lang w:val="es-CO" w:eastAsia="en-US"/>
        </w:rPr>
      </w:pPr>
      <w:r w:rsidRPr="008F775F">
        <w:rPr>
          <w:rFonts w:ascii="Arial Narrow" w:eastAsia="Calibri" w:hAnsi="Arial Narrow"/>
          <w:sz w:val="18"/>
          <w:szCs w:val="18"/>
          <w:lang w:val="es-CO" w:eastAsia="en-US"/>
        </w:rPr>
        <w:t xml:space="preserve">Nombre de entidad contratante; </w:t>
      </w:r>
    </w:p>
    <w:p w14:paraId="03258C8B" w14:textId="77777777" w:rsidR="008F775F" w:rsidRPr="008F775F" w:rsidRDefault="008F775F" w:rsidP="008F775F">
      <w:pPr>
        <w:widowControl/>
        <w:jc w:val="both"/>
        <w:rPr>
          <w:rFonts w:ascii="Arial Narrow" w:eastAsia="Calibri" w:hAnsi="Arial Narrow"/>
          <w:sz w:val="18"/>
          <w:szCs w:val="18"/>
          <w:lang w:val="es-CO" w:eastAsia="en-US"/>
        </w:rPr>
      </w:pPr>
      <w:r w:rsidRPr="008F775F">
        <w:rPr>
          <w:rFonts w:ascii="Arial Narrow" w:eastAsia="Calibri" w:hAnsi="Arial Narrow"/>
          <w:sz w:val="18"/>
          <w:szCs w:val="18"/>
          <w:lang w:val="es-CO" w:eastAsia="en-US"/>
        </w:rPr>
        <w:t xml:space="preserve">Objeto del contrato; </w:t>
      </w:r>
    </w:p>
    <w:p w14:paraId="528D6000" w14:textId="77777777" w:rsidR="008F775F" w:rsidRDefault="008F775F" w:rsidP="008F775F">
      <w:pPr>
        <w:widowControl/>
        <w:jc w:val="both"/>
        <w:rPr>
          <w:rFonts w:ascii="Arial Narrow" w:eastAsia="Calibri" w:hAnsi="Arial Narrow"/>
          <w:sz w:val="18"/>
          <w:szCs w:val="18"/>
          <w:lang w:val="es-CO" w:eastAsia="en-US"/>
        </w:rPr>
      </w:pPr>
      <w:r w:rsidRPr="008F775F">
        <w:rPr>
          <w:rFonts w:ascii="Arial Narrow" w:eastAsia="Calibri" w:hAnsi="Arial Narrow"/>
          <w:sz w:val="18"/>
          <w:szCs w:val="18"/>
          <w:lang w:val="es-CO" w:eastAsia="en-US"/>
        </w:rPr>
        <w:t>Nombre del contratista;</w:t>
      </w:r>
    </w:p>
    <w:p w14:paraId="2ED1ADC4" w14:textId="77777777" w:rsidR="00726D86" w:rsidRPr="008F775F" w:rsidRDefault="00726D86" w:rsidP="008F775F">
      <w:pPr>
        <w:widowControl/>
        <w:jc w:val="both"/>
        <w:rPr>
          <w:rFonts w:ascii="Arial Narrow" w:eastAsia="Calibri" w:hAnsi="Arial Narrow"/>
          <w:sz w:val="18"/>
          <w:szCs w:val="18"/>
          <w:lang w:val="es-CO" w:eastAsia="en-US"/>
        </w:rPr>
      </w:pPr>
    </w:p>
    <w:p w14:paraId="14A8BFFD" w14:textId="77777777" w:rsidR="008F775F" w:rsidRPr="008F775F" w:rsidRDefault="008F775F" w:rsidP="008F775F">
      <w:pPr>
        <w:widowControl/>
        <w:jc w:val="both"/>
        <w:rPr>
          <w:rFonts w:ascii="Arial Narrow" w:eastAsia="Calibri" w:hAnsi="Arial Narrow"/>
          <w:sz w:val="18"/>
          <w:szCs w:val="18"/>
          <w:lang w:val="es-CO" w:eastAsia="en-US"/>
        </w:rPr>
      </w:pPr>
      <w:r w:rsidRPr="008F775F">
        <w:rPr>
          <w:rFonts w:ascii="Arial Narrow" w:eastAsia="Calibri" w:hAnsi="Arial Narrow"/>
          <w:sz w:val="18"/>
          <w:szCs w:val="18"/>
          <w:lang w:val="es-CO" w:eastAsia="en-US"/>
        </w:rPr>
        <w:t xml:space="preserve">Si se trata de un consorcio o de una unión temporal, se debe señalar el nombre de quienes lo conforman, adicionalmente se debe indicar el porcentaje de participación de cada uno de sus miembros;  </w:t>
      </w:r>
    </w:p>
    <w:p w14:paraId="28DA0B2D" w14:textId="77777777" w:rsidR="008F775F" w:rsidRPr="008F775F" w:rsidRDefault="008F775F" w:rsidP="008F775F">
      <w:pPr>
        <w:widowControl/>
        <w:jc w:val="both"/>
        <w:rPr>
          <w:rFonts w:ascii="Arial Narrow" w:eastAsia="Calibri" w:hAnsi="Arial Narrow"/>
          <w:sz w:val="18"/>
          <w:szCs w:val="18"/>
          <w:lang w:val="es-CO" w:eastAsia="en-US"/>
        </w:rPr>
      </w:pPr>
      <w:r w:rsidRPr="008F775F">
        <w:rPr>
          <w:rFonts w:ascii="Arial Narrow" w:eastAsia="Calibri" w:hAnsi="Arial Narrow"/>
          <w:sz w:val="18"/>
          <w:szCs w:val="18"/>
          <w:lang w:val="es-CO" w:eastAsia="en-US"/>
        </w:rPr>
        <w:t>Fecha de inicio y terminación del contrato, y porcentaje de participación si el contrato fue ejecutado en Consorcio o Unión Temporal;</w:t>
      </w:r>
    </w:p>
    <w:p w14:paraId="4FEB9503" w14:textId="77777777" w:rsidR="008F775F" w:rsidRPr="008F775F" w:rsidRDefault="008F775F" w:rsidP="008F775F">
      <w:pPr>
        <w:widowControl/>
        <w:jc w:val="both"/>
        <w:rPr>
          <w:rFonts w:ascii="Arial Narrow" w:eastAsia="Calibri" w:hAnsi="Arial Narrow"/>
          <w:sz w:val="18"/>
          <w:szCs w:val="18"/>
          <w:lang w:val="es-CO" w:eastAsia="en-US"/>
        </w:rPr>
      </w:pPr>
      <w:r w:rsidRPr="008F775F">
        <w:rPr>
          <w:rFonts w:ascii="Arial Narrow" w:eastAsia="Calibri" w:hAnsi="Arial Narrow"/>
          <w:sz w:val="18"/>
          <w:szCs w:val="18"/>
          <w:lang w:val="es-CO" w:eastAsia="en-US"/>
        </w:rPr>
        <w:t xml:space="preserve">Valor del contrato valor total ejecutado; </w:t>
      </w:r>
    </w:p>
    <w:p w14:paraId="1BC081DD" w14:textId="77777777" w:rsidR="008F775F" w:rsidRPr="008F775F" w:rsidRDefault="008F775F" w:rsidP="008F775F">
      <w:pPr>
        <w:widowControl/>
        <w:jc w:val="both"/>
        <w:rPr>
          <w:rFonts w:ascii="Arial Narrow" w:eastAsia="Calibri" w:hAnsi="Arial Narrow"/>
          <w:sz w:val="18"/>
          <w:szCs w:val="18"/>
          <w:lang w:val="es-CO" w:eastAsia="en-US"/>
        </w:rPr>
      </w:pPr>
      <w:r w:rsidRPr="008F775F">
        <w:rPr>
          <w:rFonts w:ascii="Arial Narrow" w:eastAsia="Calibri" w:hAnsi="Arial Narrow"/>
          <w:sz w:val="18"/>
          <w:szCs w:val="18"/>
          <w:lang w:val="es-CO" w:eastAsia="en-US"/>
        </w:rPr>
        <w:t xml:space="preserve">Nombre, cargo y firma de quien la expide; </w:t>
      </w:r>
    </w:p>
    <w:p w14:paraId="4342B2BB" w14:textId="77777777" w:rsidR="008F775F" w:rsidRPr="008F775F" w:rsidRDefault="008F775F" w:rsidP="008F775F">
      <w:pPr>
        <w:widowControl/>
        <w:jc w:val="both"/>
        <w:rPr>
          <w:rFonts w:ascii="Arial Narrow" w:eastAsia="Calibri" w:hAnsi="Arial Narrow"/>
          <w:sz w:val="18"/>
          <w:szCs w:val="18"/>
          <w:lang w:val="es-CO" w:eastAsia="en-US"/>
        </w:rPr>
      </w:pPr>
      <w:r w:rsidRPr="008F775F">
        <w:rPr>
          <w:rFonts w:ascii="Arial Narrow" w:eastAsia="Calibri" w:hAnsi="Arial Narrow"/>
          <w:sz w:val="18"/>
          <w:szCs w:val="18"/>
          <w:lang w:val="es-CO" w:eastAsia="en-US"/>
        </w:rPr>
        <w:t>Fecha de elaboración del documento.</w:t>
      </w:r>
    </w:p>
    <w:p w14:paraId="70CF99A8" w14:textId="77777777" w:rsidR="008F775F" w:rsidRPr="008F775F" w:rsidRDefault="008F775F" w:rsidP="008F775F">
      <w:pPr>
        <w:widowControl/>
        <w:jc w:val="both"/>
        <w:rPr>
          <w:rFonts w:ascii="Arial Narrow" w:eastAsia="Calibri" w:hAnsi="Arial Narrow"/>
          <w:sz w:val="18"/>
          <w:szCs w:val="18"/>
          <w:lang w:val="es-CO" w:eastAsia="en-US"/>
        </w:rPr>
      </w:pPr>
    </w:p>
    <w:p w14:paraId="6746A72F" w14:textId="77777777" w:rsidR="008F775F" w:rsidRPr="008F775F" w:rsidRDefault="008F775F" w:rsidP="008F775F">
      <w:pPr>
        <w:widowControl/>
        <w:jc w:val="both"/>
        <w:rPr>
          <w:rFonts w:ascii="Arial Narrow" w:eastAsia="Calibri" w:hAnsi="Arial Narrow"/>
          <w:sz w:val="18"/>
          <w:szCs w:val="18"/>
          <w:lang w:val="es-CO" w:eastAsia="en-US"/>
        </w:rPr>
      </w:pPr>
      <w:r w:rsidRPr="008F775F">
        <w:rPr>
          <w:rFonts w:ascii="Arial Narrow" w:eastAsia="Calibri" w:hAnsi="Arial Narrow"/>
          <w:sz w:val="18"/>
          <w:szCs w:val="18"/>
          <w:lang w:val="es-CO" w:eastAsia="en-US"/>
        </w:rPr>
        <w:lastRenderedPageBreak/>
        <w:t>Los contratos relacionados deben estar totalmente ejecutados a la fecha de cierre del presente proceso de selección, no se aceptarán contratos que se encuentren en ejecución.</w:t>
      </w:r>
    </w:p>
    <w:p w14:paraId="6340F57B" w14:textId="77777777" w:rsidR="00B3213B" w:rsidRDefault="00B3213B" w:rsidP="008F775F">
      <w:pPr>
        <w:widowControl/>
        <w:jc w:val="both"/>
        <w:rPr>
          <w:rFonts w:ascii="Arial Narrow" w:eastAsia="Calibri" w:hAnsi="Arial Narrow"/>
          <w:sz w:val="18"/>
          <w:szCs w:val="18"/>
          <w:lang w:val="es-CO" w:eastAsia="en-US"/>
        </w:rPr>
      </w:pPr>
    </w:p>
    <w:p w14:paraId="1C88984F" w14:textId="6D8004B1" w:rsidR="008F775F" w:rsidRPr="008F775F" w:rsidRDefault="008F775F" w:rsidP="008F775F">
      <w:pPr>
        <w:widowControl/>
        <w:jc w:val="both"/>
        <w:rPr>
          <w:rFonts w:ascii="Arial Narrow" w:eastAsia="Calibri" w:hAnsi="Arial Narrow"/>
          <w:sz w:val="18"/>
          <w:szCs w:val="18"/>
          <w:lang w:val="es-CO" w:eastAsia="en-US"/>
        </w:rPr>
      </w:pPr>
      <w:r w:rsidRPr="008F775F">
        <w:rPr>
          <w:rFonts w:ascii="Arial Narrow" w:eastAsia="Calibri" w:hAnsi="Arial Narrow"/>
          <w:sz w:val="18"/>
          <w:szCs w:val="18"/>
          <w:lang w:val="es-CO" w:eastAsia="en-US"/>
        </w:rPr>
        <w:t xml:space="preserve">Deberá indicarse el valor total de cada contrato, incluidas las adiciones que pudieron presentarse durante su ejecución. </w:t>
      </w:r>
    </w:p>
    <w:p w14:paraId="3F47C732" w14:textId="77777777" w:rsidR="008F775F" w:rsidRPr="008F775F" w:rsidRDefault="008F775F" w:rsidP="008F775F">
      <w:pPr>
        <w:widowControl/>
        <w:jc w:val="both"/>
        <w:rPr>
          <w:rFonts w:ascii="Arial Narrow" w:eastAsia="Calibri" w:hAnsi="Arial Narrow"/>
          <w:sz w:val="18"/>
          <w:szCs w:val="18"/>
          <w:lang w:val="es-CO" w:eastAsia="en-US"/>
        </w:rPr>
      </w:pPr>
    </w:p>
    <w:p w14:paraId="3FB1A15B" w14:textId="3F694B99" w:rsidR="008F775F" w:rsidRPr="008F775F" w:rsidRDefault="008F775F" w:rsidP="008F775F">
      <w:pPr>
        <w:widowControl/>
        <w:jc w:val="both"/>
        <w:rPr>
          <w:rFonts w:ascii="Arial Narrow" w:eastAsia="Calibri" w:hAnsi="Arial Narrow"/>
          <w:sz w:val="18"/>
          <w:szCs w:val="18"/>
          <w:lang w:eastAsia="en-US"/>
        </w:rPr>
      </w:pPr>
      <w:r w:rsidRPr="008F775F">
        <w:rPr>
          <w:rFonts w:ascii="Arial Narrow" w:eastAsia="Calibri" w:hAnsi="Arial Narrow"/>
          <w:b/>
          <w:sz w:val="18"/>
          <w:szCs w:val="18"/>
          <w:lang w:eastAsia="en-US"/>
        </w:rPr>
        <w:t>Nota 2:</w:t>
      </w:r>
      <w:r w:rsidRPr="008F775F">
        <w:rPr>
          <w:rFonts w:ascii="Arial Narrow" w:eastAsia="Calibri" w:hAnsi="Arial Narrow"/>
          <w:sz w:val="18"/>
          <w:szCs w:val="18"/>
          <w:lang w:eastAsia="en-US"/>
        </w:rPr>
        <w:t xml:space="preserve"> El valor de los contratos con los que se acredita la experiencia específica se actualizará a pesos del año 202</w:t>
      </w:r>
      <w:r w:rsidR="006A0F40">
        <w:rPr>
          <w:rFonts w:ascii="Arial Narrow" w:eastAsia="Calibri" w:hAnsi="Arial Narrow"/>
          <w:sz w:val="18"/>
          <w:szCs w:val="18"/>
          <w:lang w:eastAsia="en-US"/>
        </w:rPr>
        <w:t>5</w:t>
      </w:r>
      <w:r w:rsidRPr="008F775F">
        <w:rPr>
          <w:rFonts w:ascii="Arial Narrow" w:eastAsia="Calibri" w:hAnsi="Arial Narrow"/>
          <w:sz w:val="18"/>
          <w:szCs w:val="18"/>
          <w:lang w:eastAsia="en-US"/>
        </w:rPr>
        <w:t xml:space="preserve">. Dicha actualización se hará utilizando el S.M.M.L.V. así: </w:t>
      </w:r>
    </w:p>
    <w:p w14:paraId="1C87F1E2" w14:textId="77777777" w:rsidR="008F775F" w:rsidRPr="008F775F" w:rsidRDefault="008F775F" w:rsidP="008F775F">
      <w:pPr>
        <w:widowControl/>
        <w:jc w:val="both"/>
        <w:rPr>
          <w:rFonts w:ascii="Arial Narrow" w:eastAsia="Calibri" w:hAnsi="Arial Narrow"/>
          <w:sz w:val="18"/>
          <w:szCs w:val="18"/>
          <w:lang w:eastAsia="en-US"/>
        </w:rPr>
      </w:pPr>
    </w:p>
    <w:p w14:paraId="26572C11" w14:textId="77777777" w:rsidR="008F775F" w:rsidRPr="008F775F" w:rsidRDefault="008F775F" w:rsidP="00081959">
      <w:pPr>
        <w:widowControl/>
        <w:numPr>
          <w:ilvl w:val="1"/>
          <w:numId w:val="13"/>
        </w:numPr>
        <w:suppressAutoHyphens/>
        <w:autoSpaceDN w:val="0"/>
        <w:spacing w:after="200" w:line="276" w:lineRule="auto"/>
        <w:jc w:val="both"/>
        <w:textAlignment w:val="baseline"/>
        <w:rPr>
          <w:rFonts w:ascii="Arial Narrow" w:eastAsia="Calibri" w:hAnsi="Arial Narrow"/>
          <w:sz w:val="18"/>
          <w:szCs w:val="18"/>
          <w:lang w:eastAsia="en-US"/>
        </w:rPr>
      </w:pPr>
      <w:r w:rsidRPr="008F775F">
        <w:rPr>
          <w:rFonts w:ascii="Arial Narrow" w:eastAsia="Calibri" w:hAnsi="Arial Narrow"/>
          <w:sz w:val="18"/>
          <w:szCs w:val="18"/>
          <w:lang w:eastAsia="en-US"/>
        </w:rPr>
        <w:t xml:space="preserve">Se tomará el valor del contrato al momento de la terminación y se divide por el valor del S.M.M.L.V. del año correspondiente a la misma fecha de terminación. </w:t>
      </w:r>
    </w:p>
    <w:p w14:paraId="79424E28" w14:textId="3E66F4CD" w:rsidR="008F775F" w:rsidRPr="008F775F" w:rsidRDefault="008F775F" w:rsidP="00081959">
      <w:pPr>
        <w:widowControl/>
        <w:numPr>
          <w:ilvl w:val="1"/>
          <w:numId w:val="13"/>
        </w:numPr>
        <w:suppressAutoHyphens/>
        <w:autoSpaceDN w:val="0"/>
        <w:spacing w:after="200" w:line="276" w:lineRule="auto"/>
        <w:jc w:val="both"/>
        <w:textAlignment w:val="baseline"/>
        <w:rPr>
          <w:rFonts w:ascii="Arial Narrow" w:eastAsia="Calibri" w:hAnsi="Arial Narrow"/>
          <w:sz w:val="18"/>
          <w:szCs w:val="18"/>
          <w:lang w:eastAsia="en-US"/>
        </w:rPr>
      </w:pPr>
      <w:r w:rsidRPr="008F775F">
        <w:rPr>
          <w:rFonts w:ascii="Arial Narrow" w:eastAsia="Calibri" w:hAnsi="Arial Narrow"/>
          <w:sz w:val="18"/>
          <w:szCs w:val="18"/>
          <w:lang w:eastAsia="en-US"/>
        </w:rPr>
        <w:t>El número de salarios así obtenido se multiplica por el valor del S.M.M.L.V. del año 202</w:t>
      </w:r>
      <w:r w:rsidR="006A0F40">
        <w:rPr>
          <w:rFonts w:ascii="Arial Narrow" w:eastAsia="Calibri" w:hAnsi="Arial Narrow"/>
          <w:sz w:val="18"/>
          <w:szCs w:val="18"/>
          <w:lang w:eastAsia="en-US"/>
        </w:rPr>
        <w:t>5</w:t>
      </w:r>
      <w:r w:rsidRPr="008F775F">
        <w:rPr>
          <w:rFonts w:ascii="Arial Narrow" w:eastAsia="Calibri" w:hAnsi="Arial Narrow"/>
          <w:sz w:val="18"/>
          <w:szCs w:val="18"/>
          <w:lang w:eastAsia="en-US"/>
        </w:rPr>
        <w:t>.</w:t>
      </w:r>
    </w:p>
    <w:p w14:paraId="7FBD4765" w14:textId="77777777" w:rsidR="008F775F" w:rsidRPr="008F775F" w:rsidRDefault="008F775F" w:rsidP="008F775F">
      <w:pPr>
        <w:widowControl/>
        <w:jc w:val="both"/>
        <w:rPr>
          <w:rFonts w:ascii="Arial Narrow" w:eastAsia="Calibri" w:hAnsi="Arial Narrow"/>
          <w:b/>
          <w:bCs/>
          <w:sz w:val="18"/>
          <w:szCs w:val="18"/>
          <w:lang w:val="es-CO" w:eastAsia="en-US"/>
        </w:rPr>
      </w:pPr>
    </w:p>
    <w:p w14:paraId="1B68D911" w14:textId="77777777" w:rsidR="008F775F" w:rsidRPr="008F775F" w:rsidRDefault="008F775F" w:rsidP="008F775F">
      <w:pPr>
        <w:widowControl/>
        <w:jc w:val="both"/>
        <w:rPr>
          <w:rFonts w:ascii="Arial Narrow" w:eastAsia="Calibri" w:hAnsi="Arial Narrow"/>
          <w:sz w:val="18"/>
          <w:szCs w:val="18"/>
          <w:lang w:val="es-CO" w:eastAsia="en-US"/>
        </w:rPr>
      </w:pPr>
      <w:r w:rsidRPr="008F775F">
        <w:rPr>
          <w:rFonts w:ascii="Arial Narrow" w:eastAsia="Calibri" w:hAnsi="Arial Narrow"/>
          <w:b/>
          <w:bCs/>
          <w:sz w:val="18"/>
          <w:szCs w:val="18"/>
          <w:lang w:val="es-CO" w:eastAsia="en-US"/>
        </w:rPr>
        <w:t>Nota 3:</w:t>
      </w:r>
      <w:r w:rsidRPr="008F775F">
        <w:rPr>
          <w:rFonts w:ascii="Arial Narrow" w:eastAsia="Calibri" w:hAnsi="Arial Narrow"/>
          <w:bCs/>
          <w:sz w:val="18"/>
          <w:szCs w:val="18"/>
          <w:lang w:val="es-CO" w:eastAsia="en-US"/>
        </w:rPr>
        <w:t xml:space="preserve"> </w:t>
      </w:r>
      <w:r w:rsidRPr="008F775F">
        <w:rPr>
          <w:rFonts w:ascii="Arial Narrow" w:eastAsia="Calibri" w:hAnsi="Arial Narrow"/>
          <w:sz w:val="18"/>
          <w:szCs w:val="18"/>
          <w:lang w:val="es-CO" w:eastAsia="en-US"/>
        </w:rPr>
        <w:t>Los consorcios o uniones temporales constituyen un (1) solo proponente; si se presenta oferta bajo cualquiera de esas formas plurales, sus miembros podrán diligenciar la experiencia acreditada de forma conjunta en un mismo anexo y el requisito exigido en este numeral podrá se acreditado por uno o varios de sus integrantes.</w:t>
      </w:r>
    </w:p>
    <w:p w14:paraId="205C1FE5" w14:textId="77777777" w:rsidR="008F775F" w:rsidRPr="008F775F" w:rsidRDefault="008F775F" w:rsidP="008F775F">
      <w:pPr>
        <w:widowControl/>
        <w:jc w:val="both"/>
        <w:rPr>
          <w:rFonts w:ascii="Arial Narrow" w:eastAsia="Calibri" w:hAnsi="Arial Narrow"/>
          <w:bCs/>
          <w:sz w:val="18"/>
          <w:szCs w:val="18"/>
          <w:lang w:val="es-CO" w:eastAsia="en-US"/>
        </w:rPr>
      </w:pPr>
    </w:p>
    <w:p w14:paraId="094048F2" w14:textId="77777777" w:rsidR="008F775F" w:rsidRPr="008F775F" w:rsidRDefault="008F775F" w:rsidP="008F775F">
      <w:pPr>
        <w:widowControl/>
        <w:jc w:val="both"/>
        <w:rPr>
          <w:rFonts w:ascii="Arial Narrow" w:eastAsia="Calibri" w:hAnsi="Arial Narrow"/>
          <w:sz w:val="18"/>
          <w:szCs w:val="18"/>
          <w:lang w:val="es-CO" w:eastAsia="en-US"/>
        </w:rPr>
      </w:pPr>
      <w:r w:rsidRPr="008F775F">
        <w:rPr>
          <w:rFonts w:ascii="Arial Narrow" w:eastAsia="Calibri" w:hAnsi="Arial Narrow"/>
          <w:b/>
          <w:bCs/>
          <w:sz w:val="18"/>
          <w:szCs w:val="18"/>
          <w:lang w:val="es-CO" w:eastAsia="en-US"/>
        </w:rPr>
        <w:t>Nota 4:</w:t>
      </w:r>
      <w:r w:rsidRPr="008F775F">
        <w:rPr>
          <w:rFonts w:ascii="Arial Narrow" w:eastAsia="Calibri" w:hAnsi="Arial Narrow"/>
          <w:bCs/>
          <w:sz w:val="18"/>
          <w:szCs w:val="18"/>
          <w:lang w:val="es-CO" w:eastAsia="en-US"/>
        </w:rPr>
        <w:t xml:space="preserve"> </w:t>
      </w:r>
      <w:r w:rsidRPr="008F775F">
        <w:rPr>
          <w:rFonts w:ascii="Arial Narrow" w:eastAsia="Calibri" w:hAnsi="Arial Narrow"/>
          <w:sz w:val="18"/>
          <w:szCs w:val="18"/>
          <w:lang w:val="es-CO" w:eastAsia="en-US"/>
        </w:rPr>
        <w:t xml:space="preserve">En el evento que se acredite experiencia en contratos celebrados en consorcio o unión temporal y cuando en las certificaciones y/o en las actas de recibo final y/o liquidación no se indique el porcentaje de participación, deberá adjuntarse en la oferta el documento en el cual conste dicho porcentaje de participación. Toda vez que para efectos de calcular el valor de los contratos acreditados, únicamente se tendrá en cuenta el porcentaje de participación del Proponente en dicho contrato, para establecer el valor total de la experiencia especifica. </w:t>
      </w:r>
    </w:p>
    <w:p w14:paraId="023B1A99" w14:textId="77777777" w:rsidR="008F775F" w:rsidRPr="008F775F" w:rsidRDefault="008F775F" w:rsidP="008F775F">
      <w:pPr>
        <w:widowControl/>
        <w:jc w:val="both"/>
        <w:rPr>
          <w:rFonts w:ascii="Arial Narrow" w:eastAsia="Calibri" w:hAnsi="Arial Narrow"/>
          <w:sz w:val="18"/>
          <w:szCs w:val="18"/>
          <w:lang w:val="es-CO" w:eastAsia="en-US"/>
        </w:rPr>
      </w:pPr>
    </w:p>
    <w:p w14:paraId="30781947" w14:textId="7C839AED" w:rsidR="008F775F" w:rsidRPr="008F775F" w:rsidRDefault="008F775F" w:rsidP="008F775F">
      <w:pPr>
        <w:widowControl/>
        <w:jc w:val="both"/>
        <w:rPr>
          <w:rFonts w:ascii="Arial Narrow" w:eastAsia="Calibri" w:hAnsi="Arial Narrow"/>
          <w:bCs/>
          <w:sz w:val="18"/>
          <w:szCs w:val="18"/>
          <w:lang w:val="es-CO" w:eastAsia="en-US"/>
        </w:rPr>
      </w:pPr>
      <w:r w:rsidRPr="008F775F">
        <w:rPr>
          <w:rFonts w:ascii="Arial Narrow" w:eastAsia="Calibri" w:hAnsi="Arial Narrow"/>
          <w:b/>
          <w:bCs/>
          <w:sz w:val="18"/>
          <w:szCs w:val="18"/>
          <w:lang w:val="es-CO" w:eastAsia="en-US"/>
        </w:rPr>
        <w:t>Nota 5:</w:t>
      </w:r>
      <w:r w:rsidRPr="008F775F">
        <w:rPr>
          <w:rFonts w:ascii="Arial Narrow" w:eastAsia="Calibri" w:hAnsi="Arial Narrow"/>
          <w:bCs/>
          <w:sz w:val="18"/>
          <w:szCs w:val="18"/>
          <w:lang w:val="es-CO" w:eastAsia="en-US"/>
        </w:rPr>
        <w:t xml:space="preserve"> </w:t>
      </w:r>
      <w:r w:rsidR="00D35144">
        <w:rPr>
          <w:rFonts w:ascii="Arial Narrow" w:eastAsia="Calibri" w:hAnsi="Arial Narrow"/>
          <w:bCs/>
          <w:sz w:val="18"/>
          <w:szCs w:val="18"/>
          <w:lang w:val="es-CO" w:eastAsia="en-US"/>
        </w:rPr>
        <w:t>l</w:t>
      </w:r>
      <w:r w:rsidR="00D35144">
        <w:rPr>
          <w:rFonts w:ascii="Arial Narrow" w:hAnsi="Arial Narrow"/>
          <w:sz w:val="18"/>
          <w:szCs w:val="18"/>
          <w:lang w:val="es-CO"/>
        </w:rPr>
        <w:t>a entidad</w:t>
      </w:r>
      <w:r w:rsidRPr="008F775F">
        <w:rPr>
          <w:rFonts w:ascii="Arial Narrow" w:eastAsia="Calibri" w:hAnsi="Arial Narrow"/>
          <w:bCs/>
          <w:sz w:val="18"/>
          <w:szCs w:val="18"/>
          <w:lang w:val="es-CO" w:eastAsia="en-US"/>
        </w:rPr>
        <w:t xml:space="preserve"> tendrá en cuenta la experiencia adquirida en calidad de subcontratistas de Entidades públicas o privadas, siempre y cuando se anexe copia del contrato principal, del contrato accesorio (sub contrato) y de la correspondiente factura, en los que se pueda validar el objeto, actividades ejecutadas y plazo. En todo caso </w:t>
      </w:r>
      <w:r w:rsidR="00D35144">
        <w:rPr>
          <w:rFonts w:ascii="Arial Narrow" w:hAnsi="Arial Narrow"/>
          <w:sz w:val="18"/>
          <w:szCs w:val="18"/>
          <w:lang w:val="es-CO"/>
        </w:rPr>
        <w:t>la entidad</w:t>
      </w:r>
      <w:r w:rsidR="00D35144" w:rsidRPr="008F775F">
        <w:rPr>
          <w:rFonts w:ascii="Arial Narrow" w:eastAsia="Calibri" w:hAnsi="Arial Narrow"/>
          <w:bCs/>
          <w:sz w:val="18"/>
          <w:szCs w:val="18"/>
          <w:lang w:val="es-CO" w:eastAsia="en-US"/>
        </w:rPr>
        <w:t xml:space="preserve"> </w:t>
      </w:r>
      <w:r w:rsidRPr="008F775F">
        <w:rPr>
          <w:rFonts w:ascii="Arial Narrow" w:eastAsia="Calibri" w:hAnsi="Arial Narrow"/>
          <w:bCs/>
          <w:sz w:val="18"/>
          <w:szCs w:val="18"/>
          <w:lang w:val="es-CO" w:eastAsia="en-US"/>
        </w:rPr>
        <w:t>podrá realizar los requerimientos necesarios para verificar la certeza de la información certificada.</w:t>
      </w:r>
    </w:p>
    <w:p w14:paraId="0A6E8D65" w14:textId="77777777" w:rsidR="008F775F" w:rsidRPr="008F775F" w:rsidRDefault="008F775F" w:rsidP="008F775F">
      <w:pPr>
        <w:widowControl/>
        <w:jc w:val="both"/>
        <w:rPr>
          <w:rFonts w:ascii="Arial Narrow" w:eastAsia="Calibri" w:hAnsi="Arial Narrow"/>
          <w:bCs/>
          <w:sz w:val="18"/>
          <w:szCs w:val="18"/>
          <w:lang w:val="es-CO" w:eastAsia="en-US"/>
        </w:rPr>
      </w:pPr>
    </w:p>
    <w:p w14:paraId="4E330294" w14:textId="77777777" w:rsidR="008F775F" w:rsidRDefault="008F775F" w:rsidP="008F775F">
      <w:pPr>
        <w:widowControl/>
        <w:jc w:val="both"/>
        <w:rPr>
          <w:rFonts w:ascii="Arial Narrow" w:eastAsia="Calibri" w:hAnsi="Arial Narrow"/>
          <w:sz w:val="18"/>
          <w:szCs w:val="18"/>
          <w:lang w:val="es-CO" w:eastAsia="en-US"/>
        </w:rPr>
      </w:pPr>
      <w:r w:rsidRPr="008F775F">
        <w:rPr>
          <w:rFonts w:ascii="Arial Narrow" w:eastAsia="Calibri" w:hAnsi="Arial Narrow"/>
          <w:b/>
          <w:sz w:val="18"/>
          <w:szCs w:val="18"/>
          <w:lang w:val="es-CO" w:eastAsia="en-US"/>
        </w:rPr>
        <w:t>Nota 6</w:t>
      </w:r>
      <w:r w:rsidRPr="008F775F">
        <w:rPr>
          <w:rFonts w:ascii="Arial Narrow" w:eastAsia="Calibri" w:hAnsi="Arial Narrow"/>
          <w:sz w:val="18"/>
          <w:szCs w:val="18"/>
          <w:lang w:val="es-CO" w:eastAsia="en-US"/>
        </w:rPr>
        <w:t>: Si el contrato que se presenta para efectos de la acreditación de la experiencia fue cedido o recibido en cesión, las certificaciones y/o actas de liquidación deberán especificar la fecha de la cesión e indicar lo ejecutado por el cedente y el cesionario. En caso contrario, se deberá aportar el documento de la cesión del contrato.</w:t>
      </w:r>
    </w:p>
    <w:p w14:paraId="04E5ABC6" w14:textId="77777777" w:rsidR="002F78FE" w:rsidRPr="008F775F" w:rsidRDefault="002F78FE" w:rsidP="008F775F">
      <w:pPr>
        <w:widowControl/>
        <w:jc w:val="both"/>
        <w:rPr>
          <w:rFonts w:ascii="Arial Narrow" w:eastAsia="Calibri" w:hAnsi="Arial Narrow"/>
          <w:sz w:val="18"/>
          <w:szCs w:val="18"/>
          <w:lang w:val="es-CO" w:eastAsia="en-US"/>
        </w:rPr>
      </w:pPr>
    </w:p>
    <w:p w14:paraId="15F6CC06" w14:textId="5C79E97F" w:rsidR="008F775F" w:rsidRPr="008F775F" w:rsidRDefault="008F775F" w:rsidP="008F775F">
      <w:pPr>
        <w:widowControl/>
        <w:jc w:val="both"/>
        <w:rPr>
          <w:rFonts w:ascii="Arial Narrow" w:eastAsia="Calibri" w:hAnsi="Arial Narrow"/>
          <w:sz w:val="18"/>
          <w:szCs w:val="18"/>
          <w:lang w:val="es-CO" w:eastAsia="en-US"/>
        </w:rPr>
      </w:pPr>
      <w:r w:rsidRPr="008F775F">
        <w:rPr>
          <w:rFonts w:ascii="Arial Narrow" w:eastAsia="Calibri" w:hAnsi="Arial Narrow"/>
          <w:sz w:val="18"/>
          <w:szCs w:val="18"/>
          <w:lang w:val="es-CO" w:eastAsia="en-US"/>
        </w:rPr>
        <w:t xml:space="preserve">Para efectos de su verificación y valoración de la experiencia, </w:t>
      </w:r>
      <w:r w:rsidR="0023553A">
        <w:rPr>
          <w:rFonts w:ascii="Arial Narrow" w:hAnsi="Arial Narrow"/>
          <w:sz w:val="18"/>
          <w:szCs w:val="18"/>
          <w:lang w:val="es-CO"/>
        </w:rPr>
        <w:t>la entidad</w:t>
      </w:r>
      <w:r w:rsidR="0023553A" w:rsidRPr="008F775F">
        <w:rPr>
          <w:rFonts w:ascii="Arial Narrow" w:eastAsia="Calibri" w:hAnsi="Arial Narrow"/>
          <w:sz w:val="18"/>
          <w:szCs w:val="18"/>
          <w:lang w:val="es-CO" w:eastAsia="en-US"/>
        </w:rPr>
        <w:t xml:space="preserve"> </w:t>
      </w:r>
      <w:r w:rsidRPr="008F775F">
        <w:rPr>
          <w:rFonts w:ascii="Arial Narrow" w:eastAsia="Calibri" w:hAnsi="Arial Narrow"/>
          <w:sz w:val="18"/>
          <w:szCs w:val="18"/>
          <w:lang w:val="es-CO" w:eastAsia="en-US"/>
        </w:rPr>
        <w:t>tendrá en cuenta la experiencia acreditada por el Proponente de acuerdo con su calidad de cedente o cesionario, según sea el caso.</w:t>
      </w:r>
    </w:p>
    <w:p w14:paraId="37FDB701" w14:textId="77777777" w:rsidR="008F775F" w:rsidRPr="008F775F" w:rsidRDefault="008F775F" w:rsidP="008F775F">
      <w:pPr>
        <w:widowControl/>
        <w:jc w:val="both"/>
        <w:rPr>
          <w:rFonts w:ascii="Arial Narrow" w:eastAsia="Calibri" w:hAnsi="Arial Narrow"/>
          <w:bCs/>
          <w:sz w:val="18"/>
          <w:szCs w:val="18"/>
          <w:lang w:val="es-CO" w:eastAsia="en-US"/>
        </w:rPr>
      </w:pPr>
    </w:p>
    <w:p w14:paraId="1B627D61" w14:textId="77777777" w:rsidR="008F775F" w:rsidRDefault="008F775F" w:rsidP="008F775F">
      <w:pPr>
        <w:widowControl/>
        <w:jc w:val="both"/>
        <w:rPr>
          <w:rFonts w:ascii="Arial Narrow" w:eastAsia="Calibri" w:hAnsi="Arial Narrow"/>
          <w:sz w:val="18"/>
          <w:szCs w:val="18"/>
          <w:lang w:val="es-CO" w:eastAsia="en-US"/>
        </w:rPr>
      </w:pPr>
      <w:r w:rsidRPr="008F775F">
        <w:rPr>
          <w:rFonts w:ascii="Arial Narrow" w:eastAsia="Calibri" w:hAnsi="Arial Narrow"/>
          <w:b/>
          <w:bCs/>
          <w:sz w:val="18"/>
          <w:szCs w:val="18"/>
          <w:lang w:val="es-CO" w:eastAsia="en-US"/>
        </w:rPr>
        <w:t>Nota 7:</w:t>
      </w:r>
      <w:r w:rsidRPr="008F775F">
        <w:rPr>
          <w:rFonts w:ascii="Arial Narrow" w:eastAsia="Calibri" w:hAnsi="Arial Narrow"/>
          <w:bCs/>
          <w:sz w:val="18"/>
          <w:szCs w:val="18"/>
          <w:lang w:val="es-CO" w:eastAsia="en-US"/>
        </w:rPr>
        <w:t xml:space="preserve"> </w:t>
      </w:r>
      <w:r w:rsidRPr="008F775F">
        <w:rPr>
          <w:rFonts w:ascii="Arial Narrow" w:eastAsia="Calibri" w:hAnsi="Arial Narrow"/>
          <w:sz w:val="18"/>
          <w:szCs w:val="18"/>
          <w:lang w:val="es-CO" w:eastAsia="en-US"/>
        </w:rPr>
        <w:t>Cuando en las certificaciones y/o actas de recibo final y/o de liquidación mediante las cuales se pretenda acreditar experiencia se encuentren también relacionados bienes y/o servicios de características disímiles a la requerida en el presente numeral, se tendrán en cuenta únicamente la experiencia correspondiente a la solicitada en el presente proceso de selección. Para el efecto, debe discriminarse claramente el(los) valor(es) parcial(es) de los diferentes bienes o servicios incluidos en dichas certificaciones y/o actas de liquidación.</w:t>
      </w:r>
    </w:p>
    <w:p w14:paraId="3F4FD769" w14:textId="77777777" w:rsidR="002F78FE" w:rsidRPr="008F775F" w:rsidRDefault="002F78FE" w:rsidP="008F775F">
      <w:pPr>
        <w:widowControl/>
        <w:jc w:val="both"/>
        <w:rPr>
          <w:rFonts w:ascii="Arial Narrow" w:eastAsia="Calibri" w:hAnsi="Arial Narrow"/>
          <w:sz w:val="18"/>
          <w:szCs w:val="18"/>
          <w:lang w:val="es-CO" w:eastAsia="en-US"/>
        </w:rPr>
      </w:pPr>
    </w:p>
    <w:p w14:paraId="2C70A7D0" w14:textId="798387AE" w:rsidR="008F775F" w:rsidRPr="008F775F" w:rsidRDefault="008F775F" w:rsidP="008F775F">
      <w:pPr>
        <w:widowControl/>
        <w:jc w:val="both"/>
        <w:rPr>
          <w:rFonts w:ascii="Arial Narrow" w:eastAsia="Calibri" w:hAnsi="Arial Narrow"/>
          <w:bCs/>
          <w:sz w:val="18"/>
          <w:szCs w:val="18"/>
          <w:lang w:val="es-CO" w:eastAsia="en-US"/>
        </w:rPr>
      </w:pPr>
      <w:r w:rsidRPr="008F775F">
        <w:rPr>
          <w:rFonts w:ascii="Arial Narrow" w:eastAsia="Calibri" w:hAnsi="Arial Narrow"/>
          <w:b/>
          <w:bCs/>
          <w:sz w:val="18"/>
          <w:szCs w:val="18"/>
          <w:lang w:val="es-CO" w:eastAsia="en-US"/>
        </w:rPr>
        <w:t>Nota 8</w:t>
      </w:r>
      <w:r w:rsidRPr="008F775F">
        <w:rPr>
          <w:rFonts w:ascii="Arial Narrow" w:eastAsia="Calibri" w:hAnsi="Arial Narrow"/>
          <w:bCs/>
          <w:sz w:val="18"/>
          <w:szCs w:val="18"/>
          <w:lang w:val="es-CO" w:eastAsia="en-US"/>
        </w:rPr>
        <w:t xml:space="preserve">: Si las certificaciones </w:t>
      </w:r>
      <w:r w:rsidRPr="008F775F">
        <w:rPr>
          <w:rFonts w:ascii="Arial Narrow" w:eastAsia="Calibri" w:hAnsi="Arial Narrow"/>
          <w:sz w:val="18"/>
          <w:szCs w:val="18"/>
          <w:lang w:val="es-CO" w:eastAsia="en-US"/>
        </w:rPr>
        <w:t xml:space="preserve">y/o actas de recibo final y/o de liquidación </w:t>
      </w:r>
      <w:r w:rsidRPr="008F775F">
        <w:rPr>
          <w:rFonts w:ascii="Arial Narrow" w:eastAsia="Calibri" w:hAnsi="Arial Narrow"/>
          <w:bCs/>
          <w:sz w:val="18"/>
          <w:szCs w:val="18"/>
          <w:lang w:val="es-CO" w:eastAsia="en-US"/>
        </w:rPr>
        <w:t xml:space="preserve">vienen liquidadas en otra moneda distinta al peso, </w:t>
      </w:r>
      <w:r w:rsidR="0023553A">
        <w:rPr>
          <w:rFonts w:ascii="Arial Narrow" w:hAnsi="Arial Narrow"/>
          <w:sz w:val="18"/>
          <w:szCs w:val="18"/>
          <w:lang w:val="es-CO"/>
        </w:rPr>
        <w:t>la entidad</w:t>
      </w:r>
      <w:r w:rsidR="0023553A" w:rsidRPr="008F775F">
        <w:rPr>
          <w:rFonts w:ascii="Arial Narrow" w:eastAsia="Calibri" w:hAnsi="Arial Narrow"/>
          <w:bCs/>
          <w:sz w:val="18"/>
          <w:szCs w:val="18"/>
          <w:lang w:val="es-CO" w:eastAsia="en-US"/>
        </w:rPr>
        <w:t xml:space="preserve"> </w:t>
      </w:r>
      <w:r w:rsidRPr="008F775F">
        <w:rPr>
          <w:rFonts w:ascii="Arial Narrow" w:eastAsia="Calibri" w:hAnsi="Arial Narrow"/>
          <w:bCs/>
          <w:sz w:val="18"/>
          <w:szCs w:val="18"/>
          <w:lang w:val="es-CO" w:eastAsia="en-US"/>
        </w:rPr>
        <w:t xml:space="preserve">procederá a su convertibilidad a pesos colombianos ($), tomando como base la TRM (Tasa Representativa del Mercado) reportada por el Banco de la República a la fecha de terminación del respectivo contrato. </w:t>
      </w:r>
    </w:p>
    <w:p w14:paraId="78E2AB87" w14:textId="77777777" w:rsidR="008F775F" w:rsidRPr="008F775F" w:rsidRDefault="008F775F" w:rsidP="008F775F">
      <w:pPr>
        <w:widowControl/>
        <w:jc w:val="both"/>
        <w:rPr>
          <w:rFonts w:ascii="Arial Narrow" w:eastAsia="Calibri" w:hAnsi="Arial Narrow"/>
          <w:sz w:val="18"/>
          <w:szCs w:val="18"/>
          <w:lang w:val="es-CO" w:eastAsia="en-US"/>
        </w:rPr>
      </w:pPr>
    </w:p>
    <w:p w14:paraId="2ADB597F" w14:textId="77777777" w:rsidR="008F775F" w:rsidRPr="008F775F" w:rsidRDefault="008F775F" w:rsidP="008F775F">
      <w:pPr>
        <w:widowControl/>
        <w:jc w:val="both"/>
        <w:rPr>
          <w:rFonts w:ascii="Arial Narrow" w:eastAsia="Calibri" w:hAnsi="Arial Narrow"/>
          <w:sz w:val="18"/>
          <w:szCs w:val="18"/>
          <w:lang w:val="es-CO" w:eastAsia="en-US"/>
        </w:rPr>
      </w:pPr>
      <w:r w:rsidRPr="008F775F">
        <w:rPr>
          <w:rFonts w:ascii="Arial Narrow" w:eastAsia="Calibri" w:hAnsi="Arial Narrow"/>
          <w:b/>
          <w:bCs/>
          <w:sz w:val="18"/>
          <w:szCs w:val="18"/>
          <w:lang w:val="es-CO" w:eastAsia="en-US"/>
        </w:rPr>
        <w:t>Nota 9</w:t>
      </w:r>
      <w:r w:rsidRPr="008F775F">
        <w:rPr>
          <w:rFonts w:ascii="Arial Narrow" w:eastAsia="Calibri" w:hAnsi="Arial Narrow"/>
          <w:bCs/>
          <w:sz w:val="18"/>
          <w:szCs w:val="18"/>
          <w:lang w:val="es-CO" w:eastAsia="en-US"/>
        </w:rPr>
        <w:t xml:space="preserve">: </w:t>
      </w:r>
      <w:r w:rsidRPr="008F775F">
        <w:rPr>
          <w:rFonts w:ascii="Arial Narrow" w:eastAsia="Calibri" w:hAnsi="Arial Narrow"/>
          <w:sz w:val="18"/>
          <w:szCs w:val="18"/>
          <w:lang w:val="es-CO" w:eastAsia="en-US"/>
        </w:rPr>
        <w:t>En caso de presentarse un número de certificaciones y/o actas de recibo final y/o de liquidación adicional a las requeridas en la invitación, solo se tendrá en cuenta el número máximo permitido.</w:t>
      </w:r>
    </w:p>
    <w:p w14:paraId="3C0535ED" w14:textId="77777777" w:rsidR="008F775F" w:rsidRPr="008F775F" w:rsidRDefault="008F775F" w:rsidP="008F775F">
      <w:pPr>
        <w:widowControl/>
        <w:jc w:val="both"/>
        <w:rPr>
          <w:rFonts w:ascii="Arial Narrow" w:eastAsia="Calibri" w:hAnsi="Arial Narrow"/>
          <w:sz w:val="18"/>
          <w:szCs w:val="18"/>
          <w:lang w:val="es-CO" w:eastAsia="en-US"/>
        </w:rPr>
      </w:pPr>
    </w:p>
    <w:p w14:paraId="2EF2A84E" w14:textId="77777777" w:rsidR="008F775F" w:rsidRPr="008F775F" w:rsidRDefault="008F775F" w:rsidP="008F775F">
      <w:pPr>
        <w:widowControl/>
        <w:jc w:val="both"/>
        <w:rPr>
          <w:rFonts w:ascii="Arial Narrow" w:eastAsia="Calibri" w:hAnsi="Arial Narrow"/>
          <w:bCs/>
          <w:sz w:val="18"/>
          <w:szCs w:val="18"/>
          <w:lang w:val="es-CO" w:eastAsia="en-US"/>
        </w:rPr>
      </w:pPr>
      <w:r w:rsidRPr="008F775F">
        <w:rPr>
          <w:rFonts w:ascii="Arial Narrow" w:eastAsia="Calibri" w:hAnsi="Arial Narrow"/>
          <w:b/>
          <w:sz w:val="18"/>
          <w:szCs w:val="18"/>
          <w:lang w:val="es-CO" w:eastAsia="en-US"/>
        </w:rPr>
        <w:t xml:space="preserve">Nota 10: </w:t>
      </w:r>
      <w:r w:rsidRPr="008F775F">
        <w:rPr>
          <w:rFonts w:ascii="Arial Narrow" w:eastAsia="Calibri" w:hAnsi="Arial Narrow"/>
          <w:bCs/>
          <w:sz w:val="18"/>
          <w:szCs w:val="18"/>
          <w:lang w:val="es-CO" w:eastAsia="en-US"/>
        </w:rPr>
        <w:t>El proponente deberá allegar diligenciado el anexo INFORMACION DE CONTRATOS, relacionado con la información de los contratos de la Invitación Publica, cuando exista diferencia entre la información relacionada en el anexo y la consignada en los soportes presentados, prevalecerá la información de los soportes.</w:t>
      </w:r>
    </w:p>
    <w:p w14:paraId="2E2F7EB2" w14:textId="77777777" w:rsidR="008F775F" w:rsidRPr="008F775F" w:rsidRDefault="008F775F" w:rsidP="008F775F">
      <w:pPr>
        <w:widowControl/>
        <w:jc w:val="both"/>
        <w:rPr>
          <w:rFonts w:ascii="Arial Narrow" w:eastAsia="Calibri" w:hAnsi="Arial Narrow"/>
          <w:b/>
          <w:sz w:val="18"/>
          <w:szCs w:val="18"/>
          <w:lang w:val="es-CO" w:eastAsia="en-US"/>
        </w:rPr>
      </w:pPr>
    </w:p>
    <w:p w14:paraId="6F1C3BA4" w14:textId="77777777" w:rsidR="008F775F" w:rsidRPr="008F775F" w:rsidRDefault="008F775F" w:rsidP="008F775F">
      <w:pPr>
        <w:widowControl/>
        <w:jc w:val="both"/>
        <w:rPr>
          <w:rFonts w:ascii="Arial Narrow" w:eastAsia="Calibri" w:hAnsi="Arial Narrow"/>
          <w:b/>
          <w:sz w:val="18"/>
          <w:szCs w:val="18"/>
          <w:lang w:val="es-CO" w:eastAsia="en-US"/>
        </w:rPr>
      </w:pPr>
      <w:r w:rsidRPr="008F775F">
        <w:rPr>
          <w:rFonts w:ascii="Arial Narrow" w:eastAsia="Calibri" w:hAnsi="Arial Narrow"/>
          <w:b/>
          <w:sz w:val="18"/>
          <w:szCs w:val="18"/>
          <w:u w:val="single"/>
          <w:lang w:val="es-ES_tradnl" w:eastAsia="en-US"/>
        </w:rPr>
        <w:t>Nota 11: Criterios diferenciales para Mipyme en el sistema de compras públicas</w:t>
      </w:r>
      <w:r w:rsidRPr="008F775F">
        <w:rPr>
          <w:rFonts w:ascii="Arial Narrow" w:eastAsia="Calibri" w:hAnsi="Arial Narrow"/>
          <w:sz w:val="18"/>
          <w:szCs w:val="18"/>
          <w:lang w:val="es-ES_tradnl" w:eastAsia="en-US"/>
        </w:rPr>
        <w:t xml:space="preserve">: Para acreditar la calidad </w:t>
      </w:r>
      <w:r w:rsidRPr="008F775F">
        <w:rPr>
          <w:rFonts w:ascii="Arial Narrow" w:eastAsia="Calibri" w:hAnsi="Arial Narrow"/>
          <w:b/>
          <w:bCs/>
          <w:sz w:val="18"/>
          <w:szCs w:val="18"/>
          <w:lang w:eastAsia="en-US"/>
        </w:rPr>
        <w:t>Mipyme</w:t>
      </w:r>
      <w:r w:rsidRPr="008F775F">
        <w:rPr>
          <w:rFonts w:ascii="Arial Narrow" w:eastAsia="Calibri" w:hAnsi="Arial Narrow"/>
          <w:sz w:val="18"/>
          <w:szCs w:val="18"/>
          <w:lang w:val="es-ES_tradnl" w:eastAsia="en-US"/>
        </w:rPr>
        <w:t xml:space="preserve"> deberá allegar los documentos que se relacionan en el artículo 2.2.1.2.4.2.4.del Decreto 1082 de 2015 según aplique. </w:t>
      </w:r>
    </w:p>
    <w:p w14:paraId="2928FFA3" w14:textId="77777777" w:rsidR="008F775F" w:rsidRPr="008F775F" w:rsidRDefault="008F775F" w:rsidP="008F775F">
      <w:pPr>
        <w:widowControl/>
        <w:jc w:val="both"/>
        <w:rPr>
          <w:rFonts w:ascii="Arial Narrow" w:eastAsia="Calibri" w:hAnsi="Arial Narrow"/>
          <w:sz w:val="18"/>
          <w:szCs w:val="18"/>
          <w:lang w:val="es-CO" w:eastAsia="en-US"/>
        </w:rPr>
      </w:pPr>
    </w:p>
    <w:p w14:paraId="24E3C9D6" w14:textId="0B46AFF2" w:rsidR="008F775F" w:rsidRPr="008F775F" w:rsidRDefault="0023553A" w:rsidP="008F775F">
      <w:pPr>
        <w:widowControl/>
        <w:jc w:val="both"/>
        <w:rPr>
          <w:rFonts w:ascii="Arial Narrow" w:eastAsia="Calibri" w:hAnsi="Arial Narrow"/>
          <w:sz w:val="18"/>
          <w:szCs w:val="18"/>
          <w:lang w:val="es-CO" w:eastAsia="en-US"/>
        </w:rPr>
      </w:pPr>
      <w:r>
        <w:rPr>
          <w:rFonts w:ascii="Arial Narrow" w:hAnsi="Arial Narrow"/>
          <w:sz w:val="18"/>
          <w:szCs w:val="18"/>
          <w:lang w:val="es-CO"/>
        </w:rPr>
        <w:lastRenderedPageBreak/>
        <w:t>la entidad</w:t>
      </w:r>
      <w:r w:rsidRPr="008F775F">
        <w:rPr>
          <w:rFonts w:ascii="Arial Narrow" w:eastAsia="Calibri" w:hAnsi="Arial Narrow"/>
          <w:sz w:val="18"/>
          <w:szCs w:val="18"/>
          <w:lang w:val="es-CO" w:eastAsia="en-US"/>
        </w:rPr>
        <w:t xml:space="preserve"> </w:t>
      </w:r>
      <w:r w:rsidR="008F775F" w:rsidRPr="008F775F">
        <w:rPr>
          <w:rFonts w:ascii="Arial Narrow" w:eastAsia="Calibri" w:hAnsi="Arial Narrow"/>
          <w:sz w:val="18"/>
          <w:szCs w:val="18"/>
          <w:lang w:val="es-CO" w:eastAsia="en-US"/>
        </w:rPr>
        <w:t>se reserva el derecho de verificar la información suministrada por el oferente y de solicitar las aclaraciones que considere pertinente.</w:t>
      </w:r>
    </w:p>
    <w:p w14:paraId="51C2E45E" w14:textId="77777777" w:rsidR="008F775F" w:rsidRPr="008F775F" w:rsidRDefault="008F775F" w:rsidP="008F775F">
      <w:pPr>
        <w:widowControl/>
        <w:jc w:val="both"/>
        <w:rPr>
          <w:rFonts w:ascii="Arial Narrow" w:eastAsia="Calibri" w:hAnsi="Arial Narrow"/>
          <w:sz w:val="18"/>
          <w:szCs w:val="18"/>
          <w:lang w:val="es-CO" w:eastAsia="en-US"/>
        </w:rPr>
      </w:pPr>
    </w:p>
    <w:p w14:paraId="3CBFCAE2" w14:textId="77777777" w:rsidR="008F775F" w:rsidRPr="008F775F" w:rsidRDefault="008F775F" w:rsidP="008F775F">
      <w:pPr>
        <w:widowControl/>
        <w:jc w:val="both"/>
        <w:rPr>
          <w:rFonts w:ascii="Arial Narrow" w:eastAsia="Calibri" w:hAnsi="Arial Narrow"/>
          <w:sz w:val="18"/>
          <w:szCs w:val="18"/>
          <w:lang w:val="es-CO" w:eastAsia="en-US"/>
        </w:rPr>
      </w:pPr>
      <w:r w:rsidRPr="008F775F">
        <w:rPr>
          <w:rFonts w:ascii="Arial Narrow" w:eastAsia="Calibri" w:hAnsi="Arial Narrow"/>
          <w:b/>
          <w:sz w:val="18"/>
          <w:szCs w:val="18"/>
          <w:lang w:val="es-CO" w:eastAsia="en-US"/>
        </w:rPr>
        <w:t>JUSTIFICACIÓN DE LA EXPERIENCIA</w:t>
      </w:r>
      <w:r w:rsidRPr="008F775F">
        <w:rPr>
          <w:rFonts w:ascii="Arial Narrow" w:eastAsia="Calibri" w:hAnsi="Arial Narrow"/>
          <w:sz w:val="18"/>
          <w:szCs w:val="18"/>
          <w:lang w:val="es-CO" w:eastAsia="en-US"/>
        </w:rPr>
        <w:t xml:space="preserve">: Para garantizar la eficaz ejecución del contrato, se considera que las condiciones exigidas en cuanto al número de contratos, el alcance del objeto, y la condición de estar terminados, es adecuada y proporcional al objeto a contratar, obligaciones y valor. </w:t>
      </w:r>
    </w:p>
    <w:p w14:paraId="24D706B0" w14:textId="77777777" w:rsidR="008F775F" w:rsidRPr="008F775F" w:rsidRDefault="008F775F" w:rsidP="008F775F">
      <w:pPr>
        <w:widowControl/>
        <w:jc w:val="both"/>
        <w:rPr>
          <w:rFonts w:ascii="Arial Narrow" w:eastAsia="Calibri" w:hAnsi="Arial Narrow"/>
          <w:sz w:val="18"/>
          <w:szCs w:val="18"/>
          <w:lang w:val="es-CO" w:eastAsia="en-US"/>
        </w:rPr>
      </w:pPr>
    </w:p>
    <w:p w14:paraId="68284575" w14:textId="77777777" w:rsidR="008F775F" w:rsidRPr="008F775F" w:rsidRDefault="008F775F" w:rsidP="008F775F">
      <w:pPr>
        <w:widowControl/>
        <w:jc w:val="both"/>
        <w:rPr>
          <w:rFonts w:ascii="Arial Narrow" w:eastAsia="Calibri" w:hAnsi="Arial Narrow"/>
          <w:sz w:val="18"/>
          <w:szCs w:val="18"/>
          <w:lang w:val="es-CO" w:eastAsia="en-US"/>
        </w:rPr>
      </w:pPr>
      <w:r w:rsidRPr="008F775F">
        <w:rPr>
          <w:rFonts w:ascii="Arial Narrow" w:eastAsia="Calibri" w:hAnsi="Arial Narrow"/>
          <w:sz w:val="18"/>
          <w:szCs w:val="18"/>
          <w:lang w:val="es-CO" w:eastAsia="en-US"/>
        </w:rPr>
        <w:t xml:space="preserve">Se requiere que los contratos estén concluidos, como quiera que el cumplimiento de los mismos a satisfacción, comprende una garantía para la entidad, a efectos de mitigar los riesgos que se puedan suscitar por incumplimiento en la ejecución contractual. Así mismo, asegura que el proponente ha tenido prácticas anteriores cuyo objeto y alcance sea similar al del contrato que se pretende celebrar con un flujo de caja, proveedores, deudores, activos involucrados, relaciones laborales, responsabilidades parafiscales y fiscales, adecuados y proporcionales a la naturaleza del contrato y su valor. </w:t>
      </w:r>
    </w:p>
    <w:p w14:paraId="6BFD8A32" w14:textId="77777777" w:rsidR="008F775F" w:rsidRPr="008F775F" w:rsidRDefault="008F775F" w:rsidP="008F775F">
      <w:pPr>
        <w:widowControl/>
        <w:jc w:val="both"/>
        <w:rPr>
          <w:rFonts w:ascii="Arial Narrow" w:eastAsia="Calibri" w:hAnsi="Arial Narrow"/>
          <w:sz w:val="18"/>
          <w:szCs w:val="18"/>
          <w:lang w:val="es-CO" w:eastAsia="en-US"/>
        </w:rPr>
      </w:pPr>
    </w:p>
    <w:p w14:paraId="78AB8131" w14:textId="77777777" w:rsidR="008F775F" w:rsidRPr="008F775F" w:rsidRDefault="008F775F" w:rsidP="008F775F">
      <w:pPr>
        <w:widowControl/>
        <w:jc w:val="both"/>
        <w:rPr>
          <w:rFonts w:ascii="Arial Narrow" w:eastAsia="Calibri" w:hAnsi="Arial Narrow"/>
          <w:sz w:val="18"/>
          <w:szCs w:val="18"/>
          <w:lang w:val="es-CO" w:eastAsia="en-US"/>
        </w:rPr>
      </w:pPr>
      <w:r w:rsidRPr="008F775F">
        <w:rPr>
          <w:rFonts w:ascii="Arial Narrow" w:eastAsia="Calibri" w:hAnsi="Arial Narrow"/>
          <w:sz w:val="18"/>
          <w:szCs w:val="18"/>
          <w:lang w:val="es-CO" w:eastAsia="en-US"/>
        </w:rPr>
        <w:t xml:space="preserve">El número de contratos establecido para acreditar la experiencia, permite a los potenciales proponentes que presenten su oferta de manera individual o conjunta, y a través de esta última, que aúnen esfuerzos de experiencia, para acreditar todos o alguno de los integrantes, dentro del número máximo de contratos, el valor exigido, que es proporcional al valor del contrato. </w:t>
      </w:r>
    </w:p>
    <w:p w14:paraId="66883DB1" w14:textId="77777777" w:rsidR="008F775F" w:rsidRPr="008F775F" w:rsidRDefault="008F775F" w:rsidP="008F775F">
      <w:pPr>
        <w:widowControl/>
        <w:jc w:val="both"/>
        <w:rPr>
          <w:rFonts w:ascii="Arial Narrow" w:eastAsia="Calibri" w:hAnsi="Arial Narrow"/>
          <w:sz w:val="18"/>
          <w:szCs w:val="18"/>
          <w:lang w:val="es-CO" w:eastAsia="en-US"/>
        </w:rPr>
      </w:pPr>
    </w:p>
    <w:p w14:paraId="13B3AA1C" w14:textId="0522ADCB" w:rsidR="008F775F" w:rsidRDefault="008F775F" w:rsidP="008F775F">
      <w:pPr>
        <w:widowControl/>
        <w:jc w:val="both"/>
        <w:rPr>
          <w:rFonts w:ascii="Arial Narrow" w:eastAsia="Calibri" w:hAnsi="Arial Narrow"/>
          <w:sz w:val="18"/>
          <w:szCs w:val="18"/>
          <w:lang w:eastAsia="en-US"/>
        </w:rPr>
      </w:pPr>
      <w:r w:rsidRPr="008F775F">
        <w:rPr>
          <w:rFonts w:ascii="Arial Narrow" w:eastAsia="Calibri" w:hAnsi="Arial Narrow"/>
          <w:sz w:val="18"/>
          <w:szCs w:val="18"/>
          <w:lang w:eastAsia="en-US"/>
        </w:rPr>
        <w:t>Expuesto lo anterior, la experiencia solicitada se encuentra conforme a la definición de ella dada por el Consejo de Estado, que ha señalado que es "el conjunto de conocimientos, habilidades y destrezas adquiridas o desarrolladas mediante el ejercicio de una profesión, ocupación u oficio", es decir, que las entidades verifiquen que los proponentes han adquirido experiencia directa con el objeto del contrato, sin dejar de lado, que las entidades dentro de su principio de autonomía territorial pueden adecuarla a los condiciones propias de cada contrato, logrando tener proponentes aptos para su ejecución</w:t>
      </w:r>
      <w:r>
        <w:rPr>
          <w:rFonts w:ascii="Arial Narrow" w:eastAsia="Calibri" w:hAnsi="Arial Narrow"/>
          <w:sz w:val="18"/>
          <w:szCs w:val="18"/>
          <w:lang w:eastAsia="en-US"/>
        </w:rPr>
        <w:t>.</w:t>
      </w:r>
    </w:p>
    <w:p w14:paraId="2D19A848" w14:textId="77777777" w:rsidR="0000137E" w:rsidRDefault="0000137E" w:rsidP="008F775F">
      <w:pPr>
        <w:widowControl/>
        <w:jc w:val="both"/>
        <w:rPr>
          <w:rFonts w:ascii="Arial Narrow" w:eastAsia="Calibri" w:hAnsi="Arial Narrow"/>
          <w:sz w:val="18"/>
          <w:szCs w:val="18"/>
          <w:lang w:eastAsia="en-US"/>
        </w:rPr>
      </w:pPr>
    </w:p>
    <w:p w14:paraId="27CD3148" w14:textId="77777777" w:rsidR="0000137E" w:rsidRPr="0000137E" w:rsidRDefault="0000137E" w:rsidP="0000137E">
      <w:pPr>
        <w:widowControl/>
        <w:jc w:val="both"/>
        <w:rPr>
          <w:rFonts w:ascii="Arial Narrow" w:eastAsia="Calibri" w:hAnsi="Arial Narrow"/>
          <w:b/>
          <w:sz w:val="18"/>
          <w:szCs w:val="18"/>
          <w:lang w:val="es-CO" w:eastAsia="en-US"/>
        </w:rPr>
      </w:pPr>
      <w:r w:rsidRPr="0000137E">
        <w:rPr>
          <w:rFonts w:ascii="Arial Narrow" w:eastAsia="Calibri" w:hAnsi="Arial Narrow"/>
          <w:b/>
          <w:sz w:val="18"/>
          <w:szCs w:val="18"/>
          <w:lang w:val="es-CO" w:eastAsia="en-US"/>
        </w:rPr>
        <w:t>CAPACIDAD TECNICA</w:t>
      </w:r>
    </w:p>
    <w:p w14:paraId="05E8666F" w14:textId="77777777" w:rsidR="0000137E" w:rsidRPr="0000137E" w:rsidRDefault="0000137E" w:rsidP="0000137E">
      <w:pPr>
        <w:widowControl/>
        <w:jc w:val="both"/>
        <w:rPr>
          <w:rFonts w:ascii="Arial Narrow" w:eastAsia="Calibri" w:hAnsi="Arial Narrow"/>
          <w:b/>
          <w:sz w:val="18"/>
          <w:szCs w:val="18"/>
          <w:lang w:val="es-CO" w:eastAsia="en-US"/>
        </w:rPr>
      </w:pPr>
    </w:p>
    <w:p w14:paraId="5A5A40A0" w14:textId="77777777" w:rsidR="00A540B4" w:rsidRPr="00A540B4" w:rsidRDefault="00A540B4" w:rsidP="00A540B4">
      <w:pPr>
        <w:widowControl/>
        <w:jc w:val="both"/>
        <w:rPr>
          <w:rFonts w:ascii="Arial Narrow" w:eastAsia="Calibri" w:hAnsi="Arial Narrow"/>
          <w:sz w:val="18"/>
          <w:szCs w:val="18"/>
          <w:lang w:val="es-CO" w:eastAsia="en-US"/>
        </w:rPr>
      </w:pPr>
      <w:bookmarkStart w:id="24" w:name="_Hlk202249333"/>
      <w:r w:rsidRPr="00A540B4">
        <w:rPr>
          <w:rFonts w:ascii="Arial Narrow" w:eastAsia="Calibri" w:hAnsi="Arial Narrow"/>
          <w:sz w:val="18"/>
          <w:szCs w:val="18"/>
          <w:lang w:val="es-CO" w:eastAsia="en-US"/>
        </w:rPr>
        <w:t>Se deberá acreditar en el registro único de proponentes (RUP), y acreditando mínimo tres (3) de los códigos UNSPSC requeridos (grupo, segmento, familia y clase) que se relacionan a continuación:</w:t>
      </w:r>
    </w:p>
    <w:p w14:paraId="536E1CA8" w14:textId="77777777" w:rsidR="00A540B4" w:rsidRPr="00A540B4" w:rsidRDefault="00A540B4" w:rsidP="00A540B4">
      <w:pPr>
        <w:widowControl/>
        <w:jc w:val="both"/>
        <w:rPr>
          <w:rFonts w:ascii="Arial Narrow" w:eastAsia="Calibri" w:hAnsi="Arial Narrow"/>
          <w:sz w:val="18"/>
          <w:szCs w:val="18"/>
          <w:lang w:val="es-CO" w:eastAsia="en-US"/>
        </w:rPr>
      </w:pPr>
    </w:p>
    <w:tbl>
      <w:tblPr>
        <w:tblW w:w="7037" w:type="dxa"/>
        <w:jc w:val="center"/>
        <w:tblLayout w:type="fixed"/>
        <w:tblCellMar>
          <w:left w:w="0" w:type="dxa"/>
          <w:right w:w="0" w:type="dxa"/>
        </w:tblCellMar>
        <w:tblLook w:val="01E0" w:firstRow="1" w:lastRow="1" w:firstColumn="1" w:lastColumn="1" w:noHBand="0" w:noVBand="0"/>
      </w:tblPr>
      <w:tblGrid>
        <w:gridCol w:w="1685"/>
        <w:gridCol w:w="964"/>
        <w:gridCol w:w="4388"/>
      </w:tblGrid>
      <w:tr w:rsidR="00A540B4" w:rsidRPr="00A540B4" w14:paraId="2A7C9328" w14:textId="77777777" w:rsidTr="00F27F2E">
        <w:trPr>
          <w:trHeight w:hRule="exact" w:val="240"/>
          <w:jc w:val="center"/>
        </w:trPr>
        <w:tc>
          <w:tcPr>
            <w:tcW w:w="1685" w:type="dxa"/>
            <w:tcBorders>
              <w:top w:val="single" w:sz="5" w:space="0" w:color="000000"/>
              <w:left w:val="single" w:sz="5" w:space="0" w:color="000000"/>
              <w:bottom w:val="single" w:sz="5" w:space="0" w:color="000000"/>
              <w:right w:val="single" w:sz="5" w:space="0" w:color="000000"/>
            </w:tcBorders>
            <w:shd w:val="clear" w:color="auto" w:fill="D7D7D7"/>
            <w:vAlign w:val="center"/>
          </w:tcPr>
          <w:p w14:paraId="424E2D67" w14:textId="77777777" w:rsidR="00A540B4" w:rsidRPr="00A540B4" w:rsidRDefault="00A540B4" w:rsidP="00A540B4">
            <w:pPr>
              <w:widowControl/>
              <w:jc w:val="both"/>
              <w:rPr>
                <w:rFonts w:ascii="Arial Narrow" w:eastAsia="Calibri" w:hAnsi="Arial Narrow"/>
                <w:sz w:val="18"/>
                <w:szCs w:val="18"/>
                <w:lang w:val="es-CO" w:eastAsia="en-US"/>
              </w:rPr>
            </w:pPr>
            <w:bookmarkStart w:id="25" w:name="_Hlk210899332"/>
            <w:r w:rsidRPr="00A540B4">
              <w:rPr>
                <w:rFonts w:ascii="Arial Narrow" w:eastAsia="Calibri" w:hAnsi="Arial Narrow"/>
                <w:b/>
                <w:sz w:val="18"/>
                <w:szCs w:val="18"/>
                <w:lang w:val="es-CO" w:eastAsia="en-US"/>
              </w:rPr>
              <w:t>GRUPO</w:t>
            </w:r>
          </w:p>
        </w:tc>
        <w:tc>
          <w:tcPr>
            <w:tcW w:w="964" w:type="dxa"/>
            <w:tcBorders>
              <w:top w:val="single" w:sz="5" w:space="0" w:color="000000"/>
              <w:left w:val="single" w:sz="5" w:space="0" w:color="000000"/>
              <w:bottom w:val="single" w:sz="5" w:space="0" w:color="000000"/>
              <w:right w:val="single" w:sz="5" w:space="0" w:color="000000"/>
            </w:tcBorders>
            <w:shd w:val="clear" w:color="auto" w:fill="D7D7D7"/>
            <w:vAlign w:val="center"/>
          </w:tcPr>
          <w:p w14:paraId="4C309020" w14:textId="77777777" w:rsidR="00A540B4" w:rsidRPr="00A540B4" w:rsidRDefault="00A540B4" w:rsidP="00A540B4">
            <w:pPr>
              <w:widowControl/>
              <w:jc w:val="both"/>
              <w:rPr>
                <w:rFonts w:ascii="Arial Narrow" w:eastAsia="Calibri" w:hAnsi="Arial Narrow"/>
                <w:sz w:val="18"/>
                <w:szCs w:val="18"/>
                <w:lang w:val="es-CO" w:eastAsia="en-US"/>
              </w:rPr>
            </w:pPr>
            <w:r w:rsidRPr="00A540B4">
              <w:rPr>
                <w:rFonts w:ascii="Arial Narrow" w:eastAsia="Calibri" w:hAnsi="Arial Narrow"/>
                <w:b/>
                <w:sz w:val="18"/>
                <w:szCs w:val="18"/>
                <w:lang w:val="es-CO" w:eastAsia="en-US"/>
              </w:rPr>
              <w:t>CÓDIGO</w:t>
            </w:r>
          </w:p>
        </w:tc>
        <w:tc>
          <w:tcPr>
            <w:tcW w:w="4388" w:type="dxa"/>
            <w:tcBorders>
              <w:top w:val="single" w:sz="5" w:space="0" w:color="000000"/>
              <w:left w:val="single" w:sz="5" w:space="0" w:color="000000"/>
              <w:bottom w:val="single" w:sz="5" w:space="0" w:color="000000"/>
              <w:right w:val="single" w:sz="5" w:space="0" w:color="000000"/>
            </w:tcBorders>
            <w:shd w:val="clear" w:color="auto" w:fill="D7D7D7"/>
            <w:vAlign w:val="center"/>
          </w:tcPr>
          <w:p w14:paraId="7E15EEF1" w14:textId="77777777" w:rsidR="00A540B4" w:rsidRPr="00A540B4" w:rsidRDefault="00A540B4" w:rsidP="00A540B4">
            <w:pPr>
              <w:widowControl/>
              <w:jc w:val="both"/>
              <w:rPr>
                <w:rFonts w:ascii="Arial Narrow" w:eastAsia="Calibri" w:hAnsi="Arial Narrow"/>
                <w:sz w:val="18"/>
                <w:szCs w:val="18"/>
                <w:lang w:val="es-CO" w:eastAsia="en-US"/>
              </w:rPr>
            </w:pPr>
            <w:r w:rsidRPr="00A540B4">
              <w:rPr>
                <w:rFonts w:ascii="Arial Narrow" w:eastAsia="Calibri" w:hAnsi="Arial Narrow"/>
                <w:b/>
                <w:sz w:val="18"/>
                <w:szCs w:val="18"/>
                <w:lang w:val="es-CO" w:eastAsia="en-US"/>
              </w:rPr>
              <w:t>BIEN O SERVICIO</w:t>
            </w:r>
          </w:p>
        </w:tc>
      </w:tr>
      <w:tr w:rsidR="00A540B4" w:rsidRPr="00A540B4" w14:paraId="2E612B84" w14:textId="77777777" w:rsidTr="00F27F2E">
        <w:trPr>
          <w:trHeight w:hRule="exact" w:val="240"/>
          <w:jc w:val="center"/>
        </w:trPr>
        <w:tc>
          <w:tcPr>
            <w:tcW w:w="1685" w:type="dxa"/>
            <w:tcBorders>
              <w:top w:val="single" w:sz="5" w:space="0" w:color="000000"/>
              <w:left w:val="single" w:sz="5" w:space="0" w:color="000000"/>
              <w:bottom w:val="single" w:sz="5" w:space="0" w:color="000000"/>
              <w:right w:val="single" w:sz="5" w:space="0" w:color="000000"/>
            </w:tcBorders>
            <w:vAlign w:val="center"/>
          </w:tcPr>
          <w:p w14:paraId="082625E6" w14:textId="77777777" w:rsidR="00A540B4" w:rsidRPr="00A540B4" w:rsidRDefault="00A540B4" w:rsidP="00A540B4">
            <w:pPr>
              <w:widowControl/>
              <w:jc w:val="both"/>
              <w:rPr>
                <w:rFonts w:ascii="Arial Narrow" w:eastAsia="Calibri" w:hAnsi="Arial Narrow"/>
                <w:sz w:val="18"/>
                <w:szCs w:val="18"/>
                <w:lang w:val="es-CO" w:eastAsia="en-US"/>
              </w:rPr>
            </w:pPr>
            <w:r w:rsidRPr="00A540B4">
              <w:rPr>
                <w:rFonts w:ascii="Arial Narrow" w:eastAsia="Calibri" w:hAnsi="Arial Narrow"/>
                <w:sz w:val="18"/>
                <w:szCs w:val="18"/>
                <w:lang w:val="es-CO" w:eastAsia="en-US"/>
              </w:rPr>
              <w:t>F- SERVICIOS</w:t>
            </w:r>
          </w:p>
        </w:tc>
        <w:tc>
          <w:tcPr>
            <w:tcW w:w="964" w:type="dxa"/>
            <w:tcBorders>
              <w:top w:val="single" w:sz="5" w:space="0" w:color="000000"/>
              <w:left w:val="single" w:sz="5" w:space="0" w:color="000000"/>
              <w:bottom w:val="single" w:sz="5" w:space="0" w:color="000000"/>
              <w:right w:val="single" w:sz="5" w:space="0" w:color="000000"/>
            </w:tcBorders>
            <w:vAlign w:val="center"/>
          </w:tcPr>
          <w:p w14:paraId="3A889D28" w14:textId="77777777" w:rsidR="00A540B4" w:rsidRPr="00A540B4" w:rsidRDefault="00A540B4" w:rsidP="00A540B4">
            <w:pPr>
              <w:widowControl/>
              <w:jc w:val="both"/>
              <w:rPr>
                <w:rFonts w:ascii="Arial Narrow" w:eastAsia="Calibri" w:hAnsi="Arial Narrow"/>
                <w:sz w:val="18"/>
                <w:szCs w:val="18"/>
                <w:lang w:val="es-CO" w:eastAsia="en-US"/>
              </w:rPr>
            </w:pPr>
            <w:r w:rsidRPr="00A540B4">
              <w:rPr>
                <w:rFonts w:ascii="Arial Narrow" w:eastAsia="Calibri" w:hAnsi="Arial Narrow"/>
                <w:sz w:val="18"/>
                <w:szCs w:val="18"/>
                <w:lang w:val="es-CO" w:eastAsia="en-US"/>
              </w:rPr>
              <w:t>72 10 15 00</w:t>
            </w:r>
          </w:p>
        </w:tc>
        <w:tc>
          <w:tcPr>
            <w:tcW w:w="4388" w:type="dxa"/>
            <w:tcBorders>
              <w:top w:val="single" w:sz="5" w:space="0" w:color="000000"/>
              <w:left w:val="single" w:sz="5" w:space="0" w:color="000000"/>
              <w:bottom w:val="single" w:sz="5" w:space="0" w:color="000000"/>
              <w:right w:val="single" w:sz="5" w:space="0" w:color="000000"/>
            </w:tcBorders>
            <w:vAlign w:val="center"/>
          </w:tcPr>
          <w:p w14:paraId="2601CEA4" w14:textId="77777777" w:rsidR="00A540B4" w:rsidRPr="00A540B4" w:rsidRDefault="00A540B4" w:rsidP="00A540B4">
            <w:pPr>
              <w:widowControl/>
              <w:jc w:val="both"/>
              <w:rPr>
                <w:rFonts w:ascii="Arial Narrow" w:eastAsia="Calibri" w:hAnsi="Arial Narrow"/>
                <w:sz w:val="18"/>
                <w:szCs w:val="18"/>
                <w:lang w:val="es-CO" w:eastAsia="en-US"/>
              </w:rPr>
            </w:pPr>
            <w:r w:rsidRPr="00A540B4">
              <w:rPr>
                <w:rFonts w:ascii="Arial Narrow" w:eastAsia="Calibri" w:hAnsi="Arial Narrow"/>
                <w:sz w:val="18"/>
                <w:szCs w:val="18"/>
                <w:lang w:val="es-CO" w:eastAsia="en-US"/>
              </w:rPr>
              <w:t>SERVICIOS DE APOYO PARA LA CONSTRUCCIÓN</w:t>
            </w:r>
          </w:p>
        </w:tc>
      </w:tr>
      <w:tr w:rsidR="00A540B4" w:rsidRPr="00A540B4" w14:paraId="08500759" w14:textId="77777777" w:rsidTr="00F27F2E">
        <w:trPr>
          <w:trHeight w:hRule="exact" w:val="240"/>
          <w:jc w:val="center"/>
        </w:trPr>
        <w:tc>
          <w:tcPr>
            <w:tcW w:w="1685" w:type="dxa"/>
            <w:tcBorders>
              <w:top w:val="single" w:sz="5" w:space="0" w:color="000000"/>
              <w:left w:val="single" w:sz="5" w:space="0" w:color="000000"/>
              <w:bottom w:val="single" w:sz="5" w:space="0" w:color="000000"/>
              <w:right w:val="single" w:sz="5" w:space="0" w:color="000000"/>
            </w:tcBorders>
            <w:vAlign w:val="center"/>
          </w:tcPr>
          <w:p w14:paraId="60CF3ACC" w14:textId="77777777" w:rsidR="00A540B4" w:rsidRPr="00A540B4" w:rsidRDefault="00A540B4" w:rsidP="00A540B4">
            <w:pPr>
              <w:widowControl/>
              <w:jc w:val="both"/>
              <w:rPr>
                <w:rFonts w:ascii="Arial Narrow" w:eastAsia="Calibri" w:hAnsi="Arial Narrow"/>
                <w:sz w:val="18"/>
                <w:szCs w:val="18"/>
                <w:lang w:val="es-CO" w:eastAsia="en-US"/>
              </w:rPr>
            </w:pPr>
            <w:r w:rsidRPr="00A540B4">
              <w:rPr>
                <w:rFonts w:ascii="Arial Narrow" w:eastAsia="Calibri" w:hAnsi="Arial Narrow"/>
                <w:sz w:val="18"/>
                <w:szCs w:val="18"/>
                <w:lang w:val="es-CO" w:eastAsia="en-US"/>
              </w:rPr>
              <w:t>F- SERVICIOS</w:t>
            </w:r>
          </w:p>
        </w:tc>
        <w:tc>
          <w:tcPr>
            <w:tcW w:w="964" w:type="dxa"/>
            <w:tcBorders>
              <w:top w:val="single" w:sz="5" w:space="0" w:color="000000"/>
              <w:left w:val="single" w:sz="5" w:space="0" w:color="000000"/>
              <w:bottom w:val="single" w:sz="5" w:space="0" w:color="000000"/>
              <w:right w:val="single" w:sz="5" w:space="0" w:color="000000"/>
            </w:tcBorders>
            <w:vAlign w:val="center"/>
          </w:tcPr>
          <w:p w14:paraId="090F87C5" w14:textId="77777777" w:rsidR="00A540B4" w:rsidRPr="00A540B4" w:rsidRDefault="00A540B4" w:rsidP="00A540B4">
            <w:pPr>
              <w:widowControl/>
              <w:jc w:val="both"/>
              <w:rPr>
                <w:rFonts w:ascii="Arial Narrow" w:eastAsia="Calibri" w:hAnsi="Arial Narrow"/>
                <w:sz w:val="18"/>
                <w:szCs w:val="18"/>
                <w:lang w:val="es-CO" w:eastAsia="en-US"/>
              </w:rPr>
            </w:pPr>
            <w:r w:rsidRPr="00A540B4">
              <w:rPr>
                <w:rFonts w:ascii="Arial Narrow" w:eastAsia="Calibri" w:hAnsi="Arial Narrow"/>
                <w:sz w:val="18"/>
                <w:szCs w:val="18"/>
                <w:lang w:val="es-CO" w:eastAsia="en-US"/>
              </w:rPr>
              <w:t>72 10 29 00</w:t>
            </w:r>
          </w:p>
        </w:tc>
        <w:tc>
          <w:tcPr>
            <w:tcW w:w="4388" w:type="dxa"/>
            <w:tcBorders>
              <w:top w:val="single" w:sz="5" w:space="0" w:color="000000"/>
              <w:left w:val="single" w:sz="5" w:space="0" w:color="000000"/>
              <w:bottom w:val="single" w:sz="5" w:space="0" w:color="000000"/>
              <w:right w:val="single" w:sz="5" w:space="0" w:color="000000"/>
            </w:tcBorders>
            <w:vAlign w:val="center"/>
          </w:tcPr>
          <w:p w14:paraId="33D83402" w14:textId="77777777" w:rsidR="00A540B4" w:rsidRPr="00A540B4" w:rsidRDefault="00A540B4" w:rsidP="00A540B4">
            <w:pPr>
              <w:widowControl/>
              <w:jc w:val="both"/>
              <w:rPr>
                <w:rFonts w:ascii="Arial Narrow" w:eastAsia="Calibri" w:hAnsi="Arial Narrow"/>
                <w:sz w:val="18"/>
                <w:szCs w:val="18"/>
                <w:lang w:val="es-CO" w:eastAsia="en-US"/>
              </w:rPr>
            </w:pPr>
            <w:r w:rsidRPr="00A540B4">
              <w:rPr>
                <w:rFonts w:ascii="Arial Narrow" w:eastAsia="Calibri" w:hAnsi="Arial Narrow"/>
                <w:sz w:val="18"/>
                <w:szCs w:val="18"/>
                <w:lang w:val="es-CO" w:eastAsia="en-US"/>
              </w:rPr>
              <w:t>SERVICIOS DE MANTENIMIENTO Y REPARACIÓN DE INSTALACIONES</w:t>
            </w:r>
          </w:p>
        </w:tc>
      </w:tr>
      <w:tr w:rsidR="00A540B4" w:rsidRPr="00A540B4" w14:paraId="338924B6" w14:textId="77777777" w:rsidTr="00F27F2E">
        <w:trPr>
          <w:trHeight w:hRule="exact" w:val="240"/>
          <w:jc w:val="center"/>
        </w:trPr>
        <w:tc>
          <w:tcPr>
            <w:tcW w:w="1685" w:type="dxa"/>
            <w:tcBorders>
              <w:top w:val="single" w:sz="5" w:space="0" w:color="000000"/>
              <w:left w:val="single" w:sz="5" w:space="0" w:color="000000"/>
              <w:bottom w:val="single" w:sz="5" w:space="0" w:color="000000"/>
              <w:right w:val="single" w:sz="5" w:space="0" w:color="000000"/>
            </w:tcBorders>
            <w:vAlign w:val="center"/>
          </w:tcPr>
          <w:p w14:paraId="013693EA" w14:textId="77777777" w:rsidR="00A540B4" w:rsidRPr="00A540B4" w:rsidRDefault="00A540B4" w:rsidP="00A540B4">
            <w:pPr>
              <w:widowControl/>
              <w:jc w:val="both"/>
              <w:rPr>
                <w:rFonts w:ascii="Arial Narrow" w:eastAsia="Calibri" w:hAnsi="Arial Narrow"/>
                <w:sz w:val="18"/>
                <w:szCs w:val="18"/>
                <w:lang w:val="es-CO" w:eastAsia="en-US"/>
              </w:rPr>
            </w:pPr>
            <w:r w:rsidRPr="00A540B4">
              <w:rPr>
                <w:rFonts w:ascii="Arial Narrow" w:eastAsia="Calibri" w:hAnsi="Arial Narrow"/>
                <w:sz w:val="18"/>
                <w:szCs w:val="18"/>
                <w:lang w:val="es-CO" w:eastAsia="en-US"/>
              </w:rPr>
              <w:t>F- SERVICIOS</w:t>
            </w:r>
          </w:p>
        </w:tc>
        <w:tc>
          <w:tcPr>
            <w:tcW w:w="964" w:type="dxa"/>
            <w:tcBorders>
              <w:top w:val="single" w:sz="5" w:space="0" w:color="000000"/>
              <w:left w:val="single" w:sz="5" w:space="0" w:color="000000"/>
              <w:bottom w:val="single" w:sz="5" w:space="0" w:color="000000"/>
              <w:right w:val="single" w:sz="5" w:space="0" w:color="000000"/>
            </w:tcBorders>
            <w:vAlign w:val="center"/>
          </w:tcPr>
          <w:p w14:paraId="25D51C6D" w14:textId="77777777" w:rsidR="00A540B4" w:rsidRPr="00A540B4" w:rsidRDefault="00A540B4" w:rsidP="00A540B4">
            <w:pPr>
              <w:widowControl/>
              <w:jc w:val="both"/>
              <w:rPr>
                <w:rFonts w:ascii="Arial Narrow" w:eastAsia="Calibri" w:hAnsi="Arial Narrow"/>
                <w:sz w:val="18"/>
                <w:szCs w:val="18"/>
                <w:lang w:val="es-CO" w:eastAsia="en-US"/>
              </w:rPr>
            </w:pPr>
            <w:r w:rsidRPr="00A540B4">
              <w:rPr>
                <w:rFonts w:ascii="Arial Narrow" w:eastAsia="Calibri" w:hAnsi="Arial Narrow"/>
                <w:sz w:val="18"/>
                <w:szCs w:val="18"/>
                <w:lang w:val="es-CO" w:eastAsia="en-US"/>
              </w:rPr>
              <w:t>72 10 33 00</w:t>
            </w:r>
          </w:p>
        </w:tc>
        <w:tc>
          <w:tcPr>
            <w:tcW w:w="4388" w:type="dxa"/>
            <w:tcBorders>
              <w:top w:val="single" w:sz="5" w:space="0" w:color="000000"/>
              <w:left w:val="single" w:sz="5" w:space="0" w:color="000000"/>
              <w:bottom w:val="single" w:sz="5" w:space="0" w:color="000000"/>
              <w:right w:val="single" w:sz="5" w:space="0" w:color="000000"/>
            </w:tcBorders>
            <w:vAlign w:val="center"/>
          </w:tcPr>
          <w:p w14:paraId="7BB03FB6" w14:textId="77777777" w:rsidR="00A540B4" w:rsidRPr="00A540B4" w:rsidRDefault="00A540B4" w:rsidP="00A540B4">
            <w:pPr>
              <w:widowControl/>
              <w:jc w:val="both"/>
              <w:rPr>
                <w:rFonts w:ascii="Arial Narrow" w:eastAsia="Calibri" w:hAnsi="Arial Narrow"/>
                <w:sz w:val="18"/>
                <w:szCs w:val="18"/>
                <w:lang w:val="es-CO" w:eastAsia="en-US"/>
              </w:rPr>
            </w:pPr>
            <w:r w:rsidRPr="00A540B4">
              <w:rPr>
                <w:rFonts w:ascii="Arial Narrow" w:eastAsia="Calibri" w:hAnsi="Arial Narrow"/>
                <w:sz w:val="18"/>
                <w:szCs w:val="18"/>
                <w:lang w:val="es-CO" w:eastAsia="en-US"/>
              </w:rPr>
              <w:t>SERVICIOS DE MANTENIMIENTO Y REPARACIÓN DE INFRAESTRUCTURA</w:t>
            </w:r>
          </w:p>
        </w:tc>
      </w:tr>
      <w:tr w:rsidR="00A540B4" w:rsidRPr="00A540B4" w14:paraId="1031738E" w14:textId="77777777" w:rsidTr="00F27F2E">
        <w:trPr>
          <w:trHeight w:hRule="exact" w:val="240"/>
          <w:jc w:val="center"/>
        </w:trPr>
        <w:tc>
          <w:tcPr>
            <w:tcW w:w="1685" w:type="dxa"/>
            <w:tcBorders>
              <w:top w:val="single" w:sz="5" w:space="0" w:color="000000"/>
              <w:left w:val="single" w:sz="5" w:space="0" w:color="000000"/>
              <w:bottom w:val="single" w:sz="5" w:space="0" w:color="000000"/>
              <w:right w:val="single" w:sz="5" w:space="0" w:color="000000"/>
            </w:tcBorders>
            <w:vAlign w:val="center"/>
          </w:tcPr>
          <w:p w14:paraId="2F523874" w14:textId="77777777" w:rsidR="00A540B4" w:rsidRPr="00A540B4" w:rsidRDefault="00A540B4" w:rsidP="00A540B4">
            <w:pPr>
              <w:widowControl/>
              <w:jc w:val="both"/>
              <w:rPr>
                <w:rFonts w:ascii="Arial Narrow" w:eastAsia="Calibri" w:hAnsi="Arial Narrow"/>
                <w:sz w:val="18"/>
                <w:szCs w:val="18"/>
                <w:lang w:val="es-CO" w:eastAsia="en-US"/>
              </w:rPr>
            </w:pPr>
            <w:r w:rsidRPr="00A540B4">
              <w:rPr>
                <w:rFonts w:ascii="Arial Narrow" w:eastAsia="Calibri" w:hAnsi="Arial Narrow"/>
                <w:sz w:val="18"/>
                <w:szCs w:val="18"/>
                <w:lang w:val="es-CO" w:eastAsia="en-US"/>
              </w:rPr>
              <w:t>F- SERVICIOS</w:t>
            </w:r>
          </w:p>
        </w:tc>
        <w:tc>
          <w:tcPr>
            <w:tcW w:w="964" w:type="dxa"/>
            <w:tcBorders>
              <w:top w:val="single" w:sz="5" w:space="0" w:color="000000"/>
              <w:left w:val="single" w:sz="5" w:space="0" w:color="000000"/>
              <w:bottom w:val="single" w:sz="5" w:space="0" w:color="000000"/>
              <w:right w:val="single" w:sz="5" w:space="0" w:color="000000"/>
            </w:tcBorders>
            <w:vAlign w:val="center"/>
          </w:tcPr>
          <w:p w14:paraId="004C87EC" w14:textId="77777777" w:rsidR="00A540B4" w:rsidRPr="00A540B4" w:rsidRDefault="00A540B4" w:rsidP="00A540B4">
            <w:pPr>
              <w:widowControl/>
              <w:jc w:val="both"/>
              <w:rPr>
                <w:rFonts w:ascii="Arial Narrow" w:eastAsia="Calibri" w:hAnsi="Arial Narrow"/>
                <w:sz w:val="18"/>
                <w:szCs w:val="18"/>
                <w:lang w:val="es-CO" w:eastAsia="en-US"/>
              </w:rPr>
            </w:pPr>
            <w:r w:rsidRPr="00A540B4">
              <w:rPr>
                <w:rFonts w:ascii="Arial Narrow" w:eastAsia="Calibri" w:hAnsi="Arial Narrow"/>
                <w:sz w:val="18"/>
                <w:szCs w:val="18"/>
                <w:lang w:val="es-CO" w:eastAsia="en-US"/>
              </w:rPr>
              <w:t>81 10 15 00</w:t>
            </w:r>
          </w:p>
        </w:tc>
        <w:tc>
          <w:tcPr>
            <w:tcW w:w="4388" w:type="dxa"/>
            <w:tcBorders>
              <w:top w:val="single" w:sz="5" w:space="0" w:color="000000"/>
              <w:left w:val="single" w:sz="5" w:space="0" w:color="000000"/>
              <w:bottom w:val="single" w:sz="5" w:space="0" w:color="000000"/>
              <w:right w:val="single" w:sz="5" w:space="0" w:color="000000"/>
            </w:tcBorders>
            <w:vAlign w:val="center"/>
          </w:tcPr>
          <w:p w14:paraId="13070AAE" w14:textId="77777777" w:rsidR="00A540B4" w:rsidRPr="00A540B4" w:rsidRDefault="00A540B4" w:rsidP="00A540B4">
            <w:pPr>
              <w:widowControl/>
              <w:jc w:val="both"/>
              <w:rPr>
                <w:rFonts w:ascii="Arial Narrow" w:eastAsia="Calibri" w:hAnsi="Arial Narrow"/>
                <w:sz w:val="18"/>
                <w:szCs w:val="18"/>
                <w:lang w:val="es-CO" w:eastAsia="en-US"/>
              </w:rPr>
            </w:pPr>
            <w:r w:rsidRPr="00A540B4">
              <w:rPr>
                <w:rFonts w:ascii="Arial Narrow" w:eastAsia="Calibri" w:hAnsi="Arial Narrow"/>
                <w:sz w:val="18"/>
                <w:szCs w:val="18"/>
                <w:lang w:val="es-CO" w:eastAsia="en-US"/>
              </w:rPr>
              <w:t>INGENIERÍA CIVIL Y ARQUITECTURA</w:t>
            </w:r>
          </w:p>
        </w:tc>
      </w:tr>
      <w:bookmarkEnd w:id="25"/>
    </w:tbl>
    <w:p w14:paraId="542AD539" w14:textId="77777777" w:rsidR="00A540B4" w:rsidRPr="00A540B4" w:rsidRDefault="00A540B4" w:rsidP="00A540B4">
      <w:pPr>
        <w:widowControl/>
        <w:jc w:val="both"/>
        <w:rPr>
          <w:rFonts w:ascii="Arial Narrow" w:eastAsia="Calibri" w:hAnsi="Arial Narrow"/>
          <w:sz w:val="18"/>
          <w:szCs w:val="18"/>
          <w:lang w:val="es-CO"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37" w:color="auto" w:fill="auto"/>
        <w:tblLayout w:type="fixed"/>
        <w:tblLook w:val="04A0" w:firstRow="1" w:lastRow="0" w:firstColumn="1" w:lastColumn="0" w:noHBand="0" w:noVBand="1"/>
      </w:tblPr>
      <w:tblGrid>
        <w:gridCol w:w="3041"/>
        <w:gridCol w:w="2864"/>
      </w:tblGrid>
      <w:tr w:rsidR="00A540B4" w:rsidRPr="00A540B4" w14:paraId="414D5DBD" w14:textId="77777777" w:rsidTr="00F27F2E">
        <w:trPr>
          <w:trHeight w:val="217"/>
          <w:jc w:val="center"/>
        </w:trPr>
        <w:tc>
          <w:tcPr>
            <w:tcW w:w="3041" w:type="dxa"/>
            <w:tcBorders>
              <w:top w:val="single" w:sz="4" w:space="0" w:color="auto"/>
              <w:left w:val="single" w:sz="4" w:space="0" w:color="auto"/>
              <w:bottom w:val="single" w:sz="4" w:space="0" w:color="auto"/>
              <w:right w:val="single" w:sz="4" w:space="0" w:color="auto"/>
            </w:tcBorders>
            <w:shd w:val="pct37" w:color="auto" w:fill="auto"/>
            <w:hideMark/>
          </w:tcPr>
          <w:p w14:paraId="0A42D86A" w14:textId="77777777" w:rsidR="00A540B4" w:rsidRPr="00A540B4" w:rsidRDefault="00A540B4" w:rsidP="00A540B4">
            <w:pPr>
              <w:widowControl/>
              <w:jc w:val="both"/>
              <w:rPr>
                <w:rFonts w:ascii="Arial Narrow" w:eastAsia="Calibri" w:hAnsi="Arial Narrow"/>
                <w:b/>
                <w:bCs/>
                <w:sz w:val="18"/>
                <w:szCs w:val="18"/>
                <w:lang w:val="es-CO" w:eastAsia="en-US"/>
              </w:rPr>
            </w:pPr>
            <w:r w:rsidRPr="00A540B4">
              <w:rPr>
                <w:rFonts w:ascii="Arial Narrow" w:eastAsia="Calibri" w:hAnsi="Arial Narrow"/>
                <w:b/>
                <w:bCs/>
                <w:sz w:val="18"/>
                <w:szCs w:val="18"/>
                <w:lang w:val="es-CO" w:eastAsia="en-US"/>
              </w:rPr>
              <w:t>VERIFICACIÓN TÉCNICA</w:t>
            </w:r>
          </w:p>
        </w:tc>
        <w:tc>
          <w:tcPr>
            <w:tcW w:w="2864" w:type="dxa"/>
            <w:tcBorders>
              <w:top w:val="single" w:sz="4" w:space="0" w:color="auto"/>
              <w:left w:val="single" w:sz="4" w:space="0" w:color="auto"/>
              <w:bottom w:val="single" w:sz="4" w:space="0" w:color="auto"/>
              <w:right w:val="single" w:sz="4" w:space="0" w:color="auto"/>
            </w:tcBorders>
            <w:shd w:val="pct37" w:color="auto" w:fill="auto"/>
            <w:hideMark/>
          </w:tcPr>
          <w:p w14:paraId="417504FE" w14:textId="77777777" w:rsidR="00A540B4" w:rsidRPr="00A540B4" w:rsidRDefault="00A540B4" w:rsidP="00A540B4">
            <w:pPr>
              <w:widowControl/>
              <w:jc w:val="both"/>
              <w:rPr>
                <w:rFonts w:ascii="Arial Narrow" w:eastAsia="Calibri" w:hAnsi="Arial Narrow"/>
                <w:b/>
                <w:bCs/>
                <w:sz w:val="18"/>
                <w:szCs w:val="18"/>
                <w:lang w:val="es-CO" w:eastAsia="en-US"/>
              </w:rPr>
            </w:pPr>
            <w:r w:rsidRPr="00A540B4">
              <w:rPr>
                <w:rFonts w:ascii="Arial Narrow" w:eastAsia="Calibri" w:hAnsi="Arial Narrow"/>
                <w:b/>
                <w:bCs/>
                <w:sz w:val="18"/>
                <w:szCs w:val="18"/>
                <w:lang w:val="es-CO" w:eastAsia="en-US"/>
              </w:rPr>
              <w:t>CUMPLE O NO CUMPLE</w:t>
            </w:r>
          </w:p>
        </w:tc>
      </w:tr>
    </w:tbl>
    <w:p w14:paraId="79865AA5" w14:textId="77777777" w:rsidR="0000137E" w:rsidRDefault="0000137E" w:rsidP="0000137E">
      <w:pPr>
        <w:widowControl/>
        <w:jc w:val="both"/>
        <w:rPr>
          <w:rFonts w:ascii="Arial Narrow" w:eastAsia="Calibri" w:hAnsi="Arial Narrow"/>
          <w:sz w:val="18"/>
          <w:szCs w:val="18"/>
          <w:lang w:val="es-CO" w:eastAsia="en-US"/>
        </w:rPr>
      </w:pPr>
    </w:p>
    <w:p w14:paraId="6464AE1C" w14:textId="77777777" w:rsidR="00A540B4" w:rsidRPr="0000137E" w:rsidRDefault="00A540B4" w:rsidP="0000137E">
      <w:pPr>
        <w:widowControl/>
        <w:jc w:val="both"/>
        <w:rPr>
          <w:rFonts w:ascii="Arial Narrow" w:eastAsia="Calibri" w:hAnsi="Arial Narrow"/>
          <w:sz w:val="18"/>
          <w:szCs w:val="18"/>
          <w:lang w:val="es-CO" w:eastAsia="en-US"/>
        </w:rPr>
      </w:pPr>
    </w:p>
    <w:p w14:paraId="325063FA" w14:textId="77777777" w:rsidR="0000137E" w:rsidRPr="0000137E" w:rsidRDefault="0000137E" w:rsidP="0000137E">
      <w:pPr>
        <w:widowControl/>
        <w:jc w:val="both"/>
        <w:rPr>
          <w:rFonts w:ascii="Arial Narrow" w:eastAsia="Calibri" w:hAnsi="Arial Narrow"/>
          <w:b/>
          <w:bCs/>
          <w:sz w:val="18"/>
          <w:szCs w:val="18"/>
          <w:lang w:val="es-CO" w:eastAsia="en-US"/>
        </w:rPr>
      </w:pPr>
      <w:r w:rsidRPr="0000137E">
        <w:rPr>
          <w:rFonts w:ascii="Arial Narrow" w:eastAsia="Calibri" w:hAnsi="Arial Narrow"/>
          <w:b/>
          <w:bCs/>
          <w:sz w:val="18"/>
          <w:szCs w:val="18"/>
          <w:lang w:val="es-CO" w:eastAsia="en-US"/>
        </w:rPr>
        <w:t>EQUIPO MÍNIMO REQUERIDO</w:t>
      </w:r>
    </w:p>
    <w:p w14:paraId="5118475C" w14:textId="77777777" w:rsidR="0000137E" w:rsidRPr="0000137E" w:rsidRDefault="0000137E" w:rsidP="0000137E">
      <w:pPr>
        <w:widowControl/>
        <w:jc w:val="both"/>
        <w:rPr>
          <w:rFonts w:ascii="Arial Narrow" w:eastAsia="Calibri" w:hAnsi="Arial Narrow"/>
          <w:bCs/>
          <w:sz w:val="18"/>
          <w:szCs w:val="18"/>
          <w:lang w:val="es-CO" w:eastAsia="en-US"/>
        </w:rPr>
      </w:pPr>
    </w:p>
    <w:p w14:paraId="2B767096"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 xml:space="preserve">El proponente, deberá cumplir con la totalidad del personal y equipo exigido, en las condiciones especificadas en el Pliego; en caso de no cumplir con alguna de las condiciones exigidas para el Equipo de trabajo su propuesta será Rechazada. El proponente que dentro de su propuesta no incluya los documentos (o los anexe de manera incompleta) que acrediten la formación académica o de experiencia requeridas en el presente pliego de condiciones de alguno(s) de los integrantes de su grupo de trabajo, o no cumpla(n) con el perfil requerido; o no anexe los documentos para acreditar la maquinaria, su propuesta NO SERÁ HABILITADA. </w:t>
      </w:r>
    </w:p>
    <w:p w14:paraId="79C9EE00" w14:textId="77777777" w:rsidR="0000137E" w:rsidRPr="0000137E" w:rsidRDefault="0000137E" w:rsidP="0000137E">
      <w:pPr>
        <w:widowControl/>
        <w:jc w:val="both"/>
        <w:rPr>
          <w:rFonts w:ascii="Arial Narrow" w:eastAsia="Calibri" w:hAnsi="Arial Narrow"/>
          <w:sz w:val="18"/>
          <w:szCs w:val="18"/>
          <w:lang w:val="es-CO" w:eastAsia="en-US"/>
        </w:rPr>
      </w:pPr>
    </w:p>
    <w:p w14:paraId="52BC6917"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Para el desarrollo del objeto contractual el proponente deberá contar con el siguiente equipo de trabajo:</w:t>
      </w:r>
    </w:p>
    <w:p w14:paraId="21187132" w14:textId="77777777" w:rsidR="0000137E" w:rsidRPr="0000137E" w:rsidRDefault="0000137E" w:rsidP="0000137E">
      <w:pPr>
        <w:widowControl/>
        <w:jc w:val="both"/>
        <w:rPr>
          <w:rFonts w:ascii="Arial Narrow" w:eastAsia="Calibri" w:hAnsi="Arial Narrow"/>
          <w:sz w:val="18"/>
          <w:szCs w:val="18"/>
          <w:lang w:val="es-CO" w:eastAsia="en-US"/>
        </w:rPr>
      </w:pPr>
    </w:p>
    <w:tbl>
      <w:tblPr>
        <w:tblW w:w="72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87"/>
        <w:gridCol w:w="2977"/>
        <w:gridCol w:w="2558"/>
      </w:tblGrid>
      <w:tr w:rsidR="00A540B4" w:rsidRPr="00A540B4" w14:paraId="63FC319A" w14:textId="77777777" w:rsidTr="00A540B4">
        <w:trPr>
          <w:trHeight w:val="262"/>
        </w:trPr>
        <w:tc>
          <w:tcPr>
            <w:tcW w:w="1687" w:type="dxa"/>
            <w:tcBorders>
              <w:top w:val="single" w:sz="4" w:space="0" w:color="000000"/>
              <w:left w:val="single" w:sz="4" w:space="0" w:color="000000"/>
              <w:bottom w:val="single" w:sz="4" w:space="0" w:color="000000"/>
              <w:right w:val="single" w:sz="4" w:space="0" w:color="000000"/>
            </w:tcBorders>
            <w:vAlign w:val="center"/>
          </w:tcPr>
          <w:bookmarkEnd w:id="24"/>
          <w:p w14:paraId="1A9EA120" w14:textId="77777777" w:rsidR="00A540B4" w:rsidRPr="00A540B4" w:rsidRDefault="00A540B4" w:rsidP="00A540B4">
            <w:pPr>
              <w:widowControl/>
              <w:autoSpaceDE w:val="0"/>
              <w:autoSpaceDN w:val="0"/>
              <w:adjustRightInd w:val="0"/>
              <w:jc w:val="center"/>
              <w:rPr>
                <w:rFonts w:ascii="Arial Narrow" w:eastAsia="Times New Roman" w:hAnsi="Arial Narrow" w:cs="Arial Narrow"/>
                <w:b/>
                <w:sz w:val="18"/>
                <w:szCs w:val="18"/>
                <w:lang w:val="en-US" w:eastAsia="en-US"/>
              </w:rPr>
            </w:pPr>
            <w:r w:rsidRPr="00A540B4">
              <w:rPr>
                <w:rFonts w:ascii="Arial Narrow" w:eastAsia="Times New Roman" w:hAnsi="Arial Narrow" w:cs="Arial Narrow"/>
                <w:b/>
                <w:sz w:val="18"/>
                <w:szCs w:val="18"/>
                <w:lang w:val="en-US" w:eastAsia="en-US"/>
              </w:rPr>
              <w:t>CARGO</w:t>
            </w:r>
          </w:p>
        </w:tc>
        <w:tc>
          <w:tcPr>
            <w:tcW w:w="2977" w:type="dxa"/>
            <w:tcBorders>
              <w:top w:val="single" w:sz="4" w:space="0" w:color="000000"/>
              <w:left w:val="single" w:sz="4" w:space="0" w:color="000000"/>
              <w:bottom w:val="single" w:sz="4" w:space="0" w:color="000000"/>
              <w:right w:val="single" w:sz="4" w:space="0" w:color="000000"/>
            </w:tcBorders>
            <w:vAlign w:val="center"/>
          </w:tcPr>
          <w:p w14:paraId="5297FFFF" w14:textId="77777777" w:rsidR="00A540B4" w:rsidRPr="00A540B4" w:rsidRDefault="00A540B4" w:rsidP="00A540B4">
            <w:pPr>
              <w:widowControl/>
              <w:autoSpaceDE w:val="0"/>
              <w:autoSpaceDN w:val="0"/>
              <w:adjustRightInd w:val="0"/>
              <w:jc w:val="center"/>
              <w:rPr>
                <w:rFonts w:ascii="Arial Narrow" w:eastAsia="Times New Roman" w:hAnsi="Arial Narrow" w:cs="Arial Narrow"/>
                <w:b/>
                <w:sz w:val="18"/>
                <w:szCs w:val="18"/>
                <w:lang w:val="en-US" w:eastAsia="en-US"/>
              </w:rPr>
            </w:pPr>
            <w:r w:rsidRPr="00A540B4">
              <w:rPr>
                <w:rFonts w:ascii="Arial Narrow" w:eastAsia="Times New Roman" w:hAnsi="Arial Narrow" w:cs="Arial Narrow"/>
                <w:b/>
                <w:sz w:val="18"/>
                <w:szCs w:val="18"/>
                <w:lang w:val="en-US" w:eastAsia="en-US"/>
              </w:rPr>
              <w:t>PERFIL</w:t>
            </w:r>
          </w:p>
        </w:tc>
        <w:tc>
          <w:tcPr>
            <w:tcW w:w="2558" w:type="dxa"/>
            <w:tcBorders>
              <w:top w:val="single" w:sz="4" w:space="0" w:color="000000"/>
              <w:left w:val="single" w:sz="4" w:space="0" w:color="000000"/>
              <w:bottom w:val="single" w:sz="4" w:space="0" w:color="000000"/>
              <w:right w:val="single" w:sz="4" w:space="0" w:color="000000"/>
            </w:tcBorders>
            <w:vAlign w:val="center"/>
          </w:tcPr>
          <w:p w14:paraId="2C44BC65" w14:textId="77777777" w:rsidR="00A540B4" w:rsidRPr="00A540B4" w:rsidRDefault="00A540B4" w:rsidP="00A540B4">
            <w:pPr>
              <w:widowControl/>
              <w:autoSpaceDE w:val="0"/>
              <w:autoSpaceDN w:val="0"/>
              <w:adjustRightInd w:val="0"/>
              <w:jc w:val="center"/>
              <w:rPr>
                <w:rFonts w:ascii="Arial Narrow" w:eastAsia="Times New Roman" w:hAnsi="Arial Narrow" w:cs="Arial Narrow"/>
                <w:b/>
                <w:sz w:val="18"/>
                <w:szCs w:val="18"/>
                <w:lang w:val="en-US" w:eastAsia="en-US"/>
              </w:rPr>
            </w:pPr>
            <w:r w:rsidRPr="00A540B4">
              <w:rPr>
                <w:rFonts w:ascii="Arial Narrow" w:eastAsia="Times New Roman" w:hAnsi="Arial Narrow" w:cs="Arial Narrow"/>
                <w:b/>
                <w:sz w:val="18"/>
                <w:szCs w:val="18"/>
                <w:lang w:val="en-US" w:eastAsia="en-US"/>
              </w:rPr>
              <w:t>EXPERIENCIA</w:t>
            </w:r>
          </w:p>
        </w:tc>
      </w:tr>
      <w:tr w:rsidR="00A540B4" w:rsidRPr="00A540B4" w14:paraId="3B47662B" w14:textId="77777777" w:rsidTr="00A540B4">
        <w:trPr>
          <w:trHeight w:val="1922"/>
        </w:trPr>
        <w:tc>
          <w:tcPr>
            <w:tcW w:w="1687" w:type="dxa"/>
            <w:tcBorders>
              <w:top w:val="single" w:sz="4" w:space="0" w:color="000000"/>
              <w:left w:val="single" w:sz="4" w:space="0" w:color="000000"/>
              <w:bottom w:val="single" w:sz="4" w:space="0" w:color="000000"/>
              <w:right w:val="single" w:sz="4" w:space="0" w:color="000000"/>
            </w:tcBorders>
            <w:vAlign w:val="center"/>
          </w:tcPr>
          <w:p w14:paraId="5D07C2A6" w14:textId="77777777" w:rsidR="00A540B4" w:rsidRPr="00A540B4" w:rsidRDefault="00A540B4" w:rsidP="00A540B4">
            <w:pPr>
              <w:widowControl/>
              <w:autoSpaceDE w:val="0"/>
              <w:autoSpaceDN w:val="0"/>
              <w:adjustRightInd w:val="0"/>
              <w:jc w:val="center"/>
              <w:rPr>
                <w:rFonts w:ascii="Arial Narrow" w:eastAsia="Times New Roman" w:hAnsi="Arial Narrow" w:cs="Arial Narrow"/>
                <w:sz w:val="18"/>
                <w:szCs w:val="18"/>
                <w:lang w:val="en-US" w:eastAsia="en-US"/>
              </w:rPr>
            </w:pPr>
            <w:r w:rsidRPr="00A540B4">
              <w:rPr>
                <w:rFonts w:ascii="Arial Narrow" w:eastAsia="Times New Roman" w:hAnsi="Arial Narrow" w:cs="Arial Narrow"/>
                <w:sz w:val="18"/>
                <w:szCs w:val="18"/>
                <w:lang w:val="en-US" w:eastAsia="en-US"/>
              </w:rPr>
              <w:lastRenderedPageBreak/>
              <w:t>DIRECTOR DE INTERVENTORÍA</w:t>
            </w:r>
          </w:p>
          <w:p w14:paraId="0DC3551E" w14:textId="77777777" w:rsidR="00A540B4" w:rsidRPr="00A540B4" w:rsidRDefault="00A540B4" w:rsidP="00A540B4">
            <w:pPr>
              <w:widowControl/>
              <w:autoSpaceDE w:val="0"/>
              <w:autoSpaceDN w:val="0"/>
              <w:adjustRightInd w:val="0"/>
              <w:jc w:val="center"/>
              <w:rPr>
                <w:rFonts w:ascii="Arial Narrow" w:eastAsia="Times New Roman" w:hAnsi="Arial Narrow" w:cs="Arial Narrow"/>
                <w:sz w:val="18"/>
                <w:szCs w:val="18"/>
                <w:lang w:val="en-US" w:eastAsia="en-US"/>
              </w:rPr>
            </w:pPr>
            <w:r w:rsidRPr="00A540B4">
              <w:rPr>
                <w:rFonts w:ascii="Arial Narrow" w:eastAsia="Times New Roman" w:hAnsi="Arial Narrow" w:cs="Arial Narrow"/>
                <w:sz w:val="18"/>
                <w:szCs w:val="18"/>
                <w:lang w:val="en-US" w:eastAsia="en-US"/>
              </w:rPr>
              <w:t>(DEDICACIÓN 45%)</w:t>
            </w:r>
          </w:p>
        </w:tc>
        <w:tc>
          <w:tcPr>
            <w:tcW w:w="2977" w:type="dxa"/>
            <w:tcBorders>
              <w:top w:val="single" w:sz="4" w:space="0" w:color="000000"/>
              <w:left w:val="single" w:sz="4" w:space="0" w:color="000000"/>
              <w:bottom w:val="single" w:sz="4" w:space="0" w:color="000000"/>
              <w:right w:val="single" w:sz="4" w:space="0" w:color="000000"/>
            </w:tcBorders>
            <w:vAlign w:val="center"/>
          </w:tcPr>
          <w:p w14:paraId="19A50836" w14:textId="77777777" w:rsidR="00A540B4" w:rsidRPr="00A540B4" w:rsidRDefault="00A540B4" w:rsidP="00A540B4">
            <w:pPr>
              <w:widowControl/>
              <w:autoSpaceDE w:val="0"/>
              <w:autoSpaceDN w:val="0"/>
              <w:adjustRightInd w:val="0"/>
              <w:jc w:val="both"/>
              <w:rPr>
                <w:rFonts w:ascii="Arial Narrow" w:eastAsia="Times New Roman" w:hAnsi="Arial Narrow" w:cs="Arial Narrow"/>
                <w:sz w:val="18"/>
                <w:szCs w:val="18"/>
                <w:lang w:val="es-CO" w:eastAsia="en-US"/>
              </w:rPr>
            </w:pPr>
            <w:r w:rsidRPr="00A540B4">
              <w:rPr>
                <w:rFonts w:ascii="Arial Narrow" w:eastAsia="Times New Roman" w:hAnsi="Arial Narrow" w:cs="Arial Narrow"/>
                <w:bCs/>
                <w:color w:val="000000"/>
                <w:sz w:val="18"/>
                <w:szCs w:val="18"/>
                <w:lang w:val="es-CO" w:eastAsia="en-US"/>
              </w:rPr>
              <w:t>PROFESIONAL EN INGENIERÍA CIVIL CON UNA ESPECIALIZACIÓN EN GERENCIA DE PROYECTOS CON EXPERIENCIA GENERAL MÍNIMA DE DIEZ (10) AÑOS CONTADOS A PARTIR DE LA EXPEDICIÓN DE LA MATRÍCULA PROFESIONAL HASTA EL CIERRE DEL PRESENTE PROCESO.</w:t>
            </w:r>
          </w:p>
        </w:tc>
        <w:tc>
          <w:tcPr>
            <w:tcW w:w="2558" w:type="dxa"/>
            <w:tcBorders>
              <w:top w:val="single" w:sz="4" w:space="0" w:color="000000"/>
              <w:left w:val="single" w:sz="4" w:space="0" w:color="000000"/>
              <w:bottom w:val="single" w:sz="4" w:space="0" w:color="000000"/>
              <w:right w:val="single" w:sz="4" w:space="0" w:color="000000"/>
            </w:tcBorders>
            <w:vAlign w:val="center"/>
          </w:tcPr>
          <w:p w14:paraId="6B38CED0" w14:textId="77777777" w:rsidR="00A540B4" w:rsidRPr="00A540B4" w:rsidRDefault="00A540B4" w:rsidP="00A540B4">
            <w:pPr>
              <w:widowControl/>
              <w:autoSpaceDE w:val="0"/>
              <w:autoSpaceDN w:val="0"/>
              <w:adjustRightInd w:val="0"/>
              <w:jc w:val="both"/>
              <w:rPr>
                <w:rFonts w:ascii="Arial Narrow" w:eastAsia="Times New Roman" w:hAnsi="Arial Narrow" w:cs="Arial Narrow"/>
                <w:sz w:val="18"/>
                <w:szCs w:val="18"/>
                <w:lang w:val="es-CO" w:eastAsia="en-US"/>
              </w:rPr>
            </w:pPr>
            <w:r w:rsidRPr="00A540B4">
              <w:rPr>
                <w:rFonts w:ascii="Arial Narrow" w:eastAsia="Times New Roman" w:hAnsi="Arial Narrow" w:cs="Arial Narrow"/>
                <w:sz w:val="18"/>
                <w:szCs w:val="18"/>
                <w:lang w:val="es-CO" w:eastAsia="en-US"/>
              </w:rPr>
              <w:t>HABILITANTE-EVALUABLE</w:t>
            </w:r>
          </w:p>
          <w:p w14:paraId="7D630189" w14:textId="77777777" w:rsidR="00A540B4" w:rsidRPr="00A540B4" w:rsidRDefault="00A540B4" w:rsidP="00A540B4">
            <w:pPr>
              <w:widowControl/>
              <w:autoSpaceDE w:val="0"/>
              <w:autoSpaceDN w:val="0"/>
              <w:adjustRightInd w:val="0"/>
              <w:jc w:val="both"/>
              <w:rPr>
                <w:rFonts w:ascii="Arial Narrow" w:eastAsia="Times New Roman" w:hAnsi="Arial Narrow" w:cs="Arial Narrow"/>
                <w:sz w:val="18"/>
                <w:szCs w:val="18"/>
                <w:lang w:val="es-CO" w:eastAsia="en-US"/>
              </w:rPr>
            </w:pPr>
          </w:p>
          <w:p w14:paraId="5A3EEE43" w14:textId="77777777" w:rsidR="00A540B4" w:rsidRPr="00A540B4" w:rsidRDefault="00A540B4" w:rsidP="00A540B4">
            <w:pPr>
              <w:widowControl/>
              <w:autoSpaceDE w:val="0"/>
              <w:autoSpaceDN w:val="0"/>
              <w:adjustRightInd w:val="0"/>
              <w:jc w:val="both"/>
              <w:rPr>
                <w:rFonts w:ascii="Arial Narrow" w:eastAsia="Times New Roman" w:hAnsi="Arial Narrow" w:cs="Arial Narrow"/>
                <w:sz w:val="18"/>
                <w:szCs w:val="18"/>
                <w:lang w:val="es-CO" w:eastAsia="en-US"/>
              </w:rPr>
            </w:pPr>
            <w:r w:rsidRPr="00A540B4">
              <w:rPr>
                <w:rFonts w:ascii="Arial Narrow" w:eastAsia="Times New Roman" w:hAnsi="Arial Narrow" w:cs="Arial Narrow"/>
                <w:sz w:val="18"/>
                <w:szCs w:val="18"/>
                <w:lang w:val="es-CO" w:eastAsia="en-US"/>
              </w:rPr>
              <w:t>EXPERIENCIA ESPECÍFICA: SE DEBERÁ ACREDITAR COMO MÍNIMO DOS (02) AÑOS DE EXPERIENCIA ESPECÍFICA COMO DIRECTOR DE INTERVENTORÍA TÉCNICAS, ADMINISTRATIVAS Y FINANCIERAS A CONTRATOS DE OBRA.</w:t>
            </w:r>
          </w:p>
        </w:tc>
      </w:tr>
      <w:tr w:rsidR="00A540B4" w:rsidRPr="00A540B4" w14:paraId="100EEB03" w14:textId="77777777" w:rsidTr="00A540B4">
        <w:trPr>
          <w:trHeight w:val="1403"/>
        </w:trPr>
        <w:tc>
          <w:tcPr>
            <w:tcW w:w="1687" w:type="dxa"/>
            <w:tcBorders>
              <w:top w:val="single" w:sz="4" w:space="0" w:color="000000"/>
              <w:left w:val="single" w:sz="4" w:space="0" w:color="000000"/>
              <w:bottom w:val="single" w:sz="4" w:space="0" w:color="000000"/>
              <w:right w:val="single" w:sz="4" w:space="0" w:color="000000"/>
            </w:tcBorders>
            <w:vAlign w:val="center"/>
          </w:tcPr>
          <w:p w14:paraId="3D2753B1" w14:textId="77777777" w:rsidR="00A540B4" w:rsidRPr="00A540B4" w:rsidRDefault="00A540B4" w:rsidP="00A540B4">
            <w:pPr>
              <w:widowControl/>
              <w:autoSpaceDE w:val="0"/>
              <w:autoSpaceDN w:val="0"/>
              <w:adjustRightInd w:val="0"/>
              <w:jc w:val="center"/>
              <w:rPr>
                <w:rFonts w:ascii="Arial Narrow" w:eastAsia="Times New Roman" w:hAnsi="Arial Narrow" w:cs="Arial Narrow"/>
                <w:sz w:val="18"/>
                <w:szCs w:val="18"/>
                <w:lang w:val="en-US" w:eastAsia="en-US"/>
              </w:rPr>
            </w:pPr>
            <w:r w:rsidRPr="00A540B4">
              <w:rPr>
                <w:rFonts w:ascii="Arial Narrow" w:eastAsia="Times New Roman" w:hAnsi="Arial Narrow" w:cs="Arial Narrow"/>
                <w:sz w:val="18"/>
                <w:szCs w:val="18"/>
                <w:lang w:val="en-US" w:eastAsia="en-US"/>
              </w:rPr>
              <w:t>RESIDENTE DE INTERVENTORÍA</w:t>
            </w:r>
          </w:p>
          <w:p w14:paraId="28C27F80" w14:textId="77777777" w:rsidR="00A540B4" w:rsidRPr="00A540B4" w:rsidRDefault="00A540B4" w:rsidP="00A540B4">
            <w:pPr>
              <w:widowControl/>
              <w:autoSpaceDE w:val="0"/>
              <w:autoSpaceDN w:val="0"/>
              <w:adjustRightInd w:val="0"/>
              <w:jc w:val="center"/>
              <w:rPr>
                <w:rFonts w:ascii="Arial Narrow" w:eastAsia="Times New Roman" w:hAnsi="Arial Narrow" w:cs="Arial Narrow"/>
                <w:sz w:val="18"/>
                <w:szCs w:val="18"/>
                <w:lang w:val="en-US" w:eastAsia="en-US"/>
              </w:rPr>
            </w:pPr>
            <w:r w:rsidRPr="00A540B4">
              <w:rPr>
                <w:rFonts w:ascii="Arial Narrow" w:eastAsia="Times New Roman" w:hAnsi="Arial Narrow" w:cs="Arial Narrow"/>
                <w:sz w:val="18"/>
                <w:szCs w:val="18"/>
                <w:lang w:val="en-US" w:eastAsia="en-US"/>
              </w:rPr>
              <w:t>(DEDICACIÓN 100%)</w:t>
            </w:r>
          </w:p>
        </w:tc>
        <w:tc>
          <w:tcPr>
            <w:tcW w:w="2977" w:type="dxa"/>
            <w:tcBorders>
              <w:top w:val="single" w:sz="4" w:space="0" w:color="000000"/>
              <w:left w:val="single" w:sz="4" w:space="0" w:color="000000"/>
              <w:bottom w:val="single" w:sz="4" w:space="0" w:color="000000"/>
              <w:right w:val="single" w:sz="4" w:space="0" w:color="000000"/>
            </w:tcBorders>
            <w:vAlign w:val="center"/>
          </w:tcPr>
          <w:p w14:paraId="48A20EF1" w14:textId="77777777" w:rsidR="00A540B4" w:rsidRPr="00A540B4" w:rsidRDefault="00A540B4" w:rsidP="00A540B4">
            <w:pPr>
              <w:widowControl/>
              <w:autoSpaceDE w:val="0"/>
              <w:autoSpaceDN w:val="0"/>
              <w:adjustRightInd w:val="0"/>
              <w:jc w:val="both"/>
              <w:rPr>
                <w:rFonts w:ascii="Arial Narrow" w:eastAsia="Times New Roman" w:hAnsi="Arial Narrow" w:cs="Arial Narrow"/>
                <w:sz w:val="18"/>
                <w:szCs w:val="18"/>
                <w:lang w:val="es-CO" w:eastAsia="en-US"/>
              </w:rPr>
            </w:pPr>
            <w:r w:rsidRPr="00A540B4">
              <w:rPr>
                <w:rFonts w:ascii="Arial Narrow" w:eastAsia="Times New Roman" w:hAnsi="Arial Narrow" w:cs="Arial Narrow"/>
                <w:bCs/>
                <w:sz w:val="18"/>
                <w:szCs w:val="18"/>
                <w:lang w:val="es-CO" w:eastAsia="en-US"/>
              </w:rPr>
              <w:t>PROFESIONAL EN INGENIERÍA CIVIL, CON EXPERIENCIA GENERAL MÍNIMA DE DIEZ (10) AÑOS CONTADOS A PARTIR DE LA EXPEDICIÓN DE LA MATRÍCULA PROFESIONAL HASTA EL CIERRE DEL PRESENTE PROCESO.</w:t>
            </w:r>
          </w:p>
        </w:tc>
        <w:tc>
          <w:tcPr>
            <w:tcW w:w="2558" w:type="dxa"/>
            <w:tcBorders>
              <w:top w:val="single" w:sz="4" w:space="0" w:color="000000"/>
              <w:left w:val="single" w:sz="4" w:space="0" w:color="000000"/>
              <w:bottom w:val="single" w:sz="4" w:space="0" w:color="000000"/>
              <w:right w:val="single" w:sz="4" w:space="0" w:color="000000"/>
            </w:tcBorders>
            <w:vAlign w:val="center"/>
          </w:tcPr>
          <w:p w14:paraId="0C240B4C" w14:textId="77777777" w:rsidR="00A540B4" w:rsidRPr="00A540B4" w:rsidRDefault="00A540B4" w:rsidP="00A540B4">
            <w:pPr>
              <w:widowControl/>
              <w:autoSpaceDE w:val="0"/>
              <w:autoSpaceDN w:val="0"/>
              <w:adjustRightInd w:val="0"/>
              <w:jc w:val="center"/>
              <w:rPr>
                <w:rFonts w:ascii="Arial Narrow" w:eastAsia="Times New Roman" w:hAnsi="Arial Narrow" w:cs="Arial Narrow"/>
                <w:sz w:val="18"/>
                <w:szCs w:val="18"/>
                <w:lang w:val="es-CO" w:eastAsia="en-US"/>
              </w:rPr>
            </w:pPr>
            <w:r w:rsidRPr="00A540B4">
              <w:rPr>
                <w:rFonts w:ascii="Arial Narrow" w:eastAsia="Times New Roman" w:hAnsi="Arial Narrow" w:cs="Arial Narrow"/>
                <w:sz w:val="18"/>
                <w:szCs w:val="18"/>
                <w:lang w:val="es-CO" w:eastAsia="en-US"/>
              </w:rPr>
              <w:t>HABILITANTE-EVALUABLE</w:t>
            </w:r>
          </w:p>
          <w:p w14:paraId="5DD20A9F" w14:textId="77777777" w:rsidR="00A540B4" w:rsidRPr="00A540B4" w:rsidRDefault="00A540B4" w:rsidP="00A540B4">
            <w:pPr>
              <w:widowControl/>
              <w:autoSpaceDE w:val="0"/>
              <w:autoSpaceDN w:val="0"/>
              <w:adjustRightInd w:val="0"/>
              <w:jc w:val="center"/>
              <w:rPr>
                <w:rFonts w:ascii="Arial Narrow" w:eastAsia="Times New Roman" w:hAnsi="Arial Narrow" w:cs="Arial Narrow"/>
                <w:sz w:val="18"/>
                <w:szCs w:val="18"/>
                <w:lang w:val="es-CO" w:eastAsia="en-US"/>
              </w:rPr>
            </w:pPr>
          </w:p>
          <w:p w14:paraId="5DEE4F73" w14:textId="77777777" w:rsidR="00A540B4" w:rsidRPr="00A540B4" w:rsidRDefault="00A540B4" w:rsidP="00A540B4">
            <w:pPr>
              <w:widowControl/>
              <w:autoSpaceDE w:val="0"/>
              <w:autoSpaceDN w:val="0"/>
              <w:adjustRightInd w:val="0"/>
              <w:jc w:val="both"/>
              <w:rPr>
                <w:rFonts w:ascii="Arial Narrow" w:eastAsia="Times New Roman" w:hAnsi="Arial Narrow" w:cs="Arial Narrow"/>
                <w:sz w:val="18"/>
                <w:szCs w:val="18"/>
                <w:lang w:val="es-CO" w:eastAsia="en-US"/>
              </w:rPr>
            </w:pPr>
            <w:r w:rsidRPr="00A540B4">
              <w:rPr>
                <w:rFonts w:ascii="Arial Narrow" w:eastAsia="Times New Roman" w:hAnsi="Arial Narrow" w:cs="Arial Narrow"/>
                <w:sz w:val="18"/>
                <w:szCs w:val="18"/>
                <w:lang w:val="es-CO" w:eastAsia="en-US"/>
              </w:rPr>
              <w:t xml:space="preserve">EXPERIENCIA ESPECÍFICA: SE DEBERÁ ACREDITAR COMO MÍNIMO UN (01) AÑO DE EXPERIENCIA COMO </w:t>
            </w:r>
            <w:r w:rsidRPr="00A540B4">
              <w:rPr>
                <w:rFonts w:ascii="Arial Narrow" w:eastAsia="Times New Roman" w:hAnsi="Arial Narrow" w:cs="Arial Narrow"/>
                <w:sz w:val="18"/>
                <w:szCs w:val="18"/>
                <w:lang w:eastAsia="en-US"/>
              </w:rPr>
              <w:t xml:space="preserve">COMO DIRECTOR Y/O RESIDENTE </w:t>
            </w:r>
            <w:r w:rsidRPr="00A540B4">
              <w:rPr>
                <w:rFonts w:ascii="Arial Narrow" w:eastAsia="Times New Roman" w:hAnsi="Arial Narrow" w:cs="Arial Narrow"/>
                <w:sz w:val="18"/>
                <w:szCs w:val="18"/>
                <w:lang w:val="es-CO" w:eastAsia="en-US"/>
              </w:rPr>
              <w:t>DE INTERVENTORÍA A CONTRATO DE OBRA</w:t>
            </w:r>
          </w:p>
          <w:p w14:paraId="1A6AD8E1" w14:textId="77777777" w:rsidR="00A540B4" w:rsidRPr="00A540B4" w:rsidRDefault="00A540B4" w:rsidP="00A540B4">
            <w:pPr>
              <w:widowControl/>
              <w:autoSpaceDE w:val="0"/>
              <w:autoSpaceDN w:val="0"/>
              <w:adjustRightInd w:val="0"/>
              <w:rPr>
                <w:rFonts w:ascii="Arial Narrow" w:eastAsia="Times New Roman" w:hAnsi="Arial Narrow" w:cs="Arial Narrow"/>
                <w:sz w:val="18"/>
                <w:szCs w:val="18"/>
                <w:lang w:val="es-CO" w:eastAsia="en-US"/>
              </w:rPr>
            </w:pPr>
          </w:p>
        </w:tc>
      </w:tr>
      <w:tr w:rsidR="00A540B4" w:rsidRPr="00A540B4" w14:paraId="1A6B73F7" w14:textId="77777777" w:rsidTr="00A540B4">
        <w:trPr>
          <w:trHeight w:val="691"/>
        </w:trPr>
        <w:tc>
          <w:tcPr>
            <w:tcW w:w="1687" w:type="dxa"/>
            <w:tcBorders>
              <w:top w:val="single" w:sz="4" w:space="0" w:color="000000"/>
              <w:left w:val="single" w:sz="4" w:space="0" w:color="000000"/>
              <w:bottom w:val="single" w:sz="4" w:space="0" w:color="000000"/>
              <w:right w:val="single" w:sz="4" w:space="0" w:color="000000"/>
            </w:tcBorders>
            <w:vAlign w:val="center"/>
          </w:tcPr>
          <w:p w14:paraId="275A7934" w14:textId="37AADA54" w:rsidR="00A540B4" w:rsidRPr="00A540B4" w:rsidRDefault="00A540B4" w:rsidP="00A540B4">
            <w:pPr>
              <w:widowControl/>
              <w:jc w:val="center"/>
              <w:rPr>
                <w:rFonts w:ascii="Arial Narrow" w:eastAsia="Times New Roman" w:hAnsi="Arial Narrow" w:cs="Times New Roman"/>
                <w:sz w:val="18"/>
                <w:szCs w:val="18"/>
                <w:lang w:val="es-CO" w:eastAsia="es-CO"/>
              </w:rPr>
            </w:pPr>
            <w:r w:rsidRPr="00A540B4">
              <w:rPr>
                <w:rFonts w:ascii="Arial Narrow" w:eastAsia="Times New Roman" w:hAnsi="Arial Narrow" w:cs="Times New Roman"/>
                <w:sz w:val="18"/>
                <w:szCs w:val="18"/>
                <w:lang w:val="es-CO" w:eastAsia="es-CO"/>
              </w:rPr>
              <w:t xml:space="preserve">INSPECTOR </w:t>
            </w:r>
            <w:r w:rsidR="00647554" w:rsidRPr="00647554">
              <w:rPr>
                <w:rFonts w:ascii="Arial Narrow" w:eastAsia="Times New Roman" w:hAnsi="Arial Narrow" w:cs="Times New Roman"/>
                <w:sz w:val="18"/>
                <w:szCs w:val="18"/>
                <w:lang w:val="es-CO" w:eastAsia="es-CO"/>
              </w:rPr>
              <w:t>SISO</w:t>
            </w:r>
            <w:r w:rsidRPr="00A540B4">
              <w:rPr>
                <w:rFonts w:ascii="Arial Narrow" w:eastAsia="Times New Roman" w:hAnsi="Arial Narrow" w:cs="Times New Roman"/>
                <w:sz w:val="18"/>
                <w:szCs w:val="18"/>
                <w:lang w:val="es-CO" w:eastAsia="es-CO"/>
              </w:rPr>
              <w:t xml:space="preserve"> </w:t>
            </w:r>
            <w:r w:rsidR="00647554" w:rsidRPr="00647554">
              <w:rPr>
                <w:rFonts w:ascii="Arial Narrow" w:eastAsia="Times New Roman" w:hAnsi="Arial Narrow" w:cs="Times New Roman"/>
                <w:sz w:val="18"/>
                <w:szCs w:val="18"/>
                <w:lang w:val="es-CO" w:eastAsia="es-CO"/>
              </w:rPr>
              <w:t>(</w:t>
            </w:r>
            <w:r w:rsidRPr="00A540B4">
              <w:rPr>
                <w:rFonts w:ascii="Arial Narrow" w:eastAsia="Times New Roman" w:hAnsi="Arial Narrow" w:cs="Times New Roman"/>
                <w:sz w:val="18"/>
                <w:szCs w:val="18"/>
                <w:lang w:val="es-CO" w:eastAsia="es-CO"/>
              </w:rPr>
              <w:t>DEDICACIÓN 60%)</w:t>
            </w:r>
          </w:p>
          <w:p w14:paraId="54E892AF" w14:textId="77777777" w:rsidR="00A540B4" w:rsidRPr="00A540B4" w:rsidRDefault="00A540B4" w:rsidP="00A540B4">
            <w:pPr>
              <w:widowControl/>
              <w:autoSpaceDE w:val="0"/>
              <w:autoSpaceDN w:val="0"/>
              <w:adjustRightInd w:val="0"/>
              <w:jc w:val="center"/>
              <w:rPr>
                <w:rFonts w:ascii="Arial Narrow" w:eastAsia="Times New Roman" w:hAnsi="Arial Narrow" w:cs="Arial Narrow"/>
                <w:sz w:val="18"/>
                <w:szCs w:val="18"/>
                <w:lang w:val="en-US" w:eastAsia="en-US"/>
              </w:rPr>
            </w:pPr>
          </w:p>
        </w:tc>
        <w:tc>
          <w:tcPr>
            <w:tcW w:w="2977" w:type="dxa"/>
            <w:tcBorders>
              <w:top w:val="single" w:sz="4" w:space="0" w:color="000000"/>
              <w:left w:val="single" w:sz="4" w:space="0" w:color="000000"/>
              <w:bottom w:val="single" w:sz="4" w:space="0" w:color="000000"/>
              <w:right w:val="single" w:sz="4" w:space="0" w:color="000000"/>
            </w:tcBorders>
            <w:vAlign w:val="center"/>
          </w:tcPr>
          <w:p w14:paraId="795038C2" w14:textId="33F6F9B2" w:rsidR="00A540B4" w:rsidRPr="00A540B4" w:rsidRDefault="00A540B4" w:rsidP="00A540B4">
            <w:pPr>
              <w:widowControl/>
              <w:autoSpaceDE w:val="0"/>
              <w:autoSpaceDN w:val="0"/>
              <w:adjustRightInd w:val="0"/>
              <w:jc w:val="both"/>
              <w:rPr>
                <w:rFonts w:ascii="Arial Narrow" w:eastAsia="Times New Roman" w:hAnsi="Arial Narrow" w:cs="Arial Narrow"/>
                <w:bCs/>
                <w:sz w:val="18"/>
                <w:szCs w:val="18"/>
                <w:lang w:val="es-CO" w:eastAsia="en-US"/>
              </w:rPr>
            </w:pPr>
            <w:r w:rsidRPr="00A540B4">
              <w:rPr>
                <w:rFonts w:ascii="Arial Narrow" w:eastAsia="Times New Roman" w:hAnsi="Arial Narrow" w:cs="Arial Narrow"/>
                <w:bCs/>
                <w:sz w:val="18"/>
                <w:szCs w:val="18"/>
                <w:lang w:val="es-CO" w:eastAsia="en-US"/>
              </w:rPr>
              <w:t xml:space="preserve">TECNÓLOGO EN </w:t>
            </w:r>
            <w:r w:rsidR="00647554" w:rsidRPr="00647554">
              <w:rPr>
                <w:rFonts w:ascii="Arial Narrow" w:hAnsi="Arial Narrow"/>
                <w:bCs/>
                <w:sz w:val="18"/>
                <w:szCs w:val="18"/>
                <w:lang w:val="es-CO"/>
              </w:rPr>
              <w:t>SEGURIDAD Y SALUD EN EL TRABAJO CON EXPERIENCIA NO MENOR DE TRES (3) AÑOS, CONTADOS DESDE LA EXPEDICIÓN DE SU LICENCIA.</w:t>
            </w:r>
          </w:p>
        </w:tc>
        <w:tc>
          <w:tcPr>
            <w:tcW w:w="2558" w:type="dxa"/>
            <w:tcBorders>
              <w:top w:val="single" w:sz="4" w:space="0" w:color="000000"/>
              <w:left w:val="single" w:sz="4" w:space="0" w:color="000000"/>
              <w:bottom w:val="single" w:sz="4" w:space="0" w:color="000000"/>
              <w:right w:val="single" w:sz="4" w:space="0" w:color="000000"/>
            </w:tcBorders>
            <w:vAlign w:val="center"/>
          </w:tcPr>
          <w:p w14:paraId="159E6DFB" w14:textId="77777777" w:rsidR="00A540B4" w:rsidRPr="00A540B4" w:rsidRDefault="00A540B4" w:rsidP="00A540B4">
            <w:pPr>
              <w:widowControl/>
              <w:shd w:val="clear" w:color="auto" w:fill="FFFFFF"/>
              <w:jc w:val="center"/>
              <w:rPr>
                <w:rFonts w:ascii="Arial Narrow" w:eastAsia="Calibri" w:hAnsi="Arial Narrow"/>
                <w:sz w:val="18"/>
                <w:szCs w:val="18"/>
                <w:lang w:val="es-CO" w:eastAsia="en-US"/>
              </w:rPr>
            </w:pPr>
            <w:r w:rsidRPr="00A540B4">
              <w:rPr>
                <w:rFonts w:ascii="Arial Narrow" w:eastAsia="Calibri" w:hAnsi="Arial Narrow"/>
                <w:sz w:val="18"/>
                <w:szCs w:val="18"/>
                <w:lang w:val="es-CO" w:eastAsia="en-US"/>
              </w:rPr>
              <w:t>HABILITANTE -</w:t>
            </w:r>
            <w:r w:rsidRPr="00A540B4">
              <w:rPr>
                <w:rFonts w:ascii="Arial Narrow" w:eastAsia="Times New Roman" w:hAnsi="Arial Narrow" w:cs="Times New Roman"/>
                <w:sz w:val="18"/>
                <w:szCs w:val="18"/>
                <w:lang w:val="es-CO" w:eastAsia="es-CO"/>
              </w:rPr>
              <w:t>EVALUABLE</w:t>
            </w:r>
          </w:p>
          <w:p w14:paraId="79EDE144" w14:textId="77777777" w:rsidR="00A540B4" w:rsidRPr="00A540B4" w:rsidRDefault="00A540B4" w:rsidP="00A540B4">
            <w:pPr>
              <w:widowControl/>
              <w:shd w:val="clear" w:color="auto" w:fill="FFFFFF"/>
              <w:jc w:val="center"/>
              <w:rPr>
                <w:rFonts w:ascii="Arial Narrow" w:eastAsia="Calibri" w:hAnsi="Arial Narrow"/>
                <w:sz w:val="18"/>
                <w:szCs w:val="18"/>
                <w:lang w:val="es-CO" w:eastAsia="en-US"/>
              </w:rPr>
            </w:pPr>
          </w:p>
          <w:p w14:paraId="35E7D88D" w14:textId="59061335" w:rsidR="00A540B4" w:rsidRPr="00A540B4" w:rsidRDefault="00A540B4" w:rsidP="00A540B4">
            <w:pPr>
              <w:widowControl/>
              <w:shd w:val="clear" w:color="auto" w:fill="FFFFFF"/>
              <w:spacing w:after="200" w:line="253" w:lineRule="atLeast"/>
              <w:jc w:val="both"/>
              <w:rPr>
                <w:rFonts w:ascii="Arial Narrow" w:eastAsia="Times New Roman" w:hAnsi="Arial Narrow" w:cs="Times New Roman"/>
                <w:sz w:val="18"/>
                <w:szCs w:val="18"/>
                <w:lang w:val="es-CO" w:eastAsia="es-CO"/>
              </w:rPr>
            </w:pPr>
            <w:r w:rsidRPr="00A540B4">
              <w:rPr>
                <w:rFonts w:ascii="Arial Narrow" w:eastAsia="Times New Roman" w:hAnsi="Arial Narrow" w:cs="Times New Roman"/>
                <w:sz w:val="18"/>
                <w:szCs w:val="18"/>
                <w:lang w:val="es-CO" w:eastAsia="es-CO"/>
              </w:rPr>
              <w:t xml:space="preserve">EXPERIENCIA ESPECÍFICA: DEBERÁ ACREDITAR UN (01) AÑO </w:t>
            </w:r>
            <w:r w:rsidRPr="00A540B4">
              <w:rPr>
                <w:rFonts w:ascii="Arial Narrow" w:eastAsia="Times New Roman" w:hAnsi="Arial Narrow" w:cs="Times New Roman"/>
                <w:sz w:val="18"/>
                <w:szCs w:val="18"/>
                <w:lang w:eastAsia="es-CO"/>
              </w:rPr>
              <w:t>COMO INSPECTOR DE</w:t>
            </w:r>
            <w:r w:rsidR="00647554" w:rsidRPr="00647554">
              <w:rPr>
                <w:rFonts w:ascii="Arial Narrow" w:eastAsia="Times New Roman" w:hAnsi="Arial Narrow" w:cs="Times New Roman"/>
                <w:sz w:val="18"/>
                <w:szCs w:val="18"/>
                <w:lang w:eastAsia="es-CO"/>
              </w:rPr>
              <w:t xml:space="preserve"> </w:t>
            </w:r>
            <w:r w:rsidR="00647554" w:rsidRPr="00647554">
              <w:rPr>
                <w:rFonts w:ascii="Arial Narrow" w:hAnsi="Arial Narrow"/>
                <w:sz w:val="18"/>
                <w:szCs w:val="18"/>
              </w:rPr>
              <w:t>SISO EN OBRA Y/O INTERVENTORIA</w:t>
            </w:r>
            <w:r w:rsidRPr="00A540B4">
              <w:rPr>
                <w:rFonts w:ascii="Arial Narrow" w:eastAsia="Times New Roman" w:hAnsi="Arial Narrow" w:cs="Times New Roman"/>
                <w:sz w:val="18"/>
                <w:szCs w:val="18"/>
                <w:lang w:val="es-CO" w:eastAsia="es-CO"/>
              </w:rPr>
              <w:t>.</w:t>
            </w:r>
          </w:p>
        </w:tc>
      </w:tr>
    </w:tbl>
    <w:p w14:paraId="037D271D" w14:textId="77777777" w:rsidR="0000137E" w:rsidRDefault="0000137E" w:rsidP="0000137E">
      <w:pPr>
        <w:widowControl/>
        <w:jc w:val="both"/>
        <w:rPr>
          <w:rFonts w:ascii="Arial Narrow" w:eastAsia="Calibri" w:hAnsi="Arial Narrow"/>
          <w:sz w:val="18"/>
          <w:szCs w:val="18"/>
          <w:lang w:val="es-CO" w:eastAsia="en-US"/>
        </w:rPr>
      </w:pPr>
    </w:p>
    <w:p w14:paraId="43A283B7" w14:textId="77777777" w:rsidR="00A540B4" w:rsidRPr="0000137E" w:rsidRDefault="00A540B4" w:rsidP="0000137E">
      <w:pPr>
        <w:widowControl/>
        <w:jc w:val="both"/>
        <w:rPr>
          <w:rFonts w:ascii="Arial Narrow" w:eastAsia="Calibri" w:hAnsi="Arial Narrow"/>
          <w:sz w:val="18"/>
          <w:szCs w:val="18"/>
          <w:lang w:val="es-CO" w:eastAsia="en-US"/>
        </w:rPr>
      </w:pPr>
    </w:p>
    <w:p w14:paraId="73522A32" w14:textId="77777777" w:rsidR="0000137E" w:rsidRPr="0000137E" w:rsidRDefault="0000137E" w:rsidP="0000137E">
      <w:pPr>
        <w:widowControl/>
        <w:jc w:val="both"/>
        <w:rPr>
          <w:rFonts w:ascii="Arial Narrow" w:eastAsia="Calibri" w:hAnsi="Arial Narrow"/>
          <w:bCs/>
          <w:sz w:val="18"/>
          <w:szCs w:val="18"/>
          <w:lang w:val="es-CO" w:eastAsia="en-US"/>
        </w:rPr>
      </w:pPr>
      <w:r w:rsidRPr="0000137E">
        <w:rPr>
          <w:rFonts w:ascii="Arial Narrow" w:eastAsia="Calibri" w:hAnsi="Arial Narrow"/>
          <w:bCs/>
          <w:sz w:val="18"/>
          <w:szCs w:val="18"/>
          <w:lang w:val="es-CO" w:eastAsia="en-US"/>
        </w:rPr>
        <w:t>El proponente deberá acreditar el personal mínimo requerido, adjuntado en su oferta los siguientes documentos por cada integrante del equipo:</w:t>
      </w:r>
    </w:p>
    <w:p w14:paraId="3229B5E1" w14:textId="77777777" w:rsidR="0000137E" w:rsidRPr="0000137E" w:rsidRDefault="0000137E" w:rsidP="0000137E">
      <w:pPr>
        <w:widowControl/>
        <w:jc w:val="both"/>
        <w:rPr>
          <w:rFonts w:ascii="Arial Narrow" w:eastAsia="Calibri" w:hAnsi="Arial Narrow"/>
          <w:bCs/>
          <w:sz w:val="18"/>
          <w:szCs w:val="18"/>
          <w:lang w:val="es-CO" w:eastAsia="en-US"/>
        </w:rPr>
      </w:pPr>
      <w:r w:rsidRPr="0000137E">
        <w:rPr>
          <w:rFonts w:ascii="Arial Narrow" w:eastAsia="Calibri" w:hAnsi="Arial Narrow"/>
          <w:bCs/>
          <w:sz w:val="18"/>
          <w:szCs w:val="18"/>
          <w:lang w:val="es-CO" w:eastAsia="en-US"/>
        </w:rPr>
        <w:t xml:space="preserve"> </w:t>
      </w:r>
    </w:p>
    <w:p w14:paraId="05333A01" w14:textId="77777777" w:rsidR="0000137E" w:rsidRPr="0000137E" w:rsidRDefault="0000137E" w:rsidP="00081959">
      <w:pPr>
        <w:widowControl/>
        <w:numPr>
          <w:ilvl w:val="0"/>
          <w:numId w:val="28"/>
        </w:numPr>
        <w:jc w:val="both"/>
        <w:rPr>
          <w:rFonts w:ascii="Arial Narrow" w:eastAsia="Calibri" w:hAnsi="Arial Narrow"/>
          <w:bCs/>
          <w:sz w:val="18"/>
          <w:szCs w:val="18"/>
          <w:lang w:val="es-CO" w:eastAsia="en-US"/>
        </w:rPr>
      </w:pPr>
      <w:r w:rsidRPr="0000137E">
        <w:rPr>
          <w:rFonts w:ascii="Arial Narrow" w:eastAsia="Calibri" w:hAnsi="Arial Narrow"/>
          <w:bCs/>
          <w:sz w:val="18"/>
          <w:szCs w:val="18"/>
          <w:lang w:val="es-CO" w:eastAsia="en-US"/>
        </w:rPr>
        <w:t>Fotocopia legible del documento de identificación: cédula de ciudadanía, cédula de extranjería o pasaporte.</w:t>
      </w:r>
    </w:p>
    <w:p w14:paraId="1944F3DC" w14:textId="77777777" w:rsidR="0000137E" w:rsidRPr="0000137E" w:rsidRDefault="0000137E" w:rsidP="00081959">
      <w:pPr>
        <w:widowControl/>
        <w:numPr>
          <w:ilvl w:val="0"/>
          <w:numId w:val="28"/>
        </w:numPr>
        <w:jc w:val="both"/>
        <w:rPr>
          <w:rFonts w:ascii="Arial Narrow" w:eastAsia="Calibri" w:hAnsi="Arial Narrow"/>
          <w:bCs/>
          <w:sz w:val="18"/>
          <w:szCs w:val="18"/>
          <w:lang w:val="es-CO" w:eastAsia="en-US"/>
        </w:rPr>
      </w:pPr>
      <w:r w:rsidRPr="0000137E">
        <w:rPr>
          <w:rFonts w:ascii="Arial Narrow" w:eastAsia="Calibri" w:hAnsi="Arial Narrow"/>
          <w:bCs/>
          <w:sz w:val="18"/>
          <w:szCs w:val="18"/>
          <w:lang w:val="es-CO" w:eastAsia="en-US"/>
        </w:rPr>
        <w:t>Copia de los títulos (cuando aplique)</w:t>
      </w:r>
    </w:p>
    <w:p w14:paraId="054BFAF1" w14:textId="77777777" w:rsidR="0000137E" w:rsidRPr="0000137E" w:rsidRDefault="0000137E" w:rsidP="00081959">
      <w:pPr>
        <w:widowControl/>
        <w:numPr>
          <w:ilvl w:val="0"/>
          <w:numId w:val="28"/>
        </w:numPr>
        <w:jc w:val="both"/>
        <w:rPr>
          <w:rFonts w:ascii="Arial Narrow" w:eastAsia="Calibri" w:hAnsi="Arial Narrow"/>
          <w:bCs/>
          <w:sz w:val="18"/>
          <w:szCs w:val="18"/>
          <w:lang w:val="es-CO" w:eastAsia="en-US"/>
        </w:rPr>
      </w:pPr>
      <w:r w:rsidRPr="0000137E">
        <w:rPr>
          <w:rFonts w:ascii="Arial Narrow" w:eastAsia="Calibri" w:hAnsi="Arial Narrow"/>
          <w:bCs/>
          <w:sz w:val="18"/>
          <w:szCs w:val="18"/>
          <w:lang w:val="es-CO" w:eastAsia="en-US"/>
        </w:rPr>
        <w:t>Copia Tarjeta Profesional y/o matricula Profesional.</w:t>
      </w:r>
    </w:p>
    <w:p w14:paraId="4EE6B5FC" w14:textId="77777777" w:rsidR="0000137E" w:rsidRPr="0000137E" w:rsidRDefault="0000137E" w:rsidP="00081959">
      <w:pPr>
        <w:widowControl/>
        <w:numPr>
          <w:ilvl w:val="0"/>
          <w:numId w:val="28"/>
        </w:numPr>
        <w:jc w:val="both"/>
        <w:rPr>
          <w:rFonts w:ascii="Arial Narrow" w:eastAsia="Calibri" w:hAnsi="Arial Narrow"/>
          <w:bCs/>
          <w:sz w:val="18"/>
          <w:szCs w:val="18"/>
          <w:lang w:val="es-CO" w:eastAsia="en-US"/>
        </w:rPr>
      </w:pPr>
      <w:r w:rsidRPr="0000137E">
        <w:rPr>
          <w:rFonts w:ascii="Arial Narrow" w:eastAsia="Calibri" w:hAnsi="Arial Narrow"/>
          <w:bCs/>
          <w:sz w:val="18"/>
          <w:szCs w:val="18"/>
          <w:lang w:val="es-CO" w:eastAsia="en-US"/>
        </w:rPr>
        <w:t>Antecedentes profesionales (si aplica)</w:t>
      </w:r>
    </w:p>
    <w:p w14:paraId="03E05480" w14:textId="77777777" w:rsidR="0000137E" w:rsidRPr="0000137E" w:rsidRDefault="0000137E" w:rsidP="00081959">
      <w:pPr>
        <w:widowControl/>
        <w:numPr>
          <w:ilvl w:val="0"/>
          <w:numId w:val="28"/>
        </w:numPr>
        <w:jc w:val="both"/>
        <w:rPr>
          <w:rFonts w:ascii="Arial Narrow" w:eastAsia="Calibri" w:hAnsi="Arial Narrow"/>
          <w:bCs/>
          <w:sz w:val="18"/>
          <w:szCs w:val="18"/>
          <w:lang w:val="es-CO" w:eastAsia="en-US"/>
        </w:rPr>
      </w:pPr>
      <w:r w:rsidRPr="0000137E">
        <w:rPr>
          <w:rFonts w:ascii="Arial Narrow" w:eastAsia="Calibri" w:hAnsi="Arial Narrow"/>
          <w:bCs/>
          <w:sz w:val="18"/>
          <w:szCs w:val="18"/>
          <w:lang w:val="es-CO" w:eastAsia="en-US"/>
        </w:rPr>
        <w:t>Copia de Certificado Vigencia (COPNIA) en caso de aplicar.</w:t>
      </w:r>
    </w:p>
    <w:p w14:paraId="50165EB5" w14:textId="77777777" w:rsidR="0000137E" w:rsidRPr="0000137E" w:rsidRDefault="0000137E" w:rsidP="00081959">
      <w:pPr>
        <w:widowControl/>
        <w:numPr>
          <w:ilvl w:val="0"/>
          <w:numId w:val="28"/>
        </w:numPr>
        <w:jc w:val="both"/>
        <w:rPr>
          <w:rFonts w:ascii="Arial Narrow" w:eastAsia="Calibri" w:hAnsi="Arial Narrow"/>
          <w:bCs/>
          <w:sz w:val="18"/>
          <w:szCs w:val="18"/>
          <w:lang w:val="es-CO" w:eastAsia="en-US"/>
        </w:rPr>
      </w:pPr>
      <w:r w:rsidRPr="0000137E">
        <w:rPr>
          <w:rFonts w:ascii="Arial Narrow" w:eastAsia="Calibri" w:hAnsi="Arial Narrow"/>
          <w:bCs/>
          <w:sz w:val="18"/>
          <w:szCs w:val="18"/>
          <w:lang w:val="es-CO" w:eastAsia="en-US"/>
        </w:rPr>
        <w:t>Acreditación de la experiencia.</w:t>
      </w:r>
    </w:p>
    <w:p w14:paraId="053C260A" w14:textId="77777777" w:rsidR="0000137E" w:rsidRPr="0000137E" w:rsidRDefault="0000137E" w:rsidP="00081959">
      <w:pPr>
        <w:widowControl/>
        <w:numPr>
          <w:ilvl w:val="0"/>
          <w:numId w:val="28"/>
        </w:numPr>
        <w:jc w:val="both"/>
        <w:rPr>
          <w:rFonts w:ascii="Arial Narrow" w:eastAsia="Calibri" w:hAnsi="Arial Narrow"/>
          <w:bCs/>
          <w:sz w:val="18"/>
          <w:szCs w:val="18"/>
          <w:lang w:val="es-CO" w:eastAsia="en-US"/>
        </w:rPr>
      </w:pPr>
      <w:r w:rsidRPr="0000137E">
        <w:rPr>
          <w:rFonts w:ascii="Arial Narrow" w:eastAsia="Calibri" w:hAnsi="Arial Narrow"/>
          <w:bCs/>
          <w:sz w:val="18"/>
          <w:szCs w:val="18"/>
          <w:lang w:val="es-CO" w:eastAsia="en-US"/>
        </w:rPr>
        <w:t>Carta de compromiso suscrita por la persona ofertada a cada cargo y por el proponente, conforme al anexo el pliego de condiciones.</w:t>
      </w:r>
    </w:p>
    <w:p w14:paraId="6F8C10C4" w14:textId="77777777" w:rsidR="0000137E" w:rsidRPr="0000137E" w:rsidRDefault="0000137E" w:rsidP="0000137E">
      <w:pPr>
        <w:widowControl/>
        <w:jc w:val="both"/>
        <w:rPr>
          <w:rFonts w:ascii="Arial Narrow" w:eastAsia="Calibri" w:hAnsi="Arial Narrow"/>
          <w:bCs/>
          <w:sz w:val="18"/>
          <w:szCs w:val="18"/>
          <w:lang w:val="es-CO" w:eastAsia="en-US"/>
        </w:rPr>
      </w:pPr>
    </w:p>
    <w:p w14:paraId="6B6C25D0" w14:textId="77777777" w:rsidR="0000137E" w:rsidRPr="0000137E" w:rsidRDefault="0000137E" w:rsidP="0000137E">
      <w:pPr>
        <w:widowControl/>
        <w:jc w:val="both"/>
        <w:rPr>
          <w:rFonts w:ascii="Arial Narrow" w:eastAsia="Calibri" w:hAnsi="Arial Narrow"/>
          <w:bCs/>
          <w:sz w:val="18"/>
          <w:szCs w:val="18"/>
          <w:lang w:val="es-CO" w:eastAsia="en-US"/>
        </w:rPr>
      </w:pPr>
      <w:r w:rsidRPr="0000137E">
        <w:rPr>
          <w:rFonts w:ascii="Arial Narrow" w:eastAsia="Calibri" w:hAnsi="Arial Narrow"/>
          <w:bCs/>
          <w:sz w:val="18"/>
          <w:szCs w:val="18"/>
          <w:lang w:val="es-CO" w:eastAsia="en-US"/>
        </w:rPr>
        <w:t>Nota 1: Para acreditar la experiencia se deberá aportar original o fotocopia legible de los contratos de obra con sus adicciones (si existieron) y/o acta de terminación y/o acta de recibo de obra; y certificación laboral de cumplimiento del contrato con las labores desempeñadas y/o, que contenga como mínimo:</w:t>
      </w:r>
    </w:p>
    <w:p w14:paraId="2EF38B15" w14:textId="77777777" w:rsidR="0000137E" w:rsidRPr="0000137E" w:rsidRDefault="0000137E" w:rsidP="00081959">
      <w:pPr>
        <w:widowControl/>
        <w:numPr>
          <w:ilvl w:val="0"/>
          <w:numId w:val="29"/>
        </w:numPr>
        <w:jc w:val="both"/>
        <w:rPr>
          <w:rFonts w:ascii="Arial Narrow" w:eastAsia="Calibri" w:hAnsi="Arial Narrow"/>
          <w:bCs/>
          <w:sz w:val="18"/>
          <w:szCs w:val="18"/>
          <w:lang w:val="es-CO" w:eastAsia="en-US"/>
        </w:rPr>
      </w:pPr>
      <w:r w:rsidRPr="0000137E">
        <w:rPr>
          <w:rFonts w:ascii="Arial Narrow" w:eastAsia="Calibri" w:hAnsi="Arial Narrow"/>
          <w:bCs/>
          <w:sz w:val="18"/>
          <w:szCs w:val="18"/>
          <w:lang w:val="es-CO" w:eastAsia="en-US"/>
        </w:rPr>
        <w:t>Cargo desempeñado.</w:t>
      </w:r>
    </w:p>
    <w:p w14:paraId="502B7B78" w14:textId="77777777" w:rsidR="0000137E" w:rsidRPr="0000137E" w:rsidRDefault="0000137E" w:rsidP="00081959">
      <w:pPr>
        <w:widowControl/>
        <w:numPr>
          <w:ilvl w:val="0"/>
          <w:numId w:val="29"/>
        </w:numPr>
        <w:jc w:val="both"/>
        <w:rPr>
          <w:rFonts w:ascii="Arial Narrow" w:eastAsia="Calibri" w:hAnsi="Arial Narrow"/>
          <w:bCs/>
          <w:sz w:val="18"/>
          <w:szCs w:val="18"/>
          <w:lang w:val="es-CO" w:eastAsia="en-US"/>
        </w:rPr>
      </w:pPr>
      <w:r w:rsidRPr="0000137E">
        <w:rPr>
          <w:rFonts w:ascii="Arial Narrow" w:eastAsia="Calibri" w:hAnsi="Arial Narrow"/>
          <w:bCs/>
          <w:sz w:val="18"/>
          <w:szCs w:val="18"/>
          <w:lang w:val="es-CO" w:eastAsia="en-US"/>
        </w:rPr>
        <w:t xml:space="preserve">Nombre del contratante con su teléfono y dirección. </w:t>
      </w:r>
    </w:p>
    <w:p w14:paraId="2F2C9871" w14:textId="77777777" w:rsidR="0000137E" w:rsidRPr="0000137E" w:rsidRDefault="0000137E" w:rsidP="00081959">
      <w:pPr>
        <w:widowControl/>
        <w:numPr>
          <w:ilvl w:val="0"/>
          <w:numId w:val="29"/>
        </w:numPr>
        <w:jc w:val="both"/>
        <w:rPr>
          <w:rFonts w:ascii="Arial Narrow" w:eastAsia="Calibri" w:hAnsi="Arial Narrow"/>
          <w:bCs/>
          <w:sz w:val="18"/>
          <w:szCs w:val="18"/>
          <w:lang w:val="es-CO" w:eastAsia="en-US"/>
        </w:rPr>
      </w:pPr>
      <w:r w:rsidRPr="0000137E">
        <w:rPr>
          <w:rFonts w:ascii="Arial Narrow" w:eastAsia="Calibri" w:hAnsi="Arial Narrow"/>
          <w:bCs/>
          <w:sz w:val="18"/>
          <w:szCs w:val="18"/>
          <w:lang w:val="es-CO" w:eastAsia="en-US"/>
        </w:rPr>
        <w:t>Objeto del contrato.</w:t>
      </w:r>
    </w:p>
    <w:p w14:paraId="5CE0E577" w14:textId="77777777" w:rsidR="0000137E" w:rsidRPr="0000137E" w:rsidRDefault="0000137E" w:rsidP="00081959">
      <w:pPr>
        <w:widowControl/>
        <w:numPr>
          <w:ilvl w:val="0"/>
          <w:numId w:val="29"/>
        </w:numPr>
        <w:jc w:val="both"/>
        <w:rPr>
          <w:rFonts w:ascii="Arial Narrow" w:eastAsia="Calibri" w:hAnsi="Arial Narrow"/>
          <w:bCs/>
          <w:sz w:val="18"/>
          <w:szCs w:val="18"/>
          <w:lang w:val="es-CO" w:eastAsia="en-US"/>
        </w:rPr>
      </w:pPr>
      <w:r w:rsidRPr="0000137E">
        <w:rPr>
          <w:rFonts w:ascii="Arial Narrow" w:eastAsia="Calibri" w:hAnsi="Arial Narrow"/>
          <w:bCs/>
          <w:sz w:val="18"/>
          <w:szCs w:val="18"/>
          <w:lang w:val="es-CO" w:eastAsia="en-US"/>
        </w:rPr>
        <w:t>Actividades ejecutadas.</w:t>
      </w:r>
    </w:p>
    <w:p w14:paraId="3ACFEBD5" w14:textId="77777777" w:rsidR="0000137E" w:rsidRPr="0000137E" w:rsidRDefault="0000137E" w:rsidP="00081959">
      <w:pPr>
        <w:widowControl/>
        <w:numPr>
          <w:ilvl w:val="0"/>
          <w:numId w:val="29"/>
        </w:numPr>
        <w:jc w:val="both"/>
        <w:rPr>
          <w:rFonts w:ascii="Arial Narrow" w:eastAsia="Calibri" w:hAnsi="Arial Narrow"/>
          <w:bCs/>
          <w:sz w:val="18"/>
          <w:szCs w:val="18"/>
          <w:lang w:val="es-CO" w:eastAsia="en-US"/>
        </w:rPr>
      </w:pPr>
      <w:r w:rsidRPr="0000137E">
        <w:rPr>
          <w:rFonts w:ascii="Arial Narrow" w:eastAsia="Calibri" w:hAnsi="Arial Narrow"/>
          <w:bCs/>
          <w:sz w:val="18"/>
          <w:szCs w:val="18"/>
          <w:lang w:val="es-CO" w:eastAsia="en-US"/>
        </w:rPr>
        <w:t>Fecha iniciación (año/mes/día) y fecha terminación (año/mes/día) del contrato.</w:t>
      </w:r>
    </w:p>
    <w:p w14:paraId="55972FE8" w14:textId="77777777" w:rsidR="0000137E" w:rsidRPr="0000137E" w:rsidRDefault="0000137E" w:rsidP="00081959">
      <w:pPr>
        <w:widowControl/>
        <w:numPr>
          <w:ilvl w:val="0"/>
          <w:numId w:val="29"/>
        </w:numPr>
        <w:jc w:val="both"/>
        <w:rPr>
          <w:rFonts w:ascii="Arial Narrow" w:eastAsia="Calibri" w:hAnsi="Arial Narrow"/>
          <w:bCs/>
          <w:sz w:val="18"/>
          <w:szCs w:val="18"/>
          <w:lang w:val="es-CO" w:eastAsia="en-US"/>
        </w:rPr>
      </w:pPr>
      <w:r w:rsidRPr="0000137E">
        <w:rPr>
          <w:rFonts w:ascii="Arial Narrow" w:eastAsia="Calibri" w:hAnsi="Arial Narrow"/>
          <w:bCs/>
          <w:sz w:val="18"/>
          <w:szCs w:val="18"/>
          <w:lang w:val="es-CO" w:eastAsia="en-US"/>
        </w:rPr>
        <w:t>Firma de la persona competente.</w:t>
      </w:r>
    </w:p>
    <w:p w14:paraId="2415B5D8" w14:textId="77777777" w:rsidR="0000137E" w:rsidRPr="0000137E" w:rsidRDefault="0000137E" w:rsidP="0000137E">
      <w:pPr>
        <w:widowControl/>
        <w:jc w:val="both"/>
        <w:rPr>
          <w:rFonts w:ascii="Arial Narrow" w:eastAsia="Calibri" w:hAnsi="Arial Narrow"/>
          <w:sz w:val="18"/>
          <w:szCs w:val="18"/>
          <w:lang w:val="es-CO"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37" w:color="auto" w:fill="auto"/>
        <w:tblLayout w:type="fixed"/>
        <w:tblLook w:val="04A0" w:firstRow="1" w:lastRow="0" w:firstColumn="1" w:lastColumn="0" w:noHBand="0" w:noVBand="1"/>
      </w:tblPr>
      <w:tblGrid>
        <w:gridCol w:w="3041"/>
        <w:gridCol w:w="2864"/>
      </w:tblGrid>
      <w:tr w:rsidR="0000137E" w:rsidRPr="0000137E" w14:paraId="3D4EA5FB" w14:textId="77777777" w:rsidTr="00A459EE">
        <w:trPr>
          <w:trHeight w:val="217"/>
          <w:jc w:val="center"/>
        </w:trPr>
        <w:tc>
          <w:tcPr>
            <w:tcW w:w="3041" w:type="dxa"/>
            <w:tcBorders>
              <w:top w:val="single" w:sz="4" w:space="0" w:color="auto"/>
              <w:left w:val="single" w:sz="4" w:space="0" w:color="auto"/>
              <w:bottom w:val="single" w:sz="4" w:space="0" w:color="auto"/>
              <w:right w:val="single" w:sz="4" w:space="0" w:color="auto"/>
            </w:tcBorders>
            <w:shd w:val="pct37" w:color="auto" w:fill="auto"/>
            <w:hideMark/>
          </w:tcPr>
          <w:p w14:paraId="6FEDDBC9" w14:textId="77777777" w:rsidR="0000137E" w:rsidRPr="0000137E" w:rsidRDefault="0000137E" w:rsidP="0000137E">
            <w:pPr>
              <w:widowControl/>
              <w:jc w:val="both"/>
              <w:rPr>
                <w:rFonts w:ascii="Arial Narrow" w:eastAsia="Calibri" w:hAnsi="Arial Narrow"/>
                <w:b/>
                <w:bCs/>
                <w:sz w:val="18"/>
                <w:szCs w:val="18"/>
                <w:lang w:val="es-CO" w:eastAsia="en-US"/>
              </w:rPr>
            </w:pPr>
            <w:r w:rsidRPr="0000137E">
              <w:rPr>
                <w:rFonts w:ascii="Arial Narrow" w:eastAsia="Calibri" w:hAnsi="Arial Narrow"/>
                <w:b/>
                <w:bCs/>
                <w:sz w:val="18"/>
                <w:szCs w:val="18"/>
                <w:lang w:val="es-CO" w:eastAsia="en-US"/>
              </w:rPr>
              <w:t>VERIFICACIÓN TÉCNICA</w:t>
            </w:r>
          </w:p>
        </w:tc>
        <w:tc>
          <w:tcPr>
            <w:tcW w:w="2864" w:type="dxa"/>
            <w:tcBorders>
              <w:top w:val="single" w:sz="4" w:space="0" w:color="auto"/>
              <w:left w:val="single" w:sz="4" w:space="0" w:color="auto"/>
              <w:bottom w:val="single" w:sz="4" w:space="0" w:color="auto"/>
              <w:right w:val="single" w:sz="4" w:space="0" w:color="auto"/>
            </w:tcBorders>
            <w:shd w:val="pct37" w:color="auto" w:fill="auto"/>
            <w:hideMark/>
          </w:tcPr>
          <w:p w14:paraId="13159054" w14:textId="77777777" w:rsidR="0000137E" w:rsidRPr="0000137E" w:rsidRDefault="0000137E" w:rsidP="0000137E">
            <w:pPr>
              <w:widowControl/>
              <w:jc w:val="both"/>
              <w:rPr>
                <w:rFonts w:ascii="Arial Narrow" w:eastAsia="Calibri" w:hAnsi="Arial Narrow"/>
                <w:b/>
                <w:bCs/>
                <w:sz w:val="18"/>
                <w:szCs w:val="18"/>
                <w:lang w:val="es-CO" w:eastAsia="en-US"/>
              </w:rPr>
            </w:pPr>
            <w:r w:rsidRPr="0000137E">
              <w:rPr>
                <w:rFonts w:ascii="Arial Narrow" w:eastAsia="Calibri" w:hAnsi="Arial Narrow"/>
                <w:b/>
                <w:bCs/>
                <w:sz w:val="18"/>
                <w:szCs w:val="18"/>
                <w:lang w:val="es-CO" w:eastAsia="en-US"/>
              </w:rPr>
              <w:t>CUMPLE O NO CUMPLE</w:t>
            </w:r>
          </w:p>
        </w:tc>
      </w:tr>
    </w:tbl>
    <w:p w14:paraId="0D426242" w14:textId="77777777" w:rsidR="0000137E" w:rsidRPr="0000137E" w:rsidRDefault="0000137E" w:rsidP="0000137E">
      <w:pPr>
        <w:widowControl/>
        <w:jc w:val="both"/>
        <w:rPr>
          <w:rFonts w:ascii="Arial Narrow" w:eastAsia="Calibri" w:hAnsi="Arial Narrow"/>
          <w:b/>
          <w:sz w:val="18"/>
          <w:szCs w:val="18"/>
          <w:u w:val="single"/>
          <w:lang w:val="es-CO" w:eastAsia="en-US"/>
        </w:rPr>
      </w:pPr>
    </w:p>
    <w:p w14:paraId="46C029CF" w14:textId="6371F1F1" w:rsidR="0000137E" w:rsidRDefault="0000137E" w:rsidP="0000137E">
      <w:pPr>
        <w:widowControl/>
        <w:jc w:val="both"/>
        <w:rPr>
          <w:rFonts w:ascii="Arial Narrow" w:eastAsia="Calibri" w:hAnsi="Arial Narrow"/>
          <w:b/>
          <w:sz w:val="18"/>
          <w:szCs w:val="18"/>
          <w:lang w:val="es-CO" w:eastAsia="en-US"/>
        </w:rPr>
      </w:pPr>
      <w:r w:rsidRPr="0000137E">
        <w:rPr>
          <w:rFonts w:ascii="Arial Narrow" w:eastAsia="Calibri" w:hAnsi="Arial Narrow"/>
          <w:b/>
          <w:sz w:val="18"/>
          <w:szCs w:val="18"/>
          <w:lang w:val="es-CO" w:eastAsia="en-US"/>
        </w:rPr>
        <w:t xml:space="preserve">CRITERIOS DE </w:t>
      </w:r>
      <w:r w:rsidR="00A540B4">
        <w:rPr>
          <w:rFonts w:ascii="Arial Narrow" w:eastAsia="Calibri" w:hAnsi="Arial Narrow"/>
          <w:b/>
          <w:sz w:val="18"/>
          <w:szCs w:val="18"/>
          <w:lang w:val="es-CO" w:eastAsia="en-US"/>
        </w:rPr>
        <w:t>SELECCIÓN</w:t>
      </w:r>
    </w:p>
    <w:p w14:paraId="253EA307" w14:textId="77777777" w:rsidR="00A540B4" w:rsidRPr="0000137E" w:rsidRDefault="00A540B4" w:rsidP="0000137E">
      <w:pPr>
        <w:widowControl/>
        <w:jc w:val="both"/>
        <w:rPr>
          <w:rFonts w:ascii="Arial Narrow" w:eastAsia="Calibri" w:hAnsi="Arial Narrow"/>
          <w:b/>
          <w:sz w:val="18"/>
          <w:szCs w:val="18"/>
          <w:lang w:val="es-CO" w:eastAsia="en-US"/>
        </w:rPr>
      </w:pPr>
    </w:p>
    <w:p w14:paraId="5510CE01" w14:textId="77777777" w:rsid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 xml:space="preserve">La entidad una vez habilitados los proponentes, calificará la oferta realizando una ponderación entre los siguientes criterios, así: </w:t>
      </w:r>
    </w:p>
    <w:p w14:paraId="44D5AC46" w14:textId="77777777" w:rsidR="00A540B4" w:rsidRPr="0000137E" w:rsidRDefault="00A540B4" w:rsidP="0000137E">
      <w:pPr>
        <w:widowControl/>
        <w:jc w:val="both"/>
        <w:rPr>
          <w:rFonts w:ascii="Arial Narrow" w:eastAsia="Calibri" w:hAnsi="Arial Narrow"/>
          <w:sz w:val="18"/>
          <w:szCs w:val="18"/>
          <w:lang w:val="es-CO" w:eastAsia="en-US"/>
        </w:rPr>
      </w:pPr>
    </w:p>
    <w:p w14:paraId="00BBD41C"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Se tendrá en cuenta los siguientes criterios de evaluación, el cual se aplicará siempre y cuando la propuesta cumpla con los requisitos habilitantes y calidades de participación, así como las especificaciones técnicas del presente estudio previo.</w:t>
      </w:r>
    </w:p>
    <w:p w14:paraId="40C4DE2F"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En la evaluación de las Ofertas la Entidad Contratante debe ponderar el factor económico y el técnico de acuerdo con los porcentajes indicados en la tabla que se muestra a continuación.</w:t>
      </w:r>
    </w:p>
    <w:p w14:paraId="5B8C8AC3" w14:textId="77777777" w:rsidR="0000137E" w:rsidRPr="0000137E" w:rsidRDefault="0000137E" w:rsidP="0000137E">
      <w:pPr>
        <w:widowControl/>
        <w:jc w:val="both"/>
        <w:rPr>
          <w:rFonts w:ascii="Arial Narrow" w:eastAsia="Calibri" w:hAnsi="Arial Narrow"/>
          <w:sz w:val="18"/>
          <w:szCs w:val="18"/>
          <w:lang w:val="es-CO" w:eastAsia="en-US"/>
        </w:rPr>
      </w:pPr>
    </w:p>
    <w:p w14:paraId="39B45067"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 xml:space="preserve">Los Ofertas deberán presentarse en los formatos establecidos en el pliego de condiciones o términos de condiciones como el formato para presentación de la oferta. </w:t>
      </w:r>
    </w:p>
    <w:p w14:paraId="557D5908" w14:textId="77777777" w:rsidR="0000137E" w:rsidRPr="0000137E" w:rsidRDefault="0000137E" w:rsidP="0000137E">
      <w:pPr>
        <w:widowControl/>
        <w:jc w:val="both"/>
        <w:rPr>
          <w:rFonts w:ascii="Arial Narrow" w:eastAsia="Calibri" w:hAnsi="Arial Narrow"/>
          <w:sz w:val="18"/>
          <w:szCs w:val="18"/>
          <w:lang w:val="es-CO" w:eastAsia="en-US"/>
        </w:rPr>
      </w:pPr>
    </w:p>
    <w:p w14:paraId="44CD6B09"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 xml:space="preserve">Para calificar la propuesta debe haber sido verificada satisfactoriamente en los aspectos jurídicos, financieros y técnicos. </w:t>
      </w:r>
    </w:p>
    <w:p w14:paraId="17901E06" w14:textId="77777777" w:rsidR="0000137E" w:rsidRPr="0000137E" w:rsidRDefault="0000137E" w:rsidP="0000137E">
      <w:pPr>
        <w:widowControl/>
        <w:jc w:val="both"/>
        <w:rPr>
          <w:rFonts w:ascii="Arial Narrow" w:eastAsia="Calibri" w:hAnsi="Arial Narrow"/>
          <w:sz w:val="18"/>
          <w:szCs w:val="18"/>
          <w:lang w:val="es-CO" w:eastAsia="en-US"/>
        </w:rPr>
      </w:pPr>
    </w:p>
    <w:p w14:paraId="0EDC9949"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Las propuestas que cumplan con la totalidad de los requisitos de verificación serán evaluadas conjuntamente sobre una asignación máxima total de Mil 1000 puntos.</w:t>
      </w:r>
    </w:p>
    <w:p w14:paraId="3FF13579" w14:textId="77777777" w:rsidR="0000137E" w:rsidRPr="0000137E" w:rsidRDefault="0000137E" w:rsidP="0000137E">
      <w:pPr>
        <w:widowControl/>
        <w:jc w:val="both"/>
        <w:rPr>
          <w:rFonts w:ascii="Arial Narrow" w:eastAsia="Calibri" w:hAnsi="Arial Narrow"/>
          <w:sz w:val="18"/>
          <w:szCs w:val="18"/>
          <w:lang w:val="es-CO" w:eastAsia="en-US"/>
        </w:rPr>
      </w:pPr>
    </w:p>
    <w:p w14:paraId="239D4664" w14:textId="77777777" w:rsid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De conformidad con lo señalado en el artículo 5º de la Ley 1150 de 2007, numeral 2º, en armonía con lo dispuesto en el artículo 2.2.1.1.2.2.2. del Decreto 1082 de 2015, Por consiguiente, se procede a describir la ponderación y puntaje de los factores de selección: Así mismo, acorde La ponderación de las propuestas se hará únicamente a las ofertas que hayan sido calificadas con “HABILITADO” en la verificación jurídica, financiera, técnica y de experiencia, según sea el caso. LAS PROPUESTAS SERÁN PONDERADAS, TENIENDO EN CUENTA LOS SIGUIENTES FACTORES SOBRE UNA ASIGNACIÓN MÁXIMA TOTAL DE 1000 PUNTOS ASÍ:</w:t>
      </w:r>
    </w:p>
    <w:p w14:paraId="08E5939F" w14:textId="77777777" w:rsidR="00A540B4" w:rsidRPr="0000137E" w:rsidRDefault="00A540B4" w:rsidP="0000137E">
      <w:pPr>
        <w:widowControl/>
        <w:jc w:val="both"/>
        <w:rPr>
          <w:rFonts w:ascii="Arial Narrow" w:eastAsia="Calibri" w:hAnsi="Arial Narrow"/>
          <w:sz w:val="18"/>
          <w:szCs w:val="18"/>
          <w:lang w:val="es-CO" w:eastAsia="en-US"/>
        </w:rPr>
      </w:pPr>
    </w:p>
    <w:p w14:paraId="63A21F3A" w14:textId="77777777" w:rsidR="0000137E" w:rsidRDefault="0000137E" w:rsidP="0000137E">
      <w:pPr>
        <w:widowControl/>
        <w:jc w:val="both"/>
        <w:rPr>
          <w:rFonts w:ascii="Arial Narrow" w:eastAsia="Calibri" w:hAnsi="Arial Narrow"/>
          <w:b/>
          <w:sz w:val="18"/>
          <w:szCs w:val="18"/>
          <w:lang w:val="es-CO" w:eastAsia="en-US"/>
        </w:rPr>
      </w:pPr>
      <w:r w:rsidRPr="0000137E">
        <w:rPr>
          <w:rFonts w:ascii="Arial Narrow" w:eastAsia="Calibri" w:hAnsi="Arial Narrow"/>
          <w:b/>
          <w:sz w:val="18"/>
          <w:szCs w:val="18"/>
          <w:lang w:val="es-CO" w:eastAsia="en-US"/>
        </w:rPr>
        <w:t>TABLA – PUNTAJE POR CRITERIOS DE EVALUACIÓN</w:t>
      </w:r>
    </w:p>
    <w:p w14:paraId="0B62DDDE" w14:textId="77777777" w:rsidR="00A540B4" w:rsidRPr="0000137E" w:rsidRDefault="00A540B4" w:rsidP="0000137E">
      <w:pPr>
        <w:widowControl/>
        <w:jc w:val="both"/>
        <w:rPr>
          <w:rFonts w:ascii="Arial Narrow" w:eastAsia="Calibri" w:hAnsi="Arial Narrow"/>
          <w:b/>
          <w:sz w:val="18"/>
          <w:szCs w:val="18"/>
          <w:lang w:val="es-CO" w:eastAsia="en-US"/>
        </w:rPr>
      </w:pPr>
    </w:p>
    <w:tbl>
      <w:tblPr>
        <w:tblW w:w="66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00"/>
        <w:gridCol w:w="4983"/>
        <w:gridCol w:w="1240"/>
      </w:tblGrid>
      <w:tr w:rsidR="00A540B4" w:rsidRPr="00A540B4" w14:paraId="69A6C13B" w14:textId="77777777" w:rsidTr="00A540B4">
        <w:trPr>
          <w:trHeight w:val="581"/>
        </w:trPr>
        <w:tc>
          <w:tcPr>
            <w:tcW w:w="400" w:type="dxa"/>
            <w:vAlign w:val="center"/>
            <w:hideMark/>
          </w:tcPr>
          <w:p w14:paraId="2A0A0129" w14:textId="77777777" w:rsidR="00A540B4" w:rsidRPr="00A540B4" w:rsidRDefault="00A540B4" w:rsidP="00A540B4">
            <w:pPr>
              <w:widowControl/>
              <w:jc w:val="center"/>
              <w:rPr>
                <w:rFonts w:ascii="Arial Narrow" w:eastAsia="Times New Roman" w:hAnsi="Arial Narrow"/>
                <w:b/>
                <w:bCs/>
                <w:sz w:val="20"/>
                <w:szCs w:val="20"/>
                <w:lang w:val="es-CO" w:eastAsia="es-CO"/>
              </w:rPr>
            </w:pPr>
            <w:r w:rsidRPr="00A540B4">
              <w:rPr>
                <w:rFonts w:ascii="Arial Narrow" w:eastAsia="Times New Roman" w:hAnsi="Arial Narrow"/>
                <w:b/>
                <w:bCs/>
                <w:sz w:val="20"/>
                <w:szCs w:val="20"/>
                <w:lang w:val="es-CO" w:eastAsia="es-CO"/>
              </w:rPr>
              <w:t>No.</w:t>
            </w:r>
          </w:p>
        </w:tc>
        <w:tc>
          <w:tcPr>
            <w:tcW w:w="4983" w:type="dxa"/>
            <w:vAlign w:val="center"/>
            <w:hideMark/>
          </w:tcPr>
          <w:p w14:paraId="5CDB5A89" w14:textId="77777777" w:rsidR="00A540B4" w:rsidRPr="00A540B4" w:rsidRDefault="00A540B4" w:rsidP="00A540B4">
            <w:pPr>
              <w:widowControl/>
              <w:jc w:val="center"/>
              <w:rPr>
                <w:rFonts w:ascii="Arial Narrow" w:eastAsia="Times New Roman" w:hAnsi="Arial Narrow"/>
                <w:b/>
                <w:bCs/>
                <w:sz w:val="20"/>
                <w:szCs w:val="20"/>
                <w:lang w:val="es-CO" w:eastAsia="es-CO"/>
              </w:rPr>
            </w:pPr>
            <w:r w:rsidRPr="00A540B4">
              <w:rPr>
                <w:rFonts w:ascii="Arial Narrow" w:eastAsia="Times New Roman" w:hAnsi="Arial Narrow"/>
                <w:b/>
                <w:bCs/>
                <w:sz w:val="20"/>
                <w:szCs w:val="20"/>
                <w:lang w:val="es-CO" w:eastAsia="es-CO"/>
              </w:rPr>
              <w:t>FACTOR DE ESCOGENCIA Y CALIFICACIÓN</w:t>
            </w:r>
          </w:p>
        </w:tc>
        <w:tc>
          <w:tcPr>
            <w:tcW w:w="1240" w:type="dxa"/>
            <w:vAlign w:val="center"/>
            <w:hideMark/>
          </w:tcPr>
          <w:p w14:paraId="662D0F09" w14:textId="77777777" w:rsidR="00A540B4" w:rsidRPr="00A540B4" w:rsidRDefault="00A540B4" w:rsidP="00A540B4">
            <w:pPr>
              <w:widowControl/>
              <w:rPr>
                <w:rFonts w:ascii="Arial Narrow" w:eastAsia="Times New Roman" w:hAnsi="Arial Narrow"/>
                <w:b/>
                <w:bCs/>
                <w:sz w:val="20"/>
                <w:szCs w:val="20"/>
                <w:lang w:val="es-CO" w:eastAsia="es-CO"/>
              </w:rPr>
            </w:pPr>
            <w:r w:rsidRPr="00A540B4">
              <w:rPr>
                <w:rFonts w:ascii="Arial Narrow" w:eastAsia="Times New Roman" w:hAnsi="Arial Narrow"/>
                <w:b/>
                <w:bCs/>
                <w:sz w:val="20"/>
                <w:szCs w:val="20"/>
                <w:lang w:val="es-CO" w:eastAsia="es-CO"/>
              </w:rPr>
              <w:t>PUNTAJE</w:t>
            </w:r>
          </w:p>
        </w:tc>
      </w:tr>
      <w:tr w:rsidR="00A540B4" w:rsidRPr="00A540B4" w14:paraId="3CC56147" w14:textId="77777777" w:rsidTr="00A540B4">
        <w:trPr>
          <w:trHeight w:val="285"/>
        </w:trPr>
        <w:tc>
          <w:tcPr>
            <w:tcW w:w="6623" w:type="dxa"/>
            <w:gridSpan w:val="3"/>
            <w:vAlign w:val="center"/>
            <w:hideMark/>
          </w:tcPr>
          <w:p w14:paraId="3D4FE307" w14:textId="77777777" w:rsidR="00A540B4" w:rsidRPr="00A540B4" w:rsidRDefault="00A540B4" w:rsidP="00A540B4">
            <w:pPr>
              <w:widowControl/>
              <w:ind w:firstLineChars="200" w:firstLine="402"/>
              <w:rPr>
                <w:rFonts w:ascii="Arial Narrow" w:eastAsia="Times New Roman" w:hAnsi="Arial Narrow"/>
                <w:b/>
                <w:bCs/>
                <w:sz w:val="20"/>
                <w:szCs w:val="20"/>
                <w:lang w:val="es-CO" w:eastAsia="es-CO"/>
              </w:rPr>
            </w:pPr>
            <w:r w:rsidRPr="00A540B4">
              <w:rPr>
                <w:rFonts w:ascii="Arial Narrow" w:eastAsia="Times New Roman" w:hAnsi="Arial Narrow"/>
                <w:b/>
                <w:bCs/>
                <w:sz w:val="20"/>
                <w:szCs w:val="20"/>
                <w:lang w:val="es-CO" w:eastAsia="es-CO"/>
              </w:rPr>
              <w:t>1.       FACTOR ECONOMICO</w:t>
            </w:r>
          </w:p>
        </w:tc>
      </w:tr>
      <w:tr w:rsidR="00A540B4" w:rsidRPr="00A540B4" w14:paraId="0BF698C5" w14:textId="77777777" w:rsidTr="00A540B4">
        <w:trPr>
          <w:trHeight w:val="420"/>
        </w:trPr>
        <w:tc>
          <w:tcPr>
            <w:tcW w:w="400" w:type="dxa"/>
            <w:vAlign w:val="center"/>
            <w:hideMark/>
          </w:tcPr>
          <w:p w14:paraId="7B31C38C" w14:textId="77777777" w:rsidR="00A540B4" w:rsidRPr="00A540B4" w:rsidRDefault="00A540B4" w:rsidP="00A540B4">
            <w:pPr>
              <w:widowControl/>
              <w:jc w:val="center"/>
              <w:rPr>
                <w:rFonts w:ascii="Arial Narrow" w:eastAsia="Times New Roman" w:hAnsi="Arial Narrow"/>
                <w:sz w:val="20"/>
                <w:szCs w:val="20"/>
                <w:lang w:val="es-CO" w:eastAsia="es-CO"/>
              </w:rPr>
            </w:pPr>
            <w:r w:rsidRPr="00A540B4">
              <w:rPr>
                <w:rFonts w:ascii="Arial Narrow" w:eastAsia="Times New Roman" w:hAnsi="Arial Narrow"/>
                <w:sz w:val="20"/>
                <w:szCs w:val="20"/>
                <w:lang w:val="es-CO" w:eastAsia="es-CO"/>
              </w:rPr>
              <w:t>1.1</w:t>
            </w:r>
          </w:p>
        </w:tc>
        <w:tc>
          <w:tcPr>
            <w:tcW w:w="4983" w:type="dxa"/>
            <w:vAlign w:val="center"/>
            <w:hideMark/>
          </w:tcPr>
          <w:p w14:paraId="3F27BB22" w14:textId="77777777" w:rsidR="00A540B4" w:rsidRPr="00A540B4" w:rsidRDefault="00A540B4" w:rsidP="00A540B4">
            <w:pPr>
              <w:widowControl/>
              <w:ind w:firstLineChars="200" w:firstLine="400"/>
              <w:rPr>
                <w:rFonts w:ascii="Arial Narrow" w:eastAsia="Times New Roman" w:hAnsi="Arial Narrow"/>
                <w:sz w:val="20"/>
                <w:szCs w:val="20"/>
                <w:lang w:val="es-CO" w:eastAsia="es-CO"/>
              </w:rPr>
            </w:pPr>
            <w:r w:rsidRPr="00A540B4">
              <w:rPr>
                <w:rFonts w:ascii="Arial Narrow" w:eastAsia="Times New Roman" w:hAnsi="Arial Narrow"/>
                <w:sz w:val="20"/>
                <w:szCs w:val="20"/>
                <w:lang w:val="es-CO" w:eastAsia="es-CO"/>
              </w:rPr>
              <w:t>CALIFICACION DE LA OFERTA ECONOMICA</w:t>
            </w:r>
          </w:p>
        </w:tc>
        <w:tc>
          <w:tcPr>
            <w:tcW w:w="1240" w:type="dxa"/>
            <w:vAlign w:val="center"/>
            <w:hideMark/>
          </w:tcPr>
          <w:p w14:paraId="7242E921" w14:textId="77777777" w:rsidR="00A540B4" w:rsidRPr="00A540B4" w:rsidRDefault="00A540B4" w:rsidP="00A540B4">
            <w:pPr>
              <w:widowControl/>
              <w:jc w:val="center"/>
              <w:rPr>
                <w:rFonts w:ascii="Arial Narrow" w:eastAsia="Times New Roman" w:hAnsi="Arial Narrow"/>
                <w:sz w:val="20"/>
                <w:szCs w:val="20"/>
                <w:lang w:val="es-CO" w:eastAsia="es-CO"/>
              </w:rPr>
            </w:pPr>
            <w:r w:rsidRPr="00A540B4">
              <w:rPr>
                <w:rFonts w:ascii="Arial Narrow" w:eastAsia="Times New Roman" w:hAnsi="Arial Narrow"/>
                <w:sz w:val="20"/>
                <w:szCs w:val="20"/>
                <w:lang w:val="es-CO" w:eastAsia="es-CO"/>
              </w:rPr>
              <w:t>300</w:t>
            </w:r>
          </w:p>
        </w:tc>
      </w:tr>
      <w:tr w:rsidR="00A540B4" w:rsidRPr="00A540B4" w14:paraId="16661F0E" w14:textId="77777777" w:rsidTr="00A540B4">
        <w:trPr>
          <w:trHeight w:val="330"/>
        </w:trPr>
        <w:tc>
          <w:tcPr>
            <w:tcW w:w="6623" w:type="dxa"/>
            <w:gridSpan w:val="3"/>
            <w:vAlign w:val="center"/>
            <w:hideMark/>
          </w:tcPr>
          <w:p w14:paraId="0E4F61C3" w14:textId="77777777" w:rsidR="00A540B4" w:rsidRPr="00A540B4" w:rsidRDefault="00A540B4" w:rsidP="00A540B4">
            <w:pPr>
              <w:widowControl/>
              <w:ind w:firstLineChars="200" w:firstLine="402"/>
              <w:rPr>
                <w:rFonts w:ascii="Arial Narrow" w:eastAsia="Times New Roman" w:hAnsi="Arial Narrow"/>
                <w:b/>
                <w:bCs/>
                <w:sz w:val="20"/>
                <w:szCs w:val="20"/>
                <w:lang w:val="es-CO" w:eastAsia="es-CO"/>
              </w:rPr>
            </w:pPr>
            <w:r w:rsidRPr="00A540B4">
              <w:rPr>
                <w:rFonts w:ascii="Arial Narrow" w:eastAsia="Times New Roman" w:hAnsi="Arial Narrow"/>
                <w:b/>
                <w:bCs/>
                <w:sz w:val="20"/>
                <w:szCs w:val="20"/>
                <w:lang w:val="es-CO" w:eastAsia="es-CO"/>
              </w:rPr>
              <w:t xml:space="preserve">2.       FACTORES TECNICOS </w:t>
            </w:r>
          </w:p>
        </w:tc>
      </w:tr>
      <w:tr w:rsidR="00A540B4" w:rsidRPr="00A540B4" w14:paraId="62E85F46" w14:textId="77777777" w:rsidTr="00A540B4">
        <w:trPr>
          <w:trHeight w:val="375"/>
        </w:trPr>
        <w:tc>
          <w:tcPr>
            <w:tcW w:w="400" w:type="dxa"/>
            <w:vAlign w:val="center"/>
            <w:hideMark/>
          </w:tcPr>
          <w:p w14:paraId="66C20BD0" w14:textId="77777777" w:rsidR="00A540B4" w:rsidRPr="00A540B4" w:rsidRDefault="00A540B4" w:rsidP="00A540B4">
            <w:pPr>
              <w:widowControl/>
              <w:jc w:val="center"/>
              <w:rPr>
                <w:rFonts w:ascii="Arial Narrow" w:eastAsia="Times New Roman" w:hAnsi="Arial Narrow"/>
                <w:sz w:val="20"/>
                <w:szCs w:val="20"/>
                <w:lang w:val="es-CO" w:eastAsia="es-CO"/>
              </w:rPr>
            </w:pPr>
            <w:r w:rsidRPr="00A540B4">
              <w:rPr>
                <w:rFonts w:ascii="Arial Narrow" w:eastAsia="Times New Roman" w:hAnsi="Arial Narrow"/>
                <w:sz w:val="20"/>
                <w:szCs w:val="20"/>
                <w:lang w:val="es-CO" w:eastAsia="es-CO"/>
              </w:rPr>
              <w:t>2.1</w:t>
            </w:r>
          </w:p>
        </w:tc>
        <w:tc>
          <w:tcPr>
            <w:tcW w:w="4983" w:type="dxa"/>
            <w:vAlign w:val="center"/>
            <w:hideMark/>
          </w:tcPr>
          <w:p w14:paraId="3D4C1F73" w14:textId="77777777" w:rsidR="00A540B4" w:rsidRPr="00A540B4" w:rsidRDefault="00A540B4" w:rsidP="00A540B4">
            <w:pPr>
              <w:widowControl/>
              <w:ind w:firstLineChars="200" w:firstLine="402"/>
              <w:rPr>
                <w:rFonts w:ascii="Arial Narrow" w:eastAsia="Times New Roman" w:hAnsi="Arial Narrow"/>
                <w:b/>
                <w:bCs/>
                <w:sz w:val="20"/>
                <w:szCs w:val="20"/>
                <w:lang w:val="es-CO" w:eastAsia="es-CO"/>
              </w:rPr>
            </w:pPr>
            <w:r w:rsidRPr="00A540B4">
              <w:rPr>
                <w:rFonts w:ascii="Arial Narrow" w:eastAsia="Times New Roman" w:hAnsi="Arial Narrow"/>
                <w:b/>
                <w:bCs/>
                <w:sz w:val="20"/>
                <w:szCs w:val="20"/>
                <w:lang w:val="es-CO" w:eastAsia="es-CO"/>
              </w:rPr>
              <w:t>FACTOR EQUIPO MINIMO REQUERIDO</w:t>
            </w:r>
          </w:p>
        </w:tc>
        <w:tc>
          <w:tcPr>
            <w:tcW w:w="1240" w:type="dxa"/>
            <w:vAlign w:val="center"/>
            <w:hideMark/>
          </w:tcPr>
          <w:p w14:paraId="2C5F6668" w14:textId="77777777" w:rsidR="00A540B4" w:rsidRPr="00A540B4" w:rsidRDefault="00A540B4" w:rsidP="00A540B4">
            <w:pPr>
              <w:widowControl/>
              <w:jc w:val="center"/>
              <w:rPr>
                <w:rFonts w:ascii="Arial Narrow" w:eastAsia="Times New Roman" w:hAnsi="Arial Narrow"/>
                <w:sz w:val="20"/>
                <w:szCs w:val="20"/>
                <w:lang w:val="es-CO" w:eastAsia="es-CO"/>
              </w:rPr>
            </w:pPr>
            <w:r w:rsidRPr="00A540B4">
              <w:rPr>
                <w:rFonts w:ascii="Arial Narrow" w:eastAsia="Times New Roman" w:hAnsi="Arial Narrow"/>
                <w:sz w:val="20"/>
                <w:szCs w:val="20"/>
                <w:lang w:val="es-CO" w:eastAsia="es-CO"/>
              </w:rPr>
              <w:t>200 </w:t>
            </w:r>
          </w:p>
        </w:tc>
      </w:tr>
      <w:tr w:rsidR="00A540B4" w:rsidRPr="00A540B4" w14:paraId="62234319" w14:textId="77777777" w:rsidTr="00A540B4">
        <w:trPr>
          <w:trHeight w:val="375"/>
        </w:trPr>
        <w:tc>
          <w:tcPr>
            <w:tcW w:w="400" w:type="dxa"/>
            <w:vAlign w:val="center"/>
            <w:hideMark/>
          </w:tcPr>
          <w:p w14:paraId="079BE2D0" w14:textId="77777777" w:rsidR="00A540B4" w:rsidRPr="00A540B4" w:rsidRDefault="00A540B4" w:rsidP="00A540B4">
            <w:pPr>
              <w:widowControl/>
              <w:jc w:val="center"/>
              <w:rPr>
                <w:rFonts w:ascii="Arial Narrow" w:eastAsia="Times New Roman" w:hAnsi="Arial Narrow"/>
                <w:sz w:val="20"/>
                <w:szCs w:val="20"/>
                <w:lang w:val="es-CO" w:eastAsia="es-CO"/>
              </w:rPr>
            </w:pPr>
            <w:r w:rsidRPr="00A540B4">
              <w:rPr>
                <w:rFonts w:ascii="Arial Narrow" w:eastAsia="Times New Roman" w:hAnsi="Arial Narrow"/>
                <w:sz w:val="20"/>
                <w:szCs w:val="20"/>
                <w:lang w:val="es-CO" w:eastAsia="es-CO"/>
              </w:rPr>
              <w:t>2.1.1</w:t>
            </w:r>
          </w:p>
        </w:tc>
        <w:tc>
          <w:tcPr>
            <w:tcW w:w="4983" w:type="dxa"/>
            <w:vAlign w:val="center"/>
            <w:hideMark/>
          </w:tcPr>
          <w:p w14:paraId="02590C00" w14:textId="77777777" w:rsidR="00A540B4" w:rsidRPr="00A540B4" w:rsidRDefault="00A540B4" w:rsidP="00A540B4">
            <w:pPr>
              <w:widowControl/>
              <w:ind w:firstLineChars="200" w:firstLine="400"/>
              <w:rPr>
                <w:rFonts w:ascii="Arial Narrow" w:eastAsia="Times New Roman" w:hAnsi="Arial Narrow"/>
                <w:sz w:val="20"/>
                <w:szCs w:val="20"/>
                <w:lang w:val="es-CO" w:eastAsia="es-CO"/>
              </w:rPr>
            </w:pPr>
            <w:r w:rsidRPr="00A540B4">
              <w:rPr>
                <w:rFonts w:ascii="Arial Narrow" w:eastAsia="Times New Roman" w:hAnsi="Arial Narrow"/>
                <w:sz w:val="20"/>
                <w:szCs w:val="20"/>
                <w:lang w:val="es-CO" w:eastAsia="es-CO"/>
              </w:rPr>
              <w:t>EXPERIENCIA ADICIONAL - DIRECTOR DE INTERVENTORIA</w:t>
            </w:r>
          </w:p>
          <w:p w14:paraId="2D2E0596" w14:textId="77777777" w:rsidR="00A540B4" w:rsidRPr="00A540B4" w:rsidRDefault="00A540B4" w:rsidP="00A540B4">
            <w:pPr>
              <w:widowControl/>
              <w:ind w:firstLineChars="200" w:firstLine="400"/>
              <w:rPr>
                <w:rFonts w:ascii="Arial Narrow" w:eastAsia="Times New Roman" w:hAnsi="Arial Narrow"/>
                <w:sz w:val="20"/>
                <w:szCs w:val="20"/>
                <w:lang w:val="es-CO" w:eastAsia="es-CO"/>
              </w:rPr>
            </w:pPr>
          </w:p>
        </w:tc>
        <w:tc>
          <w:tcPr>
            <w:tcW w:w="1240" w:type="dxa"/>
            <w:vAlign w:val="center"/>
            <w:hideMark/>
          </w:tcPr>
          <w:p w14:paraId="59991E10" w14:textId="77777777" w:rsidR="00A540B4" w:rsidRPr="00A540B4" w:rsidRDefault="00A540B4" w:rsidP="00A540B4">
            <w:pPr>
              <w:widowControl/>
              <w:jc w:val="center"/>
              <w:rPr>
                <w:rFonts w:ascii="Arial Narrow" w:eastAsia="Times New Roman" w:hAnsi="Arial Narrow"/>
                <w:sz w:val="20"/>
                <w:szCs w:val="20"/>
                <w:lang w:val="es-CO" w:eastAsia="es-CO"/>
              </w:rPr>
            </w:pPr>
            <w:r w:rsidRPr="00A540B4">
              <w:rPr>
                <w:rFonts w:ascii="Arial Narrow" w:eastAsia="Times New Roman" w:hAnsi="Arial Narrow"/>
                <w:sz w:val="20"/>
                <w:szCs w:val="20"/>
                <w:lang w:val="es-CO" w:eastAsia="es-CO"/>
              </w:rPr>
              <w:t>200</w:t>
            </w:r>
          </w:p>
        </w:tc>
      </w:tr>
      <w:tr w:rsidR="00A540B4" w:rsidRPr="00A540B4" w14:paraId="7AEAF706" w14:textId="77777777" w:rsidTr="00A540B4">
        <w:trPr>
          <w:trHeight w:val="285"/>
        </w:trPr>
        <w:tc>
          <w:tcPr>
            <w:tcW w:w="6623" w:type="dxa"/>
            <w:gridSpan w:val="3"/>
            <w:vAlign w:val="center"/>
            <w:hideMark/>
          </w:tcPr>
          <w:p w14:paraId="7DD1F683" w14:textId="77777777" w:rsidR="00A540B4" w:rsidRPr="00A540B4" w:rsidRDefault="00A540B4" w:rsidP="00A540B4">
            <w:pPr>
              <w:widowControl/>
              <w:ind w:firstLineChars="200" w:firstLine="402"/>
              <w:rPr>
                <w:rFonts w:ascii="Arial Narrow" w:eastAsia="Times New Roman" w:hAnsi="Arial Narrow"/>
                <w:b/>
                <w:bCs/>
                <w:sz w:val="20"/>
                <w:szCs w:val="20"/>
                <w:lang w:val="es-CO" w:eastAsia="es-CO"/>
              </w:rPr>
            </w:pPr>
            <w:r w:rsidRPr="00A540B4">
              <w:rPr>
                <w:rFonts w:ascii="Arial Narrow" w:eastAsia="Times New Roman" w:hAnsi="Arial Narrow"/>
                <w:b/>
                <w:bCs/>
                <w:sz w:val="20"/>
                <w:szCs w:val="20"/>
                <w:lang w:val="es-CO" w:eastAsia="es-CO"/>
              </w:rPr>
              <w:t>3       APOYO A LA INDUSTRIA NACIONAL</w:t>
            </w:r>
          </w:p>
        </w:tc>
      </w:tr>
      <w:tr w:rsidR="00A540B4" w:rsidRPr="00A540B4" w14:paraId="5B566C8D" w14:textId="77777777" w:rsidTr="00A540B4">
        <w:trPr>
          <w:trHeight w:val="495"/>
        </w:trPr>
        <w:tc>
          <w:tcPr>
            <w:tcW w:w="400" w:type="dxa"/>
            <w:vAlign w:val="center"/>
            <w:hideMark/>
          </w:tcPr>
          <w:p w14:paraId="23138FB3" w14:textId="77777777" w:rsidR="00A540B4" w:rsidRPr="00A540B4" w:rsidRDefault="00A540B4" w:rsidP="00A540B4">
            <w:pPr>
              <w:widowControl/>
              <w:jc w:val="center"/>
              <w:rPr>
                <w:rFonts w:ascii="Arial Narrow" w:eastAsia="Times New Roman" w:hAnsi="Arial Narrow"/>
                <w:sz w:val="20"/>
                <w:szCs w:val="20"/>
                <w:lang w:val="es-CO" w:eastAsia="es-CO"/>
              </w:rPr>
            </w:pPr>
            <w:r w:rsidRPr="00A540B4">
              <w:rPr>
                <w:rFonts w:ascii="Arial Narrow" w:eastAsia="Times New Roman" w:hAnsi="Arial Narrow"/>
                <w:sz w:val="20"/>
                <w:szCs w:val="20"/>
                <w:lang w:val="es-CO" w:eastAsia="es-CO"/>
              </w:rPr>
              <w:t>3.1</w:t>
            </w:r>
          </w:p>
        </w:tc>
        <w:tc>
          <w:tcPr>
            <w:tcW w:w="4983" w:type="dxa"/>
            <w:vAlign w:val="center"/>
            <w:hideMark/>
          </w:tcPr>
          <w:p w14:paraId="407C9CDF" w14:textId="77777777" w:rsidR="00A540B4" w:rsidRPr="00A540B4" w:rsidRDefault="00A540B4" w:rsidP="00A540B4">
            <w:pPr>
              <w:widowControl/>
              <w:ind w:firstLineChars="200" w:firstLine="400"/>
              <w:rPr>
                <w:rFonts w:ascii="Arial Narrow" w:eastAsia="Times New Roman" w:hAnsi="Arial Narrow"/>
                <w:sz w:val="20"/>
                <w:szCs w:val="20"/>
                <w:lang w:val="es-CO" w:eastAsia="es-CO"/>
              </w:rPr>
            </w:pPr>
            <w:r w:rsidRPr="00A540B4">
              <w:rPr>
                <w:rFonts w:ascii="Arial Narrow" w:eastAsia="Times New Roman" w:hAnsi="Arial Narrow"/>
                <w:sz w:val="20"/>
                <w:szCs w:val="20"/>
                <w:lang w:val="es-CO" w:eastAsia="es-CO"/>
              </w:rPr>
              <w:t>APOYO A LA INDUSTRIA NACIONAL</w:t>
            </w:r>
          </w:p>
        </w:tc>
        <w:tc>
          <w:tcPr>
            <w:tcW w:w="1240" w:type="dxa"/>
            <w:vAlign w:val="center"/>
            <w:hideMark/>
          </w:tcPr>
          <w:p w14:paraId="079ADE7F" w14:textId="77777777" w:rsidR="00A540B4" w:rsidRPr="00A540B4" w:rsidRDefault="00A540B4" w:rsidP="00A540B4">
            <w:pPr>
              <w:widowControl/>
              <w:jc w:val="center"/>
              <w:rPr>
                <w:rFonts w:ascii="Arial Narrow" w:eastAsia="Times New Roman" w:hAnsi="Arial Narrow"/>
                <w:sz w:val="20"/>
                <w:szCs w:val="20"/>
                <w:lang w:val="es-CO" w:eastAsia="es-CO"/>
              </w:rPr>
            </w:pPr>
            <w:r w:rsidRPr="00A540B4">
              <w:rPr>
                <w:rFonts w:ascii="Arial Narrow" w:eastAsia="Times New Roman" w:hAnsi="Arial Narrow"/>
                <w:sz w:val="20"/>
                <w:szCs w:val="20"/>
                <w:lang w:val="es-CO" w:eastAsia="es-CO"/>
              </w:rPr>
              <w:t>150</w:t>
            </w:r>
          </w:p>
        </w:tc>
      </w:tr>
      <w:tr w:rsidR="00A540B4" w:rsidRPr="00A540B4" w14:paraId="1C037E2F" w14:textId="77777777" w:rsidTr="00A540B4">
        <w:trPr>
          <w:trHeight w:val="225"/>
        </w:trPr>
        <w:tc>
          <w:tcPr>
            <w:tcW w:w="6623" w:type="dxa"/>
            <w:gridSpan w:val="3"/>
            <w:vAlign w:val="center"/>
            <w:hideMark/>
          </w:tcPr>
          <w:p w14:paraId="1D8F42D4" w14:textId="77777777" w:rsidR="00A540B4" w:rsidRPr="00A540B4" w:rsidRDefault="00A540B4" w:rsidP="00A540B4">
            <w:pPr>
              <w:widowControl/>
              <w:ind w:firstLineChars="200" w:firstLine="402"/>
              <w:rPr>
                <w:rFonts w:ascii="Arial Narrow" w:eastAsia="Times New Roman" w:hAnsi="Arial Narrow"/>
                <w:b/>
                <w:bCs/>
                <w:sz w:val="20"/>
                <w:szCs w:val="20"/>
                <w:lang w:val="es-CO" w:eastAsia="es-CO"/>
              </w:rPr>
            </w:pPr>
            <w:r w:rsidRPr="00A540B4">
              <w:rPr>
                <w:rFonts w:ascii="Arial Narrow" w:eastAsia="Times New Roman" w:hAnsi="Arial Narrow"/>
                <w:b/>
                <w:bCs/>
                <w:sz w:val="20"/>
                <w:szCs w:val="20"/>
                <w:lang w:val="es-CO" w:eastAsia="es-CO"/>
              </w:rPr>
              <w:t>5.        MIPYME</w:t>
            </w:r>
          </w:p>
        </w:tc>
      </w:tr>
      <w:tr w:rsidR="00A540B4" w:rsidRPr="00A540B4" w14:paraId="4AF8B721" w14:textId="77777777" w:rsidTr="00A540B4">
        <w:trPr>
          <w:trHeight w:val="345"/>
        </w:trPr>
        <w:tc>
          <w:tcPr>
            <w:tcW w:w="400" w:type="dxa"/>
            <w:vAlign w:val="center"/>
            <w:hideMark/>
          </w:tcPr>
          <w:p w14:paraId="4D0C8945" w14:textId="77777777" w:rsidR="00A540B4" w:rsidRPr="00A540B4" w:rsidRDefault="00A540B4" w:rsidP="00A540B4">
            <w:pPr>
              <w:widowControl/>
              <w:jc w:val="center"/>
              <w:rPr>
                <w:rFonts w:ascii="Arial Narrow" w:eastAsia="Times New Roman" w:hAnsi="Arial Narrow"/>
                <w:sz w:val="20"/>
                <w:szCs w:val="20"/>
                <w:lang w:val="es-CO" w:eastAsia="es-CO"/>
              </w:rPr>
            </w:pPr>
            <w:r w:rsidRPr="00A540B4">
              <w:rPr>
                <w:rFonts w:ascii="Arial Narrow" w:eastAsia="Times New Roman" w:hAnsi="Arial Narrow"/>
                <w:sz w:val="20"/>
                <w:szCs w:val="20"/>
                <w:lang w:val="es-CO" w:eastAsia="es-CO"/>
              </w:rPr>
              <w:t>4.1</w:t>
            </w:r>
          </w:p>
        </w:tc>
        <w:tc>
          <w:tcPr>
            <w:tcW w:w="4983" w:type="dxa"/>
            <w:vAlign w:val="center"/>
            <w:hideMark/>
          </w:tcPr>
          <w:p w14:paraId="74FAFEBE" w14:textId="77777777" w:rsidR="00A540B4" w:rsidRPr="00A540B4" w:rsidRDefault="00A540B4" w:rsidP="00A540B4">
            <w:pPr>
              <w:widowControl/>
              <w:ind w:firstLineChars="200" w:firstLine="400"/>
              <w:rPr>
                <w:rFonts w:ascii="Arial Narrow" w:eastAsia="Times New Roman" w:hAnsi="Arial Narrow"/>
                <w:sz w:val="20"/>
                <w:szCs w:val="20"/>
                <w:lang w:val="es-CO" w:eastAsia="es-CO"/>
              </w:rPr>
            </w:pPr>
            <w:r w:rsidRPr="00A540B4">
              <w:rPr>
                <w:rFonts w:ascii="Arial Narrow" w:eastAsia="Times New Roman" w:hAnsi="Arial Narrow"/>
                <w:sz w:val="20"/>
                <w:szCs w:val="20"/>
                <w:lang w:val="es-CO" w:eastAsia="es-CO"/>
              </w:rPr>
              <w:t>MIPYME</w:t>
            </w:r>
          </w:p>
        </w:tc>
        <w:tc>
          <w:tcPr>
            <w:tcW w:w="1240" w:type="dxa"/>
            <w:vAlign w:val="center"/>
            <w:hideMark/>
          </w:tcPr>
          <w:p w14:paraId="5C0BC7B1" w14:textId="77777777" w:rsidR="00A540B4" w:rsidRPr="00A540B4" w:rsidRDefault="00A540B4" w:rsidP="00A540B4">
            <w:pPr>
              <w:widowControl/>
              <w:jc w:val="center"/>
              <w:rPr>
                <w:rFonts w:ascii="Arial Narrow" w:eastAsia="Times New Roman" w:hAnsi="Arial Narrow"/>
                <w:sz w:val="20"/>
                <w:szCs w:val="20"/>
                <w:lang w:val="es-CO" w:eastAsia="es-CO"/>
              </w:rPr>
            </w:pPr>
            <w:r w:rsidRPr="00A540B4">
              <w:rPr>
                <w:rFonts w:ascii="Arial Narrow" w:eastAsia="Times New Roman" w:hAnsi="Arial Narrow"/>
                <w:sz w:val="20"/>
                <w:szCs w:val="20"/>
                <w:lang w:val="es-CO" w:eastAsia="es-CO"/>
              </w:rPr>
              <w:t>150</w:t>
            </w:r>
          </w:p>
        </w:tc>
      </w:tr>
      <w:tr w:rsidR="00A540B4" w:rsidRPr="00A540B4" w14:paraId="611AD3BF" w14:textId="77777777" w:rsidTr="00A540B4">
        <w:trPr>
          <w:trHeight w:val="240"/>
        </w:trPr>
        <w:tc>
          <w:tcPr>
            <w:tcW w:w="5383" w:type="dxa"/>
            <w:gridSpan w:val="2"/>
            <w:vAlign w:val="center"/>
            <w:hideMark/>
          </w:tcPr>
          <w:p w14:paraId="4296410F" w14:textId="77777777" w:rsidR="00A540B4" w:rsidRPr="00A540B4" w:rsidRDefault="00A540B4" w:rsidP="00A540B4">
            <w:pPr>
              <w:widowControl/>
              <w:jc w:val="center"/>
              <w:rPr>
                <w:rFonts w:ascii="Arial Narrow" w:eastAsia="Times New Roman" w:hAnsi="Arial Narrow"/>
                <w:b/>
                <w:bCs/>
                <w:sz w:val="20"/>
                <w:szCs w:val="20"/>
                <w:lang w:val="es-CO" w:eastAsia="es-CO"/>
              </w:rPr>
            </w:pPr>
            <w:r w:rsidRPr="00A540B4">
              <w:rPr>
                <w:rFonts w:ascii="Arial Narrow" w:eastAsia="Times New Roman" w:hAnsi="Arial Narrow"/>
                <w:b/>
                <w:bCs/>
                <w:sz w:val="20"/>
                <w:szCs w:val="20"/>
                <w:lang w:val="es-CO" w:eastAsia="es-CO"/>
              </w:rPr>
              <w:t>TOTAL</w:t>
            </w:r>
          </w:p>
        </w:tc>
        <w:tc>
          <w:tcPr>
            <w:tcW w:w="1240" w:type="dxa"/>
            <w:vAlign w:val="center"/>
            <w:hideMark/>
          </w:tcPr>
          <w:p w14:paraId="194AAEA6" w14:textId="77777777" w:rsidR="00A540B4" w:rsidRPr="00A540B4" w:rsidRDefault="00A540B4" w:rsidP="00A540B4">
            <w:pPr>
              <w:widowControl/>
              <w:jc w:val="center"/>
              <w:rPr>
                <w:rFonts w:ascii="Arial Narrow" w:eastAsia="Times New Roman" w:hAnsi="Arial Narrow"/>
                <w:b/>
                <w:bCs/>
                <w:sz w:val="20"/>
                <w:szCs w:val="20"/>
                <w:lang w:val="es-CO" w:eastAsia="es-CO"/>
              </w:rPr>
            </w:pPr>
            <w:r w:rsidRPr="00A540B4">
              <w:rPr>
                <w:rFonts w:ascii="Arial Narrow" w:eastAsia="Times New Roman" w:hAnsi="Arial Narrow"/>
                <w:b/>
                <w:bCs/>
                <w:sz w:val="20"/>
                <w:szCs w:val="20"/>
                <w:lang w:val="es-CO" w:eastAsia="es-CO"/>
              </w:rPr>
              <w:t>1000</w:t>
            </w:r>
          </w:p>
        </w:tc>
      </w:tr>
    </w:tbl>
    <w:p w14:paraId="3957B67A" w14:textId="77777777" w:rsidR="0000137E" w:rsidRDefault="0000137E" w:rsidP="0000137E">
      <w:pPr>
        <w:widowControl/>
        <w:jc w:val="both"/>
        <w:rPr>
          <w:rFonts w:ascii="Arial Narrow" w:eastAsia="Calibri" w:hAnsi="Arial Narrow"/>
          <w:sz w:val="18"/>
          <w:szCs w:val="18"/>
          <w:lang w:val="es-CO" w:eastAsia="en-US"/>
        </w:rPr>
      </w:pPr>
    </w:p>
    <w:p w14:paraId="3C08EBD8" w14:textId="77777777" w:rsidR="00A540B4" w:rsidRPr="0000137E" w:rsidRDefault="00A540B4" w:rsidP="0000137E">
      <w:pPr>
        <w:widowControl/>
        <w:jc w:val="both"/>
        <w:rPr>
          <w:rFonts w:ascii="Arial Narrow" w:eastAsia="Calibri" w:hAnsi="Arial Narrow"/>
          <w:sz w:val="18"/>
          <w:szCs w:val="18"/>
          <w:lang w:val="es-CO" w:eastAsia="en-US"/>
        </w:rPr>
      </w:pPr>
    </w:p>
    <w:p w14:paraId="7500307F"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 xml:space="preserve">La ponderación de los factores de evaluación de las propuestas se hará con base en un máximo de mil (1000) puntos. Para proceder a tal evaluación, las propuestas deberán haber sido verificadas y habilitadas en sus aspectos jurídico y financiero. </w:t>
      </w:r>
    </w:p>
    <w:p w14:paraId="5D3BD34F" w14:textId="77777777" w:rsidR="00A540B4" w:rsidRDefault="0000137E" w:rsidP="0000137E">
      <w:pPr>
        <w:widowControl/>
        <w:jc w:val="both"/>
        <w:rPr>
          <w:rFonts w:ascii="Arial Narrow" w:eastAsia="Calibri" w:hAnsi="Arial Narrow"/>
          <w:b/>
          <w:bCs/>
          <w:sz w:val="18"/>
          <w:szCs w:val="18"/>
          <w:lang w:val="es-CO" w:eastAsia="en-US"/>
        </w:rPr>
      </w:pPr>
      <w:bookmarkStart w:id="26" w:name="_Toc449986105"/>
      <w:r w:rsidRPr="0000137E">
        <w:rPr>
          <w:rFonts w:ascii="Arial Narrow" w:eastAsia="Calibri" w:hAnsi="Arial Narrow"/>
          <w:b/>
          <w:bCs/>
          <w:sz w:val="18"/>
          <w:szCs w:val="18"/>
          <w:lang w:val="es-CO" w:eastAsia="en-US"/>
        </w:rPr>
        <w:t xml:space="preserve"> </w:t>
      </w:r>
    </w:p>
    <w:p w14:paraId="698BB435" w14:textId="77777777" w:rsidR="00A540B4" w:rsidRDefault="0000137E" w:rsidP="0000137E">
      <w:pPr>
        <w:widowControl/>
        <w:jc w:val="both"/>
        <w:rPr>
          <w:rFonts w:ascii="Arial Narrow" w:eastAsia="Calibri" w:hAnsi="Arial Narrow"/>
          <w:b/>
          <w:bCs/>
          <w:sz w:val="18"/>
          <w:szCs w:val="18"/>
          <w:lang w:val="es-CO" w:eastAsia="en-US"/>
        </w:rPr>
      </w:pPr>
      <w:r w:rsidRPr="0000137E">
        <w:rPr>
          <w:rFonts w:ascii="Arial Narrow" w:eastAsia="Calibri" w:hAnsi="Arial Narrow"/>
          <w:b/>
          <w:bCs/>
          <w:sz w:val="18"/>
          <w:szCs w:val="18"/>
          <w:lang w:val="es-CO" w:eastAsia="en-US"/>
        </w:rPr>
        <w:t>FACTOR ECONÓMICO</w:t>
      </w:r>
      <w:bookmarkEnd w:id="26"/>
      <w:r w:rsidRPr="0000137E">
        <w:rPr>
          <w:rFonts w:ascii="Arial Narrow" w:eastAsia="Calibri" w:hAnsi="Arial Narrow"/>
          <w:b/>
          <w:bCs/>
          <w:sz w:val="18"/>
          <w:szCs w:val="18"/>
          <w:lang w:val="es-CO" w:eastAsia="en-US"/>
        </w:rPr>
        <w:t>:</w:t>
      </w:r>
    </w:p>
    <w:p w14:paraId="23517199" w14:textId="5B265B5C" w:rsidR="0000137E" w:rsidRPr="0000137E" w:rsidRDefault="0000137E" w:rsidP="0000137E">
      <w:pPr>
        <w:widowControl/>
        <w:jc w:val="both"/>
        <w:rPr>
          <w:rFonts w:ascii="Arial Narrow" w:eastAsia="Calibri" w:hAnsi="Arial Narrow"/>
          <w:b/>
          <w:bCs/>
          <w:sz w:val="18"/>
          <w:szCs w:val="18"/>
          <w:lang w:val="es-CO" w:eastAsia="en-US"/>
        </w:rPr>
      </w:pPr>
      <w:r w:rsidRPr="0000137E">
        <w:rPr>
          <w:rFonts w:ascii="Arial Narrow" w:eastAsia="Calibri" w:hAnsi="Arial Narrow"/>
          <w:b/>
          <w:bCs/>
          <w:sz w:val="18"/>
          <w:szCs w:val="18"/>
          <w:lang w:val="es-CO" w:eastAsia="en-US"/>
        </w:rPr>
        <w:t xml:space="preserve"> </w:t>
      </w:r>
    </w:p>
    <w:p w14:paraId="067FBEFF" w14:textId="77777777" w:rsid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b/>
          <w:bCs/>
          <w:sz w:val="18"/>
          <w:szCs w:val="18"/>
          <w:lang w:val="es-CO" w:eastAsia="en-US"/>
        </w:rPr>
        <w:t>CALIFICACION DE LA OFERTA ECONOMICA:</w:t>
      </w:r>
      <w:r w:rsidRPr="0000137E">
        <w:rPr>
          <w:rFonts w:ascii="Arial Narrow" w:eastAsia="Calibri" w:hAnsi="Arial Narrow"/>
          <w:sz w:val="18"/>
          <w:szCs w:val="18"/>
          <w:lang w:val="es-CO" w:eastAsia="en-US"/>
        </w:rPr>
        <w:t xml:space="preserve"> En caso que, del proceso de verificación de los criterios habilitantes, únicamente resultará un proponente habilitado, se le asignarán a su oferta </w:t>
      </w:r>
      <w:r w:rsidRPr="0000137E">
        <w:rPr>
          <w:rFonts w:ascii="Arial Narrow" w:eastAsia="Calibri" w:hAnsi="Arial Narrow"/>
          <w:b/>
          <w:bCs/>
          <w:sz w:val="18"/>
          <w:szCs w:val="18"/>
          <w:lang w:val="es-CO" w:eastAsia="en-US"/>
        </w:rPr>
        <w:t>DOSCIENTOS (200) PUNTOS</w:t>
      </w:r>
      <w:r w:rsidRPr="0000137E">
        <w:rPr>
          <w:rFonts w:ascii="Arial Narrow" w:eastAsia="Calibri" w:hAnsi="Arial Narrow"/>
          <w:sz w:val="18"/>
          <w:szCs w:val="18"/>
          <w:lang w:val="es-CO" w:eastAsia="en-US"/>
        </w:rPr>
        <w:t>. En caso contrario, se otorgarán los puntos de acuerdo al siguiente procedimiento:</w:t>
      </w:r>
    </w:p>
    <w:p w14:paraId="5942BBA3" w14:textId="77777777" w:rsidR="00A540B4" w:rsidRPr="0000137E" w:rsidRDefault="00A540B4" w:rsidP="0000137E">
      <w:pPr>
        <w:widowControl/>
        <w:jc w:val="both"/>
        <w:rPr>
          <w:rFonts w:ascii="Arial Narrow" w:eastAsia="Calibri" w:hAnsi="Arial Narrow"/>
          <w:sz w:val="18"/>
          <w:szCs w:val="18"/>
          <w:lang w:val="es-CO" w:eastAsia="en-US"/>
        </w:rPr>
      </w:pPr>
    </w:p>
    <w:p w14:paraId="35EFC4F1" w14:textId="1A43A2FE"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Determinación del Método para la Ponderación de la Propuesta Económica</w:t>
      </w:r>
      <w:r w:rsidR="00A540B4">
        <w:rPr>
          <w:rFonts w:ascii="Arial Narrow" w:eastAsia="Calibri" w:hAnsi="Arial Narrow"/>
          <w:sz w:val="18"/>
          <w:szCs w:val="18"/>
          <w:lang w:val="es-CO" w:eastAsia="en-US"/>
        </w:rPr>
        <w:t>, s</w:t>
      </w:r>
      <w:r w:rsidRPr="0000137E">
        <w:rPr>
          <w:rFonts w:ascii="Arial Narrow" w:eastAsia="Calibri" w:hAnsi="Arial Narrow"/>
          <w:sz w:val="18"/>
          <w:szCs w:val="18"/>
          <w:lang w:val="es-CO" w:eastAsia="en-US"/>
        </w:rPr>
        <w:t>e seleccionará el método de ponderación de la propuesta económica de acuerdo con los métodos que se nombran a continuación:</w:t>
      </w:r>
    </w:p>
    <w:p w14:paraId="4A6327CB" w14:textId="77777777" w:rsidR="0000137E" w:rsidRPr="0000137E" w:rsidRDefault="0000137E" w:rsidP="0000137E">
      <w:pPr>
        <w:widowControl/>
        <w:jc w:val="both"/>
        <w:rPr>
          <w:rFonts w:ascii="Arial Narrow" w:eastAsia="Calibri" w:hAnsi="Arial Narrow"/>
          <w:sz w:val="18"/>
          <w:szCs w:val="18"/>
          <w:lang w:val="es-CO" w:eastAsia="en-US"/>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A0" w:firstRow="1" w:lastRow="0" w:firstColumn="1" w:lastColumn="0" w:noHBand="0" w:noVBand="0"/>
      </w:tblPr>
      <w:tblGrid>
        <w:gridCol w:w="1758"/>
        <w:gridCol w:w="2886"/>
      </w:tblGrid>
      <w:tr w:rsidR="0000137E" w:rsidRPr="0000137E" w14:paraId="19202AD3" w14:textId="77777777" w:rsidTr="00A459EE">
        <w:trPr>
          <w:trHeight w:val="306"/>
          <w:tblHeader/>
          <w:jc w:val="center"/>
        </w:trPr>
        <w:tc>
          <w:tcPr>
            <w:tcW w:w="1758" w:type="dxa"/>
            <w:tcBorders>
              <w:top w:val="double" w:sz="4" w:space="0" w:color="auto"/>
              <w:bottom w:val="single" w:sz="6" w:space="0" w:color="auto"/>
            </w:tcBorders>
            <w:shd w:val="clear" w:color="auto" w:fill="D9D9D9"/>
            <w:vAlign w:val="center"/>
          </w:tcPr>
          <w:p w14:paraId="58FA7335" w14:textId="77777777" w:rsidR="0000137E" w:rsidRPr="0000137E" w:rsidRDefault="0000137E" w:rsidP="0000137E">
            <w:pPr>
              <w:widowControl/>
              <w:jc w:val="both"/>
              <w:rPr>
                <w:rFonts w:ascii="Arial Narrow" w:eastAsia="Calibri" w:hAnsi="Arial Narrow"/>
                <w:b/>
                <w:bCs/>
                <w:sz w:val="18"/>
                <w:szCs w:val="18"/>
                <w:lang w:val="es-CO" w:eastAsia="en-US"/>
              </w:rPr>
            </w:pPr>
            <w:r w:rsidRPr="0000137E">
              <w:rPr>
                <w:rFonts w:ascii="Arial Narrow" w:eastAsia="Calibri" w:hAnsi="Arial Narrow"/>
                <w:b/>
                <w:bCs/>
                <w:sz w:val="18"/>
                <w:szCs w:val="18"/>
                <w:lang w:val="es-CO" w:eastAsia="en-US"/>
              </w:rPr>
              <w:t>NÚMERO</w:t>
            </w:r>
          </w:p>
        </w:tc>
        <w:tc>
          <w:tcPr>
            <w:tcW w:w="2886" w:type="dxa"/>
            <w:tcBorders>
              <w:top w:val="double" w:sz="4" w:space="0" w:color="auto"/>
              <w:bottom w:val="single" w:sz="6" w:space="0" w:color="auto"/>
            </w:tcBorders>
            <w:shd w:val="clear" w:color="auto" w:fill="D9D9D9"/>
            <w:vAlign w:val="center"/>
          </w:tcPr>
          <w:p w14:paraId="1B2297A4" w14:textId="77777777" w:rsidR="0000137E" w:rsidRPr="0000137E" w:rsidRDefault="0000137E" w:rsidP="0000137E">
            <w:pPr>
              <w:widowControl/>
              <w:jc w:val="both"/>
              <w:rPr>
                <w:rFonts w:ascii="Arial Narrow" w:eastAsia="Calibri" w:hAnsi="Arial Narrow"/>
                <w:b/>
                <w:bCs/>
                <w:sz w:val="18"/>
                <w:szCs w:val="18"/>
                <w:lang w:val="es-CO" w:eastAsia="en-US"/>
              </w:rPr>
            </w:pPr>
            <w:r w:rsidRPr="0000137E">
              <w:rPr>
                <w:rFonts w:ascii="Arial Narrow" w:eastAsia="Calibri" w:hAnsi="Arial Narrow"/>
                <w:b/>
                <w:bCs/>
                <w:sz w:val="18"/>
                <w:szCs w:val="18"/>
                <w:lang w:val="es-CO" w:eastAsia="en-US"/>
              </w:rPr>
              <w:t>MÉTODO</w:t>
            </w:r>
          </w:p>
        </w:tc>
      </w:tr>
      <w:tr w:rsidR="0000137E" w:rsidRPr="0000137E" w14:paraId="29D37D9A" w14:textId="77777777" w:rsidTr="00A459EE">
        <w:trPr>
          <w:trHeight w:val="278"/>
          <w:jc w:val="center"/>
        </w:trPr>
        <w:tc>
          <w:tcPr>
            <w:tcW w:w="1758" w:type="dxa"/>
            <w:tcBorders>
              <w:top w:val="single" w:sz="6" w:space="0" w:color="auto"/>
            </w:tcBorders>
            <w:vAlign w:val="center"/>
          </w:tcPr>
          <w:p w14:paraId="021795A1"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1</w:t>
            </w:r>
          </w:p>
        </w:tc>
        <w:tc>
          <w:tcPr>
            <w:tcW w:w="2886" w:type="dxa"/>
            <w:tcBorders>
              <w:top w:val="single" w:sz="6" w:space="0" w:color="auto"/>
            </w:tcBorders>
            <w:vAlign w:val="center"/>
          </w:tcPr>
          <w:p w14:paraId="5DD40512"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MEDIA ARITMETICA</w:t>
            </w:r>
          </w:p>
        </w:tc>
      </w:tr>
      <w:tr w:rsidR="0000137E" w:rsidRPr="0000137E" w14:paraId="13D48A1F" w14:textId="77777777" w:rsidTr="00A459EE">
        <w:trPr>
          <w:trHeight w:val="240"/>
          <w:jc w:val="center"/>
        </w:trPr>
        <w:tc>
          <w:tcPr>
            <w:tcW w:w="1758" w:type="dxa"/>
            <w:vAlign w:val="center"/>
          </w:tcPr>
          <w:p w14:paraId="3186434E"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2</w:t>
            </w:r>
          </w:p>
        </w:tc>
        <w:tc>
          <w:tcPr>
            <w:tcW w:w="2886" w:type="dxa"/>
            <w:vAlign w:val="center"/>
          </w:tcPr>
          <w:p w14:paraId="06D0D052"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MEDIA ARITMETICA ALTA</w:t>
            </w:r>
          </w:p>
        </w:tc>
      </w:tr>
      <w:tr w:rsidR="0000137E" w:rsidRPr="0000137E" w14:paraId="5C37F569" w14:textId="77777777" w:rsidTr="00A459EE">
        <w:trPr>
          <w:trHeight w:val="240"/>
          <w:jc w:val="center"/>
        </w:trPr>
        <w:tc>
          <w:tcPr>
            <w:tcW w:w="1758" w:type="dxa"/>
            <w:vAlign w:val="center"/>
          </w:tcPr>
          <w:p w14:paraId="5BC380CE"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3</w:t>
            </w:r>
          </w:p>
        </w:tc>
        <w:tc>
          <w:tcPr>
            <w:tcW w:w="2886" w:type="dxa"/>
            <w:vAlign w:val="center"/>
          </w:tcPr>
          <w:p w14:paraId="76314BDB"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MEDIA ARITMETICA BAJA</w:t>
            </w:r>
          </w:p>
        </w:tc>
      </w:tr>
      <w:tr w:rsidR="0000137E" w:rsidRPr="0000137E" w14:paraId="0DD5612F" w14:textId="77777777" w:rsidTr="00A459EE">
        <w:trPr>
          <w:trHeight w:val="240"/>
          <w:jc w:val="center"/>
        </w:trPr>
        <w:tc>
          <w:tcPr>
            <w:tcW w:w="1758" w:type="dxa"/>
            <w:vAlign w:val="center"/>
          </w:tcPr>
          <w:p w14:paraId="69CEA9DD"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4</w:t>
            </w:r>
          </w:p>
        </w:tc>
        <w:tc>
          <w:tcPr>
            <w:tcW w:w="2886" w:type="dxa"/>
            <w:vAlign w:val="center"/>
          </w:tcPr>
          <w:p w14:paraId="385772A1"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MEDIA GEOMETRICA</w:t>
            </w:r>
          </w:p>
        </w:tc>
      </w:tr>
    </w:tbl>
    <w:p w14:paraId="753A32A3" w14:textId="77777777" w:rsidR="00A540B4" w:rsidRDefault="00A540B4" w:rsidP="0000137E">
      <w:pPr>
        <w:widowControl/>
        <w:jc w:val="both"/>
        <w:rPr>
          <w:rFonts w:ascii="Arial Narrow" w:eastAsia="Calibri" w:hAnsi="Arial Narrow"/>
          <w:sz w:val="18"/>
          <w:szCs w:val="18"/>
          <w:lang w:val="es-CO" w:eastAsia="en-US"/>
        </w:rPr>
      </w:pPr>
    </w:p>
    <w:p w14:paraId="4DFE019E" w14:textId="2FD0B846"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Para la determinación del método se tomarán hasta las decimas de la (TRM) Tasa de cambio Representativa del Mercado (certificada por el Banco de la República) que rija el día hábil siguiente a la fecha en que efectivamente se efectúe el cierre del proceso, indicada en la cronología vigente al momento del cierre del proceso de selección.</w:t>
      </w:r>
    </w:p>
    <w:p w14:paraId="5985EE86" w14:textId="77777777" w:rsidR="00A540B4" w:rsidRDefault="00A540B4" w:rsidP="0000137E">
      <w:pPr>
        <w:widowControl/>
        <w:jc w:val="both"/>
        <w:rPr>
          <w:rFonts w:ascii="Arial Narrow" w:eastAsia="Calibri" w:hAnsi="Arial Narrow"/>
          <w:sz w:val="18"/>
          <w:szCs w:val="18"/>
          <w:lang w:val="es-CO" w:eastAsia="en-US"/>
        </w:rPr>
      </w:pPr>
    </w:p>
    <w:p w14:paraId="2490F76C" w14:textId="5B8A08F1" w:rsid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 xml:space="preserve">Se determinará el método de acuerdo a los rangos establecidos en el cuadro que se presenta a continuación. Esta TRM se tomará del sitio web del Banco de la República de Colombia, </w:t>
      </w:r>
      <w:hyperlink r:id="rId23" w:anchor="trm" w:history="1">
        <w:r w:rsidRPr="0000137E">
          <w:rPr>
            <w:rStyle w:val="Hipervnculo"/>
            <w:rFonts w:ascii="Arial Narrow" w:eastAsia="Calibri" w:hAnsi="Arial Narrow"/>
            <w:sz w:val="18"/>
            <w:szCs w:val="18"/>
            <w:lang w:val="es-CO" w:eastAsia="en-US"/>
          </w:rPr>
          <w:t>http://www.banrep.gov.co/series-estadisticas/see_ts_cam.htm#trm</w:t>
        </w:r>
      </w:hyperlink>
      <w:r w:rsidRPr="0000137E">
        <w:rPr>
          <w:rFonts w:ascii="Arial Narrow" w:eastAsia="Calibri" w:hAnsi="Arial Narrow"/>
          <w:sz w:val="18"/>
          <w:szCs w:val="18"/>
          <w:lang w:val="es-CO" w:eastAsia="en-US"/>
        </w:rPr>
        <w:t>.</w:t>
      </w:r>
    </w:p>
    <w:p w14:paraId="55453834" w14:textId="77777777" w:rsidR="00A540B4" w:rsidRPr="0000137E" w:rsidRDefault="00A540B4" w:rsidP="0000137E">
      <w:pPr>
        <w:widowControl/>
        <w:jc w:val="both"/>
        <w:rPr>
          <w:rFonts w:ascii="Arial Narrow" w:eastAsia="Calibri" w:hAnsi="Arial Narrow"/>
          <w:sz w:val="18"/>
          <w:szCs w:val="18"/>
          <w:lang w:val="es-CO" w:eastAsia="en-US"/>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A0" w:firstRow="1" w:lastRow="0" w:firstColumn="1" w:lastColumn="0" w:noHBand="0" w:noVBand="0"/>
      </w:tblPr>
      <w:tblGrid>
        <w:gridCol w:w="1984"/>
        <w:gridCol w:w="1338"/>
        <w:gridCol w:w="3350"/>
      </w:tblGrid>
      <w:tr w:rsidR="0000137E" w:rsidRPr="0000137E" w14:paraId="456A8DF6" w14:textId="77777777" w:rsidTr="00A459EE">
        <w:trPr>
          <w:trHeight w:val="247"/>
          <w:jc w:val="center"/>
        </w:trPr>
        <w:tc>
          <w:tcPr>
            <w:tcW w:w="1984" w:type="dxa"/>
            <w:tcBorders>
              <w:top w:val="double" w:sz="4" w:space="0" w:color="auto"/>
              <w:bottom w:val="single" w:sz="6" w:space="0" w:color="auto"/>
            </w:tcBorders>
            <w:shd w:val="clear" w:color="auto" w:fill="D9D9D9"/>
            <w:vAlign w:val="center"/>
          </w:tcPr>
          <w:p w14:paraId="6870A8B9" w14:textId="77777777" w:rsidR="0000137E" w:rsidRPr="0000137E" w:rsidRDefault="0000137E" w:rsidP="0000137E">
            <w:pPr>
              <w:widowControl/>
              <w:jc w:val="both"/>
              <w:rPr>
                <w:rFonts w:ascii="Arial Narrow" w:eastAsia="Calibri" w:hAnsi="Arial Narrow"/>
                <w:b/>
                <w:bCs/>
                <w:sz w:val="18"/>
                <w:szCs w:val="18"/>
                <w:lang w:val="es-CO" w:eastAsia="en-US"/>
              </w:rPr>
            </w:pPr>
            <w:r w:rsidRPr="0000137E">
              <w:rPr>
                <w:rFonts w:ascii="Arial Narrow" w:eastAsia="Calibri" w:hAnsi="Arial Narrow"/>
                <w:b/>
                <w:bCs/>
                <w:sz w:val="18"/>
                <w:szCs w:val="18"/>
                <w:lang w:val="es-CO" w:eastAsia="en-US"/>
              </w:rPr>
              <w:t>RANGO (INCLUSIVE)</w:t>
            </w:r>
          </w:p>
        </w:tc>
        <w:tc>
          <w:tcPr>
            <w:tcW w:w="1338" w:type="dxa"/>
            <w:tcBorders>
              <w:top w:val="double" w:sz="4" w:space="0" w:color="auto"/>
              <w:bottom w:val="single" w:sz="6" w:space="0" w:color="auto"/>
            </w:tcBorders>
            <w:shd w:val="clear" w:color="auto" w:fill="D9D9D9"/>
            <w:vAlign w:val="center"/>
          </w:tcPr>
          <w:p w14:paraId="4505ADC7" w14:textId="77777777" w:rsidR="0000137E" w:rsidRPr="0000137E" w:rsidRDefault="0000137E" w:rsidP="0000137E">
            <w:pPr>
              <w:widowControl/>
              <w:jc w:val="both"/>
              <w:rPr>
                <w:rFonts w:ascii="Arial Narrow" w:eastAsia="Calibri" w:hAnsi="Arial Narrow"/>
                <w:b/>
                <w:bCs/>
                <w:sz w:val="18"/>
                <w:szCs w:val="18"/>
                <w:lang w:val="es-CO" w:eastAsia="en-US"/>
              </w:rPr>
            </w:pPr>
            <w:r w:rsidRPr="0000137E">
              <w:rPr>
                <w:rFonts w:ascii="Arial Narrow" w:eastAsia="Calibri" w:hAnsi="Arial Narrow"/>
                <w:b/>
                <w:bCs/>
                <w:sz w:val="18"/>
                <w:szCs w:val="18"/>
                <w:lang w:val="es-CO" w:eastAsia="en-US"/>
              </w:rPr>
              <w:t>NÚMERO</w:t>
            </w:r>
          </w:p>
        </w:tc>
        <w:tc>
          <w:tcPr>
            <w:tcW w:w="3350" w:type="dxa"/>
            <w:tcBorders>
              <w:top w:val="double" w:sz="4" w:space="0" w:color="auto"/>
              <w:bottom w:val="single" w:sz="6" w:space="0" w:color="auto"/>
            </w:tcBorders>
            <w:shd w:val="clear" w:color="auto" w:fill="D9D9D9"/>
            <w:vAlign w:val="center"/>
          </w:tcPr>
          <w:p w14:paraId="05E88CB4" w14:textId="77777777" w:rsidR="0000137E" w:rsidRPr="0000137E" w:rsidRDefault="0000137E" w:rsidP="0000137E">
            <w:pPr>
              <w:widowControl/>
              <w:jc w:val="both"/>
              <w:rPr>
                <w:rFonts w:ascii="Arial Narrow" w:eastAsia="Calibri" w:hAnsi="Arial Narrow"/>
                <w:b/>
                <w:bCs/>
                <w:sz w:val="18"/>
                <w:szCs w:val="18"/>
                <w:lang w:val="es-CO" w:eastAsia="en-US"/>
              </w:rPr>
            </w:pPr>
            <w:r w:rsidRPr="0000137E">
              <w:rPr>
                <w:rFonts w:ascii="Arial Narrow" w:eastAsia="Calibri" w:hAnsi="Arial Narrow"/>
                <w:b/>
                <w:bCs/>
                <w:sz w:val="18"/>
                <w:szCs w:val="18"/>
                <w:lang w:val="es-CO" w:eastAsia="en-US"/>
              </w:rPr>
              <w:t>MÉTODO</w:t>
            </w:r>
          </w:p>
        </w:tc>
      </w:tr>
      <w:tr w:rsidR="0000137E" w:rsidRPr="0000137E" w14:paraId="46D89308" w14:textId="77777777" w:rsidTr="00A459EE">
        <w:trPr>
          <w:trHeight w:val="242"/>
          <w:jc w:val="center"/>
        </w:trPr>
        <w:tc>
          <w:tcPr>
            <w:tcW w:w="1984" w:type="dxa"/>
            <w:tcBorders>
              <w:top w:val="single" w:sz="6" w:space="0" w:color="auto"/>
            </w:tcBorders>
            <w:vAlign w:val="center"/>
          </w:tcPr>
          <w:p w14:paraId="23D4F587"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DE 0.00 A 0.24</w:t>
            </w:r>
          </w:p>
        </w:tc>
        <w:tc>
          <w:tcPr>
            <w:tcW w:w="1338" w:type="dxa"/>
            <w:tcBorders>
              <w:top w:val="single" w:sz="6" w:space="0" w:color="auto"/>
            </w:tcBorders>
            <w:vAlign w:val="center"/>
          </w:tcPr>
          <w:p w14:paraId="3BDC09BF"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1</w:t>
            </w:r>
          </w:p>
        </w:tc>
        <w:tc>
          <w:tcPr>
            <w:tcW w:w="3350" w:type="dxa"/>
            <w:tcBorders>
              <w:top w:val="single" w:sz="6" w:space="0" w:color="auto"/>
            </w:tcBorders>
            <w:vAlign w:val="center"/>
          </w:tcPr>
          <w:p w14:paraId="036EA5BA"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MEDIA ARITMETICA</w:t>
            </w:r>
          </w:p>
        </w:tc>
      </w:tr>
      <w:tr w:rsidR="0000137E" w:rsidRPr="0000137E" w14:paraId="6964122A" w14:textId="77777777" w:rsidTr="00A459EE">
        <w:trPr>
          <w:trHeight w:val="242"/>
          <w:jc w:val="center"/>
        </w:trPr>
        <w:tc>
          <w:tcPr>
            <w:tcW w:w="1984" w:type="dxa"/>
            <w:vAlign w:val="center"/>
          </w:tcPr>
          <w:p w14:paraId="7D8D782A"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DE 0.25 A 0.49</w:t>
            </w:r>
          </w:p>
        </w:tc>
        <w:tc>
          <w:tcPr>
            <w:tcW w:w="1338" w:type="dxa"/>
            <w:vAlign w:val="center"/>
          </w:tcPr>
          <w:p w14:paraId="3747D06E"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2</w:t>
            </w:r>
          </w:p>
        </w:tc>
        <w:tc>
          <w:tcPr>
            <w:tcW w:w="3350" w:type="dxa"/>
            <w:vAlign w:val="center"/>
          </w:tcPr>
          <w:p w14:paraId="5913D876"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MEDIA ARITMETICA ALTA</w:t>
            </w:r>
          </w:p>
        </w:tc>
      </w:tr>
      <w:tr w:rsidR="0000137E" w:rsidRPr="0000137E" w14:paraId="58C5BA71" w14:textId="77777777" w:rsidTr="00A459EE">
        <w:trPr>
          <w:trHeight w:val="242"/>
          <w:jc w:val="center"/>
        </w:trPr>
        <w:tc>
          <w:tcPr>
            <w:tcW w:w="1984" w:type="dxa"/>
            <w:vAlign w:val="center"/>
          </w:tcPr>
          <w:p w14:paraId="3F19B34B"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DE 0.50 A 0.74</w:t>
            </w:r>
          </w:p>
        </w:tc>
        <w:tc>
          <w:tcPr>
            <w:tcW w:w="1338" w:type="dxa"/>
            <w:vAlign w:val="center"/>
          </w:tcPr>
          <w:p w14:paraId="58001C83"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3</w:t>
            </w:r>
          </w:p>
        </w:tc>
        <w:tc>
          <w:tcPr>
            <w:tcW w:w="3350" w:type="dxa"/>
            <w:vAlign w:val="center"/>
          </w:tcPr>
          <w:p w14:paraId="1752A662"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MEDIA ARITMETICA BAJA</w:t>
            </w:r>
          </w:p>
        </w:tc>
      </w:tr>
      <w:tr w:rsidR="0000137E" w:rsidRPr="0000137E" w14:paraId="6D021526" w14:textId="77777777" w:rsidTr="00A459EE">
        <w:trPr>
          <w:trHeight w:val="242"/>
          <w:jc w:val="center"/>
        </w:trPr>
        <w:tc>
          <w:tcPr>
            <w:tcW w:w="1984" w:type="dxa"/>
            <w:tcBorders>
              <w:bottom w:val="double" w:sz="4" w:space="0" w:color="auto"/>
            </w:tcBorders>
            <w:vAlign w:val="center"/>
          </w:tcPr>
          <w:p w14:paraId="348E6DC6"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DE 0.75 A 0.99</w:t>
            </w:r>
          </w:p>
        </w:tc>
        <w:tc>
          <w:tcPr>
            <w:tcW w:w="1338" w:type="dxa"/>
            <w:tcBorders>
              <w:bottom w:val="double" w:sz="4" w:space="0" w:color="auto"/>
            </w:tcBorders>
            <w:vAlign w:val="center"/>
          </w:tcPr>
          <w:p w14:paraId="57160DE9"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4</w:t>
            </w:r>
          </w:p>
        </w:tc>
        <w:tc>
          <w:tcPr>
            <w:tcW w:w="3350" w:type="dxa"/>
            <w:tcBorders>
              <w:bottom w:val="double" w:sz="4" w:space="0" w:color="auto"/>
            </w:tcBorders>
            <w:vAlign w:val="center"/>
          </w:tcPr>
          <w:p w14:paraId="04207A57"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MEDIA GEOMÉTRICA</w:t>
            </w:r>
          </w:p>
        </w:tc>
      </w:tr>
    </w:tbl>
    <w:p w14:paraId="03F23FD4" w14:textId="77777777" w:rsidR="0000137E" w:rsidRPr="0000137E" w:rsidRDefault="0000137E" w:rsidP="0000137E">
      <w:pPr>
        <w:widowControl/>
        <w:jc w:val="both"/>
        <w:rPr>
          <w:rFonts w:ascii="Arial Narrow" w:eastAsia="Calibri" w:hAnsi="Arial Narrow"/>
          <w:b/>
          <w:bCs/>
          <w:sz w:val="18"/>
          <w:szCs w:val="18"/>
          <w:lang w:val="es-CO" w:eastAsia="en-US"/>
        </w:rPr>
      </w:pPr>
      <w:r w:rsidRPr="0000137E">
        <w:rPr>
          <w:rFonts w:ascii="Arial Narrow" w:eastAsia="Calibri" w:hAnsi="Arial Narrow"/>
          <w:b/>
          <w:bCs/>
          <w:sz w:val="18"/>
          <w:szCs w:val="18"/>
          <w:lang w:val="es-CO" w:eastAsia="en-US"/>
        </w:rPr>
        <w:t>Media Aritmética</w:t>
      </w:r>
    </w:p>
    <w:p w14:paraId="7F876694"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Consiste en la determinación del promedio aritmético de las propuestas que no han sido rechazadas y se encuentran válidas, para esto se aplicará la siguiente fórmula:</w:t>
      </w:r>
    </w:p>
    <w:p w14:paraId="08772F4F"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noProof/>
          <w:sz w:val="18"/>
          <w:szCs w:val="18"/>
          <w:lang w:val="es-CO" w:eastAsia="en-US"/>
        </w:rPr>
        <w:drawing>
          <wp:inline distT="0" distB="0" distL="0" distR="0" wp14:anchorId="3095DAAA" wp14:editId="7FF26FF0">
            <wp:extent cx="673100" cy="417195"/>
            <wp:effectExtent l="0" t="0" r="0" b="1905"/>
            <wp:docPr id="3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73100" cy="417195"/>
                    </a:xfrm>
                    <a:prstGeom prst="rect">
                      <a:avLst/>
                    </a:prstGeom>
                    <a:noFill/>
                    <a:ln>
                      <a:noFill/>
                    </a:ln>
                  </pic:spPr>
                </pic:pic>
              </a:graphicData>
            </a:graphic>
          </wp:inline>
        </w:drawing>
      </w:r>
    </w:p>
    <w:p w14:paraId="5F5EA0C5"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Donde,</w:t>
      </w:r>
    </w:p>
    <w:tbl>
      <w:tblPr>
        <w:tblW w:w="9621" w:type="dxa"/>
        <w:jc w:val="center"/>
        <w:tblLayout w:type="fixed"/>
        <w:tblLook w:val="00A0" w:firstRow="1" w:lastRow="0" w:firstColumn="1" w:lastColumn="0" w:noHBand="0" w:noVBand="0"/>
      </w:tblPr>
      <w:tblGrid>
        <w:gridCol w:w="946"/>
        <w:gridCol w:w="423"/>
        <w:gridCol w:w="8252"/>
      </w:tblGrid>
      <w:tr w:rsidR="0000137E" w:rsidRPr="0000137E" w14:paraId="40181D26" w14:textId="77777777" w:rsidTr="00A459EE">
        <w:trPr>
          <w:jc w:val="center"/>
        </w:trPr>
        <w:tc>
          <w:tcPr>
            <w:tcW w:w="946" w:type="dxa"/>
          </w:tcPr>
          <w:p w14:paraId="4C4A92D0"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noProof/>
                <w:sz w:val="18"/>
                <w:szCs w:val="18"/>
                <w:lang w:val="es-CO" w:eastAsia="en-US"/>
              </w:rPr>
              <w:drawing>
                <wp:inline distT="0" distB="0" distL="0" distR="0" wp14:anchorId="12BD55A2" wp14:editId="048ADCAE">
                  <wp:extent cx="190500" cy="278130"/>
                  <wp:effectExtent l="0" t="0" r="0" b="7620"/>
                  <wp:docPr id="3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90500" cy="278130"/>
                          </a:xfrm>
                          <a:prstGeom prst="rect">
                            <a:avLst/>
                          </a:prstGeom>
                          <a:noFill/>
                          <a:ln>
                            <a:noFill/>
                          </a:ln>
                        </pic:spPr>
                      </pic:pic>
                    </a:graphicData>
                  </a:graphic>
                </wp:inline>
              </w:drawing>
            </w:r>
          </w:p>
        </w:tc>
        <w:tc>
          <w:tcPr>
            <w:tcW w:w="423" w:type="dxa"/>
          </w:tcPr>
          <w:p w14:paraId="63EF08F5"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w:t>
            </w:r>
          </w:p>
        </w:tc>
        <w:tc>
          <w:tcPr>
            <w:tcW w:w="8252" w:type="dxa"/>
          </w:tcPr>
          <w:p w14:paraId="64377F36"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Media aritmética.</w:t>
            </w:r>
          </w:p>
        </w:tc>
      </w:tr>
      <w:tr w:rsidR="0000137E" w:rsidRPr="0000137E" w14:paraId="663C8BF7" w14:textId="77777777" w:rsidTr="00A459EE">
        <w:trPr>
          <w:jc w:val="center"/>
        </w:trPr>
        <w:tc>
          <w:tcPr>
            <w:tcW w:w="946" w:type="dxa"/>
          </w:tcPr>
          <w:p w14:paraId="78230F2C"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xi</w:t>
            </w:r>
          </w:p>
        </w:tc>
        <w:tc>
          <w:tcPr>
            <w:tcW w:w="423" w:type="dxa"/>
          </w:tcPr>
          <w:p w14:paraId="7409F90D"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w:t>
            </w:r>
          </w:p>
        </w:tc>
        <w:tc>
          <w:tcPr>
            <w:tcW w:w="8252" w:type="dxa"/>
          </w:tcPr>
          <w:p w14:paraId="3DA4617B"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Valor total corregido de la propuesta i</w:t>
            </w:r>
          </w:p>
        </w:tc>
      </w:tr>
      <w:tr w:rsidR="0000137E" w:rsidRPr="0000137E" w14:paraId="2F3E94D5" w14:textId="77777777" w:rsidTr="00A459EE">
        <w:trPr>
          <w:jc w:val="center"/>
        </w:trPr>
        <w:tc>
          <w:tcPr>
            <w:tcW w:w="946" w:type="dxa"/>
          </w:tcPr>
          <w:p w14:paraId="3BD26C3B"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N</w:t>
            </w:r>
          </w:p>
        </w:tc>
        <w:tc>
          <w:tcPr>
            <w:tcW w:w="423" w:type="dxa"/>
          </w:tcPr>
          <w:p w14:paraId="128EE3AF"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w:t>
            </w:r>
          </w:p>
        </w:tc>
        <w:tc>
          <w:tcPr>
            <w:tcW w:w="8252" w:type="dxa"/>
          </w:tcPr>
          <w:p w14:paraId="0EC178A9"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Número total de las propuestas válidas presentadas.</w:t>
            </w:r>
          </w:p>
        </w:tc>
      </w:tr>
    </w:tbl>
    <w:p w14:paraId="0EE07404" w14:textId="77777777" w:rsidR="0000137E" w:rsidRPr="0000137E" w:rsidRDefault="0000137E" w:rsidP="0000137E">
      <w:pPr>
        <w:widowControl/>
        <w:jc w:val="both"/>
        <w:rPr>
          <w:rFonts w:ascii="Arial Narrow" w:eastAsia="Calibri" w:hAnsi="Arial Narrow"/>
          <w:sz w:val="18"/>
          <w:szCs w:val="18"/>
          <w:lang w:val="es-CO" w:eastAsia="en-US"/>
        </w:rPr>
      </w:pPr>
    </w:p>
    <w:p w14:paraId="53CF7F9D"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Ponderación de las propuestas por el método de la Media Aritmética.</w:t>
      </w:r>
    </w:p>
    <w:p w14:paraId="5A5F92C9" w14:textId="77777777" w:rsidR="0000137E" w:rsidRPr="0000137E" w:rsidRDefault="0000137E" w:rsidP="0000137E">
      <w:pPr>
        <w:widowControl/>
        <w:jc w:val="both"/>
        <w:rPr>
          <w:rFonts w:ascii="Arial Narrow" w:eastAsia="Calibri" w:hAnsi="Arial Narrow"/>
          <w:sz w:val="18"/>
          <w:szCs w:val="18"/>
          <w:lang w:val="es-CO" w:eastAsia="en-US"/>
        </w:rPr>
      </w:pPr>
    </w:p>
    <w:p w14:paraId="1F8F0050"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Obtenida la media aritmética se procederá a ponderar las propuestas de acuerdo con la siguiente formula.</w:t>
      </w:r>
    </w:p>
    <w:p w14:paraId="4C0BC7FE" w14:textId="2EE86380"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 xml:space="preserve">Puntaje: </w:t>
      </w:r>
      <m:oMath>
        <m:d>
          <m:dPr>
            <m:begChr m:val="{"/>
            <m:endChr m:val=""/>
            <m:ctrlPr>
              <w:rPr>
                <w:rFonts w:ascii="Cambria Math" w:eastAsia="Calibri" w:hAnsi="Cambria Math"/>
                <w:sz w:val="18"/>
                <w:szCs w:val="18"/>
                <w:lang w:val="es-CO" w:eastAsia="en-US"/>
              </w:rPr>
            </m:ctrlPr>
          </m:dPr>
          <m:e>
            <m:eqArr>
              <m:eqArrPr>
                <m:ctrlPr>
                  <w:rPr>
                    <w:rFonts w:ascii="Cambria Math" w:eastAsia="Calibri" w:hAnsi="Cambria Math"/>
                    <w:sz w:val="18"/>
                    <w:szCs w:val="18"/>
                    <w:lang w:val="es-CO" w:eastAsia="en-US"/>
                  </w:rPr>
                </m:ctrlPr>
              </m:eqArrPr>
              <m:e>
                <m:d>
                  <m:dPr>
                    <m:begChr m:val="["/>
                    <m:endChr m:val=""/>
                    <m:ctrlPr>
                      <w:rPr>
                        <w:rFonts w:ascii="Cambria Math" w:eastAsia="Calibri" w:hAnsi="Cambria Math"/>
                        <w:sz w:val="18"/>
                        <w:szCs w:val="18"/>
                        <w:lang w:val="es-CO" w:eastAsia="en-US"/>
                      </w:rPr>
                    </m:ctrlPr>
                  </m:dPr>
                  <m:e>
                    <m:d>
                      <m:dPr>
                        <m:begChr m:val="["/>
                        <m:endChr m:val="]"/>
                        <m:ctrlPr>
                          <w:rPr>
                            <w:rFonts w:ascii="Cambria Math" w:eastAsia="Calibri" w:hAnsi="Cambria Math"/>
                            <w:sz w:val="18"/>
                            <w:szCs w:val="18"/>
                            <w:lang w:val="es-CO" w:eastAsia="en-US"/>
                          </w:rPr>
                        </m:ctrlPr>
                      </m:dPr>
                      <m:e>
                        <m:r>
                          <w:rPr>
                            <w:rFonts w:ascii="Cambria Math" w:eastAsia="Calibri" w:hAnsi="Cambria Math"/>
                            <w:sz w:val="18"/>
                            <w:szCs w:val="18"/>
                            <w:lang w:val="es-CO" w:eastAsia="en-US"/>
                          </w:rPr>
                          <m:t xml:space="preserve"> máximo puntaje</m:t>
                        </m:r>
                      </m:e>
                    </m:d>
                  </m:e>
                </m:d>
                <m:r>
                  <w:rPr>
                    <w:rFonts w:ascii="Cambria Math" w:eastAsia="Calibri" w:hAnsi="Cambria Math"/>
                    <w:sz w:val="18"/>
                    <w:szCs w:val="18"/>
                    <w:lang w:val="es-CO" w:eastAsia="en-US"/>
                  </w:rPr>
                  <m:t xml:space="preserve"> x </m:t>
                </m:r>
                <m:d>
                  <m:dPr>
                    <m:ctrlPr>
                      <w:rPr>
                        <w:rFonts w:ascii="Cambria Math" w:eastAsia="Calibri" w:hAnsi="Cambria Math"/>
                        <w:sz w:val="18"/>
                        <w:szCs w:val="18"/>
                        <w:lang w:val="es-CO" w:eastAsia="en-US"/>
                      </w:rPr>
                    </m:ctrlPr>
                  </m:dPr>
                  <m:e>
                    <m:r>
                      <w:rPr>
                        <w:rFonts w:ascii="Cambria Math" w:eastAsia="Calibri" w:hAnsi="Cambria Math"/>
                        <w:sz w:val="18"/>
                        <w:szCs w:val="18"/>
                        <w:lang w:val="es-CO" w:eastAsia="en-US"/>
                      </w:rPr>
                      <m:t>1-</m:t>
                    </m:r>
                    <m:d>
                      <m:dPr>
                        <m:ctrlPr>
                          <w:rPr>
                            <w:rFonts w:ascii="Cambria Math" w:eastAsia="Calibri" w:hAnsi="Cambria Math"/>
                            <w:sz w:val="18"/>
                            <w:szCs w:val="18"/>
                            <w:lang w:val="es-CO" w:eastAsia="en-US"/>
                          </w:rPr>
                        </m:ctrlPr>
                      </m:dPr>
                      <m:e>
                        <m:f>
                          <m:fPr>
                            <m:ctrlPr>
                              <w:rPr>
                                <w:rFonts w:ascii="Cambria Math" w:eastAsia="Calibri" w:hAnsi="Cambria Math"/>
                                <w:sz w:val="18"/>
                                <w:szCs w:val="18"/>
                                <w:lang w:val="es-CO" w:eastAsia="en-US"/>
                              </w:rPr>
                            </m:ctrlPr>
                          </m:fPr>
                          <m:num>
                            <m:acc>
                              <m:accPr>
                                <m:chr m:val="̅"/>
                                <m:ctrlPr>
                                  <w:rPr>
                                    <w:rFonts w:ascii="Cambria Math" w:eastAsia="Calibri" w:hAnsi="Cambria Math"/>
                                    <w:sz w:val="18"/>
                                    <w:szCs w:val="18"/>
                                    <w:lang w:val="es-CO" w:eastAsia="en-US"/>
                                  </w:rPr>
                                </m:ctrlPr>
                              </m:accPr>
                              <m:e>
                                <m:r>
                                  <w:rPr>
                                    <w:rFonts w:ascii="Cambria Math" w:eastAsia="Calibri" w:hAnsi="Cambria Math"/>
                                    <w:sz w:val="18"/>
                                    <w:szCs w:val="18"/>
                                    <w:lang w:val="es-CO" w:eastAsia="en-US"/>
                                  </w:rPr>
                                  <m:t>X</m:t>
                                </m:r>
                              </m:e>
                            </m:acc>
                            <m:r>
                              <w:rPr>
                                <w:rFonts w:ascii="Cambria Math" w:eastAsia="Calibri" w:hAnsi="Cambria Math"/>
                                <w:sz w:val="18"/>
                                <w:szCs w:val="18"/>
                                <w:lang w:val="es-CO" w:eastAsia="en-US"/>
                              </w:rPr>
                              <m:t>-Vi</m:t>
                            </m:r>
                          </m:num>
                          <m:den>
                            <m:acc>
                              <m:accPr>
                                <m:chr m:val="⃑"/>
                                <m:ctrlPr>
                                  <w:rPr>
                                    <w:rFonts w:ascii="Cambria Math" w:eastAsia="Calibri" w:hAnsi="Cambria Math"/>
                                    <w:sz w:val="18"/>
                                    <w:szCs w:val="18"/>
                                    <w:lang w:val="es-CO" w:eastAsia="en-US"/>
                                  </w:rPr>
                                </m:ctrlPr>
                              </m:accPr>
                              <m:e>
                                <m:r>
                                  <w:rPr>
                                    <w:rFonts w:ascii="Cambria Math" w:eastAsia="Calibri" w:hAnsi="Cambria Math"/>
                                    <w:sz w:val="18"/>
                                    <w:szCs w:val="18"/>
                                    <w:lang w:val="es-CO" w:eastAsia="en-US"/>
                                  </w:rPr>
                                  <m:t>X</m:t>
                                </m:r>
                              </m:e>
                            </m:acc>
                          </m:den>
                        </m:f>
                      </m:e>
                    </m:d>
                  </m:e>
                </m:d>
                <m:r>
                  <w:rPr>
                    <w:rFonts w:ascii="Cambria Math" w:eastAsia="Calibri" w:hAnsi="Cambria Math"/>
                    <w:sz w:val="18"/>
                    <w:szCs w:val="18"/>
                    <w:lang w:val="es-CO" w:eastAsia="en-US"/>
                  </w:rPr>
                  <m:t xml:space="preserve"> para valores menores o iguales a </m:t>
                </m:r>
                <m:acc>
                  <m:accPr>
                    <m:chr m:val="⃑"/>
                    <m:ctrlPr>
                      <w:rPr>
                        <w:rFonts w:ascii="Cambria Math" w:eastAsia="Calibri" w:hAnsi="Cambria Math"/>
                        <w:sz w:val="18"/>
                        <w:szCs w:val="18"/>
                        <w:lang w:val="es-CO" w:eastAsia="en-US"/>
                      </w:rPr>
                    </m:ctrlPr>
                  </m:accPr>
                  <m:e>
                    <m:r>
                      <w:rPr>
                        <w:rFonts w:ascii="Cambria Math" w:eastAsia="Calibri" w:hAnsi="Cambria Math"/>
                        <w:sz w:val="18"/>
                        <w:szCs w:val="18"/>
                        <w:lang w:val="es-CO" w:eastAsia="en-US"/>
                      </w:rPr>
                      <m:t>X</m:t>
                    </m:r>
                  </m:e>
                </m:acc>
                <m:r>
                  <w:rPr>
                    <w:rFonts w:ascii="Cambria Math" w:eastAsia="Calibri" w:hAnsi="Cambria Math"/>
                    <w:sz w:val="18"/>
                    <w:szCs w:val="18"/>
                    <w:lang w:val="es-CO" w:eastAsia="en-US"/>
                  </w:rPr>
                  <m:t xml:space="preserve">  </m:t>
                </m:r>
              </m:e>
              <m:e>
                <m:d>
                  <m:dPr>
                    <m:begChr m:val="["/>
                    <m:endChr m:val=""/>
                    <m:ctrlPr>
                      <w:rPr>
                        <w:rFonts w:ascii="Cambria Math" w:eastAsia="Calibri" w:hAnsi="Cambria Math"/>
                        <w:sz w:val="18"/>
                        <w:szCs w:val="18"/>
                        <w:lang w:val="es-CO" w:eastAsia="en-US"/>
                      </w:rPr>
                    </m:ctrlPr>
                  </m:dPr>
                  <m:e>
                    <m:d>
                      <m:dPr>
                        <m:begChr m:val="["/>
                        <m:endChr m:val="]"/>
                        <m:ctrlPr>
                          <w:rPr>
                            <w:rFonts w:ascii="Cambria Math" w:eastAsia="Calibri" w:hAnsi="Cambria Math"/>
                            <w:sz w:val="18"/>
                            <w:szCs w:val="18"/>
                            <w:lang w:val="es-CO" w:eastAsia="en-US"/>
                          </w:rPr>
                        </m:ctrlPr>
                      </m:dPr>
                      <m:e>
                        <m:r>
                          <w:rPr>
                            <w:rFonts w:ascii="Cambria Math" w:eastAsia="Calibri" w:hAnsi="Cambria Math"/>
                            <w:sz w:val="18"/>
                            <w:szCs w:val="18"/>
                            <w:lang w:val="es-CO" w:eastAsia="en-US"/>
                          </w:rPr>
                          <m:t>máximo puntaje</m:t>
                        </m:r>
                      </m:e>
                    </m:d>
                  </m:e>
                </m:d>
                <m:r>
                  <w:rPr>
                    <w:rFonts w:ascii="Cambria Math" w:eastAsia="Calibri" w:hAnsi="Cambria Math"/>
                    <w:sz w:val="18"/>
                    <w:szCs w:val="18"/>
                    <w:lang w:val="es-CO" w:eastAsia="en-US"/>
                  </w:rPr>
                  <m:t xml:space="preserve"> x </m:t>
                </m:r>
                <m:d>
                  <m:dPr>
                    <m:ctrlPr>
                      <w:rPr>
                        <w:rFonts w:ascii="Cambria Math" w:eastAsia="Calibri" w:hAnsi="Cambria Math"/>
                        <w:sz w:val="18"/>
                        <w:szCs w:val="18"/>
                        <w:lang w:val="es-CO" w:eastAsia="en-US"/>
                      </w:rPr>
                    </m:ctrlPr>
                  </m:dPr>
                  <m:e>
                    <m:r>
                      <w:rPr>
                        <w:rFonts w:ascii="Cambria Math" w:eastAsia="Calibri" w:hAnsi="Cambria Math"/>
                        <w:sz w:val="18"/>
                        <w:szCs w:val="18"/>
                        <w:lang w:val="es-CO" w:eastAsia="en-US"/>
                      </w:rPr>
                      <m:t>1-2</m:t>
                    </m:r>
                    <m:d>
                      <m:dPr>
                        <m:ctrlPr>
                          <w:rPr>
                            <w:rFonts w:ascii="Cambria Math" w:eastAsia="Calibri" w:hAnsi="Cambria Math"/>
                            <w:sz w:val="18"/>
                            <w:szCs w:val="18"/>
                            <w:lang w:val="es-CO" w:eastAsia="en-US"/>
                          </w:rPr>
                        </m:ctrlPr>
                      </m:dPr>
                      <m:e>
                        <m:f>
                          <m:fPr>
                            <m:ctrlPr>
                              <w:rPr>
                                <w:rFonts w:ascii="Cambria Math" w:eastAsia="Calibri" w:hAnsi="Cambria Math"/>
                                <w:sz w:val="18"/>
                                <w:szCs w:val="18"/>
                                <w:lang w:val="es-CO" w:eastAsia="en-US"/>
                              </w:rPr>
                            </m:ctrlPr>
                          </m:fPr>
                          <m:num>
                            <m:acc>
                              <m:accPr>
                                <m:chr m:val="̅"/>
                                <m:ctrlPr>
                                  <w:rPr>
                                    <w:rFonts w:ascii="Cambria Math" w:eastAsia="Calibri" w:hAnsi="Cambria Math"/>
                                    <w:sz w:val="18"/>
                                    <w:szCs w:val="18"/>
                                    <w:lang w:val="es-CO" w:eastAsia="en-US"/>
                                  </w:rPr>
                                </m:ctrlPr>
                              </m:accPr>
                              <m:e>
                                <m:r>
                                  <w:rPr>
                                    <w:rFonts w:ascii="Cambria Math" w:eastAsia="Calibri" w:hAnsi="Cambria Math"/>
                                    <w:sz w:val="18"/>
                                    <w:szCs w:val="18"/>
                                    <w:lang w:val="es-CO" w:eastAsia="en-US"/>
                                  </w:rPr>
                                  <m:t>|X</m:t>
                                </m:r>
                              </m:e>
                            </m:acc>
                            <m:r>
                              <w:rPr>
                                <w:rFonts w:ascii="Cambria Math" w:eastAsia="Calibri" w:hAnsi="Cambria Math"/>
                                <w:sz w:val="18"/>
                                <w:szCs w:val="18"/>
                                <w:lang w:val="es-CO" w:eastAsia="en-US"/>
                              </w:rPr>
                              <m:t>-Vi|</m:t>
                            </m:r>
                          </m:num>
                          <m:den>
                            <m:acc>
                              <m:accPr>
                                <m:chr m:val="⃑"/>
                                <m:ctrlPr>
                                  <w:rPr>
                                    <w:rFonts w:ascii="Cambria Math" w:eastAsia="Calibri" w:hAnsi="Cambria Math"/>
                                    <w:sz w:val="18"/>
                                    <w:szCs w:val="18"/>
                                    <w:lang w:val="es-CO" w:eastAsia="en-US"/>
                                  </w:rPr>
                                </m:ctrlPr>
                              </m:accPr>
                              <m:e>
                                <m:r>
                                  <w:rPr>
                                    <w:rFonts w:ascii="Cambria Math" w:eastAsia="Calibri" w:hAnsi="Cambria Math"/>
                                    <w:sz w:val="18"/>
                                    <w:szCs w:val="18"/>
                                    <w:lang w:val="es-CO" w:eastAsia="en-US"/>
                                  </w:rPr>
                                  <m:t>X</m:t>
                                </m:r>
                              </m:e>
                            </m:acc>
                          </m:den>
                        </m:f>
                      </m:e>
                    </m:d>
                  </m:e>
                </m:d>
                <m:r>
                  <w:rPr>
                    <w:rFonts w:ascii="Cambria Math" w:eastAsia="Calibri" w:hAnsi="Cambria Math"/>
                    <w:sz w:val="18"/>
                    <w:szCs w:val="18"/>
                    <w:lang w:val="es-CO" w:eastAsia="en-US"/>
                  </w:rPr>
                  <m:t xml:space="preserve">  para valores mayores a </m:t>
                </m:r>
                <m:acc>
                  <m:accPr>
                    <m:chr m:val="⃑"/>
                    <m:ctrlPr>
                      <w:rPr>
                        <w:rFonts w:ascii="Cambria Math" w:eastAsia="Calibri" w:hAnsi="Cambria Math"/>
                        <w:sz w:val="18"/>
                        <w:szCs w:val="18"/>
                        <w:lang w:val="es-CO" w:eastAsia="en-US"/>
                      </w:rPr>
                    </m:ctrlPr>
                  </m:accPr>
                  <m:e>
                    <m:r>
                      <w:rPr>
                        <w:rFonts w:ascii="Cambria Math" w:eastAsia="Calibri" w:hAnsi="Cambria Math"/>
                        <w:sz w:val="18"/>
                        <w:szCs w:val="18"/>
                        <w:lang w:val="es-CO" w:eastAsia="en-US"/>
                      </w:rPr>
                      <m:t>X</m:t>
                    </m:r>
                  </m:e>
                </m:acc>
              </m:e>
            </m:eqArr>
          </m:e>
        </m:d>
      </m:oMath>
    </w:p>
    <w:p w14:paraId="7B042753"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Donde,</w:t>
      </w:r>
    </w:p>
    <w:tbl>
      <w:tblPr>
        <w:tblW w:w="0" w:type="auto"/>
        <w:jc w:val="center"/>
        <w:tblLayout w:type="fixed"/>
        <w:tblLook w:val="00A0" w:firstRow="1" w:lastRow="0" w:firstColumn="1" w:lastColumn="0" w:noHBand="0" w:noVBand="0"/>
      </w:tblPr>
      <w:tblGrid>
        <w:gridCol w:w="880"/>
        <w:gridCol w:w="412"/>
        <w:gridCol w:w="7206"/>
      </w:tblGrid>
      <w:tr w:rsidR="0000137E" w:rsidRPr="0000137E" w14:paraId="43345E69" w14:textId="77777777" w:rsidTr="00A459EE">
        <w:trPr>
          <w:jc w:val="center"/>
        </w:trPr>
        <w:tc>
          <w:tcPr>
            <w:tcW w:w="880" w:type="dxa"/>
          </w:tcPr>
          <w:p w14:paraId="69658300"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noProof/>
                <w:sz w:val="18"/>
                <w:szCs w:val="18"/>
                <w:lang w:val="es-CO" w:eastAsia="en-US"/>
              </w:rPr>
              <w:drawing>
                <wp:inline distT="0" distB="0" distL="0" distR="0" wp14:anchorId="5E40B4DC" wp14:editId="736737DB">
                  <wp:extent cx="190500" cy="278130"/>
                  <wp:effectExtent l="0" t="0" r="0" b="7620"/>
                  <wp:docPr id="3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90500" cy="278130"/>
                          </a:xfrm>
                          <a:prstGeom prst="rect">
                            <a:avLst/>
                          </a:prstGeom>
                          <a:noFill/>
                          <a:ln>
                            <a:noFill/>
                          </a:ln>
                        </pic:spPr>
                      </pic:pic>
                    </a:graphicData>
                  </a:graphic>
                </wp:inline>
              </w:drawing>
            </w:r>
          </w:p>
        </w:tc>
        <w:tc>
          <w:tcPr>
            <w:tcW w:w="412" w:type="dxa"/>
            <w:vAlign w:val="bottom"/>
          </w:tcPr>
          <w:p w14:paraId="765F8DE9"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w:t>
            </w:r>
          </w:p>
        </w:tc>
        <w:tc>
          <w:tcPr>
            <w:tcW w:w="7206" w:type="dxa"/>
            <w:vAlign w:val="bottom"/>
          </w:tcPr>
          <w:p w14:paraId="4AD40799"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Media aritmética.</w:t>
            </w:r>
          </w:p>
        </w:tc>
      </w:tr>
      <w:tr w:rsidR="0000137E" w:rsidRPr="0000137E" w14:paraId="533BA7E8" w14:textId="77777777" w:rsidTr="00A459EE">
        <w:trPr>
          <w:jc w:val="center"/>
        </w:trPr>
        <w:tc>
          <w:tcPr>
            <w:tcW w:w="880" w:type="dxa"/>
          </w:tcPr>
          <w:p w14:paraId="4B16B637"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Vi</w:t>
            </w:r>
          </w:p>
        </w:tc>
        <w:tc>
          <w:tcPr>
            <w:tcW w:w="412" w:type="dxa"/>
          </w:tcPr>
          <w:p w14:paraId="41592E2D"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w:t>
            </w:r>
          </w:p>
        </w:tc>
        <w:tc>
          <w:tcPr>
            <w:tcW w:w="7206" w:type="dxa"/>
          </w:tcPr>
          <w:p w14:paraId="154D5828"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Valor total corregido de cada una de las propuestas i.</w:t>
            </w:r>
          </w:p>
        </w:tc>
      </w:tr>
    </w:tbl>
    <w:p w14:paraId="32A56405"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En el caso de propuestas económicas con valores mayores a la media aritmética se tomará el valor absoluto de la diferencia entre la media aritmética y el valor de la propuesta, como se observa en la fórmula de ponderación.</w:t>
      </w:r>
    </w:p>
    <w:p w14:paraId="0DFAED82" w14:textId="77777777" w:rsidR="0000137E" w:rsidRPr="0000137E" w:rsidRDefault="0000137E" w:rsidP="0000137E">
      <w:pPr>
        <w:widowControl/>
        <w:jc w:val="both"/>
        <w:rPr>
          <w:rFonts w:ascii="Arial Narrow" w:eastAsia="Calibri" w:hAnsi="Arial Narrow"/>
          <w:sz w:val="18"/>
          <w:szCs w:val="18"/>
          <w:lang w:val="es-CO" w:eastAsia="en-US"/>
        </w:rPr>
      </w:pPr>
    </w:p>
    <w:p w14:paraId="6E7657F6" w14:textId="77777777" w:rsidR="0000137E" w:rsidRPr="0000137E" w:rsidRDefault="0000137E" w:rsidP="0000137E">
      <w:pPr>
        <w:widowControl/>
        <w:jc w:val="both"/>
        <w:rPr>
          <w:rFonts w:ascii="Arial Narrow" w:eastAsia="Calibri" w:hAnsi="Arial Narrow"/>
          <w:b/>
          <w:bCs/>
          <w:sz w:val="18"/>
          <w:szCs w:val="18"/>
          <w:lang w:val="es-CO" w:eastAsia="en-US"/>
        </w:rPr>
      </w:pPr>
      <w:r w:rsidRPr="0000137E">
        <w:rPr>
          <w:rFonts w:ascii="Arial Narrow" w:eastAsia="Calibri" w:hAnsi="Arial Narrow"/>
          <w:b/>
          <w:bCs/>
          <w:sz w:val="18"/>
          <w:szCs w:val="18"/>
          <w:lang w:val="es-CO" w:eastAsia="en-US"/>
        </w:rPr>
        <w:t>Media Aritmética Alta</w:t>
      </w:r>
    </w:p>
    <w:p w14:paraId="4D195A00" w14:textId="77777777" w:rsidR="0000137E" w:rsidRPr="0000137E" w:rsidRDefault="0000137E" w:rsidP="0000137E">
      <w:pPr>
        <w:widowControl/>
        <w:jc w:val="both"/>
        <w:rPr>
          <w:rFonts w:ascii="Arial Narrow" w:eastAsia="Calibri" w:hAnsi="Arial Narrow"/>
          <w:sz w:val="18"/>
          <w:szCs w:val="18"/>
          <w:lang w:val="es-CO" w:eastAsia="en-US"/>
        </w:rPr>
      </w:pPr>
    </w:p>
    <w:p w14:paraId="609E7F8D"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lastRenderedPageBreak/>
        <w:t>Consiste en la determinación de la media aritmética entre el valor total corregido de la propuesta válida más alta y el promedio aritmético de las propuestas que no han sido rechazadas y se encuentran válidas, para esto se aplicará la siguiente fórmula:</w:t>
      </w:r>
    </w:p>
    <w:p w14:paraId="3B901DFD"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noProof/>
          <w:sz w:val="18"/>
          <w:szCs w:val="18"/>
          <w:lang w:val="es-CO" w:eastAsia="en-US"/>
        </w:rPr>
        <w:drawing>
          <wp:inline distT="0" distB="0" distL="0" distR="0" wp14:anchorId="59D6C7E4" wp14:editId="1FBF4F12">
            <wp:extent cx="877570" cy="343535"/>
            <wp:effectExtent l="0" t="0" r="0" b="0"/>
            <wp:docPr id="35"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77570" cy="343535"/>
                    </a:xfrm>
                    <a:prstGeom prst="rect">
                      <a:avLst/>
                    </a:prstGeom>
                    <a:noFill/>
                    <a:ln>
                      <a:noFill/>
                    </a:ln>
                  </pic:spPr>
                </pic:pic>
              </a:graphicData>
            </a:graphic>
          </wp:inline>
        </w:drawing>
      </w:r>
    </w:p>
    <w:p w14:paraId="22DB3D9E"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Donde,</w:t>
      </w:r>
    </w:p>
    <w:tbl>
      <w:tblPr>
        <w:tblW w:w="7565" w:type="dxa"/>
        <w:jc w:val="center"/>
        <w:tblLayout w:type="fixed"/>
        <w:tblLook w:val="00A0" w:firstRow="1" w:lastRow="0" w:firstColumn="1" w:lastColumn="0" w:noHBand="0" w:noVBand="0"/>
      </w:tblPr>
      <w:tblGrid>
        <w:gridCol w:w="749"/>
        <w:gridCol w:w="331"/>
        <w:gridCol w:w="6485"/>
      </w:tblGrid>
      <w:tr w:rsidR="0000137E" w:rsidRPr="0000137E" w14:paraId="0E5546EA" w14:textId="77777777" w:rsidTr="00A459EE">
        <w:trPr>
          <w:trHeight w:val="254"/>
          <w:jc w:val="center"/>
        </w:trPr>
        <w:tc>
          <w:tcPr>
            <w:tcW w:w="749" w:type="dxa"/>
          </w:tcPr>
          <w:p w14:paraId="4FD78D8C"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noProof/>
                <w:sz w:val="18"/>
                <w:szCs w:val="18"/>
                <w:lang w:val="es-CO" w:eastAsia="en-US"/>
              </w:rPr>
              <w:drawing>
                <wp:inline distT="0" distB="0" distL="0" distR="0" wp14:anchorId="094925D5" wp14:editId="563D0A02">
                  <wp:extent cx="278130" cy="278130"/>
                  <wp:effectExtent l="0" t="0" r="7620" b="7620"/>
                  <wp:docPr id="14"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78130" cy="278130"/>
                          </a:xfrm>
                          <a:prstGeom prst="rect">
                            <a:avLst/>
                          </a:prstGeom>
                          <a:noFill/>
                          <a:ln>
                            <a:noFill/>
                          </a:ln>
                        </pic:spPr>
                      </pic:pic>
                    </a:graphicData>
                  </a:graphic>
                </wp:inline>
              </w:drawing>
            </w:r>
          </w:p>
        </w:tc>
        <w:tc>
          <w:tcPr>
            <w:tcW w:w="331" w:type="dxa"/>
          </w:tcPr>
          <w:p w14:paraId="1B5E01B6"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w:t>
            </w:r>
          </w:p>
        </w:tc>
        <w:tc>
          <w:tcPr>
            <w:tcW w:w="6485" w:type="dxa"/>
          </w:tcPr>
          <w:p w14:paraId="00747265"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Media aritmética alta.</w:t>
            </w:r>
          </w:p>
        </w:tc>
      </w:tr>
      <w:tr w:rsidR="0000137E" w:rsidRPr="0000137E" w14:paraId="3767840A" w14:textId="77777777" w:rsidTr="00A459EE">
        <w:trPr>
          <w:trHeight w:val="286"/>
          <w:jc w:val="center"/>
        </w:trPr>
        <w:tc>
          <w:tcPr>
            <w:tcW w:w="749" w:type="dxa"/>
          </w:tcPr>
          <w:p w14:paraId="788E37A7"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Vmax</w:t>
            </w:r>
          </w:p>
        </w:tc>
        <w:tc>
          <w:tcPr>
            <w:tcW w:w="331" w:type="dxa"/>
          </w:tcPr>
          <w:p w14:paraId="02F9F34D"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w:t>
            </w:r>
          </w:p>
        </w:tc>
        <w:tc>
          <w:tcPr>
            <w:tcW w:w="6485" w:type="dxa"/>
          </w:tcPr>
          <w:p w14:paraId="49F782F3"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Valor total corregido de la propuesta válida más alta</w:t>
            </w:r>
          </w:p>
        </w:tc>
      </w:tr>
    </w:tbl>
    <w:p w14:paraId="1941435C"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Ponderación de las propuestas por el método de la Media Aritmética Alta.</w:t>
      </w:r>
    </w:p>
    <w:p w14:paraId="77C1DE16" w14:textId="77777777" w:rsidR="0000137E" w:rsidRPr="0000137E" w:rsidRDefault="0000137E" w:rsidP="0000137E">
      <w:pPr>
        <w:widowControl/>
        <w:jc w:val="both"/>
        <w:rPr>
          <w:rFonts w:ascii="Arial Narrow" w:eastAsia="Calibri" w:hAnsi="Arial Narrow"/>
          <w:sz w:val="18"/>
          <w:szCs w:val="18"/>
          <w:lang w:val="es-CO" w:eastAsia="en-US"/>
        </w:rPr>
      </w:pPr>
    </w:p>
    <w:p w14:paraId="6371DEA3"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Obtenida la media aritmética alta se procederá a ponderar las propuestas de acuerdo con la siguiente formula.</w:t>
      </w:r>
    </w:p>
    <w:p w14:paraId="2276FBBE" w14:textId="34556B19" w:rsidR="0000137E" w:rsidRPr="0000137E" w:rsidRDefault="0000137E" w:rsidP="0000137E">
      <w:pPr>
        <w:widowControl/>
        <w:jc w:val="both"/>
        <w:rPr>
          <w:rFonts w:ascii="Arial Narrow" w:eastAsia="Calibri" w:hAnsi="Arial Narrow"/>
          <w:sz w:val="18"/>
          <w:szCs w:val="18"/>
          <w:lang w:val="es-CO" w:eastAsia="en-US"/>
        </w:rPr>
      </w:pPr>
      <m:oMathPara>
        <m:oMath>
          <m:r>
            <w:rPr>
              <w:rFonts w:ascii="Cambria Math" w:eastAsia="Calibri" w:hAnsi="Cambria Math"/>
              <w:sz w:val="18"/>
              <w:szCs w:val="18"/>
              <w:lang w:val="es-CO" w:eastAsia="en-US"/>
            </w:rPr>
            <m:t xml:space="preserve">Puntaje= </m:t>
          </m:r>
          <m:d>
            <m:dPr>
              <m:begChr m:val="{"/>
              <m:endChr m:val=""/>
              <m:ctrlPr>
                <w:rPr>
                  <w:rFonts w:ascii="Cambria Math" w:eastAsia="Calibri" w:hAnsi="Cambria Math"/>
                  <w:sz w:val="18"/>
                  <w:szCs w:val="18"/>
                  <w:lang w:val="es-CO" w:eastAsia="en-US"/>
                </w:rPr>
              </m:ctrlPr>
            </m:dPr>
            <m:e>
              <m:eqArr>
                <m:eqArrPr>
                  <m:ctrlPr>
                    <w:rPr>
                      <w:rFonts w:ascii="Cambria Math" w:eastAsia="Calibri" w:hAnsi="Cambria Math"/>
                      <w:sz w:val="18"/>
                      <w:szCs w:val="18"/>
                      <w:lang w:val="es-CO" w:eastAsia="en-US"/>
                    </w:rPr>
                  </m:ctrlPr>
                </m:eqArrPr>
                <m:e>
                  <m:d>
                    <m:dPr>
                      <m:begChr m:val="["/>
                      <m:endChr m:val=""/>
                      <m:ctrlPr>
                        <w:rPr>
                          <w:rFonts w:ascii="Cambria Math" w:eastAsia="Calibri" w:hAnsi="Cambria Math"/>
                          <w:sz w:val="18"/>
                          <w:szCs w:val="18"/>
                          <w:lang w:val="es-CO" w:eastAsia="en-US"/>
                        </w:rPr>
                      </m:ctrlPr>
                    </m:dPr>
                    <m:e>
                      <m:d>
                        <m:dPr>
                          <m:begChr m:val="["/>
                          <m:endChr m:val="]"/>
                          <m:ctrlPr>
                            <w:rPr>
                              <w:rFonts w:ascii="Cambria Math" w:eastAsia="Calibri" w:hAnsi="Cambria Math"/>
                              <w:sz w:val="18"/>
                              <w:szCs w:val="18"/>
                              <w:lang w:val="es-CO" w:eastAsia="en-US"/>
                            </w:rPr>
                          </m:ctrlPr>
                        </m:dPr>
                        <m:e>
                          <m:r>
                            <w:rPr>
                              <w:rFonts w:ascii="Cambria Math" w:eastAsia="Calibri" w:hAnsi="Cambria Math"/>
                              <w:sz w:val="18"/>
                              <w:szCs w:val="18"/>
                              <w:lang w:val="es-CO" w:eastAsia="en-US"/>
                            </w:rPr>
                            <m:t>máximo puntaje</m:t>
                          </m:r>
                        </m:e>
                      </m:d>
                    </m:e>
                  </m:d>
                  <m:r>
                    <w:rPr>
                      <w:rFonts w:ascii="Cambria Math" w:eastAsia="Calibri" w:hAnsi="Cambria Math"/>
                      <w:sz w:val="18"/>
                      <w:szCs w:val="18"/>
                      <w:lang w:val="es-CO" w:eastAsia="en-US"/>
                    </w:rPr>
                    <m:t xml:space="preserve"> x </m:t>
                  </m:r>
                  <m:d>
                    <m:dPr>
                      <m:ctrlPr>
                        <w:rPr>
                          <w:rFonts w:ascii="Cambria Math" w:eastAsia="Calibri" w:hAnsi="Cambria Math"/>
                          <w:sz w:val="18"/>
                          <w:szCs w:val="18"/>
                          <w:lang w:val="es-CO" w:eastAsia="en-US"/>
                        </w:rPr>
                      </m:ctrlPr>
                    </m:dPr>
                    <m:e>
                      <m:r>
                        <w:rPr>
                          <w:rFonts w:ascii="Cambria Math" w:eastAsia="Calibri" w:hAnsi="Cambria Math"/>
                          <w:sz w:val="18"/>
                          <w:szCs w:val="18"/>
                          <w:lang w:val="es-CO" w:eastAsia="en-US"/>
                        </w:rPr>
                        <m:t>1-</m:t>
                      </m:r>
                      <m:d>
                        <m:dPr>
                          <m:ctrlPr>
                            <w:rPr>
                              <w:rFonts w:ascii="Cambria Math" w:eastAsia="Calibri" w:hAnsi="Cambria Math"/>
                              <w:sz w:val="18"/>
                              <w:szCs w:val="18"/>
                              <w:lang w:val="es-CO" w:eastAsia="en-US"/>
                            </w:rPr>
                          </m:ctrlPr>
                        </m:dPr>
                        <m:e>
                          <m:f>
                            <m:fPr>
                              <m:ctrlPr>
                                <w:rPr>
                                  <w:rFonts w:ascii="Cambria Math" w:eastAsia="Calibri" w:hAnsi="Cambria Math"/>
                                  <w:sz w:val="18"/>
                                  <w:szCs w:val="18"/>
                                  <w:lang w:val="es-CO" w:eastAsia="en-US"/>
                                </w:rPr>
                              </m:ctrlPr>
                            </m:fPr>
                            <m:num>
                              <m:r>
                                <w:rPr>
                                  <w:rFonts w:ascii="Cambria Math" w:eastAsia="Calibri" w:hAnsi="Cambria Math"/>
                                  <w:sz w:val="18"/>
                                  <w:szCs w:val="18"/>
                                  <w:lang w:val="es-CO" w:eastAsia="en-US"/>
                                </w:rPr>
                                <m:t>XA-Vi</m:t>
                              </m:r>
                            </m:num>
                            <m:den>
                              <m:r>
                                <w:rPr>
                                  <w:rFonts w:ascii="Cambria Math" w:eastAsia="Calibri" w:hAnsi="Cambria Math"/>
                                  <w:sz w:val="18"/>
                                  <w:szCs w:val="18"/>
                                  <w:lang w:val="es-CO" w:eastAsia="en-US"/>
                                </w:rPr>
                                <m:t>XA</m:t>
                              </m:r>
                            </m:den>
                          </m:f>
                        </m:e>
                      </m:d>
                    </m:e>
                  </m:d>
                  <m:r>
                    <w:rPr>
                      <w:rFonts w:ascii="Cambria Math" w:eastAsia="Calibri" w:hAnsi="Cambria Math"/>
                      <w:sz w:val="18"/>
                      <w:szCs w:val="18"/>
                      <w:lang w:val="es-CO" w:eastAsia="en-US"/>
                    </w:rPr>
                    <m:t xml:space="preserve">Para valores menores o iguales a XA </m:t>
                  </m:r>
                </m:e>
                <m:e>
                  <m:d>
                    <m:dPr>
                      <m:begChr m:val="["/>
                      <m:endChr m:val=""/>
                      <m:ctrlPr>
                        <w:rPr>
                          <w:rFonts w:ascii="Cambria Math" w:eastAsia="Calibri" w:hAnsi="Cambria Math"/>
                          <w:sz w:val="18"/>
                          <w:szCs w:val="18"/>
                          <w:lang w:val="es-CO" w:eastAsia="en-US"/>
                        </w:rPr>
                      </m:ctrlPr>
                    </m:dPr>
                    <m:e>
                      <m:d>
                        <m:dPr>
                          <m:begChr m:val="["/>
                          <m:endChr m:val="]"/>
                          <m:ctrlPr>
                            <w:rPr>
                              <w:rFonts w:ascii="Cambria Math" w:eastAsia="Calibri" w:hAnsi="Cambria Math"/>
                              <w:sz w:val="18"/>
                              <w:szCs w:val="18"/>
                              <w:lang w:val="es-CO" w:eastAsia="en-US"/>
                            </w:rPr>
                          </m:ctrlPr>
                        </m:dPr>
                        <m:e>
                          <m:r>
                            <w:rPr>
                              <w:rFonts w:ascii="Cambria Math" w:eastAsia="Calibri" w:hAnsi="Cambria Math"/>
                              <w:sz w:val="18"/>
                              <w:szCs w:val="18"/>
                              <w:lang w:val="es-CO" w:eastAsia="en-US"/>
                            </w:rPr>
                            <m:t xml:space="preserve"> máximo puntaje</m:t>
                          </m:r>
                        </m:e>
                      </m:d>
                    </m:e>
                  </m:d>
                  <m:r>
                    <w:rPr>
                      <w:rFonts w:ascii="Cambria Math" w:eastAsia="Calibri" w:hAnsi="Cambria Math"/>
                      <w:sz w:val="18"/>
                      <w:szCs w:val="18"/>
                      <w:lang w:val="es-CO" w:eastAsia="en-US"/>
                    </w:rPr>
                    <m:t xml:space="preserve"> x </m:t>
                  </m:r>
                  <m:d>
                    <m:dPr>
                      <m:ctrlPr>
                        <w:rPr>
                          <w:rFonts w:ascii="Cambria Math" w:eastAsia="Calibri" w:hAnsi="Cambria Math"/>
                          <w:sz w:val="18"/>
                          <w:szCs w:val="18"/>
                          <w:lang w:val="es-CO" w:eastAsia="en-US"/>
                        </w:rPr>
                      </m:ctrlPr>
                    </m:dPr>
                    <m:e>
                      <m:r>
                        <w:rPr>
                          <w:rFonts w:ascii="Cambria Math" w:eastAsia="Calibri" w:hAnsi="Cambria Math"/>
                          <w:sz w:val="18"/>
                          <w:szCs w:val="18"/>
                          <w:lang w:val="es-CO" w:eastAsia="en-US"/>
                        </w:rPr>
                        <m:t>1-2</m:t>
                      </m:r>
                      <m:d>
                        <m:dPr>
                          <m:ctrlPr>
                            <w:rPr>
                              <w:rFonts w:ascii="Cambria Math" w:eastAsia="Calibri" w:hAnsi="Cambria Math"/>
                              <w:sz w:val="18"/>
                              <w:szCs w:val="18"/>
                              <w:lang w:val="es-CO" w:eastAsia="en-US"/>
                            </w:rPr>
                          </m:ctrlPr>
                        </m:dPr>
                        <m:e>
                          <m:f>
                            <m:fPr>
                              <m:ctrlPr>
                                <w:rPr>
                                  <w:rFonts w:ascii="Cambria Math" w:eastAsia="Calibri" w:hAnsi="Cambria Math"/>
                                  <w:sz w:val="18"/>
                                  <w:szCs w:val="18"/>
                                  <w:lang w:val="es-CO" w:eastAsia="en-US"/>
                                </w:rPr>
                              </m:ctrlPr>
                            </m:fPr>
                            <m:num>
                              <m:r>
                                <w:rPr>
                                  <w:rFonts w:ascii="Cambria Math" w:eastAsia="Calibri" w:hAnsi="Cambria Math"/>
                                  <w:sz w:val="18"/>
                                  <w:szCs w:val="18"/>
                                  <w:lang w:val="es-CO" w:eastAsia="en-US"/>
                                </w:rPr>
                                <m:t>|XA-Vi|</m:t>
                              </m:r>
                            </m:num>
                            <m:den>
                              <m:r>
                                <w:rPr>
                                  <w:rFonts w:ascii="Cambria Math" w:eastAsia="Calibri" w:hAnsi="Cambria Math"/>
                                  <w:sz w:val="18"/>
                                  <w:szCs w:val="18"/>
                                  <w:lang w:val="es-CO" w:eastAsia="en-US"/>
                                </w:rPr>
                                <m:t>XA</m:t>
                              </m:r>
                            </m:den>
                          </m:f>
                        </m:e>
                      </m:d>
                    </m:e>
                  </m:d>
                  <m:r>
                    <w:rPr>
                      <w:rFonts w:ascii="Cambria Math" w:eastAsia="Calibri" w:hAnsi="Cambria Math"/>
                      <w:sz w:val="18"/>
                      <w:szCs w:val="18"/>
                      <w:lang w:val="es-CO" w:eastAsia="en-US"/>
                    </w:rPr>
                    <m:t>Para valores mayores a XA</m:t>
                  </m:r>
                </m:e>
              </m:eqArr>
            </m:e>
          </m:d>
        </m:oMath>
      </m:oMathPara>
    </w:p>
    <w:p w14:paraId="49A46A69"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Donde,</w:t>
      </w:r>
    </w:p>
    <w:tbl>
      <w:tblPr>
        <w:tblW w:w="0" w:type="auto"/>
        <w:jc w:val="center"/>
        <w:tblLayout w:type="fixed"/>
        <w:tblLook w:val="00A0" w:firstRow="1" w:lastRow="0" w:firstColumn="1" w:lastColumn="0" w:noHBand="0" w:noVBand="0"/>
      </w:tblPr>
      <w:tblGrid>
        <w:gridCol w:w="713"/>
        <w:gridCol w:w="328"/>
        <w:gridCol w:w="5729"/>
      </w:tblGrid>
      <w:tr w:rsidR="0000137E" w:rsidRPr="0000137E" w14:paraId="375AECB4" w14:textId="77777777" w:rsidTr="00A459EE">
        <w:trPr>
          <w:trHeight w:val="345"/>
          <w:jc w:val="center"/>
        </w:trPr>
        <w:tc>
          <w:tcPr>
            <w:tcW w:w="713" w:type="dxa"/>
          </w:tcPr>
          <w:p w14:paraId="43931570"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noProof/>
                <w:sz w:val="18"/>
                <w:szCs w:val="18"/>
                <w:lang w:val="es-CO" w:eastAsia="en-US"/>
              </w:rPr>
              <w:drawing>
                <wp:inline distT="0" distB="0" distL="0" distR="0" wp14:anchorId="7EB5E050" wp14:editId="226B6B5A">
                  <wp:extent cx="241300" cy="278130"/>
                  <wp:effectExtent l="0" t="0" r="6350" b="7620"/>
                  <wp:docPr id="36"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41300" cy="278130"/>
                          </a:xfrm>
                          <a:prstGeom prst="rect">
                            <a:avLst/>
                          </a:prstGeom>
                          <a:noFill/>
                          <a:ln>
                            <a:noFill/>
                          </a:ln>
                        </pic:spPr>
                      </pic:pic>
                    </a:graphicData>
                  </a:graphic>
                </wp:inline>
              </w:drawing>
            </w:r>
          </w:p>
        </w:tc>
        <w:tc>
          <w:tcPr>
            <w:tcW w:w="328" w:type="dxa"/>
            <w:vAlign w:val="bottom"/>
          </w:tcPr>
          <w:p w14:paraId="7CAA349D"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w:t>
            </w:r>
          </w:p>
        </w:tc>
        <w:tc>
          <w:tcPr>
            <w:tcW w:w="5729" w:type="dxa"/>
            <w:vAlign w:val="bottom"/>
          </w:tcPr>
          <w:p w14:paraId="28B15D74"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Media aritmética alta.</w:t>
            </w:r>
          </w:p>
        </w:tc>
      </w:tr>
      <w:tr w:rsidR="0000137E" w:rsidRPr="0000137E" w14:paraId="31F3C910" w14:textId="77777777" w:rsidTr="00A459EE">
        <w:trPr>
          <w:trHeight w:val="198"/>
          <w:jc w:val="center"/>
        </w:trPr>
        <w:tc>
          <w:tcPr>
            <w:tcW w:w="713" w:type="dxa"/>
          </w:tcPr>
          <w:p w14:paraId="36378CC2"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Vi</w:t>
            </w:r>
          </w:p>
        </w:tc>
        <w:tc>
          <w:tcPr>
            <w:tcW w:w="328" w:type="dxa"/>
          </w:tcPr>
          <w:p w14:paraId="0C1FC060"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w:t>
            </w:r>
          </w:p>
        </w:tc>
        <w:tc>
          <w:tcPr>
            <w:tcW w:w="5729" w:type="dxa"/>
          </w:tcPr>
          <w:p w14:paraId="3923EACF"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 xml:space="preserve">Valor total corregido de cada una de las propuestas i </w:t>
            </w:r>
          </w:p>
        </w:tc>
      </w:tr>
    </w:tbl>
    <w:p w14:paraId="707537B0"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En el caso de propuestas económicas con valores mayores a la media aritmética alta se tomará el valor absoluto de la diferencia entre la media aritmética alta y el valor de la propuesta, como se observa en la fórmula de ponderación.</w:t>
      </w:r>
    </w:p>
    <w:p w14:paraId="5BE642B6" w14:textId="77777777" w:rsidR="0000137E" w:rsidRPr="0000137E" w:rsidRDefault="0000137E" w:rsidP="0000137E">
      <w:pPr>
        <w:widowControl/>
        <w:jc w:val="both"/>
        <w:rPr>
          <w:rFonts w:ascii="Arial Narrow" w:eastAsia="Calibri" w:hAnsi="Arial Narrow"/>
          <w:sz w:val="18"/>
          <w:szCs w:val="18"/>
          <w:lang w:val="es-CO" w:eastAsia="en-US"/>
        </w:rPr>
      </w:pPr>
    </w:p>
    <w:p w14:paraId="2B9A2FFD" w14:textId="77777777" w:rsidR="0000137E" w:rsidRPr="0000137E" w:rsidRDefault="0000137E" w:rsidP="0000137E">
      <w:pPr>
        <w:widowControl/>
        <w:jc w:val="both"/>
        <w:rPr>
          <w:rFonts w:ascii="Arial Narrow" w:eastAsia="Calibri" w:hAnsi="Arial Narrow"/>
          <w:b/>
          <w:bCs/>
          <w:sz w:val="18"/>
          <w:szCs w:val="18"/>
          <w:lang w:val="es-CO" w:eastAsia="en-US"/>
        </w:rPr>
      </w:pPr>
      <w:r w:rsidRPr="0000137E">
        <w:rPr>
          <w:rFonts w:ascii="Arial Narrow" w:eastAsia="Calibri" w:hAnsi="Arial Narrow"/>
          <w:b/>
          <w:bCs/>
          <w:sz w:val="18"/>
          <w:szCs w:val="18"/>
          <w:lang w:val="es-CO" w:eastAsia="en-US"/>
        </w:rPr>
        <w:t>Media Aritmética Baja</w:t>
      </w:r>
    </w:p>
    <w:p w14:paraId="552FB7A7" w14:textId="77777777" w:rsidR="0000137E" w:rsidRPr="0000137E" w:rsidRDefault="0000137E" w:rsidP="0000137E">
      <w:pPr>
        <w:widowControl/>
        <w:jc w:val="both"/>
        <w:rPr>
          <w:rFonts w:ascii="Arial Narrow" w:eastAsia="Calibri" w:hAnsi="Arial Narrow"/>
          <w:sz w:val="18"/>
          <w:szCs w:val="18"/>
          <w:lang w:val="es-CO" w:eastAsia="en-US"/>
        </w:rPr>
      </w:pPr>
    </w:p>
    <w:p w14:paraId="22A56B18"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Consiste en la determinación de la media aritmética entre el valor total corregido de la propuesta válida más baja y el promedio aritmético de las propuestas que no han sido rechazadas y se encuentran válidas, para esto se aplicará la siguiente fórmula:</w:t>
      </w:r>
    </w:p>
    <w:p w14:paraId="3F0A4100"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noProof/>
          <w:sz w:val="18"/>
          <w:szCs w:val="18"/>
          <w:lang w:val="es-CO" w:eastAsia="en-US"/>
        </w:rPr>
        <w:drawing>
          <wp:inline distT="0" distB="0" distL="0" distR="0" wp14:anchorId="0E023324" wp14:editId="05709E95">
            <wp:extent cx="987425" cy="387985"/>
            <wp:effectExtent l="0" t="0" r="3175" b="0"/>
            <wp:docPr id="37"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987425" cy="387985"/>
                    </a:xfrm>
                    <a:prstGeom prst="rect">
                      <a:avLst/>
                    </a:prstGeom>
                    <a:noFill/>
                    <a:ln>
                      <a:noFill/>
                    </a:ln>
                  </pic:spPr>
                </pic:pic>
              </a:graphicData>
            </a:graphic>
          </wp:inline>
        </w:drawing>
      </w:r>
    </w:p>
    <w:p w14:paraId="076C6935"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Donde,</w:t>
      </w:r>
    </w:p>
    <w:tbl>
      <w:tblPr>
        <w:tblW w:w="0" w:type="auto"/>
        <w:jc w:val="center"/>
        <w:tblLayout w:type="fixed"/>
        <w:tblLook w:val="00A0" w:firstRow="1" w:lastRow="0" w:firstColumn="1" w:lastColumn="0" w:noHBand="0" w:noVBand="0"/>
      </w:tblPr>
      <w:tblGrid>
        <w:gridCol w:w="686"/>
        <w:gridCol w:w="303"/>
        <w:gridCol w:w="5936"/>
      </w:tblGrid>
      <w:tr w:rsidR="0000137E" w:rsidRPr="0000137E" w14:paraId="0BB8B812" w14:textId="77777777" w:rsidTr="00A459EE">
        <w:trPr>
          <w:trHeight w:val="255"/>
          <w:jc w:val="center"/>
        </w:trPr>
        <w:tc>
          <w:tcPr>
            <w:tcW w:w="686" w:type="dxa"/>
          </w:tcPr>
          <w:p w14:paraId="650CBF50"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noProof/>
                <w:sz w:val="18"/>
                <w:szCs w:val="18"/>
                <w:lang w:val="es-CO" w:eastAsia="en-US"/>
              </w:rPr>
              <w:drawing>
                <wp:inline distT="0" distB="0" distL="0" distR="0" wp14:anchorId="4C807DF0" wp14:editId="786C48C9">
                  <wp:extent cx="278130" cy="278130"/>
                  <wp:effectExtent l="0" t="0" r="7620" b="7620"/>
                  <wp:docPr id="38"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78130" cy="278130"/>
                          </a:xfrm>
                          <a:prstGeom prst="rect">
                            <a:avLst/>
                          </a:prstGeom>
                          <a:noFill/>
                          <a:ln>
                            <a:noFill/>
                          </a:ln>
                        </pic:spPr>
                      </pic:pic>
                    </a:graphicData>
                  </a:graphic>
                </wp:inline>
              </w:drawing>
            </w:r>
          </w:p>
        </w:tc>
        <w:tc>
          <w:tcPr>
            <w:tcW w:w="303" w:type="dxa"/>
          </w:tcPr>
          <w:p w14:paraId="35144E95"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w:t>
            </w:r>
          </w:p>
        </w:tc>
        <w:tc>
          <w:tcPr>
            <w:tcW w:w="5936" w:type="dxa"/>
          </w:tcPr>
          <w:p w14:paraId="671780E5"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Media aritmética baja.</w:t>
            </w:r>
          </w:p>
        </w:tc>
      </w:tr>
      <w:tr w:rsidR="0000137E" w:rsidRPr="0000137E" w14:paraId="253A8A70" w14:textId="77777777" w:rsidTr="00A459EE">
        <w:trPr>
          <w:trHeight w:val="286"/>
          <w:jc w:val="center"/>
        </w:trPr>
        <w:tc>
          <w:tcPr>
            <w:tcW w:w="686" w:type="dxa"/>
          </w:tcPr>
          <w:p w14:paraId="487A4D13"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Vmax</w:t>
            </w:r>
          </w:p>
        </w:tc>
        <w:tc>
          <w:tcPr>
            <w:tcW w:w="303" w:type="dxa"/>
          </w:tcPr>
          <w:p w14:paraId="16EBB722"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w:t>
            </w:r>
          </w:p>
        </w:tc>
        <w:tc>
          <w:tcPr>
            <w:tcW w:w="5936" w:type="dxa"/>
          </w:tcPr>
          <w:p w14:paraId="6BDD5609"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Valor total corregido de la propuesta válida más baja</w:t>
            </w:r>
          </w:p>
        </w:tc>
      </w:tr>
    </w:tbl>
    <w:p w14:paraId="51DDA535"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Ponderación de las propuestas por el método de la Media Aritmética Baja.</w:t>
      </w:r>
    </w:p>
    <w:p w14:paraId="3F17B6C6" w14:textId="77777777" w:rsidR="0000137E" w:rsidRPr="0000137E" w:rsidRDefault="0000137E" w:rsidP="0000137E">
      <w:pPr>
        <w:widowControl/>
        <w:jc w:val="both"/>
        <w:rPr>
          <w:rFonts w:ascii="Arial Narrow" w:eastAsia="Calibri" w:hAnsi="Arial Narrow"/>
          <w:sz w:val="18"/>
          <w:szCs w:val="18"/>
          <w:lang w:val="es-CO" w:eastAsia="en-US"/>
        </w:rPr>
      </w:pPr>
    </w:p>
    <w:p w14:paraId="0BCB9F94"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Obtenida la media aritmética baja se procederá a ponderar las propuestas de acuerdo con la siguiente formula.</w:t>
      </w:r>
    </w:p>
    <w:p w14:paraId="1DB5957C" w14:textId="77777777" w:rsidR="0000137E" w:rsidRPr="0000137E" w:rsidRDefault="0000137E" w:rsidP="0000137E">
      <w:pPr>
        <w:widowControl/>
        <w:jc w:val="both"/>
        <w:rPr>
          <w:rFonts w:ascii="Arial Narrow" w:eastAsia="Calibri" w:hAnsi="Arial Narrow"/>
          <w:sz w:val="18"/>
          <w:szCs w:val="18"/>
          <w:lang w:val="es-CO" w:eastAsia="en-US"/>
        </w:rPr>
      </w:pPr>
    </w:p>
    <w:p w14:paraId="5A3469AC" w14:textId="42DF53F7" w:rsidR="0000137E" w:rsidRPr="0000137E" w:rsidRDefault="0000137E" w:rsidP="0000137E">
      <w:pPr>
        <w:widowControl/>
        <w:jc w:val="both"/>
        <w:rPr>
          <w:rFonts w:ascii="Arial Narrow" w:eastAsia="Calibri" w:hAnsi="Arial Narrow"/>
          <w:sz w:val="18"/>
          <w:szCs w:val="18"/>
          <w:lang w:val="es-CO" w:eastAsia="en-US"/>
        </w:rPr>
      </w:pPr>
      <m:oMathPara>
        <m:oMath>
          <m:r>
            <w:rPr>
              <w:rFonts w:ascii="Cambria Math" w:eastAsia="Calibri" w:hAnsi="Cambria Math"/>
              <w:sz w:val="18"/>
              <w:szCs w:val="18"/>
              <w:lang w:val="es-CO" w:eastAsia="en-US"/>
            </w:rPr>
            <m:t xml:space="preserve">Puntaje= </m:t>
          </m:r>
          <m:d>
            <m:dPr>
              <m:begChr m:val="{"/>
              <m:endChr m:val=""/>
              <m:ctrlPr>
                <w:rPr>
                  <w:rFonts w:ascii="Cambria Math" w:eastAsia="Calibri" w:hAnsi="Cambria Math"/>
                  <w:sz w:val="18"/>
                  <w:szCs w:val="18"/>
                  <w:lang w:val="es-CO" w:eastAsia="en-US"/>
                </w:rPr>
              </m:ctrlPr>
            </m:dPr>
            <m:e>
              <m:eqArr>
                <m:eqArrPr>
                  <m:ctrlPr>
                    <w:rPr>
                      <w:rFonts w:ascii="Cambria Math" w:eastAsia="Calibri" w:hAnsi="Cambria Math"/>
                      <w:sz w:val="18"/>
                      <w:szCs w:val="18"/>
                      <w:lang w:val="es-CO" w:eastAsia="en-US"/>
                    </w:rPr>
                  </m:ctrlPr>
                </m:eqArrPr>
                <m:e>
                  <m:d>
                    <m:dPr>
                      <m:begChr m:val="["/>
                      <m:endChr m:val=""/>
                      <m:ctrlPr>
                        <w:rPr>
                          <w:rFonts w:ascii="Cambria Math" w:eastAsia="Calibri" w:hAnsi="Cambria Math"/>
                          <w:sz w:val="18"/>
                          <w:szCs w:val="18"/>
                          <w:lang w:val="es-CO" w:eastAsia="en-US"/>
                        </w:rPr>
                      </m:ctrlPr>
                    </m:dPr>
                    <m:e>
                      <m:d>
                        <m:dPr>
                          <m:begChr m:val="["/>
                          <m:endChr m:val="]"/>
                          <m:ctrlPr>
                            <w:rPr>
                              <w:rFonts w:ascii="Cambria Math" w:eastAsia="Calibri" w:hAnsi="Cambria Math"/>
                              <w:sz w:val="18"/>
                              <w:szCs w:val="18"/>
                              <w:lang w:val="es-CO" w:eastAsia="en-US"/>
                            </w:rPr>
                          </m:ctrlPr>
                        </m:dPr>
                        <m:e>
                          <m:r>
                            <w:rPr>
                              <w:rFonts w:ascii="Cambria Math" w:eastAsia="Calibri" w:hAnsi="Cambria Math"/>
                              <w:sz w:val="18"/>
                              <w:szCs w:val="18"/>
                              <w:lang w:val="es-CO" w:eastAsia="en-US"/>
                            </w:rPr>
                            <m:t>máximo puntaje</m:t>
                          </m:r>
                        </m:e>
                      </m:d>
                    </m:e>
                  </m:d>
                  <m:r>
                    <w:rPr>
                      <w:rFonts w:ascii="Cambria Math" w:eastAsia="Calibri" w:hAnsi="Cambria Math"/>
                      <w:sz w:val="18"/>
                      <w:szCs w:val="18"/>
                      <w:lang w:val="es-CO" w:eastAsia="en-US"/>
                    </w:rPr>
                    <m:t xml:space="preserve"> x </m:t>
                  </m:r>
                  <m:d>
                    <m:dPr>
                      <m:ctrlPr>
                        <w:rPr>
                          <w:rFonts w:ascii="Cambria Math" w:eastAsia="Calibri" w:hAnsi="Cambria Math"/>
                          <w:sz w:val="18"/>
                          <w:szCs w:val="18"/>
                          <w:lang w:val="es-CO" w:eastAsia="en-US"/>
                        </w:rPr>
                      </m:ctrlPr>
                    </m:dPr>
                    <m:e>
                      <m:r>
                        <w:rPr>
                          <w:rFonts w:ascii="Cambria Math" w:eastAsia="Calibri" w:hAnsi="Cambria Math"/>
                          <w:sz w:val="18"/>
                          <w:szCs w:val="18"/>
                          <w:lang w:val="es-CO" w:eastAsia="en-US"/>
                        </w:rPr>
                        <m:t>1-</m:t>
                      </m:r>
                      <m:d>
                        <m:dPr>
                          <m:ctrlPr>
                            <w:rPr>
                              <w:rFonts w:ascii="Cambria Math" w:eastAsia="Calibri" w:hAnsi="Cambria Math"/>
                              <w:sz w:val="18"/>
                              <w:szCs w:val="18"/>
                              <w:lang w:val="es-CO" w:eastAsia="en-US"/>
                            </w:rPr>
                          </m:ctrlPr>
                        </m:dPr>
                        <m:e>
                          <m:f>
                            <m:fPr>
                              <m:ctrlPr>
                                <w:rPr>
                                  <w:rFonts w:ascii="Cambria Math" w:eastAsia="Calibri" w:hAnsi="Cambria Math"/>
                                  <w:sz w:val="18"/>
                                  <w:szCs w:val="18"/>
                                  <w:lang w:val="es-CO" w:eastAsia="en-US"/>
                                </w:rPr>
                              </m:ctrlPr>
                            </m:fPr>
                            <m:num>
                              <m:r>
                                <w:rPr>
                                  <w:rFonts w:ascii="Cambria Math" w:eastAsia="Calibri" w:hAnsi="Cambria Math"/>
                                  <w:sz w:val="18"/>
                                  <w:szCs w:val="18"/>
                                  <w:lang w:val="es-CO" w:eastAsia="en-US"/>
                                </w:rPr>
                                <m:t>XA-Vi</m:t>
                              </m:r>
                            </m:num>
                            <m:den>
                              <m:r>
                                <w:rPr>
                                  <w:rFonts w:ascii="Cambria Math" w:eastAsia="Calibri" w:hAnsi="Cambria Math"/>
                                  <w:sz w:val="18"/>
                                  <w:szCs w:val="18"/>
                                  <w:lang w:val="es-CO" w:eastAsia="en-US"/>
                                </w:rPr>
                                <m:t>XA</m:t>
                              </m:r>
                            </m:den>
                          </m:f>
                        </m:e>
                      </m:d>
                    </m:e>
                  </m:d>
                  <m:r>
                    <w:rPr>
                      <w:rFonts w:ascii="Cambria Math" w:eastAsia="Calibri" w:hAnsi="Cambria Math"/>
                      <w:sz w:val="18"/>
                      <w:szCs w:val="18"/>
                      <w:lang w:val="es-CO" w:eastAsia="en-US"/>
                    </w:rPr>
                    <m:t xml:space="preserve">Para valores menores o iguales a XA </m:t>
                  </m:r>
                </m:e>
                <m:e>
                  <m:d>
                    <m:dPr>
                      <m:begChr m:val="["/>
                      <m:endChr m:val=""/>
                      <m:ctrlPr>
                        <w:rPr>
                          <w:rFonts w:ascii="Cambria Math" w:eastAsia="Calibri" w:hAnsi="Cambria Math"/>
                          <w:sz w:val="18"/>
                          <w:szCs w:val="18"/>
                          <w:lang w:val="es-CO" w:eastAsia="en-US"/>
                        </w:rPr>
                      </m:ctrlPr>
                    </m:dPr>
                    <m:e>
                      <m:d>
                        <m:dPr>
                          <m:begChr m:val="["/>
                          <m:endChr m:val="]"/>
                          <m:ctrlPr>
                            <w:rPr>
                              <w:rFonts w:ascii="Cambria Math" w:eastAsia="Calibri" w:hAnsi="Cambria Math"/>
                              <w:sz w:val="18"/>
                              <w:szCs w:val="18"/>
                              <w:lang w:val="es-CO" w:eastAsia="en-US"/>
                            </w:rPr>
                          </m:ctrlPr>
                        </m:dPr>
                        <m:e>
                          <m:r>
                            <w:rPr>
                              <w:rFonts w:ascii="Cambria Math" w:eastAsia="Calibri" w:hAnsi="Cambria Math"/>
                              <w:sz w:val="18"/>
                              <w:szCs w:val="18"/>
                              <w:lang w:val="es-CO" w:eastAsia="en-US"/>
                            </w:rPr>
                            <m:t xml:space="preserve"> máximo puntaje</m:t>
                          </m:r>
                        </m:e>
                      </m:d>
                    </m:e>
                  </m:d>
                  <m:r>
                    <w:rPr>
                      <w:rFonts w:ascii="Cambria Math" w:eastAsia="Calibri" w:hAnsi="Cambria Math"/>
                      <w:sz w:val="18"/>
                      <w:szCs w:val="18"/>
                      <w:lang w:val="es-CO" w:eastAsia="en-US"/>
                    </w:rPr>
                    <m:t xml:space="preserve"> x </m:t>
                  </m:r>
                  <m:d>
                    <m:dPr>
                      <m:ctrlPr>
                        <w:rPr>
                          <w:rFonts w:ascii="Cambria Math" w:eastAsia="Calibri" w:hAnsi="Cambria Math"/>
                          <w:sz w:val="18"/>
                          <w:szCs w:val="18"/>
                          <w:lang w:val="es-CO" w:eastAsia="en-US"/>
                        </w:rPr>
                      </m:ctrlPr>
                    </m:dPr>
                    <m:e>
                      <m:r>
                        <w:rPr>
                          <w:rFonts w:ascii="Cambria Math" w:eastAsia="Calibri" w:hAnsi="Cambria Math"/>
                          <w:sz w:val="18"/>
                          <w:szCs w:val="18"/>
                          <w:lang w:val="es-CO" w:eastAsia="en-US"/>
                        </w:rPr>
                        <m:t>1-2</m:t>
                      </m:r>
                      <m:d>
                        <m:dPr>
                          <m:ctrlPr>
                            <w:rPr>
                              <w:rFonts w:ascii="Cambria Math" w:eastAsia="Calibri" w:hAnsi="Cambria Math"/>
                              <w:sz w:val="18"/>
                              <w:szCs w:val="18"/>
                              <w:lang w:val="es-CO" w:eastAsia="en-US"/>
                            </w:rPr>
                          </m:ctrlPr>
                        </m:dPr>
                        <m:e>
                          <m:f>
                            <m:fPr>
                              <m:ctrlPr>
                                <w:rPr>
                                  <w:rFonts w:ascii="Cambria Math" w:eastAsia="Calibri" w:hAnsi="Cambria Math"/>
                                  <w:sz w:val="18"/>
                                  <w:szCs w:val="18"/>
                                  <w:lang w:val="es-CO" w:eastAsia="en-US"/>
                                </w:rPr>
                              </m:ctrlPr>
                            </m:fPr>
                            <m:num>
                              <m:r>
                                <w:rPr>
                                  <w:rFonts w:ascii="Cambria Math" w:eastAsia="Calibri" w:hAnsi="Cambria Math"/>
                                  <w:sz w:val="18"/>
                                  <w:szCs w:val="18"/>
                                  <w:lang w:val="es-CO" w:eastAsia="en-US"/>
                                </w:rPr>
                                <m:t>|XA-Vi|</m:t>
                              </m:r>
                            </m:num>
                            <m:den>
                              <m:r>
                                <w:rPr>
                                  <w:rFonts w:ascii="Cambria Math" w:eastAsia="Calibri" w:hAnsi="Cambria Math"/>
                                  <w:sz w:val="18"/>
                                  <w:szCs w:val="18"/>
                                  <w:lang w:val="es-CO" w:eastAsia="en-US"/>
                                </w:rPr>
                                <m:t>XA</m:t>
                              </m:r>
                            </m:den>
                          </m:f>
                        </m:e>
                      </m:d>
                    </m:e>
                  </m:d>
                  <m:r>
                    <w:rPr>
                      <w:rFonts w:ascii="Cambria Math" w:eastAsia="Calibri" w:hAnsi="Cambria Math"/>
                      <w:sz w:val="18"/>
                      <w:szCs w:val="18"/>
                      <w:lang w:val="es-CO" w:eastAsia="en-US"/>
                    </w:rPr>
                    <m:t>Para valores mayores a XA</m:t>
                  </m:r>
                </m:e>
              </m:eqArr>
            </m:e>
          </m:d>
        </m:oMath>
      </m:oMathPara>
    </w:p>
    <w:p w14:paraId="27C6CB18"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Donde,</w:t>
      </w:r>
    </w:p>
    <w:tbl>
      <w:tblPr>
        <w:tblW w:w="0" w:type="auto"/>
        <w:jc w:val="center"/>
        <w:tblLayout w:type="fixed"/>
        <w:tblLook w:val="00A0" w:firstRow="1" w:lastRow="0" w:firstColumn="1" w:lastColumn="0" w:noHBand="0" w:noVBand="0"/>
      </w:tblPr>
      <w:tblGrid>
        <w:gridCol w:w="652"/>
        <w:gridCol w:w="299"/>
        <w:gridCol w:w="5234"/>
      </w:tblGrid>
      <w:tr w:rsidR="0000137E" w:rsidRPr="0000137E" w14:paraId="2D4093E0" w14:textId="77777777" w:rsidTr="00A459EE">
        <w:trPr>
          <w:trHeight w:val="344"/>
          <w:jc w:val="center"/>
        </w:trPr>
        <w:tc>
          <w:tcPr>
            <w:tcW w:w="652" w:type="dxa"/>
          </w:tcPr>
          <w:p w14:paraId="106A28DF"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noProof/>
                <w:sz w:val="18"/>
                <w:szCs w:val="18"/>
                <w:lang w:val="es-CO" w:eastAsia="en-US"/>
              </w:rPr>
              <w:drawing>
                <wp:inline distT="0" distB="0" distL="0" distR="0" wp14:anchorId="6D3136BC" wp14:editId="140DC3E9">
                  <wp:extent cx="241300" cy="278130"/>
                  <wp:effectExtent l="0" t="0" r="6350" b="7620"/>
                  <wp:docPr id="1"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41300" cy="278130"/>
                          </a:xfrm>
                          <a:prstGeom prst="rect">
                            <a:avLst/>
                          </a:prstGeom>
                          <a:noFill/>
                          <a:ln>
                            <a:noFill/>
                          </a:ln>
                        </pic:spPr>
                      </pic:pic>
                    </a:graphicData>
                  </a:graphic>
                </wp:inline>
              </w:drawing>
            </w:r>
          </w:p>
        </w:tc>
        <w:tc>
          <w:tcPr>
            <w:tcW w:w="299" w:type="dxa"/>
            <w:vAlign w:val="bottom"/>
          </w:tcPr>
          <w:p w14:paraId="53AE9B9F"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w:t>
            </w:r>
          </w:p>
        </w:tc>
        <w:tc>
          <w:tcPr>
            <w:tcW w:w="5234" w:type="dxa"/>
            <w:vAlign w:val="bottom"/>
          </w:tcPr>
          <w:p w14:paraId="6C950DD5"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Media aritmética baja.</w:t>
            </w:r>
          </w:p>
        </w:tc>
      </w:tr>
      <w:tr w:rsidR="0000137E" w:rsidRPr="0000137E" w14:paraId="2357040F" w14:textId="77777777" w:rsidTr="00A459EE">
        <w:trPr>
          <w:trHeight w:val="198"/>
          <w:jc w:val="center"/>
        </w:trPr>
        <w:tc>
          <w:tcPr>
            <w:tcW w:w="652" w:type="dxa"/>
          </w:tcPr>
          <w:p w14:paraId="2175B6A5"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Vi</w:t>
            </w:r>
          </w:p>
        </w:tc>
        <w:tc>
          <w:tcPr>
            <w:tcW w:w="299" w:type="dxa"/>
          </w:tcPr>
          <w:p w14:paraId="3BEC893F"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w:t>
            </w:r>
          </w:p>
        </w:tc>
        <w:tc>
          <w:tcPr>
            <w:tcW w:w="5234" w:type="dxa"/>
          </w:tcPr>
          <w:p w14:paraId="7C59FD4A"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 xml:space="preserve">Valor total corregido de cada una de las propuestas i </w:t>
            </w:r>
          </w:p>
        </w:tc>
      </w:tr>
    </w:tbl>
    <w:p w14:paraId="5C4376CF"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En el caso de propuestas económicas con valores mayores a la media aritmética baja se tomará el valor absoluto de la diferencia entre la media aritmética baja y el valor de la propuesta, como se observa en la fórmula de ponderación.</w:t>
      </w:r>
    </w:p>
    <w:p w14:paraId="2331C85B" w14:textId="77777777" w:rsidR="0000137E" w:rsidRPr="0000137E" w:rsidRDefault="0000137E" w:rsidP="0000137E">
      <w:pPr>
        <w:widowControl/>
        <w:jc w:val="both"/>
        <w:rPr>
          <w:rFonts w:ascii="Arial Narrow" w:eastAsia="Calibri" w:hAnsi="Arial Narrow"/>
          <w:sz w:val="18"/>
          <w:szCs w:val="18"/>
          <w:lang w:val="es-CO" w:eastAsia="en-US"/>
        </w:rPr>
      </w:pPr>
    </w:p>
    <w:p w14:paraId="47E006C7" w14:textId="77777777" w:rsidR="0000137E" w:rsidRPr="0000137E" w:rsidRDefault="0000137E" w:rsidP="0000137E">
      <w:pPr>
        <w:widowControl/>
        <w:jc w:val="both"/>
        <w:rPr>
          <w:rFonts w:ascii="Arial Narrow" w:eastAsia="Calibri" w:hAnsi="Arial Narrow"/>
          <w:b/>
          <w:bCs/>
          <w:sz w:val="18"/>
          <w:szCs w:val="18"/>
          <w:lang w:val="es-CO" w:eastAsia="en-US"/>
        </w:rPr>
      </w:pPr>
      <w:r w:rsidRPr="0000137E">
        <w:rPr>
          <w:rFonts w:ascii="Arial Narrow" w:eastAsia="Calibri" w:hAnsi="Arial Narrow"/>
          <w:b/>
          <w:bCs/>
          <w:sz w:val="18"/>
          <w:szCs w:val="18"/>
          <w:lang w:val="es-CO" w:eastAsia="en-US"/>
        </w:rPr>
        <w:t xml:space="preserve">Media Geométrica. </w:t>
      </w:r>
    </w:p>
    <w:p w14:paraId="7870D136" w14:textId="77777777" w:rsidR="0000137E" w:rsidRPr="0000137E" w:rsidRDefault="0000137E" w:rsidP="0000137E">
      <w:pPr>
        <w:widowControl/>
        <w:jc w:val="both"/>
        <w:rPr>
          <w:rFonts w:ascii="Arial Narrow" w:eastAsia="Calibri" w:hAnsi="Arial Narrow"/>
          <w:sz w:val="18"/>
          <w:szCs w:val="18"/>
          <w:lang w:val="es-CO" w:eastAsia="en-US"/>
        </w:rPr>
      </w:pPr>
    </w:p>
    <w:p w14:paraId="1B170B6A"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lastRenderedPageBreak/>
        <w:t>Se determinará la media geométrica de las propuestas que no han sido rechazadas y se encuentran válidas, para esto se aplicará la siguiente fórmula:</w:t>
      </w:r>
    </w:p>
    <w:p w14:paraId="5E1DB2A7" w14:textId="77777777" w:rsidR="0000137E" w:rsidRPr="0000137E" w:rsidRDefault="0000137E" w:rsidP="0000137E">
      <w:pPr>
        <w:widowControl/>
        <w:jc w:val="both"/>
        <w:rPr>
          <w:rFonts w:ascii="Arial Narrow" w:eastAsia="Calibri" w:hAnsi="Arial Narrow"/>
          <w:sz w:val="18"/>
          <w:szCs w:val="18"/>
          <w:lang w:val="es-CO" w:eastAsia="en-US"/>
        </w:rPr>
      </w:pPr>
    </w:p>
    <w:p w14:paraId="345BA602" w14:textId="4014F49A" w:rsidR="0000137E" w:rsidRPr="0000137E" w:rsidRDefault="0000137E" w:rsidP="0000137E">
      <w:pPr>
        <w:widowControl/>
        <w:jc w:val="both"/>
        <w:rPr>
          <w:rFonts w:ascii="Arial Narrow" w:eastAsia="Calibri" w:hAnsi="Arial Narrow"/>
          <w:sz w:val="18"/>
          <w:szCs w:val="18"/>
          <w:lang w:val="es-CO" w:eastAsia="en-US"/>
        </w:rPr>
      </w:pPr>
      <m:oMathPara>
        <m:oMath>
          <m:r>
            <w:rPr>
              <w:rFonts w:ascii="Cambria Math" w:eastAsia="Calibri" w:hAnsi="Cambria Math"/>
              <w:sz w:val="18"/>
              <w:szCs w:val="18"/>
              <w:lang w:val="es-CO" w:eastAsia="en-US"/>
            </w:rPr>
            <m:t xml:space="preserve">Gpo2= </m:t>
          </m:r>
          <m:rad>
            <m:radPr>
              <m:ctrlPr>
                <w:rPr>
                  <w:rFonts w:ascii="Cambria Math" w:eastAsia="Calibri" w:hAnsi="Cambria Math"/>
                  <w:sz w:val="18"/>
                  <w:szCs w:val="18"/>
                  <w:lang w:val="es-CO" w:eastAsia="en-US"/>
                </w:rPr>
              </m:ctrlPr>
            </m:radPr>
            <m:deg>
              <m:r>
                <w:rPr>
                  <w:rFonts w:ascii="Cambria Math" w:eastAsia="Calibri" w:hAnsi="Cambria Math"/>
                  <w:sz w:val="18"/>
                  <w:szCs w:val="18"/>
                  <w:lang w:val="es-CO" w:eastAsia="en-US"/>
                </w:rPr>
                <m:t>n</m:t>
              </m:r>
            </m:deg>
            <m:e>
              <m:r>
                <w:rPr>
                  <w:rFonts w:ascii="Cambria Math" w:eastAsia="Calibri" w:hAnsi="Cambria Math"/>
                  <w:sz w:val="18"/>
                  <w:szCs w:val="18"/>
                  <w:lang w:val="es-CO" w:eastAsia="en-US"/>
                </w:rPr>
                <m:t>P1*P2*…..*Pn</m:t>
              </m:r>
            </m:e>
          </m:rad>
        </m:oMath>
      </m:oMathPara>
    </w:p>
    <w:p w14:paraId="3AFC5F70"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Donde,</w:t>
      </w:r>
    </w:p>
    <w:tbl>
      <w:tblPr>
        <w:tblW w:w="0" w:type="auto"/>
        <w:jc w:val="center"/>
        <w:tblLayout w:type="fixed"/>
        <w:tblLook w:val="00A0" w:firstRow="1" w:lastRow="0" w:firstColumn="1" w:lastColumn="0" w:noHBand="0" w:noVBand="0"/>
      </w:tblPr>
      <w:tblGrid>
        <w:gridCol w:w="930"/>
        <w:gridCol w:w="418"/>
        <w:gridCol w:w="7706"/>
      </w:tblGrid>
      <w:tr w:rsidR="0000137E" w:rsidRPr="0000137E" w14:paraId="00CB71E5" w14:textId="77777777" w:rsidTr="00A459EE">
        <w:trPr>
          <w:trHeight w:hRule="exact" w:val="454"/>
          <w:jc w:val="center"/>
        </w:trPr>
        <w:tc>
          <w:tcPr>
            <w:tcW w:w="930" w:type="dxa"/>
          </w:tcPr>
          <w:p w14:paraId="7EE614D0"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Gpo2</w:t>
            </w:r>
          </w:p>
        </w:tc>
        <w:tc>
          <w:tcPr>
            <w:tcW w:w="418" w:type="dxa"/>
          </w:tcPr>
          <w:p w14:paraId="5BB97A8E"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w:t>
            </w:r>
          </w:p>
        </w:tc>
        <w:tc>
          <w:tcPr>
            <w:tcW w:w="7706" w:type="dxa"/>
          </w:tcPr>
          <w:p w14:paraId="759F7153"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Media geométrica.</w:t>
            </w:r>
          </w:p>
        </w:tc>
      </w:tr>
      <w:tr w:rsidR="0000137E" w:rsidRPr="0000137E" w14:paraId="18F66817" w14:textId="77777777" w:rsidTr="00A459EE">
        <w:trPr>
          <w:trHeight w:hRule="exact" w:val="454"/>
          <w:jc w:val="center"/>
        </w:trPr>
        <w:tc>
          <w:tcPr>
            <w:tcW w:w="930" w:type="dxa"/>
          </w:tcPr>
          <w:p w14:paraId="17DD11AC"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N</w:t>
            </w:r>
          </w:p>
        </w:tc>
        <w:tc>
          <w:tcPr>
            <w:tcW w:w="418" w:type="dxa"/>
          </w:tcPr>
          <w:p w14:paraId="16FB9ECC"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w:t>
            </w:r>
          </w:p>
        </w:tc>
        <w:tc>
          <w:tcPr>
            <w:tcW w:w="7706" w:type="dxa"/>
          </w:tcPr>
          <w:p w14:paraId="4E07B6A3"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Número de propuestas económicas válidas.</w:t>
            </w:r>
          </w:p>
        </w:tc>
      </w:tr>
      <w:tr w:rsidR="0000137E" w:rsidRPr="0000137E" w14:paraId="67B15B9E" w14:textId="77777777" w:rsidTr="00A459EE">
        <w:trPr>
          <w:trHeight w:hRule="exact" w:val="454"/>
          <w:jc w:val="center"/>
        </w:trPr>
        <w:tc>
          <w:tcPr>
            <w:tcW w:w="930" w:type="dxa"/>
          </w:tcPr>
          <w:p w14:paraId="4004067C"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Pn</w:t>
            </w:r>
          </w:p>
        </w:tc>
        <w:tc>
          <w:tcPr>
            <w:tcW w:w="418" w:type="dxa"/>
          </w:tcPr>
          <w:p w14:paraId="75798B80"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w:t>
            </w:r>
          </w:p>
        </w:tc>
        <w:tc>
          <w:tcPr>
            <w:tcW w:w="7706" w:type="dxa"/>
          </w:tcPr>
          <w:p w14:paraId="52E9A024"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Valor de la propuesta económica corregida del proponente i.</w:t>
            </w:r>
          </w:p>
        </w:tc>
      </w:tr>
    </w:tbl>
    <w:p w14:paraId="1A14B4BC" w14:textId="77777777" w:rsidR="0000137E" w:rsidRPr="0000137E" w:rsidRDefault="0000137E" w:rsidP="0000137E">
      <w:pPr>
        <w:widowControl/>
        <w:jc w:val="both"/>
        <w:rPr>
          <w:rFonts w:ascii="Arial Narrow" w:eastAsia="Calibri" w:hAnsi="Arial Narrow"/>
          <w:sz w:val="18"/>
          <w:szCs w:val="18"/>
          <w:lang w:val="es-CO" w:eastAsia="en-US"/>
        </w:rPr>
      </w:pPr>
    </w:p>
    <w:p w14:paraId="27665F33"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Establecida la media geométrica se procederá a determinar el puntaje para cada proponente mediante el siguiente procedimiento:</w:t>
      </w:r>
    </w:p>
    <w:p w14:paraId="1D5EE545" w14:textId="77777777" w:rsidR="0000137E" w:rsidRPr="0000137E" w:rsidRDefault="0000137E" w:rsidP="0000137E">
      <w:pPr>
        <w:widowControl/>
        <w:jc w:val="both"/>
        <w:rPr>
          <w:rFonts w:ascii="Arial Narrow" w:eastAsia="Calibri" w:hAnsi="Arial Narrow"/>
          <w:sz w:val="18"/>
          <w:szCs w:val="18"/>
          <w:lang w:val="es-CO" w:eastAsia="en-US"/>
        </w:rPr>
      </w:pPr>
    </w:p>
    <w:p w14:paraId="5C8E5551"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Ponderación de las propuestas por el método de la Media Geométrica.</w:t>
      </w:r>
    </w:p>
    <w:p w14:paraId="5B6BE8AE" w14:textId="77777777" w:rsidR="0000137E" w:rsidRPr="0000137E" w:rsidRDefault="0000137E" w:rsidP="0000137E">
      <w:pPr>
        <w:widowControl/>
        <w:jc w:val="both"/>
        <w:rPr>
          <w:rFonts w:ascii="Arial Narrow" w:eastAsia="Calibri" w:hAnsi="Arial Narrow"/>
          <w:sz w:val="18"/>
          <w:szCs w:val="18"/>
          <w:lang w:val="es-CO" w:eastAsia="en-US"/>
        </w:rPr>
      </w:pPr>
    </w:p>
    <w:p w14:paraId="55CA3666"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Obtenida la media geométrica se procederá a ponderar las propuestas de acuerdo con la siguiente formula.</w:t>
      </w:r>
    </w:p>
    <w:p w14:paraId="4995C311" w14:textId="6FABBA31"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 xml:space="preserve">Puntaje = </w:t>
      </w:r>
      <m:oMath>
        <m:d>
          <m:dPr>
            <m:begChr m:val="{"/>
            <m:endChr m:val=""/>
            <m:ctrlPr>
              <w:rPr>
                <w:rFonts w:ascii="Cambria Math" w:eastAsia="Calibri" w:hAnsi="Cambria Math"/>
                <w:sz w:val="18"/>
                <w:szCs w:val="18"/>
                <w:lang w:val="es-CO" w:eastAsia="en-US"/>
              </w:rPr>
            </m:ctrlPr>
          </m:dPr>
          <m:e>
            <m:eqArr>
              <m:eqArrPr>
                <m:ctrlPr>
                  <w:rPr>
                    <w:rFonts w:ascii="Cambria Math" w:eastAsia="Calibri" w:hAnsi="Cambria Math"/>
                    <w:sz w:val="18"/>
                    <w:szCs w:val="18"/>
                    <w:lang w:val="es-CO" w:eastAsia="en-US"/>
                  </w:rPr>
                </m:ctrlPr>
              </m:eqArrPr>
              <m:e>
                <m:d>
                  <m:dPr>
                    <m:begChr m:val="["/>
                    <m:endChr m:val=""/>
                    <m:ctrlPr>
                      <w:rPr>
                        <w:rFonts w:ascii="Cambria Math" w:eastAsia="Calibri" w:hAnsi="Cambria Math"/>
                        <w:sz w:val="18"/>
                        <w:szCs w:val="18"/>
                        <w:lang w:val="es-CO" w:eastAsia="en-US"/>
                      </w:rPr>
                    </m:ctrlPr>
                  </m:dPr>
                  <m:e>
                    <m:d>
                      <m:dPr>
                        <m:begChr m:val="["/>
                        <m:endChr m:val="]"/>
                        <m:ctrlPr>
                          <w:rPr>
                            <w:rFonts w:ascii="Cambria Math" w:eastAsia="Calibri" w:hAnsi="Cambria Math"/>
                            <w:sz w:val="18"/>
                            <w:szCs w:val="18"/>
                            <w:lang w:val="es-CO" w:eastAsia="en-US"/>
                          </w:rPr>
                        </m:ctrlPr>
                      </m:dPr>
                      <m:e>
                        <m:r>
                          <w:rPr>
                            <w:rFonts w:ascii="Cambria Math" w:eastAsia="Calibri" w:hAnsi="Cambria Math"/>
                            <w:sz w:val="18"/>
                            <w:szCs w:val="18"/>
                            <w:lang w:val="es-CO" w:eastAsia="en-US"/>
                          </w:rPr>
                          <m:t>máximo puntaje</m:t>
                        </m:r>
                      </m:e>
                    </m:d>
                  </m:e>
                </m:d>
                <m:r>
                  <w:rPr>
                    <w:rFonts w:ascii="Cambria Math" w:eastAsia="Calibri" w:hAnsi="Cambria Math"/>
                    <w:sz w:val="18"/>
                    <w:szCs w:val="18"/>
                    <w:lang w:val="es-CO" w:eastAsia="en-US"/>
                  </w:rPr>
                  <m:t xml:space="preserve"> x </m:t>
                </m:r>
                <m:d>
                  <m:dPr>
                    <m:ctrlPr>
                      <w:rPr>
                        <w:rFonts w:ascii="Cambria Math" w:eastAsia="Calibri" w:hAnsi="Cambria Math"/>
                        <w:sz w:val="18"/>
                        <w:szCs w:val="18"/>
                        <w:lang w:val="es-CO" w:eastAsia="en-US"/>
                      </w:rPr>
                    </m:ctrlPr>
                  </m:dPr>
                  <m:e>
                    <m:r>
                      <w:rPr>
                        <w:rFonts w:ascii="Cambria Math" w:eastAsia="Calibri" w:hAnsi="Cambria Math"/>
                        <w:sz w:val="18"/>
                        <w:szCs w:val="18"/>
                        <w:lang w:val="es-CO" w:eastAsia="en-US"/>
                      </w:rPr>
                      <m:t>1-</m:t>
                    </m:r>
                    <m:d>
                      <m:dPr>
                        <m:ctrlPr>
                          <w:rPr>
                            <w:rFonts w:ascii="Cambria Math" w:eastAsia="Calibri" w:hAnsi="Cambria Math"/>
                            <w:sz w:val="18"/>
                            <w:szCs w:val="18"/>
                            <w:lang w:val="es-CO" w:eastAsia="en-US"/>
                          </w:rPr>
                        </m:ctrlPr>
                      </m:dPr>
                      <m:e>
                        <m:f>
                          <m:fPr>
                            <m:ctrlPr>
                              <w:rPr>
                                <w:rFonts w:ascii="Cambria Math" w:eastAsia="Calibri" w:hAnsi="Cambria Math"/>
                                <w:sz w:val="18"/>
                                <w:szCs w:val="18"/>
                                <w:lang w:val="es-CO" w:eastAsia="en-US"/>
                              </w:rPr>
                            </m:ctrlPr>
                          </m:fPr>
                          <m:num>
                            <m:r>
                              <w:rPr>
                                <w:rFonts w:ascii="Cambria Math" w:eastAsia="Calibri" w:hAnsi="Cambria Math"/>
                                <w:sz w:val="18"/>
                                <w:szCs w:val="18"/>
                                <w:lang w:val="es-CO" w:eastAsia="en-US"/>
                              </w:rPr>
                              <m:t>Gpo2-Vi</m:t>
                            </m:r>
                          </m:num>
                          <m:den>
                            <m:r>
                              <w:rPr>
                                <w:rFonts w:ascii="Cambria Math" w:eastAsia="Calibri" w:hAnsi="Cambria Math"/>
                                <w:sz w:val="18"/>
                                <w:szCs w:val="18"/>
                                <w:lang w:val="es-CO" w:eastAsia="en-US"/>
                              </w:rPr>
                              <m:t>Gpo2</m:t>
                            </m:r>
                          </m:den>
                        </m:f>
                      </m:e>
                    </m:d>
                  </m:e>
                </m:d>
                <m:r>
                  <w:rPr>
                    <w:rFonts w:ascii="Cambria Math" w:eastAsia="Calibri" w:hAnsi="Cambria Math"/>
                    <w:sz w:val="18"/>
                    <w:szCs w:val="18"/>
                    <w:lang w:val="es-CO" w:eastAsia="en-US"/>
                  </w:rPr>
                  <m:t xml:space="preserve">Para valores menores o iguales a Gpo2 </m:t>
                </m:r>
              </m:e>
              <m:e>
                <m:d>
                  <m:dPr>
                    <m:begChr m:val="["/>
                    <m:endChr m:val=""/>
                    <m:ctrlPr>
                      <w:rPr>
                        <w:rFonts w:ascii="Cambria Math" w:eastAsia="Calibri" w:hAnsi="Cambria Math"/>
                        <w:sz w:val="18"/>
                        <w:szCs w:val="18"/>
                        <w:lang w:val="es-CO" w:eastAsia="en-US"/>
                      </w:rPr>
                    </m:ctrlPr>
                  </m:dPr>
                  <m:e>
                    <m:d>
                      <m:dPr>
                        <m:begChr m:val="["/>
                        <m:endChr m:val="]"/>
                        <m:ctrlPr>
                          <w:rPr>
                            <w:rFonts w:ascii="Cambria Math" w:eastAsia="Calibri" w:hAnsi="Cambria Math"/>
                            <w:sz w:val="18"/>
                            <w:szCs w:val="18"/>
                            <w:lang w:val="es-CO" w:eastAsia="en-US"/>
                          </w:rPr>
                        </m:ctrlPr>
                      </m:dPr>
                      <m:e>
                        <m:r>
                          <w:rPr>
                            <w:rFonts w:ascii="Cambria Math" w:eastAsia="Calibri" w:hAnsi="Cambria Math"/>
                            <w:sz w:val="18"/>
                            <w:szCs w:val="18"/>
                            <w:lang w:val="es-CO" w:eastAsia="en-US"/>
                          </w:rPr>
                          <m:t>máximo puntaje</m:t>
                        </m:r>
                      </m:e>
                    </m:d>
                  </m:e>
                </m:d>
                <m:r>
                  <w:rPr>
                    <w:rFonts w:ascii="Cambria Math" w:eastAsia="Calibri" w:hAnsi="Cambria Math"/>
                    <w:sz w:val="18"/>
                    <w:szCs w:val="18"/>
                    <w:lang w:val="es-CO" w:eastAsia="en-US"/>
                  </w:rPr>
                  <m:t xml:space="preserve"> x </m:t>
                </m:r>
                <m:d>
                  <m:dPr>
                    <m:ctrlPr>
                      <w:rPr>
                        <w:rFonts w:ascii="Cambria Math" w:eastAsia="Calibri" w:hAnsi="Cambria Math"/>
                        <w:sz w:val="18"/>
                        <w:szCs w:val="18"/>
                        <w:lang w:val="es-CO" w:eastAsia="en-US"/>
                      </w:rPr>
                    </m:ctrlPr>
                  </m:dPr>
                  <m:e>
                    <m:r>
                      <w:rPr>
                        <w:rFonts w:ascii="Cambria Math" w:eastAsia="Calibri" w:hAnsi="Cambria Math"/>
                        <w:sz w:val="18"/>
                        <w:szCs w:val="18"/>
                        <w:lang w:val="es-CO" w:eastAsia="en-US"/>
                      </w:rPr>
                      <m:t>1-2</m:t>
                    </m:r>
                    <m:d>
                      <m:dPr>
                        <m:ctrlPr>
                          <w:rPr>
                            <w:rFonts w:ascii="Cambria Math" w:eastAsia="Calibri" w:hAnsi="Cambria Math"/>
                            <w:sz w:val="18"/>
                            <w:szCs w:val="18"/>
                            <w:lang w:val="es-CO" w:eastAsia="en-US"/>
                          </w:rPr>
                        </m:ctrlPr>
                      </m:dPr>
                      <m:e>
                        <m:f>
                          <m:fPr>
                            <m:ctrlPr>
                              <w:rPr>
                                <w:rFonts w:ascii="Cambria Math" w:eastAsia="Calibri" w:hAnsi="Cambria Math"/>
                                <w:sz w:val="18"/>
                                <w:szCs w:val="18"/>
                                <w:lang w:val="es-CO" w:eastAsia="en-US"/>
                              </w:rPr>
                            </m:ctrlPr>
                          </m:fPr>
                          <m:num>
                            <m:r>
                              <w:rPr>
                                <w:rFonts w:ascii="Cambria Math" w:eastAsia="Calibri" w:hAnsi="Cambria Math"/>
                                <w:sz w:val="18"/>
                                <w:szCs w:val="18"/>
                                <w:lang w:val="es-CO" w:eastAsia="en-US"/>
                              </w:rPr>
                              <m:t>|Gpo2-Vi|</m:t>
                            </m:r>
                          </m:num>
                          <m:den>
                            <m:r>
                              <w:rPr>
                                <w:rFonts w:ascii="Cambria Math" w:eastAsia="Calibri" w:hAnsi="Cambria Math"/>
                                <w:sz w:val="18"/>
                                <w:szCs w:val="18"/>
                                <w:lang w:val="es-CO" w:eastAsia="en-US"/>
                              </w:rPr>
                              <m:t>Gpo2</m:t>
                            </m:r>
                          </m:den>
                        </m:f>
                      </m:e>
                    </m:d>
                  </m:e>
                </m:d>
                <m:r>
                  <w:rPr>
                    <w:rFonts w:ascii="Cambria Math" w:eastAsia="Calibri" w:hAnsi="Cambria Math"/>
                    <w:sz w:val="18"/>
                    <w:szCs w:val="18"/>
                    <w:lang w:val="es-CO" w:eastAsia="en-US"/>
                  </w:rPr>
                  <m:t>Para valores mayores a Gpo2</m:t>
                </m:r>
              </m:e>
            </m:eqArr>
          </m:e>
        </m:d>
      </m:oMath>
    </w:p>
    <w:p w14:paraId="11693F1E"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Donde,</w:t>
      </w:r>
    </w:p>
    <w:tbl>
      <w:tblPr>
        <w:tblW w:w="0" w:type="auto"/>
        <w:jc w:val="center"/>
        <w:tblLayout w:type="fixed"/>
        <w:tblLook w:val="00A0" w:firstRow="1" w:lastRow="0" w:firstColumn="1" w:lastColumn="0" w:noHBand="0" w:noVBand="0"/>
      </w:tblPr>
      <w:tblGrid>
        <w:gridCol w:w="907"/>
        <w:gridCol w:w="412"/>
        <w:gridCol w:w="5261"/>
      </w:tblGrid>
      <w:tr w:rsidR="0000137E" w:rsidRPr="0000137E" w14:paraId="6AE3494B" w14:textId="77777777" w:rsidTr="00A459EE">
        <w:trPr>
          <w:trHeight w:val="344"/>
          <w:jc w:val="center"/>
        </w:trPr>
        <w:tc>
          <w:tcPr>
            <w:tcW w:w="907" w:type="dxa"/>
          </w:tcPr>
          <w:p w14:paraId="0DA71082"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Gpo2</w:t>
            </w:r>
          </w:p>
        </w:tc>
        <w:tc>
          <w:tcPr>
            <w:tcW w:w="412" w:type="dxa"/>
          </w:tcPr>
          <w:p w14:paraId="5D30FDF4"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w:t>
            </w:r>
          </w:p>
        </w:tc>
        <w:tc>
          <w:tcPr>
            <w:tcW w:w="5261" w:type="dxa"/>
          </w:tcPr>
          <w:p w14:paraId="3B8B525B"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Media geométrica sin presupuesto oficial.</w:t>
            </w:r>
          </w:p>
        </w:tc>
      </w:tr>
      <w:tr w:rsidR="0000137E" w:rsidRPr="0000137E" w14:paraId="65CF7A0F" w14:textId="77777777" w:rsidTr="00A459EE">
        <w:trPr>
          <w:trHeight w:val="136"/>
          <w:jc w:val="center"/>
        </w:trPr>
        <w:tc>
          <w:tcPr>
            <w:tcW w:w="907" w:type="dxa"/>
          </w:tcPr>
          <w:p w14:paraId="2C7FB317"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Vi</w:t>
            </w:r>
          </w:p>
        </w:tc>
        <w:tc>
          <w:tcPr>
            <w:tcW w:w="412" w:type="dxa"/>
          </w:tcPr>
          <w:p w14:paraId="3A06421D"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w:t>
            </w:r>
          </w:p>
        </w:tc>
        <w:tc>
          <w:tcPr>
            <w:tcW w:w="5261" w:type="dxa"/>
          </w:tcPr>
          <w:p w14:paraId="1D231453"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Valor total corregido de cada una de las propuestas i.</w:t>
            </w:r>
          </w:p>
        </w:tc>
      </w:tr>
    </w:tbl>
    <w:p w14:paraId="638A7D58"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En el caso de propuestas económicas con valores mayores a la media geométrica se tomará el valor absoluto de la diferencia entre la media geométrica con presupuesto oficial y el valor de la propuesta, como se observa en la fórmula de ponderación.</w:t>
      </w:r>
    </w:p>
    <w:p w14:paraId="52F78863" w14:textId="77777777" w:rsidR="0000137E" w:rsidRPr="0000137E" w:rsidRDefault="0000137E" w:rsidP="0000137E">
      <w:pPr>
        <w:widowControl/>
        <w:jc w:val="both"/>
        <w:rPr>
          <w:rFonts w:ascii="Arial Narrow" w:eastAsia="Calibri" w:hAnsi="Arial Narrow"/>
          <w:sz w:val="18"/>
          <w:szCs w:val="18"/>
          <w:lang w:val="es-CO" w:eastAsia="en-US"/>
        </w:rPr>
      </w:pPr>
    </w:p>
    <w:p w14:paraId="7D381B9F" w14:textId="77777777" w:rsidR="0000137E" w:rsidRPr="0000137E" w:rsidRDefault="0000137E" w:rsidP="0000137E">
      <w:pPr>
        <w:widowControl/>
        <w:jc w:val="both"/>
        <w:rPr>
          <w:rFonts w:ascii="Arial Narrow" w:eastAsia="Calibri" w:hAnsi="Arial Narrow"/>
          <w:b/>
          <w:bCs/>
          <w:sz w:val="18"/>
          <w:szCs w:val="18"/>
          <w:lang w:val="es-CO" w:eastAsia="en-US"/>
        </w:rPr>
      </w:pPr>
      <w:r w:rsidRPr="0000137E">
        <w:rPr>
          <w:rFonts w:ascii="Arial Narrow" w:eastAsia="Calibri" w:hAnsi="Arial Narrow"/>
          <w:b/>
          <w:bCs/>
          <w:sz w:val="18"/>
          <w:szCs w:val="18"/>
          <w:lang w:val="es-CO" w:eastAsia="en-US"/>
        </w:rPr>
        <w:t>APROXIMACIÓN NUMÉRICA PARA EL PUNTAJE POR VALOR DE LA PROPUESTA.</w:t>
      </w:r>
    </w:p>
    <w:p w14:paraId="6C88A4E9" w14:textId="77777777" w:rsidR="0000137E" w:rsidRPr="0000137E" w:rsidRDefault="0000137E" w:rsidP="0000137E">
      <w:pPr>
        <w:widowControl/>
        <w:jc w:val="both"/>
        <w:rPr>
          <w:rFonts w:ascii="Arial Narrow" w:eastAsia="Calibri" w:hAnsi="Arial Narrow"/>
          <w:b/>
          <w:bCs/>
          <w:sz w:val="18"/>
          <w:szCs w:val="18"/>
          <w:lang w:val="es-CO" w:eastAsia="en-US"/>
        </w:rPr>
      </w:pPr>
    </w:p>
    <w:p w14:paraId="512B6C1D"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En todos los casos anteriores se tendrá en cuenta hasta el séptimo (7°) decimal del valor obtenido como puntaje.</w:t>
      </w:r>
    </w:p>
    <w:p w14:paraId="09DF7CEA" w14:textId="77777777" w:rsidR="0000137E" w:rsidRPr="0000137E" w:rsidRDefault="0000137E" w:rsidP="0000137E">
      <w:pPr>
        <w:widowControl/>
        <w:jc w:val="both"/>
        <w:rPr>
          <w:rFonts w:ascii="Arial Narrow" w:eastAsia="Calibri" w:hAnsi="Arial Narrow"/>
          <w:sz w:val="18"/>
          <w:szCs w:val="18"/>
          <w:lang w:val="es-CO" w:eastAsia="en-US"/>
        </w:rPr>
      </w:pPr>
    </w:p>
    <w:p w14:paraId="5DC7D175" w14:textId="77777777" w:rsidR="0000137E" w:rsidRP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El proponente presentara adjunto a la propuesta económica los siguientes documentos, los cuales serán verificados durante la etapa de evaluación de las propuestas:</w:t>
      </w:r>
    </w:p>
    <w:p w14:paraId="55BB5509" w14:textId="77777777" w:rsidR="0000137E" w:rsidRPr="0000137E" w:rsidRDefault="0000137E" w:rsidP="00081959">
      <w:pPr>
        <w:widowControl/>
        <w:numPr>
          <w:ilvl w:val="0"/>
          <w:numId w:val="30"/>
        </w:numPr>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Propuesta económica.</w:t>
      </w:r>
    </w:p>
    <w:p w14:paraId="0EBA2AD1" w14:textId="77777777" w:rsidR="0000137E" w:rsidRPr="0000137E" w:rsidRDefault="0000137E" w:rsidP="00081959">
      <w:pPr>
        <w:widowControl/>
        <w:numPr>
          <w:ilvl w:val="0"/>
          <w:numId w:val="30"/>
        </w:numPr>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 xml:space="preserve">Análisis de precios unitarios. </w:t>
      </w:r>
    </w:p>
    <w:p w14:paraId="40F6A41B" w14:textId="77777777" w:rsidR="00A540B4" w:rsidRPr="00A540B4" w:rsidRDefault="00A540B4" w:rsidP="00A540B4">
      <w:pPr>
        <w:widowControl/>
        <w:jc w:val="both"/>
        <w:rPr>
          <w:rFonts w:ascii="Arial Narrow" w:eastAsia="Calibri" w:hAnsi="Arial Narrow"/>
          <w:sz w:val="18"/>
          <w:szCs w:val="18"/>
          <w:lang w:val="es-CO" w:eastAsia="en-US"/>
        </w:rPr>
      </w:pPr>
      <w:r w:rsidRPr="00A540B4">
        <w:rPr>
          <w:rFonts w:ascii="Arial Narrow" w:eastAsia="Calibri" w:hAnsi="Arial Narrow"/>
          <w:sz w:val="18"/>
          <w:szCs w:val="18"/>
          <w:lang w:val="es-CO" w:eastAsia="en-US"/>
        </w:rPr>
        <w:t>La no presentación de al menos uno (1) de los formularios aquí solicitados será causal de rechazo de la propuesta, este requisito no es subsanable por tratarse de un criterio de calificación.</w:t>
      </w:r>
    </w:p>
    <w:p w14:paraId="51027D3E" w14:textId="77777777" w:rsidR="00A540B4" w:rsidRPr="00A540B4" w:rsidRDefault="00A540B4" w:rsidP="00A540B4">
      <w:pPr>
        <w:widowControl/>
        <w:jc w:val="both"/>
        <w:rPr>
          <w:rFonts w:ascii="Arial Narrow" w:eastAsia="Calibri" w:hAnsi="Arial Narrow"/>
          <w:sz w:val="18"/>
          <w:szCs w:val="18"/>
          <w:lang w:val="es-CO" w:eastAsia="en-US"/>
        </w:rPr>
      </w:pPr>
      <w:r w:rsidRPr="00A540B4">
        <w:rPr>
          <w:rFonts w:ascii="Arial Narrow" w:eastAsia="Calibri" w:hAnsi="Arial Narrow"/>
          <w:sz w:val="18"/>
          <w:szCs w:val="18"/>
          <w:lang w:val="es-CO" w:eastAsia="en-US"/>
        </w:rPr>
        <w:t xml:space="preserve">Las propuestas económicas que obtuvieron evaluación de HÁBIL en todos los criterios habilitantes, serán verificadas y deben cumplir lo siguiente: </w:t>
      </w:r>
    </w:p>
    <w:p w14:paraId="678BA0C4" w14:textId="77777777" w:rsidR="00A540B4" w:rsidRPr="00A540B4" w:rsidRDefault="00A540B4" w:rsidP="00A540B4">
      <w:pPr>
        <w:widowControl/>
        <w:jc w:val="both"/>
        <w:rPr>
          <w:rFonts w:ascii="Arial Narrow" w:eastAsia="Calibri" w:hAnsi="Arial Narrow"/>
          <w:sz w:val="18"/>
          <w:szCs w:val="18"/>
          <w:lang w:val="es-CO" w:eastAsia="en-US"/>
        </w:rPr>
      </w:pPr>
      <w:r w:rsidRPr="00A540B4">
        <w:rPr>
          <w:rFonts w:ascii="Arial Narrow" w:eastAsia="Calibri" w:hAnsi="Arial Narrow"/>
          <w:sz w:val="18"/>
          <w:szCs w:val="18"/>
          <w:lang w:val="es-CO" w:eastAsia="en-US"/>
        </w:rPr>
        <w:t xml:space="preserve">Que el valor total corregido de la oferta económica sea igual o inferior al presupuesto oficial del proceso. </w:t>
      </w:r>
    </w:p>
    <w:p w14:paraId="72A378F5" w14:textId="77777777" w:rsidR="00A540B4" w:rsidRPr="00A540B4" w:rsidRDefault="00A540B4" w:rsidP="00A540B4">
      <w:pPr>
        <w:widowControl/>
        <w:jc w:val="both"/>
        <w:rPr>
          <w:rFonts w:ascii="Arial Narrow" w:eastAsia="Calibri" w:hAnsi="Arial Narrow"/>
          <w:sz w:val="18"/>
          <w:szCs w:val="18"/>
          <w:lang w:val="es-CO" w:eastAsia="en-US"/>
        </w:rPr>
      </w:pPr>
      <w:r w:rsidRPr="00A540B4">
        <w:rPr>
          <w:rFonts w:ascii="Arial Narrow" w:eastAsia="Calibri" w:hAnsi="Arial Narrow"/>
          <w:sz w:val="18"/>
          <w:szCs w:val="18"/>
          <w:lang w:val="es-CO" w:eastAsia="en-US"/>
        </w:rPr>
        <w:t xml:space="preserve">Que el valor de los precios unitarios ofertados no sea cero (0). </w:t>
      </w:r>
    </w:p>
    <w:p w14:paraId="04645594" w14:textId="77777777" w:rsidR="00A540B4" w:rsidRPr="00A540B4" w:rsidRDefault="00A540B4" w:rsidP="00A540B4">
      <w:pPr>
        <w:widowControl/>
        <w:jc w:val="both"/>
        <w:rPr>
          <w:rFonts w:ascii="Arial Narrow" w:eastAsia="Calibri" w:hAnsi="Arial Narrow"/>
          <w:sz w:val="18"/>
          <w:szCs w:val="18"/>
          <w:lang w:val="es-CO" w:eastAsia="en-US"/>
        </w:rPr>
      </w:pPr>
      <w:r w:rsidRPr="00A540B4">
        <w:rPr>
          <w:rFonts w:ascii="Arial Narrow" w:eastAsia="Calibri" w:hAnsi="Arial Narrow"/>
          <w:sz w:val="18"/>
          <w:szCs w:val="18"/>
          <w:lang w:val="es-CO" w:eastAsia="en-US"/>
        </w:rPr>
        <w:t xml:space="preserve">Que la oferta económica corresponda al presente proceso de selección. </w:t>
      </w:r>
    </w:p>
    <w:p w14:paraId="763ADF27" w14:textId="1833CAF0" w:rsidR="00A540B4" w:rsidRDefault="00A540B4" w:rsidP="00A540B4">
      <w:pPr>
        <w:widowControl/>
        <w:jc w:val="both"/>
        <w:rPr>
          <w:rFonts w:ascii="Arial Narrow" w:eastAsia="Calibri" w:hAnsi="Arial Narrow"/>
          <w:sz w:val="18"/>
          <w:szCs w:val="18"/>
          <w:lang w:val="es-CO" w:eastAsia="en-US"/>
        </w:rPr>
      </w:pPr>
      <w:r w:rsidRPr="00A540B4">
        <w:rPr>
          <w:rFonts w:ascii="Arial Narrow" w:eastAsia="Calibri" w:hAnsi="Arial Narrow"/>
          <w:sz w:val="18"/>
          <w:szCs w:val="18"/>
          <w:lang w:val="es-CO" w:eastAsia="en-US"/>
        </w:rPr>
        <w:t>Que se presenten todos y cada uno de los análisis de precios unitarios.</w:t>
      </w:r>
    </w:p>
    <w:p w14:paraId="5C530E87" w14:textId="4AECB725" w:rsidR="0000137E" w:rsidRDefault="0000137E" w:rsidP="0000137E">
      <w:pPr>
        <w:widowControl/>
        <w:jc w:val="both"/>
        <w:rPr>
          <w:rFonts w:ascii="Arial Narrow" w:eastAsia="Calibri" w:hAnsi="Arial Narrow"/>
          <w:sz w:val="18"/>
          <w:szCs w:val="18"/>
          <w:lang w:val="es-CO" w:eastAsia="en-US"/>
        </w:rPr>
      </w:pPr>
      <w:r w:rsidRPr="0000137E">
        <w:rPr>
          <w:rFonts w:ascii="Arial Narrow" w:eastAsia="Calibri" w:hAnsi="Arial Narrow"/>
          <w:sz w:val="18"/>
          <w:szCs w:val="18"/>
          <w:lang w:val="es-CO" w:eastAsia="en-US"/>
        </w:rPr>
        <w:t>La inobservancia de uno o más de los requisitos anteriores será causal de RECHAZO DE LA PROPUESTA.</w:t>
      </w:r>
    </w:p>
    <w:p w14:paraId="6C7477FA" w14:textId="5A66A18D" w:rsidR="00A540B4" w:rsidRPr="00A540B4" w:rsidRDefault="0000137E" w:rsidP="0000137E">
      <w:pPr>
        <w:widowControl/>
        <w:jc w:val="both"/>
        <w:rPr>
          <w:rFonts w:ascii="Arial Narrow" w:eastAsia="Calibri" w:hAnsi="Arial Narrow"/>
          <w:b/>
          <w:bCs/>
          <w:sz w:val="18"/>
          <w:szCs w:val="18"/>
          <w:lang w:val="es-CO" w:eastAsia="en-US"/>
        </w:rPr>
      </w:pPr>
      <w:r w:rsidRPr="0000137E">
        <w:rPr>
          <w:rFonts w:ascii="Arial Narrow" w:eastAsia="Calibri" w:hAnsi="Arial Narrow"/>
          <w:b/>
          <w:bCs/>
          <w:sz w:val="18"/>
          <w:szCs w:val="18"/>
          <w:lang w:val="es-CO" w:eastAsia="en-US"/>
        </w:rPr>
        <w:t xml:space="preserve">    </w:t>
      </w:r>
    </w:p>
    <w:p w14:paraId="77436196" w14:textId="77777777" w:rsidR="00EC4A20" w:rsidRPr="00EC4A20" w:rsidRDefault="00EC4A20" w:rsidP="00081959">
      <w:pPr>
        <w:widowControl/>
        <w:numPr>
          <w:ilvl w:val="2"/>
          <w:numId w:val="37"/>
        </w:numPr>
        <w:jc w:val="both"/>
        <w:rPr>
          <w:rFonts w:ascii="Arial Narrow" w:eastAsia="Calibri" w:hAnsi="Arial Narrow"/>
          <w:b/>
          <w:bCs/>
          <w:sz w:val="18"/>
          <w:szCs w:val="18"/>
          <w:lang w:val="es-CO" w:eastAsia="en-US"/>
        </w:rPr>
      </w:pPr>
      <w:r w:rsidRPr="00EC4A20">
        <w:rPr>
          <w:rFonts w:ascii="Arial Narrow" w:eastAsia="Calibri" w:hAnsi="Arial Narrow"/>
          <w:b/>
          <w:bCs/>
          <w:sz w:val="18"/>
          <w:szCs w:val="18"/>
          <w:lang w:val="es-CO" w:eastAsia="en-US"/>
        </w:rPr>
        <w:t>FACTOR EQUIPO MINIMO REQUERIDO (200 PUNTOS)</w:t>
      </w:r>
    </w:p>
    <w:p w14:paraId="6F039DEB" w14:textId="77777777" w:rsidR="00EC4A20" w:rsidRPr="00EC4A20" w:rsidRDefault="00EC4A20" w:rsidP="00EC4A20">
      <w:pPr>
        <w:widowControl/>
        <w:jc w:val="both"/>
        <w:rPr>
          <w:rFonts w:ascii="Arial Narrow" w:eastAsia="Calibri" w:hAnsi="Arial Narrow"/>
          <w:b/>
          <w:bCs/>
          <w:sz w:val="18"/>
          <w:szCs w:val="18"/>
          <w:lang w:val="es-CO" w:eastAsia="en-US"/>
        </w:rPr>
      </w:pPr>
    </w:p>
    <w:p w14:paraId="78CE25E5" w14:textId="77777777" w:rsidR="00EC4A20" w:rsidRDefault="00EC4A20" w:rsidP="00081959">
      <w:pPr>
        <w:widowControl/>
        <w:numPr>
          <w:ilvl w:val="0"/>
          <w:numId w:val="40"/>
        </w:numPr>
        <w:jc w:val="both"/>
        <w:rPr>
          <w:rFonts w:ascii="Arial Narrow" w:eastAsia="Calibri" w:hAnsi="Arial Narrow"/>
          <w:b/>
          <w:bCs/>
          <w:sz w:val="18"/>
          <w:szCs w:val="18"/>
          <w:lang w:val="es-CO" w:eastAsia="en-US"/>
        </w:rPr>
      </w:pPr>
      <w:r w:rsidRPr="00EC4A20">
        <w:rPr>
          <w:rFonts w:ascii="Arial Narrow" w:eastAsia="Calibri" w:hAnsi="Arial Narrow"/>
          <w:b/>
          <w:bCs/>
          <w:sz w:val="18"/>
          <w:szCs w:val="18"/>
          <w:lang w:val="es-CO" w:eastAsia="en-US"/>
        </w:rPr>
        <w:t xml:space="preserve">FORMACION PROFESIONAL - DIRECTOR DE INTERVENTORIA </w:t>
      </w:r>
    </w:p>
    <w:p w14:paraId="7D58FD30" w14:textId="77777777" w:rsidR="00EC4A20" w:rsidRPr="00EC4A20" w:rsidRDefault="00EC4A20" w:rsidP="00EC4A20">
      <w:pPr>
        <w:widowControl/>
        <w:ind w:left="360"/>
        <w:jc w:val="both"/>
        <w:rPr>
          <w:rFonts w:ascii="Arial Narrow" w:eastAsia="Calibri" w:hAnsi="Arial Narrow"/>
          <w:b/>
          <w:bCs/>
          <w:sz w:val="18"/>
          <w:szCs w:val="18"/>
          <w:lang w:val="es-CO" w:eastAsia="en-US"/>
        </w:rPr>
      </w:pPr>
    </w:p>
    <w:p w14:paraId="1790C731" w14:textId="77777777" w:rsidR="00EC4A20" w:rsidRDefault="00EC4A20" w:rsidP="00EC4A20">
      <w:pPr>
        <w:widowControl/>
        <w:jc w:val="both"/>
        <w:rPr>
          <w:rFonts w:ascii="Arial Narrow" w:eastAsia="Calibri" w:hAnsi="Arial Narrow"/>
          <w:sz w:val="18"/>
          <w:szCs w:val="18"/>
          <w:lang w:val="es-CO" w:eastAsia="en-US"/>
        </w:rPr>
      </w:pPr>
      <w:r w:rsidRPr="00EC4A20">
        <w:rPr>
          <w:rFonts w:ascii="Arial Narrow" w:eastAsia="Calibri" w:hAnsi="Arial Narrow"/>
          <w:sz w:val="18"/>
          <w:szCs w:val="18"/>
          <w:lang w:val="es-CO" w:eastAsia="en-US"/>
        </w:rPr>
        <w:t>Para efectos de calificar el presente aspecto, la Entidad a partir de la información acreditada verificará para perfil presentado por los proponentes, y asignará DOCIENTOS (200) PUNTOS, por el equipo requerido, solicitado por la entidad de la siguiente manera:</w:t>
      </w:r>
    </w:p>
    <w:p w14:paraId="15CC69D8" w14:textId="77777777" w:rsidR="00A02329" w:rsidRPr="00EC4A20" w:rsidRDefault="00A02329" w:rsidP="00EC4A20">
      <w:pPr>
        <w:widowControl/>
        <w:jc w:val="both"/>
        <w:rPr>
          <w:rFonts w:ascii="Arial Narrow" w:eastAsia="Calibri" w:hAnsi="Arial Narrow"/>
          <w:sz w:val="18"/>
          <w:szCs w:val="18"/>
          <w:lang w:val="es-CO" w:eastAsia="en-US"/>
        </w:rPr>
      </w:pPr>
    </w:p>
    <w:tbl>
      <w:tblPr>
        <w:tblW w:w="72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87"/>
        <w:gridCol w:w="2977"/>
        <w:gridCol w:w="2558"/>
      </w:tblGrid>
      <w:tr w:rsidR="00EC4A20" w:rsidRPr="00EC4A20" w14:paraId="3E5BCDF9" w14:textId="77777777" w:rsidTr="00F27F2E">
        <w:trPr>
          <w:trHeight w:val="262"/>
        </w:trPr>
        <w:tc>
          <w:tcPr>
            <w:tcW w:w="1687" w:type="dxa"/>
            <w:tcBorders>
              <w:top w:val="single" w:sz="4" w:space="0" w:color="000000"/>
              <w:left w:val="single" w:sz="4" w:space="0" w:color="000000"/>
              <w:bottom w:val="single" w:sz="4" w:space="0" w:color="000000"/>
              <w:right w:val="single" w:sz="4" w:space="0" w:color="000000"/>
            </w:tcBorders>
            <w:vAlign w:val="center"/>
          </w:tcPr>
          <w:p w14:paraId="2836662A" w14:textId="77777777" w:rsidR="00EC4A20" w:rsidRPr="00EC4A20" w:rsidRDefault="00EC4A20" w:rsidP="00EC4A20">
            <w:pPr>
              <w:widowControl/>
              <w:jc w:val="both"/>
              <w:rPr>
                <w:rFonts w:ascii="Arial Narrow" w:eastAsia="Calibri" w:hAnsi="Arial Narrow"/>
                <w:sz w:val="18"/>
                <w:szCs w:val="18"/>
                <w:lang w:val="en-US" w:eastAsia="en-US"/>
              </w:rPr>
            </w:pPr>
            <w:bookmarkStart w:id="27" w:name="_Hlk210904079"/>
            <w:r w:rsidRPr="00EC4A20">
              <w:rPr>
                <w:rFonts w:ascii="Arial Narrow" w:eastAsia="Calibri" w:hAnsi="Arial Narrow"/>
                <w:sz w:val="18"/>
                <w:szCs w:val="18"/>
                <w:lang w:val="en-US" w:eastAsia="en-US"/>
              </w:rPr>
              <w:t>CARGO</w:t>
            </w:r>
          </w:p>
        </w:tc>
        <w:tc>
          <w:tcPr>
            <w:tcW w:w="2977" w:type="dxa"/>
            <w:tcBorders>
              <w:top w:val="single" w:sz="4" w:space="0" w:color="000000"/>
              <w:left w:val="single" w:sz="4" w:space="0" w:color="000000"/>
              <w:bottom w:val="single" w:sz="4" w:space="0" w:color="000000"/>
              <w:right w:val="single" w:sz="4" w:space="0" w:color="000000"/>
            </w:tcBorders>
            <w:vAlign w:val="center"/>
          </w:tcPr>
          <w:p w14:paraId="49FA180C" w14:textId="77777777" w:rsidR="00EC4A20" w:rsidRPr="00EC4A20" w:rsidRDefault="00EC4A20" w:rsidP="00EC4A20">
            <w:pPr>
              <w:widowControl/>
              <w:jc w:val="both"/>
              <w:rPr>
                <w:rFonts w:ascii="Arial Narrow" w:eastAsia="Calibri" w:hAnsi="Arial Narrow"/>
                <w:sz w:val="18"/>
                <w:szCs w:val="18"/>
                <w:lang w:val="en-US" w:eastAsia="en-US"/>
              </w:rPr>
            </w:pPr>
            <w:r w:rsidRPr="00EC4A20">
              <w:rPr>
                <w:rFonts w:ascii="Arial Narrow" w:eastAsia="Calibri" w:hAnsi="Arial Narrow"/>
                <w:sz w:val="18"/>
                <w:szCs w:val="18"/>
                <w:lang w:val="en-US" w:eastAsia="en-US"/>
              </w:rPr>
              <w:t>PERFIL</w:t>
            </w:r>
          </w:p>
        </w:tc>
        <w:tc>
          <w:tcPr>
            <w:tcW w:w="2558" w:type="dxa"/>
            <w:tcBorders>
              <w:top w:val="single" w:sz="4" w:space="0" w:color="000000"/>
              <w:left w:val="single" w:sz="4" w:space="0" w:color="000000"/>
              <w:bottom w:val="single" w:sz="4" w:space="0" w:color="000000"/>
              <w:right w:val="single" w:sz="4" w:space="0" w:color="000000"/>
            </w:tcBorders>
            <w:vAlign w:val="center"/>
          </w:tcPr>
          <w:p w14:paraId="1A796671" w14:textId="77777777" w:rsidR="00EC4A20" w:rsidRPr="00EC4A20" w:rsidRDefault="00EC4A20" w:rsidP="00EC4A20">
            <w:pPr>
              <w:widowControl/>
              <w:jc w:val="both"/>
              <w:rPr>
                <w:rFonts w:ascii="Arial Narrow" w:eastAsia="Calibri" w:hAnsi="Arial Narrow"/>
                <w:sz w:val="18"/>
                <w:szCs w:val="18"/>
                <w:lang w:val="en-US" w:eastAsia="en-US"/>
              </w:rPr>
            </w:pPr>
            <w:r w:rsidRPr="00EC4A20">
              <w:rPr>
                <w:rFonts w:ascii="Arial Narrow" w:eastAsia="Calibri" w:hAnsi="Arial Narrow"/>
                <w:sz w:val="18"/>
                <w:szCs w:val="18"/>
                <w:lang w:val="en-US" w:eastAsia="en-US"/>
              </w:rPr>
              <w:t>EXPERIENCIA</w:t>
            </w:r>
          </w:p>
        </w:tc>
      </w:tr>
      <w:tr w:rsidR="00EC4A20" w:rsidRPr="00EC4A20" w14:paraId="607FC842" w14:textId="77777777" w:rsidTr="00F27F2E">
        <w:trPr>
          <w:trHeight w:val="1922"/>
        </w:trPr>
        <w:tc>
          <w:tcPr>
            <w:tcW w:w="1687" w:type="dxa"/>
            <w:tcBorders>
              <w:top w:val="single" w:sz="4" w:space="0" w:color="000000"/>
              <w:left w:val="single" w:sz="4" w:space="0" w:color="000000"/>
              <w:bottom w:val="single" w:sz="4" w:space="0" w:color="000000"/>
              <w:right w:val="single" w:sz="4" w:space="0" w:color="000000"/>
            </w:tcBorders>
            <w:vAlign w:val="center"/>
          </w:tcPr>
          <w:p w14:paraId="62F9A9E3" w14:textId="77777777" w:rsidR="00EC4A20" w:rsidRPr="00EC4A20" w:rsidRDefault="00EC4A20" w:rsidP="00EC4A20">
            <w:pPr>
              <w:widowControl/>
              <w:jc w:val="both"/>
              <w:rPr>
                <w:rFonts w:ascii="Arial Narrow" w:eastAsia="Calibri" w:hAnsi="Arial Narrow"/>
                <w:sz w:val="18"/>
                <w:szCs w:val="18"/>
                <w:lang w:val="en-US" w:eastAsia="en-US"/>
              </w:rPr>
            </w:pPr>
            <w:r w:rsidRPr="00EC4A20">
              <w:rPr>
                <w:rFonts w:ascii="Arial Narrow" w:eastAsia="Calibri" w:hAnsi="Arial Narrow"/>
                <w:sz w:val="18"/>
                <w:szCs w:val="18"/>
                <w:lang w:val="en-US" w:eastAsia="en-US"/>
              </w:rPr>
              <w:lastRenderedPageBreak/>
              <w:t>DIRECTOR DE INTERVENTORÍA</w:t>
            </w:r>
          </w:p>
          <w:p w14:paraId="1EF760E7" w14:textId="77777777" w:rsidR="00EC4A20" w:rsidRPr="00EC4A20" w:rsidRDefault="00EC4A20" w:rsidP="00EC4A20">
            <w:pPr>
              <w:widowControl/>
              <w:jc w:val="both"/>
              <w:rPr>
                <w:rFonts w:ascii="Arial Narrow" w:eastAsia="Calibri" w:hAnsi="Arial Narrow"/>
                <w:sz w:val="18"/>
                <w:szCs w:val="18"/>
                <w:lang w:val="en-US" w:eastAsia="en-US"/>
              </w:rPr>
            </w:pPr>
            <w:r w:rsidRPr="00EC4A20">
              <w:rPr>
                <w:rFonts w:ascii="Arial Narrow" w:eastAsia="Calibri" w:hAnsi="Arial Narrow"/>
                <w:sz w:val="18"/>
                <w:szCs w:val="18"/>
                <w:lang w:val="en-US" w:eastAsia="en-US"/>
              </w:rPr>
              <w:t>(DEDICACIÓN 45%)</w:t>
            </w:r>
          </w:p>
        </w:tc>
        <w:tc>
          <w:tcPr>
            <w:tcW w:w="2977" w:type="dxa"/>
            <w:tcBorders>
              <w:top w:val="single" w:sz="4" w:space="0" w:color="000000"/>
              <w:left w:val="single" w:sz="4" w:space="0" w:color="000000"/>
              <w:bottom w:val="single" w:sz="4" w:space="0" w:color="000000"/>
              <w:right w:val="single" w:sz="4" w:space="0" w:color="000000"/>
            </w:tcBorders>
            <w:vAlign w:val="center"/>
          </w:tcPr>
          <w:p w14:paraId="134D45ED" w14:textId="77777777" w:rsidR="00EC4A20" w:rsidRPr="00EC4A20" w:rsidRDefault="00EC4A20" w:rsidP="00EC4A20">
            <w:pPr>
              <w:widowControl/>
              <w:jc w:val="both"/>
              <w:rPr>
                <w:rFonts w:ascii="Arial Narrow" w:eastAsia="Calibri" w:hAnsi="Arial Narrow"/>
                <w:sz w:val="18"/>
                <w:szCs w:val="18"/>
                <w:lang w:val="es-CO" w:eastAsia="en-US"/>
              </w:rPr>
            </w:pPr>
            <w:r w:rsidRPr="00EC4A20">
              <w:rPr>
                <w:rFonts w:ascii="Arial Narrow" w:eastAsia="Calibri" w:hAnsi="Arial Narrow"/>
                <w:sz w:val="18"/>
                <w:szCs w:val="18"/>
                <w:lang w:val="es-CO" w:eastAsia="en-US"/>
              </w:rPr>
              <w:t>PROFESIONAL EN INGENIERÍA CIVIL CON UNA ESPECIALIZACIÓN EN GERENCIA DE PROYECTOS CON EXPERIENCIA GENERAL MÍNIMA DE DIEZ (10) AÑOS CONTADOS A PARTIR DE LA EXPEDICIÓN DE LA MATRÍCULA PROFESIONAL HASTA EL CIERRE DEL PRESENTE PROCESO.</w:t>
            </w:r>
          </w:p>
        </w:tc>
        <w:tc>
          <w:tcPr>
            <w:tcW w:w="2558" w:type="dxa"/>
            <w:tcBorders>
              <w:top w:val="single" w:sz="4" w:space="0" w:color="000000"/>
              <w:left w:val="single" w:sz="4" w:space="0" w:color="000000"/>
              <w:bottom w:val="single" w:sz="4" w:space="0" w:color="000000"/>
              <w:right w:val="single" w:sz="4" w:space="0" w:color="000000"/>
            </w:tcBorders>
            <w:vAlign w:val="center"/>
          </w:tcPr>
          <w:p w14:paraId="16805DEE" w14:textId="77777777" w:rsidR="00EC4A20" w:rsidRPr="00EC4A20" w:rsidRDefault="00EC4A20" w:rsidP="00EC4A20">
            <w:pPr>
              <w:widowControl/>
              <w:jc w:val="both"/>
              <w:rPr>
                <w:rFonts w:ascii="Arial Narrow" w:eastAsia="Calibri" w:hAnsi="Arial Narrow"/>
                <w:sz w:val="18"/>
                <w:szCs w:val="18"/>
                <w:lang w:val="es-CO" w:eastAsia="en-US"/>
              </w:rPr>
            </w:pPr>
            <w:r w:rsidRPr="00EC4A20">
              <w:rPr>
                <w:rFonts w:ascii="Arial Narrow" w:eastAsia="Calibri" w:hAnsi="Arial Narrow"/>
                <w:sz w:val="18"/>
                <w:szCs w:val="18"/>
                <w:lang w:val="es-CO" w:eastAsia="en-US"/>
              </w:rPr>
              <w:t>HABILITANTE-EVALUABLE</w:t>
            </w:r>
          </w:p>
          <w:p w14:paraId="55A03C37" w14:textId="77777777" w:rsidR="00EC4A20" w:rsidRPr="00EC4A20" w:rsidRDefault="00EC4A20" w:rsidP="00EC4A20">
            <w:pPr>
              <w:widowControl/>
              <w:jc w:val="both"/>
              <w:rPr>
                <w:rFonts w:ascii="Arial Narrow" w:eastAsia="Calibri" w:hAnsi="Arial Narrow"/>
                <w:sz w:val="18"/>
                <w:szCs w:val="18"/>
                <w:lang w:val="es-CO" w:eastAsia="en-US"/>
              </w:rPr>
            </w:pPr>
          </w:p>
          <w:p w14:paraId="7F32F221" w14:textId="77777777" w:rsidR="00EC4A20" w:rsidRPr="00EC4A20" w:rsidRDefault="00EC4A20" w:rsidP="00EC4A20">
            <w:pPr>
              <w:widowControl/>
              <w:jc w:val="both"/>
              <w:rPr>
                <w:rFonts w:ascii="Arial Narrow" w:eastAsia="Calibri" w:hAnsi="Arial Narrow"/>
                <w:sz w:val="18"/>
                <w:szCs w:val="18"/>
                <w:lang w:val="es-CO" w:eastAsia="en-US"/>
              </w:rPr>
            </w:pPr>
            <w:r w:rsidRPr="00EC4A20">
              <w:rPr>
                <w:rFonts w:ascii="Arial Narrow" w:eastAsia="Calibri" w:hAnsi="Arial Narrow"/>
                <w:sz w:val="18"/>
                <w:szCs w:val="18"/>
                <w:lang w:val="es-CO" w:eastAsia="en-US"/>
              </w:rPr>
              <w:t>EXPERIENCIA ESPECÍFICA: SE DEBERÁ ACREDITAR COMO MÍNIMO DOS (02) AÑOS DE EXPERIENCIA ESPECÍFICA COMO DIRECTOR DE INTERVENTORÍA TÉCNICAS, ADMINISTRATIVAS Y FINANCIERAS A CONTRATOS DE OBRA.</w:t>
            </w:r>
          </w:p>
        </w:tc>
      </w:tr>
      <w:tr w:rsidR="00EC4A20" w:rsidRPr="00EC4A20" w14:paraId="76CF8C53" w14:textId="77777777" w:rsidTr="00F27F2E">
        <w:trPr>
          <w:trHeight w:val="1403"/>
        </w:trPr>
        <w:tc>
          <w:tcPr>
            <w:tcW w:w="1687" w:type="dxa"/>
            <w:tcBorders>
              <w:top w:val="single" w:sz="4" w:space="0" w:color="000000"/>
              <w:left w:val="single" w:sz="4" w:space="0" w:color="000000"/>
              <w:bottom w:val="single" w:sz="4" w:space="0" w:color="000000"/>
              <w:right w:val="single" w:sz="4" w:space="0" w:color="000000"/>
            </w:tcBorders>
            <w:vAlign w:val="center"/>
          </w:tcPr>
          <w:p w14:paraId="213277F3" w14:textId="77777777" w:rsidR="00EC4A20" w:rsidRPr="00EC4A20" w:rsidRDefault="00EC4A20" w:rsidP="00EC4A20">
            <w:pPr>
              <w:widowControl/>
              <w:jc w:val="both"/>
              <w:rPr>
                <w:rFonts w:ascii="Arial Narrow" w:eastAsia="Calibri" w:hAnsi="Arial Narrow"/>
                <w:sz w:val="18"/>
                <w:szCs w:val="18"/>
                <w:lang w:val="en-US" w:eastAsia="en-US"/>
              </w:rPr>
            </w:pPr>
            <w:r w:rsidRPr="00EC4A20">
              <w:rPr>
                <w:rFonts w:ascii="Arial Narrow" w:eastAsia="Calibri" w:hAnsi="Arial Narrow"/>
                <w:sz w:val="18"/>
                <w:szCs w:val="18"/>
                <w:lang w:val="en-US" w:eastAsia="en-US"/>
              </w:rPr>
              <w:t>RESIDENTE DE INTERVENTORÍA</w:t>
            </w:r>
          </w:p>
          <w:p w14:paraId="2830754D" w14:textId="77777777" w:rsidR="00EC4A20" w:rsidRPr="00EC4A20" w:rsidRDefault="00EC4A20" w:rsidP="00EC4A20">
            <w:pPr>
              <w:widowControl/>
              <w:jc w:val="both"/>
              <w:rPr>
                <w:rFonts w:ascii="Arial Narrow" w:eastAsia="Calibri" w:hAnsi="Arial Narrow"/>
                <w:sz w:val="18"/>
                <w:szCs w:val="18"/>
                <w:lang w:val="en-US" w:eastAsia="en-US"/>
              </w:rPr>
            </w:pPr>
            <w:r w:rsidRPr="00EC4A20">
              <w:rPr>
                <w:rFonts w:ascii="Arial Narrow" w:eastAsia="Calibri" w:hAnsi="Arial Narrow"/>
                <w:sz w:val="18"/>
                <w:szCs w:val="18"/>
                <w:lang w:val="en-US" w:eastAsia="en-US"/>
              </w:rPr>
              <w:t>(DEDICACIÓN 100%)</w:t>
            </w:r>
          </w:p>
        </w:tc>
        <w:tc>
          <w:tcPr>
            <w:tcW w:w="2977" w:type="dxa"/>
            <w:tcBorders>
              <w:top w:val="single" w:sz="4" w:space="0" w:color="000000"/>
              <w:left w:val="single" w:sz="4" w:space="0" w:color="000000"/>
              <w:bottom w:val="single" w:sz="4" w:space="0" w:color="000000"/>
              <w:right w:val="single" w:sz="4" w:space="0" w:color="000000"/>
            </w:tcBorders>
            <w:vAlign w:val="center"/>
          </w:tcPr>
          <w:p w14:paraId="6610E483" w14:textId="77777777" w:rsidR="00EC4A20" w:rsidRPr="00EC4A20" w:rsidRDefault="00EC4A20" w:rsidP="00EC4A20">
            <w:pPr>
              <w:widowControl/>
              <w:jc w:val="both"/>
              <w:rPr>
                <w:rFonts w:ascii="Arial Narrow" w:eastAsia="Calibri" w:hAnsi="Arial Narrow"/>
                <w:sz w:val="18"/>
                <w:szCs w:val="18"/>
                <w:lang w:val="es-CO" w:eastAsia="en-US"/>
              </w:rPr>
            </w:pPr>
            <w:r w:rsidRPr="00EC4A20">
              <w:rPr>
                <w:rFonts w:ascii="Arial Narrow" w:eastAsia="Calibri" w:hAnsi="Arial Narrow"/>
                <w:sz w:val="18"/>
                <w:szCs w:val="18"/>
                <w:lang w:val="es-CO" w:eastAsia="en-US"/>
              </w:rPr>
              <w:t>PROFESIONAL EN INGENIERÍA CIVIL, CON EXPERIENCIA GENERAL MÍNIMA DE DIEZ (10) AÑOS CONTADOS A PARTIR DE LA EXPEDICIÓN DE LA MATRÍCULA PROFESIONAL HASTA EL CIERRE DEL PRESENTE PROCESO.</w:t>
            </w:r>
          </w:p>
        </w:tc>
        <w:tc>
          <w:tcPr>
            <w:tcW w:w="2558" w:type="dxa"/>
            <w:tcBorders>
              <w:top w:val="single" w:sz="4" w:space="0" w:color="000000"/>
              <w:left w:val="single" w:sz="4" w:space="0" w:color="000000"/>
              <w:bottom w:val="single" w:sz="4" w:space="0" w:color="000000"/>
              <w:right w:val="single" w:sz="4" w:space="0" w:color="000000"/>
            </w:tcBorders>
            <w:vAlign w:val="center"/>
          </w:tcPr>
          <w:p w14:paraId="311B51C1" w14:textId="77777777" w:rsidR="00EC4A20" w:rsidRPr="00EC4A20" w:rsidRDefault="00EC4A20" w:rsidP="00EC4A20">
            <w:pPr>
              <w:widowControl/>
              <w:jc w:val="both"/>
              <w:rPr>
                <w:rFonts w:ascii="Arial Narrow" w:eastAsia="Calibri" w:hAnsi="Arial Narrow"/>
                <w:sz w:val="18"/>
                <w:szCs w:val="18"/>
                <w:lang w:val="es-CO" w:eastAsia="en-US"/>
              </w:rPr>
            </w:pPr>
            <w:r w:rsidRPr="00EC4A20">
              <w:rPr>
                <w:rFonts w:ascii="Arial Narrow" w:eastAsia="Calibri" w:hAnsi="Arial Narrow"/>
                <w:sz w:val="18"/>
                <w:szCs w:val="18"/>
                <w:lang w:val="es-CO" w:eastAsia="en-US"/>
              </w:rPr>
              <w:t>HABILITANTE-EVALUABLE</w:t>
            </w:r>
          </w:p>
          <w:p w14:paraId="001C1CA1" w14:textId="77777777" w:rsidR="00EC4A20" w:rsidRPr="00EC4A20" w:rsidRDefault="00EC4A20" w:rsidP="00EC4A20">
            <w:pPr>
              <w:widowControl/>
              <w:jc w:val="both"/>
              <w:rPr>
                <w:rFonts w:ascii="Arial Narrow" w:eastAsia="Calibri" w:hAnsi="Arial Narrow"/>
                <w:sz w:val="18"/>
                <w:szCs w:val="18"/>
                <w:lang w:val="es-CO" w:eastAsia="en-US"/>
              </w:rPr>
            </w:pPr>
          </w:p>
          <w:p w14:paraId="5182F2DA" w14:textId="77777777" w:rsidR="00EC4A20" w:rsidRPr="00EC4A20" w:rsidRDefault="00EC4A20" w:rsidP="00EC4A20">
            <w:pPr>
              <w:widowControl/>
              <w:jc w:val="both"/>
              <w:rPr>
                <w:rFonts w:ascii="Arial Narrow" w:eastAsia="Calibri" w:hAnsi="Arial Narrow"/>
                <w:sz w:val="18"/>
                <w:szCs w:val="18"/>
                <w:lang w:val="es-CO" w:eastAsia="en-US"/>
              </w:rPr>
            </w:pPr>
            <w:r w:rsidRPr="00EC4A20">
              <w:rPr>
                <w:rFonts w:ascii="Arial Narrow" w:eastAsia="Calibri" w:hAnsi="Arial Narrow"/>
                <w:sz w:val="18"/>
                <w:szCs w:val="18"/>
                <w:lang w:val="es-CO" w:eastAsia="en-US"/>
              </w:rPr>
              <w:t xml:space="preserve">EXPERIENCIA ESPECÍFICA: SE DEBERÁ ACREDITAR COMO MÍNIMO UN (01) AÑO DE EXPERIENCIA COMO </w:t>
            </w:r>
            <w:r w:rsidRPr="00EC4A20">
              <w:rPr>
                <w:rFonts w:ascii="Arial Narrow" w:eastAsia="Calibri" w:hAnsi="Arial Narrow"/>
                <w:sz w:val="18"/>
                <w:szCs w:val="18"/>
                <w:lang w:eastAsia="en-US"/>
              </w:rPr>
              <w:t xml:space="preserve">COMO DIRECTOR Y/O RESIDENTE </w:t>
            </w:r>
            <w:r w:rsidRPr="00EC4A20">
              <w:rPr>
                <w:rFonts w:ascii="Arial Narrow" w:eastAsia="Calibri" w:hAnsi="Arial Narrow"/>
                <w:sz w:val="18"/>
                <w:szCs w:val="18"/>
                <w:lang w:val="es-CO" w:eastAsia="en-US"/>
              </w:rPr>
              <w:t>DE INTERVENTORÍA A CONTRATO DE OBRA</w:t>
            </w:r>
          </w:p>
          <w:p w14:paraId="27AB6F0A" w14:textId="77777777" w:rsidR="00EC4A20" w:rsidRPr="00EC4A20" w:rsidRDefault="00EC4A20" w:rsidP="00EC4A20">
            <w:pPr>
              <w:widowControl/>
              <w:jc w:val="both"/>
              <w:rPr>
                <w:rFonts w:ascii="Arial Narrow" w:eastAsia="Calibri" w:hAnsi="Arial Narrow"/>
                <w:sz w:val="18"/>
                <w:szCs w:val="18"/>
                <w:lang w:val="es-CO" w:eastAsia="en-US"/>
              </w:rPr>
            </w:pPr>
          </w:p>
        </w:tc>
      </w:tr>
      <w:tr w:rsidR="00EC4A20" w:rsidRPr="00EC4A20" w14:paraId="4BD4253A" w14:textId="77777777" w:rsidTr="00F27F2E">
        <w:trPr>
          <w:trHeight w:val="691"/>
        </w:trPr>
        <w:tc>
          <w:tcPr>
            <w:tcW w:w="1687" w:type="dxa"/>
            <w:tcBorders>
              <w:top w:val="single" w:sz="4" w:space="0" w:color="000000"/>
              <w:left w:val="single" w:sz="4" w:space="0" w:color="000000"/>
              <w:bottom w:val="single" w:sz="4" w:space="0" w:color="000000"/>
              <w:right w:val="single" w:sz="4" w:space="0" w:color="000000"/>
            </w:tcBorders>
            <w:vAlign w:val="center"/>
          </w:tcPr>
          <w:p w14:paraId="1347471D" w14:textId="77777777" w:rsidR="00EC4A20" w:rsidRPr="00EC4A20" w:rsidRDefault="00EC4A20" w:rsidP="00EC4A20">
            <w:pPr>
              <w:widowControl/>
              <w:jc w:val="both"/>
              <w:rPr>
                <w:rFonts w:ascii="Arial Narrow" w:eastAsia="Calibri" w:hAnsi="Arial Narrow"/>
                <w:sz w:val="18"/>
                <w:szCs w:val="18"/>
                <w:lang w:val="es-CO" w:eastAsia="en-US"/>
              </w:rPr>
            </w:pPr>
            <w:r w:rsidRPr="00EC4A20">
              <w:rPr>
                <w:rFonts w:ascii="Arial Narrow" w:eastAsia="Calibri" w:hAnsi="Arial Narrow"/>
                <w:sz w:val="18"/>
                <w:szCs w:val="18"/>
                <w:lang w:val="es-CO" w:eastAsia="en-US"/>
              </w:rPr>
              <w:t>INSPECTOR DE INTERVENTORIA DEDICACIÓN 60%)</w:t>
            </w:r>
          </w:p>
          <w:p w14:paraId="307FD9DC" w14:textId="77777777" w:rsidR="00EC4A20" w:rsidRPr="00EC4A20" w:rsidRDefault="00EC4A20" w:rsidP="00EC4A20">
            <w:pPr>
              <w:widowControl/>
              <w:jc w:val="both"/>
              <w:rPr>
                <w:rFonts w:ascii="Arial Narrow" w:eastAsia="Calibri" w:hAnsi="Arial Narrow"/>
                <w:sz w:val="18"/>
                <w:szCs w:val="18"/>
                <w:lang w:val="en-US" w:eastAsia="en-US"/>
              </w:rPr>
            </w:pPr>
          </w:p>
        </w:tc>
        <w:tc>
          <w:tcPr>
            <w:tcW w:w="2977" w:type="dxa"/>
            <w:tcBorders>
              <w:top w:val="single" w:sz="4" w:space="0" w:color="000000"/>
              <w:left w:val="single" w:sz="4" w:space="0" w:color="000000"/>
              <w:bottom w:val="single" w:sz="4" w:space="0" w:color="000000"/>
              <w:right w:val="single" w:sz="4" w:space="0" w:color="000000"/>
            </w:tcBorders>
            <w:vAlign w:val="center"/>
          </w:tcPr>
          <w:p w14:paraId="33D59AD9" w14:textId="77777777" w:rsidR="00EC4A20" w:rsidRPr="00EC4A20" w:rsidRDefault="00EC4A20" w:rsidP="00EC4A20">
            <w:pPr>
              <w:widowControl/>
              <w:jc w:val="both"/>
              <w:rPr>
                <w:rFonts w:ascii="Arial Narrow" w:eastAsia="Calibri" w:hAnsi="Arial Narrow"/>
                <w:sz w:val="18"/>
                <w:szCs w:val="18"/>
                <w:lang w:val="es-CO" w:eastAsia="en-US"/>
              </w:rPr>
            </w:pPr>
            <w:r w:rsidRPr="00EC4A20">
              <w:rPr>
                <w:rFonts w:ascii="Arial Narrow" w:eastAsia="Calibri" w:hAnsi="Arial Narrow"/>
                <w:sz w:val="18"/>
                <w:szCs w:val="18"/>
                <w:lang w:val="es-CO" w:eastAsia="en-US"/>
              </w:rPr>
              <w:t>TECNÓLOGO EN OBRAS CIVILES, CON EXPERIENCIA NO MENOR DE CINCO (05) AÑOS-</w:t>
            </w:r>
          </w:p>
        </w:tc>
        <w:tc>
          <w:tcPr>
            <w:tcW w:w="2558" w:type="dxa"/>
            <w:tcBorders>
              <w:top w:val="single" w:sz="4" w:space="0" w:color="000000"/>
              <w:left w:val="single" w:sz="4" w:space="0" w:color="000000"/>
              <w:bottom w:val="single" w:sz="4" w:space="0" w:color="000000"/>
              <w:right w:val="single" w:sz="4" w:space="0" w:color="000000"/>
            </w:tcBorders>
            <w:vAlign w:val="center"/>
          </w:tcPr>
          <w:p w14:paraId="24A24D14" w14:textId="77777777" w:rsidR="00EC4A20" w:rsidRPr="00EC4A20" w:rsidRDefault="00EC4A20" w:rsidP="00EC4A20">
            <w:pPr>
              <w:widowControl/>
              <w:jc w:val="both"/>
              <w:rPr>
                <w:rFonts w:ascii="Arial Narrow" w:eastAsia="Calibri" w:hAnsi="Arial Narrow"/>
                <w:sz w:val="18"/>
                <w:szCs w:val="18"/>
                <w:lang w:val="es-CO" w:eastAsia="en-US"/>
              </w:rPr>
            </w:pPr>
            <w:r w:rsidRPr="00EC4A20">
              <w:rPr>
                <w:rFonts w:ascii="Arial Narrow" w:eastAsia="Calibri" w:hAnsi="Arial Narrow"/>
                <w:sz w:val="18"/>
                <w:szCs w:val="18"/>
                <w:lang w:val="es-CO" w:eastAsia="en-US"/>
              </w:rPr>
              <w:t>HABILITANTE -EVALUABLE</w:t>
            </w:r>
          </w:p>
          <w:p w14:paraId="0173AE5E" w14:textId="77777777" w:rsidR="00EC4A20" w:rsidRPr="00EC4A20" w:rsidRDefault="00EC4A20" w:rsidP="00EC4A20">
            <w:pPr>
              <w:widowControl/>
              <w:jc w:val="both"/>
              <w:rPr>
                <w:rFonts w:ascii="Arial Narrow" w:eastAsia="Calibri" w:hAnsi="Arial Narrow"/>
                <w:sz w:val="18"/>
                <w:szCs w:val="18"/>
                <w:lang w:val="es-CO" w:eastAsia="en-US"/>
              </w:rPr>
            </w:pPr>
          </w:p>
          <w:p w14:paraId="4DF5052B" w14:textId="77777777" w:rsidR="00EC4A20" w:rsidRPr="00EC4A20" w:rsidRDefault="00EC4A20" w:rsidP="00EC4A20">
            <w:pPr>
              <w:widowControl/>
              <w:jc w:val="both"/>
              <w:rPr>
                <w:rFonts w:ascii="Arial Narrow" w:eastAsia="Calibri" w:hAnsi="Arial Narrow"/>
                <w:sz w:val="18"/>
                <w:szCs w:val="18"/>
                <w:lang w:val="es-CO" w:eastAsia="en-US"/>
              </w:rPr>
            </w:pPr>
            <w:r w:rsidRPr="00EC4A20">
              <w:rPr>
                <w:rFonts w:ascii="Arial Narrow" w:eastAsia="Calibri" w:hAnsi="Arial Narrow"/>
                <w:sz w:val="18"/>
                <w:szCs w:val="18"/>
                <w:lang w:val="es-CO" w:eastAsia="en-US"/>
              </w:rPr>
              <w:t xml:space="preserve">EXPERIENCIA ESPECÍFICA: DEBERÁ ACREDITAR UN (01) AÑO </w:t>
            </w:r>
            <w:r w:rsidRPr="00EC4A20">
              <w:rPr>
                <w:rFonts w:ascii="Arial Narrow" w:eastAsia="Calibri" w:hAnsi="Arial Narrow"/>
                <w:sz w:val="18"/>
                <w:szCs w:val="18"/>
                <w:lang w:eastAsia="en-US"/>
              </w:rPr>
              <w:t xml:space="preserve">COMO INSPECTOR DE OBRA Y/O INSPECTOR </w:t>
            </w:r>
            <w:r w:rsidRPr="00EC4A20">
              <w:rPr>
                <w:rFonts w:ascii="Arial Narrow" w:eastAsia="Calibri" w:hAnsi="Arial Narrow"/>
                <w:sz w:val="18"/>
                <w:szCs w:val="18"/>
                <w:lang w:val="es-CO" w:eastAsia="en-US"/>
              </w:rPr>
              <w:t>DE INTERVENTORIA.</w:t>
            </w:r>
          </w:p>
        </w:tc>
      </w:tr>
      <w:bookmarkEnd w:id="27"/>
    </w:tbl>
    <w:p w14:paraId="2C8592FE" w14:textId="77777777" w:rsidR="00A02329" w:rsidRDefault="00A02329" w:rsidP="00EC4A20">
      <w:pPr>
        <w:widowControl/>
        <w:jc w:val="both"/>
        <w:rPr>
          <w:rFonts w:ascii="Arial Narrow" w:eastAsia="Calibri" w:hAnsi="Arial Narrow"/>
          <w:sz w:val="18"/>
          <w:szCs w:val="18"/>
          <w:lang w:eastAsia="en-US"/>
        </w:rPr>
      </w:pPr>
    </w:p>
    <w:p w14:paraId="6A5234F1" w14:textId="225EDE5E" w:rsidR="00EC4A20" w:rsidRDefault="00EC4A20" w:rsidP="00EC4A20">
      <w:pPr>
        <w:widowControl/>
        <w:jc w:val="both"/>
        <w:rPr>
          <w:rFonts w:ascii="Arial Narrow" w:eastAsia="Calibri" w:hAnsi="Arial Narrow"/>
          <w:sz w:val="18"/>
          <w:szCs w:val="18"/>
          <w:lang w:eastAsia="en-US"/>
        </w:rPr>
      </w:pPr>
      <w:r w:rsidRPr="00EC4A20">
        <w:rPr>
          <w:rFonts w:ascii="Arial Narrow" w:eastAsia="Calibri" w:hAnsi="Arial Narrow"/>
          <w:sz w:val="18"/>
          <w:szCs w:val="18"/>
          <w:lang w:eastAsia="en-US"/>
        </w:rPr>
        <w:t>GENERALIDADES AL EQUIPO DE TRABAJO OFRECIDO: El equipo de trabajo ofrecido, debe diligenciar el Anexo destinado para tal fin en el pliego de condiciones según aplique y anexar los debidos soportes que permitan verificar la información, deberán adjuntar, además:</w:t>
      </w:r>
    </w:p>
    <w:p w14:paraId="08358DE5" w14:textId="77777777" w:rsidR="00A02329" w:rsidRPr="00EC4A20" w:rsidRDefault="00A02329" w:rsidP="00EC4A20">
      <w:pPr>
        <w:widowControl/>
        <w:jc w:val="both"/>
        <w:rPr>
          <w:rFonts w:ascii="Arial Narrow" w:eastAsia="Calibri" w:hAnsi="Arial Narrow"/>
          <w:sz w:val="18"/>
          <w:szCs w:val="18"/>
          <w:lang w:eastAsia="en-US"/>
        </w:rPr>
      </w:pPr>
    </w:p>
    <w:p w14:paraId="6EC5EAE6" w14:textId="77777777" w:rsidR="00EC4A20" w:rsidRPr="00EC4A20" w:rsidRDefault="00EC4A20" w:rsidP="00081959">
      <w:pPr>
        <w:widowControl/>
        <w:numPr>
          <w:ilvl w:val="0"/>
          <w:numId w:val="39"/>
        </w:numPr>
        <w:jc w:val="both"/>
        <w:rPr>
          <w:rFonts w:ascii="Arial Narrow" w:eastAsia="Calibri" w:hAnsi="Arial Narrow"/>
          <w:sz w:val="18"/>
          <w:szCs w:val="18"/>
          <w:lang w:val="es-CO" w:eastAsia="en-US"/>
        </w:rPr>
      </w:pPr>
      <w:r w:rsidRPr="00EC4A20">
        <w:rPr>
          <w:rFonts w:ascii="Arial Narrow" w:eastAsia="Calibri" w:hAnsi="Arial Narrow"/>
          <w:sz w:val="18"/>
          <w:szCs w:val="18"/>
          <w:lang w:val="es-CO" w:eastAsia="en-US"/>
        </w:rPr>
        <w:t>Fotocopia de la cédula de ciudadanía</w:t>
      </w:r>
    </w:p>
    <w:p w14:paraId="39D1623B" w14:textId="77777777" w:rsidR="00EC4A20" w:rsidRPr="00EC4A20" w:rsidRDefault="00EC4A20" w:rsidP="00081959">
      <w:pPr>
        <w:widowControl/>
        <w:numPr>
          <w:ilvl w:val="0"/>
          <w:numId w:val="39"/>
        </w:numPr>
        <w:jc w:val="both"/>
        <w:rPr>
          <w:rFonts w:ascii="Arial Narrow" w:eastAsia="Calibri" w:hAnsi="Arial Narrow"/>
          <w:sz w:val="18"/>
          <w:szCs w:val="18"/>
          <w:lang w:val="es-CO" w:eastAsia="en-US"/>
        </w:rPr>
      </w:pPr>
      <w:r w:rsidRPr="00EC4A20">
        <w:rPr>
          <w:rFonts w:ascii="Arial Narrow" w:eastAsia="Calibri" w:hAnsi="Arial Narrow"/>
          <w:sz w:val="18"/>
          <w:szCs w:val="18"/>
          <w:lang w:val="es-CO" w:eastAsia="en-US"/>
        </w:rPr>
        <w:t>Fotocopia de la Tarjeta o Matricula Profesional (según aplique)</w:t>
      </w:r>
    </w:p>
    <w:p w14:paraId="30B241D5" w14:textId="77777777" w:rsidR="00EC4A20" w:rsidRPr="00EC4A20" w:rsidRDefault="00EC4A20" w:rsidP="00081959">
      <w:pPr>
        <w:widowControl/>
        <w:numPr>
          <w:ilvl w:val="0"/>
          <w:numId w:val="39"/>
        </w:numPr>
        <w:jc w:val="both"/>
        <w:rPr>
          <w:rFonts w:ascii="Arial Narrow" w:eastAsia="Calibri" w:hAnsi="Arial Narrow"/>
          <w:sz w:val="18"/>
          <w:szCs w:val="18"/>
          <w:lang w:eastAsia="en-US"/>
        </w:rPr>
      </w:pPr>
      <w:r w:rsidRPr="00EC4A20">
        <w:rPr>
          <w:rFonts w:ascii="Arial Narrow" w:eastAsia="Calibri" w:hAnsi="Arial Narrow"/>
          <w:sz w:val="18"/>
          <w:szCs w:val="18"/>
          <w:lang w:eastAsia="en-US"/>
        </w:rPr>
        <w:t>Fotocopia del Certificado de vigencia de la matricula o tarjeta Profesional (según aplique) expedida por el Consejo Profesional Nacional de Ingeniería – COPNIA, para los ingenieros y para los demás profesionales la autoridad competente.</w:t>
      </w:r>
    </w:p>
    <w:p w14:paraId="41945E66" w14:textId="77777777" w:rsidR="00EC4A20" w:rsidRPr="00EC4A20" w:rsidRDefault="00EC4A20" w:rsidP="00081959">
      <w:pPr>
        <w:widowControl/>
        <w:numPr>
          <w:ilvl w:val="0"/>
          <w:numId w:val="39"/>
        </w:numPr>
        <w:jc w:val="both"/>
        <w:rPr>
          <w:rFonts w:ascii="Arial Narrow" w:eastAsia="Calibri" w:hAnsi="Arial Narrow"/>
          <w:sz w:val="18"/>
          <w:szCs w:val="18"/>
          <w:lang w:val="es-CO" w:eastAsia="en-US"/>
        </w:rPr>
      </w:pPr>
      <w:r w:rsidRPr="00EC4A20">
        <w:rPr>
          <w:rFonts w:ascii="Arial Narrow" w:eastAsia="Calibri" w:hAnsi="Arial Narrow"/>
          <w:sz w:val="18"/>
          <w:szCs w:val="18"/>
          <w:lang w:val="es-CO" w:eastAsia="en-US"/>
        </w:rPr>
        <w:t>Certificaciones de Experiencia acreditada</w:t>
      </w:r>
    </w:p>
    <w:p w14:paraId="73F6369C" w14:textId="77777777" w:rsidR="00EC4A20" w:rsidRPr="00EC4A20" w:rsidRDefault="00EC4A20" w:rsidP="00081959">
      <w:pPr>
        <w:widowControl/>
        <w:numPr>
          <w:ilvl w:val="0"/>
          <w:numId w:val="39"/>
        </w:numPr>
        <w:jc w:val="both"/>
        <w:rPr>
          <w:rFonts w:ascii="Arial Narrow" w:eastAsia="Calibri" w:hAnsi="Arial Narrow"/>
          <w:sz w:val="18"/>
          <w:szCs w:val="18"/>
          <w:lang w:val="es-CO" w:eastAsia="en-US"/>
        </w:rPr>
      </w:pPr>
      <w:r w:rsidRPr="00EC4A20">
        <w:rPr>
          <w:rFonts w:ascii="Arial Narrow" w:eastAsia="Calibri" w:hAnsi="Arial Narrow"/>
          <w:sz w:val="18"/>
          <w:szCs w:val="18"/>
          <w:lang w:val="es-CO" w:eastAsia="en-US"/>
        </w:rPr>
        <w:t>Carta de intención, debidamente firmado por el profesional ofertado por el proponente, y el tiempo de dedicación ofertado (según aplique)</w:t>
      </w:r>
    </w:p>
    <w:p w14:paraId="4799EA6B" w14:textId="77777777" w:rsidR="00EC4A20" w:rsidRDefault="00EC4A20" w:rsidP="00081959">
      <w:pPr>
        <w:widowControl/>
        <w:numPr>
          <w:ilvl w:val="0"/>
          <w:numId w:val="39"/>
        </w:numPr>
        <w:jc w:val="both"/>
        <w:rPr>
          <w:rFonts w:ascii="Arial Narrow" w:eastAsia="Calibri" w:hAnsi="Arial Narrow"/>
          <w:sz w:val="18"/>
          <w:szCs w:val="18"/>
          <w:lang w:val="es-CO" w:eastAsia="en-US"/>
        </w:rPr>
      </w:pPr>
      <w:r w:rsidRPr="00EC4A20">
        <w:rPr>
          <w:rFonts w:ascii="Arial Narrow" w:eastAsia="Calibri" w:hAnsi="Arial Narrow"/>
          <w:sz w:val="18"/>
          <w:szCs w:val="18"/>
          <w:lang w:val="es-CO" w:eastAsia="en-US"/>
        </w:rPr>
        <w:t>Copias del acta de grado o diplomas de los estudios superiores. (según aplique)</w:t>
      </w:r>
    </w:p>
    <w:p w14:paraId="25BAE67E" w14:textId="77777777" w:rsidR="00A02329" w:rsidRPr="00EC4A20" w:rsidRDefault="00A02329" w:rsidP="00A02329">
      <w:pPr>
        <w:widowControl/>
        <w:ind w:left="360"/>
        <w:jc w:val="both"/>
        <w:rPr>
          <w:rFonts w:ascii="Arial Narrow" w:eastAsia="Calibri" w:hAnsi="Arial Narrow"/>
          <w:sz w:val="18"/>
          <w:szCs w:val="18"/>
          <w:lang w:val="es-CO" w:eastAsia="en-US"/>
        </w:rPr>
      </w:pPr>
    </w:p>
    <w:p w14:paraId="76C2EC80" w14:textId="77777777" w:rsidR="00EC4A20" w:rsidRPr="00EC4A20" w:rsidRDefault="00EC4A20" w:rsidP="00EC4A20">
      <w:pPr>
        <w:widowControl/>
        <w:jc w:val="both"/>
        <w:rPr>
          <w:rFonts w:ascii="Arial Narrow" w:eastAsia="Calibri" w:hAnsi="Arial Narrow"/>
          <w:sz w:val="18"/>
          <w:szCs w:val="18"/>
          <w:lang w:val="es-CO" w:eastAsia="en-US"/>
        </w:rPr>
      </w:pPr>
      <w:r w:rsidRPr="00EC4A20">
        <w:rPr>
          <w:rFonts w:ascii="Arial Narrow" w:eastAsia="Calibri" w:hAnsi="Arial Narrow"/>
          <w:sz w:val="18"/>
          <w:szCs w:val="18"/>
          <w:lang w:val="es-CO" w:eastAsia="en-US"/>
        </w:rPr>
        <w:t>Nota: En cuanto a las certificaciones de experiencia del equipo de trabajo ofrecido, deberán ser certificados emitidos por la entidad pública contratante, o podrán ser certificados emitidos por personas naturales, jurídicas, o por el representante legal o su suplente de las diferentes formas asociativas de participación (consorcios  o uniones temporales) que hayan sido adjudicatarios de contratos con entidades públicas y/o privadas y cuyo objeto sea similar al presente proceso de selección, además deberán anexar copia del contrato en el cual tuvieron participación.</w:t>
      </w:r>
    </w:p>
    <w:p w14:paraId="2EF7DE57" w14:textId="77777777" w:rsidR="00EC4A20" w:rsidRPr="00EC4A20" w:rsidRDefault="00EC4A20" w:rsidP="00EC4A20">
      <w:pPr>
        <w:widowControl/>
        <w:jc w:val="both"/>
        <w:rPr>
          <w:rFonts w:ascii="Arial Narrow" w:eastAsia="Calibri" w:hAnsi="Arial Narrow"/>
          <w:sz w:val="18"/>
          <w:szCs w:val="18"/>
          <w:lang w:val="es-CO" w:eastAsia="en-US"/>
        </w:rPr>
      </w:pPr>
      <w:r w:rsidRPr="00EC4A20">
        <w:rPr>
          <w:rFonts w:ascii="Arial Narrow" w:eastAsia="Calibri" w:hAnsi="Arial Narrow"/>
          <w:sz w:val="18"/>
          <w:szCs w:val="18"/>
          <w:lang w:val="es-CO" w:eastAsia="en-US"/>
        </w:rPr>
        <w:t>Una vez la ESE adjudique el contrato de interventoría, el adjudicatario y/o contratista NO podrá modificar el personal propuesto, éste no podrá ser cambiado durante la ejecución del proyecto, a menos que exista una justa causa, la cual deberá ser sustentada ante la ESE para su evaluación y posterior autorización y en todo caso deberá ser reemplazado por otro profesional del mismo ramo con las mismas condiciones profesionales o superiores a las exigidas, La no observancia de este requisito se considerará como incumplimiento del contrato, con todos los efectos legales que de ello se deriven y afectando la Garantía única de Cumplimiento.</w:t>
      </w:r>
    </w:p>
    <w:p w14:paraId="7619828C" w14:textId="77777777" w:rsidR="00EC4A20" w:rsidRPr="00EC4A20" w:rsidRDefault="00EC4A20" w:rsidP="00EC4A20">
      <w:pPr>
        <w:widowControl/>
        <w:jc w:val="both"/>
        <w:rPr>
          <w:rFonts w:ascii="Arial Narrow" w:eastAsia="Calibri" w:hAnsi="Arial Narrow"/>
          <w:sz w:val="18"/>
          <w:szCs w:val="18"/>
          <w:lang w:val="es-CO" w:eastAsia="en-US"/>
        </w:rPr>
      </w:pPr>
    </w:p>
    <w:p w14:paraId="4BB237FC" w14:textId="77777777" w:rsidR="00EC4A20" w:rsidRPr="00EC4A20" w:rsidRDefault="00EC4A20" w:rsidP="00081959">
      <w:pPr>
        <w:widowControl/>
        <w:numPr>
          <w:ilvl w:val="0"/>
          <w:numId w:val="41"/>
        </w:numPr>
        <w:jc w:val="both"/>
        <w:rPr>
          <w:rFonts w:ascii="Arial Narrow" w:eastAsia="Calibri" w:hAnsi="Arial Narrow"/>
          <w:sz w:val="18"/>
          <w:szCs w:val="18"/>
          <w:lang w:val="es-CO" w:eastAsia="en-US"/>
        </w:rPr>
      </w:pPr>
      <w:r w:rsidRPr="00EC4A20">
        <w:rPr>
          <w:rFonts w:ascii="Arial Narrow" w:eastAsia="Calibri" w:hAnsi="Arial Narrow"/>
          <w:sz w:val="18"/>
          <w:szCs w:val="18"/>
          <w:lang w:val="es-CO" w:eastAsia="en-US"/>
        </w:rPr>
        <w:t>EXPERIENCIA ADICIONAL – DIRECTOR DE INTERVENTORIA. (200 PUNTOS)</w:t>
      </w:r>
    </w:p>
    <w:p w14:paraId="0F1A9398" w14:textId="77777777" w:rsidR="00EC4A20" w:rsidRPr="00EC4A20" w:rsidRDefault="00EC4A20" w:rsidP="00EC4A20">
      <w:pPr>
        <w:widowControl/>
        <w:jc w:val="both"/>
        <w:rPr>
          <w:rFonts w:ascii="Arial Narrow" w:eastAsia="Calibri" w:hAnsi="Arial Narrow"/>
          <w:sz w:val="18"/>
          <w:szCs w:val="18"/>
          <w:lang w:val="es-CO" w:eastAsia="en-US"/>
        </w:rPr>
      </w:pPr>
    </w:p>
    <w:p w14:paraId="099CE7EB" w14:textId="5BEF37C6" w:rsidR="00EC4A20" w:rsidRPr="00EC4A20" w:rsidRDefault="00EC4A20" w:rsidP="00EC4A20">
      <w:pPr>
        <w:widowControl/>
        <w:jc w:val="both"/>
        <w:rPr>
          <w:rFonts w:ascii="Arial Narrow" w:eastAsia="Calibri" w:hAnsi="Arial Narrow"/>
          <w:sz w:val="18"/>
          <w:szCs w:val="18"/>
          <w:lang w:val="es-CO" w:eastAsia="en-US"/>
        </w:rPr>
      </w:pPr>
      <w:r w:rsidRPr="00EC4A20">
        <w:rPr>
          <w:rFonts w:ascii="Arial Narrow" w:eastAsia="Calibri" w:hAnsi="Arial Narrow"/>
          <w:sz w:val="18"/>
          <w:szCs w:val="18"/>
          <w:lang w:val="es-CO" w:eastAsia="en-US"/>
        </w:rPr>
        <w:lastRenderedPageBreak/>
        <w:t xml:space="preserve">Se otorgará un máximo de doscientos (200) puntos adicionales al oferente que acredite para su </w:t>
      </w:r>
      <w:r w:rsidR="00A02329" w:rsidRPr="00EC4A20">
        <w:rPr>
          <w:rFonts w:ascii="Arial Narrow" w:eastAsia="Calibri" w:hAnsi="Arial Narrow"/>
          <w:sz w:val="18"/>
          <w:szCs w:val="18"/>
          <w:lang w:val="es-CO" w:eastAsia="en-US"/>
        </w:rPr>
        <w:t>director</w:t>
      </w:r>
      <w:r w:rsidRPr="00EC4A20">
        <w:rPr>
          <w:rFonts w:ascii="Arial Narrow" w:eastAsia="Calibri" w:hAnsi="Arial Narrow"/>
          <w:sz w:val="18"/>
          <w:szCs w:val="18"/>
          <w:lang w:val="es-CO" w:eastAsia="en-US"/>
        </w:rPr>
        <w:t xml:space="preserve"> de Interventoría una mayor experiencia específica, superior a cinco (5) años como director de proyectos de Interventoría y/o construcción y/o remodelación y/o adecuación de infraestructura pública.</w:t>
      </w:r>
    </w:p>
    <w:p w14:paraId="6379D09A" w14:textId="77777777" w:rsidR="00EC4A20" w:rsidRPr="00EC4A20" w:rsidRDefault="00EC4A20" w:rsidP="00EC4A20">
      <w:pPr>
        <w:widowControl/>
        <w:jc w:val="both"/>
        <w:rPr>
          <w:rFonts w:ascii="Arial Narrow" w:eastAsia="Calibri" w:hAnsi="Arial Narrow"/>
          <w:sz w:val="18"/>
          <w:szCs w:val="18"/>
          <w:lang w:val="es-CO" w:eastAsia="en-US"/>
        </w:rPr>
      </w:pPr>
    </w:p>
    <w:p w14:paraId="5344808E" w14:textId="77777777" w:rsidR="00EC4A20" w:rsidRPr="00EC4A20" w:rsidRDefault="00EC4A20" w:rsidP="00081959">
      <w:pPr>
        <w:widowControl/>
        <w:numPr>
          <w:ilvl w:val="2"/>
          <w:numId w:val="37"/>
        </w:numPr>
        <w:jc w:val="both"/>
        <w:rPr>
          <w:rFonts w:ascii="Arial Narrow" w:eastAsia="Calibri" w:hAnsi="Arial Narrow"/>
          <w:sz w:val="18"/>
          <w:szCs w:val="18"/>
          <w:lang w:val="es-CO" w:eastAsia="en-US"/>
        </w:rPr>
      </w:pPr>
      <w:r w:rsidRPr="00EC4A20">
        <w:rPr>
          <w:rFonts w:ascii="Arial Narrow" w:eastAsia="Calibri" w:hAnsi="Arial Narrow"/>
          <w:sz w:val="18"/>
          <w:szCs w:val="18"/>
          <w:lang w:val="es-CO" w:eastAsia="en-US"/>
        </w:rPr>
        <w:t>APOYO A LA INDUSTRIA NACIONAL (150 PUNTOS)</w:t>
      </w:r>
    </w:p>
    <w:p w14:paraId="0604B4E9" w14:textId="77777777" w:rsidR="00EC4A20" w:rsidRPr="00EC4A20" w:rsidRDefault="00EC4A20" w:rsidP="00EC4A20">
      <w:pPr>
        <w:widowControl/>
        <w:jc w:val="both"/>
        <w:rPr>
          <w:rFonts w:ascii="Arial Narrow" w:eastAsia="Calibri" w:hAnsi="Arial Narrow"/>
          <w:sz w:val="18"/>
          <w:szCs w:val="18"/>
          <w:lang w:val="es-CO" w:eastAsia="en-US"/>
        </w:rPr>
      </w:pPr>
    </w:p>
    <w:p w14:paraId="7D9D02A4" w14:textId="77777777" w:rsidR="00EC4A20" w:rsidRPr="00EC4A20" w:rsidRDefault="00EC4A20" w:rsidP="00EC4A20">
      <w:pPr>
        <w:widowControl/>
        <w:jc w:val="both"/>
        <w:rPr>
          <w:rFonts w:ascii="Arial Narrow" w:eastAsia="Calibri" w:hAnsi="Arial Narrow"/>
          <w:sz w:val="18"/>
          <w:szCs w:val="18"/>
          <w:lang w:val="es-CO" w:eastAsia="en-US"/>
        </w:rPr>
      </w:pPr>
      <w:bookmarkStart w:id="28" w:name="_Hlk516042322"/>
      <w:r w:rsidRPr="00EC4A20">
        <w:rPr>
          <w:rFonts w:ascii="Arial Narrow" w:eastAsia="Calibri" w:hAnsi="Arial Narrow"/>
          <w:sz w:val="18"/>
          <w:szCs w:val="18"/>
          <w:lang w:val="es-CO" w:eastAsia="en-US"/>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0B7B5008" w14:textId="77777777" w:rsidR="00EC4A20" w:rsidRPr="00EC4A20" w:rsidRDefault="00EC4A20" w:rsidP="00EC4A20">
      <w:pPr>
        <w:widowControl/>
        <w:jc w:val="both"/>
        <w:rPr>
          <w:rFonts w:ascii="Arial Narrow" w:eastAsia="Calibri" w:hAnsi="Arial Narrow"/>
          <w:sz w:val="18"/>
          <w:szCs w:val="18"/>
          <w:lang w:val="es-CO" w:eastAsia="en-US"/>
        </w:rPr>
      </w:pPr>
    </w:p>
    <w:p w14:paraId="14B9FF87" w14:textId="77777777" w:rsidR="00EC4A20" w:rsidRPr="00EC4A20" w:rsidRDefault="00EC4A20" w:rsidP="00EC4A20">
      <w:pPr>
        <w:widowControl/>
        <w:jc w:val="both"/>
        <w:rPr>
          <w:rFonts w:ascii="Arial Narrow" w:eastAsia="Calibri" w:hAnsi="Arial Narrow"/>
          <w:sz w:val="18"/>
          <w:szCs w:val="18"/>
          <w:lang w:val="es-CO" w:eastAsia="en-US"/>
        </w:rPr>
      </w:pPr>
      <w:r w:rsidRPr="00EC4A20">
        <w:rPr>
          <w:rFonts w:ascii="Arial Narrow" w:eastAsia="Calibri" w:hAnsi="Arial Narrow"/>
          <w:sz w:val="18"/>
          <w:szCs w:val="18"/>
          <w:lang w:val="es-CO" w:eastAsia="en-US"/>
        </w:rPr>
        <w:t>Los puntajes para estimular a la industria nacional se relacionan en la siguiente tabla:</w:t>
      </w:r>
    </w:p>
    <w:p w14:paraId="3E8C8F7F" w14:textId="77777777" w:rsidR="00EC4A20" w:rsidRPr="00EC4A20" w:rsidRDefault="00EC4A20" w:rsidP="00EC4A20">
      <w:pPr>
        <w:widowControl/>
        <w:jc w:val="both"/>
        <w:rPr>
          <w:rFonts w:ascii="Arial Narrow" w:eastAsia="Calibri" w:hAnsi="Arial Narrow"/>
          <w:sz w:val="18"/>
          <w:szCs w:val="18"/>
          <w:lang w:val="es-CO" w:eastAsia="en-US"/>
        </w:rPr>
      </w:pP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EC4A20" w:rsidRPr="00EC4A20" w14:paraId="342E85B9" w14:textId="77777777" w:rsidTr="00F27F2E">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BFBFBF" w:themeFill="background1" w:themeFillShade="BF"/>
            <w:vAlign w:val="center"/>
            <w:hideMark/>
          </w:tcPr>
          <w:p w14:paraId="3169D07B" w14:textId="77777777" w:rsidR="00EC4A20" w:rsidRPr="00EC4A20" w:rsidRDefault="00EC4A20" w:rsidP="00EC4A20">
            <w:pPr>
              <w:widowControl/>
              <w:jc w:val="both"/>
              <w:rPr>
                <w:rFonts w:ascii="Arial Narrow" w:eastAsia="Calibri" w:hAnsi="Arial Narrow"/>
                <w:sz w:val="18"/>
                <w:szCs w:val="18"/>
                <w:lang w:val="es-CO" w:eastAsia="en-US"/>
              </w:rPr>
            </w:pPr>
            <w:r w:rsidRPr="00EC4A20">
              <w:rPr>
                <w:rFonts w:ascii="Arial Narrow" w:eastAsia="Calibri" w:hAnsi="Arial Narrow"/>
                <w:sz w:val="18"/>
                <w:szCs w:val="18"/>
                <w:lang w:val="es-CO" w:eastAsia="en-U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BFBFBF" w:themeFill="background1" w:themeFillShade="BF"/>
            <w:vAlign w:val="center"/>
            <w:hideMark/>
          </w:tcPr>
          <w:p w14:paraId="436FD440" w14:textId="77777777" w:rsidR="00EC4A20" w:rsidRPr="00EC4A20" w:rsidRDefault="00EC4A20" w:rsidP="00EC4A20">
            <w:pPr>
              <w:widowControl/>
              <w:jc w:val="both"/>
              <w:rPr>
                <w:rFonts w:ascii="Arial Narrow" w:eastAsia="Calibri" w:hAnsi="Arial Narrow"/>
                <w:sz w:val="18"/>
                <w:szCs w:val="18"/>
                <w:lang w:val="es-CO" w:eastAsia="en-US"/>
              </w:rPr>
            </w:pPr>
            <w:r w:rsidRPr="00EC4A20">
              <w:rPr>
                <w:rFonts w:ascii="Arial Narrow" w:eastAsia="Calibri" w:hAnsi="Arial Narrow"/>
                <w:sz w:val="18"/>
                <w:szCs w:val="18"/>
                <w:lang w:val="es-CO" w:eastAsia="en-US"/>
              </w:rPr>
              <w:t>Puntaje</w:t>
            </w:r>
          </w:p>
        </w:tc>
      </w:tr>
      <w:tr w:rsidR="00EC4A20" w:rsidRPr="00EC4A20" w14:paraId="18B20A24" w14:textId="77777777" w:rsidTr="00F27F2E">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77CCE850" w14:textId="77777777" w:rsidR="00EC4A20" w:rsidRPr="00EC4A20" w:rsidRDefault="00EC4A20" w:rsidP="00EC4A20">
            <w:pPr>
              <w:widowControl/>
              <w:jc w:val="both"/>
              <w:rPr>
                <w:rFonts w:ascii="Arial Narrow" w:eastAsia="Calibri" w:hAnsi="Arial Narrow"/>
                <w:sz w:val="18"/>
                <w:szCs w:val="18"/>
                <w:lang w:val="es-CO" w:eastAsia="en-US"/>
              </w:rPr>
            </w:pPr>
            <w:r w:rsidRPr="00EC4A20">
              <w:rPr>
                <w:rFonts w:ascii="Arial Narrow" w:eastAsia="Calibri" w:hAnsi="Arial Narrow"/>
                <w:sz w:val="18"/>
                <w:szCs w:val="18"/>
                <w:lang w:val="es-CO" w:eastAsia="en-U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0AF94AAA" w14:textId="77777777" w:rsidR="00EC4A20" w:rsidRPr="00EC4A20" w:rsidRDefault="00EC4A20" w:rsidP="00EC4A20">
            <w:pPr>
              <w:widowControl/>
              <w:jc w:val="both"/>
              <w:rPr>
                <w:rFonts w:ascii="Arial Narrow" w:eastAsia="Calibri" w:hAnsi="Arial Narrow"/>
                <w:sz w:val="18"/>
                <w:szCs w:val="18"/>
                <w:lang w:val="es-CO" w:eastAsia="en-US"/>
              </w:rPr>
            </w:pPr>
            <w:r w:rsidRPr="00EC4A20">
              <w:rPr>
                <w:rFonts w:ascii="Arial Narrow" w:eastAsia="Calibri" w:hAnsi="Arial Narrow"/>
                <w:sz w:val="18"/>
                <w:szCs w:val="18"/>
                <w:lang w:val="es-CO" w:eastAsia="en-US"/>
              </w:rPr>
              <w:t>150</w:t>
            </w:r>
          </w:p>
        </w:tc>
      </w:tr>
      <w:tr w:rsidR="00EC4A20" w:rsidRPr="00EC4A20" w14:paraId="6BBD19FC" w14:textId="77777777" w:rsidTr="00F27F2E">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013BCB44" w14:textId="77777777" w:rsidR="00EC4A20" w:rsidRPr="00EC4A20" w:rsidRDefault="00EC4A20" w:rsidP="00EC4A20">
            <w:pPr>
              <w:widowControl/>
              <w:jc w:val="both"/>
              <w:rPr>
                <w:rFonts w:ascii="Arial Narrow" w:eastAsia="Calibri" w:hAnsi="Arial Narrow"/>
                <w:sz w:val="18"/>
                <w:szCs w:val="18"/>
                <w:lang w:val="es-CO" w:eastAsia="en-US"/>
              </w:rPr>
            </w:pPr>
            <w:r w:rsidRPr="00EC4A20">
              <w:rPr>
                <w:rFonts w:ascii="Arial Narrow" w:eastAsia="Calibri" w:hAnsi="Arial Narrow"/>
                <w:sz w:val="18"/>
                <w:szCs w:val="18"/>
                <w:lang w:val="es-CO" w:eastAsia="en-U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6DF1AE6A" w14:textId="77777777" w:rsidR="00EC4A20" w:rsidRPr="00EC4A20" w:rsidRDefault="00EC4A20" w:rsidP="00EC4A20">
            <w:pPr>
              <w:widowControl/>
              <w:jc w:val="both"/>
              <w:rPr>
                <w:rFonts w:ascii="Arial Narrow" w:eastAsia="Calibri" w:hAnsi="Arial Narrow"/>
                <w:sz w:val="18"/>
                <w:szCs w:val="18"/>
                <w:lang w:val="es-CO" w:eastAsia="en-US"/>
              </w:rPr>
            </w:pPr>
            <w:r w:rsidRPr="00EC4A20">
              <w:rPr>
                <w:rFonts w:ascii="Arial Narrow" w:eastAsia="Calibri" w:hAnsi="Arial Narrow"/>
                <w:sz w:val="18"/>
                <w:szCs w:val="18"/>
                <w:lang w:val="es-CO" w:eastAsia="en-US"/>
              </w:rPr>
              <w:t>50</w:t>
            </w:r>
          </w:p>
        </w:tc>
      </w:tr>
    </w:tbl>
    <w:p w14:paraId="2BABBC81" w14:textId="77777777" w:rsidR="00A02329" w:rsidRDefault="00A02329" w:rsidP="00A02329">
      <w:pPr>
        <w:widowControl/>
        <w:ind w:left="360"/>
        <w:jc w:val="both"/>
        <w:rPr>
          <w:rFonts w:ascii="Arial Narrow" w:eastAsia="Calibri" w:hAnsi="Arial Narrow"/>
          <w:sz w:val="18"/>
          <w:szCs w:val="18"/>
          <w:lang w:val="es-CO" w:eastAsia="en-US"/>
        </w:rPr>
      </w:pPr>
      <w:bookmarkStart w:id="29" w:name="_Ref508650523"/>
      <w:bookmarkStart w:id="30" w:name="_Toc107756433"/>
      <w:bookmarkEnd w:id="28"/>
    </w:p>
    <w:p w14:paraId="509AB921" w14:textId="60189F7F" w:rsidR="00EC4A20" w:rsidRDefault="00EC4A20" w:rsidP="00081959">
      <w:pPr>
        <w:widowControl/>
        <w:numPr>
          <w:ilvl w:val="0"/>
          <w:numId w:val="41"/>
        </w:numPr>
        <w:jc w:val="both"/>
        <w:rPr>
          <w:rFonts w:ascii="Arial Narrow" w:eastAsia="Calibri" w:hAnsi="Arial Narrow"/>
          <w:sz w:val="18"/>
          <w:szCs w:val="18"/>
          <w:lang w:val="es-CO" w:eastAsia="en-US"/>
        </w:rPr>
      </w:pPr>
      <w:r w:rsidRPr="00EC4A20">
        <w:rPr>
          <w:rFonts w:ascii="Arial Narrow" w:eastAsia="Calibri" w:hAnsi="Arial Narrow"/>
          <w:sz w:val="18"/>
          <w:szCs w:val="18"/>
          <w:lang w:val="es-CO" w:eastAsia="en-US"/>
        </w:rPr>
        <w:t>PROMOCIÓN DE SERVICIOS NACIONALES O CONTRATO NACIONAL</w:t>
      </w:r>
      <w:bookmarkEnd w:id="29"/>
      <w:bookmarkEnd w:id="30"/>
      <w:r w:rsidRPr="00EC4A20">
        <w:rPr>
          <w:rFonts w:ascii="Arial Narrow" w:eastAsia="Calibri" w:hAnsi="Arial Narrow"/>
          <w:sz w:val="18"/>
          <w:szCs w:val="18"/>
          <w:lang w:val="es-CO" w:eastAsia="en-US"/>
        </w:rPr>
        <w:t xml:space="preserve"> </w:t>
      </w:r>
    </w:p>
    <w:p w14:paraId="3E1E1C3A" w14:textId="77777777" w:rsidR="00A02329" w:rsidRPr="00EC4A20" w:rsidRDefault="00A02329" w:rsidP="00A02329">
      <w:pPr>
        <w:widowControl/>
        <w:ind w:left="360"/>
        <w:jc w:val="both"/>
        <w:rPr>
          <w:rFonts w:ascii="Arial Narrow" w:eastAsia="Calibri" w:hAnsi="Arial Narrow"/>
          <w:sz w:val="18"/>
          <w:szCs w:val="18"/>
          <w:lang w:val="es-CO" w:eastAsia="en-US"/>
        </w:rPr>
      </w:pPr>
    </w:p>
    <w:p w14:paraId="5ABD0612" w14:textId="77777777" w:rsidR="00EC4A20" w:rsidRPr="00EC4A20" w:rsidRDefault="00EC4A20" w:rsidP="00EC4A20">
      <w:pPr>
        <w:widowControl/>
        <w:jc w:val="both"/>
        <w:rPr>
          <w:rFonts w:ascii="Arial Narrow" w:eastAsia="Calibri" w:hAnsi="Arial Narrow"/>
          <w:iCs/>
          <w:sz w:val="18"/>
          <w:szCs w:val="18"/>
          <w:lang w:val="es-CO" w:eastAsia="en-US"/>
        </w:rPr>
      </w:pPr>
      <w:r w:rsidRPr="00EC4A20">
        <w:rPr>
          <w:rFonts w:ascii="Arial Narrow" w:eastAsia="Calibri" w:hAnsi="Arial Narrow"/>
          <w:iCs/>
          <w:sz w:val="18"/>
          <w:szCs w:val="18"/>
          <w:lang w:val="es-CO" w:eastAsia="en-US"/>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209ECDA3" w14:textId="77777777" w:rsidR="00EC4A20" w:rsidRPr="00EC4A20" w:rsidRDefault="00EC4A20" w:rsidP="00EC4A20">
      <w:pPr>
        <w:widowControl/>
        <w:jc w:val="both"/>
        <w:rPr>
          <w:rFonts w:ascii="Arial Narrow" w:eastAsia="Calibri" w:hAnsi="Arial Narrow"/>
          <w:iCs/>
          <w:sz w:val="18"/>
          <w:szCs w:val="18"/>
          <w:lang w:val="es-CO" w:eastAsia="en-US"/>
        </w:rPr>
      </w:pPr>
    </w:p>
    <w:p w14:paraId="0743ABAD" w14:textId="77777777" w:rsidR="00EC4A20" w:rsidRPr="00EC4A20" w:rsidRDefault="00EC4A20" w:rsidP="00EC4A20">
      <w:pPr>
        <w:widowControl/>
        <w:jc w:val="both"/>
        <w:rPr>
          <w:rFonts w:ascii="Arial Narrow" w:eastAsia="Calibri" w:hAnsi="Arial Narrow"/>
          <w:iCs/>
          <w:sz w:val="18"/>
          <w:szCs w:val="18"/>
          <w:lang w:val="es-CO" w:eastAsia="en-US"/>
        </w:rPr>
      </w:pPr>
      <w:r w:rsidRPr="00EC4A20">
        <w:rPr>
          <w:rFonts w:ascii="Arial Narrow" w:eastAsia="Calibri" w:hAnsi="Arial Narrow"/>
          <w:iCs/>
          <w:sz w:val="18"/>
          <w:szCs w:val="18"/>
          <w:lang w:val="es-CO" w:eastAsia="en-US"/>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4A1DCDEF" w14:textId="77777777" w:rsidR="00EC4A20" w:rsidRPr="00EC4A20" w:rsidRDefault="00EC4A20" w:rsidP="00EC4A20">
      <w:pPr>
        <w:widowControl/>
        <w:jc w:val="both"/>
        <w:rPr>
          <w:rFonts w:ascii="Arial Narrow" w:eastAsia="Calibri" w:hAnsi="Arial Narrow"/>
          <w:iCs/>
          <w:sz w:val="18"/>
          <w:szCs w:val="18"/>
          <w:lang w:val="es-CO" w:eastAsia="en-US"/>
        </w:rPr>
      </w:pPr>
    </w:p>
    <w:p w14:paraId="74722B9A" w14:textId="77777777" w:rsidR="00EC4A20" w:rsidRPr="00EC4A20" w:rsidRDefault="00EC4A20" w:rsidP="00EC4A20">
      <w:pPr>
        <w:widowControl/>
        <w:jc w:val="both"/>
        <w:rPr>
          <w:rFonts w:ascii="Arial Narrow" w:eastAsia="Calibri" w:hAnsi="Arial Narrow"/>
          <w:iCs/>
          <w:sz w:val="18"/>
          <w:szCs w:val="18"/>
          <w:lang w:val="es-CO" w:eastAsia="en-US"/>
        </w:rPr>
      </w:pPr>
      <w:r w:rsidRPr="00EC4A20">
        <w:rPr>
          <w:rFonts w:ascii="Arial Narrow" w:eastAsia="Calibri" w:hAnsi="Arial Narrow"/>
          <w:iCs/>
          <w:sz w:val="18"/>
          <w:szCs w:val="18"/>
          <w:lang w:val="es-CO" w:eastAsia="en-US"/>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5AFFB4B8" w14:textId="77777777" w:rsidR="00EC4A20" w:rsidRPr="00EC4A20" w:rsidRDefault="00EC4A20" w:rsidP="00EC4A20">
      <w:pPr>
        <w:widowControl/>
        <w:jc w:val="both"/>
        <w:rPr>
          <w:rFonts w:ascii="Arial Narrow" w:eastAsia="Calibri" w:hAnsi="Arial Narrow"/>
          <w:iCs/>
          <w:sz w:val="18"/>
          <w:szCs w:val="18"/>
          <w:lang w:val="es-CO" w:eastAsia="en-US"/>
        </w:rPr>
      </w:pPr>
    </w:p>
    <w:p w14:paraId="1EC4E7C3" w14:textId="77777777" w:rsidR="00EC4A20" w:rsidRDefault="00EC4A20" w:rsidP="00081959">
      <w:pPr>
        <w:widowControl/>
        <w:numPr>
          <w:ilvl w:val="2"/>
          <w:numId w:val="37"/>
        </w:numPr>
        <w:jc w:val="both"/>
        <w:rPr>
          <w:rFonts w:ascii="Arial Narrow" w:eastAsia="Calibri" w:hAnsi="Arial Narrow"/>
          <w:sz w:val="18"/>
          <w:szCs w:val="18"/>
          <w:lang w:val="es-CO" w:eastAsia="en-US"/>
        </w:rPr>
      </w:pPr>
      <w:bookmarkStart w:id="31" w:name="_Toc107756439"/>
      <w:r w:rsidRPr="00EC4A20">
        <w:rPr>
          <w:rFonts w:ascii="Arial Narrow" w:eastAsia="Calibri" w:hAnsi="Arial Narrow"/>
          <w:sz w:val="18"/>
          <w:szCs w:val="18"/>
          <w:lang w:val="es-CO" w:eastAsia="en-US"/>
        </w:rPr>
        <w:t>MIPYME DOMICILIADA EN COLOMBIA</w:t>
      </w:r>
      <w:bookmarkEnd w:id="31"/>
      <w:r w:rsidRPr="00EC4A20">
        <w:rPr>
          <w:rFonts w:ascii="Arial Narrow" w:eastAsia="Calibri" w:hAnsi="Arial Narrow"/>
          <w:sz w:val="18"/>
          <w:szCs w:val="18"/>
          <w:lang w:val="es-CO" w:eastAsia="en-US"/>
        </w:rPr>
        <w:t xml:space="preserve"> (150 PUNTOS)</w:t>
      </w:r>
    </w:p>
    <w:p w14:paraId="09B4CFF9" w14:textId="77777777" w:rsidR="00A02329" w:rsidRPr="00EC4A20" w:rsidRDefault="00A02329" w:rsidP="00A02329">
      <w:pPr>
        <w:widowControl/>
        <w:ind w:left="1080"/>
        <w:jc w:val="both"/>
        <w:rPr>
          <w:rFonts w:ascii="Arial Narrow" w:eastAsia="Calibri" w:hAnsi="Arial Narrow"/>
          <w:sz w:val="18"/>
          <w:szCs w:val="18"/>
          <w:lang w:val="es-CO" w:eastAsia="en-US"/>
        </w:rPr>
      </w:pPr>
    </w:p>
    <w:p w14:paraId="02FBF36B" w14:textId="77777777" w:rsidR="00EC4A20" w:rsidRPr="00EC4A20" w:rsidRDefault="00EC4A20" w:rsidP="00EC4A20">
      <w:pPr>
        <w:widowControl/>
        <w:jc w:val="both"/>
        <w:rPr>
          <w:rFonts w:ascii="Arial Narrow" w:eastAsia="Calibri" w:hAnsi="Arial Narrow"/>
          <w:iCs/>
          <w:sz w:val="18"/>
          <w:szCs w:val="18"/>
          <w:lang w:val="es-CO" w:eastAsia="en-US"/>
        </w:rPr>
      </w:pPr>
      <w:r w:rsidRPr="00EC4A20">
        <w:rPr>
          <w:rFonts w:ascii="Arial Narrow" w:eastAsia="Calibri" w:hAnsi="Arial Narrow"/>
          <w:iCs/>
          <w:sz w:val="18"/>
          <w:szCs w:val="18"/>
          <w:lang w:val="es-CO" w:eastAsia="en-US"/>
        </w:rPr>
        <w:t xml:space="preserve">La Entidad otorgará un puntaje de ciento cincuenta (150) puntos al Proponente que acredite la calidad de Mipyme domiciliada en Colombia de conformidad con artículo 2.2.1.2.4.2.4 del Decreto 1082 de 2015, en concordancia con el parágrafo del artículo 2.2.1.13.2.4 del Decreto 1074 de 2015, o la norma que lo modifique, complemente o sustituya. </w:t>
      </w:r>
    </w:p>
    <w:p w14:paraId="16B5FF9A" w14:textId="77777777" w:rsidR="00EC4A20" w:rsidRPr="00EC4A20" w:rsidRDefault="00EC4A20" w:rsidP="00EC4A20">
      <w:pPr>
        <w:widowControl/>
        <w:jc w:val="both"/>
        <w:rPr>
          <w:rFonts w:ascii="Arial Narrow" w:eastAsia="Calibri" w:hAnsi="Arial Narrow"/>
          <w:iCs/>
          <w:sz w:val="18"/>
          <w:szCs w:val="18"/>
          <w:lang w:val="es-CO" w:eastAsia="en-US"/>
        </w:rPr>
      </w:pPr>
      <w:r w:rsidRPr="00EC4A20">
        <w:rPr>
          <w:rFonts w:ascii="Arial Narrow" w:eastAsia="Calibri" w:hAnsi="Arial Narrow"/>
          <w:iCs/>
          <w:sz w:val="18"/>
          <w:szCs w:val="18"/>
          <w:lang w:val="es-CO" w:eastAsia="en-US"/>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allegados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5F1B8579" w14:textId="77777777" w:rsidR="00EC4A20" w:rsidRPr="00EC4A20" w:rsidRDefault="00EC4A20" w:rsidP="00EC4A20">
      <w:pPr>
        <w:widowControl/>
        <w:jc w:val="both"/>
        <w:rPr>
          <w:rFonts w:ascii="Arial Narrow" w:eastAsia="Calibri" w:hAnsi="Arial Narrow"/>
          <w:sz w:val="18"/>
          <w:szCs w:val="18"/>
          <w:lang w:val="es-CO" w:eastAsia="en-US"/>
        </w:rPr>
      </w:pPr>
      <w:r w:rsidRPr="00EC4A20">
        <w:rPr>
          <w:rFonts w:ascii="Arial Narrow" w:eastAsia="Calibri" w:hAnsi="Arial Narrow"/>
          <w:iCs/>
          <w:sz w:val="18"/>
          <w:szCs w:val="18"/>
          <w:lang w:val="es-CO" w:eastAsia="en-US"/>
        </w:rPr>
        <w:t>Tratándose de Proponentes Plurales este puntaje se otorgará si por lo menos uno de los integrantes acredita la calidad de Mipyme y tiene una participación igual o superior al diez por ciento (10 %) en el Consorcio o en la Unión Temporal</w:t>
      </w:r>
    </w:p>
    <w:p w14:paraId="3DDC4B39" w14:textId="77777777" w:rsidR="00EC4A20" w:rsidRPr="00EC4A20" w:rsidRDefault="00EC4A20" w:rsidP="00EC4A20">
      <w:pPr>
        <w:widowControl/>
        <w:jc w:val="both"/>
        <w:rPr>
          <w:rFonts w:ascii="Arial Narrow" w:eastAsia="Calibri" w:hAnsi="Arial Narrow"/>
          <w:sz w:val="18"/>
          <w:szCs w:val="18"/>
          <w:lang w:val="es-CO" w:eastAsia="en-US"/>
        </w:rPr>
      </w:pPr>
    </w:p>
    <w:p w14:paraId="48ECC557" w14:textId="2F7484FE" w:rsidR="00EC4A20" w:rsidRDefault="00EC4A20" w:rsidP="00EC4A20">
      <w:pPr>
        <w:widowControl/>
        <w:jc w:val="both"/>
        <w:rPr>
          <w:rFonts w:ascii="Arial Narrow" w:eastAsia="Calibri" w:hAnsi="Arial Narrow"/>
          <w:sz w:val="18"/>
          <w:szCs w:val="18"/>
          <w:lang w:val="es-CO" w:eastAsia="en-US"/>
        </w:rPr>
      </w:pPr>
      <w:r w:rsidRPr="00EC4A20">
        <w:rPr>
          <w:rFonts w:ascii="Arial Narrow" w:eastAsia="Calibri" w:hAnsi="Arial Narrow"/>
          <w:sz w:val="18"/>
          <w:szCs w:val="18"/>
          <w:lang w:val="es-CO" w:eastAsia="en-US"/>
        </w:rPr>
        <w:t>Aclaraciones y modificaciones de los Términos de referencia</w:t>
      </w:r>
      <w:r w:rsidR="00A02329">
        <w:rPr>
          <w:rFonts w:ascii="Arial Narrow" w:eastAsia="Calibri" w:hAnsi="Arial Narrow"/>
          <w:sz w:val="18"/>
          <w:szCs w:val="18"/>
          <w:lang w:val="es-CO" w:eastAsia="en-US"/>
        </w:rPr>
        <w:t>, l</w:t>
      </w:r>
      <w:r w:rsidRPr="00EC4A20">
        <w:rPr>
          <w:rFonts w:ascii="Arial Narrow" w:eastAsia="Calibri" w:hAnsi="Arial Narrow"/>
          <w:sz w:val="18"/>
          <w:szCs w:val="18"/>
          <w:lang w:val="es-CO" w:eastAsia="en-US"/>
        </w:rPr>
        <w:t>as consultas de los Términos de referencia, deberán formularse a través del portal único de contratación www.colombiacompra.gov.cohabilitado para el efecto.</w:t>
      </w:r>
    </w:p>
    <w:p w14:paraId="4D3F0719" w14:textId="77777777" w:rsidR="00A02329" w:rsidRPr="00EC4A20" w:rsidRDefault="00A02329" w:rsidP="00EC4A20">
      <w:pPr>
        <w:widowControl/>
        <w:jc w:val="both"/>
        <w:rPr>
          <w:rFonts w:ascii="Arial Narrow" w:eastAsia="Calibri" w:hAnsi="Arial Narrow"/>
          <w:sz w:val="18"/>
          <w:szCs w:val="18"/>
          <w:lang w:val="es-CO" w:eastAsia="en-US"/>
        </w:rPr>
      </w:pPr>
    </w:p>
    <w:p w14:paraId="4D9B585B" w14:textId="3E5B8754" w:rsidR="00540093" w:rsidRPr="00EC4A20" w:rsidRDefault="00EC4A20" w:rsidP="00EC4A20">
      <w:pPr>
        <w:widowControl/>
        <w:jc w:val="both"/>
        <w:rPr>
          <w:rFonts w:ascii="Arial Narrow" w:eastAsia="Calibri" w:hAnsi="Arial Narrow"/>
          <w:sz w:val="18"/>
          <w:szCs w:val="18"/>
          <w:lang w:val="es-CO" w:eastAsia="en-US"/>
        </w:rPr>
      </w:pPr>
      <w:r w:rsidRPr="00EC4A20">
        <w:rPr>
          <w:rFonts w:ascii="Arial Narrow" w:eastAsia="Calibri" w:hAnsi="Arial Narrow"/>
          <w:sz w:val="18"/>
          <w:szCs w:val="18"/>
          <w:lang w:val="es-CO" w:eastAsia="en-US"/>
        </w:rPr>
        <w:lastRenderedPageBreak/>
        <w:t>Cualquier persona podrá presentar o solicitar por escrito aclaraciones a la presente convocatoria dentro de los plazos establecidos en el cronograma del proceso, las que serán resueltas y debidamente publicadas en el SECOP 2.</w:t>
      </w:r>
    </w:p>
    <w:p w14:paraId="43C3FDBF" w14:textId="77777777" w:rsidR="00EC4A20" w:rsidRDefault="00EC4A20" w:rsidP="008F775F">
      <w:pPr>
        <w:widowControl/>
        <w:jc w:val="both"/>
        <w:rPr>
          <w:rFonts w:ascii="Arial Narrow" w:eastAsia="Calibri" w:hAnsi="Arial Narrow"/>
          <w:sz w:val="18"/>
          <w:szCs w:val="18"/>
          <w:lang w:eastAsia="en-US"/>
        </w:rPr>
      </w:pPr>
    </w:p>
    <w:p w14:paraId="5286B48C" w14:textId="5979BB36" w:rsidR="00AF42D1" w:rsidRPr="002F6CB6" w:rsidRDefault="005B5D89" w:rsidP="008F775F">
      <w:pPr>
        <w:widowControl/>
        <w:jc w:val="both"/>
        <w:rPr>
          <w:rFonts w:ascii="Arial Narrow" w:eastAsia="Calibri" w:hAnsi="Arial Narrow"/>
          <w:b/>
          <w:bCs/>
          <w:sz w:val="18"/>
          <w:szCs w:val="18"/>
          <w:lang w:eastAsia="en-US"/>
        </w:rPr>
      </w:pPr>
      <w:r w:rsidRPr="002F6CB6">
        <w:rPr>
          <w:rFonts w:ascii="Arial Narrow" w:eastAsia="Calibri" w:hAnsi="Arial Narrow"/>
          <w:b/>
          <w:bCs/>
          <w:sz w:val="18"/>
          <w:szCs w:val="18"/>
          <w:lang w:eastAsia="en-US"/>
        </w:rPr>
        <w:t>CAPACIDAD FINANCIERA</w:t>
      </w:r>
      <w:r w:rsidR="002F6CB6" w:rsidRPr="002F6CB6">
        <w:rPr>
          <w:rFonts w:ascii="Arial Narrow" w:eastAsia="Calibri" w:hAnsi="Arial Narrow"/>
          <w:b/>
          <w:bCs/>
          <w:sz w:val="18"/>
          <w:szCs w:val="18"/>
          <w:lang w:eastAsia="en-US"/>
        </w:rPr>
        <w:t>.</w:t>
      </w:r>
    </w:p>
    <w:p w14:paraId="13414BEB" w14:textId="77777777" w:rsidR="008F775F" w:rsidRDefault="008F775F" w:rsidP="008F775F">
      <w:pPr>
        <w:widowControl/>
        <w:jc w:val="both"/>
        <w:rPr>
          <w:rFonts w:ascii="Arial Narrow" w:eastAsia="Calibri" w:hAnsi="Arial Narrow"/>
          <w:sz w:val="18"/>
          <w:szCs w:val="18"/>
          <w:lang w:eastAsia="en-US"/>
        </w:rPr>
      </w:pPr>
    </w:p>
    <w:p w14:paraId="2994BCD9" w14:textId="77777777" w:rsidR="00A02329" w:rsidRPr="00A02329" w:rsidRDefault="00A02329" w:rsidP="00081959">
      <w:pPr>
        <w:widowControl/>
        <w:numPr>
          <w:ilvl w:val="1"/>
          <w:numId w:val="44"/>
        </w:numPr>
        <w:jc w:val="both"/>
        <w:rPr>
          <w:rFonts w:ascii="Arial Narrow" w:eastAsia="Calibri" w:hAnsi="Arial Narrow"/>
          <w:b/>
          <w:bCs/>
          <w:sz w:val="18"/>
          <w:szCs w:val="18"/>
          <w:lang w:val="es-CO" w:eastAsia="en-US"/>
        </w:rPr>
      </w:pPr>
      <w:r w:rsidRPr="00A02329">
        <w:rPr>
          <w:rFonts w:ascii="Arial Narrow" w:eastAsia="Calibri" w:hAnsi="Arial Narrow"/>
          <w:b/>
          <w:bCs/>
          <w:sz w:val="18"/>
          <w:szCs w:val="18"/>
          <w:lang w:val="es-CO" w:eastAsia="en-US"/>
        </w:rPr>
        <w:t>REQUISITOS FINANCIEROS Y ORGANIZACIONALES HABILITANTES</w:t>
      </w:r>
    </w:p>
    <w:p w14:paraId="4A1D86DB" w14:textId="77777777" w:rsidR="00A02329" w:rsidRPr="00A02329" w:rsidRDefault="00A02329" w:rsidP="00A02329">
      <w:pPr>
        <w:widowControl/>
        <w:jc w:val="both"/>
        <w:rPr>
          <w:rFonts w:ascii="Arial Narrow" w:eastAsia="Calibri" w:hAnsi="Arial Narrow"/>
          <w:sz w:val="18"/>
          <w:szCs w:val="18"/>
          <w:lang w:val="es-CO" w:eastAsia="en-US"/>
        </w:rPr>
      </w:pPr>
    </w:p>
    <w:p w14:paraId="69CB57F9" w14:textId="77777777" w:rsidR="00A02329" w:rsidRPr="00A02329" w:rsidRDefault="00A02329" w:rsidP="00A02329">
      <w:pPr>
        <w:widowControl/>
        <w:jc w:val="both"/>
        <w:rPr>
          <w:rFonts w:ascii="Arial Narrow" w:eastAsia="Calibri" w:hAnsi="Arial Narrow"/>
          <w:sz w:val="18"/>
          <w:szCs w:val="18"/>
          <w:lang w:val="es-CO" w:eastAsia="en-US"/>
        </w:rPr>
      </w:pPr>
      <w:bookmarkStart w:id="32" w:name="_Hlk207982487"/>
      <w:r w:rsidRPr="00A02329">
        <w:rPr>
          <w:rFonts w:ascii="Arial Narrow" w:eastAsia="Calibri" w:hAnsi="Arial Narrow"/>
          <w:sz w:val="18"/>
          <w:szCs w:val="18"/>
          <w:lang w:val="es-CO" w:eastAsia="en-US"/>
        </w:rPr>
        <w:t>El objeto de la verificación financiera es validar si los proponentes cuentan con la capacidad financiera exigida en los Términos de referencia, este requisito se verificará con el RUP</w:t>
      </w:r>
      <w:r w:rsidRPr="00A02329">
        <w:rPr>
          <w:rFonts w:ascii="Arial Narrow" w:eastAsia="Calibri" w:hAnsi="Arial Narrow"/>
          <w:b/>
          <w:sz w:val="18"/>
          <w:szCs w:val="18"/>
          <w:lang w:val="es-CO" w:eastAsia="en-US"/>
        </w:rPr>
        <w:t xml:space="preserve"> </w:t>
      </w:r>
      <w:r w:rsidRPr="00A02329">
        <w:rPr>
          <w:rFonts w:ascii="Arial Narrow" w:eastAsia="Calibri" w:hAnsi="Arial Narrow"/>
          <w:sz w:val="18"/>
          <w:szCs w:val="18"/>
          <w:lang w:val="es-CO" w:eastAsia="en-US"/>
        </w:rPr>
        <w:t>de conformidad con el decreto 1082 de 2015.</w:t>
      </w:r>
    </w:p>
    <w:p w14:paraId="38FAD22F" w14:textId="77777777" w:rsidR="00A02329" w:rsidRPr="00A02329" w:rsidRDefault="00A02329" w:rsidP="00A02329">
      <w:pPr>
        <w:widowControl/>
        <w:jc w:val="both"/>
        <w:rPr>
          <w:rFonts w:ascii="Arial Narrow" w:eastAsia="Calibri" w:hAnsi="Arial Narrow"/>
          <w:sz w:val="18"/>
          <w:szCs w:val="18"/>
          <w:lang w:val="es-CO" w:eastAsia="en-US"/>
        </w:rPr>
      </w:pPr>
      <w:r w:rsidRPr="00A02329">
        <w:rPr>
          <w:rFonts w:ascii="Arial Narrow" w:eastAsia="Calibri" w:hAnsi="Arial Narrow"/>
          <w:sz w:val="18"/>
          <w:szCs w:val="18"/>
          <w:lang w:val="es-CO" w:eastAsia="en-US"/>
        </w:rPr>
        <w:t>Para participar en este proceso se requiere que los proponentes cumplan con los siguientes indicadores financieros a diciembre 31 de 2024. En caso de consorcios o uniones temporales el aspecto financiero de cada uno de los integrantes será analizado y evaluado por separado, por lo tanto, deben cumplir con todas las exigencias ya que, si alguno de los integrantes no cumple al 100%, no será HABILITADO.</w:t>
      </w:r>
    </w:p>
    <w:p w14:paraId="095E300A" w14:textId="77777777" w:rsidR="00A02329" w:rsidRPr="00A02329" w:rsidRDefault="00A02329" w:rsidP="00A02329">
      <w:pPr>
        <w:widowControl/>
        <w:jc w:val="both"/>
        <w:rPr>
          <w:rFonts w:ascii="Arial Narrow" w:eastAsia="Calibri" w:hAnsi="Arial Narrow"/>
          <w:sz w:val="18"/>
          <w:szCs w:val="18"/>
          <w:lang w:val="es-CO" w:eastAsia="en-US"/>
        </w:rPr>
      </w:pPr>
      <w:r w:rsidRPr="00A02329">
        <w:rPr>
          <w:rFonts w:ascii="Arial Narrow" w:eastAsia="Calibri" w:hAnsi="Arial Narrow"/>
          <w:sz w:val="18"/>
          <w:szCs w:val="18"/>
          <w:lang w:val="es-CO" w:eastAsia="en-US"/>
        </w:rPr>
        <w:t>Para analizar las ofertas aceptadas de acuerdo con el RUP que suministre el proponente, determinando "HABILITADA ¡NO HABILITADA”!</w:t>
      </w:r>
    </w:p>
    <w:bookmarkEnd w:id="32"/>
    <w:p w14:paraId="7D65B6BD" w14:textId="77777777" w:rsidR="00A02329" w:rsidRPr="00A02329" w:rsidRDefault="00A02329" w:rsidP="00A02329">
      <w:pPr>
        <w:widowControl/>
        <w:jc w:val="both"/>
        <w:rPr>
          <w:rFonts w:ascii="Arial Narrow" w:eastAsia="Calibri" w:hAnsi="Arial Narrow"/>
          <w:sz w:val="18"/>
          <w:szCs w:val="18"/>
          <w:lang w:val="es-CO" w:eastAsia="en-US"/>
        </w:rPr>
      </w:pPr>
      <w:r w:rsidRPr="00A02329">
        <w:rPr>
          <w:rFonts w:ascii="Arial Narrow" w:eastAsia="Calibri" w:hAnsi="Arial Narrow"/>
          <w:sz w:val="18"/>
          <w:szCs w:val="18"/>
          <w:lang w:val="es-CO" w:eastAsia="en-US"/>
        </w:rPr>
        <w:t xml:space="preserve">Cuando se trate de personas jurídicas extranjeras sin domicilio en Colombia, la información de las condiciones financieras estará soportada en el último Balance General y el Estado de Resultados de la persona jurídica extranjera, que será la que se inscriba como proponente. Estas cifras deben presentarse en moneda colombiana, de conformidad con los artículos 50 y 51 del Decreto 2649 de 1993 y demás normas que lo modifiquen, adicionen o sustituyan (Decreto 1082 de 2015). </w:t>
      </w:r>
    </w:p>
    <w:p w14:paraId="422058F6" w14:textId="77777777" w:rsidR="00A02329" w:rsidRPr="00A02329" w:rsidRDefault="00A02329" w:rsidP="00A02329">
      <w:pPr>
        <w:widowControl/>
        <w:jc w:val="both"/>
        <w:rPr>
          <w:rFonts w:ascii="Arial Narrow" w:eastAsia="Calibri" w:hAnsi="Arial Narrow"/>
          <w:sz w:val="18"/>
          <w:szCs w:val="18"/>
          <w:lang w:val="es-CO" w:eastAsia="en-US"/>
        </w:rPr>
      </w:pPr>
      <w:r w:rsidRPr="00A02329">
        <w:rPr>
          <w:rFonts w:ascii="Arial Narrow" w:eastAsia="Calibri" w:hAnsi="Arial Narrow"/>
          <w:sz w:val="18"/>
          <w:szCs w:val="18"/>
          <w:lang w:val="es-CO" w:eastAsia="en-US"/>
        </w:rPr>
        <w:t xml:space="preserve">Los indicadores de capacidad financiera y organizacional tienen como objetivo establecer unas mínimas condiciones que reflejan la salud financiera y organizacional de los proponentes a través de su liquidez, endeudamiento, razón de cobertura de intereses y rentabilidad. Estas condiciones muestran la aptitud del proponente para cumplir oportuna y cabalmente el objeto del contrato. </w:t>
      </w:r>
    </w:p>
    <w:p w14:paraId="6E01A936" w14:textId="77777777" w:rsidR="00A02329" w:rsidRPr="00A02329" w:rsidRDefault="00A02329" w:rsidP="00A02329">
      <w:pPr>
        <w:widowControl/>
        <w:jc w:val="both"/>
        <w:rPr>
          <w:rFonts w:ascii="Arial Narrow" w:eastAsia="Calibri" w:hAnsi="Arial Narrow"/>
          <w:sz w:val="18"/>
          <w:szCs w:val="18"/>
          <w:lang w:val="es-CO" w:eastAsia="en-US"/>
        </w:rPr>
      </w:pPr>
      <w:r w:rsidRPr="00A02329">
        <w:rPr>
          <w:rFonts w:ascii="Arial Narrow" w:eastAsia="Calibri" w:hAnsi="Arial Narrow"/>
          <w:sz w:val="18"/>
          <w:szCs w:val="18"/>
          <w:lang w:val="es-CO" w:eastAsia="en-US"/>
        </w:rPr>
        <w:t xml:space="preserve">El sustento legal de la exigencia de los indicadores financieros y organizacionales se encuentra sustentado en lo estipulado en el </w:t>
      </w:r>
      <w:r w:rsidRPr="00A02329">
        <w:rPr>
          <w:rFonts w:ascii="Arial Narrow" w:eastAsia="Calibri" w:hAnsi="Arial Narrow"/>
          <w:b/>
          <w:bCs/>
          <w:i/>
          <w:iCs/>
          <w:sz w:val="18"/>
          <w:szCs w:val="18"/>
          <w:u w:val="single"/>
          <w:lang w:val="es-CO" w:eastAsia="en-US"/>
        </w:rPr>
        <w:t>Artículo 2.2.1.1.1.5.3. Requisitos habilitantes contenidos en el RUP</w:t>
      </w:r>
      <w:r w:rsidRPr="00A02329">
        <w:rPr>
          <w:rFonts w:ascii="Arial Narrow" w:eastAsia="Calibri" w:hAnsi="Arial Narrow"/>
          <w:sz w:val="18"/>
          <w:szCs w:val="18"/>
          <w:lang w:val="es-CO" w:eastAsia="en-US"/>
        </w:rPr>
        <w:t>, del Decreto 1082 de 2015 que reza:</w:t>
      </w:r>
    </w:p>
    <w:p w14:paraId="50C56045" w14:textId="77777777" w:rsidR="00A02329" w:rsidRPr="00A02329" w:rsidRDefault="00A02329" w:rsidP="00A02329">
      <w:pPr>
        <w:widowControl/>
        <w:jc w:val="both"/>
        <w:rPr>
          <w:rFonts w:ascii="Arial Narrow" w:eastAsia="Calibri" w:hAnsi="Arial Narrow"/>
          <w:b/>
          <w:bCs/>
          <w:i/>
          <w:iCs/>
          <w:sz w:val="18"/>
          <w:szCs w:val="18"/>
          <w:u w:val="single"/>
          <w:lang w:val="es-CO" w:eastAsia="en-US"/>
        </w:rPr>
      </w:pPr>
    </w:p>
    <w:p w14:paraId="3F0B2762" w14:textId="77777777" w:rsidR="00A02329" w:rsidRPr="00A02329" w:rsidRDefault="00A02329" w:rsidP="00A02329">
      <w:pPr>
        <w:widowControl/>
        <w:jc w:val="both"/>
        <w:rPr>
          <w:rFonts w:ascii="Arial Narrow" w:eastAsia="Calibri" w:hAnsi="Arial Narrow"/>
          <w:sz w:val="18"/>
          <w:szCs w:val="18"/>
          <w:lang w:val="es-CO" w:eastAsia="en-US"/>
        </w:rPr>
      </w:pPr>
      <w:r w:rsidRPr="00A02329">
        <w:rPr>
          <w:rFonts w:ascii="Arial Narrow" w:eastAsia="Calibri" w:hAnsi="Arial Narrow"/>
          <w:b/>
          <w:bCs/>
          <w:sz w:val="18"/>
          <w:szCs w:val="18"/>
          <w:lang w:val="es-CO" w:eastAsia="en-US"/>
        </w:rPr>
        <w:t>Capacidad Financiera</w:t>
      </w:r>
      <w:r w:rsidRPr="00A02329">
        <w:rPr>
          <w:rFonts w:ascii="Arial Narrow" w:eastAsia="Calibri" w:hAnsi="Arial Narrow"/>
          <w:sz w:val="18"/>
          <w:szCs w:val="18"/>
          <w:lang w:val="es-CO" w:eastAsia="en-US"/>
        </w:rPr>
        <w:t xml:space="preserve"> – los siguientes indicadores miden la fortaleza financiera del interesado:</w:t>
      </w:r>
    </w:p>
    <w:p w14:paraId="29F2BF28" w14:textId="77777777" w:rsidR="00A02329" w:rsidRPr="00A02329" w:rsidRDefault="00A02329" w:rsidP="00081959">
      <w:pPr>
        <w:widowControl/>
        <w:numPr>
          <w:ilvl w:val="0"/>
          <w:numId w:val="42"/>
        </w:numPr>
        <w:jc w:val="both"/>
        <w:rPr>
          <w:rFonts w:ascii="Arial Narrow" w:eastAsia="Calibri" w:hAnsi="Arial Narrow"/>
          <w:sz w:val="18"/>
          <w:szCs w:val="18"/>
          <w:lang w:val="es-CO" w:eastAsia="en-US"/>
        </w:rPr>
      </w:pPr>
      <w:r w:rsidRPr="00A02329">
        <w:rPr>
          <w:rFonts w:ascii="Arial Narrow" w:eastAsia="Calibri" w:hAnsi="Arial Narrow"/>
          <w:b/>
          <w:bCs/>
          <w:sz w:val="18"/>
          <w:szCs w:val="18"/>
          <w:lang w:val="es-CO" w:eastAsia="en-US"/>
        </w:rPr>
        <w:t>Índice de liquidez</w:t>
      </w:r>
      <w:r w:rsidRPr="00A02329">
        <w:rPr>
          <w:rFonts w:ascii="Arial Narrow" w:eastAsia="Calibri" w:hAnsi="Arial Narrow"/>
          <w:sz w:val="18"/>
          <w:szCs w:val="18"/>
          <w:lang w:val="es-CO" w:eastAsia="en-US"/>
        </w:rPr>
        <w:t>: activo corriente dividido por el pasivo corriente.</w:t>
      </w:r>
    </w:p>
    <w:p w14:paraId="609C323A" w14:textId="77777777" w:rsidR="00A02329" w:rsidRPr="00A02329" w:rsidRDefault="00A02329" w:rsidP="00081959">
      <w:pPr>
        <w:widowControl/>
        <w:numPr>
          <w:ilvl w:val="0"/>
          <w:numId w:val="42"/>
        </w:numPr>
        <w:jc w:val="both"/>
        <w:rPr>
          <w:rFonts w:ascii="Arial Narrow" w:eastAsia="Calibri" w:hAnsi="Arial Narrow"/>
          <w:sz w:val="18"/>
          <w:szCs w:val="18"/>
          <w:lang w:val="es-CO" w:eastAsia="en-US"/>
        </w:rPr>
      </w:pPr>
      <w:r w:rsidRPr="00A02329">
        <w:rPr>
          <w:rFonts w:ascii="Arial Narrow" w:eastAsia="Calibri" w:hAnsi="Arial Narrow"/>
          <w:b/>
          <w:bCs/>
          <w:sz w:val="18"/>
          <w:szCs w:val="18"/>
          <w:lang w:val="es-CO" w:eastAsia="en-US"/>
        </w:rPr>
        <w:t>Índice de endeudamiento</w:t>
      </w:r>
      <w:r w:rsidRPr="00A02329">
        <w:rPr>
          <w:rFonts w:ascii="Arial Narrow" w:eastAsia="Calibri" w:hAnsi="Arial Narrow"/>
          <w:sz w:val="18"/>
          <w:szCs w:val="18"/>
          <w:lang w:val="es-CO" w:eastAsia="en-US"/>
        </w:rPr>
        <w:t>: pasivo total dividido por el activo total.</w:t>
      </w:r>
    </w:p>
    <w:p w14:paraId="633FCCF6" w14:textId="77777777" w:rsidR="00A02329" w:rsidRPr="00A02329" w:rsidRDefault="00A02329" w:rsidP="00081959">
      <w:pPr>
        <w:widowControl/>
        <w:numPr>
          <w:ilvl w:val="0"/>
          <w:numId w:val="42"/>
        </w:numPr>
        <w:jc w:val="both"/>
        <w:rPr>
          <w:rFonts w:ascii="Arial Narrow" w:eastAsia="Calibri" w:hAnsi="Arial Narrow"/>
          <w:sz w:val="18"/>
          <w:szCs w:val="18"/>
          <w:lang w:val="es-CO" w:eastAsia="en-US"/>
        </w:rPr>
      </w:pPr>
      <w:r w:rsidRPr="00A02329">
        <w:rPr>
          <w:rFonts w:ascii="Arial Narrow" w:eastAsia="Calibri" w:hAnsi="Arial Narrow"/>
          <w:b/>
          <w:bCs/>
          <w:sz w:val="18"/>
          <w:szCs w:val="18"/>
          <w:lang w:val="es-CO" w:eastAsia="en-US"/>
        </w:rPr>
        <w:t>Razón de cobertura de intereses</w:t>
      </w:r>
      <w:r w:rsidRPr="00A02329">
        <w:rPr>
          <w:rFonts w:ascii="Arial Narrow" w:eastAsia="Calibri" w:hAnsi="Arial Narrow"/>
          <w:sz w:val="18"/>
          <w:szCs w:val="18"/>
          <w:lang w:val="es-CO" w:eastAsia="en-US"/>
        </w:rPr>
        <w:t>: utilidad operacional dividida por los gastos de intereses.</w:t>
      </w:r>
    </w:p>
    <w:p w14:paraId="21A6D6CE" w14:textId="77777777" w:rsidR="00A02329" w:rsidRPr="00A02329" w:rsidRDefault="00A02329" w:rsidP="00A02329">
      <w:pPr>
        <w:widowControl/>
        <w:jc w:val="both"/>
        <w:rPr>
          <w:rFonts w:ascii="Arial Narrow" w:eastAsia="Calibri" w:hAnsi="Arial Narrow"/>
          <w:sz w:val="18"/>
          <w:szCs w:val="18"/>
          <w:lang w:val="es-CO" w:eastAsia="en-US"/>
        </w:rPr>
      </w:pPr>
      <w:r w:rsidRPr="00A02329">
        <w:rPr>
          <w:rFonts w:ascii="Arial Narrow" w:eastAsia="Calibri" w:hAnsi="Arial Narrow"/>
          <w:b/>
          <w:bCs/>
          <w:sz w:val="18"/>
          <w:szCs w:val="18"/>
          <w:lang w:val="es-CO" w:eastAsia="en-US"/>
        </w:rPr>
        <w:t>Capacidad Organizacional</w:t>
      </w:r>
      <w:r w:rsidRPr="00A02329">
        <w:rPr>
          <w:rFonts w:ascii="Arial Narrow" w:eastAsia="Calibri" w:hAnsi="Arial Narrow"/>
          <w:sz w:val="18"/>
          <w:szCs w:val="18"/>
          <w:lang w:val="es-CO" w:eastAsia="en-US"/>
        </w:rPr>
        <w:t xml:space="preserve"> – los siguientes indicadores miden el rendimiento de las inversiones y la eficiencia en el uso de activos del interesado:</w:t>
      </w:r>
    </w:p>
    <w:p w14:paraId="188B63B9" w14:textId="77777777" w:rsidR="00A02329" w:rsidRPr="00A02329" w:rsidRDefault="00A02329" w:rsidP="00081959">
      <w:pPr>
        <w:widowControl/>
        <w:numPr>
          <w:ilvl w:val="0"/>
          <w:numId w:val="43"/>
        </w:numPr>
        <w:jc w:val="both"/>
        <w:rPr>
          <w:rFonts w:ascii="Arial Narrow" w:eastAsia="Calibri" w:hAnsi="Arial Narrow"/>
          <w:sz w:val="18"/>
          <w:szCs w:val="18"/>
          <w:lang w:val="es-CO" w:eastAsia="en-US"/>
        </w:rPr>
      </w:pPr>
      <w:r w:rsidRPr="00A02329">
        <w:rPr>
          <w:rFonts w:ascii="Arial Narrow" w:eastAsia="Calibri" w:hAnsi="Arial Narrow"/>
          <w:b/>
          <w:bCs/>
          <w:sz w:val="18"/>
          <w:szCs w:val="18"/>
          <w:lang w:val="es-CO" w:eastAsia="en-US"/>
        </w:rPr>
        <w:t>Rentabilidad del patrimonio</w:t>
      </w:r>
      <w:r w:rsidRPr="00A02329">
        <w:rPr>
          <w:rFonts w:ascii="Arial Narrow" w:eastAsia="Calibri" w:hAnsi="Arial Narrow"/>
          <w:sz w:val="18"/>
          <w:szCs w:val="18"/>
          <w:lang w:val="es-CO" w:eastAsia="en-US"/>
        </w:rPr>
        <w:t>: utilidad operacional dividida por el patrimonio.</w:t>
      </w:r>
    </w:p>
    <w:p w14:paraId="367D5D3D" w14:textId="77777777" w:rsidR="00A02329" w:rsidRPr="00A02329" w:rsidRDefault="00A02329" w:rsidP="00081959">
      <w:pPr>
        <w:widowControl/>
        <w:numPr>
          <w:ilvl w:val="0"/>
          <w:numId w:val="43"/>
        </w:numPr>
        <w:jc w:val="both"/>
        <w:rPr>
          <w:rFonts w:ascii="Arial Narrow" w:eastAsia="Calibri" w:hAnsi="Arial Narrow"/>
          <w:sz w:val="18"/>
          <w:szCs w:val="18"/>
          <w:lang w:val="es-CO" w:eastAsia="en-US"/>
        </w:rPr>
      </w:pPr>
      <w:r w:rsidRPr="00A02329">
        <w:rPr>
          <w:rFonts w:ascii="Arial Narrow" w:eastAsia="Calibri" w:hAnsi="Arial Narrow"/>
          <w:b/>
          <w:bCs/>
          <w:sz w:val="18"/>
          <w:szCs w:val="18"/>
          <w:lang w:val="es-CO" w:eastAsia="en-US"/>
        </w:rPr>
        <w:t>Rentabilidad del activo</w:t>
      </w:r>
      <w:r w:rsidRPr="00A02329">
        <w:rPr>
          <w:rFonts w:ascii="Arial Narrow" w:eastAsia="Calibri" w:hAnsi="Arial Narrow"/>
          <w:sz w:val="18"/>
          <w:szCs w:val="18"/>
          <w:lang w:val="es-CO" w:eastAsia="en-US"/>
        </w:rPr>
        <w:t>: utilidad operacional dividida por el activo total.</w:t>
      </w:r>
    </w:p>
    <w:p w14:paraId="026ECD5F" w14:textId="77777777" w:rsidR="00A02329" w:rsidRPr="00A02329" w:rsidRDefault="00A02329" w:rsidP="00A02329">
      <w:pPr>
        <w:widowControl/>
        <w:jc w:val="both"/>
        <w:rPr>
          <w:rFonts w:ascii="Arial Narrow" w:eastAsia="Calibri" w:hAnsi="Arial Narrow"/>
          <w:i/>
          <w:iCs/>
          <w:sz w:val="18"/>
          <w:szCs w:val="18"/>
          <w:lang w:val="es-CO" w:eastAsia="en-US"/>
        </w:rPr>
      </w:pPr>
    </w:p>
    <w:p w14:paraId="6FC971AD" w14:textId="77777777" w:rsidR="00A02329" w:rsidRPr="00A02329" w:rsidRDefault="00A02329" w:rsidP="00A02329">
      <w:pPr>
        <w:widowControl/>
        <w:jc w:val="both"/>
        <w:rPr>
          <w:rFonts w:ascii="Arial Narrow" w:eastAsia="Calibri" w:hAnsi="Arial Narrow"/>
          <w:sz w:val="18"/>
          <w:szCs w:val="18"/>
          <w:lang w:val="es-CO" w:eastAsia="en-US"/>
        </w:rPr>
      </w:pPr>
      <w:r w:rsidRPr="00A02329">
        <w:rPr>
          <w:rFonts w:ascii="Arial Narrow" w:eastAsia="Calibri" w:hAnsi="Arial Narrow"/>
          <w:sz w:val="18"/>
          <w:szCs w:val="18"/>
          <w:lang w:val="es-CO" w:eastAsia="en-US"/>
        </w:rPr>
        <w:t>Así las cosas, es deber de la Entidad exigir dichos indicadores en aras de dar cumplimiento a la normatividad establecida para la contratación pública, en el entendido que los indicadores financieros son utilizados para mostrar las relaciones que existen entre las diferentes cuentas de los estados financieros; y sirven para analizar su liquidez, solvencia, rentabilidad y eficiencia operativa de una empresa.</w:t>
      </w:r>
    </w:p>
    <w:p w14:paraId="1E1AF496" w14:textId="77777777" w:rsidR="00A02329" w:rsidRPr="00A02329" w:rsidRDefault="00A02329" w:rsidP="00A02329">
      <w:pPr>
        <w:widowControl/>
        <w:jc w:val="both"/>
        <w:rPr>
          <w:rFonts w:ascii="Arial Narrow" w:eastAsia="Calibri" w:hAnsi="Arial Narrow"/>
          <w:sz w:val="18"/>
          <w:szCs w:val="18"/>
          <w:lang w:val="es-CO" w:eastAsia="en-US"/>
        </w:rPr>
      </w:pPr>
    </w:p>
    <w:p w14:paraId="0B25D6EB" w14:textId="77777777" w:rsidR="00A02329" w:rsidRPr="00A02329" w:rsidRDefault="00A02329" w:rsidP="00A02329">
      <w:pPr>
        <w:widowControl/>
        <w:jc w:val="both"/>
        <w:rPr>
          <w:rFonts w:ascii="Arial Narrow" w:eastAsia="Calibri" w:hAnsi="Arial Narrow"/>
          <w:sz w:val="18"/>
          <w:szCs w:val="18"/>
          <w:lang w:val="es-CO" w:eastAsia="en-US"/>
        </w:rPr>
      </w:pPr>
      <w:r w:rsidRPr="00A02329">
        <w:rPr>
          <w:rFonts w:ascii="Arial Narrow" w:eastAsia="Calibri" w:hAnsi="Arial Narrow"/>
          <w:sz w:val="18"/>
          <w:szCs w:val="18"/>
          <w:lang w:val="es-CO" w:eastAsia="en-US"/>
        </w:rPr>
        <w:t>Dada la naturaleza de los contratos de obra, los proponentes deben contar con capacidad financiera suficiente para brindar los servicios requeridos mientras se hace efectivo el correspondiente pago, en esa medida se pueden establecer, índices, analizando el sector y la modalidad del contrato, de la siguiente manera:</w:t>
      </w:r>
    </w:p>
    <w:p w14:paraId="45B2A03B" w14:textId="77777777" w:rsidR="00A02329" w:rsidRPr="00A02329" w:rsidRDefault="00A02329" w:rsidP="00A02329">
      <w:pPr>
        <w:widowControl/>
        <w:jc w:val="both"/>
        <w:rPr>
          <w:rFonts w:ascii="Arial Narrow" w:eastAsia="Calibri" w:hAnsi="Arial Narrow"/>
          <w:sz w:val="18"/>
          <w:szCs w:val="18"/>
          <w:lang w:val="es-CO" w:eastAsia="en-US"/>
        </w:rPr>
      </w:pPr>
      <w:r w:rsidRPr="00A02329">
        <w:rPr>
          <w:rFonts w:ascii="Arial Narrow" w:eastAsia="Calibri" w:hAnsi="Arial Narrow"/>
          <w:sz w:val="18"/>
          <w:szCs w:val="18"/>
          <w:lang w:val="es-CO" w:eastAsia="en-US"/>
        </w:rPr>
        <w:t>Para determinar los indicadores tanto financieros como organizacionales que garanticen la ejecución del presente contractual, teniendo en cuenta el análisis efectuado por Colombia Compra Eficiente sobre la situación financiera de más de quinientas empresas dedicadas a la prestación de servicios de ingeniería, dentro de las cuales se encuentran aquellas cuyo objeto comprende actividades de interventoría, y teniendo en cuenta que dicho estudio permitió establecer una matriz de clasificación que agrupó a las empresas en tres categorías para la definición de requisitos financieros, esta Entidad adopta la utilización de los índices de capacidad financiera y organizacional previstos en los pliegos tipo, en el marco de lo dispuesto por el artículo 4 de la Ley 1882 de 2018 y el Decreto 342 de 2019, con el propósito de asegurar la selección objetiva, la concurrencia de oferentes idóneos y la garantía de condiciones de transparencia y eficiencia en los procesos de contratación para la interventoría de obra pública de infraestructura social.</w:t>
      </w:r>
    </w:p>
    <w:p w14:paraId="70B9CD60" w14:textId="77777777" w:rsidR="00A02329" w:rsidRPr="00A02329" w:rsidRDefault="00A02329" w:rsidP="00A02329">
      <w:pPr>
        <w:widowControl/>
        <w:jc w:val="both"/>
        <w:rPr>
          <w:rFonts w:ascii="Arial Narrow" w:eastAsia="Calibri" w:hAnsi="Arial Narrow"/>
          <w:sz w:val="18"/>
          <w:szCs w:val="18"/>
          <w:lang w:val="es-CO" w:eastAsia="en-US"/>
        </w:rPr>
      </w:pPr>
      <w:r w:rsidRPr="00A02329">
        <w:rPr>
          <w:rFonts w:ascii="Arial Narrow" w:eastAsia="Calibri" w:hAnsi="Arial Narrow"/>
          <w:sz w:val="18"/>
          <w:szCs w:val="18"/>
          <w:lang w:val="es-CO" w:eastAsia="en-US"/>
        </w:rPr>
        <w:t>Con el objetivo de establecer requisitos mínimos habilitantes de capacidad financiera y organizacional que sean proporcionales a las diferentes condiciones (presupuesto, plazo, etc.) de los procesos de selección de interventoría de obra pública para infraestructura social que adelanten las Entidades, se determinó establecer indicadores diferenciales de acuerdo con el presupuesto oficial del proceso de selección, de acuerdo con los siguientes tres (3) rangos:</w:t>
      </w:r>
    </w:p>
    <w:p w14:paraId="2308C2D4" w14:textId="77777777" w:rsidR="00A02329" w:rsidRPr="00A02329" w:rsidRDefault="00A02329" w:rsidP="00A02329">
      <w:pPr>
        <w:widowControl/>
        <w:jc w:val="both"/>
        <w:rPr>
          <w:rFonts w:ascii="Arial Narrow" w:eastAsia="Calibri" w:hAnsi="Arial Narrow"/>
          <w:sz w:val="18"/>
          <w:szCs w:val="18"/>
          <w:lang w:val="es-CO" w:eastAsia="en-US"/>
        </w:rPr>
      </w:pPr>
    </w:p>
    <w:tbl>
      <w:tblPr>
        <w:tblW w:w="4446" w:type="dxa"/>
        <w:jc w:val="center"/>
        <w:tblLayout w:type="fixed"/>
        <w:tblCellMar>
          <w:left w:w="70" w:type="dxa"/>
          <w:right w:w="70" w:type="dxa"/>
        </w:tblCellMar>
        <w:tblLook w:val="04A0" w:firstRow="1" w:lastRow="0" w:firstColumn="1" w:lastColumn="0" w:noHBand="0" w:noVBand="1"/>
      </w:tblPr>
      <w:tblGrid>
        <w:gridCol w:w="1406"/>
        <w:gridCol w:w="1406"/>
        <w:gridCol w:w="1634"/>
      </w:tblGrid>
      <w:tr w:rsidR="00A02329" w:rsidRPr="00A02329" w14:paraId="1B6057F6" w14:textId="77777777" w:rsidTr="00F27F2E">
        <w:trPr>
          <w:trHeight w:val="315"/>
          <w:tblHeader/>
          <w:jc w:val="center"/>
        </w:trPr>
        <w:tc>
          <w:tcPr>
            <w:tcW w:w="1406" w:type="dxa"/>
          </w:tcPr>
          <w:p w14:paraId="222708AC" w14:textId="77777777" w:rsidR="00A02329" w:rsidRPr="00A02329" w:rsidRDefault="00A02329" w:rsidP="00A02329">
            <w:pPr>
              <w:widowControl/>
              <w:jc w:val="both"/>
              <w:rPr>
                <w:rFonts w:ascii="Arial Narrow" w:eastAsia="Calibri" w:hAnsi="Arial Narrow"/>
                <w:sz w:val="18"/>
                <w:szCs w:val="18"/>
                <w:lang w:val="es-CO" w:eastAsia="en-US"/>
              </w:rPr>
            </w:pPr>
          </w:p>
          <w:p w14:paraId="4E84772A" w14:textId="77777777" w:rsidR="00A02329" w:rsidRPr="00A02329" w:rsidRDefault="00A02329" w:rsidP="00A02329">
            <w:pPr>
              <w:widowControl/>
              <w:jc w:val="both"/>
              <w:rPr>
                <w:rFonts w:ascii="Arial Narrow" w:eastAsia="Calibri" w:hAnsi="Arial Narrow"/>
                <w:sz w:val="18"/>
                <w:szCs w:val="18"/>
                <w:lang w:val="es-CO" w:eastAsia="en-US"/>
              </w:rPr>
            </w:pPr>
          </w:p>
          <w:p w14:paraId="4ADC6771" w14:textId="77777777" w:rsidR="00A02329" w:rsidRPr="00A02329" w:rsidRDefault="00A02329" w:rsidP="00A02329">
            <w:pPr>
              <w:widowControl/>
              <w:jc w:val="both"/>
              <w:rPr>
                <w:rFonts w:ascii="Arial Narrow" w:eastAsia="Calibri" w:hAnsi="Arial Narrow"/>
                <w:sz w:val="18"/>
                <w:szCs w:val="18"/>
                <w:lang w:val="es-CO" w:eastAsia="en-US"/>
              </w:rPr>
            </w:pPr>
          </w:p>
        </w:tc>
        <w:tc>
          <w:tcPr>
            <w:tcW w:w="1406" w:type="dxa"/>
            <w:noWrap/>
            <w:vAlign w:val="center"/>
            <w:hideMark/>
          </w:tcPr>
          <w:p w14:paraId="04792415" w14:textId="77777777" w:rsidR="00A02329" w:rsidRPr="00A02329" w:rsidRDefault="00A02329" w:rsidP="00A02329">
            <w:pPr>
              <w:widowControl/>
              <w:jc w:val="both"/>
              <w:rPr>
                <w:rFonts w:ascii="Arial Narrow" w:eastAsia="Calibri" w:hAnsi="Arial Narrow"/>
                <w:b/>
                <w:bCs/>
                <w:sz w:val="18"/>
                <w:szCs w:val="18"/>
                <w:u w:val="single"/>
                <w:lang w:val="es-CO" w:eastAsia="en-US"/>
              </w:rPr>
            </w:pPr>
            <w:r w:rsidRPr="00A02329">
              <w:rPr>
                <w:rFonts w:ascii="Arial Narrow" w:eastAsia="Calibri" w:hAnsi="Arial Narrow"/>
                <w:b/>
                <w:bCs/>
                <w:sz w:val="18"/>
                <w:szCs w:val="18"/>
                <w:u w:val="single"/>
                <w:lang w:val="es-CO" w:eastAsia="en-US"/>
              </w:rPr>
              <w:t>Límite Inferior</w:t>
            </w:r>
          </w:p>
        </w:tc>
        <w:tc>
          <w:tcPr>
            <w:tcW w:w="1634" w:type="dxa"/>
            <w:noWrap/>
            <w:vAlign w:val="center"/>
            <w:hideMark/>
          </w:tcPr>
          <w:p w14:paraId="3669FECA" w14:textId="77777777" w:rsidR="00A02329" w:rsidRPr="00A02329" w:rsidRDefault="00A02329" w:rsidP="00A02329">
            <w:pPr>
              <w:widowControl/>
              <w:jc w:val="both"/>
              <w:rPr>
                <w:rFonts w:ascii="Arial Narrow" w:eastAsia="Calibri" w:hAnsi="Arial Narrow"/>
                <w:b/>
                <w:bCs/>
                <w:sz w:val="18"/>
                <w:szCs w:val="18"/>
                <w:u w:val="single"/>
                <w:lang w:val="es-CO" w:eastAsia="en-US"/>
              </w:rPr>
            </w:pPr>
            <w:r w:rsidRPr="00A02329">
              <w:rPr>
                <w:rFonts w:ascii="Arial Narrow" w:eastAsia="Calibri" w:hAnsi="Arial Narrow"/>
                <w:b/>
                <w:bCs/>
                <w:sz w:val="18"/>
                <w:szCs w:val="18"/>
                <w:u w:val="single"/>
                <w:lang w:val="es-CO" w:eastAsia="en-US"/>
              </w:rPr>
              <w:t>Limite Superior</w:t>
            </w:r>
          </w:p>
        </w:tc>
      </w:tr>
      <w:tr w:rsidR="00A02329" w:rsidRPr="00A02329" w14:paraId="492BF8EC" w14:textId="77777777" w:rsidTr="00F27F2E">
        <w:trPr>
          <w:trHeight w:val="120"/>
          <w:jc w:val="center"/>
        </w:trPr>
        <w:tc>
          <w:tcPr>
            <w:tcW w:w="1406" w:type="dxa"/>
            <w:tcBorders>
              <w:left w:val="nil"/>
              <w:bottom w:val="nil"/>
              <w:right w:val="nil"/>
            </w:tcBorders>
          </w:tcPr>
          <w:p w14:paraId="5A1B4445" w14:textId="77777777" w:rsidR="00A02329" w:rsidRPr="00A02329" w:rsidRDefault="00A02329" w:rsidP="00A02329">
            <w:pPr>
              <w:widowControl/>
              <w:jc w:val="both"/>
              <w:rPr>
                <w:rFonts w:ascii="Arial Narrow" w:eastAsia="Calibri" w:hAnsi="Arial Narrow"/>
                <w:sz w:val="18"/>
                <w:szCs w:val="18"/>
                <w:lang w:val="es-CO" w:eastAsia="en-US"/>
              </w:rPr>
            </w:pPr>
          </w:p>
        </w:tc>
        <w:tc>
          <w:tcPr>
            <w:tcW w:w="1406" w:type="dxa"/>
            <w:tcBorders>
              <w:left w:val="nil"/>
              <w:bottom w:val="nil"/>
              <w:right w:val="nil"/>
            </w:tcBorders>
            <w:noWrap/>
            <w:vAlign w:val="bottom"/>
            <w:hideMark/>
          </w:tcPr>
          <w:p w14:paraId="6316E4FB" w14:textId="77777777" w:rsidR="00A02329" w:rsidRPr="00A02329" w:rsidRDefault="00A02329" w:rsidP="00A02329">
            <w:pPr>
              <w:widowControl/>
              <w:jc w:val="both"/>
              <w:rPr>
                <w:rFonts w:ascii="Arial Narrow" w:eastAsia="Calibri" w:hAnsi="Arial Narrow"/>
                <w:sz w:val="18"/>
                <w:szCs w:val="18"/>
                <w:lang w:val="es-CO" w:eastAsia="en-US"/>
              </w:rPr>
            </w:pPr>
          </w:p>
        </w:tc>
        <w:tc>
          <w:tcPr>
            <w:tcW w:w="1634" w:type="dxa"/>
            <w:tcBorders>
              <w:left w:val="nil"/>
              <w:bottom w:val="nil"/>
              <w:right w:val="nil"/>
            </w:tcBorders>
            <w:noWrap/>
            <w:vAlign w:val="bottom"/>
            <w:hideMark/>
          </w:tcPr>
          <w:p w14:paraId="005B49D4" w14:textId="77777777" w:rsidR="00A02329" w:rsidRPr="00A02329" w:rsidRDefault="00A02329" w:rsidP="00A02329">
            <w:pPr>
              <w:widowControl/>
              <w:jc w:val="both"/>
              <w:rPr>
                <w:rFonts w:ascii="Arial Narrow" w:eastAsia="Calibri" w:hAnsi="Arial Narrow"/>
                <w:sz w:val="18"/>
                <w:szCs w:val="18"/>
                <w:lang w:val="es-CO" w:eastAsia="en-US"/>
              </w:rPr>
            </w:pPr>
          </w:p>
        </w:tc>
      </w:tr>
      <w:tr w:rsidR="00A02329" w:rsidRPr="00A02329" w14:paraId="6F780E10" w14:textId="77777777" w:rsidTr="00F27F2E">
        <w:trPr>
          <w:trHeight w:val="315"/>
          <w:jc w:val="center"/>
        </w:trPr>
        <w:tc>
          <w:tcPr>
            <w:tcW w:w="1406" w:type="dxa"/>
            <w:tcBorders>
              <w:top w:val="single" w:sz="4" w:space="0" w:color="auto"/>
              <w:left w:val="single" w:sz="4" w:space="0" w:color="auto"/>
              <w:bottom w:val="single" w:sz="4" w:space="0" w:color="auto"/>
              <w:right w:val="single" w:sz="4" w:space="0" w:color="auto"/>
            </w:tcBorders>
            <w:vAlign w:val="center"/>
          </w:tcPr>
          <w:p w14:paraId="36F94456" w14:textId="77777777" w:rsidR="00A02329" w:rsidRPr="00A02329" w:rsidRDefault="00A02329" w:rsidP="00A02329">
            <w:pPr>
              <w:widowControl/>
              <w:jc w:val="both"/>
              <w:rPr>
                <w:rFonts w:ascii="Arial Narrow" w:eastAsia="Calibri" w:hAnsi="Arial Narrow"/>
                <w:b/>
                <w:bCs/>
                <w:i/>
                <w:iCs/>
                <w:sz w:val="18"/>
                <w:szCs w:val="18"/>
                <w:lang w:val="es-CO" w:eastAsia="en-US"/>
              </w:rPr>
            </w:pPr>
            <w:r w:rsidRPr="00A02329">
              <w:rPr>
                <w:rFonts w:ascii="Arial Narrow" w:eastAsia="Calibri" w:hAnsi="Arial Narrow"/>
                <w:b/>
                <w:bCs/>
                <w:i/>
                <w:iCs/>
                <w:sz w:val="18"/>
                <w:szCs w:val="18"/>
                <w:lang w:val="es-CO" w:eastAsia="en-US"/>
              </w:rPr>
              <w:t>Rango 1</w:t>
            </w:r>
          </w:p>
        </w:tc>
        <w:tc>
          <w:tcPr>
            <w:tcW w:w="1406" w:type="dxa"/>
            <w:tcBorders>
              <w:top w:val="single" w:sz="4" w:space="0" w:color="auto"/>
              <w:left w:val="single" w:sz="4" w:space="0" w:color="auto"/>
              <w:bottom w:val="single" w:sz="4" w:space="0" w:color="auto"/>
              <w:right w:val="single" w:sz="4" w:space="0" w:color="auto"/>
            </w:tcBorders>
            <w:noWrap/>
            <w:vAlign w:val="center"/>
            <w:hideMark/>
          </w:tcPr>
          <w:p w14:paraId="13BF6DDD" w14:textId="77777777" w:rsidR="00A02329" w:rsidRPr="00A02329" w:rsidRDefault="00A02329" w:rsidP="00A02329">
            <w:pPr>
              <w:widowControl/>
              <w:jc w:val="both"/>
              <w:rPr>
                <w:rFonts w:ascii="Arial Narrow" w:eastAsia="Calibri" w:hAnsi="Arial Narrow"/>
                <w:sz w:val="18"/>
                <w:szCs w:val="18"/>
                <w:lang w:val="es-CO" w:eastAsia="en-US"/>
              </w:rPr>
            </w:pPr>
            <w:r w:rsidRPr="00A02329">
              <w:rPr>
                <w:rFonts w:ascii="Arial Narrow" w:eastAsia="Calibri" w:hAnsi="Arial Narrow"/>
                <w:sz w:val="18"/>
                <w:szCs w:val="18"/>
                <w:lang w:val="es-CO" w:eastAsia="en-US"/>
              </w:rPr>
              <w:t>-</w:t>
            </w:r>
          </w:p>
        </w:tc>
        <w:tc>
          <w:tcPr>
            <w:tcW w:w="1634" w:type="dxa"/>
            <w:tcBorders>
              <w:top w:val="single" w:sz="4" w:space="0" w:color="auto"/>
              <w:left w:val="nil"/>
              <w:bottom w:val="single" w:sz="4" w:space="0" w:color="auto"/>
              <w:right w:val="single" w:sz="4" w:space="0" w:color="auto"/>
            </w:tcBorders>
            <w:noWrap/>
            <w:vAlign w:val="center"/>
            <w:hideMark/>
          </w:tcPr>
          <w:p w14:paraId="31E669DD" w14:textId="77777777" w:rsidR="00A02329" w:rsidRPr="00A02329" w:rsidRDefault="00A02329" w:rsidP="00A02329">
            <w:pPr>
              <w:widowControl/>
              <w:jc w:val="both"/>
              <w:rPr>
                <w:rFonts w:ascii="Arial Narrow" w:eastAsia="Calibri" w:hAnsi="Arial Narrow"/>
                <w:sz w:val="18"/>
                <w:szCs w:val="18"/>
                <w:lang w:val="es-CO" w:eastAsia="en-US"/>
              </w:rPr>
            </w:pPr>
            <w:r w:rsidRPr="00A02329">
              <w:rPr>
                <w:rFonts w:ascii="Arial Narrow" w:eastAsia="Calibri" w:hAnsi="Arial Narrow"/>
                <w:sz w:val="18"/>
                <w:szCs w:val="18"/>
                <w:lang w:val="es-CO" w:eastAsia="en-US"/>
              </w:rPr>
              <w:t>&lt;= 500.000</w:t>
            </w:r>
          </w:p>
        </w:tc>
      </w:tr>
      <w:tr w:rsidR="00A02329" w:rsidRPr="00A02329" w14:paraId="631C266A" w14:textId="77777777" w:rsidTr="00F27F2E">
        <w:trPr>
          <w:trHeight w:val="120"/>
          <w:jc w:val="center"/>
        </w:trPr>
        <w:tc>
          <w:tcPr>
            <w:tcW w:w="1406" w:type="dxa"/>
            <w:tcBorders>
              <w:top w:val="nil"/>
              <w:left w:val="nil"/>
              <w:bottom w:val="nil"/>
              <w:right w:val="nil"/>
            </w:tcBorders>
            <w:vAlign w:val="center"/>
          </w:tcPr>
          <w:p w14:paraId="6BC0604A" w14:textId="77777777" w:rsidR="00A02329" w:rsidRPr="00A02329" w:rsidRDefault="00A02329" w:rsidP="00A02329">
            <w:pPr>
              <w:widowControl/>
              <w:jc w:val="both"/>
              <w:rPr>
                <w:rFonts w:ascii="Arial Narrow" w:eastAsia="Calibri" w:hAnsi="Arial Narrow"/>
                <w:b/>
                <w:bCs/>
                <w:i/>
                <w:iCs/>
                <w:sz w:val="18"/>
                <w:szCs w:val="18"/>
                <w:lang w:val="es-CO" w:eastAsia="en-US"/>
              </w:rPr>
            </w:pPr>
          </w:p>
        </w:tc>
        <w:tc>
          <w:tcPr>
            <w:tcW w:w="1406" w:type="dxa"/>
            <w:tcBorders>
              <w:top w:val="nil"/>
              <w:left w:val="nil"/>
              <w:bottom w:val="nil"/>
              <w:right w:val="nil"/>
            </w:tcBorders>
            <w:noWrap/>
            <w:vAlign w:val="bottom"/>
            <w:hideMark/>
          </w:tcPr>
          <w:p w14:paraId="4E3AE70D" w14:textId="77777777" w:rsidR="00A02329" w:rsidRPr="00A02329" w:rsidRDefault="00A02329" w:rsidP="00A02329">
            <w:pPr>
              <w:widowControl/>
              <w:jc w:val="both"/>
              <w:rPr>
                <w:rFonts w:ascii="Arial Narrow" w:eastAsia="Calibri" w:hAnsi="Arial Narrow"/>
                <w:sz w:val="18"/>
                <w:szCs w:val="18"/>
                <w:lang w:val="es-CO" w:eastAsia="en-US"/>
              </w:rPr>
            </w:pPr>
          </w:p>
        </w:tc>
        <w:tc>
          <w:tcPr>
            <w:tcW w:w="1634" w:type="dxa"/>
            <w:tcBorders>
              <w:top w:val="nil"/>
              <w:left w:val="nil"/>
              <w:bottom w:val="nil"/>
              <w:right w:val="nil"/>
            </w:tcBorders>
            <w:noWrap/>
            <w:vAlign w:val="bottom"/>
            <w:hideMark/>
          </w:tcPr>
          <w:p w14:paraId="44BEB46A" w14:textId="77777777" w:rsidR="00A02329" w:rsidRPr="00A02329" w:rsidRDefault="00A02329" w:rsidP="00A02329">
            <w:pPr>
              <w:widowControl/>
              <w:jc w:val="both"/>
              <w:rPr>
                <w:rFonts w:ascii="Arial Narrow" w:eastAsia="Calibri" w:hAnsi="Arial Narrow"/>
                <w:sz w:val="18"/>
                <w:szCs w:val="18"/>
                <w:lang w:val="es-CO" w:eastAsia="en-US"/>
              </w:rPr>
            </w:pPr>
          </w:p>
        </w:tc>
      </w:tr>
      <w:tr w:rsidR="00A02329" w:rsidRPr="00A02329" w14:paraId="03D2AB40" w14:textId="77777777" w:rsidTr="00F27F2E">
        <w:trPr>
          <w:trHeight w:val="315"/>
          <w:jc w:val="center"/>
        </w:trPr>
        <w:tc>
          <w:tcPr>
            <w:tcW w:w="1406" w:type="dxa"/>
            <w:tcBorders>
              <w:top w:val="single" w:sz="4" w:space="0" w:color="auto"/>
              <w:left w:val="single" w:sz="4" w:space="0" w:color="auto"/>
              <w:bottom w:val="single" w:sz="4" w:space="0" w:color="auto"/>
              <w:right w:val="single" w:sz="4" w:space="0" w:color="auto"/>
            </w:tcBorders>
            <w:vAlign w:val="center"/>
          </w:tcPr>
          <w:p w14:paraId="49FA9D87" w14:textId="77777777" w:rsidR="00A02329" w:rsidRPr="00A02329" w:rsidRDefault="00A02329" w:rsidP="00A02329">
            <w:pPr>
              <w:widowControl/>
              <w:jc w:val="both"/>
              <w:rPr>
                <w:rFonts w:ascii="Arial Narrow" w:eastAsia="Calibri" w:hAnsi="Arial Narrow"/>
                <w:b/>
                <w:bCs/>
                <w:i/>
                <w:iCs/>
                <w:sz w:val="18"/>
                <w:szCs w:val="18"/>
                <w:lang w:val="es-CO" w:eastAsia="en-US"/>
              </w:rPr>
            </w:pPr>
            <w:r w:rsidRPr="00A02329">
              <w:rPr>
                <w:rFonts w:ascii="Arial Narrow" w:eastAsia="Calibri" w:hAnsi="Arial Narrow"/>
                <w:b/>
                <w:bCs/>
                <w:i/>
                <w:iCs/>
                <w:sz w:val="18"/>
                <w:szCs w:val="18"/>
                <w:lang w:val="es-CO" w:eastAsia="en-US"/>
              </w:rPr>
              <w:t>Rango 2</w:t>
            </w:r>
          </w:p>
        </w:tc>
        <w:tc>
          <w:tcPr>
            <w:tcW w:w="1406" w:type="dxa"/>
            <w:tcBorders>
              <w:top w:val="single" w:sz="4" w:space="0" w:color="auto"/>
              <w:left w:val="single" w:sz="4" w:space="0" w:color="auto"/>
              <w:bottom w:val="single" w:sz="4" w:space="0" w:color="auto"/>
              <w:right w:val="single" w:sz="4" w:space="0" w:color="auto"/>
            </w:tcBorders>
            <w:noWrap/>
            <w:vAlign w:val="center"/>
            <w:hideMark/>
          </w:tcPr>
          <w:p w14:paraId="2E7A28E6" w14:textId="77777777" w:rsidR="00A02329" w:rsidRPr="00A02329" w:rsidRDefault="00A02329" w:rsidP="00A02329">
            <w:pPr>
              <w:widowControl/>
              <w:jc w:val="both"/>
              <w:rPr>
                <w:rFonts w:ascii="Arial Narrow" w:eastAsia="Calibri" w:hAnsi="Arial Narrow"/>
                <w:sz w:val="18"/>
                <w:szCs w:val="18"/>
                <w:lang w:val="es-CO" w:eastAsia="en-US"/>
              </w:rPr>
            </w:pPr>
            <w:r w:rsidRPr="00A02329">
              <w:rPr>
                <w:rFonts w:ascii="Arial Narrow" w:eastAsia="Calibri" w:hAnsi="Arial Narrow"/>
                <w:sz w:val="18"/>
                <w:szCs w:val="18"/>
                <w:lang w:val="es-CO" w:eastAsia="en-US"/>
              </w:rPr>
              <w:t>&gt;500.000</w:t>
            </w:r>
          </w:p>
        </w:tc>
        <w:tc>
          <w:tcPr>
            <w:tcW w:w="1634" w:type="dxa"/>
            <w:tcBorders>
              <w:top w:val="single" w:sz="4" w:space="0" w:color="auto"/>
              <w:left w:val="nil"/>
              <w:bottom w:val="single" w:sz="4" w:space="0" w:color="auto"/>
              <w:right w:val="single" w:sz="4" w:space="0" w:color="auto"/>
            </w:tcBorders>
            <w:noWrap/>
            <w:vAlign w:val="center"/>
            <w:hideMark/>
          </w:tcPr>
          <w:p w14:paraId="1F7FC5C4" w14:textId="77777777" w:rsidR="00A02329" w:rsidRPr="00A02329" w:rsidRDefault="00A02329" w:rsidP="00A02329">
            <w:pPr>
              <w:widowControl/>
              <w:jc w:val="both"/>
              <w:rPr>
                <w:rFonts w:ascii="Arial Narrow" w:eastAsia="Calibri" w:hAnsi="Arial Narrow"/>
                <w:sz w:val="18"/>
                <w:szCs w:val="18"/>
                <w:lang w:val="es-CO" w:eastAsia="en-US"/>
              </w:rPr>
            </w:pPr>
            <w:r w:rsidRPr="00A02329">
              <w:rPr>
                <w:rFonts w:ascii="Arial Narrow" w:eastAsia="Calibri" w:hAnsi="Arial Narrow"/>
                <w:sz w:val="18"/>
                <w:szCs w:val="18"/>
                <w:lang w:val="es-CO" w:eastAsia="en-US"/>
              </w:rPr>
              <w:t>&lt;= 2.000.000</w:t>
            </w:r>
          </w:p>
        </w:tc>
      </w:tr>
      <w:tr w:rsidR="00A02329" w:rsidRPr="00A02329" w14:paraId="395BEA06" w14:textId="77777777" w:rsidTr="00F27F2E">
        <w:trPr>
          <w:trHeight w:val="120"/>
          <w:jc w:val="center"/>
        </w:trPr>
        <w:tc>
          <w:tcPr>
            <w:tcW w:w="1406" w:type="dxa"/>
            <w:tcBorders>
              <w:top w:val="nil"/>
              <w:left w:val="nil"/>
              <w:bottom w:val="nil"/>
              <w:right w:val="nil"/>
            </w:tcBorders>
            <w:vAlign w:val="center"/>
          </w:tcPr>
          <w:p w14:paraId="44006ED2" w14:textId="77777777" w:rsidR="00A02329" w:rsidRPr="00A02329" w:rsidRDefault="00A02329" w:rsidP="00A02329">
            <w:pPr>
              <w:widowControl/>
              <w:jc w:val="both"/>
              <w:rPr>
                <w:rFonts w:ascii="Arial Narrow" w:eastAsia="Calibri" w:hAnsi="Arial Narrow"/>
                <w:b/>
                <w:bCs/>
                <w:i/>
                <w:iCs/>
                <w:sz w:val="18"/>
                <w:szCs w:val="18"/>
                <w:lang w:val="es-CO" w:eastAsia="en-US"/>
              </w:rPr>
            </w:pPr>
          </w:p>
        </w:tc>
        <w:tc>
          <w:tcPr>
            <w:tcW w:w="1406" w:type="dxa"/>
            <w:tcBorders>
              <w:top w:val="nil"/>
              <w:left w:val="nil"/>
              <w:bottom w:val="nil"/>
              <w:right w:val="nil"/>
            </w:tcBorders>
            <w:noWrap/>
            <w:vAlign w:val="bottom"/>
            <w:hideMark/>
          </w:tcPr>
          <w:p w14:paraId="5FA84D72" w14:textId="77777777" w:rsidR="00A02329" w:rsidRPr="00A02329" w:rsidRDefault="00A02329" w:rsidP="00A02329">
            <w:pPr>
              <w:widowControl/>
              <w:jc w:val="both"/>
              <w:rPr>
                <w:rFonts w:ascii="Arial Narrow" w:eastAsia="Calibri" w:hAnsi="Arial Narrow"/>
                <w:sz w:val="18"/>
                <w:szCs w:val="18"/>
                <w:lang w:val="es-CO" w:eastAsia="en-US"/>
              </w:rPr>
            </w:pPr>
          </w:p>
        </w:tc>
        <w:tc>
          <w:tcPr>
            <w:tcW w:w="1634" w:type="dxa"/>
            <w:tcBorders>
              <w:top w:val="nil"/>
              <w:left w:val="nil"/>
              <w:bottom w:val="nil"/>
              <w:right w:val="nil"/>
            </w:tcBorders>
            <w:noWrap/>
            <w:vAlign w:val="bottom"/>
            <w:hideMark/>
          </w:tcPr>
          <w:p w14:paraId="56B0027A" w14:textId="77777777" w:rsidR="00A02329" w:rsidRPr="00A02329" w:rsidRDefault="00A02329" w:rsidP="00A02329">
            <w:pPr>
              <w:widowControl/>
              <w:jc w:val="both"/>
              <w:rPr>
                <w:rFonts w:ascii="Arial Narrow" w:eastAsia="Calibri" w:hAnsi="Arial Narrow"/>
                <w:sz w:val="18"/>
                <w:szCs w:val="18"/>
                <w:lang w:val="es-CO" w:eastAsia="en-US"/>
              </w:rPr>
            </w:pPr>
          </w:p>
        </w:tc>
      </w:tr>
      <w:tr w:rsidR="00A02329" w:rsidRPr="00A02329" w14:paraId="25C32E83" w14:textId="77777777" w:rsidTr="00F27F2E">
        <w:trPr>
          <w:trHeight w:val="315"/>
          <w:jc w:val="center"/>
        </w:trPr>
        <w:tc>
          <w:tcPr>
            <w:tcW w:w="1406" w:type="dxa"/>
            <w:tcBorders>
              <w:top w:val="single" w:sz="4" w:space="0" w:color="auto"/>
              <w:left w:val="single" w:sz="4" w:space="0" w:color="auto"/>
              <w:bottom w:val="single" w:sz="4" w:space="0" w:color="auto"/>
              <w:right w:val="single" w:sz="4" w:space="0" w:color="auto"/>
            </w:tcBorders>
            <w:vAlign w:val="center"/>
          </w:tcPr>
          <w:p w14:paraId="162DAAA5" w14:textId="77777777" w:rsidR="00A02329" w:rsidRPr="00A02329" w:rsidRDefault="00A02329" w:rsidP="00A02329">
            <w:pPr>
              <w:widowControl/>
              <w:jc w:val="both"/>
              <w:rPr>
                <w:rFonts w:ascii="Arial Narrow" w:eastAsia="Calibri" w:hAnsi="Arial Narrow"/>
                <w:b/>
                <w:bCs/>
                <w:i/>
                <w:iCs/>
                <w:sz w:val="18"/>
                <w:szCs w:val="18"/>
                <w:lang w:val="es-CO" w:eastAsia="en-US"/>
              </w:rPr>
            </w:pPr>
            <w:r w:rsidRPr="00A02329">
              <w:rPr>
                <w:rFonts w:ascii="Arial Narrow" w:eastAsia="Calibri" w:hAnsi="Arial Narrow"/>
                <w:b/>
                <w:bCs/>
                <w:i/>
                <w:iCs/>
                <w:sz w:val="18"/>
                <w:szCs w:val="18"/>
                <w:lang w:val="es-CO" w:eastAsia="en-US"/>
              </w:rPr>
              <w:t>Rango 3</w:t>
            </w:r>
          </w:p>
        </w:tc>
        <w:tc>
          <w:tcPr>
            <w:tcW w:w="1406" w:type="dxa"/>
            <w:tcBorders>
              <w:top w:val="single" w:sz="4" w:space="0" w:color="auto"/>
              <w:left w:val="single" w:sz="4" w:space="0" w:color="auto"/>
              <w:bottom w:val="single" w:sz="4" w:space="0" w:color="auto"/>
              <w:right w:val="single" w:sz="4" w:space="0" w:color="auto"/>
            </w:tcBorders>
            <w:noWrap/>
            <w:vAlign w:val="center"/>
            <w:hideMark/>
          </w:tcPr>
          <w:p w14:paraId="70F833D6" w14:textId="77777777" w:rsidR="00A02329" w:rsidRPr="00A02329" w:rsidRDefault="00A02329" w:rsidP="00A02329">
            <w:pPr>
              <w:widowControl/>
              <w:jc w:val="both"/>
              <w:rPr>
                <w:rFonts w:ascii="Arial Narrow" w:eastAsia="Calibri" w:hAnsi="Arial Narrow"/>
                <w:sz w:val="18"/>
                <w:szCs w:val="18"/>
                <w:lang w:val="es-CO" w:eastAsia="en-US"/>
              </w:rPr>
            </w:pPr>
            <w:r w:rsidRPr="00A02329">
              <w:rPr>
                <w:rFonts w:ascii="Arial Narrow" w:eastAsia="Calibri" w:hAnsi="Arial Narrow"/>
                <w:sz w:val="18"/>
                <w:szCs w:val="18"/>
                <w:lang w:val="es-CO" w:eastAsia="en-US"/>
              </w:rPr>
              <w:t>&gt;2.000.000</w:t>
            </w:r>
          </w:p>
        </w:tc>
        <w:tc>
          <w:tcPr>
            <w:tcW w:w="1634" w:type="dxa"/>
            <w:tcBorders>
              <w:top w:val="single" w:sz="4" w:space="0" w:color="auto"/>
              <w:left w:val="nil"/>
              <w:bottom w:val="single" w:sz="4" w:space="0" w:color="auto"/>
              <w:right w:val="single" w:sz="4" w:space="0" w:color="auto"/>
            </w:tcBorders>
            <w:noWrap/>
            <w:vAlign w:val="center"/>
            <w:hideMark/>
          </w:tcPr>
          <w:p w14:paraId="7CE985E9" w14:textId="77777777" w:rsidR="00A02329" w:rsidRPr="00A02329" w:rsidRDefault="00A02329" w:rsidP="00A02329">
            <w:pPr>
              <w:widowControl/>
              <w:jc w:val="both"/>
              <w:rPr>
                <w:rFonts w:ascii="Arial Narrow" w:eastAsia="Calibri" w:hAnsi="Arial Narrow"/>
                <w:sz w:val="18"/>
                <w:szCs w:val="18"/>
                <w:lang w:val="es-CO" w:eastAsia="en-US"/>
              </w:rPr>
            </w:pPr>
          </w:p>
        </w:tc>
      </w:tr>
      <w:tr w:rsidR="00A02329" w:rsidRPr="00A02329" w14:paraId="28E30A62" w14:textId="77777777" w:rsidTr="00F27F2E">
        <w:trPr>
          <w:trHeight w:val="120"/>
          <w:jc w:val="center"/>
        </w:trPr>
        <w:tc>
          <w:tcPr>
            <w:tcW w:w="1406" w:type="dxa"/>
            <w:tcBorders>
              <w:top w:val="nil"/>
              <w:left w:val="nil"/>
              <w:bottom w:val="nil"/>
              <w:right w:val="nil"/>
            </w:tcBorders>
            <w:vAlign w:val="center"/>
          </w:tcPr>
          <w:p w14:paraId="4BDC1C99" w14:textId="77777777" w:rsidR="00A02329" w:rsidRPr="00A02329" w:rsidRDefault="00A02329" w:rsidP="00A02329">
            <w:pPr>
              <w:widowControl/>
              <w:jc w:val="both"/>
              <w:rPr>
                <w:rFonts w:ascii="Arial Narrow" w:eastAsia="Calibri" w:hAnsi="Arial Narrow"/>
                <w:b/>
                <w:bCs/>
                <w:i/>
                <w:iCs/>
                <w:sz w:val="18"/>
                <w:szCs w:val="18"/>
                <w:lang w:val="es-CO" w:eastAsia="en-US"/>
              </w:rPr>
            </w:pPr>
          </w:p>
        </w:tc>
        <w:tc>
          <w:tcPr>
            <w:tcW w:w="1406" w:type="dxa"/>
            <w:tcBorders>
              <w:top w:val="nil"/>
              <w:left w:val="nil"/>
              <w:bottom w:val="nil"/>
              <w:right w:val="nil"/>
            </w:tcBorders>
            <w:noWrap/>
            <w:vAlign w:val="bottom"/>
            <w:hideMark/>
          </w:tcPr>
          <w:p w14:paraId="5641FE96" w14:textId="77777777" w:rsidR="00A02329" w:rsidRPr="00A02329" w:rsidRDefault="00A02329" w:rsidP="00A02329">
            <w:pPr>
              <w:widowControl/>
              <w:jc w:val="both"/>
              <w:rPr>
                <w:rFonts w:ascii="Arial Narrow" w:eastAsia="Calibri" w:hAnsi="Arial Narrow"/>
                <w:sz w:val="18"/>
                <w:szCs w:val="18"/>
                <w:lang w:val="es-CO" w:eastAsia="en-US"/>
              </w:rPr>
            </w:pPr>
          </w:p>
        </w:tc>
        <w:tc>
          <w:tcPr>
            <w:tcW w:w="1634" w:type="dxa"/>
            <w:tcBorders>
              <w:top w:val="nil"/>
              <w:left w:val="nil"/>
              <w:bottom w:val="nil"/>
              <w:right w:val="nil"/>
            </w:tcBorders>
            <w:noWrap/>
            <w:vAlign w:val="bottom"/>
            <w:hideMark/>
          </w:tcPr>
          <w:p w14:paraId="3CD094A3" w14:textId="77777777" w:rsidR="00A02329" w:rsidRPr="00A02329" w:rsidRDefault="00A02329" w:rsidP="00A02329">
            <w:pPr>
              <w:widowControl/>
              <w:jc w:val="both"/>
              <w:rPr>
                <w:rFonts w:ascii="Arial Narrow" w:eastAsia="Calibri" w:hAnsi="Arial Narrow"/>
                <w:sz w:val="18"/>
                <w:szCs w:val="18"/>
                <w:lang w:val="es-CO" w:eastAsia="en-US"/>
              </w:rPr>
            </w:pPr>
          </w:p>
        </w:tc>
      </w:tr>
    </w:tbl>
    <w:p w14:paraId="29120AEC" w14:textId="77777777" w:rsidR="00A02329" w:rsidRPr="00A02329" w:rsidRDefault="00A02329" w:rsidP="00A02329">
      <w:pPr>
        <w:widowControl/>
        <w:jc w:val="both"/>
        <w:rPr>
          <w:rFonts w:ascii="Arial Narrow" w:eastAsia="Calibri" w:hAnsi="Arial Narrow"/>
          <w:sz w:val="18"/>
          <w:szCs w:val="18"/>
          <w:lang w:val="es-CO" w:eastAsia="en-US"/>
        </w:rPr>
      </w:pPr>
      <w:r w:rsidRPr="00A02329">
        <w:rPr>
          <w:rFonts w:ascii="Arial Narrow" w:eastAsia="Calibri" w:hAnsi="Arial Narrow"/>
          <w:sz w:val="18"/>
          <w:szCs w:val="18"/>
          <w:lang w:val="es-CO" w:eastAsia="en-US"/>
        </w:rPr>
        <w:t>(Cifras expresadas en miles de pesos)</w:t>
      </w:r>
    </w:p>
    <w:p w14:paraId="3439D7DA" w14:textId="77777777" w:rsidR="00A02329" w:rsidRPr="00A02329" w:rsidRDefault="00A02329" w:rsidP="00A02329">
      <w:pPr>
        <w:widowControl/>
        <w:jc w:val="both"/>
        <w:rPr>
          <w:rFonts w:ascii="Arial Narrow" w:eastAsia="Calibri" w:hAnsi="Arial Narrow"/>
          <w:b/>
          <w:sz w:val="18"/>
          <w:szCs w:val="18"/>
          <w:lang w:val="es-419" w:eastAsia="en-US"/>
        </w:rPr>
      </w:pPr>
    </w:p>
    <w:p w14:paraId="2A1A910D" w14:textId="77777777" w:rsidR="00A02329" w:rsidRPr="00A02329" w:rsidRDefault="00A02329" w:rsidP="00A02329">
      <w:pPr>
        <w:widowControl/>
        <w:jc w:val="both"/>
        <w:rPr>
          <w:rFonts w:ascii="Arial Narrow" w:eastAsia="Calibri" w:hAnsi="Arial Narrow"/>
          <w:bCs/>
          <w:sz w:val="18"/>
          <w:szCs w:val="18"/>
          <w:lang w:val="es-419" w:eastAsia="en-US"/>
        </w:rPr>
      </w:pPr>
      <w:r w:rsidRPr="00A02329">
        <w:rPr>
          <w:rFonts w:ascii="Arial Narrow" w:eastAsia="Calibri" w:hAnsi="Arial Narrow"/>
          <w:bCs/>
          <w:sz w:val="18"/>
          <w:szCs w:val="18"/>
          <w:lang w:val="es-419" w:eastAsia="en-US"/>
        </w:rPr>
        <w:t>De acuerdo con lo anterior, para cada uno de los rangos se establecieron indicadores de capacidad financiera y organizacional los cuales deberán ser solicitados por las Entidades en procesos de selección interventoría de obra pública de infraestructura social de acuerdo al rango en el cual se encuentre el presupuesto oficial.</w:t>
      </w:r>
    </w:p>
    <w:p w14:paraId="583B64CE" w14:textId="77777777" w:rsidR="00A02329" w:rsidRPr="00A02329" w:rsidRDefault="00A02329" w:rsidP="00A02329">
      <w:pPr>
        <w:widowControl/>
        <w:jc w:val="both"/>
        <w:rPr>
          <w:rFonts w:ascii="Arial Narrow" w:eastAsia="Calibri" w:hAnsi="Arial Narrow"/>
          <w:b/>
          <w:bCs/>
          <w:sz w:val="18"/>
          <w:szCs w:val="18"/>
          <w:lang w:val="es-CO" w:eastAsia="en-US"/>
        </w:rPr>
      </w:pPr>
    </w:p>
    <w:p w14:paraId="79971ECE" w14:textId="77777777" w:rsidR="00A02329" w:rsidRPr="00A02329" w:rsidRDefault="00A02329" w:rsidP="00A02329">
      <w:pPr>
        <w:widowControl/>
        <w:jc w:val="both"/>
        <w:rPr>
          <w:rFonts w:ascii="Arial Narrow" w:eastAsia="Calibri" w:hAnsi="Arial Narrow"/>
          <w:sz w:val="18"/>
          <w:szCs w:val="18"/>
          <w:lang w:val="es-CO" w:eastAsia="en-US"/>
        </w:rPr>
      </w:pPr>
      <w:r w:rsidRPr="00A02329">
        <w:rPr>
          <w:rFonts w:ascii="Arial Narrow" w:eastAsia="Calibri" w:hAnsi="Arial Narrow"/>
          <w:sz w:val="18"/>
          <w:szCs w:val="18"/>
          <w:lang w:val="es-CO" w:eastAsia="en-US"/>
        </w:rPr>
        <w:t>Considerando que el pre</w:t>
      </w:r>
    </w:p>
    <w:p w14:paraId="3585BB39" w14:textId="77777777" w:rsidR="00A02329" w:rsidRPr="00A02329" w:rsidRDefault="00A02329" w:rsidP="00A02329">
      <w:pPr>
        <w:widowControl/>
        <w:jc w:val="both"/>
        <w:rPr>
          <w:rFonts w:ascii="Arial Narrow" w:eastAsia="Calibri" w:hAnsi="Arial Narrow"/>
          <w:sz w:val="18"/>
          <w:szCs w:val="18"/>
          <w:lang w:val="es-CO" w:eastAsia="en-US"/>
        </w:rPr>
      </w:pPr>
      <w:r w:rsidRPr="00A02329">
        <w:rPr>
          <w:rFonts w:ascii="Arial Narrow" w:eastAsia="Calibri" w:hAnsi="Arial Narrow"/>
          <w:sz w:val="18"/>
          <w:szCs w:val="18"/>
          <w:lang w:val="es-CO" w:eastAsia="en-US"/>
        </w:rPr>
        <w:t xml:space="preserve">supuesto oficial del presente proceso contractual asciende a la suma de </w:t>
      </w:r>
      <w:r w:rsidRPr="00A02329">
        <w:rPr>
          <w:rFonts w:ascii="Arial Narrow" w:eastAsia="Calibri" w:hAnsi="Arial Narrow"/>
          <w:sz w:val="18"/>
          <w:szCs w:val="18"/>
          <w:lang w:val="es-ES_tradnl" w:eastAsia="en-US"/>
        </w:rPr>
        <w:t>CUARENTA</w:t>
      </w:r>
      <w:r w:rsidRPr="00A02329">
        <w:rPr>
          <w:rFonts w:ascii="Arial Narrow" w:eastAsia="Calibri" w:hAnsi="Arial Narrow"/>
          <w:sz w:val="18"/>
          <w:szCs w:val="18"/>
          <w:lang w:val="es-CO" w:eastAsia="en-US"/>
        </w:rPr>
        <w:t xml:space="preserve"> Y TRES MILLONES SEISCIENTOS CUARENTA Y SEIS MIL SEISCIENTOS CUARENTA Y NUEVE PESOS MCTE COL ($ 43.646.649,00), dicho valor se enmarca dentro de los parámetros establecidos para el Rango 1. En consecuencia, los indicadores de capacidad financiera y organizacional aplicables serán los definidos para este rango, conforme a lo previsto en los pliegos tipo de interventoría de obra pública de infraestructura social, así:</w:t>
      </w:r>
    </w:p>
    <w:p w14:paraId="666C533F" w14:textId="77777777" w:rsidR="00A02329" w:rsidRPr="00A02329" w:rsidRDefault="00A02329" w:rsidP="00A02329">
      <w:pPr>
        <w:widowControl/>
        <w:jc w:val="both"/>
        <w:rPr>
          <w:rFonts w:ascii="Arial Narrow" w:eastAsia="Calibri" w:hAnsi="Arial Narrow"/>
          <w:sz w:val="18"/>
          <w:szCs w:val="18"/>
          <w:lang w:val="es-CO" w:eastAsia="en-US"/>
        </w:rPr>
      </w:pPr>
    </w:p>
    <w:p w14:paraId="64C2740C" w14:textId="77777777" w:rsidR="00A02329" w:rsidRPr="00A02329" w:rsidRDefault="00A02329" w:rsidP="00081959">
      <w:pPr>
        <w:widowControl/>
        <w:numPr>
          <w:ilvl w:val="0"/>
          <w:numId w:val="45"/>
        </w:numPr>
        <w:jc w:val="both"/>
        <w:rPr>
          <w:rFonts w:ascii="Arial Narrow" w:eastAsia="Calibri" w:hAnsi="Arial Narrow"/>
          <w:i/>
          <w:sz w:val="18"/>
          <w:szCs w:val="18"/>
          <w:lang w:val="es-419" w:eastAsia="en-US"/>
        </w:rPr>
      </w:pPr>
      <w:r w:rsidRPr="00A02329">
        <w:rPr>
          <w:rFonts w:ascii="Arial Narrow" w:eastAsia="Calibri" w:hAnsi="Arial Narrow"/>
          <w:i/>
          <w:sz w:val="18"/>
          <w:szCs w:val="18"/>
          <w:lang w:val="es-419" w:eastAsia="en-US"/>
        </w:rPr>
        <w:t>Índices de Capacidad Financiera y Organizacionales para Mipyme.</w:t>
      </w:r>
    </w:p>
    <w:p w14:paraId="12EADA3C" w14:textId="77777777" w:rsidR="00A02329" w:rsidRPr="00A02329" w:rsidRDefault="00A02329" w:rsidP="00A02329">
      <w:pPr>
        <w:widowControl/>
        <w:jc w:val="both"/>
        <w:rPr>
          <w:rFonts w:ascii="Arial Narrow" w:eastAsia="Calibri" w:hAnsi="Arial Narrow"/>
          <w:bCs/>
          <w:i/>
          <w:iCs/>
          <w:sz w:val="18"/>
          <w:szCs w:val="18"/>
          <w:lang w:val="es-419" w:eastAsia="en-US"/>
        </w:rPr>
      </w:pPr>
    </w:p>
    <w:p w14:paraId="56C2FC86" w14:textId="77777777" w:rsidR="00A02329" w:rsidRPr="00A02329" w:rsidRDefault="00A02329" w:rsidP="00A02329">
      <w:pPr>
        <w:widowControl/>
        <w:jc w:val="both"/>
        <w:rPr>
          <w:rFonts w:ascii="Arial Narrow" w:eastAsia="Calibri" w:hAnsi="Arial Narrow"/>
          <w:sz w:val="18"/>
          <w:szCs w:val="18"/>
          <w:lang w:val="es-419" w:eastAsia="en-US"/>
        </w:rPr>
      </w:pPr>
      <w:r w:rsidRPr="00A02329">
        <w:rPr>
          <w:rFonts w:ascii="Arial Narrow" w:eastAsia="Calibri" w:hAnsi="Arial Narrow"/>
          <w:sz w:val="18"/>
          <w:szCs w:val="18"/>
          <w:lang w:val="es-419" w:eastAsia="en-US"/>
        </w:rPr>
        <w:t>El Proponente persona natural o jurídica que acredite la condición de Mipyme de conformidad con lo previsto en el artículo 2.2.1.2.4.2.4. del Decreto 1082 de 2015, en concordancia con el parágrafo del artículo 2.2.1.13.2.4 del Decreto 1074 de 2015 o las normas que los modifiquen, sustituyan o complementen, probará los siguientes indicadores:</w:t>
      </w:r>
    </w:p>
    <w:p w14:paraId="115E7A86" w14:textId="77777777" w:rsidR="00A02329" w:rsidRPr="00A02329" w:rsidRDefault="00A02329" w:rsidP="00A02329">
      <w:pPr>
        <w:widowControl/>
        <w:jc w:val="both"/>
        <w:rPr>
          <w:rFonts w:ascii="Arial Narrow" w:eastAsia="Calibri" w:hAnsi="Arial Narrow"/>
          <w:sz w:val="18"/>
          <w:szCs w:val="18"/>
          <w:lang w:val="es-419" w:eastAsia="en-US"/>
        </w:rPr>
      </w:pPr>
    </w:p>
    <w:tbl>
      <w:tblPr>
        <w:tblStyle w:val="Tablaconcuadrcula"/>
        <w:tblW w:w="0" w:type="auto"/>
        <w:jc w:val="center"/>
        <w:tblLayout w:type="fixed"/>
        <w:tblLook w:val="04A0" w:firstRow="1" w:lastRow="0" w:firstColumn="1" w:lastColumn="0" w:noHBand="0" w:noVBand="1"/>
      </w:tblPr>
      <w:tblGrid>
        <w:gridCol w:w="2557"/>
        <w:gridCol w:w="2171"/>
      </w:tblGrid>
      <w:tr w:rsidR="00A02329" w:rsidRPr="00A02329" w14:paraId="5CE4B826" w14:textId="77777777" w:rsidTr="00F27F2E">
        <w:trPr>
          <w:trHeight w:val="20"/>
          <w:jc w:val="center"/>
        </w:trPr>
        <w:tc>
          <w:tcPr>
            <w:tcW w:w="2557" w:type="dxa"/>
            <w:vAlign w:val="center"/>
          </w:tcPr>
          <w:p w14:paraId="708F11FC" w14:textId="77777777" w:rsidR="00A02329" w:rsidRPr="00A02329" w:rsidRDefault="00A02329" w:rsidP="00A02329">
            <w:pPr>
              <w:widowControl/>
              <w:jc w:val="both"/>
              <w:rPr>
                <w:rFonts w:ascii="Arial Narrow" w:eastAsia="Calibri" w:hAnsi="Arial Narrow"/>
                <w:b/>
                <w:sz w:val="18"/>
                <w:szCs w:val="18"/>
                <w:lang w:val="es-CO" w:eastAsia="en-US"/>
              </w:rPr>
            </w:pPr>
            <w:r w:rsidRPr="00A02329">
              <w:rPr>
                <w:rFonts w:ascii="Arial Narrow" w:eastAsia="Calibri" w:hAnsi="Arial Narrow"/>
                <w:b/>
                <w:sz w:val="18"/>
                <w:szCs w:val="18"/>
                <w:lang w:val="es-CO" w:eastAsia="en-US"/>
              </w:rPr>
              <w:t>Indicador</w:t>
            </w:r>
          </w:p>
        </w:tc>
        <w:tc>
          <w:tcPr>
            <w:tcW w:w="2171" w:type="dxa"/>
            <w:vAlign w:val="center"/>
          </w:tcPr>
          <w:p w14:paraId="3BB1F04D" w14:textId="77777777" w:rsidR="00A02329" w:rsidRPr="00A02329" w:rsidRDefault="00A02329" w:rsidP="00A02329">
            <w:pPr>
              <w:widowControl/>
              <w:jc w:val="both"/>
              <w:rPr>
                <w:rFonts w:ascii="Arial Narrow" w:eastAsia="Calibri" w:hAnsi="Arial Narrow"/>
                <w:b/>
                <w:sz w:val="18"/>
                <w:szCs w:val="18"/>
                <w:lang w:val="es-CO" w:eastAsia="en-US"/>
              </w:rPr>
            </w:pPr>
            <w:r w:rsidRPr="00A02329">
              <w:rPr>
                <w:rFonts w:ascii="Arial Narrow" w:eastAsia="Calibri" w:hAnsi="Arial Narrow"/>
                <w:b/>
                <w:sz w:val="18"/>
                <w:szCs w:val="18"/>
                <w:lang w:val="es-CO" w:eastAsia="en-US"/>
              </w:rPr>
              <w:t>Valor concertado</w:t>
            </w:r>
          </w:p>
          <w:p w14:paraId="345C8846" w14:textId="77777777" w:rsidR="00A02329" w:rsidRPr="00A02329" w:rsidRDefault="00A02329" w:rsidP="00A02329">
            <w:pPr>
              <w:widowControl/>
              <w:jc w:val="both"/>
              <w:rPr>
                <w:rFonts w:ascii="Arial Narrow" w:eastAsia="Calibri" w:hAnsi="Arial Narrow"/>
                <w:b/>
                <w:sz w:val="18"/>
                <w:szCs w:val="18"/>
                <w:lang w:val="es-CO" w:eastAsia="en-US"/>
              </w:rPr>
            </w:pPr>
            <w:r w:rsidRPr="00A02329">
              <w:rPr>
                <w:rFonts w:ascii="Arial Narrow" w:eastAsia="Calibri" w:hAnsi="Arial Narrow"/>
                <w:b/>
                <w:sz w:val="18"/>
                <w:szCs w:val="18"/>
                <w:lang w:val="es-CO" w:eastAsia="en-US"/>
              </w:rPr>
              <w:t>Rango 1</w:t>
            </w:r>
          </w:p>
        </w:tc>
      </w:tr>
      <w:tr w:rsidR="00A02329" w:rsidRPr="00A02329" w14:paraId="0D794CFB" w14:textId="77777777" w:rsidTr="00F27F2E">
        <w:trPr>
          <w:trHeight w:val="20"/>
          <w:jc w:val="center"/>
        </w:trPr>
        <w:tc>
          <w:tcPr>
            <w:tcW w:w="2557" w:type="dxa"/>
            <w:vAlign w:val="center"/>
          </w:tcPr>
          <w:p w14:paraId="4D797806" w14:textId="77777777" w:rsidR="00A02329" w:rsidRPr="00A02329" w:rsidRDefault="00A02329" w:rsidP="00A02329">
            <w:pPr>
              <w:widowControl/>
              <w:jc w:val="both"/>
              <w:rPr>
                <w:rFonts w:ascii="Arial Narrow" w:eastAsia="Calibri" w:hAnsi="Arial Narrow"/>
                <w:sz w:val="18"/>
                <w:szCs w:val="18"/>
                <w:lang w:val="es-CO" w:eastAsia="en-US"/>
              </w:rPr>
            </w:pPr>
          </w:p>
          <w:p w14:paraId="47FE5F70" w14:textId="77777777" w:rsidR="00A02329" w:rsidRPr="00A02329" w:rsidRDefault="00A02329" w:rsidP="00A02329">
            <w:pPr>
              <w:widowControl/>
              <w:jc w:val="both"/>
              <w:rPr>
                <w:rFonts w:ascii="Arial Narrow" w:eastAsia="Calibri" w:hAnsi="Arial Narrow"/>
                <w:sz w:val="18"/>
                <w:szCs w:val="18"/>
                <w:lang w:val="es-CO" w:eastAsia="en-US"/>
              </w:rPr>
            </w:pPr>
            <w:r w:rsidRPr="00A02329">
              <w:rPr>
                <w:rFonts w:ascii="Arial Narrow" w:eastAsia="Calibri" w:hAnsi="Arial Narrow"/>
                <w:sz w:val="18"/>
                <w:szCs w:val="18"/>
                <w:lang w:val="es-CO" w:eastAsia="en-US"/>
              </w:rPr>
              <w:t>Índice de liquidez</w:t>
            </w:r>
          </w:p>
        </w:tc>
        <w:tc>
          <w:tcPr>
            <w:tcW w:w="2171" w:type="dxa"/>
            <w:vAlign w:val="center"/>
          </w:tcPr>
          <w:p w14:paraId="04A01CB0" w14:textId="77777777" w:rsidR="00A02329" w:rsidRPr="00A02329" w:rsidRDefault="00A02329" w:rsidP="00A02329">
            <w:pPr>
              <w:widowControl/>
              <w:jc w:val="both"/>
              <w:rPr>
                <w:rFonts w:ascii="Arial Narrow" w:eastAsia="Calibri" w:hAnsi="Arial Narrow"/>
                <w:sz w:val="18"/>
                <w:szCs w:val="18"/>
                <w:lang w:val="es-CO" w:eastAsia="en-US"/>
              </w:rPr>
            </w:pPr>
            <w:r w:rsidRPr="00A02329">
              <w:rPr>
                <w:rFonts w:ascii="Arial Narrow" w:eastAsia="Calibri" w:hAnsi="Arial Narrow"/>
                <w:sz w:val="18"/>
                <w:szCs w:val="18"/>
                <w:lang w:val="es-CO" w:eastAsia="en-US"/>
              </w:rPr>
              <w:t>1,2</w:t>
            </w:r>
          </w:p>
        </w:tc>
      </w:tr>
      <w:tr w:rsidR="00A02329" w:rsidRPr="00A02329" w14:paraId="2ACD0B7E" w14:textId="77777777" w:rsidTr="00F27F2E">
        <w:trPr>
          <w:trHeight w:val="20"/>
          <w:jc w:val="center"/>
        </w:trPr>
        <w:tc>
          <w:tcPr>
            <w:tcW w:w="2557" w:type="dxa"/>
            <w:vAlign w:val="center"/>
          </w:tcPr>
          <w:p w14:paraId="018ADFC7" w14:textId="77777777" w:rsidR="00A02329" w:rsidRPr="00A02329" w:rsidRDefault="00A02329" w:rsidP="00A02329">
            <w:pPr>
              <w:widowControl/>
              <w:jc w:val="both"/>
              <w:rPr>
                <w:rFonts w:ascii="Arial Narrow" w:eastAsia="Calibri" w:hAnsi="Arial Narrow"/>
                <w:sz w:val="18"/>
                <w:szCs w:val="18"/>
                <w:lang w:val="es-CO" w:eastAsia="en-US"/>
              </w:rPr>
            </w:pPr>
          </w:p>
          <w:p w14:paraId="47B7774F" w14:textId="77777777" w:rsidR="00A02329" w:rsidRPr="00A02329" w:rsidRDefault="00A02329" w:rsidP="00A02329">
            <w:pPr>
              <w:widowControl/>
              <w:jc w:val="both"/>
              <w:rPr>
                <w:rFonts w:ascii="Arial Narrow" w:eastAsia="Calibri" w:hAnsi="Arial Narrow"/>
                <w:sz w:val="18"/>
                <w:szCs w:val="18"/>
                <w:lang w:val="es-CO" w:eastAsia="en-US"/>
              </w:rPr>
            </w:pPr>
            <w:r w:rsidRPr="00A02329">
              <w:rPr>
                <w:rFonts w:ascii="Arial Narrow" w:eastAsia="Calibri" w:hAnsi="Arial Narrow"/>
                <w:sz w:val="18"/>
                <w:szCs w:val="18"/>
                <w:lang w:val="es-CO" w:eastAsia="en-US"/>
              </w:rPr>
              <w:t>Índice de endeudamiento</w:t>
            </w:r>
          </w:p>
        </w:tc>
        <w:tc>
          <w:tcPr>
            <w:tcW w:w="2171" w:type="dxa"/>
            <w:vAlign w:val="center"/>
          </w:tcPr>
          <w:p w14:paraId="6468FD5F" w14:textId="77777777" w:rsidR="00A02329" w:rsidRPr="00A02329" w:rsidRDefault="00A02329" w:rsidP="00A02329">
            <w:pPr>
              <w:widowControl/>
              <w:jc w:val="both"/>
              <w:rPr>
                <w:rFonts w:ascii="Arial Narrow" w:eastAsia="Calibri" w:hAnsi="Arial Narrow"/>
                <w:sz w:val="18"/>
                <w:szCs w:val="18"/>
                <w:lang w:val="es-CO" w:eastAsia="en-US"/>
              </w:rPr>
            </w:pPr>
            <w:r w:rsidRPr="00A02329">
              <w:rPr>
                <w:rFonts w:ascii="Arial Narrow" w:eastAsia="Calibri" w:hAnsi="Arial Narrow"/>
                <w:sz w:val="18"/>
                <w:szCs w:val="18"/>
                <w:lang w:val="es-CO" w:eastAsia="en-US"/>
              </w:rPr>
              <w:t>0,60</w:t>
            </w:r>
          </w:p>
        </w:tc>
      </w:tr>
      <w:tr w:rsidR="00A02329" w:rsidRPr="00A02329" w14:paraId="467646F4" w14:textId="77777777" w:rsidTr="00F27F2E">
        <w:trPr>
          <w:trHeight w:val="20"/>
          <w:jc w:val="center"/>
        </w:trPr>
        <w:tc>
          <w:tcPr>
            <w:tcW w:w="2557" w:type="dxa"/>
            <w:vAlign w:val="center"/>
          </w:tcPr>
          <w:p w14:paraId="173E9C6B" w14:textId="77777777" w:rsidR="00A02329" w:rsidRPr="00A02329" w:rsidRDefault="00A02329" w:rsidP="00A02329">
            <w:pPr>
              <w:widowControl/>
              <w:jc w:val="both"/>
              <w:rPr>
                <w:rFonts w:ascii="Arial Narrow" w:eastAsia="Calibri" w:hAnsi="Arial Narrow"/>
                <w:sz w:val="18"/>
                <w:szCs w:val="18"/>
                <w:lang w:val="es-CO" w:eastAsia="en-US"/>
              </w:rPr>
            </w:pPr>
          </w:p>
          <w:p w14:paraId="58037ED3" w14:textId="77777777" w:rsidR="00A02329" w:rsidRPr="00A02329" w:rsidRDefault="00A02329" w:rsidP="00A02329">
            <w:pPr>
              <w:widowControl/>
              <w:jc w:val="both"/>
              <w:rPr>
                <w:rFonts w:ascii="Arial Narrow" w:eastAsia="Calibri" w:hAnsi="Arial Narrow"/>
                <w:sz w:val="18"/>
                <w:szCs w:val="18"/>
                <w:lang w:val="es-CO" w:eastAsia="en-US"/>
              </w:rPr>
            </w:pPr>
            <w:r w:rsidRPr="00A02329">
              <w:rPr>
                <w:rFonts w:ascii="Arial Narrow" w:eastAsia="Calibri" w:hAnsi="Arial Narrow"/>
                <w:sz w:val="18"/>
                <w:szCs w:val="18"/>
                <w:lang w:val="es-CO" w:eastAsia="en-US"/>
              </w:rPr>
              <w:t>Razón de cobertura de intereses</w:t>
            </w:r>
          </w:p>
        </w:tc>
        <w:tc>
          <w:tcPr>
            <w:tcW w:w="2171" w:type="dxa"/>
            <w:vAlign w:val="center"/>
          </w:tcPr>
          <w:p w14:paraId="19254935" w14:textId="77777777" w:rsidR="00A02329" w:rsidRPr="00A02329" w:rsidRDefault="00A02329" w:rsidP="00A02329">
            <w:pPr>
              <w:widowControl/>
              <w:jc w:val="both"/>
              <w:rPr>
                <w:rFonts w:ascii="Arial Narrow" w:eastAsia="Calibri" w:hAnsi="Arial Narrow"/>
                <w:sz w:val="18"/>
                <w:szCs w:val="18"/>
                <w:lang w:val="es-CO" w:eastAsia="en-US"/>
              </w:rPr>
            </w:pPr>
            <w:r w:rsidRPr="00A02329">
              <w:rPr>
                <w:rFonts w:ascii="Arial Narrow" w:eastAsia="Calibri" w:hAnsi="Arial Narrow"/>
                <w:sz w:val="18"/>
                <w:szCs w:val="18"/>
                <w:lang w:val="es-CO" w:eastAsia="en-US"/>
              </w:rPr>
              <w:t>2,0</w:t>
            </w:r>
          </w:p>
        </w:tc>
      </w:tr>
      <w:tr w:rsidR="00A02329" w:rsidRPr="00A02329" w14:paraId="677EB746" w14:textId="77777777" w:rsidTr="00F27F2E">
        <w:trPr>
          <w:trHeight w:val="20"/>
          <w:jc w:val="center"/>
        </w:trPr>
        <w:tc>
          <w:tcPr>
            <w:tcW w:w="2557" w:type="dxa"/>
            <w:vAlign w:val="center"/>
          </w:tcPr>
          <w:p w14:paraId="428CCA2B" w14:textId="77777777" w:rsidR="00A02329" w:rsidRPr="00A02329" w:rsidRDefault="00A02329" w:rsidP="00A02329">
            <w:pPr>
              <w:widowControl/>
              <w:jc w:val="both"/>
              <w:rPr>
                <w:rFonts w:ascii="Arial Narrow" w:eastAsia="Calibri" w:hAnsi="Arial Narrow"/>
                <w:sz w:val="18"/>
                <w:szCs w:val="18"/>
                <w:lang w:val="es-CO" w:eastAsia="en-US"/>
              </w:rPr>
            </w:pPr>
          </w:p>
          <w:p w14:paraId="2E34B10F" w14:textId="77777777" w:rsidR="00A02329" w:rsidRPr="00A02329" w:rsidRDefault="00A02329" w:rsidP="00A02329">
            <w:pPr>
              <w:widowControl/>
              <w:jc w:val="both"/>
              <w:rPr>
                <w:rFonts w:ascii="Arial Narrow" w:eastAsia="Calibri" w:hAnsi="Arial Narrow"/>
                <w:sz w:val="18"/>
                <w:szCs w:val="18"/>
                <w:lang w:val="es-CO" w:eastAsia="en-US"/>
              </w:rPr>
            </w:pPr>
            <w:r w:rsidRPr="00A02329">
              <w:rPr>
                <w:rFonts w:ascii="Arial Narrow" w:eastAsia="Calibri" w:hAnsi="Arial Narrow"/>
                <w:sz w:val="18"/>
                <w:szCs w:val="18"/>
                <w:lang w:val="es-CO" w:eastAsia="en-US"/>
              </w:rPr>
              <w:t>Rentabilidad del patrimonio</w:t>
            </w:r>
          </w:p>
        </w:tc>
        <w:tc>
          <w:tcPr>
            <w:tcW w:w="2171" w:type="dxa"/>
            <w:vAlign w:val="center"/>
          </w:tcPr>
          <w:p w14:paraId="36795355" w14:textId="77777777" w:rsidR="00A02329" w:rsidRPr="00A02329" w:rsidRDefault="00A02329" w:rsidP="00A02329">
            <w:pPr>
              <w:widowControl/>
              <w:jc w:val="both"/>
              <w:rPr>
                <w:rFonts w:ascii="Arial Narrow" w:eastAsia="Calibri" w:hAnsi="Arial Narrow"/>
                <w:sz w:val="18"/>
                <w:szCs w:val="18"/>
                <w:lang w:val="es-CO" w:eastAsia="en-US"/>
              </w:rPr>
            </w:pPr>
            <w:r w:rsidRPr="00A02329">
              <w:rPr>
                <w:rFonts w:ascii="Arial Narrow" w:eastAsia="Calibri" w:hAnsi="Arial Narrow"/>
                <w:sz w:val="18"/>
                <w:szCs w:val="18"/>
                <w:lang w:val="es-CO" w:eastAsia="en-US"/>
              </w:rPr>
              <w:t>0,02</w:t>
            </w:r>
          </w:p>
        </w:tc>
      </w:tr>
      <w:tr w:rsidR="00A02329" w:rsidRPr="00A02329" w14:paraId="3619F730" w14:textId="77777777" w:rsidTr="00F27F2E">
        <w:trPr>
          <w:trHeight w:val="20"/>
          <w:jc w:val="center"/>
        </w:trPr>
        <w:tc>
          <w:tcPr>
            <w:tcW w:w="2557" w:type="dxa"/>
            <w:vAlign w:val="center"/>
          </w:tcPr>
          <w:p w14:paraId="0349D8A4" w14:textId="77777777" w:rsidR="00A02329" w:rsidRPr="00A02329" w:rsidRDefault="00A02329" w:rsidP="00A02329">
            <w:pPr>
              <w:widowControl/>
              <w:jc w:val="both"/>
              <w:rPr>
                <w:rFonts w:ascii="Arial Narrow" w:eastAsia="Calibri" w:hAnsi="Arial Narrow"/>
                <w:sz w:val="18"/>
                <w:szCs w:val="18"/>
                <w:lang w:val="es-CO" w:eastAsia="en-US"/>
              </w:rPr>
            </w:pPr>
          </w:p>
          <w:p w14:paraId="4308C7BF" w14:textId="77777777" w:rsidR="00A02329" w:rsidRPr="00A02329" w:rsidRDefault="00A02329" w:rsidP="00A02329">
            <w:pPr>
              <w:widowControl/>
              <w:jc w:val="both"/>
              <w:rPr>
                <w:rFonts w:ascii="Arial Narrow" w:eastAsia="Calibri" w:hAnsi="Arial Narrow"/>
                <w:sz w:val="18"/>
                <w:szCs w:val="18"/>
                <w:lang w:val="es-CO" w:eastAsia="en-US"/>
              </w:rPr>
            </w:pPr>
            <w:r w:rsidRPr="00A02329">
              <w:rPr>
                <w:rFonts w:ascii="Arial Narrow" w:eastAsia="Calibri" w:hAnsi="Arial Narrow"/>
                <w:sz w:val="18"/>
                <w:szCs w:val="18"/>
                <w:lang w:val="es-CO" w:eastAsia="en-US"/>
              </w:rPr>
              <w:t>Rentabilidad del activo</w:t>
            </w:r>
          </w:p>
        </w:tc>
        <w:tc>
          <w:tcPr>
            <w:tcW w:w="2171" w:type="dxa"/>
            <w:vAlign w:val="center"/>
          </w:tcPr>
          <w:p w14:paraId="42E3BEC2" w14:textId="77777777" w:rsidR="00A02329" w:rsidRPr="00A02329" w:rsidRDefault="00A02329" w:rsidP="00A02329">
            <w:pPr>
              <w:widowControl/>
              <w:jc w:val="both"/>
              <w:rPr>
                <w:rFonts w:ascii="Arial Narrow" w:eastAsia="Calibri" w:hAnsi="Arial Narrow"/>
                <w:sz w:val="18"/>
                <w:szCs w:val="18"/>
                <w:lang w:val="es-CO" w:eastAsia="en-US"/>
              </w:rPr>
            </w:pPr>
            <w:r w:rsidRPr="00A02329">
              <w:rPr>
                <w:rFonts w:ascii="Arial Narrow" w:eastAsia="Calibri" w:hAnsi="Arial Narrow"/>
                <w:sz w:val="18"/>
                <w:szCs w:val="18"/>
                <w:lang w:val="es-CO" w:eastAsia="en-US"/>
              </w:rPr>
              <w:t>0,01</w:t>
            </w:r>
          </w:p>
        </w:tc>
      </w:tr>
    </w:tbl>
    <w:p w14:paraId="1D2CB6B2" w14:textId="77777777" w:rsidR="00A02329" w:rsidRPr="00A02329" w:rsidRDefault="00A02329" w:rsidP="00A02329">
      <w:pPr>
        <w:widowControl/>
        <w:jc w:val="both"/>
        <w:rPr>
          <w:rFonts w:ascii="Arial Narrow" w:eastAsia="Calibri" w:hAnsi="Arial Narrow"/>
          <w:sz w:val="18"/>
          <w:szCs w:val="18"/>
          <w:lang w:val="es-CO" w:eastAsia="en-US"/>
        </w:rPr>
      </w:pPr>
    </w:p>
    <w:p w14:paraId="57697E5D" w14:textId="77777777" w:rsidR="00A02329" w:rsidRPr="00A02329" w:rsidRDefault="00A02329" w:rsidP="00081959">
      <w:pPr>
        <w:widowControl/>
        <w:numPr>
          <w:ilvl w:val="0"/>
          <w:numId w:val="45"/>
        </w:numPr>
        <w:jc w:val="both"/>
        <w:rPr>
          <w:rFonts w:ascii="Arial Narrow" w:eastAsia="Calibri" w:hAnsi="Arial Narrow"/>
          <w:b/>
          <w:i/>
          <w:sz w:val="18"/>
          <w:szCs w:val="18"/>
          <w:lang w:val="es-419" w:eastAsia="en-US"/>
        </w:rPr>
      </w:pPr>
      <w:r w:rsidRPr="00A02329">
        <w:rPr>
          <w:rFonts w:ascii="Arial Narrow" w:eastAsia="Calibri" w:hAnsi="Arial Narrow"/>
          <w:i/>
          <w:sz w:val="18"/>
          <w:szCs w:val="18"/>
          <w:lang w:val="es-419" w:eastAsia="en-US"/>
        </w:rPr>
        <w:t>Índices de Capacidad Financiera y Organizacionales para los demás Proponentes.</w:t>
      </w:r>
    </w:p>
    <w:p w14:paraId="05219C5E" w14:textId="77777777" w:rsidR="00A02329" w:rsidRPr="00A02329" w:rsidRDefault="00A02329" w:rsidP="00A02329">
      <w:pPr>
        <w:widowControl/>
        <w:jc w:val="both"/>
        <w:rPr>
          <w:rFonts w:ascii="Arial Narrow" w:eastAsia="Calibri" w:hAnsi="Arial Narrow"/>
          <w:i/>
          <w:sz w:val="18"/>
          <w:szCs w:val="18"/>
          <w:lang w:val="es-419" w:eastAsia="en-US"/>
        </w:rPr>
      </w:pPr>
    </w:p>
    <w:p w14:paraId="757868CF" w14:textId="77777777" w:rsidR="00A02329" w:rsidRPr="00A02329" w:rsidRDefault="00A02329" w:rsidP="00A02329">
      <w:pPr>
        <w:widowControl/>
        <w:jc w:val="both"/>
        <w:rPr>
          <w:rFonts w:ascii="Arial Narrow" w:eastAsia="Calibri" w:hAnsi="Arial Narrow"/>
          <w:bCs/>
          <w:iCs/>
          <w:sz w:val="18"/>
          <w:szCs w:val="18"/>
          <w:lang w:val="es-419" w:eastAsia="en-US"/>
        </w:rPr>
      </w:pPr>
      <w:r w:rsidRPr="00A02329">
        <w:rPr>
          <w:rFonts w:ascii="Arial Narrow" w:eastAsia="Calibri" w:hAnsi="Arial Narrow"/>
          <w:bCs/>
          <w:iCs/>
          <w:sz w:val="18"/>
          <w:szCs w:val="18"/>
          <w:lang w:val="es-419" w:eastAsia="en-US"/>
        </w:rPr>
        <w:t xml:space="preserve">Los Proponentes que </w:t>
      </w:r>
      <w:r w:rsidRPr="00A02329">
        <w:rPr>
          <w:rFonts w:ascii="Arial Narrow" w:eastAsia="Calibri" w:hAnsi="Arial Narrow"/>
          <w:b/>
          <w:iCs/>
          <w:sz w:val="18"/>
          <w:szCs w:val="18"/>
          <w:u w:val="single"/>
          <w:lang w:val="es-419" w:eastAsia="en-US"/>
        </w:rPr>
        <w:t xml:space="preserve">NO </w:t>
      </w:r>
      <w:r w:rsidRPr="00A02329">
        <w:rPr>
          <w:rFonts w:ascii="Arial Narrow" w:eastAsia="Calibri" w:hAnsi="Arial Narrow"/>
          <w:bCs/>
          <w:iCs/>
          <w:sz w:val="18"/>
          <w:szCs w:val="18"/>
          <w:lang w:val="es-419" w:eastAsia="en-US"/>
        </w:rPr>
        <w:t>demuestren la condición de Mipyme de conformidad con lo previsto en el artículo 2.2.1.2.4.2.4 del Decreto 1082 de 2015, en concordancia con el parágrafo del artículo 2.2.1.13.2.4 del Decreto 1074 de 2015 o las normas que los modifiquen, sustituyan o complementen, acreditarán los siguientes indicadores:</w:t>
      </w:r>
    </w:p>
    <w:p w14:paraId="2759C2EA" w14:textId="77777777" w:rsidR="00A02329" w:rsidRPr="00A02329" w:rsidRDefault="00A02329" w:rsidP="00A02329">
      <w:pPr>
        <w:widowControl/>
        <w:jc w:val="both"/>
        <w:rPr>
          <w:rFonts w:ascii="Arial Narrow" w:eastAsia="Calibri" w:hAnsi="Arial Narrow"/>
          <w:bCs/>
          <w:iCs/>
          <w:sz w:val="18"/>
          <w:szCs w:val="18"/>
          <w:lang w:val="es-419" w:eastAsia="en-US"/>
        </w:rPr>
      </w:pPr>
    </w:p>
    <w:p w14:paraId="39974C45" w14:textId="77777777" w:rsidR="00A02329" w:rsidRPr="00A02329" w:rsidRDefault="00A02329" w:rsidP="00A02329">
      <w:pPr>
        <w:widowControl/>
        <w:jc w:val="both"/>
        <w:rPr>
          <w:rFonts w:ascii="Arial Narrow" w:eastAsia="Calibri" w:hAnsi="Arial Narrow"/>
          <w:bCs/>
          <w:iCs/>
          <w:sz w:val="18"/>
          <w:szCs w:val="18"/>
          <w:lang w:val="es-419" w:eastAsia="en-US"/>
        </w:rPr>
      </w:pPr>
    </w:p>
    <w:tbl>
      <w:tblPr>
        <w:tblStyle w:val="Tablaconcuadrcula"/>
        <w:tblW w:w="0" w:type="auto"/>
        <w:jc w:val="center"/>
        <w:tblLayout w:type="fixed"/>
        <w:tblLook w:val="04A0" w:firstRow="1" w:lastRow="0" w:firstColumn="1" w:lastColumn="0" w:noHBand="0" w:noVBand="1"/>
      </w:tblPr>
      <w:tblGrid>
        <w:gridCol w:w="2557"/>
        <w:gridCol w:w="2171"/>
      </w:tblGrid>
      <w:tr w:rsidR="00A02329" w:rsidRPr="00A02329" w14:paraId="700FE1B2" w14:textId="77777777" w:rsidTr="00F27F2E">
        <w:trPr>
          <w:trHeight w:val="20"/>
          <w:jc w:val="center"/>
        </w:trPr>
        <w:tc>
          <w:tcPr>
            <w:tcW w:w="2557" w:type="dxa"/>
            <w:vAlign w:val="center"/>
          </w:tcPr>
          <w:p w14:paraId="7C55D4EB" w14:textId="77777777" w:rsidR="00A02329" w:rsidRPr="00A02329" w:rsidRDefault="00A02329" w:rsidP="00A02329">
            <w:pPr>
              <w:widowControl/>
              <w:jc w:val="both"/>
              <w:rPr>
                <w:rFonts w:ascii="Arial Narrow" w:eastAsia="Calibri" w:hAnsi="Arial Narrow"/>
                <w:sz w:val="18"/>
                <w:szCs w:val="18"/>
                <w:lang w:val="es-CO" w:eastAsia="en-US"/>
              </w:rPr>
            </w:pPr>
            <w:r w:rsidRPr="00A02329">
              <w:rPr>
                <w:rFonts w:ascii="Arial Narrow" w:eastAsia="Calibri" w:hAnsi="Arial Narrow"/>
                <w:b/>
                <w:sz w:val="18"/>
                <w:szCs w:val="18"/>
                <w:lang w:val="es-CO" w:eastAsia="en-US"/>
              </w:rPr>
              <w:t>Indicador</w:t>
            </w:r>
          </w:p>
        </w:tc>
        <w:tc>
          <w:tcPr>
            <w:tcW w:w="2171" w:type="dxa"/>
            <w:vAlign w:val="center"/>
          </w:tcPr>
          <w:p w14:paraId="03D6441F" w14:textId="77777777" w:rsidR="00A02329" w:rsidRPr="00A02329" w:rsidRDefault="00A02329" w:rsidP="00A02329">
            <w:pPr>
              <w:widowControl/>
              <w:jc w:val="both"/>
              <w:rPr>
                <w:rFonts w:ascii="Arial Narrow" w:eastAsia="Calibri" w:hAnsi="Arial Narrow"/>
                <w:b/>
                <w:sz w:val="18"/>
                <w:szCs w:val="18"/>
                <w:lang w:val="es-CO" w:eastAsia="en-US"/>
              </w:rPr>
            </w:pPr>
            <w:r w:rsidRPr="00A02329">
              <w:rPr>
                <w:rFonts w:ascii="Arial Narrow" w:eastAsia="Calibri" w:hAnsi="Arial Narrow"/>
                <w:b/>
                <w:sz w:val="18"/>
                <w:szCs w:val="18"/>
                <w:lang w:val="es-CO" w:eastAsia="en-US"/>
              </w:rPr>
              <w:t>Valor concertado</w:t>
            </w:r>
          </w:p>
          <w:p w14:paraId="4DFFF968" w14:textId="77777777" w:rsidR="00A02329" w:rsidRPr="00A02329" w:rsidRDefault="00A02329" w:rsidP="00A02329">
            <w:pPr>
              <w:widowControl/>
              <w:jc w:val="both"/>
              <w:rPr>
                <w:rFonts w:ascii="Arial Narrow" w:eastAsia="Calibri" w:hAnsi="Arial Narrow"/>
                <w:sz w:val="18"/>
                <w:szCs w:val="18"/>
                <w:lang w:val="es-CO" w:eastAsia="en-US"/>
              </w:rPr>
            </w:pPr>
            <w:r w:rsidRPr="00A02329">
              <w:rPr>
                <w:rFonts w:ascii="Arial Narrow" w:eastAsia="Calibri" w:hAnsi="Arial Narrow"/>
                <w:b/>
                <w:sz w:val="18"/>
                <w:szCs w:val="18"/>
                <w:lang w:val="es-CO" w:eastAsia="en-US"/>
              </w:rPr>
              <w:t>Rango 1</w:t>
            </w:r>
          </w:p>
        </w:tc>
      </w:tr>
      <w:tr w:rsidR="00A02329" w:rsidRPr="00A02329" w14:paraId="396F8828" w14:textId="77777777" w:rsidTr="00F27F2E">
        <w:trPr>
          <w:trHeight w:val="20"/>
          <w:jc w:val="center"/>
        </w:trPr>
        <w:tc>
          <w:tcPr>
            <w:tcW w:w="2557" w:type="dxa"/>
            <w:vAlign w:val="center"/>
          </w:tcPr>
          <w:p w14:paraId="2C525E7B" w14:textId="77777777" w:rsidR="00A02329" w:rsidRPr="00A02329" w:rsidRDefault="00A02329" w:rsidP="00A02329">
            <w:pPr>
              <w:widowControl/>
              <w:jc w:val="both"/>
              <w:rPr>
                <w:rFonts w:ascii="Arial Narrow" w:eastAsia="Calibri" w:hAnsi="Arial Narrow"/>
                <w:sz w:val="18"/>
                <w:szCs w:val="18"/>
                <w:lang w:val="es-CO" w:eastAsia="en-US"/>
              </w:rPr>
            </w:pPr>
          </w:p>
          <w:p w14:paraId="6EFF4F0D" w14:textId="77777777" w:rsidR="00A02329" w:rsidRPr="00A02329" w:rsidRDefault="00A02329" w:rsidP="00A02329">
            <w:pPr>
              <w:widowControl/>
              <w:jc w:val="both"/>
              <w:rPr>
                <w:rFonts w:ascii="Arial Narrow" w:eastAsia="Calibri" w:hAnsi="Arial Narrow"/>
                <w:sz w:val="18"/>
                <w:szCs w:val="18"/>
                <w:lang w:val="es-CO" w:eastAsia="en-US"/>
              </w:rPr>
            </w:pPr>
            <w:r w:rsidRPr="00A02329">
              <w:rPr>
                <w:rFonts w:ascii="Arial Narrow" w:eastAsia="Calibri" w:hAnsi="Arial Narrow"/>
                <w:sz w:val="18"/>
                <w:szCs w:val="18"/>
                <w:lang w:val="es-CO" w:eastAsia="en-US"/>
              </w:rPr>
              <w:t>Índice de liquidez</w:t>
            </w:r>
          </w:p>
        </w:tc>
        <w:tc>
          <w:tcPr>
            <w:tcW w:w="2171" w:type="dxa"/>
            <w:vAlign w:val="center"/>
          </w:tcPr>
          <w:p w14:paraId="538892AB" w14:textId="77777777" w:rsidR="00A02329" w:rsidRPr="00A02329" w:rsidRDefault="00A02329" w:rsidP="00A02329">
            <w:pPr>
              <w:widowControl/>
              <w:jc w:val="both"/>
              <w:rPr>
                <w:rFonts w:ascii="Arial Narrow" w:eastAsia="Calibri" w:hAnsi="Arial Narrow"/>
                <w:sz w:val="18"/>
                <w:szCs w:val="18"/>
                <w:lang w:val="es-CO" w:eastAsia="en-US"/>
              </w:rPr>
            </w:pPr>
            <w:r w:rsidRPr="00A02329">
              <w:rPr>
                <w:rFonts w:ascii="Arial Narrow" w:eastAsia="Calibri" w:hAnsi="Arial Narrow"/>
                <w:sz w:val="18"/>
                <w:szCs w:val="18"/>
                <w:lang w:val="es-CO" w:eastAsia="en-US"/>
              </w:rPr>
              <w:t>1,2</w:t>
            </w:r>
          </w:p>
        </w:tc>
      </w:tr>
      <w:tr w:rsidR="00A02329" w:rsidRPr="00A02329" w14:paraId="5F662132" w14:textId="77777777" w:rsidTr="00F27F2E">
        <w:trPr>
          <w:trHeight w:val="20"/>
          <w:jc w:val="center"/>
        </w:trPr>
        <w:tc>
          <w:tcPr>
            <w:tcW w:w="2557" w:type="dxa"/>
            <w:vAlign w:val="center"/>
          </w:tcPr>
          <w:p w14:paraId="06C73ECD" w14:textId="77777777" w:rsidR="00A02329" w:rsidRPr="00A02329" w:rsidRDefault="00A02329" w:rsidP="00A02329">
            <w:pPr>
              <w:widowControl/>
              <w:jc w:val="both"/>
              <w:rPr>
                <w:rFonts w:ascii="Arial Narrow" w:eastAsia="Calibri" w:hAnsi="Arial Narrow"/>
                <w:sz w:val="18"/>
                <w:szCs w:val="18"/>
                <w:lang w:val="es-CO" w:eastAsia="en-US"/>
              </w:rPr>
            </w:pPr>
          </w:p>
          <w:p w14:paraId="24C0F0E7" w14:textId="77777777" w:rsidR="00A02329" w:rsidRPr="00A02329" w:rsidRDefault="00A02329" w:rsidP="00A02329">
            <w:pPr>
              <w:widowControl/>
              <w:jc w:val="both"/>
              <w:rPr>
                <w:rFonts w:ascii="Arial Narrow" w:eastAsia="Calibri" w:hAnsi="Arial Narrow"/>
                <w:sz w:val="18"/>
                <w:szCs w:val="18"/>
                <w:lang w:val="es-CO" w:eastAsia="en-US"/>
              </w:rPr>
            </w:pPr>
            <w:r w:rsidRPr="00A02329">
              <w:rPr>
                <w:rFonts w:ascii="Arial Narrow" w:eastAsia="Calibri" w:hAnsi="Arial Narrow"/>
                <w:sz w:val="18"/>
                <w:szCs w:val="18"/>
                <w:lang w:val="es-CO" w:eastAsia="en-US"/>
              </w:rPr>
              <w:t>Índice de endeudamiento</w:t>
            </w:r>
          </w:p>
        </w:tc>
        <w:tc>
          <w:tcPr>
            <w:tcW w:w="2171" w:type="dxa"/>
            <w:vAlign w:val="center"/>
          </w:tcPr>
          <w:p w14:paraId="18E68AC3" w14:textId="77777777" w:rsidR="00A02329" w:rsidRPr="00A02329" w:rsidRDefault="00A02329" w:rsidP="00A02329">
            <w:pPr>
              <w:widowControl/>
              <w:jc w:val="both"/>
              <w:rPr>
                <w:rFonts w:ascii="Arial Narrow" w:eastAsia="Calibri" w:hAnsi="Arial Narrow"/>
                <w:sz w:val="18"/>
                <w:szCs w:val="18"/>
                <w:lang w:val="es-CO" w:eastAsia="en-US"/>
              </w:rPr>
            </w:pPr>
            <w:r w:rsidRPr="00A02329">
              <w:rPr>
                <w:rFonts w:ascii="Arial Narrow" w:eastAsia="Calibri" w:hAnsi="Arial Narrow"/>
                <w:sz w:val="18"/>
                <w:szCs w:val="18"/>
                <w:lang w:val="es-CO" w:eastAsia="en-US"/>
              </w:rPr>
              <w:t>0,60</w:t>
            </w:r>
          </w:p>
        </w:tc>
      </w:tr>
      <w:tr w:rsidR="00A02329" w:rsidRPr="00A02329" w14:paraId="235F76B0" w14:textId="77777777" w:rsidTr="00F27F2E">
        <w:trPr>
          <w:trHeight w:val="20"/>
          <w:jc w:val="center"/>
        </w:trPr>
        <w:tc>
          <w:tcPr>
            <w:tcW w:w="2557" w:type="dxa"/>
            <w:vAlign w:val="center"/>
          </w:tcPr>
          <w:p w14:paraId="6C146A81" w14:textId="77777777" w:rsidR="00A02329" w:rsidRPr="00A02329" w:rsidRDefault="00A02329" w:rsidP="00A02329">
            <w:pPr>
              <w:widowControl/>
              <w:jc w:val="both"/>
              <w:rPr>
                <w:rFonts w:ascii="Arial Narrow" w:eastAsia="Calibri" w:hAnsi="Arial Narrow"/>
                <w:sz w:val="18"/>
                <w:szCs w:val="18"/>
                <w:lang w:val="es-CO" w:eastAsia="en-US"/>
              </w:rPr>
            </w:pPr>
          </w:p>
          <w:p w14:paraId="6646D3EB" w14:textId="77777777" w:rsidR="00A02329" w:rsidRPr="00A02329" w:rsidRDefault="00A02329" w:rsidP="00A02329">
            <w:pPr>
              <w:widowControl/>
              <w:jc w:val="both"/>
              <w:rPr>
                <w:rFonts w:ascii="Arial Narrow" w:eastAsia="Calibri" w:hAnsi="Arial Narrow"/>
                <w:sz w:val="18"/>
                <w:szCs w:val="18"/>
                <w:lang w:val="es-CO" w:eastAsia="en-US"/>
              </w:rPr>
            </w:pPr>
            <w:r w:rsidRPr="00A02329">
              <w:rPr>
                <w:rFonts w:ascii="Arial Narrow" w:eastAsia="Calibri" w:hAnsi="Arial Narrow"/>
                <w:sz w:val="18"/>
                <w:szCs w:val="18"/>
                <w:lang w:val="es-CO" w:eastAsia="en-US"/>
              </w:rPr>
              <w:t>Razón de cobertura de intereses</w:t>
            </w:r>
          </w:p>
        </w:tc>
        <w:tc>
          <w:tcPr>
            <w:tcW w:w="2171" w:type="dxa"/>
            <w:vAlign w:val="center"/>
          </w:tcPr>
          <w:p w14:paraId="463CBE5B" w14:textId="77777777" w:rsidR="00A02329" w:rsidRPr="00A02329" w:rsidRDefault="00A02329" w:rsidP="00A02329">
            <w:pPr>
              <w:widowControl/>
              <w:jc w:val="both"/>
              <w:rPr>
                <w:rFonts w:ascii="Arial Narrow" w:eastAsia="Calibri" w:hAnsi="Arial Narrow"/>
                <w:sz w:val="18"/>
                <w:szCs w:val="18"/>
                <w:lang w:val="es-CO" w:eastAsia="en-US"/>
              </w:rPr>
            </w:pPr>
            <w:r w:rsidRPr="00A02329">
              <w:rPr>
                <w:rFonts w:ascii="Arial Narrow" w:eastAsia="Calibri" w:hAnsi="Arial Narrow"/>
                <w:sz w:val="18"/>
                <w:szCs w:val="18"/>
                <w:lang w:val="es-CO" w:eastAsia="en-US"/>
              </w:rPr>
              <w:t>2,0</w:t>
            </w:r>
          </w:p>
        </w:tc>
      </w:tr>
      <w:tr w:rsidR="00A02329" w:rsidRPr="00A02329" w14:paraId="164F9554" w14:textId="77777777" w:rsidTr="00F27F2E">
        <w:trPr>
          <w:trHeight w:val="20"/>
          <w:jc w:val="center"/>
        </w:trPr>
        <w:tc>
          <w:tcPr>
            <w:tcW w:w="2557" w:type="dxa"/>
            <w:vAlign w:val="center"/>
          </w:tcPr>
          <w:p w14:paraId="2058F84F" w14:textId="77777777" w:rsidR="00A02329" w:rsidRPr="00A02329" w:rsidRDefault="00A02329" w:rsidP="00A02329">
            <w:pPr>
              <w:widowControl/>
              <w:jc w:val="both"/>
              <w:rPr>
                <w:rFonts w:ascii="Arial Narrow" w:eastAsia="Calibri" w:hAnsi="Arial Narrow"/>
                <w:sz w:val="18"/>
                <w:szCs w:val="18"/>
                <w:lang w:val="es-CO" w:eastAsia="en-US"/>
              </w:rPr>
            </w:pPr>
          </w:p>
          <w:p w14:paraId="103AB549" w14:textId="77777777" w:rsidR="00A02329" w:rsidRPr="00A02329" w:rsidRDefault="00A02329" w:rsidP="00A02329">
            <w:pPr>
              <w:widowControl/>
              <w:jc w:val="both"/>
              <w:rPr>
                <w:rFonts w:ascii="Arial Narrow" w:eastAsia="Calibri" w:hAnsi="Arial Narrow"/>
                <w:sz w:val="18"/>
                <w:szCs w:val="18"/>
                <w:lang w:val="es-CO" w:eastAsia="en-US"/>
              </w:rPr>
            </w:pPr>
            <w:r w:rsidRPr="00A02329">
              <w:rPr>
                <w:rFonts w:ascii="Arial Narrow" w:eastAsia="Calibri" w:hAnsi="Arial Narrow"/>
                <w:sz w:val="18"/>
                <w:szCs w:val="18"/>
                <w:lang w:val="es-CO" w:eastAsia="en-US"/>
              </w:rPr>
              <w:t>Rentabilidad del patrimonio</w:t>
            </w:r>
          </w:p>
        </w:tc>
        <w:tc>
          <w:tcPr>
            <w:tcW w:w="2171" w:type="dxa"/>
            <w:vAlign w:val="center"/>
          </w:tcPr>
          <w:p w14:paraId="3749690B" w14:textId="77777777" w:rsidR="00A02329" w:rsidRPr="00A02329" w:rsidRDefault="00A02329" w:rsidP="00A02329">
            <w:pPr>
              <w:widowControl/>
              <w:jc w:val="both"/>
              <w:rPr>
                <w:rFonts w:ascii="Arial Narrow" w:eastAsia="Calibri" w:hAnsi="Arial Narrow"/>
                <w:sz w:val="18"/>
                <w:szCs w:val="18"/>
                <w:lang w:val="es-CO" w:eastAsia="en-US"/>
              </w:rPr>
            </w:pPr>
            <w:r w:rsidRPr="00A02329">
              <w:rPr>
                <w:rFonts w:ascii="Arial Narrow" w:eastAsia="Calibri" w:hAnsi="Arial Narrow"/>
                <w:sz w:val="18"/>
                <w:szCs w:val="18"/>
                <w:lang w:val="es-CO" w:eastAsia="en-US"/>
              </w:rPr>
              <w:t>0,03</w:t>
            </w:r>
          </w:p>
        </w:tc>
      </w:tr>
      <w:tr w:rsidR="00A02329" w:rsidRPr="00A02329" w14:paraId="1C5DD607" w14:textId="77777777" w:rsidTr="00F27F2E">
        <w:trPr>
          <w:trHeight w:val="20"/>
          <w:jc w:val="center"/>
        </w:trPr>
        <w:tc>
          <w:tcPr>
            <w:tcW w:w="2557" w:type="dxa"/>
            <w:vAlign w:val="center"/>
          </w:tcPr>
          <w:p w14:paraId="06207230" w14:textId="77777777" w:rsidR="00A02329" w:rsidRPr="00A02329" w:rsidRDefault="00A02329" w:rsidP="00A02329">
            <w:pPr>
              <w:widowControl/>
              <w:jc w:val="both"/>
              <w:rPr>
                <w:rFonts w:ascii="Arial Narrow" w:eastAsia="Calibri" w:hAnsi="Arial Narrow"/>
                <w:sz w:val="18"/>
                <w:szCs w:val="18"/>
                <w:lang w:val="es-CO" w:eastAsia="en-US"/>
              </w:rPr>
            </w:pPr>
          </w:p>
          <w:p w14:paraId="25C95788" w14:textId="77777777" w:rsidR="00A02329" w:rsidRPr="00A02329" w:rsidRDefault="00A02329" w:rsidP="00A02329">
            <w:pPr>
              <w:widowControl/>
              <w:jc w:val="both"/>
              <w:rPr>
                <w:rFonts w:ascii="Arial Narrow" w:eastAsia="Calibri" w:hAnsi="Arial Narrow"/>
                <w:sz w:val="18"/>
                <w:szCs w:val="18"/>
                <w:lang w:val="es-CO" w:eastAsia="en-US"/>
              </w:rPr>
            </w:pPr>
            <w:r w:rsidRPr="00A02329">
              <w:rPr>
                <w:rFonts w:ascii="Arial Narrow" w:eastAsia="Calibri" w:hAnsi="Arial Narrow"/>
                <w:sz w:val="18"/>
                <w:szCs w:val="18"/>
                <w:lang w:val="es-CO" w:eastAsia="en-US"/>
              </w:rPr>
              <w:t>Rentabilidad del activo</w:t>
            </w:r>
          </w:p>
        </w:tc>
        <w:tc>
          <w:tcPr>
            <w:tcW w:w="2171" w:type="dxa"/>
            <w:vAlign w:val="center"/>
          </w:tcPr>
          <w:p w14:paraId="382FC9CF" w14:textId="77777777" w:rsidR="00A02329" w:rsidRPr="00A02329" w:rsidRDefault="00A02329" w:rsidP="00A02329">
            <w:pPr>
              <w:widowControl/>
              <w:jc w:val="both"/>
              <w:rPr>
                <w:rFonts w:ascii="Arial Narrow" w:eastAsia="Calibri" w:hAnsi="Arial Narrow"/>
                <w:sz w:val="18"/>
                <w:szCs w:val="18"/>
                <w:lang w:val="es-CO" w:eastAsia="en-US"/>
              </w:rPr>
            </w:pPr>
            <w:r w:rsidRPr="00A02329">
              <w:rPr>
                <w:rFonts w:ascii="Arial Narrow" w:eastAsia="Calibri" w:hAnsi="Arial Narrow"/>
                <w:sz w:val="18"/>
                <w:szCs w:val="18"/>
                <w:lang w:val="es-CO" w:eastAsia="en-US"/>
              </w:rPr>
              <w:t>0,02</w:t>
            </w:r>
          </w:p>
        </w:tc>
      </w:tr>
    </w:tbl>
    <w:p w14:paraId="56E89D7D" w14:textId="77777777" w:rsidR="00A02329" w:rsidRPr="00A02329" w:rsidRDefault="00A02329" w:rsidP="00A02329">
      <w:pPr>
        <w:widowControl/>
        <w:jc w:val="both"/>
        <w:rPr>
          <w:rFonts w:ascii="Arial Narrow" w:eastAsia="Calibri" w:hAnsi="Arial Narrow"/>
          <w:sz w:val="18"/>
          <w:szCs w:val="18"/>
          <w:lang w:val="es-CO" w:eastAsia="en-US"/>
        </w:rPr>
      </w:pPr>
    </w:p>
    <w:p w14:paraId="34EEA12C" w14:textId="2746B299" w:rsidR="00A02329" w:rsidRPr="00A02329" w:rsidRDefault="00A8059A" w:rsidP="00A02329">
      <w:pPr>
        <w:widowControl/>
        <w:jc w:val="both"/>
        <w:rPr>
          <w:rFonts w:ascii="Arial Narrow" w:eastAsia="Calibri" w:hAnsi="Arial Narrow"/>
          <w:sz w:val="18"/>
          <w:szCs w:val="18"/>
          <w:lang w:val="es-CO" w:eastAsia="en-US"/>
        </w:rPr>
      </w:pPr>
      <w:r>
        <w:rPr>
          <w:rFonts w:ascii="Arial Narrow" w:eastAsia="Calibri" w:hAnsi="Arial Narrow"/>
          <w:sz w:val="18"/>
          <w:szCs w:val="18"/>
          <w:lang w:val="es-CO" w:eastAsia="en-US"/>
        </w:rPr>
        <w:t>supervisi</w:t>
      </w:r>
    </w:p>
    <w:p w14:paraId="41A9E9E1" w14:textId="77777777" w:rsidR="00A02329" w:rsidRPr="00A02329" w:rsidRDefault="00A02329" w:rsidP="00A02329">
      <w:pPr>
        <w:widowControl/>
        <w:jc w:val="both"/>
        <w:rPr>
          <w:rFonts w:ascii="Arial Narrow" w:eastAsia="Calibri" w:hAnsi="Arial Narrow"/>
          <w:b/>
          <w:sz w:val="18"/>
          <w:szCs w:val="18"/>
          <w:lang w:val="es-CO" w:eastAsia="en-US"/>
        </w:rPr>
      </w:pPr>
      <w:r w:rsidRPr="00A02329">
        <w:rPr>
          <w:rFonts w:ascii="Arial Narrow" w:eastAsia="Calibri" w:hAnsi="Arial Narrow"/>
          <w:b/>
          <w:sz w:val="18"/>
          <w:szCs w:val="18"/>
          <w:lang w:val="es-CO" w:eastAsia="en-US"/>
        </w:rPr>
        <w:t>9.1. CAPACIDAD FINANCIERA</w:t>
      </w:r>
    </w:p>
    <w:p w14:paraId="2E7E2EDC" w14:textId="77777777" w:rsidR="00A02329" w:rsidRPr="00A02329" w:rsidRDefault="00A02329" w:rsidP="00A02329">
      <w:pPr>
        <w:widowControl/>
        <w:jc w:val="both"/>
        <w:rPr>
          <w:rFonts w:ascii="Arial Narrow" w:eastAsia="Calibri" w:hAnsi="Arial Narrow"/>
          <w:sz w:val="18"/>
          <w:szCs w:val="18"/>
          <w:lang w:val="es-CO" w:eastAsia="en-US"/>
        </w:rPr>
      </w:pPr>
      <w:r w:rsidRPr="00A02329">
        <w:rPr>
          <w:rFonts w:ascii="Arial Narrow" w:eastAsia="Calibri" w:hAnsi="Arial Narrow"/>
          <w:sz w:val="18"/>
          <w:szCs w:val="18"/>
          <w:lang w:val="es-CO" w:eastAsia="en-US"/>
        </w:rPr>
        <w:t>El Proponente debe cumplir con los siguientes indicadores con base en la información contenida en el RUP.</w:t>
      </w:r>
    </w:p>
    <w:p w14:paraId="39D88AC2" w14:textId="77777777" w:rsidR="00A02329" w:rsidRPr="00A02329" w:rsidRDefault="00A02329" w:rsidP="00A02329">
      <w:pPr>
        <w:widowControl/>
        <w:jc w:val="both"/>
        <w:rPr>
          <w:rFonts w:ascii="Arial Narrow" w:eastAsia="Calibri" w:hAnsi="Arial Narrow"/>
          <w:sz w:val="18"/>
          <w:szCs w:val="18"/>
          <w:lang w:val="es-CO" w:eastAsia="en-US"/>
        </w:rPr>
      </w:pPr>
      <w:r w:rsidRPr="00A02329">
        <w:rPr>
          <w:rFonts w:ascii="Arial Narrow" w:eastAsia="Calibri" w:hAnsi="Arial Narrow"/>
          <w:sz w:val="18"/>
          <w:szCs w:val="18"/>
          <w:lang w:val="es-CO" w:eastAsia="en-US"/>
        </w:rPr>
        <w:t>Para comprobar el cumplimiento de las condiciones que se detallan a continuación en caso de incumplir alguno, la Propuesta se calificará como NO ADMISIBLE.</w:t>
      </w:r>
    </w:p>
    <w:p w14:paraId="43501057" w14:textId="77777777" w:rsidR="00A02329" w:rsidRPr="00A02329" w:rsidRDefault="00A02329" w:rsidP="00A02329">
      <w:pPr>
        <w:widowControl/>
        <w:jc w:val="both"/>
        <w:rPr>
          <w:rFonts w:ascii="Arial Narrow" w:eastAsia="Calibri" w:hAnsi="Arial Narrow"/>
          <w:sz w:val="18"/>
          <w:szCs w:val="18"/>
          <w:lang w:val="es-CO" w:eastAsia="en-US"/>
        </w:rPr>
      </w:pPr>
      <w:r w:rsidRPr="00A02329">
        <w:rPr>
          <w:rFonts w:ascii="Arial Narrow" w:eastAsia="Calibri" w:hAnsi="Arial Narrow"/>
          <w:sz w:val="18"/>
          <w:szCs w:val="18"/>
          <w:lang w:val="es-CO" w:eastAsia="en-US"/>
        </w:rPr>
        <w:t xml:space="preserve">Del Registro Único de Proponentes se evaluarán los siguientes indicadores financieros: </w:t>
      </w:r>
    </w:p>
    <w:tbl>
      <w:tblPr>
        <w:tblW w:w="68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83"/>
        <w:gridCol w:w="2531"/>
      </w:tblGrid>
      <w:tr w:rsidR="00A02329" w:rsidRPr="00A02329" w14:paraId="23BC40A9" w14:textId="77777777" w:rsidTr="00F27F2E">
        <w:trPr>
          <w:jc w:val="center"/>
        </w:trPr>
        <w:tc>
          <w:tcPr>
            <w:tcW w:w="4283" w:type="dxa"/>
            <w:vAlign w:val="center"/>
          </w:tcPr>
          <w:p w14:paraId="718FA79A" w14:textId="77777777" w:rsidR="00A02329" w:rsidRPr="00A02329" w:rsidRDefault="00A02329" w:rsidP="00A02329">
            <w:pPr>
              <w:widowControl/>
              <w:jc w:val="both"/>
              <w:rPr>
                <w:rFonts w:ascii="Arial Narrow" w:eastAsia="Calibri" w:hAnsi="Arial Narrow"/>
                <w:b/>
                <w:sz w:val="18"/>
                <w:szCs w:val="18"/>
                <w:lang w:val="es-CO" w:eastAsia="en-US"/>
              </w:rPr>
            </w:pPr>
            <w:r w:rsidRPr="00A02329">
              <w:rPr>
                <w:rFonts w:ascii="Arial Narrow" w:eastAsia="Calibri" w:hAnsi="Arial Narrow"/>
                <w:b/>
                <w:sz w:val="18"/>
                <w:szCs w:val="18"/>
                <w:lang w:val="es-CO" w:eastAsia="en-US"/>
              </w:rPr>
              <w:t>INDICADOR</w:t>
            </w:r>
          </w:p>
        </w:tc>
        <w:tc>
          <w:tcPr>
            <w:tcW w:w="2531" w:type="dxa"/>
            <w:vAlign w:val="center"/>
          </w:tcPr>
          <w:p w14:paraId="2F1DC285" w14:textId="77777777" w:rsidR="00A02329" w:rsidRPr="00A02329" w:rsidRDefault="00A02329" w:rsidP="00A02329">
            <w:pPr>
              <w:widowControl/>
              <w:jc w:val="both"/>
              <w:rPr>
                <w:rFonts w:ascii="Arial Narrow" w:eastAsia="Calibri" w:hAnsi="Arial Narrow"/>
                <w:b/>
                <w:sz w:val="18"/>
                <w:szCs w:val="18"/>
                <w:lang w:val="es-CO" w:eastAsia="en-US"/>
              </w:rPr>
            </w:pPr>
            <w:r w:rsidRPr="00A02329">
              <w:rPr>
                <w:rFonts w:ascii="Arial Narrow" w:eastAsia="Calibri" w:hAnsi="Arial Narrow"/>
                <w:b/>
                <w:sz w:val="18"/>
                <w:szCs w:val="18"/>
                <w:lang w:val="es-CO" w:eastAsia="en-US"/>
              </w:rPr>
              <w:t>CONDICIÓN</w:t>
            </w:r>
          </w:p>
        </w:tc>
      </w:tr>
      <w:tr w:rsidR="00A02329" w:rsidRPr="00A02329" w14:paraId="418B8254" w14:textId="77777777" w:rsidTr="00F27F2E">
        <w:trPr>
          <w:jc w:val="center"/>
        </w:trPr>
        <w:tc>
          <w:tcPr>
            <w:tcW w:w="4283" w:type="dxa"/>
            <w:vAlign w:val="center"/>
          </w:tcPr>
          <w:p w14:paraId="08094CCB" w14:textId="77777777" w:rsidR="00A02329" w:rsidRPr="00A02329" w:rsidRDefault="00A02329" w:rsidP="00A02329">
            <w:pPr>
              <w:widowControl/>
              <w:jc w:val="both"/>
              <w:rPr>
                <w:rFonts w:ascii="Arial Narrow" w:eastAsia="Calibri" w:hAnsi="Arial Narrow"/>
                <w:sz w:val="18"/>
                <w:szCs w:val="18"/>
                <w:lang w:val="es-CO" w:eastAsia="en-US"/>
              </w:rPr>
            </w:pPr>
            <w:r w:rsidRPr="00A02329">
              <w:rPr>
                <w:rFonts w:ascii="Arial Narrow" w:eastAsia="Calibri" w:hAnsi="Arial Narrow"/>
                <w:sz w:val="18"/>
                <w:szCs w:val="18"/>
                <w:lang w:val="es-CO" w:eastAsia="en-US"/>
              </w:rPr>
              <w:t>Liquidez</w:t>
            </w:r>
          </w:p>
        </w:tc>
        <w:tc>
          <w:tcPr>
            <w:tcW w:w="2531" w:type="dxa"/>
            <w:vAlign w:val="center"/>
          </w:tcPr>
          <w:p w14:paraId="67D3C077" w14:textId="77777777" w:rsidR="00A02329" w:rsidRPr="00A02329" w:rsidRDefault="00A02329" w:rsidP="00A02329">
            <w:pPr>
              <w:widowControl/>
              <w:jc w:val="both"/>
              <w:rPr>
                <w:rFonts w:ascii="Arial Narrow" w:eastAsia="Calibri" w:hAnsi="Arial Narrow"/>
                <w:bCs/>
                <w:sz w:val="18"/>
                <w:szCs w:val="18"/>
                <w:lang w:val="es-CO" w:eastAsia="en-US"/>
              </w:rPr>
            </w:pPr>
            <w:r w:rsidRPr="00A02329">
              <w:rPr>
                <w:rFonts w:ascii="Arial Narrow" w:eastAsia="Calibri" w:hAnsi="Arial Narrow"/>
                <w:bCs/>
                <w:sz w:val="18"/>
                <w:szCs w:val="18"/>
                <w:lang w:val="es-CO" w:eastAsia="en-US"/>
              </w:rPr>
              <w:t>Igual o superior al 1,2</w:t>
            </w:r>
          </w:p>
        </w:tc>
      </w:tr>
      <w:tr w:rsidR="00A02329" w:rsidRPr="00A02329" w14:paraId="401EFB10" w14:textId="77777777" w:rsidTr="00F27F2E">
        <w:trPr>
          <w:jc w:val="center"/>
        </w:trPr>
        <w:tc>
          <w:tcPr>
            <w:tcW w:w="4283" w:type="dxa"/>
            <w:vAlign w:val="center"/>
          </w:tcPr>
          <w:p w14:paraId="201395FA" w14:textId="77777777" w:rsidR="00A02329" w:rsidRPr="00A02329" w:rsidRDefault="00A02329" w:rsidP="00A02329">
            <w:pPr>
              <w:widowControl/>
              <w:jc w:val="both"/>
              <w:rPr>
                <w:rFonts w:ascii="Arial Narrow" w:eastAsia="Calibri" w:hAnsi="Arial Narrow"/>
                <w:sz w:val="18"/>
                <w:szCs w:val="18"/>
                <w:lang w:val="es-CO" w:eastAsia="en-US"/>
              </w:rPr>
            </w:pPr>
            <w:r w:rsidRPr="00A02329">
              <w:rPr>
                <w:rFonts w:ascii="Arial Narrow" w:eastAsia="Calibri" w:hAnsi="Arial Narrow"/>
                <w:sz w:val="18"/>
                <w:szCs w:val="18"/>
                <w:lang w:val="es-CO" w:eastAsia="en-US"/>
              </w:rPr>
              <w:t>Endeudamiento</w:t>
            </w:r>
          </w:p>
        </w:tc>
        <w:tc>
          <w:tcPr>
            <w:tcW w:w="2531" w:type="dxa"/>
            <w:vAlign w:val="center"/>
          </w:tcPr>
          <w:p w14:paraId="2A6D59E9" w14:textId="77777777" w:rsidR="00A02329" w:rsidRPr="00A02329" w:rsidRDefault="00A02329" w:rsidP="00A02329">
            <w:pPr>
              <w:widowControl/>
              <w:jc w:val="both"/>
              <w:rPr>
                <w:rFonts w:ascii="Arial Narrow" w:eastAsia="Calibri" w:hAnsi="Arial Narrow"/>
                <w:bCs/>
                <w:sz w:val="18"/>
                <w:szCs w:val="18"/>
                <w:lang w:val="es-CO" w:eastAsia="en-US"/>
              </w:rPr>
            </w:pPr>
            <w:r w:rsidRPr="00A02329">
              <w:rPr>
                <w:rFonts w:ascii="Arial Narrow" w:eastAsia="Calibri" w:hAnsi="Arial Narrow"/>
                <w:bCs/>
                <w:sz w:val="18"/>
                <w:szCs w:val="18"/>
                <w:lang w:val="es-CO" w:eastAsia="en-US"/>
              </w:rPr>
              <w:t>Igual o inferior al 0,60</w:t>
            </w:r>
          </w:p>
        </w:tc>
      </w:tr>
      <w:tr w:rsidR="00A02329" w:rsidRPr="00A02329" w14:paraId="78DE68C5" w14:textId="77777777" w:rsidTr="00F27F2E">
        <w:trPr>
          <w:jc w:val="center"/>
        </w:trPr>
        <w:tc>
          <w:tcPr>
            <w:tcW w:w="4283" w:type="dxa"/>
            <w:vAlign w:val="center"/>
          </w:tcPr>
          <w:p w14:paraId="7F927039" w14:textId="77777777" w:rsidR="00A02329" w:rsidRPr="00A02329" w:rsidRDefault="00A02329" w:rsidP="00A02329">
            <w:pPr>
              <w:widowControl/>
              <w:jc w:val="both"/>
              <w:rPr>
                <w:rFonts w:ascii="Arial Narrow" w:eastAsia="Calibri" w:hAnsi="Arial Narrow"/>
                <w:sz w:val="18"/>
                <w:szCs w:val="18"/>
                <w:lang w:val="es-CO" w:eastAsia="en-US"/>
              </w:rPr>
            </w:pPr>
            <w:r w:rsidRPr="00A02329">
              <w:rPr>
                <w:rFonts w:ascii="Arial Narrow" w:eastAsia="Calibri" w:hAnsi="Arial Narrow"/>
                <w:sz w:val="18"/>
                <w:szCs w:val="18"/>
                <w:lang w:val="es-CO" w:eastAsia="en-US"/>
              </w:rPr>
              <w:t>Razón de cobertura de intereses</w:t>
            </w:r>
          </w:p>
        </w:tc>
        <w:tc>
          <w:tcPr>
            <w:tcW w:w="2531" w:type="dxa"/>
            <w:vAlign w:val="center"/>
          </w:tcPr>
          <w:p w14:paraId="2FE82BA0" w14:textId="77777777" w:rsidR="00A02329" w:rsidRPr="00A02329" w:rsidRDefault="00A02329" w:rsidP="00A02329">
            <w:pPr>
              <w:widowControl/>
              <w:jc w:val="both"/>
              <w:rPr>
                <w:rFonts w:ascii="Arial Narrow" w:eastAsia="Calibri" w:hAnsi="Arial Narrow"/>
                <w:bCs/>
                <w:sz w:val="18"/>
                <w:szCs w:val="18"/>
                <w:lang w:val="es-CO" w:eastAsia="en-US"/>
              </w:rPr>
            </w:pPr>
            <w:r w:rsidRPr="00A02329">
              <w:rPr>
                <w:rFonts w:ascii="Arial Narrow" w:eastAsia="Calibri" w:hAnsi="Arial Narrow"/>
                <w:bCs/>
                <w:sz w:val="18"/>
                <w:szCs w:val="18"/>
                <w:lang w:val="es-CO" w:eastAsia="en-US"/>
              </w:rPr>
              <w:t>Igual o superior 2,0</w:t>
            </w:r>
          </w:p>
        </w:tc>
      </w:tr>
    </w:tbl>
    <w:p w14:paraId="076650FF" w14:textId="77777777" w:rsidR="00A02329" w:rsidRPr="00A02329" w:rsidRDefault="00A02329" w:rsidP="00A02329">
      <w:pPr>
        <w:widowControl/>
        <w:jc w:val="both"/>
        <w:rPr>
          <w:rFonts w:ascii="Arial Narrow" w:eastAsia="Calibri" w:hAnsi="Arial Narrow"/>
          <w:sz w:val="18"/>
          <w:szCs w:val="18"/>
          <w:lang w:val="es-CO" w:eastAsia="en-US"/>
        </w:rPr>
      </w:pPr>
    </w:p>
    <w:p w14:paraId="7B3DEAD3" w14:textId="77777777" w:rsidR="00A02329" w:rsidRPr="00A02329" w:rsidRDefault="00A02329" w:rsidP="00A02329">
      <w:pPr>
        <w:widowControl/>
        <w:jc w:val="both"/>
        <w:rPr>
          <w:rFonts w:ascii="Arial Narrow" w:eastAsia="Calibri" w:hAnsi="Arial Narrow"/>
          <w:sz w:val="18"/>
          <w:szCs w:val="18"/>
          <w:lang w:val="es-CO" w:eastAsia="en-US"/>
        </w:rPr>
      </w:pPr>
      <w:r w:rsidRPr="00A02329">
        <w:rPr>
          <w:rFonts w:ascii="Arial Narrow" w:eastAsia="Calibri" w:hAnsi="Arial Narrow"/>
          <w:sz w:val="18"/>
          <w:szCs w:val="18"/>
          <w:lang w:val="es-CO" w:eastAsia="en-US"/>
        </w:rPr>
        <w:t xml:space="preserve">Además, todos los proponentes deberán cumplir con la siguiente condición en cuanto a su Capital de Trabajo, que será analizado con la información financiera contenida en el RUP.  </w:t>
      </w:r>
    </w:p>
    <w:p w14:paraId="11669698" w14:textId="77777777" w:rsidR="00A02329" w:rsidRPr="00A02329" w:rsidRDefault="00A02329" w:rsidP="00A02329">
      <w:pPr>
        <w:widowControl/>
        <w:jc w:val="both"/>
        <w:rPr>
          <w:rFonts w:ascii="Arial Narrow" w:eastAsia="Calibri" w:hAnsi="Arial Narrow"/>
          <w:b/>
          <w:sz w:val="18"/>
          <w:szCs w:val="18"/>
          <w:lang w:val="es-CO" w:eastAsia="en-US"/>
        </w:rPr>
      </w:pPr>
      <w:r w:rsidRPr="00A02329">
        <w:rPr>
          <w:rFonts w:ascii="Arial Narrow" w:eastAsia="Calibri" w:hAnsi="Arial Narrow"/>
          <w:b/>
          <w:sz w:val="18"/>
          <w:szCs w:val="18"/>
          <w:lang w:val="es-CO" w:eastAsia="en-US"/>
        </w:rPr>
        <w:t xml:space="preserve">Capital de Trabajo (CT): CT = (AC – PC) </w:t>
      </w:r>
      <w:r w:rsidRPr="00A02329">
        <w:rPr>
          <w:rFonts w:ascii="Arial Narrow" w:eastAsia="Calibri" w:hAnsi="Arial Narrow"/>
          <w:b/>
          <w:sz w:val="18"/>
          <w:szCs w:val="18"/>
          <w:u w:val="single"/>
          <w:lang w:val="es-CO" w:eastAsia="en-US"/>
        </w:rPr>
        <w:t>&gt;</w:t>
      </w:r>
      <w:r w:rsidRPr="00A02329">
        <w:rPr>
          <w:rFonts w:ascii="Arial Narrow" w:eastAsia="Calibri" w:hAnsi="Arial Narrow"/>
          <w:b/>
          <w:sz w:val="18"/>
          <w:szCs w:val="18"/>
          <w:lang w:val="es-CO" w:eastAsia="en-US"/>
        </w:rPr>
        <w:t xml:space="preserve"> 200% del PO</w:t>
      </w:r>
    </w:p>
    <w:p w14:paraId="27ABF51A" w14:textId="77777777" w:rsidR="00A02329" w:rsidRPr="00A02329" w:rsidRDefault="00A02329" w:rsidP="00A02329">
      <w:pPr>
        <w:widowControl/>
        <w:jc w:val="both"/>
        <w:rPr>
          <w:rFonts w:ascii="Arial Narrow" w:eastAsia="Calibri" w:hAnsi="Arial Narrow"/>
          <w:sz w:val="18"/>
          <w:szCs w:val="18"/>
          <w:lang w:val="es-CO" w:eastAsia="en-US"/>
        </w:rPr>
      </w:pPr>
      <w:r w:rsidRPr="00A02329">
        <w:rPr>
          <w:rFonts w:ascii="Arial Narrow" w:eastAsia="Calibri" w:hAnsi="Arial Narrow"/>
          <w:sz w:val="18"/>
          <w:szCs w:val="18"/>
          <w:lang w:val="es-CO" w:eastAsia="en-US"/>
        </w:rPr>
        <w:t>Donde:</w:t>
      </w:r>
    </w:p>
    <w:p w14:paraId="0AE69C8C" w14:textId="77777777" w:rsidR="00A02329" w:rsidRPr="00A02329" w:rsidRDefault="00A02329" w:rsidP="00A02329">
      <w:pPr>
        <w:widowControl/>
        <w:jc w:val="both"/>
        <w:rPr>
          <w:rFonts w:ascii="Arial Narrow" w:eastAsia="Calibri" w:hAnsi="Arial Narrow"/>
          <w:sz w:val="18"/>
          <w:szCs w:val="18"/>
          <w:lang w:val="es-CO" w:eastAsia="en-US"/>
        </w:rPr>
      </w:pPr>
      <w:r w:rsidRPr="00A02329">
        <w:rPr>
          <w:rFonts w:ascii="Arial Narrow" w:eastAsia="Calibri" w:hAnsi="Arial Narrow"/>
          <w:sz w:val="18"/>
          <w:szCs w:val="18"/>
          <w:lang w:val="es-CO" w:eastAsia="en-US"/>
        </w:rPr>
        <w:t>CT = Capital de trabajo.</w:t>
      </w:r>
    </w:p>
    <w:p w14:paraId="4C105FE1" w14:textId="77777777" w:rsidR="00A02329" w:rsidRPr="00A02329" w:rsidRDefault="00A02329" w:rsidP="00A02329">
      <w:pPr>
        <w:widowControl/>
        <w:jc w:val="both"/>
        <w:rPr>
          <w:rFonts w:ascii="Arial Narrow" w:eastAsia="Calibri" w:hAnsi="Arial Narrow"/>
          <w:sz w:val="18"/>
          <w:szCs w:val="18"/>
          <w:lang w:val="es-CO" w:eastAsia="en-US"/>
        </w:rPr>
      </w:pPr>
      <w:r w:rsidRPr="00A02329">
        <w:rPr>
          <w:rFonts w:ascii="Arial Narrow" w:eastAsia="Calibri" w:hAnsi="Arial Narrow"/>
          <w:sz w:val="18"/>
          <w:szCs w:val="18"/>
          <w:lang w:val="es-CO" w:eastAsia="en-US"/>
        </w:rPr>
        <w:t>AC = Activo corriente.</w:t>
      </w:r>
    </w:p>
    <w:p w14:paraId="2B3B1D58" w14:textId="77777777" w:rsidR="00A02329" w:rsidRPr="00A02329" w:rsidRDefault="00A02329" w:rsidP="00A02329">
      <w:pPr>
        <w:widowControl/>
        <w:jc w:val="both"/>
        <w:rPr>
          <w:rFonts w:ascii="Arial Narrow" w:eastAsia="Calibri" w:hAnsi="Arial Narrow"/>
          <w:sz w:val="18"/>
          <w:szCs w:val="18"/>
          <w:lang w:val="es-CO" w:eastAsia="en-US"/>
        </w:rPr>
      </w:pPr>
      <w:r w:rsidRPr="00A02329">
        <w:rPr>
          <w:rFonts w:ascii="Arial Narrow" w:eastAsia="Calibri" w:hAnsi="Arial Narrow"/>
          <w:sz w:val="18"/>
          <w:szCs w:val="18"/>
          <w:lang w:val="es-CO" w:eastAsia="en-US"/>
        </w:rPr>
        <w:t>PC = Pasivo corriente.</w:t>
      </w:r>
    </w:p>
    <w:p w14:paraId="15E1944F" w14:textId="77777777" w:rsidR="00A02329" w:rsidRPr="00A02329" w:rsidRDefault="00A02329" w:rsidP="00A02329">
      <w:pPr>
        <w:widowControl/>
        <w:jc w:val="both"/>
        <w:rPr>
          <w:rFonts w:ascii="Arial Narrow" w:eastAsia="Calibri" w:hAnsi="Arial Narrow"/>
          <w:sz w:val="18"/>
          <w:szCs w:val="18"/>
          <w:lang w:val="es-CO" w:eastAsia="en-US"/>
        </w:rPr>
      </w:pPr>
      <w:r w:rsidRPr="00A02329">
        <w:rPr>
          <w:rFonts w:ascii="Arial Narrow" w:eastAsia="Calibri" w:hAnsi="Arial Narrow"/>
          <w:sz w:val="18"/>
          <w:szCs w:val="18"/>
          <w:lang w:val="es-CO" w:eastAsia="en-US"/>
        </w:rPr>
        <w:t xml:space="preserve">PO = Presupuesto Oficial de la presente contratación </w:t>
      </w:r>
    </w:p>
    <w:p w14:paraId="0A035E4A" w14:textId="77777777" w:rsidR="00A02329" w:rsidRPr="00A02329" w:rsidRDefault="00A02329" w:rsidP="00A02329">
      <w:pPr>
        <w:widowControl/>
        <w:jc w:val="both"/>
        <w:rPr>
          <w:rFonts w:ascii="Arial Narrow" w:eastAsia="Calibri" w:hAnsi="Arial Narrow"/>
          <w:sz w:val="18"/>
          <w:szCs w:val="18"/>
          <w:lang w:val="es-CO" w:eastAsia="en-US"/>
        </w:rPr>
      </w:pPr>
      <w:r w:rsidRPr="00A02329">
        <w:rPr>
          <w:rFonts w:ascii="Arial Narrow" w:eastAsia="Calibri" w:hAnsi="Arial Narrow"/>
          <w:sz w:val="18"/>
          <w:szCs w:val="18"/>
          <w:lang w:val="es-CO" w:eastAsia="en-US"/>
        </w:rPr>
        <w:t xml:space="preserve">Los índices financieros de liquidez, endeudamiento razón de cobertura de intereses y Capital de trabajo, en caso de consorcios y uniones temporales se calculará conforme al porcentaje de participación de cada uno de sus integrantes. </w:t>
      </w:r>
    </w:p>
    <w:p w14:paraId="3E44EA37" w14:textId="77777777" w:rsidR="00A02329" w:rsidRPr="00A02329" w:rsidRDefault="00A02329" w:rsidP="00A02329">
      <w:pPr>
        <w:widowControl/>
        <w:jc w:val="both"/>
        <w:rPr>
          <w:rFonts w:ascii="Arial Narrow" w:eastAsia="Calibri" w:hAnsi="Arial Narrow"/>
          <w:sz w:val="18"/>
          <w:szCs w:val="18"/>
          <w:lang w:val="es-CO" w:eastAsia="en-US"/>
        </w:rPr>
      </w:pPr>
    </w:p>
    <w:p w14:paraId="74DA15B2" w14:textId="77777777" w:rsidR="00A02329" w:rsidRPr="00A02329" w:rsidRDefault="00A02329" w:rsidP="00A02329">
      <w:pPr>
        <w:widowControl/>
        <w:jc w:val="both"/>
        <w:rPr>
          <w:rFonts w:ascii="Arial Narrow" w:eastAsia="Calibri" w:hAnsi="Arial Narrow"/>
          <w:sz w:val="18"/>
          <w:szCs w:val="18"/>
          <w:lang w:val="es-CO" w:eastAsia="en-US"/>
        </w:rPr>
      </w:pPr>
    </w:p>
    <w:p w14:paraId="6D7F4612" w14:textId="77777777" w:rsidR="00A02329" w:rsidRPr="00A02329" w:rsidRDefault="00A02329" w:rsidP="00081959">
      <w:pPr>
        <w:widowControl/>
        <w:numPr>
          <w:ilvl w:val="2"/>
          <w:numId w:val="46"/>
        </w:numPr>
        <w:jc w:val="both"/>
        <w:rPr>
          <w:rFonts w:ascii="Arial Narrow" w:eastAsia="Calibri" w:hAnsi="Arial Narrow"/>
          <w:b/>
          <w:sz w:val="18"/>
          <w:szCs w:val="18"/>
          <w:lang w:val="es-CO" w:eastAsia="en-US"/>
        </w:rPr>
      </w:pPr>
      <w:r w:rsidRPr="00A02329">
        <w:rPr>
          <w:rFonts w:ascii="Arial Narrow" w:eastAsia="Calibri" w:hAnsi="Arial Narrow"/>
          <w:b/>
          <w:sz w:val="18"/>
          <w:szCs w:val="18"/>
          <w:lang w:val="es-CO" w:eastAsia="en-US"/>
        </w:rPr>
        <w:t>CAPACIDAD ORGANIZACIONAL</w:t>
      </w:r>
    </w:p>
    <w:p w14:paraId="46B01CD8" w14:textId="77777777" w:rsidR="00A02329" w:rsidRPr="00A02329" w:rsidRDefault="00A02329" w:rsidP="00A02329">
      <w:pPr>
        <w:widowControl/>
        <w:jc w:val="both"/>
        <w:rPr>
          <w:rFonts w:ascii="Arial Narrow" w:eastAsia="Calibri" w:hAnsi="Arial Narrow"/>
          <w:sz w:val="18"/>
          <w:szCs w:val="18"/>
          <w:lang w:val="es-CO" w:eastAsia="en-US"/>
        </w:rPr>
      </w:pPr>
      <w:r w:rsidRPr="00A02329">
        <w:rPr>
          <w:rFonts w:ascii="Arial Narrow" w:eastAsia="Calibri" w:hAnsi="Arial Narrow"/>
          <w:sz w:val="18"/>
          <w:szCs w:val="18"/>
          <w:lang w:val="es-CO" w:eastAsia="en-US"/>
        </w:rPr>
        <w:t>El Proponente debe cumplir los siguientes indicadores con base en la información registrada en el RUP.</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79"/>
        <w:gridCol w:w="3039"/>
      </w:tblGrid>
      <w:tr w:rsidR="00A02329" w:rsidRPr="00A02329" w14:paraId="78926ECE" w14:textId="77777777" w:rsidTr="00F27F2E">
        <w:trPr>
          <w:jc w:val="center"/>
        </w:trPr>
        <w:tc>
          <w:tcPr>
            <w:tcW w:w="3679" w:type="dxa"/>
            <w:vAlign w:val="center"/>
          </w:tcPr>
          <w:p w14:paraId="6D4F717E" w14:textId="77777777" w:rsidR="00A02329" w:rsidRPr="00A02329" w:rsidRDefault="00A02329" w:rsidP="00A02329">
            <w:pPr>
              <w:widowControl/>
              <w:jc w:val="both"/>
              <w:rPr>
                <w:rFonts w:ascii="Arial Narrow" w:eastAsia="Calibri" w:hAnsi="Arial Narrow"/>
                <w:b/>
                <w:sz w:val="18"/>
                <w:szCs w:val="18"/>
                <w:lang w:val="es-CO" w:eastAsia="en-US"/>
              </w:rPr>
            </w:pPr>
            <w:r w:rsidRPr="00A02329">
              <w:rPr>
                <w:rFonts w:ascii="Arial Narrow" w:eastAsia="Calibri" w:hAnsi="Arial Narrow"/>
                <w:b/>
                <w:sz w:val="18"/>
                <w:szCs w:val="18"/>
                <w:lang w:val="es-CO" w:eastAsia="en-US"/>
              </w:rPr>
              <w:t>INDICADOR</w:t>
            </w:r>
          </w:p>
        </w:tc>
        <w:tc>
          <w:tcPr>
            <w:tcW w:w="3039" w:type="dxa"/>
            <w:vAlign w:val="center"/>
          </w:tcPr>
          <w:p w14:paraId="1BC1E59D" w14:textId="77777777" w:rsidR="00A02329" w:rsidRPr="00A02329" w:rsidRDefault="00A02329" w:rsidP="00A02329">
            <w:pPr>
              <w:widowControl/>
              <w:jc w:val="both"/>
              <w:rPr>
                <w:rFonts w:ascii="Arial Narrow" w:eastAsia="Calibri" w:hAnsi="Arial Narrow"/>
                <w:b/>
                <w:sz w:val="18"/>
                <w:szCs w:val="18"/>
                <w:lang w:val="es-CO" w:eastAsia="en-US"/>
              </w:rPr>
            </w:pPr>
            <w:r w:rsidRPr="00A02329">
              <w:rPr>
                <w:rFonts w:ascii="Arial Narrow" w:eastAsia="Calibri" w:hAnsi="Arial Narrow"/>
                <w:b/>
                <w:sz w:val="18"/>
                <w:szCs w:val="18"/>
                <w:lang w:val="es-CO" w:eastAsia="en-US"/>
              </w:rPr>
              <w:t>INDICE REQUERIDO</w:t>
            </w:r>
          </w:p>
        </w:tc>
      </w:tr>
      <w:tr w:rsidR="00A02329" w:rsidRPr="00A02329" w14:paraId="672435D2" w14:textId="77777777" w:rsidTr="00F27F2E">
        <w:trPr>
          <w:jc w:val="center"/>
        </w:trPr>
        <w:tc>
          <w:tcPr>
            <w:tcW w:w="3679" w:type="dxa"/>
            <w:vAlign w:val="center"/>
          </w:tcPr>
          <w:p w14:paraId="24B1CC93" w14:textId="77777777" w:rsidR="00A02329" w:rsidRPr="00A02329" w:rsidRDefault="00A02329" w:rsidP="00A02329">
            <w:pPr>
              <w:widowControl/>
              <w:jc w:val="both"/>
              <w:rPr>
                <w:rFonts w:ascii="Arial Narrow" w:eastAsia="Calibri" w:hAnsi="Arial Narrow"/>
                <w:sz w:val="18"/>
                <w:szCs w:val="18"/>
                <w:lang w:val="es-CO" w:eastAsia="en-US"/>
              </w:rPr>
            </w:pPr>
            <w:r w:rsidRPr="00A02329">
              <w:rPr>
                <w:rFonts w:ascii="Arial Narrow" w:eastAsia="Calibri" w:hAnsi="Arial Narrow"/>
                <w:sz w:val="18"/>
                <w:szCs w:val="18"/>
                <w:lang w:val="es-CO" w:eastAsia="en-US"/>
              </w:rPr>
              <w:t>Rentabilidad sobre el patrimonio</w:t>
            </w:r>
          </w:p>
        </w:tc>
        <w:tc>
          <w:tcPr>
            <w:tcW w:w="3039" w:type="dxa"/>
            <w:vAlign w:val="center"/>
          </w:tcPr>
          <w:p w14:paraId="5401E111" w14:textId="77777777" w:rsidR="00A02329" w:rsidRPr="00A02329" w:rsidRDefault="00A02329" w:rsidP="00A02329">
            <w:pPr>
              <w:widowControl/>
              <w:jc w:val="both"/>
              <w:rPr>
                <w:rFonts w:ascii="Arial Narrow" w:eastAsia="Calibri" w:hAnsi="Arial Narrow"/>
                <w:sz w:val="18"/>
                <w:szCs w:val="18"/>
                <w:lang w:val="es-CO" w:eastAsia="en-US"/>
              </w:rPr>
            </w:pPr>
            <w:r w:rsidRPr="00A02329">
              <w:rPr>
                <w:rFonts w:ascii="Arial Narrow" w:eastAsia="Calibri" w:hAnsi="Arial Narrow"/>
                <w:sz w:val="18"/>
                <w:szCs w:val="18"/>
                <w:lang w:val="es-CO" w:eastAsia="en-US"/>
              </w:rPr>
              <w:t>Mayor o igual a 0.03</w:t>
            </w:r>
          </w:p>
        </w:tc>
      </w:tr>
      <w:tr w:rsidR="00A02329" w:rsidRPr="00A02329" w14:paraId="5D5BAD92" w14:textId="77777777" w:rsidTr="00F27F2E">
        <w:trPr>
          <w:jc w:val="center"/>
        </w:trPr>
        <w:tc>
          <w:tcPr>
            <w:tcW w:w="3679" w:type="dxa"/>
            <w:vAlign w:val="center"/>
          </w:tcPr>
          <w:p w14:paraId="7331A1A9" w14:textId="77777777" w:rsidR="00A02329" w:rsidRPr="00A02329" w:rsidRDefault="00A02329" w:rsidP="00A02329">
            <w:pPr>
              <w:widowControl/>
              <w:jc w:val="both"/>
              <w:rPr>
                <w:rFonts w:ascii="Arial Narrow" w:eastAsia="Calibri" w:hAnsi="Arial Narrow"/>
                <w:sz w:val="18"/>
                <w:szCs w:val="18"/>
                <w:lang w:val="es-CO" w:eastAsia="en-US"/>
              </w:rPr>
            </w:pPr>
            <w:r w:rsidRPr="00A02329">
              <w:rPr>
                <w:rFonts w:ascii="Arial Narrow" w:eastAsia="Calibri" w:hAnsi="Arial Narrow"/>
                <w:sz w:val="18"/>
                <w:szCs w:val="18"/>
                <w:lang w:val="es-CO" w:eastAsia="en-US"/>
              </w:rPr>
              <w:t>Rentabilidad sobre activos</w:t>
            </w:r>
          </w:p>
        </w:tc>
        <w:tc>
          <w:tcPr>
            <w:tcW w:w="3039" w:type="dxa"/>
            <w:vAlign w:val="center"/>
          </w:tcPr>
          <w:p w14:paraId="5213D192" w14:textId="77777777" w:rsidR="00A02329" w:rsidRPr="00A02329" w:rsidRDefault="00A02329" w:rsidP="00A02329">
            <w:pPr>
              <w:widowControl/>
              <w:jc w:val="both"/>
              <w:rPr>
                <w:rFonts w:ascii="Arial Narrow" w:eastAsia="Calibri" w:hAnsi="Arial Narrow"/>
                <w:sz w:val="18"/>
                <w:szCs w:val="18"/>
                <w:lang w:val="es-CO" w:eastAsia="en-US"/>
              </w:rPr>
            </w:pPr>
            <w:r w:rsidRPr="00A02329">
              <w:rPr>
                <w:rFonts w:ascii="Arial Narrow" w:eastAsia="Calibri" w:hAnsi="Arial Narrow"/>
                <w:sz w:val="18"/>
                <w:szCs w:val="18"/>
                <w:lang w:val="es-CO" w:eastAsia="en-US"/>
              </w:rPr>
              <w:t>Mayor o igual a 0.02</w:t>
            </w:r>
          </w:p>
        </w:tc>
      </w:tr>
    </w:tbl>
    <w:p w14:paraId="211EAA95" w14:textId="77777777" w:rsidR="00A02329" w:rsidRPr="00A02329" w:rsidRDefault="00A02329" w:rsidP="00A02329">
      <w:pPr>
        <w:widowControl/>
        <w:jc w:val="both"/>
        <w:rPr>
          <w:rFonts w:ascii="Arial Narrow" w:eastAsia="Calibri" w:hAnsi="Arial Narrow"/>
          <w:sz w:val="18"/>
          <w:szCs w:val="18"/>
          <w:lang w:val="es-CO" w:eastAsia="en-US"/>
        </w:rPr>
      </w:pPr>
    </w:p>
    <w:p w14:paraId="3082E93A" w14:textId="77777777" w:rsidR="00A02329" w:rsidRPr="00A02329" w:rsidRDefault="00A02329" w:rsidP="00A02329">
      <w:pPr>
        <w:widowControl/>
        <w:jc w:val="both"/>
        <w:rPr>
          <w:rFonts w:ascii="Arial Narrow" w:eastAsia="Calibri" w:hAnsi="Arial Narrow"/>
          <w:sz w:val="18"/>
          <w:szCs w:val="18"/>
          <w:lang w:val="es-CO" w:eastAsia="en-US"/>
        </w:rPr>
      </w:pPr>
      <w:r w:rsidRPr="00A02329">
        <w:rPr>
          <w:rFonts w:ascii="Arial Narrow" w:eastAsia="Calibri" w:hAnsi="Arial Narrow"/>
          <w:sz w:val="18"/>
          <w:szCs w:val="18"/>
          <w:lang w:val="es-CO" w:eastAsia="en-US"/>
        </w:rPr>
        <w:t>En el caso de consorcios o uniones temporales, la capacidad de organización se calculará conforme al porcentaje de participación de cada uno de sus integrantes.</w:t>
      </w:r>
    </w:p>
    <w:p w14:paraId="293A1A68" w14:textId="77777777" w:rsidR="00A02329" w:rsidRPr="00A02329" w:rsidRDefault="00A02329" w:rsidP="00A02329">
      <w:pPr>
        <w:widowControl/>
        <w:jc w:val="both"/>
        <w:rPr>
          <w:rFonts w:ascii="Arial Narrow" w:eastAsia="Calibri" w:hAnsi="Arial Narrow"/>
          <w:sz w:val="18"/>
          <w:szCs w:val="18"/>
          <w:lang w:val="es-CO" w:eastAsia="en-US"/>
        </w:rPr>
      </w:pPr>
      <w:r w:rsidRPr="00A02329">
        <w:rPr>
          <w:rFonts w:ascii="Arial Narrow" w:eastAsia="Calibri" w:hAnsi="Arial Narrow"/>
          <w:sz w:val="18"/>
          <w:szCs w:val="18"/>
          <w:lang w:val="es-CO" w:eastAsia="en-US"/>
        </w:rPr>
        <w:t>Sin perjuicio de lo anterior, ni el proponente individual ni alguno de los integrantes de las formas asociativas permitidas por la ley podrá(n) acreditar un indicador de rentabilidad sobre el patrimonio y/o rentabilidad sobre activos menor que cero so pena de considerar la propuesta como “no cumple” la capacidad organizacional.</w:t>
      </w:r>
    </w:p>
    <w:p w14:paraId="0581265E" w14:textId="77777777" w:rsidR="002F6CB6" w:rsidRDefault="002F6CB6" w:rsidP="002F6CB6">
      <w:pPr>
        <w:widowControl/>
        <w:jc w:val="both"/>
        <w:rPr>
          <w:rFonts w:ascii="Arial Narrow" w:eastAsia="Calibri" w:hAnsi="Arial Narrow"/>
          <w:sz w:val="18"/>
          <w:szCs w:val="18"/>
          <w:lang w:eastAsia="en-US"/>
        </w:rPr>
      </w:pPr>
    </w:p>
    <w:p w14:paraId="563F5F64" w14:textId="77777777" w:rsidR="00A02329" w:rsidRDefault="00A02329" w:rsidP="002F6CB6">
      <w:pPr>
        <w:widowControl/>
        <w:jc w:val="both"/>
        <w:rPr>
          <w:rFonts w:ascii="Arial Narrow" w:eastAsia="Calibri" w:hAnsi="Arial Narrow"/>
          <w:sz w:val="18"/>
          <w:szCs w:val="18"/>
          <w:lang w:eastAsia="en-US"/>
        </w:rPr>
      </w:pPr>
    </w:p>
    <w:p w14:paraId="0FE681B5" w14:textId="77777777" w:rsidR="00DF7F39" w:rsidRPr="00485407" w:rsidRDefault="00DF7F39" w:rsidP="00DF7F39">
      <w:pPr>
        <w:widowControl/>
        <w:jc w:val="both"/>
        <w:rPr>
          <w:rFonts w:ascii="Arial Narrow" w:eastAsia="Calibri" w:hAnsi="Arial Narrow"/>
          <w:b/>
          <w:bCs/>
          <w:sz w:val="18"/>
          <w:szCs w:val="18"/>
          <w:lang w:val="es-CO" w:eastAsia="en-US"/>
        </w:rPr>
      </w:pPr>
      <w:r w:rsidRPr="00485407">
        <w:rPr>
          <w:rFonts w:ascii="Arial Narrow" w:eastAsia="Calibri" w:hAnsi="Arial Narrow"/>
          <w:b/>
          <w:bCs/>
          <w:sz w:val="18"/>
          <w:szCs w:val="18"/>
          <w:lang w:val="es-CO" w:eastAsia="en-US"/>
        </w:rPr>
        <w:t xml:space="preserve">MANIFESTACION DE INTERES EN PARTICIPAR        </w:t>
      </w:r>
    </w:p>
    <w:p w14:paraId="3C017C74" w14:textId="77777777" w:rsidR="00B62B4C" w:rsidRPr="00485407" w:rsidRDefault="00B62B4C" w:rsidP="00DF7F39">
      <w:pPr>
        <w:widowControl/>
        <w:jc w:val="both"/>
        <w:rPr>
          <w:rFonts w:ascii="Arial Narrow" w:eastAsia="Calibri" w:hAnsi="Arial Narrow"/>
          <w:b/>
          <w:bCs/>
          <w:sz w:val="18"/>
          <w:szCs w:val="18"/>
          <w:lang w:val="es-CO" w:eastAsia="en-US"/>
        </w:rPr>
      </w:pPr>
    </w:p>
    <w:p w14:paraId="190AAA3D" w14:textId="77777777" w:rsidR="00DF7F39" w:rsidRPr="00485407" w:rsidRDefault="00DF7F39" w:rsidP="00DF7F39">
      <w:pPr>
        <w:widowControl/>
        <w:jc w:val="both"/>
        <w:rPr>
          <w:rFonts w:ascii="Arial Narrow" w:eastAsia="Calibri" w:hAnsi="Arial Narrow"/>
          <w:sz w:val="18"/>
          <w:szCs w:val="18"/>
          <w:lang w:val="es-CO" w:eastAsia="en-US"/>
        </w:rPr>
      </w:pPr>
      <w:r w:rsidRPr="00485407">
        <w:rPr>
          <w:rFonts w:ascii="Arial Narrow" w:eastAsia="Calibri" w:hAnsi="Arial Narrow"/>
          <w:sz w:val="18"/>
          <w:szCs w:val="18"/>
          <w:lang w:val="es-CO" w:eastAsia="en-US"/>
        </w:rPr>
        <w:t xml:space="preserve">La manifestación se hará por medio de mensaje en el SECOP II en las fechas establecidas en el cronograma del proceso hasta el día y hora establecida en el cronograma del proceso. </w:t>
      </w:r>
    </w:p>
    <w:p w14:paraId="4931A374" w14:textId="77777777" w:rsidR="00DF7F39" w:rsidRPr="00485407" w:rsidRDefault="00DF7F39" w:rsidP="00DF7F39">
      <w:pPr>
        <w:widowControl/>
        <w:jc w:val="both"/>
        <w:rPr>
          <w:rFonts w:ascii="Arial Narrow" w:eastAsia="Calibri" w:hAnsi="Arial Narrow"/>
          <w:sz w:val="18"/>
          <w:szCs w:val="18"/>
          <w:lang w:val="es-CO" w:eastAsia="en-US"/>
        </w:rPr>
      </w:pPr>
    </w:p>
    <w:p w14:paraId="105862F3" w14:textId="77777777" w:rsidR="00DF7F39" w:rsidRPr="00485407" w:rsidRDefault="00DF7F39" w:rsidP="00DF7F39">
      <w:pPr>
        <w:widowControl/>
        <w:jc w:val="both"/>
        <w:rPr>
          <w:rFonts w:ascii="Arial Narrow" w:eastAsia="Calibri" w:hAnsi="Arial Narrow"/>
          <w:sz w:val="18"/>
          <w:szCs w:val="18"/>
          <w:lang w:val="es-CO" w:eastAsia="en-US"/>
        </w:rPr>
      </w:pPr>
      <w:r w:rsidRPr="00485407">
        <w:rPr>
          <w:rFonts w:ascii="Arial Narrow" w:eastAsia="Calibri" w:hAnsi="Arial Narrow"/>
          <w:sz w:val="18"/>
          <w:szCs w:val="18"/>
          <w:lang w:val="es-CO" w:eastAsia="en-US"/>
        </w:rPr>
        <w:t xml:space="preserve">La manifestación de interés en participar es </w:t>
      </w:r>
      <w:r w:rsidRPr="00485407">
        <w:rPr>
          <w:rFonts w:ascii="Arial Narrow" w:eastAsia="Calibri" w:hAnsi="Arial Narrow"/>
          <w:b/>
          <w:bCs/>
          <w:sz w:val="18"/>
          <w:szCs w:val="18"/>
          <w:lang w:val="es-CO" w:eastAsia="en-US"/>
        </w:rPr>
        <w:t>requisito habilitante</w:t>
      </w:r>
      <w:r w:rsidRPr="00485407">
        <w:rPr>
          <w:rFonts w:ascii="Arial Narrow" w:eastAsia="Calibri" w:hAnsi="Arial Narrow"/>
          <w:sz w:val="18"/>
          <w:szCs w:val="18"/>
          <w:lang w:val="es-CO" w:eastAsia="en-US"/>
        </w:rPr>
        <w:t xml:space="preserve"> para la presentación de la respectiva oferta. </w:t>
      </w:r>
    </w:p>
    <w:p w14:paraId="29D8B488" w14:textId="77777777" w:rsidR="00DF7F39" w:rsidRPr="00485407" w:rsidRDefault="00DF7F39" w:rsidP="00DF7F39">
      <w:pPr>
        <w:widowControl/>
        <w:jc w:val="both"/>
        <w:rPr>
          <w:rFonts w:ascii="Arial Narrow" w:eastAsia="Calibri" w:hAnsi="Arial Narrow"/>
          <w:sz w:val="18"/>
          <w:szCs w:val="18"/>
          <w:lang w:val="es-CO" w:eastAsia="en-US"/>
        </w:rPr>
      </w:pPr>
    </w:p>
    <w:p w14:paraId="79929E58" w14:textId="77777777" w:rsidR="00DF7F39" w:rsidRPr="00DF7F39" w:rsidRDefault="00DF7F39" w:rsidP="00DF7F39">
      <w:pPr>
        <w:widowControl/>
        <w:jc w:val="both"/>
        <w:rPr>
          <w:rFonts w:ascii="Arial Narrow" w:eastAsia="Calibri" w:hAnsi="Arial Narrow"/>
          <w:sz w:val="18"/>
          <w:szCs w:val="18"/>
          <w:lang w:val="es-CO" w:eastAsia="en-US"/>
        </w:rPr>
      </w:pPr>
      <w:r w:rsidRPr="00485407">
        <w:rPr>
          <w:rFonts w:ascii="Arial Narrow" w:eastAsia="Calibri" w:hAnsi="Arial Narrow"/>
          <w:sz w:val="18"/>
          <w:szCs w:val="18"/>
          <w:lang w:val="es-CO" w:eastAsia="en-US"/>
        </w:rPr>
        <w:t>La manifestación deberá contener, el nombre del proponente inscrito e identificado, la expresión del interés en participar, el señalamiento de forma de contacto y comunicación.</w:t>
      </w:r>
      <w:r w:rsidRPr="00DF7F39">
        <w:rPr>
          <w:rFonts w:ascii="Arial Narrow" w:eastAsia="Calibri" w:hAnsi="Arial Narrow"/>
          <w:sz w:val="18"/>
          <w:szCs w:val="18"/>
          <w:lang w:val="es-CO" w:eastAsia="en-US"/>
        </w:rPr>
        <w:t xml:space="preserve"> </w:t>
      </w:r>
    </w:p>
    <w:p w14:paraId="693921CC" w14:textId="77777777" w:rsidR="00DF7F39" w:rsidRPr="00DF7F39" w:rsidRDefault="00DF7F39" w:rsidP="00DF7F39">
      <w:pPr>
        <w:widowControl/>
        <w:jc w:val="both"/>
        <w:rPr>
          <w:rFonts w:ascii="Arial Narrow" w:eastAsia="Calibri" w:hAnsi="Arial Narrow"/>
          <w:sz w:val="18"/>
          <w:szCs w:val="18"/>
          <w:lang w:val="es-CO" w:eastAsia="en-US"/>
        </w:rPr>
      </w:pPr>
      <w:r w:rsidRPr="00DF7F39">
        <w:rPr>
          <w:rFonts w:ascii="Arial Narrow" w:eastAsia="Calibri" w:hAnsi="Arial Narrow"/>
          <w:sz w:val="18"/>
          <w:szCs w:val="18"/>
          <w:lang w:val="es-CO" w:eastAsia="en-US"/>
        </w:rPr>
        <w:lastRenderedPageBreak/>
        <w:t>En caso de que la inscripción sea en consorcio o unión temporal, deberá definirse desde el momento de la inscripción el nombre de la asociación y la totalidad de sus integrantes, el porcentaje de participación y determinar el representante legal, en ningún caso se aceptara la vinculación de otro integrante no inscrito inicialmente, igualmente si la inscripción se realiza en forma individual NO podrá presentarse propuesta en ninguna de las formas asociativas permitidas por la ley 80 de 1993, es decir consorcio o uniones temporales, en caso contrario y bajo el conocimiento de la entidad la inscripción de las múltiple formas asociativas o individuales con lo mismo integrantes serán consideradas NO VALIDAS para efectos de la conformación de la lista de oferentes.</w:t>
      </w:r>
    </w:p>
    <w:p w14:paraId="75249008" w14:textId="77777777" w:rsidR="002F6CB6" w:rsidRDefault="002F6CB6" w:rsidP="002F6CB6">
      <w:pPr>
        <w:widowControl/>
        <w:jc w:val="both"/>
        <w:rPr>
          <w:rFonts w:ascii="Arial Narrow" w:eastAsia="Calibri" w:hAnsi="Arial Narrow"/>
          <w:sz w:val="18"/>
          <w:szCs w:val="18"/>
          <w:lang w:eastAsia="en-US"/>
        </w:rPr>
      </w:pPr>
    </w:p>
    <w:p w14:paraId="33E5AE71" w14:textId="77777777" w:rsidR="002F6CB6" w:rsidRDefault="002F6CB6" w:rsidP="008F775F">
      <w:pPr>
        <w:widowControl/>
        <w:jc w:val="both"/>
        <w:rPr>
          <w:rFonts w:ascii="Arial Narrow" w:eastAsia="Calibri" w:hAnsi="Arial Narrow"/>
          <w:sz w:val="18"/>
          <w:szCs w:val="18"/>
          <w:lang w:eastAsia="en-US"/>
        </w:rPr>
      </w:pPr>
    </w:p>
    <w:p w14:paraId="1B85C714" w14:textId="3CC94A2D" w:rsidR="008F775F" w:rsidRPr="008F775F" w:rsidRDefault="008F775F" w:rsidP="008F775F">
      <w:pPr>
        <w:widowControl/>
        <w:jc w:val="both"/>
        <w:rPr>
          <w:rFonts w:ascii="Arial Narrow" w:eastAsia="Calibri" w:hAnsi="Arial Narrow"/>
          <w:b/>
          <w:sz w:val="18"/>
          <w:szCs w:val="18"/>
          <w:lang w:val="es-CO" w:eastAsia="en-US"/>
        </w:rPr>
      </w:pPr>
      <w:r>
        <w:rPr>
          <w:rFonts w:ascii="Arial Narrow" w:eastAsia="Calibri" w:hAnsi="Arial Narrow"/>
          <w:b/>
          <w:sz w:val="18"/>
          <w:szCs w:val="18"/>
          <w:lang w:val="es-CO" w:eastAsia="en-US"/>
        </w:rPr>
        <w:t>2.</w:t>
      </w:r>
      <w:r w:rsidRPr="008F775F">
        <w:rPr>
          <w:rFonts w:ascii="Arial Narrow" w:eastAsia="Calibri" w:hAnsi="Arial Narrow"/>
          <w:b/>
          <w:sz w:val="18"/>
          <w:szCs w:val="18"/>
          <w:lang w:val="es-CO" w:eastAsia="en-US"/>
        </w:rPr>
        <w:t xml:space="preserve">.2.2.2. POLIZA DE SERIEDAD DE LA OFERTA.  </w:t>
      </w:r>
    </w:p>
    <w:p w14:paraId="76330CCD" w14:textId="77777777" w:rsidR="008F775F" w:rsidRDefault="008F775F" w:rsidP="008F775F">
      <w:pPr>
        <w:widowControl/>
        <w:jc w:val="both"/>
        <w:rPr>
          <w:rFonts w:ascii="Arial Narrow" w:eastAsia="Calibri" w:hAnsi="Arial Narrow"/>
          <w:b/>
          <w:sz w:val="18"/>
          <w:szCs w:val="18"/>
          <w:lang w:val="es-CO" w:eastAsia="en-US"/>
        </w:rPr>
      </w:pPr>
    </w:p>
    <w:p w14:paraId="775017B8" w14:textId="77777777" w:rsidR="00DF7F39" w:rsidRPr="00DF7F39" w:rsidRDefault="00DF7F39" w:rsidP="00DF7F39">
      <w:pPr>
        <w:widowControl/>
        <w:jc w:val="both"/>
        <w:rPr>
          <w:rFonts w:ascii="Arial Narrow" w:eastAsia="Calibri" w:hAnsi="Arial Narrow"/>
          <w:sz w:val="18"/>
          <w:szCs w:val="18"/>
          <w:lang w:val="es-CO" w:eastAsia="en-US"/>
        </w:rPr>
      </w:pPr>
      <w:r w:rsidRPr="00DF7F39">
        <w:rPr>
          <w:rFonts w:ascii="Arial Narrow" w:eastAsia="Calibri" w:hAnsi="Arial Narrow"/>
          <w:sz w:val="18"/>
          <w:szCs w:val="18"/>
          <w:lang w:val="es-CO" w:eastAsia="en-US"/>
        </w:rPr>
        <w:t>La propuesta deberá acompañarse de una garantía de seriedad expedida por una compañía de seguros legalmente establecida en Colombia, que cumpla los siguientes requisitos:</w:t>
      </w:r>
    </w:p>
    <w:p w14:paraId="56AADB3D" w14:textId="77777777" w:rsidR="00DF7F39" w:rsidRPr="00DF7F39" w:rsidRDefault="00DF7F39" w:rsidP="00DF7F39">
      <w:pPr>
        <w:widowControl/>
        <w:jc w:val="both"/>
        <w:rPr>
          <w:rFonts w:ascii="Arial Narrow" w:eastAsia="Calibri" w:hAnsi="Arial Narrow"/>
          <w:sz w:val="18"/>
          <w:szCs w:val="18"/>
          <w:lang w:val="es-CO" w:eastAsia="en-US"/>
        </w:rPr>
      </w:pPr>
    </w:p>
    <w:p w14:paraId="73A9A007" w14:textId="77777777" w:rsidR="00DF7F39" w:rsidRPr="00DF7F39" w:rsidRDefault="00DF7F39" w:rsidP="00DF7F39">
      <w:pPr>
        <w:widowControl/>
        <w:jc w:val="both"/>
        <w:rPr>
          <w:rFonts w:ascii="Arial Narrow" w:eastAsia="Calibri" w:hAnsi="Arial Narrow"/>
          <w:sz w:val="18"/>
          <w:szCs w:val="18"/>
          <w:lang w:val="es-CO" w:eastAsia="en-US"/>
        </w:rPr>
      </w:pPr>
      <w:r w:rsidRPr="00DF7F39">
        <w:rPr>
          <w:rFonts w:ascii="Arial Narrow" w:eastAsia="Calibri" w:hAnsi="Arial Narrow"/>
          <w:sz w:val="18"/>
          <w:szCs w:val="18"/>
          <w:lang w:val="es-CO" w:eastAsia="en-US"/>
        </w:rPr>
        <w:t>Asegurado o beneficiario: ESE TULIA DURAN DE BORRERO, Nit. 891.180.159 - 6</w:t>
      </w:r>
    </w:p>
    <w:p w14:paraId="4D6D29D3" w14:textId="77777777" w:rsidR="00DF7F39" w:rsidRPr="00DF7F39" w:rsidRDefault="00DF7F39" w:rsidP="00DF7F39">
      <w:pPr>
        <w:widowControl/>
        <w:jc w:val="both"/>
        <w:rPr>
          <w:rFonts w:ascii="Arial Narrow" w:eastAsia="Calibri" w:hAnsi="Arial Narrow"/>
          <w:sz w:val="18"/>
          <w:szCs w:val="18"/>
          <w:lang w:val="es-CO" w:eastAsia="en-US"/>
        </w:rPr>
      </w:pPr>
      <w:r w:rsidRPr="00DF7F39">
        <w:rPr>
          <w:rFonts w:ascii="Arial Narrow" w:eastAsia="Calibri" w:hAnsi="Arial Narrow"/>
          <w:sz w:val="18"/>
          <w:szCs w:val="18"/>
          <w:lang w:val="es-CO" w:eastAsia="en-US"/>
        </w:rPr>
        <w:t>Cuantía: Diez por ciento (10%) del presupuesto oficial</w:t>
      </w:r>
    </w:p>
    <w:p w14:paraId="6FEA521A" w14:textId="77777777" w:rsidR="00DF7F39" w:rsidRPr="00DF7F39" w:rsidRDefault="00DF7F39" w:rsidP="00DF7F39">
      <w:pPr>
        <w:widowControl/>
        <w:jc w:val="both"/>
        <w:rPr>
          <w:rFonts w:ascii="Arial Narrow" w:eastAsia="Calibri" w:hAnsi="Arial Narrow"/>
          <w:sz w:val="18"/>
          <w:szCs w:val="18"/>
          <w:lang w:val="es-CO" w:eastAsia="en-US"/>
        </w:rPr>
      </w:pPr>
      <w:r w:rsidRPr="00DF7F39">
        <w:rPr>
          <w:rFonts w:ascii="Arial Narrow" w:eastAsia="Calibri" w:hAnsi="Arial Narrow"/>
          <w:sz w:val="18"/>
          <w:szCs w:val="18"/>
          <w:lang w:val="es-CO" w:eastAsia="en-US"/>
        </w:rPr>
        <w:t xml:space="preserve">Vigencia: Desde la presentación de la oferta y hasta la aprobación de la garantía de cumplimiento del contrato, sin que en todo caso sea inferior a 90 días calendario. </w:t>
      </w:r>
    </w:p>
    <w:p w14:paraId="0B5C901B" w14:textId="77777777" w:rsidR="00DF7F39" w:rsidRPr="00DF7F39" w:rsidRDefault="00DF7F39" w:rsidP="00DF7F39">
      <w:pPr>
        <w:widowControl/>
        <w:jc w:val="both"/>
        <w:rPr>
          <w:rFonts w:ascii="Arial Narrow" w:eastAsia="Calibri" w:hAnsi="Arial Narrow"/>
          <w:sz w:val="18"/>
          <w:szCs w:val="18"/>
          <w:lang w:val="es-CO" w:eastAsia="en-US"/>
        </w:rPr>
      </w:pPr>
      <w:r w:rsidRPr="00DF7F39">
        <w:rPr>
          <w:rFonts w:ascii="Arial Narrow" w:eastAsia="Calibri" w:hAnsi="Arial Narrow"/>
          <w:sz w:val="18"/>
          <w:szCs w:val="18"/>
          <w:lang w:val="es-CO" w:eastAsia="en-US"/>
        </w:rPr>
        <w:t>Tomador o afianzado: La Persona Natural, Jurídica o el Consorcio o Unión Temporal. Si el oferente es una persona jurídica, la póliza o garantía deberá tomarse con el nombre o razón social que figure en el certificado de existencia y representación legal expedido por la Cámara de Comercio respectiva, y no sólo con su sigla, salvo que en el referido documento se exprese que la sociedad podrá denominarse de esa manera.  Si el oferente es un consorcio o unión temporal, la póliza debe ser constituida o efectuada a nombre del consorcio o unión temporal (indicando sus integrantes e identificación) y no a nombre del representante del consorcio o unión temporal.</w:t>
      </w:r>
    </w:p>
    <w:p w14:paraId="79111B92" w14:textId="77777777" w:rsidR="00DF7F39" w:rsidRPr="00DF7F39" w:rsidRDefault="00DF7F39" w:rsidP="00DF7F39">
      <w:pPr>
        <w:widowControl/>
        <w:jc w:val="both"/>
        <w:rPr>
          <w:rFonts w:ascii="Arial Narrow" w:eastAsia="Calibri" w:hAnsi="Arial Narrow"/>
          <w:sz w:val="18"/>
          <w:szCs w:val="18"/>
          <w:lang w:val="es-CO" w:eastAsia="en-US"/>
        </w:rPr>
      </w:pPr>
      <w:r w:rsidRPr="00DF7F39">
        <w:rPr>
          <w:rFonts w:ascii="Arial Narrow" w:eastAsia="Calibri" w:hAnsi="Arial Narrow"/>
          <w:sz w:val="18"/>
          <w:szCs w:val="18"/>
          <w:lang w:val="es-CO" w:eastAsia="en-US"/>
        </w:rPr>
        <w:t>Firmas: La póliza ineludiblemente deberá estar firmada por el representante legal o autorizado de la Compañía o Entidad Bancaria que la expide y por el tomador, y deberá acompañarse del recibo de pago o Constancia de Ley.</w:t>
      </w:r>
    </w:p>
    <w:p w14:paraId="205B9FFC" w14:textId="77777777" w:rsidR="00DF7F39" w:rsidRPr="00DF7F39" w:rsidRDefault="00DF7F39" w:rsidP="00DF7F39">
      <w:pPr>
        <w:widowControl/>
        <w:jc w:val="both"/>
        <w:rPr>
          <w:rFonts w:ascii="Arial Narrow" w:eastAsia="Calibri" w:hAnsi="Arial Narrow"/>
          <w:sz w:val="18"/>
          <w:szCs w:val="18"/>
          <w:u w:val="single"/>
          <w:lang w:val="es-CO" w:eastAsia="en-US"/>
        </w:rPr>
      </w:pPr>
      <w:r w:rsidRPr="00DF7F39">
        <w:rPr>
          <w:rFonts w:ascii="Arial Narrow" w:eastAsia="Calibri" w:hAnsi="Arial Narrow"/>
          <w:sz w:val="18"/>
          <w:szCs w:val="18"/>
          <w:u w:val="single"/>
          <w:lang w:val="es-CO" w:eastAsia="en-US"/>
        </w:rPr>
        <w:t>Nota: Según el Parágrafo 3° de la Ley 1882 de 2018, expresa que la no entrega de la garantía de seriedad junto con la propuesta no será subsanable y será causal de rechazo de la misma.</w:t>
      </w:r>
    </w:p>
    <w:p w14:paraId="76154868" w14:textId="77777777" w:rsidR="00DF7F39" w:rsidRPr="00DF7F39" w:rsidRDefault="00DF7F39" w:rsidP="00DF7F39">
      <w:pPr>
        <w:widowControl/>
        <w:jc w:val="both"/>
        <w:rPr>
          <w:rFonts w:ascii="Arial Narrow" w:eastAsia="Calibri" w:hAnsi="Arial Narrow"/>
          <w:sz w:val="18"/>
          <w:szCs w:val="18"/>
          <w:lang w:val="es-CO" w:eastAsia="en-US"/>
        </w:rPr>
      </w:pPr>
    </w:p>
    <w:p w14:paraId="2987B106" w14:textId="77777777" w:rsidR="00DF7F39" w:rsidRPr="00DF7F39" w:rsidRDefault="00DF7F39" w:rsidP="00081959">
      <w:pPr>
        <w:widowControl/>
        <w:numPr>
          <w:ilvl w:val="0"/>
          <w:numId w:val="35"/>
        </w:numPr>
        <w:jc w:val="both"/>
        <w:rPr>
          <w:rFonts w:ascii="Arial Narrow" w:eastAsia="Calibri" w:hAnsi="Arial Narrow"/>
          <w:sz w:val="18"/>
          <w:szCs w:val="18"/>
          <w:lang w:val="es-CO" w:eastAsia="en-US"/>
        </w:rPr>
      </w:pPr>
      <w:r w:rsidRPr="00DF7F39">
        <w:rPr>
          <w:rFonts w:ascii="Arial Narrow" w:eastAsia="Calibri" w:hAnsi="Arial Narrow"/>
          <w:sz w:val="18"/>
          <w:szCs w:val="18"/>
          <w:lang w:val="es-CO" w:eastAsia="en-US"/>
        </w:rPr>
        <w:t xml:space="preserve">Compromiso anticorrupción </w:t>
      </w:r>
    </w:p>
    <w:p w14:paraId="559EF4BE" w14:textId="77777777" w:rsidR="00DF7F39" w:rsidRPr="00DF7F39" w:rsidRDefault="00DF7F39" w:rsidP="00081959">
      <w:pPr>
        <w:widowControl/>
        <w:numPr>
          <w:ilvl w:val="0"/>
          <w:numId w:val="35"/>
        </w:numPr>
        <w:jc w:val="both"/>
        <w:rPr>
          <w:rFonts w:ascii="Arial Narrow" w:eastAsia="Calibri" w:hAnsi="Arial Narrow"/>
          <w:sz w:val="18"/>
          <w:szCs w:val="18"/>
          <w:lang w:val="es-CO" w:eastAsia="en-US"/>
        </w:rPr>
      </w:pPr>
      <w:r w:rsidRPr="00DF7F39">
        <w:rPr>
          <w:rFonts w:ascii="Arial Narrow" w:eastAsia="Calibri" w:hAnsi="Arial Narrow"/>
          <w:sz w:val="18"/>
          <w:szCs w:val="18"/>
          <w:lang w:val="es-CO" w:eastAsia="en-US"/>
        </w:rPr>
        <w:t>Certificado de participación independiente del proponente</w:t>
      </w:r>
    </w:p>
    <w:p w14:paraId="4E1FF464" w14:textId="77777777" w:rsidR="00DF7F39" w:rsidRPr="00DF7F39" w:rsidRDefault="00DF7F39" w:rsidP="00081959">
      <w:pPr>
        <w:widowControl/>
        <w:numPr>
          <w:ilvl w:val="0"/>
          <w:numId w:val="35"/>
        </w:numPr>
        <w:jc w:val="both"/>
        <w:rPr>
          <w:rFonts w:ascii="Arial Narrow" w:eastAsia="Calibri" w:hAnsi="Arial Narrow"/>
          <w:sz w:val="18"/>
          <w:szCs w:val="18"/>
          <w:lang w:val="es-CO" w:eastAsia="en-US"/>
        </w:rPr>
      </w:pPr>
      <w:r w:rsidRPr="00DF7F39">
        <w:rPr>
          <w:rFonts w:ascii="Arial Narrow" w:eastAsia="Calibri" w:hAnsi="Arial Narrow"/>
          <w:sz w:val="18"/>
          <w:szCs w:val="18"/>
          <w:lang w:val="es-CO" w:eastAsia="en-US"/>
        </w:rPr>
        <w:t>Consulta del RNMC del representante legal, persona natural e integrantes del Consorcio o Unión temporal.</w:t>
      </w:r>
    </w:p>
    <w:p w14:paraId="3AEF723A" w14:textId="77777777" w:rsidR="00DF7F39" w:rsidRPr="00DF7F39" w:rsidRDefault="00DF7F39" w:rsidP="00DF7F39">
      <w:pPr>
        <w:widowControl/>
        <w:jc w:val="both"/>
        <w:rPr>
          <w:rFonts w:ascii="Arial Narrow" w:eastAsia="Calibri" w:hAnsi="Arial Narrow"/>
          <w:sz w:val="18"/>
          <w:szCs w:val="18"/>
          <w:lang w:val="es-CO" w:eastAsia="en-US"/>
        </w:rPr>
      </w:pPr>
    </w:p>
    <w:p w14:paraId="0EFDE301" w14:textId="77777777" w:rsidR="00DF7F39" w:rsidRPr="00DF7F39" w:rsidRDefault="00DF7F39" w:rsidP="00DF7F39">
      <w:pPr>
        <w:widowControl/>
        <w:jc w:val="both"/>
        <w:rPr>
          <w:rFonts w:ascii="Arial Narrow" w:eastAsia="Calibri" w:hAnsi="Arial Narrow"/>
          <w:sz w:val="18"/>
          <w:szCs w:val="18"/>
          <w:lang w:val="es-CO" w:eastAsia="en-US"/>
        </w:rPr>
      </w:pPr>
      <w:r w:rsidRPr="00DF7F39">
        <w:rPr>
          <w:rFonts w:ascii="Arial Narrow" w:eastAsia="Calibri" w:hAnsi="Arial Narrow"/>
          <w:sz w:val="18"/>
          <w:szCs w:val="18"/>
          <w:lang w:val="es-CO" w:eastAsia="en-US"/>
        </w:rPr>
        <w:t>Este documento se considera de carácter técnico y se determinará como un requisito habilitante, por lo cual se determinará como (CUMPLE O NO CUMPLE)</w:t>
      </w:r>
    </w:p>
    <w:p w14:paraId="5C3F2291" w14:textId="77777777" w:rsidR="008F775F" w:rsidRPr="008F775F" w:rsidRDefault="008F775F" w:rsidP="008F775F">
      <w:pPr>
        <w:widowControl/>
        <w:jc w:val="both"/>
        <w:rPr>
          <w:rFonts w:ascii="Arial Narrow" w:eastAsia="Calibri" w:hAnsi="Arial Narrow"/>
          <w:b/>
          <w:sz w:val="18"/>
          <w:szCs w:val="18"/>
          <w:lang w:val="x-none" w:eastAsia="en-US"/>
        </w:rPr>
      </w:pPr>
    </w:p>
    <w:p w14:paraId="7D1E018B" w14:textId="77777777" w:rsidR="008F775F" w:rsidRPr="008F775F" w:rsidRDefault="008F775F" w:rsidP="008F775F">
      <w:pPr>
        <w:widowControl/>
        <w:jc w:val="both"/>
        <w:rPr>
          <w:rFonts w:ascii="Arial Narrow" w:eastAsia="Calibri" w:hAnsi="Arial Narrow"/>
          <w:sz w:val="18"/>
          <w:szCs w:val="18"/>
          <w:lang w:val="x-none" w:eastAsia="en-US"/>
        </w:rPr>
      </w:pPr>
      <w:r w:rsidRPr="008F775F">
        <w:rPr>
          <w:rFonts w:ascii="Arial Narrow" w:eastAsia="Calibri" w:hAnsi="Arial Narrow"/>
          <w:b/>
          <w:sz w:val="18"/>
          <w:szCs w:val="18"/>
          <w:lang w:val="x-none" w:eastAsia="en-US"/>
        </w:rPr>
        <w:t>Nota 1:</w:t>
      </w:r>
      <w:r w:rsidRPr="008F775F">
        <w:rPr>
          <w:rFonts w:ascii="Arial Narrow" w:eastAsia="Calibri" w:hAnsi="Arial Narrow"/>
          <w:sz w:val="18"/>
          <w:szCs w:val="18"/>
          <w:lang w:val="x-none" w:eastAsia="en-US"/>
        </w:rPr>
        <w:t xml:space="preserve"> La garantía de seriedad de la Oferta deberá cubrir los eventos establecidos en el artículo 2.2.1.2.3.1.6. del Decreto 1082 de 2015.</w:t>
      </w:r>
    </w:p>
    <w:p w14:paraId="032E2EC8" w14:textId="77777777" w:rsidR="008F775F" w:rsidRPr="008F775F" w:rsidRDefault="008F775F" w:rsidP="008F775F">
      <w:pPr>
        <w:widowControl/>
        <w:jc w:val="both"/>
        <w:rPr>
          <w:rFonts w:ascii="Arial Narrow" w:eastAsia="Calibri" w:hAnsi="Arial Narrow"/>
          <w:sz w:val="18"/>
          <w:szCs w:val="18"/>
          <w:lang w:val="x-none" w:eastAsia="en-US"/>
        </w:rPr>
      </w:pPr>
      <w:r w:rsidRPr="008F775F">
        <w:rPr>
          <w:rFonts w:ascii="Arial Narrow" w:eastAsia="Calibri" w:hAnsi="Arial Narrow"/>
          <w:b/>
          <w:sz w:val="18"/>
          <w:szCs w:val="18"/>
          <w:lang w:val="x-none" w:eastAsia="en-US"/>
        </w:rPr>
        <w:t>Nota 2:</w:t>
      </w:r>
      <w:r w:rsidRPr="008F775F">
        <w:rPr>
          <w:rFonts w:ascii="Arial Narrow" w:eastAsia="Calibri" w:hAnsi="Arial Narrow"/>
          <w:sz w:val="18"/>
          <w:szCs w:val="18"/>
          <w:lang w:val="x-none" w:eastAsia="en-US"/>
        </w:rPr>
        <w:t xml:space="preserve"> Si el proponente es una persona jurídica, la garantía debe tomarse de conformidad con el nombre o razón social que figura en el Certificado de Existencia y Representación Legal de la Cámara de Comercio respectiva.</w:t>
      </w:r>
    </w:p>
    <w:p w14:paraId="1DC556BF" w14:textId="77777777" w:rsidR="008F775F" w:rsidRPr="008F775F" w:rsidRDefault="008F775F" w:rsidP="008F775F">
      <w:pPr>
        <w:widowControl/>
        <w:jc w:val="both"/>
        <w:rPr>
          <w:rFonts w:ascii="Arial Narrow" w:eastAsia="Calibri" w:hAnsi="Arial Narrow"/>
          <w:sz w:val="18"/>
          <w:szCs w:val="18"/>
          <w:lang w:val="x-none" w:eastAsia="en-US"/>
        </w:rPr>
      </w:pPr>
      <w:r w:rsidRPr="008F775F">
        <w:rPr>
          <w:rFonts w:ascii="Arial Narrow" w:eastAsia="Calibri" w:hAnsi="Arial Narrow"/>
          <w:b/>
          <w:sz w:val="18"/>
          <w:szCs w:val="18"/>
          <w:lang w:val="x-none" w:eastAsia="en-US"/>
        </w:rPr>
        <w:t>Nota 3:</w:t>
      </w:r>
      <w:r w:rsidRPr="008F775F">
        <w:rPr>
          <w:rFonts w:ascii="Arial Narrow" w:eastAsia="Calibri" w:hAnsi="Arial Narrow"/>
          <w:sz w:val="18"/>
          <w:szCs w:val="18"/>
          <w:lang w:val="x-none" w:eastAsia="en-US"/>
        </w:rPr>
        <w:t xml:space="preserve"> Si el Proponente es una Unión Temporal o un Consorcio, se deberá señalar el nombre de cada integrante con su identificación y su porcentaje de participación.</w:t>
      </w:r>
    </w:p>
    <w:p w14:paraId="630D97CF" w14:textId="77777777" w:rsidR="008F775F" w:rsidRPr="008F775F" w:rsidRDefault="008F775F" w:rsidP="008F775F">
      <w:pPr>
        <w:widowControl/>
        <w:jc w:val="both"/>
        <w:rPr>
          <w:rFonts w:ascii="Arial Narrow" w:eastAsia="Calibri" w:hAnsi="Arial Narrow"/>
          <w:sz w:val="18"/>
          <w:szCs w:val="18"/>
          <w:lang w:val="es-CO" w:eastAsia="en-US"/>
        </w:rPr>
      </w:pPr>
    </w:p>
    <w:p w14:paraId="3FD8EF83" w14:textId="77777777" w:rsidR="000135B4" w:rsidRPr="000135B4" w:rsidRDefault="000135B4" w:rsidP="000135B4">
      <w:pPr>
        <w:autoSpaceDE w:val="0"/>
        <w:autoSpaceDN w:val="0"/>
        <w:adjustRightInd w:val="0"/>
        <w:jc w:val="both"/>
        <w:rPr>
          <w:rFonts w:ascii="Arial Narrow" w:hAnsi="Arial Narrow"/>
          <w:b/>
          <w:sz w:val="18"/>
          <w:szCs w:val="18"/>
          <w:lang w:val="es-CO"/>
        </w:rPr>
      </w:pPr>
      <w:bookmarkStart w:id="33" w:name="_Hlk92294035"/>
      <w:bookmarkStart w:id="34" w:name="_Hlk106113109"/>
      <w:bookmarkStart w:id="35" w:name="_Hlk89120454"/>
      <w:bookmarkEnd w:id="2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1"/>
        <w:gridCol w:w="4501"/>
      </w:tblGrid>
      <w:tr w:rsidR="000135B4" w:rsidRPr="000135B4" w14:paraId="55A4075B" w14:textId="77777777" w:rsidTr="000404EE">
        <w:trPr>
          <w:jc w:val="center"/>
        </w:trPr>
        <w:tc>
          <w:tcPr>
            <w:tcW w:w="4501" w:type="dxa"/>
            <w:tcBorders>
              <w:top w:val="single" w:sz="4" w:space="0" w:color="auto"/>
              <w:left w:val="single" w:sz="4" w:space="0" w:color="auto"/>
              <w:bottom w:val="single" w:sz="4" w:space="0" w:color="auto"/>
              <w:right w:val="single" w:sz="4" w:space="0" w:color="auto"/>
            </w:tcBorders>
            <w:hideMark/>
          </w:tcPr>
          <w:p w14:paraId="00695986" w14:textId="77777777" w:rsidR="000135B4" w:rsidRPr="000135B4" w:rsidRDefault="000135B4" w:rsidP="000135B4">
            <w:pPr>
              <w:autoSpaceDE w:val="0"/>
              <w:autoSpaceDN w:val="0"/>
              <w:adjustRightInd w:val="0"/>
              <w:jc w:val="both"/>
              <w:rPr>
                <w:rFonts w:ascii="Arial Narrow" w:hAnsi="Arial Narrow"/>
                <w:b/>
                <w:sz w:val="18"/>
                <w:szCs w:val="18"/>
                <w:lang w:val="es-CO"/>
              </w:rPr>
            </w:pPr>
            <w:r w:rsidRPr="000135B4">
              <w:rPr>
                <w:rFonts w:ascii="Arial Narrow" w:hAnsi="Arial Narrow"/>
                <w:b/>
                <w:sz w:val="18"/>
                <w:szCs w:val="18"/>
                <w:lang w:val="es-CO"/>
              </w:rPr>
              <w:t>CRITERIO</w:t>
            </w:r>
          </w:p>
        </w:tc>
        <w:tc>
          <w:tcPr>
            <w:tcW w:w="4501" w:type="dxa"/>
            <w:tcBorders>
              <w:top w:val="single" w:sz="4" w:space="0" w:color="auto"/>
              <w:left w:val="single" w:sz="4" w:space="0" w:color="auto"/>
              <w:bottom w:val="single" w:sz="4" w:space="0" w:color="auto"/>
              <w:right w:val="single" w:sz="4" w:space="0" w:color="auto"/>
            </w:tcBorders>
            <w:hideMark/>
          </w:tcPr>
          <w:p w14:paraId="649C277E" w14:textId="77777777" w:rsidR="000135B4" w:rsidRPr="000135B4" w:rsidRDefault="000135B4" w:rsidP="000135B4">
            <w:pPr>
              <w:autoSpaceDE w:val="0"/>
              <w:autoSpaceDN w:val="0"/>
              <w:adjustRightInd w:val="0"/>
              <w:jc w:val="both"/>
              <w:rPr>
                <w:rFonts w:ascii="Arial Narrow" w:hAnsi="Arial Narrow"/>
                <w:b/>
                <w:sz w:val="18"/>
                <w:szCs w:val="18"/>
                <w:lang w:val="es-CO"/>
              </w:rPr>
            </w:pPr>
            <w:r w:rsidRPr="000135B4">
              <w:rPr>
                <w:rFonts w:ascii="Arial Narrow" w:hAnsi="Arial Narrow"/>
                <w:b/>
                <w:sz w:val="18"/>
                <w:szCs w:val="18"/>
                <w:lang w:val="es-CO"/>
              </w:rPr>
              <w:t>VERIFICACIÓN</w:t>
            </w:r>
          </w:p>
        </w:tc>
      </w:tr>
      <w:tr w:rsidR="000135B4" w:rsidRPr="000135B4" w14:paraId="5406B848" w14:textId="77777777" w:rsidTr="000404EE">
        <w:trPr>
          <w:jc w:val="center"/>
        </w:trPr>
        <w:tc>
          <w:tcPr>
            <w:tcW w:w="4501" w:type="dxa"/>
            <w:tcBorders>
              <w:top w:val="single" w:sz="4" w:space="0" w:color="auto"/>
              <w:left w:val="single" w:sz="4" w:space="0" w:color="auto"/>
              <w:bottom w:val="single" w:sz="4" w:space="0" w:color="auto"/>
              <w:right w:val="single" w:sz="4" w:space="0" w:color="auto"/>
            </w:tcBorders>
            <w:hideMark/>
          </w:tcPr>
          <w:p w14:paraId="10BB1C95" w14:textId="77777777" w:rsidR="000135B4" w:rsidRPr="000135B4" w:rsidRDefault="000135B4" w:rsidP="000135B4">
            <w:pPr>
              <w:autoSpaceDE w:val="0"/>
              <w:autoSpaceDN w:val="0"/>
              <w:adjustRightInd w:val="0"/>
              <w:jc w:val="both"/>
              <w:rPr>
                <w:rFonts w:ascii="Arial Narrow" w:hAnsi="Arial Narrow"/>
                <w:sz w:val="18"/>
                <w:szCs w:val="18"/>
                <w:lang w:val="es-CO"/>
              </w:rPr>
            </w:pPr>
            <w:r w:rsidRPr="000135B4">
              <w:rPr>
                <w:rFonts w:ascii="Arial Narrow" w:hAnsi="Arial Narrow"/>
                <w:sz w:val="18"/>
                <w:szCs w:val="18"/>
                <w:lang w:val="es-CO"/>
              </w:rPr>
              <w:t>CONDICIONES TÉCNICAS</w:t>
            </w:r>
          </w:p>
        </w:tc>
        <w:tc>
          <w:tcPr>
            <w:tcW w:w="4501" w:type="dxa"/>
            <w:tcBorders>
              <w:top w:val="single" w:sz="4" w:space="0" w:color="auto"/>
              <w:left w:val="single" w:sz="4" w:space="0" w:color="auto"/>
              <w:bottom w:val="single" w:sz="4" w:space="0" w:color="auto"/>
              <w:right w:val="single" w:sz="4" w:space="0" w:color="auto"/>
            </w:tcBorders>
            <w:hideMark/>
          </w:tcPr>
          <w:p w14:paraId="75443088" w14:textId="77777777" w:rsidR="000135B4" w:rsidRPr="000135B4" w:rsidRDefault="000135B4" w:rsidP="000135B4">
            <w:pPr>
              <w:autoSpaceDE w:val="0"/>
              <w:autoSpaceDN w:val="0"/>
              <w:adjustRightInd w:val="0"/>
              <w:jc w:val="both"/>
              <w:rPr>
                <w:rFonts w:ascii="Arial Narrow" w:hAnsi="Arial Narrow"/>
                <w:sz w:val="18"/>
                <w:szCs w:val="18"/>
                <w:lang w:val="es-CO"/>
              </w:rPr>
            </w:pPr>
            <w:r w:rsidRPr="000135B4">
              <w:rPr>
                <w:rFonts w:ascii="Arial Narrow" w:hAnsi="Arial Narrow"/>
                <w:sz w:val="18"/>
                <w:szCs w:val="18"/>
                <w:lang w:val="es-CO"/>
              </w:rPr>
              <w:t>CUMPLE / NO CUMPLE</w:t>
            </w:r>
          </w:p>
        </w:tc>
      </w:tr>
    </w:tbl>
    <w:p w14:paraId="304D963F" w14:textId="77777777" w:rsidR="00720F74" w:rsidRDefault="00720F74" w:rsidP="00720F74">
      <w:pPr>
        <w:autoSpaceDE w:val="0"/>
        <w:autoSpaceDN w:val="0"/>
        <w:adjustRightInd w:val="0"/>
        <w:jc w:val="both"/>
        <w:rPr>
          <w:rFonts w:ascii="Arial Narrow" w:hAnsi="Arial Narrow"/>
          <w:sz w:val="18"/>
          <w:szCs w:val="18"/>
          <w:lang w:val="es-CO"/>
        </w:rPr>
      </w:pPr>
    </w:p>
    <w:bookmarkEnd w:id="33"/>
    <w:bookmarkEnd w:id="34"/>
    <w:bookmarkEnd w:id="35"/>
    <w:p w14:paraId="623B3C93" w14:textId="77777777" w:rsidR="003D36E1" w:rsidRPr="00B52C89" w:rsidRDefault="003D36E1" w:rsidP="00813F85">
      <w:pPr>
        <w:jc w:val="both"/>
        <w:rPr>
          <w:rFonts w:ascii="Arial Narrow" w:hAnsi="Arial Narrow" w:cs="Tahoma"/>
          <w:sz w:val="18"/>
          <w:szCs w:val="18"/>
          <w:lang w:val="es-CO"/>
        </w:rPr>
      </w:pPr>
      <w:r w:rsidRPr="00B52C89">
        <w:rPr>
          <w:rFonts w:ascii="Arial Narrow" w:hAnsi="Arial Narrow" w:cs="Tahoma"/>
          <w:sz w:val="18"/>
          <w:szCs w:val="18"/>
          <w:lang w:val="es-CO"/>
        </w:rPr>
        <w:t>En cumplimiento de lo anterior, se realizarán los siguientes pasos:</w:t>
      </w:r>
    </w:p>
    <w:p w14:paraId="158FC419" w14:textId="77777777" w:rsidR="003D36E1" w:rsidRPr="00B52C89" w:rsidRDefault="003D36E1" w:rsidP="00813F85">
      <w:pPr>
        <w:jc w:val="both"/>
        <w:rPr>
          <w:rFonts w:ascii="Arial Narrow" w:hAnsi="Arial Narrow" w:cs="Tahoma"/>
          <w:b/>
          <w:sz w:val="18"/>
          <w:szCs w:val="18"/>
          <w:lang w:val="es-CO"/>
        </w:rPr>
      </w:pPr>
    </w:p>
    <w:p w14:paraId="2FB08135" w14:textId="05DF9D87" w:rsidR="003D36E1" w:rsidRPr="00320179" w:rsidRDefault="00F90BEF" w:rsidP="00081959">
      <w:pPr>
        <w:pStyle w:val="Prrafodelista"/>
        <w:numPr>
          <w:ilvl w:val="0"/>
          <w:numId w:val="8"/>
        </w:numPr>
        <w:spacing w:after="0" w:line="240" w:lineRule="auto"/>
        <w:ind w:left="284" w:hanging="142"/>
        <w:contextualSpacing w:val="0"/>
        <w:jc w:val="both"/>
        <w:rPr>
          <w:rFonts w:ascii="Arial Narrow" w:hAnsi="Arial Narrow"/>
          <w:sz w:val="18"/>
          <w:szCs w:val="18"/>
        </w:rPr>
      </w:pPr>
      <w:r w:rsidRPr="00320179">
        <w:rPr>
          <w:rFonts w:ascii="Arial Narrow" w:hAnsi="Arial Narrow"/>
          <w:sz w:val="18"/>
          <w:szCs w:val="18"/>
        </w:rPr>
        <w:t>La entidad</w:t>
      </w:r>
      <w:r w:rsidR="003D36E1" w:rsidRPr="00320179">
        <w:rPr>
          <w:rFonts w:ascii="Arial Narrow" w:hAnsi="Arial Narrow"/>
          <w:b/>
          <w:sz w:val="18"/>
          <w:szCs w:val="18"/>
        </w:rPr>
        <w:t xml:space="preserve"> </w:t>
      </w:r>
      <w:r w:rsidR="003D36E1" w:rsidRPr="00320179">
        <w:rPr>
          <w:rFonts w:ascii="Arial Narrow" w:hAnsi="Arial Narrow"/>
          <w:sz w:val="18"/>
          <w:szCs w:val="18"/>
        </w:rPr>
        <w:t xml:space="preserve">revisará las ofertas y verificará </w:t>
      </w:r>
      <w:r w:rsidR="00320179" w:rsidRPr="00320179">
        <w:rPr>
          <w:rFonts w:ascii="Arial Narrow" w:hAnsi="Arial Narrow"/>
          <w:sz w:val="18"/>
          <w:szCs w:val="18"/>
        </w:rPr>
        <w:t xml:space="preserve">el </w:t>
      </w:r>
      <w:r w:rsidR="003D36E1" w:rsidRPr="00320179">
        <w:rPr>
          <w:rFonts w:ascii="Arial Narrow" w:hAnsi="Arial Narrow"/>
          <w:sz w:val="18"/>
          <w:szCs w:val="18"/>
        </w:rPr>
        <w:t>cumpl</w:t>
      </w:r>
      <w:r w:rsidR="00320179" w:rsidRPr="00320179">
        <w:rPr>
          <w:rFonts w:ascii="Arial Narrow" w:hAnsi="Arial Narrow"/>
          <w:sz w:val="18"/>
          <w:szCs w:val="18"/>
        </w:rPr>
        <w:t>imiento</w:t>
      </w:r>
      <w:r w:rsidR="003D36E1" w:rsidRPr="00320179">
        <w:rPr>
          <w:rFonts w:ascii="Arial Narrow" w:hAnsi="Arial Narrow"/>
          <w:sz w:val="18"/>
          <w:szCs w:val="18"/>
        </w:rPr>
        <w:t xml:space="preserve"> con las condiciones de la invitación pública. </w:t>
      </w:r>
    </w:p>
    <w:p w14:paraId="21599BA8" w14:textId="585B2B20" w:rsidR="003D36E1" w:rsidRPr="00B52C89" w:rsidRDefault="003D36E1" w:rsidP="00081959">
      <w:pPr>
        <w:pStyle w:val="Prrafodelista"/>
        <w:numPr>
          <w:ilvl w:val="0"/>
          <w:numId w:val="8"/>
        </w:numPr>
        <w:spacing w:after="0" w:line="240" w:lineRule="auto"/>
        <w:ind w:left="284" w:hanging="142"/>
        <w:jc w:val="both"/>
        <w:rPr>
          <w:rFonts w:ascii="Arial Narrow" w:hAnsi="Arial Narrow" w:cs="Tahoma"/>
          <w:sz w:val="18"/>
          <w:szCs w:val="18"/>
        </w:rPr>
      </w:pPr>
      <w:r w:rsidRPr="00B52C89">
        <w:rPr>
          <w:rFonts w:ascii="Arial Narrow" w:hAnsi="Arial Narrow" w:cs="Tahoma"/>
          <w:sz w:val="18"/>
          <w:szCs w:val="18"/>
        </w:rPr>
        <w:t xml:space="preserve">De la verificación de requisitos de la Invitación se elaborará un informe que se publicará </w:t>
      </w:r>
      <w:r w:rsidRPr="00B52C89">
        <w:rPr>
          <w:rFonts w:ascii="Arial Narrow" w:hAnsi="Arial Narrow"/>
          <w:sz w:val="18"/>
          <w:szCs w:val="18"/>
        </w:rPr>
        <w:t xml:space="preserve">en el Sistema Electrónico para la Contratación Pública (SECOP) </w:t>
      </w:r>
      <w:hyperlink r:id="rId29" w:history="1">
        <w:r w:rsidRPr="00B52C89">
          <w:rPr>
            <w:rStyle w:val="Hipervnculo"/>
            <w:rFonts w:ascii="Arial Narrow" w:hAnsi="Arial Narrow"/>
            <w:sz w:val="18"/>
            <w:szCs w:val="18"/>
          </w:rPr>
          <w:t>www.contratos.gov.co</w:t>
        </w:r>
      </w:hyperlink>
      <w:r w:rsidRPr="00B52C89">
        <w:rPr>
          <w:rFonts w:ascii="Arial Narrow" w:hAnsi="Arial Narrow" w:cs="Tahoma"/>
          <w:sz w:val="18"/>
          <w:szCs w:val="18"/>
        </w:rPr>
        <w:t xml:space="preserve">, a fin de que en el término fijado en el cronograma los Proponentes e interesados presenten las observaciones que estimen pertinentes y en caso de que </w:t>
      </w:r>
      <w:r w:rsidR="0023553A">
        <w:rPr>
          <w:rFonts w:ascii="Arial Narrow" w:hAnsi="Arial Narrow"/>
          <w:sz w:val="18"/>
          <w:szCs w:val="18"/>
        </w:rPr>
        <w:t>la entidad</w:t>
      </w:r>
      <w:r w:rsidR="0023553A" w:rsidRPr="00B52C89">
        <w:rPr>
          <w:rFonts w:ascii="Arial Narrow" w:hAnsi="Arial Narrow" w:cs="Tahoma"/>
          <w:sz w:val="18"/>
          <w:szCs w:val="18"/>
        </w:rPr>
        <w:t xml:space="preserve"> </w:t>
      </w:r>
      <w:r w:rsidRPr="00B52C89">
        <w:rPr>
          <w:rFonts w:ascii="Arial Narrow" w:hAnsi="Arial Narrow" w:cs="Tahoma"/>
          <w:sz w:val="18"/>
          <w:szCs w:val="18"/>
        </w:rPr>
        <w:t>considere necesario, solicitará que subsanen la propuesta conforme al parágrafo 1º del artículo 5° de la Ley 1150 de 2007 modificado por el artículo </w:t>
      </w:r>
      <w:hyperlink r:id="rId30" w:anchor="5" w:history="1">
        <w:r w:rsidRPr="00B52C89">
          <w:rPr>
            <w:rFonts w:ascii="Arial Narrow" w:hAnsi="Arial Narrow" w:cs="Tahoma"/>
            <w:sz w:val="18"/>
            <w:szCs w:val="18"/>
          </w:rPr>
          <w:t>5</w:t>
        </w:r>
      </w:hyperlink>
      <w:r w:rsidRPr="00B52C89">
        <w:rPr>
          <w:rFonts w:ascii="Arial Narrow" w:hAnsi="Arial Narrow" w:cs="Tahoma"/>
          <w:sz w:val="18"/>
          <w:szCs w:val="18"/>
        </w:rPr>
        <w:t xml:space="preserve"> de la Ley 1882 de 2018,  y la jurisprudencia como fuente auxiliar del derecho. En ejercicio de esta facultad, los Proponentes no podrán completar, adicionar, modificar o mejorar sus propuestas. </w:t>
      </w:r>
    </w:p>
    <w:p w14:paraId="169295DF" w14:textId="77777777" w:rsidR="003D36E1" w:rsidRPr="00B52C89" w:rsidRDefault="003D36E1" w:rsidP="00081959">
      <w:pPr>
        <w:pStyle w:val="Prrafodelista"/>
        <w:numPr>
          <w:ilvl w:val="0"/>
          <w:numId w:val="8"/>
        </w:numPr>
        <w:spacing w:after="0" w:line="240" w:lineRule="auto"/>
        <w:ind w:left="284" w:hanging="142"/>
        <w:contextualSpacing w:val="0"/>
        <w:jc w:val="both"/>
        <w:rPr>
          <w:rFonts w:ascii="Arial Narrow" w:hAnsi="Arial Narrow" w:cs="Tahoma"/>
          <w:sz w:val="18"/>
          <w:szCs w:val="18"/>
        </w:rPr>
      </w:pPr>
      <w:r w:rsidRPr="00B52C89">
        <w:rPr>
          <w:rFonts w:ascii="Arial Narrow" w:hAnsi="Arial Narrow"/>
          <w:sz w:val="18"/>
          <w:szCs w:val="18"/>
        </w:rPr>
        <w:t xml:space="preserve">Finalmente se publicará las respuestas a las observaciones presentadas por los </w:t>
      </w:r>
      <w:r w:rsidRPr="00B52C89">
        <w:rPr>
          <w:rFonts w:ascii="Arial Narrow" w:hAnsi="Arial Narrow" w:cs="Arial"/>
          <w:sz w:val="18"/>
          <w:szCs w:val="18"/>
        </w:rPr>
        <w:t xml:space="preserve">Proponentes </w:t>
      </w:r>
      <w:r w:rsidRPr="00B52C89">
        <w:rPr>
          <w:rFonts w:ascii="Arial Narrow" w:hAnsi="Arial Narrow"/>
          <w:sz w:val="18"/>
          <w:szCs w:val="18"/>
        </w:rPr>
        <w:t>al informe de evaluación y la comunicación de aceptación de la oferta o declaratoria de desierta.</w:t>
      </w:r>
    </w:p>
    <w:p w14:paraId="108C426A" w14:textId="77777777" w:rsidR="003D36E1" w:rsidRPr="00B52C89" w:rsidRDefault="003D36E1" w:rsidP="00813F85">
      <w:pPr>
        <w:jc w:val="both"/>
        <w:rPr>
          <w:rFonts w:ascii="Arial Narrow" w:hAnsi="Arial Narrow" w:cs="Tahoma"/>
          <w:sz w:val="18"/>
          <w:szCs w:val="18"/>
          <w:lang w:val="es-CO"/>
        </w:rPr>
      </w:pPr>
    </w:p>
    <w:p w14:paraId="6FDC8B09" w14:textId="77777777" w:rsidR="003D36E1" w:rsidRPr="00B52C89" w:rsidRDefault="003D36E1" w:rsidP="00081959">
      <w:pPr>
        <w:pStyle w:val="Prrafodelista"/>
        <w:numPr>
          <w:ilvl w:val="1"/>
          <w:numId w:val="7"/>
        </w:numPr>
        <w:shd w:val="clear" w:color="auto" w:fill="FFFFFF"/>
        <w:autoSpaceDE w:val="0"/>
        <w:autoSpaceDN w:val="0"/>
        <w:adjustRightInd w:val="0"/>
        <w:spacing w:after="0" w:line="240" w:lineRule="auto"/>
        <w:jc w:val="both"/>
        <w:rPr>
          <w:rFonts w:ascii="Arial Narrow" w:eastAsia="Century Gothic" w:hAnsi="Arial Narrow" w:cs="Century Gothic"/>
          <w:b/>
          <w:sz w:val="18"/>
          <w:szCs w:val="18"/>
        </w:rPr>
      </w:pPr>
      <w:r w:rsidRPr="00B52C89">
        <w:rPr>
          <w:rFonts w:ascii="Arial Narrow" w:eastAsia="Century Gothic" w:hAnsi="Arial Narrow" w:cs="Century Gothic"/>
          <w:b/>
          <w:sz w:val="18"/>
          <w:szCs w:val="18"/>
        </w:rPr>
        <w:t>OBSERVACIONES A LA EVALUACIÓN. ADJUDICACIÓN O DECLARATORIA DE DESIERTO.</w:t>
      </w:r>
    </w:p>
    <w:p w14:paraId="7ACED0C0" w14:textId="77777777" w:rsidR="003D36E1" w:rsidRPr="00B52C89" w:rsidRDefault="003D36E1" w:rsidP="00813F85">
      <w:pPr>
        <w:autoSpaceDE w:val="0"/>
        <w:autoSpaceDN w:val="0"/>
        <w:adjustRightInd w:val="0"/>
        <w:jc w:val="both"/>
        <w:rPr>
          <w:rFonts w:ascii="Arial Narrow" w:eastAsia="Century Gothic" w:hAnsi="Arial Narrow" w:cs="Century Gothic"/>
          <w:sz w:val="18"/>
          <w:szCs w:val="18"/>
          <w:lang w:val="es-CO"/>
        </w:rPr>
      </w:pPr>
    </w:p>
    <w:p w14:paraId="6B2B58F2" w14:textId="783E3880" w:rsidR="003D36E1" w:rsidRPr="00B52C89" w:rsidRDefault="003D36E1" w:rsidP="00813F85">
      <w:pPr>
        <w:autoSpaceDE w:val="0"/>
        <w:autoSpaceDN w:val="0"/>
        <w:adjustRightInd w:val="0"/>
        <w:jc w:val="both"/>
        <w:rPr>
          <w:rFonts w:ascii="Arial Narrow" w:eastAsia="Century Gothic" w:hAnsi="Arial Narrow" w:cs="Century Gothic"/>
          <w:sz w:val="18"/>
          <w:szCs w:val="18"/>
          <w:lang w:val="es-CO"/>
        </w:rPr>
      </w:pPr>
      <w:r w:rsidRPr="00B52C89">
        <w:rPr>
          <w:rFonts w:ascii="Arial Narrow" w:eastAsia="Century Gothic" w:hAnsi="Arial Narrow" w:cs="Century Gothic"/>
          <w:sz w:val="18"/>
          <w:szCs w:val="18"/>
          <w:lang w:val="es-CO"/>
        </w:rPr>
        <w:t xml:space="preserve">Publicada la verificación de los requisitos habilitantes, en relación con el proponente que oferte el precio más bajo, </w:t>
      </w:r>
      <w:r w:rsidR="00AD3447">
        <w:rPr>
          <w:rFonts w:ascii="Arial Narrow" w:eastAsia="Century Gothic" w:hAnsi="Arial Narrow" w:cs="Century Gothic"/>
          <w:sz w:val="18"/>
          <w:szCs w:val="18"/>
          <w:lang w:val="es-CO"/>
        </w:rPr>
        <w:t>la entidad</w:t>
      </w:r>
      <w:r w:rsidRPr="00B52C89">
        <w:rPr>
          <w:rFonts w:ascii="Arial Narrow" w:eastAsia="Century Gothic" w:hAnsi="Arial Narrow" w:cs="Century Gothic"/>
          <w:sz w:val="18"/>
          <w:szCs w:val="18"/>
          <w:lang w:val="es-CO"/>
        </w:rPr>
        <w:t xml:space="preserve"> otorgará un plazo máximo de un (1) día hábil para que los proponentes puedan formular observaciones a la evaluación. Las respuestas a las observaciones se publicarán en el SECOP simultáneamente con la comunicación de aceptación de la oferta o declaratoria de desierto. Dichas publicaciones se harán dentro del plazo y horarios establecidos en el cronograma de </w:t>
      </w:r>
      <w:r w:rsidR="009202CD" w:rsidRPr="00B52C89">
        <w:rPr>
          <w:rFonts w:ascii="Arial Narrow" w:eastAsia="Century Gothic" w:hAnsi="Arial Narrow" w:cs="Century Gothic"/>
          <w:sz w:val="18"/>
          <w:szCs w:val="18"/>
          <w:lang w:val="es-CO"/>
        </w:rPr>
        <w:t>esta</w:t>
      </w:r>
      <w:r w:rsidRPr="00B52C89">
        <w:rPr>
          <w:rFonts w:ascii="Arial Narrow" w:eastAsia="Century Gothic" w:hAnsi="Arial Narrow" w:cs="Century Gothic"/>
          <w:sz w:val="18"/>
          <w:szCs w:val="18"/>
          <w:lang w:val="es-CO"/>
        </w:rPr>
        <w:t xml:space="preserve"> invitación pública. </w:t>
      </w:r>
    </w:p>
    <w:p w14:paraId="79003E36" w14:textId="77777777" w:rsidR="003D36E1" w:rsidRPr="00B52C89" w:rsidRDefault="003D36E1" w:rsidP="00813F85">
      <w:pPr>
        <w:autoSpaceDE w:val="0"/>
        <w:autoSpaceDN w:val="0"/>
        <w:adjustRightInd w:val="0"/>
        <w:jc w:val="both"/>
        <w:rPr>
          <w:rFonts w:ascii="Arial Narrow" w:eastAsia="Century Gothic" w:hAnsi="Arial Narrow" w:cs="Century Gothic"/>
          <w:sz w:val="18"/>
          <w:szCs w:val="18"/>
          <w:lang w:val="es-CO"/>
        </w:rPr>
      </w:pPr>
    </w:p>
    <w:p w14:paraId="195F9907" w14:textId="77777777" w:rsidR="003D36E1" w:rsidRPr="00B52C89" w:rsidRDefault="003D36E1" w:rsidP="00081959">
      <w:pPr>
        <w:pStyle w:val="Prrafodelista"/>
        <w:numPr>
          <w:ilvl w:val="1"/>
          <w:numId w:val="7"/>
        </w:numPr>
        <w:shd w:val="clear" w:color="auto" w:fill="FFFFFF"/>
        <w:autoSpaceDE w:val="0"/>
        <w:autoSpaceDN w:val="0"/>
        <w:adjustRightInd w:val="0"/>
        <w:spacing w:after="0" w:line="240" w:lineRule="auto"/>
        <w:jc w:val="both"/>
        <w:rPr>
          <w:rFonts w:ascii="Arial Narrow" w:eastAsia="Century Gothic" w:hAnsi="Arial Narrow" w:cs="Century Gothic"/>
          <w:b/>
          <w:sz w:val="18"/>
          <w:szCs w:val="18"/>
        </w:rPr>
      </w:pPr>
      <w:r w:rsidRPr="00B52C89">
        <w:rPr>
          <w:rFonts w:ascii="Arial Narrow" w:eastAsia="Century Gothic" w:hAnsi="Arial Narrow" w:cs="Century Gothic"/>
          <w:b/>
          <w:sz w:val="18"/>
          <w:szCs w:val="18"/>
        </w:rPr>
        <w:t>ACEPTACIÓN DE LA OFERTA Y/O ADJUDICACIÓN DEL CONTRATO.</w:t>
      </w:r>
    </w:p>
    <w:p w14:paraId="037E5B51" w14:textId="77777777" w:rsidR="003D36E1" w:rsidRPr="00B52C89" w:rsidRDefault="003D36E1" w:rsidP="00813F85">
      <w:pPr>
        <w:autoSpaceDE w:val="0"/>
        <w:autoSpaceDN w:val="0"/>
        <w:adjustRightInd w:val="0"/>
        <w:jc w:val="both"/>
        <w:rPr>
          <w:rFonts w:ascii="Arial Narrow" w:eastAsia="Century Gothic" w:hAnsi="Arial Narrow" w:cs="Century Gothic"/>
          <w:sz w:val="18"/>
          <w:szCs w:val="18"/>
          <w:lang w:val="es-CO"/>
        </w:rPr>
      </w:pPr>
    </w:p>
    <w:p w14:paraId="2181E7A1" w14:textId="77777777" w:rsidR="003D36E1" w:rsidRDefault="003D36E1" w:rsidP="00813F85">
      <w:pPr>
        <w:autoSpaceDE w:val="0"/>
        <w:autoSpaceDN w:val="0"/>
        <w:adjustRightInd w:val="0"/>
        <w:jc w:val="both"/>
        <w:rPr>
          <w:rFonts w:ascii="Arial Narrow" w:eastAsia="Century Gothic" w:hAnsi="Arial Narrow" w:cs="Century Gothic"/>
          <w:sz w:val="18"/>
          <w:szCs w:val="18"/>
          <w:lang w:val="es-CO"/>
        </w:rPr>
      </w:pPr>
      <w:r w:rsidRPr="00B52C89">
        <w:rPr>
          <w:rFonts w:ascii="Arial Narrow" w:eastAsia="Century Gothic" w:hAnsi="Arial Narrow" w:cs="Century Gothic"/>
          <w:sz w:val="18"/>
          <w:szCs w:val="18"/>
          <w:lang w:val="es-CO"/>
        </w:rPr>
        <w:t xml:space="preserve">La comunicación de aceptación junto con la oferta constituye para todos los efectos el contrato celebrado, el cual se hará constar por escrito para efectuar el respectivo Registro Presupuestal. </w:t>
      </w:r>
    </w:p>
    <w:p w14:paraId="0F9FBD9E" w14:textId="77777777" w:rsidR="003D36E1" w:rsidRDefault="003D36E1" w:rsidP="00813F85">
      <w:pPr>
        <w:autoSpaceDE w:val="0"/>
        <w:autoSpaceDN w:val="0"/>
        <w:adjustRightInd w:val="0"/>
        <w:jc w:val="both"/>
        <w:rPr>
          <w:rFonts w:ascii="Arial Narrow" w:eastAsia="Century Gothic" w:hAnsi="Arial Narrow" w:cs="Century Gothic"/>
          <w:sz w:val="18"/>
          <w:szCs w:val="18"/>
          <w:lang w:val="es-CO"/>
        </w:rPr>
      </w:pPr>
    </w:p>
    <w:p w14:paraId="7E3A1DBA" w14:textId="77777777" w:rsidR="003D36E1" w:rsidRPr="00B52C89" w:rsidRDefault="003D36E1" w:rsidP="00813F85">
      <w:pPr>
        <w:autoSpaceDE w:val="0"/>
        <w:autoSpaceDN w:val="0"/>
        <w:adjustRightInd w:val="0"/>
        <w:jc w:val="both"/>
        <w:rPr>
          <w:rFonts w:ascii="Arial Narrow" w:eastAsia="Century Gothic" w:hAnsi="Arial Narrow" w:cs="Century Gothic"/>
          <w:b/>
          <w:sz w:val="18"/>
          <w:szCs w:val="18"/>
          <w:lang w:val="es-CO"/>
        </w:rPr>
      </w:pPr>
      <w:r w:rsidRPr="00B52C89">
        <w:rPr>
          <w:rFonts w:ascii="Arial Narrow" w:eastAsia="Century Gothic" w:hAnsi="Arial Narrow" w:cs="Century Gothic"/>
          <w:b/>
          <w:sz w:val="18"/>
          <w:szCs w:val="18"/>
          <w:lang w:val="es-CO"/>
        </w:rPr>
        <w:t>CAPÍTULO IV</w:t>
      </w:r>
    </w:p>
    <w:p w14:paraId="169365C7" w14:textId="77777777" w:rsidR="003D36E1" w:rsidRPr="00B52C89" w:rsidRDefault="003D36E1" w:rsidP="00813F85">
      <w:pPr>
        <w:autoSpaceDE w:val="0"/>
        <w:autoSpaceDN w:val="0"/>
        <w:adjustRightInd w:val="0"/>
        <w:jc w:val="both"/>
        <w:rPr>
          <w:rFonts w:ascii="Arial Narrow" w:eastAsia="Century Gothic" w:hAnsi="Arial Narrow" w:cs="Century Gothic"/>
          <w:sz w:val="18"/>
          <w:szCs w:val="18"/>
          <w:lang w:val="es-CO"/>
        </w:rPr>
      </w:pPr>
    </w:p>
    <w:p w14:paraId="2FB44ADA" w14:textId="77777777" w:rsidR="003D36E1" w:rsidRPr="00B52C89" w:rsidRDefault="003D36E1" w:rsidP="00813F85">
      <w:pPr>
        <w:pStyle w:val="Prrafodelista"/>
        <w:jc w:val="both"/>
        <w:rPr>
          <w:rFonts w:ascii="Arial Narrow" w:hAnsi="Arial Narrow"/>
          <w:b/>
          <w:sz w:val="18"/>
          <w:szCs w:val="18"/>
        </w:rPr>
      </w:pPr>
      <w:r w:rsidRPr="00B52C89">
        <w:rPr>
          <w:rFonts w:ascii="Arial Narrow" w:hAnsi="Arial Narrow"/>
          <w:b/>
          <w:sz w:val="18"/>
          <w:szCs w:val="18"/>
        </w:rPr>
        <w:t>CONDICIONES CONTRACTUALES</w:t>
      </w:r>
    </w:p>
    <w:p w14:paraId="32A85294" w14:textId="77777777" w:rsidR="003D36E1" w:rsidRPr="00B52C89" w:rsidRDefault="003D36E1" w:rsidP="00813F85">
      <w:pPr>
        <w:pStyle w:val="Prrafodelista"/>
        <w:jc w:val="both"/>
        <w:rPr>
          <w:rFonts w:ascii="Arial Narrow" w:hAnsi="Arial Narrow"/>
          <w:b/>
          <w:sz w:val="18"/>
          <w:szCs w:val="18"/>
        </w:rPr>
      </w:pPr>
    </w:p>
    <w:p w14:paraId="7E74D93E" w14:textId="653BCBB4" w:rsidR="003D36E1" w:rsidRPr="00B52C89" w:rsidRDefault="003D36E1" w:rsidP="00081959">
      <w:pPr>
        <w:pStyle w:val="Prrafodelista"/>
        <w:numPr>
          <w:ilvl w:val="1"/>
          <w:numId w:val="11"/>
        </w:numPr>
        <w:spacing w:after="0" w:line="240" w:lineRule="auto"/>
        <w:jc w:val="both"/>
        <w:rPr>
          <w:rFonts w:ascii="Arial Narrow" w:hAnsi="Arial Narrow" w:cs="Arial"/>
          <w:sz w:val="18"/>
          <w:szCs w:val="18"/>
        </w:rPr>
      </w:pPr>
      <w:r w:rsidRPr="00B52C89">
        <w:rPr>
          <w:rFonts w:ascii="Arial Narrow" w:hAnsi="Arial Narrow" w:cs="Arial"/>
          <w:b/>
          <w:sz w:val="18"/>
          <w:szCs w:val="18"/>
        </w:rPr>
        <w:t>TIPO DE CONTRATO:</w:t>
      </w:r>
      <w:r w:rsidRPr="00B52C89">
        <w:rPr>
          <w:rFonts w:ascii="Arial Narrow" w:hAnsi="Arial Narrow" w:cs="Arial"/>
          <w:sz w:val="18"/>
          <w:szCs w:val="18"/>
        </w:rPr>
        <w:t xml:space="preserve"> </w:t>
      </w:r>
      <w:r w:rsidR="003164E9">
        <w:rPr>
          <w:rFonts w:ascii="Arial Narrow" w:hAnsi="Arial Narrow" w:cs="Arial"/>
          <w:sz w:val="18"/>
          <w:szCs w:val="18"/>
        </w:rPr>
        <w:t>Interventoría</w:t>
      </w:r>
      <w:r w:rsidR="004D5985">
        <w:rPr>
          <w:rFonts w:ascii="Arial Narrow" w:hAnsi="Arial Narrow" w:cs="Arial"/>
          <w:sz w:val="18"/>
          <w:szCs w:val="18"/>
        </w:rPr>
        <w:t>.</w:t>
      </w:r>
    </w:p>
    <w:p w14:paraId="63BF2BCA" w14:textId="77777777" w:rsidR="003D36E1" w:rsidRPr="00B52C89" w:rsidRDefault="003D36E1" w:rsidP="00813F85">
      <w:pPr>
        <w:pStyle w:val="Prrafodelista"/>
        <w:ind w:left="57"/>
        <w:jc w:val="both"/>
        <w:rPr>
          <w:rFonts w:ascii="Arial Narrow" w:hAnsi="Arial Narrow" w:cs="Arial"/>
          <w:sz w:val="18"/>
          <w:szCs w:val="18"/>
        </w:rPr>
      </w:pPr>
    </w:p>
    <w:p w14:paraId="25C8317E" w14:textId="2C0205EF" w:rsidR="00EC2BFD" w:rsidRPr="00EC2BFD" w:rsidRDefault="003D36E1" w:rsidP="00EC2BFD">
      <w:pPr>
        <w:autoSpaceDE w:val="0"/>
        <w:autoSpaceDN w:val="0"/>
        <w:adjustRightInd w:val="0"/>
        <w:jc w:val="both"/>
        <w:rPr>
          <w:rFonts w:ascii="Arial Narrow" w:hAnsi="Arial Narrow"/>
          <w:bCs/>
          <w:sz w:val="18"/>
          <w:szCs w:val="18"/>
          <w:lang w:val="es-CO"/>
        </w:rPr>
      </w:pPr>
      <w:r w:rsidRPr="00A12226">
        <w:rPr>
          <w:rFonts w:ascii="Arial Narrow" w:hAnsi="Arial Narrow"/>
          <w:b/>
          <w:sz w:val="18"/>
          <w:szCs w:val="18"/>
          <w:lang w:val="es-CO"/>
        </w:rPr>
        <w:t>PLAZO</w:t>
      </w:r>
      <w:r w:rsidR="00807603">
        <w:rPr>
          <w:rFonts w:ascii="Arial Narrow" w:hAnsi="Arial Narrow"/>
          <w:b/>
          <w:sz w:val="18"/>
          <w:szCs w:val="18"/>
          <w:lang w:val="es-CO"/>
        </w:rPr>
        <w:t xml:space="preserve">: </w:t>
      </w:r>
      <w:r w:rsidR="00EC2BFD">
        <w:rPr>
          <w:rFonts w:ascii="Arial Narrow" w:hAnsi="Arial Narrow"/>
          <w:bCs/>
          <w:sz w:val="18"/>
          <w:szCs w:val="18"/>
          <w:lang w:val="es-CO"/>
        </w:rPr>
        <w:t>S</w:t>
      </w:r>
      <w:r w:rsidR="00EC2BFD" w:rsidRPr="00EC2BFD">
        <w:rPr>
          <w:rFonts w:ascii="Arial Narrow" w:hAnsi="Arial Narrow"/>
          <w:bCs/>
          <w:sz w:val="18"/>
          <w:szCs w:val="18"/>
          <w:lang w:val="es-CO"/>
        </w:rPr>
        <w:t xml:space="preserve">erá de </w:t>
      </w:r>
      <w:r w:rsidR="005F12A9">
        <w:rPr>
          <w:rFonts w:ascii="Arial Narrow" w:hAnsi="Arial Narrow"/>
          <w:bCs/>
          <w:sz w:val="18"/>
          <w:szCs w:val="18"/>
          <w:lang w:val="es-CO"/>
        </w:rPr>
        <w:t>tres</w:t>
      </w:r>
      <w:r w:rsidR="00EC2BFD" w:rsidRPr="00EC2BFD">
        <w:rPr>
          <w:rFonts w:ascii="Arial Narrow" w:hAnsi="Arial Narrow"/>
          <w:bCs/>
          <w:sz w:val="18"/>
          <w:szCs w:val="18"/>
          <w:lang w:val="es-CO"/>
        </w:rPr>
        <w:t xml:space="preserve"> (</w:t>
      </w:r>
      <w:r w:rsidR="005F12A9">
        <w:rPr>
          <w:rFonts w:ascii="Arial Narrow" w:hAnsi="Arial Narrow"/>
          <w:bCs/>
          <w:sz w:val="18"/>
          <w:szCs w:val="18"/>
          <w:lang w:val="es-CO"/>
        </w:rPr>
        <w:t>3</w:t>
      </w:r>
      <w:r w:rsidR="00EC2BFD" w:rsidRPr="00EC2BFD">
        <w:rPr>
          <w:rFonts w:ascii="Arial Narrow" w:hAnsi="Arial Narrow"/>
          <w:bCs/>
          <w:sz w:val="18"/>
          <w:szCs w:val="18"/>
          <w:lang w:val="es-CO"/>
        </w:rPr>
        <w:t xml:space="preserve">) </w:t>
      </w:r>
      <w:r w:rsidR="005F12A9">
        <w:rPr>
          <w:rFonts w:ascii="Arial Narrow" w:hAnsi="Arial Narrow"/>
          <w:bCs/>
          <w:sz w:val="18"/>
          <w:szCs w:val="18"/>
          <w:lang w:val="es-CO"/>
        </w:rPr>
        <w:t xml:space="preserve">meses </w:t>
      </w:r>
      <w:r w:rsidR="00EC2BFD" w:rsidRPr="00EC2BFD">
        <w:rPr>
          <w:rFonts w:ascii="Arial Narrow" w:hAnsi="Arial Narrow"/>
          <w:bCs/>
          <w:sz w:val="18"/>
          <w:szCs w:val="18"/>
          <w:lang w:val="es-CO"/>
        </w:rPr>
        <w:t>a partir de la suscripción del acta de inicio. el contrato se considera vigente desde su perfeccionamiento hasta la liquidación</w:t>
      </w:r>
      <w:r w:rsidR="009202CD">
        <w:rPr>
          <w:rFonts w:ascii="Arial Narrow" w:hAnsi="Arial Narrow"/>
          <w:bCs/>
          <w:sz w:val="18"/>
          <w:szCs w:val="18"/>
          <w:lang w:val="es-CO"/>
        </w:rPr>
        <w:t>, sin sobrepasar la presente vigencia anual.</w:t>
      </w:r>
    </w:p>
    <w:p w14:paraId="37FFBF6C" w14:textId="0C1F6E04" w:rsidR="003D36E1" w:rsidRPr="00EC2BFD" w:rsidRDefault="003D36E1" w:rsidP="00EC2BFD">
      <w:pPr>
        <w:autoSpaceDE w:val="0"/>
        <w:autoSpaceDN w:val="0"/>
        <w:adjustRightInd w:val="0"/>
        <w:jc w:val="both"/>
        <w:rPr>
          <w:rFonts w:ascii="Arial Narrow" w:eastAsia="Calibri" w:hAnsi="Arial Narrow"/>
          <w:bCs/>
          <w:sz w:val="18"/>
          <w:szCs w:val="18"/>
          <w:lang w:val="es-CO" w:eastAsia="es-CO"/>
        </w:rPr>
      </w:pPr>
    </w:p>
    <w:p w14:paraId="695F604F" w14:textId="77777777" w:rsidR="003D36E1" w:rsidRDefault="003D36E1" w:rsidP="00813F85">
      <w:pPr>
        <w:autoSpaceDE w:val="0"/>
        <w:autoSpaceDN w:val="0"/>
        <w:adjustRightInd w:val="0"/>
        <w:jc w:val="both"/>
        <w:rPr>
          <w:rFonts w:ascii="Arial Narrow" w:eastAsia="Calibri" w:hAnsi="Arial Narrow"/>
          <w:sz w:val="18"/>
          <w:szCs w:val="18"/>
          <w:lang w:val="es-CO" w:eastAsia="es-CO"/>
        </w:rPr>
      </w:pPr>
    </w:p>
    <w:p w14:paraId="64887DF5" w14:textId="4D0F83CB" w:rsidR="003D36E1" w:rsidRPr="00B52C89" w:rsidRDefault="003D36E1" w:rsidP="00081959">
      <w:pPr>
        <w:pStyle w:val="Prrafodelista"/>
        <w:numPr>
          <w:ilvl w:val="1"/>
          <w:numId w:val="11"/>
        </w:numPr>
        <w:spacing w:after="0" w:line="240" w:lineRule="auto"/>
        <w:jc w:val="both"/>
        <w:rPr>
          <w:rFonts w:ascii="Arial Narrow" w:hAnsi="Arial Narrow" w:cs="Arial"/>
          <w:sz w:val="18"/>
          <w:szCs w:val="18"/>
        </w:rPr>
      </w:pPr>
      <w:r w:rsidRPr="00B52C89">
        <w:rPr>
          <w:rFonts w:ascii="Arial Narrow" w:hAnsi="Arial Narrow" w:cs="Arial"/>
          <w:b/>
          <w:sz w:val="18"/>
          <w:szCs w:val="18"/>
        </w:rPr>
        <w:t xml:space="preserve">LUGAR DE EJECUCIÓN: </w:t>
      </w:r>
      <w:r w:rsidRPr="00B52C89">
        <w:rPr>
          <w:rFonts w:ascii="Arial Narrow" w:hAnsi="Arial Narrow"/>
          <w:sz w:val="18"/>
          <w:szCs w:val="18"/>
        </w:rPr>
        <w:t>Municipio de</w:t>
      </w:r>
      <w:r w:rsidR="00807603">
        <w:rPr>
          <w:rFonts w:ascii="Arial Narrow" w:hAnsi="Arial Narrow"/>
          <w:sz w:val="18"/>
          <w:szCs w:val="18"/>
        </w:rPr>
        <w:t xml:space="preserve"> el</w:t>
      </w:r>
      <w:r w:rsidRPr="00B52C89">
        <w:rPr>
          <w:rFonts w:ascii="Arial Narrow" w:hAnsi="Arial Narrow"/>
          <w:sz w:val="18"/>
          <w:szCs w:val="18"/>
        </w:rPr>
        <w:t xml:space="preserve"> </w:t>
      </w:r>
      <w:r w:rsidR="00E419CD">
        <w:rPr>
          <w:rFonts w:ascii="Arial Narrow" w:eastAsia="Century Gothic" w:hAnsi="Arial Narrow" w:cs="Century Gothic"/>
          <w:sz w:val="18"/>
          <w:szCs w:val="18"/>
        </w:rPr>
        <w:t>Baraya</w:t>
      </w:r>
      <w:r w:rsidRPr="00B52C89">
        <w:rPr>
          <w:rFonts w:ascii="Arial Narrow" w:hAnsi="Arial Narrow"/>
          <w:sz w:val="18"/>
          <w:szCs w:val="18"/>
        </w:rPr>
        <w:t xml:space="preserve"> (H).</w:t>
      </w:r>
    </w:p>
    <w:p w14:paraId="63550023" w14:textId="77777777" w:rsidR="003D36E1" w:rsidRPr="00B52C89" w:rsidRDefault="003D36E1" w:rsidP="00813F85">
      <w:pPr>
        <w:pStyle w:val="Prrafodelista"/>
        <w:jc w:val="both"/>
        <w:rPr>
          <w:rFonts w:ascii="Arial Narrow" w:hAnsi="Arial Narrow" w:cs="Tahoma"/>
          <w:b/>
          <w:sz w:val="18"/>
          <w:szCs w:val="18"/>
        </w:rPr>
      </w:pPr>
    </w:p>
    <w:p w14:paraId="5A183EAE" w14:textId="77777777" w:rsidR="00A22AE9" w:rsidRPr="00A22AE9" w:rsidRDefault="003D36E1" w:rsidP="00A22AE9">
      <w:pPr>
        <w:jc w:val="both"/>
        <w:rPr>
          <w:rFonts w:ascii="Arial Narrow" w:hAnsi="Arial Narrow" w:cs="Tahoma"/>
          <w:bCs/>
          <w:sz w:val="18"/>
          <w:szCs w:val="18"/>
          <w:lang w:val="es-CO"/>
        </w:rPr>
      </w:pPr>
      <w:r w:rsidRPr="00B52C89">
        <w:rPr>
          <w:rFonts w:ascii="Arial Narrow" w:hAnsi="Arial Narrow" w:cs="Tahoma"/>
          <w:b/>
          <w:sz w:val="18"/>
          <w:szCs w:val="18"/>
          <w:lang w:val="es-CO"/>
        </w:rPr>
        <w:t xml:space="preserve">FORMA DE PAGO: </w:t>
      </w:r>
      <w:bookmarkStart w:id="36" w:name="_Hlk163460792"/>
      <w:bookmarkStart w:id="37" w:name="_Hlk161234958"/>
      <w:r w:rsidR="00A22AE9" w:rsidRPr="00A22AE9">
        <w:rPr>
          <w:rFonts w:ascii="Arial Narrow" w:hAnsi="Arial Narrow" w:cs="Tahoma"/>
          <w:bCs/>
          <w:sz w:val="18"/>
          <w:szCs w:val="18"/>
          <w:lang w:val="es-CO"/>
        </w:rPr>
        <w:t>La E.S.E. Hospital Tulia Dura de Borrero de Baraya (H), cancelará al contratista el valor del contrato así:</w:t>
      </w:r>
    </w:p>
    <w:p w14:paraId="6F2978F7" w14:textId="77777777" w:rsidR="00A22AE9" w:rsidRPr="00A22AE9" w:rsidRDefault="00A22AE9" w:rsidP="00A22AE9">
      <w:pPr>
        <w:jc w:val="both"/>
        <w:rPr>
          <w:rFonts w:ascii="Arial Narrow" w:hAnsi="Arial Narrow" w:cs="Tahoma"/>
          <w:bCs/>
          <w:sz w:val="18"/>
          <w:szCs w:val="18"/>
          <w:lang w:val="es-CO"/>
        </w:rPr>
      </w:pPr>
    </w:p>
    <w:p w14:paraId="2512A12E" w14:textId="77777777" w:rsidR="00A22AE9" w:rsidRPr="00A22AE9" w:rsidRDefault="00A22AE9" w:rsidP="00A22AE9">
      <w:pPr>
        <w:jc w:val="both"/>
        <w:rPr>
          <w:rFonts w:ascii="Arial Narrow" w:hAnsi="Arial Narrow" w:cs="Tahoma"/>
          <w:bCs/>
          <w:sz w:val="18"/>
          <w:szCs w:val="18"/>
          <w:lang w:val="es-CO"/>
        </w:rPr>
      </w:pPr>
      <w:r w:rsidRPr="00A22AE9">
        <w:rPr>
          <w:rFonts w:ascii="Arial Narrow" w:hAnsi="Arial Narrow" w:cs="Tahoma"/>
          <w:bCs/>
          <w:sz w:val="18"/>
          <w:szCs w:val="18"/>
          <w:lang w:val="es-CO"/>
        </w:rPr>
        <w:t xml:space="preserve">Hasta el (90%) del valor de la Interventoría, según el porcentaje de las obras ejecutadas y recibidas por parte de la entidad contratante, a través de cuentas de cobro debidamente revisadas por el supervisor previo certificado de cumplimiento parcial. El restante (10%) o su equivalente se pagará al finalizar la totalidad del objeto contractual previa presentación del informe final, certificado de cumplimiento expedido por el supervisor y liquidación del contrato. </w:t>
      </w:r>
    </w:p>
    <w:p w14:paraId="56BE2884" w14:textId="77777777" w:rsidR="00A22AE9" w:rsidRPr="00A22AE9" w:rsidRDefault="00A22AE9" w:rsidP="00A22AE9">
      <w:pPr>
        <w:jc w:val="both"/>
        <w:rPr>
          <w:rFonts w:ascii="Arial Narrow" w:hAnsi="Arial Narrow" w:cs="Tahoma"/>
          <w:bCs/>
          <w:sz w:val="18"/>
          <w:szCs w:val="18"/>
          <w:lang w:val="es-CO"/>
        </w:rPr>
      </w:pPr>
    </w:p>
    <w:p w14:paraId="582542BE" w14:textId="77777777" w:rsidR="00A22AE9" w:rsidRPr="00A22AE9" w:rsidRDefault="00A22AE9" w:rsidP="00A22AE9">
      <w:pPr>
        <w:jc w:val="both"/>
        <w:rPr>
          <w:rFonts w:ascii="Arial Narrow" w:hAnsi="Arial Narrow" w:cs="Tahoma"/>
          <w:bCs/>
          <w:sz w:val="18"/>
          <w:szCs w:val="18"/>
          <w:lang w:val="es-CO"/>
        </w:rPr>
      </w:pPr>
      <w:r w:rsidRPr="00A22AE9">
        <w:rPr>
          <w:rFonts w:ascii="Arial Narrow" w:hAnsi="Arial Narrow" w:cs="Tahoma"/>
          <w:bCs/>
          <w:sz w:val="18"/>
          <w:szCs w:val="18"/>
          <w:lang w:val="es-CO"/>
        </w:rPr>
        <w:t xml:space="preserve">El Contratista deberá informar a la ESE, la cuenta bancaria (corriente o de ahorros), abierta a su nombre, en la cual le serán consignados o transferidos electrónicamente, los pagos que por este concepto le efectúe LA ENTIDAD. </w:t>
      </w:r>
    </w:p>
    <w:bookmarkEnd w:id="36"/>
    <w:p w14:paraId="73F70664" w14:textId="77777777" w:rsidR="007F2E7A" w:rsidRDefault="007F2E7A" w:rsidP="007F2E7A">
      <w:pPr>
        <w:jc w:val="both"/>
        <w:rPr>
          <w:rFonts w:ascii="Arial Narrow" w:eastAsia="Calibri" w:hAnsi="Arial Narrow"/>
          <w:sz w:val="18"/>
          <w:szCs w:val="18"/>
          <w:lang w:val="es-CO" w:eastAsia="es-CO"/>
        </w:rPr>
      </w:pPr>
    </w:p>
    <w:p w14:paraId="0B4025DB" w14:textId="77777777" w:rsidR="00A22AE9" w:rsidRPr="00A22AE9" w:rsidRDefault="00A22AE9" w:rsidP="00A22AE9">
      <w:pPr>
        <w:jc w:val="both"/>
        <w:rPr>
          <w:rFonts w:ascii="Arial Narrow" w:eastAsia="Calibri" w:hAnsi="Arial Narrow"/>
          <w:sz w:val="18"/>
          <w:szCs w:val="18"/>
          <w:lang w:val="es-CO" w:eastAsia="es-CO"/>
        </w:rPr>
      </w:pPr>
      <w:r w:rsidRPr="00A22AE9">
        <w:rPr>
          <w:rFonts w:ascii="Arial Narrow" w:eastAsia="Calibri" w:hAnsi="Arial Narrow"/>
          <w:sz w:val="18"/>
          <w:szCs w:val="18"/>
          <w:lang w:val="es-CO" w:eastAsia="es-CO"/>
        </w:rPr>
        <w:t>El cumplimiento de cualquiera de las obligaciones contractuales no estará supeditado en ningún caso al giro de los recursos por parte de la ESE, el cual entenderá haber adjudicado el contrato a un proponente que haya acreditado tener la capacidad económica, financiera y técnica necesaria para ejecutarlo cumplidamente.</w:t>
      </w:r>
    </w:p>
    <w:p w14:paraId="36F8E9D2" w14:textId="77777777" w:rsidR="00A22AE9" w:rsidRPr="00A22AE9" w:rsidRDefault="00A22AE9" w:rsidP="00A22AE9">
      <w:pPr>
        <w:jc w:val="both"/>
        <w:rPr>
          <w:rFonts w:ascii="Arial Narrow" w:eastAsia="Calibri" w:hAnsi="Arial Narrow"/>
          <w:sz w:val="18"/>
          <w:szCs w:val="18"/>
          <w:lang w:val="es-CO" w:eastAsia="es-CO"/>
        </w:rPr>
      </w:pPr>
    </w:p>
    <w:p w14:paraId="634BCC6D" w14:textId="062EFE06" w:rsidR="00A22AE9" w:rsidRDefault="00A22AE9" w:rsidP="00A22AE9">
      <w:pPr>
        <w:jc w:val="both"/>
        <w:rPr>
          <w:rFonts w:ascii="Arial Narrow" w:eastAsia="Calibri" w:hAnsi="Arial Narrow"/>
          <w:sz w:val="18"/>
          <w:szCs w:val="18"/>
          <w:lang w:val="es-CO" w:eastAsia="es-CO"/>
        </w:rPr>
      </w:pPr>
      <w:r w:rsidRPr="00A22AE9">
        <w:rPr>
          <w:rFonts w:ascii="Arial Narrow" w:eastAsia="Calibri" w:hAnsi="Arial Narrow"/>
          <w:sz w:val="18"/>
          <w:szCs w:val="18"/>
          <w:lang w:val="es-CO" w:eastAsia="es-CO"/>
        </w:rPr>
        <w:t>Para efectos de los desembolsos de los que trata la presenta cláusula, el contratista deberá acreditar el pago de los aportes parafiscales y su afiliación obligatoria y pago actualizado al sistema de seguridad social, movilidad y pensiones, conforme al artículo 182 de la Ley 100 de 1993, a Ley 789 de 2002, el Decreto 1703 de agosto 2 de 2002, la Leyes 797 y 828 de 2003 y el decreto 510 de 2003, so pena de hacerse acreedor a las sanciones establecidas en la misma.</w:t>
      </w:r>
    </w:p>
    <w:p w14:paraId="1EB12989" w14:textId="77777777" w:rsidR="00A22AE9" w:rsidRDefault="00A22AE9" w:rsidP="00A22AE9">
      <w:pPr>
        <w:jc w:val="both"/>
        <w:rPr>
          <w:rFonts w:ascii="Arial Narrow" w:eastAsia="Calibri" w:hAnsi="Arial Narrow"/>
          <w:sz w:val="18"/>
          <w:szCs w:val="18"/>
          <w:lang w:val="es-CO" w:eastAsia="es-CO"/>
        </w:rPr>
      </w:pPr>
    </w:p>
    <w:bookmarkEnd w:id="37"/>
    <w:p w14:paraId="49503DA4" w14:textId="77777777" w:rsidR="003D36E1" w:rsidRPr="00B52C89" w:rsidRDefault="003D36E1" w:rsidP="00081959">
      <w:pPr>
        <w:pStyle w:val="Prrafodelista"/>
        <w:numPr>
          <w:ilvl w:val="1"/>
          <w:numId w:val="11"/>
        </w:numPr>
        <w:spacing w:after="0" w:line="240" w:lineRule="auto"/>
        <w:jc w:val="both"/>
        <w:rPr>
          <w:rFonts w:ascii="Arial Narrow" w:hAnsi="Arial Narrow" w:cs="Tahoma"/>
          <w:b/>
          <w:sz w:val="18"/>
          <w:szCs w:val="18"/>
        </w:rPr>
      </w:pPr>
      <w:r w:rsidRPr="00B52C89">
        <w:rPr>
          <w:rFonts w:ascii="Arial Narrow" w:hAnsi="Arial Narrow" w:cs="Tahoma"/>
          <w:b/>
          <w:sz w:val="18"/>
          <w:szCs w:val="18"/>
        </w:rPr>
        <w:t xml:space="preserve">MULTAS: </w:t>
      </w:r>
    </w:p>
    <w:p w14:paraId="26599EA9" w14:textId="77777777" w:rsidR="003D36E1" w:rsidRPr="00B52C89" w:rsidRDefault="003D36E1" w:rsidP="00813F85">
      <w:pPr>
        <w:jc w:val="both"/>
        <w:rPr>
          <w:rFonts w:ascii="Arial Narrow" w:hAnsi="Arial Narrow"/>
          <w:sz w:val="18"/>
          <w:szCs w:val="18"/>
          <w:lang w:val="es-CO"/>
        </w:rPr>
      </w:pPr>
    </w:p>
    <w:p w14:paraId="57288A51" w14:textId="6F822F83" w:rsidR="003D36E1" w:rsidRPr="00B52C89" w:rsidRDefault="003D36E1" w:rsidP="00813F85">
      <w:pPr>
        <w:jc w:val="both"/>
        <w:rPr>
          <w:rFonts w:ascii="Arial Narrow" w:hAnsi="Arial Narrow"/>
          <w:sz w:val="18"/>
          <w:szCs w:val="18"/>
          <w:lang w:val="es-CO"/>
        </w:rPr>
      </w:pPr>
      <w:r w:rsidRPr="00B52C89">
        <w:rPr>
          <w:rFonts w:ascii="Arial Narrow" w:hAnsi="Arial Narrow"/>
          <w:sz w:val="18"/>
          <w:szCs w:val="18"/>
          <w:lang w:val="es-CO"/>
        </w:rPr>
        <w:t>En caso de incumplimiento parcial de las obligaciones contraídas</w:t>
      </w:r>
      <w:r w:rsidRPr="00B52C89">
        <w:rPr>
          <w:rFonts w:ascii="Arial Narrow" w:hAnsi="Arial Narrow"/>
          <w:spacing w:val="-4"/>
          <w:sz w:val="18"/>
          <w:szCs w:val="18"/>
          <w:lang w:val="es-CO"/>
        </w:rPr>
        <w:t xml:space="preserve"> </w:t>
      </w:r>
      <w:r w:rsidRPr="00B52C89">
        <w:rPr>
          <w:rFonts w:ascii="Arial Narrow" w:hAnsi="Arial Narrow"/>
          <w:sz w:val="18"/>
          <w:szCs w:val="18"/>
          <w:lang w:val="es-CO"/>
        </w:rPr>
        <w:t xml:space="preserve">por </w:t>
      </w:r>
      <w:r w:rsidRPr="00B52C89">
        <w:rPr>
          <w:rFonts w:ascii="Arial Narrow" w:hAnsi="Arial Narrow"/>
          <w:b/>
          <w:sz w:val="18"/>
          <w:szCs w:val="18"/>
          <w:lang w:val="es-CO"/>
        </w:rPr>
        <w:t>EL CONTRATISTA</w:t>
      </w:r>
      <w:r w:rsidRPr="00B52C89">
        <w:rPr>
          <w:rFonts w:ascii="Arial Narrow" w:hAnsi="Arial Narrow"/>
          <w:sz w:val="18"/>
          <w:szCs w:val="18"/>
          <w:lang w:val="es-CO"/>
        </w:rPr>
        <w:t>; en</w:t>
      </w:r>
      <w:r w:rsidRPr="00B52C89">
        <w:rPr>
          <w:rFonts w:ascii="Arial Narrow" w:hAnsi="Arial Narrow"/>
          <w:spacing w:val="-3"/>
          <w:sz w:val="18"/>
          <w:szCs w:val="18"/>
          <w:lang w:val="es-CO"/>
        </w:rPr>
        <w:t xml:space="preserve"> </w:t>
      </w:r>
      <w:r w:rsidRPr="00B52C89">
        <w:rPr>
          <w:rFonts w:ascii="Arial Narrow" w:hAnsi="Arial Narrow"/>
          <w:sz w:val="18"/>
          <w:szCs w:val="18"/>
          <w:lang w:val="es-CO"/>
        </w:rPr>
        <w:t>virtud</w:t>
      </w:r>
      <w:r w:rsidRPr="00B52C89">
        <w:rPr>
          <w:rFonts w:ascii="Arial Narrow" w:hAnsi="Arial Narrow"/>
          <w:spacing w:val="-5"/>
          <w:sz w:val="18"/>
          <w:szCs w:val="18"/>
          <w:lang w:val="es-CO"/>
        </w:rPr>
        <w:t xml:space="preserve"> </w:t>
      </w:r>
      <w:r w:rsidRPr="00B52C89">
        <w:rPr>
          <w:rFonts w:ascii="Arial Narrow" w:hAnsi="Arial Narrow"/>
          <w:sz w:val="18"/>
          <w:szCs w:val="18"/>
          <w:lang w:val="es-CO"/>
        </w:rPr>
        <w:t>del</w:t>
      </w:r>
      <w:r w:rsidRPr="00B52C89">
        <w:rPr>
          <w:rFonts w:ascii="Arial Narrow" w:hAnsi="Arial Narrow"/>
          <w:spacing w:val="-4"/>
          <w:sz w:val="18"/>
          <w:szCs w:val="18"/>
          <w:lang w:val="es-CO"/>
        </w:rPr>
        <w:t xml:space="preserve"> </w:t>
      </w:r>
      <w:r w:rsidRPr="00B52C89">
        <w:rPr>
          <w:rFonts w:ascii="Arial Narrow" w:hAnsi="Arial Narrow"/>
          <w:sz w:val="18"/>
          <w:szCs w:val="18"/>
          <w:lang w:val="es-CO"/>
        </w:rPr>
        <w:t>presente</w:t>
      </w:r>
      <w:r w:rsidRPr="00B52C89">
        <w:rPr>
          <w:rFonts w:ascii="Arial Narrow" w:hAnsi="Arial Narrow"/>
          <w:spacing w:val="-3"/>
          <w:sz w:val="18"/>
          <w:szCs w:val="18"/>
          <w:lang w:val="es-CO"/>
        </w:rPr>
        <w:t xml:space="preserve"> </w:t>
      </w:r>
      <w:r w:rsidRPr="00B52C89">
        <w:rPr>
          <w:rFonts w:ascii="Arial Narrow" w:hAnsi="Arial Narrow"/>
          <w:sz w:val="18"/>
          <w:szCs w:val="18"/>
          <w:lang w:val="es-CO"/>
        </w:rPr>
        <w:t>Contrato,</w:t>
      </w:r>
      <w:r w:rsidRPr="00B52C89">
        <w:rPr>
          <w:rFonts w:ascii="Arial Narrow" w:hAnsi="Arial Narrow"/>
          <w:spacing w:val="-3"/>
          <w:sz w:val="18"/>
          <w:szCs w:val="18"/>
          <w:lang w:val="es-CO"/>
        </w:rPr>
        <w:t xml:space="preserve"> </w:t>
      </w:r>
      <w:r w:rsidRPr="00B52C89">
        <w:rPr>
          <w:rFonts w:ascii="Arial Narrow" w:hAnsi="Arial Narrow" w:cs="Tahoma"/>
          <w:sz w:val="18"/>
          <w:szCs w:val="18"/>
          <w:lang w:val="es-CO"/>
        </w:rPr>
        <w:t>autoriza expresamente a</w:t>
      </w:r>
      <w:r w:rsidR="00C224A0">
        <w:rPr>
          <w:rFonts w:ascii="Arial Narrow" w:hAnsi="Arial Narrow" w:cs="Tahoma"/>
          <w:sz w:val="18"/>
          <w:szCs w:val="18"/>
          <w:lang w:val="es-CO"/>
        </w:rPr>
        <w:t xml:space="preserve"> la entidad</w:t>
      </w:r>
      <w:r w:rsidRPr="00B52C89">
        <w:rPr>
          <w:rFonts w:ascii="Arial Narrow" w:hAnsi="Arial Narrow" w:cs="Tahoma"/>
          <w:sz w:val="18"/>
          <w:szCs w:val="18"/>
          <w:lang w:val="es-CO"/>
        </w:rPr>
        <w:t xml:space="preserve"> para </w:t>
      </w:r>
      <w:r w:rsidRPr="00B52C89">
        <w:rPr>
          <w:rFonts w:ascii="Arial Narrow" w:hAnsi="Arial Narrow"/>
          <w:sz w:val="18"/>
          <w:szCs w:val="18"/>
          <w:lang w:val="es-CO"/>
        </w:rPr>
        <w:t>imponerle</w:t>
      </w:r>
      <w:r w:rsidRPr="00B52C89">
        <w:rPr>
          <w:rFonts w:ascii="Arial Narrow" w:hAnsi="Arial Narrow"/>
          <w:spacing w:val="23"/>
          <w:sz w:val="18"/>
          <w:szCs w:val="18"/>
          <w:lang w:val="es-CO"/>
        </w:rPr>
        <w:t xml:space="preserve"> </w:t>
      </w:r>
      <w:r w:rsidRPr="00B52C89">
        <w:rPr>
          <w:rFonts w:ascii="Arial Narrow" w:hAnsi="Arial Narrow"/>
          <w:sz w:val="18"/>
          <w:szCs w:val="18"/>
          <w:lang w:val="es-CO"/>
        </w:rPr>
        <w:t>mediante resolución motivada, multas sucesivas por valor equivalente al uno por ciento (1%) del valor del Contrato, por cada</w:t>
      </w:r>
      <w:r w:rsidRPr="00B52C89">
        <w:rPr>
          <w:rFonts w:ascii="Arial Narrow" w:hAnsi="Arial Narrow"/>
          <w:spacing w:val="-14"/>
          <w:sz w:val="18"/>
          <w:szCs w:val="18"/>
          <w:lang w:val="es-CO"/>
        </w:rPr>
        <w:t xml:space="preserve"> </w:t>
      </w:r>
      <w:r w:rsidRPr="00B52C89">
        <w:rPr>
          <w:rFonts w:ascii="Arial Narrow" w:hAnsi="Arial Narrow"/>
          <w:sz w:val="18"/>
          <w:szCs w:val="18"/>
          <w:lang w:val="es-CO"/>
        </w:rPr>
        <w:t>día de mora o retraso en el cumplimiento  de las obligaciones adquiridas y hasta cuando estas efectivamente se cumplan,</w:t>
      </w:r>
      <w:r w:rsidRPr="00B52C89">
        <w:rPr>
          <w:rFonts w:ascii="Arial Narrow" w:hAnsi="Arial Narrow"/>
          <w:spacing w:val="26"/>
          <w:sz w:val="18"/>
          <w:szCs w:val="18"/>
          <w:lang w:val="es-CO"/>
        </w:rPr>
        <w:t xml:space="preserve"> </w:t>
      </w:r>
      <w:r w:rsidRPr="00B52C89">
        <w:rPr>
          <w:rFonts w:ascii="Arial Narrow" w:hAnsi="Arial Narrow"/>
          <w:sz w:val="18"/>
          <w:szCs w:val="18"/>
          <w:lang w:val="es-CO"/>
        </w:rPr>
        <w:t>las cuales sumadas no podrán exceder el diez por ciento (10%) del valor total del Contrato, sin perjuicio de la aplicación de</w:t>
      </w:r>
      <w:r w:rsidRPr="00B52C89">
        <w:rPr>
          <w:rFonts w:ascii="Arial Narrow" w:hAnsi="Arial Narrow"/>
          <w:spacing w:val="-6"/>
          <w:sz w:val="18"/>
          <w:szCs w:val="18"/>
          <w:lang w:val="es-CO"/>
        </w:rPr>
        <w:t xml:space="preserve"> </w:t>
      </w:r>
      <w:r w:rsidRPr="00B52C89">
        <w:rPr>
          <w:rFonts w:ascii="Arial Narrow" w:hAnsi="Arial Narrow"/>
          <w:sz w:val="18"/>
          <w:szCs w:val="18"/>
          <w:lang w:val="es-CO"/>
        </w:rPr>
        <w:t>la cláusula penal, si a ello hubiere lugar, o de reclamar la indemnización de los perjuicios causados con el incumplimiento que dio lugar a la aplicación de la multa.</w:t>
      </w:r>
    </w:p>
    <w:p w14:paraId="494F25DC" w14:textId="77777777" w:rsidR="003D36E1" w:rsidRPr="00B52C89" w:rsidRDefault="003D36E1" w:rsidP="00813F85">
      <w:pPr>
        <w:jc w:val="both"/>
        <w:rPr>
          <w:rFonts w:ascii="Arial Narrow" w:hAnsi="Arial Narrow"/>
          <w:sz w:val="18"/>
          <w:szCs w:val="18"/>
          <w:lang w:val="es-CO"/>
        </w:rPr>
      </w:pPr>
    </w:p>
    <w:p w14:paraId="7C6C39FE" w14:textId="77777777" w:rsidR="003D36E1" w:rsidRPr="00B52C89" w:rsidRDefault="003D36E1" w:rsidP="00813F85">
      <w:pPr>
        <w:jc w:val="both"/>
        <w:rPr>
          <w:rFonts w:ascii="Arial Narrow" w:eastAsia="Century Gothic" w:hAnsi="Arial Narrow"/>
          <w:bCs/>
          <w:sz w:val="18"/>
          <w:szCs w:val="18"/>
          <w:lang w:val="es-CO"/>
        </w:rPr>
      </w:pPr>
      <w:r w:rsidRPr="00B52C89">
        <w:rPr>
          <w:rFonts w:ascii="Arial Narrow" w:hAnsi="Arial Narrow"/>
          <w:b/>
          <w:sz w:val="18"/>
          <w:szCs w:val="18"/>
          <w:lang w:val="es-CO"/>
        </w:rPr>
        <w:lastRenderedPageBreak/>
        <w:t xml:space="preserve">PARÁGRAFO 1º: </w:t>
      </w:r>
      <w:r w:rsidRPr="00B52C89">
        <w:rPr>
          <w:rFonts w:ascii="Arial Narrow" w:eastAsia="Century Gothic" w:hAnsi="Arial Narrow"/>
          <w:bCs/>
          <w:sz w:val="18"/>
          <w:szCs w:val="18"/>
          <w:lang w:val="es-CO"/>
        </w:rPr>
        <w:t xml:space="preserve">En caso que el incumplimiento se vuelva a presentar, y ya hubiera sido sancionado con multa, será susceptible de una nueva sanción, sin embargo, en esta ocasión por la reiteración, el monto máximo previsto se entenderá incrementado en multas sucesivas por valor equivalente al dos por ciento (2%) del valor del Contrato, las cuales sumadas no podrán exceder el veinte por ciento (20%) del valor total del Contrato. </w:t>
      </w:r>
    </w:p>
    <w:p w14:paraId="5EF9B3A4" w14:textId="77777777" w:rsidR="003D36E1" w:rsidRPr="00B52C89" w:rsidRDefault="003D36E1" w:rsidP="00813F85">
      <w:pPr>
        <w:jc w:val="both"/>
        <w:rPr>
          <w:rFonts w:ascii="Arial Narrow" w:eastAsia="Century Gothic" w:hAnsi="Arial Narrow"/>
          <w:bCs/>
          <w:sz w:val="18"/>
          <w:szCs w:val="18"/>
          <w:lang w:val="es-CO"/>
        </w:rPr>
      </w:pPr>
    </w:p>
    <w:p w14:paraId="2C6D89D9" w14:textId="77777777" w:rsidR="003D36E1" w:rsidRPr="00B52C89" w:rsidRDefault="003D36E1" w:rsidP="00813F85">
      <w:pPr>
        <w:jc w:val="both"/>
        <w:rPr>
          <w:rFonts w:ascii="Arial Narrow" w:eastAsia="Century Gothic" w:hAnsi="Arial Narrow"/>
          <w:bCs/>
          <w:sz w:val="18"/>
          <w:szCs w:val="18"/>
          <w:lang w:val="es-CO"/>
        </w:rPr>
      </w:pPr>
      <w:r w:rsidRPr="00B52C89">
        <w:rPr>
          <w:rFonts w:ascii="Arial Narrow" w:hAnsi="Arial Narrow"/>
          <w:b/>
          <w:sz w:val="18"/>
          <w:szCs w:val="18"/>
          <w:lang w:val="es-CO"/>
        </w:rPr>
        <w:t xml:space="preserve">PARÁGRAFO 2º: </w:t>
      </w:r>
      <w:r w:rsidRPr="00B52C89">
        <w:rPr>
          <w:rFonts w:ascii="Arial Narrow" w:eastAsia="Century Gothic" w:hAnsi="Arial Narrow"/>
          <w:bCs/>
          <w:sz w:val="18"/>
          <w:szCs w:val="18"/>
          <w:lang w:val="es-CO"/>
        </w:rPr>
        <w:t xml:space="preserve">Las multas impuestas no impiden el cobro de todos los perjuicios o daños adicionales que se causen. Será procedente sumar los valores de las demás sanciones o perjuicios contractuales o legales a las que haya lugar. </w:t>
      </w:r>
    </w:p>
    <w:p w14:paraId="014E198F" w14:textId="77777777" w:rsidR="003D36E1" w:rsidRPr="00B52C89" w:rsidRDefault="003D36E1" w:rsidP="00813F85">
      <w:pPr>
        <w:jc w:val="both"/>
        <w:rPr>
          <w:rFonts w:ascii="Arial Narrow" w:eastAsia="Century Gothic" w:hAnsi="Arial Narrow"/>
          <w:bCs/>
          <w:sz w:val="18"/>
          <w:szCs w:val="18"/>
          <w:lang w:val="es-CO"/>
        </w:rPr>
      </w:pPr>
    </w:p>
    <w:p w14:paraId="2C37409E" w14:textId="77777777" w:rsidR="003D36E1" w:rsidRPr="00B52C89" w:rsidRDefault="003D36E1" w:rsidP="00813F85">
      <w:pPr>
        <w:jc w:val="both"/>
        <w:rPr>
          <w:rFonts w:ascii="Arial Narrow" w:hAnsi="Arial Narrow"/>
          <w:sz w:val="18"/>
          <w:szCs w:val="18"/>
          <w:lang w:val="es-CO"/>
        </w:rPr>
      </w:pPr>
      <w:r w:rsidRPr="00B52C89">
        <w:rPr>
          <w:rFonts w:ascii="Arial Narrow" w:hAnsi="Arial Narrow"/>
          <w:b/>
          <w:sz w:val="18"/>
          <w:szCs w:val="18"/>
          <w:lang w:val="es-CO"/>
        </w:rPr>
        <w:t>PARÁGRAFO 3º</w:t>
      </w:r>
      <w:r w:rsidRPr="00B52C89">
        <w:rPr>
          <w:rFonts w:ascii="Arial Narrow" w:eastAsia="Century Gothic" w:hAnsi="Arial Narrow"/>
          <w:bCs/>
          <w:sz w:val="18"/>
          <w:szCs w:val="18"/>
          <w:lang w:val="es-CO"/>
        </w:rPr>
        <w:t xml:space="preserve">: El valor de la multa se establecerá desde el día en que se debió cumplir con la obligación hasta la fecha en que termine el incumplimiento, independientemente que durante este interregno se esté tramitando el procedimiento sancionatorio establecido en el artículo 86 de la Ley 1474 de 2011. </w:t>
      </w:r>
    </w:p>
    <w:p w14:paraId="5EB6B3AE" w14:textId="77777777" w:rsidR="003D36E1" w:rsidRPr="00B52C89" w:rsidRDefault="003D36E1" w:rsidP="00813F85">
      <w:pPr>
        <w:jc w:val="both"/>
        <w:rPr>
          <w:rFonts w:ascii="Arial Narrow" w:hAnsi="Arial Narrow"/>
          <w:sz w:val="18"/>
          <w:szCs w:val="18"/>
          <w:lang w:val="es-CO"/>
        </w:rPr>
      </w:pPr>
    </w:p>
    <w:p w14:paraId="22180E17" w14:textId="77777777" w:rsidR="003D36E1" w:rsidRPr="00B52C89" w:rsidRDefault="003D36E1" w:rsidP="00081959">
      <w:pPr>
        <w:pStyle w:val="Prrafodelista"/>
        <w:numPr>
          <w:ilvl w:val="1"/>
          <w:numId w:val="11"/>
        </w:numPr>
        <w:spacing w:after="0" w:line="240" w:lineRule="auto"/>
        <w:jc w:val="both"/>
        <w:rPr>
          <w:rFonts w:ascii="Arial Narrow" w:hAnsi="Arial Narrow" w:cs="Tahoma"/>
          <w:b/>
          <w:sz w:val="18"/>
          <w:szCs w:val="18"/>
        </w:rPr>
      </w:pPr>
      <w:r w:rsidRPr="00B52C89">
        <w:rPr>
          <w:rFonts w:ascii="Arial Narrow" w:hAnsi="Arial Narrow" w:cs="Tahoma"/>
          <w:b/>
          <w:sz w:val="18"/>
          <w:szCs w:val="18"/>
        </w:rPr>
        <w:t xml:space="preserve">PENAL PECUNIARIA: </w:t>
      </w:r>
    </w:p>
    <w:p w14:paraId="0FE14B7F" w14:textId="77777777" w:rsidR="003D36E1" w:rsidRPr="00B52C89" w:rsidRDefault="003D36E1" w:rsidP="00813F85">
      <w:pPr>
        <w:jc w:val="both"/>
        <w:rPr>
          <w:rFonts w:ascii="Arial Narrow" w:hAnsi="Arial Narrow"/>
          <w:sz w:val="18"/>
          <w:szCs w:val="18"/>
          <w:lang w:val="es-CO"/>
        </w:rPr>
      </w:pPr>
    </w:p>
    <w:p w14:paraId="5119F105" w14:textId="5F8F95DA" w:rsidR="003D36E1" w:rsidRPr="00B52C89" w:rsidRDefault="003D36E1" w:rsidP="00813F85">
      <w:pPr>
        <w:jc w:val="both"/>
        <w:rPr>
          <w:rFonts w:ascii="Arial Narrow" w:hAnsi="Arial Narrow"/>
          <w:sz w:val="18"/>
          <w:szCs w:val="18"/>
          <w:lang w:val="es-CO"/>
        </w:rPr>
      </w:pPr>
      <w:r w:rsidRPr="00B52C89">
        <w:rPr>
          <w:rFonts w:ascii="Arial Narrow" w:hAnsi="Arial Narrow"/>
          <w:sz w:val="18"/>
          <w:szCs w:val="18"/>
          <w:lang w:val="es-CO"/>
        </w:rPr>
        <w:t>En caso de incumplimiento definitivo de cualquiera de las obligaciones a cargo del</w:t>
      </w:r>
      <w:r w:rsidRPr="00B52C89">
        <w:rPr>
          <w:rFonts w:ascii="Arial Narrow" w:hAnsi="Arial Narrow"/>
          <w:b/>
          <w:sz w:val="18"/>
          <w:szCs w:val="18"/>
          <w:lang w:val="es-CO" w:eastAsia="es-CO"/>
        </w:rPr>
        <w:t xml:space="preserve"> CONTRATISTA</w:t>
      </w:r>
      <w:r w:rsidRPr="00B52C89">
        <w:rPr>
          <w:rFonts w:ascii="Arial Narrow" w:hAnsi="Arial Narrow"/>
          <w:sz w:val="18"/>
          <w:szCs w:val="18"/>
          <w:lang w:val="es-CO"/>
        </w:rPr>
        <w:t xml:space="preserve"> o declaratoria de caducidad, expresamente</w:t>
      </w:r>
      <w:r w:rsidRPr="00B52C89">
        <w:rPr>
          <w:rFonts w:ascii="Arial Narrow" w:hAnsi="Arial Narrow"/>
          <w:spacing w:val="-14"/>
          <w:sz w:val="18"/>
          <w:szCs w:val="18"/>
          <w:lang w:val="es-CO"/>
        </w:rPr>
        <w:t xml:space="preserve"> </w:t>
      </w:r>
      <w:r w:rsidRPr="00B52C89">
        <w:rPr>
          <w:rFonts w:ascii="Arial Narrow" w:hAnsi="Arial Narrow"/>
          <w:sz w:val="18"/>
          <w:szCs w:val="18"/>
          <w:lang w:val="es-CO"/>
        </w:rPr>
        <w:t>se</w:t>
      </w:r>
      <w:r w:rsidRPr="00B52C89">
        <w:rPr>
          <w:rFonts w:ascii="Arial Narrow" w:hAnsi="Arial Narrow"/>
          <w:spacing w:val="-14"/>
          <w:sz w:val="18"/>
          <w:szCs w:val="18"/>
          <w:lang w:val="es-CO"/>
        </w:rPr>
        <w:t xml:space="preserve"> </w:t>
      </w:r>
      <w:r w:rsidRPr="00B52C89">
        <w:rPr>
          <w:rFonts w:ascii="Arial Narrow" w:hAnsi="Arial Narrow"/>
          <w:sz w:val="18"/>
          <w:szCs w:val="18"/>
          <w:lang w:val="es-CO"/>
        </w:rPr>
        <w:t>conviene</w:t>
      </w:r>
      <w:r w:rsidRPr="00B52C89">
        <w:rPr>
          <w:rFonts w:ascii="Arial Narrow" w:hAnsi="Arial Narrow"/>
          <w:spacing w:val="-11"/>
          <w:sz w:val="18"/>
          <w:szCs w:val="18"/>
          <w:lang w:val="es-CO"/>
        </w:rPr>
        <w:t xml:space="preserve"> </w:t>
      </w:r>
      <w:r w:rsidRPr="00B52C89">
        <w:rPr>
          <w:rFonts w:ascii="Arial Narrow" w:eastAsia="Calibri" w:hAnsi="Arial Narrow"/>
          <w:sz w:val="18"/>
          <w:szCs w:val="18"/>
          <w:lang w:val="es-CO"/>
        </w:rPr>
        <w:t>la aplicación de una cláusula</w:t>
      </w:r>
      <w:r w:rsidRPr="00B52C89">
        <w:rPr>
          <w:rFonts w:ascii="Arial Narrow" w:hAnsi="Arial Narrow"/>
          <w:spacing w:val="-12"/>
          <w:sz w:val="18"/>
          <w:szCs w:val="18"/>
          <w:lang w:val="es-CO"/>
        </w:rPr>
        <w:t xml:space="preserve"> </w:t>
      </w:r>
      <w:r w:rsidRPr="00B52C89">
        <w:rPr>
          <w:rFonts w:ascii="Arial Narrow" w:hAnsi="Arial Narrow"/>
          <w:sz w:val="18"/>
          <w:szCs w:val="18"/>
          <w:lang w:val="es-CO"/>
        </w:rPr>
        <w:t>penal a favor de</w:t>
      </w:r>
      <w:r w:rsidR="009E3418">
        <w:rPr>
          <w:rFonts w:ascii="Arial Narrow" w:hAnsi="Arial Narrow"/>
          <w:sz w:val="18"/>
          <w:szCs w:val="18"/>
          <w:lang w:val="es-CO"/>
        </w:rPr>
        <w:t xml:space="preserve"> la entidad </w:t>
      </w:r>
      <w:r w:rsidRPr="00B52C89">
        <w:rPr>
          <w:rFonts w:ascii="Arial Narrow" w:hAnsi="Arial Narrow" w:cs="Tahoma"/>
          <w:sz w:val="18"/>
          <w:szCs w:val="18"/>
          <w:lang w:val="es-CO"/>
        </w:rPr>
        <w:t>a título de indemnización el</w:t>
      </w:r>
      <w:r w:rsidRPr="00B52C89">
        <w:rPr>
          <w:rFonts w:ascii="Arial Narrow" w:hAnsi="Arial Narrow"/>
          <w:sz w:val="18"/>
          <w:szCs w:val="18"/>
          <w:lang w:val="es-CO"/>
        </w:rPr>
        <w:t xml:space="preserve"> equivalente</w:t>
      </w:r>
      <w:r w:rsidRPr="00B52C89">
        <w:rPr>
          <w:rFonts w:ascii="Arial Narrow" w:hAnsi="Arial Narrow"/>
          <w:spacing w:val="-11"/>
          <w:sz w:val="18"/>
          <w:szCs w:val="18"/>
          <w:lang w:val="es-CO"/>
        </w:rPr>
        <w:t xml:space="preserve"> </w:t>
      </w:r>
      <w:r w:rsidRPr="00B52C89">
        <w:rPr>
          <w:rFonts w:ascii="Arial Narrow" w:hAnsi="Arial Narrow"/>
          <w:sz w:val="18"/>
          <w:szCs w:val="18"/>
          <w:lang w:val="es-CO"/>
        </w:rPr>
        <w:t>al</w:t>
      </w:r>
      <w:r w:rsidRPr="00B52C89">
        <w:rPr>
          <w:rFonts w:ascii="Arial Narrow" w:hAnsi="Arial Narrow"/>
          <w:spacing w:val="-13"/>
          <w:sz w:val="18"/>
          <w:szCs w:val="18"/>
          <w:lang w:val="es-CO"/>
        </w:rPr>
        <w:t xml:space="preserve"> </w:t>
      </w:r>
      <w:r w:rsidRPr="00B52C89">
        <w:rPr>
          <w:rFonts w:ascii="Arial Narrow" w:hAnsi="Arial Narrow"/>
          <w:sz w:val="18"/>
          <w:szCs w:val="18"/>
          <w:lang w:val="es-CO"/>
        </w:rPr>
        <w:t>veinte por</w:t>
      </w:r>
      <w:r w:rsidRPr="00B52C89">
        <w:rPr>
          <w:rFonts w:ascii="Arial Narrow" w:hAnsi="Arial Narrow"/>
          <w:spacing w:val="-12"/>
          <w:sz w:val="18"/>
          <w:szCs w:val="18"/>
          <w:lang w:val="es-CO"/>
        </w:rPr>
        <w:t xml:space="preserve"> </w:t>
      </w:r>
      <w:r w:rsidRPr="00B52C89">
        <w:rPr>
          <w:rFonts w:ascii="Arial Narrow" w:hAnsi="Arial Narrow"/>
          <w:sz w:val="18"/>
          <w:szCs w:val="18"/>
          <w:lang w:val="es-CO"/>
        </w:rPr>
        <w:t>ciento</w:t>
      </w:r>
      <w:r w:rsidRPr="00B52C89">
        <w:rPr>
          <w:rFonts w:ascii="Arial Narrow" w:hAnsi="Arial Narrow"/>
          <w:spacing w:val="-14"/>
          <w:sz w:val="18"/>
          <w:szCs w:val="18"/>
          <w:lang w:val="es-CO"/>
        </w:rPr>
        <w:t xml:space="preserve"> </w:t>
      </w:r>
      <w:r w:rsidRPr="00B52C89">
        <w:rPr>
          <w:rFonts w:ascii="Arial Narrow" w:hAnsi="Arial Narrow"/>
          <w:sz w:val="18"/>
          <w:szCs w:val="18"/>
          <w:lang w:val="es-CO"/>
        </w:rPr>
        <w:t>(20%) del valor total del Contrato. Este valor se</w:t>
      </w:r>
      <w:r w:rsidRPr="00B52C89">
        <w:rPr>
          <w:rFonts w:ascii="Arial Narrow" w:hAnsi="Arial Narrow"/>
          <w:spacing w:val="27"/>
          <w:sz w:val="18"/>
          <w:szCs w:val="18"/>
          <w:lang w:val="es-CO"/>
        </w:rPr>
        <w:t xml:space="preserve"> </w:t>
      </w:r>
      <w:r w:rsidRPr="00B52C89">
        <w:rPr>
          <w:rFonts w:ascii="Arial Narrow" w:hAnsi="Arial Narrow"/>
          <w:sz w:val="18"/>
          <w:szCs w:val="18"/>
          <w:lang w:val="es-CO"/>
        </w:rPr>
        <w:t>considerará</w:t>
      </w:r>
      <w:r w:rsidRPr="00B52C89">
        <w:rPr>
          <w:rFonts w:ascii="Arial Narrow" w:hAnsi="Arial Narrow"/>
          <w:spacing w:val="25"/>
          <w:sz w:val="18"/>
          <w:szCs w:val="18"/>
          <w:lang w:val="es-CO"/>
        </w:rPr>
        <w:t xml:space="preserve"> </w:t>
      </w:r>
      <w:r w:rsidRPr="00B52C89">
        <w:rPr>
          <w:rFonts w:ascii="Arial Narrow" w:hAnsi="Arial Narrow"/>
          <w:sz w:val="18"/>
          <w:szCs w:val="18"/>
          <w:lang w:val="es-CO"/>
        </w:rPr>
        <w:t>como</w:t>
      </w:r>
      <w:r w:rsidRPr="00B52C89">
        <w:rPr>
          <w:rFonts w:ascii="Arial Narrow" w:hAnsi="Arial Narrow"/>
          <w:spacing w:val="27"/>
          <w:sz w:val="18"/>
          <w:szCs w:val="18"/>
          <w:lang w:val="es-CO"/>
        </w:rPr>
        <w:t xml:space="preserve"> </w:t>
      </w:r>
      <w:r w:rsidRPr="00B52C89">
        <w:rPr>
          <w:rFonts w:ascii="Arial Narrow" w:hAnsi="Arial Narrow"/>
          <w:sz w:val="18"/>
          <w:szCs w:val="18"/>
          <w:lang w:val="es-CO"/>
        </w:rPr>
        <w:t>pago</w:t>
      </w:r>
      <w:r w:rsidRPr="00B52C89">
        <w:rPr>
          <w:rFonts w:ascii="Arial Narrow" w:hAnsi="Arial Narrow"/>
          <w:spacing w:val="27"/>
          <w:sz w:val="18"/>
          <w:szCs w:val="18"/>
          <w:lang w:val="es-CO"/>
        </w:rPr>
        <w:t xml:space="preserve"> </w:t>
      </w:r>
      <w:r w:rsidRPr="00B52C89">
        <w:rPr>
          <w:rFonts w:ascii="Arial Narrow" w:hAnsi="Arial Narrow"/>
          <w:sz w:val="18"/>
          <w:szCs w:val="18"/>
          <w:lang w:val="es-CO"/>
        </w:rPr>
        <w:t>parcial</w:t>
      </w:r>
      <w:r w:rsidRPr="00B52C89">
        <w:rPr>
          <w:rFonts w:ascii="Arial Narrow" w:hAnsi="Arial Narrow"/>
          <w:spacing w:val="25"/>
          <w:sz w:val="18"/>
          <w:szCs w:val="18"/>
          <w:lang w:val="es-CO"/>
        </w:rPr>
        <w:t xml:space="preserve"> </w:t>
      </w:r>
      <w:r w:rsidRPr="00B52C89">
        <w:rPr>
          <w:rFonts w:ascii="Arial Narrow" w:hAnsi="Arial Narrow"/>
          <w:sz w:val="18"/>
          <w:szCs w:val="18"/>
          <w:lang w:val="es-CO"/>
        </w:rPr>
        <w:t>de</w:t>
      </w:r>
      <w:r w:rsidRPr="00B52C89">
        <w:rPr>
          <w:rFonts w:ascii="Arial Narrow" w:hAnsi="Arial Narrow"/>
          <w:spacing w:val="27"/>
          <w:sz w:val="18"/>
          <w:szCs w:val="18"/>
          <w:lang w:val="es-CO"/>
        </w:rPr>
        <w:t xml:space="preserve"> </w:t>
      </w:r>
      <w:r w:rsidRPr="00B52C89">
        <w:rPr>
          <w:rFonts w:ascii="Arial Narrow" w:hAnsi="Arial Narrow"/>
          <w:sz w:val="18"/>
          <w:szCs w:val="18"/>
          <w:lang w:val="es-CO"/>
        </w:rPr>
        <w:t>los perjuicios</w:t>
      </w:r>
      <w:r w:rsidRPr="00B52C89">
        <w:rPr>
          <w:rFonts w:ascii="Arial Narrow" w:hAnsi="Arial Narrow"/>
          <w:spacing w:val="-6"/>
          <w:sz w:val="18"/>
          <w:szCs w:val="18"/>
          <w:lang w:val="es-CO"/>
        </w:rPr>
        <w:t xml:space="preserve"> </w:t>
      </w:r>
      <w:r w:rsidRPr="00B52C89">
        <w:rPr>
          <w:rFonts w:ascii="Arial Narrow" w:hAnsi="Arial Narrow"/>
          <w:sz w:val="18"/>
          <w:szCs w:val="18"/>
          <w:lang w:val="es-CO"/>
        </w:rPr>
        <w:t>causados a</w:t>
      </w:r>
      <w:r w:rsidR="009E3418">
        <w:rPr>
          <w:rFonts w:ascii="Arial Narrow" w:hAnsi="Arial Narrow"/>
          <w:sz w:val="18"/>
          <w:szCs w:val="18"/>
          <w:lang w:val="es-CO"/>
        </w:rPr>
        <w:t xml:space="preserve"> </w:t>
      </w:r>
      <w:r w:rsidRPr="00B52C89">
        <w:rPr>
          <w:rFonts w:ascii="Arial Narrow" w:hAnsi="Arial Narrow"/>
          <w:sz w:val="18"/>
          <w:szCs w:val="18"/>
          <w:lang w:val="es-CO"/>
        </w:rPr>
        <w:t>l</w:t>
      </w:r>
      <w:r w:rsidR="009E3418">
        <w:rPr>
          <w:rFonts w:ascii="Arial Narrow" w:hAnsi="Arial Narrow"/>
          <w:sz w:val="18"/>
          <w:szCs w:val="18"/>
          <w:lang w:val="es-CO"/>
        </w:rPr>
        <w:t>a entidad</w:t>
      </w:r>
      <w:r w:rsidRPr="00B52C89">
        <w:rPr>
          <w:rFonts w:ascii="Arial Narrow" w:hAnsi="Arial Narrow"/>
          <w:b/>
          <w:sz w:val="18"/>
          <w:szCs w:val="18"/>
          <w:lang w:val="es-CO"/>
        </w:rPr>
        <w:t xml:space="preserve"> </w:t>
      </w:r>
      <w:r w:rsidRPr="00B52C89">
        <w:rPr>
          <w:rFonts w:ascii="Arial Narrow" w:hAnsi="Arial Narrow"/>
          <w:sz w:val="18"/>
          <w:szCs w:val="18"/>
          <w:lang w:val="es-CO"/>
        </w:rPr>
        <w:t>por</w:t>
      </w:r>
      <w:r w:rsidRPr="00B52C89">
        <w:rPr>
          <w:rFonts w:ascii="Arial Narrow" w:hAnsi="Arial Narrow"/>
          <w:spacing w:val="20"/>
          <w:sz w:val="18"/>
          <w:szCs w:val="18"/>
          <w:lang w:val="es-CO"/>
        </w:rPr>
        <w:t xml:space="preserve"> </w:t>
      </w:r>
      <w:r w:rsidRPr="00B52C89">
        <w:rPr>
          <w:rFonts w:ascii="Arial Narrow" w:hAnsi="Arial Narrow"/>
          <w:sz w:val="18"/>
          <w:szCs w:val="18"/>
          <w:lang w:val="es-CO"/>
        </w:rPr>
        <w:t>el</w:t>
      </w:r>
      <w:r w:rsidRPr="00B52C89">
        <w:rPr>
          <w:rFonts w:ascii="Arial Narrow" w:hAnsi="Arial Narrow"/>
          <w:spacing w:val="19"/>
          <w:sz w:val="18"/>
          <w:szCs w:val="18"/>
          <w:lang w:val="es-CO"/>
        </w:rPr>
        <w:t xml:space="preserve"> </w:t>
      </w:r>
      <w:r w:rsidRPr="00B52C89">
        <w:rPr>
          <w:rFonts w:ascii="Arial Narrow" w:hAnsi="Arial Narrow"/>
          <w:sz w:val="18"/>
          <w:szCs w:val="18"/>
          <w:lang w:val="es-CO"/>
        </w:rPr>
        <w:t>incumplimiento,</w:t>
      </w:r>
      <w:r w:rsidRPr="00B52C89">
        <w:rPr>
          <w:rFonts w:ascii="Arial Narrow" w:hAnsi="Arial Narrow"/>
          <w:spacing w:val="-6"/>
          <w:sz w:val="18"/>
          <w:szCs w:val="18"/>
          <w:lang w:val="es-CO"/>
        </w:rPr>
        <w:t xml:space="preserve"> </w:t>
      </w:r>
      <w:r w:rsidRPr="00B52C89">
        <w:rPr>
          <w:rFonts w:ascii="Arial Narrow" w:hAnsi="Arial Narrow"/>
          <w:sz w:val="18"/>
          <w:szCs w:val="18"/>
          <w:lang w:val="es-CO"/>
        </w:rPr>
        <w:t>sin</w:t>
      </w:r>
      <w:r w:rsidRPr="00B52C89">
        <w:rPr>
          <w:rFonts w:ascii="Arial Narrow" w:hAnsi="Arial Narrow"/>
          <w:spacing w:val="-5"/>
          <w:sz w:val="18"/>
          <w:szCs w:val="18"/>
          <w:lang w:val="es-CO"/>
        </w:rPr>
        <w:t xml:space="preserve"> </w:t>
      </w:r>
      <w:r w:rsidRPr="00B52C89">
        <w:rPr>
          <w:rFonts w:ascii="Arial Narrow" w:hAnsi="Arial Narrow"/>
          <w:sz w:val="18"/>
          <w:szCs w:val="18"/>
          <w:lang w:val="es-CO"/>
        </w:rPr>
        <w:t>perjuicio</w:t>
      </w:r>
      <w:r w:rsidRPr="00B52C89">
        <w:rPr>
          <w:rFonts w:ascii="Arial Narrow" w:hAnsi="Arial Narrow"/>
          <w:spacing w:val="-5"/>
          <w:sz w:val="18"/>
          <w:szCs w:val="18"/>
          <w:lang w:val="es-CO"/>
        </w:rPr>
        <w:t xml:space="preserve"> </w:t>
      </w:r>
      <w:r w:rsidRPr="00B52C89">
        <w:rPr>
          <w:rFonts w:ascii="Arial Narrow" w:hAnsi="Arial Narrow"/>
          <w:sz w:val="18"/>
          <w:szCs w:val="18"/>
          <w:lang w:val="es-CO"/>
        </w:rPr>
        <w:t>de</w:t>
      </w:r>
      <w:r w:rsidRPr="00B52C89">
        <w:rPr>
          <w:rFonts w:ascii="Arial Narrow" w:hAnsi="Arial Narrow"/>
          <w:spacing w:val="-6"/>
          <w:sz w:val="18"/>
          <w:szCs w:val="18"/>
          <w:lang w:val="es-CO"/>
        </w:rPr>
        <w:t xml:space="preserve"> </w:t>
      </w:r>
      <w:r w:rsidRPr="00B52C89">
        <w:rPr>
          <w:rFonts w:ascii="Arial Narrow" w:hAnsi="Arial Narrow"/>
          <w:sz w:val="18"/>
          <w:szCs w:val="18"/>
          <w:lang w:val="es-CO"/>
        </w:rPr>
        <w:t>las</w:t>
      </w:r>
      <w:r w:rsidRPr="00B52C89">
        <w:rPr>
          <w:rFonts w:ascii="Arial Narrow" w:hAnsi="Arial Narrow"/>
          <w:spacing w:val="-6"/>
          <w:sz w:val="18"/>
          <w:szCs w:val="18"/>
          <w:lang w:val="es-CO"/>
        </w:rPr>
        <w:t xml:space="preserve"> </w:t>
      </w:r>
      <w:r w:rsidRPr="00B52C89">
        <w:rPr>
          <w:rFonts w:ascii="Arial Narrow" w:hAnsi="Arial Narrow"/>
          <w:sz w:val="18"/>
          <w:szCs w:val="18"/>
          <w:lang w:val="es-CO"/>
        </w:rPr>
        <w:t>demás</w:t>
      </w:r>
      <w:r w:rsidRPr="00B52C89">
        <w:rPr>
          <w:rFonts w:ascii="Arial Narrow" w:hAnsi="Arial Narrow"/>
          <w:spacing w:val="-6"/>
          <w:sz w:val="18"/>
          <w:szCs w:val="18"/>
          <w:lang w:val="es-CO"/>
        </w:rPr>
        <w:t xml:space="preserve"> </w:t>
      </w:r>
      <w:r w:rsidRPr="00B52C89">
        <w:rPr>
          <w:rFonts w:ascii="Arial Narrow" w:hAnsi="Arial Narrow"/>
          <w:sz w:val="18"/>
          <w:szCs w:val="18"/>
          <w:lang w:val="es-CO"/>
        </w:rPr>
        <w:t>sanciones</w:t>
      </w:r>
      <w:r w:rsidRPr="00B52C89">
        <w:rPr>
          <w:rFonts w:ascii="Arial Narrow" w:hAnsi="Arial Narrow"/>
          <w:spacing w:val="-6"/>
          <w:sz w:val="18"/>
          <w:szCs w:val="18"/>
          <w:lang w:val="es-CO"/>
        </w:rPr>
        <w:t xml:space="preserve"> </w:t>
      </w:r>
      <w:r w:rsidRPr="00B52C89">
        <w:rPr>
          <w:rFonts w:ascii="Arial Narrow" w:hAnsi="Arial Narrow"/>
          <w:sz w:val="18"/>
          <w:szCs w:val="18"/>
          <w:lang w:val="es-CO"/>
        </w:rPr>
        <w:t>a</w:t>
      </w:r>
      <w:r w:rsidRPr="00B52C89">
        <w:rPr>
          <w:rFonts w:ascii="Arial Narrow" w:hAnsi="Arial Narrow"/>
          <w:spacing w:val="-8"/>
          <w:sz w:val="18"/>
          <w:szCs w:val="18"/>
          <w:lang w:val="es-CO"/>
        </w:rPr>
        <w:t xml:space="preserve"> </w:t>
      </w:r>
      <w:r w:rsidRPr="00B52C89">
        <w:rPr>
          <w:rFonts w:ascii="Arial Narrow" w:hAnsi="Arial Narrow"/>
          <w:sz w:val="18"/>
          <w:szCs w:val="18"/>
          <w:lang w:val="es-CO"/>
        </w:rPr>
        <w:t>que</w:t>
      </w:r>
      <w:r w:rsidRPr="00B52C89">
        <w:rPr>
          <w:rFonts w:ascii="Arial Narrow" w:hAnsi="Arial Narrow"/>
          <w:spacing w:val="-6"/>
          <w:sz w:val="18"/>
          <w:szCs w:val="18"/>
          <w:lang w:val="es-CO"/>
        </w:rPr>
        <w:t xml:space="preserve"> </w:t>
      </w:r>
      <w:r w:rsidRPr="00B52C89">
        <w:rPr>
          <w:rFonts w:ascii="Arial Narrow" w:hAnsi="Arial Narrow"/>
          <w:sz w:val="18"/>
          <w:szCs w:val="18"/>
          <w:lang w:val="es-CO"/>
        </w:rPr>
        <w:t>haya</w:t>
      </w:r>
      <w:r w:rsidRPr="00B52C89">
        <w:rPr>
          <w:rFonts w:ascii="Arial Narrow" w:hAnsi="Arial Narrow"/>
          <w:spacing w:val="-6"/>
          <w:sz w:val="18"/>
          <w:szCs w:val="18"/>
          <w:lang w:val="es-CO"/>
        </w:rPr>
        <w:t xml:space="preserve"> </w:t>
      </w:r>
      <w:r w:rsidRPr="00B52C89">
        <w:rPr>
          <w:rFonts w:ascii="Arial Narrow" w:hAnsi="Arial Narrow"/>
          <w:sz w:val="18"/>
          <w:szCs w:val="18"/>
          <w:lang w:val="es-CO"/>
        </w:rPr>
        <w:t>lugar. Esta suma será exigible por la vía ejecutiva, por lo que las partes le otorgan al presente documento</w:t>
      </w:r>
      <w:r w:rsidRPr="00B52C89">
        <w:rPr>
          <w:rFonts w:ascii="Arial Narrow" w:hAnsi="Arial Narrow"/>
          <w:spacing w:val="26"/>
          <w:sz w:val="18"/>
          <w:szCs w:val="18"/>
          <w:lang w:val="es-CO"/>
        </w:rPr>
        <w:t xml:space="preserve"> </w:t>
      </w:r>
      <w:r w:rsidRPr="00B52C89">
        <w:rPr>
          <w:rFonts w:ascii="Arial Narrow" w:hAnsi="Arial Narrow"/>
          <w:sz w:val="18"/>
          <w:szCs w:val="18"/>
          <w:lang w:val="es-CO"/>
        </w:rPr>
        <w:t>la calidad</w:t>
      </w:r>
      <w:r w:rsidRPr="00B52C89">
        <w:rPr>
          <w:rFonts w:ascii="Arial Narrow" w:hAnsi="Arial Narrow"/>
          <w:spacing w:val="-12"/>
          <w:sz w:val="18"/>
          <w:szCs w:val="18"/>
          <w:lang w:val="es-CO"/>
        </w:rPr>
        <w:t xml:space="preserve"> </w:t>
      </w:r>
      <w:r w:rsidRPr="00B52C89">
        <w:rPr>
          <w:rFonts w:ascii="Arial Narrow" w:hAnsi="Arial Narrow"/>
          <w:sz w:val="18"/>
          <w:szCs w:val="18"/>
          <w:lang w:val="es-CO"/>
        </w:rPr>
        <w:t>de</w:t>
      </w:r>
      <w:r w:rsidRPr="00B52C89">
        <w:rPr>
          <w:rFonts w:ascii="Arial Narrow" w:hAnsi="Arial Narrow"/>
          <w:spacing w:val="-14"/>
          <w:sz w:val="18"/>
          <w:szCs w:val="18"/>
          <w:lang w:val="es-CO"/>
        </w:rPr>
        <w:t xml:space="preserve"> </w:t>
      </w:r>
      <w:r w:rsidRPr="00B52C89">
        <w:rPr>
          <w:rFonts w:ascii="Arial Narrow" w:hAnsi="Arial Narrow"/>
          <w:sz w:val="18"/>
          <w:szCs w:val="18"/>
          <w:lang w:val="es-CO"/>
        </w:rPr>
        <w:t>título</w:t>
      </w:r>
      <w:r w:rsidRPr="00B52C89">
        <w:rPr>
          <w:rFonts w:ascii="Arial Narrow" w:hAnsi="Arial Narrow"/>
          <w:spacing w:val="-12"/>
          <w:sz w:val="18"/>
          <w:szCs w:val="18"/>
          <w:lang w:val="es-CO"/>
        </w:rPr>
        <w:t xml:space="preserve"> </w:t>
      </w:r>
      <w:r w:rsidRPr="00B52C89">
        <w:rPr>
          <w:rFonts w:ascii="Arial Narrow" w:hAnsi="Arial Narrow"/>
          <w:sz w:val="18"/>
          <w:szCs w:val="18"/>
          <w:lang w:val="es-CO"/>
        </w:rPr>
        <w:t>ejecutivo,</w:t>
      </w:r>
      <w:r w:rsidRPr="00B52C89">
        <w:rPr>
          <w:rFonts w:ascii="Arial Narrow" w:hAnsi="Arial Narrow"/>
          <w:spacing w:val="-14"/>
          <w:sz w:val="18"/>
          <w:szCs w:val="18"/>
          <w:lang w:val="es-CO"/>
        </w:rPr>
        <w:t xml:space="preserve"> </w:t>
      </w:r>
      <w:r w:rsidRPr="00B52C89">
        <w:rPr>
          <w:rFonts w:ascii="Arial Narrow" w:hAnsi="Arial Narrow"/>
          <w:sz w:val="18"/>
          <w:szCs w:val="18"/>
          <w:lang w:val="es-CO"/>
        </w:rPr>
        <w:t>sin</w:t>
      </w:r>
      <w:r w:rsidRPr="00B52C89">
        <w:rPr>
          <w:rFonts w:ascii="Arial Narrow" w:hAnsi="Arial Narrow"/>
          <w:spacing w:val="-12"/>
          <w:sz w:val="18"/>
          <w:szCs w:val="18"/>
          <w:lang w:val="es-CO"/>
        </w:rPr>
        <w:t xml:space="preserve"> </w:t>
      </w:r>
      <w:r w:rsidRPr="00B52C89">
        <w:rPr>
          <w:rFonts w:ascii="Arial Narrow" w:hAnsi="Arial Narrow"/>
          <w:sz w:val="18"/>
          <w:szCs w:val="18"/>
          <w:lang w:val="es-CO"/>
        </w:rPr>
        <w:t>necesidad</w:t>
      </w:r>
      <w:r w:rsidRPr="00B52C89">
        <w:rPr>
          <w:rFonts w:ascii="Arial Narrow" w:hAnsi="Arial Narrow"/>
          <w:spacing w:val="-14"/>
          <w:sz w:val="18"/>
          <w:szCs w:val="18"/>
          <w:lang w:val="es-CO"/>
        </w:rPr>
        <w:t xml:space="preserve"> </w:t>
      </w:r>
      <w:r w:rsidRPr="00B52C89">
        <w:rPr>
          <w:rFonts w:ascii="Arial Narrow" w:hAnsi="Arial Narrow"/>
          <w:sz w:val="18"/>
          <w:szCs w:val="18"/>
          <w:lang w:val="es-CO"/>
        </w:rPr>
        <w:t>de</w:t>
      </w:r>
      <w:r w:rsidRPr="00B52C89">
        <w:rPr>
          <w:rFonts w:ascii="Arial Narrow" w:hAnsi="Arial Narrow"/>
          <w:spacing w:val="-14"/>
          <w:sz w:val="18"/>
          <w:szCs w:val="18"/>
          <w:lang w:val="es-CO"/>
        </w:rPr>
        <w:t xml:space="preserve"> </w:t>
      </w:r>
      <w:r w:rsidRPr="00B52C89">
        <w:rPr>
          <w:rFonts w:ascii="Arial Narrow" w:hAnsi="Arial Narrow"/>
          <w:sz w:val="18"/>
          <w:szCs w:val="18"/>
          <w:lang w:val="es-CO"/>
        </w:rPr>
        <w:t>constituir</w:t>
      </w:r>
      <w:r w:rsidRPr="00B52C89">
        <w:rPr>
          <w:rFonts w:ascii="Arial Narrow" w:hAnsi="Arial Narrow"/>
          <w:spacing w:val="-12"/>
          <w:sz w:val="18"/>
          <w:szCs w:val="18"/>
          <w:lang w:val="es-CO"/>
        </w:rPr>
        <w:t xml:space="preserve"> </w:t>
      </w:r>
      <w:r w:rsidRPr="00B52C89">
        <w:rPr>
          <w:rFonts w:ascii="Arial Narrow" w:hAnsi="Arial Narrow"/>
          <w:sz w:val="18"/>
          <w:szCs w:val="18"/>
          <w:lang w:val="es-CO"/>
        </w:rPr>
        <w:t>en</w:t>
      </w:r>
      <w:r w:rsidRPr="00B52C89">
        <w:rPr>
          <w:rFonts w:ascii="Arial Narrow" w:hAnsi="Arial Narrow"/>
          <w:spacing w:val="-14"/>
          <w:sz w:val="18"/>
          <w:szCs w:val="18"/>
          <w:lang w:val="es-CO"/>
        </w:rPr>
        <w:t xml:space="preserve"> </w:t>
      </w:r>
      <w:r w:rsidRPr="00B52C89">
        <w:rPr>
          <w:rFonts w:ascii="Arial Narrow" w:hAnsi="Arial Narrow"/>
          <w:sz w:val="18"/>
          <w:szCs w:val="18"/>
          <w:lang w:val="es-CO"/>
        </w:rPr>
        <w:t>mora</w:t>
      </w:r>
      <w:r w:rsidRPr="00B52C89">
        <w:rPr>
          <w:rFonts w:ascii="Arial Narrow" w:hAnsi="Arial Narrow"/>
          <w:spacing w:val="-16"/>
          <w:sz w:val="18"/>
          <w:szCs w:val="18"/>
          <w:lang w:val="es-CO"/>
        </w:rPr>
        <w:t xml:space="preserve"> </w:t>
      </w:r>
      <w:r w:rsidRPr="00B52C89">
        <w:rPr>
          <w:rFonts w:ascii="Arial Narrow" w:hAnsi="Arial Narrow"/>
          <w:sz w:val="18"/>
          <w:szCs w:val="18"/>
          <w:lang w:val="es-CO"/>
        </w:rPr>
        <w:t>a</w:t>
      </w:r>
      <w:r w:rsidRPr="00B52C89">
        <w:rPr>
          <w:rFonts w:ascii="Arial Narrow" w:hAnsi="Arial Narrow"/>
          <w:spacing w:val="-12"/>
          <w:sz w:val="18"/>
          <w:szCs w:val="18"/>
          <w:lang w:val="es-CO"/>
        </w:rPr>
        <w:t xml:space="preserve"> </w:t>
      </w:r>
      <w:r w:rsidRPr="00B52C89">
        <w:rPr>
          <w:rFonts w:ascii="Arial Narrow" w:hAnsi="Arial Narrow"/>
          <w:sz w:val="18"/>
          <w:szCs w:val="18"/>
          <w:lang w:val="es-CO"/>
        </w:rPr>
        <w:t>la</w:t>
      </w:r>
      <w:r w:rsidRPr="00B52C89">
        <w:rPr>
          <w:rFonts w:ascii="Arial Narrow" w:hAnsi="Arial Narrow"/>
          <w:spacing w:val="-12"/>
          <w:sz w:val="18"/>
          <w:szCs w:val="18"/>
          <w:lang w:val="es-CO"/>
        </w:rPr>
        <w:t xml:space="preserve"> </w:t>
      </w:r>
      <w:r w:rsidRPr="00B52C89">
        <w:rPr>
          <w:rFonts w:ascii="Arial Narrow" w:hAnsi="Arial Narrow"/>
          <w:sz w:val="18"/>
          <w:szCs w:val="18"/>
          <w:lang w:val="es-CO"/>
        </w:rPr>
        <w:t>deudora</w:t>
      </w:r>
      <w:r w:rsidRPr="00B52C89">
        <w:rPr>
          <w:rFonts w:ascii="Arial Narrow" w:hAnsi="Arial Narrow"/>
          <w:spacing w:val="-14"/>
          <w:sz w:val="18"/>
          <w:szCs w:val="18"/>
          <w:lang w:val="es-CO"/>
        </w:rPr>
        <w:t xml:space="preserve"> </w:t>
      </w:r>
      <w:r w:rsidRPr="00B52C89">
        <w:rPr>
          <w:rFonts w:ascii="Arial Narrow" w:hAnsi="Arial Narrow"/>
          <w:sz w:val="18"/>
          <w:szCs w:val="18"/>
          <w:lang w:val="es-CO"/>
        </w:rPr>
        <w:t>y</w:t>
      </w:r>
      <w:r w:rsidRPr="00B52C89">
        <w:rPr>
          <w:rFonts w:ascii="Arial Narrow" w:hAnsi="Arial Narrow"/>
          <w:spacing w:val="-14"/>
          <w:sz w:val="18"/>
          <w:szCs w:val="18"/>
          <w:lang w:val="es-CO"/>
        </w:rPr>
        <w:t xml:space="preserve"> </w:t>
      </w:r>
      <w:r w:rsidRPr="00B52C89">
        <w:rPr>
          <w:rFonts w:ascii="Arial Narrow" w:hAnsi="Arial Narrow"/>
          <w:sz w:val="18"/>
          <w:szCs w:val="18"/>
          <w:lang w:val="es-CO"/>
        </w:rPr>
        <w:t>sin</w:t>
      </w:r>
      <w:r w:rsidRPr="00B52C89">
        <w:rPr>
          <w:rFonts w:ascii="Arial Narrow" w:hAnsi="Arial Narrow"/>
          <w:spacing w:val="-14"/>
          <w:sz w:val="18"/>
          <w:szCs w:val="18"/>
          <w:lang w:val="es-CO"/>
        </w:rPr>
        <w:t xml:space="preserve"> </w:t>
      </w:r>
      <w:r w:rsidRPr="00B52C89">
        <w:rPr>
          <w:rFonts w:ascii="Arial Narrow" w:hAnsi="Arial Narrow"/>
          <w:sz w:val="18"/>
          <w:szCs w:val="18"/>
          <w:lang w:val="es-CO"/>
        </w:rPr>
        <w:t>requerimiento</w:t>
      </w:r>
      <w:r w:rsidRPr="00B52C89">
        <w:rPr>
          <w:rFonts w:ascii="Arial Narrow" w:hAnsi="Arial Narrow"/>
          <w:spacing w:val="-11"/>
          <w:sz w:val="18"/>
          <w:szCs w:val="18"/>
          <w:lang w:val="es-CO"/>
        </w:rPr>
        <w:t xml:space="preserve"> </w:t>
      </w:r>
      <w:r w:rsidRPr="00B52C89">
        <w:rPr>
          <w:rFonts w:ascii="Arial Narrow" w:hAnsi="Arial Narrow"/>
          <w:sz w:val="18"/>
          <w:szCs w:val="18"/>
          <w:lang w:val="es-CO"/>
        </w:rPr>
        <w:t>judicial</w:t>
      </w:r>
      <w:r w:rsidRPr="00B52C89">
        <w:rPr>
          <w:rFonts w:ascii="Arial Narrow" w:hAnsi="Arial Narrow"/>
          <w:spacing w:val="-14"/>
          <w:sz w:val="18"/>
          <w:szCs w:val="18"/>
          <w:lang w:val="es-CO"/>
        </w:rPr>
        <w:t xml:space="preserve"> </w:t>
      </w:r>
      <w:r w:rsidRPr="00B52C89">
        <w:rPr>
          <w:rFonts w:ascii="Arial Narrow" w:hAnsi="Arial Narrow"/>
          <w:sz w:val="18"/>
          <w:szCs w:val="18"/>
          <w:lang w:val="es-CO"/>
        </w:rPr>
        <w:t>o</w:t>
      </w:r>
      <w:r w:rsidRPr="00B52C89">
        <w:rPr>
          <w:rFonts w:ascii="Arial Narrow" w:hAnsi="Arial Narrow"/>
          <w:spacing w:val="-12"/>
          <w:sz w:val="18"/>
          <w:szCs w:val="18"/>
          <w:lang w:val="es-CO"/>
        </w:rPr>
        <w:t xml:space="preserve"> </w:t>
      </w:r>
      <w:r w:rsidRPr="00B52C89">
        <w:rPr>
          <w:rFonts w:ascii="Arial Narrow" w:hAnsi="Arial Narrow"/>
          <w:sz w:val="18"/>
          <w:szCs w:val="18"/>
          <w:lang w:val="es-CO"/>
        </w:rPr>
        <w:t>extrajudicial</w:t>
      </w:r>
      <w:r w:rsidRPr="00B52C89">
        <w:rPr>
          <w:rFonts w:ascii="Arial Narrow" w:hAnsi="Arial Narrow"/>
          <w:spacing w:val="-14"/>
          <w:sz w:val="18"/>
          <w:szCs w:val="18"/>
          <w:lang w:val="es-CO"/>
        </w:rPr>
        <w:t xml:space="preserve"> </w:t>
      </w:r>
      <w:r w:rsidRPr="00B52C89">
        <w:rPr>
          <w:rFonts w:ascii="Arial Narrow" w:hAnsi="Arial Narrow"/>
          <w:sz w:val="18"/>
          <w:szCs w:val="18"/>
          <w:lang w:val="es-CO"/>
        </w:rPr>
        <w:t>alguno, a</w:t>
      </w:r>
      <w:r w:rsidRPr="00B52C89">
        <w:rPr>
          <w:rFonts w:ascii="Arial Narrow" w:hAnsi="Arial Narrow"/>
          <w:spacing w:val="30"/>
          <w:sz w:val="18"/>
          <w:szCs w:val="18"/>
          <w:lang w:val="es-CO"/>
        </w:rPr>
        <w:t xml:space="preserve"> </w:t>
      </w:r>
      <w:r w:rsidRPr="00B52C89">
        <w:rPr>
          <w:rFonts w:ascii="Arial Narrow" w:hAnsi="Arial Narrow"/>
          <w:sz w:val="18"/>
          <w:szCs w:val="18"/>
          <w:lang w:val="es-CO"/>
        </w:rPr>
        <w:t>los</w:t>
      </w:r>
      <w:r w:rsidRPr="00B52C89">
        <w:rPr>
          <w:rFonts w:ascii="Arial Narrow" w:hAnsi="Arial Narrow"/>
          <w:spacing w:val="26"/>
          <w:sz w:val="18"/>
          <w:szCs w:val="18"/>
          <w:lang w:val="es-CO"/>
        </w:rPr>
        <w:t xml:space="preserve"> </w:t>
      </w:r>
      <w:r w:rsidRPr="00B52C89">
        <w:rPr>
          <w:rFonts w:ascii="Arial Narrow" w:hAnsi="Arial Narrow"/>
          <w:sz w:val="18"/>
          <w:szCs w:val="18"/>
          <w:lang w:val="es-CO"/>
        </w:rPr>
        <w:t>cuales</w:t>
      </w:r>
      <w:r w:rsidRPr="00B52C89">
        <w:rPr>
          <w:rFonts w:ascii="Arial Narrow" w:hAnsi="Arial Narrow"/>
          <w:spacing w:val="26"/>
          <w:sz w:val="18"/>
          <w:szCs w:val="18"/>
          <w:lang w:val="es-CO"/>
        </w:rPr>
        <w:t xml:space="preserve"> </w:t>
      </w:r>
      <w:r w:rsidRPr="00B52C89">
        <w:rPr>
          <w:rFonts w:ascii="Arial Narrow" w:hAnsi="Arial Narrow"/>
          <w:sz w:val="18"/>
          <w:szCs w:val="18"/>
          <w:lang w:val="es-CO"/>
        </w:rPr>
        <w:t>renuncia</w:t>
      </w:r>
      <w:r w:rsidRPr="00B52C89">
        <w:rPr>
          <w:rFonts w:ascii="Arial Narrow" w:hAnsi="Arial Narrow"/>
          <w:spacing w:val="27"/>
          <w:sz w:val="18"/>
          <w:szCs w:val="18"/>
          <w:lang w:val="es-CO"/>
        </w:rPr>
        <w:t xml:space="preserve"> </w:t>
      </w:r>
      <w:r w:rsidRPr="00B52C89">
        <w:rPr>
          <w:rFonts w:ascii="Arial Narrow" w:hAnsi="Arial Narrow"/>
          <w:sz w:val="18"/>
          <w:szCs w:val="18"/>
          <w:lang w:val="es-CO"/>
        </w:rPr>
        <w:t>expresamente.</w:t>
      </w:r>
    </w:p>
    <w:p w14:paraId="6B403B42" w14:textId="77777777" w:rsidR="003D36E1" w:rsidRPr="00B52C89" w:rsidRDefault="003D36E1" w:rsidP="00813F85">
      <w:pPr>
        <w:jc w:val="both"/>
        <w:rPr>
          <w:rFonts w:ascii="Arial Narrow" w:hAnsi="Arial Narrow"/>
          <w:sz w:val="18"/>
          <w:szCs w:val="18"/>
          <w:lang w:val="es-CO"/>
        </w:rPr>
      </w:pPr>
    </w:p>
    <w:p w14:paraId="1A2E4924" w14:textId="77777777" w:rsidR="003D36E1" w:rsidRPr="00B52C89" w:rsidRDefault="003D36E1" w:rsidP="00081959">
      <w:pPr>
        <w:pStyle w:val="Prrafodelista"/>
        <w:numPr>
          <w:ilvl w:val="1"/>
          <w:numId w:val="11"/>
        </w:numPr>
        <w:spacing w:after="0" w:line="240" w:lineRule="auto"/>
        <w:jc w:val="both"/>
        <w:rPr>
          <w:rFonts w:ascii="Arial Narrow" w:hAnsi="Arial Narrow"/>
          <w:b/>
          <w:sz w:val="18"/>
          <w:szCs w:val="18"/>
        </w:rPr>
      </w:pPr>
      <w:r w:rsidRPr="00B52C89">
        <w:rPr>
          <w:rFonts w:ascii="Arial Narrow" w:hAnsi="Arial Narrow"/>
          <w:b/>
          <w:sz w:val="18"/>
          <w:szCs w:val="18"/>
        </w:rPr>
        <w:t>PROCEDIMIENTO PARA DECLARATORIA DE INCUMPLIMIENTO Y EL COBRO DE LAS MULTAS, PENAL PECUNIARIA</w:t>
      </w:r>
    </w:p>
    <w:p w14:paraId="7CB8AEC9" w14:textId="77777777" w:rsidR="003D36E1" w:rsidRPr="00B52C89" w:rsidRDefault="003D36E1" w:rsidP="00813F85">
      <w:pPr>
        <w:jc w:val="both"/>
        <w:rPr>
          <w:rFonts w:ascii="Arial Narrow" w:hAnsi="Arial Narrow"/>
          <w:sz w:val="18"/>
          <w:szCs w:val="18"/>
          <w:lang w:val="es-CO"/>
        </w:rPr>
      </w:pPr>
    </w:p>
    <w:p w14:paraId="54164483" w14:textId="77777777" w:rsidR="003D36E1" w:rsidRPr="00B52C89" w:rsidRDefault="003D36E1" w:rsidP="00813F85">
      <w:pPr>
        <w:jc w:val="both"/>
        <w:rPr>
          <w:rFonts w:ascii="Arial Narrow" w:eastAsia="Calibri" w:hAnsi="Arial Narrow"/>
          <w:b/>
          <w:sz w:val="18"/>
          <w:szCs w:val="18"/>
          <w:lang w:val="es-CO"/>
        </w:rPr>
      </w:pPr>
      <w:r w:rsidRPr="00B52C89">
        <w:rPr>
          <w:rFonts w:ascii="Arial Narrow" w:hAnsi="Arial Narrow"/>
          <w:sz w:val="18"/>
          <w:szCs w:val="18"/>
          <w:lang w:val="es-CO"/>
        </w:rPr>
        <w:t xml:space="preserve">Se aplicará </w:t>
      </w:r>
      <w:r w:rsidRPr="00B52C89">
        <w:rPr>
          <w:rFonts w:ascii="Arial Narrow" w:eastAsia="Calibri" w:hAnsi="Arial Narrow"/>
          <w:sz w:val="18"/>
          <w:szCs w:val="18"/>
          <w:lang w:val="es-CO"/>
        </w:rPr>
        <w:t xml:space="preserve">procedimiento establecido en el artículo 86 de la Ley 1474 de 2011 </w:t>
      </w:r>
      <w:r w:rsidRPr="00B52C89">
        <w:rPr>
          <w:rFonts w:ascii="Arial Narrow" w:hAnsi="Arial Narrow"/>
          <w:sz w:val="18"/>
          <w:szCs w:val="18"/>
          <w:lang w:val="es-CO"/>
        </w:rPr>
        <w:t>en materia sancionatoria de las actuaciones contractuales</w:t>
      </w:r>
      <w:r w:rsidRPr="00B52C89">
        <w:rPr>
          <w:rFonts w:ascii="Arial Narrow" w:eastAsia="Calibri" w:hAnsi="Arial Narrow"/>
          <w:sz w:val="18"/>
          <w:szCs w:val="18"/>
          <w:lang w:val="es-CO"/>
        </w:rPr>
        <w:t xml:space="preserve"> o en las normas que las modifiquen, complementen o sustituyan. </w:t>
      </w:r>
    </w:p>
    <w:p w14:paraId="754F3A37" w14:textId="77777777" w:rsidR="003D36E1" w:rsidRPr="00B52C89" w:rsidRDefault="003D36E1" w:rsidP="00813F85">
      <w:pPr>
        <w:contextualSpacing/>
        <w:jc w:val="both"/>
        <w:rPr>
          <w:rFonts w:ascii="Arial Narrow" w:eastAsia="Calibri" w:hAnsi="Arial Narrow"/>
          <w:b/>
          <w:sz w:val="18"/>
          <w:szCs w:val="18"/>
          <w:lang w:val="es-CO"/>
        </w:rPr>
      </w:pPr>
    </w:p>
    <w:p w14:paraId="7B794E02" w14:textId="77777777" w:rsidR="003D36E1" w:rsidRPr="00B52C89" w:rsidRDefault="003D36E1" w:rsidP="00813F85">
      <w:pPr>
        <w:contextualSpacing/>
        <w:jc w:val="both"/>
        <w:rPr>
          <w:rFonts w:ascii="Arial Narrow" w:eastAsia="Calibri" w:hAnsi="Arial Narrow"/>
          <w:b/>
          <w:sz w:val="18"/>
          <w:szCs w:val="18"/>
          <w:lang w:val="es-CO"/>
        </w:rPr>
      </w:pPr>
      <w:r w:rsidRPr="00B52C89">
        <w:rPr>
          <w:rFonts w:ascii="Arial Narrow" w:eastAsia="Calibri" w:hAnsi="Arial Narrow"/>
          <w:b/>
          <w:sz w:val="18"/>
          <w:szCs w:val="18"/>
          <w:lang w:val="es-CO"/>
        </w:rPr>
        <w:t xml:space="preserve">Nota 1: </w:t>
      </w:r>
      <w:r w:rsidRPr="00B52C89">
        <w:rPr>
          <w:rFonts w:ascii="Arial Narrow" w:eastAsia="Calibri" w:hAnsi="Arial Narrow"/>
          <w:sz w:val="18"/>
          <w:szCs w:val="18"/>
          <w:lang w:val="es-CO"/>
        </w:rPr>
        <w:t xml:space="preserve">El valor de los montos causados de las multas, la cláusula penal pecuniaria y la declaratoria de incumplimiento podrán ser descontados del valor de los pagos estipulados con ocasión del </w:t>
      </w:r>
      <w:r w:rsidRPr="00B52C89">
        <w:rPr>
          <w:rFonts w:ascii="Arial Narrow" w:hAnsi="Arial Narrow"/>
          <w:sz w:val="18"/>
          <w:szCs w:val="18"/>
          <w:lang w:val="es-CO"/>
        </w:rPr>
        <w:t>Contrato a favor del Contratista</w:t>
      </w:r>
      <w:r w:rsidRPr="00B52C89">
        <w:rPr>
          <w:rFonts w:ascii="Arial Narrow" w:eastAsia="Calibri" w:hAnsi="Arial Narrow"/>
          <w:sz w:val="18"/>
          <w:szCs w:val="18"/>
          <w:lang w:val="es-CO"/>
        </w:rPr>
        <w:t xml:space="preserve">. </w:t>
      </w:r>
    </w:p>
    <w:p w14:paraId="77B290A5" w14:textId="77777777" w:rsidR="003D36E1" w:rsidRPr="00B52C89" w:rsidRDefault="003D36E1" w:rsidP="00813F85">
      <w:pPr>
        <w:contextualSpacing/>
        <w:jc w:val="both"/>
        <w:rPr>
          <w:rFonts w:ascii="Arial Narrow" w:eastAsia="Calibri" w:hAnsi="Arial Narrow"/>
          <w:b/>
          <w:sz w:val="18"/>
          <w:szCs w:val="18"/>
          <w:lang w:val="es-CO"/>
        </w:rPr>
      </w:pPr>
    </w:p>
    <w:p w14:paraId="1863F5C4" w14:textId="2AFD1856" w:rsidR="003D36E1" w:rsidRPr="00B52C89" w:rsidRDefault="003D36E1" w:rsidP="00813F85">
      <w:pPr>
        <w:contextualSpacing/>
        <w:jc w:val="both"/>
        <w:rPr>
          <w:rFonts w:ascii="Arial Narrow" w:hAnsi="Arial Narrow" w:cs="Arial Narrow"/>
          <w:sz w:val="18"/>
          <w:szCs w:val="18"/>
          <w:lang w:val="es-CO"/>
        </w:rPr>
      </w:pPr>
      <w:r w:rsidRPr="00B52C89">
        <w:rPr>
          <w:rFonts w:ascii="Arial Narrow" w:eastAsia="Calibri" w:hAnsi="Arial Narrow"/>
          <w:b/>
          <w:sz w:val="18"/>
          <w:szCs w:val="18"/>
          <w:lang w:val="es-CO"/>
        </w:rPr>
        <w:t xml:space="preserve">Nota 2: </w:t>
      </w:r>
      <w:r w:rsidRPr="00B52C89">
        <w:rPr>
          <w:rFonts w:ascii="Arial Narrow" w:hAnsi="Arial Narrow" w:cs="Arial Narrow"/>
          <w:sz w:val="18"/>
          <w:szCs w:val="18"/>
          <w:lang w:val="es-CO"/>
        </w:rPr>
        <w:t xml:space="preserve">En caso de que </w:t>
      </w:r>
      <w:r w:rsidRPr="00B52C89">
        <w:rPr>
          <w:rFonts w:ascii="Arial Narrow" w:hAnsi="Arial Narrow"/>
          <w:sz w:val="18"/>
          <w:szCs w:val="18"/>
          <w:lang w:val="es-CO"/>
        </w:rPr>
        <w:t xml:space="preserve">el Contratista </w:t>
      </w:r>
      <w:r w:rsidRPr="00B52C89">
        <w:rPr>
          <w:rFonts w:ascii="Arial Narrow" w:hAnsi="Arial Narrow" w:cs="Arial Narrow"/>
          <w:sz w:val="18"/>
          <w:szCs w:val="18"/>
          <w:lang w:val="es-CO"/>
        </w:rPr>
        <w:t>no pague la suma correspondiente por este concepto dentro de los treinta (30) días siguientes a su notificación, l</w:t>
      </w:r>
      <w:r w:rsidR="00354F9D">
        <w:rPr>
          <w:rFonts w:ascii="Arial Narrow" w:hAnsi="Arial Narrow" w:cs="Arial Narrow"/>
          <w:sz w:val="18"/>
          <w:szCs w:val="18"/>
          <w:lang w:val="es-CO"/>
        </w:rPr>
        <w:t xml:space="preserve">a entidad </w:t>
      </w:r>
      <w:r w:rsidRPr="00B52C89">
        <w:rPr>
          <w:rFonts w:ascii="Arial Narrow" w:hAnsi="Arial Narrow" w:cs="Arial Narrow"/>
          <w:sz w:val="18"/>
          <w:szCs w:val="18"/>
          <w:lang w:val="es-CO"/>
        </w:rPr>
        <w:t xml:space="preserve">podrá hacer efectiva la garantía de cumplimiento del contrato o acudir a la jurisdicción coactiva. </w:t>
      </w:r>
    </w:p>
    <w:p w14:paraId="4DD8225D" w14:textId="77777777" w:rsidR="003D36E1" w:rsidRPr="00B52C89" w:rsidRDefault="003D36E1" w:rsidP="00813F85">
      <w:pPr>
        <w:contextualSpacing/>
        <w:jc w:val="both"/>
        <w:rPr>
          <w:rFonts w:ascii="Arial Narrow" w:eastAsia="Calibri" w:hAnsi="Arial Narrow"/>
          <w:b/>
          <w:sz w:val="18"/>
          <w:szCs w:val="18"/>
          <w:lang w:val="es-CO"/>
        </w:rPr>
      </w:pPr>
    </w:p>
    <w:p w14:paraId="77AB3288" w14:textId="44AEA8ED" w:rsidR="003D36E1" w:rsidRDefault="003D36E1" w:rsidP="00813F85">
      <w:pPr>
        <w:contextualSpacing/>
        <w:jc w:val="both"/>
        <w:rPr>
          <w:rFonts w:ascii="Arial Narrow" w:eastAsia="Calibri" w:hAnsi="Arial Narrow"/>
          <w:sz w:val="18"/>
          <w:szCs w:val="18"/>
          <w:lang w:val="es-CO"/>
        </w:rPr>
      </w:pPr>
      <w:r w:rsidRPr="00B52C89">
        <w:rPr>
          <w:rFonts w:ascii="Arial Narrow" w:eastAsia="Calibri" w:hAnsi="Arial Narrow"/>
          <w:b/>
          <w:sz w:val="18"/>
          <w:szCs w:val="18"/>
          <w:lang w:val="es-CO"/>
        </w:rPr>
        <w:t xml:space="preserve">Nota 3: </w:t>
      </w:r>
      <w:r w:rsidRPr="00B52C89">
        <w:rPr>
          <w:rFonts w:ascii="Arial Narrow" w:eastAsia="Calibri" w:hAnsi="Arial Narrow"/>
          <w:sz w:val="18"/>
          <w:szCs w:val="18"/>
          <w:lang w:val="es-CO"/>
        </w:rPr>
        <w:t xml:space="preserve">La imposición de multas, </w:t>
      </w:r>
      <w:r w:rsidR="00354F9D" w:rsidRPr="00B52C89">
        <w:rPr>
          <w:rFonts w:ascii="Arial Narrow" w:eastAsia="Calibri" w:hAnsi="Arial Narrow"/>
          <w:sz w:val="18"/>
          <w:szCs w:val="18"/>
          <w:lang w:val="es-CO"/>
        </w:rPr>
        <w:t>penal pecuniario</w:t>
      </w:r>
      <w:r w:rsidRPr="00B52C89">
        <w:rPr>
          <w:rFonts w:ascii="Arial Narrow" w:eastAsia="Calibri" w:hAnsi="Arial Narrow"/>
          <w:sz w:val="18"/>
          <w:szCs w:val="18"/>
          <w:lang w:val="es-CO"/>
        </w:rPr>
        <w:t xml:space="preserve"> y/o declaratoria de incumplimiento no libera al </w:t>
      </w:r>
      <w:r w:rsidRPr="00B52C89">
        <w:rPr>
          <w:rFonts w:ascii="Arial Narrow" w:hAnsi="Arial Narrow"/>
          <w:sz w:val="18"/>
          <w:szCs w:val="18"/>
          <w:lang w:val="es-CO"/>
        </w:rPr>
        <w:t xml:space="preserve">Contratista </w:t>
      </w:r>
      <w:r w:rsidRPr="00B52C89">
        <w:rPr>
          <w:rFonts w:ascii="Arial Narrow" w:eastAsia="Calibri" w:hAnsi="Arial Narrow"/>
          <w:sz w:val="18"/>
          <w:szCs w:val="18"/>
          <w:lang w:val="es-CO"/>
        </w:rPr>
        <w:t>del cumplimiento de sus obligaciones estipuladas, so pena de que se le inicie un nuevo procedimiento sancionatorio ante nuevos incumplimientos.</w:t>
      </w:r>
    </w:p>
    <w:p w14:paraId="7DBE890F" w14:textId="77777777" w:rsidR="003D36E1" w:rsidRDefault="003D36E1" w:rsidP="00813F85">
      <w:pPr>
        <w:contextualSpacing/>
        <w:jc w:val="both"/>
        <w:rPr>
          <w:rFonts w:ascii="Arial Narrow" w:eastAsia="Calibri" w:hAnsi="Arial Narrow"/>
          <w:sz w:val="18"/>
          <w:szCs w:val="18"/>
          <w:lang w:val="es-CO"/>
        </w:rPr>
      </w:pPr>
    </w:p>
    <w:p w14:paraId="119CF5D2" w14:textId="77777777" w:rsidR="003D36E1" w:rsidRPr="00CF4148" w:rsidRDefault="003D36E1" w:rsidP="00081959">
      <w:pPr>
        <w:pStyle w:val="Prrafodelista"/>
        <w:numPr>
          <w:ilvl w:val="1"/>
          <w:numId w:val="11"/>
        </w:numPr>
        <w:spacing w:after="0" w:line="240" w:lineRule="auto"/>
        <w:jc w:val="both"/>
        <w:rPr>
          <w:rFonts w:ascii="Arial Narrow" w:hAnsi="Arial Narrow" w:cs="Tahoma"/>
          <w:sz w:val="18"/>
          <w:szCs w:val="18"/>
        </w:rPr>
      </w:pPr>
      <w:r w:rsidRPr="00CF4148">
        <w:rPr>
          <w:rFonts w:ascii="Arial Narrow" w:hAnsi="Arial Narrow" w:cs="Arial Narrow"/>
          <w:b/>
          <w:sz w:val="18"/>
          <w:szCs w:val="18"/>
        </w:rPr>
        <w:t>CADUCIDAD</w:t>
      </w:r>
    </w:p>
    <w:p w14:paraId="4D8F2605" w14:textId="77777777" w:rsidR="003D36E1" w:rsidRDefault="003D36E1" w:rsidP="00813F85">
      <w:pPr>
        <w:jc w:val="both"/>
        <w:rPr>
          <w:rFonts w:ascii="Arial Narrow" w:hAnsi="Arial Narrow" w:cs="Arial Narrow"/>
          <w:sz w:val="18"/>
          <w:szCs w:val="18"/>
          <w:lang w:val="es-CO"/>
        </w:rPr>
      </w:pPr>
    </w:p>
    <w:p w14:paraId="07B27885" w14:textId="3FBBEEB2" w:rsidR="003D36E1" w:rsidRDefault="00354F9D" w:rsidP="00813F85">
      <w:pPr>
        <w:jc w:val="both"/>
        <w:rPr>
          <w:rFonts w:ascii="Arial Narrow" w:hAnsi="Arial Narrow" w:cs="Arial Narrow"/>
          <w:sz w:val="18"/>
          <w:szCs w:val="18"/>
          <w:lang w:val="es-CO"/>
        </w:rPr>
      </w:pPr>
      <w:r>
        <w:rPr>
          <w:rFonts w:ascii="Arial Narrow" w:hAnsi="Arial Narrow" w:cs="Arial Narrow"/>
          <w:sz w:val="18"/>
          <w:szCs w:val="18"/>
          <w:lang w:val="es-CO"/>
        </w:rPr>
        <w:t>La entidad</w:t>
      </w:r>
      <w:r w:rsidR="003D36E1">
        <w:rPr>
          <w:rFonts w:ascii="Arial Narrow" w:hAnsi="Arial Narrow" w:cs="Arial Narrow"/>
          <w:sz w:val="18"/>
          <w:szCs w:val="18"/>
          <w:lang w:val="es-CO"/>
        </w:rPr>
        <w:t xml:space="preserve"> estará facultad</w:t>
      </w:r>
      <w:r>
        <w:rPr>
          <w:rFonts w:ascii="Arial Narrow" w:hAnsi="Arial Narrow" w:cs="Arial Narrow"/>
          <w:sz w:val="18"/>
          <w:szCs w:val="18"/>
          <w:lang w:val="es-CO"/>
        </w:rPr>
        <w:t>a</w:t>
      </w:r>
      <w:r w:rsidR="003D36E1">
        <w:rPr>
          <w:rFonts w:ascii="Arial Narrow" w:hAnsi="Arial Narrow" w:cs="Arial Narrow"/>
          <w:sz w:val="18"/>
          <w:szCs w:val="18"/>
          <w:lang w:val="es-CO"/>
        </w:rPr>
        <w:t xml:space="preserve"> para declarar la caducidad cuando exista un incumplimiento del Contrato por parte del Contratista en la forma y de acuerdo con el procedimiento previsto por la ley. </w:t>
      </w:r>
    </w:p>
    <w:p w14:paraId="64C62C9A" w14:textId="77777777" w:rsidR="003D36E1" w:rsidRDefault="003D36E1" w:rsidP="00813F85">
      <w:pPr>
        <w:jc w:val="both"/>
        <w:rPr>
          <w:rFonts w:ascii="Arial Narrow" w:hAnsi="Arial Narrow" w:cs="Arial Narrow"/>
          <w:sz w:val="18"/>
          <w:szCs w:val="18"/>
          <w:lang w:val="es-CO"/>
        </w:rPr>
      </w:pPr>
    </w:p>
    <w:p w14:paraId="21AA092E" w14:textId="77777777" w:rsidR="003D36E1" w:rsidRPr="00CF4148" w:rsidRDefault="003D36E1" w:rsidP="00081959">
      <w:pPr>
        <w:pStyle w:val="Prrafodelista"/>
        <w:numPr>
          <w:ilvl w:val="1"/>
          <w:numId w:val="11"/>
        </w:numPr>
        <w:spacing w:after="0" w:line="240" w:lineRule="auto"/>
        <w:jc w:val="both"/>
        <w:rPr>
          <w:rFonts w:ascii="Arial Narrow" w:hAnsi="Arial Narrow" w:cs="Arial Narrow"/>
          <w:sz w:val="18"/>
          <w:szCs w:val="18"/>
        </w:rPr>
      </w:pPr>
      <w:r w:rsidRPr="00CF4148">
        <w:rPr>
          <w:rFonts w:ascii="Arial Narrow" w:hAnsi="Arial Narrow" w:cs="Arial Narrow"/>
          <w:b/>
          <w:sz w:val="18"/>
          <w:szCs w:val="18"/>
        </w:rPr>
        <w:t>TERMINACIÓN, MODIFICACIÓN E INTERPRETACIÓN UNILATERAL DEL CONTRATO</w:t>
      </w:r>
    </w:p>
    <w:p w14:paraId="132EFF82" w14:textId="77777777" w:rsidR="003D36E1" w:rsidRDefault="003D36E1" w:rsidP="00813F85">
      <w:pPr>
        <w:jc w:val="both"/>
        <w:rPr>
          <w:rFonts w:ascii="Arial Narrow" w:hAnsi="Arial Narrow" w:cs="Arial Narrow"/>
          <w:sz w:val="18"/>
          <w:szCs w:val="18"/>
          <w:lang w:val="es-CO"/>
        </w:rPr>
      </w:pPr>
    </w:p>
    <w:p w14:paraId="0D0CD0E2" w14:textId="1DDB30C5" w:rsidR="003D36E1" w:rsidRDefault="00814B59" w:rsidP="00813F85">
      <w:pPr>
        <w:jc w:val="both"/>
        <w:rPr>
          <w:rFonts w:ascii="Arial Narrow" w:hAnsi="Arial Narrow" w:cs="Arial Narrow"/>
          <w:sz w:val="18"/>
          <w:szCs w:val="18"/>
          <w:lang w:val="es-CO"/>
        </w:rPr>
      </w:pPr>
      <w:r>
        <w:rPr>
          <w:rFonts w:ascii="Arial Narrow" w:hAnsi="Arial Narrow" w:cs="Arial Narrow"/>
          <w:sz w:val="18"/>
          <w:szCs w:val="18"/>
          <w:lang w:val="es-CO"/>
        </w:rPr>
        <w:t>La entidad</w:t>
      </w:r>
      <w:r w:rsidR="003D36E1">
        <w:rPr>
          <w:rFonts w:ascii="Arial Narrow" w:hAnsi="Arial Narrow" w:cs="Arial Narrow"/>
          <w:sz w:val="18"/>
          <w:szCs w:val="18"/>
          <w:lang w:val="es-CO"/>
        </w:rPr>
        <w:t xml:space="preserve"> puede terminar, modificar y/o interpretar unilateralmente el Contrato, de acuerdo con los artículos 15 a 17 de la Ley 80 de 1993, cuando lo considere necesario para que el Contratista cumpla con el objeto del Contrato. </w:t>
      </w:r>
    </w:p>
    <w:p w14:paraId="3FB6197C" w14:textId="77777777" w:rsidR="003D36E1" w:rsidRPr="00B52C89" w:rsidRDefault="003D36E1" w:rsidP="00813F85">
      <w:pPr>
        <w:contextualSpacing/>
        <w:jc w:val="both"/>
        <w:rPr>
          <w:rFonts w:ascii="Arial Narrow" w:eastAsia="Calibri" w:hAnsi="Arial Narrow"/>
          <w:sz w:val="18"/>
          <w:szCs w:val="18"/>
          <w:lang w:val="es-CO"/>
        </w:rPr>
      </w:pPr>
    </w:p>
    <w:p w14:paraId="47FC8A68" w14:textId="77777777" w:rsidR="003D36E1" w:rsidRPr="00B52C89" w:rsidRDefault="003D36E1" w:rsidP="00081959">
      <w:pPr>
        <w:pStyle w:val="Prrafodelista"/>
        <w:numPr>
          <w:ilvl w:val="1"/>
          <w:numId w:val="11"/>
        </w:numPr>
        <w:spacing w:after="0" w:line="240" w:lineRule="auto"/>
        <w:jc w:val="both"/>
        <w:rPr>
          <w:rFonts w:ascii="Arial Narrow" w:hAnsi="Arial Narrow" w:cs="Tahoma"/>
          <w:sz w:val="18"/>
          <w:szCs w:val="18"/>
        </w:rPr>
      </w:pPr>
      <w:r w:rsidRPr="00B52C89">
        <w:rPr>
          <w:rFonts w:ascii="Arial Narrow" w:eastAsia="Century Gothic" w:hAnsi="Arial Narrow" w:cs="Century Gothic"/>
          <w:b/>
          <w:sz w:val="18"/>
          <w:szCs w:val="18"/>
        </w:rPr>
        <w:t>GARANTÍAS ÚNICAS DEL CONTRATO</w:t>
      </w:r>
    </w:p>
    <w:p w14:paraId="3E5681E3" w14:textId="77777777" w:rsidR="003D36E1" w:rsidRPr="00B52C89" w:rsidRDefault="003D36E1" w:rsidP="00813F85">
      <w:pPr>
        <w:jc w:val="both"/>
        <w:rPr>
          <w:rFonts w:ascii="Arial Narrow" w:hAnsi="Arial Narrow" w:cs="Tahoma"/>
          <w:sz w:val="18"/>
          <w:szCs w:val="18"/>
          <w:lang w:val="es-CO"/>
        </w:rPr>
      </w:pPr>
    </w:p>
    <w:p w14:paraId="17C1AD98" w14:textId="14557B54" w:rsidR="003D36E1" w:rsidRDefault="003D36E1" w:rsidP="00813F85">
      <w:pPr>
        <w:autoSpaceDE w:val="0"/>
        <w:autoSpaceDN w:val="0"/>
        <w:adjustRightInd w:val="0"/>
        <w:jc w:val="both"/>
        <w:rPr>
          <w:rFonts w:ascii="Arial Narrow" w:eastAsia="Century Gothic" w:hAnsi="Arial Narrow"/>
          <w:sz w:val="18"/>
          <w:szCs w:val="18"/>
          <w:lang w:val="es-CO"/>
        </w:rPr>
      </w:pPr>
      <w:r w:rsidRPr="00B52C89">
        <w:rPr>
          <w:rFonts w:ascii="Arial Narrow" w:eastAsia="Century Gothic" w:hAnsi="Arial Narrow"/>
          <w:sz w:val="18"/>
          <w:szCs w:val="18"/>
          <w:lang w:val="es-CO"/>
        </w:rPr>
        <w:t xml:space="preserve">Dentro de los </w:t>
      </w:r>
      <w:r w:rsidR="00E05AC7">
        <w:rPr>
          <w:rFonts w:ascii="Arial Narrow" w:eastAsia="Century Gothic" w:hAnsi="Arial Narrow"/>
          <w:sz w:val="18"/>
          <w:szCs w:val="18"/>
          <w:lang w:val="es-CO"/>
        </w:rPr>
        <w:t>dos</w:t>
      </w:r>
      <w:r w:rsidRPr="00B52C89">
        <w:rPr>
          <w:rFonts w:ascii="Arial Narrow" w:eastAsia="Century Gothic" w:hAnsi="Arial Narrow"/>
          <w:sz w:val="18"/>
          <w:szCs w:val="18"/>
          <w:lang w:val="es-CO"/>
        </w:rPr>
        <w:t xml:space="preserve"> (</w:t>
      </w:r>
      <w:r w:rsidR="00E05AC7">
        <w:rPr>
          <w:rFonts w:ascii="Arial Narrow" w:eastAsia="Century Gothic" w:hAnsi="Arial Narrow"/>
          <w:sz w:val="18"/>
          <w:szCs w:val="18"/>
          <w:lang w:val="es-CO"/>
        </w:rPr>
        <w:t>2</w:t>
      </w:r>
      <w:r w:rsidRPr="00B52C89">
        <w:rPr>
          <w:rFonts w:ascii="Arial Narrow" w:eastAsia="Century Gothic" w:hAnsi="Arial Narrow"/>
          <w:sz w:val="18"/>
          <w:szCs w:val="18"/>
          <w:lang w:val="es-CO"/>
        </w:rPr>
        <w:t>) días hábiles siguientes a la comunicación de aceptación, EL CONTRATISTA deberá otorgar a favor de</w:t>
      </w:r>
      <w:r w:rsidR="00E05AC7">
        <w:rPr>
          <w:rFonts w:ascii="Arial Narrow" w:eastAsia="Century Gothic" w:hAnsi="Arial Narrow"/>
          <w:sz w:val="18"/>
          <w:szCs w:val="18"/>
          <w:lang w:val="es-CO"/>
        </w:rPr>
        <w:t xml:space="preserve"> </w:t>
      </w:r>
      <w:r w:rsidRPr="00B52C89">
        <w:rPr>
          <w:rFonts w:ascii="Arial Narrow" w:eastAsia="Century Gothic" w:hAnsi="Arial Narrow"/>
          <w:sz w:val="18"/>
          <w:szCs w:val="18"/>
          <w:lang w:val="es-CO"/>
        </w:rPr>
        <w:t>l</w:t>
      </w:r>
      <w:r w:rsidR="00E05AC7">
        <w:rPr>
          <w:rFonts w:ascii="Arial Narrow" w:eastAsia="Century Gothic" w:hAnsi="Arial Narrow"/>
          <w:sz w:val="18"/>
          <w:szCs w:val="18"/>
          <w:lang w:val="es-CO"/>
        </w:rPr>
        <w:t>a entidad</w:t>
      </w:r>
      <w:r w:rsidRPr="00B52C89">
        <w:rPr>
          <w:rFonts w:ascii="Arial Narrow" w:eastAsia="Century Gothic" w:hAnsi="Arial Narrow"/>
          <w:sz w:val="18"/>
          <w:szCs w:val="18"/>
          <w:lang w:val="es-CO"/>
        </w:rPr>
        <w:t xml:space="preserve">, garantía única, irrevocable e incondicional que avalará el cumplimiento de las obligaciones surgidas del contrato, la cual se mantendrá vigente durante su plazo de ejecución, la póliza debe ser expedida por una Compañía de Seguros establecida legalmente en Colombia, amparando los siguientes riesgos: </w:t>
      </w:r>
    </w:p>
    <w:p w14:paraId="785C37A1" w14:textId="77777777" w:rsidR="00A22AE9" w:rsidRDefault="00A22AE9" w:rsidP="00813F85">
      <w:pPr>
        <w:autoSpaceDE w:val="0"/>
        <w:autoSpaceDN w:val="0"/>
        <w:adjustRightInd w:val="0"/>
        <w:jc w:val="both"/>
        <w:rPr>
          <w:rFonts w:ascii="Arial Narrow" w:eastAsia="Century Gothic" w:hAnsi="Arial Narrow"/>
          <w:sz w:val="18"/>
          <w:szCs w:val="18"/>
          <w:lang w:val="es-CO"/>
        </w:rPr>
      </w:pPr>
    </w:p>
    <w:p w14:paraId="4970FC62" w14:textId="77777777" w:rsidR="00A22AE9" w:rsidRDefault="00A22AE9" w:rsidP="00813F85">
      <w:pPr>
        <w:autoSpaceDE w:val="0"/>
        <w:autoSpaceDN w:val="0"/>
        <w:adjustRightInd w:val="0"/>
        <w:jc w:val="both"/>
        <w:rPr>
          <w:rFonts w:ascii="Arial Narrow" w:eastAsia="Century Gothic" w:hAnsi="Arial Narrow"/>
          <w:sz w:val="18"/>
          <w:szCs w:val="18"/>
          <w:lang w:val="es-CO"/>
        </w:rPr>
      </w:pPr>
    </w:p>
    <w:p w14:paraId="7C2D68AC" w14:textId="77777777" w:rsidR="00757012" w:rsidRDefault="00757012" w:rsidP="00813F85">
      <w:pPr>
        <w:autoSpaceDE w:val="0"/>
        <w:autoSpaceDN w:val="0"/>
        <w:adjustRightInd w:val="0"/>
        <w:jc w:val="both"/>
        <w:rPr>
          <w:rFonts w:ascii="Arial Narrow" w:eastAsia="Century Gothic" w:hAnsi="Arial Narrow"/>
          <w:sz w:val="18"/>
          <w:szCs w:val="18"/>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9"/>
        <w:gridCol w:w="1716"/>
        <w:gridCol w:w="2845"/>
        <w:gridCol w:w="2542"/>
        <w:gridCol w:w="425"/>
        <w:gridCol w:w="567"/>
      </w:tblGrid>
      <w:tr w:rsidR="00E05AC7" w:rsidRPr="00E05AC7" w14:paraId="29745384" w14:textId="77777777" w:rsidTr="00A459EE">
        <w:tc>
          <w:tcPr>
            <w:tcW w:w="1539" w:type="dxa"/>
            <w:tcBorders>
              <w:top w:val="single" w:sz="4" w:space="0" w:color="auto"/>
              <w:left w:val="single" w:sz="4" w:space="0" w:color="auto"/>
              <w:bottom w:val="single" w:sz="4" w:space="0" w:color="auto"/>
              <w:right w:val="single" w:sz="4" w:space="0" w:color="auto"/>
            </w:tcBorders>
            <w:shd w:val="clear" w:color="auto" w:fill="A6A6A6"/>
            <w:vAlign w:val="center"/>
          </w:tcPr>
          <w:p w14:paraId="33B45EEC" w14:textId="77777777" w:rsidR="00E05AC7" w:rsidRPr="00E05AC7" w:rsidRDefault="00E05AC7" w:rsidP="00E05AC7">
            <w:pPr>
              <w:widowControl/>
              <w:jc w:val="center"/>
              <w:rPr>
                <w:rFonts w:ascii="Arial Narrow" w:eastAsia="Times New Roman" w:hAnsi="Arial Narrow"/>
                <w:b/>
                <w:color w:val="000000"/>
                <w:sz w:val="18"/>
                <w:szCs w:val="18"/>
                <w:lang w:val="es-CO"/>
              </w:rPr>
            </w:pPr>
            <w:r w:rsidRPr="00E05AC7">
              <w:rPr>
                <w:rFonts w:ascii="Arial Narrow" w:eastAsia="Times New Roman" w:hAnsi="Arial Narrow"/>
                <w:b/>
                <w:color w:val="000000"/>
                <w:sz w:val="18"/>
                <w:szCs w:val="18"/>
                <w:lang w:val="es-CO"/>
              </w:rPr>
              <w:lastRenderedPageBreak/>
              <w:t>AMPAROS</w:t>
            </w:r>
          </w:p>
        </w:tc>
        <w:tc>
          <w:tcPr>
            <w:tcW w:w="1716" w:type="dxa"/>
            <w:tcBorders>
              <w:left w:val="single" w:sz="4" w:space="0" w:color="auto"/>
              <w:right w:val="single" w:sz="4" w:space="0" w:color="auto"/>
            </w:tcBorders>
            <w:shd w:val="clear" w:color="auto" w:fill="A6A6A6"/>
            <w:vAlign w:val="center"/>
          </w:tcPr>
          <w:p w14:paraId="29AA4A05" w14:textId="77777777" w:rsidR="00E05AC7" w:rsidRPr="00E05AC7" w:rsidRDefault="00E05AC7" w:rsidP="00E05AC7">
            <w:pPr>
              <w:widowControl/>
              <w:jc w:val="center"/>
              <w:rPr>
                <w:rFonts w:ascii="Arial Narrow" w:eastAsia="Times New Roman" w:hAnsi="Arial Narrow"/>
                <w:b/>
                <w:color w:val="000000"/>
                <w:sz w:val="18"/>
                <w:szCs w:val="18"/>
                <w:lang w:val="es-CO"/>
              </w:rPr>
            </w:pPr>
            <w:r w:rsidRPr="00E05AC7">
              <w:rPr>
                <w:rFonts w:ascii="Arial Narrow" w:eastAsia="Times New Roman" w:hAnsi="Arial Narrow"/>
                <w:b/>
                <w:color w:val="000000"/>
                <w:sz w:val="18"/>
                <w:szCs w:val="18"/>
                <w:lang w:val="es-CO"/>
              </w:rPr>
              <w:t>TIPO DE GARANTÍA</w:t>
            </w:r>
          </w:p>
        </w:tc>
        <w:tc>
          <w:tcPr>
            <w:tcW w:w="2845" w:type="dxa"/>
            <w:tcBorders>
              <w:left w:val="single" w:sz="4" w:space="0" w:color="auto"/>
            </w:tcBorders>
            <w:shd w:val="clear" w:color="auto" w:fill="A6A6A6"/>
            <w:vAlign w:val="center"/>
          </w:tcPr>
          <w:p w14:paraId="04E663D5" w14:textId="77777777" w:rsidR="00E05AC7" w:rsidRPr="00E05AC7" w:rsidRDefault="00E05AC7" w:rsidP="00E05AC7">
            <w:pPr>
              <w:widowControl/>
              <w:jc w:val="center"/>
              <w:rPr>
                <w:rFonts w:ascii="Arial Narrow" w:eastAsia="Times New Roman" w:hAnsi="Arial Narrow"/>
                <w:b/>
                <w:color w:val="000000"/>
                <w:sz w:val="18"/>
                <w:szCs w:val="18"/>
                <w:lang w:val="es-CO"/>
              </w:rPr>
            </w:pPr>
            <w:r w:rsidRPr="00E05AC7">
              <w:rPr>
                <w:rFonts w:ascii="Arial Narrow" w:eastAsia="Times New Roman" w:hAnsi="Arial Narrow"/>
                <w:b/>
                <w:color w:val="000000"/>
                <w:sz w:val="18"/>
                <w:szCs w:val="18"/>
                <w:lang w:val="es-CO"/>
              </w:rPr>
              <w:t>VALOR ASEGURADO</w:t>
            </w:r>
          </w:p>
        </w:tc>
        <w:tc>
          <w:tcPr>
            <w:tcW w:w="2542" w:type="dxa"/>
            <w:shd w:val="clear" w:color="auto" w:fill="A6A6A6"/>
            <w:vAlign w:val="center"/>
          </w:tcPr>
          <w:p w14:paraId="159096D5" w14:textId="77777777" w:rsidR="00E05AC7" w:rsidRPr="00E05AC7" w:rsidRDefault="00E05AC7" w:rsidP="00E05AC7">
            <w:pPr>
              <w:widowControl/>
              <w:jc w:val="center"/>
              <w:rPr>
                <w:rFonts w:ascii="Arial Narrow" w:eastAsia="Times New Roman" w:hAnsi="Arial Narrow"/>
                <w:b/>
                <w:color w:val="000000"/>
                <w:sz w:val="18"/>
                <w:szCs w:val="18"/>
                <w:lang w:val="es-CO"/>
              </w:rPr>
            </w:pPr>
            <w:r w:rsidRPr="00E05AC7">
              <w:rPr>
                <w:rFonts w:ascii="Arial Narrow" w:eastAsia="Times New Roman" w:hAnsi="Arial Narrow"/>
                <w:b/>
                <w:color w:val="000000"/>
                <w:sz w:val="18"/>
                <w:szCs w:val="18"/>
                <w:lang w:val="es-CO"/>
              </w:rPr>
              <w:t>VIGENCIA</w:t>
            </w:r>
          </w:p>
        </w:tc>
        <w:tc>
          <w:tcPr>
            <w:tcW w:w="425" w:type="dxa"/>
            <w:shd w:val="clear" w:color="auto" w:fill="A6A6A6"/>
            <w:vAlign w:val="center"/>
          </w:tcPr>
          <w:p w14:paraId="66F7228C" w14:textId="77777777" w:rsidR="00E05AC7" w:rsidRPr="00E05AC7" w:rsidRDefault="00E05AC7" w:rsidP="00E05AC7">
            <w:pPr>
              <w:widowControl/>
              <w:jc w:val="center"/>
              <w:rPr>
                <w:rFonts w:ascii="Arial Narrow" w:eastAsia="Times New Roman" w:hAnsi="Arial Narrow"/>
                <w:b/>
                <w:color w:val="000000"/>
                <w:sz w:val="18"/>
                <w:szCs w:val="18"/>
                <w:lang w:val="es-CO"/>
              </w:rPr>
            </w:pPr>
            <w:r w:rsidRPr="00E05AC7">
              <w:rPr>
                <w:rFonts w:ascii="Arial Narrow" w:eastAsia="Times New Roman" w:hAnsi="Arial Narrow"/>
                <w:b/>
                <w:color w:val="000000"/>
                <w:sz w:val="18"/>
                <w:szCs w:val="18"/>
                <w:lang w:val="es-CO"/>
              </w:rPr>
              <w:t>SI</w:t>
            </w:r>
          </w:p>
        </w:tc>
        <w:tc>
          <w:tcPr>
            <w:tcW w:w="567" w:type="dxa"/>
            <w:shd w:val="clear" w:color="auto" w:fill="A6A6A6"/>
            <w:vAlign w:val="center"/>
          </w:tcPr>
          <w:p w14:paraId="31F54567" w14:textId="77777777" w:rsidR="00E05AC7" w:rsidRPr="00E05AC7" w:rsidRDefault="00E05AC7" w:rsidP="00E05AC7">
            <w:pPr>
              <w:widowControl/>
              <w:jc w:val="center"/>
              <w:rPr>
                <w:rFonts w:ascii="Arial Narrow" w:eastAsia="Times New Roman" w:hAnsi="Arial Narrow"/>
                <w:b/>
                <w:color w:val="000000"/>
                <w:sz w:val="18"/>
                <w:szCs w:val="18"/>
                <w:lang w:val="es-CO"/>
              </w:rPr>
            </w:pPr>
            <w:r w:rsidRPr="00E05AC7">
              <w:rPr>
                <w:rFonts w:ascii="Arial Narrow" w:eastAsia="Times New Roman" w:hAnsi="Arial Narrow"/>
                <w:b/>
                <w:color w:val="000000"/>
                <w:sz w:val="18"/>
                <w:szCs w:val="18"/>
                <w:lang w:val="es-CO"/>
              </w:rPr>
              <w:t>NO</w:t>
            </w:r>
          </w:p>
        </w:tc>
      </w:tr>
      <w:tr w:rsidR="00E05AC7" w:rsidRPr="00E05AC7" w14:paraId="430EB11C" w14:textId="77777777" w:rsidTr="00A459EE">
        <w:tc>
          <w:tcPr>
            <w:tcW w:w="1539" w:type="dxa"/>
            <w:tcBorders>
              <w:top w:val="single" w:sz="4" w:space="0" w:color="auto"/>
            </w:tcBorders>
            <w:vAlign w:val="center"/>
          </w:tcPr>
          <w:p w14:paraId="6EB4B349" w14:textId="77777777" w:rsidR="00E05AC7" w:rsidRPr="00E05AC7" w:rsidRDefault="00E05AC7" w:rsidP="00E05AC7">
            <w:pPr>
              <w:widowControl/>
              <w:rPr>
                <w:rFonts w:ascii="Arial Narrow" w:eastAsia="Times New Roman" w:hAnsi="Arial Narrow"/>
                <w:color w:val="000000"/>
                <w:sz w:val="18"/>
                <w:szCs w:val="18"/>
                <w:lang w:val="es-CO"/>
              </w:rPr>
            </w:pPr>
            <w:r w:rsidRPr="00E05AC7">
              <w:rPr>
                <w:rFonts w:ascii="Arial Narrow" w:eastAsia="Times New Roman" w:hAnsi="Arial Narrow"/>
                <w:color w:val="000000"/>
                <w:sz w:val="18"/>
                <w:szCs w:val="18"/>
                <w:lang w:val="es-CO"/>
              </w:rPr>
              <w:t>Cumplimiento</w:t>
            </w:r>
          </w:p>
        </w:tc>
        <w:tc>
          <w:tcPr>
            <w:tcW w:w="1716" w:type="dxa"/>
            <w:vAlign w:val="center"/>
          </w:tcPr>
          <w:p w14:paraId="254EEA89" w14:textId="77777777" w:rsidR="00E05AC7" w:rsidRPr="00E05AC7" w:rsidRDefault="00E05AC7" w:rsidP="00E05AC7">
            <w:pPr>
              <w:widowControl/>
              <w:jc w:val="center"/>
              <w:rPr>
                <w:rFonts w:ascii="Arial Narrow" w:eastAsia="Times New Roman" w:hAnsi="Arial Narrow"/>
                <w:color w:val="000000"/>
                <w:sz w:val="18"/>
                <w:szCs w:val="18"/>
                <w:lang w:val="es-CO"/>
              </w:rPr>
            </w:pPr>
            <w:r w:rsidRPr="00E05AC7">
              <w:rPr>
                <w:rFonts w:ascii="Arial Narrow" w:eastAsia="Times New Roman" w:hAnsi="Arial Narrow"/>
                <w:color w:val="000000"/>
                <w:sz w:val="18"/>
                <w:szCs w:val="18"/>
                <w:lang w:val="es-CO"/>
              </w:rPr>
              <w:t>Póliza de seguros</w:t>
            </w:r>
          </w:p>
        </w:tc>
        <w:tc>
          <w:tcPr>
            <w:tcW w:w="2845" w:type="dxa"/>
            <w:vAlign w:val="center"/>
          </w:tcPr>
          <w:p w14:paraId="5F885CB7" w14:textId="77777777" w:rsidR="00E05AC7" w:rsidRPr="00E05AC7" w:rsidRDefault="00E05AC7" w:rsidP="00E05AC7">
            <w:pPr>
              <w:widowControl/>
              <w:jc w:val="center"/>
              <w:rPr>
                <w:rFonts w:ascii="Arial Narrow" w:eastAsia="Times New Roman" w:hAnsi="Arial Narrow"/>
                <w:color w:val="000000"/>
                <w:sz w:val="18"/>
                <w:szCs w:val="18"/>
                <w:lang w:val="es-CO"/>
              </w:rPr>
            </w:pPr>
            <w:r w:rsidRPr="00E05AC7">
              <w:rPr>
                <w:rFonts w:ascii="Arial Narrow" w:eastAsia="Times New Roman" w:hAnsi="Arial Narrow"/>
                <w:color w:val="000000"/>
                <w:sz w:val="18"/>
                <w:szCs w:val="18"/>
                <w:lang w:val="es-CO"/>
              </w:rPr>
              <w:t>20% del valor del contrato</w:t>
            </w:r>
          </w:p>
        </w:tc>
        <w:tc>
          <w:tcPr>
            <w:tcW w:w="2542" w:type="dxa"/>
          </w:tcPr>
          <w:p w14:paraId="0D59B53F" w14:textId="77777777" w:rsidR="00E05AC7" w:rsidRPr="00E05AC7" w:rsidRDefault="00E05AC7" w:rsidP="00E05AC7">
            <w:pPr>
              <w:widowControl/>
              <w:jc w:val="both"/>
              <w:rPr>
                <w:rFonts w:ascii="Arial Narrow" w:eastAsia="Times New Roman" w:hAnsi="Arial Narrow"/>
                <w:color w:val="000000"/>
                <w:sz w:val="18"/>
                <w:szCs w:val="18"/>
                <w:lang w:val="es-CO"/>
              </w:rPr>
            </w:pPr>
            <w:r w:rsidRPr="00E05AC7">
              <w:rPr>
                <w:rFonts w:ascii="Arial Narrow" w:eastAsia="Times New Roman" w:hAnsi="Arial Narrow"/>
                <w:color w:val="000000"/>
                <w:sz w:val="18"/>
                <w:szCs w:val="18"/>
                <w:lang w:val="es-CO"/>
              </w:rPr>
              <w:t>Término de duración del contrato y seis (6) meses más, contados a partir del cumplimiento de los requisitos de ejecución y de legalización.</w:t>
            </w:r>
          </w:p>
        </w:tc>
        <w:tc>
          <w:tcPr>
            <w:tcW w:w="425" w:type="dxa"/>
            <w:vAlign w:val="center"/>
          </w:tcPr>
          <w:p w14:paraId="458AE06B" w14:textId="77777777" w:rsidR="00E05AC7" w:rsidRPr="00E05AC7" w:rsidRDefault="00E05AC7" w:rsidP="00E05AC7">
            <w:pPr>
              <w:widowControl/>
              <w:jc w:val="center"/>
              <w:rPr>
                <w:rFonts w:ascii="Arial Narrow" w:eastAsia="Times New Roman" w:hAnsi="Arial Narrow"/>
                <w:b/>
                <w:sz w:val="18"/>
                <w:szCs w:val="18"/>
                <w:lang w:val="es-CO"/>
              </w:rPr>
            </w:pPr>
            <w:r w:rsidRPr="00E05AC7">
              <w:rPr>
                <w:rFonts w:ascii="Arial Narrow" w:eastAsia="Times New Roman" w:hAnsi="Arial Narrow"/>
                <w:b/>
                <w:sz w:val="18"/>
                <w:szCs w:val="18"/>
                <w:lang w:val="es-CO"/>
              </w:rPr>
              <w:t>X</w:t>
            </w:r>
          </w:p>
        </w:tc>
        <w:tc>
          <w:tcPr>
            <w:tcW w:w="567" w:type="dxa"/>
          </w:tcPr>
          <w:p w14:paraId="7BD03AFD" w14:textId="77777777" w:rsidR="00E05AC7" w:rsidRPr="00E05AC7" w:rsidRDefault="00E05AC7" w:rsidP="00E05AC7">
            <w:pPr>
              <w:widowControl/>
              <w:jc w:val="center"/>
              <w:rPr>
                <w:rFonts w:ascii="Arial Narrow" w:eastAsia="Times New Roman" w:hAnsi="Arial Narrow"/>
                <w:sz w:val="18"/>
                <w:szCs w:val="18"/>
                <w:lang w:val="es-CO"/>
              </w:rPr>
            </w:pPr>
          </w:p>
          <w:p w14:paraId="7E73FF1B" w14:textId="77777777" w:rsidR="00E05AC7" w:rsidRPr="00E05AC7" w:rsidRDefault="00E05AC7" w:rsidP="00E05AC7">
            <w:pPr>
              <w:widowControl/>
              <w:jc w:val="center"/>
              <w:rPr>
                <w:rFonts w:ascii="Arial Narrow" w:eastAsia="Times New Roman" w:hAnsi="Arial Narrow"/>
                <w:sz w:val="18"/>
                <w:szCs w:val="18"/>
                <w:lang w:val="es-CO"/>
              </w:rPr>
            </w:pPr>
          </w:p>
        </w:tc>
      </w:tr>
      <w:tr w:rsidR="00E05AC7" w:rsidRPr="00E05AC7" w14:paraId="0F721FA8" w14:textId="77777777" w:rsidTr="00A459EE">
        <w:tc>
          <w:tcPr>
            <w:tcW w:w="1539" w:type="dxa"/>
            <w:vAlign w:val="center"/>
          </w:tcPr>
          <w:p w14:paraId="25AD5438" w14:textId="77777777" w:rsidR="00E05AC7" w:rsidRPr="00E05AC7" w:rsidRDefault="00E05AC7" w:rsidP="00E05AC7">
            <w:pPr>
              <w:widowControl/>
              <w:rPr>
                <w:rFonts w:ascii="Arial Narrow" w:eastAsia="Times New Roman" w:hAnsi="Arial Narrow"/>
                <w:color w:val="000000"/>
                <w:sz w:val="18"/>
                <w:szCs w:val="18"/>
                <w:lang w:val="es-CO"/>
              </w:rPr>
            </w:pPr>
            <w:r w:rsidRPr="00E05AC7">
              <w:rPr>
                <w:rFonts w:ascii="Arial Narrow" w:eastAsia="Times New Roman" w:hAnsi="Arial Narrow"/>
                <w:color w:val="000000"/>
                <w:sz w:val="18"/>
                <w:szCs w:val="18"/>
                <w:lang w:val="es-CO"/>
              </w:rPr>
              <w:t>Buen manejo y correcta inversión del Anticipo.</w:t>
            </w:r>
          </w:p>
        </w:tc>
        <w:tc>
          <w:tcPr>
            <w:tcW w:w="1716" w:type="dxa"/>
            <w:vAlign w:val="center"/>
          </w:tcPr>
          <w:p w14:paraId="0584A20B" w14:textId="77777777" w:rsidR="00E05AC7" w:rsidRPr="00E05AC7" w:rsidRDefault="00E05AC7" w:rsidP="00E05AC7">
            <w:pPr>
              <w:widowControl/>
              <w:jc w:val="center"/>
              <w:rPr>
                <w:rFonts w:ascii="Arial Narrow" w:eastAsia="Times New Roman" w:hAnsi="Arial Narrow"/>
                <w:color w:val="000000"/>
                <w:sz w:val="18"/>
                <w:szCs w:val="18"/>
                <w:lang w:val="es-CO"/>
              </w:rPr>
            </w:pPr>
            <w:r w:rsidRPr="00E05AC7">
              <w:rPr>
                <w:rFonts w:ascii="Arial Narrow" w:eastAsia="Times New Roman" w:hAnsi="Arial Narrow"/>
                <w:color w:val="000000"/>
                <w:sz w:val="18"/>
                <w:szCs w:val="18"/>
                <w:lang w:val="es-CO"/>
              </w:rPr>
              <w:t>Póliza de seguros</w:t>
            </w:r>
          </w:p>
        </w:tc>
        <w:tc>
          <w:tcPr>
            <w:tcW w:w="2845" w:type="dxa"/>
            <w:vAlign w:val="center"/>
          </w:tcPr>
          <w:p w14:paraId="4C492E3A" w14:textId="77777777" w:rsidR="00E05AC7" w:rsidRPr="00E05AC7" w:rsidRDefault="00E05AC7" w:rsidP="00E05AC7">
            <w:pPr>
              <w:widowControl/>
              <w:jc w:val="center"/>
              <w:rPr>
                <w:rFonts w:ascii="Arial Narrow" w:eastAsia="Times New Roman" w:hAnsi="Arial Narrow"/>
                <w:color w:val="000000"/>
                <w:sz w:val="18"/>
                <w:szCs w:val="18"/>
                <w:lang w:val="es-CO"/>
              </w:rPr>
            </w:pPr>
            <w:r w:rsidRPr="00E05AC7">
              <w:rPr>
                <w:rFonts w:ascii="Arial Narrow" w:eastAsia="Times New Roman" w:hAnsi="Arial Narrow"/>
                <w:color w:val="000000"/>
                <w:sz w:val="18"/>
                <w:szCs w:val="18"/>
                <w:lang w:val="es-CO"/>
              </w:rPr>
              <w:t>100%  del valor del anticipo</w:t>
            </w:r>
          </w:p>
        </w:tc>
        <w:tc>
          <w:tcPr>
            <w:tcW w:w="2542" w:type="dxa"/>
          </w:tcPr>
          <w:p w14:paraId="2E7F43AF" w14:textId="77777777" w:rsidR="00E05AC7" w:rsidRPr="00E05AC7" w:rsidRDefault="00E05AC7" w:rsidP="00E05AC7">
            <w:pPr>
              <w:widowControl/>
              <w:jc w:val="both"/>
              <w:rPr>
                <w:rFonts w:ascii="Arial Narrow" w:eastAsia="Times New Roman" w:hAnsi="Arial Narrow"/>
                <w:color w:val="000000"/>
                <w:sz w:val="18"/>
                <w:szCs w:val="18"/>
                <w:lang w:val="es-CO"/>
              </w:rPr>
            </w:pPr>
            <w:r w:rsidRPr="00E05AC7">
              <w:rPr>
                <w:rFonts w:ascii="Arial Narrow" w:eastAsia="Times New Roman" w:hAnsi="Arial Narrow"/>
                <w:color w:val="000000"/>
                <w:sz w:val="18"/>
                <w:szCs w:val="18"/>
                <w:lang w:val="es-CO"/>
              </w:rPr>
              <w:t>Término de duración del contrato y seis (6) meses más, contados a partir del cumplimiento de los requisitos de ejecución y de legalización.</w:t>
            </w:r>
          </w:p>
        </w:tc>
        <w:tc>
          <w:tcPr>
            <w:tcW w:w="425" w:type="dxa"/>
            <w:vAlign w:val="center"/>
          </w:tcPr>
          <w:p w14:paraId="63545788" w14:textId="77777777" w:rsidR="00E05AC7" w:rsidRPr="00E05AC7" w:rsidRDefault="00E05AC7" w:rsidP="00E05AC7">
            <w:pPr>
              <w:widowControl/>
              <w:jc w:val="center"/>
              <w:rPr>
                <w:rFonts w:ascii="Arial Narrow" w:eastAsia="Times New Roman" w:hAnsi="Arial Narrow"/>
                <w:b/>
                <w:sz w:val="18"/>
                <w:szCs w:val="18"/>
                <w:lang w:val="es-CO"/>
              </w:rPr>
            </w:pPr>
          </w:p>
        </w:tc>
        <w:tc>
          <w:tcPr>
            <w:tcW w:w="567" w:type="dxa"/>
            <w:vAlign w:val="center"/>
          </w:tcPr>
          <w:p w14:paraId="35AED6C5" w14:textId="77777777" w:rsidR="00E05AC7" w:rsidRPr="00E05AC7" w:rsidRDefault="00E05AC7" w:rsidP="00E05AC7">
            <w:pPr>
              <w:widowControl/>
              <w:jc w:val="center"/>
              <w:rPr>
                <w:rFonts w:ascii="Arial Narrow" w:eastAsia="Times New Roman" w:hAnsi="Arial Narrow"/>
                <w:b/>
                <w:sz w:val="18"/>
                <w:szCs w:val="18"/>
                <w:lang w:val="es-CO"/>
              </w:rPr>
            </w:pPr>
            <w:r w:rsidRPr="00E05AC7">
              <w:rPr>
                <w:rFonts w:ascii="Arial Narrow" w:eastAsia="Times New Roman" w:hAnsi="Arial Narrow"/>
                <w:b/>
                <w:sz w:val="18"/>
                <w:szCs w:val="18"/>
                <w:lang w:val="es-CO"/>
              </w:rPr>
              <w:t>X</w:t>
            </w:r>
          </w:p>
        </w:tc>
      </w:tr>
      <w:tr w:rsidR="00E05AC7" w:rsidRPr="00E05AC7" w14:paraId="7D35F2A0" w14:textId="77777777" w:rsidTr="00A459EE">
        <w:tc>
          <w:tcPr>
            <w:tcW w:w="1539" w:type="dxa"/>
            <w:vAlign w:val="center"/>
          </w:tcPr>
          <w:p w14:paraId="28352C93" w14:textId="77777777" w:rsidR="00E05AC7" w:rsidRPr="00E05AC7" w:rsidRDefault="00E05AC7" w:rsidP="00E05AC7">
            <w:pPr>
              <w:widowControl/>
              <w:rPr>
                <w:rFonts w:ascii="Arial Narrow" w:eastAsia="Times New Roman" w:hAnsi="Arial Narrow"/>
                <w:color w:val="000000"/>
                <w:sz w:val="18"/>
                <w:szCs w:val="18"/>
                <w:lang w:val="es-CO"/>
              </w:rPr>
            </w:pPr>
            <w:r w:rsidRPr="00E05AC7">
              <w:rPr>
                <w:rFonts w:ascii="Arial Narrow" w:eastAsia="Times New Roman" w:hAnsi="Arial Narrow"/>
                <w:color w:val="000000"/>
                <w:sz w:val="18"/>
                <w:szCs w:val="18"/>
                <w:lang w:val="es-CO"/>
              </w:rPr>
              <w:t>Devolución del pago anticipado</w:t>
            </w:r>
          </w:p>
        </w:tc>
        <w:tc>
          <w:tcPr>
            <w:tcW w:w="1716" w:type="dxa"/>
            <w:vAlign w:val="center"/>
          </w:tcPr>
          <w:p w14:paraId="1AFBD441" w14:textId="77777777" w:rsidR="00E05AC7" w:rsidRPr="00E05AC7" w:rsidRDefault="00E05AC7" w:rsidP="00E05AC7">
            <w:pPr>
              <w:widowControl/>
              <w:jc w:val="center"/>
              <w:rPr>
                <w:rFonts w:ascii="Arial Narrow" w:eastAsia="Times New Roman" w:hAnsi="Arial Narrow"/>
                <w:color w:val="000000"/>
                <w:sz w:val="18"/>
                <w:szCs w:val="18"/>
                <w:lang w:val="es-CO"/>
              </w:rPr>
            </w:pPr>
            <w:r w:rsidRPr="00E05AC7">
              <w:rPr>
                <w:rFonts w:ascii="Arial Narrow" w:eastAsia="Times New Roman" w:hAnsi="Arial Narrow"/>
                <w:color w:val="000000"/>
                <w:sz w:val="18"/>
                <w:szCs w:val="18"/>
                <w:lang w:val="es-CO"/>
              </w:rPr>
              <w:t>Póliza de seguros</w:t>
            </w:r>
          </w:p>
        </w:tc>
        <w:tc>
          <w:tcPr>
            <w:tcW w:w="2845" w:type="dxa"/>
            <w:vAlign w:val="center"/>
          </w:tcPr>
          <w:p w14:paraId="4A0A74B7" w14:textId="77777777" w:rsidR="00E05AC7" w:rsidRPr="00E05AC7" w:rsidRDefault="00E05AC7" w:rsidP="00E05AC7">
            <w:pPr>
              <w:widowControl/>
              <w:jc w:val="center"/>
              <w:rPr>
                <w:rFonts w:ascii="Arial Narrow" w:eastAsia="Times New Roman" w:hAnsi="Arial Narrow"/>
                <w:color w:val="000000"/>
                <w:sz w:val="18"/>
                <w:szCs w:val="18"/>
                <w:lang w:val="es-CO"/>
              </w:rPr>
            </w:pPr>
            <w:r w:rsidRPr="00E05AC7">
              <w:rPr>
                <w:rFonts w:ascii="Arial Narrow" w:eastAsia="Times New Roman" w:hAnsi="Arial Narrow"/>
                <w:color w:val="000000"/>
                <w:sz w:val="18"/>
                <w:szCs w:val="18"/>
                <w:lang w:val="es-CO"/>
              </w:rPr>
              <w:t>100%  del valor del pago anticipado</w:t>
            </w:r>
          </w:p>
        </w:tc>
        <w:tc>
          <w:tcPr>
            <w:tcW w:w="2542" w:type="dxa"/>
          </w:tcPr>
          <w:p w14:paraId="0E2C65AD" w14:textId="77777777" w:rsidR="00E05AC7" w:rsidRPr="00E05AC7" w:rsidRDefault="00E05AC7" w:rsidP="00E05AC7">
            <w:pPr>
              <w:widowControl/>
              <w:jc w:val="both"/>
              <w:rPr>
                <w:rFonts w:ascii="Arial Narrow" w:eastAsia="Times New Roman" w:hAnsi="Arial Narrow"/>
                <w:color w:val="000000"/>
                <w:sz w:val="18"/>
                <w:szCs w:val="18"/>
                <w:lang w:val="es-CO"/>
              </w:rPr>
            </w:pPr>
            <w:r w:rsidRPr="00E05AC7">
              <w:rPr>
                <w:rFonts w:ascii="Arial Narrow" w:eastAsia="Times New Roman" w:hAnsi="Arial Narrow"/>
                <w:color w:val="000000"/>
                <w:sz w:val="18"/>
                <w:szCs w:val="18"/>
                <w:lang w:val="es-CO"/>
              </w:rPr>
              <w:t>Término de duración del contrato y seis (6) meses más, contados a partir de la suscripción</w:t>
            </w:r>
          </w:p>
        </w:tc>
        <w:tc>
          <w:tcPr>
            <w:tcW w:w="425" w:type="dxa"/>
            <w:vAlign w:val="center"/>
          </w:tcPr>
          <w:p w14:paraId="5845657A" w14:textId="77777777" w:rsidR="00E05AC7" w:rsidRPr="00E05AC7" w:rsidRDefault="00E05AC7" w:rsidP="00E05AC7">
            <w:pPr>
              <w:widowControl/>
              <w:jc w:val="center"/>
              <w:rPr>
                <w:rFonts w:ascii="Arial Narrow" w:eastAsia="Times New Roman" w:hAnsi="Arial Narrow"/>
                <w:b/>
                <w:sz w:val="18"/>
                <w:szCs w:val="18"/>
                <w:lang w:val="es-CO"/>
              </w:rPr>
            </w:pPr>
          </w:p>
        </w:tc>
        <w:tc>
          <w:tcPr>
            <w:tcW w:w="567" w:type="dxa"/>
            <w:vAlign w:val="center"/>
          </w:tcPr>
          <w:p w14:paraId="7952EC08" w14:textId="77777777" w:rsidR="00E05AC7" w:rsidRPr="00E05AC7" w:rsidRDefault="00E05AC7" w:rsidP="00E05AC7">
            <w:pPr>
              <w:widowControl/>
              <w:jc w:val="center"/>
              <w:rPr>
                <w:rFonts w:ascii="Arial Narrow" w:eastAsia="Times New Roman" w:hAnsi="Arial Narrow"/>
                <w:b/>
                <w:sz w:val="18"/>
                <w:szCs w:val="18"/>
                <w:lang w:val="es-CO"/>
              </w:rPr>
            </w:pPr>
            <w:r w:rsidRPr="00E05AC7">
              <w:rPr>
                <w:rFonts w:ascii="Arial Narrow" w:eastAsia="Times New Roman" w:hAnsi="Arial Narrow"/>
                <w:b/>
                <w:sz w:val="18"/>
                <w:szCs w:val="18"/>
                <w:lang w:val="es-CO"/>
              </w:rPr>
              <w:t>X</w:t>
            </w:r>
          </w:p>
        </w:tc>
      </w:tr>
      <w:tr w:rsidR="00E05AC7" w:rsidRPr="00E05AC7" w14:paraId="5496F14E" w14:textId="77777777" w:rsidTr="00A459EE">
        <w:tc>
          <w:tcPr>
            <w:tcW w:w="1539" w:type="dxa"/>
            <w:vAlign w:val="center"/>
          </w:tcPr>
          <w:p w14:paraId="19A9F0EB" w14:textId="77777777" w:rsidR="00E05AC7" w:rsidRPr="00E05AC7" w:rsidRDefault="00E05AC7" w:rsidP="00E05AC7">
            <w:pPr>
              <w:widowControl/>
              <w:rPr>
                <w:rFonts w:ascii="Arial Narrow" w:eastAsia="Times New Roman" w:hAnsi="Arial Narrow"/>
                <w:color w:val="000000"/>
                <w:sz w:val="18"/>
                <w:szCs w:val="18"/>
                <w:lang w:val="es-CO"/>
              </w:rPr>
            </w:pPr>
            <w:r w:rsidRPr="00E05AC7">
              <w:rPr>
                <w:rFonts w:ascii="Arial Narrow" w:eastAsia="Times New Roman" w:hAnsi="Arial Narrow"/>
                <w:color w:val="000000"/>
                <w:sz w:val="18"/>
                <w:szCs w:val="18"/>
                <w:lang w:val="es-CO"/>
              </w:rPr>
              <w:t>Pago de Salarios, Indemnizaciones y Prestaciones Sociales</w:t>
            </w:r>
          </w:p>
        </w:tc>
        <w:tc>
          <w:tcPr>
            <w:tcW w:w="1716" w:type="dxa"/>
            <w:vAlign w:val="center"/>
          </w:tcPr>
          <w:p w14:paraId="278C268A" w14:textId="77777777" w:rsidR="00E05AC7" w:rsidRPr="00E05AC7" w:rsidRDefault="00E05AC7" w:rsidP="00E05AC7">
            <w:pPr>
              <w:widowControl/>
              <w:jc w:val="center"/>
              <w:rPr>
                <w:rFonts w:ascii="Arial Narrow" w:eastAsia="Times New Roman" w:hAnsi="Arial Narrow"/>
                <w:color w:val="000000"/>
                <w:sz w:val="18"/>
                <w:szCs w:val="18"/>
                <w:lang w:val="es-CO"/>
              </w:rPr>
            </w:pPr>
            <w:r w:rsidRPr="00E05AC7">
              <w:rPr>
                <w:rFonts w:ascii="Arial Narrow" w:eastAsia="Times New Roman" w:hAnsi="Arial Narrow"/>
                <w:color w:val="000000"/>
                <w:sz w:val="18"/>
                <w:szCs w:val="18"/>
                <w:lang w:val="es-CO"/>
              </w:rPr>
              <w:t>Póliza de seguros</w:t>
            </w:r>
          </w:p>
        </w:tc>
        <w:tc>
          <w:tcPr>
            <w:tcW w:w="2845" w:type="dxa"/>
            <w:vAlign w:val="center"/>
          </w:tcPr>
          <w:p w14:paraId="46AF3454" w14:textId="77777777" w:rsidR="00E05AC7" w:rsidRPr="00E05AC7" w:rsidRDefault="00E05AC7" w:rsidP="00E05AC7">
            <w:pPr>
              <w:widowControl/>
              <w:jc w:val="center"/>
              <w:rPr>
                <w:rFonts w:ascii="Arial Narrow" w:eastAsia="Times New Roman" w:hAnsi="Arial Narrow"/>
                <w:color w:val="000000"/>
                <w:sz w:val="18"/>
                <w:szCs w:val="18"/>
                <w:lang w:val="es-CO"/>
              </w:rPr>
            </w:pPr>
            <w:r w:rsidRPr="00E05AC7">
              <w:rPr>
                <w:rFonts w:ascii="Arial Narrow" w:eastAsia="Times New Roman" w:hAnsi="Arial Narrow"/>
                <w:color w:val="000000"/>
                <w:sz w:val="18"/>
                <w:szCs w:val="18"/>
                <w:lang w:val="es-CO"/>
              </w:rPr>
              <w:t>20% del valor del contrato</w:t>
            </w:r>
          </w:p>
        </w:tc>
        <w:tc>
          <w:tcPr>
            <w:tcW w:w="2542" w:type="dxa"/>
          </w:tcPr>
          <w:p w14:paraId="4A775D32" w14:textId="77777777" w:rsidR="00E05AC7" w:rsidRPr="00E05AC7" w:rsidRDefault="00E05AC7" w:rsidP="00E05AC7">
            <w:pPr>
              <w:widowControl/>
              <w:jc w:val="both"/>
              <w:rPr>
                <w:rFonts w:ascii="Arial Narrow" w:eastAsia="Times New Roman" w:hAnsi="Arial Narrow"/>
                <w:color w:val="000000"/>
                <w:sz w:val="18"/>
                <w:szCs w:val="18"/>
                <w:lang w:val="es-CO"/>
              </w:rPr>
            </w:pPr>
            <w:r w:rsidRPr="00E05AC7">
              <w:rPr>
                <w:rFonts w:ascii="Arial Narrow" w:eastAsia="Times New Roman" w:hAnsi="Arial Narrow"/>
                <w:color w:val="000000"/>
                <w:sz w:val="18"/>
                <w:szCs w:val="18"/>
                <w:lang w:val="es-CO"/>
              </w:rPr>
              <w:t>Término de duración del contrato y 3 años más, contados a partir de la suscripción</w:t>
            </w:r>
          </w:p>
        </w:tc>
        <w:tc>
          <w:tcPr>
            <w:tcW w:w="425" w:type="dxa"/>
            <w:vAlign w:val="center"/>
          </w:tcPr>
          <w:p w14:paraId="603F2978" w14:textId="77777777" w:rsidR="00E05AC7" w:rsidRPr="00E05AC7" w:rsidRDefault="00E05AC7" w:rsidP="00E05AC7">
            <w:pPr>
              <w:widowControl/>
              <w:jc w:val="center"/>
              <w:rPr>
                <w:rFonts w:ascii="Arial Narrow" w:eastAsia="Times New Roman" w:hAnsi="Arial Narrow"/>
                <w:b/>
                <w:sz w:val="18"/>
                <w:szCs w:val="18"/>
                <w:lang w:val="es-CO"/>
              </w:rPr>
            </w:pPr>
            <w:r w:rsidRPr="00E05AC7">
              <w:rPr>
                <w:rFonts w:ascii="Arial Narrow" w:eastAsia="Times New Roman" w:hAnsi="Arial Narrow"/>
                <w:b/>
                <w:sz w:val="18"/>
                <w:szCs w:val="18"/>
                <w:lang w:val="es-CO"/>
              </w:rPr>
              <w:t>X</w:t>
            </w:r>
          </w:p>
        </w:tc>
        <w:tc>
          <w:tcPr>
            <w:tcW w:w="567" w:type="dxa"/>
            <w:vAlign w:val="center"/>
          </w:tcPr>
          <w:p w14:paraId="7226C66B" w14:textId="77777777" w:rsidR="00E05AC7" w:rsidRPr="00E05AC7" w:rsidRDefault="00E05AC7" w:rsidP="00E05AC7">
            <w:pPr>
              <w:widowControl/>
              <w:jc w:val="center"/>
              <w:rPr>
                <w:rFonts w:ascii="Arial Narrow" w:eastAsia="Times New Roman" w:hAnsi="Arial Narrow"/>
                <w:b/>
                <w:sz w:val="18"/>
                <w:szCs w:val="18"/>
                <w:lang w:val="es-CO"/>
              </w:rPr>
            </w:pPr>
          </w:p>
        </w:tc>
      </w:tr>
      <w:tr w:rsidR="00E05AC7" w:rsidRPr="00E05AC7" w14:paraId="65252DDA" w14:textId="77777777" w:rsidTr="00A459EE">
        <w:trPr>
          <w:trHeight w:val="218"/>
        </w:trPr>
        <w:tc>
          <w:tcPr>
            <w:tcW w:w="1539" w:type="dxa"/>
            <w:vAlign w:val="center"/>
          </w:tcPr>
          <w:p w14:paraId="3DB40FAF" w14:textId="77777777" w:rsidR="00E05AC7" w:rsidRPr="00E05AC7" w:rsidRDefault="00E05AC7" w:rsidP="00E05AC7">
            <w:pPr>
              <w:widowControl/>
              <w:rPr>
                <w:rFonts w:ascii="Arial Narrow" w:eastAsia="Times New Roman" w:hAnsi="Arial Narrow"/>
                <w:color w:val="000000"/>
                <w:sz w:val="18"/>
                <w:szCs w:val="18"/>
                <w:lang w:val="es-CO"/>
              </w:rPr>
            </w:pPr>
            <w:r w:rsidRPr="00E05AC7">
              <w:rPr>
                <w:rFonts w:ascii="Arial Narrow" w:eastAsia="Times New Roman" w:hAnsi="Arial Narrow"/>
                <w:color w:val="000000"/>
                <w:sz w:val="18"/>
                <w:szCs w:val="18"/>
                <w:lang w:val="es-CO"/>
              </w:rPr>
              <w:t xml:space="preserve">Responsabilidad Civil Extracontractual </w:t>
            </w:r>
          </w:p>
        </w:tc>
        <w:tc>
          <w:tcPr>
            <w:tcW w:w="1716" w:type="dxa"/>
            <w:vAlign w:val="center"/>
          </w:tcPr>
          <w:p w14:paraId="3FCA77F4" w14:textId="77777777" w:rsidR="00E05AC7" w:rsidRPr="00E05AC7" w:rsidRDefault="00E05AC7" w:rsidP="00E05AC7">
            <w:pPr>
              <w:widowControl/>
              <w:jc w:val="center"/>
              <w:rPr>
                <w:rFonts w:ascii="Arial Narrow" w:eastAsia="Times New Roman" w:hAnsi="Arial Narrow"/>
                <w:color w:val="000000"/>
                <w:sz w:val="18"/>
                <w:szCs w:val="18"/>
                <w:lang w:val="es-CO"/>
              </w:rPr>
            </w:pPr>
            <w:r w:rsidRPr="00E05AC7">
              <w:rPr>
                <w:rFonts w:ascii="Arial Narrow" w:eastAsia="Times New Roman" w:hAnsi="Arial Narrow"/>
                <w:color w:val="000000"/>
                <w:sz w:val="18"/>
                <w:szCs w:val="18"/>
                <w:lang w:val="es-CO"/>
              </w:rPr>
              <w:t>Póliza de seguros</w:t>
            </w:r>
          </w:p>
        </w:tc>
        <w:tc>
          <w:tcPr>
            <w:tcW w:w="2845" w:type="dxa"/>
            <w:vAlign w:val="center"/>
          </w:tcPr>
          <w:p w14:paraId="55689B23" w14:textId="77777777" w:rsidR="00E05AC7" w:rsidRPr="00E05AC7" w:rsidRDefault="00E05AC7" w:rsidP="00E05AC7">
            <w:pPr>
              <w:widowControl/>
              <w:jc w:val="both"/>
              <w:rPr>
                <w:rFonts w:ascii="Arial Narrow" w:eastAsia="Times New Roman" w:hAnsi="Arial Narrow"/>
                <w:color w:val="000000"/>
                <w:sz w:val="18"/>
                <w:szCs w:val="18"/>
                <w:lang w:val="es-CO"/>
              </w:rPr>
            </w:pPr>
            <w:r w:rsidRPr="00E05AC7">
              <w:rPr>
                <w:rFonts w:ascii="Arial Narrow" w:eastAsia="Times New Roman" w:hAnsi="Arial Narrow"/>
                <w:color w:val="000000"/>
                <w:sz w:val="18"/>
                <w:szCs w:val="18"/>
                <w:lang w:val="es-CO"/>
              </w:rPr>
              <w:t>200 SMMLV para contratos cuyo valor sea inferior o igual a 1.500 SMMLV.</w:t>
            </w:r>
          </w:p>
          <w:p w14:paraId="29148334" w14:textId="77777777" w:rsidR="00E05AC7" w:rsidRPr="00E05AC7" w:rsidRDefault="00E05AC7" w:rsidP="00E05AC7">
            <w:pPr>
              <w:widowControl/>
              <w:jc w:val="both"/>
              <w:rPr>
                <w:rFonts w:ascii="Arial Narrow" w:eastAsia="Times New Roman" w:hAnsi="Arial Narrow"/>
                <w:color w:val="000000"/>
                <w:sz w:val="18"/>
                <w:szCs w:val="18"/>
                <w:lang w:val="es-CO"/>
              </w:rPr>
            </w:pPr>
          </w:p>
          <w:p w14:paraId="12FA348A" w14:textId="77777777" w:rsidR="00E05AC7" w:rsidRPr="00E05AC7" w:rsidRDefault="00E05AC7" w:rsidP="00E05AC7">
            <w:pPr>
              <w:widowControl/>
              <w:jc w:val="both"/>
              <w:rPr>
                <w:rFonts w:ascii="Arial Narrow" w:eastAsia="Times New Roman" w:hAnsi="Arial Narrow"/>
                <w:color w:val="000000"/>
                <w:sz w:val="18"/>
                <w:szCs w:val="18"/>
                <w:lang w:val="es-CO"/>
              </w:rPr>
            </w:pPr>
            <w:r w:rsidRPr="00E05AC7">
              <w:rPr>
                <w:rFonts w:ascii="Arial Narrow" w:eastAsia="Times New Roman" w:hAnsi="Arial Narrow"/>
                <w:color w:val="000000"/>
                <w:sz w:val="18"/>
                <w:szCs w:val="18"/>
                <w:lang w:val="es-CO"/>
              </w:rPr>
              <w:t>300 SMMLV para contratos cuyo valor sea superior a 1.500 SMMLV e inferior o igual a 2.500 SMMLV.</w:t>
            </w:r>
          </w:p>
          <w:p w14:paraId="23BE5306" w14:textId="77777777" w:rsidR="00E05AC7" w:rsidRPr="00E05AC7" w:rsidRDefault="00E05AC7" w:rsidP="00E05AC7">
            <w:pPr>
              <w:widowControl/>
              <w:jc w:val="both"/>
              <w:rPr>
                <w:rFonts w:ascii="Arial Narrow" w:eastAsia="Times New Roman" w:hAnsi="Arial Narrow"/>
                <w:color w:val="000000"/>
                <w:sz w:val="18"/>
                <w:szCs w:val="18"/>
                <w:lang w:val="es-CO"/>
              </w:rPr>
            </w:pPr>
          </w:p>
          <w:p w14:paraId="5783CC31" w14:textId="77777777" w:rsidR="00E05AC7" w:rsidRPr="00E05AC7" w:rsidRDefault="00E05AC7" w:rsidP="00E05AC7">
            <w:pPr>
              <w:widowControl/>
              <w:jc w:val="both"/>
              <w:rPr>
                <w:rFonts w:ascii="Arial Narrow" w:eastAsia="Times New Roman" w:hAnsi="Arial Narrow"/>
                <w:color w:val="000000"/>
                <w:sz w:val="18"/>
                <w:szCs w:val="18"/>
                <w:lang w:val="es-CO"/>
              </w:rPr>
            </w:pPr>
            <w:r w:rsidRPr="00E05AC7">
              <w:rPr>
                <w:rFonts w:ascii="Arial Narrow" w:eastAsia="Times New Roman" w:hAnsi="Arial Narrow"/>
                <w:color w:val="000000"/>
                <w:sz w:val="18"/>
                <w:szCs w:val="18"/>
                <w:lang w:val="es-CO"/>
              </w:rPr>
              <w:t>400 SMMLV para contratos cuyo valor sea superior a 2.500 SMMLV e inferior o igual a 5.000 SMMLV.</w:t>
            </w:r>
          </w:p>
          <w:p w14:paraId="763D6AC9" w14:textId="77777777" w:rsidR="00E05AC7" w:rsidRPr="00E05AC7" w:rsidRDefault="00E05AC7" w:rsidP="00E05AC7">
            <w:pPr>
              <w:widowControl/>
              <w:jc w:val="both"/>
              <w:rPr>
                <w:rFonts w:ascii="Arial Narrow" w:eastAsia="Times New Roman" w:hAnsi="Arial Narrow"/>
                <w:color w:val="000000"/>
                <w:sz w:val="18"/>
                <w:szCs w:val="18"/>
                <w:lang w:val="es-CO"/>
              </w:rPr>
            </w:pPr>
          </w:p>
          <w:p w14:paraId="2D368BF2" w14:textId="77777777" w:rsidR="00E05AC7" w:rsidRPr="00E05AC7" w:rsidRDefault="00E05AC7" w:rsidP="00E05AC7">
            <w:pPr>
              <w:widowControl/>
              <w:jc w:val="both"/>
              <w:rPr>
                <w:rFonts w:ascii="Arial Narrow" w:eastAsia="Times New Roman" w:hAnsi="Arial Narrow"/>
                <w:color w:val="000000"/>
                <w:sz w:val="18"/>
                <w:szCs w:val="18"/>
                <w:lang w:val="es-CO"/>
              </w:rPr>
            </w:pPr>
            <w:r w:rsidRPr="00E05AC7">
              <w:rPr>
                <w:rFonts w:ascii="Arial Narrow" w:eastAsia="Times New Roman" w:hAnsi="Arial Narrow"/>
                <w:color w:val="000000"/>
                <w:sz w:val="18"/>
                <w:szCs w:val="18"/>
                <w:lang w:val="es-CO"/>
              </w:rPr>
              <w:t>500 SMMLV para contratos cuyo valor sea superior a 5.000 SMMLV e inferior o igual a 10.000 SMMLV.</w:t>
            </w:r>
          </w:p>
          <w:p w14:paraId="20A37E2F" w14:textId="77777777" w:rsidR="00E05AC7" w:rsidRPr="00E05AC7" w:rsidRDefault="00E05AC7" w:rsidP="00E05AC7">
            <w:pPr>
              <w:widowControl/>
              <w:jc w:val="both"/>
              <w:rPr>
                <w:rFonts w:ascii="Arial Narrow" w:eastAsia="Times New Roman" w:hAnsi="Arial Narrow"/>
                <w:color w:val="000000"/>
                <w:sz w:val="18"/>
                <w:szCs w:val="18"/>
                <w:lang w:val="es-CO"/>
              </w:rPr>
            </w:pPr>
          </w:p>
          <w:p w14:paraId="3B2C9E8D" w14:textId="77777777" w:rsidR="00E05AC7" w:rsidRPr="00E05AC7" w:rsidRDefault="00E05AC7" w:rsidP="00E05AC7">
            <w:pPr>
              <w:widowControl/>
              <w:jc w:val="both"/>
              <w:rPr>
                <w:rFonts w:ascii="Arial Narrow" w:eastAsia="Times New Roman" w:hAnsi="Arial Narrow"/>
                <w:color w:val="000000"/>
                <w:sz w:val="18"/>
                <w:szCs w:val="18"/>
                <w:lang w:val="es-CO"/>
              </w:rPr>
            </w:pPr>
            <w:r w:rsidRPr="00E05AC7">
              <w:rPr>
                <w:rFonts w:ascii="Arial Narrow" w:eastAsia="Times New Roman" w:hAnsi="Arial Narrow"/>
                <w:color w:val="000000"/>
                <w:sz w:val="18"/>
                <w:szCs w:val="18"/>
                <w:lang w:val="es-CO"/>
              </w:rPr>
              <w:t>5% del valor del contrato cuando este sea superior 10.000 SMMLV, caso en el cual el valor asegurado debe ser máximo 75.000 SMMLV...</w:t>
            </w:r>
          </w:p>
        </w:tc>
        <w:tc>
          <w:tcPr>
            <w:tcW w:w="2542" w:type="dxa"/>
          </w:tcPr>
          <w:p w14:paraId="39CB5A05" w14:textId="77777777" w:rsidR="00E05AC7" w:rsidRPr="00E05AC7" w:rsidRDefault="00E05AC7" w:rsidP="00E05AC7">
            <w:pPr>
              <w:widowControl/>
              <w:jc w:val="both"/>
              <w:rPr>
                <w:rFonts w:ascii="Arial Narrow" w:eastAsia="Times New Roman" w:hAnsi="Arial Narrow"/>
                <w:color w:val="000000"/>
                <w:sz w:val="18"/>
                <w:szCs w:val="18"/>
                <w:lang w:val="es-CO"/>
              </w:rPr>
            </w:pPr>
            <w:r w:rsidRPr="00E05AC7">
              <w:rPr>
                <w:rFonts w:ascii="Arial Narrow" w:eastAsia="Times New Roman" w:hAnsi="Arial Narrow"/>
                <w:color w:val="000000"/>
                <w:sz w:val="18"/>
                <w:szCs w:val="18"/>
                <w:lang w:val="es-CO"/>
              </w:rPr>
              <w:t>Término de duración del contrato y seis (6) meses más, contados a partir de la suscripción del contrato.</w:t>
            </w:r>
          </w:p>
        </w:tc>
        <w:tc>
          <w:tcPr>
            <w:tcW w:w="425" w:type="dxa"/>
            <w:vAlign w:val="center"/>
          </w:tcPr>
          <w:p w14:paraId="494940A4" w14:textId="0E8F1D9C" w:rsidR="00E05AC7" w:rsidRPr="00E05AC7" w:rsidRDefault="00E05AC7" w:rsidP="00E05AC7">
            <w:pPr>
              <w:widowControl/>
              <w:jc w:val="center"/>
              <w:rPr>
                <w:rFonts w:ascii="Arial Narrow" w:eastAsia="Times New Roman" w:hAnsi="Arial Narrow"/>
                <w:b/>
                <w:sz w:val="18"/>
                <w:szCs w:val="18"/>
                <w:lang w:val="es-CO"/>
              </w:rPr>
            </w:pPr>
          </w:p>
        </w:tc>
        <w:tc>
          <w:tcPr>
            <w:tcW w:w="567" w:type="dxa"/>
            <w:vAlign w:val="center"/>
          </w:tcPr>
          <w:p w14:paraId="1A41B0B7" w14:textId="236FB3A1" w:rsidR="00E05AC7" w:rsidRPr="00E05AC7" w:rsidRDefault="00A22AE9" w:rsidP="00E05AC7">
            <w:pPr>
              <w:widowControl/>
              <w:jc w:val="center"/>
              <w:rPr>
                <w:rFonts w:ascii="Arial Narrow" w:eastAsia="Times New Roman" w:hAnsi="Arial Narrow"/>
                <w:b/>
                <w:sz w:val="18"/>
                <w:szCs w:val="18"/>
                <w:lang w:val="es-CO"/>
              </w:rPr>
            </w:pPr>
            <w:r>
              <w:rPr>
                <w:rFonts w:ascii="Arial Narrow" w:eastAsia="Times New Roman" w:hAnsi="Arial Narrow"/>
                <w:b/>
                <w:sz w:val="18"/>
                <w:szCs w:val="18"/>
                <w:lang w:val="es-CO"/>
              </w:rPr>
              <w:t>X</w:t>
            </w:r>
          </w:p>
        </w:tc>
      </w:tr>
      <w:tr w:rsidR="00E05AC7" w:rsidRPr="00E05AC7" w14:paraId="4AD59BD2" w14:textId="77777777" w:rsidTr="00A459EE">
        <w:tc>
          <w:tcPr>
            <w:tcW w:w="1539" w:type="dxa"/>
            <w:vAlign w:val="center"/>
          </w:tcPr>
          <w:p w14:paraId="5E5CE813" w14:textId="77777777" w:rsidR="00E05AC7" w:rsidRPr="00E05AC7" w:rsidRDefault="00E05AC7" w:rsidP="00E05AC7">
            <w:pPr>
              <w:widowControl/>
              <w:rPr>
                <w:rFonts w:ascii="Arial Narrow" w:eastAsia="Times New Roman" w:hAnsi="Arial Narrow"/>
                <w:color w:val="000000"/>
                <w:sz w:val="18"/>
                <w:szCs w:val="18"/>
                <w:lang w:val="es-CO"/>
              </w:rPr>
            </w:pPr>
            <w:r w:rsidRPr="00E05AC7">
              <w:rPr>
                <w:rFonts w:ascii="Arial Narrow" w:eastAsia="Times New Roman" w:hAnsi="Arial Narrow"/>
                <w:color w:val="000000"/>
                <w:sz w:val="18"/>
                <w:szCs w:val="18"/>
                <w:lang w:val="es-CO"/>
              </w:rPr>
              <w:t>Estabilidad de la obra y calidad de la obra</w:t>
            </w:r>
          </w:p>
        </w:tc>
        <w:tc>
          <w:tcPr>
            <w:tcW w:w="1716" w:type="dxa"/>
            <w:vAlign w:val="center"/>
          </w:tcPr>
          <w:p w14:paraId="2D3FFF9D" w14:textId="77777777" w:rsidR="00E05AC7" w:rsidRPr="00E05AC7" w:rsidRDefault="00E05AC7" w:rsidP="00E05AC7">
            <w:pPr>
              <w:widowControl/>
              <w:jc w:val="center"/>
              <w:rPr>
                <w:rFonts w:ascii="Arial Narrow" w:eastAsia="Times New Roman" w:hAnsi="Arial Narrow"/>
                <w:color w:val="000000"/>
                <w:sz w:val="18"/>
                <w:szCs w:val="18"/>
                <w:lang w:val="es-CO"/>
              </w:rPr>
            </w:pPr>
            <w:r w:rsidRPr="00E05AC7">
              <w:rPr>
                <w:rFonts w:ascii="Arial Narrow" w:eastAsia="Times New Roman" w:hAnsi="Arial Narrow"/>
                <w:color w:val="000000"/>
                <w:sz w:val="18"/>
                <w:szCs w:val="18"/>
                <w:lang w:val="es-CO"/>
              </w:rPr>
              <w:t>Póliza de seguros</w:t>
            </w:r>
          </w:p>
        </w:tc>
        <w:tc>
          <w:tcPr>
            <w:tcW w:w="2845" w:type="dxa"/>
            <w:vAlign w:val="center"/>
          </w:tcPr>
          <w:p w14:paraId="0B3DF44B" w14:textId="77777777" w:rsidR="00E05AC7" w:rsidRPr="00E05AC7" w:rsidRDefault="00E05AC7" w:rsidP="00E05AC7">
            <w:pPr>
              <w:widowControl/>
              <w:jc w:val="center"/>
              <w:rPr>
                <w:rFonts w:ascii="Arial Narrow" w:eastAsia="Times New Roman" w:hAnsi="Arial Narrow"/>
                <w:color w:val="000000"/>
                <w:sz w:val="18"/>
                <w:szCs w:val="18"/>
                <w:lang w:val="es-CO"/>
              </w:rPr>
            </w:pPr>
            <w:r w:rsidRPr="00E05AC7">
              <w:rPr>
                <w:rFonts w:ascii="Arial Narrow" w:eastAsia="Times New Roman" w:hAnsi="Arial Narrow"/>
                <w:color w:val="000000"/>
                <w:sz w:val="18"/>
                <w:szCs w:val="18"/>
                <w:lang w:val="es-CO"/>
              </w:rPr>
              <w:t>20% del valor total del contrato</w:t>
            </w:r>
          </w:p>
        </w:tc>
        <w:tc>
          <w:tcPr>
            <w:tcW w:w="2542" w:type="dxa"/>
          </w:tcPr>
          <w:p w14:paraId="62D194F2" w14:textId="77777777" w:rsidR="00E05AC7" w:rsidRPr="00E05AC7" w:rsidRDefault="00E05AC7" w:rsidP="00E05AC7">
            <w:pPr>
              <w:widowControl/>
              <w:jc w:val="both"/>
              <w:rPr>
                <w:rFonts w:ascii="Arial Narrow" w:eastAsia="Times New Roman" w:hAnsi="Arial Narrow"/>
                <w:color w:val="000000"/>
                <w:sz w:val="18"/>
                <w:szCs w:val="18"/>
                <w:lang w:val="es-CO"/>
              </w:rPr>
            </w:pPr>
            <w:r w:rsidRPr="00E05AC7">
              <w:rPr>
                <w:rFonts w:ascii="Arial Narrow" w:eastAsia="Times New Roman" w:hAnsi="Arial Narrow"/>
                <w:color w:val="000000"/>
                <w:sz w:val="18"/>
                <w:szCs w:val="18"/>
                <w:lang w:val="es-CO"/>
              </w:rPr>
              <w:t>Término de cinco (5) años, contados a partir de la fecha en la cual se recibe a satisfacción la obra.</w:t>
            </w:r>
          </w:p>
        </w:tc>
        <w:tc>
          <w:tcPr>
            <w:tcW w:w="425" w:type="dxa"/>
            <w:vAlign w:val="center"/>
          </w:tcPr>
          <w:p w14:paraId="1D4BEE7E" w14:textId="0F4AE5AF" w:rsidR="00E05AC7" w:rsidRPr="00E05AC7" w:rsidRDefault="00E05AC7" w:rsidP="00E05AC7">
            <w:pPr>
              <w:widowControl/>
              <w:jc w:val="center"/>
              <w:rPr>
                <w:rFonts w:ascii="Arial Narrow" w:eastAsia="Times New Roman" w:hAnsi="Arial Narrow"/>
                <w:b/>
                <w:sz w:val="18"/>
                <w:szCs w:val="18"/>
                <w:lang w:val="es-CO"/>
              </w:rPr>
            </w:pPr>
          </w:p>
        </w:tc>
        <w:tc>
          <w:tcPr>
            <w:tcW w:w="567" w:type="dxa"/>
            <w:vAlign w:val="center"/>
          </w:tcPr>
          <w:p w14:paraId="050924CE" w14:textId="475A14E9" w:rsidR="00E05AC7" w:rsidRPr="00E05AC7" w:rsidRDefault="00A22AE9" w:rsidP="00E05AC7">
            <w:pPr>
              <w:widowControl/>
              <w:jc w:val="center"/>
              <w:rPr>
                <w:rFonts w:ascii="Arial Narrow" w:eastAsia="Times New Roman" w:hAnsi="Arial Narrow"/>
                <w:b/>
                <w:sz w:val="18"/>
                <w:szCs w:val="18"/>
                <w:lang w:val="es-CO"/>
              </w:rPr>
            </w:pPr>
            <w:r>
              <w:rPr>
                <w:rFonts w:ascii="Arial Narrow" w:eastAsia="Times New Roman" w:hAnsi="Arial Narrow"/>
                <w:b/>
                <w:sz w:val="18"/>
                <w:szCs w:val="18"/>
                <w:lang w:val="es-CO"/>
              </w:rPr>
              <w:t>X</w:t>
            </w:r>
          </w:p>
        </w:tc>
      </w:tr>
      <w:tr w:rsidR="00E05AC7" w:rsidRPr="00E05AC7" w14:paraId="5DD7D391" w14:textId="77777777" w:rsidTr="00A459EE">
        <w:tc>
          <w:tcPr>
            <w:tcW w:w="1539" w:type="dxa"/>
            <w:vAlign w:val="center"/>
          </w:tcPr>
          <w:p w14:paraId="7FC7AED6" w14:textId="77777777" w:rsidR="00E05AC7" w:rsidRPr="00E05AC7" w:rsidRDefault="00E05AC7" w:rsidP="00E05AC7">
            <w:pPr>
              <w:widowControl/>
              <w:rPr>
                <w:rFonts w:ascii="Arial Narrow" w:eastAsia="Times New Roman" w:hAnsi="Arial Narrow"/>
                <w:color w:val="000000"/>
                <w:sz w:val="18"/>
                <w:szCs w:val="18"/>
                <w:lang w:val="es-CO"/>
              </w:rPr>
            </w:pPr>
            <w:r w:rsidRPr="00E05AC7">
              <w:rPr>
                <w:rFonts w:ascii="Arial Narrow" w:eastAsia="Times New Roman" w:hAnsi="Arial Narrow"/>
                <w:color w:val="000000"/>
                <w:sz w:val="18"/>
                <w:szCs w:val="18"/>
                <w:lang w:val="es-CO"/>
              </w:rPr>
              <w:t>Calidad del servicio</w:t>
            </w:r>
          </w:p>
        </w:tc>
        <w:tc>
          <w:tcPr>
            <w:tcW w:w="1716" w:type="dxa"/>
            <w:vAlign w:val="center"/>
          </w:tcPr>
          <w:p w14:paraId="2A8B48FF" w14:textId="77777777" w:rsidR="00E05AC7" w:rsidRPr="00E05AC7" w:rsidRDefault="00E05AC7" w:rsidP="00E05AC7">
            <w:pPr>
              <w:widowControl/>
              <w:jc w:val="center"/>
              <w:rPr>
                <w:rFonts w:ascii="Arial Narrow" w:eastAsia="Times New Roman" w:hAnsi="Arial Narrow"/>
                <w:color w:val="000000"/>
                <w:sz w:val="18"/>
                <w:szCs w:val="18"/>
                <w:lang w:val="es-CO"/>
              </w:rPr>
            </w:pPr>
            <w:r w:rsidRPr="00E05AC7">
              <w:rPr>
                <w:rFonts w:ascii="Arial Narrow" w:eastAsia="Times New Roman" w:hAnsi="Arial Narrow"/>
                <w:color w:val="000000"/>
                <w:sz w:val="18"/>
                <w:szCs w:val="18"/>
                <w:lang w:val="es-CO"/>
              </w:rPr>
              <w:t>Póliza de seguros</w:t>
            </w:r>
          </w:p>
        </w:tc>
        <w:tc>
          <w:tcPr>
            <w:tcW w:w="2845" w:type="dxa"/>
            <w:vAlign w:val="center"/>
          </w:tcPr>
          <w:p w14:paraId="3C7C1EDA" w14:textId="77777777" w:rsidR="00E05AC7" w:rsidRPr="00E05AC7" w:rsidRDefault="00E05AC7" w:rsidP="00E05AC7">
            <w:pPr>
              <w:widowControl/>
              <w:jc w:val="center"/>
              <w:rPr>
                <w:rFonts w:ascii="Arial Narrow" w:eastAsia="Times New Roman" w:hAnsi="Arial Narrow"/>
                <w:color w:val="000000"/>
                <w:sz w:val="18"/>
                <w:szCs w:val="18"/>
                <w:lang w:val="es-CO"/>
              </w:rPr>
            </w:pPr>
            <w:r w:rsidRPr="00E05AC7">
              <w:rPr>
                <w:rFonts w:ascii="Arial Narrow" w:eastAsia="Times New Roman" w:hAnsi="Arial Narrow"/>
                <w:color w:val="000000"/>
                <w:sz w:val="18"/>
                <w:szCs w:val="18"/>
                <w:lang w:val="es-CO"/>
              </w:rPr>
              <w:t>20% del valor total del contrato</w:t>
            </w:r>
          </w:p>
        </w:tc>
        <w:tc>
          <w:tcPr>
            <w:tcW w:w="2542" w:type="dxa"/>
          </w:tcPr>
          <w:p w14:paraId="00B85E3A" w14:textId="77777777" w:rsidR="00E05AC7" w:rsidRPr="00E05AC7" w:rsidRDefault="00E05AC7" w:rsidP="00E05AC7">
            <w:pPr>
              <w:widowControl/>
              <w:autoSpaceDE w:val="0"/>
              <w:autoSpaceDN w:val="0"/>
              <w:adjustRightInd w:val="0"/>
              <w:ind w:left="72"/>
              <w:jc w:val="both"/>
              <w:rPr>
                <w:rFonts w:ascii="Arial Narrow" w:eastAsia="Times New Roman" w:hAnsi="Arial Narrow"/>
                <w:color w:val="000000"/>
                <w:sz w:val="18"/>
                <w:szCs w:val="18"/>
                <w:lang w:val="es-CO"/>
              </w:rPr>
            </w:pPr>
            <w:r w:rsidRPr="00E05AC7">
              <w:rPr>
                <w:rFonts w:ascii="Arial Narrow" w:eastAsia="Times New Roman" w:hAnsi="Arial Narrow"/>
                <w:color w:val="000000"/>
                <w:sz w:val="18"/>
                <w:szCs w:val="18"/>
                <w:lang w:val="es-CO"/>
              </w:rPr>
              <w:t>Término de duración del contrato y 1 año más, contados a partir de la suscripción</w:t>
            </w:r>
          </w:p>
        </w:tc>
        <w:tc>
          <w:tcPr>
            <w:tcW w:w="425" w:type="dxa"/>
            <w:vAlign w:val="center"/>
          </w:tcPr>
          <w:p w14:paraId="3C03800F" w14:textId="7A776F4B" w:rsidR="00E05AC7" w:rsidRPr="00A22AE9" w:rsidRDefault="00A22AE9" w:rsidP="00E05AC7">
            <w:pPr>
              <w:widowControl/>
              <w:jc w:val="center"/>
              <w:rPr>
                <w:rFonts w:ascii="Arial Narrow" w:eastAsia="Times New Roman" w:hAnsi="Arial Narrow"/>
                <w:b/>
                <w:bCs/>
                <w:sz w:val="18"/>
                <w:szCs w:val="18"/>
                <w:lang w:val="es-CO"/>
              </w:rPr>
            </w:pPr>
            <w:r>
              <w:rPr>
                <w:rFonts w:ascii="Arial Narrow" w:eastAsia="Times New Roman" w:hAnsi="Arial Narrow"/>
                <w:b/>
                <w:bCs/>
                <w:sz w:val="18"/>
                <w:szCs w:val="18"/>
                <w:lang w:val="es-CO"/>
              </w:rPr>
              <w:t>X</w:t>
            </w:r>
          </w:p>
        </w:tc>
        <w:tc>
          <w:tcPr>
            <w:tcW w:w="567" w:type="dxa"/>
            <w:vAlign w:val="center"/>
          </w:tcPr>
          <w:p w14:paraId="6D5480A3" w14:textId="65E0FA2C" w:rsidR="00E05AC7" w:rsidRPr="00E05AC7" w:rsidRDefault="00E05AC7" w:rsidP="00E05AC7">
            <w:pPr>
              <w:widowControl/>
              <w:jc w:val="center"/>
              <w:rPr>
                <w:rFonts w:ascii="Arial Narrow" w:eastAsia="Times New Roman" w:hAnsi="Arial Narrow"/>
                <w:b/>
                <w:sz w:val="18"/>
                <w:szCs w:val="18"/>
                <w:lang w:val="es-CO"/>
              </w:rPr>
            </w:pPr>
          </w:p>
        </w:tc>
      </w:tr>
      <w:tr w:rsidR="00E05AC7" w:rsidRPr="00E05AC7" w14:paraId="55742205" w14:textId="77777777" w:rsidTr="00A459EE">
        <w:trPr>
          <w:trHeight w:val="1220"/>
        </w:trPr>
        <w:tc>
          <w:tcPr>
            <w:tcW w:w="1539" w:type="dxa"/>
            <w:vAlign w:val="center"/>
          </w:tcPr>
          <w:p w14:paraId="3BDC4050" w14:textId="77777777" w:rsidR="00E05AC7" w:rsidRPr="00E05AC7" w:rsidRDefault="00E05AC7" w:rsidP="00E05AC7">
            <w:pPr>
              <w:widowControl/>
              <w:rPr>
                <w:rFonts w:ascii="Arial Narrow" w:eastAsia="Times New Roman" w:hAnsi="Arial Narrow"/>
                <w:color w:val="000000"/>
                <w:sz w:val="18"/>
                <w:szCs w:val="18"/>
                <w:lang w:val="es-CO"/>
              </w:rPr>
            </w:pPr>
            <w:r w:rsidRPr="00E05AC7">
              <w:rPr>
                <w:rFonts w:ascii="Arial Narrow" w:eastAsia="Times New Roman" w:hAnsi="Arial Narrow"/>
                <w:color w:val="000000"/>
                <w:sz w:val="18"/>
                <w:szCs w:val="18"/>
                <w:lang w:val="es-CO"/>
              </w:rPr>
              <w:t>Calidad y correcto funcionamiento de los bienes.</w:t>
            </w:r>
          </w:p>
        </w:tc>
        <w:tc>
          <w:tcPr>
            <w:tcW w:w="1716" w:type="dxa"/>
            <w:vAlign w:val="center"/>
          </w:tcPr>
          <w:p w14:paraId="0B9C005A" w14:textId="77777777" w:rsidR="00E05AC7" w:rsidRPr="00E05AC7" w:rsidRDefault="00E05AC7" w:rsidP="00E05AC7">
            <w:pPr>
              <w:widowControl/>
              <w:jc w:val="center"/>
              <w:rPr>
                <w:rFonts w:ascii="Arial Narrow" w:eastAsia="Times New Roman" w:hAnsi="Arial Narrow"/>
                <w:color w:val="000000"/>
                <w:sz w:val="18"/>
                <w:szCs w:val="18"/>
                <w:lang w:val="es-CO"/>
              </w:rPr>
            </w:pPr>
            <w:r w:rsidRPr="00E05AC7">
              <w:rPr>
                <w:rFonts w:ascii="Arial Narrow" w:eastAsia="Times New Roman" w:hAnsi="Arial Narrow"/>
                <w:color w:val="000000"/>
                <w:sz w:val="18"/>
                <w:szCs w:val="18"/>
                <w:lang w:val="es-CO"/>
              </w:rPr>
              <w:t>Póliza de seguros</w:t>
            </w:r>
          </w:p>
        </w:tc>
        <w:tc>
          <w:tcPr>
            <w:tcW w:w="2845" w:type="dxa"/>
            <w:vAlign w:val="center"/>
          </w:tcPr>
          <w:p w14:paraId="7AC63483" w14:textId="77777777" w:rsidR="00E05AC7" w:rsidRPr="00E05AC7" w:rsidRDefault="00E05AC7" w:rsidP="00E05AC7">
            <w:pPr>
              <w:widowControl/>
              <w:jc w:val="center"/>
              <w:rPr>
                <w:rFonts w:ascii="Arial Narrow" w:eastAsia="Times New Roman" w:hAnsi="Arial Narrow"/>
                <w:color w:val="000000"/>
                <w:sz w:val="18"/>
                <w:szCs w:val="18"/>
                <w:lang w:val="es-CO"/>
              </w:rPr>
            </w:pPr>
            <w:r w:rsidRPr="00E05AC7">
              <w:rPr>
                <w:rFonts w:ascii="Arial Narrow" w:eastAsia="Times New Roman" w:hAnsi="Arial Narrow"/>
                <w:color w:val="000000"/>
                <w:sz w:val="18"/>
                <w:szCs w:val="18"/>
                <w:lang w:val="es-CO"/>
              </w:rPr>
              <w:t>20% del valor total del contrato</w:t>
            </w:r>
          </w:p>
        </w:tc>
        <w:tc>
          <w:tcPr>
            <w:tcW w:w="2542" w:type="dxa"/>
          </w:tcPr>
          <w:p w14:paraId="20D99228" w14:textId="77777777" w:rsidR="00E05AC7" w:rsidRPr="00E05AC7" w:rsidRDefault="00E05AC7" w:rsidP="00E05AC7">
            <w:pPr>
              <w:widowControl/>
              <w:autoSpaceDE w:val="0"/>
              <w:autoSpaceDN w:val="0"/>
              <w:adjustRightInd w:val="0"/>
              <w:ind w:left="72"/>
              <w:jc w:val="both"/>
              <w:rPr>
                <w:rFonts w:ascii="Arial Narrow" w:eastAsia="Times New Roman" w:hAnsi="Arial Narrow"/>
                <w:color w:val="000000"/>
                <w:sz w:val="18"/>
                <w:szCs w:val="18"/>
                <w:lang w:val="es-CO"/>
              </w:rPr>
            </w:pPr>
            <w:r w:rsidRPr="00E05AC7">
              <w:rPr>
                <w:rFonts w:ascii="Arial Narrow" w:eastAsia="Times New Roman" w:hAnsi="Arial Narrow"/>
                <w:color w:val="000000"/>
                <w:sz w:val="18"/>
                <w:szCs w:val="18"/>
                <w:lang w:val="es-CO"/>
              </w:rPr>
              <w:t>Término de duración del contrato y 1 año más, contados a partir de la suscripción.</w:t>
            </w:r>
          </w:p>
        </w:tc>
        <w:tc>
          <w:tcPr>
            <w:tcW w:w="425" w:type="dxa"/>
            <w:vAlign w:val="center"/>
          </w:tcPr>
          <w:p w14:paraId="55C8D914" w14:textId="77777777" w:rsidR="00E05AC7" w:rsidRPr="00E05AC7" w:rsidRDefault="00E05AC7" w:rsidP="00E05AC7">
            <w:pPr>
              <w:widowControl/>
              <w:jc w:val="center"/>
              <w:rPr>
                <w:rFonts w:ascii="Arial Narrow" w:eastAsia="Times New Roman" w:hAnsi="Arial Narrow"/>
                <w:b/>
                <w:sz w:val="18"/>
                <w:szCs w:val="18"/>
                <w:lang w:val="es-CO"/>
              </w:rPr>
            </w:pPr>
          </w:p>
        </w:tc>
        <w:tc>
          <w:tcPr>
            <w:tcW w:w="567" w:type="dxa"/>
            <w:vAlign w:val="center"/>
          </w:tcPr>
          <w:p w14:paraId="153CB839" w14:textId="231CB768" w:rsidR="00E05AC7" w:rsidRPr="00A22AE9" w:rsidRDefault="00A22AE9" w:rsidP="00E05AC7">
            <w:pPr>
              <w:widowControl/>
              <w:jc w:val="center"/>
              <w:rPr>
                <w:rFonts w:ascii="Arial Narrow" w:eastAsia="Times New Roman" w:hAnsi="Arial Narrow"/>
                <w:b/>
                <w:bCs/>
                <w:sz w:val="18"/>
                <w:szCs w:val="18"/>
                <w:lang w:val="es-CO"/>
              </w:rPr>
            </w:pPr>
            <w:r>
              <w:rPr>
                <w:rFonts w:ascii="Arial Narrow" w:eastAsia="Times New Roman" w:hAnsi="Arial Narrow"/>
                <w:b/>
                <w:bCs/>
                <w:sz w:val="18"/>
                <w:szCs w:val="18"/>
                <w:lang w:val="es-CO"/>
              </w:rPr>
              <w:t>X</w:t>
            </w:r>
          </w:p>
        </w:tc>
      </w:tr>
    </w:tbl>
    <w:p w14:paraId="3960FCCB" w14:textId="77777777" w:rsidR="003D36E1" w:rsidRDefault="003D36E1" w:rsidP="00813F85">
      <w:pPr>
        <w:autoSpaceDE w:val="0"/>
        <w:autoSpaceDN w:val="0"/>
        <w:adjustRightInd w:val="0"/>
        <w:jc w:val="both"/>
        <w:rPr>
          <w:rFonts w:ascii="Arial Narrow" w:eastAsia="Calibri" w:hAnsi="Arial Narrow"/>
          <w:sz w:val="18"/>
          <w:szCs w:val="18"/>
          <w:lang w:val="es-CO" w:eastAsia="es-CO"/>
        </w:rPr>
      </w:pPr>
    </w:p>
    <w:p w14:paraId="1BC37035" w14:textId="77777777" w:rsidR="00E05AC7" w:rsidRPr="00B52C89" w:rsidRDefault="00E05AC7" w:rsidP="00813F85">
      <w:pPr>
        <w:autoSpaceDE w:val="0"/>
        <w:autoSpaceDN w:val="0"/>
        <w:adjustRightInd w:val="0"/>
        <w:jc w:val="both"/>
        <w:rPr>
          <w:rFonts w:ascii="Arial Narrow" w:eastAsia="Calibri" w:hAnsi="Arial Narrow"/>
          <w:sz w:val="18"/>
          <w:szCs w:val="18"/>
          <w:lang w:val="es-CO" w:eastAsia="es-CO"/>
        </w:rPr>
      </w:pPr>
    </w:p>
    <w:p w14:paraId="58CEC9DE" w14:textId="3EE235E2" w:rsidR="003D36E1" w:rsidRPr="00B52C89" w:rsidRDefault="003D36E1" w:rsidP="00813F85">
      <w:pPr>
        <w:jc w:val="both"/>
        <w:rPr>
          <w:rFonts w:ascii="Arial Narrow" w:hAnsi="Arial Narrow"/>
          <w:sz w:val="18"/>
          <w:szCs w:val="18"/>
          <w:lang w:val="es-CO"/>
        </w:rPr>
      </w:pPr>
      <w:bookmarkStart w:id="38" w:name="_Hlk106113519"/>
      <w:r w:rsidRPr="00B52C89">
        <w:rPr>
          <w:rFonts w:ascii="Arial Narrow" w:hAnsi="Arial Narrow"/>
          <w:sz w:val="18"/>
          <w:szCs w:val="18"/>
          <w:lang w:val="es-CO"/>
        </w:rPr>
        <w:t xml:space="preserve">Nota 1: El Contratista deberá restablecer el valor y/o vigencias de los amparos cuando se hayan reducido como consecuencia de las reclamaciones efectuadas por </w:t>
      </w:r>
      <w:r w:rsidR="00EA35D8">
        <w:rPr>
          <w:rFonts w:ascii="Arial Narrow" w:hAnsi="Arial Narrow"/>
          <w:sz w:val="18"/>
          <w:szCs w:val="18"/>
          <w:lang w:val="es-CO"/>
        </w:rPr>
        <w:t xml:space="preserve">la entidad. </w:t>
      </w:r>
    </w:p>
    <w:p w14:paraId="1023267D" w14:textId="77777777" w:rsidR="003D36E1" w:rsidRPr="00B52C89" w:rsidRDefault="003D36E1" w:rsidP="00813F85">
      <w:pPr>
        <w:jc w:val="both"/>
        <w:rPr>
          <w:rFonts w:ascii="Arial Narrow" w:hAnsi="Arial Narrow"/>
          <w:sz w:val="18"/>
          <w:szCs w:val="18"/>
          <w:lang w:val="es-CO"/>
        </w:rPr>
      </w:pPr>
    </w:p>
    <w:p w14:paraId="2F883EE9" w14:textId="46E97D41" w:rsidR="003D36E1" w:rsidRPr="00B52C89" w:rsidRDefault="003D36E1" w:rsidP="00813F85">
      <w:pPr>
        <w:jc w:val="both"/>
        <w:rPr>
          <w:rFonts w:ascii="Arial Narrow" w:hAnsi="Arial Narrow"/>
          <w:sz w:val="18"/>
          <w:szCs w:val="18"/>
          <w:lang w:val="es-CO"/>
        </w:rPr>
      </w:pPr>
      <w:r w:rsidRPr="00B52C89">
        <w:rPr>
          <w:rFonts w:ascii="Arial Narrow" w:hAnsi="Arial Narrow"/>
          <w:sz w:val="18"/>
          <w:szCs w:val="18"/>
          <w:lang w:val="es-CO"/>
        </w:rPr>
        <w:lastRenderedPageBreak/>
        <w:t xml:space="preserve">Nota 2: En el evento en que se adicione el valor y/o prorrogue el plazo de ejecución del Contrato, el Contratista deberá </w:t>
      </w:r>
      <w:r w:rsidR="00D61C24">
        <w:rPr>
          <w:rFonts w:ascii="Arial Narrow" w:hAnsi="Arial Narrow"/>
          <w:sz w:val="18"/>
          <w:szCs w:val="18"/>
          <w:lang w:val="es-CO"/>
        </w:rPr>
        <w:t xml:space="preserve">actualizar la póliza </w:t>
      </w:r>
      <w:r w:rsidRPr="00B52C89">
        <w:rPr>
          <w:rFonts w:ascii="Arial Narrow" w:hAnsi="Arial Narrow"/>
          <w:sz w:val="18"/>
          <w:szCs w:val="18"/>
          <w:lang w:val="es-CO"/>
        </w:rPr>
        <w:t>amplia</w:t>
      </w:r>
      <w:r w:rsidR="00D61C24">
        <w:rPr>
          <w:rFonts w:ascii="Arial Narrow" w:hAnsi="Arial Narrow"/>
          <w:sz w:val="18"/>
          <w:szCs w:val="18"/>
          <w:lang w:val="es-CO"/>
        </w:rPr>
        <w:t>ndo</w:t>
      </w:r>
      <w:r w:rsidRPr="00B52C89">
        <w:rPr>
          <w:rFonts w:ascii="Arial Narrow" w:hAnsi="Arial Narrow"/>
          <w:sz w:val="18"/>
          <w:szCs w:val="18"/>
          <w:lang w:val="es-CO"/>
        </w:rPr>
        <w:t xml:space="preserve"> el valor y/o vigencia de los amparos, según el caso.</w:t>
      </w:r>
    </w:p>
    <w:p w14:paraId="18E23EA6" w14:textId="77777777" w:rsidR="003D36E1" w:rsidRPr="00B52C89" w:rsidRDefault="003D36E1" w:rsidP="00813F85">
      <w:pPr>
        <w:jc w:val="both"/>
        <w:rPr>
          <w:rFonts w:ascii="Arial Narrow" w:hAnsi="Arial Narrow"/>
          <w:sz w:val="18"/>
          <w:szCs w:val="18"/>
          <w:lang w:val="es-CO"/>
        </w:rPr>
      </w:pPr>
    </w:p>
    <w:p w14:paraId="3A8A1D27" w14:textId="77777777" w:rsidR="003D36E1" w:rsidRPr="00B52C89" w:rsidRDefault="003D36E1" w:rsidP="00813F85">
      <w:pPr>
        <w:jc w:val="both"/>
        <w:rPr>
          <w:rFonts w:ascii="Arial Narrow" w:hAnsi="Arial Narrow"/>
          <w:sz w:val="18"/>
          <w:szCs w:val="18"/>
          <w:lang w:val="es-CO"/>
        </w:rPr>
      </w:pPr>
      <w:r w:rsidRPr="00B52C89">
        <w:rPr>
          <w:rFonts w:ascii="Arial Narrow" w:hAnsi="Arial Narrow"/>
          <w:sz w:val="18"/>
          <w:szCs w:val="18"/>
          <w:lang w:val="es-CO"/>
        </w:rPr>
        <w:t xml:space="preserve">Nota 3: El hecho de la constitución de la garantía, no exonerará al Contratista de las responsabilidades legales en relación con los riesgos asegurados. </w:t>
      </w:r>
    </w:p>
    <w:p w14:paraId="5F8D3982" w14:textId="77777777" w:rsidR="003D36E1" w:rsidRPr="00B52C89" w:rsidRDefault="003D36E1" w:rsidP="00813F85">
      <w:pPr>
        <w:jc w:val="both"/>
        <w:rPr>
          <w:rFonts w:ascii="Arial Narrow" w:hAnsi="Arial Narrow"/>
          <w:sz w:val="18"/>
          <w:szCs w:val="18"/>
          <w:lang w:val="es-CO"/>
        </w:rPr>
      </w:pPr>
    </w:p>
    <w:p w14:paraId="47E40FFC" w14:textId="758625B4" w:rsidR="003D36E1" w:rsidRPr="00B52C89" w:rsidRDefault="003D36E1" w:rsidP="00813F85">
      <w:pPr>
        <w:jc w:val="both"/>
        <w:rPr>
          <w:rFonts w:ascii="Arial Narrow" w:hAnsi="Arial Narrow"/>
          <w:sz w:val="18"/>
          <w:szCs w:val="18"/>
          <w:lang w:val="es-CO"/>
        </w:rPr>
      </w:pPr>
      <w:r w:rsidRPr="00B52C89">
        <w:rPr>
          <w:rFonts w:ascii="Arial Narrow" w:hAnsi="Arial Narrow"/>
          <w:sz w:val="18"/>
          <w:szCs w:val="18"/>
          <w:lang w:val="es-CO"/>
        </w:rPr>
        <w:t xml:space="preserve">Nota 4: El Contratista autoriza </w:t>
      </w:r>
      <w:r w:rsidR="00CA0C83" w:rsidRPr="00CA0C83">
        <w:rPr>
          <w:rFonts w:ascii="Arial Narrow" w:hAnsi="Arial Narrow"/>
          <w:sz w:val="18"/>
          <w:szCs w:val="18"/>
          <w:lang w:val="es-CO"/>
        </w:rPr>
        <w:t>por la entidad.</w:t>
      </w:r>
      <w:r w:rsidRPr="00B52C89">
        <w:rPr>
          <w:rFonts w:ascii="Arial Narrow" w:hAnsi="Arial Narrow"/>
          <w:sz w:val="18"/>
          <w:szCs w:val="18"/>
          <w:lang w:val="es-CO"/>
        </w:rPr>
        <w:t xml:space="preserve">, para que con cargo a las sumas que esta última le adeude, se descuente el valor de las primas de seguro, cuando no constituya las garantías, no restablezca, adicione o prorrogue el valor y/o vigencias de los amparos, del presente acápite. </w:t>
      </w:r>
      <w:bookmarkEnd w:id="38"/>
    </w:p>
    <w:p w14:paraId="134615A2" w14:textId="77777777" w:rsidR="003D36E1" w:rsidRPr="00B52C89" w:rsidRDefault="003D36E1" w:rsidP="00813F85">
      <w:pPr>
        <w:autoSpaceDE w:val="0"/>
        <w:autoSpaceDN w:val="0"/>
        <w:adjustRightInd w:val="0"/>
        <w:jc w:val="both"/>
        <w:rPr>
          <w:rFonts w:ascii="Arial Narrow" w:eastAsia="Century Gothic" w:hAnsi="Arial Narrow"/>
          <w:sz w:val="18"/>
          <w:szCs w:val="18"/>
          <w:lang w:val="es-CO"/>
        </w:rPr>
      </w:pPr>
    </w:p>
    <w:p w14:paraId="02B8AE97" w14:textId="77777777" w:rsidR="003D36E1" w:rsidRPr="00B52C89" w:rsidRDefault="003D36E1" w:rsidP="00081959">
      <w:pPr>
        <w:pStyle w:val="Prrafodelista"/>
        <w:numPr>
          <w:ilvl w:val="1"/>
          <w:numId w:val="11"/>
        </w:numPr>
        <w:autoSpaceDE w:val="0"/>
        <w:autoSpaceDN w:val="0"/>
        <w:adjustRightInd w:val="0"/>
        <w:spacing w:after="0" w:line="240" w:lineRule="auto"/>
        <w:jc w:val="both"/>
        <w:rPr>
          <w:rFonts w:ascii="Arial Narrow" w:hAnsi="Arial Narrow" w:cs="Arial"/>
          <w:sz w:val="18"/>
          <w:szCs w:val="18"/>
        </w:rPr>
      </w:pPr>
      <w:r w:rsidRPr="00B52C89">
        <w:rPr>
          <w:rFonts w:ascii="Arial Narrow" w:hAnsi="Arial Narrow" w:cs="Arial"/>
          <w:b/>
          <w:bCs/>
          <w:sz w:val="18"/>
          <w:szCs w:val="18"/>
        </w:rPr>
        <w:t>RESPONSABILIDAD</w:t>
      </w:r>
    </w:p>
    <w:p w14:paraId="020E75F4" w14:textId="77777777" w:rsidR="003D36E1" w:rsidRPr="00B52C89" w:rsidRDefault="003D36E1" w:rsidP="00813F85">
      <w:pPr>
        <w:autoSpaceDE w:val="0"/>
        <w:autoSpaceDN w:val="0"/>
        <w:adjustRightInd w:val="0"/>
        <w:jc w:val="both"/>
        <w:rPr>
          <w:rFonts w:ascii="Arial Narrow" w:hAnsi="Arial Narrow"/>
          <w:sz w:val="18"/>
          <w:szCs w:val="18"/>
          <w:lang w:val="es-CO"/>
        </w:rPr>
      </w:pPr>
    </w:p>
    <w:p w14:paraId="7FCFD3BA" w14:textId="77777777" w:rsidR="003D36E1" w:rsidRPr="00B52C89" w:rsidRDefault="003D36E1" w:rsidP="00813F85">
      <w:pPr>
        <w:autoSpaceDE w:val="0"/>
        <w:autoSpaceDN w:val="0"/>
        <w:adjustRightInd w:val="0"/>
        <w:jc w:val="both"/>
        <w:rPr>
          <w:rFonts w:ascii="Arial Narrow" w:hAnsi="Arial Narrow"/>
          <w:sz w:val="18"/>
          <w:szCs w:val="18"/>
          <w:lang w:val="es-CO"/>
        </w:rPr>
      </w:pPr>
      <w:r w:rsidRPr="00B52C89">
        <w:rPr>
          <w:rFonts w:ascii="Arial Narrow" w:hAnsi="Arial Narrow"/>
          <w:sz w:val="18"/>
          <w:szCs w:val="18"/>
          <w:lang w:val="es-CO"/>
        </w:rPr>
        <w:t>El Contratista es el responsable por el cumplimiento del objeto de la presente invitación pública. El Contratista será el responsable por los daños que ocasionen sus empleados y/o consultores, los empleados y/o consultores de sus subcontratistas, en la ejecución del Contrato.</w:t>
      </w:r>
    </w:p>
    <w:p w14:paraId="62FA7F59" w14:textId="77777777" w:rsidR="003D36E1" w:rsidRPr="00B52C89" w:rsidRDefault="003D36E1" w:rsidP="00813F85">
      <w:pPr>
        <w:autoSpaceDE w:val="0"/>
        <w:autoSpaceDN w:val="0"/>
        <w:adjustRightInd w:val="0"/>
        <w:jc w:val="both"/>
        <w:rPr>
          <w:rFonts w:ascii="Arial Narrow" w:hAnsi="Arial Narrow"/>
          <w:sz w:val="18"/>
          <w:szCs w:val="18"/>
          <w:lang w:val="es-CO"/>
        </w:rPr>
      </w:pPr>
    </w:p>
    <w:p w14:paraId="3EF46A8D" w14:textId="77777777" w:rsidR="003D36E1" w:rsidRPr="00B52C89" w:rsidRDefault="003D36E1" w:rsidP="00081959">
      <w:pPr>
        <w:pStyle w:val="Prrafodelista"/>
        <w:numPr>
          <w:ilvl w:val="1"/>
          <w:numId w:val="11"/>
        </w:numPr>
        <w:autoSpaceDE w:val="0"/>
        <w:autoSpaceDN w:val="0"/>
        <w:adjustRightInd w:val="0"/>
        <w:spacing w:after="0" w:line="240" w:lineRule="auto"/>
        <w:jc w:val="both"/>
        <w:rPr>
          <w:rFonts w:ascii="Arial Narrow" w:hAnsi="Arial Narrow" w:cs="Arial"/>
          <w:sz w:val="18"/>
          <w:szCs w:val="18"/>
        </w:rPr>
      </w:pPr>
      <w:r w:rsidRPr="00B52C89">
        <w:rPr>
          <w:rFonts w:ascii="Arial Narrow" w:hAnsi="Arial Narrow" w:cs="Arial"/>
          <w:b/>
          <w:sz w:val="18"/>
          <w:szCs w:val="18"/>
        </w:rPr>
        <w:t>MODIFICACIONES Y/O ACLARACIONES AL CONTRATO</w:t>
      </w:r>
    </w:p>
    <w:p w14:paraId="41A8684F" w14:textId="77777777" w:rsidR="003D36E1" w:rsidRPr="00B52C89" w:rsidRDefault="003D36E1" w:rsidP="00813F85">
      <w:pPr>
        <w:autoSpaceDE w:val="0"/>
        <w:autoSpaceDN w:val="0"/>
        <w:adjustRightInd w:val="0"/>
        <w:jc w:val="both"/>
        <w:rPr>
          <w:rFonts w:ascii="Arial Narrow" w:hAnsi="Arial Narrow"/>
          <w:sz w:val="18"/>
          <w:szCs w:val="18"/>
          <w:lang w:val="es-CO"/>
        </w:rPr>
      </w:pPr>
    </w:p>
    <w:p w14:paraId="74B6644E" w14:textId="77777777" w:rsidR="003D36E1" w:rsidRPr="00B52C89" w:rsidRDefault="003D36E1" w:rsidP="00813F85">
      <w:pPr>
        <w:autoSpaceDE w:val="0"/>
        <w:autoSpaceDN w:val="0"/>
        <w:adjustRightInd w:val="0"/>
        <w:jc w:val="both"/>
        <w:rPr>
          <w:rFonts w:ascii="Arial Narrow" w:hAnsi="Arial Narrow"/>
          <w:sz w:val="18"/>
          <w:szCs w:val="18"/>
          <w:lang w:val="es-CO"/>
        </w:rPr>
      </w:pPr>
      <w:r w:rsidRPr="00B52C89">
        <w:rPr>
          <w:rFonts w:ascii="Arial Narrow" w:hAnsi="Arial Narrow"/>
          <w:sz w:val="18"/>
          <w:szCs w:val="18"/>
          <w:lang w:val="es-CO"/>
        </w:rPr>
        <w:t>Cualquier modificación, adición, prórroga y/o aclaración del Contrato debe efectuarse de mutuo acuerdo entre las partes por escrito, conforme a los requisitos legales y presupuestales, siempre y cuando ello no implique modificación del objeto.</w:t>
      </w:r>
    </w:p>
    <w:p w14:paraId="1432FABA" w14:textId="77777777" w:rsidR="003D36E1" w:rsidRPr="00B52C89" w:rsidRDefault="003D36E1" w:rsidP="00813F85">
      <w:pPr>
        <w:autoSpaceDE w:val="0"/>
        <w:autoSpaceDN w:val="0"/>
        <w:adjustRightInd w:val="0"/>
        <w:jc w:val="both"/>
        <w:rPr>
          <w:rFonts w:ascii="Arial Narrow" w:hAnsi="Arial Narrow"/>
          <w:sz w:val="18"/>
          <w:szCs w:val="18"/>
          <w:lang w:val="es-CO"/>
        </w:rPr>
      </w:pPr>
    </w:p>
    <w:p w14:paraId="02C964C0" w14:textId="0B1100E1" w:rsidR="003D36E1" w:rsidRPr="00B52C89" w:rsidRDefault="003D36E1" w:rsidP="00813F85">
      <w:pPr>
        <w:autoSpaceDE w:val="0"/>
        <w:autoSpaceDN w:val="0"/>
        <w:adjustRightInd w:val="0"/>
        <w:jc w:val="both"/>
        <w:rPr>
          <w:rFonts w:ascii="Arial Narrow" w:hAnsi="Arial Narrow"/>
          <w:sz w:val="18"/>
          <w:szCs w:val="18"/>
          <w:lang w:val="es-CO"/>
        </w:rPr>
      </w:pPr>
      <w:r w:rsidRPr="00B52C89">
        <w:rPr>
          <w:rFonts w:ascii="Arial Narrow" w:hAnsi="Arial Narrow"/>
          <w:sz w:val="18"/>
          <w:szCs w:val="18"/>
          <w:lang w:val="es-CO"/>
        </w:rPr>
        <w:t xml:space="preserve">Será requisito indispensable para la ejecución de cualquiera de los actos del presente numeral, además de su perfeccionamiento, la aprobación por parte </w:t>
      </w:r>
      <w:r w:rsidR="00CA0C83" w:rsidRPr="00CA0C83">
        <w:rPr>
          <w:rFonts w:ascii="Arial Narrow" w:hAnsi="Arial Narrow"/>
          <w:sz w:val="18"/>
          <w:szCs w:val="18"/>
          <w:lang w:val="es-CO"/>
        </w:rPr>
        <w:t>por la entidad</w:t>
      </w:r>
      <w:r w:rsidRPr="00B52C89">
        <w:rPr>
          <w:rFonts w:ascii="Arial Narrow" w:hAnsi="Arial Narrow"/>
          <w:sz w:val="18"/>
          <w:szCs w:val="18"/>
          <w:lang w:val="es-CO"/>
        </w:rPr>
        <w:t xml:space="preserve"> de la ampliación de la garantía única, el pago de los impuestos a los que haya lugar, y los demás que acuerden las partes.</w:t>
      </w:r>
    </w:p>
    <w:p w14:paraId="032ACF8D" w14:textId="77777777" w:rsidR="003D36E1" w:rsidRPr="00B52C89" w:rsidRDefault="003D36E1" w:rsidP="00813F85">
      <w:pPr>
        <w:autoSpaceDE w:val="0"/>
        <w:autoSpaceDN w:val="0"/>
        <w:adjustRightInd w:val="0"/>
        <w:jc w:val="both"/>
        <w:rPr>
          <w:rFonts w:ascii="Arial Narrow" w:hAnsi="Arial Narrow"/>
          <w:sz w:val="18"/>
          <w:szCs w:val="18"/>
          <w:lang w:val="es-CO"/>
        </w:rPr>
      </w:pPr>
    </w:p>
    <w:p w14:paraId="1C6917BD" w14:textId="77777777" w:rsidR="003D36E1" w:rsidRPr="00B52C89" w:rsidRDefault="003D36E1" w:rsidP="00081959">
      <w:pPr>
        <w:pStyle w:val="Prrafodelista"/>
        <w:numPr>
          <w:ilvl w:val="1"/>
          <w:numId w:val="12"/>
        </w:numPr>
        <w:autoSpaceDE w:val="0"/>
        <w:autoSpaceDN w:val="0"/>
        <w:adjustRightInd w:val="0"/>
        <w:spacing w:after="0" w:line="240" w:lineRule="auto"/>
        <w:jc w:val="both"/>
        <w:rPr>
          <w:rFonts w:ascii="Arial Narrow" w:hAnsi="Arial Narrow"/>
          <w:sz w:val="18"/>
          <w:szCs w:val="18"/>
        </w:rPr>
      </w:pPr>
      <w:r w:rsidRPr="00B52C89">
        <w:rPr>
          <w:rFonts w:ascii="Arial Narrow" w:hAnsi="Arial Narrow"/>
          <w:b/>
          <w:sz w:val="18"/>
          <w:szCs w:val="18"/>
        </w:rPr>
        <w:t>AUTONOMÍA DEL CONTRATISTA</w:t>
      </w:r>
    </w:p>
    <w:p w14:paraId="06C06B07" w14:textId="77777777" w:rsidR="003D36E1" w:rsidRPr="00B52C89" w:rsidRDefault="003D36E1" w:rsidP="00813F85">
      <w:pPr>
        <w:autoSpaceDE w:val="0"/>
        <w:autoSpaceDN w:val="0"/>
        <w:adjustRightInd w:val="0"/>
        <w:jc w:val="both"/>
        <w:rPr>
          <w:rFonts w:ascii="Arial Narrow" w:hAnsi="Arial Narrow"/>
          <w:sz w:val="18"/>
          <w:szCs w:val="18"/>
          <w:lang w:val="es-CO"/>
        </w:rPr>
      </w:pPr>
    </w:p>
    <w:p w14:paraId="1ED68E50" w14:textId="2B9B0826" w:rsidR="003D36E1" w:rsidRPr="00B52C89" w:rsidRDefault="003D36E1" w:rsidP="00813F85">
      <w:pPr>
        <w:autoSpaceDE w:val="0"/>
        <w:autoSpaceDN w:val="0"/>
        <w:adjustRightInd w:val="0"/>
        <w:jc w:val="both"/>
        <w:rPr>
          <w:rFonts w:ascii="Arial Narrow" w:hAnsi="Arial Narrow"/>
          <w:sz w:val="18"/>
          <w:szCs w:val="18"/>
          <w:lang w:val="es-CO"/>
        </w:rPr>
      </w:pPr>
      <w:r w:rsidRPr="00B52C89">
        <w:rPr>
          <w:rFonts w:ascii="Arial Narrow" w:hAnsi="Arial Narrow"/>
          <w:sz w:val="18"/>
          <w:szCs w:val="18"/>
          <w:lang w:val="es-CO"/>
        </w:rPr>
        <w:t>El Contratista ejecutará el objeto del presente Contrato con plena autonomía técnica y administrativa, sin relación de subordinación o dependencia, en consecuencia, no existirá relación laboral alguna entre el Contratista o el personal que éste utilice en la ejecución del objeto del presente Contrato y</w:t>
      </w:r>
      <w:r w:rsidR="00CA0C83" w:rsidRPr="00CA0C83">
        <w:t xml:space="preserve"> </w:t>
      </w:r>
      <w:r w:rsidR="00CA0C83" w:rsidRPr="00CA0C83">
        <w:rPr>
          <w:rFonts w:ascii="Arial Narrow" w:hAnsi="Arial Narrow"/>
          <w:sz w:val="18"/>
          <w:szCs w:val="18"/>
          <w:lang w:val="es-CO"/>
        </w:rPr>
        <w:t>por la entidad</w:t>
      </w:r>
      <w:r w:rsidRPr="00B52C89">
        <w:rPr>
          <w:rFonts w:ascii="Arial Narrow" w:hAnsi="Arial Narrow"/>
          <w:sz w:val="18"/>
          <w:szCs w:val="18"/>
          <w:lang w:val="es-CO"/>
        </w:rPr>
        <w:t>, razón por la cual no tendrá derecho al pago de prestaciones sociales de ninguna índole.</w:t>
      </w:r>
    </w:p>
    <w:p w14:paraId="281E5154" w14:textId="77777777" w:rsidR="003D36E1" w:rsidRPr="00B52C89" w:rsidRDefault="003D36E1" w:rsidP="00813F85">
      <w:pPr>
        <w:autoSpaceDE w:val="0"/>
        <w:autoSpaceDN w:val="0"/>
        <w:adjustRightInd w:val="0"/>
        <w:jc w:val="both"/>
        <w:rPr>
          <w:rFonts w:ascii="Arial Narrow" w:hAnsi="Arial Narrow"/>
          <w:sz w:val="18"/>
          <w:szCs w:val="18"/>
          <w:lang w:val="es-CO"/>
        </w:rPr>
      </w:pPr>
    </w:p>
    <w:p w14:paraId="2E22DB2F" w14:textId="77777777" w:rsidR="003D36E1" w:rsidRPr="00B52C89" w:rsidRDefault="003D36E1" w:rsidP="00081959">
      <w:pPr>
        <w:pStyle w:val="Prrafodelista"/>
        <w:numPr>
          <w:ilvl w:val="1"/>
          <w:numId w:val="12"/>
        </w:numPr>
        <w:autoSpaceDE w:val="0"/>
        <w:autoSpaceDN w:val="0"/>
        <w:adjustRightInd w:val="0"/>
        <w:spacing w:after="0" w:line="240" w:lineRule="auto"/>
        <w:jc w:val="both"/>
        <w:rPr>
          <w:rFonts w:ascii="Arial Narrow" w:hAnsi="Arial Narrow"/>
          <w:sz w:val="18"/>
          <w:szCs w:val="18"/>
        </w:rPr>
      </w:pPr>
      <w:r w:rsidRPr="00B52C89">
        <w:rPr>
          <w:rFonts w:ascii="Arial Narrow" w:hAnsi="Arial Narrow" w:cs="Arial"/>
          <w:b/>
          <w:sz w:val="18"/>
          <w:szCs w:val="18"/>
        </w:rPr>
        <w:t>SUSPENSIÓN</w:t>
      </w:r>
      <w:r w:rsidRPr="00B52C89">
        <w:rPr>
          <w:rFonts w:ascii="Arial Narrow" w:hAnsi="Arial Narrow" w:cs="Arial"/>
          <w:sz w:val="18"/>
          <w:szCs w:val="18"/>
        </w:rPr>
        <w:t xml:space="preserve"> </w:t>
      </w:r>
      <w:r w:rsidRPr="00B52C89">
        <w:rPr>
          <w:rFonts w:ascii="Arial Narrow" w:hAnsi="Arial Narrow" w:cs="Arial"/>
          <w:b/>
          <w:bCs/>
          <w:sz w:val="18"/>
          <w:szCs w:val="18"/>
        </w:rPr>
        <w:t>TEMPORAL</w:t>
      </w:r>
    </w:p>
    <w:p w14:paraId="0A3F617C" w14:textId="77777777" w:rsidR="003D36E1" w:rsidRPr="00B52C89" w:rsidRDefault="003D36E1" w:rsidP="00813F85">
      <w:pPr>
        <w:autoSpaceDE w:val="0"/>
        <w:autoSpaceDN w:val="0"/>
        <w:adjustRightInd w:val="0"/>
        <w:jc w:val="both"/>
        <w:rPr>
          <w:rFonts w:ascii="Arial Narrow" w:hAnsi="Arial Narrow"/>
          <w:sz w:val="18"/>
          <w:szCs w:val="18"/>
          <w:lang w:val="es-CO"/>
        </w:rPr>
      </w:pPr>
    </w:p>
    <w:p w14:paraId="3C8B897F" w14:textId="77777777" w:rsidR="003D36E1" w:rsidRPr="00B52C89" w:rsidRDefault="003D36E1" w:rsidP="00813F85">
      <w:pPr>
        <w:autoSpaceDE w:val="0"/>
        <w:autoSpaceDN w:val="0"/>
        <w:adjustRightInd w:val="0"/>
        <w:jc w:val="both"/>
        <w:rPr>
          <w:rFonts w:ascii="Arial Narrow" w:hAnsi="Arial Narrow"/>
          <w:sz w:val="18"/>
          <w:szCs w:val="18"/>
          <w:lang w:val="es-CO"/>
        </w:rPr>
      </w:pPr>
      <w:r w:rsidRPr="00B52C89">
        <w:rPr>
          <w:rFonts w:ascii="Arial Narrow" w:hAnsi="Arial Narrow"/>
          <w:sz w:val="18"/>
          <w:szCs w:val="18"/>
          <w:lang w:val="es-CO"/>
        </w:rPr>
        <w:t xml:space="preserve">Las partes de común acuerdo podrán suspender temporalmente el plazo de ejecución del Contrato, cuando se presenten situaciones de fuerza mayor, caso fortuito o de interés público, que impidan cumplir las obligaciones contractuales, lo cual constara en acta. </w:t>
      </w:r>
    </w:p>
    <w:p w14:paraId="5026907F" w14:textId="77777777" w:rsidR="003D36E1" w:rsidRPr="00B52C89" w:rsidRDefault="003D36E1" w:rsidP="00813F85">
      <w:pPr>
        <w:autoSpaceDE w:val="0"/>
        <w:autoSpaceDN w:val="0"/>
        <w:adjustRightInd w:val="0"/>
        <w:jc w:val="both"/>
        <w:rPr>
          <w:rFonts w:ascii="Arial Narrow" w:hAnsi="Arial Narrow"/>
          <w:sz w:val="18"/>
          <w:szCs w:val="18"/>
          <w:lang w:val="es-CO"/>
        </w:rPr>
      </w:pPr>
    </w:p>
    <w:p w14:paraId="72823D4A" w14:textId="77777777" w:rsidR="003D36E1" w:rsidRPr="00B52C89" w:rsidRDefault="003D36E1" w:rsidP="00813F85">
      <w:pPr>
        <w:autoSpaceDE w:val="0"/>
        <w:autoSpaceDN w:val="0"/>
        <w:adjustRightInd w:val="0"/>
        <w:jc w:val="both"/>
        <w:rPr>
          <w:rFonts w:ascii="Arial Narrow" w:hAnsi="Arial Narrow"/>
          <w:sz w:val="18"/>
          <w:szCs w:val="18"/>
          <w:lang w:val="es-CO"/>
        </w:rPr>
      </w:pPr>
      <w:r w:rsidRPr="00B52C89">
        <w:rPr>
          <w:rFonts w:ascii="Arial Narrow" w:hAnsi="Arial Narrow"/>
          <w:b/>
          <w:sz w:val="18"/>
          <w:szCs w:val="18"/>
          <w:lang w:val="es-CO"/>
        </w:rPr>
        <w:t xml:space="preserve">Nota 1: </w:t>
      </w:r>
      <w:r w:rsidRPr="00B52C89">
        <w:rPr>
          <w:rFonts w:ascii="Arial Narrow" w:hAnsi="Arial Narrow"/>
          <w:sz w:val="18"/>
          <w:szCs w:val="18"/>
          <w:lang w:val="es-CO"/>
        </w:rPr>
        <w:t>El acta de suspensión deberá incluir como mínimo: I.</w:t>
      </w:r>
      <w:r w:rsidRPr="00B52C89">
        <w:rPr>
          <w:rFonts w:ascii="Arial Narrow" w:hAnsi="Arial Narrow"/>
          <w:b/>
          <w:sz w:val="18"/>
          <w:szCs w:val="18"/>
          <w:lang w:val="es-CO"/>
        </w:rPr>
        <w:t xml:space="preserve"> </w:t>
      </w:r>
      <w:r w:rsidRPr="00B52C89">
        <w:rPr>
          <w:rFonts w:ascii="Arial Narrow" w:hAnsi="Arial Narrow"/>
          <w:sz w:val="18"/>
          <w:szCs w:val="18"/>
          <w:lang w:val="es-CO"/>
        </w:rPr>
        <w:t xml:space="preserve">Las razones y motivos que justifican la suspensión. II. El aval del Supervisor. III. La fecha estimada en que se reanudará el Contrato. IV. El compromiso del CONTRATISTA de ampliar las vigencias de los amparos por un periodo igual al de la suspensión. </w:t>
      </w:r>
    </w:p>
    <w:p w14:paraId="097621F8" w14:textId="77777777" w:rsidR="003D36E1" w:rsidRPr="00B52C89" w:rsidRDefault="003D36E1" w:rsidP="00813F85">
      <w:pPr>
        <w:autoSpaceDE w:val="0"/>
        <w:autoSpaceDN w:val="0"/>
        <w:adjustRightInd w:val="0"/>
        <w:jc w:val="both"/>
        <w:rPr>
          <w:rFonts w:ascii="Arial Narrow" w:hAnsi="Arial Narrow"/>
          <w:sz w:val="18"/>
          <w:szCs w:val="18"/>
          <w:lang w:val="es-CO"/>
        </w:rPr>
      </w:pPr>
      <w:r w:rsidRPr="00B52C89">
        <w:rPr>
          <w:rFonts w:ascii="Arial Narrow" w:hAnsi="Arial Narrow"/>
          <w:b/>
          <w:sz w:val="18"/>
          <w:szCs w:val="18"/>
          <w:lang w:val="es-CO"/>
        </w:rPr>
        <w:t>Nota 2:</w:t>
      </w:r>
      <w:r w:rsidRPr="00B52C89">
        <w:rPr>
          <w:rFonts w:ascii="Arial Narrow" w:hAnsi="Arial Narrow"/>
          <w:sz w:val="18"/>
          <w:szCs w:val="18"/>
          <w:lang w:val="es-CO"/>
        </w:rPr>
        <w:t xml:space="preserve"> La suspensión temporal del Contrato no se contabiliza para calcular la vigencia ni el plazo de ejecución del mismo. </w:t>
      </w:r>
    </w:p>
    <w:p w14:paraId="1401D1BB" w14:textId="77777777" w:rsidR="003D36E1" w:rsidRPr="00B52C89" w:rsidRDefault="003D36E1" w:rsidP="00813F85">
      <w:pPr>
        <w:autoSpaceDE w:val="0"/>
        <w:autoSpaceDN w:val="0"/>
        <w:adjustRightInd w:val="0"/>
        <w:jc w:val="both"/>
        <w:rPr>
          <w:rFonts w:ascii="Arial Narrow" w:hAnsi="Arial Narrow"/>
          <w:sz w:val="18"/>
          <w:szCs w:val="18"/>
          <w:lang w:val="es-CO"/>
        </w:rPr>
      </w:pPr>
      <w:r w:rsidRPr="00B52C89">
        <w:rPr>
          <w:rFonts w:ascii="Arial Narrow" w:hAnsi="Arial Narrow"/>
          <w:b/>
          <w:sz w:val="18"/>
          <w:szCs w:val="18"/>
          <w:lang w:val="es-CO"/>
        </w:rPr>
        <w:t>Nota 3:</w:t>
      </w:r>
      <w:r w:rsidRPr="00B52C89">
        <w:rPr>
          <w:rFonts w:ascii="Arial Narrow" w:hAnsi="Arial Narrow"/>
          <w:sz w:val="18"/>
          <w:szCs w:val="18"/>
          <w:lang w:val="es-CO"/>
        </w:rPr>
        <w:t xml:space="preserve"> Para el reinicio del plazo del Contrato, una vez superada la situación que originó la suspensión, se suscribirá la correspondiente acta de reinicio.</w:t>
      </w:r>
    </w:p>
    <w:p w14:paraId="24D7B3F9" w14:textId="77777777" w:rsidR="003D36E1" w:rsidRPr="00B52C89" w:rsidRDefault="003D36E1" w:rsidP="00813F85">
      <w:pPr>
        <w:autoSpaceDE w:val="0"/>
        <w:autoSpaceDN w:val="0"/>
        <w:adjustRightInd w:val="0"/>
        <w:jc w:val="both"/>
        <w:rPr>
          <w:rFonts w:ascii="Arial Narrow" w:hAnsi="Arial Narrow"/>
          <w:sz w:val="18"/>
          <w:szCs w:val="18"/>
          <w:lang w:val="es-CO"/>
        </w:rPr>
      </w:pPr>
    </w:p>
    <w:p w14:paraId="0220246A" w14:textId="77777777" w:rsidR="003D36E1" w:rsidRPr="00B52C89" w:rsidRDefault="003D36E1" w:rsidP="00081959">
      <w:pPr>
        <w:pStyle w:val="Prrafodelista"/>
        <w:numPr>
          <w:ilvl w:val="1"/>
          <w:numId w:val="12"/>
        </w:numPr>
        <w:autoSpaceDE w:val="0"/>
        <w:autoSpaceDN w:val="0"/>
        <w:adjustRightInd w:val="0"/>
        <w:spacing w:after="0" w:line="240" w:lineRule="auto"/>
        <w:jc w:val="both"/>
        <w:rPr>
          <w:rFonts w:ascii="Arial Narrow" w:hAnsi="Arial Narrow" w:cs="Arial"/>
          <w:sz w:val="18"/>
          <w:szCs w:val="18"/>
        </w:rPr>
      </w:pPr>
      <w:r w:rsidRPr="00B52C89">
        <w:rPr>
          <w:rFonts w:ascii="Arial Narrow" w:hAnsi="Arial Narrow" w:cs="Arial"/>
          <w:b/>
          <w:bCs/>
          <w:sz w:val="18"/>
          <w:szCs w:val="18"/>
        </w:rPr>
        <w:t xml:space="preserve">INDEPENDENCIA DEL CONTRATISTA </w:t>
      </w:r>
    </w:p>
    <w:p w14:paraId="26219887" w14:textId="77777777" w:rsidR="003D36E1" w:rsidRPr="00B52C89" w:rsidRDefault="003D36E1" w:rsidP="00813F85">
      <w:pPr>
        <w:autoSpaceDE w:val="0"/>
        <w:autoSpaceDN w:val="0"/>
        <w:adjustRightInd w:val="0"/>
        <w:jc w:val="both"/>
        <w:rPr>
          <w:rFonts w:ascii="Arial Narrow" w:hAnsi="Arial Narrow"/>
          <w:sz w:val="18"/>
          <w:szCs w:val="18"/>
          <w:lang w:val="es-CO"/>
        </w:rPr>
      </w:pPr>
    </w:p>
    <w:p w14:paraId="71E5385A" w14:textId="779B211F" w:rsidR="003D36E1" w:rsidRPr="00B52C89" w:rsidRDefault="003D36E1" w:rsidP="00813F85">
      <w:pPr>
        <w:autoSpaceDE w:val="0"/>
        <w:autoSpaceDN w:val="0"/>
        <w:adjustRightInd w:val="0"/>
        <w:jc w:val="both"/>
        <w:rPr>
          <w:rFonts w:ascii="Arial Narrow" w:hAnsi="Arial Narrow"/>
          <w:sz w:val="18"/>
          <w:szCs w:val="18"/>
          <w:lang w:val="es-CO"/>
        </w:rPr>
      </w:pPr>
      <w:r w:rsidRPr="00B52C89">
        <w:rPr>
          <w:rFonts w:ascii="Arial Narrow" w:hAnsi="Arial Narrow"/>
          <w:sz w:val="18"/>
          <w:szCs w:val="18"/>
          <w:lang w:val="es-CO"/>
        </w:rPr>
        <w:t xml:space="preserve">El Contratista es una entidad independiente </w:t>
      </w:r>
      <w:r w:rsidR="003F30C6" w:rsidRPr="00B52C89">
        <w:rPr>
          <w:rFonts w:ascii="Arial Narrow" w:hAnsi="Arial Narrow"/>
          <w:sz w:val="18"/>
          <w:szCs w:val="18"/>
          <w:lang w:val="es-CO"/>
        </w:rPr>
        <w:t xml:space="preserve">por </w:t>
      </w:r>
      <w:r w:rsidR="003F30C6">
        <w:rPr>
          <w:rFonts w:ascii="Arial Narrow" w:hAnsi="Arial Narrow"/>
          <w:sz w:val="18"/>
          <w:szCs w:val="18"/>
          <w:lang w:val="es-CO"/>
        </w:rPr>
        <w:t>la entidad.</w:t>
      </w:r>
      <w:r w:rsidRPr="00B52C89">
        <w:rPr>
          <w:rFonts w:ascii="Arial Narrow" w:hAnsi="Arial Narrow"/>
          <w:sz w:val="18"/>
          <w:szCs w:val="18"/>
          <w:lang w:val="es-CO"/>
        </w:rPr>
        <w:t xml:space="preserve"> y en consecuencia, no es su representante, agente o mandatario. El Contratista no tiene la facultad de hacer declaraciones, representaciones o compromisos en nombre</w:t>
      </w:r>
      <w:r w:rsidR="003F30C6">
        <w:rPr>
          <w:rFonts w:ascii="Arial Narrow" w:hAnsi="Arial Narrow"/>
          <w:sz w:val="18"/>
          <w:szCs w:val="18"/>
          <w:lang w:val="es-CO"/>
        </w:rPr>
        <w:t xml:space="preserve"> </w:t>
      </w:r>
      <w:r w:rsidR="003F30C6" w:rsidRPr="00B52C89">
        <w:rPr>
          <w:rFonts w:ascii="Arial Narrow" w:hAnsi="Arial Narrow"/>
          <w:sz w:val="18"/>
          <w:szCs w:val="18"/>
          <w:lang w:val="es-CO"/>
        </w:rPr>
        <w:t xml:space="preserve">por </w:t>
      </w:r>
      <w:r w:rsidR="003F30C6">
        <w:rPr>
          <w:rFonts w:ascii="Arial Narrow" w:hAnsi="Arial Narrow"/>
          <w:sz w:val="18"/>
          <w:szCs w:val="18"/>
          <w:lang w:val="es-CO"/>
        </w:rPr>
        <w:t>la entidad</w:t>
      </w:r>
      <w:r w:rsidRPr="00B52C89">
        <w:rPr>
          <w:rFonts w:ascii="Arial Narrow" w:hAnsi="Arial Narrow"/>
          <w:sz w:val="18"/>
          <w:szCs w:val="18"/>
          <w:lang w:val="es-CO"/>
        </w:rPr>
        <w:t>, ni de tomar decisiones o iniciar acciones que generen obligaciones a su cargo.</w:t>
      </w:r>
    </w:p>
    <w:p w14:paraId="01AFC637" w14:textId="77777777" w:rsidR="003D36E1" w:rsidRPr="00B52C89" w:rsidRDefault="003D36E1" w:rsidP="00813F85">
      <w:pPr>
        <w:autoSpaceDE w:val="0"/>
        <w:autoSpaceDN w:val="0"/>
        <w:adjustRightInd w:val="0"/>
        <w:jc w:val="both"/>
        <w:rPr>
          <w:rFonts w:ascii="Arial Narrow" w:hAnsi="Arial Narrow"/>
          <w:sz w:val="18"/>
          <w:szCs w:val="18"/>
          <w:lang w:val="es-CO"/>
        </w:rPr>
      </w:pPr>
    </w:p>
    <w:p w14:paraId="4F53E6A6" w14:textId="77777777" w:rsidR="003D36E1" w:rsidRPr="00B52C89" w:rsidRDefault="003D36E1" w:rsidP="00081959">
      <w:pPr>
        <w:pStyle w:val="Prrafodelista"/>
        <w:numPr>
          <w:ilvl w:val="1"/>
          <w:numId w:val="12"/>
        </w:numPr>
        <w:autoSpaceDE w:val="0"/>
        <w:autoSpaceDN w:val="0"/>
        <w:adjustRightInd w:val="0"/>
        <w:spacing w:after="0" w:line="240" w:lineRule="auto"/>
        <w:jc w:val="both"/>
        <w:rPr>
          <w:rFonts w:ascii="Arial Narrow" w:hAnsi="Arial Narrow" w:cs="Arial"/>
          <w:sz w:val="18"/>
          <w:szCs w:val="18"/>
        </w:rPr>
      </w:pPr>
      <w:r w:rsidRPr="00B52C89">
        <w:rPr>
          <w:rFonts w:ascii="Arial Narrow" w:hAnsi="Arial Narrow" w:cs="Arial"/>
          <w:b/>
          <w:bCs/>
          <w:sz w:val="18"/>
          <w:szCs w:val="18"/>
        </w:rPr>
        <w:t xml:space="preserve"> INEXISTENCIA DE RELACIÓN LABORAL</w:t>
      </w:r>
    </w:p>
    <w:p w14:paraId="60C450C3" w14:textId="77777777" w:rsidR="003D36E1" w:rsidRPr="00B52C89" w:rsidRDefault="003D36E1" w:rsidP="00813F85">
      <w:pPr>
        <w:autoSpaceDE w:val="0"/>
        <w:autoSpaceDN w:val="0"/>
        <w:adjustRightInd w:val="0"/>
        <w:jc w:val="both"/>
        <w:rPr>
          <w:rFonts w:ascii="Arial Narrow" w:hAnsi="Arial Narrow"/>
          <w:sz w:val="18"/>
          <w:szCs w:val="18"/>
          <w:lang w:val="es-CO"/>
        </w:rPr>
      </w:pPr>
    </w:p>
    <w:p w14:paraId="665B2D3E" w14:textId="79B13EF4" w:rsidR="003D36E1" w:rsidRPr="00B52C89" w:rsidRDefault="003D36E1" w:rsidP="00813F85">
      <w:pPr>
        <w:autoSpaceDE w:val="0"/>
        <w:autoSpaceDN w:val="0"/>
        <w:adjustRightInd w:val="0"/>
        <w:jc w:val="both"/>
        <w:rPr>
          <w:rFonts w:ascii="Arial Narrow" w:hAnsi="Arial Narrow"/>
          <w:sz w:val="18"/>
          <w:szCs w:val="18"/>
          <w:lang w:val="es-CO"/>
        </w:rPr>
      </w:pPr>
      <w:r w:rsidRPr="00B52C89">
        <w:rPr>
          <w:rFonts w:ascii="Arial Narrow" w:hAnsi="Arial Narrow"/>
          <w:sz w:val="18"/>
          <w:szCs w:val="18"/>
          <w:lang w:val="es-CO"/>
        </w:rPr>
        <w:t xml:space="preserve">El Contratista ejecutará el objeto del presente Contrato con plena autonomía técnica y administrativa, sin relación de subordinación o dependencia, en consecuencia, no existirá relación laboral alguna entre el Contratista o el personal que éste utilice en la ejecución del objeto del Contrato y </w:t>
      </w:r>
      <w:r w:rsidR="003F30C6" w:rsidRPr="00B52C89">
        <w:rPr>
          <w:rFonts w:ascii="Arial Narrow" w:hAnsi="Arial Narrow"/>
          <w:sz w:val="18"/>
          <w:szCs w:val="18"/>
          <w:lang w:val="es-CO"/>
        </w:rPr>
        <w:t xml:space="preserve">por </w:t>
      </w:r>
      <w:r w:rsidR="003F30C6">
        <w:rPr>
          <w:rFonts w:ascii="Arial Narrow" w:hAnsi="Arial Narrow"/>
          <w:sz w:val="18"/>
          <w:szCs w:val="18"/>
          <w:lang w:val="es-CO"/>
        </w:rPr>
        <w:t>la entidad</w:t>
      </w:r>
      <w:r w:rsidRPr="00B52C89">
        <w:rPr>
          <w:rFonts w:ascii="Arial Narrow" w:hAnsi="Arial Narrow"/>
          <w:sz w:val="18"/>
          <w:szCs w:val="18"/>
          <w:lang w:val="es-CO"/>
        </w:rPr>
        <w:t>, razón por la cual no tendrá derecho al pago de salarios ni prestaciones sociales de ninguna índole laboral.</w:t>
      </w:r>
    </w:p>
    <w:p w14:paraId="52E38CA6" w14:textId="77777777" w:rsidR="003D36E1" w:rsidRPr="00B52C89" w:rsidRDefault="003D36E1" w:rsidP="00813F85">
      <w:pPr>
        <w:autoSpaceDE w:val="0"/>
        <w:autoSpaceDN w:val="0"/>
        <w:adjustRightInd w:val="0"/>
        <w:jc w:val="both"/>
        <w:rPr>
          <w:rFonts w:ascii="Arial Narrow" w:hAnsi="Arial Narrow"/>
          <w:sz w:val="18"/>
          <w:szCs w:val="18"/>
          <w:lang w:val="es-CO"/>
        </w:rPr>
      </w:pPr>
    </w:p>
    <w:p w14:paraId="7E979012" w14:textId="77777777" w:rsidR="003D36E1" w:rsidRPr="00B52C89" w:rsidRDefault="003D36E1" w:rsidP="00081959">
      <w:pPr>
        <w:pStyle w:val="Prrafodelista"/>
        <w:numPr>
          <w:ilvl w:val="1"/>
          <w:numId w:val="15"/>
        </w:numPr>
        <w:autoSpaceDE w:val="0"/>
        <w:autoSpaceDN w:val="0"/>
        <w:adjustRightInd w:val="0"/>
        <w:spacing w:after="0" w:line="240" w:lineRule="auto"/>
        <w:jc w:val="both"/>
        <w:rPr>
          <w:rFonts w:ascii="Arial Narrow" w:hAnsi="Arial Narrow" w:cs="Arial"/>
          <w:b/>
          <w:bCs/>
          <w:sz w:val="18"/>
          <w:szCs w:val="18"/>
        </w:rPr>
      </w:pPr>
      <w:r w:rsidRPr="00A97C52">
        <w:rPr>
          <w:rFonts w:ascii="Arial Narrow" w:hAnsi="Arial Narrow" w:cs="Arial"/>
          <w:b/>
          <w:bCs/>
          <w:sz w:val="18"/>
          <w:szCs w:val="18"/>
        </w:rPr>
        <w:t>LIQUIDACIÓN DEL CONTRATO</w:t>
      </w:r>
    </w:p>
    <w:p w14:paraId="177F0597" w14:textId="77777777" w:rsidR="003D36E1" w:rsidRDefault="003D36E1" w:rsidP="00813F85">
      <w:pPr>
        <w:autoSpaceDE w:val="0"/>
        <w:autoSpaceDN w:val="0"/>
        <w:adjustRightInd w:val="0"/>
        <w:jc w:val="both"/>
        <w:rPr>
          <w:rFonts w:ascii="Arial Narrow" w:hAnsi="Arial Narrow"/>
          <w:sz w:val="18"/>
          <w:szCs w:val="18"/>
          <w:lang w:val="es-CO"/>
        </w:rPr>
      </w:pPr>
    </w:p>
    <w:p w14:paraId="7F063FDA" w14:textId="5DBEF933" w:rsidR="003D36E1" w:rsidRPr="00A97C52" w:rsidRDefault="003D36E1" w:rsidP="00813F85">
      <w:pPr>
        <w:autoSpaceDE w:val="0"/>
        <w:autoSpaceDN w:val="0"/>
        <w:adjustRightInd w:val="0"/>
        <w:jc w:val="both"/>
        <w:rPr>
          <w:rFonts w:ascii="Arial Narrow" w:hAnsi="Arial Narrow"/>
          <w:sz w:val="18"/>
          <w:szCs w:val="18"/>
          <w:lang w:val="es-CO"/>
        </w:rPr>
      </w:pPr>
      <w:r w:rsidRPr="00A97C52">
        <w:rPr>
          <w:rFonts w:ascii="Arial Narrow" w:hAnsi="Arial Narrow"/>
          <w:sz w:val="18"/>
          <w:szCs w:val="18"/>
          <w:lang w:val="es-CO"/>
        </w:rPr>
        <w:t xml:space="preserve">De conformidad con el artículo 11 de la Ley 1150 de 2007 y en el artículo 217 del Decreto 019 de 2012, el Contrato será objeto de liquidación. El término de liquidación iniciará a partir de la expiración del término previsto para la ejecución del Contrato o a la expedición del acto administrativo que ordene la terminación, o a la fecha del acuerdo que la disponga, y el término para su liquidación será de seis (6) meses, el cual incluye cuatro (4) meses para su liquidación de mutuo acuerdo, y en caso de que EL CONTRATISTA no se presente a la liquidación previa notificación o convocatoria que le haga </w:t>
      </w:r>
      <w:r w:rsidR="000E0164" w:rsidRPr="00B52C89">
        <w:rPr>
          <w:rFonts w:ascii="Arial Narrow" w:hAnsi="Arial Narrow"/>
          <w:sz w:val="18"/>
          <w:szCs w:val="18"/>
          <w:lang w:val="es-CO"/>
        </w:rPr>
        <w:t xml:space="preserve">por </w:t>
      </w:r>
      <w:r w:rsidR="000E0164">
        <w:rPr>
          <w:rFonts w:ascii="Arial Narrow" w:hAnsi="Arial Narrow"/>
          <w:sz w:val="18"/>
          <w:szCs w:val="18"/>
          <w:lang w:val="es-CO"/>
        </w:rPr>
        <w:t>la entidad</w:t>
      </w:r>
      <w:r w:rsidRPr="00A97C52">
        <w:rPr>
          <w:rFonts w:ascii="Arial Narrow" w:hAnsi="Arial Narrow"/>
          <w:sz w:val="18"/>
          <w:szCs w:val="18"/>
          <w:lang w:val="es-CO"/>
        </w:rPr>
        <w:t xml:space="preserve">, o las partes no lleguen a un acuerdo sobre su contenido, </w:t>
      </w:r>
      <w:r w:rsidR="000E0164" w:rsidRPr="00B52C89">
        <w:rPr>
          <w:rFonts w:ascii="Arial Narrow" w:hAnsi="Arial Narrow"/>
          <w:sz w:val="18"/>
          <w:szCs w:val="18"/>
          <w:lang w:val="es-CO"/>
        </w:rPr>
        <w:t xml:space="preserve">por </w:t>
      </w:r>
      <w:r w:rsidR="000E0164">
        <w:rPr>
          <w:rFonts w:ascii="Arial Narrow" w:hAnsi="Arial Narrow"/>
          <w:sz w:val="18"/>
          <w:szCs w:val="18"/>
          <w:lang w:val="es-CO"/>
        </w:rPr>
        <w:t>la entidad</w:t>
      </w:r>
      <w:r w:rsidRPr="00A97C52">
        <w:rPr>
          <w:rFonts w:ascii="Arial Narrow" w:hAnsi="Arial Narrow"/>
          <w:sz w:val="18"/>
          <w:szCs w:val="18"/>
          <w:lang w:val="es-CO"/>
        </w:rPr>
        <w:t xml:space="preserve"> tendrá la facultad de liquidar en forma unilateral dentro de los (2) meses siguientes; en esta etapa las partes acordarán los ajustes, revisiones y reconocimientos a que haya lugar, estipulando los acuerdos, conciliaciones y transacciones para poner fin a las divergencias presentadas y poder declararse a paz y salvo, todo lo cual deberá constar en el acta de liquidación.</w:t>
      </w:r>
    </w:p>
    <w:p w14:paraId="2DCC91C5" w14:textId="77777777" w:rsidR="003D36E1" w:rsidRDefault="003D36E1" w:rsidP="00813F85">
      <w:pPr>
        <w:autoSpaceDE w:val="0"/>
        <w:autoSpaceDN w:val="0"/>
        <w:adjustRightInd w:val="0"/>
        <w:jc w:val="both"/>
        <w:rPr>
          <w:rFonts w:ascii="Arial Narrow" w:hAnsi="Arial Narrow"/>
          <w:sz w:val="18"/>
          <w:szCs w:val="18"/>
          <w:lang w:val="es-CO"/>
        </w:rPr>
      </w:pPr>
    </w:p>
    <w:p w14:paraId="1C010AE9" w14:textId="77777777" w:rsidR="003D36E1" w:rsidRPr="00A97C52" w:rsidRDefault="003D36E1" w:rsidP="00813F85">
      <w:pPr>
        <w:autoSpaceDE w:val="0"/>
        <w:autoSpaceDN w:val="0"/>
        <w:adjustRightInd w:val="0"/>
        <w:jc w:val="both"/>
        <w:rPr>
          <w:rFonts w:ascii="Arial Narrow" w:hAnsi="Arial Narrow"/>
          <w:sz w:val="18"/>
          <w:szCs w:val="18"/>
          <w:lang w:val="es-CO"/>
        </w:rPr>
      </w:pPr>
      <w:r w:rsidRPr="00A97C52">
        <w:rPr>
          <w:rFonts w:ascii="Arial Narrow" w:hAnsi="Arial Narrow"/>
          <w:sz w:val="18"/>
          <w:szCs w:val="18"/>
          <w:lang w:val="es-CO"/>
        </w:rPr>
        <w:t xml:space="preserve">Nota 1: Para la liquidación se exigirá al CONTRATISTA la extensión o ampliación, si es del caso, de las garantías del Contrato para avalar las obligaciones que deba cumplir con posterioridad a la extinción del vínculo. El acta de liquidación deberá incluir como mínimo: I. La relación de los pagos o desembolsos efectuados al CONTRATISTA II. La constancia de paz y salvo del CONTRATISTA con el Sistema de Seguridad Social Integral y parafiscales, si estuviera obligado a ello. III. La constancia de cumplimiento de las obligaciones del CONTRATISTA. </w:t>
      </w:r>
    </w:p>
    <w:p w14:paraId="6F0C4609" w14:textId="77777777" w:rsidR="003D36E1" w:rsidRDefault="003D36E1" w:rsidP="00813F85">
      <w:pPr>
        <w:autoSpaceDE w:val="0"/>
        <w:autoSpaceDN w:val="0"/>
        <w:adjustRightInd w:val="0"/>
        <w:jc w:val="both"/>
        <w:rPr>
          <w:rFonts w:ascii="Arial Narrow" w:hAnsi="Arial Narrow"/>
          <w:sz w:val="18"/>
          <w:szCs w:val="18"/>
          <w:lang w:val="es-CO"/>
        </w:rPr>
      </w:pPr>
    </w:p>
    <w:p w14:paraId="44E7CCB8" w14:textId="11AFD959" w:rsidR="003D36E1" w:rsidRPr="00A97C52" w:rsidRDefault="003D36E1" w:rsidP="00813F85">
      <w:pPr>
        <w:autoSpaceDE w:val="0"/>
        <w:autoSpaceDN w:val="0"/>
        <w:adjustRightInd w:val="0"/>
        <w:jc w:val="both"/>
        <w:rPr>
          <w:rFonts w:ascii="Arial Narrow" w:hAnsi="Arial Narrow"/>
          <w:sz w:val="18"/>
          <w:szCs w:val="18"/>
          <w:lang w:val="es-CO"/>
        </w:rPr>
      </w:pPr>
      <w:r w:rsidRPr="00A97C52">
        <w:rPr>
          <w:rFonts w:ascii="Arial Narrow" w:hAnsi="Arial Narrow"/>
          <w:sz w:val="18"/>
          <w:szCs w:val="18"/>
          <w:lang w:val="es-CO"/>
        </w:rPr>
        <w:t xml:space="preserve">Nota 2: Si EL CONTRATISTA deja salvedades en el acta de liquidación de mutuo acuerdo, </w:t>
      </w:r>
      <w:r w:rsidR="000E0164" w:rsidRPr="00B52C89">
        <w:rPr>
          <w:rFonts w:ascii="Arial Narrow" w:hAnsi="Arial Narrow"/>
          <w:sz w:val="18"/>
          <w:szCs w:val="18"/>
          <w:lang w:val="es-CO"/>
        </w:rPr>
        <w:t xml:space="preserve">por </w:t>
      </w:r>
      <w:r w:rsidR="000E0164">
        <w:rPr>
          <w:rFonts w:ascii="Arial Narrow" w:hAnsi="Arial Narrow"/>
          <w:sz w:val="18"/>
          <w:szCs w:val="18"/>
          <w:lang w:val="es-CO"/>
        </w:rPr>
        <w:t>la entidad</w:t>
      </w:r>
      <w:r w:rsidRPr="00A97C52">
        <w:rPr>
          <w:rFonts w:ascii="Arial Narrow" w:hAnsi="Arial Narrow"/>
          <w:sz w:val="18"/>
          <w:szCs w:val="18"/>
          <w:lang w:val="es-CO"/>
        </w:rPr>
        <w:t xml:space="preserve"> podrá liquidar unilateralmente los aspectos que no hayan sido objeto de acuerdo.</w:t>
      </w:r>
    </w:p>
    <w:p w14:paraId="0BA575A8" w14:textId="77777777" w:rsidR="003D36E1" w:rsidRPr="00B52C89" w:rsidRDefault="003D36E1" w:rsidP="00813F85">
      <w:pPr>
        <w:pStyle w:val="Prrafodelista"/>
        <w:autoSpaceDE w:val="0"/>
        <w:autoSpaceDN w:val="0"/>
        <w:adjustRightInd w:val="0"/>
        <w:ind w:left="360"/>
        <w:jc w:val="both"/>
        <w:rPr>
          <w:rFonts w:ascii="Arial Narrow" w:hAnsi="Arial Narrow" w:cs="Arial"/>
          <w:sz w:val="18"/>
          <w:szCs w:val="18"/>
        </w:rPr>
      </w:pPr>
    </w:p>
    <w:p w14:paraId="659F5418" w14:textId="77777777" w:rsidR="003D36E1" w:rsidRPr="00B52C89" w:rsidRDefault="003D36E1" w:rsidP="00081959">
      <w:pPr>
        <w:pStyle w:val="Prrafodelista"/>
        <w:numPr>
          <w:ilvl w:val="1"/>
          <w:numId w:val="12"/>
        </w:numPr>
        <w:autoSpaceDE w:val="0"/>
        <w:autoSpaceDN w:val="0"/>
        <w:adjustRightInd w:val="0"/>
        <w:spacing w:after="0" w:line="240" w:lineRule="auto"/>
        <w:jc w:val="both"/>
        <w:rPr>
          <w:rFonts w:ascii="Arial Narrow" w:hAnsi="Arial Narrow" w:cs="Arial"/>
          <w:sz w:val="18"/>
          <w:szCs w:val="18"/>
        </w:rPr>
      </w:pPr>
      <w:r w:rsidRPr="00B52C89">
        <w:rPr>
          <w:rFonts w:ascii="Arial Narrow" w:hAnsi="Arial Narrow" w:cs="Arial"/>
          <w:b/>
          <w:bCs/>
          <w:sz w:val="18"/>
          <w:szCs w:val="18"/>
        </w:rPr>
        <w:t>VIGILANCIA Y CONTROL DE LA EJECUCIÓN DEL CONTRATO:</w:t>
      </w:r>
    </w:p>
    <w:p w14:paraId="2C6A010D" w14:textId="77777777" w:rsidR="003D36E1" w:rsidRPr="00B52C89" w:rsidRDefault="003D36E1" w:rsidP="00813F85">
      <w:pPr>
        <w:autoSpaceDE w:val="0"/>
        <w:autoSpaceDN w:val="0"/>
        <w:adjustRightInd w:val="0"/>
        <w:jc w:val="both"/>
        <w:rPr>
          <w:rFonts w:ascii="Arial Narrow" w:hAnsi="Arial Narrow"/>
          <w:sz w:val="18"/>
          <w:szCs w:val="18"/>
          <w:lang w:val="es-CO"/>
        </w:rPr>
      </w:pPr>
    </w:p>
    <w:p w14:paraId="734DAA61" w14:textId="73D12168" w:rsidR="00E92EC3" w:rsidRDefault="00E92EC3" w:rsidP="00813F85">
      <w:pPr>
        <w:autoSpaceDE w:val="0"/>
        <w:autoSpaceDN w:val="0"/>
        <w:adjustRightInd w:val="0"/>
        <w:jc w:val="both"/>
        <w:rPr>
          <w:rFonts w:ascii="Arial Narrow" w:hAnsi="Arial Narrow"/>
          <w:sz w:val="18"/>
          <w:szCs w:val="18"/>
          <w:lang w:val="es-CO"/>
        </w:rPr>
      </w:pPr>
      <w:r w:rsidRPr="00E92EC3">
        <w:rPr>
          <w:rFonts w:ascii="Arial Narrow" w:hAnsi="Arial Narrow"/>
          <w:sz w:val="18"/>
          <w:szCs w:val="18"/>
          <w:lang w:val="es-CO"/>
        </w:rPr>
        <w:t>La Supervisión y la vigilancia y control en la iniciación, ejecución y liquidación del contrato, estará a cargo de</w:t>
      </w:r>
      <w:r w:rsidR="00FE40AE">
        <w:rPr>
          <w:rFonts w:ascii="Arial Narrow" w:hAnsi="Arial Narrow"/>
          <w:sz w:val="18"/>
          <w:szCs w:val="18"/>
          <w:lang w:val="es-CO"/>
        </w:rPr>
        <w:t xml:space="preserve"> </w:t>
      </w:r>
      <w:r w:rsidRPr="00E92EC3">
        <w:rPr>
          <w:rFonts w:ascii="Arial Narrow" w:hAnsi="Arial Narrow"/>
          <w:sz w:val="18"/>
          <w:szCs w:val="18"/>
          <w:lang w:val="es-CO"/>
        </w:rPr>
        <w:t>l</w:t>
      </w:r>
      <w:r w:rsidR="00FE40AE">
        <w:rPr>
          <w:rFonts w:ascii="Arial Narrow" w:hAnsi="Arial Narrow"/>
          <w:sz w:val="18"/>
          <w:szCs w:val="18"/>
          <w:lang w:val="es-CO"/>
        </w:rPr>
        <w:t>a gerencia de la ESE o a quien delegue</w:t>
      </w:r>
      <w:r w:rsidRPr="00E92EC3">
        <w:rPr>
          <w:rFonts w:ascii="Arial Narrow" w:hAnsi="Arial Narrow"/>
          <w:sz w:val="18"/>
          <w:szCs w:val="18"/>
          <w:lang w:val="es-CO"/>
        </w:rPr>
        <w:t>, de acuerdo al artículo 83 de la Ley 1474 de 2011</w:t>
      </w:r>
      <w:r w:rsidR="00FE40AE">
        <w:rPr>
          <w:rFonts w:ascii="Arial Narrow" w:hAnsi="Arial Narrow"/>
          <w:sz w:val="18"/>
          <w:szCs w:val="18"/>
          <w:lang w:val="es-CO"/>
        </w:rPr>
        <w:t>.</w:t>
      </w:r>
      <w:r w:rsidR="00986670">
        <w:rPr>
          <w:rFonts w:ascii="Arial Narrow" w:hAnsi="Arial Narrow"/>
          <w:sz w:val="18"/>
          <w:szCs w:val="18"/>
          <w:lang w:val="es-CO"/>
        </w:rPr>
        <w:t>cronograma</w:t>
      </w:r>
    </w:p>
    <w:p w14:paraId="3AB8F670" w14:textId="77777777" w:rsidR="009D46BA" w:rsidRPr="00B52C89" w:rsidRDefault="009D46BA" w:rsidP="009D46BA">
      <w:pPr>
        <w:pStyle w:val="Sinespaciado"/>
        <w:ind w:left="284"/>
        <w:jc w:val="both"/>
        <w:rPr>
          <w:rFonts w:ascii="Arial Narrow" w:hAnsi="Arial Narrow"/>
          <w:sz w:val="18"/>
          <w:szCs w:val="18"/>
        </w:rPr>
      </w:pPr>
    </w:p>
    <w:p w14:paraId="20739387" w14:textId="77777777" w:rsidR="003D36E1" w:rsidRPr="009D46BA" w:rsidRDefault="003D36E1" w:rsidP="00081959">
      <w:pPr>
        <w:pStyle w:val="Prrafodelista"/>
        <w:numPr>
          <w:ilvl w:val="1"/>
          <w:numId w:val="12"/>
        </w:numPr>
        <w:autoSpaceDE w:val="0"/>
        <w:autoSpaceDN w:val="0"/>
        <w:adjustRightInd w:val="0"/>
        <w:spacing w:after="0" w:line="240" w:lineRule="auto"/>
        <w:jc w:val="both"/>
        <w:rPr>
          <w:rFonts w:ascii="Arial Narrow" w:hAnsi="Arial Narrow" w:cs="Arial"/>
          <w:sz w:val="18"/>
          <w:szCs w:val="18"/>
        </w:rPr>
      </w:pPr>
      <w:r w:rsidRPr="00B52C89">
        <w:rPr>
          <w:rFonts w:ascii="Arial Narrow" w:hAnsi="Arial Narrow" w:cs="Arial"/>
          <w:b/>
          <w:bCs/>
          <w:sz w:val="18"/>
          <w:szCs w:val="18"/>
        </w:rPr>
        <w:t xml:space="preserve">MECANISMOS DE SOLUCIÓN DE CONTROVERSIAS CONTRACTUALES: </w:t>
      </w:r>
    </w:p>
    <w:p w14:paraId="0E0749DF" w14:textId="77777777" w:rsidR="009D46BA" w:rsidRPr="00B52C89" w:rsidRDefault="009D46BA" w:rsidP="009D46BA">
      <w:pPr>
        <w:pStyle w:val="Prrafodelista"/>
        <w:autoSpaceDE w:val="0"/>
        <w:autoSpaceDN w:val="0"/>
        <w:adjustRightInd w:val="0"/>
        <w:spacing w:after="0" w:line="240" w:lineRule="auto"/>
        <w:ind w:left="360"/>
        <w:jc w:val="both"/>
        <w:rPr>
          <w:rFonts w:ascii="Arial Narrow" w:hAnsi="Arial Narrow" w:cs="Arial"/>
          <w:sz w:val="18"/>
          <w:szCs w:val="18"/>
        </w:rPr>
      </w:pPr>
    </w:p>
    <w:p w14:paraId="58A47377" w14:textId="4BA0E57B" w:rsidR="003D36E1" w:rsidRPr="00B52C89" w:rsidRDefault="003D36E1" w:rsidP="00813F85">
      <w:pPr>
        <w:autoSpaceDE w:val="0"/>
        <w:autoSpaceDN w:val="0"/>
        <w:adjustRightInd w:val="0"/>
        <w:jc w:val="both"/>
        <w:rPr>
          <w:rFonts w:ascii="Arial Narrow" w:hAnsi="Arial Narrow"/>
          <w:sz w:val="18"/>
          <w:szCs w:val="18"/>
          <w:lang w:val="es-CO"/>
        </w:rPr>
      </w:pPr>
      <w:r w:rsidRPr="00B52C89">
        <w:rPr>
          <w:rFonts w:ascii="Arial Narrow" w:hAnsi="Arial Narrow"/>
          <w:sz w:val="18"/>
          <w:szCs w:val="18"/>
          <w:lang w:val="es-CO"/>
        </w:rPr>
        <w:t xml:space="preserve">Las controversias o diferencias que surjan entre el Contratista y </w:t>
      </w:r>
      <w:r w:rsidR="00A717C5">
        <w:rPr>
          <w:rFonts w:ascii="Arial Narrow" w:hAnsi="Arial Narrow"/>
          <w:sz w:val="18"/>
          <w:szCs w:val="18"/>
          <w:lang w:val="es-CO"/>
        </w:rPr>
        <w:t xml:space="preserve">la entidad </w:t>
      </w:r>
      <w:r w:rsidRPr="00B52C89">
        <w:rPr>
          <w:rFonts w:ascii="Arial Narrow" w:hAnsi="Arial Narrow"/>
          <w:sz w:val="18"/>
          <w:szCs w:val="18"/>
          <w:lang w:val="es-CO"/>
        </w:rPr>
        <w:t xml:space="preserve">con ocasión de la celebración, ejecución, interpretación y terminación del Contrato, así como de cualquier otro asunto relacionado, serán sometidas a la revisión de las partes para buscar un arreglo directo, mediante conciliación, la amigable composición o la transacción, dentro de los diez (10) días calendarios siguientes a la notificación de cualquiera de las partes envíe a la otra, de acuerdo al siguiente procedimiento: </w:t>
      </w:r>
    </w:p>
    <w:p w14:paraId="37EE7CD0" w14:textId="77777777" w:rsidR="003D36E1" w:rsidRPr="00B52C89" w:rsidRDefault="003D36E1" w:rsidP="00813F85">
      <w:pPr>
        <w:autoSpaceDE w:val="0"/>
        <w:autoSpaceDN w:val="0"/>
        <w:adjustRightInd w:val="0"/>
        <w:jc w:val="both"/>
        <w:rPr>
          <w:rFonts w:ascii="Arial Narrow" w:hAnsi="Arial Narrow"/>
          <w:sz w:val="18"/>
          <w:szCs w:val="18"/>
          <w:lang w:val="es-CO"/>
        </w:rPr>
      </w:pPr>
    </w:p>
    <w:p w14:paraId="53371692" w14:textId="77777777" w:rsidR="003D36E1" w:rsidRPr="00B52C89" w:rsidRDefault="003D36E1" w:rsidP="00813F85">
      <w:pPr>
        <w:autoSpaceDE w:val="0"/>
        <w:autoSpaceDN w:val="0"/>
        <w:adjustRightInd w:val="0"/>
        <w:jc w:val="both"/>
        <w:rPr>
          <w:rFonts w:ascii="Arial Narrow" w:hAnsi="Arial Narrow"/>
          <w:sz w:val="18"/>
          <w:szCs w:val="18"/>
          <w:lang w:val="es-CO"/>
        </w:rPr>
      </w:pPr>
      <w:r w:rsidRPr="00B52C89">
        <w:rPr>
          <w:rFonts w:ascii="Arial Narrow" w:hAnsi="Arial Narrow"/>
          <w:sz w:val="18"/>
          <w:szCs w:val="18"/>
          <w:lang w:val="es-CO"/>
        </w:rPr>
        <w:t xml:space="preserve">1. La etapa de arreglo directo no podrá ser superior a cinco (5) días; </w:t>
      </w:r>
    </w:p>
    <w:p w14:paraId="0369C52C" w14:textId="77777777" w:rsidR="003D36E1" w:rsidRPr="00B52C89" w:rsidRDefault="003D36E1" w:rsidP="00813F85">
      <w:pPr>
        <w:autoSpaceDE w:val="0"/>
        <w:autoSpaceDN w:val="0"/>
        <w:adjustRightInd w:val="0"/>
        <w:jc w:val="both"/>
        <w:rPr>
          <w:rFonts w:ascii="Arial Narrow" w:hAnsi="Arial Narrow"/>
          <w:sz w:val="18"/>
          <w:szCs w:val="18"/>
          <w:lang w:val="es-CO"/>
        </w:rPr>
      </w:pPr>
      <w:r w:rsidRPr="00B52C89">
        <w:rPr>
          <w:rFonts w:ascii="Arial Narrow" w:hAnsi="Arial Narrow"/>
          <w:sz w:val="18"/>
          <w:szCs w:val="18"/>
          <w:lang w:val="es-CO"/>
        </w:rPr>
        <w:t>2. Fracasada la etapa anterior, las partes acudirán a solucionar la controversia por vía de la conciliación prejudicial.</w:t>
      </w:r>
    </w:p>
    <w:p w14:paraId="0BBDCC34" w14:textId="77777777" w:rsidR="003D36E1" w:rsidRPr="00B52C89" w:rsidRDefault="003D36E1" w:rsidP="00813F85">
      <w:pPr>
        <w:autoSpaceDE w:val="0"/>
        <w:autoSpaceDN w:val="0"/>
        <w:adjustRightInd w:val="0"/>
        <w:jc w:val="both"/>
        <w:rPr>
          <w:rFonts w:ascii="Arial Narrow" w:hAnsi="Arial Narrow"/>
          <w:sz w:val="18"/>
          <w:szCs w:val="18"/>
          <w:lang w:val="es-CO"/>
        </w:rPr>
      </w:pPr>
    </w:p>
    <w:p w14:paraId="0B4FA89B" w14:textId="77777777" w:rsidR="003D36E1" w:rsidRPr="00B52C89" w:rsidRDefault="003D36E1" w:rsidP="00813F85">
      <w:pPr>
        <w:autoSpaceDE w:val="0"/>
        <w:autoSpaceDN w:val="0"/>
        <w:adjustRightInd w:val="0"/>
        <w:jc w:val="both"/>
        <w:rPr>
          <w:rFonts w:ascii="Arial Narrow" w:hAnsi="Arial Narrow"/>
          <w:sz w:val="18"/>
          <w:szCs w:val="18"/>
          <w:lang w:val="es-CO"/>
        </w:rPr>
      </w:pPr>
      <w:r w:rsidRPr="00B52C89">
        <w:rPr>
          <w:rFonts w:ascii="Arial Narrow" w:hAnsi="Arial Narrow"/>
          <w:sz w:val="18"/>
          <w:szCs w:val="18"/>
          <w:lang w:val="es-CO"/>
        </w:rPr>
        <w:t>El acuerdo al que se llegue en la etapa de arreglo directo es de obligatorio cumplimiento para las partes, y prestará mérito ejecutivo.</w:t>
      </w:r>
    </w:p>
    <w:p w14:paraId="0A040141" w14:textId="77777777" w:rsidR="003D36E1" w:rsidRPr="00B52C89" w:rsidRDefault="003D36E1" w:rsidP="00813F85">
      <w:pPr>
        <w:autoSpaceDE w:val="0"/>
        <w:autoSpaceDN w:val="0"/>
        <w:adjustRightInd w:val="0"/>
        <w:jc w:val="both"/>
        <w:rPr>
          <w:rFonts w:ascii="Arial Narrow" w:hAnsi="Arial Narrow"/>
          <w:sz w:val="18"/>
          <w:szCs w:val="18"/>
          <w:lang w:val="es-CO"/>
        </w:rPr>
      </w:pPr>
    </w:p>
    <w:p w14:paraId="56B0BDE7" w14:textId="77777777" w:rsidR="003D36E1" w:rsidRPr="00B52C89" w:rsidRDefault="003D36E1" w:rsidP="00813F85">
      <w:pPr>
        <w:autoSpaceDE w:val="0"/>
        <w:autoSpaceDN w:val="0"/>
        <w:adjustRightInd w:val="0"/>
        <w:jc w:val="both"/>
        <w:rPr>
          <w:rFonts w:ascii="Arial Narrow" w:hAnsi="Arial Narrow"/>
          <w:sz w:val="18"/>
          <w:szCs w:val="18"/>
          <w:lang w:val="es-CO"/>
        </w:rPr>
      </w:pPr>
      <w:r w:rsidRPr="00B52C89">
        <w:rPr>
          <w:rFonts w:ascii="Arial Narrow" w:hAnsi="Arial Narrow"/>
          <w:sz w:val="18"/>
          <w:szCs w:val="18"/>
          <w:lang w:val="es-CO"/>
        </w:rPr>
        <w:t>El Contratista renuncia a ser constituido en mora.</w:t>
      </w:r>
    </w:p>
    <w:p w14:paraId="557235F6" w14:textId="77777777" w:rsidR="003D36E1" w:rsidRPr="00B52C89" w:rsidRDefault="003D36E1" w:rsidP="00813F85">
      <w:pPr>
        <w:autoSpaceDE w:val="0"/>
        <w:autoSpaceDN w:val="0"/>
        <w:adjustRightInd w:val="0"/>
        <w:jc w:val="both"/>
        <w:rPr>
          <w:rFonts w:ascii="Arial Narrow" w:hAnsi="Arial Narrow"/>
          <w:sz w:val="18"/>
          <w:szCs w:val="18"/>
          <w:lang w:val="es-CO"/>
        </w:rPr>
      </w:pPr>
    </w:p>
    <w:p w14:paraId="198CFF8D" w14:textId="77777777" w:rsidR="003D36E1" w:rsidRPr="00B52C89" w:rsidRDefault="003D36E1" w:rsidP="00081959">
      <w:pPr>
        <w:pStyle w:val="Prrafodelista"/>
        <w:numPr>
          <w:ilvl w:val="1"/>
          <w:numId w:val="12"/>
        </w:numPr>
        <w:autoSpaceDE w:val="0"/>
        <w:autoSpaceDN w:val="0"/>
        <w:adjustRightInd w:val="0"/>
        <w:spacing w:after="0" w:line="240" w:lineRule="auto"/>
        <w:jc w:val="both"/>
        <w:rPr>
          <w:rFonts w:ascii="Arial Narrow" w:hAnsi="Arial Narrow" w:cs="Arial"/>
          <w:sz w:val="18"/>
          <w:szCs w:val="18"/>
        </w:rPr>
      </w:pPr>
      <w:r w:rsidRPr="00B52C89">
        <w:rPr>
          <w:rFonts w:ascii="Arial Narrow" w:hAnsi="Arial Narrow" w:cs="Arial"/>
          <w:b/>
          <w:sz w:val="18"/>
          <w:szCs w:val="18"/>
        </w:rPr>
        <w:t>CESIÓN</w:t>
      </w:r>
      <w:r w:rsidRPr="00B52C89">
        <w:rPr>
          <w:rFonts w:ascii="Arial Narrow" w:hAnsi="Arial Narrow" w:cs="Arial"/>
          <w:sz w:val="18"/>
          <w:szCs w:val="18"/>
        </w:rPr>
        <w:t xml:space="preserve">: </w:t>
      </w:r>
    </w:p>
    <w:p w14:paraId="2E8794A4" w14:textId="77777777" w:rsidR="009420E5" w:rsidRDefault="009420E5" w:rsidP="00813F85">
      <w:pPr>
        <w:autoSpaceDE w:val="0"/>
        <w:autoSpaceDN w:val="0"/>
        <w:adjustRightInd w:val="0"/>
        <w:jc w:val="both"/>
        <w:rPr>
          <w:rFonts w:ascii="Arial Narrow" w:hAnsi="Arial Narrow"/>
          <w:sz w:val="18"/>
          <w:szCs w:val="18"/>
          <w:lang w:val="es-CO"/>
        </w:rPr>
      </w:pPr>
    </w:p>
    <w:p w14:paraId="684218C5" w14:textId="39212091" w:rsidR="003D36E1" w:rsidRDefault="003D36E1" w:rsidP="00813F85">
      <w:pPr>
        <w:autoSpaceDE w:val="0"/>
        <w:autoSpaceDN w:val="0"/>
        <w:adjustRightInd w:val="0"/>
        <w:jc w:val="both"/>
        <w:rPr>
          <w:rFonts w:ascii="Arial Narrow" w:hAnsi="Arial Narrow"/>
          <w:sz w:val="18"/>
          <w:szCs w:val="18"/>
          <w:lang w:val="es-CO"/>
        </w:rPr>
      </w:pPr>
      <w:r w:rsidRPr="00B52C89">
        <w:rPr>
          <w:rFonts w:ascii="Arial Narrow" w:hAnsi="Arial Narrow"/>
          <w:sz w:val="18"/>
          <w:szCs w:val="18"/>
          <w:lang w:val="es-CO"/>
        </w:rPr>
        <w:t>El Contratista no puede ceder parcial ni totalmente las obligaciones o derecho derivados del Contrato sin la autorización previa y por escrita de</w:t>
      </w:r>
      <w:r w:rsidR="00E86D77">
        <w:rPr>
          <w:rFonts w:ascii="Arial Narrow" w:hAnsi="Arial Narrow"/>
          <w:sz w:val="18"/>
          <w:szCs w:val="18"/>
          <w:lang w:val="es-CO"/>
        </w:rPr>
        <w:t xml:space="preserve"> la entidad</w:t>
      </w:r>
      <w:r w:rsidRPr="00B52C89">
        <w:rPr>
          <w:rFonts w:ascii="Arial Narrow" w:hAnsi="Arial Narrow"/>
          <w:sz w:val="18"/>
          <w:szCs w:val="18"/>
          <w:lang w:val="es-CO"/>
        </w:rPr>
        <w:t>.</w:t>
      </w:r>
    </w:p>
    <w:p w14:paraId="4ABD3082" w14:textId="77777777" w:rsidR="003D36E1" w:rsidRPr="00B52C89" w:rsidRDefault="003D36E1" w:rsidP="00813F85">
      <w:pPr>
        <w:autoSpaceDE w:val="0"/>
        <w:autoSpaceDN w:val="0"/>
        <w:adjustRightInd w:val="0"/>
        <w:jc w:val="both"/>
        <w:rPr>
          <w:rFonts w:ascii="Arial Narrow" w:hAnsi="Arial Narrow"/>
          <w:sz w:val="18"/>
          <w:szCs w:val="18"/>
          <w:lang w:val="es-CO"/>
        </w:rPr>
      </w:pPr>
    </w:p>
    <w:p w14:paraId="56FAB721" w14:textId="77777777" w:rsidR="003D36E1" w:rsidRPr="00B52C89" w:rsidRDefault="003D36E1" w:rsidP="00081959">
      <w:pPr>
        <w:pStyle w:val="Prrafodelista"/>
        <w:numPr>
          <w:ilvl w:val="1"/>
          <w:numId w:val="12"/>
        </w:numPr>
        <w:spacing w:after="0" w:line="240" w:lineRule="auto"/>
        <w:jc w:val="both"/>
        <w:outlineLvl w:val="1"/>
        <w:rPr>
          <w:rFonts w:ascii="Arial Narrow" w:hAnsi="Arial Narrow"/>
          <w:sz w:val="18"/>
          <w:szCs w:val="18"/>
        </w:rPr>
      </w:pPr>
      <w:r w:rsidRPr="00B52C89">
        <w:rPr>
          <w:rFonts w:ascii="Arial Narrow" w:hAnsi="Arial Narrow"/>
          <w:b/>
          <w:bCs/>
          <w:sz w:val="18"/>
          <w:szCs w:val="18"/>
        </w:rPr>
        <w:t xml:space="preserve">REQUISITOS DE EJECUCIÓN: </w:t>
      </w:r>
    </w:p>
    <w:p w14:paraId="0E115BCB" w14:textId="77777777" w:rsidR="009420E5" w:rsidRDefault="009420E5" w:rsidP="00813F85">
      <w:pPr>
        <w:jc w:val="both"/>
        <w:outlineLvl w:val="1"/>
        <w:rPr>
          <w:rFonts w:ascii="Arial Narrow" w:hAnsi="Arial Narrow"/>
          <w:sz w:val="18"/>
          <w:szCs w:val="18"/>
          <w:lang w:val="es-CO"/>
        </w:rPr>
      </w:pPr>
    </w:p>
    <w:p w14:paraId="01BCE490" w14:textId="225E1326" w:rsidR="003D36E1" w:rsidRPr="00B52C89" w:rsidRDefault="003D36E1" w:rsidP="00813F85">
      <w:pPr>
        <w:jc w:val="both"/>
        <w:outlineLvl w:val="1"/>
        <w:rPr>
          <w:rFonts w:ascii="Arial Narrow" w:hAnsi="Arial Narrow"/>
          <w:sz w:val="18"/>
          <w:szCs w:val="18"/>
          <w:lang w:val="es-CO"/>
        </w:rPr>
      </w:pPr>
      <w:r w:rsidRPr="00B52C89">
        <w:rPr>
          <w:rFonts w:ascii="Arial Narrow" w:hAnsi="Arial Narrow"/>
          <w:sz w:val="18"/>
          <w:szCs w:val="18"/>
          <w:lang w:val="es-CO"/>
        </w:rPr>
        <w:t>Para la ejecución del Contrato se requiere:</w:t>
      </w:r>
    </w:p>
    <w:p w14:paraId="4699174B" w14:textId="77777777" w:rsidR="003D36E1" w:rsidRPr="00B52C89" w:rsidRDefault="003D36E1" w:rsidP="00813F85">
      <w:pPr>
        <w:tabs>
          <w:tab w:val="num" w:pos="1440"/>
        </w:tabs>
        <w:jc w:val="both"/>
        <w:outlineLvl w:val="1"/>
        <w:rPr>
          <w:rFonts w:ascii="Arial Narrow" w:hAnsi="Arial Narrow"/>
          <w:sz w:val="18"/>
          <w:szCs w:val="18"/>
          <w:lang w:val="es-CO"/>
        </w:rPr>
      </w:pPr>
    </w:p>
    <w:p w14:paraId="7A1F6DD0" w14:textId="77777777" w:rsidR="003D36E1" w:rsidRPr="00B52C89" w:rsidRDefault="003D36E1" w:rsidP="00081959">
      <w:pPr>
        <w:pStyle w:val="Prrafodelista"/>
        <w:numPr>
          <w:ilvl w:val="0"/>
          <w:numId w:val="9"/>
        </w:numPr>
        <w:spacing w:after="0" w:line="240" w:lineRule="auto"/>
        <w:contextualSpacing w:val="0"/>
        <w:jc w:val="both"/>
        <w:outlineLvl w:val="1"/>
        <w:rPr>
          <w:rFonts w:ascii="Arial Narrow" w:hAnsi="Arial Narrow"/>
          <w:sz w:val="18"/>
          <w:szCs w:val="18"/>
        </w:rPr>
      </w:pPr>
      <w:r w:rsidRPr="00B52C89">
        <w:rPr>
          <w:rFonts w:ascii="Arial Narrow" w:hAnsi="Arial Narrow"/>
          <w:sz w:val="18"/>
          <w:szCs w:val="18"/>
        </w:rPr>
        <w:t>Registro presupuestal.</w:t>
      </w:r>
    </w:p>
    <w:p w14:paraId="22C4C60A" w14:textId="63BD290F" w:rsidR="003D36E1" w:rsidRPr="00B52C89" w:rsidRDefault="003D36E1" w:rsidP="00081959">
      <w:pPr>
        <w:pStyle w:val="Prrafodelista"/>
        <w:numPr>
          <w:ilvl w:val="0"/>
          <w:numId w:val="9"/>
        </w:numPr>
        <w:spacing w:after="0" w:line="240" w:lineRule="auto"/>
        <w:contextualSpacing w:val="0"/>
        <w:jc w:val="both"/>
        <w:outlineLvl w:val="1"/>
        <w:rPr>
          <w:rFonts w:ascii="Arial Narrow" w:hAnsi="Arial Narrow"/>
          <w:sz w:val="18"/>
          <w:szCs w:val="18"/>
        </w:rPr>
      </w:pPr>
      <w:r w:rsidRPr="00B52C89">
        <w:rPr>
          <w:rFonts w:ascii="Arial Narrow" w:hAnsi="Arial Narrow"/>
          <w:sz w:val="18"/>
          <w:szCs w:val="18"/>
        </w:rPr>
        <w:t>Pago de los impuestos a que haya lugar</w:t>
      </w:r>
      <w:r w:rsidR="001E44E4">
        <w:rPr>
          <w:rFonts w:ascii="Arial Narrow" w:hAnsi="Arial Narrow"/>
          <w:sz w:val="18"/>
          <w:szCs w:val="18"/>
        </w:rPr>
        <w:t>.</w:t>
      </w:r>
    </w:p>
    <w:p w14:paraId="71EE42AC" w14:textId="0401B4F0" w:rsidR="003D36E1" w:rsidRPr="00B52C89" w:rsidRDefault="003D36E1" w:rsidP="00081959">
      <w:pPr>
        <w:pStyle w:val="Prrafodelista"/>
        <w:numPr>
          <w:ilvl w:val="0"/>
          <w:numId w:val="9"/>
        </w:numPr>
        <w:spacing w:after="0" w:line="240" w:lineRule="auto"/>
        <w:contextualSpacing w:val="0"/>
        <w:jc w:val="both"/>
        <w:outlineLvl w:val="1"/>
        <w:rPr>
          <w:rFonts w:ascii="Arial Narrow" w:hAnsi="Arial Narrow"/>
          <w:sz w:val="18"/>
          <w:szCs w:val="18"/>
        </w:rPr>
      </w:pPr>
      <w:r w:rsidRPr="00B52C89">
        <w:rPr>
          <w:rFonts w:ascii="Arial Narrow" w:hAnsi="Arial Narrow"/>
          <w:sz w:val="18"/>
          <w:szCs w:val="18"/>
        </w:rPr>
        <w:t>La aprobación de las garantías por</w:t>
      </w:r>
      <w:r w:rsidR="0023553A">
        <w:rPr>
          <w:rFonts w:ascii="Arial Narrow" w:hAnsi="Arial Narrow"/>
          <w:sz w:val="18"/>
          <w:szCs w:val="18"/>
        </w:rPr>
        <w:t xml:space="preserve"> la entidad</w:t>
      </w:r>
      <w:r w:rsidRPr="00B52C89">
        <w:rPr>
          <w:rFonts w:ascii="Arial Narrow" w:hAnsi="Arial Narrow"/>
          <w:sz w:val="18"/>
          <w:szCs w:val="18"/>
        </w:rPr>
        <w:t>.</w:t>
      </w:r>
    </w:p>
    <w:p w14:paraId="5C80C6E8" w14:textId="77777777" w:rsidR="003D36E1" w:rsidRPr="00B52C89" w:rsidRDefault="003D36E1" w:rsidP="00081959">
      <w:pPr>
        <w:pStyle w:val="Prrafodelista"/>
        <w:numPr>
          <w:ilvl w:val="0"/>
          <w:numId w:val="9"/>
        </w:numPr>
        <w:spacing w:after="0" w:line="240" w:lineRule="auto"/>
        <w:contextualSpacing w:val="0"/>
        <w:jc w:val="both"/>
        <w:outlineLvl w:val="1"/>
        <w:rPr>
          <w:rFonts w:ascii="Arial Narrow" w:hAnsi="Arial Narrow" w:cs="Arial"/>
          <w:sz w:val="18"/>
          <w:szCs w:val="18"/>
        </w:rPr>
      </w:pPr>
      <w:r w:rsidRPr="00B52C89">
        <w:rPr>
          <w:rFonts w:ascii="Arial Narrow" w:hAnsi="Arial Narrow" w:cs="Arial"/>
          <w:sz w:val="18"/>
          <w:szCs w:val="18"/>
        </w:rPr>
        <w:t>S</w:t>
      </w:r>
      <w:r w:rsidRPr="00B52C89">
        <w:rPr>
          <w:rFonts w:ascii="Arial Narrow" w:hAnsi="Arial Narrow"/>
          <w:sz w:val="18"/>
          <w:szCs w:val="18"/>
        </w:rPr>
        <w:t>uscripción del acta de inicio previo cumplimiento de los puntos anteriores.</w:t>
      </w:r>
    </w:p>
    <w:p w14:paraId="535B8706" w14:textId="77777777" w:rsidR="003D36E1" w:rsidRPr="00B52C89" w:rsidRDefault="003D36E1" w:rsidP="00813F85">
      <w:pPr>
        <w:tabs>
          <w:tab w:val="num" w:pos="1440"/>
        </w:tabs>
        <w:jc w:val="both"/>
        <w:outlineLvl w:val="1"/>
        <w:rPr>
          <w:rFonts w:ascii="Arial Narrow" w:hAnsi="Arial Narrow"/>
          <w:sz w:val="18"/>
          <w:szCs w:val="18"/>
          <w:lang w:val="es-CO"/>
        </w:rPr>
      </w:pPr>
    </w:p>
    <w:p w14:paraId="449A07ED" w14:textId="77777777" w:rsidR="00417F19" w:rsidRDefault="00417F19" w:rsidP="00813F85">
      <w:pPr>
        <w:jc w:val="both"/>
        <w:rPr>
          <w:rFonts w:ascii="Arial Narrow" w:hAnsi="Arial Narrow"/>
          <w:sz w:val="18"/>
          <w:szCs w:val="18"/>
          <w:lang w:val="es-CO"/>
        </w:rPr>
      </w:pPr>
    </w:p>
    <w:p w14:paraId="7957DBB9" w14:textId="3E7A33C1" w:rsidR="003D36E1" w:rsidRDefault="003D36E1" w:rsidP="00813F85">
      <w:pPr>
        <w:jc w:val="both"/>
        <w:rPr>
          <w:rFonts w:ascii="Arial Narrow" w:hAnsi="Arial Narrow"/>
          <w:sz w:val="18"/>
          <w:szCs w:val="18"/>
          <w:lang w:val="es-CO"/>
        </w:rPr>
      </w:pPr>
      <w:r w:rsidRPr="00B52C89">
        <w:rPr>
          <w:rFonts w:ascii="Arial Narrow" w:hAnsi="Arial Narrow"/>
          <w:sz w:val="18"/>
          <w:szCs w:val="18"/>
          <w:lang w:val="es-CO"/>
        </w:rPr>
        <w:t xml:space="preserve">El trámite de legalización del contrato deberá efectuarse dentro de los </w:t>
      </w:r>
      <w:r w:rsidR="001E44E4">
        <w:rPr>
          <w:rFonts w:ascii="Arial Narrow" w:hAnsi="Arial Narrow"/>
          <w:sz w:val="18"/>
          <w:szCs w:val="18"/>
          <w:lang w:val="es-CO"/>
        </w:rPr>
        <w:t>dos</w:t>
      </w:r>
      <w:r w:rsidRPr="00B52C89">
        <w:rPr>
          <w:rFonts w:ascii="Arial Narrow" w:hAnsi="Arial Narrow"/>
          <w:sz w:val="18"/>
          <w:szCs w:val="18"/>
          <w:lang w:val="es-CO"/>
        </w:rPr>
        <w:t xml:space="preserve"> (</w:t>
      </w:r>
      <w:r w:rsidR="0051430A">
        <w:rPr>
          <w:rFonts w:ascii="Arial Narrow" w:hAnsi="Arial Narrow"/>
          <w:sz w:val="18"/>
          <w:szCs w:val="18"/>
          <w:lang w:val="es-CO"/>
        </w:rPr>
        <w:t>2</w:t>
      </w:r>
      <w:r w:rsidRPr="00B52C89">
        <w:rPr>
          <w:rFonts w:ascii="Arial Narrow" w:hAnsi="Arial Narrow"/>
          <w:sz w:val="18"/>
          <w:szCs w:val="18"/>
          <w:lang w:val="es-CO"/>
        </w:rPr>
        <w:t xml:space="preserve">) días hábiles siguientes a la publicación de la Carta de Aceptación.  Todos los gastos de legalización estarán a cargo del </w:t>
      </w:r>
      <w:r w:rsidRPr="00B52C89">
        <w:rPr>
          <w:rFonts w:ascii="Arial Narrow" w:hAnsi="Arial Narrow"/>
          <w:b/>
          <w:sz w:val="18"/>
          <w:szCs w:val="18"/>
          <w:lang w:val="es-CO"/>
        </w:rPr>
        <w:t>CONTRATISTA</w:t>
      </w:r>
      <w:r w:rsidRPr="00B52C89">
        <w:rPr>
          <w:rFonts w:ascii="Arial Narrow" w:hAnsi="Arial Narrow"/>
          <w:sz w:val="18"/>
          <w:szCs w:val="18"/>
          <w:lang w:val="es-CO"/>
        </w:rPr>
        <w:t>.</w:t>
      </w:r>
    </w:p>
    <w:p w14:paraId="02D70E67" w14:textId="77777777" w:rsidR="00417F19" w:rsidRPr="00B52C89" w:rsidRDefault="00417F19" w:rsidP="00813F85">
      <w:pPr>
        <w:jc w:val="both"/>
        <w:rPr>
          <w:rFonts w:ascii="Arial Narrow" w:hAnsi="Arial Narrow"/>
          <w:sz w:val="18"/>
          <w:szCs w:val="18"/>
          <w:lang w:val="es-CO"/>
        </w:rPr>
      </w:pPr>
    </w:p>
    <w:p w14:paraId="3A9553A6" w14:textId="77777777" w:rsidR="003D36E1" w:rsidRPr="00B52C89" w:rsidRDefault="003D36E1" w:rsidP="00813F85">
      <w:pPr>
        <w:jc w:val="both"/>
        <w:rPr>
          <w:rFonts w:ascii="Arial Narrow" w:hAnsi="Arial Narrow"/>
          <w:sz w:val="18"/>
          <w:szCs w:val="18"/>
          <w:lang w:val="es-CO"/>
        </w:rPr>
      </w:pPr>
    </w:p>
    <w:p w14:paraId="0DB6E27F" w14:textId="77777777" w:rsidR="003D36E1" w:rsidRPr="00417F19" w:rsidRDefault="003D36E1" w:rsidP="00081959">
      <w:pPr>
        <w:pStyle w:val="Prrafodelista"/>
        <w:numPr>
          <w:ilvl w:val="1"/>
          <w:numId w:val="12"/>
        </w:numPr>
        <w:spacing w:after="0" w:line="240" w:lineRule="auto"/>
        <w:jc w:val="both"/>
        <w:rPr>
          <w:rFonts w:ascii="Arial Narrow" w:hAnsi="Arial Narrow" w:cs="Arial"/>
          <w:b/>
          <w:sz w:val="18"/>
          <w:szCs w:val="18"/>
        </w:rPr>
      </w:pPr>
      <w:r w:rsidRPr="00B52C89">
        <w:rPr>
          <w:rFonts w:ascii="Arial Narrow" w:eastAsia="Century Gothic" w:hAnsi="Arial Narrow" w:cs="Century Gothic"/>
          <w:b/>
          <w:sz w:val="18"/>
          <w:szCs w:val="18"/>
        </w:rPr>
        <w:t>OBLIGACIONES DE LAS PARTES</w:t>
      </w:r>
    </w:p>
    <w:p w14:paraId="1569A66F" w14:textId="77777777" w:rsidR="00417F19" w:rsidRPr="00B52C89" w:rsidRDefault="00417F19" w:rsidP="00417F19">
      <w:pPr>
        <w:pStyle w:val="Prrafodelista"/>
        <w:spacing w:after="0" w:line="240" w:lineRule="auto"/>
        <w:ind w:left="360"/>
        <w:jc w:val="both"/>
        <w:rPr>
          <w:rFonts w:ascii="Arial Narrow" w:hAnsi="Arial Narrow" w:cs="Arial"/>
          <w:b/>
          <w:sz w:val="18"/>
          <w:szCs w:val="18"/>
        </w:rPr>
      </w:pPr>
    </w:p>
    <w:p w14:paraId="133215F6" w14:textId="77777777" w:rsidR="003D36E1" w:rsidRPr="00B52C89" w:rsidRDefault="003D36E1" w:rsidP="00813F85">
      <w:pPr>
        <w:jc w:val="both"/>
        <w:rPr>
          <w:rFonts w:ascii="Arial Narrow" w:hAnsi="Arial Narrow"/>
          <w:b/>
          <w:sz w:val="18"/>
          <w:szCs w:val="18"/>
          <w:lang w:val="es-CO"/>
        </w:rPr>
      </w:pPr>
      <w:r w:rsidRPr="00B52C89">
        <w:rPr>
          <w:rFonts w:ascii="Arial Narrow" w:hAnsi="Arial Narrow"/>
          <w:b/>
          <w:sz w:val="18"/>
          <w:szCs w:val="18"/>
          <w:lang w:val="es-CO"/>
        </w:rPr>
        <w:t xml:space="preserve">OBLIGACIONES DEL CONTRATISTA </w:t>
      </w:r>
    </w:p>
    <w:p w14:paraId="03812CFA" w14:textId="77777777" w:rsidR="003D36E1" w:rsidRPr="000D0A36" w:rsidRDefault="003D36E1" w:rsidP="00813F85">
      <w:pPr>
        <w:jc w:val="both"/>
        <w:rPr>
          <w:rFonts w:ascii="Arial Narrow" w:hAnsi="Arial Narrow"/>
          <w:b/>
          <w:sz w:val="18"/>
          <w:szCs w:val="18"/>
          <w:lang w:val="es-CO"/>
        </w:rPr>
      </w:pPr>
    </w:p>
    <w:p w14:paraId="0DA7258D" w14:textId="77777777" w:rsidR="003D36E1" w:rsidRDefault="003D36E1" w:rsidP="00813F85">
      <w:pPr>
        <w:jc w:val="both"/>
        <w:rPr>
          <w:rFonts w:ascii="Arial Narrow" w:hAnsi="Arial Narrow"/>
          <w:color w:val="000000"/>
          <w:sz w:val="18"/>
          <w:szCs w:val="18"/>
          <w:lang w:val="es-CO"/>
        </w:rPr>
      </w:pPr>
      <w:r w:rsidRPr="000D0A36">
        <w:rPr>
          <w:rFonts w:ascii="Arial Narrow" w:hAnsi="Arial Narrow"/>
          <w:color w:val="000000"/>
          <w:sz w:val="18"/>
          <w:szCs w:val="18"/>
          <w:lang w:val="es-CO"/>
        </w:rPr>
        <w:t>Adicional de aquellas connaturales al cumplimiento del objeto contratado, serán obligaciones del CONTRATISTA:</w:t>
      </w:r>
    </w:p>
    <w:p w14:paraId="7C7C3867" w14:textId="77777777" w:rsidR="00417F19" w:rsidRDefault="00417F19" w:rsidP="00813F85">
      <w:pPr>
        <w:jc w:val="both"/>
        <w:rPr>
          <w:rFonts w:ascii="Arial Narrow" w:hAnsi="Arial Narrow"/>
          <w:b/>
          <w:color w:val="000000"/>
          <w:sz w:val="18"/>
          <w:szCs w:val="18"/>
          <w:lang w:val="es-CO"/>
        </w:rPr>
      </w:pPr>
    </w:p>
    <w:p w14:paraId="354B97A4" w14:textId="1122BB68" w:rsidR="003D36E1" w:rsidRDefault="003D36E1" w:rsidP="00813F85">
      <w:pPr>
        <w:jc w:val="both"/>
        <w:rPr>
          <w:rFonts w:ascii="Arial Narrow" w:hAnsi="Arial Narrow"/>
          <w:b/>
          <w:color w:val="000000"/>
          <w:sz w:val="18"/>
          <w:szCs w:val="18"/>
          <w:lang w:val="es-CO"/>
        </w:rPr>
      </w:pPr>
      <w:r w:rsidRPr="00A97C52">
        <w:rPr>
          <w:rFonts w:ascii="Arial Narrow" w:hAnsi="Arial Narrow"/>
          <w:b/>
          <w:color w:val="000000"/>
          <w:sz w:val="18"/>
          <w:szCs w:val="18"/>
          <w:lang w:val="es-CO"/>
        </w:rPr>
        <w:t xml:space="preserve">GENERALES: </w:t>
      </w:r>
    </w:p>
    <w:p w14:paraId="68B04679" w14:textId="77777777" w:rsidR="00417F19" w:rsidRPr="00A97C52" w:rsidRDefault="00417F19" w:rsidP="00813F85">
      <w:pPr>
        <w:jc w:val="both"/>
        <w:rPr>
          <w:rFonts w:ascii="Arial Narrow" w:hAnsi="Arial Narrow"/>
          <w:b/>
          <w:color w:val="000000"/>
          <w:sz w:val="18"/>
          <w:szCs w:val="18"/>
          <w:lang w:val="es-CO"/>
        </w:rPr>
      </w:pPr>
    </w:p>
    <w:p w14:paraId="02EFB672" w14:textId="77777777" w:rsidR="004A4F51" w:rsidRPr="004A4F51" w:rsidRDefault="004A4F51" w:rsidP="004A4F51">
      <w:pPr>
        <w:jc w:val="both"/>
        <w:rPr>
          <w:rFonts w:ascii="Arial Narrow" w:hAnsi="Arial Narrow"/>
          <w:color w:val="000000"/>
          <w:sz w:val="18"/>
          <w:szCs w:val="18"/>
          <w:lang w:val="es-CO"/>
        </w:rPr>
      </w:pPr>
      <w:r w:rsidRPr="004A4F51">
        <w:rPr>
          <w:rFonts w:ascii="Arial Narrow" w:hAnsi="Arial Narrow"/>
          <w:b/>
          <w:bCs/>
          <w:color w:val="000000"/>
          <w:sz w:val="18"/>
          <w:szCs w:val="18"/>
          <w:lang w:val="es-CO"/>
        </w:rPr>
        <w:t>OBLIGACIONES GENERALES:</w:t>
      </w:r>
      <w:r w:rsidRPr="004A4F51">
        <w:rPr>
          <w:rFonts w:ascii="Arial Narrow" w:hAnsi="Arial Narrow"/>
          <w:color w:val="000000"/>
          <w:sz w:val="18"/>
          <w:szCs w:val="18"/>
          <w:lang w:val="es-CO"/>
        </w:rPr>
        <w:t xml:space="preserve"> Sin perjuicio de las demás obligaciones que se desprendan de la Constitución Política de 1991, de las particulares que correspondan a la naturaleza del Contrato, el Contratista contrae, entre otras, las siguientes:</w:t>
      </w:r>
    </w:p>
    <w:p w14:paraId="4136E385" w14:textId="77777777" w:rsidR="004A4F51" w:rsidRPr="004A4F51" w:rsidRDefault="004A4F51" w:rsidP="004A4F51">
      <w:pPr>
        <w:jc w:val="both"/>
        <w:rPr>
          <w:rFonts w:ascii="Arial Narrow" w:hAnsi="Arial Narrow"/>
          <w:color w:val="000000"/>
          <w:sz w:val="18"/>
          <w:szCs w:val="18"/>
          <w:lang w:val="es-CO"/>
        </w:rPr>
      </w:pPr>
    </w:p>
    <w:p w14:paraId="71C33052" w14:textId="77777777" w:rsidR="004A4F51" w:rsidRPr="004A4F51" w:rsidRDefault="004A4F51" w:rsidP="00081959">
      <w:pPr>
        <w:numPr>
          <w:ilvl w:val="0"/>
          <w:numId w:val="32"/>
        </w:numPr>
        <w:jc w:val="both"/>
        <w:rPr>
          <w:rFonts w:ascii="Arial Narrow" w:hAnsi="Arial Narrow"/>
          <w:color w:val="000000"/>
          <w:sz w:val="18"/>
          <w:szCs w:val="18"/>
          <w:lang w:val="es-CO"/>
        </w:rPr>
      </w:pPr>
      <w:r w:rsidRPr="004A4F51">
        <w:rPr>
          <w:rFonts w:ascii="Arial Narrow" w:hAnsi="Arial Narrow"/>
          <w:color w:val="000000"/>
          <w:sz w:val="18"/>
          <w:szCs w:val="18"/>
          <w:lang w:val="es-CO"/>
        </w:rPr>
        <w:t>Cumplir con el objeto del contrato, de acuerdo con las características técnicas y en las cantidades requeridas por el interventor y el supervisor del contrato.</w:t>
      </w:r>
    </w:p>
    <w:p w14:paraId="6821A3CF" w14:textId="77777777" w:rsidR="004A4F51" w:rsidRPr="004A4F51" w:rsidRDefault="004A4F51" w:rsidP="00081959">
      <w:pPr>
        <w:numPr>
          <w:ilvl w:val="0"/>
          <w:numId w:val="32"/>
        </w:numPr>
        <w:jc w:val="both"/>
        <w:rPr>
          <w:rFonts w:ascii="Arial Narrow" w:hAnsi="Arial Narrow"/>
          <w:color w:val="000000"/>
          <w:sz w:val="18"/>
          <w:szCs w:val="18"/>
          <w:lang w:val="es-CO"/>
        </w:rPr>
      </w:pPr>
      <w:r w:rsidRPr="004A4F51">
        <w:rPr>
          <w:rFonts w:ascii="Arial Narrow" w:hAnsi="Arial Narrow"/>
          <w:color w:val="000000"/>
          <w:sz w:val="18"/>
          <w:szCs w:val="18"/>
          <w:lang w:val="es-CO"/>
        </w:rPr>
        <w:t>Cumplir con las obligaciones frente al Sistema de Seguridad Social Integral (salud, pensión, riesgos laborales) y aportes parafiscales, cuando haya lugar a ello, y presentar los documentos respectivos que así́ lo acrediten, conforme al art</w:t>
      </w:r>
      <w:r w:rsidRPr="004A4F51">
        <w:rPr>
          <w:rFonts w:ascii="Arial Narrow" w:hAnsi="Arial Narrow" w:cs="Arial Narrow"/>
          <w:color w:val="000000"/>
          <w:sz w:val="18"/>
          <w:szCs w:val="18"/>
          <w:lang w:val="es-CO"/>
        </w:rPr>
        <w:t>í</w:t>
      </w:r>
      <w:r w:rsidRPr="004A4F51">
        <w:rPr>
          <w:rFonts w:ascii="Arial Narrow" w:hAnsi="Arial Narrow"/>
          <w:color w:val="000000"/>
          <w:sz w:val="18"/>
          <w:szCs w:val="18"/>
          <w:lang w:val="es-CO"/>
        </w:rPr>
        <w:t>culo 50 de la Ley 789 de 2002, y dem</w:t>
      </w:r>
      <w:r w:rsidRPr="004A4F51">
        <w:rPr>
          <w:rFonts w:ascii="Arial Narrow" w:hAnsi="Arial Narrow" w:cs="Arial Narrow"/>
          <w:color w:val="000000"/>
          <w:sz w:val="18"/>
          <w:szCs w:val="18"/>
          <w:lang w:val="es-CO"/>
        </w:rPr>
        <w:t>á</w:t>
      </w:r>
      <w:r w:rsidRPr="004A4F51">
        <w:rPr>
          <w:rFonts w:ascii="Arial Narrow" w:hAnsi="Arial Narrow"/>
          <w:color w:val="000000"/>
          <w:sz w:val="18"/>
          <w:szCs w:val="18"/>
          <w:lang w:val="es-CO"/>
        </w:rPr>
        <w:t xml:space="preserve">s normas que regulen la materia. </w:t>
      </w:r>
    </w:p>
    <w:p w14:paraId="6D963D4C" w14:textId="77777777" w:rsidR="004A4F51" w:rsidRPr="004A4F51" w:rsidRDefault="004A4F51" w:rsidP="00081959">
      <w:pPr>
        <w:numPr>
          <w:ilvl w:val="0"/>
          <w:numId w:val="32"/>
        </w:numPr>
        <w:jc w:val="both"/>
        <w:rPr>
          <w:rFonts w:ascii="Arial Narrow" w:hAnsi="Arial Narrow"/>
          <w:color w:val="000000"/>
          <w:sz w:val="18"/>
          <w:szCs w:val="18"/>
          <w:lang w:val="es-CO"/>
        </w:rPr>
      </w:pPr>
      <w:r w:rsidRPr="004A4F51">
        <w:rPr>
          <w:rFonts w:ascii="Arial Narrow" w:hAnsi="Arial Narrow"/>
          <w:color w:val="000000"/>
          <w:sz w:val="18"/>
          <w:szCs w:val="18"/>
          <w:lang w:val="es-CO"/>
        </w:rPr>
        <w:t>Reportar de manera inmediata al Interventor del Contrato, sobre cualquier novedad, anomalía, eventualidad o irregularidad que pueda afectar la ejecución del Contrato.</w:t>
      </w:r>
    </w:p>
    <w:p w14:paraId="37BA8B8A" w14:textId="77777777" w:rsidR="004A4F51" w:rsidRPr="004A4F51" w:rsidRDefault="004A4F51" w:rsidP="00081959">
      <w:pPr>
        <w:numPr>
          <w:ilvl w:val="0"/>
          <w:numId w:val="32"/>
        </w:numPr>
        <w:jc w:val="both"/>
        <w:rPr>
          <w:rFonts w:ascii="Arial Narrow" w:hAnsi="Arial Narrow"/>
          <w:color w:val="000000"/>
          <w:sz w:val="18"/>
          <w:szCs w:val="18"/>
          <w:lang w:val="es-CO"/>
        </w:rPr>
      </w:pPr>
      <w:r w:rsidRPr="004A4F51">
        <w:rPr>
          <w:rFonts w:ascii="Arial Narrow" w:hAnsi="Arial Narrow"/>
          <w:color w:val="000000"/>
          <w:sz w:val="18"/>
          <w:szCs w:val="18"/>
          <w:lang w:val="es-CO"/>
        </w:rPr>
        <w:t>Guardar total reserva de la información que por razón de sus obligaciones y desarrollo de sus actividades obtenga.</w:t>
      </w:r>
    </w:p>
    <w:p w14:paraId="0A87FB96" w14:textId="77777777" w:rsidR="004A4F51" w:rsidRPr="004A4F51" w:rsidRDefault="004A4F51" w:rsidP="00081959">
      <w:pPr>
        <w:numPr>
          <w:ilvl w:val="0"/>
          <w:numId w:val="32"/>
        </w:numPr>
        <w:jc w:val="both"/>
        <w:rPr>
          <w:rFonts w:ascii="Arial Narrow" w:hAnsi="Arial Narrow"/>
          <w:color w:val="000000"/>
          <w:sz w:val="18"/>
          <w:szCs w:val="18"/>
          <w:lang w:val="es-CO"/>
        </w:rPr>
      </w:pPr>
      <w:r w:rsidRPr="004A4F51">
        <w:rPr>
          <w:rFonts w:ascii="Arial Narrow" w:hAnsi="Arial Narrow"/>
          <w:color w:val="000000"/>
          <w:sz w:val="18"/>
          <w:szCs w:val="18"/>
          <w:lang w:val="es-CO"/>
        </w:rPr>
        <w:t>Presentar los informes mensuales de ejecución del Contrato al Interventor.</w:t>
      </w:r>
    </w:p>
    <w:p w14:paraId="1DCB63CA" w14:textId="77777777" w:rsidR="004A4F51" w:rsidRPr="004A4F51" w:rsidRDefault="004A4F51" w:rsidP="00081959">
      <w:pPr>
        <w:numPr>
          <w:ilvl w:val="0"/>
          <w:numId w:val="32"/>
        </w:numPr>
        <w:jc w:val="both"/>
        <w:rPr>
          <w:rFonts w:ascii="Arial Narrow" w:hAnsi="Arial Narrow"/>
          <w:color w:val="000000"/>
          <w:sz w:val="18"/>
          <w:szCs w:val="18"/>
          <w:lang w:val="es-CO"/>
        </w:rPr>
      </w:pPr>
      <w:r w:rsidRPr="004A4F51">
        <w:rPr>
          <w:rFonts w:ascii="Arial Narrow" w:hAnsi="Arial Narrow"/>
          <w:color w:val="000000"/>
          <w:sz w:val="18"/>
          <w:szCs w:val="18"/>
          <w:lang w:val="es-CO"/>
        </w:rPr>
        <w:t xml:space="preserve">Constituir las Pólizas requeridas en un término no mayor de cinco (5) días hábiles siguientes a la firma del contrato, así como pagar los impuestos a que halle lugar. </w:t>
      </w:r>
    </w:p>
    <w:p w14:paraId="1EBFFC00" w14:textId="77777777" w:rsidR="004A4F51" w:rsidRPr="004A4F51" w:rsidRDefault="004A4F51" w:rsidP="00081959">
      <w:pPr>
        <w:numPr>
          <w:ilvl w:val="0"/>
          <w:numId w:val="32"/>
        </w:numPr>
        <w:jc w:val="both"/>
        <w:rPr>
          <w:rFonts w:ascii="Arial Narrow" w:hAnsi="Arial Narrow"/>
          <w:color w:val="000000"/>
          <w:sz w:val="18"/>
          <w:szCs w:val="18"/>
          <w:lang w:val="es-CO"/>
        </w:rPr>
      </w:pPr>
      <w:r w:rsidRPr="004A4F51">
        <w:rPr>
          <w:rFonts w:ascii="Arial Narrow" w:hAnsi="Arial Narrow"/>
          <w:color w:val="000000"/>
          <w:sz w:val="18"/>
          <w:szCs w:val="18"/>
          <w:lang w:val="es-CO"/>
        </w:rPr>
        <w:t>Mantener vigente los mecanismos de cobertura del riesgo previstos por la normatividad vigente, conforme a los requisitos pactados en el contrato, así como de las modificaciones que se presenten en la ejecución del mismo.</w:t>
      </w:r>
    </w:p>
    <w:p w14:paraId="463347A5" w14:textId="77777777" w:rsidR="004A4F51" w:rsidRPr="004A4F51" w:rsidRDefault="004A4F51" w:rsidP="00081959">
      <w:pPr>
        <w:numPr>
          <w:ilvl w:val="0"/>
          <w:numId w:val="32"/>
        </w:numPr>
        <w:jc w:val="both"/>
        <w:rPr>
          <w:rFonts w:ascii="Arial Narrow" w:hAnsi="Arial Narrow"/>
          <w:color w:val="000000"/>
          <w:sz w:val="18"/>
          <w:szCs w:val="18"/>
          <w:lang w:val="es-CO"/>
        </w:rPr>
      </w:pPr>
      <w:r w:rsidRPr="004A4F51">
        <w:rPr>
          <w:rFonts w:ascii="Arial Narrow" w:hAnsi="Arial Narrow"/>
          <w:color w:val="000000"/>
          <w:sz w:val="18"/>
          <w:szCs w:val="18"/>
          <w:lang w:val="es-CO"/>
        </w:rPr>
        <w:t>Suministrar al interventor toda la información que le sea solicitada para verificar el correcto y oportuno cumplimiento de las obligaciones contractuales.</w:t>
      </w:r>
    </w:p>
    <w:p w14:paraId="38504EE5" w14:textId="77777777" w:rsidR="004A4F51" w:rsidRPr="004A4F51" w:rsidRDefault="004A4F51" w:rsidP="00081959">
      <w:pPr>
        <w:numPr>
          <w:ilvl w:val="0"/>
          <w:numId w:val="32"/>
        </w:numPr>
        <w:jc w:val="both"/>
        <w:rPr>
          <w:rFonts w:ascii="Arial Narrow" w:hAnsi="Arial Narrow"/>
          <w:color w:val="000000"/>
          <w:sz w:val="18"/>
          <w:szCs w:val="18"/>
          <w:lang w:val="es-CO"/>
        </w:rPr>
      </w:pPr>
      <w:r w:rsidRPr="004A4F51">
        <w:rPr>
          <w:rFonts w:ascii="Arial Narrow" w:hAnsi="Arial Narrow"/>
          <w:color w:val="000000"/>
          <w:sz w:val="18"/>
          <w:szCs w:val="18"/>
          <w:lang w:val="es-CO"/>
        </w:rPr>
        <w:t>Acatar y aplicar de manera diligente las observaciones y recomendaciones impartidas por el interventor.</w:t>
      </w:r>
    </w:p>
    <w:p w14:paraId="7BEF8BBE" w14:textId="77777777" w:rsidR="004A4F51" w:rsidRPr="004A4F51" w:rsidRDefault="004A4F51" w:rsidP="00081959">
      <w:pPr>
        <w:numPr>
          <w:ilvl w:val="0"/>
          <w:numId w:val="32"/>
        </w:numPr>
        <w:jc w:val="both"/>
        <w:rPr>
          <w:rFonts w:ascii="Arial Narrow" w:hAnsi="Arial Narrow"/>
          <w:color w:val="000000"/>
          <w:sz w:val="18"/>
          <w:szCs w:val="18"/>
          <w:lang w:val="es-CO"/>
        </w:rPr>
      </w:pPr>
      <w:r w:rsidRPr="004A4F51">
        <w:rPr>
          <w:rFonts w:ascii="Arial Narrow" w:hAnsi="Arial Narrow"/>
          <w:color w:val="000000"/>
          <w:sz w:val="18"/>
          <w:szCs w:val="18"/>
          <w:lang w:val="es-CO"/>
        </w:rPr>
        <w:t>Mantener indemne a la E.S.E. de cualquier reclamación de terceras personas, subcontratistas y proveedores.</w:t>
      </w:r>
    </w:p>
    <w:p w14:paraId="2FD0EF16" w14:textId="77777777" w:rsidR="004A4F51" w:rsidRPr="004A4F51" w:rsidRDefault="004A4F51" w:rsidP="00081959">
      <w:pPr>
        <w:numPr>
          <w:ilvl w:val="0"/>
          <w:numId w:val="32"/>
        </w:numPr>
        <w:jc w:val="both"/>
        <w:rPr>
          <w:rFonts w:ascii="Arial Narrow" w:hAnsi="Arial Narrow"/>
          <w:color w:val="000000"/>
          <w:sz w:val="18"/>
          <w:szCs w:val="18"/>
          <w:lang w:val="es-CO"/>
        </w:rPr>
      </w:pPr>
      <w:r w:rsidRPr="004A4F51">
        <w:rPr>
          <w:rFonts w:ascii="Arial Narrow" w:hAnsi="Arial Narrow"/>
          <w:color w:val="000000"/>
          <w:sz w:val="18"/>
          <w:szCs w:val="18"/>
          <w:lang w:val="es-CO"/>
        </w:rPr>
        <w:t xml:space="preserve">Reparar los daños e indemnizar los perjuicios que cause a la </w:t>
      </w:r>
      <w:r w:rsidRPr="004A4F51">
        <w:rPr>
          <w:rFonts w:ascii="Arial Narrow" w:hAnsi="Arial Narrow"/>
          <w:bCs/>
          <w:color w:val="000000"/>
          <w:sz w:val="18"/>
          <w:szCs w:val="18"/>
          <w:lang w:val="es-CO"/>
        </w:rPr>
        <w:t xml:space="preserve">E.S.E. Hospital Tulia Dura de Borrero de Baraya (H) </w:t>
      </w:r>
      <w:r w:rsidRPr="004A4F51">
        <w:rPr>
          <w:rFonts w:ascii="Arial Narrow" w:hAnsi="Arial Narrow"/>
          <w:color w:val="000000"/>
          <w:sz w:val="18"/>
          <w:szCs w:val="18"/>
          <w:lang w:val="es-CO"/>
        </w:rPr>
        <w:t>por el incumplimiento del Contrato.</w:t>
      </w:r>
    </w:p>
    <w:p w14:paraId="7D70EA97" w14:textId="77777777" w:rsidR="004A4F51" w:rsidRPr="004A4F51" w:rsidRDefault="004A4F51" w:rsidP="00081959">
      <w:pPr>
        <w:numPr>
          <w:ilvl w:val="0"/>
          <w:numId w:val="32"/>
        </w:numPr>
        <w:jc w:val="both"/>
        <w:rPr>
          <w:rFonts w:ascii="Arial Narrow" w:hAnsi="Arial Narrow"/>
          <w:color w:val="000000"/>
          <w:sz w:val="18"/>
          <w:szCs w:val="18"/>
          <w:lang w:val="es-CO"/>
        </w:rPr>
      </w:pPr>
      <w:r w:rsidRPr="004A4F51">
        <w:rPr>
          <w:rFonts w:ascii="Arial Narrow" w:hAnsi="Arial Narrow"/>
          <w:color w:val="000000"/>
          <w:sz w:val="18"/>
          <w:szCs w:val="18"/>
          <w:lang w:val="es-CO"/>
        </w:rPr>
        <w:t>Responder civil y penalmente tanto por el cumplimiento de las obligaciones derivadas del Contrato, como por los hechos u omisiones que le fueran imputables y que causen daño o perjuicio a la E.S.E. o a un tercero.</w:t>
      </w:r>
    </w:p>
    <w:p w14:paraId="6FE4AD9F" w14:textId="77777777" w:rsidR="004A4F51" w:rsidRPr="004A4F51" w:rsidRDefault="004A4F51" w:rsidP="00081959">
      <w:pPr>
        <w:numPr>
          <w:ilvl w:val="0"/>
          <w:numId w:val="32"/>
        </w:numPr>
        <w:jc w:val="both"/>
        <w:rPr>
          <w:rFonts w:ascii="Arial Narrow" w:hAnsi="Arial Narrow"/>
          <w:color w:val="000000"/>
          <w:sz w:val="18"/>
          <w:szCs w:val="18"/>
          <w:lang w:val="es-CO"/>
        </w:rPr>
      </w:pPr>
      <w:r w:rsidRPr="004A4F51">
        <w:rPr>
          <w:rFonts w:ascii="Arial Narrow" w:hAnsi="Arial Narrow"/>
          <w:color w:val="000000"/>
          <w:sz w:val="18"/>
          <w:szCs w:val="18"/>
          <w:lang w:val="es-CO"/>
        </w:rPr>
        <w:t xml:space="preserve">Notificar a la E.S.E. cualquier circunstancia política, jurídica, social, económica, técnica, ambiental o de cualquier tipo, que pueda afectar la ejecución del Contrato </w:t>
      </w:r>
    </w:p>
    <w:p w14:paraId="32E595E3" w14:textId="77777777" w:rsidR="004A4F51" w:rsidRPr="004A4F51" w:rsidRDefault="004A4F51" w:rsidP="00081959">
      <w:pPr>
        <w:numPr>
          <w:ilvl w:val="0"/>
          <w:numId w:val="32"/>
        </w:numPr>
        <w:jc w:val="both"/>
        <w:rPr>
          <w:rFonts w:ascii="Arial Narrow" w:hAnsi="Arial Narrow"/>
          <w:color w:val="000000"/>
          <w:sz w:val="18"/>
          <w:szCs w:val="18"/>
          <w:lang w:val="es-CO"/>
        </w:rPr>
      </w:pPr>
      <w:r w:rsidRPr="004A4F51">
        <w:rPr>
          <w:rFonts w:ascii="Arial Narrow" w:hAnsi="Arial Narrow"/>
          <w:color w:val="000000"/>
          <w:sz w:val="18"/>
          <w:szCs w:val="18"/>
          <w:lang w:val="es-CO"/>
        </w:rPr>
        <w:t>Presentar las facturas o cuentas de cobro con los soportes legales exigidos y en los términos estipulados por la ESE; y demás documentos que solicite aquella.</w:t>
      </w:r>
    </w:p>
    <w:p w14:paraId="2CB3F950" w14:textId="77777777" w:rsidR="004A4F51" w:rsidRPr="004A4F51" w:rsidRDefault="004A4F51" w:rsidP="00081959">
      <w:pPr>
        <w:numPr>
          <w:ilvl w:val="0"/>
          <w:numId w:val="32"/>
        </w:numPr>
        <w:jc w:val="both"/>
        <w:rPr>
          <w:rFonts w:ascii="Arial Narrow" w:hAnsi="Arial Narrow"/>
          <w:color w:val="000000"/>
          <w:sz w:val="18"/>
          <w:szCs w:val="18"/>
          <w:lang w:val="es-CO"/>
        </w:rPr>
      </w:pPr>
      <w:r w:rsidRPr="004A4F51">
        <w:rPr>
          <w:rFonts w:ascii="Arial Narrow" w:hAnsi="Arial Narrow"/>
          <w:color w:val="000000"/>
          <w:sz w:val="18"/>
          <w:szCs w:val="18"/>
          <w:lang w:val="es-CO"/>
        </w:rPr>
        <w:t>Asumir el pago de los costos y gastos directos e indirectos que se causen o llegasen a causarse por la celebración, ejecución y liquidación del Contrato.</w:t>
      </w:r>
    </w:p>
    <w:p w14:paraId="0F702F5B" w14:textId="77777777" w:rsidR="004A4F51" w:rsidRPr="004A4F51" w:rsidRDefault="004A4F51" w:rsidP="004A4F51">
      <w:pPr>
        <w:jc w:val="both"/>
        <w:rPr>
          <w:rFonts w:ascii="Arial Narrow" w:hAnsi="Arial Narrow"/>
          <w:color w:val="000000"/>
          <w:sz w:val="18"/>
          <w:szCs w:val="18"/>
          <w:lang w:val="es-CO"/>
        </w:rPr>
      </w:pPr>
    </w:p>
    <w:p w14:paraId="5DD57FDD" w14:textId="77777777" w:rsidR="004A4F51" w:rsidRPr="004A4F51" w:rsidRDefault="004A4F51" w:rsidP="004A4F51">
      <w:pPr>
        <w:jc w:val="both"/>
        <w:rPr>
          <w:rFonts w:ascii="Arial Narrow" w:hAnsi="Arial Narrow"/>
          <w:color w:val="000000"/>
          <w:sz w:val="18"/>
          <w:szCs w:val="18"/>
          <w:lang w:val="es-CO"/>
        </w:rPr>
      </w:pPr>
      <w:r w:rsidRPr="004A4F51">
        <w:rPr>
          <w:rFonts w:ascii="Arial Narrow" w:hAnsi="Arial Narrow"/>
          <w:b/>
          <w:bCs/>
          <w:color w:val="000000"/>
          <w:sz w:val="18"/>
          <w:szCs w:val="18"/>
          <w:lang w:val="es-CO"/>
        </w:rPr>
        <w:t>OBLIGACIONES ESPECÍFICAS: El CONTRATISTA</w:t>
      </w:r>
      <w:r w:rsidRPr="004A4F51">
        <w:rPr>
          <w:rFonts w:ascii="Arial Narrow" w:hAnsi="Arial Narrow"/>
          <w:color w:val="000000"/>
          <w:sz w:val="18"/>
          <w:szCs w:val="18"/>
          <w:lang w:val="es-CO"/>
        </w:rPr>
        <w:t xml:space="preserve"> debe cumplir con cada una de las actividades que integran el objeto y alcance del contrato, y por ello se compromete a: </w:t>
      </w:r>
    </w:p>
    <w:p w14:paraId="629717E7" w14:textId="77777777" w:rsidR="004A4F51" w:rsidRPr="004A4F51" w:rsidRDefault="004A4F51" w:rsidP="004A4F51">
      <w:pPr>
        <w:jc w:val="both"/>
        <w:rPr>
          <w:rFonts w:ascii="Arial Narrow" w:hAnsi="Arial Narrow"/>
          <w:color w:val="000000"/>
          <w:sz w:val="18"/>
          <w:szCs w:val="18"/>
          <w:lang w:val="es-CO"/>
        </w:rPr>
      </w:pPr>
    </w:p>
    <w:p w14:paraId="06143341" w14:textId="77777777" w:rsidR="00081959" w:rsidRPr="00081959" w:rsidRDefault="00081959" w:rsidP="00081959">
      <w:pPr>
        <w:numPr>
          <w:ilvl w:val="0"/>
          <w:numId w:val="47"/>
        </w:numPr>
        <w:jc w:val="both"/>
        <w:rPr>
          <w:rFonts w:ascii="Arial Narrow" w:hAnsi="Arial Narrow"/>
          <w:color w:val="000000"/>
          <w:sz w:val="18"/>
          <w:szCs w:val="18"/>
          <w:lang w:val="es-CO"/>
        </w:rPr>
      </w:pPr>
      <w:r w:rsidRPr="00081959">
        <w:rPr>
          <w:rFonts w:ascii="Arial Narrow" w:hAnsi="Arial Narrow"/>
          <w:color w:val="000000"/>
          <w:sz w:val="18"/>
          <w:szCs w:val="18"/>
          <w:lang w:val="es-CO"/>
        </w:rPr>
        <w:t>La interventoría deberá vigilar que se cumplan efectivamente los requisitos de ejecución del contrato de obra de las adecuaciones menores en la infraestructura de los puestos de salud de la inspección de Patía, vereda la Batalla y vereda Laureles de la E.S.E. Hospital Tulia Duran de Borrero de Baraya (H).</w:t>
      </w:r>
    </w:p>
    <w:p w14:paraId="4FFF02BA" w14:textId="77777777" w:rsidR="00081959" w:rsidRPr="00081959" w:rsidRDefault="00081959" w:rsidP="00081959">
      <w:pPr>
        <w:numPr>
          <w:ilvl w:val="0"/>
          <w:numId w:val="47"/>
        </w:numPr>
        <w:jc w:val="both"/>
        <w:rPr>
          <w:rFonts w:ascii="Arial Narrow" w:hAnsi="Arial Narrow"/>
          <w:color w:val="000000"/>
          <w:sz w:val="18"/>
          <w:szCs w:val="18"/>
          <w:lang w:val="es-CO"/>
        </w:rPr>
      </w:pPr>
      <w:r w:rsidRPr="00081959">
        <w:rPr>
          <w:rFonts w:ascii="Arial Narrow" w:hAnsi="Arial Narrow"/>
          <w:color w:val="000000"/>
          <w:sz w:val="18"/>
          <w:szCs w:val="18"/>
          <w:lang w:val="es-CO"/>
        </w:rPr>
        <w:t>La interventoría deberá vigilar que se cumplan efectivamente las obligaciones de carácter técnico, administrativo, jurídico, financiero y ambiental del contrato de obra de las adecuaciones menores en la infraestructura de los puestos de salud de la inspección de Patía, vereda la Batalla y vereda Laureles de la E.S.E. Hospital Tulia Duran de Borrero de Baraya (H).</w:t>
      </w:r>
    </w:p>
    <w:p w14:paraId="051889AB" w14:textId="77777777" w:rsidR="00081959" w:rsidRPr="00081959" w:rsidRDefault="00081959" w:rsidP="00081959">
      <w:pPr>
        <w:numPr>
          <w:ilvl w:val="0"/>
          <w:numId w:val="47"/>
        </w:numPr>
        <w:jc w:val="both"/>
        <w:rPr>
          <w:rFonts w:ascii="Arial Narrow" w:hAnsi="Arial Narrow"/>
          <w:color w:val="000000"/>
          <w:sz w:val="18"/>
          <w:szCs w:val="18"/>
          <w:lang w:val="es-CO"/>
        </w:rPr>
      </w:pPr>
      <w:r w:rsidRPr="00081959">
        <w:rPr>
          <w:rFonts w:ascii="Arial Narrow" w:hAnsi="Arial Narrow"/>
          <w:color w:val="000000"/>
          <w:sz w:val="18"/>
          <w:szCs w:val="18"/>
          <w:lang w:val="es-CO"/>
        </w:rPr>
        <w:t>La interventoría deberá propiciar la generación de soluciones efectivas y oportunas de las diferentes vicisitudes que se presenten a lo largo de la ejecución del contrato de obra de las adecuaciones menores en la infraestructura de los puestos de salud de la inspección de Patía, vereda la Batalla y vereda Laureles de la E.S.E. Hospital Tulia Duran de Borrero de Baraya (H).</w:t>
      </w:r>
    </w:p>
    <w:p w14:paraId="19660E69" w14:textId="77777777" w:rsidR="00081959" w:rsidRPr="00081959" w:rsidRDefault="00081959" w:rsidP="00081959">
      <w:pPr>
        <w:numPr>
          <w:ilvl w:val="0"/>
          <w:numId w:val="47"/>
        </w:numPr>
        <w:jc w:val="both"/>
        <w:rPr>
          <w:rFonts w:ascii="Arial Narrow" w:hAnsi="Arial Narrow"/>
          <w:color w:val="000000"/>
          <w:sz w:val="18"/>
          <w:szCs w:val="18"/>
          <w:lang w:val="es-CO"/>
        </w:rPr>
      </w:pPr>
      <w:r w:rsidRPr="00081959">
        <w:rPr>
          <w:rFonts w:ascii="Arial Narrow" w:hAnsi="Arial Narrow"/>
          <w:color w:val="000000"/>
          <w:sz w:val="18"/>
          <w:szCs w:val="18"/>
          <w:lang w:val="es-CO"/>
        </w:rPr>
        <w:t xml:space="preserve">La interventoría deberá desarrollar las tareas de vigilancia con base en los términos establecidos en los actos administrativos pre </w:t>
      </w:r>
      <w:r w:rsidRPr="00081959">
        <w:rPr>
          <w:rFonts w:ascii="Arial Narrow" w:hAnsi="Arial Narrow"/>
          <w:color w:val="000000"/>
          <w:sz w:val="18"/>
          <w:szCs w:val="18"/>
          <w:lang w:val="es-CO"/>
        </w:rPr>
        <w:lastRenderedPageBreak/>
        <w:t xml:space="preserve">contractuales con el fin de resolver conjuntamente dificultades de orden técnico, administrativo, jurídico, financiero y ambiental. </w:t>
      </w:r>
    </w:p>
    <w:p w14:paraId="7B4388D7" w14:textId="77777777" w:rsidR="00081959" w:rsidRPr="00081959" w:rsidRDefault="00081959" w:rsidP="00081959">
      <w:pPr>
        <w:numPr>
          <w:ilvl w:val="0"/>
          <w:numId w:val="47"/>
        </w:numPr>
        <w:jc w:val="both"/>
        <w:rPr>
          <w:rFonts w:ascii="Arial Narrow" w:hAnsi="Arial Narrow"/>
          <w:color w:val="000000"/>
          <w:sz w:val="18"/>
          <w:szCs w:val="18"/>
          <w:lang w:val="es-CO"/>
        </w:rPr>
      </w:pPr>
      <w:r w:rsidRPr="00081959">
        <w:rPr>
          <w:rFonts w:ascii="Arial Narrow" w:hAnsi="Arial Narrow"/>
          <w:color w:val="000000"/>
          <w:sz w:val="18"/>
          <w:szCs w:val="18"/>
          <w:lang w:val="es-CO"/>
        </w:rPr>
        <w:t xml:space="preserve">La interventoría deberá responder por los resultados de la gestión de vigilancia de la ejecución contractual y por las decisiones de todo orden tomadas durante la ejecución del contrato. </w:t>
      </w:r>
    </w:p>
    <w:p w14:paraId="68E590DF" w14:textId="77777777" w:rsidR="00081959" w:rsidRPr="00081959" w:rsidRDefault="00081959" w:rsidP="00081959">
      <w:pPr>
        <w:numPr>
          <w:ilvl w:val="0"/>
          <w:numId w:val="47"/>
        </w:numPr>
        <w:jc w:val="both"/>
        <w:rPr>
          <w:rFonts w:ascii="Arial Narrow" w:hAnsi="Arial Narrow"/>
          <w:color w:val="000000"/>
          <w:sz w:val="18"/>
          <w:szCs w:val="18"/>
          <w:lang w:val="es-CO"/>
        </w:rPr>
      </w:pPr>
      <w:r w:rsidRPr="00081959">
        <w:rPr>
          <w:rFonts w:ascii="Arial Narrow" w:hAnsi="Arial Narrow"/>
          <w:color w:val="000000"/>
          <w:sz w:val="18"/>
          <w:szCs w:val="18"/>
          <w:lang w:val="es-CO"/>
        </w:rPr>
        <w:t xml:space="preserve">La interventoría deberá verificar el cumplimiento de la normatividad vigente por parte del contratista durante la ejecución del contrato y su liquidación. </w:t>
      </w:r>
    </w:p>
    <w:p w14:paraId="49F3A316" w14:textId="77777777" w:rsidR="00081959" w:rsidRPr="00081959" w:rsidRDefault="00081959" w:rsidP="00081959">
      <w:pPr>
        <w:numPr>
          <w:ilvl w:val="0"/>
          <w:numId w:val="47"/>
        </w:numPr>
        <w:jc w:val="both"/>
        <w:rPr>
          <w:rFonts w:ascii="Arial Narrow" w:hAnsi="Arial Narrow"/>
          <w:color w:val="000000"/>
          <w:sz w:val="18"/>
          <w:szCs w:val="18"/>
          <w:lang w:val="es-CO"/>
        </w:rPr>
      </w:pPr>
      <w:r w:rsidRPr="00081959">
        <w:rPr>
          <w:rFonts w:ascii="Arial Narrow" w:hAnsi="Arial Narrow"/>
          <w:color w:val="000000"/>
          <w:sz w:val="18"/>
          <w:szCs w:val="18"/>
          <w:lang w:val="es-CO"/>
        </w:rPr>
        <w:t xml:space="preserve">La interventoría deberá verificar porque se cumpla con el lleno de las licencias y/o permisos exigibles para la ejecución del objeto del contrato. </w:t>
      </w:r>
    </w:p>
    <w:p w14:paraId="22C4684C" w14:textId="77777777" w:rsidR="00081959" w:rsidRPr="00081959" w:rsidRDefault="00081959" w:rsidP="00081959">
      <w:pPr>
        <w:numPr>
          <w:ilvl w:val="0"/>
          <w:numId w:val="47"/>
        </w:numPr>
        <w:jc w:val="both"/>
        <w:rPr>
          <w:rFonts w:ascii="Arial Narrow" w:hAnsi="Arial Narrow"/>
          <w:color w:val="000000"/>
          <w:sz w:val="18"/>
          <w:szCs w:val="18"/>
          <w:lang w:val="es-CO"/>
        </w:rPr>
      </w:pPr>
      <w:r w:rsidRPr="00081959">
        <w:rPr>
          <w:rFonts w:ascii="Arial Narrow" w:hAnsi="Arial Narrow"/>
          <w:color w:val="000000"/>
          <w:sz w:val="18"/>
          <w:szCs w:val="18"/>
          <w:lang w:val="es-CO"/>
        </w:rPr>
        <w:t xml:space="preserve">La interventoría deberá verificar siempre que el contratista objeto de vigilancia se ciña a los plazos durante la ejecución del contrato. </w:t>
      </w:r>
    </w:p>
    <w:p w14:paraId="63E1F543" w14:textId="77777777" w:rsidR="00081959" w:rsidRPr="00081959" w:rsidRDefault="00081959" w:rsidP="00081959">
      <w:pPr>
        <w:numPr>
          <w:ilvl w:val="0"/>
          <w:numId w:val="47"/>
        </w:numPr>
        <w:jc w:val="both"/>
        <w:rPr>
          <w:rFonts w:ascii="Arial Narrow" w:hAnsi="Arial Narrow"/>
          <w:color w:val="000000"/>
          <w:sz w:val="18"/>
          <w:szCs w:val="18"/>
          <w:lang w:val="es-CO"/>
        </w:rPr>
      </w:pPr>
      <w:r w:rsidRPr="00081959">
        <w:rPr>
          <w:rFonts w:ascii="Arial Narrow" w:hAnsi="Arial Narrow"/>
          <w:color w:val="000000"/>
          <w:sz w:val="18"/>
          <w:szCs w:val="18"/>
          <w:lang w:val="es-CO"/>
        </w:rPr>
        <w:t>La interventoría deberá mantener permanente, efectiva y oportuna comunicación con el contratista y con la E.S.E. Hospital Tulia Duran de Borrero de Baraya (H).</w:t>
      </w:r>
    </w:p>
    <w:p w14:paraId="6E8AFA62" w14:textId="77777777" w:rsidR="00081959" w:rsidRPr="00081959" w:rsidRDefault="00081959" w:rsidP="00081959">
      <w:pPr>
        <w:numPr>
          <w:ilvl w:val="0"/>
          <w:numId w:val="47"/>
        </w:numPr>
        <w:jc w:val="both"/>
        <w:rPr>
          <w:rFonts w:ascii="Arial Narrow" w:hAnsi="Arial Narrow"/>
          <w:color w:val="000000"/>
          <w:sz w:val="18"/>
          <w:szCs w:val="18"/>
          <w:lang w:val="es-CO"/>
        </w:rPr>
      </w:pPr>
      <w:r w:rsidRPr="00081959">
        <w:rPr>
          <w:rFonts w:ascii="Arial Narrow" w:hAnsi="Arial Narrow"/>
          <w:color w:val="000000"/>
          <w:sz w:val="18"/>
          <w:szCs w:val="18"/>
          <w:lang w:val="es-CO"/>
        </w:rPr>
        <w:t xml:space="preserve">La interventoría deberá evitar que se generen conflictos entre las partes y adoptar medidas tendientes a solucionar eventuales controversias con base en los postulados de la buena fe. </w:t>
      </w:r>
    </w:p>
    <w:p w14:paraId="64B462C8" w14:textId="77777777" w:rsidR="00081959" w:rsidRPr="00081959" w:rsidRDefault="00081959" w:rsidP="00081959">
      <w:pPr>
        <w:numPr>
          <w:ilvl w:val="0"/>
          <w:numId w:val="47"/>
        </w:numPr>
        <w:jc w:val="both"/>
        <w:rPr>
          <w:rFonts w:ascii="Arial Narrow" w:hAnsi="Arial Narrow"/>
          <w:color w:val="000000"/>
          <w:sz w:val="18"/>
          <w:szCs w:val="18"/>
          <w:lang w:val="es-CO"/>
        </w:rPr>
      </w:pPr>
      <w:r w:rsidRPr="00081959">
        <w:rPr>
          <w:rFonts w:ascii="Arial Narrow" w:hAnsi="Arial Narrow"/>
          <w:color w:val="000000"/>
          <w:sz w:val="18"/>
          <w:szCs w:val="18"/>
          <w:lang w:val="es-CO"/>
        </w:rPr>
        <w:t>La interventoría deberá velar por evitar que la ejecución del contrato no se interrumpa injustificadamente.</w:t>
      </w:r>
    </w:p>
    <w:p w14:paraId="773E831F" w14:textId="77777777" w:rsidR="00081959" w:rsidRPr="00081959" w:rsidRDefault="00081959" w:rsidP="00081959">
      <w:pPr>
        <w:numPr>
          <w:ilvl w:val="0"/>
          <w:numId w:val="47"/>
        </w:numPr>
        <w:jc w:val="both"/>
        <w:rPr>
          <w:rFonts w:ascii="Arial Narrow" w:hAnsi="Arial Narrow"/>
          <w:color w:val="000000"/>
          <w:sz w:val="18"/>
          <w:szCs w:val="18"/>
          <w:lang w:val="es-CO"/>
        </w:rPr>
      </w:pPr>
      <w:r w:rsidRPr="00081959">
        <w:rPr>
          <w:rFonts w:ascii="Arial Narrow" w:hAnsi="Arial Narrow"/>
          <w:color w:val="000000"/>
          <w:sz w:val="18"/>
          <w:szCs w:val="18"/>
          <w:lang w:val="es-CO"/>
        </w:rPr>
        <w:t xml:space="preserve">La interventoría deberá verificar el contenido y veracidad de los informes de ejecución .del contrato objeto de vigilancia. </w:t>
      </w:r>
    </w:p>
    <w:p w14:paraId="34392EC1" w14:textId="77777777" w:rsidR="00081959" w:rsidRPr="00081959" w:rsidRDefault="00081959" w:rsidP="00081959">
      <w:pPr>
        <w:numPr>
          <w:ilvl w:val="0"/>
          <w:numId w:val="47"/>
        </w:numPr>
        <w:jc w:val="both"/>
        <w:rPr>
          <w:rFonts w:ascii="Arial Narrow" w:hAnsi="Arial Narrow"/>
          <w:color w:val="000000"/>
          <w:sz w:val="18"/>
          <w:szCs w:val="18"/>
          <w:lang w:val="es-CO"/>
        </w:rPr>
      </w:pPr>
      <w:r w:rsidRPr="00081959">
        <w:rPr>
          <w:rFonts w:ascii="Arial Narrow" w:hAnsi="Arial Narrow"/>
          <w:color w:val="000000"/>
          <w:sz w:val="18"/>
          <w:szCs w:val="18"/>
          <w:lang w:val="es-CO"/>
        </w:rPr>
        <w:t>La interventoría deberá comunicar a la E.S.E. Hospital Tulia Duran de Borrero de Baraya (H) las observaciones que pudieren poner en riesgo la ejecución del contrato.</w:t>
      </w:r>
    </w:p>
    <w:p w14:paraId="10C36A92" w14:textId="77777777" w:rsidR="00081959" w:rsidRPr="00081959" w:rsidRDefault="00081959" w:rsidP="00081959">
      <w:pPr>
        <w:jc w:val="both"/>
        <w:rPr>
          <w:rFonts w:ascii="Arial Narrow" w:hAnsi="Arial Narrow"/>
          <w:b/>
          <w:color w:val="000000"/>
          <w:sz w:val="18"/>
          <w:szCs w:val="18"/>
          <w:lang w:val="es-CO"/>
        </w:rPr>
      </w:pPr>
      <w:r w:rsidRPr="00081959">
        <w:rPr>
          <w:rFonts w:ascii="Arial Narrow" w:hAnsi="Arial Narrow"/>
          <w:b/>
          <w:color w:val="000000"/>
          <w:sz w:val="18"/>
          <w:szCs w:val="18"/>
          <w:lang w:val="es-CO"/>
        </w:rPr>
        <w:t>LA INTERVENTORÍA TENDRÁ ENTRE OTRAS LAS SIGUIENTES FACULTADES:</w:t>
      </w:r>
    </w:p>
    <w:p w14:paraId="33DC2F51" w14:textId="77777777" w:rsidR="00081959" w:rsidRPr="00081959" w:rsidRDefault="00081959" w:rsidP="00081959">
      <w:pPr>
        <w:jc w:val="both"/>
        <w:rPr>
          <w:rFonts w:ascii="Arial Narrow" w:hAnsi="Arial Narrow"/>
          <w:color w:val="000000"/>
          <w:sz w:val="18"/>
          <w:szCs w:val="18"/>
          <w:lang w:val="es-CO"/>
        </w:rPr>
      </w:pPr>
    </w:p>
    <w:p w14:paraId="21100CD2" w14:textId="77777777" w:rsidR="00081959" w:rsidRPr="00081959" w:rsidRDefault="00081959" w:rsidP="00081959">
      <w:pPr>
        <w:numPr>
          <w:ilvl w:val="0"/>
          <w:numId w:val="48"/>
        </w:numPr>
        <w:jc w:val="both"/>
        <w:rPr>
          <w:rFonts w:ascii="Arial Narrow" w:hAnsi="Arial Narrow"/>
          <w:color w:val="000000"/>
          <w:sz w:val="18"/>
          <w:szCs w:val="18"/>
          <w:lang w:val="es-CO"/>
        </w:rPr>
      </w:pPr>
      <w:r w:rsidRPr="00081959">
        <w:rPr>
          <w:rFonts w:ascii="Arial Narrow" w:hAnsi="Arial Narrow"/>
          <w:color w:val="000000"/>
          <w:sz w:val="18"/>
          <w:szCs w:val="18"/>
          <w:lang w:val="es-CO"/>
        </w:rPr>
        <w:t>La interventoría podrá exigir al contratista el cumplimiento de las obligaciones previstas en el contrato.</w:t>
      </w:r>
    </w:p>
    <w:p w14:paraId="7FC89852" w14:textId="77777777" w:rsidR="00081959" w:rsidRPr="00081959" w:rsidRDefault="00081959" w:rsidP="00081959">
      <w:pPr>
        <w:numPr>
          <w:ilvl w:val="0"/>
          <w:numId w:val="48"/>
        </w:numPr>
        <w:jc w:val="both"/>
        <w:rPr>
          <w:rFonts w:ascii="Arial Narrow" w:hAnsi="Arial Narrow"/>
          <w:color w:val="000000"/>
          <w:sz w:val="18"/>
          <w:szCs w:val="18"/>
          <w:lang w:val="es-CO"/>
        </w:rPr>
      </w:pPr>
      <w:r w:rsidRPr="00081959">
        <w:rPr>
          <w:rFonts w:ascii="Arial Narrow" w:hAnsi="Arial Narrow"/>
          <w:color w:val="000000"/>
          <w:sz w:val="18"/>
          <w:szCs w:val="18"/>
          <w:lang w:val="es-CO"/>
        </w:rPr>
        <w:t xml:space="preserve">La interventoría podrá impartir instrucciones al contratista sobre el cumplimiento de las obligaciones. </w:t>
      </w:r>
    </w:p>
    <w:p w14:paraId="4D887F4B" w14:textId="77777777" w:rsidR="00081959" w:rsidRPr="00081959" w:rsidRDefault="00081959" w:rsidP="00081959">
      <w:pPr>
        <w:numPr>
          <w:ilvl w:val="0"/>
          <w:numId w:val="48"/>
        </w:numPr>
        <w:jc w:val="both"/>
        <w:rPr>
          <w:rFonts w:ascii="Arial Narrow" w:hAnsi="Arial Narrow"/>
          <w:color w:val="000000"/>
          <w:sz w:val="18"/>
          <w:szCs w:val="18"/>
          <w:lang w:val="es-CO"/>
        </w:rPr>
      </w:pPr>
      <w:r w:rsidRPr="00081959">
        <w:rPr>
          <w:rFonts w:ascii="Arial Narrow" w:hAnsi="Arial Narrow"/>
          <w:color w:val="000000"/>
          <w:sz w:val="18"/>
          <w:szCs w:val="18"/>
          <w:lang w:val="es-CO"/>
        </w:rPr>
        <w:t>La interventoría podrá exigir la información que considere necesaria, recomendar lo que estime y contribuya a la mejor ejecución del contrato y en general adoptar las medidas que propendan por la óptima ejecución del objeto contratado.</w:t>
      </w:r>
    </w:p>
    <w:p w14:paraId="088843AE" w14:textId="77777777" w:rsidR="00081959" w:rsidRPr="00081959" w:rsidRDefault="00081959" w:rsidP="00081959">
      <w:pPr>
        <w:numPr>
          <w:ilvl w:val="0"/>
          <w:numId w:val="48"/>
        </w:numPr>
        <w:jc w:val="both"/>
        <w:rPr>
          <w:rFonts w:ascii="Arial Narrow" w:hAnsi="Arial Narrow"/>
          <w:color w:val="000000"/>
          <w:sz w:val="18"/>
          <w:szCs w:val="18"/>
          <w:lang w:val="es-CO"/>
        </w:rPr>
      </w:pPr>
      <w:r w:rsidRPr="00081959">
        <w:rPr>
          <w:rFonts w:ascii="Arial Narrow" w:hAnsi="Arial Narrow"/>
          <w:color w:val="000000"/>
          <w:sz w:val="18"/>
          <w:szCs w:val="18"/>
          <w:lang w:val="es-CO"/>
        </w:rPr>
        <w:t xml:space="preserve">La interventoría podrá sugerir las medidas que considere necesarias para la mejor ejecución del objeto pactado. </w:t>
      </w:r>
    </w:p>
    <w:p w14:paraId="6E991F1C" w14:textId="77777777" w:rsidR="00081959" w:rsidRPr="00081959" w:rsidRDefault="00081959" w:rsidP="00081959">
      <w:pPr>
        <w:numPr>
          <w:ilvl w:val="0"/>
          <w:numId w:val="48"/>
        </w:numPr>
        <w:jc w:val="both"/>
        <w:rPr>
          <w:rFonts w:ascii="Arial Narrow" w:hAnsi="Arial Narrow"/>
          <w:color w:val="000000"/>
          <w:sz w:val="18"/>
          <w:szCs w:val="18"/>
          <w:lang w:val="es-CO"/>
        </w:rPr>
      </w:pPr>
      <w:r w:rsidRPr="00081959">
        <w:rPr>
          <w:rFonts w:ascii="Arial Narrow" w:hAnsi="Arial Narrow"/>
          <w:color w:val="000000"/>
          <w:sz w:val="18"/>
          <w:szCs w:val="18"/>
          <w:lang w:val="es-CO"/>
        </w:rPr>
        <w:t xml:space="preserve">La interventoría podrá recomendar por escrito las acciones necesarias para la mejor ejecución del contrato apuntando a su optimización financiera, técnica y administrativa. </w:t>
      </w:r>
    </w:p>
    <w:p w14:paraId="034B5828" w14:textId="77777777" w:rsidR="00081959" w:rsidRPr="00081959" w:rsidRDefault="00081959" w:rsidP="00081959">
      <w:pPr>
        <w:numPr>
          <w:ilvl w:val="0"/>
          <w:numId w:val="48"/>
        </w:numPr>
        <w:jc w:val="both"/>
        <w:rPr>
          <w:rFonts w:ascii="Arial Narrow" w:hAnsi="Arial Narrow"/>
          <w:color w:val="000000"/>
          <w:sz w:val="18"/>
          <w:szCs w:val="18"/>
          <w:lang w:val="es-CO"/>
        </w:rPr>
      </w:pPr>
      <w:r w:rsidRPr="00081959">
        <w:rPr>
          <w:rFonts w:ascii="Arial Narrow" w:hAnsi="Arial Narrow"/>
          <w:color w:val="000000"/>
          <w:sz w:val="18"/>
          <w:szCs w:val="18"/>
          <w:lang w:val="es-CO"/>
        </w:rPr>
        <w:t>La interventoría podrá requerir al contratista los documentos necesarios para la liquidación del contrato y vigilar permanentemente que las pólizas contractuales y post contractuales en valor y vigencia estén debidamente aprobadas.</w:t>
      </w:r>
    </w:p>
    <w:p w14:paraId="7C81A80E" w14:textId="77777777" w:rsidR="00081959" w:rsidRPr="00081959" w:rsidRDefault="00081959" w:rsidP="00081959">
      <w:pPr>
        <w:jc w:val="both"/>
        <w:rPr>
          <w:rFonts w:ascii="Arial Narrow" w:hAnsi="Arial Narrow"/>
          <w:b/>
          <w:color w:val="000000"/>
          <w:sz w:val="18"/>
          <w:szCs w:val="18"/>
          <w:lang w:val="es-CO"/>
        </w:rPr>
      </w:pPr>
      <w:r w:rsidRPr="00081959">
        <w:rPr>
          <w:rFonts w:ascii="Arial Narrow" w:hAnsi="Arial Narrow"/>
          <w:b/>
          <w:color w:val="000000"/>
          <w:sz w:val="18"/>
          <w:szCs w:val="18"/>
          <w:lang w:val="es-CO"/>
        </w:rPr>
        <w:t xml:space="preserve">DE LAS OBLIGACIONES DE CARÁCTER TECNICO DE LA INTERVENTORÍA FRENTE CONTRATO DE OBRA </w:t>
      </w:r>
    </w:p>
    <w:p w14:paraId="151923C4" w14:textId="77777777" w:rsidR="00081959" w:rsidRPr="00081959" w:rsidRDefault="00081959" w:rsidP="00081959">
      <w:pPr>
        <w:jc w:val="both"/>
        <w:rPr>
          <w:rFonts w:ascii="Arial Narrow" w:hAnsi="Arial Narrow"/>
          <w:color w:val="000000"/>
          <w:sz w:val="18"/>
          <w:szCs w:val="18"/>
          <w:lang w:val="es-CO"/>
        </w:rPr>
      </w:pPr>
    </w:p>
    <w:p w14:paraId="007DD85E" w14:textId="77777777" w:rsidR="00081959" w:rsidRPr="00081959" w:rsidRDefault="00081959" w:rsidP="00081959">
      <w:pPr>
        <w:numPr>
          <w:ilvl w:val="0"/>
          <w:numId w:val="49"/>
        </w:numPr>
        <w:jc w:val="both"/>
        <w:rPr>
          <w:rFonts w:ascii="Arial Narrow" w:hAnsi="Arial Narrow"/>
          <w:color w:val="000000"/>
          <w:sz w:val="18"/>
          <w:szCs w:val="18"/>
          <w:lang w:val="es-CO"/>
        </w:rPr>
      </w:pPr>
      <w:r w:rsidRPr="00081959">
        <w:rPr>
          <w:rFonts w:ascii="Arial Narrow" w:hAnsi="Arial Narrow"/>
          <w:color w:val="000000"/>
          <w:sz w:val="18"/>
          <w:szCs w:val="18"/>
          <w:lang w:val="es-CO"/>
        </w:rPr>
        <w:t xml:space="preserve">La interventoría deberá verificar, exigir y controlar permanentemente que el contratista del contrato de obra cuente con el equipo de trabajo ofrecido a la E.S.E en la propuesta, especialmente en lo relativo a formación académica de pregrado, posgrado, experiencia profesional general y experiencia profesional específica. </w:t>
      </w:r>
    </w:p>
    <w:p w14:paraId="76E25088" w14:textId="77777777" w:rsidR="00081959" w:rsidRPr="00081959" w:rsidRDefault="00081959" w:rsidP="00081959">
      <w:pPr>
        <w:numPr>
          <w:ilvl w:val="0"/>
          <w:numId w:val="49"/>
        </w:numPr>
        <w:jc w:val="both"/>
        <w:rPr>
          <w:rFonts w:ascii="Arial Narrow" w:hAnsi="Arial Narrow"/>
          <w:color w:val="000000"/>
          <w:sz w:val="18"/>
          <w:szCs w:val="18"/>
          <w:lang w:val="es-CO"/>
        </w:rPr>
      </w:pPr>
      <w:r w:rsidRPr="00081959">
        <w:rPr>
          <w:rFonts w:ascii="Arial Narrow" w:hAnsi="Arial Narrow"/>
          <w:color w:val="000000"/>
          <w:sz w:val="18"/>
          <w:szCs w:val="18"/>
          <w:lang w:val="es-CO"/>
        </w:rPr>
        <w:t xml:space="preserve">La interventoría deberá verificar, exigir y controlar permanentemente que el contratista cuente con la herramienta y maquinaria ofrecida a la E.S.E en la propuesta, especialmente en lo relativo al tipo de maquinaria y condiciones de funcionalidad de las mismas. </w:t>
      </w:r>
    </w:p>
    <w:p w14:paraId="63386F0F" w14:textId="77777777" w:rsidR="00081959" w:rsidRPr="00081959" w:rsidRDefault="00081959" w:rsidP="00081959">
      <w:pPr>
        <w:numPr>
          <w:ilvl w:val="0"/>
          <w:numId w:val="49"/>
        </w:numPr>
        <w:jc w:val="both"/>
        <w:rPr>
          <w:rFonts w:ascii="Arial Narrow" w:hAnsi="Arial Narrow"/>
          <w:color w:val="000000"/>
          <w:sz w:val="18"/>
          <w:szCs w:val="18"/>
          <w:lang w:val="es-CO"/>
        </w:rPr>
      </w:pPr>
      <w:r w:rsidRPr="00081959">
        <w:rPr>
          <w:rFonts w:ascii="Arial Narrow" w:hAnsi="Arial Narrow"/>
          <w:color w:val="000000"/>
          <w:sz w:val="18"/>
          <w:szCs w:val="18"/>
          <w:lang w:val="es-CO"/>
        </w:rPr>
        <w:t xml:space="preserve">La interventoría deberá verificar, exigir y controlar permanentemente que el contratista aplique los procedimientos técnicos correctos en el desarrollo las tareas de ejecución contractual. En caso que se identifiquen cambios respecto a las especificaciones pactadas la interventoría deberá exigir información detallada sobre los mismos, analizarlos y pronunciarse frente a los mismos elaborando el correspondiente informe de aprobación técnica o reportarlo como una circunstancia constitutiva de incumplimiento según los parámetros fijados en el acápite respectivo del presente acto administrativo. Para tales efectos la interventoría deberá emitir sus conceptos con base en las normas técnicas aprobadas por las colegiaturas de la respectiva rama profesional o las que correspondan. </w:t>
      </w:r>
    </w:p>
    <w:p w14:paraId="07098F5C" w14:textId="77777777" w:rsidR="00081959" w:rsidRPr="00081959" w:rsidRDefault="00081959" w:rsidP="00081959">
      <w:pPr>
        <w:numPr>
          <w:ilvl w:val="0"/>
          <w:numId w:val="49"/>
        </w:numPr>
        <w:jc w:val="both"/>
        <w:rPr>
          <w:rFonts w:ascii="Arial Narrow" w:hAnsi="Arial Narrow"/>
          <w:color w:val="000000"/>
          <w:sz w:val="18"/>
          <w:szCs w:val="18"/>
          <w:lang w:val="es-CO"/>
        </w:rPr>
      </w:pPr>
      <w:r w:rsidRPr="00081959">
        <w:rPr>
          <w:rFonts w:ascii="Arial Narrow" w:hAnsi="Arial Narrow"/>
          <w:color w:val="000000"/>
          <w:sz w:val="18"/>
          <w:szCs w:val="18"/>
          <w:lang w:val="es-CO"/>
        </w:rPr>
        <w:t xml:space="preserve">La interventoría deberá verificar que el titular del contrato de obra, cumpla con los plazos establecidos en el cronograma de ejecución, para lo cual implementará los controles periódicos de las actividades programadas, así mismo recomendar los ajustes a los que haya lugar. En caso de incumplimiento. el Interventor deberá informar oportunamente a la E.S.E a efectos de adoptar las medidas sancionatorias que correspondan. </w:t>
      </w:r>
    </w:p>
    <w:p w14:paraId="14CD6808" w14:textId="77777777" w:rsidR="00081959" w:rsidRPr="00081959" w:rsidRDefault="00081959" w:rsidP="00081959">
      <w:pPr>
        <w:numPr>
          <w:ilvl w:val="0"/>
          <w:numId w:val="49"/>
        </w:numPr>
        <w:jc w:val="both"/>
        <w:rPr>
          <w:rFonts w:ascii="Arial Narrow" w:hAnsi="Arial Narrow"/>
          <w:color w:val="000000"/>
          <w:sz w:val="18"/>
          <w:szCs w:val="18"/>
          <w:lang w:val="es-CO"/>
        </w:rPr>
      </w:pPr>
      <w:r w:rsidRPr="00081959">
        <w:rPr>
          <w:rFonts w:ascii="Arial Narrow" w:hAnsi="Arial Narrow"/>
          <w:color w:val="000000"/>
          <w:sz w:val="18"/>
          <w:szCs w:val="18"/>
          <w:lang w:val="es-CO"/>
        </w:rPr>
        <w:t>La interventoría deberá verificar los permisos, resoluciones y demás requisitos indispensables para el desarrollo normal del contrato de conformidad con la normatividad vigente, para cual el interventor se obliga a ejecutar tales tareas de vigilancia según las normas técnicas legalmente aplicables según el tipo de proyecto.</w:t>
      </w:r>
    </w:p>
    <w:p w14:paraId="271CC9CF" w14:textId="77777777" w:rsidR="00081959" w:rsidRPr="00081959" w:rsidRDefault="00081959" w:rsidP="00081959">
      <w:pPr>
        <w:numPr>
          <w:ilvl w:val="0"/>
          <w:numId w:val="49"/>
        </w:numPr>
        <w:jc w:val="both"/>
        <w:rPr>
          <w:rFonts w:ascii="Arial Narrow" w:hAnsi="Arial Narrow"/>
          <w:color w:val="000000"/>
          <w:sz w:val="18"/>
          <w:szCs w:val="18"/>
          <w:lang w:val="es-CO"/>
        </w:rPr>
      </w:pPr>
      <w:r w:rsidRPr="00081959">
        <w:rPr>
          <w:rFonts w:ascii="Arial Narrow" w:hAnsi="Arial Narrow"/>
          <w:color w:val="000000"/>
          <w:sz w:val="18"/>
          <w:szCs w:val="18"/>
          <w:lang w:val="es-CO"/>
        </w:rPr>
        <w:t xml:space="preserve">La interventoría deberá verificar el cumplimiento de la normatividad ambiental y plan de Manejo ambiental según corresponda, para lo cual el interventor se obliga a ejecutar tales tareas de vigilancia según las normas ambientales legalmente aplicables según el tipo de proyecto. </w:t>
      </w:r>
    </w:p>
    <w:p w14:paraId="1676C7F1" w14:textId="77777777" w:rsidR="00081959" w:rsidRPr="00081959" w:rsidRDefault="00081959" w:rsidP="00081959">
      <w:pPr>
        <w:numPr>
          <w:ilvl w:val="0"/>
          <w:numId w:val="49"/>
        </w:numPr>
        <w:jc w:val="both"/>
        <w:rPr>
          <w:rFonts w:ascii="Arial Narrow" w:hAnsi="Arial Narrow"/>
          <w:color w:val="000000"/>
          <w:sz w:val="18"/>
          <w:szCs w:val="18"/>
          <w:lang w:val="es-CO"/>
        </w:rPr>
      </w:pPr>
      <w:r w:rsidRPr="00081959">
        <w:rPr>
          <w:rFonts w:ascii="Arial Narrow" w:hAnsi="Arial Narrow"/>
          <w:color w:val="000000"/>
          <w:sz w:val="18"/>
          <w:szCs w:val="18"/>
          <w:lang w:val="es-CO"/>
        </w:rPr>
        <w:t>La interventoría deberá estudiar y decidir los requerimientos de orden técnico que no impliquen modificaciones al contrato. En caso de requerir modificaciones éstas deberán someterse al estudio de la E.S.E. Hospital Tulia Duran de Borrero.</w:t>
      </w:r>
    </w:p>
    <w:p w14:paraId="65E135CD" w14:textId="77777777" w:rsidR="00081959" w:rsidRPr="00081959" w:rsidRDefault="00081959" w:rsidP="00081959">
      <w:pPr>
        <w:numPr>
          <w:ilvl w:val="0"/>
          <w:numId w:val="49"/>
        </w:numPr>
        <w:jc w:val="both"/>
        <w:rPr>
          <w:rFonts w:ascii="Arial Narrow" w:hAnsi="Arial Narrow"/>
          <w:color w:val="000000"/>
          <w:sz w:val="18"/>
          <w:szCs w:val="18"/>
          <w:lang w:val="es-CO"/>
        </w:rPr>
      </w:pPr>
      <w:r w:rsidRPr="00081959">
        <w:rPr>
          <w:rFonts w:ascii="Arial Narrow" w:hAnsi="Arial Narrow"/>
          <w:color w:val="000000"/>
          <w:sz w:val="18"/>
          <w:szCs w:val="18"/>
          <w:lang w:val="es-CO"/>
        </w:rPr>
        <w:t xml:space="preserve">La interventoría deberá llevar a cabo las demás actividades conducentes al desarrollo del objeto contractual, conforme con los requerimientos técnicos pertinentes, certificando el cumplimiento técnico del contrato en sus diferentes etapas de ejecución. </w:t>
      </w:r>
    </w:p>
    <w:p w14:paraId="0BD9DDBB" w14:textId="77777777" w:rsidR="00081959" w:rsidRPr="00081959" w:rsidRDefault="00081959" w:rsidP="00081959">
      <w:pPr>
        <w:numPr>
          <w:ilvl w:val="0"/>
          <w:numId w:val="49"/>
        </w:numPr>
        <w:jc w:val="both"/>
        <w:rPr>
          <w:rFonts w:ascii="Arial Narrow" w:hAnsi="Arial Narrow"/>
          <w:color w:val="000000"/>
          <w:sz w:val="18"/>
          <w:szCs w:val="18"/>
          <w:lang w:val="es-CO"/>
        </w:rPr>
      </w:pPr>
      <w:r w:rsidRPr="00081959">
        <w:rPr>
          <w:rFonts w:ascii="Arial Narrow" w:hAnsi="Arial Narrow"/>
          <w:color w:val="000000"/>
          <w:sz w:val="18"/>
          <w:szCs w:val="18"/>
          <w:lang w:val="es-CO"/>
        </w:rPr>
        <w:lastRenderedPageBreak/>
        <w:t xml:space="preserve">La interventoría deberá revisar y aprobar el contenido de las actas parciales que correspondan según lo pactado. </w:t>
      </w:r>
    </w:p>
    <w:p w14:paraId="401C03C2" w14:textId="77777777" w:rsidR="00081959" w:rsidRPr="00081959" w:rsidRDefault="00081959" w:rsidP="00081959">
      <w:pPr>
        <w:numPr>
          <w:ilvl w:val="0"/>
          <w:numId w:val="49"/>
        </w:numPr>
        <w:jc w:val="both"/>
        <w:rPr>
          <w:rFonts w:ascii="Arial Narrow" w:hAnsi="Arial Narrow"/>
          <w:color w:val="000000"/>
          <w:sz w:val="18"/>
          <w:szCs w:val="18"/>
          <w:lang w:val="es-CO"/>
        </w:rPr>
      </w:pPr>
      <w:r w:rsidRPr="00081959">
        <w:rPr>
          <w:rFonts w:ascii="Arial Narrow" w:hAnsi="Arial Narrow"/>
          <w:color w:val="000000"/>
          <w:sz w:val="18"/>
          <w:szCs w:val="18"/>
          <w:lang w:val="es-CO"/>
        </w:rPr>
        <w:t>La interventoría deberá elaborar y adjuntar los informes que sustenten todas las actuaciones que tengan relación con la normal ejecución del contrato o con cualquier modificación a sus condiciones iniciales.</w:t>
      </w:r>
    </w:p>
    <w:p w14:paraId="0DC9057E" w14:textId="77777777" w:rsidR="00081959" w:rsidRPr="00081959" w:rsidRDefault="00081959" w:rsidP="00081959">
      <w:pPr>
        <w:numPr>
          <w:ilvl w:val="0"/>
          <w:numId w:val="49"/>
        </w:numPr>
        <w:jc w:val="both"/>
        <w:rPr>
          <w:rFonts w:ascii="Arial Narrow" w:hAnsi="Arial Narrow"/>
          <w:color w:val="000000"/>
          <w:sz w:val="18"/>
          <w:szCs w:val="18"/>
          <w:lang w:val="es-CO"/>
        </w:rPr>
      </w:pPr>
      <w:r w:rsidRPr="00081959">
        <w:rPr>
          <w:rFonts w:ascii="Arial Narrow" w:hAnsi="Arial Narrow"/>
          <w:color w:val="000000"/>
          <w:sz w:val="18"/>
          <w:szCs w:val="18"/>
          <w:lang w:val="es-CO"/>
        </w:rPr>
        <w:t>La interventoría deberá informar por escrito a la E.S.E la necesidad de realizar ajustes a las actividades previstas en el contrato inicial justificando técnicamente tal necesidad. La solicitud deberá ir acompañada de un informe en el que se describan las razones que podrían justificar las modificaciones al contrato.</w:t>
      </w:r>
    </w:p>
    <w:p w14:paraId="73E46858" w14:textId="77777777" w:rsidR="00081959" w:rsidRPr="00081959" w:rsidRDefault="00081959" w:rsidP="00081959">
      <w:pPr>
        <w:numPr>
          <w:ilvl w:val="0"/>
          <w:numId w:val="49"/>
        </w:numPr>
        <w:jc w:val="both"/>
        <w:rPr>
          <w:rFonts w:ascii="Arial Narrow" w:hAnsi="Arial Narrow"/>
          <w:color w:val="000000"/>
          <w:sz w:val="18"/>
          <w:szCs w:val="18"/>
          <w:lang w:val="es-CO"/>
        </w:rPr>
      </w:pPr>
      <w:r w:rsidRPr="00081959">
        <w:rPr>
          <w:rFonts w:ascii="Arial Narrow" w:hAnsi="Arial Narrow"/>
          <w:color w:val="000000"/>
          <w:sz w:val="18"/>
          <w:szCs w:val="18"/>
          <w:lang w:val="es-CO"/>
        </w:rPr>
        <w:t xml:space="preserve">La interventoría deberá hacer cumplir en general las cláusulas contractuales. </w:t>
      </w:r>
    </w:p>
    <w:p w14:paraId="1C83F34E" w14:textId="77777777" w:rsidR="00081959" w:rsidRPr="00081959" w:rsidRDefault="00081959" w:rsidP="00081959">
      <w:pPr>
        <w:numPr>
          <w:ilvl w:val="0"/>
          <w:numId w:val="49"/>
        </w:numPr>
        <w:jc w:val="both"/>
        <w:rPr>
          <w:rFonts w:ascii="Arial Narrow" w:hAnsi="Arial Narrow"/>
          <w:b/>
          <w:bCs/>
          <w:color w:val="000000"/>
          <w:sz w:val="18"/>
          <w:szCs w:val="18"/>
          <w:lang w:val="es-CO"/>
        </w:rPr>
      </w:pPr>
      <w:r w:rsidRPr="00081959">
        <w:rPr>
          <w:rFonts w:ascii="Arial Narrow" w:hAnsi="Arial Narrow"/>
          <w:color w:val="000000"/>
          <w:sz w:val="18"/>
          <w:szCs w:val="18"/>
          <w:lang w:val="es-CO"/>
        </w:rPr>
        <w:t xml:space="preserve">La interventoría Inspeccionará los trabajos, obras bienes, servicios o suministros vigilando el cumplimiento de las normas de seguridad industrial. Para ello exigirá al contratista entre otras: La señalización de seguridad apropiada, la observancia de las normas de seguridad y manejo adecuado de materiales eléctricos, prudencia en la utilización de los equipos y vehículos, y las medidas de higiene indispensables para la conservación de la salud de los trabajadores. </w:t>
      </w:r>
    </w:p>
    <w:p w14:paraId="0D19AA37" w14:textId="77777777" w:rsidR="00081959" w:rsidRPr="00081959" w:rsidRDefault="00081959" w:rsidP="00081959">
      <w:pPr>
        <w:numPr>
          <w:ilvl w:val="0"/>
          <w:numId w:val="49"/>
        </w:numPr>
        <w:jc w:val="both"/>
        <w:rPr>
          <w:rFonts w:ascii="Arial Narrow" w:hAnsi="Arial Narrow"/>
          <w:color w:val="000000"/>
          <w:sz w:val="18"/>
          <w:szCs w:val="18"/>
          <w:lang w:val="es-CO"/>
        </w:rPr>
      </w:pPr>
      <w:r w:rsidRPr="00081959">
        <w:rPr>
          <w:rFonts w:ascii="Arial Narrow" w:hAnsi="Arial Narrow"/>
          <w:color w:val="000000"/>
          <w:sz w:val="18"/>
          <w:szCs w:val="18"/>
          <w:lang w:val="es-CO"/>
        </w:rPr>
        <w:t>La interventoría realizará la inspección técnica final para la entrega de las obras de expansión y presentará el informe técnico respectivo.</w:t>
      </w:r>
    </w:p>
    <w:p w14:paraId="2CA3C045" w14:textId="77777777" w:rsidR="00081959" w:rsidRPr="00081959" w:rsidRDefault="00081959" w:rsidP="00081959">
      <w:pPr>
        <w:numPr>
          <w:ilvl w:val="0"/>
          <w:numId w:val="49"/>
        </w:numPr>
        <w:jc w:val="both"/>
        <w:rPr>
          <w:rFonts w:ascii="Arial Narrow" w:hAnsi="Arial Narrow"/>
          <w:color w:val="000000"/>
          <w:sz w:val="18"/>
          <w:szCs w:val="18"/>
          <w:lang w:val="es-CO"/>
        </w:rPr>
      </w:pPr>
      <w:r w:rsidRPr="00081959">
        <w:rPr>
          <w:rFonts w:ascii="Arial Narrow" w:hAnsi="Arial Narrow"/>
          <w:color w:val="000000"/>
          <w:sz w:val="18"/>
          <w:szCs w:val="18"/>
          <w:lang w:val="es-CO"/>
        </w:rPr>
        <w:t xml:space="preserve">La interventoría deberá verificar el cumplimiento en la atención de PQR'S, en el tiempo establecido </w:t>
      </w:r>
    </w:p>
    <w:p w14:paraId="2113EB10" w14:textId="77777777" w:rsidR="00081959" w:rsidRPr="00081959" w:rsidRDefault="00081959" w:rsidP="00081959">
      <w:pPr>
        <w:numPr>
          <w:ilvl w:val="0"/>
          <w:numId w:val="49"/>
        </w:numPr>
        <w:jc w:val="both"/>
        <w:rPr>
          <w:rFonts w:ascii="Arial Narrow" w:hAnsi="Arial Narrow"/>
          <w:color w:val="000000"/>
          <w:sz w:val="18"/>
          <w:szCs w:val="18"/>
          <w:lang w:val="es-CO"/>
        </w:rPr>
      </w:pPr>
      <w:r w:rsidRPr="00081959">
        <w:rPr>
          <w:rFonts w:ascii="Arial Narrow" w:hAnsi="Arial Narrow"/>
          <w:color w:val="000000"/>
          <w:sz w:val="18"/>
          <w:szCs w:val="18"/>
          <w:lang w:val="es-CO"/>
        </w:rPr>
        <w:t>La interventoría debe asistir a los comités técnicos que se realicen con el contratista, para revisar la ejecución del contrato.</w:t>
      </w:r>
    </w:p>
    <w:p w14:paraId="142D900B" w14:textId="77777777" w:rsidR="00081959" w:rsidRPr="00081959" w:rsidRDefault="00081959" w:rsidP="00081959">
      <w:pPr>
        <w:numPr>
          <w:ilvl w:val="0"/>
          <w:numId w:val="49"/>
        </w:numPr>
        <w:jc w:val="both"/>
        <w:rPr>
          <w:rFonts w:ascii="Arial Narrow" w:hAnsi="Arial Narrow"/>
          <w:color w:val="000000"/>
          <w:sz w:val="18"/>
          <w:szCs w:val="18"/>
          <w:lang w:val="es-CO"/>
        </w:rPr>
      </w:pPr>
      <w:r w:rsidRPr="00081959">
        <w:rPr>
          <w:rFonts w:ascii="Arial Narrow" w:hAnsi="Arial Narrow"/>
          <w:color w:val="000000"/>
          <w:sz w:val="18"/>
          <w:szCs w:val="18"/>
          <w:lang w:val="es-CO"/>
        </w:rPr>
        <w:t>La interventoría deberá elaborar el contenido del acta de Liquidación del contrato de obra que se encuentren vigentes y los que hayan vencido su plazo de ejecución, pero estén pendientes de liquidar, de acuerdo con lo dispuesto en la Normatividad vigente y presentarla ante la E.S.E a efectos que éste cite al contratista para intentar la suscripción bilateral de la misma. El acta de liquidación deberá ser presentada en los formatos pre establecidos por la E.S.E para tal efecto.</w:t>
      </w:r>
    </w:p>
    <w:p w14:paraId="32FBB78F" w14:textId="77777777" w:rsidR="00081959" w:rsidRPr="00081959" w:rsidRDefault="00081959" w:rsidP="00081959">
      <w:pPr>
        <w:jc w:val="both"/>
        <w:rPr>
          <w:rFonts w:ascii="Arial Narrow" w:hAnsi="Arial Narrow"/>
          <w:color w:val="000000"/>
          <w:sz w:val="18"/>
          <w:szCs w:val="18"/>
          <w:lang w:val="es-CO"/>
        </w:rPr>
      </w:pPr>
    </w:p>
    <w:p w14:paraId="7DBDC050" w14:textId="77777777" w:rsidR="00081959" w:rsidRPr="00081959" w:rsidRDefault="00081959" w:rsidP="00081959">
      <w:pPr>
        <w:jc w:val="both"/>
        <w:rPr>
          <w:rFonts w:ascii="Arial Narrow" w:hAnsi="Arial Narrow"/>
          <w:b/>
          <w:color w:val="000000"/>
          <w:sz w:val="18"/>
          <w:szCs w:val="18"/>
          <w:lang w:val="es-CO"/>
        </w:rPr>
      </w:pPr>
      <w:r w:rsidRPr="00081959">
        <w:rPr>
          <w:rFonts w:ascii="Arial Narrow" w:hAnsi="Arial Narrow"/>
          <w:b/>
          <w:color w:val="000000"/>
          <w:sz w:val="18"/>
          <w:szCs w:val="18"/>
          <w:lang w:val="es-CO"/>
        </w:rPr>
        <w:t xml:space="preserve">DE LAS OBLIGACIONES DE LA INTERVENTORÍA CARÁCTER ADMINISTRATIVO Y JURIDICO DEL CONTRATO DE OBRA </w:t>
      </w:r>
    </w:p>
    <w:p w14:paraId="7387B552" w14:textId="77777777" w:rsidR="00081959" w:rsidRPr="00081959" w:rsidRDefault="00081959" w:rsidP="00081959">
      <w:pPr>
        <w:jc w:val="both"/>
        <w:rPr>
          <w:rFonts w:ascii="Arial Narrow" w:hAnsi="Arial Narrow"/>
          <w:color w:val="000000"/>
          <w:sz w:val="18"/>
          <w:szCs w:val="18"/>
          <w:lang w:val="es-CO"/>
        </w:rPr>
      </w:pPr>
    </w:p>
    <w:p w14:paraId="3843F929" w14:textId="77777777" w:rsidR="00081959" w:rsidRPr="00081959" w:rsidRDefault="00081959" w:rsidP="00081959">
      <w:pPr>
        <w:numPr>
          <w:ilvl w:val="0"/>
          <w:numId w:val="50"/>
        </w:numPr>
        <w:jc w:val="both"/>
        <w:rPr>
          <w:rFonts w:ascii="Arial Narrow" w:hAnsi="Arial Narrow"/>
          <w:color w:val="000000"/>
          <w:sz w:val="18"/>
          <w:szCs w:val="18"/>
          <w:lang w:val="es-CO"/>
        </w:rPr>
      </w:pPr>
      <w:r w:rsidRPr="00081959">
        <w:rPr>
          <w:rFonts w:ascii="Arial Narrow" w:hAnsi="Arial Narrow"/>
          <w:color w:val="000000"/>
          <w:sz w:val="18"/>
          <w:szCs w:val="18"/>
          <w:lang w:val="es-CO"/>
        </w:rPr>
        <w:t xml:space="preserve">La interventoría deberá requerir oportunamente al titular del contrato objeto de vigilancia en procura de obtener solución efectiva de las circunstancias que den lugar a ello. </w:t>
      </w:r>
    </w:p>
    <w:p w14:paraId="22BA62CD" w14:textId="77777777" w:rsidR="00081959" w:rsidRPr="00081959" w:rsidRDefault="00081959" w:rsidP="00081959">
      <w:pPr>
        <w:numPr>
          <w:ilvl w:val="0"/>
          <w:numId w:val="50"/>
        </w:numPr>
        <w:jc w:val="both"/>
        <w:rPr>
          <w:rFonts w:ascii="Arial Narrow" w:hAnsi="Arial Narrow"/>
          <w:color w:val="000000"/>
          <w:sz w:val="18"/>
          <w:szCs w:val="18"/>
          <w:lang w:val="es-CO"/>
        </w:rPr>
      </w:pPr>
      <w:r w:rsidRPr="00081959">
        <w:rPr>
          <w:rFonts w:ascii="Arial Narrow" w:hAnsi="Arial Narrow"/>
          <w:color w:val="000000"/>
          <w:sz w:val="18"/>
          <w:szCs w:val="18"/>
          <w:lang w:val="es-CO"/>
        </w:rPr>
        <w:t>La interventoría deberá informar oportunamente a la entidad la ocurrencia de cualquier circunstancia que tenga incidencia negativa sobre la ejecución del contrato y que no haya sido resuelta por el titular del contrato objeto de vigilancia dentro del plazo razonablemente concedido.</w:t>
      </w:r>
    </w:p>
    <w:p w14:paraId="636D2232" w14:textId="77777777" w:rsidR="00081959" w:rsidRPr="00081959" w:rsidRDefault="00081959" w:rsidP="00081959">
      <w:pPr>
        <w:numPr>
          <w:ilvl w:val="0"/>
          <w:numId w:val="50"/>
        </w:numPr>
        <w:jc w:val="both"/>
        <w:rPr>
          <w:rFonts w:ascii="Arial Narrow" w:hAnsi="Arial Narrow"/>
          <w:color w:val="000000"/>
          <w:sz w:val="18"/>
          <w:szCs w:val="18"/>
          <w:lang w:val="es-CO"/>
        </w:rPr>
      </w:pPr>
      <w:r w:rsidRPr="00081959">
        <w:rPr>
          <w:rFonts w:ascii="Arial Narrow" w:hAnsi="Arial Narrow"/>
          <w:color w:val="000000"/>
          <w:sz w:val="18"/>
          <w:szCs w:val="18"/>
          <w:lang w:val="es-CO"/>
        </w:rPr>
        <w:t xml:space="preserve">La interventoría deberá informar oportunamente toda circunstancia que tenga incidencia en el desarrollo de la vida del contrato y en la toma de acciones de tipo contractual y/o aplicación de sanciones y, en general, al inicio y desarrollo de las actividades judiciales o extrajudiciales respectivas. </w:t>
      </w:r>
    </w:p>
    <w:p w14:paraId="6CC5BC31" w14:textId="77777777" w:rsidR="00081959" w:rsidRPr="00081959" w:rsidRDefault="00081959" w:rsidP="00081959">
      <w:pPr>
        <w:numPr>
          <w:ilvl w:val="0"/>
          <w:numId w:val="50"/>
        </w:numPr>
        <w:jc w:val="both"/>
        <w:rPr>
          <w:rFonts w:ascii="Arial Narrow" w:hAnsi="Arial Narrow"/>
          <w:color w:val="000000"/>
          <w:sz w:val="18"/>
          <w:szCs w:val="18"/>
          <w:lang w:val="es-CO"/>
        </w:rPr>
      </w:pPr>
      <w:r w:rsidRPr="00081959">
        <w:rPr>
          <w:rFonts w:ascii="Arial Narrow" w:hAnsi="Arial Narrow"/>
          <w:color w:val="000000"/>
          <w:sz w:val="18"/>
          <w:szCs w:val="18"/>
          <w:lang w:val="es-CO"/>
        </w:rPr>
        <w:t>La interventoría deberá emitir concepto sobre la viabilidad de suscribir adiciones o modificaciones a los contratos.</w:t>
      </w:r>
    </w:p>
    <w:p w14:paraId="78D19072" w14:textId="77777777" w:rsidR="00081959" w:rsidRPr="00081959" w:rsidRDefault="00081959" w:rsidP="00081959">
      <w:pPr>
        <w:numPr>
          <w:ilvl w:val="0"/>
          <w:numId w:val="50"/>
        </w:numPr>
        <w:jc w:val="both"/>
        <w:rPr>
          <w:rFonts w:ascii="Arial Narrow" w:hAnsi="Arial Narrow"/>
          <w:color w:val="000000"/>
          <w:sz w:val="18"/>
          <w:szCs w:val="18"/>
          <w:lang w:val="es-CO"/>
        </w:rPr>
      </w:pPr>
      <w:r w:rsidRPr="00081959">
        <w:rPr>
          <w:rFonts w:ascii="Arial Narrow" w:hAnsi="Arial Narrow"/>
          <w:color w:val="000000"/>
          <w:sz w:val="18"/>
          <w:szCs w:val="18"/>
          <w:lang w:val="es-CO"/>
        </w:rPr>
        <w:t>La interventoría deberá velar por el cumplimiento de las obligaciones laborales y de seguridad social que se generen con relación al contrato suscrito.</w:t>
      </w:r>
    </w:p>
    <w:p w14:paraId="1A9F4DF1" w14:textId="77777777" w:rsidR="00081959" w:rsidRPr="00081959" w:rsidRDefault="00081959" w:rsidP="00081959">
      <w:pPr>
        <w:numPr>
          <w:ilvl w:val="0"/>
          <w:numId w:val="50"/>
        </w:numPr>
        <w:jc w:val="both"/>
        <w:rPr>
          <w:rFonts w:ascii="Arial Narrow" w:hAnsi="Arial Narrow"/>
          <w:color w:val="000000"/>
          <w:sz w:val="18"/>
          <w:szCs w:val="18"/>
          <w:lang w:val="es-CO"/>
        </w:rPr>
      </w:pPr>
      <w:r w:rsidRPr="00081959">
        <w:rPr>
          <w:rFonts w:ascii="Arial Narrow" w:hAnsi="Arial Narrow"/>
          <w:color w:val="000000"/>
          <w:sz w:val="18"/>
          <w:szCs w:val="18"/>
          <w:lang w:val="es-CO"/>
        </w:rPr>
        <w:t xml:space="preserve">La interventoría deberá analizar y pronunciarse frente a las reclamaciones que haga el titular del contrato objeto de vigilancia y hacer las recomendaciones a que haya lugar. </w:t>
      </w:r>
    </w:p>
    <w:p w14:paraId="6C7DD903" w14:textId="77777777" w:rsidR="00081959" w:rsidRPr="00081959" w:rsidRDefault="00081959" w:rsidP="00081959">
      <w:pPr>
        <w:numPr>
          <w:ilvl w:val="0"/>
          <w:numId w:val="50"/>
        </w:numPr>
        <w:jc w:val="both"/>
        <w:rPr>
          <w:rFonts w:ascii="Arial Narrow" w:hAnsi="Arial Narrow"/>
          <w:color w:val="000000"/>
          <w:sz w:val="18"/>
          <w:szCs w:val="18"/>
          <w:lang w:val="es-CO"/>
        </w:rPr>
      </w:pPr>
      <w:r w:rsidRPr="00081959">
        <w:rPr>
          <w:rFonts w:ascii="Arial Narrow" w:hAnsi="Arial Narrow"/>
          <w:color w:val="000000"/>
          <w:sz w:val="18"/>
          <w:szCs w:val="18"/>
          <w:lang w:val="es-CO"/>
        </w:rPr>
        <w:t>La interventoría deberá suscribir todas las actas que se produzcan con ocasión de la ejecución del contrato y que deben ser suscritas por la interventoría.</w:t>
      </w:r>
    </w:p>
    <w:p w14:paraId="32FB265A" w14:textId="77777777" w:rsidR="00081959" w:rsidRPr="00081959" w:rsidRDefault="00081959" w:rsidP="00081959">
      <w:pPr>
        <w:numPr>
          <w:ilvl w:val="0"/>
          <w:numId w:val="50"/>
        </w:numPr>
        <w:jc w:val="both"/>
        <w:rPr>
          <w:rFonts w:ascii="Arial Narrow" w:hAnsi="Arial Narrow"/>
          <w:color w:val="000000"/>
          <w:sz w:val="18"/>
          <w:szCs w:val="18"/>
          <w:lang w:val="es-CO"/>
        </w:rPr>
      </w:pPr>
      <w:r w:rsidRPr="00081959">
        <w:rPr>
          <w:rFonts w:ascii="Arial Narrow" w:hAnsi="Arial Narrow"/>
          <w:color w:val="000000"/>
          <w:sz w:val="18"/>
          <w:szCs w:val="18"/>
          <w:lang w:val="es-CO"/>
        </w:rPr>
        <w:t xml:space="preserve">La interventoría deberá velar por el oportuno trámite de las solicitudes y peticiones que hagan los particulares o las autoridades en relación con el desarrollo del contrato. </w:t>
      </w:r>
    </w:p>
    <w:p w14:paraId="67FB11A6" w14:textId="77777777" w:rsidR="00081959" w:rsidRPr="00081959" w:rsidRDefault="00081959" w:rsidP="00081959">
      <w:pPr>
        <w:numPr>
          <w:ilvl w:val="0"/>
          <w:numId w:val="50"/>
        </w:numPr>
        <w:jc w:val="both"/>
        <w:rPr>
          <w:rFonts w:ascii="Arial Narrow" w:hAnsi="Arial Narrow"/>
          <w:color w:val="000000"/>
          <w:sz w:val="18"/>
          <w:szCs w:val="18"/>
          <w:lang w:val="es-CO"/>
        </w:rPr>
      </w:pPr>
      <w:r w:rsidRPr="00081959">
        <w:rPr>
          <w:rFonts w:ascii="Arial Narrow" w:hAnsi="Arial Narrow"/>
          <w:color w:val="000000"/>
          <w:sz w:val="18"/>
          <w:szCs w:val="18"/>
          <w:lang w:val="es-CO"/>
        </w:rPr>
        <w:t xml:space="preserve">La interventoría deberá verificar que la ejecución contractual se desarrolle dentro del plazo de ejecución pactado. </w:t>
      </w:r>
    </w:p>
    <w:p w14:paraId="25E10E09" w14:textId="77777777" w:rsidR="00081959" w:rsidRPr="00081959" w:rsidRDefault="00081959" w:rsidP="00081959">
      <w:pPr>
        <w:numPr>
          <w:ilvl w:val="0"/>
          <w:numId w:val="50"/>
        </w:numPr>
        <w:jc w:val="both"/>
        <w:rPr>
          <w:rFonts w:ascii="Arial Narrow" w:hAnsi="Arial Narrow"/>
          <w:color w:val="000000"/>
          <w:sz w:val="18"/>
          <w:szCs w:val="18"/>
          <w:lang w:val="es-CO"/>
        </w:rPr>
      </w:pPr>
      <w:r w:rsidRPr="00081959">
        <w:rPr>
          <w:rFonts w:ascii="Arial Narrow" w:hAnsi="Arial Narrow"/>
          <w:color w:val="000000"/>
          <w:sz w:val="18"/>
          <w:szCs w:val="18"/>
          <w:lang w:val="es-CO"/>
        </w:rPr>
        <w:t>La interventoría deberá elaborar y remitir la proyección del acta de liquidación del contrato objeto de la Interventoría en los tiempos establecidos por la E.S.E. Hospital Tulia Duran de Borrero.</w:t>
      </w:r>
    </w:p>
    <w:p w14:paraId="45E424FE" w14:textId="77777777" w:rsidR="00081959" w:rsidRPr="00081959" w:rsidRDefault="00081959" w:rsidP="00081959">
      <w:pPr>
        <w:numPr>
          <w:ilvl w:val="0"/>
          <w:numId w:val="50"/>
        </w:numPr>
        <w:jc w:val="both"/>
        <w:rPr>
          <w:rFonts w:ascii="Arial Narrow" w:hAnsi="Arial Narrow"/>
          <w:color w:val="000000"/>
          <w:sz w:val="18"/>
          <w:szCs w:val="18"/>
          <w:lang w:val="es-CO"/>
        </w:rPr>
      </w:pPr>
      <w:r w:rsidRPr="00081959">
        <w:rPr>
          <w:rFonts w:ascii="Arial Narrow" w:hAnsi="Arial Narrow"/>
          <w:color w:val="000000"/>
          <w:sz w:val="18"/>
          <w:szCs w:val="18"/>
          <w:lang w:val="es-CO"/>
        </w:rPr>
        <w:t>La interventoría deberá exigir y obtener del contratista los paz y salvos a los que haya lugar según la naturaleza del contrato, conforme lo solicitado en el formato de proyecto de liquidación de contrato.</w:t>
      </w:r>
    </w:p>
    <w:p w14:paraId="5C6C072D" w14:textId="77777777" w:rsidR="00081959" w:rsidRPr="00081959" w:rsidRDefault="00081959" w:rsidP="00081959">
      <w:pPr>
        <w:numPr>
          <w:ilvl w:val="0"/>
          <w:numId w:val="50"/>
        </w:numPr>
        <w:jc w:val="both"/>
        <w:rPr>
          <w:rFonts w:ascii="Arial Narrow" w:hAnsi="Arial Narrow"/>
          <w:color w:val="000000"/>
          <w:sz w:val="18"/>
          <w:szCs w:val="18"/>
          <w:lang w:val="es-CO"/>
        </w:rPr>
      </w:pPr>
      <w:r w:rsidRPr="00081959">
        <w:rPr>
          <w:rFonts w:ascii="Arial Narrow" w:hAnsi="Arial Narrow"/>
          <w:color w:val="000000"/>
          <w:sz w:val="18"/>
          <w:szCs w:val="18"/>
          <w:lang w:val="es-CO"/>
        </w:rPr>
        <w:t>La interventoría deberá exigir que los documentos se elaboren en los formatos establecidos en la E.S.E. Hospital Tulia Duran de Borrero.</w:t>
      </w:r>
    </w:p>
    <w:p w14:paraId="375C408F" w14:textId="77777777" w:rsidR="00081959" w:rsidRPr="00081959" w:rsidRDefault="00081959" w:rsidP="00081959">
      <w:pPr>
        <w:jc w:val="both"/>
        <w:rPr>
          <w:rFonts w:ascii="Arial Narrow" w:hAnsi="Arial Narrow"/>
          <w:color w:val="000000"/>
          <w:sz w:val="18"/>
          <w:szCs w:val="18"/>
          <w:lang w:val="es-CO"/>
        </w:rPr>
      </w:pPr>
    </w:p>
    <w:p w14:paraId="69258769" w14:textId="77777777" w:rsidR="00081959" w:rsidRPr="00081959" w:rsidRDefault="00081959" w:rsidP="00081959">
      <w:pPr>
        <w:jc w:val="both"/>
        <w:rPr>
          <w:rFonts w:ascii="Arial Narrow" w:hAnsi="Arial Narrow"/>
          <w:b/>
          <w:color w:val="000000"/>
          <w:sz w:val="18"/>
          <w:szCs w:val="18"/>
          <w:lang w:val="es-CO"/>
        </w:rPr>
      </w:pPr>
      <w:r w:rsidRPr="00081959">
        <w:rPr>
          <w:rFonts w:ascii="Arial Narrow" w:hAnsi="Arial Narrow"/>
          <w:b/>
          <w:color w:val="000000"/>
          <w:sz w:val="18"/>
          <w:szCs w:val="18"/>
          <w:lang w:val="es-CO"/>
        </w:rPr>
        <w:t>DE LAS OBLIGACIONES DE CARÁCTER FINANCIERO DE LA INTERVENTORÍA FRENTE DEL CONTRATO DE OBRA</w:t>
      </w:r>
    </w:p>
    <w:p w14:paraId="5FC8C2B3" w14:textId="77777777" w:rsidR="00081959" w:rsidRPr="00081959" w:rsidRDefault="00081959" w:rsidP="00081959">
      <w:pPr>
        <w:jc w:val="both"/>
        <w:rPr>
          <w:rFonts w:ascii="Arial Narrow" w:hAnsi="Arial Narrow"/>
          <w:color w:val="000000"/>
          <w:sz w:val="18"/>
          <w:szCs w:val="18"/>
          <w:lang w:val="es-CO"/>
        </w:rPr>
      </w:pPr>
    </w:p>
    <w:p w14:paraId="33E23B06" w14:textId="77777777" w:rsidR="00081959" w:rsidRPr="00081959" w:rsidRDefault="00081959" w:rsidP="00081959">
      <w:pPr>
        <w:numPr>
          <w:ilvl w:val="0"/>
          <w:numId w:val="37"/>
        </w:numPr>
        <w:jc w:val="both"/>
        <w:rPr>
          <w:rFonts w:ascii="Arial Narrow" w:hAnsi="Arial Narrow"/>
          <w:color w:val="000000"/>
          <w:sz w:val="18"/>
          <w:szCs w:val="18"/>
          <w:lang w:val="es-CO"/>
        </w:rPr>
      </w:pPr>
      <w:r w:rsidRPr="00081959">
        <w:rPr>
          <w:rFonts w:ascii="Arial Narrow" w:hAnsi="Arial Narrow"/>
          <w:color w:val="000000"/>
          <w:sz w:val="18"/>
          <w:szCs w:val="18"/>
          <w:lang w:val="es-CO"/>
        </w:rPr>
        <w:t>La interventoría deberá apoyar a la E.S.E. Hospital Tulia Duran de Borrero en el seguimiento de la ejecución financiera del Contrato de obra.</w:t>
      </w:r>
    </w:p>
    <w:p w14:paraId="08FF2189" w14:textId="77777777" w:rsidR="00081959" w:rsidRPr="00081959" w:rsidRDefault="00081959" w:rsidP="00081959">
      <w:pPr>
        <w:numPr>
          <w:ilvl w:val="0"/>
          <w:numId w:val="37"/>
        </w:numPr>
        <w:jc w:val="both"/>
        <w:rPr>
          <w:rFonts w:ascii="Arial Narrow" w:hAnsi="Arial Narrow"/>
          <w:color w:val="000000"/>
          <w:sz w:val="18"/>
          <w:szCs w:val="18"/>
          <w:lang w:val="es-CO"/>
        </w:rPr>
      </w:pPr>
      <w:r w:rsidRPr="00081959">
        <w:rPr>
          <w:rFonts w:ascii="Arial Narrow" w:hAnsi="Arial Narrow"/>
          <w:color w:val="000000"/>
          <w:sz w:val="18"/>
          <w:szCs w:val="18"/>
          <w:lang w:val="es-CO"/>
        </w:rPr>
        <w:t xml:space="preserve">La interventoría deberá Elaborar los informes en los que se acredite la verificación del avance financiero derivado de la ejecución del contrato de obra. </w:t>
      </w:r>
    </w:p>
    <w:p w14:paraId="3EB63BC4" w14:textId="77777777" w:rsidR="00081959" w:rsidRPr="00081959" w:rsidRDefault="00081959" w:rsidP="00081959">
      <w:pPr>
        <w:numPr>
          <w:ilvl w:val="0"/>
          <w:numId w:val="37"/>
        </w:numPr>
        <w:jc w:val="both"/>
        <w:rPr>
          <w:rFonts w:ascii="Arial Narrow" w:hAnsi="Arial Narrow"/>
          <w:color w:val="000000"/>
          <w:sz w:val="18"/>
          <w:szCs w:val="18"/>
          <w:lang w:val="es-CO"/>
        </w:rPr>
      </w:pPr>
      <w:r w:rsidRPr="00081959">
        <w:rPr>
          <w:rFonts w:ascii="Arial Narrow" w:hAnsi="Arial Narrow"/>
          <w:color w:val="000000"/>
          <w:sz w:val="18"/>
          <w:szCs w:val="18"/>
          <w:lang w:val="es-CO"/>
        </w:rPr>
        <w:t xml:space="preserve">La interventoría deberá revisar las facturas y soportes presentados por el contratista para el pago de las cuentas con el fin de garantizar </w:t>
      </w:r>
      <w:r w:rsidRPr="00081959">
        <w:rPr>
          <w:rFonts w:ascii="Arial Narrow" w:hAnsi="Arial Narrow"/>
          <w:color w:val="000000"/>
          <w:sz w:val="18"/>
          <w:szCs w:val="18"/>
          <w:lang w:val="es-CO"/>
        </w:rPr>
        <w:lastRenderedPageBreak/>
        <w:t xml:space="preserve">el cumplimiento de los requisitos establecidos por la E.S.E y la normatividad vigente. </w:t>
      </w:r>
    </w:p>
    <w:p w14:paraId="701FB47A" w14:textId="77777777" w:rsidR="00081959" w:rsidRPr="00081959" w:rsidRDefault="00081959" w:rsidP="00081959">
      <w:pPr>
        <w:numPr>
          <w:ilvl w:val="0"/>
          <w:numId w:val="37"/>
        </w:numPr>
        <w:jc w:val="both"/>
        <w:rPr>
          <w:rFonts w:ascii="Arial Narrow" w:hAnsi="Arial Narrow"/>
          <w:color w:val="000000"/>
          <w:sz w:val="18"/>
          <w:szCs w:val="18"/>
          <w:lang w:val="es-CO"/>
        </w:rPr>
      </w:pPr>
      <w:r w:rsidRPr="00081959">
        <w:rPr>
          <w:rFonts w:ascii="Arial Narrow" w:hAnsi="Arial Narrow"/>
          <w:color w:val="000000"/>
          <w:sz w:val="18"/>
          <w:szCs w:val="18"/>
          <w:lang w:val="es-CO"/>
        </w:rPr>
        <w:t>La interventoría deberá llevar un registro cronológico de los pagos, y ajustes económicos del contrato balance financiero de ejecución del contrato de operación, mantenimiento, expansión y modernización.</w:t>
      </w:r>
    </w:p>
    <w:p w14:paraId="0B5BAA34" w14:textId="77777777" w:rsidR="00081959" w:rsidRPr="00081959" w:rsidRDefault="00081959" w:rsidP="00081959">
      <w:pPr>
        <w:numPr>
          <w:ilvl w:val="0"/>
          <w:numId w:val="37"/>
        </w:numPr>
        <w:jc w:val="both"/>
        <w:rPr>
          <w:rFonts w:ascii="Arial Narrow" w:hAnsi="Arial Narrow"/>
          <w:color w:val="000000"/>
          <w:sz w:val="18"/>
          <w:szCs w:val="18"/>
          <w:lang w:val="es-CO"/>
        </w:rPr>
      </w:pPr>
      <w:r w:rsidRPr="00081959">
        <w:rPr>
          <w:rFonts w:ascii="Arial Narrow" w:hAnsi="Arial Narrow"/>
          <w:color w:val="000000"/>
          <w:sz w:val="18"/>
          <w:szCs w:val="18"/>
          <w:lang w:val="es-CO"/>
        </w:rPr>
        <w:t xml:space="preserve">Apoyar en el análisis, revisión, evaluación y valoración del costo del contrato de obra </w:t>
      </w:r>
    </w:p>
    <w:p w14:paraId="569D465C" w14:textId="77777777" w:rsidR="00081959" w:rsidRPr="00081959" w:rsidRDefault="00081959" w:rsidP="00081959">
      <w:pPr>
        <w:numPr>
          <w:ilvl w:val="0"/>
          <w:numId w:val="37"/>
        </w:numPr>
        <w:jc w:val="both"/>
        <w:rPr>
          <w:rFonts w:ascii="Arial Narrow" w:hAnsi="Arial Narrow"/>
          <w:color w:val="000000"/>
          <w:sz w:val="18"/>
          <w:szCs w:val="18"/>
          <w:lang w:val="es-CO"/>
        </w:rPr>
      </w:pPr>
      <w:r w:rsidRPr="00081959">
        <w:rPr>
          <w:rFonts w:ascii="Arial Narrow" w:hAnsi="Arial Narrow"/>
          <w:color w:val="000000"/>
          <w:sz w:val="18"/>
          <w:szCs w:val="18"/>
          <w:lang w:val="es-CO"/>
        </w:rPr>
        <w:t>La interventoría deberá verificar, de conformidad con los medios legalmente permitidos para el efecto, el cumplimiento de las obligaciones parafiscales y frente al Sistema de Seguridad Social Integral a cargo del contratista.</w:t>
      </w:r>
    </w:p>
    <w:p w14:paraId="6AA11D79" w14:textId="77777777" w:rsidR="00081959" w:rsidRPr="00081959" w:rsidRDefault="00081959" w:rsidP="00081959">
      <w:pPr>
        <w:jc w:val="both"/>
        <w:rPr>
          <w:rFonts w:ascii="Arial Narrow" w:hAnsi="Arial Narrow"/>
          <w:b/>
          <w:color w:val="000000"/>
          <w:sz w:val="18"/>
          <w:szCs w:val="18"/>
          <w:lang w:val="es-CO"/>
        </w:rPr>
      </w:pPr>
      <w:r w:rsidRPr="00081959">
        <w:rPr>
          <w:rFonts w:ascii="Arial Narrow" w:hAnsi="Arial Narrow"/>
          <w:b/>
          <w:color w:val="000000"/>
          <w:sz w:val="18"/>
          <w:szCs w:val="18"/>
          <w:lang w:val="es-CO"/>
        </w:rPr>
        <w:t>DE LAS OBLIGACIONES DE CARÁCTER AMBIENTAL DE LA INTERVENTORÍA FRENTE AL DEL CONTRATO DE OBRA</w:t>
      </w:r>
    </w:p>
    <w:p w14:paraId="41F493EF" w14:textId="77777777" w:rsidR="00081959" w:rsidRPr="00081959" w:rsidRDefault="00081959" w:rsidP="00081959">
      <w:pPr>
        <w:jc w:val="both"/>
        <w:rPr>
          <w:rFonts w:ascii="Arial Narrow" w:hAnsi="Arial Narrow"/>
          <w:color w:val="000000"/>
          <w:sz w:val="18"/>
          <w:szCs w:val="18"/>
          <w:lang w:val="es-CO"/>
        </w:rPr>
      </w:pPr>
    </w:p>
    <w:p w14:paraId="5EDBFDA8" w14:textId="77777777" w:rsidR="00081959" w:rsidRPr="00081959" w:rsidRDefault="00081959" w:rsidP="00081959">
      <w:pPr>
        <w:jc w:val="both"/>
        <w:rPr>
          <w:rFonts w:ascii="Arial Narrow" w:hAnsi="Arial Narrow"/>
          <w:color w:val="000000"/>
          <w:sz w:val="18"/>
          <w:szCs w:val="18"/>
          <w:lang w:val="es-CO"/>
        </w:rPr>
      </w:pPr>
      <w:r w:rsidRPr="00081959">
        <w:rPr>
          <w:rFonts w:ascii="Arial Narrow" w:hAnsi="Arial Narrow"/>
          <w:color w:val="000000"/>
          <w:sz w:val="18"/>
          <w:szCs w:val="18"/>
          <w:lang w:val="es-CO"/>
        </w:rPr>
        <w:t>Se debe tener en cuenta las reglamentaciones ambientales vigentes, y demás disposiciones emitidas por la autoridad ambiental.</w:t>
      </w:r>
    </w:p>
    <w:p w14:paraId="389EFAF6" w14:textId="77777777" w:rsidR="00081959" w:rsidRPr="00081959" w:rsidRDefault="00081959" w:rsidP="00081959">
      <w:pPr>
        <w:jc w:val="both"/>
        <w:rPr>
          <w:rFonts w:ascii="Arial Narrow" w:hAnsi="Arial Narrow"/>
          <w:color w:val="000000"/>
          <w:sz w:val="18"/>
          <w:szCs w:val="18"/>
          <w:lang w:val="es-CO"/>
        </w:rPr>
      </w:pPr>
    </w:p>
    <w:p w14:paraId="460E7C8B" w14:textId="77777777" w:rsidR="00081959" w:rsidRPr="00081959" w:rsidRDefault="00081959" w:rsidP="00081959">
      <w:pPr>
        <w:jc w:val="both"/>
        <w:rPr>
          <w:rFonts w:ascii="Arial Narrow" w:hAnsi="Arial Narrow"/>
          <w:color w:val="000000"/>
          <w:sz w:val="18"/>
          <w:szCs w:val="18"/>
          <w:lang w:val="es-CO"/>
        </w:rPr>
      </w:pPr>
      <w:r w:rsidRPr="00081959">
        <w:rPr>
          <w:rFonts w:ascii="Arial Narrow" w:hAnsi="Arial Narrow"/>
          <w:color w:val="000000"/>
          <w:sz w:val="18"/>
          <w:szCs w:val="18"/>
          <w:lang w:val="es-CO"/>
        </w:rPr>
        <w:t xml:space="preserve"> Las cuales deben atender los lineamientos de la autoridad ambiental</w:t>
      </w:r>
    </w:p>
    <w:p w14:paraId="34CCBDC8" w14:textId="77777777" w:rsidR="00081959" w:rsidRPr="00081959" w:rsidRDefault="00081959" w:rsidP="00081959">
      <w:pPr>
        <w:jc w:val="both"/>
        <w:rPr>
          <w:rFonts w:ascii="Arial Narrow" w:hAnsi="Arial Narrow"/>
          <w:color w:val="000000"/>
          <w:sz w:val="18"/>
          <w:szCs w:val="18"/>
          <w:lang w:val="es-CO"/>
        </w:rPr>
      </w:pPr>
    </w:p>
    <w:p w14:paraId="2D9980F7" w14:textId="77777777" w:rsidR="00081959" w:rsidRPr="00081959" w:rsidRDefault="00081959" w:rsidP="00081959">
      <w:pPr>
        <w:numPr>
          <w:ilvl w:val="0"/>
          <w:numId w:val="51"/>
        </w:numPr>
        <w:jc w:val="both"/>
        <w:rPr>
          <w:rFonts w:ascii="Arial Narrow" w:hAnsi="Arial Narrow"/>
          <w:color w:val="000000"/>
          <w:sz w:val="18"/>
          <w:szCs w:val="18"/>
          <w:lang w:val="es-CO"/>
        </w:rPr>
      </w:pPr>
      <w:r w:rsidRPr="00081959">
        <w:rPr>
          <w:rFonts w:ascii="Arial Narrow" w:hAnsi="Arial Narrow"/>
          <w:color w:val="000000"/>
          <w:sz w:val="18"/>
          <w:szCs w:val="18"/>
          <w:lang w:val="es-CO"/>
        </w:rPr>
        <w:t>La interventoría deberá verificar los permisos, licencias y demás requisitos indispensables y necesarios en materia ambiental.</w:t>
      </w:r>
    </w:p>
    <w:p w14:paraId="74F55F5D" w14:textId="77777777" w:rsidR="00081959" w:rsidRPr="00081959" w:rsidRDefault="00081959" w:rsidP="00081959">
      <w:pPr>
        <w:numPr>
          <w:ilvl w:val="0"/>
          <w:numId w:val="51"/>
        </w:numPr>
        <w:jc w:val="both"/>
        <w:rPr>
          <w:rFonts w:ascii="Arial Narrow" w:hAnsi="Arial Narrow"/>
          <w:color w:val="000000"/>
          <w:sz w:val="18"/>
          <w:szCs w:val="18"/>
          <w:lang w:val="es-CO"/>
        </w:rPr>
      </w:pPr>
      <w:r w:rsidRPr="00081959">
        <w:rPr>
          <w:rFonts w:ascii="Arial Narrow" w:hAnsi="Arial Narrow"/>
          <w:color w:val="000000"/>
          <w:sz w:val="18"/>
          <w:szCs w:val="18"/>
          <w:lang w:val="es-CO"/>
        </w:rPr>
        <w:t xml:space="preserve">La interventoría deberá verificar el cumplimiento de la normatividad ambiental y plan de Manejo ambiental según corresponda, para lo cual el interventor se obliga a ejecutar tales tareas de vigilancia según las normas ambientales legalmente aplicables según el tipo de proyecto. </w:t>
      </w:r>
    </w:p>
    <w:p w14:paraId="0458789C" w14:textId="77777777" w:rsidR="00081959" w:rsidRPr="00081959" w:rsidRDefault="00081959" w:rsidP="00081959">
      <w:pPr>
        <w:numPr>
          <w:ilvl w:val="0"/>
          <w:numId w:val="51"/>
        </w:numPr>
        <w:jc w:val="both"/>
        <w:rPr>
          <w:rFonts w:ascii="Arial Narrow" w:hAnsi="Arial Narrow"/>
          <w:color w:val="000000"/>
          <w:sz w:val="18"/>
          <w:szCs w:val="18"/>
          <w:lang w:val="es-CO"/>
        </w:rPr>
      </w:pPr>
      <w:r w:rsidRPr="00081959">
        <w:rPr>
          <w:rFonts w:ascii="Arial Narrow" w:hAnsi="Arial Narrow"/>
          <w:color w:val="000000"/>
          <w:sz w:val="18"/>
          <w:szCs w:val="18"/>
          <w:lang w:val="es-CO"/>
        </w:rPr>
        <w:t>El interventor realizara los procesos y actividades enfocadas a la coordinación de las diferentes actividades y métodos de control, tendientes a propiciar que las obras, programas y medidas planteadas en los estudios de impacto ambiental y/o planes de manejo ambiental y de disposición de residuos sean implementados para minimizar los efectos ambientales negativos y maximizar los positivos, de acuerdo con la normatividad aplicable y las directrices dicten las entidades competentes.</w:t>
      </w:r>
    </w:p>
    <w:p w14:paraId="5117BC08" w14:textId="77777777" w:rsidR="00081959" w:rsidRPr="00081959" w:rsidRDefault="00081959" w:rsidP="00081959">
      <w:pPr>
        <w:jc w:val="both"/>
        <w:rPr>
          <w:rFonts w:ascii="Arial Narrow" w:hAnsi="Arial Narrow"/>
          <w:color w:val="000000"/>
          <w:sz w:val="18"/>
          <w:szCs w:val="18"/>
          <w:lang w:val="es-CO"/>
        </w:rPr>
      </w:pPr>
    </w:p>
    <w:p w14:paraId="16956410" w14:textId="77777777" w:rsidR="00081959" w:rsidRPr="00081959" w:rsidRDefault="00081959" w:rsidP="00081959">
      <w:pPr>
        <w:jc w:val="both"/>
        <w:rPr>
          <w:rFonts w:ascii="Arial Narrow" w:hAnsi="Arial Narrow"/>
          <w:b/>
          <w:color w:val="000000"/>
          <w:sz w:val="18"/>
          <w:szCs w:val="18"/>
          <w:lang w:val="es-CO"/>
        </w:rPr>
      </w:pPr>
      <w:r w:rsidRPr="00081959">
        <w:rPr>
          <w:rFonts w:ascii="Arial Narrow" w:hAnsi="Arial Narrow"/>
          <w:b/>
          <w:color w:val="000000"/>
          <w:sz w:val="18"/>
          <w:szCs w:val="18"/>
          <w:lang w:val="es-CO"/>
        </w:rPr>
        <w:t>DE LAS PROHIBICIONES DE LA INTERVENTORÍA.</w:t>
      </w:r>
    </w:p>
    <w:p w14:paraId="7C2C7587" w14:textId="77777777" w:rsidR="00081959" w:rsidRPr="00081959" w:rsidRDefault="00081959" w:rsidP="00081959">
      <w:pPr>
        <w:jc w:val="both"/>
        <w:rPr>
          <w:rFonts w:ascii="Arial Narrow" w:hAnsi="Arial Narrow"/>
          <w:color w:val="000000"/>
          <w:sz w:val="18"/>
          <w:szCs w:val="18"/>
          <w:lang w:val="es-CO"/>
        </w:rPr>
      </w:pPr>
    </w:p>
    <w:p w14:paraId="50A5B354" w14:textId="77777777" w:rsidR="00081959" w:rsidRPr="00081959" w:rsidRDefault="00081959" w:rsidP="00081959">
      <w:pPr>
        <w:jc w:val="both"/>
        <w:rPr>
          <w:rFonts w:ascii="Arial Narrow" w:hAnsi="Arial Narrow"/>
          <w:color w:val="000000"/>
          <w:sz w:val="18"/>
          <w:szCs w:val="18"/>
          <w:lang w:val="es-CO"/>
        </w:rPr>
      </w:pPr>
      <w:r w:rsidRPr="00081959">
        <w:rPr>
          <w:rFonts w:ascii="Arial Narrow" w:hAnsi="Arial Narrow"/>
          <w:color w:val="000000"/>
          <w:sz w:val="18"/>
          <w:szCs w:val="18"/>
          <w:lang w:val="es-CO"/>
        </w:rPr>
        <w:t xml:space="preserve">En consideración a que las siguientes actividades son de competencia exclusivas del representante de la entidad, le está prohibido a los interventores: </w:t>
      </w:r>
    </w:p>
    <w:p w14:paraId="7FDD7DF2" w14:textId="77777777" w:rsidR="00081959" w:rsidRPr="00081959" w:rsidRDefault="00081959" w:rsidP="00081959">
      <w:pPr>
        <w:jc w:val="both"/>
        <w:rPr>
          <w:rFonts w:ascii="Arial Narrow" w:hAnsi="Arial Narrow"/>
          <w:color w:val="000000"/>
          <w:sz w:val="18"/>
          <w:szCs w:val="18"/>
          <w:lang w:val="es-CO"/>
        </w:rPr>
      </w:pPr>
    </w:p>
    <w:p w14:paraId="6F35A459" w14:textId="77777777" w:rsidR="00081959" w:rsidRPr="00081959" w:rsidRDefault="00081959" w:rsidP="00081959">
      <w:pPr>
        <w:numPr>
          <w:ilvl w:val="0"/>
          <w:numId w:val="52"/>
        </w:numPr>
        <w:jc w:val="both"/>
        <w:rPr>
          <w:rFonts w:ascii="Arial Narrow" w:hAnsi="Arial Narrow"/>
          <w:color w:val="000000"/>
          <w:sz w:val="18"/>
          <w:szCs w:val="18"/>
          <w:lang w:val="es-CO"/>
        </w:rPr>
      </w:pPr>
      <w:r w:rsidRPr="00081959">
        <w:rPr>
          <w:rFonts w:ascii="Arial Narrow" w:hAnsi="Arial Narrow"/>
          <w:color w:val="000000"/>
          <w:sz w:val="18"/>
          <w:szCs w:val="18"/>
          <w:lang w:val="es-CO"/>
        </w:rPr>
        <w:t xml:space="preserve">La interventoría no podrá autorizar cambios en las especificaciones del contrato que impliquen modificaciones al objeto contractual. </w:t>
      </w:r>
    </w:p>
    <w:p w14:paraId="77EED8D9" w14:textId="77777777" w:rsidR="00081959" w:rsidRPr="00081959" w:rsidRDefault="00081959" w:rsidP="00081959">
      <w:pPr>
        <w:numPr>
          <w:ilvl w:val="0"/>
          <w:numId w:val="52"/>
        </w:numPr>
        <w:jc w:val="both"/>
        <w:rPr>
          <w:rFonts w:ascii="Arial Narrow" w:hAnsi="Arial Narrow"/>
          <w:color w:val="000000"/>
          <w:sz w:val="18"/>
          <w:szCs w:val="18"/>
          <w:lang w:val="es-CO"/>
        </w:rPr>
      </w:pPr>
      <w:r w:rsidRPr="00081959">
        <w:rPr>
          <w:rFonts w:ascii="Arial Narrow" w:hAnsi="Arial Narrow"/>
          <w:color w:val="000000"/>
          <w:sz w:val="18"/>
          <w:szCs w:val="18"/>
          <w:lang w:val="es-CO"/>
        </w:rPr>
        <w:t xml:space="preserve">La interventoría no podrá autorizar cambios en las especificaciones del contrato que impliquen mayores cantidades y afectación presupuestal por un mayor costo. </w:t>
      </w:r>
    </w:p>
    <w:p w14:paraId="2101FA0A" w14:textId="77777777" w:rsidR="00081959" w:rsidRPr="00081959" w:rsidRDefault="00081959" w:rsidP="00081959">
      <w:pPr>
        <w:numPr>
          <w:ilvl w:val="0"/>
          <w:numId w:val="52"/>
        </w:numPr>
        <w:jc w:val="both"/>
        <w:rPr>
          <w:rFonts w:ascii="Arial Narrow" w:hAnsi="Arial Narrow"/>
          <w:color w:val="000000"/>
          <w:sz w:val="18"/>
          <w:szCs w:val="18"/>
          <w:lang w:val="es-CO"/>
        </w:rPr>
      </w:pPr>
      <w:r w:rsidRPr="00081959">
        <w:rPr>
          <w:rFonts w:ascii="Arial Narrow" w:hAnsi="Arial Narrow"/>
          <w:color w:val="000000"/>
          <w:sz w:val="18"/>
          <w:szCs w:val="18"/>
          <w:lang w:val="es-CO"/>
        </w:rPr>
        <w:t>La interventoría no podrá autorizar modificaciones de los plazos pactados, sea que se trate de adiciones, suspensiones y/o cualquier otra circunstancia que afecte el término de ejecución pactado, aspectos que deberán ser conocidos, analizados, definidos y finalmente acordados por la E.S.E. Hospital Tulia Duran de Borrero.</w:t>
      </w:r>
    </w:p>
    <w:p w14:paraId="63E21930" w14:textId="77777777" w:rsidR="00081959" w:rsidRPr="00081959" w:rsidRDefault="00081959" w:rsidP="00081959">
      <w:pPr>
        <w:numPr>
          <w:ilvl w:val="0"/>
          <w:numId w:val="52"/>
        </w:numPr>
        <w:jc w:val="both"/>
        <w:rPr>
          <w:rFonts w:ascii="Arial Narrow" w:hAnsi="Arial Narrow"/>
          <w:color w:val="000000"/>
          <w:sz w:val="18"/>
          <w:szCs w:val="18"/>
          <w:lang w:val="es-CO"/>
        </w:rPr>
      </w:pPr>
      <w:r w:rsidRPr="00081959">
        <w:rPr>
          <w:rFonts w:ascii="Arial Narrow" w:hAnsi="Arial Narrow"/>
          <w:color w:val="000000"/>
          <w:sz w:val="18"/>
          <w:szCs w:val="18"/>
          <w:lang w:val="es-CO"/>
        </w:rPr>
        <w:t xml:space="preserve">Para tal efecto las diferentes actas se suscribirán entre el contratista y el delegado de la E.S.E, con el visto bueno de la interventoría, el cual se contraerá a la verificación de las circunstancias de hecho que sustenten cualquier modificación en el plazo. </w:t>
      </w:r>
    </w:p>
    <w:p w14:paraId="73ED322E" w14:textId="77777777" w:rsidR="00081959" w:rsidRPr="00081959" w:rsidRDefault="00081959" w:rsidP="00081959">
      <w:pPr>
        <w:numPr>
          <w:ilvl w:val="0"/>
          <w:numId w:val="52"/>
        </w:numPr>
        <w:jc w:val="both"/>
        <w:rPr>
          <w:rFonts w:ascii="Arial Narrow" w:hAnsi="Arial Narrow"/>
          <w:color w:val="000000"/>
          <w:sz w:val="18"/>
          <w:szCs w:val="18"/>
          <w:lang w:val="es-CO"/>
        </w:rPr>
      </w:pPr>
      <w:r w:rsidRPr="00081959">
        <w:rPr>
          <w:rFonts w:ascii="Arial Narrow" w:hAnsi="Arial Narrow"/>
          <w:color w:val="000000"/>
          <w:sz w:val="18"/>
          <w:szCs w:val="18"/>
          <w:lang w:val="es-CO"/>
        </w:rPr>
        <w:t xml:space="preserve">La interventoría no podrá delegar las funciones de interventoría en personal no autorizado por la entidad a través del supervisor del contrato. </w:t>
      </w:r>
    </w:p>
    <w:p w14:paraId="6DAB168E" w14:textId="77777777" w:rsidR="00081959" w:rsidRPr="00081959" w:rsidRDefault="00081959" w:rsidP="00081959">
      <w:pPr>
        <w:numPr>
          <w:ilvl w:val="0"/>
          <w:numId w:val="52"/>
        </w:numPr>
        <w:jc w:val="both"/>
        <w:rPr>
          <w:rFonts w:ascii="Arial Narrow" w:hAnsi="Arial Narrow"/>
          <w:color w:val="000000"/>
          <w:sz w:val="18"/>
          <w:szCs w:val="18"/>
          <w:lang w:val="es-CO"/>
        </w:rPr>
      </w:pPr>
      <w:r w:rsidRPr="00081959">
        <w:rPr>
          <w:rFonts w:ascii="Arial Narrow" w:hAnsi="Arial Narrow"/>
          <w:color w:val="000000"/>
          <w:sz w:val="18"/>
          <w:szCs w:val="18"/>
          <w:lang w:val="es-CO"/>
        </w:rPr>
        <w:t xml:space="preserve">La interventoría no podrá solicitar y/o recibir, directa o indirectamente, para sí o para un tercero, dádivas, favores o cualquier otra clase de beneficios o prebendas de la entidad contratante o del contratista. </w:t>
      </w:r>
    </w:p>
    <w:p w14:paraId="578D2B90" w14:textId="77777777" w:rsidR="00081959" w:rsidRPr="00081959" w:rsidRDefault="00081959" w:rsidP="00081959">
      <w:pPr>
        <w:numPr>
          <w:ilvl w:val="0"/>
          <w:numId w:val="52"/>
        </w:numPr>
        <w:jc w:val="both"/>
        <w:rPr>
          <w:rFonts w:ascii="Arial Narrow" w:hAnsi="Arial Narrow"/>
          <w:color w:val="000000"/>
          <w:sz w:val="18"/>
          <w:szCs w:val="18"/>
          <w:lang w:val="es-CO"/>
        </w:rPr>
      </w:pPr>
      <w:r w:rsidRPr="00081959">
        <w:rPr>
          <w:rFonts w:ascii="Arial Narrow" w:hAnsi="Arial Narrow"/>
          <w:color w:val="000000"/>
          <w:sz w:val="18"/>
          <w:szCs w:val="18"/>
          <w:lang w:val="es-CO"/>
        </w:rPr>
        <w:t xml:space="preserve">La interventoría no podrá negar o retardar sin justificación alguna la resolución de los asuntos a su cargo. </w:t>
      </w:r>
    </w:p>
    <w:p w14:paraId="5DCD1564" w14:textId="77777777" w:rsidR="00081959" w:rsidRPr="00081959" w:rsidRDefault="00081959" w:rsidP="00081959">
      <w:pPr>
        <w:numPr>
          <w:ilvl w:val="0"/>
          <w:numId w:val="52"/>
        </w:numPr>
        <w:jc w:val="both"/>
        <w:rPr>
          <w:rFonts w:ascii="Arial Narrow" w:hAnsi="Arial Narrow"/>
          <w:color w:val="000000"/>
          <w:sz w:val="18"/>
          <w:szCs w:val="18"/>
          <w:lang w:val="es-CO"/>
        </w:rPr>
      </w:pPr>
      <w:r w:rsidRPr="00081959">
        <w:rPr>
          <w:rFonts w:ascii="Arial Narrow" w:hAnsi="Arial Narrow"/>
          <w:color w:val="000000"/>
          <w:sz w:val="18"/>
          <w:szCs w:val="18"/>
          <w:lang w:val="es-CO"/>
        </w:rPr>
        <w:t xml:space="preserve">La interventoría no podrá impedir la acción de las autoridades competentes o el ejercicio de los derechos de los particulares en relación con la información generada en el contrato. </w:t>
      </w:r>
    </w:p>
    <w:p w14:paraId="1FBA949E" w14:textId="77777777" w:rsidR="00081959" w:rsidRPr="00081959" w:rsidRDefault="00081959" w:rsidP="00081959">
      <w:pPr>
        <w:numPr>
          <w:ilvl w:val="0"/>
          <w:numId w:val="52"/>
        </w:numPr>
        <w:jc w:val="both"/>
        <w:rPr>
          <w:rFonts w:ascii="Arial Narrow" w:hAnsi="Arial Narrow"/>
          <w:color w:val="000000"/>
          <w:sz w:val="18"/>
          <w:szCs w:val="18"/>
          <w:lang w:val="es-CO"/>
        </w:rPr>
      </w:pPr>
      <w:r w:rsidRPr="00081959">
        <w:rPr>
          <w:rFonts w:ascii="Arial Narrow" w:hAnsi="Arial Narrow"/>
          <w:color w:val="000000"/>
          <w:sz w:val="18"/>
          <w:szCs w:val="18"/>
          <w:lang w:val="es-CO"/>
        </w:rPr>
        <w:t>La interventoría no podrá celebrar cualquier tipo de negocio jurídico con personas que tengan intereses comerciales, laborales directa o indirectamente en el contrato.</w:t>
      </w:r>
    </w:p>
    <w:p w14:paraId="53E42B78" w14:textId="77777777" w:rsidR="00081959" w:rsidRPr="00081959" w:rsidRDefault="00081959" w:rsidP="00081959">
      <w:pPr>
        <w:numPr>
          <w:ilvl w:val="0"/>
          <w:numId w:val="52"/>
        </w:numPr>
        <w:jc w:val="both"/>
        <w:rPr>
          <w:rFonts w:ascii="Arial Narrow" w:hAnsi="Arial Narrow"/>
          <w:color w:val="000000"/>
          <w:sz w:val="18"/>
          <w:szCs w:val="18"/>
          <w:lang w:val="es-CO"/>
        </w:rPr>
      </w:pPr>
      <w:r w:rsidRPr="00081959">
        <w:rPr>
          <w:rFonts w:ascii="Arial Narrow" w:hAnsi="Arial Narrow"/>
          <w:color w:val="000000"/>
          <w:sz w:val="18"/>
          <w:szCs w:val="18"/>
          <w:lang w:val="es-CO"/>
        </w:rPr>
        <w:t>La interventoría no podrá celebrar cualquier tipo de negocio jurídico con personas que tengan vínculos de parentesco en el marco de lo dispuesto en la figura del conflicto de intereses.</w:t>
      </w:r>
    </w:p>
    <w:p w14:paraId="73646BAA" w14:textId="77777777" w:rsidR="00081959" w:rsidRPr="00081959" w:rsidRDefault="00081959" w:rsidP="00081959">
      <w:pPr>
        <w:numPr>
          <w:ilvl w:val="0"/>
          <w:numId w:val="52"/>
        </w:numPr>
        <w:jc w:val="both"/>
        <w:rPr>
          <w:rFonts w:ascii="Arial Narrow" w:hAnsi="Arial Narrow"/>
          <w:color w:val="000000"/>
          <w:sz w:val="18"/>
          <w:szCs w:val="18"/>
          <w:lang w:val="es-CO"/>
        </w:rPr>
      </w:pPr>
      <w:r w:rsidRPr="00081959">
        <w:rPr>
          <w:rFonts w:ascii="Arial Narrow" w:hAnsi="Arial Narrow"/>
          <w:color w:val="000000"/>
          <w:sz w:val="18"/>
          <w:szCs w:val="18"/>
          <w:lang w:val="es-CO"/>
        </w:rPr>
        <w:t xml:space="preserve">La interventoría no podrá exigir o recibir cualquier tipo de dadiva del contratista o de los integrantes de su equipo de trabajo a cambio de acciones u omisiones contrarias a los deberes de vigilancia de la ejecución contractual. </w:t>
      </w:r>
    </w:p>
    <w:p w14:paraId="6E834720" w14:textId="77777777" w:rsidR="00081959" w:rsidRPr="00081959" w:rsidRDefault="00081959" w:rsidP="00081959">
      <w:pPr>
        <w:numPr>
          <w:ilvl w:val="0"/>
          <w:numId w:val="52"/>
        </w:numPr>
        <w:jc w:val="both"/>
        <w:rPr>
          <w:rFonts w:ascii="Arial Narrow" w:hAnsi="Arial Narrow"/>
          <w:color w:val="000000"/>
          <w:sz w:val="18"/>
          <w:szCs w:val="18"/>
          <w:lang w:val="es-CO"/>
        </w:rPr>
      </w:pPr>
      <w:r w:rsidRPr="00081959">
        <w:rPr>
          <w:rFonts w:ascii="Arial Narrow" w:hAnsi="Arial Narrow"/>
          <w:color w:val="000000"/>
          <w:sz w:val="18"/>
          <w:szCs w:val="18"/>
          <w:lang w:val="es-CO"/>
        </w:rPr>
        <w:t>La interventoría no podrá celebrar acuerdos o suscribir documentos que tengan por finalidad o como efecto establecer obligaciones o exoneraciones a cargo de la E.S.E, salvo aquellas relacionadas directamente con la actividad de interventoría y que no Modifiquen, adicionen o prorroguen las obligaciones a cargo de la E.S.E.</w:t>
      </w:r>
    </w:p>
    <w:p w14:paraId="3D4C85E5" w14:textId="77777777" w:rsidR="00081959" w:rsidRPr="00081959" w:rsidRDefault="00081959" w:rsidP="00081959">
      <w:pPr>
        <w:numPr>
          <w:ilvl w:val="0"/>
          <w:numId w:val="52"/>
        </w:numPr>
        <w:jc w:val="both"/>
        <w:rPr>
          <w:rFonts w:ascii="Arial Narrow" w:hAnsi="Arial Narrow"/>
          <w:color w:val="000000"/>
          <w:sz w:val="18"/>
          <w:szCs w:val="18"/>
          <w:lang w:val="es-CO"/>
        </w:rPr>
      </w:pPr>
      <w:r w:rsidRPr="00081959">
        <w:rPr>
          <w:rFonts w:ascii="Arial Narrow" w:hAnsi="Arial Narrow"/>
          <w:color w:val="000000"/>
          <w:sz w:val="18"/>
          <w:szCs w:val="18"/>
          <w:lang w:val="es-CO"/>
        </w:rPr>
        <w:t>La interventoría no podrá suscribir actas en las cuales se reconozcan créditos y cualquier tipo de obligación patrimonial de parte de la E.S.E a favor del contratista, de cualquiera de los integrantes de su equipo de trabajo, de particulares ajenos al contratista y en general celebrar cualquier tipo de transacción y/o conciliación con el titular(es) del contrato objeto de vigilancia.</w:t>
      </w:r>
    </w:p>
    <w:p w14:paraId="3BB971FE" w14:textId="77777777" w:rsidR="00081959" w:rsidRPr="00081959" w:rsidRDefault="00081959" w:rsidP="00081959">
      <w:pPr>
        <w:numPr>
          <w:ilvl w:val="0"/>
          <w:numId w:val="52"/>
        </w:numPr>
        <w:jc w:val="both"/>
        <w:rPr>
          <w:rFonts w:ascii="Arial Narrow" w:hAnsi="Arial Narrow"/>
          <w:color w:val="000000"/>
          <w:sz w:val="18"/>
          <w:szCs w:val="18"/>
          <w:lang w:val="es-CO"/>
        </w:rPr>
      </w:pPr>
      <w:r w:rsidRPr="00081959">
        <w:rPr>
          <w:rFonts w:ascii="Arial Narrow" w:hAnsi="Arial Narrow"/>
          <w:color w:val="000000"/>
          <w:sz w:val="18"/>
          <w:szCs w:val="18"/>
          <w:lang w:val="es-CO"/>
        </w:rPr>
        <w:t xml:space="preserve">La interventoría no podrá suscribir actas en las que se supriman, adicionen, suspendan, cualquiera de las condiciones del contrato, </w:t>
      </w:r>
      <w:r w:rsidRPr="00081959">
        <w:rPr>
          <w:rFonts w:ascii="Arial Narrow" w:hAnsi="Arial Narrow"/>
          <w:color w:val="000000"/>
          <w:sz w:val="18"/>
          <w:szCs w:val="18"/>
          <w:lang w:val="es-CO"/>
        </w:rPr>
        <w:lastRenderedPageBreak/>
        <w:t>el único funcionario competente para suscribir pactos en tal sentido es el delegado de la E.S.E. Lo anterior sin perjuicio de las facultades de la interventoría para autorizar mayores cantidades de obra.</w:t>
      </w:r>
    </w:p>
    <w:p w14:paraId="5456E1E8" w14:textId="01649979" w:rsidR="00081959" w:rsidRPr="00081959" w:rsidRDefault="00081959" w:rsidP="00081959">
      <w:pPr>
        <w:numPr>
          <w:ilvl w:val="0"/>
          <w:numId w:val="52"/>
        </w:numPr>
        <w:jc w:val="both"/>
        <w:rPr>
          <w:rFonts w:ascii="Arial Narrow" w:hAnsi="Arial Narrow"/>
          <w:color w:val="000000"/>
          <w:sz w:val="18"/>
          <w:szCs w:val="18"/>
          <w:lang w:val="es-CO"/>
        </w:rPr>
      </w:pPr>
      <w:r w:rsidRPr="00081959">
        <w:rPr>
          <w:rFonts w:ascii="Arial Narrow" w:hAnsi="Arial Narrow"/>
          <w:color w:val="000000"/>
          <w:sz w:val="18"/>
          <w:szCs w:val="18"/>
          <w:lang w:val="es-CO"/>
        </w:rPr>
        <w:t>La interventoría podrá suscribir actas de liquidación</w:t>
      </w:r>
      <w:r w:rsidR="00541E55">
        <w:rPr>
          <w:rFonts w:ascii="Arial Narrow" w:hAnsi="Arial Narrow"/>
          <w:color w:val="000000"/>
          <w:sz w:val="18"/>
          <w:szCs w:val="18"/>
          <w:lang w:val="es-CO"/>
        </w:rPr>
        <w:t xml:space="preserve"> con el visto bueno de la gerencia</w:t>
      </w:r>
      <w:r w:rsidRPr="00081959">
        <w:rPr>
          <w:rFonts w:ascii="Arial Narrow" w:hAnsi="Arial Narrow"/>
          <w:color w:val="000000"/>
          <w:sz w:val="18"/>
          <w:szCs w:val="18"/>
          <w:lang w:val="es-CO"/>
        </w:rPr>
        <w:t xml:space="preserve">, se resalta que el único funcionario competente para suscribir las actas de liquidación es el delegado de la E.S.E. </w:t>
      </w:r>
    </w:p>
    <w:p w14:paraId="242569CF" w14:textId="77777777" w:rsidR="00081959" w:rsidRPr="00081959" w:rsidRDefault="00081959" w:rsidP="00081959">
      <w:pPr>
        <w:jc w:val="both"/>
        <w:rPr>
          <w:rFonts w:ascii="Arial Narrow" w:hAnsi="Arial Narrow"/>
          <w:b/>
          <w:color w:val="000000"/>
          <w:sz w:val="18"/>
          <w:szCs w:val="18"/>
        </w:rPr>
      </w:pPr>
      <w:r w:rsidRPr="00081959">
        <w:rPr>
          <w:rFonts w:ascii="Arial Narrow" w:hAnsi="Arial Narrow"/>
          <w:b/>
          <w:color w:val="000000"/>
          <w:sz w:val="18"/>
          <w:szCs w:val="18"/>
        </w:rPr>
        <w:t>DE LAS TAREAS DE VIGILANCIA FRENTE A LA VIGENCIA DE LAS GARANTÍAS</w:t>
      </w:r>
    </w:p>
    <w:p w14:paraId="4A58EC96" w14:textId="77777777" w:rsidR="00081959" w:rsidRPr="00081959" w:rsidRDefault="00081959" w:rsidP="00081959">
      <w:pPr>
        <w:jc w:val="both"/>
        <w:rPr>
          <w:rFonts w:ascii="Arial Narrow" w:hAnsi="Arial Narrow"/>
          <w:color w:val="000000"/>
          <w:sz w:val="18"/>
          <w:szCs w:val="18"/>
        </w:rPr>
      </w:pPr>
    </w:p>
    <w:p w14:paraId="50790DC8" w14:textId="77777777" w:rsidR="00081959" w:rsidRPr="00081959" w:rsidRDefault="00081959" w:rsidP="00081959">
      <w:pPr>
        <w:jc w:val="both"/>
        <w:rPr>
          <w:rFonts w:ascii="Arial Narrow" w:hAnsi="Arial Narrow"/>
          <w:color w:val="000000"/>
          <w:sz w:val="18"/>
          <w:szCs w:val="18"/>
        </w:rPr>
      </w:pPr>
      <w:r w:rsidRPr="00081959">
        <w:rPr>
          <w:rFonts w:ascii="Arial Narrow" w:hAnsi="Arial Narrow"/>
          <w:color w:val="000000"/>
          <w:sz w:val="18"/>
          <w:szCs w:val="18"/>
        </w:rPr>
        <w:t>La interventoría deberá verificar que se otorguen, se aprueben y se mantengan vigentes las garantías exigidas según la suficiencia establecida, especialmente en lo relativo a tipos amparos, cuantías y plazos de vigencias exigidos. De conformidad con lo establecido en el manual de contratación.</w:t>
      </w:r>
    </w:p>
    <w:p w14:paraId="4F12A2F2" w14:textId="77777777" w:rsidR="00081959" w:rsidRPr="00081959" w:rsidRDefault="00081959" w:rsidP="00081959">
      <w:pPr>
        <w:jc w:val="both"/>
        <w:rPr>
          <w:rFonts w:ascii="Arial Narrow" w:hAnsi="Arial Narrow"/>
          <w:color w:val="000000"/>
          <w:sz w:val="18"/>
          <w:szCs w:val="18"/>
        </w:rPr>
      </w:pPr>
    </w:p>
    <w:p w14:paraId="19021055" w14:textId="77777777" w:rsidR="00081959" w:rsidRPr="00081959" w:rsidRDefault="00081959" w:rsidP="00081959">
      <w:pPr>
        <w:jc w:val="both"/>
        <w:rPr>
          <w:rFonts w:ascii="Arial Narrow" w:hAnsi="Arial Narrow"/>
          <w:b/>
          <w:color w:val="000000"/>
          <w:sz w:val="18"/>
          <w:szCs w:val="18"/>
        </w:rPr>
      </w:pPr>
      <w:r w:rsidRPr="00081959">
        <w:rPr>
          <w:rFonts w:ascii="Arial Narrow" w:hAnsi="Arial Narrow"/>
          <w:b/>
          <w:color w:val="000000"/>
          <w:sz w:val="18"/>
          <w:szCs w:val="18"/>
        </w:rPr>
        <w:t>DE LAS TAREAS DE VIGILANCIA FRENTE A LAS CIRCUNSTANCIAS PRESUNTAMENTE CONSTITUTIVAS DE INCUMPLIMIENTO DEL CONTRATO DEL CONTRATO DE OBRA</w:t>
      </w:r>
    </w:p>
    <w:p w14:paraId="7F394E5D" w14:textId="77777777" w:rsidR="00081959" w:rsidRPr="00081959" w:rsidRDefault="00081959" w:rsidP="00081959">
      <w:pPr>
        <w:jc w:val="both"/>
        <w:rPr>
          <w:rFonts w:ascii="Arial Narrow" w:hAnsi="Arial Narrow"/>
          <w:color w:val="000000"/>
          <w:sz w:val="18"/>
          <w:szCs w:val="18"/>
        </w:rPr>
      </w:pPr>
    </w:p>
    <w:p w14:paraId="54803C8C" w14:textId="77777777" w:rsidR="00081959" w:rsidRPr="00081959" w:rsidRDefault="00081959" w:rsidP="00081959">
      <w:pPr>
        <w:jc w:val="both"/>
        <w:rPr>
          <w:rFonts w:ascii="Arial Narrow" w:hAnsi="Arial Narrow"/>
          <w:color w:val="000000"/>
          <w:sz w:val="18"/>
          <w:szCs w:val="18"/>
        </w:rPr>
      </w:pPr>
      <w:r w:rsidRPr="00081959">
        <w:rPr>
          <w:rFonts w:ascii="Arial Narrow" w:hAnsi="Arial Narrow"/>
          <w:color w:val="000000"/>
          <w:sz w:val="18"/>
          <w:szCs w:val="18"/>
        </w:rPr>
        <w:t xml:space="preserve">La interventoría tendrá facultades para requerir por escrito al titular del contrato en el marco de las estipulaciones establecidas en el contrato y las que correspondan según el marco normativo. Por su parte el titular del contrato de obra, tendrá la obligación de atender tales requerimientos dentro de los términos establecidos por la interventoría. La interventoría será responsable de informar oportunamente a la GERENCIA DE LA ESE TULIA DURAN DE BORRERO del municipio de Baraya, la ocurrencia de circunstancias constitutivas presuntamente de incumplimiento de las obligaciones contractuales que no hayan sido atendidas y resueltas efectivamente por el titular del contrato objeto de vigilancia dentro de los términos expresamente concedidos para tal fin luego de efectuados los requerimientos pertinentes. </w:t>
      </w:r>
    </w:p>
    <w:p w14:paraId="569F9CF3" w14:textId="77777777" w:rsidR="00081959" w:rsidRPr="00081959" w:rsidRDefault="00081959" w:rsidP="00081959">
      <w:pPr>
        <w:jc w:val="both"/>
        <w:rPr>
          <w:rFonts w:ascii="Arial Narrow" w:hAnsi="Arial Narrow"/>
          <w:color w:val="000000"/>
          <w:sz w:val="18"/>
          <w:szCs w:val="18"/>
        </w:rPr>
      </w:pPr>
    </w:p>
    <w:p w14:paraId="44550B2A" w14:textId="77777777" w:rsidR="00081959" w:rsidRPr="00081959" w:rsidRDefault="00081959" w:rsidP="00081959">
      <w:pPr>
        <w:jc w:val="both"/>
        <w:rPr>
          <w:rFonts w:ascii="Arial Narrow" w:hAnsi="Arial Narrow"/>
          <w:color w:val="000000"/>
          <w:sz w:val="18"/>
          <w:szCs w:val="18"/>
        </w:rPr>
      </w:pPr>
      <w:r w:rsidRPr="00081959">
        <w:rPr>
          <w:rFonts w:ascii="Arial Narrow" w:hAnsi="Arial Narrow"/>
          <w:color w:val="000000"/>
          <w:sz w:val="18"/>
          <w:szCs w:val="18"/>
        </w:rPr>
        <w:t>Los interventores no tienen competencias para proferir, actos administrativos de carácter sancionatorio y en general ni ningún tipo acto administrativo que pueda tener efectos unilaterales sobre el contrato de interventoría objeto de vigilancia. Las tareas de los interventores se contraen a las directamente relacionadas con la vigilancia de la fase de ejecución de los contratos de interventoría según las facultades y obligaciones resaltadas en el presente documento.</w:t>
      </w:r>
    </w:p>
    <w:p w14:paraId="0D9A31E3" w14:textId="77777777" w:rsidR="00081959" w:rsidRPr="00081959" w:rsidRDefault="00081959" w:rsidP="00081959">
      <w:pPr>
        <w:jc w:val="both"/>
        <w:rPr>
          <w:rFonts w:ascii="Arial Narrow" w:hAnsi="Arial Narrow"/>
          <w:color w:val="000000"/>
          <w:sz w:val="18"/>
          <w:szCs w:val="18"/>
        </w:rPr>
      </w:pPr>
    </w:p>
    <w:p w14:paraId="6F788CF5" w14:textId="77777777" w:rsidR="00081959" w:rsidRPr="00081959" w:rsidRDefault="00081959" w:rsidP="00081959">
      <w:pPr>
        <w:jc w:val="both"/>
        <w:rPr>
          <w:rFonts w:ascii="Arial Narrow" w:hAnsi="Arial Narrow"/>
          <w:b/>
          <w:color w:val="000000"/>
          <w:sz w:val="18"/>
          <w:szCs w:val="18"/>
        </w:rPr>
      </w:pPr>
      <w:r w:rsidRPr="00081959">
        <w:rPr>
          <w:rFonts w:ascii="Arial Narrow" w:hAnsi="Arial Narrow"/>
          <w:b/>
          <w:color w:val="000000"/>
          <w:sz w:val="18"/>
          <w:szCs w:val="18"/>
        </w:rPr>
        <w:t>OPORTUNIDAD PARA EFECTUAR EL REPORTE DE LAS CIRCUNSTANCIAS CONSTITUTIVAS PRESUNTAMENTE DE INCUMPLIMIENTO</w:t>
      </w:r>
    </w:p>
    <w:p w14:paraId="7EC47562" w14:textId="77777777" w:rsidR="00081959" w:rsidRPr="00081959" w:rsidRDefault="00081959" w:rsidP="00081959">
      <w:pPr>
        <w:jc w:val="both"/>
        <w:rPr>
          <w:rFonts w:ascii="Arial Narrow" w:hAnsi="Arial Narrow"/>
          <w:color w:val="000000"/>
          <w:sz w:val="18"/>
          <w:szCs w:val="18"/>
        </w:rPr>
      </w:pPr>
    </w:p>
    <w:p w14:paraId="51D81D79" w14:textId="77777777" w:rsidR="00081959" w:rsidRPr="00081959" w:rsidRDefault="00081959" w:rsidP="00081959">
      <w:pPr>
        <w:jc w:val="both"/>
        <w:rPr>
          <w:rFonts w:ascii="Arial Narrow" w:hAnsi="Arial Narrow"/>
          <w:color w:val="000000"/>
          <w:sz w:val="18"/>
          <w:szCs w:val="18"/>
        </w:rPr>
      </w:pPr>
      <w:r w:rsidRPr="00081959">
        <w:rPr>
          <w:rFonts w:ascii="Arial Narrow" w:hAnsi="Arial Narrow"/>
          <w:color w:val="000000"/>
          <w:sz w:val="18"/>
          <w:szCs w:val="18"/>
        </w:rPr>
        <w:t>La INTERVENTORÍA deberá informar por escrito a la gerencia de la ESE TULIA DURAN DE BORRERO del municipio de Baraya. de forma oportuna las circunstancias constitutivas de presunto incumplimiento en la ejecución del contrato de obra.</w:t>
      </w:r>
    </w:p>
    <w:p w14:paraId="6AEF81F2" w14:textId="77777777" w:rsidR="00081959" w:rsidRPr="00081959" w:rsidRDefault="00081959" w:rsidP="00081959">
      <w:pPr>
        <w:jc w:val="both"/>
        <w:rPr>
          <w:rFonts w:ascii="Arial Narrow" w:hAnsi="Arial Narrow"/>
          <w:color w:val="000000"/>
          <w:sz w:val="18"/>
          <w:szCs w:val="18"/>
        </w:rPr>
      </w:pPr>
    </w:p>
    <w:p w14:paraId="01591CB3" w14:textId="77777777" w:rsidR="00081959" w:rsidRPr="00081959" w:rsidRDefault="00081959" w:rsidP="00081959">
      <w:pPr>
        <w:jc w:val="both"/>
        <w:rPr>
          <w:rFonts w:ascii="Arial Narrow" w:hAnsi="Arial Narrow"/>
          <w:color w:val="000000"/>
          <w:sz w:val="18"/>
          <w:szCs w:val="18"/>
        </w:rPr>
      </w:pPr>
      <w:r w:rsidRPr="00081959">
        <w:rPr>
          <w:rFonts w:ascii="Arial Narrow" w:hAnsi="Arial Narrow"/>
          <w:color w:val="000000"/>
          <w:sz w:val="18"/>
          <w:szCs w:val="18"/>
        </w:rPr>
        <w:t>Para la valoración del cumplimiento de dicha función la INTERVENTORÍA deberá tener en cuenta siempre los términos de ejecución pactados a efectos de ejercer las facultades con inmediatez y eficacia, para tal fin se deberán tener en cuenta los cronogramas de ejecución aprobados previamente a efectos de evitar retrasos o parálisis en la ejecución del contrato objeto de vigilancia.</w:t>
      </w:r>
    </w:p>
    <w:p w14:paraId="52AEB533" w14:textId="77777777" w:rsidR="00081959" w:rsidRPr="00081959" w:rsidRDefault="00081959" w:rsidP="00081959">
      <w:pPr>
        <w:jc w:val="both"/>
        <w:rPr>
          <w:rFonts w:ascii="Arial Narrow" w:hAnsi="Arial Narrow"/>
          <w:color w:val="000000"/>
          <w:sz w:val="18"/>
          <w:szCs w:val="18"/>
        </w:rPr>
      </w:pPr>
    </w:p>
    <w:p w14:paraId="136A4BE2" w14:textId="77777777" w:rsidR="00081959" w:rsidRPr="00081959" w:rsidRDefault="00081959" w:rsidP="00081959">
      <w:pPr>
        <w:jc w:val="both"/>
        <w:rPr>
          <w:rFonts w:ascii="Arial Narrow" w:hAnsi="Arial Narrow"/>
          <w:color w:val="000000"/>
          <w:sz w:val="18"/>
          <w:szCs w:val="18"/>
        </w:rPr>
      </w:pPr>
      <w:r w:rsidRPr="00081959">
        <w:rPr>
          <w:rFonts w:ascii="Arial Narrow" w:hAnsi="Arial Narrow"/>
          <w:color w:val="000000"/>
          <w:sz w:val="18"/>
          <w:szCs w:val="18"/>
        </w:rPr>
        <w:t xml:space="preserve">Por mandato legal el incumplimiento de esta obligación por parte de la INTERVENTORÍA genera responsabilidad civil, fiscal, penal y disciplinaria. </w:t>
      </w:r>
    </w:p>
    <w:p w14:paraId="6FEDE0AF" w14:textId="77777777" w:rsidR="00081959" w:rsidRPr="00081959" w:rsidRDefault="00081959" w:rsidP="00081959">
      <w:pPr>
        <w:jc w:val="both"/>
        <w:rPr>
          <w:rFonts w:ascii="Arial Narrow" w:hAnsi="Arial Narrow"/>
          <w:color w:val="000000"/>
          <w:sz w:val="18"/>
          <w:szCs w:val="18"/>
        </w:rPr>
      </w:pPr>
    </w:p>
    <w:p w14:paraId="13D193A3" w14:textId="77777777" w:rsidR="00081959" w:rsidRPr="00081959" w:rsidRDefault="00081959" w:rsidP="00081959">
      <w:pPr>
        <w:jc w:val="both"/>
        <w:rPr>
          <w:rFonts w:ascii="Arial Narrow" w:hAnsi="Arial Narrow"/>
          <w:b/>
          <w:color w:val="000000"/>
          <w:sz w:val="18"/>
          <w:szCs w:val="18"/>
        </w:rPr>
      </w:pPr>
      <w:r w:rsidRPr="00081959">
        <w:rPr>
          <w:rFonts w:ascii="Arial Narrow" w:hAnsi="Arial Narrow"/>
          <w:b/>
          <w:color w:val="000000"/>
          <w:sz w:val="18"/>
          <w:szCs w:val="18"/>
        </w:rPr>
        <w:t>DEL CONTENIDO DE LOS INFORMES DE INTERVENTORÍA SOBRE LAS CIRCUNSTANCIAS CONSTITUTIVAS PRESUNTAMENTE DE INCUMPLIMIENTO</w:t>
      </w:r>
    </w:p>
    <w:p w14:paraId="6A1983A4" w14:textId="77777777" w:rsidR="00081959" w:rsidRPr="00081959" w:rsidRDefault="00081959" w:rsidP="00081959">
      <w:pPr>
        <w:jc w:val="both"/>
        <w:rPr>
          <w:rFonts w:ascii="Arial Narrow" w:hAnsi="Arial Narrow"/>
          <w:color w:val="000000"/>
          <w:sz w:val="18"/>
          <w:szCs w:val="18"/>
        </w:rPr>
      </w:pPr>
    </w:p>
    <w:p w14:paraId="6FDC29F4" w14:textId="77777777" w:rsidR="00081959" w:rsidRPr="00081959" w:rsidRDefault="00081959" w:rsidP="00081959">
      <w:pPr>
        <w:jc w:val="both"/>
        <w:rPr>
          <w:rFonts w:ascii="Arial Narrow" w:hAnsi="Arial Narrow"/>
          <w:color w:val="000000"/>
          <w:sz w:val="18"/>
          <w:szCs w:val="18"/>
        </w:rPr>
      </w:pPr>
      <w:r w:rsidRPr="00081959">
        <w:rPr>
          <w:rFonts w:ascii="Arial Narrow" w:hAnsi="Arial Narrow"/>
          <w:color w:val="000000"/>
          <w:sz w:val="18"/>
          <w:szCs w:val="18"/>
        </w:rPr>
        <w:t>El informe sobre las circunstancias constitutivas de presunto incumplimiento deberá ser presentado ante la gerencia de la ESE TULIA DURAN DE BORRERO del municipio de Baraya, precisando entre otros la siguiente información:</w:t>
      </w:r>
    </w:p>
    <w:p w14:paraId="6C426DC0" w14:textId="77777777" w:rsidR="00081959" w:rsidRPr="00081959" w:rsidRDefault="00081959" w:rsidP="00081959">
      <w:pPr>
        <w:jc w:val="both"/>
        <w:rPr>
          <w:rFonts w:ascii="Arial Narrow" w:hAnsi="Arial Narrow"/>
          <w:color w:val="000000"/>
          <w:sz w:val="18"/>
          <w:szCs w:val="18"/>
        </w:rPr>
      </w:pPr>
    </w:p>
    <w:p w14:paraId="4B793F2F" w14:textId="77777777" w:rsidR="00081959" w:rsidRPr="00081959" w:rsidRDefault="00081959" w:rsidP="00081959">
      <w:pPr>
        <w:numPr>
          <w:ilvl w:val="0"/>
          <w:numId w:val="53"/>
        </w:numPr>
        <w:jc w:val="both"/>
        <w:rPr>
          <w:rFonts w:ascii="Arial Narrow" w:hAnsi="Arial Narrow"/>
          <w:color w:val="000000"/>
          <w:sz w:val="18"/>
          <w:szCs w:val="18"/>
        </w:rPr>
      </w:pPr>
      <w:r w:rsidRPr="00081959">
        <w:rPr>
          <w:rFonts w:ascii="Arial Narrow" w:hAnsi="Arial Narrow"/>
          <w:color w:val="000000"/>
          <w:sz w:val="18"/>
          <w:szCs w:val="18"/>
        </w:rPr>
        <w:t>Relación detallada y separada en orden cronológico de los hechos presuntamente constitutivos de incumplimiento.</w:t>
      </w:r>
    </w:p>
    <w:p w14:paraId="0579BF3A" w14:textId="77777777" w:rsidR="00081959" w:rsidRPr="00081959" w:rsidRDefault="00081959" w:rsidP="00081959">
      <w:pPr>
        <w:numPr>
          <w:ilvl w:val="0"/>
          <w:numId w:val="53"/>
        </w:numPr>
        <w:jc w:val="both"/>
        <w:rPr>
          <w:rFonts w:ascii="Arial Narrow" w:hAnsi="Arial Narrow"/>
          <w:color w:val="000000"/>
          <w:sz w:val="18"/>
          <w:szCs w:val="18"/>
        </w:rPr>
      </w:pPr>
      <w:r w:rsidRPr="00081959">
        <w:rPr>
          <w:rFonts w:ascii="Arial Narrow" w:hAnsi="Arial Narrow"/>
          <w:color w:val="000000"/>
          <w:sz w:val="18"/>
          <w:szCs w:val="18"/>
        </w:rPr>
        <w:t>Descripción precisa del grado de retraso en la ejecución del contrato objeto de vigilancia con base en el cronograma de ejecución del mismo (cuando se haya pre establecido un cronograma de ejecución), cuando no se hayan establecidos cronogramas de ejecución la interventoría deberá precisar el grado de retraso o incumplimiento en función de la verificación de la ejecución de todos los ítems del contrato y los plazos del mismo.</w:t>
      </w:r>
    </w:p>
    <w:p w14:paraId="2AA9BCAF" w14:textId="77777777" w:rsidR="00081959" w:rsidRPr="00081959" w:rsidRDefault="00081959" w:rsidP="00081959">
      <w:pPr>
        <w:numPr>
          <w:ilvl w:val="0"/>
          <w:numId w:val="53"/>
        </w:numPr>
        <w:jc w:val="both"/>
        <w:rPr>
          <w:rFonts w:ascii="Arial Narrow" w:hAnsi="Arial Narrow"/>
          <w:color w:val="000000"/>
          <w:sz w:val="18"/>
          <w:szCs w:val="18"/>
        </w:rPr>
      </w:pPr>
      <w:r w:rsidRPr="00081959">
        <w:rPr>
          <w:rFonts w:ascii="Arial Narrow" w:hAnsi="Arial Narrow"/>
          <w:color w:val="000000"/>
          <w:sz w:val="18"/>
          <w:szCs w:val="18"/>
        </w:rPr>
        <w:t>Balance financiero de ejecución del contrato.</w:t>
      </w:r>
    </w:p>
    <w:p w14:paraId="4CB84A48" w14:textId="77777777" w:rsidR="00081959" w:rsidRPr="00081959" w:rsidRDefault="00081959" w:rsidP="00081959">
      <w:pPr>
        <w:numPr>
          <w:ilvl w:val="0"/>
          <w:numId w:val="53"/>
        </w:numPr>
        <w:jc w:val="both"/>
        <w:rPr>
          <w:rFonts w:ascii="Arial Narrow" w:hAnsi="Arial Narrow"/>
          <w:color w:val="000000"/>
          <w:sz w:val="18"/>
          <w:szCs w:val="18"/>
        </w:rPr>
      </w:pPr>
      <w:r w:rsidRPr="00081959">
        <w:rPr>
          <w:rFonts w:ascii="Arial Narrow" w:hAnsi="Arial Narrow"/>
          <w:color w:val="000000"/>
          <w:sz w:val="18"/>
          <w:szCs w:val="18"/>
        </w:rPr>
        <w:t>Relación detallada de los requerimientos hechos por la supervisión y/o la interventoría al contratista.</w:t>
      </w:r>
    </w:p>
    <w:p w14:paraId="55069BA6" w14:textId="77777777" w:rsidR="00081959" w:rsidRPr="00081959" w:rsidRDefault="00081959" w:rsidP="00081959">
      <w:pPr>
        <w:numPr>
          <w:ilvl w:val="0"/>
          <w:numId w:val="53"/>
        </w:numPr>
        <w:jc w:val="both"/>
        <w:rPr>
          <w:rFonts w:ascii="Arial Narrow" w:hAnsi="Arial Narrow"/>
          <w:color w:val="000000"/>
          <w:sz w:val="18"/>
          <w:szCs w:val="18"/>
        </w:rPr>
      </w:pPr>
      <w:r w:rsidRPr="00081959">
        <w:rPr>
          <w:rFonts w:ascii="Arial Narrow" w:hAnsi="Arial Narrow"/>
          <w:color w:val="000000"/>
          <w:sz w:val="18"/>
          <w:szCs w:val="18"/>
        </w:rPr>
        <w:t>Relación detallada de las pruebas del incumplimiento (acta de visita, registros fotográficos, entre otras).</w:t>
      </w:r>
    </w:p>
    <w:p w14:paraId="798E13EE" w14:textId="77777777" w:rsidR="00081959" w:rsidRPr="00081959" w:rsidRDefault="00081959" w:rsidP="00081959">
      <w:pPr>
        <w:numPr>
          <w:ilvl w:val="0"/>
          <w:numId w:val="53"/>
        </w:numPr>
        <w:jc w:val="both"/>
        <w:rPr>
          <w:rFonts w:ascii="Arial Narrow" w:hAnsi="Arial Narrow"/>
          <w:color w:val="000000"/>
          <w:sz w:val="18"/>
          <w:szCs w:val="18"/>
        </w:rPr>
      </w:pPr>
      <w:r w:rsidRPr="00081959">
        <w:rPr>
          <w:rFonts w:ascii="Arial Narrow" w:hAnsi="Arial Narrow"/>
          <w:color w:val="000000"/>
          <w:sz w:val="18"/>
          <w:szCs w:val="18"/>
        </w:rPr>
        <w:t>Relación de las cláusulas contractuales presuntamente violadas.</w:t>
      </w:r>
    </w:p>
    <w:p w14:paraId="5A9F8F7D" w14:textId="77777777" w:rsidR="00081959" w:rsidRPr="00081959" w:rsidRDefault="00081959" w:rsidP="00081959">
      <w:pPr>
        <w:numPr>
          <w:ilvl w:val="0"/>
          <w:numId w:val="53"/>
        </w:numPr>
        <w:jc w:val="both"/>
        <w:rPr>
          <w:rFonts w:ascii="Arial Narrow" w:hAnsi="Arial Narrow"/>
          <w:color w:val="000000"/>
          <w:sz w:val="18"/>
          <w:szCs w:val="18"/>
        </w:rPr>
      </w:pPr>
      <w:r w:rsidRPr="00081959">
        <w:rPr>
          <w:rFonts w:ascii="Arial Narrow" w:hAnsi="Arial Narrow"/>
          <w:color w:val="000000"/>
          <w:sz w:val="18"/>
          <w:szCs w:val="18"/>
        </w:rPr>
        <w:t>Valor estimado de los perjuicios generados por el presunto incumplimiento por parte del contratista.</w:t>
      </w:r>
    </w:p>
    <w:p w14:paraId="36509C55" w14:textId="77777777" w:rsidR="00081959" w:rsidRPr="00081959" w:rsidRDefault="00081959" w:rsidP="00081959">
      <w:pPr>
        <w:jc w:val="both"/>
        <w:rPr>
          <w:rFonts w:ascii="Arial Narrow" w:hAnsi="Arial Narrow"/>
          <w:b/>
          <w:color w:val="000000"/>
          <w:sz w:val="18"/>
          <w:szCs w:val="18"/>
        </w:rPr>
      </w:pPr>
      <w:r w:rsidRPr="00081959">
        <w:rPr>
          <w:rFonts w:ascii="Arial Narrow" w:hAnsi="Arial Narrow"/>
          <w:b/>
          <w:color w:val="000000"/>
          <w:sz w:val="18"/>
          <w:szCs w:val="18"/>
        </w:rPr>
        <w:t>DE LAS OBLIGACIONES DE LA INTERVENTORÍA RELATIVAS A LA LIQUIDACIÓN DE LOS CONTRATOS.</w:t>
      </w:r>
    </w:p>
    <w:p w14:paraId="4D8A2E43" w14:textId="77777777" w:rsidR="00081959" w:rsidRPr="00081959" w:rsidRDefault="00081959" w:rsidP="00081959">
      <w:pPr>
        <w:jc w:val="both"/>
        <w:rPr>
          <w:rFonts w:ascii="Arial Narrow" w:hAnsi="Arial Narrow"/>
          <w:color w:val="000000"/>
          <w:sz w:val="18"/>
          <w:szCs w:val="18"/>
        </w:rPr>
      </w:pPr>
    </w:p>
    <w:p w14:paraId="491DA1D2" w14:textId="77777777" w:rsidR="00081959" w:rsidRPr="00081959" w:rsidRDefault="00081959" w:rsidP="00081959">
      <w:pPr>
        <w:jc w:val="both"/>
        <w:rPr>
          <w:rFonts w:ascii="Arial Narrow" w:hAnsi="Arial Narrow"/>
          <w:color w:val="000000"/>
          <w:sz w:val="18"/>
          <w:szCs w:val="18"/>
        </w:rPr>
      </w:pPr>
      <w:r w:rsidRPr="00081959">
        <w:rPr>
          <w:rFonts w:ascii="Arial Narrow" w:hAnsi="Arial Narrow"/>
          <w:color w:val="000000"/>
          <w:sz w:val="18"/>
          <w:szCs w:val="18"/>
        </w:rPr>
        <w:lastRenderedPageBreak/>
        <w:t>La interventoría deberá elaborar y presentar ante la entidad contratante el proyecto de acta de liquidación dentro de la oportunidad prevista en el contrato objeto de vigilancia. La gerencia de la ESE TULIA DURAN DE BORRERO del municipio de Baraya, es la competente para llevar a cabo la liquidación de los contratos, sea ésta bilateral o unilateral en los términos previstos en el manual de contratación. Cualquier acuerdo, conciliación o transacción que se pretenda celebrar al momento de la liquidación del contrato deberá ser suscrita, analizada, considerada y resuelta por dicha gerencia.</w:t>
      </w:r>
    </w:p>
    <w:p w14:paraId="10D5DB32" w14:textId="77777777" w:rsidR="00081959" w:rsidRPr="00081959" w:rsidRDefault="00081959" w:rsidP="00081959">
      <w:pPr>
        <w:jc w:val="both"/>
        <w:rPr>
          <w:rFonts w:ascii="Arial Narrow" w:hAnsi="Arial Narrow"/>
          <w:color w:val="000000"/>
          <w:sz w:val="18"/>
          <w:szCs w:val="18"/>
        </w:rPr>
      </w:pPr>
    </w:p>
    <w:p w14:paraId="7746C1D6" w14:textId="77777777" w:rsidR="00081959" w:rsidRPr="00081959" w:rsidRDefault="00081959" w:rsidP="00081959">
      <w:pPr>
        <w:jc w:val="both"/>
        <w:rPr>
          <w:rFonts w:ascii="Arial Narrow" w:hAnsi="Arial Narrow"/>
          <w:color w:val="000000"/>
          <w:sz w:val="18"/>
          <w:szCs w:val="18"/>
        </w:rPr>
      </w:pPr>
      <w:r w:rsidRPr="00081959">
        <w:rPr>
          <w:rFonts w:ascii="Arial Narrow" w:hAnsi="Arial Narrow"/>
          <w:color w:val="000000"/>
          <w:sz w:val="18"/>
          <w:szCs w:val="18"/>
        </w:rPr>
        <w:t>El rol de la interventoría se circunscribe a emitir su concepto frente a las circunstancias de hecho en que se sustente cualquier acuerdo de este tipo. La interventoría es responsable de verificar que el contratista haya otorgado la extensión o ampliación, según corresponda, de la garantía del contrato a la estabilidad de la obra, la calidad del bien o servicio suministrado, al pago de salarios, prestaciones indemnizaciones, a la responsabilidad civil y, en general para avalar las obligaciones que deba cumplir con posterioridad a la extinción del contrato y demás obligaciones conexas a la correcta ejecución del contrato.</w:t>
      </w:r>
    </w:p>
    <w:p w14:paraId="7087232E" w14:textId="77777777" w:rsidR="00081959" w:rsidRPr="00081959" w:rsidRDefault="00081959" w:rsidP="00081959">
      <w:pPr>
        <w:jc w:val="both"/>
        <w:rPr>
          <w:rFonts w:ascii="Arial Narrow" w:hAnsi="Arial Narrow"/>
          <w:color w:val="000000"/>
          <w:sz w:val="18"/>
          <w:szCs w:val="18"/>
          <w:lang w:val="es-CO"/>
        </w:rPr>
      </w:pPr>
    </w:p>
    <w:p w14:paraId="0B5D800B" w14:textId="77777777" w:rsidR="00081959" w:rsidRPr="00081959" w:rsidRDefault="00081959" w:rsidP="00081959">
      <w:pPr>
        <w:jc w:val="both"/>
        <w:rPr>
          <w:rFonts w:ascii="Arial Narrow" w:hAnsi="Arial Narrow"/>
          <w:color w:val="000000"/>
          <w:sz w:val="18"/>
          <w:szCs w:val="18"/>
        </w:rPr>
      </w:pPr>
      <w:r w:rsidRPr="00081959">
        <w:rPr>
          <w:rFonts w:ascii="Arial Narrow" w:hAnsi="Arial Narrow"/>
          <w:b/>
          <w:color w:val="000000"/>
          <w:sz w:val="18"/>
          <w:szCs w:val="18"/>
        </w:rPr>
        <w:t>OBLIGACIONES ESPECIALES DE LA INTERVENTORÍA RELATIVAS A LA COMPOSICIÓN DOCUMENTAL DEL CONTRATO DE OBRA - DE LA NATURALEZA Y FINALIDAD DE LOS INFORMES DE INTERVENTORÍA</w:t>
      </w:r>
      <w:r w:rsidRPr="00081959">
        <w:rPr>
          <w:rFonts w:ascii="Arial Narrow" w:hAnsi="Arial Narrow"/>
          <w:color w:val="000000"/>
          <w:sz w:val="18"/>
          <w:szCs w:val="18"/>
        </w:rPr>
        <w:t>.</w:t>
      </w:r>
    </w:p>
    <w:p w14:paraId="1D05E1DE" w14:textId="77777777" w:rsidR="00081959" w:rsidRPr="00081959" w:rsidRDefault="00081959" w:rsidP="00081959">
      <w:pPr>
        <w:jc w:val="both"/>
        <w:rPr>
          <w:rFonts w:ascii="Arial Narrow" w:hAnsi="Arial Narrow"/>
          <w:color w:val="000000"/>
          <w:sz w:val="18"/>
          <w:szCs w:val="18"/>
        </w:rPr>
      </w:pPr>
    </w:p>
    <w:p w14:paraId="05B6BA26" w14:textId="77777777" w:rsidR="00081959" w:rsidRPr="00081959" w:rsidRDefault="00081959" w:rsidP="00081959">
      <w:pPr>
        <w:jc w:val="both"/>
        <w:rPr>
          <w:rFonts w:ascii="Arial Narrow" w:hAnsi="Arial Narrow"/>
          <w:color w:val="000000"/>
          <w:sz w:val="18"/>
          <w:szCs w:val="18"/>
        </w:rPr>
      </w:pPr>
      <w:r w:rsidRPr="00081959">
        <w:rPr>
          <w:rFonts w:ascii="Arial Narrow" w:hAnsi="Arial Narrow"/>
          <w:color w:val="000000"/>
          <w:sz w:val="18"/>
          <w:szCs w:val="18"/>
        </w:rPr>
        <w:t xml:space="preserve">La interventoría mantendrá informada a la entidad del cumplimiento integral del objeto materia de vigilancia a través de informes ordinarios y/o extraordinarios, los cuales deberán ajustarse a condiciones de contenido, forma, periodicidad y demás establecidos en el contrato de interventoría, en los manuales de contratación e interventoría y/o en los actos administrativos que llegue a expedir la entidad con fuerza vinculante. </w:t>
      </w:r>
    </w:p>
    <w:p w14:paraId="4E0FF5A2" w14:textId="77777777" w:rsidR="00081959" w:rsidRPr="00081959" w:rsidRDefault="00081959" w:rsidP="00081959">
      <w:pPr>
        <w:jc w:val="both"/>
        <w:rPr>
          <w:rFonts w:ascii="Arial Narrow" w:hAnsi="Arial Narrow"/>
          <w:color w:val="000000"/>
          <w:sz w:val="18"/>
          <w:szCs w:val="18"/>
        </w:rPr>
      </w:pPr>
    </w:p>
    <w:p w14:paraId="554F19AC" w14:textId="77777777" w:rsidR="00081959" w:rsidRPr="00081959" w:rsidRDefault="00081959" w:rsidP="00081959">
      <w:pPr>
        <w:jc w:val="both"/>
        <w:rPr>
          <w:rFonts w:ascii="Arial Narrow" w:hAnsi="Arial Narrow"/>
          <w:b/>
          <w:color w:val="000000"/>
          <w:sz w:val="18"/>
          <w:szCs w:val="18"/>
        </w:rPr>
      </w:pPr>
      <w:r w:rsidRPr="00081959">
        <w:rPr>
          <w:rFonts w:ascii="Arial Narrow" w:hAnsi="Arial Narrow"/>
          <w:b/>
          <w:color w:val="000000"/>
          <w:sz w:val="18"/>
          <w:szCs w:val="18"/>
        </w:rPr>
        <w:t>CONDICIONES GENERALES PARA LA ELABORACIÓN Y CUSTODIA DE LOS INFORMES DE INTERVENTORÍA.</w:t>
      </w:r>
    </w:p>
    <w:p w14:paraId="5698C2CF" w14:textId="77777777" w:rsidR="00081959" w:rsidRPr="00081959" w:rsidRDefault="00081959" w:rsidP="00081959">
      <w:pPr>
        <w:jc w:val="both"/>
        <w:rPr>
          <w:rFonts w:ascii="Arial Narrow" w:hAnsi="Arial Narrow"/>
          <w:color w:val="000000"/>
          <w:sz w:val="18"/>
          <w:szCs w:val="18"/>
        </w:rPr>
      </w:pPr>
    </w:p>
    <w:p w14:paraId="3D766B8C" w14:textId="77777777" w:rsidR="00081959" w:rsidRPr="00081959" w:rsidRDefault="00081959" w:rsidP="00081959">
      <w:pPr>
        <w:jc w:val="both"/>
        <w:rPr>
          <w:rFonts w:ascii="Arial Narrow" w:hAnsi="Arial Narrow"/>
          <w:color w:val="000000"/>
          <w:sz w:val="18"/>
          <w:szCs w:val="18"/>
        </w:rPr>
      </w:pPr>
      <w:r w:rsidRPr="00081959">
        <w:rPr>
          <w:rFonts w:ascii="Arial Narrow" w:hAnsi="Arial Narrow"/>
          <w:color w:val="000000"/>
          <w:sz w:val="18"/>
          <w:szCs w:val="18"/>
        </w:rPr>
        <w:t xml:space="preserve">La interventoría deberá observar las siguientes condiciones en relación con la elaboración y custodia de los informes de interventoría que produzca: </w:t>
      </w:r>
    </w:p>
    <w:p w14:paraId="0308A65D" w14:textId="77777777" w:rsidR="00081959" w:rsidRPr="00081959" w:rsidRDefault="00081959" w:rsidP="00081959">
      <w:pPr>
        <w:jc w:val="both"/>
        <w:rPr>
          <w:rFonts w:ascii="Arial Narrow" w:hAnsi="Arial Narrow"/>
          <w:color w:val="000000"/>
          <w:sz w:val="18"/>
          <w:szCs w:val="18"/>
        </w:rPr>
      </w:pPr>
    </w:p>
    <w:p w14:paraId="7DE302B7" w14:textId="77777777" w:rsidR="00081959" w:rsidRPr="00081959" w:rsidRDefault="00081959" w:rsidP="00081959">
      <w:pPr>
        <w:numPr>
          <w:ilvl w:val="0"/>
          <w:numId w:val="54"/>
        </w:numPr>
        <w:jc w:val="both"/>
        <w:rPr>
          <w:rFonts w:ascii="Arial Narrow" w:hAnsi="Arial Narrow"/>
          <w:color w:val="000000"/>
          <w:sz w:val="18"/>
          <w:szCs w:val="18"/>
        </w:rPr>
      </w:pPr>
      <w:r w:rsidRPr="00081959">
        <w:rPr>
          <w:rFonts w:ascii="Arial Narrow" w:hAnsi="Arial Narrow"/>
          <w:color w:val="000000"/>
          <w:sz w:val="18"/>
          <w:szCs w:val="18"/>
        </w:rPr>
        <w:t xml:space="preserve">Elaborar los informes de interventoría en los formatos que adopte e La ESE. </w:t>
      </w:r>
    </w:p>
    <w:p w14:paraId="08EC2AE3" w14:textId="77777777" w:rsidR="00081959" w:rsidRPr="00081959" w:rsidRDefault="00081959" w:rsidP="00081959">
      <w:pPr>
        <w:numPr>
          <w:ilvl w:val="0"/>
          <w:numId w:val="54"/>
        </w:numPr>
        <w:jc w:val="both"/>
        <w:rPr>
          <w:rFonts w:ascii="Arial Narrow" w:hAnsi="Arial Narrow"/>
          <w:color w:val="000000"/>
          <w:sz w:val="18"/>
          <w:szCs w:val="18"/>
        </w:rPr>
      </w:pPr>
      <w:r w:rsidRPr="00081959">
        <w:rPr>
          <w:rFonts w:ascii="Arial Narrow" w:hAnsi="Arial Narrow"/>
          <w:color w:val="000000"/>
          <w:sz w:val="18"/>
          <w:szCs w:val="18"/>
        </w:rPr>
        <w:t>Entregar oportunamente al Municipio los informes que produzca sobre el contrato objeto de vigilancia. La oportunidad para la elaboración y entrega de los informes será la que se establezca en el presente acto administrativo, junto con las demás disposiciones que se establezcan en el respectivo contrato.</w:t>
      </w:r>
    </w:p>
    <w:p w14:paraId="6735E901" w14:textId="77777777" w:rsidR="00081959" w:rsidRPr="00081959" w:rsidRDefault="00081959" w:rsidP="00081959">
      <w:pPr>
        <w:numPr>
          <w:ilvl w:val="0"/>
          <w:numId w:val="54"/>
        </w:numPr>
        <w:jc w:val="both"/>
        <w:rPr>
          <w:rFonts w:ascii="Arial Narrow" w:hAnsi="Arial Narrow"/>
          <w:color w:val="000000"/>
          <w:sz w:val="18"/>
          <w:szCs w:val="18"/>
        </w:rPr>
      </w:pPr>
      <w:r w:rsidRPr="00081959">
        <w:rPr>
          <w:rFonts w:ascii="Arial Narrow" w:hAnsi="Arial Narrow"/>
          <w:color w:val="000000"/>
          <w:sz w:val="18"/>
          <w:szCs w:val="18"/>
        </w:rPr>
        <w:t xml:space="preserve">Entregar en el archivo que la ESE disponga para tal fin el original de los informes que produzca junto con sus anexos. </w:t>
      </w:r>
    </w:p>
    <w:p w14:paraId="1A38C174" w14:textId="77777777" w:rsidR="00081959" w:rsidRPr="00081959" w:rsidRDefault="00081959" w:rsidP="00081959">
      <w:pPr>
        <w:jc w:val="both"/>
        <w:rPr>
          <w:rFonts w:ascii="Arial Narrow" w:hAnsi="Arial Narrow"/>
          <w:color w:val="000000"/>
          <w:sz w:val="18"/>
          <w:szCs w:val="18"/>
        </w:rPr>
      </w:pPr>
    </w:p>
    <w:p w14:paraId="0E623CCF" w14:textId="77777777" w:rsidR="00081959" w:rsidRPr="00081959" w:rsidRDefault="00081959" w:rsidP="00081959">
      <w:pPr>
        <w:jc w:val="both"/>
        <w:rPr>
          <w:rFonts w:ascii="Arial Narrow" w:hAnsi="Arial Narrow"/>
          <w:color w:val="000000"/>
          <w:sz w:val="18"/>
          <w:szCs w:val="18"/>
        </w:rPr>
      </w:pPr>
      <w:r w:rsidRPr="00081959">
        <w:rPr>
          <w:rFonts w:ascii="Arial Narrow" w:hAnsi="Arial Narrow"/>
          <w:b/>
          <w:bCs/>
          <w:color w:val="000000"/>
          <w:sz w:val="18"/>
          <w:szCs w:val="18"/>
        </w:rPr>
        <w:t>INFORMES ORDINARIOS DE INTERVENTORÍA.</w:t>
      </w:r>
      <w:r w:rsidRPr="00081959">
        <w:rPr>
          <w:rFonts w:ascii="Arial Narrow" w:hAnsi="Arial Narrow"/>
          <w:color w:val="000000"/>
          <w:sz w:val="18"/>
          <w:szCs w:val="18"/>
        </w:rPr>
        <w:t xml:space="preserve"> Corresponde a los informes que se pactan inicialmente en virtud del contrato de interventoría, a través de los cuales ésta le informa a la ESE sobre el ordinario discurrir de la ejecución del contrato objeto de vigilancia. Los informes ordinarios de interventoría deberán ser elaborados y presentados mensualmente y/o en concordancia con los periodos de ejecución fijados en el cronograma de actividades que ésta misma haya aprobado para el contrato objeto de vigilancia. </w:t>
      </w:r>
    </w:p>
    <w:p w14:paraId="69C3977B" w14:textId="77777777" w:rsidR="00081959" w:rsidRPr="00081959" w:rsidRDefault="00081959" w:rsidP="00081959">
      <w:pPr>
        <w:jc w:val="both"/>
        <w:rPr>
          <w:rFonts w:ascii="Arial Narrow" w:hAnsi="Arial Narrow"/>
          <w:color w:val="000000"/>
          <w:sz w:val="18"/>
          <w:szCs w:val="18"/>
        </w:rPr>
      </w:pPr>
    </w:p>
    <w:p w14:paraId="0F973210" w14:textId="77777777" w:rsidR="00081959" w:rsidRPr="00081959" w:rsidRDefault="00081959" w:rsidP="00081959">
      <w:pPr>
        <w:jc w:val="both"/>
        <w:rPr>
          <w:rFonts w:ascii="Arial Narrow" w:hAnsi="Arial Narrow"/>
          <w:color w:val="000000"/>
          <w:sz w:val="18"/>
          <w:szCs w:val="18"/>
        </w:rPr>
      </w:pPr>
      <w:r w:rsidRPr="00081959">
        <w:rPr>
          <w:rFonts w:ascii="Arial Narrow" w:hAnsi="Arial Narrow"/>
          <w:color w:val="000000"/>
          <w:sz w:val="18"/>
          <w:szCs w:val="18"/>
        </w:rPr>
        <w:t xml:space="preserve">La entidad podrá establecer informes semanales, mensuales u otros que estime necesarios en cada proceso en particular. </w:t>
      </w:r>
    </w:p>
    <w:p w14:paraId="36684443" w14:textId="77777777" w:rsidR="00081959" w:rsidRPr="00081959" w:rsidRDefault="00081959" w:rsidP="00081959">
      <w:pPr>
        <w:jc w:val="both"/>
        <w:rPr>
          <w:rFonts w:ascii="Arial Narrow" w:hAnsi="Arial Narrow"/>
          <w:color w:val="000000"/>
          <w:sz w:val="18"/>
          <w:szCs w:val="18"/>
        </w:rPr>
      </w:pPr>
    </w:p>
    <w:p w14:paraId="590F9DDF" w14:textId="77777777" w:rsidR="00081959" w:rsidRPr="00081959" w:rsidRDefault="00081959" w:rsidP="00081959">
      <w:pPr>
        <w:jc w:val="both"/>
        <w:rPr>
          <w:rFonts w:ascii="Arial Narrow" w:hAnsi="Arial Narrow"/>
          <w:color w:val="000000"/>
          <w:sz w:val="18"/>
          <w:szCs w:val="18"/>
        </w:rPr>
      </w:pPr>
      <w:r w:rsidRPr="00081959">
        <w:rPr>
          <w:rFonts w:ascii="Arial Narrow" w:hAnsi="Arial Narrow"/>
          <w:b/>
          <w:bCs/>
          <w:color w:val="000000"/>
          <w:sz w:val="18"/>
          <w:szCs w:val="18"/>
        </w:rPr>
        <w:t>INFORMES EXTRAORDINARIOS DE INTERVENTORÍA.</w:t>
      </w:r>
      <w:r w:rsidRPr="00081959">
        <w:rPr>
          <w:rFonts w:ascii="Arial Narrow" w:hAnsi="Arial Narrow"/>
          <w:color w:val="000000"/>
          <w:sz w:val="18"/>
          <w:szCs w:val="18"/>
        </w:rPr>
        <w:t xml:space="preserve"> Corresponde a los informes a través de los cuales la interventoría le informa a la ESE sobre la ocurrencia de circunstancias ajenas al ordinario y satisfactorio discurrir del contrato objeto de vigilancia, entre otros: </w:t>
      </w:r>
    </w:p>
    <w:p w14:paraId="4728648E" w14:textId="77777777" w:rsidR="00081959" w:rsidRPr="00081959" w:rsidRDefault="00081959" w:rsidP="00081959">
      <w:pPr>
        <w:jc w:val="both"/>
        <w:rPr>
          <w:rFonts w:ascii="Arial Narrow" w:hAnsi="Arial Narrow"/>
          <w:color w:val="000000"/>
          <w:sz w:val="18"/>
          <w:szCs w:val="18"/>
        </w:rPr>
      </w:pPr>
    </w:p>
    <w:p w14:paraId="73A66EAE" w14:textId="77777777" w:rsidR="00081959" w:rsidRPr="00081959" w:rsidRDefault="00081959" w:rsidP="00081959">
      <w:pPr>
        <w:numPr>
          <w:ilvl w:val="0"/>
          <w:numId w:val="55"/>
        </w:numPr>
        <w:jc w:val="both"/>
        <w:rPr>
          <w:rFonts w:ascii="Arial Narrow" w:hAnsi="Arial Narrow"/>
          <w:color w:val="000000"/>
          <w:sz w:val="18"/>
          <w:szCs w:val="18"/>
        </w:rPr>
      </w:pPr>
      <w:r w:rsidRPr="00081959">
        <w:rPr>
          <w:rFonts w:ascii="Arial Narrow" w:hAnsi="Arial Narrow"/>
          <w:color w:val="000000"/>
          <w:sz w:val="18"/>
          <w:szCs w:val="18"/>
        </w:rPr>
        <w:t xml:space="preserve">Informes sobre la ocurrencia de circunstancias presuntamente constitutivas de incumplimiento del contrato objeto de vigilancia. </w:t>
      </w:r>
    </w:p>
    <w:p w14:paraId="52F0F3E8" w14:textId="77777777" w:rsidR="00081959" w:rsidRPr="00081959" w:rsidRDefault="00081959" w:rsidP="00081959">
      <w:pPr>
        <w:numPr>
          <w:ilvl w:val="0"/>
          <w:numId w:val="55"/>
        </w:numPr>
        <w:jc w:val="both"/>
        <w:rPr>
          <w:rFonts w:ascii="Arial Narrow" w:hAnsi="Arial Narrow"/>
          <w:color w:val="000000"/>
          <w:sz w:val="18"/>
          <w:szCs w:val="18"/>
        </w:rPr>
      </w:pPr>
      <w:r w:rsidRPr="00081959">
        <w:rPr>
          <w:rFonts w:ascii="Arial Narrow" w:hAnsi="Arial Narrow"/>
          <w:color w:val="000000"/>
          <w:sz w:val="18"/>
          <w:szCs w:val="18"/>
        </w:rPr>
        <w:t xml:space="preserve">Informes en función de atender los requerimientos de los diferentes órganos de control competentes para vigilar la actividad contractual de la ESE. </w:t>
      </w:r>
    </w:p>
    <w:p w14:paraId="00C9FE4D" w14:textId="77777777" w:rsidR="00081959" w:rsidRPr="00081959" w:rsidRDefault="00081959" w:rsidP="00081959">
      <w:pPr>
        <w:numPr>
          <w:ilvl w:val="0"/>
          <w:numId w:val="55"/>
        </w:numPr>
        <w:jc w:val="both"/>
        <w:rPr>
          <w:rFonts w:ascii="Arial Narrow" w:hAnsi="Arial Narrow"/>
          <w:color w:val="000000"/>
          <w:sz w:val="18"/>
          <w:szCs w:val="18"/>
        </w:rPr>
      </w:pPr>
      <w:r w:rsidRPr="00081959">
        <w:rPr>
          <w:rFonts w:ascii="Arial Narrow" w:hAnsi="Arial Narrow"/>
          <w:color w:val="000000"/>
          <w:sz w:val="18"/>
          <w:szCs w:val="18"/>
        </w:rPr>
        <w:t xml:space="preserve">Informes en función de atender requerimientos derivados del control ciudadano. </w:t>
      </w:r>
    </w:p>
    <w:p w14:paraId="602D7C7A" w14:textId="77777777" w:rsidR="00081959" w:rsidRPr="00081959" w:rsidRDefault="00081959" w:rsidP="00081959">
      <w:pPr>
        <w:jc w:val="both"/>
        <w:rPr>
          <w:rFonts w:ascii="Arial Narrow" w:hAnsi="Arial Narrow"/>
          <w:b/>
          <w:bCs/>
          <w:color w:val="000000"/>
          <w:sz w:val="18"/>
          <w:szCs w:val="18"/>
        </w:rPr>
      </w:pPr>
      <w:r w:rsidRPr="00081959">
        <w:rPr>
          <w:rFonts w:ascii="Arial Narrow" w:hAnsi="Arial Narrow"/>
          <w:b/>
          <w:bCs/>
          <w:color w:val="000000"/>
          <w:sz w:val="18"/>
          <w:szCs w:val="18"/>
        </w:rPr>
        <w:t>DEL CONTENIDO DE LOS INFORMES EXTRAORDINARIOS DE INTERVENTORÍA MEDIANTE LOS CUALES SE REPORTEN CIRCUNSTANCIAS PRESUNTAMENTE CONSTITUTIVAS DE INCUMPLIMIENTO.</w:t>
      </w:r>
    </w:p>
    <w:p w14:paraId="4C0D507A" w14:textId="77777777" w:rsidR="00081959" w:rsidRPr="00081959" w:rsidRDefault="00081959" w:rsidP="00081959">
      <w:pPr>
        <w:jc w:val="both"/>
        <w:rPr>
          <w:rFonts w:ascii="Arial Narrow" w:hAnsi="Arial Narrow"/>
          <w:color w:val="000000"/>
          <w:sz w:val="18"/>
          <w:szCs w:val="18"/>
        </w:rPr>
      </w:pPr>
    </w:p>
    <w:p w14:paraId="35D53CCD" w14:textId="77777777" w:rsidR="00081959" w:rsidRPr="00081959" w:rsidRDefault="00081959" w:rsidP="00081959">
      <w:pPr>
        <w:jc w:val="both"/>
        <w:rPr>
          <w:rFonts w:ascii="Arial Narrow" w:hAnsi="Arial Narrow"/>
          <w:color w:val="000000"/>
          <w:sz w:val="18"/>
          <w:szCs w:val="18"/>
        </w:rPr>
      </w:pPr>
      <w:r w:rsidRPr="00081959">
        <w:rPr>
          <w:rFonts w:ascii="Arial Narrow" w:hAnsi="Arial Narrow"/>
          <w:color w:val="000000"/>
          <w:sz w:val="18"/>
          <w:szCs w:val="18"/>
        </w:rPr>
        <w:t xml:space="preserve">Los informes extraordinarios de interventoría para reportar circunstancias constitutivas presuntamente de incumplimiento por parte del contratista deberán contener: </w:t>
      </w:r>
    </w:p>
    <w:p w14:paraId="508A4E34" w14:textId="77777777" w:rsidR="00081959" w:rsidRPr="00081959" w:rsidRDefault="00081959" w:rsidP="00081959">
      <w:pPr>
        <w:numPr>
          <w:ilvl w:val="0"/>
          <w:numId w:val="56"/>
        </w:numPr>
        <w:jc w:val="both"/>
        <w:rPr>
          <w:rFonts w:ascii="Arial Narrow" w:hAnsi="Arial Narrow"/>
          <w:color w:val="000000"/>
          <w:sz w:val="18"/>
          <w:szCs w:val="18"/>
        </w:rPr>
      </w:pPr>
      <w:r w:rsidRPr="00081959">
        <w:rPr>
          <w:rFonts w:ascii="Arial Narrow" w:hAnsi="Arial Narrow"/>
          <w:color w:val="000000"/>
          <w:sz w:val="18"/>
          <w:szCs w:val="18"/>
        </w:rPr>
        <w:t xml:space="preserve">Relación detallada y separada en orden cronológico de los hechos presuntamente constitutivos de incumplimiento. </w:t>
      </w:r>
    </w:p>
    <w:p w14:paraId="64E6F08A" w14:textId="77777777" w:rsidR="00081959" w:rsidRPr="00081959" w:rsidRDefault="00081959" w:rsidP="00081959">
      <w:pPr>
        <w:numPr>
          <w:ilvl w:val="0"/>
          <w:numId w:val="56"/>
        </w:numPr>
        <w:jc w:val="both"/>
        <w:rPr>
          <w:rFonts w:ascii="Arial Narrow" w:hAnsi="Arial Narrow"/>
          <w:color w:val="000000"/>
          <w:sz w:val="18"/>
          <w:szCs w:val="18"/>
        </w:rPr>
      </w:pPr>
      <w:r w:rsidRPr="00081959">
        <w:rPr>
          <w:rFonts w:ascii="Arial Narrow" w:hAnsi="Arial Narrow"/>
          <w:color w:val="000000"/>
          <w:sz w:val="18"/>
          <w:szCs w:val="18"/>
        </w:rPr>
        <w:t>Descripción del retraso en la ejecución del contrato objeto de vigilancia con base en el cronograma de ejecución del mismo expresada en días.</w:t>
      </w:r>
    </w:p>
    <w:p w14:paraId="0AA6BB33" w14:textId="77777777" w:rsidR="00081959" w:rsidRPr="00081959" w:rsidRDefault="00081959" w:rsidP="00081959">
      <w:pPr>
        <w:numPr>
          <w:ilvl w:val="0"/>
          <w:numId w:val="56"/>
        </w:numPr>
        <w:jc w:val="both"/>
        <w:rPr>
          <w:rFonts w:ascii="Arial Narrow" w:hAnsi="Arial Narrow"/>
          <w:color w:val="000000"/>
          <w:sz w:val="18"/>
          <w:szCs w:val="18"/>
        </w:rPr>
      </w:pPr>
      <w:r w:rsidRPr="00081959">
        <w:rPr>
          <w:rFonts w:ascii="Arial Narrow" w:hAnsi="Arial Narrow"/>
          <w:color w:val="000000"/>
          <w:sz w:val="18"/>
          <w:szCs w:val="18"/>
        </w:rPr>
        <w:t xml:space="preserve">Relación detallada de las pruebas del incumplimiento (acta de visita, registros fotográficos, entre otras). </w:t>
      </w:r>
    </w:p>
    <w:p w14:paraId="39683792" w14:textId="77777777" w:rsidR="00081959" w:rsidRPr="00081959" w:rsidRDefault="00081959" w:rsidP="00081959">
      <w:pPr>
        <w:numPr>
          <w:ilvl w:val="0"/>
          <w:numId w:val="56"/>
        </w:numPr>
        <w:jc w:val="both"/>
        <w:rPr>
          <w:rFonts w:ascii="Arial Narrow" w:hAnsi="Arial Narrow"/>
          <w:color w:val="000000"/>
          <w:sz w:val="18"/>
          <w:szCs w:val="18"/>
        </w:rPr>
      </w:pPr>
      <w:r w:rsidRPr="00081959">
        <w:rPr>
          <w:rFonts w:ascii="Arial Narrow" w:hAnsi="Arial Narrow"/>
          <w:color w:val="000000"/>
          <w:sz w:val="18"/>
          <w:szCs w:val="18"/>
        </w:rPr>
        <w:lastRenderedPageBreak/>
        <w:t>Relación detallada de los requerimientos hechos por la supervisión y/o la interventoría al contratista.</w:t>
      </w:r>
    </w:p>
    <w:p w14:paraId="6E289DAC" w14:textId="77777777" w:rsidR="00081959" w:rsidRPr="00081959" w:rsidRDefault="00081959" w:rsidP="00081959">
      <w:pPr>
        <w:numPr>
          <w:ilvl w:val="0"/>
          <w:numId w:val="56"/>
        </w:numPr>
        <w:jc w:val="both"/>
        <w:rPr>
          <w:rFonts w:ascii="Arial Narrow" w:hAnsi="Arial Narrow"/>
          <w:color w:val="000000"/>
          <w:sz w:val="18"/>
          <w:szCs w:val="18"/>
        </w:rPr>
      </w:pPr>
      <w:r w:rsidRPr="00081959">
        <w:rPr>
          <w:rFonts w:ascii="Arial Narrow" w:hAnsi="Arial Narrow"/>
          <w:color w:val="000000"/>
          <w:sz w:val="18"/>
          <w:szCs w:val="18"/>
        </w:rPr>
        <w:t>Relación de las cláusulas contractuales presuntamente violadas.</w:t>
      </w:r>
    </w:p>
    <w:p w14:paraId="2735D42F" w14:textId="77777777" w:rsidR="00081959" w:rsidRPr="00081959" w:rsidRDefault="00081959" w:rsidP="00081959">
      <w:pPr>
        <w:numPr>
          <w:ilvl w:val="0"/>
          <w:numId w:val="56"/>
        </w:numPr>
        <w:jc w:val="both"/>
        <w:rPr>
          <w:rFonts w:ascii="Arial Narrow" w:hAnsi="Arial Narrow"/>
          <w:color w:val="000000"/>
          <w:sz w:val="18"/>
          <w:szCs w:val="18"/>
        </w:rPr>
      </w:pPr>
      <w:r w:rsidRPr="00081959">
        <w:rPr>
          <w:rFonts w:ascii="Arial Narrow" w:hAnsi="Arial Narrow"/>
          <w:color w:val="000000"/>
          <w:sz w:val="18"/>
          <w:szCs w:val="18"/>
        </w:rPr>
        <w:t xml:space="preserve">Balance financiero de ejecución del contrato. </w:t>
      </w:r>
    </w:p>
    <w:p w14:paraId="5719DCEC" w14:textId="77777777" w:rsidR="00081959" w:rsidRPr="00081959" w:rsidRDefault="00081959" w:rsidP="00081959">
      <w:pPr>
        <w:numPr>
          <w:ilvl w:val="0"/>
          <w:numId w:val="56"/>
        </w:numPr>
        <w:jc w:val="both"/>
        <w:rPr>
          <w:rFonts w:ascii="Arial Narrow" w:hAnsi="Arial Narrow"/>
          <w:color w:val="000000"/>
          <w:sz w:val="18"/>
          <w:szCs w:val="18"/>
        </w:rPr>
      </w:pPr>
      <w:r w:rsidRPr="00081959">
        <w:rPr>
          <w:rFonts w:ascii="Arial Narrow" w:hAnsi="Arial Narrow"/>
          <w:color w:val="000000"/>
          <w:sz w:val="18"/>
          <w:szCs w:val="18"/>
        </w:rPr>
        <w:t xml:space="preserve">Valor estimado de los perjuicios generados por el presunto incumplimiento por parte del contratista. </w:t>
      </w:r>
    </w:p>
    <w:p w14:paraId="163D3F60" w14:textId="77777777" w:rsidR="00081959" w:rsidRPr="00081959" w:rsidRDefault="00081959" w:rsidP="00081959">
      <w:pPr>
        <w:jc w:val="both"/>
        <w:rPr>
          <w:rFonts w:ascii="Arial Narrow" w:hAnsi="Arial Narrow"/>
          <w:b/>
          <w:bCs/>
          <w:color w:val="000000"/>
          <w:sz w:val="18"/>
          <w:szCs w:val="18"/>
        </w:rPr>
      </w:pPr>
      <w:r w:rsidRPr="00081959">
        <w:rPr>
          <w:rFonts w:ascii="Arial Narrow" w:hAnsi="Arial Narrow"/>
          <w:b/>
          <w:bCs/>
          <w:color w:val="000000"/>
          <w:sz w:val="18"/>
          <w:szCs w:val="18"/>
        </w:rPr>
        <w:t>LOS REQUISITOS DE FORMA DE LOS INFORMES DEL CONTRATO EN MATERIA DE VIGILANCIA.</w:t>
      </w:r>
    </w:p>
    <w:p w14:paraId="46B50018" w14:textId="77777777" w:rsidR="00081959" w:rsidRPr="00081959" w:rsidRDefault="00081959" w:rsidP="00081959">
      <w:pPr>
        <w:jc w:val="both"/>
        <w:rPr>
          <w:rFonts w:ascii="Arial Narrow" w:hAnsi="Arial Narrow"/>
          <w:color w:val="000000"/>
          <w:sz w:val="18"/>
          <w:szCs w:val="18"/>
        </w:rPr>
      </w:pPr>
    </w:p>
    <w:p w14:paraId="28D177BB" w14:textId="77777777" w:rsidR="00081959" w:rsidRPr="00081959" w:rsidRDefault="00081959" w:rsidP="00081959">
      <w:pPr>
        <w:jc w:val="both"/>
        <w:rPr>
          <w:rFonts w:ascii="Arial Narrow" w:hAnsi="Arial Narrow"/>
          <w:color w:val="000000"/>
          <w:sz w:val="18"/>
          <w:szCs w:val="18"/>
        </w:rPr>
      </w:pPr>
      <w:r w:rsidRPr="00081959">
        <w:rPr>
          <w:rFonts w:ascii="Arial Narrow" w:hAnsi="Arial Narrow"/>
          <w:color w:val="000000"/>
          <w:sz w:val="18"/>
          <w:szCs w:val="18"/>
        </w:rPr>
        <w:t xml:space="preserve">Los informes de interventoría deben ajustarse a lo dispuesto en el contrato de interventoría y en el manual de contratación de la ESE, cumpliendo especialmente las siguientes condiciones: </w:t>
      </w:r>
    </w:p>
    <w:p w14:paraId="06EB00B4" w14:textId="77777777" w:rsidR="00081959" w:rsidRPr="00081959" w:rsidRDefault="00081959" w:rsidP="00081959">
      <w:pPr>
        <w:jc w:val="both"/>
        <w:rPr>
          <w:rFonts w:ascii="Arial Narrow" w:hAnsi="Arial Narrow"/>
          <w:color w:val="000000"/>
          <w:sz w:val="18"/>
          <w:szCs w:val="18"/>
        </w:rPr>
      </w:pPr>
    </w:p>
    <w:p w14:paraId="00869C9C" w14:textId="77777777" w:rsidR="00081959" w:rsidRPr="00081959" w:rsidRDefault="00081959" w:rsidP="00081959">
      <w:pPr>
        <w:numPr>
          <w:ilvl w:val="0"/>
          <w:numId w:val="57"/>
        </w:numPr>
        <w:jc w:val="both"/>
        <w:rPr>
          <w:rFonts w:ascii="Arial Narrow" w:hAnsi="Arial Narrow"/>
          <w:color w:val="000000"/>
          <w:sz w:val="18"/>
          <w:szCs w:val="18"/>
        </w:rPr>
      </w:pPr>
      <w:r w:rsidRPr="00081959">
        <w:rPr>
          <w:rFonts w:ascii="Arial Narrow" w:hAnsi="Arial Narrow"/>
          <w:color w:val="000000"/>
          <w:sz w:val="18"/>
          <w:szCs w:val="18"/>
        </w:rPr>
        <w:t xml:space="preserve">Deben presentarse por escrito, en el formato preestablecido por la entidad cuando corresponda. </w:t>
      </w:r>
    </w:p>
    <w:p w14:paraId="4732CE62" w14:textId="77777777" w:rsidR="00081959" w:rsidRPr="00081959" w:rsidRDefault="00081959" w:rsidP="00081959">
      <w:pPr>
        <w:numPr>
          <w:ilvl w:val="0"/>
          <w:numId w:val="57"/>
        </w:numPr>
        <w:jc w:val="both"/>
        <w:rPr>
          <w:rFonts w:ascii="Arial Narrow" w:hAnsi="Arial Narrow"/>
          <w:color w:val="000000"/>
          <w:sz w:val="18"/>
          <w:szCs w:val="18"/>
        </w:rPr>
      </w:pPr>
      <w:r w:rsidRPr="00081959">
        <w:rPr>
          <w:rFonts w:ascii="Arial Narrow" w:hAnsi="Arial Narrow"/>
          <w:color w:val="000000"/>
          <w:sz w:val="18"/>
          <w:szCs w:val="18"/>
        </w:rPr>
        <w:t>Deben presentarse debidamente fechados.</w:t>
      </w:r>
    </w:p>
    <w:p w14:paraId="03246AE9" w14:textId="77777777" w:rsidR="00081959" w:rsidRPr="00081959" w:rsidRDefault="00081959" w:rsidP="00081959">
      <w:pPr>
        <w:numPr>
          <w:ilvl w:val="0"/>
          <w:numId w:val="57"/>
        </w:numPr>
        <w:jc w:val="both"/>
        <w:rPr>
          <w:rFonts w:ascii="Arial Narrow" w:hAnsi="Arial Narrow"/>
          <w:color w:val="000000"/>
          <w:sz w:val="18"/>
          <w:szCs w:val="18"/>
        </w:rPr>
      </w:pPr>
      <w:r w:rsidRPr="00081959">
        <w:rPr>
          <w:rFonts w:ascii="Arial Narrow" w:hAnsi="Arial Narrow"/>
          <w:color w:val="000000"/>
          <w:sz w:val="18"/>
          <w:szCs w:val="18"/>
        </w:rPr>
        <w:t xml:space="preserve">Deben presentarse debidamente firmados. </w:t>
      </w:r>
    </w:p>
    <w:p w14:paraId="27261B67" w14:textId="77777777" w:rsidR="00081959" w:rsidRPr="00081959" w:rsidRDefault="00081959" w:rsidP="00081959">
      <w:pPr>
        <w:numPr>
          <w:ilvl w:val="0"/>
          <w:numId w:val="57"/>
        </w:numPr>
        <w:jc w:val="both"/>
        <w:rPr>
          <w:rFonts w:ascii="Arial Narrow" w:hAnsi="Arial Narrow"/>
          <w:color w:val="000000"/>
          <w:sz w:val="18"/>
          <w:szCs w:val="18"/>
        </w:rPr>
      </w:pPr>
      <w:r w:rsidRPr="00081959">
        <w:rPr>
          <w:rFonts w:ascii="Arial Narrow" w:hAnsi="Arial Narrow"/>
          <w:color w:val="000000"/>
          <w:sz w:val="18"/>
          <w:szCs w:val="18"/>
        </w:rPr>
        <w:t xml:space="preserve">Deben presentarse debidamente identificados, precisando el número de contrato, objeto del contrato y la mención clara y expresa del periodo de ejecución al que corresponden. </w:t>
      </w:r>
    </w:p>
    <w:p w14:paraId="7BF5FF15" w14:textId="77777777" w:rsidR="00081959" w:rsidRPr="00081959" w:rsidRDefault="00081959" w:rsidP="00081959">
      <w:pPr>
        <w:numPr>
          <w:ilvl w:val="0"/>
          <w:numId w:val="57"/>
        </w:numPr>
        <w:jc w:val="both"/>
        <w:rPr>
          <w:rFonts w:ascii="Arial Narrow" w:hAnsi="Arial Narrow"/>
          <w:color w:val="000000"/>
          <w:sz w:val="18"/>
          <w:szCs w:val="18"/>
        </w:rPr>
      </w:pPr>
      <w:r w:rsidRPr="00081959">
        <w:rPr>
          <w:rFonts w:ascii="Arial Narrow" w:hAnsi="Arial Narrow"/>
          <w:color w:val="000000"/>
          <w:sz w:val="18"/>
          <w:szCs w:val="18"/>
        </w:rPr>
        <w:t xml:space="preserve">Deben presentarse con una copia digital exacta del informe presentado en físico. </w:t>
      </w:r>
    </w:p>
    <w:p w14:paraId="2747B01B" w14:textId="77777777" w:rsidR="00081959" w:rsidRPr="00081959" w:rsidRDefault="00081959" w:rsidP="00081959">
      <w:pPr>
        <w:numPr>
          <w:ilvl w:val="0"/>
          <w:numId w:val="57"/>
        </w:numPr>
        <w:jc w:val="both"/>
        <w:rPr>
          <w:rFonts w:ascii="Arial Narrow" w:hAnsi="Arial Narrow"/>
          <w:color w:val="000000"/>
          <w:sz w:val="18"/>
          <w:szCs w:val="18"/>
        </w:rPr>
      </w:pPr>
      <w:r w:rsidRPr="00081959">
        <w:rPr>
          <w:rFonts w:ascii="Arial Narrow" w:hAnsi="Arial Narrow"/>
          <w:color w:val="000000"/>
          <w:sz w:val="18"/>
          <w:szCs w:val="18"/>
        </w:rPr>
        <w:t>El Informe debe presentarse debidamente foliado, en carpeta de cuatro solapas y de acuerdo a la Ley General de Archivo.</w:t>
      </w:r>
    </w:p>
    <w:p w14:paraId="043BCFCF" w14:textId="77777777" w:rsidR="00081959" w:rsidRPr="00081959" w:rsidRDefault="00081959" w:rsidP="00081959">
      <w:pPr>
        <w:jc w:val="both"/>
        <w:rPr>
          <w:rFonts w:ascii="Arial Narrow" w:hAnsi="Arial Narrow"/>
          <w:b/>
          <w:bCs/>
          <w:color w:val="000000"/>
          <w:sz w:val="18"/>
          <w:szCs w:val="18"/>
        </w:rPr>
      </w:pPr>
      <w:r w:rsidRPr="00081959">
        <w:rPr>
          <w:rFonts w:ascii="Arial Narrow" w:hAnsi="Arial Narrow"/>
          <w:b/>
          <w:bCs/>
          <w:color w:val="000000"/>
          <w:sz w:val="18"/>
          <w:szCs w:val="18"/>
        </w:rPr>
        <w:t xml:space="preserve">LA OPORTUNIDAD PARA LA ENTREGA DE LOS INFORMES DEL CONTRATO MATERIA DE VIGILANCIA. </w:t>
      </w:r>
    </w:p>
    <w:p w14:paraId="059FDD11" w14:textId="77777777" w:rsidR="00081959" w:rsidRPr="00081959" w:rsidRDefault="00081959" w:rsidP="00081959">
      <w:pPr>
        <w:jc w:val="both"/>
        <w:rPr>
          <w:rFonts w:ascii="Arial Narrow" w:hAnsi="Arial Narrow"/>
          <w:color w:val="000000"/>
          <w:sz w:val="18"/>
          <w:szCs w:val="18"/>
        </w:rPr>
      </w:pPr>
    </w:p>
    <w:p w14:paraId="60F096BD" w14:textId="77777777" w:rsidR="00081959" w:rsidRPr="00081959" w:rsidRDefault="00081959" w:rsidP="00081959">
      <w:pPr>
        <w:jc w:val="both"/>
        <w:rPr>
          <w:rFonts w:ascii="Arial Narrow" w:hAnsi="Arial Narrow"/>
          <w:color w:val="000000"/>
          <w:sz w:val="18"/>
          <w:szCs w:val="18"/>
        </w:rPr>
      </w:pPr>
      <w:r w:rsidRPr="00081959">
        <w:rPr>
          <w:rFonts w:ascii="Arial Narrow" w:hAnsi="Arial Narrow"/>
          <w:color w:val="000000"/>
          <w:sz w:val="18"/>
          <w:szCs w:val="18"/>
        </w:rPr>
        <w:t xml:space="preserve">La interventoría es responsable de presentar informes ordinarios de ejecución mensualmente, junto con los demás que se establezcan en el respectivo contrato de interventoría y/o los que se establezcan mediante acto administrativo por parte de la entidad. </w:t>
      </w:r>
    </w:p>
    <w:p w14:paraId="08D3A808" w14:textId="77777777" w:rsidR="00081959" w:rsidRPr="00081959" w:rsidRDefault="00081959" w:rsidP="00081959">
      <w:pPr>
        <w:jc w:val="both"/>
        <w:rPr>
          <w:rFonts w:ascii="Arial Narrow" w:hAnsi="Arial Narrow"/>
          <w:color w:val="000000"/>
          <w:sz w:val="18"/>
          <w:szCs w:val="18"/>
        </w:rPr>
      </w:pPr>
    </w:p>
    <w:p w14:paraId="3AE1E671" w14:textId="77777777" w:rsidR="00081959" w:rsidRPr="00081959" w:rsidRDefault="00081959" w:rsidP="00081959">
      <w:pPr>
        <w:jc w:val="both"/>
        <w:rPr>
          <w:rFonts w:ascii="Arial Narrow" w:hAnsi="Arial Narrow"/>
          <w:b/>
          <w:bCs/>
          <w:color w:val="000000"/>
          <w:sz w:val="18"/>
          <w:szCs w:val="18"/>
        </w:rPr>
      </w:pPr>
      <w:r w:rsidRPr="00081959">
        <w:rPr>
          <w:rFonts w:ascii="Arial Narrow" w:hAnsi="Arial Narrow"/>
          <w:b/>
          <w:bCs/>
          <w:color w:val="000000"/>
          <w:sz w:val="18"/>
          <w:szCs w:val="18"/>
        </w:rPr>
        <w:t xml:space="preserve">DE LA CUSTODIA DOCUMENTAL DE LOS INFORMES DEL CONTRATO MATERIA DE VIGILANCIA. </w:t>
      </w:r>
    </w:p>
    <w:p w14:paraId="075244FC" w14:textId="77777777" w:rsidR="00081959" w:rsidRPr="00081959" w:rsidRDefault="00081959" w:rsidP="00081959">
      <w:pPr>
        <w:jc w:val="both"/>
        <w:rPr>
          <w:rFonts w:ascii="Arial Narrow" w:hAnsi="Arial Narrow"/>
          <w:color w:val="000000"/>
          <w:sz w:val="18"/>
          <w:szCs w:val="18"/>
        </w:rPr>
      </w:pPr>
    </w:p>
    <w:p w14:paraId="7A2D3968" w14:textId="77777777" w:rsidR="00081959" w:rsidRPr="00081959" w:rsidRDefault="00081959" w:rsidP="00081959">
      <w:pPr>
        <w:jc w:val="both"/>
        <w:rPr>
          <w:rFonts w:ascii="Arial Narrow" w:hAnsi="Arial Narrow"/>
          <w:color w:val="000000"/>
          <w:sz w:val="18"/>
          <w:szCs w:val="18"/>
        </w:rPr>
      </w:pPr>
      <w:r w:rsidRPr="00081959">
        <w:rPr>
          <w:rFonts w:ascii="Arial Narrow" w:hAnsi="Arial Narrow"/>
          <w:color w:val="000000"/>
          <w:sz w:val="18"/>
          <w:szCs w:val="18"/>
        </w:rPr>
        <w:t>La interventoría es responsable de mantener actualizada la composición documental de los contratos objeto de vigilancia. En tal sentido la interventoría recibirá los informes que presente el titular del contrato objeto de vigilancia, los revisará y procederá a aprobarlos o improbarlos según corresponda. Los informes del contrato objeto de vigilancia deben ser revisados y aprobados de plano por parte de la interventoría, para inmediatamente después ser entregados por escrito a la ESE, dentro de los diez (10) días de cada mes de ejecución del contrato. La custodia de los informes es responsabilidad del contratista de interventoría hasta tanto los entregue a la ESE, después de entregados la custodia de los mismos será competencia de la ESE a través del funcionario competente.</w:t>
      </w:r>
    </w:p>
    <w:p w14:paraId="6249C1A1" w14:textId="77777777" w:rsidR="004A4F51" w:rsidRDefault="004A4F51" w:rsidP="004A4F51">
      <w:pPr>
        <w:jc w:val="both"/>
        <w:rPr>
          <w:rFonts w:ascii="Arial Narrow" w:hAnsi="Arial Narrow"/>
          <w:color w:val="000000"/>
          <w:sz w:val="18"/>
          <w:szCs w:val="18"/>
          <w:lang w:val="es-CO"/>
        </w:rPr>
      </w:pPr>
    </w:p>
    <w:p w14:paraId="429635F9" w14:textId="77777777" w:rsidR="004A4F51" w:rsidRDefault="004A4F51" w:rsidP="004A4F51">
      <w:pPr>
        <w:jc w:val="both"/>
        <w:rPr>
          <w:rFonts w:ascii="Arial Narrow" w:hAnsi="Arial Narrow"/>
          <w:color w:val="000000"/>
          <w:sz w:val="18"/>
          <w:szCs w:val="18"/>
          <w:lang w:val="es-CO"/>
        </w:rPr>
      </w:pPr>
      <w:r w:rsidRPr="004A4F51">
        <w:rPr>
          <w:rFonts w:ascii="Arial Narrow" w:hAnsi="Arial Narrow"/>
          <w:color w:val="000000"/>
          <w:sz w:val="18"/>
          <w:szCs w:val="18"/>
          <w:lang w:val="es-CO"/>
        </w:rPr>
        <w:t>Las demás obligaciones que surjan por disposición legal y que se entienden propias de la naturaleza del contrato, así como las demás que le asignen la entidad contratante por conducto del supervisor.</w:t>
      </w:r>
    </w:p>
    <w:p w14:paraId="47C2CF92" w14:textId="77777777" w:rsidR="00081959" w:rsidRPr="004A4F51" w:rsidRDefault="00081959" w:rsidP="004A4F51">
      <w:pPr>
        <w:jc w:val="both"/>
        <w:rPr>
          <w:rFonts w:ascii="Arial Narrow" w:hAnsi="Arial Narrow"/>
          <w:color w:val="000000"/>
          <w:sz w:val="18"/>
          <w:szCs w:val="18"/>
          <w:lang w:val="es-CO"/>
        </w:rPr>
      </w:pPr>
    </w:p>
    <w:p w14:paraId="17A16E4C" w14:textId="77777777" w:rsidR="004A4F51" w:rsidRPr="004A4F51" w:rsidRDefault="004A4F51" w:rsidP="00081959">
      <w:pPr>
        <w:numPr>
          <w:ilvl w:val="0"/>
          <w:numId w:val="34"/>
        </w:numPr>
        <w:jc w:val="both"/>
        <w:rPr>
          <w:rFonts w:ascii="Arial Narrow" w:hAnsi="Arial Narrow"/>
          <w:b/>
          <w:bCs/>
          <w:color w:val="000000"/>
          <w:sz w:val="18"/>
          <w:szCs w:val="18"/>
          <w:lang w:val="es-CO"/>
        </w:rPr>
      </w:pPr>
      <w:r w:rsidRPr="004A4F51">
        <w:rPr>
          <w:rFonts w:ascii="Arial Narrow" w:hAnsi="Arial Narrow"/>
          <w:b/>
          <w:bCs/>
          <w:color w:val="000000"/>
          <w:sz w:val="18"/>
          <w:szCs w:val="18"/>
          <w:u w:val="single"/>
          <w:lang w:val="es-CO"/>
        </w:rPr>
        <w:t>Criterios Ambientales - compras públicas sostenibles (SI APLICA)</w:t>
      </w:r>
    </w:p>
    <w:p w14:paraId="27110F1C" w14:textId="77777777" w:rsidR="004A4F51" w:rsidRPr="004A4F51" w:rsidRDefault="004A4F51" w:rsidP="004A4F51">
      <w:pPr>
        <w:jc w:val="both"/>
        <w:rPr>
          <w:rFonts w:ascii="Arial Narrow" w:hAnsi="Arial Narrow"/>
          <w:color w:val="000000"/>
          <w:sz w:val="18"/>
          <w:szCs w:val="18"/>
          <w:lang w:val="es-CO"/>
        </w:rPr>
      </w:pPr>
      <w:r w:rsidRPr="004A4F51">
        <w:rPr>
          <w:rFonts w:ascii="Arial Narrow" w:hAnsi="Arial Narrow"/>
          <w:color w:val="000000"/>
          <w:sz w:val="18"/>
          <w:szCs w:val="18"/>
          <w:lang w:val="es-CO"/>
        </w:rPr>
        <w:t>Con base en la Guía Conceptual y Metodológica de las Compras Públicas Sostenibles del Ministerio de Ambiente y Desarrollo Sostenible y el plan de Acción Nacional de CPS, se deben considerar los impactos ambientales, sociales y económicos de las adquisiciones en los procesos de contratación incluyendo los criterios de sostenibilidad, para dar cumplimiento al objetivo de desarrollo sostenible No. 12 ‘’Producción y consumo responsable’’ y su meta asociada 12.7 ‘’Promover prácticas de adquisición pública que sean sostenibles de conformidad con las políticas y prioridades nacionales’’</w:t>
      </w:r>
    </w:p>
    <w:p w14:paraId="547D732C" w14:textId="77777777" w:rsidR="004A4F51" w:rsidRPr="004A4F51" w:rsidRDefault="004A4F51" w:rsidP="00081959">
      <w:pPr>
        <w:numPr>
          <w:ilvl w:val="3"/>
          <w:numId w:val="33"/>
        </w:numPr>
        <w:jc w:val="both"/>
        <w:rPr>
          <w:rFonts w:ascii="Arial Narrow" w:hAnsi="Arial Narrow"/>
          <w:color w:val="000000"/>
          <w:sz w:val="18"/>
          <w:szCs w:val="18"/>
          <w:lang w:val="es-CO"/>
        </w:rPr>
      </w:pPr>
      <w:r w:rsidRPr="004A4F51">
        <w:rPr>
          <w:rFonts w:ascii="Arial Narrow" w:hAnsi="Arial Narrow"/>
          <w:color w:val="000000"/>
          <w:sz w:val="18"/>
          <w:szCs w:val="18"/>
          <w:lang w:val="es-CO"/>
        </w:rPr>
        <w:t>Vida útil: Fichas técnicas con especificaciones de garantía, durabilidad o vida útil del bien.</w:t>
      </w:r>
    </w:p>
    <w:p w14:paraId="6BB83C31" w14:textId="77777777" w:rsidR="004A4F51" w:rsidRPr="004A4F51" w:rsidRDefault="004A4F51" w:rsidP="00081959">
      <w:pPr>
        <w:numPr>
          <w:ilvl w:val="3"/>
          <w:numId w:val="33"/>
        </w:numPr>
        <w:jc w:val="both"/>
        <w:rPr>
          <w:rFonts w:ascii="Arial Narrow" w:hAnsi="Arial Narrow"/>
          <w:color w:val="000000"/>
          <w:sz w:val="18"/>
          <w:szCs w:val="18"/>
          <w:lang w:val="es-CO"/>
        </w:rPr>
      </w:pPr>
      <w:r w:rsidRPr="004A4F51">
        <w:rPr>
          <w:rFonts w:ascii="Arial Narrow" w:hAnsi="Arial Narrow"/>
          <w:color w:val="000000"/>
          <w:sz w:val="18"/>
          <w:szCs w:val="18"/>
          <w:lang w:val="es-CO"/>
        </w:rPr>
        <w:t>Ciclo de vida: Certificados de extracción y procedencia de las materias primas.</w:t>
      </w:r>
    </w:p>
    <w:p w14:paraId="15EA2282" w14:textId="77777777" w:rsidR="004A4F51" w:rsidRPr="004A4F51" w:rsidRDefault="004A4F51" w:rsidP="00081959">
      <w:pPr>
        <w:numPr>
          <w:ilvl w:val="3"/>
          <w:numId w:val="33"/>
        </w:numPr>
        <w:jc w:val="both"/>
        <w:rPr>
          <w:rFonts w:ascii="Arial Narrow" w:hAnsi="Arial Narrow"/>
          <w:color w:val="000000"/>
          <w:sz w:val="18"/>
          <w:szCs w:val="18"/>
          <w:lang w:val="es-CO"/>
        </w:rPr>
      </w:pPr>
      <w:r w:rsidRPr="004A4F51">
        <w:rPr>
          <w:rFonts w:ascii="Arial Narrow" w:hAnsi="Arial Narrow"/>
          <w:color w:val="000000"/>
          <w:sz w:val="18"/>
          <w:szCs w:val="18"/>
          <w:lang w:val="es-CO"/>
        </w:rPr>
        <w:t>Cambio en el uso de materiales: Comunicación del representante legal con la manifestación de cumplimiento de las nomas o la sustitución de sustancias o materiales peligrosos.</w:t>
      </w:r>
    </w:p>
    <w:p w14:paraId="523A8EB2" w14:textId="77777777" w:rsidR="004A4F51" w:rsidRPr="004A4F51" w:rsidRDefault="004A4F51" w:rsidP="00081959">
      <w:pPr>
        <w:numPr>
          <w:ilvl w:val="3"/>
          <w:numId w:val="33"/>
        </w:numPr>
        <w:jc w:val="both"/>
        <w:rPr>
          <w:rFonts w:ascii="Arial Narrow" w:hAnsi="Arial Narrow"/>
          <w:color w:val="000000"/>
          <w:sz w:val="18"/>
          <w:szCs w:val="18"/>
          <w:lang w:val="es-CO"/>
        </w:rPr>
      </w:pPr>
      <w:r w:rsidRPr="004A4F51">
        <w:rPr>
          <w:rFonts w:ascii="Arial Narrow" w:hAnsi="Arial Narrow"/>
          <w:color w:val="000000"/>
          <w:sz w:val="18"/>
          <w:szCs w:val="18"/>
          <w:lang w:val="es-CO"/>
        </w:rPr>
        <w:t>Potencial de reciclaje: ficha técnica del bien; certificados de procedencia de las materias primas, o pruebas de laboratorio.</w:t>
      </w:r>
    </w:p>
    <w:p w14:paraId="2B8128B8" w14:textId="77777777" w:rsidR="004A4F51" w:rsidRPr="004A4F51" w:rsidRDefault="004A4F51" w:rsidP="00081959">
      <w:pPr>
        <w:numPr>
          <w:ilvl w:val="3"/>
          <w:numId w:val="33"/>
        </w:numPr>
        <w:jc w:val="both"/>
        <w:rPr>
          <w:rFonts w:ascii="Arial Narrow" w:hAnsi="Arial Narrow"/>
          <w:color w:val="000000"/>
          <w:sz w:val="18"/>
          <w:szCs w:val="18"/>
          <w:lang w:val="es-CO"/>
        </w:rPr>
      </w:pPr>
      <w:r w:rsidRPr="004A4F51">
        <w:rPr>
          <w:rFonts w:ascii="Arial Narrow" w:hAnsi="Arial Narrow"/>
          <w:color w:val="000000"/>
          <w:sz w:val="18"/>
          <w:szCs w:val="18"/>
          <w:lang w:val="es-CO"/>
        </w:rPr>
        <w:t>Uso eficiente de recursos: Certificados de disposición final, o declaración del vendedor, distribuidor o proveedor.</w:t>
      </w:r>
    </w:p>
    <w:p w14:paraId="1503DD75" w14:textId="77777777" w:rsidR="004A4F51" w:rsidRPr="004A4F51" w:rsidRDefault="004A4F51" w:rsidP="00081959">
      <w:pPr>
        <w:numPr>
          <w:ilvl w:val="0"/>
          <w:numId w:val="34"/>
        </w:numPr>
        <w:jc w:val="both"/>
        <w:rPr>
          <w:rFonts w:ascii="Arial Narrow" w:hAnsi="Arial Narrow"/>
          <w:color w:val="000000"/>
          <w:sz w:val="18"/>
          <w:szCs w:val="18"/>
          <w:u w:val="single"/>
          <w:lang w:val="es-CO"/>
        </w:rPr>
      </w:pPr>
      <w:r w:rsidRPr="004A4F51">
        <w:rPr>
          <w:rFonts w:ascii="Arial Narrow" w:hAnsi="Arial Narrow"/>
          <w:color w:val="000000"/>
          <w:sz w:val="18"/>
          <w:szCs w:val="18"/>
          <w:u w:val="single"/>
          <w:lang w:val="es-CO"/>
        </w:rPr>
        <w:t>Mecanismos de promoción para las compras públicas locales agropecuarias (SI APLICA)</w:t>
      </w:r>
    </w:p>
    <w:p w14:paraId="50539756" w14:textId="77777777" w:rsidR="004A4F51" w:rsidRPr="004A4F51" w:rsidRDefault="004A4F51" w:rsidP="004A4F51">
      <w:pPr>
        <w:jc w:val="both"/>
        <w:rPr>
          <w:rFonts w:ascii="Arial Narrow" w:hAnsi="Arial Narrow"/>
          <w:color w:val="000000"/>
          <w:sz w:val="18"/>
          <w:szCs w:val="18"/>
          <w:lang w:val="es-CO"/>
        </w:rPr>
      </w:pPr>
      <w:r w:rsidRPr="004A4F51">
        <w:rPr>
          <w:rFonts w:ascii="Arial Narrow" w:hAnsi="Arial Narrow"/>
          <w:color w:val="000000"/>
          <w:sz w:val="18"/>
          <w:szCs w:val="18"/>
          <w:lang w:val="es-CO"/>
        </w:rPr>
        <w:t xml:space="preserve">En cumplimiento a la ley 2046 de 2020 ‘’por la cual se establecen mecanismos para para promover la participación de pequeños productores locales agropecuarios y de agricultura campesina, familiar y comunitaria en los mercados de compras públicas de alimentos’’ como garantía para dar oportunidad a los pequeños productores y puedan mantener los niveles de producción de alimentos en la región. </w:t>
      </w:r>
    </w:p>
    <w:p w14:paraId="31E1A32C" w14:textId="77777777" w:rsidR="004A4F51" w:rsidRPr="004A4F51" w:rsidRDefault="004A4F51" w:rsidP="00081959">
      <w:pPr>
        <w:numPr>
          <w:ilvl w:val="0"/>
          <w:numId w:val="31"/>
        </w:numPr>
        <w:jc w:val="both"/>
        <w:rPr>
          <w:rFonts w:ascii="Arial Narrow" w:hAnsi="Arial Narrow"/>
          <w:color w:val="000000"/>
          <w:sz w:val="18"/>
          <w:szCs w:val="18"/>
          <w:lang w:val="es-CO"/>
        </w:rPr>
      </w:pPr>
      <w:r w:rsidRPr="004A4F51">
        <w:rPr>
          <w:rFonts w:ascii="Arial Narrow" w:hAnsi="Arial Narrow"/>
          <w:color w:val="000000"/>
          <w:sz w:val="18"/>
          <w:szCs w:val="18"/>
          <w:lang w:val="es-CO"/>
        </w:rPr>
        <w:t xml:space="preserve">Priorizar Ofertas de alimentos producidos por pequeños productores y productores de </w:t>
      </w:r>
      <w:r w:rsidRPr="004A4F51">
        <w:rPr>
          <w:rFonts w:ascii="Arial Narrow" w:hAnsi="Arial Narrow"/>
          <w:iCs/>
          <w:color w:val="000000"/>
          <w:sz w:val="18"/>
          <w:szCs w:val="18"/>
          <w:lang w:val="es-CO"/>
        </w:rPr>
        <w:t>Agricultura Campesina, Familiar o Comunitaria</w:t>
      </w:r>
      <w:r w:rsidRPr="004A4F51">
        <w:rPr>
          <w:rFonts w:ascii="Arial Narrow" w:hAnsi="Arial Narrow"/>
          <w:color w:val="000000"/>
          <w:sz w:val="18"/>
          <w:szCs w:val="18"/>
          <w:lang w:val="es-CO"/>
        </w:rPr>
        <w:t xml:space="preserve"> (ACFC) locales en el municipio de Baraya y en las zonas ZOMAC.</w:t>
      </w:r>
    </w:p>
    <w:p w14:paraId="383D9C29" w14:textId="77777777" w:rsidR="004A4F51" w:rsidRPr="004A4F51" w:rsidRDefault="004A4F51" w:rsidP="00081959">
      <w:pPr>
        <w:numPr>
          <w:ilvl w:val="0"/>
          <w:numId w:val="31"/>
        </w:numPr>
        <w:jc w:val="both"/>
        <w:rPr>
          <w:rFonts w:ascii="Arial Narrow" w:hAnsi="Arial Narrow"/>
          <w:color w:val="000000"/>
          <w:sz w:val="18"/>
          <w:szCs w:val="18"/>
          <w:lang w:val="es-CO"/>
        </w:rPr>
      </w:pPr>
      <w:r w:rsidRPr="004A4F51">
        <w:rPr>
          <w:rFonts w:ascii="Arial Narrow" w:hAnsi="Arial Narrow"/>
          <w:iCs/>
          <w:color w:val="000000"/>
          <w:sz w:val="18"/>
          <w:szCs w:val="18"/>
          <w:lang w:val="es-CO"/>
        </w:rPr>
        <w:t>Priorizar la participación de productores agropecuarios pertene</w:t>
      </w:r>
      <w:r w:rsidRPr="004A4F51">
        <w:rPr>
          <w:rFonts w:ascii="Arial Narrow" w:hAnsi="Arial Narrow"/>
          <w:iCs/>
          <w:color w:val="000000"/>
          <w:sz w:val="18"/>
          <w:szCs w:val="18"/>
          <w:lang w:val="es-CO"/>
        </w:rPr>
        <w:softHyphen/>
        <w:t>cientes a comunidades étnicas cuyo sistema productivo pertenezca a la Agricultura Campesina, Familiar o Comunitaria en el mercado de compras públicas locales de alimentos</w:t>
      </w:r>
      <w:r w:rsidRPr="004A4F51">
        <w:rPr>
          <w:rFonts w:ascii="Arial Narrow" w:hAnsi="Arial Narrow"/>
          <w:color w:val="000000"/>
          <w:sz w:val="18"/>
          <w:szCs w:val="18"/>
          <w:lang w:val="es-CO"/>
        </w:rPr>
        <w:t xml:space="preserve">.  </w:t>
      </w:r>
    </w:p>
    <w:p w14:paraId="2E9CAE2F" w14:textId="77777777" w:rsidR="004A4F51" w:rsidRPr="004A4F51" w:rsidRDefault="004A4F51" w:rsidP="004A4F51">
      <w:pPr>
        <w:jc w:val="both"/>
        <w:rPr>
          <w:rFonts w:ascii="Arial Narrow" w:hAnsi="Arial Narrow"/>
          <w:color w:val="000000"/>
          <w:sz w:val="18"/>
          <w:szCs w:val="18"/>
          <w:lang w:val="es-CO"/>
        </w:rPr>
      </w:pPr>
      <w:r w:rsidRPr="004A4F51">
        <w:rPr>
          <w:rFonts w:ascii="Arial Narrow" w:hAnsi="Arial Narrow"/>
          <w:color w:val="000000"/>
          <w:sz w:val="18"/>
          <w:szCs w:val="18"/>
          <w:lang w:val="es-CO"/>
        </w:rPr>
        <w:t>Especificaciones técnicas de los productos: Las fichas técnicas podrán contener criterios que promue</w:t>
      </w:r>
      <w:r w:rsidRPr="004A4F51">
        <w:rPr>
          <w:rFonts w:ascii="Arial Narrow" w:hAnsi="Arial Narrow"/>
          <w:color w:val="000000"/>
          <w:sz w:val="18"/>
          <w:szCs w:val="18"/>
          <w:lang w:val="es-CO"/>
        </w:rPr>
        <w:softHyphen/>
        <w:t xml:space="preserve">van la compra de alimentos provenientes </w:t>
      </w:r>
      <w:r w:rsidRPr="004A4F51">
        <w:rPr>
          <w:rFonts w:ascii="Arial Narrow" w:hAnsi="Arial Narrow"/>
          <w:color w:val="000000"/>
          <w:sz w:val="18"/>
          <w:szCs w:val="18"/>
          <w:lang w:val="es-CO"/>
        </w:rPr>
        <w:lastRenderedPageBreak/>
        <w:t>de sistemas de producción agroecológica debidamente reconocidos por el Ministerio de Agricultu</w:t>
      </w:r>
      <w:r w:rsidRPr="004A4F51">
        <w:rPr>
          <w:rFonts w:ascii="Arial Narrow" w:hAnsi="Arial Narrow"/>
          <w:color w:val="000000"/>
          <w:sz w:val="18"/>
          <w:szCs w:val="18"/>
          <w:lang w:val="es-CO"/>
        </w:rPr>
        <w:softHyphen/>
        <w:t>ra y Desarrollo Rural. </w:t>
      </w:r>
    </w:p>
    <w:p w14:paraId="5F896204" w14:textId="29AE8064" w:rsidR="00417F19" w:rsidRDefault="004A4F51" w:rsidP="004A4F51">
      <w:pPr>
        <w:jc w:val="both"/>
        <w:rPr>
          <w:rFonts w:ascii="Arial Narrow" w:hAnsi="Arial Narrow"/>
          <w:color w:val="000000"/>
          <w:sz w:val="18"/>
          <w:szCs w:val="18"/>
          <w:lang w:val="es-CO"/>
        </w:rPr>
      </w:pPr>
      <w:r w:rsidRPr="004A4F51">
        <w:rPr>
          <w:rFonts w:ascii="Arial Narrow" w:hAnsi="Arial Narrow"/>
          <w:color w:val="000000"/>
          <w:sz w:val="18"/>
          <w:szCs w:val="18"/>
          <w:lang w:val="es-CO"/>
        </w:rPr>
        <w:t>En todo caso, el contratista deberá dar cumplimiento a la certificación bajo la gravedad de juramento de compromiso con la entidad, de que los productos alimentarios se deberán comprar a los productores agropecuarios locales o productos de la agricultura campesina, familiar o comunitaria de acuerdo a los lineamientos del Decreto 248 de 2021</w:t>
      </w:r>
      <w:r w:rsidR="0023208D">
        <w:rPr>
          <w:rFonts w:ascii="Arial Narrow" w:hAnsi="Arial Narrow"/>
          <w:color w:val="000000"/>
          <w:sz w:val="18"/>
          <w:szCs w:val="18"/>
          <w:lang w:val="es-CO"/>
        </w:rPr>
        <w:t>.</w:t>
      </w:r>
    </w:p>
    <w:p w14:paraId="60644D20" w14:textId="77777777" w:rsidR="004A4F51" w:rsidRPr="000D0A36" w:rsidRDefault="004A4F51" w:rsidP="00813F85">
      <w:pPr>
        <w:jc w:val="both"/>
        <w:rPr>
          <w:rFonts w:ascii="Arial Narrow" w:hAnsi="Arial Narrow"/>
          <w:color w:val="000000"/>
          <w:sz w:val="18"/>
          <w:szCs w:val="18"/>
          <w:lang w:val="es-CO"/>
        </w:rPr>
      </w:pPr>
    </w:p>
    <w:p w14:paraId="33C7F164" w14:textId="711EE8EB" w:rsidR="003D36E1" w:rsidRDefault="003D36E1" w:rsidP="00813F85">
      <w:pPr>
        <w:shd w:val="clear" w:color="auto" w:fill="FFFFFF"/>
        <w:jc w:val="both"/>
        <w:rPr>
          <w:rFonts w:ascii="Arial Narrow" w:hAnsi="Arial Narrow"/>
          <w:b/>
          <w:sz w:val="18"/>
          <w:szCs w:val="18"/>
          <w:lang w:val="es-CO"/>
        </w:rPr>
      </w:pPr>
      <w:r w:rsidRPr="00B52C89">
        <w:rPr>
          <w:rFonts w:ascii="Arial Narrow" w:hAnsi="Arial Narrow"/>
          <w:b/>
          <w:sz w:val="18"/>
          <w:szCs w:val="18"/>
          <w:lang w:val="es-CO"/>
        </w:rPr>
        <w:t>OBLIGACIONES DE</w:t>
      </w:r>
      <w:r w:rsidR="00B019EE">
        <w:rPr>
          <w:rFonts w:ascii="Arial Narrow" w:hAnsi="Arial Narrow"/>
          <w:b/>
          <w:sz w:val="18"/>
          <w:szCs w:val="18"/>
          <w:lang w:val="es-CO"/>
        </w:rPr>
        <w:t xml:space="preserve"> </w:t>
      </w:r>
      <w:r w:rsidRPr="00B52C89">
        <w:rPr>
          <w:rFonts w:ascii="Arial Narrow" w:hAnsi="Arial Narrow"/>
          <w:b/>
          <w:sz w:val="18"/>
          <w:szCs w:val="18"/>
          <w:lang w:val="es-CO"/>
        </w:rPr>
        <w:t>L</w:t>
      </w:r>
      <w:r w:rsidR="00B019EE">
        <w:rPr>
          <w:rFonts w:ascii="Arial Narrow" w:hAnsi="Arial Narrow"/>
          <w:b/>
          <w:sz w:val="18"/>
          <w:szCs w:val="18"/>
          <w:lang w:val="es-CO"/>
        </w:rPr>
        <w:t>A ENTIDAD</w:t>
      </w:r>
      <w:r w:rsidRPr="00B52C89">
        <w:rPr>
          <w:rFonts w:ascii="Arial Narrow" w:hAnsi="Arial Narrow"/>
          <w:b/>
          <w:sz w:val="18"/>
          <w:szCs w:val="18"/>
          <w:lang w:val="es-CO"/>
        </w:rPr>
        <w:t>:</w:t>
      </w:r>
    </w:p>
    <w:p w14:paraId="00213BD2" w14:textId="77777777" w:rsidR="00297E7C" w:rsidRDefault="00297E7C" w:rsidP="00813F85">
      <w:pPr>
        <w:shd w:val="clear" w:color="auto" w:fill="FFFFFF"/>
        <w:jc w:val="both"/>
        <w:rPr>
          <w:rFonts w:ascii="Arial Narrow" w:hAnsi="Arial Narrow"/>
          <w:b/>
          <w:sz w:val="18"/>
          <w:szCs w:val="18"/>
          <w:lang w:val="es-CO"/>
        </w:rPr>
      </w:pPr>
    </w:p>
    <w:p w14:paraId="551700D7" w14:textId="4AB7C91D" w:rsidR="00297E7C" w:rsidRPr="0023208D" w:rsidRDefault="00297E7C" w:rsidP="00081959">
      <w:pPr>
        <w:numPr>
          <w:ilvl w:val="0"/>
          <w:numId w:val="36"/>
        </w:numPr>
        <w:shd w:val="clear" w:color="auto" w:fill="FFFFFF"/>
        <w:jc w:val="both"/>
        <w:rPr>
          <w:rFonts w:ascii="Arial Narrow" w:hAnsi="Arial Narrow"/>
          <w:bCs/>
          <w:sz w:val="18"/>
          <w:szCs w:val="18"/>
          <w:lang w:val="es-CO"/>
        </w:rPr>
      </w:pPr>
      <w:r w:rsidRPr="0023208D">
        <w:rPr>
          <w:rFonts w:ascii="Arial Narrow" w:hAnsi="Arial Narrow"/>
          <w:bCs/>
          <w:sz w:val="18"/>
          <w:szCs w:val="18"/>
          <w:lang w:val="es-CO"/>
        </w:rPr>
        <w:t>Suministrar la información requerida y que fuese responsabilidad de</w:t>
      </w:r>
      <w:r w:rsidR="00B019EE" w:rsidRPr="0023208D">
        <w:rPr>
          <w:rFonts w:ascii="Arial Narrow" w:hAnsi="Arial Narrow"/>
          <w:bCs/>
          <w:sz w:val="18"/>
          <w:szCs w:val="18"/>
          <w:lang w:val="es-CO"/>
        </w:rPr>
        <w:t xml:space="preserve"> la entidad</w:t>
      </w:r>
      <w:r w:rsidRPr="0023208D">
        <w:rPr>
          <w:rFonts w:ascii="Arial Narrow" w:hAnsi="Arial Narrow"/>
          <w:bCs/>
          <w:sz w:val="18"/>
          <w:szCs w:val="18"/>
          <w:lang w:val="es-CO"/>
        </w:rPr>
        <w:t xml:space="preserve"> para la correcta ejecución del contrato.</w:t>
      </w:r>
    </w:p>
    <w:p w14:paraId="6E881431" w14:textId="77777777" w:rsidR="00297E7C" w:rsidRPr="0023208D" w:rsidRDefault="00297E7C" w:rsidP="00297E7C">
      <w:pPr>
        <w:shd w:val="clear" w:color="auto" w:fill="FFFFFF"/>
        <w:jc w:val="both"/>
        <w:rPr>
          <w:rFonts w:ascii="Arial Narrow" w:hAnsi="Arial Narrow"/>
          <w:bCs/>
          <w:sz w:val="18"/>
          <w:szCs w:val="18"/>
          <w:lang w:val="es-CO"/>
        </w:rPr>
      </w:pPr>
    </w:p>
    <w:p w14:paraId="757B7EB4" w14:textId="77777777" w:rsidR="00297E7C" w:rsidRPr="0023208D" w:rsidRDefault="00297E7C" w:rsidP="00081959">
      <w:pPr>
        <w:numPr>
          <w:ilvl w:val="0"/>
          <w:numId w:val="36"/>
        </w:numPr>
        <w:shd w:val="clear" w:color="auto" w:fill="FFFFFF"/>
        <w:jc w:val="both"/>
        <w:rPr>
          <w:rFonts w:ascii="Arial Narrow" w:hAnsi="Arial Narrow"/>
          <w:bCs/>
          <w:sz w:val="18"/>
          <w:szCs w:val="18"/>
          <w:lang w:val="es-CO"/>
        </w:rPr>
      </w:pPr>
      <w:r w:rsidRPr="0023208D">
        <w:rPr>
          <w:rFonts w:ascii="Arial Narrow" w:hAnsi="Arial Narrow"/>
          <w:bCs/>
          <w:sz w:val="18"/>
          <w:szCs w:val="18"/>
          <w:lang w:val="es-CO"/>
        </w:rPr>
        <w:t>Delegar de manera oportuna el supervisor del contrato</w:t>
      </w:r>
    </w:p>
    <w:p w14:paraId="1DB8B69B" w14:textId="77777777" w:rsidR="00297E7C" w:rsidRPr="0023208D" w:rsidRDefault="00297E7C" w:rsidP="00297E7C">
      <w:pPr>
        <w:shd w:val="clear" w:color="auto" w:fill="FFFFFF"/>
        <w:jc w:val="both"/>
        <w:rPr>
          <w:rFonts w:ascii="Arial Narrow" w:hAnsi="Arial Narrow"/>
          <w:bCs/>
          <w:sz w:val="18"/>
          <w:szCs w:val="18"/>
          <w:lang w:val="es-CO"/>
        </w:rPr>
      </w:pPr>
    </w:p>
    <w:p w14:paraId="52420B7C" w14:textId="77777777" w:rsidR="00297E7C" w:rsidRPr="0023208D" w:rsidRDefault="00297E7C" w:rsidP="00081959">
      <w:pPr>
        <w:numPr>
          <w:ilvl w:val="0"/>
          <w:numId w:val="36"/>
        </w:numPr>
        <w:shd w:val="clear" w:color="auto" w:fill="FFFFFF"/>
        <w:jc w:val="both"/>
        <w:rPr>
          <w:rFonts w:ascii="Arial Narrow" w:hAnsi="Arial Narrow"/>
          <w:bCs/>
          <w:sz w:val="18"/>
          <w:szCs w:val="18"/>
          <w:lang w:val="es-CO"/>
        </w:rPr>
      </w:pPr>
      <w:r w:rsidRPr="0023208D">
        <w:rPr>
          <w:rFonts w:ascii="Arial Narrow" w:hAnsi="Arial Narrow"/>
          <w:bCs/>
          <w:sz w:val="18"/>
          <w:szCs w:val="18"/>
          <w:lang w:val="es-CO"/>
        </w:rPr>
        <w:t>Exigir al Contratista la ejecución idónea y oportuna del objeto contratado.</w:t>
      </w:r>
    </w:p>
    <w:p w14:paraId="4ABF7035" w14:textId="77777777" w:rsidR="00297E7C" w:rsidRPr="0023208D" w:rsidRDefault="00297E7C" w:rsidP="00297E7C">
      <w:pPr>
        <w:shd w:val="clear" w:color="auto" w:fill="FFFFFF"/>
        <w:jc w:val="both"/>
        <w:rPr>
          <w:rFonts w:ascii="Arial Narrow" w:hAnsi="Arial Narrow"/>
          <w:bCs/>
          <w:sz w:val="18"/>
          <w:szCs w:val="18"/>
          <w:lang w:val="es-CO"/>
        </w:rPr>
      </w:pPr>
    </w:p>
    <w:p w14:paraId="2D408B21" w14:textId="77777777" w:rsidR="00297E7C" w:rsidRPr="0023208D" w:rsidRDefault="00297E7C" w:rsidP="00081959">
      <w:pPr>
        <w:numPr>
          <w:ilvl w:val="0"/>
          <w:numId w:val="36"/>
        </w:numPr>
        <w:shd w:val="clear" w:color="auto" w:fill="FFFFFF"/>
        <w:jc w:val="both"/>
        <w:rPr>
          <w:rFonts w:ascii="Arial Narrow" w:hAnsi="Arial Narrow"/>
          <w:bCs/>
          <w:sz w:val="18"/>
          <w:szCs w:val="18"/>
          <w:lang w:val="es-CO"/>
        </w:rPr>
      </w:pPr>
      <w:r w:rsidRPr="0023208D">
        <w:rPr>
          <w:rFonts w:ascii="Arial Narrow" w:hAnsi="Arial Narrow"/>
          <w:bCs/>
          <w:sz w:val="18"/>
          <w:szCs w:val="18"/>
          <w:lang w:val="es-CO"/>
        </w:rPr>
        <w:t>Exigir que los servicios prestados sean de óptima calidad.</w:t>
      </w:r>
    </w:p>
    <w:p w14:paraId="20263DB8" w14:textId="77777777" w:rsidR="00297E7C" w:rsidRPr="0023208D" w:rsidRDefault="00297E7C" w:rsidP="00297E7C">
      <w:pPr>
        <w:shd w:val="clear" w:color="auto" w:fill="FFFFFF"/>
        <w:jc w:val="both"/>
        <w:rPr>
          <w:rFonts w:ascii="Arial Narrow" w:hAnsi="Arial Narrow"/>
          <w:bCs/>
          <w:sz w:val="18"/>
          <w:szCs w:val="18"/>
          <w:lang w:val="es-CO"/>
        </w:rPr>
      </w:pPr>
    </w:p>
    <w:p w14:paraId="761A6F51" w14:textId="77777777" w:rsidR="00297E7C" w:rsidRPr="0023208D" w:rsidRDefault="00297E7C" w:rsidP="00081959">
      <w:pPr>
        <w:numPr>
          <w:ilvl w:val="0"/>
          <w:numId w:val="36"/>
        </w:numPr>
        <w:shd w:val="clear" w:color="auto" w:fill="FFFFFF"/>
        <w:jc w:val="both"/>
        <w:rPr>
          <w:rFonts w:ascii="Arial Narrow" w:hAnsi="Arial Narrow"/>
          <w:bCs/>
          <w:sz w:val="18"/>
          <w:szCs w:val="18"/>
          <w:lang w:val="es-CO"/>
        </w:rPr>
      </w:pPr>
      <w:r w:rsidRPr="0023208D">
        <w:rPr>
          <w:rFonts w:ascii="Arial Narrow" w:hAnsi="Arial Narrow"/>
          <w:bCs/>
          <w:sz w:val="18"/>
          <w:szCs w:val="18"/>
          <w:lang w:val="es-CO"/>
        </w:rPr>
        <w:t>Adelantar las gestiones necesarias para el reconocimiento y cobro de las sanciones y garantías a que hubiera lugar.</w:t>
      </w:r>
    </w:p>
    <w:p w14:paraId="2D5B641D" w14:textId="77777777" w:rsidR="00297E7C" w:rsidRDefault="00297E7C" w:rsidP="00813F85">
      <w:pPr>
        <w:shd w:val="clear" w:color="auto" w:fill="FFFFFF"/>
        <w:jc w:val="both"/>
        <w:rPr>
          <w:rFonts w:ascii="Arial Narrow" w:hAnsi="Arial Narrow"/>
          <w:b/>
          <w:sz w:val="18"/>
          <w:szCs w:val="18"/>
          <w:lang w:val="es-CO"/>
        </w:rPr>
      </w:pPr>
    </w:p>
    <w:p w14:paraId="6D30BB85" w14:textId="77777777" w:rsidR="003D36E1" w:rsidRPr="00B52C89" w:rsidRDefault="003D36E1" w:rsidP="00081959">
      <w:pPr>
        <w:pStyle w:val="Prrafodelista"/>
        <w:numPr>
          <w:ilvl w:val="1"/>
          <w:numId w:val="12"/>
        </w:numPr>
        <w:autoSpaceDE w:val="0"/>
        <w:autoSpaceDN w:val="0"/>
        <w:adjustRightInd w:val="0"/>
        <w:spacing w:after="0" w:line="240" w:lineRule="auto"/>
        <w:jc w:val="both"/>
        <w:rPr>
          <w:rFonts w:ascii="Arial Narrow" w:hAnsi="Arial Narrow" w:cs="Arial"/>
          <w:sz w:val="18"/>
          <w:szCs w:val="18"/>
          <w:lang w:eastAsia="es-CO"/>
        </w:rPr>
      </w:pPr>
      <w:r w:rsidRPr="00B52C89">
        <w:rPr>
          <w:rFonts w:ascii="Arial Narrow" w:hAnsi="Arial Narrow" w:cs="Arial"/>
          <w:b/>
          <w:sz w:val="18"/>
          <w:szCs w:val="18"/>
          <w:lang w:eastAsia="es-CO"/>
        </w:rPr>
        <w:t>INDEMNIDAD:</w:t>
      </w:r>
      <w:r w:rsidRPr="00B52C89">
        <w:rPr>
          <w:rFonts w:ascii="Arial Narrow" w:hAnsi="Arial Narrow" w:cs="Arial"/>
          <w:sz w:val="18"/>
          <w:szCs w:val="18"/>
          <w:lang w:eastAsia="es-CO"/>
        </w:rPr>
        <w:t xml:space="preserve"> </w:t>
      </w:r>
    </w:p>
    <w:p w14:paraId="4A183A04" w14:textId="77777777" w:rsidR="006E3221" w:rsidRDefault="006E3221" w:rsidP="00813F85">
      <w:pPr>
        <w:autoSpaceDE w:val="0"/>
        <w:autoSpaceDN w:val="0"/>
        <w:adjustRightInd w:val="0"/>
        <w:jc w:val="both"/>
        <w:rPr>
          <w:rFonts w:ascii="Arial Narrow" w:hAnsi="Arial Narrow"/>
          <w:sz w:val="18"/>
          <w:szCs w:val="18"/>
          <w:lang w:val="es-CO" w:eastAsia="es-CO"/>
        </w:rPr>
      </w:pPr>
    </w:p>
    <w:p w14:paraId="10B4EBFC" w14:textId="0B9902DC" w:rsidR="003D36E1" w:rsidRPr="00B52C89" w:rsidRDefault="003D36E1" w:rsidP="00813F85">
      <w:pPr>
        <w:autoSpaceDE w:val="0"/>
        <w:autoSpaceDN w:val="0"/>
        <w:adjustRightInd w:val="0"/>
        <w:jc w:val="both"/>
        <w:rPr>
          <w:rFonts w:ascii="Arial Narrow" w:hAnsi="Arial Narrow"/>
          <w:sz w:val="18"/>
          <w:szCs w:val="18"/>
          <w:lang w:val="es-CO"/>
        </w:rPr>
      </w:pPr>
      <w:r w:rsidRPr="00B52C89">
        <w:rPr>
          <w:rFonts w:ascii="Arial Narrow" w:hAnsi="Arial Narrow"/>
          <w:sz w:val="18"/>
          <w:szCs w:val="18"/>
          <w:lang w:val="es-CO" w:eastAsia="es-CO"/>
        </w:rPr>
        <w:t>E</w:t>
      </w:r>
      <w:r w:rsidRPr="00B52C89">
        <w:rPr>
          <w:rFonts w:ascii="Arial Narrow" w:hAnsi="Arial Narrow"/>
          <w:sz w:val="18"/>
          <w:szCs w:val="18"/>
          <w:lang w:val="es-CO"/>
        </w:rPr>
        <w:t xml:space="preserve">l Contratista se obliga a mantener </w:t>
      </w:r>
      <w:r w:rsidR="0023208D" w:rsidRPr="00B52C89">
        <w:rPr>
          <w:rFonts w:ascii="Arial Narrow" w:hAnsi="Arial Narrow"/>
          <w:sz w:val="18"/>
          <w:szCs w:val="18"/>
          <w:lang w:val="es-CO"/>
        </w:rPr>
        <w:t xml:space="preserve">indemne </w:t>
      </w:r>
      <w:r w:rsidR="0023208D">
        <w:rPr>
          <w:rFonts w:ascii="Arial Narrow" w:hAnsi="Arial Narrow"/>
          <w:sz w:val="18"/>
          <w:szCs w:val="18"/>
          <w:lang w:val="es-CO"/>
        </w:rPr>
        <w:t>de</w:t>
      </w:r>
      <w:r w:rsidR="00297E7C">
        <w:rPr>
          <w:rFonts w:ascii="Arial Narrow" w:hAnsi="Arial Narrow"/>
          <w:sz w:val="18"/>
          <w:szCs w:val="18"/>
          <w:lang w:val="es-CO"/>
        </w:rPr>
        <w:t xml:space="preserve"> la entidad </w:t>
      </w:r>
      <w:r w:rsidRPr="00B52C89">
        <w:rPr>
          <w:rFonts w:ascii="Arial Narrow" w:hAnsi="Arial Narrow"/>
          <w:sz w:val="18"/>
          <w:szCs w:val="18"/>
          <w:lang w:val="es-CO"/>
        </w:rPr>
        <w:t>de los reclamos, demandas, acciones legales, así como de los costos y gastos que se generen por daños o lesiones a personas o bienes de terceros, ocasionados por las actuaciones del Contratista durante la ejecución del Contrato.</w:t>
      </w:r>
    </w:p>
    <w:p w14:paraId="07CDDCB2" w14:textId="77777777" w:rsidR="003D36E1" w:rsidRPr="00B52C89" w:rsidRDefault="003D36E1" w:rsidP="00813F85">
      <w:pPr>
        <w:autoSpaceDE w:val="0"/>
        <w:autoSpaceDN w:val="0"/>
        <w:adjustRightInd w:val="0"/>
        <w:jc w:val="both"/>
        <w:rPr>
          <w:rFonts w:ascii="Arial Narrow" w:hAnsi="Arial Narrow"/>
          <w:sz w:val="18"/>
          <w:szCs w:val="18"/>
          <w:lang w:val="es-CO"/>
        </w:rPr>
      </w:pPr>
    </w:p>
    <w:p w14:paraId="7F9855D7" w14:textId="77777777" w:rsidR="003D36E1" w:rsidRPr="00B52C89" w:rsidRDefault="003D36E1" w:rsidP="00081959">
      <w:pPr>
        <w:pStyle w:val="Prrafodelista"/>
        <w:numPr>
          <w:ilvl w:val="1"/>
          <w:numId w:val="12"/>
        </w:numPr>
        <w:autoSpaceDE w:val="0"/>
        <w:autoSpaceDN w:val="0"/>
        <w:adjustRightInd w:val="0"/>
        <w:spacing w:after="0" w:line="240" w:lineRule="auto"/>
        <w:jc w:val="both"/>
        <w:rPr>
          <w:rFonts w:ascii="Arial Narrow" w:hAnsi="Arial Narrow"/>
          <w:sz w:val="18"/>
          <w:szCs w:val="18"/>
        </w:rPr>
      </w:pPr>
      <w:r w:rsidRPr="00B52C89">
        <w:rPr>
          <w:rFonts w:ascii="Arial Narrow" w:hAnsi="Arial Narrow"/>
          <w:b/>
          <w:sz w:val="18"/>
          <w:szCs w:val="18"/>
        </w:rPr>
        <w:t>CASO FORTUITO Y FUERZA MAYOR</w:t>
      </w:r>
      <w:r w:rsidRPr="00B52C89">
        <w:rPr>
          <w:rFonts w:ascii="Arial Narrow" w:hAnsi="Arial Narrow"/>
          <w:sz w:val="18"/>
          <w:szCs w:val="18"/>
        </w:rPr>
        <w:t xml:space="preserve"> </w:t>
      </w:r>
    </w:p>
    <w:p w14:paraId="12221201" w14:textId="77777777" w:rsidR="003D36E1" w:rsidRPr="00B52C89" w:rsidRDefault="003D36E1" w:rsidP="00813F85">
      <w:pPr>
        <w:autoSpaceDE w:val="0"/>
        <w:autoSpaceDN w:val="0"/>
        <w:adjustRightInd w:val="0"/>
        <w:jc w:val="both"/>
        <w:rPr>
          <w:rFonts w:ascii="Arial Narrow" w:hAnsi="Arial Narrow"/>
          <w:sz w:val="18"/>
          <w:szCs w:val="18"/>
          <w:lang w:val="es-CO"/>
        </w:rPr>
      </w:pPr>
    </w:p>
    <w:p w14:paraId="40197A05" w14:textId="77777777" w:rsidR="003D36E1" w:rsidRPr="00B52C89" w:rsidRDefault="003D36E1" w:rsidP="00813F85">
      <w:pPr>
        <w:autoSpaceDE w:val="0"/>
        <w:autoSpaceDN w:val="0"/>
        <w:adjustRightInd w:val="0"/>
        <w:jc w:val="both"/>
        <w:rPr>
          <w:rFonts w:ascii="Arial Narrow" w:hAnsi="Arial Narrow"/>
          <w:sz w:val="18"/>
          <w:szCs w:val="18"/>
          <w:lang w:val="es-CO"/>
        </w:rPr>
      </w:pPr>
      <w:r w:rsidRPr="00B52C89">
        <w:rPr>
          <w:rFonts w:ascii="Arial Narrow" w:hAnsi="Arial Narrow"/>
          <w:sz w:val="18"/>
          <w:szCs w:val="18"/>
          <w:lang w:val="es-CO"/>
        </w:rPr>
        <w:t xml:space="preserve">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o caso fortuito debidamente invocadas y constatadas de acuerdo con la ley y la jurisprudencia colombiana. </w:t>
      </w:r>
    </w:p>
    <w:p w14:paraId="2C6ADA80" w14:textId="77777777" w:rsidR="003D36E1" w:rsidRPr="00B52C89" w:rsidRDefault="003D36E1" w:rsidP="00813F85">
      <w:pPr>
        <w:jc w:val="both"/>
        <w:rPr>
          <w:rFonts w:ascii="Arial Narrow" w:hAnsi="Arial Narrow"/>
          <w:b/>
          <w:sz w:val="18"/>
          <w:szCs w:val="18"/>
          <w:lang w:val="es-CO"/>
        </w:rPr>
      </w:pPr>
    </w:p>
    <w:p w14:paraId="1A4D1B52" w14:textId="77777777" w:rsidR="003D36E1" w:rsidRPr="00B52C89" w:rsidRDefault="003D36E1" w:rsidP="00081959">
      <w:pPr>
        <w:pStyle w:val="Prrafodelista"/>
        <w:numPr>
          <w:ilvl w:val="1"/>
          <w:numId w:val="12"/>
        </w:numPr>
        <w:spacing w:after="0" w:line="240" w:lineRule="auto"/>
        <w:jc w:val="both"/>
        <w:rPr>
          <w:rFonts w:ascii="Arial Narrow" w:hAnsi="Arial Narrow" w:cs="Arial"/>
          <w:sz w:val="18"/>
          <w:szCs w:val="18"/>
        </w:rPr>
      </w:pPr>
      <w:r w:rsidRPr="00B52C89">
        <w:rPr>
          <w:rFonts w:ascii="Arial Narrow" w:hAnsi="Arial Narrow" w:cs="Arial"/>
          <w:b/>
          <w:sz w:val="18"/>
          <w:szCs w:val="18"/>
        </w:rPr>
        <w:t>ANEXOS A LA INVITACIÓN</w:t>
      </w:r>
    </w:p>
    <w:p w14:paraId="686DF0F0" w14:textId="77777777" w:rsidR="009420E5" w:rsidRDefault="009420E5" w:rsidP="00813F85">
      <w:pPr>
        <w:jc w:val="both"/>
        <w:rPr>
          <w:rFonts w:ascii="Arial Narrow" w:hAnsi="Arial Narrow"/>
          <w:sz w:val="18"/>
          <w:szCs w:val="18"/>
          <w:lang w:val="es-CO"/>
        </w:rPr>
      </w:pPr>
    </w:p>
    <w:p w14:paraId="64935772" w14:textId="09FDCB53" w:rsidR="003D36E1" w:rsidRPr="00B52C89" w:rsidRDefault="003D36E1" w:rsidP="00813F85">
      <w:pPr>
        <w:jc w:val="both"/>
        <w:rPr>
          <w:rFonts w:ascii="Arial Narrow" w:hAnsi="Arial Narrow"/>
          <w:sz w:val="18"/>
          <w:szCs w:val="18"/>
          <w:lang w:val="es-CO"/>
        </w:rPr>
      </w:pPr>
      <w:r w:rsidRPr="00B52C89">
        <w:rPr>
          <w:rFonts w:ascii="Arial Narrow" w:hAnsi="Arial Narrow"/>
          <w:sz w:val="18"/>
          <w:szCs w:val="18"/>
          <w:lang w:val="es-CO"/>
        </w:rPr>
        <w:t>Hace parte de la presente invitación pública el estudio previo y los anexos.</w:t>
      </w:r>
    </w:p>
    <w:p w14:paraId="038EA35C" w14:textId="77777777" w:rsidR="003D36E1" w:rsidRDefault="003D36E1" w:rsidP="00813F85">
      <w:pPr>
        <w:pStyle w:val="NormalWeb"/>
        <w:spacing w:before="0" w:beforeAutospacing="0" w:after="0" w:afterAutospacing="0"/>
        <w:ind w:right="-386"/>
        <w:jc w:val="both"/>
        <w:rPr>
          <w:rFonts w:ascii="Arial Narrow" w:hAnsi="Arial Narrow"/>
          <w:sz w:val="18"/>
          <w:szCs w:val="18"/>
          <w:lang w:val="es-CO"/>
        </w:rPr>
      </w:pPr>
    </w:p>
    <w:p w14:paraId="121DA5F7" w14:textId="77777777" w:rsidR="003D36E1" w:rsidRPr="00B52C89" w:rsidRDefault="003D36E1" w:rsidP="00813F85">
      <w:pPr>
        <w:pStyle w:val="NormalWeb"/>
        <w:spacing w:before="0" w:beforeAutospacing="0" w:after="0" w:afterAutospacing="0"/>
        <w:ind w:right="-386"/>
        <w:jc w:val="both"/>
        <w:rPr>
          <w:rFonts w:ascii="Arial Narrow" w:hAnsi="Arial Narrow"/>
          <w:sz w:val="18"/>
          <w:szCs w:val="18"/>
          <w:lang w:val="es-CO"/>
        </w:rPr>
      </w:pPr>
    </w:p>
    <w:p w14:paraId="1674A849" w14:textId="29B5641A" w:rsidR="003D36E1" w:rsidRDefault="00425BFE" w:rsidP="00425BFE">
      <w:pPr>
        <w:pStyle w:val="NormalWeb"/>
        <w:spacing w:before="0" w:beforeAutospacing="0" w:after="0" w:afterAutospacing="0"/>
        <w:ind w:right="-386"/>
        <w:rPr>
          <w:rFonts w:ascii="Arial Narrow" w:hAnsi="Arial Narrow"/>
          <w:sz w:val="18"/>
          <w:szCs w:val="18"/>
          <w:lang w:val="es-CO"/>
        </w:rPr>
      </w:pPr>
      <w:r>
        <w:rPr>
          <w:rFonts w:ascii="Arial Narrow" w:hAnsi="Arial Narrow"/>
          <w:sz w:val="18"/>
          <w:szCs w:val="18"/>
          <w:lang w:val="es-CO"/>
        </w:rPr>
        <w:t xml:space="preserve">                                                                                            </w:t>
      </w:r>
    </w:p>
    <w:p w14:paraId="06D243D1" w14:textId="3EB633B0" w:rsidR="00425BFE" w:rsidRPr="00B52C89" w:rsidRDefault="00CF5F06" w:rsidP="00425BFE">
      <w:pPr>
        <w:pStyle w:val="NormalWeb"/>
        <w:spacing w:before="0" w:beforeAutospacing="0" w:after="0" w:afterAutospacing="0"/>
        <w:ind w:right="-386"/>
        <w:jc w:val="center"/>
        <w:rPr>
          <w:rFonts w:ascii="Arial Narrow" w:hAnsi="Arial Narrow"/>
          <w:sz w:val="18"/>
          <w:szCs w:val="18"/>
          <w:lang w:val="es-CO"/>
        </w:rPr>
      </w:pPr>
      <w:r>
        <w:rPr>
          <w:rFonts w:ascii="Arial Narrow" w:hAnsi="Arial Narrow"/>
          <w:sz w:val="18"/>
          <w:szCs w:val="18"/>
          <w:lang w:val="es-CO"/>
        </w:rPr>
        <w:t>ORIGINAL FIRMADA</w:t>
      </w:r>
    </w:p>
    <w:p w14:paraId="752402F0" w14:textId="77777777" w:rsidR="003D2BDB" w:rsidRPr="003D2BDB" w:rsidRDefault="003D2BDB" w:rsidP="003D2BDB">
      <w:pPr>
        <w:jc w:val="center"/>
        <w:rPr>
          <w:rFonts w:ascii="Arial Narrow" w:eastAsia="Century Gothic" w:hAnsi="Arial Narrow" w:cs="Century Gothic"/>
          <w:b/>
          <w:sz w:val="18"/>
          <w:szCs w:val="18"/>
          <w:lang w:val="es-CO"/>
        </w:rPr>
      </w:pPr>
      <w:r w:rsidRPr="003D2BDB">
        <w:rPr>
          <w:rFonts w:ascii="Arial Narrow" w:eastAsia="Century Gothic" w:hAnsi="Arial Narrow" w:cs="Century Gothic"/>
          <w:b/>
          <w:sz w:val="18"/>
          <w:szCs w:val="18"/>
          <w:lang w:val="es-CO"/>
        </w:rPr>
        <w:t>ERIKA CRISTINA CASTRO SILVA</w:t>
      </w:r>
    </w:p>
    <w:p w14:paraId="0191955F" w14:textId="77777777" w:rsidR="003D2BDB" w:rsidRPr="003D2BDB" w:rsidRDefault="003D2BDB" w:rsidP="003D2BDB">
      <w:pPr>
        <w:jc w:val="center"/>
        <w:rPr>
          <w:rFonts w:ascii="Arial Narrow" w:eastAsia="Century Gothic" w:hAnsi="Arial Narrow" w:cs="Century Gothic"/>
          <w:b/>
          <w:sz w:val="18"/>
          <w:szCs w:val="18"/>
          <w:lang w:val="es-CO"/>
        </w:rPr>
      </w:pPr>
      <w:r w:rsidRPr="003D2BDB">
        <w:rPr>
          <w:rFonts w:ascii="Arial Narrow" w:eastAsia="Century Gothic" w:hAnsi="Arial Narrow" w:cs="Century Gothic"/>
          <w:b/>
          <w:sz w:val="18"/>
          <w:szCs w:val="18"/>
          <w:lang w:val="es-CO"/>
        </w:rPr>
        <w:t>Gerente</w:t>
      </w:r>
    </w:p>
    <w:p w14:paraId="491C0B71" w14:textId="77777777" w:rsidR="003D2BDB" w:rsidRPr="003D2BDB" w:rsidRDefault="003D2BDB" w:rsidP="003D2BDB">
      <w:pPr>
        <w:jc w:val="center"/>
        <w:rPr>
          <w:rFonts w:ascii="Arial Narrow" w:eastAsia="Century Gothic" w:hAnsi="Arial Narrow" w:cs="Century Gothic"/>
          <w:b/>
          <w:sz w:val="18"/>
          <w:szCs w:val="18"/>
          <w:lang w:val="es-CO"/>
        </w:rPr>
      </w:pPr>
    </w:p>
    <w:p w14:paraId="53EFD527" w14:textId="77777777" w:rsidR="003D2BDB" w:rsidRPr="003D2BDB" w:rsidRDefault="003D2BDB" w:rsidP="003D2BDB">
      <w:pPr>
        <w:jc w:val="center"/>
        <w:rPr>
          <w:rFonts w:ascii="Arial Narrow" w:eastAsia="Century Gothic" w:hAnsi="Arial Narrow" w:cs="Century Gothic"/>
          <w:b/>
          <w:sz w:val="18"/>
          <w:szCs w:val="18"/>
          <w:lang w:val="es-CO"/>
        </w:rPr>
      </w:pPr>
    </w:p>
    <w:p w14:paraId="32D11C13" w14:textId="77777777" w:rsidR="003D2BDB" w:rsidRPr="003D2BDB" w:rsidRDefault="003D2BDB" w:rsidP="003D2BDB">
      <w:pPr>
        <w:rPr>
          <w:rFonts w:ascii="Arial Narrow" w:eastAsia="Century Gothic" w:hAnsi="Arial Narrow" w:cs="Century Gothic"/>
          <w:bCs/>
          <w:sz w:val="16"/>
          <w:szCs w:val="16"/>
          <w:lang w:val="es-CO"/>
        </w:rPr>
      </w:pPr>
      <w:r w:rsidRPr="003D2BDB">
        <w:rPr>
          <w:rFonts w:ascii="Arial Narrow" w:eastAsia="Century Gothic" w:hAnsi="Arial Narrow" w:cs="Century Gothic"/>
          <w:bCs/>
          <w:sz w:val="16"/>
          <w:szCs w:val="16"/>
          <w:lang w:val="es-CO"/>
        </w:rPr>
        <w:t>Reviso texto jurídico: Erwin Harvey Cardenas Díaz, Abogado.</w:t>
      </w:r>
    </w:p>
    <w:p w14:paraId="1B2ED5C1" w14:textId="77777777" w:rsidR="003D2BDB" w:rsidRPr="003D2BDB" w:rsidRDefault="003D2BDB" w:rsidP="003D2BDB">
      <w:pPr>
        <w:rPr>
          <w:rFonts w:ascii="Arial Narrow" w:eastAsia="Century Gothic" w:hAnsi="Arial Narrow" w:cs="Century Gothic"/>
          <w:bCs/>
          <w:sz w:val="16"/>
          <w:szCs w:val="16"/>
          <w:lang w:val="es-CO"/>
        </w:rPr>
      </w:pPr>
    </w:p>
    <w:p w14:paraId="6ECB0036" w14:textId="77777777" w:rsidR="003D2BDB" w:rsidRPr="003D2BDB" w:rsidRDefault="003D2BDB" w:rsidP="003D2BDB">
      <w:pPr>
        <w:rPr>
          <w:rFonts w:ascii="Arial Narrow" w:eastAsia="Century Gothic" w:hAnsi="Arial Narrow" w:cs="Century Gothic"/>
          <w:bCs/>
          <w:sz w:val="16"/>
          <w:szCs w:val="16"/>
          <w:lang w:val="es-CO"/>
        </w:rPr>
      </w:pPr>
    </w:p>
    <w:p w14:paraId="7CD4132C" w14:textId="77777777" w:rsidR="003D2BDB" w:rsidRPr="003D2BDB" w:rsidRDefault="003D2BDB" w:rsidP="003D2BDB">
      <w:pPr>
        <w:rPr>
          <w:rFonts w:ascii="Arial Narrow" w:eastAsia="Century Gothic" w:hAnsi="Arial Narrow" w:cs="Century Gothic"/>
          <w:bCs/>
          <w:sz w:val="16"/>
          <w:szCs w:val="16"/>
          <w:lang w:val="es-CO"/>
        </w:rPr>
      </w:pPr>
      <w:r w:rsidRPr="003D2BDB">
        <w:rPr>
          <w:rFonts w:ascii="Arial Narrow" w:eastAsia="Century Gothic" w:hAnsi="Arial Narrow" w:cs="Century Gothic"/>
          <w:bCs/>
          <w:sz w:val="16"/>
          <w:szCs w:val="16"/>
          <w:lang w:val="es-CO"/>
        </w:rPr>
        <w:t>Reviso texto técnico: Yuliana Flórez Bonilla, Arquitecta.</w:t>
      </w:r>
    </w:p>
    <w:p w14:paraId="6EF06D0D" w14:textId="77777777" w:rsidR="003D2BDB" w:rsidRPr="003D2BDB" w:rsidRDefault="003D2BDB" w:rsidP="003D2BDB">
      <w:pPr>
        <w:rPr>
          <w:rFonts w:ascii="Arial Narrow" w:eastAsia="Century Gothic" w:hAnsi="Arial Narrow" w:cs="Century Gothic"/>
          <w:bCs/>
          <w:sz w:val="16"/>
          <w:szCs w:val="16"/>
          <w:lang w:val="es-CO"/>
        </w:rPr>
      </w:pPr>
    </w:p>
    <w:p w14:paraId="1894857C" w14:textId="77777777" w:rsidR="003D2BDB" w:rsidRPr="003D2BDB" w:rsidRDefault="003D2BDB" w:rsidP="003D2BDB">
      <w:pPr>
        <w:rPr>
          <w:rFonts w:ascii="Arial Narrow" w:eastAsia="Century Gothic" w:hAnsi="Arial Narrow" w:cs="Century Gothic"/>
          <w:bCs/>
          <w:sz w:val="16"/>
          <w:szCs w:val="16"/>
          <w:lang w:val="es-CO"/>
        </w:rPr>
      </w:pPr>
    </w:p>
    <w:p w14:paraId="14D19FF8" w14:textId="38C32961" w:rsidR="003D2BDB" w:rsidRPr="003D2BDB" w:rsidRDefault="003D2BDB" w:rsidP="003D2BDB">
      <w:pPr>
        <w:rPr>
          <w:rFonts w:ascii="Arial Narrow" w:eastAsia="Century Gothic" w:hAnsi="Arial Narrow" w:cs="Century Gothic"/>
          <w:bCs/>
          <w:sz w:val="16"/>
          <w:szCs w:val="16"/>
          <w:lang w:val="es-CO"/>
        </w:rPr>
      </w:pPr>
      <w:r w:rsidRPr="003D2BDB">
        <w:rPr>
          <w:rFonts w:ascii="Arial Narrow" w:eastAsia="Century Gothic" w:hAnsi="Arial Narrow" w:cs="Century Gothic"/>
          <w:bCs/>
          <w:sz w:val="16"/>
          <w:szCs w:val="16"/>
          <w:lang w:val="es-CO"/>
        </w:rPr>
        <w:t xml:space="preserve">Reviso texto financiero: </w:t>
      </w:r>
      <w:bookmarkStart w:id="39" w:name="_Hlk207985875"/>
      <w:r w:rsidR="00380A7E" w:rsidRPr="00E2602F">
        <w:rPr>
          <w:rFonts w:ascii="Arial Narrow" w:eastAsia="Century Gothic" w:hAnsi="Arial Narrow" w:cs="Century Gothic"/>
          <w:bCs/>
          <w:sz w:val="16"/>
          <w:szCs w:val="16"/>
          <w:lang w:val="es-CO"/>
        </w:rPr>
        <w:t>Kelly Johanna Polania Lizcano</w:t>
      </w:r>
    </w:p>
    <w:bookmarkEnd w:id="39"/>
    <w:p w14:paraId="48F2B03B" w14:textId="77777777" w:rsidR="003D2BDB" w:rsidRPr="003D2BDB" w:rsidRDefault="003D2BDB" w:rsidP="003D2BDB">
      <w:pPr>
        <w:rPr>
          <w:rFonts w:ascii="Arial Narrow" w:eastAsia="Century Gothic" w:hAnsi="Arial Narrow" w:cs="Century Gothic"/>
          <w:b/>
          <w:sz w:val="18"/>
          <w:szCs w:val="18"/>
          <w:lang w:val="es-ES_tradnl"/>
        </w:rPr>
      </w:pPr>
      <w:r w:rsidRPr="003D2BDB">
        <w:rPr>
          <w:rFonts w:ascii="Arial Narrow" w:eastAsia="Century Gothic" w:hAnsi="Arial Narrow" w:cs="Century Gothic"/>
          <w:b/>
          <w:sz w:val="16"/>
          <w:szCs w:val="16"/>
          <w:lang w:val="es-CO"/>
        </w:rPr>
        <w:t xml:space="preserve">                              </w:t>
      </w:r>
      <w:r w:rsidRPr="003D2BDB">
        <w:rPr>
          <w:rFonts w:ascii="Arial Narrow" w:eastAsia="Century Gothic" w:hAnsi="Arial Narrow" w:cs="Century Gothic"/>
          <w:b/>
          <w:sz w:val="18"/>
          <w:szCs w:val="18"/>
          <w:lang w:val="es-CO"/>
        </w:rPr>
        <w:t xml:space="preserve">                            </w:t>
      </w:r>
    </w:p>
    <w:p w14:paraId="04FFCC57" w14:textId="77777777" w:rsidR="003D36E1" w:rsidRDefault="003D36E1" w:rsidP="003D2BDB">
      <w:pPr>
        <w:jc w:val="center"/>
        <w:rPr>
          <w:rFonts w:ascii="Arial Narrow" w:eastAsia="Century Gothic" w:hAnsi="Arial Narrow" w:cs="Century Gothic"/>
          <w:b/>
          <w:sz w:val="18"/>
          <w:szCs w:val="18"/>
          <w:lang w:val="es-CO"/>
        </w:rPr>
      </w:pPr>
    </w:p>
    <w:p w14:paraId="1F8B4EF6" w14:textId="77777777" w:rsidR="00350EEA" w:rsidRDefault="00350EEA" w:rsidP="0023208D">
      <w:pPr>
        <w:rPr>
          <w:rFonts w:ascii="Arial Narrow" w:eastAsia="Century Gothic" w:hAnsi="Arial Narrow" w:cs="Century Gothic"/>
          <w:b/>
          <w:sz w:val="18"/>
          <w:szCs w:val="18"/>
          <w:lang w:val="es-CO"/>
        </w:rPr>
      </w:pPr>
    </w:p>
    <w:sectPr w:rsidR="00350EEA" w:rsidSect="008F48D0">
      <w:headerReference w:type="even" r:id="rId31"/>
      <w:headerReference w:type="default" r:id="rId32"/>
      <w:footerReference w:type="default" r:id="rId33"/>
      <w:headerReference w:type="first" r:id="rId34"/>
      <w:pgSz w:w="12242" w:h="15842"/>
      <w:pgMar w:top="6" w:right="1134" w:bottom="567" w:left="1701" w:header="454"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9FCF53" w14:textId="77777777" w:rsidR="00D82278" w:rsidRDefault="00D82278" w:rsidP="003D36E1">
      <w:r>
        <w:separator/>
      </w:r>
    </w:p>
  </w:endnote>
  <w:endnote w:type="continuationSeparator" w:id="0">
    <w:p w14:paraId="161F78ED" w14:textId="77777777" w:rsidR="00D82278" w:rsidRDefault="00D82278" w:rsidP="003D36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50402020202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DejaVu LGC Sans">
    <w:altName w:val="Times New Roman"/>
    <w:charset w:val="00"/>
    <w:family w:val="auto"/>
    <w:pitch w:val="variable"/>
  </w:font>
  <w:font w:name="Mangal">
    <w:panose1 w:val="00000400000000000000"/>
    <w:charset w:val="00"/>
    <w:family w:val="roman"/>
    <w:pitch w:val="variable"/>
    <w:sig w:usb0="00008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AB273" w14:textId="77777777" w:rsidR="005C70D9" w:rsidRPr="00130F79" w:rsidRDefault="005C70D9" w:rsidP="005C70D9">
    <w:pPr>
      <w:tabs>
        <w:tab w:val="center" w:pos="4252"/>
        <w:tab w:val="right" w:pos="8504"/>
      </w:tabs>
      <w:rPr>
        <w:rFonts w:cs="Calibri"/>
        <w:iCs/>
        <w:sz w:val="16"/>
        <w:szCs w:val="16"/>
      </w:rPr>
    </w:pPr>
  </w:p>
  <w:p w14:paraId="3DF51F58" w14:textId="77777777" w:rsidR="000F15EB" w:rsidRPr="000F15EB" w:rsidRDefault="000F15EB" w:rsidP="000F15EB">
    <w:pPr>
      <w:widowControl/>
      <w:tabs>
        <w:tab w:val="center" w:pos="4252"/>
        <w:tab w:val="right" w:pos="8504"/>
      </w:tabs>
      <w:jc w:val="center"/>
      <w:rPr>
        <w:rFonts w:ascii="Arial Narrow" w:eastAsia="Times New Roman" w:hAnsi="Arial Narrow" w:cs="Times New Roman"/>
        <w:sz w:val="20"/>
        <w:szCs w:val="20"/>
        <w:lang w:val="es-CO"/>
      </w:rPr>
    </w:pPr>
    <w:r w:rsidRPr="000F15EB">
      <w:rPr>
        <w:rFonts w:ascii="Arial Narrow" w:eastAsia="Times New Roman" w:hAnsi="Arial Narrow" w:cs="Times New Roman"/>
        <w:b/>
        <w:bCs/>
        <w:sz w:val="20"/>
        <w:szCs w:val="20"/>
        <w:lang w:val="es-CO"/>
      </w:rPr>
      <w:t>Dirección</w:t>
    </w:r>
    <w:r w:rsidRPr="000F15EB">
      <w:rPr>
        <w:rFonts w:ascii="Arial Narrow" w:eastAsia="Times New Roman" w:hAnsi="Arial Narrow" w:cs="Times New Roman"/>
        <w:sz w:val="20"/>
        <w:szCs w:val="20"/>
        <w:lang w:val="es-CO"/>
      </w:rPr>
      <w:t xml:space="preserve">:  Transversal 2 No. 8-10 </w:t>
    </w:r>
    <w:r w:rsidRPr="000F15EB">
      <w:rPr>
        <w:rFonts w:ascii="Arial Narrow" w:eastAsia="Times New Roman" w:hAnsi="Arial Narrow" w:cs="Times New Roman"/>
        <w:b/>
        <w:bCs/>
        <w:sz w:val="20"/>
        <w:szCs w:val="20"/>
        <w:lang w:val="es-CO"/>
      </w:rPr>
      <w:t>Teléfono:</w:t>
    </w:r>
    <w:r w:rsidRPr="000F15EB">
      <w:rPr>
        <w:rFonts w:ascii="Arial Narrow" w:eastAsia="Times New Roman" w:hAnsi="Arial Narrow" w:cs="Times New Roman"/>
        <w:sz w:val="20"/>
        <w:szCs w:val="20"/>
        <w:lang w:val="es-CO"/>
      </w:rPr>
      <w:t xml:space="preserve">  3204997710 - 3229487700</w:t>
    </w:r>
  </w:p>
  <w:p w14:paraId="7FC04563" w14:textId="77777777" w:rsidR="000F15EB" w:rsidRPr="000F15EB" w:rsidRDefault="000F15EB" w:rsidP="000F15EB">
    <w:pPr>
      <w:widowControl/>
      <w:tabs>
        <w:tab w:val="center" w:pos="4252"/>
        <w:tab w:val="right" w:pos="8504"/>
      </w:tabs>
      <w:jc w:val="center"/>
      <w:rPr>
        <w:rFonts w:ascii="Arial Narrow" w:eastAsia="Times New Roman" w:hAnsi="Arial Narrow" w:cs="Times New Roman"/>
        <w:sz w:val="20"/>
        <w:szCs w:val="20"/>
        <w:lang w:val="es-CO"/>
      </w:rPr>
    </w:pPr>
    <w:r w:rsidRPr="000F15EB">
      <w:rPr>
        <w:rFonts w:ascii="Arial Narrow" w:eastAsia="Times New Roman" w:hAnsi="Arial Narrow" w:cs="Times New Roman"/>
        <w:b/>
        <w:bCs/>
        <w:sz w:val="20"/>
        <w:szCs w:val="20"/>
        <w:lang w:val="es-CO"/>
      </w:rPr>
      <w:t>Correo Electrónico:</w:t>
    </w:r>
    <w:r w:rsidRPr="000F15EB">
      <w:rPr>
        <w:rFonts w:ascii="Arial Narrow" w:eastAsia="Times New Roman" w:hAnsi="Arial Narrow" w:cs="Times New Roman"/>
        <w:sz w:val="20"/>
        <w:szCs w:val="20"/>
        <w:lang w:val="es-CO"/>
      </w:rPr>
      <w:t xml:space="preserve">  </w:t>
    </w:r>
    <w:hyperlink r:id="rId1" w:history="1">
      <w:r w:rsidRPr="000F15EB">
        <w:rPr>
          <w:rFonts w:ascii="Arial Narrow" w:eastAsia="Times New Roman" w:hAnsi="Arial Narrow" w:cs="Times New Roman"/>
          <w:color w:val="0000FF"/>
          <w:sz w:val="20"/>
          <w:u w:val="single"/>
          <w:lang w:val="es-CO"/>
        </w:rPr>
        <w:t>contactenos@esetuliadurandeborrero.gov.co</w:t>
      </w:r>
    </w:hyperlink>
  </w:p>
  <w:p w14:paraId="0E32DFAD" w14:textId="77777777" w:rsidR="000F15EB" w:rsidRPr="000F15EB" w:rsidRDefault="000F15EB" w:rsidP="000F15EB">
    <w:pPr>
      <w:widowControl/>
      <w:tabs>
        <w:tab w:val="left" w:pos="2880"/>
        <w:tab w:val="center" w:pos="4252"/>
        <w:tab w:val="right" w:pos="8504"/>
      </w:tabs>
      <w:jc w:val="center"/>
      <w:rPr>
        <w:rFonts w:ascii="Times New Roman" w:eastAsia="Times New Roman" w:hAnsi="Times New Roman" w:cs="Times New Roman"/>
        <w:sz w:val="22"/>
        <w:szCs w:val="22"/>
        <w:lang w:val="es-CO"/>
      </w:rPr>
    </w:pPr>
    <w:r w:rsidRPr="000F15EB">
      <w:rPr>
        <w:rFonts w:ascii="Arial Narrow" w:eastAsia="Times New Roman" w:hAnsi="Arial Narrow" w:cs="Times New Roman"/>
        <w:b/>
        <w:bCs/>
        <w:sz w:val="20"/>
        <w:szCs w:val="20"/>
        <w:lang w:val="es-CO"/>
      </w:rPr>
      <w:t>“EN SALUD Y VIDA…</w:t>
    </w:r>
    <w:r w:rsidRPr="000F15EB">
      <w:rPr>
        <w:rFonts w:ascii="Arial Narrow" w:eastAsia="Times New Roman" w:hAnsi="Arial Narrow" w:cs="Times New Roman"/>
        <w:b/>
        <w:sz w:val="20"/>
        <w:szCs w:val="20"/>
        <w:lang w:val="es-CO"/>
      </w:rPr>
      <w:t>BARAYA VUELVE A PROGRESAR 3”</w:t>
    </w:r>
  </w:p>
  <w:p w14:paraId="22ACBDF8" w14:textId="77777777" w:rsidR="005C70D9" w:rsidRDefault="005C70D9">
    <w:pPr>
      <w:jc w:val="center"/>
      <w:rPr>
        <w:b/>
        <w:sz w:val="12"/>
        <w:szCs w:val="12"/>
        <w:lang w:eastAsia="es-CO"/>
      </w:rPr>
    </w:pPr>
  </w:p>
  <w:p w14:paraId="5800A4EA" w14:textId="77777777" w:rsidR="005C70D9" w:rsidRDefault="005C70D9">
    <w:pPr>
      <w:jc w:val="center"/>
      <w:rPr>
        <w:b/>
        <w:sz w:val="12"/>
        <w:szCs w:val="12"/>
        <w:lang w:eastAsia="es-CO"/>
      </w:rPr>
    </w:pPr>
  </w:p>
  <w:p w14:paraId="2BC38C56" w14:textId="77777777" w:rsidR="005C70D9" w:rsidRDefault="005C70D9">
    <w:pPr>
      <w:jc w:val="center"/>
      <w:rPr>
        <w:b/>
        <w:sz w:val="12"/>
        <w:szCs w:val="12"/>
        <w:lang w:eastAsia="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B3997B" w14:textId="77777777" w:rsidR="00D82278" w:rsidRDefault="00D82278" w:rsidP="003D36E1">
      <w:r>
        <w:separator/>
      </w:r>
    </w:p>
  </w:footnote>
  <w:footnote w:type="continuationSeparator" w:id="0">
    <w:p w14:paraId="16B9A24F" w14:textId="77777777" w:rsidR="00D82278" w:rsidRDefault="00D82278" w:rsidP="003D36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427DB" w14:textId="77777777" w:rsidR="005C70D9" w:rsidRDefault="00D82278">
    <w:pPr>
      <w:pStyle w:val="Encabezado"/>
    </w:pPr>
    <w:r>
      <w:rPr>
        <w:noProof/>
      </w:rPr>
      <w:pict w14:anchorId="2AE4CB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033315" o:spid="_x0000_s2060" type="#_x0000_t75" style="position:absolute;margin-left:0;margin-top:0;width:505.9pt;height:674.6pt;z-index:-251656192;visibility:visible;mso-wrap-edited:f;mso-position-horizontal:center;mso-position-horizontal-relative:margin;mso-position-vertical:center;mso-position-vertical-relative:margin" o:allowincell="f">
          <v:imagedata r:id="rId1" o:title=""/>
          <o:lock v:ext="edit" rotation="t" cropping="t" verticies="t" grouping="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1506"/>
      <w:gridCol w:w="4466"/>
      <w:gridCol w:w="1751"/>
      <w:gridCol w:w="1638"/>
    </w:tblGrid>
    <w:tr w:rsidR="000F15EB" w:rsidRPr="000F15EB" w14:paraId="2DCE1ECB" w14:textId="77777777" w:rsidTr="00760554">
      <w:trPr>
        <w:jc w:val="center"/>
      </w:trPr>
      <w:tc>
        <w:tcPr>
          <w:tcW w:w="804" w:type="pct"/>
          <w:vMerge w:val="restart"/>
          <w:tcBorders>
            <w:top w:val="single" w:sz="18" w:space="0" w:color="auto"/>
            <w:left w:val="single" w:sz="18" w:space="0" w:color="auto"/>
            <w:bottom w:val="single" w:sz="18" w:space="0" w:color="auto"/>
            <w:right w:val="single" w:sz="18" w:space="0" w:color="auto"/>
          </w:tcBorders>
          <w:vAlign w:val="center"/>
          <w:hideMark/>
        </w:tcPr>
        <w:p w14:paraId="73C0CF0A" w14:textId="77777777" w:rsidR="000F15EB" w:rsidRPr="000F15EB" w:rsidRDefault="000F15EB" w:rsidP="000F15EB">
          <w:pPr>
            <w:widowControl/>
            <w:jc w:val="center"/>
            <w:rPr>
              <w:rFonts w:ascii="Arial Narrow" w:eastAsia="Times New Roman" w:hAnsi="Arial Narrow" w:cs="Times New Roman"/>
              <w:lang w:val="es-CO" w:eastAsia="en-US"/>
            </w:rPr>
          </w:pPr>
          <w:r w:rsidRPr="000F15EB">
            <w:rPr>
              <w:rFonts w:ascii="Times New Roman" w:eastAsia="Times New Roman" w:hAnsi="Times New Roman" w:cs="Times New Roman"/>
              <w:noProof/>
              <w:lang w:val="es-CO" w:eastAsia="en-US"/>
            </w:rPr>
            <w:drawing>
              <wp:anchor distT="0" distB="0" distL="114300" distR="114300" simplePos="0" relativeHeight="251663360" behindDoc="1" locked="0" layoutInCell="1" allowOverlap="1" wp14:anchorId="2E43C7D0" wp14:editId="795541F0">
                <wp:simplePos x="0" y="0"/>
                <wp:positionH relativeFrom="column">
                  <wp:posOffset>-23495</wp:posOffset>
                </wp:positionH>
                <wp:positionV relativeFrom="paragraph">
                  <wp:posOffset>635</wp:posOffset>
                </wp:positionV>
                <wp:extent cx="927100" cy="660400"/>
                <wp:effectExtent l="0" t="0" r="6350" b="0"/>
                <wp:wrapNone/>
                <wp:docPr id="2" name="Imagen 2" descr="C:\Users\Arbey S C\Pictures\LOGO ESE 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Users\Arbey S C\Pictures\LOGO ESE P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7100" cy="6604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385" w:type="pct"/>
          <w:tcBorders>
            <w:top w:val="single" w:sz="18" w:space="0" w:color="auto"/>
            <w:left w:val="single" w:sz="18" w:space="0" w:color="auto"/>
            <w:bottom w:val="single" w:sz="18" w:space="0" w:color="auto"/>
            <w:right w:val="single" w:sz="18" w:space="0" w:color="auto"/>
          </w:tcBorders>
          <w:vAlign w:val="center"/>
          <w:hideMark/>
        </w:tcPr>
        <w:p w14:paraId="46D3AEF0" w14:textId="77777777" w:rsidR="000F15EB" w:rsidRPr="000F15EB" w:rsidRDefault="000F15EB" w:rsidP="000F15EB">
          <w:pPr>
            <w:widowControl/>
            <w:rPr>
              <w:rFonts w:ascii="Arial Narrow" w:eastAsia="Times New Roman" w:hAnsi="Arial Narrow"/>
              <w:b/>
              <w:sz w:val="20"/>
              <w:szCs w:val="20"/>
              <w:lang w:val="es-CO" w:eastAsia="en-US"/>
            </w:rPr>
          </w:pPr>
          <w:r w:rsidRPr="000F15EB">
            <w:rPr>
              <w:rFonts w:ascii="Arial Narrow" w:eastAsia="Times New Roman" w:hAnsi="Arial Narrow"/>
              <w:b/>
              <w:sz w:val="20"/>
              <w:szCs w:val="20"/>
              <w:lang w:val="es-CO" w:eastAsia="en-US"/>
            </w:rPr>
            <w:t>ESE HOSPITAL TULIA DURAN DE BORRERO</w:t>
          </w:r>
        </w:p>
        <w:p w14:paraId="41EB1437" w14:textId="77777777" w:rsidR="000F15EB" w:rsidRPr="000F15EB" w:rsidRDefault="000F15EB" w:rsidP="000F15EB">
          <w:pPr>
            <w:widowControl/>
            <w:jc w:val="center"/>
            <w:rPr>
              <w:rFonts w:ascii="Arial Narrow" w:eastAsia="Times New Roman" w:hAnsi="Arial Narrow"/>
              <w:b/>
              <w:sz w:val="20"/>
              <w:szCs w:val="20"/>
              <w:lang w:val="es-CO" w:eastAsia="en-US"/>
            </w:rPr>
          </w:pPr>
          <w:r w:rsidRPr="000F15EB">
            <w:rPr>
              <w:rFonts w:ascii="Arial Narrow" w:eastAsia="Times New Roman" w:hAnsi="Arial Narrow" w:cs="Times New Roman"/>
              <w:b/>
              <w:bCs/>
              <w:sz w:val="20"/>
              <w:szCs w:val="20"/>
              <w:lang w:val="es-CO"/>
            </w:rPr>
            <w:t>NIT No. 891.180.159-6</w:t>
          </w:r>
        </w:p>
      </w:tc>
      <w:tc>
        <w:tcPr>
          <w:tcW w:w="935" w:type="pct"/>
          <w:tcBorders>
            <w:top w:val="single" w:sz="18" w:space="0" w:color="auto"/>
            <w:left w:val="single" w:sz="18" w:space="0" w:color="auto"/>
            <w:bottom w:val="single" w:sz="18" w:space="0" w:color="auto"/>
            <w:right w:val="single" w:sz="18" w:space="0" w:color="auto"/>
          </w:tcBorders>
          <w:vAlign w:val="center"/>
          <w:hideMark/>
        </w:tcPr>
        <w:p w14:paraId="72735273" w14:textId="77777777" w:rsidR="000F15EB" w:rsidRPr="000F15EB" w:rsidRDefault="000F15EB" w:rsidP="000F15EB">
          <w:pPr>
            <w:widowControl/>
            <w:rPr>
              <w:rFonts w:ascii="Arial Narrow" w:eastAsia="Times New Roman" w:hAnsi="Arial Narrow"/>
              <w:b/>
              <w:sz w:val="20"/>
              <w:szCs w:val="20"/>
              <w:lang w:val="es-CO" w:eastAsia="en-US"/>
            </w:rPr>
          </w:pPr>
          <w:r w:rsidRPr="000F15EB">
            <w:rPr>
              <w:rFonts w:ascii="Arial Narrow" w:eastAsia="Times New Roman" w:hAnsi="Arial Narrow"/>
              <w:b/>
              <w:sz w:val="20"/>
              <w:szCs w:val="20"/>
              <w:lang w:val="es-CO" w:eastAsia="en-US"/>
            </w:rPr>
            <w:t>CÓDIGO: 3PA-GF-EP</w:t>
          </w:r>
        </w:p>
      </w:tc>
      <w:tc>
        <w:tcPr>
          <w:tcW w:w="875" w:type="pct"/>
          <w:vMerge w:val="restart"/>
          <w:tcBorders>
            <w:top w:val="single" w:sz="18" w:space="0" w:color="auto"/>
            <w:left w:val="single" w:sz="18" w:space="0" w:color="auto"/>
            <w:right w:val="single" w:sz="18" w:space="0" w:color="auto"/>
          </w:tcBorders>
        </w:tcPr>
        <w:p w14:paraId="4D2F0920" w14:textId="77777777" w:rsidR="000F15EB" w:rsidRPr="000F15EB" w:rsidRDefault="000F15EB" w:rsidP="000F15EB">
          <w:pPr>
            <w:widowControl/>
            <w:rPr>
              <w:rFonts w:ascii="Arial Narrow" w:eastAsia="Times New Roman" w:hAnsi="Arial Narrow"/>
              <w:b/>
              <w:sz w:val="22"/>
              <w:szCs w:val="22"/>
              <w:lang w:val="es-CO" w:eastAsia="en-US"/>
            </w:rPr>
          </w:pPr>
          <w:r w:rsidRPr="000F15EB">
            <w:rPr>
              <w:rFonts w:ascii="Times New Roman" w:eastAsia="Times New Roman" w:hAnsi="Times New Roman" w:cs="Times New Roman"/>
              <w:noProof/>
              <w:lang w:val="es-CO" w:eastAsia="en-US"/>
            </w:rPr>
            <w:drawing>
              <wp:anchor distT="0" distB="0" distL="114300" distR="114300" simplePos="0" relativeHeight="251662336" behindDoc="1" locked="0" layoutInCell="1" allowOverlap="1" wp14:anchorId="56CF8A0C" wp14:editId="72EFE3EB">
                <wp:simplePos x="0" y="0"/>
                <wp:positionH relativeFrom="column">
                  <wp:posOffset>15875</wp:posOffset>
                </wp:positionH>
                <wp:positionV relativeFrom="paragraph">
                  <wp:posOffset>-11430</wp:posOffset>
                </wp:positionV>
                <wp:extent cx="946150" cy="948690"/>
                <wp:effectExtent l="0" t="0" r="6350" b="3810"/>
                <wp:wrapNone/>
                <wp:docPr id="1445284303" name="Imagen 1445284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l="59315" t="32378" r="14003" b="21782"/>
                        <a:stretch>
                          <a:fillRect/>
                        </a:stretch>
                      </pic:blipFill>
                      <pic:spPr bwMode="auto">
                        <a:xfrm>
                          <a:off x="0" y="0"/>
                          <a:ext cx="946150" cy="9486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07DFA80" w14:textId="77777777" w:rsidR="000F15EB" w:rsidRPr="000F15EB" w:rsidRDefault="000F15EB" w:rsidP="000F15EB">
          <w:pPr>
            <w:widowControl/>
            <w:rPr>
              <w:rFonts w:ascii="Arial Narrow" w:eastAsia="Times New Roman" w:hAnsi="Arial Narrow"/>
              <w:b/>
              <w:sz w:val="22"/>
              <w:szCs w:val="22"/>
              <w:lang w:val="es-CO" w:eastAsia="en-US"/>
            </w:rPr>
          </w:pPr>
        </w:p>
        <w:p w14:paraId="1BFFCD3B" w14:textId="77777777" w:rsidR="000F15EB" w:rsidRPr="000F15EB" w:rsidRDefault="000F15EB" w:rsidP="000F15EB">
          <w:pPr>
            <w:widowControl/>
            <w:rPr>
              <w:rFonts w:ascii="Arial Narrow" w:eastAsia="Times New Roman" w:hAnsi="Arial Narrow"/>
              <w:b/>
              <w:sz w:val="22"/>
              <w:szCs w:val="22"/>
              <w:lang w:val="es-CO" w:eastAsia="en-US"/>
            </w:rPr>
          </w:pPr>
        </w:p>
        <w:p w14:paraId="3F7103E9" w14:textId="77777777" w:rsidR="000F15EB" w:rsidRPr="000F15EB" w:rsidRDefault="000F15EB" w:rsidP="000F15EB">
          <w:pPr>
            <w:widowControl/>
            <w:rPr>
              <w:rFonts w:ascii="Arial Narrow" w:eastAsia="Times New Roman" w:hAnsi="Arial Narrow"/>
              <w:b/>
              <w:sz w:val="22"/>
              <w:szCs w:val="22"/>
              <w:lang w:val="es-CO" w:eastAsia="en-US"/>
            </w:rPr>
          </w:pPr>
        </w:p>
        <w:p w14:paraId="6DAFD350" w14:textId="77777777" w:rsidR="000F15EB" w:rsidRPr="000F15EB" w:rsidRDefault="000F15EB" w:rsidP="000F15EB">
          <w:pPr>
            <w:widowControl/>
            <w:rPr>
              <w:rFonts w:ascii="Arial Narrow" w:eastAsia="Times New Roman" w:hAnsi="Arial Narrow"/>
              <w:b/>
              <w:sz w:val="22"/>
              <w:szCs w:val="22"/>
              <w:lang w:val="es-CO" w:eastAsia="en-US"/>
            </w:rPr>
          </w:pPr>
        </w:p>
        <w:p w14:paraId="0D4AA3D2" w14:textId="77777777" w:rsidR="000F15EB" w:rsidRPr="000F15EB" w:rsidRDefault="000F15EB" w:rsidP="000F15EB">
          <w:pPr>
            <w:widowControl/>
            <w:rPr>
              <w:rFonts w:ascii="Arial Narrow" w:eastAsia="Times New Roman" w:hAnsi="Arial Narrow" w:cs="Times New Roman"/>
              <w:sz w:val="18"/>
              <w:szCs w:val="18"/>
              <w:lang w:val="es-CO"/>
            </w:rPr>
          </w:pPr>
        </w:p>
        <w:p w14:paraId="037B573B" w14:textId="77777777" w:rsidR="000F15EB" w:rsidRPr="000F15EB" w:rsidRDefault="000F15EB" w:rsidP="000F15EB">
          <w:pPr>
            <w:widowControl/>
            <w:jc w:val="center"/>
            <w:rPr>
              <w:rFonts w:ascii="Arial Narrow" w:eastAsia="Times New Roman" w:hAnsi="Arial Narrow"/>
              <w:b/>
              <w:sz w:val="22"/>
              <w:szCs w:val="22"/>
              <w:lang w:val="es-CO" w:eastAsia="en-US"/>
            </w:rPr>
          </w:pPr>
          <w:r w:rsidRPr="000F15EB">
            <w:rPr>
              <w:rFonts w:ascii="Arial Narrow" w:eastAsia="Times New Roman" w:hAnsi="Arial Narrow" w:cs="Times New Roman"/>
              <w:sz w:val="18"/>
              <w:szCs w:val="18"/>
              <w:lang w:val="es-CO"/>
            </w:rPr>
            <w:t xml:space="preserve">Página </w:t>
          </w:r>
          <w:r w:rsidRPr="000F15EB">
            <w:rPr>
              <w:rFonts w:ascii="Arial Narrow" w:eastAsia="Times New Roman" w:hAnsi="Arial Narrow" w:cs="Times New Roman"/>
              <w:sz w:val="18"/>
              <w:szCs w:val="18"/>
              <w:lang w:val="es-CO"/>
            </w:rPr>
            <w:fldChar w:fldCharType="begin"/>
          </w:r>
          <w:r w:rsidRPr="000F15EB">
            <w:rPr>
              <w:rFonts w:ascii="Arial Narrow" w:eastAsia="Times New Roman" w:hAnsi="Arial Narrow" w:cs="Times New Roman"/>
              <w:sz w:val="18"/>
              <w:szCs w:val="18"/>
              <w:lang w:val="es-CO"/>
            </w:rPr>
            <w:instrText xml:space="preserve"> PAGE   \* MERGEFORMAT </w:instrText>
          </w:r>
          <w:r w:rsidRPr="000F15EB">
            <w:rPr>
              <w:rFonts w:ascii="Arial Narrow" w:eastAsia="Times New Roman" w:hAnsi="Arial Narrow" w:cs="Times New Roman"/>
              <w:sz w:val="18"/>
              <w:szCs w:val="18"/>
              <w:lang w:val="es-CO"/>
            </w:rPr>
            <w:fldChar w:fldCharType="separate"/>
          </w:r>
          <w:r w:rsidRPr="000F15EB">
            <w:rPr>
              <w:rFonts w:ascii="Arial Narrow" w:eastAsia="Times New Roman" w:hAnsi="Arial Narrow" w:cs="Times New Roman"/>
              <w:sz w:val="18"/>
              <w:szCs w:val="18"/>
              <w:lang w:val="es-CO"/>
            </w:rPr>
            <w:t>53</w:t>
          </w:r>
          <w:r w:rsidRPr="000F15EB">
            <w:rPr>
              <w:rFonts w:ascii="Arial Narrow" w:eastAsia="Times New Roman" w:hAnsi="Arial Narrow" w:cs="Times New Roman"/>
              <w:sz w:val="18"/>
              <w:szCs w:val="18"/>
              <w:lang w:val="es-CO"/>
            </w:rPr>
            <w:fldChar w:fldCharType="end"/>
          </w:r>
          <w:r w:rsidRPr="000F15EB">
            <w:rPr>
              <w:rFonts w:ascii="Arial Narrow" w:eastAsia="Times New Roman" w:hAnsi="Arial Narrow" w:cs="Times New Roman"/>
              <w:sz w:val="18"/>
              <w:szCs w:val="18"/>
              <w:lang w:val="es-CO"/>
            </w:rPr>
            <w:t xml:space="preserve"> de </w:t>
          </w:r>
          <w:r w:rsidRPr="000F15EB">
            <w:rPr>
              <w:rFonts w:ascii="Arial Narrow" w:eastAsia="Times New Roman" w:hAnsi="Arial Narrow" w:cs="Times New Roman"/>
              <w:sz w:val="18"/>
              <w:szCs w:val="18"/>
              <w:lang w:val="es-CO"/>
            </w:rPr>
            <w:fldChar w:fldCharType="begin"/>
          </w:r>
          <w:r w:rsidRPr="000F15EB">
            <w:rPr>
              <w:rFonts w:ascii="Arial Narrow" w:eastAsia="Times New Roman" w:hAnsi="Arial Narrow" w:cs="Times New Roman"/>
              <w:sz w:val="18"/>
              <w:szCs w:val="18"/>
              <w:lang w:val="es-CO"/>
            </w:rPr>
            <w:instrText xml:space="preserve"> NUMPAGES   \* MERGEFORMAT </w:instrText>
          </w:r>
          <w:r w:rsidRPr="000F15EB">
            <w:rPr>
              <w:rFonts w:ascii="Arial Narrow" w:eastAsia="Times New Roman" w:hAnsi="Arial Narrow" w:cs="Times New Roman"/>
              <w:sz w:val="18"/>
              <w:szCs w:val="18"/>
              <w:lang w:val="es-CO"/>
            </w:rPr>
            <w:fldChar w:fldCharType="separate"/>
          </w:r>
          <w:r w:rsidRPr="000F15EB">
            <w:rPr>
              <w:rFonts w:ascii="Arial Narrow" w:eastAsia="Times New Roman" w:hAnsi="Arial Narrow" w:cs="Times New Roman"/>
              <w:sz w:val="18"/>
              <w:szCs w:val="18"/>
              <w:lang w:val="es-CO"/>
            </w:rPr>
            <w:t>54</w:t>
          </w:r>
          <w:r w:rsidRPr="000F15EB">
            <w:rPr>
              <w:rFonts w:ascii="Arial Narrow" w:eastAsia="Times New Roman" w:hAnsi="Arial Narrow" w:cs="Times New Roman"/>
              <w:sz w:val="18"/>
              <w:szCs w:val="18"/>
              <w:lang w:val="es-CO"/>
            </w:rPr>
            <w:fldChar w:fldCharType="end"/>
          </w:r>
        </w:p>
      </w:tc>
    </w:tr>
    <w:tr w:rsidR="000F15EB" w:rsidRPr="000F15EB" w14:paraId="551BBD53" w14:textId="77777777" w:rsidTr="00760554">
      <w:trPr>
        <w:trHeight w:val="626"/>
        <w:jc w:val="center"/>
      </w:trPr>
      <w:tc>
        <w:tcPr>
          <w:tcW w:w="804" w:type="pct"/>
          <w:vMerge/>
          <w:tcBorders>
            <w:top w:val="single" w:sz="18" w:space="0" w:color="auto"/>
            <w:left w:val="single" w:sz="18" w:space="0" w:color="auto"/>
            <w:bottom w:val="single" w:sz="18" w:space="0" w:color="auto"/>
            <w:right w:val="single" w:sz="18" w:space="0" w:color="auto"/>
          </w:tcBorders>
          <w:vAlign w:val="center"/>
          <w:hideMark/>
        </w:tcPr>
        <w:p w14:paraId="5780199A" w14:textId="77777777" w:rsidR="000F15EB" w:rsidRPr="000F15EB" w:rsidRDefault="000F15EB" w:rsidP="000F15EB">
          <w:pPr>
            <w:widowControl/>
            <w:rPr>
              <w:rFonts w:ascii="Arial Narrow" w:eastAsia="Times New Roman" w:hAnsi="Arial Narrow" w:cs="Times New Roman"/>
              <w:lang w:val="es-CO" w:eastAsia="en-US"/>
            </w:rPr>
          </w:pPr>
        </w:p>
      </w:tc>
      <w:tc>
        <w:tcPr>
          <w:tcW w:w="2385" w:type="pct"/>
          <w:tcBorders>
            <w:top w:val="single" w:sz="18" w:space="0" w:color="auto"/>
            <w:left w:val="single" w:sz="18" w:space="0" w:color="auto"/>
            <w:bottom w:val="single" w:sz="18" w:space="0" w:color="auto"/>
            <w:right w:val="single" w:sz="18" w:space="0" w:color="auto"/>
          </w:tcBorders>
          <w:vAlign w:val="center"/>
          <w:hideMark/>
        </w:tcPr>
        <w:p w14:paraId="68630A33" w14:textId="77777777" w:rsidR="000F15EB" w:rsidRPr="000F15EB" w:rsidRDefault="000F15EB" w:rsidP="000F15EB">
          <w:pPr>
            <w:widowControl/>
            <w:rPr>
              <w:rFonts w:ascii="Arial Narrow" w:eastAsia="Times New Roman" w:hAnsi="Arial Narrow"/>
              <w:b/>
              <w:sz w:val="20"/>
              <w:szCs w:val="20"/>
              <w:lang w:val="es-CO" w:eastAsia="en-US"/>
            </w:rPr>
          </w:pPr>
          <w:r w:rsidRPr="000F15EB">
            <w:rPr>
              <w:rFonts w:ascii="Arial Narrow" w:eastAsia="Times New Roman" w:hAnsi="Arial Narrow"/>
              <w:b/>
              <w:sz w:val="20"/>
              <w:szCs w:val="20"/>
              <w:lang w:val="es-CO" w:eastAsia="en-US"/>
            </w:rPr>
            <w:t>PROCESO:</w:t>
          </w:r>
        </w:p>
        <w:p w14:paraId="3A8B3DE4" w14:textId="77777777" w:rsidR="000F15EB" w:rsidRPr="000F15EB" w:rsidRDefault="000F15EB" w:rsidP="000F15EB">
          <w:pPr>
            <w:widowControl/>
            <w:rPr>
              <w:rFonts w:ascii="Arial Narrow" w:eastAsia="Times New Roman" w:hAnsi="Arial Narrow"/>
              <w:b/>
              <w:sz w:val="20"/>
              <w:szCs w:val="20"/>
              <w:lang w:val="es-CO" w:eastAsia="en-US"/>
            </w:rPr>
          </w:pPr>
          <w:r w:rsidRPr="000F15EB">
            <w:rPr>
              <w:rFonts w:ascii="Arial Narrow" w:eastAsia="Times New Roman" w:hAnsi="Arial Narrow"/>
              <w:b/>
              <w:sz w:val="20"/>
              <w:szCs w:val="20"/>
              <w:lang w:val="es-CO" w:eastAsia="en-US"/>
            </w:rPr>
            <w:t>Gestión Financiera</w:t>
          </w:r>
        </w:p>
      </w:tc>
      <w:tc>
        <w:tcPr>
          <w:tcW w:w="935" w:type="pct"/>
          <w:tcBorders>
            <w:top w:val="single" w:sz="18" w:space="0" w:color="auto"/>
            <w:left w:val="single" w:sz="18" w:space="0" w:color="auto"/>
            <w:bottom w:val="single" w:sz="18" w:space="0" w:color="auto"/>
            <w:right w:val="single" w:sz="18" w:space="0" w:color="auto"/>
          </w:tcBorders>
          <w:vAlign w:val="center"/>
          <w:hideMark/>
        </w:tcPr>
        <w:p w14:paraId="0AD214DF" w14:textId="77777777" w:rsidR="000F15EB" w:rsidRPr="000F15EB" w:rsidRDefault="000F15EB" w:rsidP="000F15EB">
          <w:pPr>
            <w:spacing w:line="274" w:lineRule="exact"/>
            <w:ind w:left="67"/>
            <w:rPr>
              <w:rFonts w:ascii="Arial Narrow" w:eastAsia="Arial" w:hAnsi="Arial Narrow"/>
              <w:b/>
              <w:sz w:val="20"/>
              <w:szCs w:val="20"/>
              <w:lang w:val="es-CO" w:eastAsia="en-US"/>
            </w:rPr>
          </w:pPr>
          <w:r w:rsidRPr="000F15EB">
            <w:rPr>
              <w:rFonts w:ascii="Arial Narrow" w:eastAsia="Arial" w:hAnsi="Arial Narrow"/>
              <w:b/>
              <w:sz w:val="20"/>
              <w:szCs w:val="20"/>
              <w:lang w:val="es-CO" w:eastAsia="en-US"/>
            </w:rPr>
            <w:t>FECHA: 18/06/2024</w:t>
          </w:r>
        </w:p>
      </w:tc>
      <w:tc>
        <w:tcPr>
          <w:tcW w:w="875" w:type="pct"/>
          <w:vMerge/>
          <w:tcBorders>
            <w:left w:val="single" w:sz="18" w:space="0" w:color="auto"/>
            <w:right w:val="single" w:sz="18" w:space="0" w:color="auto"/>
          </w:tcBorders>
        </w:tcPr>
        <w:p w14:paraId="3877559A" w14:textId="77777777" w:rsidR="000F15EB" w:rsidRPr="000F15EB" w:rsidRDefault="000F15EB" w:rsidP="000F15EB">
          <w:pPr>
            <w:spacing w:line="274" w:lineRule="exact"/>
            <w:ind w:left="67"/>
            <w:rPr>
              <w:rFonts w:ascii="Arial Narrow" w:eastAsia="Arial" w:hAnsi="Arial Narrow"/>
              <w:b/>
              <w:sz w:val="22"/>
              <w:szCs w:val="22"/>
              <w:lang w:val="es-CO" w:eastAsia="en-US"/>
            </w:rPr>
          </w:pPr>
        </w:p>
      </w:tc>
    </w:tr>
    <w:tr w:rsidR="000F15EB" w:rsidRPr="000F15EB" w14:paraId="2817A5E3" w14:textId="77777777" w:rsidTr="00760554">
      <w:trPr>
        <w:trHeight w:val="487"/>
        <w:jc w:val="center"/>
      </w:trPr>
      <w:tc>
        <w:tcPr>
          <w:tcW w:w="804" w:type="pct"/>
          <w:vMerge/>
          <w:tcBorders>
            <w:top w:val="single" w:sz="18" w:space="0" w:color="auto"/>
            <w:left w:val="single" w:sz="18" w:space="0" w:color="auto"/>
            <w:bottom w:val="single" w:sz="18" w:space="0" w:color="auto"/>
            <w:right w:val="single" w:sz="18" w:space="0" w:color="auto"/>
          </w:tcBorders>
          <w:vAlign w:val="center"/>
          <w:hideMark/>
        </w:tcPr>
        <w:p w14:paraId="243B04D4" w14:textId="77777777" w:rsidR="000F15EB" w:rsidRPr="000F15EB" w:rsidRDefault="000F15EB" w:rsidP="000F15EB">
          <w:pPr>
            <w:widowControl/>
            <w:rPr>
              <w:rFonts w:ascii="Arial Narrow" w:eastAsia="Times New Roman" w:hAnsi="Arial Narrow" w:cs="Times New Roman"/>
              <w:lang w:val="es-CO" w:eastAsia="en-US"/>
            </w:rPr>
          </w:pPr>
        </w:p>
      </w:tc>
      <w:tc>
        <w:tcPr>
          <w:tcW w:w="2385" w:type="pct"/>
          <w:tcBorders>
            <w:top w:val="single" w:sz="18" w:space="0" w:color="auto"/>
            <w:left w:val="single" w:sz="18" w:space="0" w:color="auto"/>
            <w:bottom w:val="single" w:sz="18" w:space="0" w:color="auto"/>
            <w:right w:val="single" w:sz="18" w:space="0" w:color="auto"/>
          </w:tcBorders>
          <w:vAlign w:val="center"/>
          <w:hideMark/>
        </w:tcPr>
        <w:p w14:paraId="0734ED2B" w14:textId="77777777" w:rsidR="000F15EB" w:rsidRPr="000F15EB" w:rsidRDefault="000F15EB" w:rsidP="000F15EB">
          <w:pPr>
            <w:widowControl/>
            <w:rPr>
              <w:rFonts w:ascii="Arial Narrow" w:eastAsia="Times New Roman" w:hAnsi="Arial Narrow"/>
              <w:b/>
              <w:sz w:val="20"/>
              <w:szCs w:val="20"/>
              <w:lang w:val="es-CO" w:eastAsia="en-US"/>
            </w:rPr>
          </w:pPr>
          <w:r w:rsidRPr="000F15EB">
            <w:rPr>
              <w:rFonts w:ascii="Arial Narrow" w:eastAsia="Times New Roman" w:hAnsi="Arial Narrow"/>
              <w:b/>
              <w:sz w:val="20"/>
              <w:szCs w:val="20"/>
              <w:lang w:val="es-CO" w:eastAsia="en-US"/>
            </w:rPr>
            <w:t>FORMATO:</w:t>
          </w:r>
        </w:p>
        <w:p w14:paraId="147B4E49" w14:textId="77777777" w:rsidR="000F15EB" w:rsidRPr="000F15EB" w:rsidRDefault="000F15EB" w:rsidP="000F15EB">
          <w:pPr>
            <w:widowControl/>
            <w:rPr>
              <w:rFonts w:ascii="Arial Narrow" w:eastAsia="Times New Roman" w:hAnsi="Arial Narrow"/>
              <w:b/>
              <w:sz w:val="20"/>
              <w:szCs w:val="20"/>
              <w:lang w:val="es-CO" w:eastAsia="en-US"/>
            </w:rPr>
          </w:pPr>
          <w:r w:rsidRPr="000F15EB">
            <w:rPr>
              <w:rFonts w:ascii="Arial Narrow" w:eastAsia="Times New Roman" w:hAnsi="Arial Narrow"/>
              <w:b/>
              <w:sz w:val="20"/>
              <w:szCs w:val="20"/>
              <w:lang w:val="es-CO" w:eastAsia="en-US"/>
            </w:rPr>
            <w:t>Estudios Previos</w:t>
          </w:r>
        </w:p>
      </w:tc>
      <w:tc>
        <w:tcPr>
          <w:tcW w:w="935" w:type="pct"/>
          <w:tcBorders>
            <w:top w:val="single" w:sz="18" w:space="0" w:color="auto"/>
            <w:left w:val="single" w:sz="18" w:space="0" w:color="auto"/>
            <w:bottom w:val="single" w:sz="18" w:space="0" w:color="auto"/>
            <w:right w:val="single" w:sz="18" w:space="0" w:color="auto"/>
          </w:tcBorders>
          <w:vAlign w:val="center"/>
          <w:hideMark/>
        </w:tcPr>
        <w:p w14:paraId="5976FAD1" w14:textId="77777777" w:rsidR="000F15EB" w:rsidRPr="000F15EB" w:rsidRDefault="000F15EB" w:rsidP="000F15EB">
          <w:pPr>
            <w:spacing w:line="272" w:lineRule="exact"/>
            <w:rPr>
              <w:rFonts w:ascii="Arial Narrow" w:eastAsia="Arial" w:hAnsi="Arial Narrow"/>
              <w:b/>
              <w:sz w:val="20"/>
              <w:szCs w:val="20"/>
              <w:lang w:val="es-CO" w:eastAsia="en-US"/>
            </w:rPr>
          </w:pPr>
          <w:r w:rsidRPr="000F15EB">
            <w:rPr>
              <w:rFonts w:ascii="Arial Narrow" w:eastAsia="Arial" w:hAnsi="Arial Narrow"/>
              <w:b/>
              <w:sz w:val="20"/>
              <w:szCs w:val="20"/>
              <w:lang w:val="es-CO" w:eastAsia="en-US"/>
            </w:rPr>
            <w:t xml:space="preserve"> VERSIÓN: 3</w:t>
          </w:r>
        </w:p>
      </w:tc>
      <w:tc>
        <w:tcPr>
          <w:tcW w:w="875" w:type="pct"/>
          <w:vMerge/>
          <w:tcBorders>
            <w:left w:val="single" w:sz="18" w:space="0" w:color="auto"/>
            <w:bottom w:val="single" w:sz="18" w:space="0" w:color="auto"/>
            <w:right w:val="single" w:sz="18" w:space="0" w:color="auto"/>
          </w:tcBorders>
        </w:tcPr>
        <w:p w14:paraId="44811BE3" w14:textId="77777777" w:rsidR="000F15EB" w:rsidRPr="000F15EB" w:rsidRDefault="000F15EB" w:rsidP="000F15EB">
          <w:pPr>
            <w:spacing w:line="272" w:lineRule="exact"/>
            <w:rPr>
              <w:rFonts w:ascii="Arial Narrow" w:eastAsia="Arial" w:hAnsi="Arial Narrow"/>
              <w:b/>
              <w:sz w:val="22"/>
              <w:szCs w:val="22"/>
              <w:lang w:val="es-CO" w:eastAsia="en-US"/>
            </w:rPr>
          </w:pPr>
        </w:p>
      </w:tc>
    </w:tr>
  </w:tbl>
  <w:p w14:paraId="5C5AF430" w14:textId="6E123C74" w:rsidR="000F15EB" w:rsidRDefault="000F15EB">
    <w:pPr>
      <w:pStyle w:val="Encabezado"/>
    </w:pPr>
  </w:p>
  <w:p w14:paraId="1C21C4E9" w14:textId="2399BFAC" w:rsidR="005C70D9" w:rsidRDefault="005C70D9">
    <w:pPr>
      <w:pStyle w:val="Encabezado"/>
      <w:tabs>
        <w:tab w:val="clear" w:pos="4252"/>
        <w:tab w:val="clear" w:pos="8504"/>
        <w:tab w:val="left" w:pos="8154"/>
      </w:tabs>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2CE92" w14:textId="77777777" w:rsidR="005C70D9" w:rsidRDefault="00D82278">
    <w:pPr>
      <w:pStyle w:val="Encabezado"/>
    </w:pPr>
    <w:r>
      <w:rPr>
        <w:noProof/>
      </w:rPr>
      <w:pict w14:anchorId="299324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033314" o:spid="_x0000_s2059" type="#_x0000_t75" style="position:absolute;margin-left:0;margin-top:0;width:505.9pt;height:674.6pt;z-index:-251657216;visibility:visible;mso-wrap-edited:f;mso-position-horizontal:center;mso-position-horizontal-relative:margin;mso-position-vertical:center;mso-position-vertical-relative:margin" o:allowincell="f">
          <v:imagedata r:id="rId1" o:title=""/>
          <o:lock v:ext="edit" rotation="t" cropping="t" verticies="t" grouping="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E51AD"/>
    <w:multiLevelType w:val="hybridMultilevel"/>
    <w:tmpl w:val="1B3E71E2"/>
    <w:lvl w:ilvl="0" w:tplc="7C10D45C">
      <w:start w:val="1"/>
      <w:numFmt w:val="decimal"/>
      <w:pStyle w:val="Capitulo8"/>
      <w:lvlText w:val="8.%1."/>
      <w:lvlJc w:val="left"/>
      <w:pPr>
        <w:ind w:left="1004" w:hanging="360"/>
      </w:pPr>
      <w:rPr>
        <w:color w:val="auto"/>
      </w:r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1" w15:restartNumberingAfterBreak="0">
    <w:nsid w:val="02D7292D"/>
    <w:multiLevelType w:val="multilevel"/>
    <w:tmpl w:val="F98CF388"/>
    <w:lvl w:ilvl="0">
      <w:start w:val="1"/>
      <w:numFmt w:val="decimal"/>
      <w:lvlText w:val="%1."/>
      <w:lvlJc w:val="left"/>
      <w:pPr>
        <w:ind w:left="360" w:hanging="360"/>
      </w:pPr>
      <w:rPr>
        <w:rFonts w:hint="default"/>
        <w:b/>
        <w:bCs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900750B"/>
    <w:multiLevelType w:val="hybridMultilevel"/>
    <w:tmpl w:val="FB685EFE"/>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D330AD1"/>
    <w:multiLevelType w:val="multilevel"/>
    <w:tmpl w:val="46CA1B2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23102DF"/>
    <w:multiLevelType w:val="hybridMultilevel"/>
    <w:tmpl w:val="A460730E"/>
    <w:lvl w:ilvl="0" w:tplc="F1EEF5B4">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27E31AB"/>
    <w:multiLevelType w:val="multilevel"/>
    <w:tmpl w:val="127E31AB"/>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6" w15:restartNumberingAfterBreak="0">
    <w:nsid w:val="142F0582"/>
    <w:multiLevelType w:val="multilevel"/>
    <w:tmpl w:val="C5CC996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sz w:val="18"/>
        <w:szCs w:val="18"/>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56E5BE7"/>
    <w:multiLevelType w:val="multilevel"/>
    <w:tmpl w:val="3704237A"/>
    <w:lvl w:ilvl="0">
      <w:start w:val="1"/>
      <w:numFmt w:val="decimal"/>
      <w:pStyle w:val="Captulo7"/>
      <w:lvlText w:val="7.%1."/>
      <w:lvlJc w:val="left"/>
      <w:pPr>
        <w:ind w:left="360" w:hanging="360"/>
      </w:p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7E97136"/>
    <w:multiLevelType w:val="multilevel"/>
    <w:tmpl w:val="3DF06EC2"/>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9" w15:restartNumberingAfterBreak="0">
    <w:nsid w:val="1F332568"/>
    <w:multiLevelType w:val="multilevel"/>
    <w:tmpl w:val="8D20971A"/>
    <w:lvl w:ilvl="0">
      <w:start w:val="1"/>
      <w:numFmt w:val="decimal"/>
      <w:lvlText w:val="%1."/>
      <w:lvlJc w:val="left"/>
      <w:pPr>
        <w:ind w:left="720" w:hanging="360"/>
      </w:pPr>
      <w:rPr>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218826C3"/>
    <w:multiLevelType w:val="hybridMultilevel"/>
    <w:tmpl w:val="78AE20EC"/>
    <w:lvl w:ilvl="0" w:tplc="8F88FD1C">
      <w:start w:val="1"/>
      <w:numFmt w:val="decimal"/>
      <w:lvlText w:val="4.%1."/>
      <w:lvlJc w:val="left"/>
      <w:pPr>
        <w:ind w:left="360" w:hanging="360"/>
      </w:pPr>
      <w:rPr>
        <w:rFonts w:hint="default"/>
      </w:rPr>
    </w:lvl>
    <w:lvl w:ilvl="1" w:tplc="A57CFCD4">
      <w:start w:val="1"/>
      <w:numFmt w:val="upperLetter"/>
      <w:lvlText w:val="%2."/>
      <w:lvlJc w:val="left"/>
      <w:pPr>
        <w:ind w:left="720" w:hanging="360"/>
      </w:pPr>
    </w:lvl>
    <w:lvl w:ilvl="2" w:tplc="D6123260">
      <w:start w:val="1"/>
      <w:numFmt w:val="upperLetter"/>
      <w:lvlText w:val="%3."/>
      <w:lvlJc w:val="left"/>
      <w:pPr>
        <w:ind w:left="1080" w:hanging="360"/>
      </w:pPr>
    </w:lvl>
    <w:lvl w:ilvl="3" w:tplc="F7A04D28">
      <w:start w:val="1"/>
      <w:numFmt w:val="decimal"/>
      <w:lvlText w:val="(%4)"/>
      <w:lvlJc w:val="left"/>
      <w:pPr>
        <w:ind w:left="1440" w:hanging="360"/>
      </w:pPr>
    </w:lvl>
    <w:lvl w:ilvl="4" w:tplc="4E6CED28">
      <w:start w:val="1"/>
      <w:numFmt w:val="lowerLetter"/>
      <w:lvlText w:val="(%5)"/>
      <w:lvlJc w:val="left"/>
      <w:pPr>
        <w:ind w:left="1800" w:hanging="360"/>
      </w:pPr>
    </w:lvl>
    <w:lvl w:ilvl="5" w:tplc="BFEAF66C">
      <w:start w:val="1"/>
      <w:numFmt w:val="lowerRoman"/>
      <w:lvlText w:val="(%6)"/>
      <w:lvlJc w:val="left"/>
      <w:pPr>
        <w:ind w:left="2160" w:hanging="360"/>
      </w:pPr>
    </w:lvl>
    <w:lvl w:ilvl="6" w:tplc="4C6A1508">
      <w:start w:val="1"/>
      <w:numFmt w:val="decimal"/>
      <w:lvlText w:val="%7."/>
      <w:lvlJc w:val="left"/>
      <w:pPr>
        <w:ind w:left="2520" w:hanging="360"/>
      </w:pPr>
    </w:lvl>
    <w:lvl w:ilvl="7" w:tplc="571AE7FA">
      <w:start w:val="1"/>
      <w:numFmt w:val="lowerLetter"/>
      <w:lvlText w:val="%8."/>
      <w:lvlJc w:val="left"/>
      <w:pPr>
        <w:ind w:left="2880" w:hanging="360"/>
      </w:pPr>
    </w:lvl>
    <w:lvl w:ilvl="8" w:tplc="E4F2AE80">
      <w:start w:val="1"/>
      <w:numFmt w:val="lowerRoman"/>
      <w:lvlText w:val="%9."/>
      <w:lvlJc w:val="left"/>
      <w:pPr>
        <w:ind w:left="3240" w:hanging="360"/>
      </w:pPr>
    </w:lvl>
  </w:abstractNum>
  <w:abstractNum w:abstractNumId="11" w15:restartNumberingAfterBreak="0">
    <w:nsid w:val="289C2B34"/>
    <w:multiLevelType w:val="hybridMultilevel"/>
    <w:tmpl w:val="3B267CDE"/>
    <w:lvl w:ilvl="0" w:tplc="74649CA8">
      <w:start w:val="1"/>
      <w:numFmt w:val="decimal"/>
      <w:pStyle w:val="Capitulo1"/>
      <w:lvlText w:val="1.%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2A472C73"/>
    <w:multiLevelType w:val="hybridMultilevel"/>
    <w:tmpl w:val="D3E80DAE"/>
    <w:lvl w:ilvl="0" w:tplc="F1EEF5B4">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A4E379C"/>
    <w:multiLevelType w:val="hybridMultilevel"/>
    <w:tmpl w:val="28D4970C"/>
    <w:lvl w:ilvl="0" w:tplc="310030B6">
      <w:start w:val="1"/>
      <w:numFmt w:val="decimal"/>
      <w:pStyle w:val="clusulas"/>
      <w:lvlText w:val="CLÁUSULA %1."/>
      <w:lvlJc w:val="left"/>
      <w:pPr>
        <w:ind w:left="1070" w:hanging="360"/>
      </w:pPr>
      <w:rPr>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2A5540B3"/>
    <w:multiLevelType w:val="multilevel"/>
    <w:tmpl w:val="A28C6226"/>
    <w:lvl w:ilvl="0">
      <w:start w:val="1"/>
      <w:numFmt w:val="decimal"/>
      <w:pStyle w:val="Captulo5"/>
      <w:lvlText w:val="5.%1."/>
      <w:lvlJc w:val="left"/>
      <w:pPr>
        <w:ind w:left="360" w:hanging="360"/>
      </w:p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0C0A000F">
      <w:start w:val="1"/>
      <w:numFmt w:val="decimal"/>
      <w:lvlText w:val="%4."/>
      <w:lvlJc w:val="left"/>
      <w:pPr>
        <w:ind w:left="2520" w:hanging="360"/>
      </w:pPr>
      <w:rPr>
        <w:rFonts w:cs="Times New Roman"/>
      </w:rPr>
    </w:lvl>
    <w:lvl w:ilvl="4" w:tplc="0C0A0019">
      <w:start w:val="1"/>
      <w:numFmt w:val="lowerLetter"/>
      <w:lvlText w:val="%5."/>
      <w:lvlJc w:val="left"/>
      <w:pPr>
        <w:ind w:left="3240" w:hanging="360"/>
      </w:pPr>
      <w:rPr>
        <w:rFonts w:cs="Times New Roman"/>
      </w:rPr>
    </w:lvl>
    <w:lvl w:ilvl="5" w:tplc="0C0A001B">
      <w:start w:val="1"/>
      <w:numFmt w:val="lowerRoman"/>
      <w:lvlText w:val="%6."/>
      <w:lvlJc w:val="right"/>
      <w:pPr>
        <w:ind w:left="3960" w:hanging="180"/>
      </w:pPr>
      <w:rPr>
        <w:rFonts w:cs="Times New Roman"/>
      </w:rPr>
    </w:lvl>
    <w:lvl w:ilvl="6" w:tplc="0C0A000F">
      <w:start w:val="1"/>
      <w:numFmt w:val="decimal"/>
      <w:lvlText w:val="%7."/>
      <w:lvlJc w:val="left"/>
      <w:pPr>
        <w:ind w:left="4680" w:hanging="360"/>
      </w:pPr>
      <w:rPr>
        <w:rFonts w:cs="Times New Roman"/>
      </w:rPr>
    </w:lvl>
    <w:lvl w:ilvl="7" w:tplc="0C0A0019">
      <w:start w:val="1"/>
      <w:numFmt w:val="lowerLetter"/>
      <w:lvlText w:val="%8."/>
      <w:lvlJc w:val="left"/>
      <w:pPr>
        <w:ind w:left="5400" w:hanging="360"/>
      </w:pPr>
      <w:rPr>
        <w:rFonts w:cs="Times New Roman"/>
      </w:rPr>
    </w:lvl>
    <w:lvl w:ilvl="8" w:tplc="0C0A001B">
      <w:start w:val="1"/>
      <w:numFmt w:val="lowerRoman"/>
      <w:lvlText w:val="%9."/>
      <w:lvlJc w:val="right"/>
      <w:pPr>
        <w:ind w:left="6120" w:hanging="180"/>
      </w:pPr>
      <w:rPr>
        <w:rFonts w:cs="Times New Roman"/>
      </w:rPr>
    </w:lvl>
  </w:abstractNum>
  <w:abstractNum w:abstractNumId="16" w15:restartNumberingAfterBreak="0">
    <w:nsid w:val="2BAA45F7"/>
    <w:multiLevelType w:val="hybridMultilevel"/>
    <w:tmpl w:val="95902DEC"/>
    <w:lvl w:ilvl="0" w:tplc="00A4CB26">
      <w:start w:val="1"/>
      <w:numFmt w:val="decimal"/>
      <w:pStyle w:val="Capitulo3"/>
      <w:lvlText w:val="3.%1."/>
      <w:lvlJc w:val="left"/>
      <w:pPr>
        <w:ind w:left="502" w:hanging="360"/>
      </w:pPr>
      <w:rPr>
        <w:b/>
      </w:r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17" w15:restartNumberingAfterBreak="0">
    <w:nsid w:val="2EA7057A"/>
    <w:multiLevelType w:val="hybridMultilevel"/>
    <w:tmpl w:val="AFCA7E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0806CF7"/>
    <w:multiLevelType w:val="multilevel"/>
    <w:tmpl w:val="6BB43563"/>
    <w:lvl w:ilvl="0">
      <w:start w:val="1"/>
      <w:numFmt w:val="decimal"/>
      <w:lvlText w:val="%1."/>
      <w:lvlJc w:val="left"/>
      <w:pPr>
        <w:ind w:left="360" w:hanging="360"/>
      </w:pPr>
      <w:rPr>
        <w:rFonts w:hint="default"/>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15:restartNumberingAfterBreak="0">
    <w:nsid w:val="333E151A"/>
    <w:multiLevelType w:val="multilevel"/>
    <w:tmpl w:val="3DF06EC2"/>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0" w15:restartNumberingAfterBreak="0">
    <w:nsid w:val="33685D06"/>
    <w:multiLevelType w:val="hybridMultilevel"/>
    <w:tmpl w:val="4A868A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8927FB6"/>
    <w:multiLevelType w:val="hybridMultilevel"/>
    <w:tmpl w:val="66CC1372"/>
    <w:lvl w:ilvl="0" w:tplc="F1EEF5B4">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B557327"/>
    <w:multiLevelType w:val="hybridMultilevel"/>
    <w:tmpl w:val="3EBC00C6"/>
    <w:lvl w:ilvl="0" w:tplc="F1EEF5B4">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FBC6265"/>
    <w:multiLevelType w:val="hybridMultilevel"/>
    <w:tmpl w:val="0270BBEE"/>
    <w:lvl w:ilvl="0" w:tplc="F1EEF5B4">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03C021C"/>
    <w:multiLevelType w:val="multilevel"/>
    <w:tmpl w:val="8D20971A"/>
    <w:lvl w:ilvl="0">
      <w:start w:val="1"/>
      <w:numFmt w:val="decimal"/>
      <w:lvlText w:val="%1."/>
      <w:lvlJc w:val="left"/>
      <w:pPr>
        <w:ind w:left="720" w:hanging="360"/>
      </w:pPr>
      <w:rPr>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6" w15:restartNumberingAfterBreak="0">
    <w:nsid w:val="40DB57B4"/>
    <w:multiLevelType w:val="hybridMultilevel"/>
    <w:tmpl w:val="D67E3EBA"/>
    <w:lvl w:ilvl="0" w:tplc="F1EEF5B4">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1022F37"/>
    <w:multiLevelType w:val="hybridMultilevel"/>
    <w:tmpl w:val="3ECEF80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441760D5"/>
    <w:multiLevelType w:val="hybridMultilevel"/>
    <w:tmpl w:val="228240E4"/>
    <w:lvl w:ilvl="0" w:tplc="C76E3C30">
      <w:start w:val="1"/>
      <w:numFmt w:val="decimal"/>
      <w:pStyle w:val="Capitulo2"/>
      <w:lvlText w:val="2.%1."/>
      <w:lvlJc w:val="left"/>
      <w:pPr>
        <w:ind w:left="928" w:hanging="360"/>
      </w:pPr>
    </w:lvl>
    <w:lvl w:ilvl="1" w:tplc="BF6AD5F2">
      <w:start w:val="1"/>
      <w:numFmt w:val="decimal"/>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29" w15:restartNumberingAfterBreak="0">
    <w:nsid w:val="4B0D6424"/>
    <w:multiLevelType w:val="multilevel"/>
    <w:tmpl w:val="1B167994"/>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lang w:val="es-ES"/>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0" w15:restartNumberingAfterBreak="0">
    <w:nsid w:val="4C6F7D6D"/>
    <w:multiLevelType w:val="hybridMultilevel"/>
    <w:tmpl w:val="40E294CC"/>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51FF6354"/>
    <w:multiLevelType w:val="hybridMultilevel"/>
    <w:tmpl w:val="9ACAE0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3227AEE"/>
    <w:multiLevelType w:val="multilevel"/>
    <w:tmpl w:val="C3923C66"/>
    <w:lvl w:ilvl="0">
      <w:start w:val="1"/>
      <w:numFmt w:val="decimal"/>
      <w:lvlText w:val="%1."/>
      <w:lvlJc w:val="left"/>
      <w:pPr>
        <w:ind w:left="360" w:hanging="360"/>
      </w:pPr>
      <w:rPr>
        <w:rFonts w:hint="default"/>
      </w:rPr>
    </w:lvl>
    <w:lvl w:ilvl="1">
      <w:start w:val="1"/>
      <w:numFmt w:val="decimal"/>
      <w:lvlText w:val="%1.%2."/>
      <w:lvlJc w:val="left"/>
      <w:pPr>
        <w:ind w:left="501"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557A68C5"/>
    <w:multiLevelType w:val="multilevel"/>
    <w:tmpl w:val="32484F1C"/>
    <w:lvl w:ilvl="0">
      <w:start w:val="9"/>
      <w:numFmt w:val="decimal"/>
      <w:lvlText w:val="%1."/>
      <w:lvlJc w:val="left"/>
      <w:pPr>
        <w:ind w:left="432" w:hanging="432"/>
      </w:pPr>
      <w:rPr>
        <w:rFonts w:hint="default"/>
      </w:rPr>
    </w:lvl>
    <w:lvl w:ilvl="1">
      <w:start w:val="1"/>
      <w:numFmt w:val="decimal"/>
      <w:lvlText w:val="%1.%2."/>
      <w:lvlJc w:val="left"/>
      <w:pPr>
        <w:ind w:left="432" w:hanging="432"/>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58A57C04"/>
    <w:multiLevelType w:val="hybridMultilevel"/>
    <w:tmpl w:val="8B7EF30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EB80BC6"/>
    <w:multiLevelType w:val="hybridMultilevel"/>
    <w:tmpl w:val="1EF4BD08"/>
    <w:lvl w:ilvl="0" w:tplc="505AF1B8">
      <w:start w:val="1"/>
      <w:numFmt w:val="decimal"/>
      <w:pStyle w:val="Captulo8"/>
      <w:lvlText w:val="8.%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6" w15:restartNumberingAfterBreak="0">
    <w:nsid w:val="5F58019E"/>
    <w:multiLevelType w:val="hybridMultilevel"/>
    <w:tmpl w:val="D1008DDE"/>
    <w:lvl w:ilvl="0" w:tplc="F0BE2ED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0624E6F"/>
    <w:multiLevelType w:val="hybridMultilevel"/>
    <w:tmpl w:val="65E8C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1000528"/>
    <w:multiLevelType w:val="hybridMultilevel"/>
    <w:tmpl w:val="A9EA276E"/>
    <w:lvl w:ilvl="0" w:tplc="240A000D">
      <w:start w:val="1"/>
      <w:numFmt w:val="bullet"/>
      <w:lvlText w:val=""/>
      <w:lvlJc w:val="left"/>
      <w:pPr>
        <w:ind w:left="720" w:hanging="360"/>
      </w:pPr>
      <w:rPr>
        <w:rFonts w:ascii="Wingdings" w:hAnsi="Wingdings" w:hint="default"/>
      </w:rPr>
    </w:lvl>
    <w:lvl w:ilvl="1" w:tplc="240A000D">
      <w:start w:val="1"/>
      <w:numFmt w:val="bullet"/>
      <w:lvlText w:val=""/>
      <w:lvlJc w:val="left"/>
      <w:pPr>
        <w:ind w:left="1440" w:hanging="360"/>
      </w:pPr>
      <w:rPr>
        <w:rFonts w:ascii="Wingdings" w:hAnsi="Wingding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26A53B6"/>
    <w:multiLevelType w:val="multilevel"/>
    <w:tmpl w:val="C93480F0"/>
    <w:lvl w:ilvl="0">
      <w:start w:val="1"/>
      <w:numFmt w:val="decimal"/>
      <w:pStyle w:val="Ttulo1"/>
      <w:lvlText w:val="%1."/>
      <w:lvlJc w:val="left"/>
      <w:pPr>
        <w:tabs>
          <w:tab w:val="num" w:pos="2885"/>
        </w:tabs>
        <w:ind w:left="2885" w:hanging="46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0" w15:restartNumberingAfterBreak="0">
    <w:nsid w:val="63160674"/>
    <w:multiLevelType w:val="multilevel"/>
    <w:tmpl w:val="8D20971A"/>
    <w:lvl w:ilvl="0">
      <w:start w:val="1"/>
      <w:numFmt w:val="decimal"/>
      <w:lvlText w:val="%1."/>
      <w:lvlJc w:val="left"/>
      <w:pPr>
        <w:ind w:left="720" w:hanging="360"/>
      </w:pPr>
      <w:rPr>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1" w15:restartNumberingAfterBreak="0">
    <w:nsid w:val="649B4836"/>
    <w:multiLevelType w:val="multilevel"/>
    <w:tmpl w:val="2D30E75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686D589F"/>
    <w:multiLevelType w:val="hybridMultilevel"/>
    <w:tmpl w:val="20B2CDC6"/>
    <w:lvl w:ilvl="0" w:tplc="74B23146">
      <w:start w:val="1"/>
      <w:numFmt w:val="upperLetter"/>
      <w:lvlText w:val="%1."/>
      <w:lvlJc w:val="left"/>
      <w:pPr>
        <w:ind w:left="720" w:hanging="360"/>
      </w:pPr>
      <w:rPr>
        <w:rFonts w:hint="default"/>
        <w:b/>
      </w:rPr>
    </w:lvl>
    <w:lvl w:ilvl="1" w:tplc="9EA24788">
      <w:start w:val="1"/>
      <w:numFmt w:val="decimal"/>
      <w:lvlText w:val="%2."/>
      <w:lvlJc w:val="left"/>
      <w:pPr>
        <w:ind w:left="1785" w:hanging="705"/>
      </w:pPr>
      <w:rPr>
        <w:rFont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68E72433"/>
    <w:multiLevelType w:val="hybridMultilevel"/>
    <w:tmpl w:val="EDEC06B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69192467"/>
    <w:multiLevelType w:val="hybridMultilevel"/>
    <w:tmpl w:val="9E4675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69F227A7"/>
    <w:multiLevelType w:val="hybridMultilevel"/>
    <w:tmpl w:val="EC8AFA62"/>
    <w:lvl w:ilvl="0" w:tplc="489CDCC4">
      <w:start w:val="4"/>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6A480EEB"/>
    <w:multiLevelType w:val="multilevel"/>
    <w:tmpl w:val="8D20971A"/>
    <w:lvl w:ilvl="0">
      <w:start w:val="1"/>
      <w:numFmt w:val="decimal"/>
      <w:lvlText w:val="%1."/>
      <w:lvlJc w:val="left"/>
      <w:pPr>
        <w:ind w:left="720" w:hanging="360"/>
      </w:pPr>
      <w:rPr>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7" w15:restartNumberingAfterBreak="0">
    <w:nsid w:val="6BB43563"/>
    <w:multiLevelType w:val="multilevel"/>
    <w:tmpl w:val="6BB43563"/>
    <w:lvl w:ilvl="0">
      <w:start w:val="1"/>
      <w:numFmt w:val="decimal"/>
      <w:lvlText w:val="%1."/>
      <w:lvlJc w:val="left"/>
      <w:pPr>
        <w:ind w:left="360" w:hanging="360"/>
      </w:pPr>
      <w:rPr>
        <w:rFonts w:hint="default"/>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8" w15:restartNumberingAfterBreak="0">
    <w:nsid w:val="6C5D79E2"/>
    <w:multiLevelType w:val="hybridMultilevel"/>
    <w:tmpl w:val="E64811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0" w15:restartNumberingAfterBreak="0">
    <w:nsid w:val="71E2344D"/>
    <w:multiLevelType w:val="multilevel"/>
    <w:tmpl w:val="6AD62672"/>
    <w:lvl w:ilvl="0">
      <w:start w:val="1"/>
      <w:numFmt w:val="decimal"/>
      <w:lvlText w:val="%1"/>
      <w:lvlJc w:val="left"/>
      <w:pPr>
        <w:ind w:left="360" w:hanging="360"/>
      </w:pPr>
      <w:rPr>
        <w:rFonts w:hint="default"/>
      </w:rPr>
    </w:lvl>
    <w:lvl w:ilvl="1">
      <w:start w:val="12"/>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Zero"/>
      <w:lvlText w:val="%1.%2.%3.%4.%5.%6"/>
      <w:lvlJc w:val="left"/>
      <w:pPr>
        <w:ind w:left="720" w:hanging="720"/>
      </w:pPr>
      <w:rPr>
        <w:rFonts w:hint="default"/>
      </w:rPr>
    </w:lvl>
    <w:lvl w:ilvl="6">
      <w:start w:val="1"/>
      <w:numFmt w:val="decimalZero"/>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51" w15:restartNumberingAfterBreak="0">
    <w:nsid w:val="74867BC5"/>
    <w:multiLevelType w:val="multilevel"/>
    <w:tmpl w:val="228A6152"/>
    <w:lvl w:ilvl="0">
      <w:start w:val="4"/>
      <w:numFmt w:val="decimal"/>
      <w:lvlText w:val="%1"/>
      <w:lvlJc w:val="left"/>
      <w:pPr>
        <w:ind w:left="360" w:hanging="360"/>
      </w:pPr>
      <w:rPr>
        <w:rFonts w:hint="default"/>
        <w:b/>
      </w:rPr>
    </w:lvl>
    <w:lvl w:ilvl="1">
      <w:start w:val="12"/>
      <w:numFmt w:val="decimal"/>
      <w:lvlText w:val="%1.%2"/>
      <w:lvlJc w:val="left"/>
      <w:pPr>
        <w:ind w:left="360" w:hanging="360"/>
      </w:pPr>
      <w:rPr>
        <w:rFonts w:hint="default"/>
        <w:b/>
      </w:rPr>
    </w:lvl>
    <w:lvl w:ilvl="2">
      <w:start w:val="1"/>
      <w:numFmt w:val="decimal"/>
      <w:lvlText w:val="%1.%2.%3"/>
      <w:lvlJc w:val="left"/>
      <w:pPr>
        <w:ind w:left="360" w:hanging="36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720" w:hanging="72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080" w:hanging="1080"/>
      </w:pPr>
      <w:rPr>
        <w:rFonts w:hint="default"/>
        <w:b/>
      </w:rPr>
    </w:lvl>
  </w:abstractNum>
  <w:abstractNum w:abstractNumId="52" w15:restartNumberingAfterBreak="0">
    <w:nsid w:val="76404C2C"/>
    <w:multiLevelType w:val="hybridMultilevel"/>
    <w:tmpl w:val="F67A3FB4"/>
    <w:lvl w:ilvl="0" w:tplc="489CDCC4">
      <w:start w:val="4"/>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7CAA609D"/>
    <w:multiLevelType w:val="hybridMultilevel"/>
    <w:tmpl w:val="4C3889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7D3246C4"/>
    <w:multiLevelType w:val="multilevel"/>
    <w:tmpl w:val="8D20971A"/>
    <w:lvl w:ilvl="0">
      <w:start w:val="1"/>
      <w:numFmt w:val="decimal"/>
      <w:lvlText w:val="%1."/>
      <w:lvlJc w:val="left"/>
      <w:pPr>
        <w:ind w:left="720" w:hanging="360"/>
      </w:pPr>
      <w:rPr>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5" w15:restartNumberingAfterBreak="0">
    <w:nsid w:val="7E2F190D"/>
    <w:multiLevelType w:val="multilevel"/>
    <w:tmpl w:val="3DF06EC2"/>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num w:numId="1">
    <w:abstractNumId w:val="39"/>
  </w:num>
  <w:num w:numId="2">
    <w:abstractNumId w:val="42"/>
  </w:num>
  <w:num w:numId="3">
    <w:abstractNumId w:val="43"/>
  </w:num>
  <w:num w:numId="4">
    <w:abstractNumId w:val="10"/>
  </w:num>
  <w:num w:numId="5">
    <w:abstractNumId w:val="2"/>
  </w:num>
  <w:num w:numId="6">
    <w:abstractNumId w:val="32"/>
  </w:num>
  <w:num w:numId="7">
    <w:abstractNumId w:val="3"/>
  </w:num>
  <w:num w:numId="8">
    <w:abstractNumId w:val="52"/>
  </w:num>
  <w:num w:numId="9">
    <w:abstractNumId w:val="45"/>
  </w:num>
  <w:num w:numId="10">
    <w:abstractNumId w:val="6"/>
  </w:num>
  <w:num w:numId="11">
    <w:abstractNumId w:val="29"/>
  </w:num>
  <w:num w:numId="12">
    <w:abstractNumId w:val="51"/>
  </w:num>
  <w:num w:numId="13">
    <w:abstractNumId w:val="38"/>
  </w:num>
  <w:num w:numId="14">
    <w:abstractNumId w:val="50"/>
  </w:num>
  <w:num w:numId="15">
    <w:abstractNumId w:val="51"/>
    <w:lvlOverride w:ilvl="0">
      <w:startOverride w:val="4"/>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7"/>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7"/>
  </w:num>
  <w:num w:numId="20">
    <w:abstractNumId w:val="14"/>
  </w:num>
  <w:num w:numId="21">
    <w:abstractNumId w:val="35"/>
  </w:num>
  <w:num w:numId="22">
    <w:abstractNumId w:val="13"/>
  </w:num>
  <w:num w:numId="23">
    <w:abstractNumId w:val="0"/>
  </w:num>
  <w:num w:numId="24">
    <w:abstractNumId w:val="49"/>
  </w:num>
  <w:num w:numId="25">
    <w:abstractNumId w:val="11"/>
  </w:num>
  <w:num w:numId="26">
    <w:abstractNumId w:val="28"/>
  </w:num>
  <w:num w:numId="27">
    <w:abstractNumId w:val="24"/>
  </w:num>
  <w:num w:numId="2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num>
  <w:num w:numId="31">
    <w:abstractNumId w:val="1"/>
  </w:num>
  <w:num w:numId="32">
    <w:abstractNumId w:val="36"/>
  </w:num>
  <w:num w:numId="33">
    <w:abstractNumId w:val="47"/>
  </w:num>
  <w:num w:numId="34">
    <w:abstractNumId w:val="20"/>
  </w:num>
  <w:num w:numId="35">
    <w:abstractNumId w:val="5"/>
  </w:num>
  <w:num w:numId="36">
    <w:abstractNumId w:val="18"/>
  </w:num>
  <w:num w:numId="37">
    <w:abstractNumId w:val="25"/>
  </w:num>
  <w:num w:numId="38">
    <w:abstractNumId w:val="53"/>
  </w:num>
  <w:num w:numId="39">
    <w:abstractNumId w:val="8"/>
  </w:num>
  <w:num w:numId="40">
    <w:abstractNumId w:val="19"/>
  </w:num>
  <w:num w:numId="41">
    <w:abstractNumId w:val="55"/>
  </w:num>
  <w:num w:numId="42">
    <w:abstractNumId w:val="17"/>
  </w:num>
  <w:num w:numId="43">
    <w:abstractNumId w:val="44"/>
  </w:num>
  <w:num w:numId="44">
    <w:abstractNumId w:val="41"/>
  </w:num>
  <w:num w:numId="45">
    <w:abstractNumId w:val="48"/>
  </w:num>
  <w:num w:numId="46">
    <w:abstractNumId w:val="33"/>
  </w:num>
  <w:num w:numId="47">
    <w:abstractNumId w:val="22"/>
  </w:num>
  <w:num w:numId="48">
    <w:abstractNumId w:val="23"/>
  </w:num>
  <w:num w:numId="49">
    <w:abstractNumId w:val="4"/>
  </w:num>
  <w:num w:numId="50">
    <w:abstractNumId w:val="21"/>
  </w:num>
  <w:num w:numId="51">
    <w:abstractNumId w:val="12"/>
  </w:num>
  <w:num w:numId="52">
    <w:abstractNumId w:val="26"/>
  </w:num>
  <w:num w:numId="53">
    <w:abstractNumId w:val="46"/>
  </w:num>
  <w:num w:numId="54">
    <w:abstractNumId w:val="9"/>
  </w:num>
  <w:num w:numId="55">
    <w:abstractNumId w:val="31"/>
  </w:num>
  <w:num w:numId="56">
    <w:abstractNumId w:val="54"/>
  </w:num>
  <w:num w:numId="57">
    <w:abstractNumId w:val="40"/>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6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6E1"/>
    <w:rsid w:val="0000137E"/>
    <w:rsid w:val="00012F9E"/>
    <w:rsid w:val="000135B4"/>
    <w:rsid w:val="00031533"/>
    <w:rsid w:val="00033253"/>
    <w:rsid w:val="000404EE"/>
    <w:rsid w:val="0004051D"/>
    <w:rsid w:val="00045D00"/>
    <w:rsid w:val="0005490B"/>
    <w:rsid w:val="0005728C"/>
    <w:rsid w:val="00060B7B"/>
    <w:rsid w:val="00061609"/>
    <w:rsid w:val="00074DA2"/>
    <w:rsid w:val="00075FE0"/>
    <w:rsid w:val="0008004F"/>
    <w:rsid w:val="00081959"/>
    <w:rsid w:val="000819AC"/>
    <w:rsid w:val="00092B15"/>
    <w:rsid w:val="000A190A"/>
    <w:rsid w:val="000C124F"/>
    <w:rsid w:val="000C35EB"/>
    <w:rsid w:val="000C5266"/>
    <w:rsid w:val="000D7ED4"/>
    <w:rsid w:val="000E0164"/>
    <w:rsid w:val="000E72CE"/>
    <w:rsid w:val="000F15EB"/>
    <w:rsid w:val="000F55C8"/>
    <w:rsid w:val="000F5FB9"/>
    <w:rsid w:val="00106007"/>
    <w:rsid w:val="00113716"/>
    <w:rsid w:val="00130F79"/>
    <w:rsid w:val="001411F9"/>
    <w:rsid w:val="00144627"/>
    <w:rsid w:val="0015169E"/>
    <w:rsid w:val="00155AA0"/>
    <w:rsid w:val="00166939"/>
    <w:rsid w:val="00174894"/>
    <w:rsid w:val="00184434"/>
    <w:rsid w:val="001B7981"/>
    <w:rsid w:val="001D609C"/>
    <w:rsid w:val="001E44E4"/>
    <w:rsid w:val="001E5509"/>
    <w:rsid w:val="002016BB"/>
    <w:rsid w:val="002067D4"/>
    <w:rsid w:val="002125EA"/>
    <w:rsid w:val="00215548"/>
    <w:rsid w:val="00217B6B"/>
    <w:rsid w:val="00222908"/>
    <w:rsid w:val="0023208D"/>
    <w:rsid w:val="0023553A"/>
    <w:rsid w:val="0023603F"/>
    <w:rsid w:val="00237547"/>
    <w:rsid w:val="00240818"/>
    <w:rsid w:val="00242442"/>
    <w:rsid w:val="00243C84"/>
    <w:rsid w:val="002874D1"/>
    <w:rsid w:val="002905E5"/>
    <w:rsid w:val="0029144E"/>
    <w:rsid w:val="00297E7C"/>
    <w:rsid w:val="002B4588"/>
    <w:rsid w:val="002C0325"/>
    <w:rsid w:val="002C0CA4"/>
    <w:rsid w:val="002C193E"/>
    <w:rsid w:val="002D399E"/>
    <w:rsid w:val="002D6970"/>
    <w:rsid w:val="002F66AE"/>
    <w:rsid w:val="002F6CB6"/>
    <w:rsid w:val="002F78FE"/>
    <w:rsid w:val="00301F5E"/>
    <w:rsid w:val="003164E9"/>
    <w:rsid w:val="00320179"/>
    <w:rsid w:val="00321599"/>
    <w:rsid w:val="00333A4B"/>
    <w:rsid w:val="00344918"/>
    <w:rsid w:val="00350EEA"/>
    <w:rsid w:val="00354F9D"/>
    <w:rsid w:val="00380925"/>
    <w:rsid w:val="00380A7E"/>
    <w:rsid w:val="003A3794"/>
    <w:rsid w:val="003D0BE6"/>
    <w:rsid w:val="003D2BDB"/>
    <w:rsid w:val="003D36E1"/>
    <w:rsid w:val="003E25E1"/>
    <w:rsid w:val="003E398F"/>
    <w:rsid w:val="003E3C45"/>
    <w:rsid w:val="003F30C6"/>
    <w:rsid w:val="003F3675"/>
    <w:rsid w:val="003F7626"/>
    <w:rsid w:val="00413D05"/>
    <w:rsid w:val="00414032"/>
    <w:rsid w:val="0041791C"/>
    <w:rsid w:val="00417F19"/>
    <w:rsid w:val="00425BFE"/>
    <w:rsid w:val="00427CD7"/>
    <w:rsid w:val="00434579"/>
    <w:rsid w:val="00446687"/>
    <w:rsid w:val="0045529A"/>
    <w:rsid w:val="00460395"/>
    <w:rsid w:val="004778A1"/>
    <w:rsid w:val="004850A2"/>
    <w:rsid w:val="00485407"/>
    <w:rsid w:val="004911CE"/>
    <w:rsid w:val="004957B3"/>
    <w:rsid w:val="00496566"/>
    <w:rsid w:val="004A4F51"/>
    <w:rsid w:val="004C16BC"/>
    <w:rsid w:val="004D4B0A"/>
    <w:rsid w:val="004D5985"/>
    <w:rsid w:val="004F707A"/>
    <w:rsid w:val="0050026E"/>
    <w:rsid w:val="00503FEC"/>
    <w:rsid w:val="00505465"/>
    <w:rsid w:val="0051430A"/>
    <w:rsid w:val="0052044D"/>
    <w:rsid w:val="00526999"/>
    <w:rsid w:val="005325B7"/>
    <w:rsid w:val="00540093"/>
    <w:rsid w:val="00540BB4"/>
    <w:rsid w:val="00541E55"/>
    <w:rsid w:val="0054477C"/>
    <w:rsid w:val="0056028D"/>
    <w:rsid w:val="0057289E"/>
    <w:rsid w:val="00580A3D"/>
    <w:rsid w:val="00587C9A"/>
    <w:rsid w:val="00592B81"/>
    <w:rsid w:val="00596938"/>
    <w:rsid w:val="00597A3F"/>
    <w:rsid w:val="005A76A4"/>
    <w:rsid w:val="005B4732"/>
    <w:rsid w:val="005B5D89"/>
    <w:rsid w:val="005C70D9"/>
    <w:rsid w:val="005D6CF5"/>
    <w:rsid w:val="005E5EAB"/>
    <w:rsid w:val="005E72A0"/>
    <w:rsid w:val="005F1193"/>
    <w:rsid w:val="005F12A9"/>
    <w:rsid w:val="00613DF0"/>
    <w:rsid w:val="00616804"/>
    <w:rsid w:val="00647554"/>
    <w:rsid w:val="0066110D"/>
    <w:rsid w:val="006616F5"/>
    <w:rsid w:val="00666618"/>
    <w:rsid w:val="006806F6"/>
    <w:rsid w:val="00685B52"/>
    <w:rsid w:val="00692850"/>
    <w:rsid w:val="006A0F40"/>
    <w:rsid w:val="006B0E59"/>
    <w:rsid w:val="006B1383"/>
    <w:rsid w:val="006C797F"/>
    <w:rsid w:val="006D7914"/>
    <w:rsid w:val="006E2453"/>
    <w:rsid w:val="006E3221"/>
    <w:rsid w:val="006E4841"/>
    <w:rsid w:val="006E57BC"/>
    <w:rsid w:val="006E63FE"/>
    <w:rsid w:val="006F2D82"/>
    <w:rsid w:val="0070261C"/>
    <w:rsid w:val="0070536E"/>
    <w:rsid w:val="007111CB"/>
    <w:rsid w:val="00720F74"/>
    <w:rsid w:val="00726D86"/>
    <w:rsid w:val="00733B50"/>
    <w:rsid w:val="007408E4"/>
    <w:rsid w:val="0075080C"/>
    <w:rsid w:val="00757012"/>
    <w:rsid w:val="007902C2"/>
    <w:rsid w:val="007B0B2F"/>
    <w:rsid w:val="007B4298"/>
    <w:rsid w:val="007B5F2D"/>
    <w:rsid w:val="007B7413"/>
    <w:rsid w:val="007D2CF6"/>
    <w:rsid w:val="007F2E7A"/>
    <w:rsid w:val="00807603"/>
    <w:rsid w:val="0081322B"/>
    <w:rsid w:val="00813F85"/>
    <w:rsid w:val="00814B59"/>
    <w:rsid w:val="0082181C"/>
    <w:rsid w:val="00822589"/>
    <w:rsid w:val="00823FB8"/>
    <w:rsid w:val="008578FE"/>
    <w:rsid w:val="00857AF6"/>
    <w:rsid w:val="00872301"/>
    <w:rsid w:val="008A46C3"/>
    <w:rsid w:val="008A7C93"/>
    <w:rsid w:val="008B3095"/>
    <w:rsid w:val="008B3A54"/>
    <w:rsid w:val="008C23EC"/>
    <w:rsid w:val="008C29FF"/>
    <w:rsid w:val="008C5F78"/>
    <w:rsid w:val="008C690F"/>
    <w:rsid w:val="008E6D5C"/>
    <w:rsid w:val="008F48D0"/>
    <w:rsid w:val="008F775F"/>
    <w:rsid w:val="00906998"/>
    <w:rsid w:val="009202CD"/>
    <w:rsid w:val="00935768"/>
    <w:rsid w:val="00940014"/>
    <w:rsid w:val="009420E5"/>
    <w:rsid w:val="0095113F"/>
    <w:rsid w:val="00961B43"/>
    <w:rsid w:val="009630F3"/>
    <w:rsid w:val="00963DA7"/>
    <w:rsid w:val="00986670"/>
    <w:rsid w:val="0099179C"/>
    <w:rsid w:val="009B3214"/>
    <w:rsid w:val="009C586D"/>
    <w:rsid w:val="009D46BA"/>
    <w:rsid w:val="009E3418"/>
    <w:rsid w:val="009F277F"/>
    <w:rsid w:val="00A02329"/>
    <w:rsid w:val="00A12198"/>
    <w:rsid w:val="00A13C96"/>
    <w:rsid w:val="00A22AE9"/>
    <w:rsid w:val="00A249E1"/>
    <w:rsid w:val="00A27256"/>
    <w:rsid w:val="00A328B5"/>
    <w:rsid w:val="00A51371"/>
    <w:rsid w:val="00A51B5D"/>
    <w:rsid w:val="00A540B4"/>
    <w:rsid w:val="00A717C5"/>
    <w:rsid w:val="00A8059A"/>
    <w:rsid w:val="00A80B8A"/>
    <w:rsid w:val="00A90772"/>
    <w:rsid w:val="00A940FF"/>
    <w:rsid w:val="00AA06E0"/>
    <w:rsid w:val="00AA58B4"/>
    <w:rsid w:val="00AD1013"/>
    <w:rsid w:val="00AD13D9"/>
    <w:rsid w:val="00AD3447"/>
    <w:rsid w:val="00AD5A05"/>
    <w:rsid w:val="00AE385C"/>
    <w:rsid w:val="00AE788F"/>
    <w:rsid w:val="00AF42D1"/>
    <w:rsid w:val="00B019EE"/>
    <w:rsid w:val="00B12FB7"/>
    <w:rsid w:val="00B14FC1"/>
    <w:rsid w:val="00B164A6"/>
    <w:rsid w:val="00B2069B"/>
    <w:rsid w:val="00B3213B"/>
    <w:rsid w:val="00B62B4C"/>
    <w:rsid w:val="00B837E3"/>
    <w:rsid w:val="00B86CB5"/>
    <w:rsid w:val="00BA4883"/>
    <w:rsid w:val="00BA73A4"/>
    <w:rsid w:val="00BC7882"/>
    <w:rsid w:val="00BE532D"/>
    <w:rsid w:val="00BF12BB"/>
    <w:rsid w:val="00BF5CC0"/>
    <w:rsid w:val="00C038E8"/>
    <w:rsid w:val="00C13521"/>
    <w:rsid w:val="00C224A0"/>
    <w:rsid w:val="00C40B29"/>
    <w:rsid w:val="00C412DB"/>
    <w:rsid w:val="00C5770A"/>
    <w:rsid w:val="00C96932"/>
    <w:rsid w:val="00CA0C83"/>
    <w:rsid w:val="00CA483C"/>
    <w:rsid w:val="00CC2606"/>
    <w:rsid w:val="00CC50C7"/>
    <w:rsid w:val="00CD571C"/>
    <w:rsid w:val="00CF0108"/>
    <w:rsid w:val="00CF4472"/>
    <w:rsid w:val="00CF58F1"/>
    <w:rsid w:val="00CF5F06"/>
    <w:rsid w:val="00D0440F"/>
    <w:rsid w:val="00D05A6E"/>
    <w:rsid w:val="00D06389"/>
    <w:rsid w:val="00D12AFF"/>
    <w:rsid w:val="00D35144"/>
    <w:rsid w:val="00D37C6C"/>
    <w:rsid w:val="00D40503"/>
    <w:rsid w:val="00D45042"/>
    <w:rsid w:val="00D46BE9"/>
    <w:rsid w:val="00D61468"/>
    <w:rsid w:val="00D61C24"/>
    <w:rsid w:val="00D66E7A"/>
    <w:rsid w:val="00D82278"/>
    <w:rsid w:val="00D872EC"/>
    <w:rsid w:val="00D912BC"/>
    <w:rsid w:val="00D9422C"/>
    <w:rsid w:val="00D979DE"/>
    <w:rsid w:val="00DC6943"/>
    <w:rsid w:val="00DD7F09"/>
    <w:rsid w:val="00DF7F39"/>
    <w:rsid w:val="00E01906"/>
    <w:rsid w:val="00E05AC7"/>
    <w:rsid w:val="00E0669C"/>
    <w:rsid w:val="00E118B0"/>
    <w:rsid w:val="00E14379"/>
    <w:rsid w:val="00E1660E"/>
    <w:rsid w:val="00E23F29"/>
    <w:rsid w:val="00E2602F"/>
    <w:rsid w:val="00E419CD"/>
    <w:rsid w:val="00E44C7E"/>
    <w:rsid w:val="00E86D77"/>
    <w:rsid w:val="00E92EC3"/>
    <w:rsid w:val="00E944BF"/>
    <w:rsid w:val="00EA35D8"/>
    <w:rsid w:val="00EB00FC"/>
    <w:rsid w:val="00EB1CF4"/>
    <w:rsid w:val="00EB23C7"/>
    <w:rsid w:val="00EB4D80"/>
    <w:rsid w:val="00EC021C"/>
    <w:rsid w:val="00EC1FD7"/>
    <w:rsid w:val="00EC2BFD"/>
    <w:rsid w:val="00EC4A20"/>
    <w:rsid w:val="00F043D4"/>
    <w:rsid w:val="00F0459B"/>
    <w:rsid w:val="00F04BAF"/>
    <w:rsid w:val="00F14F36"/>
    <w:rsid w:val="00F2112B"/>
    <w:rsid w:val="00F73FC5"/>
    <w:rsid w:val="00F8703B"/>
    <w:rsid w:val="00F90BEF"/>
    <w:rsid w:val="00FD7604"/>
    <w:rsid w:val="00FE40AE"/>
    <w:rsid w:val="00FF79C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61"/>
    <o:shapelayout v:ext="edit">
      <o:idmap v:ext="edit" data="1"/>
    </o:shapelayout>
  </w:shapeDefaults>
  <w:decimalSymbol w:val=","/>
  <w:listSeparator w:val=";"/>
  <w14:docId w14:val="294C4E11"/>
  <w15:docId w15:val="{0C1D901C-A8A4-4EB3-BC88-6AB9BCCB9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34"/>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34"/>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36E1"/>
    <w:pPr>
      <w:widowControl w:val="0"/>
    </w:pPr>
    <w:rPr>
      <w:rFonts w:ascii="Arial" w:eastAsia="Batang" w:hAnsi="Arial" w:cs="Arial"/>
      <w:kern w:val="0"/>
      <w:lang w:val="es-ES" w:eastAsia="es-ES"/>
      <w14:ligatures w14:val="none"/>
    </w:rPr>
  </w:style>
  <w:style w:type="paragraph" w:styleId="Ttulo1">
    <w:name w:val="heading 1"/>
    <w:basedOn w:val="Normal"/>
    <w:next w:val="Normal"/>
    <w:link w:val="Ttulo1Car"/>
    <w:uiPriority w:val="9"/>
    <w:qFormat/>
    <w:rsid w:val="003D36E1"/>
    <w:pPr>
      <w:keepNext/>
      <w:widowControl/>
      <w:numPr>
        <w:numId w:val="1"/>
      </w:numPr>
      <w:jc w:val="center"/>
      <w:outlineLvl w:val="0"/>
    </w:pPr>
    <w:rPr>
      <w:rFonts w:eastAsia="Times New Roman" w:cs="Times New Roman"/>
      <w:b/>
      <w:bCs/>
      <w:sz w:val="28"/>
      <w:szCs w:val="20"/>
      <w:lang w:val="es-ES_tradnl"/>
    </w:rPr>
  </w:style>
  <w:style w:type="paragraph" w:styleId="Ttulo2">
    <w:name w:val="heading 2"/>
    <w:aliases w:val="Edgar 2,Capítulos"/>
    <w:basedOn w:val="Normal"/>
    <w:next w:val="Normal"/>
    <w:link w:val="Ttulo2Car"/>
    <w:uiPriority w:val="9"/>
    <w:qFormat/>
    <w:rsid w:val="003D36E1"/>
    <w:pPr>
      <w:keepNext/>
      <w:widowControl/>
      <w:jc w:val="center"/>
      <w:outlineLvl w:val="1"/>
    </w:pPr>
    <w:rPr>
      <w:rFonts w:ascii="Times New Roman" w:eastAsia="Times New Roman" w:hAnsi="Times New Roman" w:cs="Times New Roman"/>
      <w:sz w:val="28"/>
      <w:szCs w:val="20"/>
      <w:lang w:val="es-ES_tradnl"/>
    </w:rPr>
  </w:style>
  <w:style w:type="paragraph" w:styleId="Ttulo3">
    <w:name w:val="heading 3"/>
    <w:aliases w:val="1.1.1Título 3,Edgar 3,Secciones"/>
    <w:basedOn w:val="Normal"/>
    <w:next w:val="Normal"/>
    <w:link w:val="Ttulo3Car"/>
    <w:uiPriority w:val="9"/>
    <w:qFormat/>
    <w:rsid w:val="003D36E1"/>
    <w:pPr>
      <w:keepNext/>
      <w:widowControl/>
      <w:jc w:val="center"/>
      <w:outlineLvl w:val="2"/>
    </w:pPr>
    <w:rPr>
      <w:rFonts w:ascii="Times New Roman" w:eastAsia="Times New Roman" w:hAnsi="Times New Roman" w:cs="Times New Roman"/>
      <w:szCs w:val="20"/>
      <w:lang w:val="es-ES_tradnl"/>
    </w:rPr>
  </w:style>
  <w:style w:type="paragraph" w:styleId="Ttulo4">
    <w:name w:val="heading 4"/>
    <w:basedOn w:val="Normal"/>
    <w:next w:val="Normal"/>
    <w:link w:val="Ttulo4Car"/>
    <w:uiPriority w:val="9"/>
    <w:unhideWhenUsed/>
    <w:qFormat/>
    <w:rsid w:val="003D36E1"/>
    <w:pPr>
      <w:keepNext/>
      <w:keepLines/>
      <w:widowControl/>
      <w:spacing w:before="40" w:line="276" w:lineRule="auto"/>
      <w:outlineLvl w:val="3"/>
    </w:pPr>
    <w:rPr>
      <w:rFonts w:ascii="Cambria" w:eastAsia="Times New Roman" w:hAnsi="Cambria" w:cs="Times New Roman"/>
      <w:i/>
      <w:iCs/>
      <w:color w:val="365F91"/>
      <w:sz w:val="22"/>
      <w:szCs w:val="22"/>
    </w:rPr>
  </w:style>
  <w:style w:type="paragraph" w:styleId="Ttulo5">
    <w:name w:val="heading 5"/>
    <w:basedOn w:val="Normal"/>
    <w:next w:val="Normal"/>
    <w:link w:val="Ttulo5Car"/>
    <w:uiPriority w:val="9"/>
    <w:unhideWhenUsed/>
    <w:qFormat/>
    <w:rsid w:val="003D36E1"/>
    <w:pPr>
      <w:widowControl/>
      <w:tabs>
        <w:tab w:val="num" w:pos="3600"/>
      </w:tabs>
      <w:spacing w:before="240" w:after="60"/>
      <w:ind w:left="3600" w:hanging="720"/>
      <w:outlineLvl w:val="4"/>
    </w:pPr>
    <w:rPr>
      <w:rFonts w:ascii="Calibri" w:eastAsia="MS Mincho" w:hAnsi="Calibri" w:cs="Times New Roman"/>
      <w:b/>
      <w:bCs/>
      <w:i/>
      <w:iCs/>
      <w:sz w:val="26"/>
      <w:szCs w:val="26"/>
      <w:lang w:val="en-US" w:eastAsia="en-US"/>
    </w:rPr>
  </w:style>
  <w:style w:type="paragraph" w:styleId="Ttulo6">
    <w:name w:val="heading 6"/>
    <w:basedOn w:val="Normal"/>
    <w:next w:val="Normal"/>
    <w:link w:val="Ttulo6Car"/>
    <w:uiPriority w:val="9"/>
    <w:unhideWhenUsed/>
    <w:qFormat/>
    <w:rsid w:val="003D36E1"/>
    <w:pPr>
      <w:keepNext/>
      <w:keepLines/>
      <w:widowControl/>
      <w:spacing w:before="40" w:line="276" w:lineRule="auto"/>
      <w:outlineLvl w:val="5"/>
    </w:pPr>
    <w:rPr>
      <w:rFonts w:ascii="Cambria" w:eastAsia="Times New Roman" w:hAnsi="Cambria" w:cs="Times New Roman"/>
      <w:color w:val="243F60"/>
      <w:sz w:val="22"/>
      <w:szCs w:val="22"/>
    </w:rPr>
  </w:style>
  <w:style w:type="paragraph" w:styleId="Ttulo7">
    <w:name w:val="heading 7"/>
    <w:basedOn w:val="Normal"/>
    <w:next w:val="Normal"/>
    <w:link w:val="Ttulo7Car"/>
    <w:uiPriority w:val="9"/>
    <w:unhideWhenUsed/>
    <w:qFormat/>
    <w:rsid w:val="003D36E1"/>
    <w:pPr>
      <w:widowControl/>
      <w:tabs>
        <w:tab w:val="num" w:pos="5040"/>
      </w:tabs>
      <w:spacing w:before="240" w:after="60"/>
      <w:ind w:left="5040" w:hanging="720"/>
      <w:outlineLvl w:val="6"/>
    </w:pPr>
    <w:rPr>
      <w:rFonts w:ascii="Calibri" w:eastAsia="MS Mincho" w:hAnsi="Calibri" w:cs="Times New Roman"/>
      <w:lang w:val="en-US" w:eastAsia="en-US"/>
    </w:rPr>
  </w:style>
  <w:style w:type="paragraph" w:styleId="Ttulo8">
    <w:name w:val="heading 8"/>
    <w:basedOn w:val="Normal"/>
    <w:next w:val="Normal"/>
    <w:link w:val="Ttulo8Car"/>
    <w:uiPriority w:val="9"/>
    <w:unhideWhenUsed/>
    <w:qFormat/>
    <w:rsid w:val="003D36E1"/>
    <w:pPr>
      <w:widowControl/>
      <w:tabs>
        <w:tab w:val="num" w:pos="5760"/>
      </w:tabs>
      <w:spacing w:before="240" w:after="60"/>
      <w:ind w:left="5760" w:hanging="720"/>
      <w:outlineLvl w:val="7"/>
    </w:pPr>
    <w:rPr>
      <w:rFonts w:ascii="Calibri" w:eastAsia="MS Mincho" w:hAnsi="Calibri" w:cs="Times New Roman"/>
      <w:i/>
      <w:iCs/>
      <w:lang w:val="en-US" w:eastAsia="en-US"/>
    </w:rPr>
  </w:style>
  <w:style w:type="paragraph" w:styleId="Ttulo9">
    <w:name w:val="heading 9"/>
    <w:basedOn w:val="Normal"/>
    <w:next w:val="Normal"/>
    <w:link w:val="Ttulo9Car"/>
    <w:uiPriority w:val="9"/>
    <w:unhideWhenUsed/>
    <w:qFormat/>
    <w:rsid w:val="003D36E1"/>
    <w:pPr>
      <w:widowControl/>
      <w:tabs>
        <w:tab w:val="num" w:pos="6480"/>
      </w:tabs>
      <w:spacing w:before="240" w:after="60"/>
      <w:ind w:left="6480" w:hanging="720"/>
      <w:outlineLvl w:val="8"/>
    </w:pPr>
    <w:rPr>
      <w:rFonts w:ascii="Cambria" w:eastAsia="MS Gothic" w:hAnsi="Cambria" w:cs="Times New Roman"/>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unhideWhenUsed/>
    <w:rsid w:val="003D36E1"/>
    <w:rPr>
      <w:color w:val="0000FF"/>
      <w:u w:val="single"/>
    </w:rPr>
  </w:style>
  <w:style w:type="paragraph" w:styleId="Encabezado">
    <w:name w:val="header"/>
    <w:aliases w:val="encabezado,h,h1,h8,h9,h10,h18"/>
    <w:basedOn w:val="Normal"/>
    <w:link w:val="EncabezadoCar"/>
    <w:uiPriority w:val="99"/>
    <w:rsid w:val="003D36E1"/>
    <w:pPr>
      <w:tabs>
        <w:tab w:val="center" w:pos="4252"/>
        <w:tab w:val="right" w:pos="8504"/>
      </w:tabs>
    </w:pPr>
  </w:style>
  <w:style w:type="character" w:customStyle="1" w:styleId="EncabezadoCar">
    <w:name w:val="Encabezado Car"/>
    <w:aliases w:val="encabezado Car,h Car,h1 Car,h8 Car,h9 Car,h10 Car,h18 Car"/>
    <w:basedOn w:val="Fuentedeprrafopredeter"/>
    <w:link w:val="Encabezado"/>
    <w:uiPriority w:val="99"/>
    <w:qFormat/>
    <w:rsid w:val="003D36E1"/>
    <w:rPr>
      <w:rFonts w:ascii="Arial" w:eastAsia="Batang" w:hAnsi="Arial" w:cs="Arial"/>
      <w:kern w:val="0"/>
      <w:lang w:val="es-ES" w:eastAsia="es-ES"/>
      <w14:ligatures w14:val="none"/>
    </w:rPr>
  </w:style>
  <w:style w:type="paragraph" w:styleId="Piedepgina">
    <w:name w:val="footer"/>
    <w:aliases w:val="pie de página"/>
    <w:basedOn w:val="Normal"/>
    <w:link w:val="PiedepginaCar"/>
    <w:uiPriority w:val="99"/>
    <w:rsid w:val="003D36E1"/>
    <w:pPr>
      <w:tabs>
        <w:tab w:val="center" w:pos="4252"/>
        <w:tab w:val="right" w:pos="8504"/>
      </w:tabs>
    </w:pPr>
    <w:rPr>
      <w:rFonts w:cs="Times New Roman"/>
    </w:rPr>
  </w:style>
  <w:style w:type="character" w:customStyle="1" w:styleId="PiedepginaCar">
    <w:name w:val="Pie de página Car"/>
    <w:aliases w:val="pie de página Car"/>
    <w:basedOn w:val="Fuentedeprrafopredeter"/>
    <w:link w:val="Piedepgina"/>
    <w:uiPriority w:val="99"/>
    <w:rsid w:val="003D36E1"/>
    <w:rPr>
      <w:rFonts w:ascii="Arial" w:eastAsia="Batang" w:hAnsi="Arial" w:cs="Times New Roman"/>
      <w:kern w:val="0"/>
      <w:lang w:val="es-ES" w:eastAsia="es-ES"/>
      <w14:ligatures w14:val="none"/>
    </w:rPr>
  </w:style>
  <w:style w:type="character" w:customStyle="1" w:styleId="PrrafodelistaCar">
    <w:name w:val="Párrafo de lista Car"/>
    <w:aliases w:val="Bullet List Car,FooterText Car,numbered Car,List Paragraph1 Car,Paragraphe de liste1 Car,lp1 Car,titulo 3 Car,Ha Car,Párrafo de lista2 Car,Bullets Car,HOJA Car,Bolita Car,List Paragraph Car,Párrafo de lista4 Car,BOLADEF Car,BOLA Car"/>
    <w:link w:val="Prrafodelista"/>
    <w:uiPriority w:val="34"/>
    <w:qFormat/>
    <w:locked/>
    <w:rsid w:val="003D36E1"/>
    <w:rPr>
      <w:rFonts w:ascii="Calibri" w:eastAsia="Calibri" w:hAnsi="Calibri"/>
      <w:sz w:val="22"/>
      <w:szCs w:val="22"/>
    </w:rPr>
  </w:style>
  <w:style w:type="paragraph" w:styleId="Prrafodelista">
    <w:name w:val="List Paragraph"/>
    <w:aliases w:val="Bullet List,FooterText,numbered,List Paragraph1,Paragraphe de liste1,lp1,titulo 3,Ha,Párrafo de lista2,Bullets,HOJA,Bolita,List Paragraph,Párrafo de lista4,BOLADEF,Párrafo de lista3,Párrafo de lista21,BOLA,Nivel 1 OS,Fotografía,List,VIÑ"/>
    <w:basedOn w:val="Normal"/>
    <w:link w:val="PrrafodelistaCar"/>
    <w:uiPriority w:val="34"/>
    <w:qFormat/>
    <w:rsid w:val="003D36E1"/>
    <w:pPr>
      <w:widowControl/>
      <w:spacing w:after="200" w:line="276" w:lineRule="auto"/>
      <w:ind w:left="720"/>
      <w:contextualSpacing/>
    </w:pPr>
    <w:rPr>
      <w:rFonts w:ascii="Calibri" w:eastAsia="Calibri" w:hAnsi="Calibri" w:cstheme="minorBidi"/>
      <w:kern w:val="2"/>
      <w:sz w:val="22"/>
      <w:szCs w:val="22"/>
      <w:lang w:val="es-CO" w:eastAsia="en-US"/>
      <w14:ligatures w14:val="standardContextual"/>
    </w:rPr>
  </w:style>
  <w:style w:type="paragraph" w:styleId="Sinespaciado">
    <w:name w:val="No Spacing"/>
    <w:aliases w:val="Aries,k,TITULO 1,No Spacing,Sin espaciado2,Sin espaciado1"/>
    <w:link w:val="SinespaciadoCar"/>
    <w:uiPriority w:val="1"/>
    <w:qFormat/>
    <w:rsid w:val="003D36E1"/>
    <w:rPr>
      <w:rFonts w:ascii="Calibri" w:eastAsia="Times New Roman" w:hAnsi="Calibri" w:cs="Times New Roman"/>
      <w:kern w:val="0"/>
      <w:sz w:val="22"/>
      <w:szCs w:val="22"/>
      <w:lang w:val="es-ES" w:eastAsia="es-ES"/>
      <w14:ligatures w14:val="none"/>
    </w:rPr>
  </w:style>
  <w:style w:type="paragraph" w:customStyle="1" w:styleId="Estilo">
    <w:name w:val="Estilo"/>
    <w:rsid w:val="003D36E1"/>
    <w:pPr>
      <w:widowControl w:val="0"/>
      <w:autoSpaceDE w:val="0"/>
      <w:autoSpaceDN w:val="0"/>
      <w:adjustRightInd w:val="0"/>
    </w:pPr>
    <w:rPr>
      <w:rFonts w:ascii="Arial" w:eastAsia="Times New Roman" w:hAnsi="Arial" w:cs="Arial"/>
      <w:kern w:val="0"/>
      <w:lang w:eastAsia="es-CO"/>
      <w14:ligatures w14:val="none"/>
    </w:rPr>
  </w:style>
  <w:style w:type="paragraph" w:customStyle="1" w:styleId="TableParagraph">
    <w:name w:val="Table Paragraph"/>
    <w:basedOn w:val="Normal"/>
    <w:uiPriority w:val="1"/>
    <w:qFormat/>
    <w:rsid w:val="003D36E1"/>
    <w:pPr>
      <w:autoSpaceDE w:val="0"/>
      <w:autoSpaceDN w:val="0"/>
    </w:pPr>
    <w:rPr>
      <w:rFonts w:ascii="Arial MT" w:eastAsia="Arial MT" w:hAnsi="Arial MT" w:cs="Arial MT"/>
      <w:sz w:val="22"/>
      <w:szCs w:val="22"/>
      <w:lang w:eastAsia="en-US"/>
    </w:rPr>
  </w:style>
  <w:style w:type="character" w:customStyle="1" w:styleId="SinespaciadoCar">
    <w:name w:val="Sin espaciado Car"/>
    <w:aliases w:val="Aries Car,k Car,TITULO 1 Car,No Spacing Car,Sin espaciado2 Car,Sin espaciado1 Car"/>
    <w:link w:val="Sinespaciado"/>
    <w:uiPriority w:val="1"/>
    <w:qFormat/>
    <w:rsid w:val="003D36E1"/>
    <w:rPr>
      <w:rFonts w:ascii="Calibri" w:eastAsia="Times New Roman" w:hAnsi="Calibri" w:cs="Times New Roman"/>
      <w:kern w:val="0"/>
      <w:sz w:val="22"/>
      <w:szCs w:val="22"/>
      <w:lang w:val="es-ES" w:eastAsia="es-ES"/>
      <w14:ligatures w14:val="none"/>
    </w:rPr>
  </w:style>
  <w:style w:type="character" w:customStyle="1" w:styleId="Ttulo1Car">
    <w:name w:val="Título 1 Car"/>
    <w:basedOn w:val="Fuentedeprrafopredeter"/>
    <w:link w:val="Ttulo1"/>
    <w:uiPriority w:val="9"/>
    <w:rsid w:val="003D36E1"/>
    <w:rPr>
      <w:rFonts w:ascii="Arial" w:eastAsia="Times New Roman" w:hAnsi="Arial" w:cs="Times New Roman"/>
      <w:b/>
      <w:bCs/>
      <w:kern w:val="0"/>
      <w:sz w:val="28"/>
      <w:szCs w:val="20"/>
      <w:lang w:val="es-ES_tradnl" w:eastAsia="es-ES"/>
      <w14:ligatures w14:val="none"/>
    </w:rPr>
  </w:style>
  <w:style w:type="character" w:customStyle="1" w:styleId="Ttulo2Car">
    <w:name w:val="Título 2 Car"/>
    <w:aliases w:val="Edgar 2 Car,Capítulos Car"/>
    <w:basedOn w:val="Fuentedeprrafopredeter"/>
    <w:link w:val="Ttulo2"/>
    <w:uiPriority w:val="9"/>
    <w:rsid w:val="003D36E1"/>
    <w:rPr>
      <w:rFonts w:ascii="Times New Roman" w:eastAsia="Times New Roman" w:hAnsi="Times New Roman" w:cs="Times New Roman"/>
      <w:kern w:val="0"/>
      <w:sz w:val="28"/>
      <w:szCs w:val="20"/>
      <w:lang w:val="es-ES_tradnl" w:eastAsia="es-ES"/>
      <w14:ligatures w14:val="none"/>
    </w:rPr>
  </w:style>
  <w:style w:type="character" w:customStyle="1" w:styleId="Ttulo3Car">
    <w:name w:val="Título 3 Car"/>
    <w:aliases w:val="1.1.1Título 3 Car,Edgar 3 Car,Secciones Car"/>
    <w:basedOn w:val="Fuentedeprrafopredeter"/>
    <w:link w:val="Ttulo3"/>
    <w:uiPriority w:val="9"/>
    <w:rsid w:val="003D36E1"/>
    <w:rPr>
      <w:rFonts w:ascii="Times New Roman" w:eastAsia="Times New Roman" w:hAnsi="Times New Roman" w:cs="Times New Roman"/>
      <w:kern w:val="0"/>
      <w:szCs w:val="20"/>
      <w:lang w:val="es-ES_tradnl" w:eastAsia="es-ES"/>
      <w14:ligatures w14:val="none"/>
    </w:rPr>
  </w:style>
  <w:style w:type="character" w:customStyle="1" w:styleId="Ttulo4Car">
    <w:name w:val="Título 4 Car"/>
    <w:basedOn w:val="Fuentedeprrafopredeter"/>
    <w:link w:val="Ttulo4"/>
    <w:uiPriority w:val="9"/>
    <w:rsid w:val="003D36E1"/>
    <w:rPr>
      <w:rFonts w:ascii="Cambria" w:eastAsia="Times New Roman" w:hAnsi="Cambria" w:cs="Times New Roman"/>
      <w:i/>
      <w:iCs/>
      <w:color w:val="365F91"/>
      <w:kern w:val="0"/>
      <w:sz w:val="22"/>
      <w:szCs w:val="22"/>
      <w:lang w:val="es-ES" w:eastAsia="es-ES"/>
      <w14:ligatures w14:val="none"/>
    </w:rPr>
  </w:style>
  <w:style w:type="character" w:customStyle="1" w:styleId="Ttulo6Car">
    <w:name w:val="Título 6 Car"/>
    <w:basedOn w:val="Fuentedeprrafopredeter"/>
    <w:link w:val="Ttulo6"/>
    <w:uiPriority w:val="9"/>
    <w:rsid w:val="003D36E1"/>
    <w:rPr>
      <w:rFonts w:ascii="Cambria" w:eastAsia="Times New Roman" w:hAnsi="Cambria" w:cs="Times New Roman"/>
      <w:color w:val="243F60"/>
      <w:kern w:val="0"/>
      <w:sz w:val="22"/>
      <w:szCs w:val="22"/>
      <w:lang w:val="es-ES" w:eastAsia="es-ES"/>
      <w14:ligatures w14:val="none"/>
    </w:rPr>
  </w:style>
  <w:style w:type="paragraph" w:styleId="Textoindependiente">
    <w:name w:val="Body Text"/>
    <w:basedOn w:val="Normal"/>
    <w:link w:val="TextoindependienteCar"/>
    <w:uiPriority w:val="99"/>
    <w:qFormat/>
    <w:rsid w:val="003D36E1"/>
    <w:pPr>
      <w:autoSpaceDE w:val="0"/>
      <w:autoSpaceDN w:val="0"/>
    </w:pPr>
    <w:rPr>
      <w:rFonts w:ascii="Verdana" w:eastAsia="Verdana" w:hAnsi="Verdana" w:cs="Verdana"/>
    </w:rPr>
  </w:style>
  <w:style w:type="character" w:customStyle="1" w:styleId="TextoindependienteCar">
    <w:name w:val="Texto independiente Car"/>
    <w:basedOn w:val="Fuentedeprrafopredeter"/>
    <w:link w:val="Textoindependiente"/>
    <w:uiPriority w:val="99"/>
    <w:rsid w:val="003D36E1"/>
    <w:rPr>
      <w:rFonts w:ascii="Verdana" w:eastAsia="Verdana" w:hAnsi="Verdana" w:cs="Verdana"/>
      <w:kern w:val="0"/>
      <w:lang w:val="es-ES" w:eastAsia="es-ES"/>
      <w14:ligatures w14:val="none"/>
    </w:rPr>
  </w:style>
  <w:style w:type="character" w:customStyle="1" w:styleId="Mencinsinresolver1">
    <w:name w:val="Mención sin resolver1"/>
    <w:basedOn w:val="Fuentedeprrafopredeter"/>
    <w:uiPriority w:val="99"/>
    <w:semiHidden/>
    <w:unhideWhenUsed/>
    <w:rsid w:val="003D36E1"/>
    <w:rPr>
      <w:color w:val="605E5C"/>
      <w:shd w:val="clear" w:color="auto" w:fill="E1DFDD"/>
    </w:rPr>
  </w:style>
  <w:style w:type="table" w:styleId="Tablaconcuadrcula">
    <w:name w:val="Table Grid"/>
    <w:basedOn w:val="Tablanormal"/>
    <w:qFormat/>
    <w:rsid w:val="003D36E1"/>
    <w:rPr>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qFormat/>
    <w:rsid w:val="003D36E1"/>
    <w:rPr>
      <w:sz w:val="16"/>
      <w:szCs w:val="16"/>
    </w:rPr>
  </w:style>
  <w:style w:type="paragraph" w:styleId="Textocomentario">
    <w:name w:val="annotation text"/>
    <w:basedOn w:val="Normal"/>
    <w:link w:val="TextocomentarioCar"/>
    <w:uiPriority w:val="99"/>
    <w:unhideWhenUsed/>
    <w:qFormat/>
    <w:rsid w:val="003D36E1"/>
    <w:pPr>
      <w:widowControl/>
      <w:spacing w:after="200"/>
    </w:pPr>
    <w:rPr>
      <w:rFonts w:ascii="Calibri" w:eastAsia="Times New Roman" w:hAnsi="Calibri" w:cs="Times New Roman"/>
      <w:sz w:val="20"/>
      <w:szCs w:val="20"/>
    </w:rPr>
  </w:style>
  <w:style w:type="character" w:customStyle="1" w:styleId="TextocomentarioCar">
    <w:name w:val="Texto comentario Car"/>
    <w:basedOn w:val="Fuentedeprrafopredeter"/>
    <w:link w:val="Textocomentario"/>
    <w:uiPriority w:val="99"/>
    <w:qFormat/>
    <w:rsid w:val="003D36E1"/>
    <w:rPr>
      <w:rFonts w:ascii="Calibri" w:eastAsia="Times New Roman" w:hAnsi="Calibri" w:cs="Times New Roman"/>
      <w:kern w:val="0"/>
      <w:sz w:val="20"/>
      <w:szCs w:val="20"/>
      <w:lang w:val="es-ES" w:eastAsia="es-ES"/>
      <w14:ligatures w14:val="none"/>
    </w:rPr>
  </w:style>
  <w:style w:type="paragraph" w:styleId="Textodeglobo">
    <w:name w:val="Balloon Text"/>
    <w:basedOn w:val="Normal"/>
    <w:link w:val="TextodegloboCar"/>
    <w:uiPriority w:val="99"/>
    <w:unhideWhenUsed/>
    <w:rsid w:val="003D36E1"/>
    <w:pPr>
      <w:widowControl/>
    </w:pPr>
    <w:rPr>
      <w:rFonts w:ascii="Tahoma" w:eastAsia="Times New Roman" w:hAnsi="Tahoma" w:cs="Tahoma"/>
      <w:sz w:val="16"/>
      <w:szCs w:val="16"/>
    </w:rPr>
  </w:style>
  <w:style w:type="character" w:customStyle="1" w:styleId="TextodegloboCar">
    <w:name w:val="Texto de globo Car"/>
    <w:basedOn w:val="Fuentedeprrafopredeter"/>
    <w:link w:val="Textodeglobo"/>
    <w:uiPriority w:val="99"/>
    <w:rsid w:val="003D36E1"/>
    <w:rPr>
      <w:rFonts w:ascii="Tahoma" w:eastAsia="Times New Roman" w:hAnsi="Tahoma" w:cs="Tahoma"/>
      <w:kern w:val="0"/>
      <w:sz w:val="16"/>
      <w:szCs w:val="16"/>
      <w:lang w:val="es-ES" w:eastAsia="es-ES"/>
      <w14:ligatures w14:val="none"/>
    </w:rPr>
  </w:style>
  <w:style w:type="paragraph" w:customStyle="1" w:styleId="Prrafobsico">
    <w:name w:val="[Párrafo básico]"/>
    <w:basedOn w:val="Normal"/>
    <w:uiPriority w:val="99"/>
    <w:rsid w:val="003D36E1"/>
    <w:pPr>
      <w:widowControl/>
      <w:autoSpaceDE w:val="0"/>
      <w:autoSpaceDN w:val="0"/>
      <w:adjustRightInd w:val="0"/>
      <w:spacing w:line="288" w:lineRule="auto"/>
      <w:textAlignment w:val="center"/>
    </w:pPr>
    <w:rPr>
      <w:rFonts w:ascii="Times New Roman" w:eastAsia="Calibri" w:hAnsi="Times New Roman" w:cs="Times New Roman"/>
      <w:color w:val="000000"/>
      <w:lang w:val="es-ES_tradnl" w:eastAsia="en-US"/>
    </w:rPr>
  </w:style>
  <w:style w:type="paragraph" w:styleId="Descripcin">
    <w:name w:val="caption"/>
    <w:basedOn w:val="Normal"/>
    <w:next w:val="Normal"/>
    <w:unhideWhenUsed/>
    <w:qFormat/>
    <w:rsid w:val="003D36E1"/>
    <w:pPr>
      <w:widowControl/>
      <w:spacing w:after="200"/>
    </w:pPr>
    <w:rPr>
      <w:rFonts w:ascii="Calibri" w:eastAsia="Calibri" w:hAnsi="Calibri" w:cs="Times New Roman"/>
      <w:b/>
      <w:bCs/>
      <w:color w:val="4F81BD"/>
      <w:sz w:val="18"/>
      <w:szCs w:val="18"/>
      <w:lang w:val="es-CO" w:eastAsia="en-US"/>
    </w:rPr>
  </w:style>
  <w:style w:type="paragraph" w:styleId="Textosinformato">
    <w:name w:val="Plain Text"/>
    <w:basedOn w:val="Normal"/>
    <w:link w:val="TextosinformatoCar"/>
    <w:uiPriority w:val="99"/>
    <w:rsid w:val="003D36E1"/>
    <w:pPr>
      <w:widowControl/>
      <w:spacing w:before="100" w:beforeAutospacing="1" w:after="100" w:afterAutospacing="1"/>
    </w:pPr>
    <w:rPr>
      <w:rFonts w:ascii="Times New Roman" w:eastAsia="Times New Roman" w:hAnsi="Times New Roman" w:cs="Times New Roman"/>
    </w:rPr>
  </w:style>
  <w:style w:type="character" w:customStyle="1" w:styleId="TextosinformatoCar">
    <w:name w:val="Texto sin formato Car"/>
    <w:basedOn w:val="Fuentedeprrafopredeter"/>
    <w:link w:val="Textosinformato"/>
    <w:uiPriority w:val="99"/>
    <w:rsid w:val="003D36E1"/>
    <w:rPr>
      <w:rFonts w:ascii="Times New Roman" w:eastAsia="Times New Roman" w:hAnsi="Times New Roman" w:cs="Times New Roman"/>
      <w:kern w:val="0"/>
      <w:lang w:val="es-ES" w:eastAsia="es-ES"/>
      <w14:ligatures w14:val="none"/>
    </w:rPr>
  </w:style>
  <w:style w:type="paragraph" w:customStyle="1" w:styleId="Titulo2">
    <w:name w:val="Titulo 2"/>
    <w:basedOn w:val="Normal"/>
    <w:link w:val="Titulo2Car"/>
    <w:autoRedefine/>
    <w:qFormat/>
    <w:rsid w:val="003D36E1"/>
    <w:pPr>
      <w:widowControl/>
      <w:ind w:left="12" w:hanging="12"/>
      <w:jc w:val="both"/>
      <w:outlineLvl w:val="1"/>
    </w:pPr>
    <w:rPr>
      <w:rFonts w:eastAsia="Times New Roman"/>
      <w:b/>
      <w:bCs/>
      <w:lang w:eastAsia="en-US"/>
    </w:rPr>
  </w:style>
  <w:style w:type="character" w:customStyle="1" w:styleId="Titulo2Car">
    <w:name w:val="Titulo 2 Car"/>
    <w:link w:val="Titulo2"/>
    <w:rsid w:val="003D36E1"/>
    <w:rPr>
      <w:rFonts w:ascii="Arial" w:eastAsia="Times New Roman" w:hAnsi="Arial" w:cs="Arial"/>
      <w:b/>
      <w:bCs/>
      <w:kern w:val="0"/>
      <w:lang w:val="es-ES"/>
      <w14:ligatures w14:val="none"/>
    </w:rPr>
  </w:style>
  <w:style w:type="paragraph" w:customStyle="1" w:styleId="WW-NormalWeb">
    <w:name w:val="WW-Normal (Web)"/>
    <w:basedOn w:val="Normal"/>
    <w:rsid w:val="003D36E1"/>
    <w:pPr>
      <w:widowControl/>
      <w:suppressAutoHyphens/>
      <w:spacing w:before="100" w:after="100"/>
    </w:pPr>
    <w:rPr>
      <w:rFonts w:ascii="Times New Roman" w:eastAsia="Times New Roman" w:hAnsi="Times New Roman" w:cs="Times New Roman"/>
      <w:color w:val="000000"/>
      <w:szCs w:val="20"/>
    </w:rPr>
  </w:style>
  <w:style w:type="paragraph" w:styleId="Sangradetextonormal">
    <w:name w:val="Body Text Indent"/>
    <w:basedOn w:val="Normal"/>
    <w:link w:val="SangradetextonormalCar"/>
    <w:unhideWhenUsed/>
    <w:rsid w:val="003D36E1"/>
    <w:pPr>
      <w:widowControl/>
      <w:spacing w:after="120" w:line="276" w:lineRule="auto"/>
      <w:ind w:left="283"/>
    </w:pPr>
    <w:rPr>
      <w:rFonts w:ascii="Calibri" w:eastAsia="Times New Roman" w:hAnsi="Calibri" w:cs="Times New Roman"/>
      <w:sz w:val="20"/>
      <w:szCs w:val="20"/>
      <w:lang w:val="en-US"/>
    </w:rPr>
  </w:style>
  <w:style w:type="character" w:customStyle="1" w:styleId="SangradetextonormalCar">
    <w:name w:val="Sangría de texto normal Car"/>
    <w:basedOn w:val="Fuentedeprrafopredeter"/>
    <w:link w:val="Sangradetextonormal"/>
    <w:rsid w:val="003D36E1"/>
    <w:rPr>
      <w:rFonts w:ascii="Calibri" w:eastAsia="Times New Roman" w:hAnsi="Calibri" w:cs="Times New Roman"/>
      <w:kern w:val="0"/>
      <w:sz w:val="20"/>
      <w:szCs w:val="20"/>
      <w:lang w:val="en-US" w:eastAsia="es-ES"/>
      <w14:ligatures w14:val="none"/>
    </w:rPr>
  </w:style>
  <w:style w:type="paragraph" w:customStyle="1" w:styleId="BodyText28">
    <w:name w:val="Body Text 28"/>
    <w:basedOn w:val="Normal"/>
    <w:rsid w:val="003D36E1"/>
    <w:pPr>
      <w:overflowPunct w:val="0"/>
      <w:autoSpaceDE w:val="0"/>
      <w:autoSpaceDN w:val="0"/>
      <w:adjustRightInd w:val="0"/>
      <w:jc w:val="both"/>
      <w:textAlignment w:val="baseline"/>
    </w:pPr>
    <w:rPr>
      <w:rFonts w:eastAsia="Times New Roman" w:cs="Times New Roman"/>
      <w:sz w:val="22"/>
      <w:szCs w:val="20"/>
      <w:lang w:val="es-CO"/>
    </w:rPr>
  </w:style>
  <w:style w:type="paragraph" w:styleId="Subttulo">
    <w:name w:val="Subtitle"/>
    <w:basedOn w:val="Normal"/>
    <w:next w:val="Normal"/>
    <w:link w:val="SubttuloCar"/>
    <w:uiPriority w:val="11"/>
    <w:qFormat/>
    <w:rsid w:val="003D36E1"/>
    <w:pPr>
      <w:widowControl/>
      <w:spacing w:after="60" w:line="276" w:lineRule="auto"/>
      <w:jc w:val="center"/>
      <w:outlineLvl w:val="1"/>
    </w:pPr>
    <w:rPr>
      <w:rFonts w:ascii="Cambria" w:eastAsia="Times New Roman" w:hAnsi="Cambria" w:cs="Times New Roman"/>
      <w:lang w:val="en-US" w:eastAsia="en-US"/>
    </w:rPr>
  </w:style>
  <w:style w:type="character" w:customStyle="1" w:styleId="SubttuloCar">
    <w:name w:val="Subtítulo Car"/>
    <w:basedOn w:val="Fuentedeprrafopredeter"/>
    <w:link w:val="Subttulo"/>
    <w:uiPriority w:val="11"/>
    <w:rsid w:val="003D36E1"/>
    <w:rPr>
      <w:rFonts w:ascii="Cambria" w:eastAsia="Times New Roman" w:hAnsi="Cambria" w:cs="Times New Roman"/>
      <w:kern w:val="0"/>
      <w:lang w:val="en-US"/>
      <w14:ligatures w14:val="none"/>
    </w:rPr>
  </w:style>
  <w:style w:type="paragraph" w:customStyle="1" w:styleId="Style1">
    <w:name w:val="Style 1"/>
    <w:uiPriority w:val="99"/>
    <w:rsid w:val="003D36E1"/>
    <w:pPr>
      <w:widowControl w:val="0"/>
      <w:autoSpaceDE w:val="0"/>
      <w:autoSpaceDN w:val="0"/>
      <w:adjustRightInd w:val="0"/>
    </w:pPr>
    <w:rPr>
      <w:rFonts w:ascii="Times New Roman" w:eastAsia="Times New Roman" w:hAnsi="Times New Roman" w:cs="Times New Roman"/>
      <w:kern w:val="0"/>
      <w:sz w:val="20"/>
      <w:szCs w:val="20"/>
      <w:lang w:val="en-US" w:eastAsia="es-ES"/>
      <w14:ligatures w14:val="none"/>
    </w:rPr>
  </w:style>
  <w:style w:type="paragraph" w:customStyle="1" w:styleId="Default">
    <w:name w:val="Default"/>
    <w:link w:val="DefaultCar"/>
    <w:qFormat/>
    <w:rsid w:val="003D36E1"/>
    <w:pPr>
      <w:autoSpaceDE w:val="0"/>
      <w:autoSpaceDN w:val="0"/>
      <w:adjustRightInd w:val="0"/>
    </w:pPr>
    <w:rPr>
      <w:rFonts w:ascii="Arial" w:eastAsia="Calibri" w:hAnsi="Arial" w:cs="Arial"/>
      <w:color w:val="000000"/>
      <w:kern w:val="0"/>
      <w:lang w:eastAsia="es-CO"/>
      <w14:ligatures w14:val="none"/>
    </w:rPr>
  </w:style>
  <w:style w:type="character" w:customStyle="1" w:styleId="Mencinsinresolver11">
    <w:name w:val="Mención sin resolver11"/>
    <w:uiPriority w:val="99"/>
    <w:semiHidden/>
    <w:unhideWhenUsed/>
    <w:rsid w:val="003D36E1"/>
    <w:rPr>
      <w:color w:val="605E5C"/>
      <w:shd w:val="clear" w:color="auto" w:fill="E1DFDD"/>
    </w:rPr>
  </w:style>
  <w:style w:type="character" w:styleId="nfasis">
    <w:name w:val="Emphasis"/>
    <w:qFormat/>
    <w:rsid w:val="003D36E1"/>
    <w:rPr>
      <w:i/>
      <w:iCs/>
    </w:rPr>
  </w:style>
  <w:style w:type="character" w:customStyle="1" w:styleId="FontStyle45">
    <w:name w:val="Font Style45"/>
    <w:uiPriority w:val="99"/>
    <w:qFormat/>
    <w:rsid w:val="003D36E1"/>
    <w:rPr>
      <w:rFonts w:ascii="Arial Narrow" w:hAnsi="Arial Narrow"/>
      <w:sz w:val="24"/>
    </w:rPr>
  </w:style>
  <w:style w:type="paragraph" w:styleId="Asuntodelcomentario">
    <w:name w:val="annotation subject"/>
    <w:basedOn w:val="Textocomentario"/>
    <w:next w:val="Textocomentario"/>
    <w:link w:val="AsuntodelcomentarioCar"/>
    <w:uiPriority w:val="99"/>
    <w:unhideWhenUsed/>
    <w:rsid w:val="003D36E1"/>
    <w:rPr>
      <w:b/>
      <w:bCs/>
    </w:rPr>
  </w:style>
  <w:style w:type="character" w:customStyle="1" w:styleId="AsuntodelcomentarioCar">
    <w:name w:val="Asunto del comentario Car"/>
    <w:basedOn w:val="TextocomentarioCar"/>
    <w:link w:val="Asuntodelcomentario"/>
    <w:uiPriority w:val="99"/>
    <w:rsid w:val="003D36E1"/>
    <w:rPr>
      <w:rFonts w:ascii="Calibri" w:eastAsia="Times New Roman" w:hAnsi="Calibri" w:cs="Times New Roman"/>
      <w:b/>
      <w:bCs/>
      <w:kern w:val="0"/>
      <w:sz w:val="20"/>
      <w:szCs w:val="20"/>
      <w:lang w:val="es-ES" w:eastAsia="es-ES"/>
      <w14:ligatures w14:val="none"/>
    </w:rPr>
  </w:style>
  <w:style w:type="paragraph" w:customStyle="1" w:styleId="toa">
    <w:name w:val="toa"/>
    <w:basedOn w:val="Normal"/>
    <w:rsid w:val="003D36E1"/>
    <w:pPr>
      <w:widowControl/>
      <w:tabs>
        <w:tab w:val="left" w:pos="0"/>
        <w:tab w:val="left" w:pos="9000"/>
        <w:tab w:val="right" w:pos="9360"/>
      </w:tabs>
      <w:suppressAutoHyphens/>
      <w:jc w:val="both"/>
    </w:pPr>
    <w:rPr>
      <w:rFonts w:ascii="Times New Roman" w:eastAsia="Times New Roman" w:hAnsi="Times New Roman" w:cs="Times New Roman"/>
      <w:spacing w:val="-2"/>
      <w:szCs w:val="20"/>
      <w:lang w:val="en-US"/>
    </w:rPr>
  </w:style>
  <w:style w:type="paragraph" w:customStyle="1" w:styleId="Listavistosa-nfasis11">
    <w:name w:val="Lista vistosa - Énfasis 11"/>
    <w:basedOn w:val="Normal"/>
    <w:uiPriority w:val="34"/>
    <w:qFormat/>
    <w:rsid w:val="003D36E1"/>
    <w:pPr>
      <w:widowControl/>
      <w:ind w:left="708"/>
    </w:pPr>
    <w:rPr>
      <w:rFonts w:ascii="Times New Roman" w:eastAsia="Times New Roman" w:hAnsi="Times New Roman" w:cs="Times New Roman"/>
      <w:lang w:val="es-CO" w:eastAsia="es-CO"/>
    </w:rPr>
  </w:style>
  <w:style w:type="paragraph" w:customStyle="1" w:styleId="BodyText21">
    <w:name w:val="Body Text 21"/>
    <w:basedOn w:val="Normal"/>
    <w:rsid w:val="003D36E1"/>
    <w:pPr>
      <w:widowControl/>
      <w:ind w:right="6"/>
      <w:jc w:val="center"/>
    </w:pPr>
    <w:rPr>
      <w:rFonts w:ascii="Times New Roman" w:eastAsia="Times New Roman" w:hAnsi="Times New Roman" w:cs="Times New Roman"/>
      <w:sz w:val="32"/>
      <w:szCs w:val="20"/>
      <w:lang w:val="es-ES_tradnl"/>
    </w:rPr>
  </w:style>
  <w:style w:type="character" w:customStyle="1" w:styleId="DefaultCar">
    <w:name w:val="Default Car"/>
    <w:link w:val="Default"/>
    <w:locked/>
    <w:rsid w:val="003D36E1"/>
    <w:rPr>
      <w:rFonts w:ascii="Arial" w:eastAsia="Calibri" w:hAnsi="Arial" w:cs="Arial"/>
      <w:color w:val="000000"/>
      <w:kern w:val="0"/>
      <w:lang w:eastAsia="es-CO"/>
      <w14:ligatures w14:val="none"/>
    </w:rPr>
  </w:style>
  <w:style w:type="paragraph" w:customStyle="1" w:styleId="MARITZA2">
    <w:name w:val="MARITZA2"/>
    <w:rsid w:val="003D36E1"/>
    <w:pPr>
      <w:widowControl w:val="0"/>
      <w:jc w:val="both"/>
    </w:pPr>
    <w:rPr>
      <w:rFonts w:ascii="Times New Roman" w:eastAsia="Times New Roman" w:hAnsi="Times New Roman" w:cs="Times New Roman"/>
      <w:kern w:val="0"/>
      <w:sz w:val="20"/>
      <w:szCs w:val="20"/>
      <w:lang w:val="es-ES" w:eastAsia="es-ES"/>
      <w14:ligatures w14:val="none"/>
    </w:rPr>
  </w:style>
  <w:style w:type="paragraph" w:customStyle="1" w:styleId="western">
    <w:name w:val="western"/>
    <w:basedOn w:val="Normal"/>
    <w:qFormat/>
    <w:rsid w:val="003D36E1"/>
    <w:pPr>
      <w:widowControl/>
      <w:spacing w:before="100" w:beforeAutospacing="1" w:after="100" w:afterAutospacing="1"/>
    </w:pPr>
    <w:rPr>
      <w:rFonts w:ascii="Times New Roman" w:eastAsia="Times New Roman" w:hAnsi="Times New Roman" w:cs="Times New Roman"/>
      <w:lang w:val="es-CO" w:eastAsia="es-CO"/>
    </w:rPr>
  </w:style>
  <w:style w:type="paragraph" w:styleId="Ttulo">
    <w:name w:val="Title"/>
    <w:basedOn w:val="Normal"/>
    <w:link w:val="TtuloCar"/>
    <w:qFormat/>
    <w:rsid w:val="003D36E1"/>
    <w:pPr>
      <w:widowControl/>
      <w:jc w:val="center"/>
    </w:pPr>
    <w:rPr>
      <w:rFonts w:ascii="Times New Roman" w:eastAsia="Times New Roman" w:hAnsi="Times New Roman" w:cs="Times New Roman"/>
      <w:b/>
      <w:szCs w:val="20"/>
      <w:lang w:val="es-MX"/>
    </w:rPr>
  </w:style>
  <w:style w:type="character" w:customStyle="1" w:styleId="TtuloCar">
    <w:name w:val="Título Car"/>
    <w:basedOn w:val="Fuentedeprrafopredeter"/>
    <w:link w:val="Ttulo"/>
    <w:rsid w:val="003D36E1"/>
    <w:rPr>
      <w:rFonts w:ascii="Times New Roman" w:eastAsia="Times New Roman" w:hAnsi="Times New Roman" w:cs="Times New Roman"/>
      <w:b/>
      <w:kern w:val="0"/>
      <w:szCs w:val="20"/>
      <w:lang w:val="es-MX" w:eastAsia="es-ES"/>
      <w14:ligatures w14:val="none"/>
    </w:rPr>
  </w:style>
  <w:style w:type="character" w:customStyle="1" w:styleId="FontStyle46">
    <w:name w:val="Font Style46"/>
    <w:uiPriority w:val="99"/>
    <w:rsid w:val="003D36E1"/>
    <w:rPr>
      <w:rFonts w:ascii="Arial Narrow" w:hAnsi="Arial Narrow"/>
      <w:b/>
      <w:sz w:val="24"/>
    </w:rPr>
  </w:style>
  <w:style w:type="paragraph" w:customStyle="1" w:styleId="Style21">
    <w:name w:val="Style21"/>
    <w:basedOn w:val="Normal"/>
    <w:uiPriority w:val="99"/>
    <w:rsid w:val="003D36E1"/>
    <w:pPr>
      <w:autoSpaceDE w:val="0"/>
      <w:autoSpaceDN w:val="0"/>
      <w:adjustRightInd w:val="0"/>
      <w:spacing w:line="579" w:lineRule="exact"/>
      <w:ind w:hanging="276"/>
    </w:pPr>
    <w:rPr>
      <w:rFonts w:ascii="Arial Unicode MS" w:eastAsia="Arial Unicode MS" w:hAnsi="Calibri" w:cs="Arial Unicode MS"/>
    </w:rPr>
  </w:style>
  <w:style w:type="table" w:customStyle="1" w:styleId="Tablaconcuadrcula1">
    <w:name w:val="Tabla con cuadrícula1"/>
    <w:basedOn w:val="Tablanormal"/>
    <w:next w:val="Tablaconcuadrcula"/>
    <w:uiPriority w:val="59"/>
    <w:rsid w:val="003D36E1"/>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D36E1"/>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qFormat/>
    <w:rsid w:val="003D36E1"/>
    <w:pPr>
      <w:widowControl/>
      <w:spacing w:before="100" w:beforeAutospacing="1" w:after="100" w:afterAutospacing="1" w:line="259" w:lineRule="auto"/>
    </w:pPr>
    <w:rPr>
      <w:rFonts w:ascii="Times New Roman" w:eastAsia="SimSun" w:hAnsi="Times New Roman" w:cs="Times New Roman"/>
      <w:color w:val="000000"/>
    </w:rPr>
  </w:style>
  <w:style w:type="paragraph" w:styleId="Textonotapie">
    <w:name w:val="footnote text"/>
    <w:aliases w:val="Texto tablas,Footnote Text Char Char Char Char Char,Footnote Text Char Char Char Char,Footnote Text Cha,Footnote reference,FA Fu,Footnote Text Char Char Char,FA Fußnotentext,FA Fu?notentext,Footnote Text Char Char,FA Fuﬂnotentext,ft"/>
    <w:basedOn w:val="Normal"/>
    <w:link w:val="TextonotapieCar"/>
    <w:uiPriority w:val="99"/>
    <w:unhideWhenUsed/>
    <w:qFormat/>
    <w:rsid w:val="003D36E1"/>
    <w:pPr>
      <w:widowControl/>
      <w:spacing w:after="200" w:line="276" w:lineRule="auto"/>
    </w:pPr>
    <w:rPr>
      <w:rFonts w:ascii="Calibri" w:eastAsia="Calibri" w:hAnsi="Calibri" w:cs="Times New Roman"/>
      <w:sz w:val="20"/>
      <w:szCs w:val="20"/>
      <w:lang w:val="es-CO" w:eastAsia="en-US"/>
    </w:rPr>
  </w:style>
  <w:style w:type="character" w:customStyle="1" w:styleId="TextonotapieCar">
    <w:name w:val="Texto nota pie Car"/>
    <w:aliases w:val="Texto tablas Car,Footnote Text Char Char Char Char Char Car,Footnote Text Char Char Char Char Car,Footnote Text Cha Car,Footnote reference Car,FA Fu Car,Footnote Text Char Char Char Car,FA Fußnotentext Car,FA Fu?notentext Car,ft Car"/>
    <w:basedOn w:val="Fuentedeprrafopredeter"/>
    <w:link w:val="Textonotapie"/>
    <w:uiPriority w:val="99"/>
    <w:rsid w:val="003D36E1"/>
    <w:rPr>
      <w:rFonts w:ascii="Calibri" w:eastAsia="Calibri" w:hAnsi="Calibri" w:cs="Times New Roman"/>
      <w:kern w:val="0"/>
      <w:sz w:val="20"/>
      <w:szCs w:val="20"/>
      <w14:ligatures w14:val="none"/>
    </w:rPr>
  </w:style>
  <w:style w:type="table" w:customStyle="1" w:styleId="TableNormal">
    <w:name w:val="Table Normal"/>
    <w:uiPriority w:val="2"/>
    <w:unhideWhenUsed/>
    <w:qFormat/>
    <w:rsid w:val="003D36E1"/>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3D36E1"/>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Textoindependiente21">
    <w:name w:val="Texto independiente 21"/>
    <w:basedOn w:val="Normal"/>
    <w:rsid w:val="003D36E1"/>
    <w:pPr>
      <w:widowControl/>
      <w:jc w:val="both"/>
    </w:pPr>
    <w:rPr>
      <w:rFonts w:eastAsia="Times New Roman" w:cs="Times New Roman"/>
      <w:b/>
      <w:szCs w:val="20"/>
      <w:lang w:val="es-ES_tradnl"/>
    </w:rPr>
  </w:style>
  <w:style w:type="character" w:customStyle="1" w:styleId="FontStyle44">
    <w:name w:val="Font Style44"/>
    <w:uiPriority w:val="99"/>
    <w:qFormat/>
    <w:rsid w:val="003D36E1"/>
    <w:rPr>
      <w:rFonts w:ascii="Arial Narrow" w:hAnsi="Arial Narrow"/>
      <w:b/>
      <w:sz w:val="24"/>
    </w:rPr>
  </w:style>
  <w:style w:type="character" w:customStyle="1" w:styleId="Mencinsinresolver2">
    <w:name w:val="Mención sin resolver2"/>
    <w:basedOn w:val="Fuentedeprrafopredeter"/>
    <w:uiPriority w:val="99"/>
    <w:semiHidden/>
    <w:unhideWhenUsed/>
    <w:rsid w:val="003D36E1"/>
    <w:rPr>
      <w:color w:val="605E5C"/>
      <w:shd w:val="clear" w:color="auto" w:fill="E1DFDD"/>
    </w:rPr>
  </w:style>
  <w:style w:type="character" w:customStyle="1" w:styleId="Ttulo5Car">
    <w:name w:val="Título 5 Car"/>
    <w:basedOn w:val="Fuentedeprrafopredeter"/>
    <w:link w:val="Ttulo5"/>
    <w:uiPriority w:val="9"/>
    <w:rsid w:val="003D36E1"/>
    <w:rPr>
      <w:rFonts w:ascii="Calibri" w:eastAsia="MS Mincho" w:hAnsi="Calibri" w:cs="Times New Roman"/>
      <w:b/>
      <w:bCs/>
      <w:i/>
      <w:iCs/>
      <w:kern w:val="0"/>
      <w:sz w:val="26"/>
      <w:szCs w:val="26"/>
      <w:lang w:val="en-US"/>
      <w14:ligatures w14:val="none"/>
    </w:rPr>
  </w:style>
  <w:style w:type="character" w:customStyle="1" w:styleId="Ttulo7Car">
    <w:name w:val="Título 7 Car"/>
    <w:basedOn w:val="Fuentedeprrafopredeter"/>
    <w:link w:val="Ttulo7"/>
    <w:uiPriority w:val="9"/>
    <w:rsid w:val="003D36E1"/>
    <w:rPr>
      <w:rFonts w:ascii="Calibri" w:eastAsia="MS Mincho" w:hAnsi="Calibri" w:cs="Times New Roman"/>
      <w:kern w:val="0"/>
      <w:lang w:val="en-US"/>
      <w14:ligatures w14:val="none"/>
    </w:rPr>
  </w:style>
  <w:style w:type="character" w:customStyle="1" w:styleId="Ttulo8Car">
    <w:name w:val="Título 8 Car"/>
    <w:basedOn w:val="Fuentedeprrafopredeter"/>
    <w:link w:val="Ttulo8"/>
    <w:uiPriority w:val="9"/>
    <w:rsid w:val="003D36E1"/>
    <w:rPr>
      <w:rFonts w:ascii="Calibri" w:eastAsia="MS Mincho" w:hAnsi="Calibri" w:cs="Times New Roman"/>
      <w:i/>
      <w:iCs/>
      <w:kern w:val="0"/>
      <w:lang w:val="en-US"/>
      <w14:ligatures w14:val="none"/>
    </w:rPr>
  </w:style>
  <w:style w:type="character" w:customStyle="1" w:styleId="Ttulo9Car">
    <w:name w:val="Título 9 Car"/>
    <w:basedOn w:val="Fuentedeprrafopredeter"/>
    <w:link w:val="Ttulo9"/>
    <w:uiPriority w:val="9"/>
    <w:rsid w:val="003D36E1"/>
    <w:rPr>
      <w:rFonts w:ascii="Cambria" w:eastAsia="MS Gothic" w:hAnsi="Cambria" w:cs="Times New Roman"/>
      <w:kern w:val="0"/>
      <w:sz w:val="22"/>
      <w:szCs w:val="22"/>
      <w:lang w:val="en-US"/>
      <w14:ligatures w14:val="none"/>
    </w:rPr>
  </w:style>
  <w:style w:type="character" w:customStyle="1" w:styleId="TextonotapieCar1">
    <w:name w:val="Texto nota pie Car1"/>
    <w:aliases w:val="Footnote Text Char Char Char Char Char Car1,Footnote Text Char Char Char Char Car1,Footnote reference Car1,FA Fu Car1,texto de nota al pie Car1,Footnote Text Char Char Char Car1"/>
    <w:uiPriority w:val="99"/>
    <w:semiHidden/>
    <w:rsid w:val="003D36E1"/>
    <w:rPr>
      <w:rFonts w:ascii="Arial" w:eastAsia="Times New Roman" w:hAnsi="Arial" w:cs="Times New Roman"/>
      <w:sz w:val="20"/>
      <w:szCs w:val="20"/>
      <w:lang w:val="es-ES" w:eastAsia="es-ES"/>
    </w:rPr>
  </w:style>
  <w:style w:type="character" w:styleId="Refdenotaalpie">
    <w:name w:val="footnote reference"/>
    <w:aliases w:val="Texto de nota al pie,Ref. de nota al pie2,referencia nota al pie,BVI fnr,Nota de pie,Ref,de nota al pie,Footnote symbol,Footnote,Pie de pagina,Fago Fußnotenzeichen,Appel note de bas de page,Referencia nota al pie,BVI fnr Car Car,FC,f"/>
    <w:uiPriority w:val="99"/>
    <w:unhideWhenUsed/>
    <w:qFormat/>
    <w:rsid w:val="003D36E1"/>
    <w:rPr>
      <w:vertAlign w:val="superscript"/>
    </w:rPr>
  </w:style>
  <w:style w:type="paragraph" w:customStyle="1" w:styleId="MINUTAS">
    <w:name w:val="MINUTAS"/>
    <w:rsid w:val="003D36E1"/>
    <w:pPr>
      <w:spacing w:before="170"/>
      <w:ind w:left="170" w:right="170"/>
      <w:jc w:val="both"/>
    </w:pPr>
    <w:rPr>
      <w:rFonts w:ascii="Helvetica" w:eastAsia="Times New Roman" w:hAnsi="Helvetica" w:cs="Times New Roman"/>
      <w:kern w:val="0"/>
      <w:sz w:val="20"/>
      <w:szCs w:val="20"/>
      <w:lang w:val="en-US" w:eastAsia="es-ES"/>
      <w14:ligatures w14:val="none"/>
    </w:rPr>
  </w:style>
  <w:style w:type="paragraph" w:customStyle="1" w:styleId="Style31">
    <w:name w:val="Style31"/>
    <w:basedOn w:val="Normal"/>
    <w:uiPriority w:val="99"/>
    <w:rsid w:val="003D36E1"/>
    <w:pPr>
      <w:autoSpaceDE w:val="0"/>
      <w:autoSpaceDN w:val="0"/>
      <w:adjustRightInd w:val="0"/>
      <w:spacing w:line="286" w:lineRule="exact"/>
      <w:jc w:val="both"/>
    </w:pPr>
    <w:rPr>
      <w:rFonts w:ascii="Arial Unicode MS" w:eastAsia="Arial Unicode MS" w:hAnsi="Calibri" w:cs="Arial Unicode MS"/>
    </w:rPr>
  </w:style>
  <w:style w:type="character" w:styleId="Nmerodepgina">
    <w:name w:val="page number"/>
    <w:basedOn w:val="Fuentedeprrafopredeter"/>
    <w:rsid w:val="003D36E1"/>
  </w:style>
  <w:style w:type="character" w:customStyle="1" w:styleId="Listaclara-nfasis5Car">
    <w:name w:val="Lista clara - Énfasis 5 Car"/>
    <w:link w:val="Listaclara-nfasis5"/>
    <w:uiPriority w:val="34"/>
    <w:semiHidden/>
    <w:locked/>
    <w:rsid w:val="003D36E1"/>
    <w:rPr>
      <w:rFonts w:ascii="Arial" w:eastAsia="Times New Roman" w:hAnsi="Arial"/>
      <w:sz w:val="22"/>
      <w:szCs w:val="24"/>
      <w:lang w:val="es-ES" w:eastAsia="es-ES"/>
    </w:rPr>
  </w:style>
  <w:style w:type="character" w:styleId="Hipervnculovisitado">
    <w:name w:val="FollowedHyperlink"/>
    <w:uiPriority w:val="99"/>
    <w:unhideWhenUsed/>
    <w:rsid w:val="003D36E1"/>
    <w:rPr>
      <w:color w:val="800080"/>
      <w:u w:val="single"/>
    </w:rPr>
  </w:style>
  <w:style w:type="character" w:customStyle="1" w:styleId="apple-converted-space">
    <w:name w:val="apple-converted-space"/>
    <w:rsid w:val="003D36E1"/>
  </w:style>
  <w:style w:type="character" w:customStyle="1" w:styleId="textonavy1">
    <w:name w:val="texto_navy1"/>
    <w:rsid w:val="003D36E1"/>
    <w:rPr>
      <w:color w:val="000080"/>
    </w:rPr>
  </w:style>
  <w:style w:type="character" w:customStyle="1" w:styleId="a9">
    <w:name w:val="a9"/>
    <w:rsid w:val="003D36E1"/>
  </w:style>
  <w:style w:type="character" w:styleId="Textoennegrita">
    <w:name w:val="Strong"/>
    <w:uiPriority w:val="22"/>
    <w:qFormat/>
    <w:rsid w:val="003D36E1"/>
    <w:rPr>
      <w:b/>
      <w:bCs/>
    </w:rPr>
  </w:style>
  <w:style w:type="paragraph" w:customStyle="1" w:styleId="subtitulos">
    <w:name w:val="subtitulos"/>
    <w:basedOn w:val="Normal"/>
    <w:rsid w:val="003D36E1"/>
    <w:pPr>
      <w:widowControl/>
      <w:spacing w:before="100" w:beforeAutospacing="1" w:after="100" w:afterAutospacing="1"/>
    </w:pPr>
    <w:rPr>
      <w:rFonts w:ascii="Times New Roman" w:eastAsia="Times New Roman" w:hAnsi="Times New Roman" w:cs="Times New Roman"/>
    </w:rPr>
  </w:style>
  <w:style w:type="character" w:customStyle="1" w:styleId="textonavy">
    <w:name w:val="texto_navy"/>
    <w:rsid w:val="003D36E1"/>
  </w:style>
  <w:style w:type="character" w:customStyle="1" w:styleId="val">
    <w:name w:val="val"/>
    <w:rsid w:val="003D36E1"/>
  </w:style>
  <w:style w:type="character" w:customStyle="1" w:styleId="Cuadrculaclara-nfasis3Car">
    <w:name w:val="Cuadrícula clara - Énfasis 3 Car"/>
    <w:link w:val="Cuadrculaclara-nfasis3"/>
    <w:uiPriority w:val="34"/>
    <w:semiHidden/>
    <w:rsid w:val="003D36E1"/>
    <w:rPr>
      <w:rFonts w:eastAsia="Times New Roman"/>
      <w:sz w:val="22"/>
      <w:szCs w:val="22"/>
    </w:rPr>
  </w:style>
  <w:style w:type="paragraph" w:customStyle="1" w:styleId="cambria">
    <w:name w:val="cambria"/>
    <w:basedOn w:val="Normal"/>
    <w:rsid w:val="003D36E1"/>
    <w:pPr>
      <w:widowControl/>
      <w:jc w:val="both"/>
    </w:pPr>
    <w:rPr>
      <w:rFonts w:ascii="Cambria" w:eastAsia="Times New Roman" w:hAnsi="Cambria" w:cs="Tahoma"/>
      <w:sz w:val="22"/>
      <w:szCs w:val="22"/>
      <w:lang w:val="es-CO"/>
    </w:rPr>
  </w:style>
  <w:style w:type="table" w:styleId="Listaclara-nfasis5">
    <w:name w:val="Light List Accent 5"/>
    <w:basedOn w:val="Tablanormal"/>
    <w:link w:val="Listaclara-nfasis5Car"/>
    <w:uiPriority w:val="34"/>
    <w:semiHidden/>
    <w:unhideWhenUsed/>
    <w:rsid w:val="003D36E1"/>
    <w:rPr>
      <w:rFonts w:ascii="Arial" w:eastAsia="Times New Roman" w:hAnsi="Arial"/>
      <w:sz w:val="22"/>
      <w:lang w:val="es-ES" w:eastAsia="es-ES"/>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tblPr/>
      <w:tcPr>
        <w:shd w:val="clear" w:color="auto" w:fill="5B9BD5"/>
      </w:tcPr>
    </w:tblStylePr>
    <w:tblStylePr w:type="lastRow">
      <w:pPr>
        <w:spacing w:before="0" w:after="0" w:line="240" w:lineRule="auto"/>
      </w:pPr>
      <w:tblPr/>
      <w:tcPr>
        <w:tcBorders>
          <w:top w:val="double" w:sz="6"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styleId="Cuadrculaclara-nfasis3">
    <w:name w:val="Light Grid Accent 3"/>
    <w:basedOn w:val="Tablanormal"/>
    <w:link w:val="Cuadrculaclara-nfasis3Car"/>
    <w:uiPriority w:val="34"/>
    <w:semiHidden/>
    <w:unhideWhenUsed/>
    <w:rsid w:val="003D36E1"/>
    <w:rPr>
      <w:rFonts w:eastAsia="Times New Roman"/>
      <w:sz w:val="22"/>
      <w:szCs w:val="22"/>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paragraph" w:styleId="Listaconvietas2">
    <w:name w:val="List Bullet 2"/>
    <w:basedOn w:val="Normal"/>
    <w:autoRedefine/>
    <w:unhideWhenUsed/>
    <w:rsid w:val="003D36E1"/>
    <w:pPr>
      <w:widowControl/>
      <w:tabs>
        <w:tab w:val="left" w:pos="851"/>
      </w:tabs>
      <w:jc w:val="both"/>
    </w:pPr>
    <w:rPr>
      <w:rFonts w:ascii="Arial Narrow" w:eastAsia="Times New Roman" w:hAnsi="Arial Narrow"/>
      <w:sz w:val="22"/>
      <w:szCs w:val="22"/>
      <w:lang w:val="es-CO"/>
    </w:rPr>
  </w:style>
  <w:style w:type="paragraph" w:customStyle="1" w:styleId="Cuadrculaclara-nfasis31">
    <w:name w:val="Cuadrícula clara - Énfasis 31"/>
    <w:basedOn w:val="Normal"/>
    <w:uiPriority w:val="34"/>
    <w:qFormat/>
    <w:rsid w:val="003D36E1"/>
    <w:pPr>
      <w:widowControl/>
      <w:ind w:left="720"/>
      <w:contextualSpacing/>
      <w:jc w:val="both"/>
    </w:pPr>
    <w:rPr>
      <w:rFonts w:eastAsia="Times New Roman" w:cs="Times New Roman"/>
      <w:sz w:val="22"/>
    </w:rPr>
  </w:style>
  <w:style w:type="character" w:customStyle="1" w:styleId="Listavistosa-nfasis1Car">
    <w:name w:val="Lista vistosa - Énfasis 1 Car"/>
    <w:uiPriority w:val="34"/>
    <w:rsid w:val="003D36E1"/>
    <w:rPr>
      <w:rFonts w:ascii="Times New Roman" w:eastAsia="Times New Roman" w:hAnsi="Times New Roman" w:cs="Times New Roman"/>
      <w:sz w:val="24"/>
      <w:szCs w:val="24"/>
    </w:rPr>
  </w:style>
  <w:style w:type="paragraph" w:styleId="Textoindependiente2">
    <w:name w:val="Body Text 2"/>
    <w:basedOn w:val="Normal"/>
    <w:link w:val="Textoindependiente2Car"/>
    <w:uiPriority w:val="99"/>
    <w:rsid w:val="003D36E1"/>
    <w:pPr>
      <w:widowControl/>
      <w:jc w:val="both"/>
    </w:pPr>
    <w:rPr>
      <w:rFonts w:ascii="Arial Narrow" w:eastAsia="Times New Roman" w:hAnsi="Arial Narrow" w:cs="Comic Sans MS"/>
      <w:i/>
      <w:iCs/>
      <w:sz w:val="28"/>
      <w:lang w:val="es-MX"/>
    </w:rPr>
  </w:style>
  <w:style w:type="character" w:customStyle="1" w:styleId="Textoindependiente2Car">
    <w:name w:val="Texto independiente 2 Car"/>
    <w:basedOn w:val="Fuentedeprrafopredeter"/>
    <w:link w:val="Textoindependiente2"/>
    <w:uiPriority w:val="99"/>
    <w:rsid w:val="003D36E1"/>
    <w:rPr>
      <w:rFonts w:ascii="Arial Narrow" w:eastAsia="Times New Roman" w:hAnsi="Arial Narrow" w:cs="Comic Sans MS"/>
      <w:i/>
      <w:iCs/>
      <w:kern w:val="0"/>
      <w:sz w:val="28"/>
      <w:lang w:val="es-MX" w:eastAsia="es-ES"/>
      <w14:ligatures w14:val="none"/>
    </w:rPr>
  </w:style>
  <w:style w:type="paragraph" w:customStyle="1" w:styleId="xl68">
    <w:name w:val="xl68"/>
    <w:basedOn w:val="Normal"/>
    <w:rsid w:val="003D36E1"/>
    <w:pPr>
      <w:widowControl/>
      <w:spacing w:before="100" w:beforeAutospacing="1" w:after="100" w:afterAutospacing="1"/>
    </w:pPr>
    <w:rPr>
      <w:rFonts w:ascii="Times New Roman" w:eastAsia="Times New Roman" w:hAnsi="Times New Roman" w:cs="Times New Roman"/>
      <w:b/>
      <w:bCs/>
    </w:rPr>
  </w:style>
  <w:style w:type="paragraph" w:customStyle="1" w:styleId="xl69">
    <w:name w:val="xl69"/>
    <w:basedOn w:val="Normal"/>
    <w:rsid w:val="003D36E1"/>
    <w:pPr>
      <w:widowControl/>
      <w:spacing w:before="100" w:beforeAutospacing="1" w:after="100" w:afterAutospacing="1"/>
      <w:jc w:val="center"/>
    </w:pPr>
    <w:rPr>
      <w:rFonts w:ascii="Times New Roman" w:eastAsia="Times New Roman" w:hAnsi="Times New Roman" w:cs="Times New Roman"/>
      <w:b/>
      <w:bCs/>
    </w:rPr>
  </w:style>
  <w:style w:type="paragraph" w:customStyle="1" w:styleId="xl70">
    <w:name w:val="xl70"/>
    <w:basedOn w:val="Normal"/>
    <w:rsid w:val="003D36E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1">
    <w:name w:val="xl71"/>
    <w:basedOn w:val="Normal"/>
    <w:rsid w:val="003D36E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2">
    <w:name w:val="xl72"/>
    <w:basedOn w:val="Normal"/>
    <w:rsid w:val="003D36E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0"/>
      <w:szCs w:val="20"/>
    </w:rPr>
  </w:style>
  <w:style w:type="paragraph" w:customStyle="1" w:styleId="xl73">
    <w:name w:val="xl73"/>
    <w:basedOn w:val="Normal"/>
    <w:rsid w:val="003D36E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74">
    <w:name w:val="xl74"/>
    <w:basedOn w:val="Normal"/>
    <w:rsid w:val="003D36E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0"/>
      <w:szCs w:val="20"/>
    </w:rPr>
  </w:style>
  <w:style w:type="paragraph" w:customStyle="1" w:styleId="xl75">
    <w:name w:val="xl75"/>
    <w:basedOn w:val="Normal"/>
    <w:rsid w:val="003D36E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6">
    <w:name w:val="xl76"/>
    <w:basedOn w:val="Normal"/>
    <w:rsid w:val="003D36E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0"/>
      <w:szCs w:val="20"/>
    </w:rPr>
  </w:style>
  <w:style w:type="paragraph" w:customStyle="1" w:styleId="xl77">
    <w:name w:val="xl77"/>
    <w:basedOn w:val="Normal"/>
    <w:rsid w:val="003D36E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78">
    <w:name w:val="xl78"/>
    <w:basedOn w:val="Normal"/>
    <w:rsid w:val="003D36E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9">
    <w:name w:val="xl79"/>
    <w:basedOn w:val="Normal"/>
    <w:rsid w:val="003D36E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80">
    <w:name w:val="xl80"/>
    <w:basedOn w:val="Normal"/>
    <w:rsid w:val="003D36E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1">
    <w:name w:val="xl81"/>
    <w:basedOn w:val="Normal"/>
    <w:rsid w:val="003D36E1"/>
    <w:pPr>
      <w:widowControl/>
      <w:pBdr>
        <w:top w:val="single" w:sz="4" w:space="0" w:color="auto"/>
        <w:left w:val="single" w:sz="12"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82">
    <w:name w:val="xl82"/>
    <w:basedOn w:val="Normal"/>
    <w:rsid w:val="003D36E1"/>
    <w:pPr>
      <w:widowControl/>
      <w:pBdr>
        <w:top w:val="single" w:sz="4" w:space="0" w:color="auto"/>
        <w:left w:val="single" w:sz="12"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3">
    <w:name w:val="xl83"/>
    <w:basedOn w:val="Normal"/>
    <w:rsid w:val="003D36E1"/>
    <w:pPr>
      <w:widowControl/>
      <w:pBdr>
        <w:top w:val="single" w:sz="4" w:space="0" w:color="auto"/>
        <w:left w:val="single" w:sz="12"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4">
    <w:name w:val="xl84"/>
    <w:basedOn w:val="Normal"/>
    <w:rsid w:val="003D36E1"/>
    <w:pPr>
      <w:widowControl/>
      <w:pBdr>
        <w:top w:val="single" w:sz="4" w:space="0" w:color="auto"/>
        <w:left w:val="single" w:sz="12" w:space="0" w:color="auto"/>
        <w:bottom w:val="single" w:sz="4" w:space="0" w:color="auto"/>
        <w:right w:val="single" w:sz="4" w:space="0" w:color="auto"/>
      </w:pBdr>
      <w:spacing w:before="100" w:beforeAutospacing="1" w:after="100" w:afterAutospacing="1"/>
      <w:textAlignment w:val="center"/>
    </w:pPr>
    <w:rPr>
      <w:rFonts w:eastAsia="Times New Roman"/>
      <w:b/>
      <w:bCs/>
      <w:sz w:val="20"/>
      <w:szCs w:val="20"/>
    </w:rPr>
  </w:style>
  <w:style w:type="paragraph" w:customStyle="1" w:styleId="xl85">
    <w:name w:val="xl85"/>
    <w:basedOn w:val="Normal"/>
    <w:rsid w:val="003D36E1"/>
    <w:pPr>
      <w:widowControl/>
      <w:pBdr>
        <w:top w:val="single" w:sz="4" w:space="0" w:color="auto"/>
        <w:left w:val="single" w:sz="12"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86">
    <w:name w:val="xl86"/>
    <w:basedOn w:val="Normal"/>
    <w:rsid w:val="003D36E1"/>
    <w:pPr>
      <w:widowControl/>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b/>
      <w:bCs/>
      <w:sz w:val="20"/>
      <w:szCs w:val="20"/>
    </w:rPr>
  </w:style>
  <w:style w:type="paragraph" w:customStyle="1" w:styleId="xl87">
    <w:name w:val="xl87"/>
    <w:basedOn w:val="Normal"/>
    <w:rsid w:val="003D36E1"/>
    <w:pPr>
      <w:widowControl/>
      <w:pBdr>
        <w:top w:val="single" w:sz="4" w:space="0" w:color="auto"/>
        <w:left w:val="single" w:sz="12"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88">
    <w:name w:val="xl88"/>
    <w:basedOn w:val="Normal"/>
    <w:rsid w:val="003D36E1"/>
    <w:pPr>
      <w:widowControl/>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b/>
      <w:bCs/>
      <w:sz w:val="20"/>
      <w:szCs w:val="20"/>
    </w:rPr>
  </w:style>
  <w:style w:type="paragraph" w:customStyle="1" w:styleId="xl89">
    <w:name w:val="xl89"/>
    <w:basedOn w:val="Normal"/>
    <w:rsid w:val="003D36E1"/>
    <w:pPr>
      <w:widowControl/>
      <w:pBdr>
        <w:top w:val="single" w:sz="4" w:space="0" w:color="auto"/>
        <w:left w:val="single" w:sz="12"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90">
    <w:name w:val="xl90"/>
    <w:basedOn w:val="Normal"/>
    <w:rsid w:val="003D36E1"/>
    <w:pPr>
      <w:widowControl/>
      <w:pBdr>
        <w:top w:val="single" w:sz="4" w:space="0" w:color="auto"/>
        <w:left w:val="single" w:sz="12" w:space="0" w:color="auto"/>
        <w:bottom w:val="single" w:sz="4" w:space="0" w:color="auto"/>
        <w:right w:val="single" w:sz="4" w:space="0" w:color="auto"/>
      </w:pBdr>
      <w:spacing w:before="100" w:beforeAutospacing="1" w:after="100" w:afterAutospacing="1"/>
      <w:textAlignment w:val="center"/>
    </w:pPr>
    <w:rPr>
      <w:rFonts w:eastAsia="Times New Roman"/>
      <w:b/>
      <w:bCs/>
      <w:sz w:val="20"/>
      <w:szCs w:val="20"/>
    </w:rPr>
  </w:style>
  <w:style w:type="paragraph" w:customStyle="1" w:styleId="xl91">
    <w:name w:val="xl91"/>
    <w:basedOn w:val="Normal"/>
    <w:rsid w:val="003D36E1"/>
    <w:pPr>
      <w:widowControl/>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sz w:val="20"/>
      <w:szCs w:val="20"/>
    </w:rPr>
  </w:style>
  <w:style w:type="paragraph" w:customStyle="1" w:styleId="xl92">
    <w:name w:val="xl92"/>
    <w:basedOn w:val="Normal"/>
    <w:rsid w:val="003D36E1"/>
    <w:pPr>
      <w:widowControl/>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b/>
      <w:bCs/>
      <w:sz w:val="20"/>
      <w:szCs w:val="20"/>
    </w:rPr>
  </w:style>
  <w:style w:type="paragraph" w:customStyle="1" w:styleId="xl93">
    <w:name w:val="xl93"/>
    <w:basedOn w:val="Normal"/>
    <w:rsid w:val="003D36E1"/>
    <w:pPr>
      <w:widowControl/>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sz w:val="20"/>
      <w:szCs w:val="20"/>
    </w:rPr>
  </w:style>
  <w:style w:type="paragraph" w:customStyle="1" w:styleId="xl94">
    <w:name w:val="xl94"/>
    <w:basedOn w:val="Normal"/>
    <w:rsid w:val="003D36E1"/>
    <w:pPr>
      <w:widowControl/>
      <w:pBdr>
        <w:top w:val="single" w:sz="4" w:space="0" w:color="auto"/>
        <w:left w:val="single" w:sz="12" w:space="0" w:color="auto"/>
        <w:bottom w:val="single" w:sz="4" w:space="0" w:color="auto"/>
        <w:right w:val="single" w:sz="4" w:space="0" w:color="auto"/>
      </w:pBdr>
      <w:spacing w:before="100" w:beforeAutospacing="1" w:after="100" w:afterAutospacing="1"/>
      <w:textAlignment w:val="top"/>
    </w:pPr>
    <w:rPr>
      <w:rFonts w:eastAsia="Times New Roman"/>
      <w:b/>
      <w:bCs/>
      <w:sz w:val="20"/>
      <w:szCs w:val="20"/>
    </w:rPr>
  </w:style>
  <w:style w:type="paragraph" w:customStyle="1" w:styleId="xl95">
    <w:name w:val="xl95"/>
    <w:basedOn w:val="Normal"/>
    <w:rsid w:val="003D36E1"/>
    <w:pPr>
      <w:widowControl/>
      <w:pBdr>
        <w:top w:val="single" w:sz="4" w:space="0" w:color="auto"/>
        <w:left w:val="single" w:sz="12" w:space="0" w:color="auto"/>
        <w:bottom w:val="single" w:sz="4" w:space="0" w:color="auto"/>
        <w:right w:val="single" w:sz="4" w:space="0" w:color="auto"/>
      </w:pBdr>
      <w:spacing w:before="100" w:beforeAutospacing="1" w:after="100" w:afterAutospacing="1"/>
      <w:textAlignment w:val="top"/>
    </w:pPr>
    <w:rPr>
      <w:rFonts w:eastAsia="Times New Roman"/>
      <w:sz w:val="20"/>
      <w:szCs w:val="20"/>
    </w:rPr>
  </w:style>
  <w:style w:type="paragraph" w:customStyle="1" w:styleId="xl96">
    <w:name w:val="xl96"/>
    <w:basedOn w:val="Normal"/>
    <w:rsid w:val="003D36E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97">
    <w:name w:val="xl97"/>
    <w:basedOn w:val="Normal"/>
    <w:rsid w:val="003D36E1"/>
    <w:pPr>
      <w:widowControl/>
      <w:pBdr>
        <w:top w:val="single" w:sz="12" w:space="0" w:color="auto"/>
        <w:left w:val="single" w:sz="12" w:space="0" w:color="auto"/>
        <w:bottom w:val="single" w:sz="12" w:space="0" w:color="auto"/>
        <w:right w:val="single" w:sz="12"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8">
    <w:name w:val="xl98"/>
    <w:basedOn w:val="Normal"/>
    <w:rsid w:val="003D36E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9">
    <w:name w:val="xl99"/>
    <w:basedOn w:val="Normal"/>
    <w:rsid w:val="003D36E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100">
    <w:name w:val="xl100"/>
    <w:basedOn w:val="Normal"/>
    <w:rsid w:val="003D36E1"/>
    <w:pPr>
      <w:widowControl/>
      <w:pBdr>
        <w:top w:val="single" w:sz="12" w:space="0" w:color="auto"/>
        <w:left w:val="single" w:sz="12" w:space="0" w:color="auto"/>
        <w:bottom w:val="single" w:sz="12" w:space="0" w:color="auto"/>
        <w:right w:val="single" w:sz="12" w:space="0" w:color="auto"/>
      </w:pBdr>
      <w:spacing w:before="100" w:beforeAutospacing="1" w:after="100" w:afterAutospacing="1"/>
      <w:textAlignment w:val="center"/>
    </w:pPr>
    <w:rPr>
      <w:rFonts w:ascii="Times New Roman" w:eastAsia="Times New Roman" w:hAnsi="Times New Roman" w:cs="Times New Roman"/>
      <w:b/>
      <w:bCs/>
    </w:rPr>
  </w:style>
  <w:style w:type="paragraph" w:customStyle="1" w:styleId="xl101">
    <w:name w:val="xl101"/>
    <w:basedOn w:val="Normal"/>
    <w:rsid w:val="003D36E1"/>
    <w:pPr>
      <w:widowControl/>
      <w:pBdr>
        <w:top w:val="single" w:sz="12" w:space="0" w:color="auto"/>
        <w:left w:val="single" w:sz="12" w:space="0" w:color="auto"/>
        <w:bottom w:val="single" w:sz="12" w:space="0" w:color="auto"/>
        <w:right w:val="single" w:sz="12" w:space="0" w:color="auto"/>
      </w:pBdr>
      <w:spacing w:before="100" w:beforeAutospacing="1" w:after="100" w:afterAutospacing="1"/>
      <w:textAlignment w:val="center"/>
    </w:pPr>
    <w:rPr>
      <w:rFonts w:ascii="Times New Roman" w:eastAsia="Times New Roman" w:hAnsi="Times New Roman" w:cs="Times New Roman"/>
      <w:b/>
      <w:bCs/>
    </w:rPr>
  </w:style>
  <w:style w:type="paragraph" w:customStyle="1" w:styleId="xl102">
    <w:name w:val="xl102"/>
    <w:basedOn w:val="Normal"/>
    <w:rsid w:val="003D36E1"/>
    <w:pPr>
      <w:widowControl/>
      <w:pBdr>
        <w:top w:val="single" w:sz="4" w:space="0" w:color="auto"/>
        <w:left w:val="single" w:sz="4" w:space="0" w:color="auto"/>
        <w:bottom w:val="single" w:sz="4" w:space="0" w:color="auto"/>
        <w:right w:val="single" w:sz="12" w:space="0" w:color="auto"/>
      </w:pBdr>
      <w:spacing w:before="100" w:beforeAutospacing="1" w:after="100" w:afterAutospacing="1"/>
    </w:pPr>
    <w:rPr>
      <w:rFonts w:ascii="Times New Roman" w:eastAsia="Times New Roman" w:hAnsi="Times New Roman" w:cs="Times New Roman"/>
      <w:b/>
      <w:bCs/>
    </w:rPr>
  </w:style>
  <w:style w:type="paragraph" w:customStyle="1" w:styleId="xl103">
    <w:name w:val="xl103"/>
    <w:basedOn w:val="Normal"/>
    <w:rsid w:val="003D36E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104">
    <w:name w:val="xl104"/>
    <w:basedOn w:val="Normal"/>
    <w:rsid w:val="003D36E1"/>
    <w:pPr>
      <w:widowControl/>
      <w:pBdr>
        <w:top w:val="single" w:sz="4" w:space="0" w:color="auto"/>
        <w:left w:val="single" w:sz="4" w:space="0" w:color="auto"/>
        <w:bottom w:val="single" w:sz="4" w:space="0" w:color="auto"/>
        <w:right w:val="single" w:sz="12" w:space="0" w:color="auto"/>
      </w:pBdr>
      <w:spacing w:before="100" w:beforeAutospacing="1" w:after="100" w:afterAutospacing="1"/>
    </w:pPr>
    <w:rPr>
      <w:rFonts w:ascii="Times New Roman" w:eastAsia="Times New Roman" w:hAnsi="Times New Roman" w:cs="Times New Roman"/>
    </w:rPr>
  </w:style>
  <w:style w:type="paragraph" w:customStyle="1" w:styleId="xl105">
    <w:name w:val="xl105"/>
    <w:basedOn w:val="Normal"/>
    <w:rsid w:val="003D36E1"/>
    <w:pPr>
      <w:widowControl/>
      <w:pBdr>
        <w:top w:val="single" w:sz="4" w:space="0" w:color="auto"/>
        <w:left w:val="single" w:sz="4" w:space="0" w:color="auto"/>
        <w:bottom w:val="single" w:sz="12" w:space="0" w:color="auto"/>
        <w:right w:val="single" w:sz="12" w:space="0" w:color="auto"/>
      </w:pBdr>
      <w:spacing w:before="100" w:beforeAutospacing="1" w:after="100" w:afterAutospacing="1"/>
    </w:pPr>
    <w:rPr>
      <w:rFonts w:ascii="Times New Roman" w:eastAsia="Times New Roman" w:hAnsi="Times New Roman" w:cs="Times New Roman"/>
      <w:b/>
      <w:bCs/>
    </w:rPr>
  </w:style>
  <w:style w:type="paragraph" w:customStyle="1" w:styleId="xl106">
    <w:name w:val="xl106"/>
    <w:basedOn w:val="Normal"/>
    <w:rsid w:val="003D36E1"/>
    <w:pPr>
      <w:widowControl/>
      <w:pBdr>
        <w:top w:val="single" w:sz="4" w:space="0" w:color="auto"/>
        <w:left w:val="single" w:sz="4" w:space="0" w:color="auto"/>
        <w:bottom w:val="single" w:sz="4" w:space="0" w:color="auto"/>
        <w:right w:val="single" w:sz="12" w:space="0" w:color="auto"/>
      </w:pBdr>
      <w:spacing w:before="100" w:beforeAutospacing="1" w:after="100" w:afterAutospacing="1"/>
    </w:pPr>
    <w:rPr>
      <w:rFonts w:ascii="Times New Roman" w:eastAsia="Times New Roman" w:hAnsi="Times New Roman" w:cs="Times New Roman"/>
      <w:b/>
      <w:bCs/>
    </w:rPr>
  </w:style>
  <w:style w:type="paragraph" w:customStyle="1" w:styleId="xl107">
    <w:name w:val="xl107"/>
    <w:basedOn w:val="Normal"/>
    <w:rsid w:val="003D36E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108">
    <w:name w:val="xl108"/>
    <w:basedOn w:val="Normal"/>
    <w:rsid w:val="003D36E1"/>
    <w:pPr>
      <w:widowControl/>
      <w:pBdr>
        <w:top w:val="single" w:sz="4" w:space="0" w:color="auto"/>
        <w:left w:val="single" w:sz="4" w:space="0" w:color="auto"/>
        <w:bottom w:val="single" w:sz="4" w:space="0" w:color="auto"/>
        <w:right w:val="single" w:sz="12" w:space="0" w:color="auto"/>
      </w:pBdr>
      <w:spacing w:before="100" w:beforeAutospacing="1" w:after="100" w:afterAutospacing="1"/>
    </w:pPr>
    <w:rPr>
      <w:rFonts w:ascii="Times New Roman" w:eastAsia="Times New Roman" w:hAnsi="Times New Roman" w:cs="Times New Roman"/>
    </w:rPr>
  </w:style>
  <w:style w:type="paragraph" w:customStyle="1" w:styleId="xl109">
    <w:name w:val="xl109"/>
    <w:basedOn w:val="Normal"/>
    <w:rsid w:val="003D36E1"/>
    <w:pPr>
      <w:widowControl/>
      <w:pBdr>
        <w:top w:val="single" w:sz="4" w:space="0" w:color="auto"/>
        <w:left w:val="single" w:sz="4" w:space="0" w:color="auto"/>
        <w:bottom w:val="single" w:sz="12" w:space="0" w:color="auto"/>
        <w:right w:val="single" w:sz="12" w:space="0" w:color="auto"/>
      </w:pBdr>
      <w:spacing w:before="100" w:beforeAutospacing="1" w:after="100" w:afterAutospacing="1"/>
    </w:pPr>
    <w:rPr>
      <w:rFonts w:ascii="Times New Roman" w:eastAsia="Times New Roman" w:hAnsi="Times New Roman" w:cs="Times New Roman"/>
      <w:b/>
      <w:bCs/>
    </w:rPr>
  </w:style>
  <w:style w:type="paragraph" w:customStyle="1" w:styleId="xl110">
    <w:name w:val="xl110"/>
    <w:basedOn w:val="Normal"/>
    <w:rsid w:val="003D36E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0"/>
      <w:szCs w:val="20"/>
    </w:rPr>
  </w:style>
  <w:style w:type="paragraph" w:customStyle="1" w:styleId="xl111">
    <w:name w:val="xl111"/>
    <w:basedOn w:val="Normal"/>
    <w:rsid w:val="003D36E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0"/>
      <w:szCs w:val="20"/>
    </w:rPr>
  </w:style>
  <w:style w:type="paragraph" w:customStyle="1" w:styleId="xl112">
    <w:name w:val="xl112"/>
    <w:basedOn w:val="Normal"/>
    <w:rsid w:val="003D36E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113">
    <w:name w:val="xl113"/>
    <w:basedOn w:val="Normal"/>
    <w:rsid w:val="003D36E1"/>
    <w:pPr>
      <w:widowControl/>
      <w:pBdr>
        <w:top w:val="single" w:sz="12" w:space="0" w:color="auto"/>
        <w:left w:val="single" w:sz="4" w:space="0" w:color="auto"/>
        <w:bottom w:val="single" w:sz="4" w:space="0" w:color="auto"/>
        <w:right w:val="single" w:sz="12" w:space="0" w:color="auto"/>
      </w:pBdr>
      <w:spacing w:before="100" w:beforeAutospacing="1" w:after="100" w:afterAutospacing="1"/>
    </w:pPr>
    <w:rPr>
      <w:rFonts w:ascii="Times New Roman" w:eastAsia="Times New Roman" w:hAnsi="Times New Roman" w:cs="Times New Roman"/>
      <w:b/>
      <w:bCs/>
    </w:rPr>
  </w:style>
  <w:style w:type="paragraph" w:customStyle="1" w:styleId="xl115">
    <w:name w:val="xl115"/>
    <w:basedOn w:val="Normal"/>
    <w:rsid w:val="003D36E1"/>
    <w:pPr>
      <w:widowControl/>
      <w:pBdr>
        <w:top w:val="single" w:sz="4" w:space="0" w:color="auto"/>
        <w:left w:val="single" w:sz="12" w:space="31" w:color="auto"/>
        <w:bottom w:val="single" w:sz="12" w:space="0" w:color="auto"/>
        <w:right w:val="single" w:sz="4" w:space="0" w:color="auto"/>
      </w:pBdr>
      <w:spacing w:before="100" w:beforeAutospacing="1" w:after="100" w:afterAutospacing="1"/>
      <w:ind w:firstLineChars="3100" w:firstLine="3100"/>
    </w:pPr>
    <w:rPr>
      <w:rFonts w:ascii="Times New Roman" w:eastAsia="Times New Roman" w:hAnsi="Times New Roman" w:cs="Times New Roman"/>
      <w:b/>
      <w:bCs/>
    </w:rPr>
  </w:style>
  <w:style w:type="paragraph" w:customStyle="1" w:styleId="xl116">
    <w:name w:val="xl116"/>
    <w:basedOn w:val="Normal"/>
    <w:rsid w:val="003D36E1"/>
    <w:pPr>
      <w:widowControl/>
      <w:pBdr>
        <w:top w:val="single" w:sz="4" w:space="0" w:color="auto"/>
        <w:left w:val="single" w:sz="4" w:space="31" w:color="auto"/>
        <w:bottom w:val="single" w:sz="12" w:space="0" w:color="auto"/>
        <w:right w:val="single" w:sz="4" w:space="0" w:color="auto"/>
      </w:pBdr>
      <w:spacing w:before="100" w:beforeAutospacing="1" w:after="100" w:afterAutospacing="1"/>
      <w:ind w:firstLineChars="3100" w:firstLine="3100"/>
    </w:pPr>
    <w:rPr>
      <w:rFonts w:ascii="Times New Roman" w:eastAsia="Times New Roman" w:hAnsi="Times New Roman" w:cs="Times New Roman"/>
      <w:b/>
      <w:bCs/>
    </w:rPr>
  </w:style>
  <w:style w:type="paragraph" w:customStyle="1" w:styleId="xl117">
    <w:name w:val="xl117"/>
    <w:basedOn w:val="Normal"/>
    <w:rsid w:val="003D36E1"/>
    <w:pPr>
      <w:widowControl/>
      <w:pBdr>
        <w:top w:val="single" w:sz="4" w:space="0" w:color="auto"/>
        <w:left w:val="single" w:sz="12"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i/>
      <w:iCs/>
    </w:rPr>
  </w:style>
  <w:style w:type="paragraph" w:customStyle="1" w:styleId="xl118">
    <w:name w:val="xl118"/>
    <w:basedOn w:val="Normal"/>
    <w:rsid w:val="003D36E1"/>
    <w:pPr>
      <w:widowControl/>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i/>
      <w:iCs/>
    </w:rPr>
  </w:style>
  <w:style w:type="paragraph" w:customStyle="1" w:styleId="xl119">
    <w:name w:val="xl119"/>
    <w:basedOn w:val="Normal"/>
    <w:rsid w:val="003D36E1"/>
    <w:pPr>
      <w:widowControl/>
      <w:pBdr>
        <w:top w:val="single" w:sz="4" w:space="0" w:color="auto"/>
        <w:bottom w:val="single" w:sz="4" w:space="0" w:color="auto"/>
        <w:right w:val="single" w:sz="12" w:space="0" w:color="auto"/>
      </w:pBdr>
      <w:spacing w:before="100" w:beforeAutospacing="1" w:after="100" w:afterAutospacing="1"/>
      <w:jc w:val="center"/>
      <w:textAlignment w:val="center"/>
    </w:pPr>
    <w:rPr>
      <w:rFonts w:ascii="Times New Roman" w:eastAsia="Times New Roman" w:hAnsi="Times New Roman" w:cs="Times New Roman"/>
      <w:b/>
      <w:bCs/>
      <w:i/>
      <w:iCs/>
    </w:rPr>
  </w:style>
  <w:style w:type="paragraph" w:customStyle="1" w:styleId="xl120">
    <w:name w:val="xl120"/>
    <w:basedOn w:val="Normal"/>
    <w:rsid w:val="003D36E1"/>
    <w:pPr>
      <w:widowControl/>
      <w:pBdr>
        <w:top w:val="single" w:sz="4" w:space="0" w:color="auto"/>
        <w:left w:val="single" w:sz="12"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i/>
      <w:iCs/>
    </w:rPr>
  </w:style>
  <w:style w:type="paragraph" w:customStyle="1" w:styleId="xl121">
    <w:name w:val="xl121"/>
    <w:basedOn w:val="Normal"/>
    <w:rsid w:val="003D36E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i/>
      <w:iCs/>
    </w:rPr>
  </w:style>
  <w:style w:type="paragraph" w:customStyle="1" w:styleId="xl122">
    <w:name w:val="xl122"/>
    <w:basedOn w:val="Normal"/>
    <w:rsid w:val="003D36E1"/>
    <w:pPr>
      <w:widowControl/>
      <w:pBdr>
        <w:top w:val="single" w:sz="4" w:space="0" w:color="auto"/>
        <w:left w:val="single" w:sz="4" w:space="0" w:color="auto"/>
        <w:bottom w:val="single" w:sz="4" w:space="0" w:color="auto"/>
        <w:right w:val="single" w:sz="12" w:space="0" w:color="auto"/>
      </w:pBdr>
      <w:spacing w:before="100" w:beforeAutospacing="1" w:after="100" w:afterAutospacing="1"/>
      <w:jc w:val="center"/>
    </w:pPr>
    <w:rPr>
      <w:rFonts w:ascii="Times New Roman" w:eastAsia="Times New Roman" w:hAnsi="Times New Roman" w:cs="Times New Roman"/>
      <w:b/>
      <w:bCs/>
      <w:i/>
      <w:iCs/>
    </w:rPr>
  </w:style>
  <w:style w:type="paragraph" w:customStyle="1" w:styleId="xl123">
    <w:name w:val="xl123"/>
    <w:basedOn w:val="Normal"/>
    <w:rsid w:val="003D36E1"/>
    <w:pPr>
      <w:widowControl/>
      <w:pBdr>
        <w:top w:val="single" w:sz="4" w:space="0" w:color="auto"/>
        <w:left w:val="single" w:sz="12"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124">
    <w:name w:val="xl124"/>
    <w:basedOn w:val="Normal"/>
    <w:rsid w:val="003D36E1"/>
    <w:pPr>
      <w:widowControl/>
      <w:pBdr>
        <w:top w:val="single" w:sz="4" w:space="0" w:color="auto"/>
        <w:left w:val="single" w:sz="4"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125">
    <w:name w:val="xl125"/>
    <w:basedOn w:val="Normal"/>
    <w:rsid w:val="003D36E1"/>
    <w:pPr>
      <w:widowControl/>
      <w:pBdr>
        <w:top w:val="single" w:sz="12" w:space="0" w:color="auto"/>
        <w:left w:val="single" w:sz="12" w:space="31" w:color="auto"/>
        <w:bottom w:val="single" w:sz="4" w:space="0" w:color="auto"/>
        <w:right w:val="single" w:sz="4" w:space="0" w:color="auto"/>
      </w:pBdr>
      <w:spacing w:before="100" w:beforeAutospacing="1" w:after="100" w:afterAutospacing="1"/>
      <w:ind w:firstLineChars="3100" w:firstLine="3100"/>
    </w:pPr>
    <w:rPr>
      <w:rFonts w:ascii="Times New Roman" w:eastAsia="Times New Roman" w:hAnsi="Times New Roman" w:cs="Times New Roman"/>
      <w:b/>
      <w:bCs/>
    </w:rPr>
  </w:style>
  <w:style w:type="paragraph" w:customStyle="1" w:styleId="xl126">
    <w:name w:val="xl126"/>
    <w:basedOn w:val="Normal"/>
    <w:rsid w:val="003D36E1"/>
    <w:pPr>
      <w:widowControl/>
      <w:pBdr>
        <w:top w:val="single" w:sz="12" w:space="0" w:color="auto"/>
        <w:left w:val="single" w:sz="4" w:space="31" w:color="auto"/>
        <w:bottom w:val="single" w:sz="4" w:space="0" w:color="auto"/>
        <w:right w:val="single" w:sz="4" w:space="0" w:color="auto"/>
      </w:pBdr>
      <w:spacing w:before="100" w:beforeAutospacing="1" w:after="100" w:afterAutospacing="1"/>
      <w:ind w:firstLineChars="3100" w:firstLine="3100"/>
    </w:pPr>
    <w:rPr>
      <w:rFonts w:ascii="Times New Roman" w:eastAsia="Times New Roman" w:hAnsi="Times New Roman" w:cs="Times New Roman"/>
      <w:b/>
      <w:bCs/>
    </w:rPr>
  </w:style>
  <w:style w:type="paragraph" w:customStyle="1" w:styleId="xl127">
    <w:name w:val="xl127"/>
    <w:basedOn w:val="Normal"/>
    <w:rsid w:val="003D36E1"/>
    <w:pPr>
      <w:widowControl/>
      <w:pBdr>
        <w:top w:val="single" w:sz="4" w:space="0" w:color="auto"/>
        <w:left w:val="single" w:sz="12" w:space="31" w:color="auto"/>
        <w:bottom w:val="single" w:sz="4" w:space="0" w:color="auto"/>
        <w:right w:val="single" w:sz="4" w:space="0" w:color="auto"/>
      </w:pBdr>
      <w:spacing w:before="100" w:beforeAutospacing="1" w:after="100" w:afterAutospacing="1"/>
      <w:ind w:firstLineChars="3100" w:firstLine="3100"/>
    </w:pPr>
    <w:rPr>
      <w:rFonts w:ascii="Times New Roman" w:eastAsia="Times New Roman" w:hAnsi="Times New Roman" w:cs="Times New Roman"/>
      <w:b/>
      <w:bCs/>
    </w:rPr>
  </w:style>
  <w:style w:type="paragraph" w:customStyle="1" w:styleId="xl128">
    <w:name w:val="xl128"/>
    <w:basedOn w:val="Normal"/>
    <w:rsid w:val="003D36E1"/>
    <w:pPr>
      <w:widowControl/>
      <w:pBdr>
        <w:top w:val="single" w:sz="4" w:space="0" w:color="auto"/>
        <w:left w:val="single" w:sz="4" w:space="31" w:color="auto"/>
        <w:bottom w:val="single" w:sz="4" w:space="0" w:color="auto"/>
        <w:right w:val="single" w:sz="4" w:space="0" w:color="auto"/>
      </w:pBdr>
      <w:spacing w:before="100" w:beforeAutospacing="1" w:after="100" w:afterAutospacing="1"/>
      <w:ind w:firstLineChars="3100" w:firstLine="3100"/>
    </w:pPr>
    <w:rPr>
      <w:rFonts w:ascii="Times New Roman" w:eastAsia="Times New Roman" w:hAnsi="Times New Roman" w:cs="Times New Roman"/>
      <w:b/>
      <w:bCs/>
    </w:rPr>
  </w:style>
  <w:style w:type="paragraph" w:customStyle="1" w:styleId="xl129">
    <w:name w:val="xl129"/>
    <w:basedOn w:val="Normal"/>
    <w:rsid w:val="003D36E1"/>
    <w:pPr>
      <w:widowControl/>
      <w:pBdr>
        <w:top w:val="single" w:sz="12" w:space="0" w:color="auto"/>
        <w:left w:val="single" w:sz="12"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30">
    <w:name w:val="xl130"/>
    <w:basedOn w:val="Normal"/>
    <w:rsid w:val="003D36E1"/>
    <w:pPr>
      <w:widowControl/>
      <w:pBdr>
        <w:top w:val="single" w:sz="12"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31">
    <w:name w:val="xl131"/>
    <w:basedOn w:val="Normal"/>
    <w:rsid w:val="003D36E1"/>
    <w:pPr>
      <w:widowControl/>
      <w:pBdr>
        <w:top w:val="single" w:sz="12"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32">
    <w:name w:val="xl132"/>
    <w:basedOn w:val="Normal"/>
    <w:rsid w:val="003D36E1"/>
    <w:pPr>
      <w:widowControl/>
      <w:pBdr>
        <w:top w:val="single" w:sz="4" w:space="0" w:color="auto"/>
        <w:left w:val="single" w:sz="12"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rPr>
  </w:style>
  <w:style w:type="paragraph" w:customStyle="1" w:styleId="xl133">
    <w:name w:val="xl133"/>
    <w:basedOn w:val="Normal"/>
    <w:rsid w:val="003D36E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rPr>
  </w:style>
  <w:style w:type="paragraph" w:customStyle="1" w:styleId="xl134">
    <w:name w:val="xl134"/>
    <w:basedOn w:val="Normal"/>
    <w:rsid w:val="003D36E1"/>
    <w:pPr>
      <w:widowControl/>
      <w:pBdr>
        <w:top w:val="single" w:sz="4"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Times New Roman" w:eastAsia="Times New Roman" w:hAnsi="Times New Roman" w:cs="Times New Roman"/>
      <w:b/>
      <w:bCs/>
      <w:i/>
      <w:iCs/>
    </w:rPr>
  </w:style>
  <w:style w:type="paragraph" w:customStyle="1" w:styleId="xl135">
    <w:name w:val="xl135"/>
    <w:basedOn w:val="Normal"/>
    <w:rsid w:val="003D36E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sz w:val="20"/>
      <w:szCs w:val="20"/>
    </w:rPr>
  </w:style>
  <w:style w:type="paragraph" w:customStyle="1" w:styleId="xl136">
    <w:name w:val="xl136"/>
    <w:basedOn w:val="Normal"/>
    <w:rsid w:val="003D36E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b/>
      <w:bCs/>
      <w:sz w:val="20"/>
      <w:szCs w:val="20"/>
    </w:rPr>
  </w:style>
  <w:style w:type="paragraph" w:customStyle="1" w:styleId="xl137">
    <w:name w:val="xl137"/>
    <w:basedOn w:val="Normal"/>
    <w:rsid w:val="003D36E1"/>
    <w:pPr>
      <w:widowControl/>
      <w:pBdr>
        <w:left w:val="single" w:sz="12"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38">
    <w:name w:val="xl138"/>
    <w:basedOn w:val="Normal"/>
    <w:rsid w:val="003D36E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39">
    <w:name w:val="xl139"/>
    <w:basedOn w:val="Normal"/>
    <w:rsid w:val="003D36E1"/>
    <w:pPr>
      <w:widowControl/>
      <w:pBdr>
        <w:left w:val="single" w:sz="4" w:space="0" w:color="auto"/>
        <w:bottom w:val="single" w:sz="4" w:space="0" w:color="auto"/>
        <w:right w:val="single" w:sz="12"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40">
    <w:name w:val="xl140"/>
    <w:basedOn w:val="Normal"/>
    <w:rsid w:val="003D36E1"/>
    <w:pPr>
      <w:widowControl/>
      <w:pBdr>
        <w:top w:val="single" w:sz="12" w:space="0" w:color="auto"/>
        <w:left w:val="single" w:sz="12" w:space="0" w:color="auto"/>
        <w:bottom w:val="single" w:sz="12" w:space="0" w:color="auto"/>
        <w:right w:val="single" w:sz="12"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141">
    <w:name w:val="xl141"/>
    <w:basedOn w:val="Normal"/>
    <w:rsid w:val="003D36E1"/>
    <w:pPr>
      <w:widowControl/>
      <w:pBdr>
        <w:top w:val="single" w:sz="12" w:space="0" w:color="auto"/>
        <w:left w:val="single" w:sz="12" w:space="0" w:color="auto"/>
        <w:bottom w:val="single" w:sz="12" w:space="0" w:color="auto"/>
        <w:right w:val="single" w:sz="12" w:space="0" w:color="auto"/>
      </w:pBdr>
      <w:spacing w:before="100" w:beforeAutospacing="1" w:after="100" w:afterAutospacing="1"/>
      <w:jc w:val="center"/>
    </w:pPr>
    <w:rPr>
      <w:rFonts w:ascii="Times New Roman" w:eastAsia="Times New Roman" w:hAnsi="Times New Roman" w:cs="Times New Roman"/>
    </w:rPr>
  </w:style>
  <w:style w:type="paragraph" w:customStyle="1" w:styleId="xl114">
    <w:name w:val="xl114"/>
    <w:basedOn w:val="Normal"/>
    <w:rsid w:val="003D36E1"/>
    <w:pPr>
      <w:widowControl/>
      <w:pBdr>
        <w:top w:val="single" w:sz="4" w:space="0" w:color="auto"/>
        <w:bottom w:val="single" w:sz="4" w:space="0" w:color="auto"/>
      </w:pBdr>
      <w:shd w:val="clear" w:color="000000" w:fill="DDD9C3"/>
      <w:spacing w:before="100" w:beforeAutospacing="1" w:after="100" w:afterAutospacing="1"/>
      <w:jc w:val="center"/>
      <w:textAlignment w:val="center"/>
    </w:pPr>
    <w:rPr>
      <w:rFonts w:ascii="Times New Roman" w:eastAsia="Times New Roman" w:hAnsi="Times New Roman" w:cs="Times New Roman"/>
      <w:b/>
      <w:bCs/>
      <w:i/>
      <w:iCs/>
    </w:rPr>
  </w:style>
  <w:style w:type="paragraph" w:customStyle="1" w:styleId="xl142">
    <w:name w:val="xl142"/>
    <w:basedOn w:val="Normal"/>
    <w:rsid w:val="003D36E1"/>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eastAsia="Times New Roman"/>
      <w:sz w:val="20"/>
      <w:szCs w:val="20"/>
    </w:rPr>
  </w:style>
  <w:style w:type="paragraph" w:customStyle="1" w:styleId="xl143">
    <w:name w:val="xl143"/>
    <w:basedOn w:val="Normal"/>
    <w:rsid w:val="003D36E1"/>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rPr>
  </w:style>
  <w:style w:type="paragraph" w:customStyle="1" w:styleId="xl144">
    <w:name w:val="xl144"/>
    <w:basedOn w:val="Normal"/>
    <w:rsid w:val="003D36E1"/>
    <w:pPr>
      <w:widowControl/>
      <w:pBdr>
        <w:top w:val="single" w:sz="4" w:space="0" w:color="auto"/>
        <w:left w:val="single" w:sz="12" w:space="0" w:color="auto"/>
        <w:bottom w:val="single" w:sz="4" w:space="0" w:color="auto"/>
        <w:right w:val="single" w:sz="4" w:space="0" w:color="auto"/>
      </w:pBdr>
      <w:shd w:val="clear" w:color="000000" w:fill="DDD9C3"/>
      <w:spacing w:before="100" w:beforeAutospacing="1" w:after="100" w:afterAutospacing="1"/>
      <w:textAlignment w:val="center"/>
    </w:pPr>
    <w:rPr>
      <w:rFonts w:eastAsia="Times New Roman"/>
      <w:b/>
      <w:bCs/>
      <w:sz w:val="20"/>
      <w:szCs w:val="20"/>
    </w:rPr>
  </w:style>
  <w:style w:type="paragraph" w:customStyle="1" w:styleId="xl145">
    <w:name w:val="xl145"/>
    <w:basedOn w:val="Normal"/>
    <w:rsid w:val="003D36E1"/>
    <w:pPr>
      <w:widowControl/>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textAlignment w:val="center"/>
    </w:pPr>
    <w:rPr>
      <w:rFonts w:eastAsia="Times New Roman"/>
      <w:b/>
      <w:bCs/>
      <w:sz w:val="20"/>
      <w:szCs w:val="20"/>
    </w:rPr>
  </w:style>
  <w:style w:type="paragraph" w:customStyle="1" w:styleId="xl146">
    <w:name w:val="xl146"/>
    <w:basedOn w:val="Normal"/>
    <w:rsid w:val="003D36E1"/>
    <w:pPr>
      <w:widowControl/>
      <w:pBdr>
        <w:top w:val="single" w:sz="4" w:space="0" w:color="auto"/>
        <w:left w:val="single" w:sz="12" w:space="0" w:color="auto"/>
        <w:bottom w:val="single" w:sz="4" w:space="0" w:color="auto"/>
        <w:right w:val="single" w:sz="4" w:space="0" w:color="auto"/>
      </w:pBdr>
      <w:shd w:val="clear" w:color="000000" w:fill="DDD9C3"/>
      <w:spacing w:before="100" w:beforeAutospacing="1" w:after="100" w:afterAutospacing="1"/>
      <w:textAlignment w:val="center"/>
    </w:pPr>
    <w:rPr>
      <w:rFonts w:eastAsia="Times New Roman"/>
      <w:sz w:val="20"/>
      <w:szCs w:val="20"/>
    </w:rPr>
  </w:style>
  <w:style w:type="paragraph" w:customStyle="1" w:styleId="xl147">
    <w:name w:val="xl147"/>
    <w:basedOn w:val="Normal"/>
    <w:rsid w:val="003D36E1"/>
    <w:pPr>
      <w:widowControl/>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textAlignment w:val="center"/>
    </w:pPr>
    <w:rPr>
      <w:rFonts w:eastAsia="Times New Roman"/>
      <w:sz w:val="20"/>
      <w:szCs w:val="20"/>
    </w:rPr>
  </w:style>
  <w:style w:type="paragraph" w:customStyle="1" w:styleId="xl148">
    <w:name w:val="xl148"/>
    <w:basedOn w:val="Normal"/>
    <w:rsid w:val="003D36E1"/>
    <w:pPr>
      <w:widowControl/>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pPr>
    <w:rPr>
      <w:rFonts w:ascii="Times New Roman" w:eastAsia="Times New Roman" w:hAnsi="Times New Roman" w:cs="Times New Roman"/>
    </w:rPr>
  </w:style>
  <w:style w:type="paragraph" w:customStyle="1" w:styleId="xl149">
    <w:name w:val="xl149"/>
    <w:basedOn w:val="Normal"/>
    <w:rsid w:val="003D36E1"/>
    <w:pPr>
      <w:widowControl/>
      <w:pBdr>
        <w:top w:val="single" w:sz="12" w:space="0" w:color="auto"/>
        <w:left w:val="single" w:sz="12"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50">
    <w:name w:val="xl150"/>
    <w:basedOn w:val="Normal"/>
    <w:rsid w:val="003D36E1"/>
    <w:pPr>
      <w:widowControl/>
      <w:pBdr>
        <w:top w:val="single" w:sz="12"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51">
    <w:name w:val="xl151"/>
    <w:basedOn w:val="Normal"/>
    <w:rsid w:val="003D36E1"/>
    <w:pPr>
      <w:widowControl/>
      <w:pBdr>
        <w:top w:val="single" w:sz="12" w:space="0" w:color="auto"/>
        <w:left w:val="single" w:sz="4" w:space="0" w:color="auto"/>
        <w:bottom w:val="single" w:sz="4" w:space="0" w:color="auto"/>
        <w:right w:val="single" w:sz="12" w:space="0" w:color="auto"/>
      </w:pBdr>
      <w:shd w:val="clear" w:color="000000" w:fill="D8D8D8"/>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52">
    <w:name w:val="xl152"/>
    <w:basedOn w:val="Normal"/>
    <w:rsid w:val="003D36E1"/>
    <w:pPr>
      <w:widowControl/>
      <w:pBdr>
        <w:top w:val="single" w:sz="4" w:space="0" w:color="auto"/>
        <w:left w:val="single" w:sz="4" w:space="0" w:color="auto"/>
        <w:bottom w:val="single" w:sz="4" w:space="0" w:color="auto"/>
        <w:right w:val="single" w:sz="12" w:space="0" w:color="auto"/>
      </w:pBdr>
      <w:shd w:val="clear" w:color="000000" w:fill="D8D8D8"/>
      <w:spacing w:before="100" w:beforeAutospacing="1" w:after="100" w:afterAutospacing="1"/>
    </w:pPr>
    <w:rPr>
      <w:rFonts w:ascii="Times New Roman" w:eastAsia="Times New Roman" w:hAnsi="Times New Roman" w:cs="Times New Roman"/>
      <w:b/>
      <w:bCs/>
    </w:rPr>
  </w:style>
  <w:style w:type="paragraph" w:customStyle="1" w:styleId="xl153">
    <w:name w:val="xl153"/>
    <w:basedOn w:val="Normal"/>
    <w:rsid w:val="003D36E1"/>
    <w:pPr>
      <w:widowControl/>
      <w:pBdr>
        <w:top w:val="single" w:sz="4" w:space="0" w:color="auto"/>
        <w:left w:val="single" w:sz="4" w:space="0" w:color="auto"/>
        <w:bottom w:val="single" w:sz="4" w:space="0" w:color="auto"/>
        <w:right w:val="single" w:sz="12" w:space="0" w:color="auto"/>
      </w:pBdr>
      <w:shd w:val="clear" w:color="000000" w:fill="D8D8D8"/>
      <w:spacing w:before="100" w:beforeAutospacing="1" w:after="100" w:afterAutospacing="1"/>
    </w:pPr>
    <w:rPr>
      <w:rFonts w:ascii="Times New Roman" w:eastAsia="Times New Roman" w:hAnsi="Times New Roman" w:cs="Times New Roman"/>
    </w:rPr>
  </w:style>
  <w:style w:type="paragraph" w:customStyle="1" w:styleId="xl154">
    <w:name w:val="xl154"/>
    <w:basedOn w:val="Normal"/>
    <w:rsid w:val="003D36E1"/>
    <w:pPr>
      <w:widowControl/>
      <w:pBdr>
        <w:top w:val="single" w:sz="4" w:space="0" w:color="auto"/>
        <w:left w:val="single" w:sz="4" w:space="0" w:color="auto"/>
        <w:bottom w:val="single" w:sz="12" w:space="0" w:color="auto"/>
        <w:right w:val="single" w:sz="12" w:space="0" w:color="auto"/>
      </w:pBdr>
      <w:shd w:val="clear" w:color="000000" w:fill="D8D8D8"/>
      <w:spacing w:before="100" w:beforeAutospacing="1" w:after="100" w:afterAutospacing="1"/>
    </w:pPr>
    <w:rPr>
      <w:rFonts w:ascii="Times New Roman" w:eastAsia="Times New Roman" w:hAnsi="Times New Roman" w:cs="Times New Roman"/>
      <w:b/>
      <w:bCs/>
    </w:rPr>
  </w:style>
  <w:style w:type="paragraph" w:customStyle="1" w:styleId="xl155">
    <w:name w:val="xl155"/>
    <w:basedOn w:val="Normal"/>
    <w:rsid w:val="003D36E1"/>
    <w:pPr>
      <w:widowControl/>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pPr>
    <w:rPr>
      <w:rFonts w:ascii="Times New Roman" w:eastAsia="Times New Roman" w:hAnsi="Times New Roman" w:cs="Times New Roman"/>
      <w:b/>
      <w:bCs/>
    </w:rPr>
  </w:style>
  <w:style w:type="paragraph" w:customStyle="1" w:styleId="xl156">
    <w:name w:val="xl156"/>
    <w:basedOn w:val="Normal"/>
    <w:rsid w:val="003D36E1"/>
    <w:pPr>
      <w:widowControl/>
      <w:pBdr>
        <w:top w:val="single" w:sz="4" w:space="0" w:color="auto"/>
        <w:left w:val="single" w:sz="12" w:space="0" w:color="auto"/>
        <w:bottom w:val="single" w:sz="4" w:space="0" w:color="auto"/>
        <w:right w:val="single" w:sz="4" w:space="0" w:color="auto"/>
      </w:pBdr>
      <w:shd w:val="clear" w:color="000000" w:fill="DDD9C3"/>
      <w:spacing w:before="100" w:beforeAutospacing="1" w:after="100" w:afterAutospacing="1"/>
      <w:jc w:val="center"/>
      <w:textAlignment w:val="center"/>
    </w:pPr>
    <w:rPr>
      <w:rFonts w:ascii="Times New Roman" w:eastAsia="Times New Roman" w:hAnsi="Times New Roman" w:cs="Times New Roman"/>
      <w:b/>
      <w:bCs/>
      <w:i/>
      <w:iCs/>
    </w:rPr>
  </w:style>
  <w:style w:type="paragraph" w:customStyle="1" w:styleId="xl157">
    <w:name w:val="xl157"/>
    <w:basedOn w:val="Normal"/>
    <w:rsid w:val="003D36E1"/>
    <w:pPr>
      <w:widowControl/>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jc w:val="center"/>
      <w:textAlignment w:val="center"/>
    </w:pPr>
    <w:rPr>
      <w:rFonts w:ascii="Times New Roman" w:eastAsia="Times New Roman" w:hAnsi="Times New Roman" w:cs="Times New Roman"/>
      <w:b/>
      <w:bCs/>
      <w:i/>
      <w:iCs/>
    </w:rPr>
  </w:style>
  <w:style w:type="paragraph" w:customStyle="1" w:styleId="xl158">
    <w:name w:val="xl158"/>
    <w:basedOn w:val="Normal"/>
    <w:rsid w:val="003D36E1"/>
    <w:pPr>
      <w:widowControl/>
      <w:pBdr>
        <w:top w:val="single" w:sz="4" w:space="0" w:color="auto"/>
        <w:left w:val="single" w:sz="4" w:space="0" w:color="auto"/>
        <w:bottom w:val="single" w:sz="4" w:space="0" w:color="auto"/>
        <w:right w:val="single" w:sz="12" w:space="0" w:color="auto"/>
      </w:pBdr>
      <w:shd w:val="clear" w:color="000000" w:fill="DDD9C3"/>
      <w:spacing w:before="100" w:beforeAutospacing="1" w:after="100" w:afterAutospacing="1"/>
      <w:jc w:val="center"/>
      <w:textAlignment w:val="center"/>
    </w:pPr>
    <w:rPr>
      <w:rFonts w:ascii="Times New Roman" w:eastAsia="Times New Roman" w:hAnsi="Times New Roman" w:cs="Times New Roman"/>
      <w:b/>
      <w:bCs/>
      <w:i/>
      <w:iCs/>
    </w:rPr>
  </w:style>
  <w:style w:type="paragraph" w:customStyle="1" w:styleId="xl159">
    <w:name w:val="xl159"/>
    <w:basedOn w:val="Normal"/>
    <w:rsid w:val="003D36E1"/>
    <w:pPr>
      <w:widowControl/>
      <w:pBdr>
        <w:top w:val="single" w:sz="4" w:space="0" w:color="auto"/>
        <w:left w:val="single" w:sz="4" w:space="0" w:color="auto"/>
        <w:bottom w:val="single" w:sz="4" w:space="0" w:color="auto"/>
      </w:pBdr>
      <w:shd w:val="clear" w:color="000000" w:fill="DDD9C3"/>
      <w:spacing w:before="100" w:beforeAutospacing="1" w:after="100" w:afterAutospacing="1"/>
    </w:pPr>
    <w:rPr>
      <w:rFonts w:ascii="Times New Roman" w:eastAsia="Times New Roman" w:hAnsi="Times New Roman" w:cs="Times New Roman"/>
      <w:b/>
      <w:bCs/>
    </w:rPr>
  </w:style>
  <w:style w:type="paragraph" w:customStyle="1" w:styleId="xl160">
    <w:name w:val="xl160"/>
    <w:basedOn w:val="Normal"/>
    <w:rsid w:val="003D36E1"/>
    <w:pPr>
      <w:widowControl/>
      <w:pBdr>
        <w:top w:val="single" w:sz="4" w:space="0" w:color="auto"/>
        <w:bottom w:val="single" w:sz="4" w:space="0" w:color="auto"/>
      </w:pBdr>
      <w:shd w:val="clear" w:color="000000" w:fill="DDD9C3"/>
      <w:spacing w:before="100" w:beforeAutospacing="1" w:after="100" w:afterAutospacing="1"/>
    </w:pPr>
    <w:rPr>
      <w:rFonts w:ascii="Times New Roman" w:eastAsia="Times New Roman" w:hAnsi="Times New Roman" w:cs="Times New Roman"/>
      <w:b/>
      <w:bCs/>
    </w:rPr>
  </w:style>
  <w:style w:type="paragraph" w:customStyle="1" w:styleId="xl161">
    <w:name w:val="xl161"/>
    <w:basedOn w:val="Normal"/>
    <w:rsid w:val="003D36E1"/>
    <w:pPr>
      <w:widowControl/>
      <w:pBdr>
        <w:top w:val="single" w:sz="4" w:space="0" w:color="auto"/>
        <w:bottom w:val="single" w:sz="4" w:space="0" w:color="auto"/>
        <w:right w:val="single" w:sz="4" w:space="0" w:color="auto"/>
      </w:pBdr>
      <w:shd w:val="clear" w:color="000000" w:fill="DDD9C3"/>
      <w:spacing w:before="100" w:beforeAutospacing="1" w:after="100" w:afterAutospacing="1"/>
    </w:pPr>
    <w:rPr>
      <w:rFonts w:ascii="Times New Roman" w:eastAsia="Times New Roman" w:hAnsi="Times New Roman" w:cs="Times New Roman"/>
      <w:b/>
      <w:bCs/>
    </w:rPr>
  </w:style>
  <w:style w:type="paragraph" w:customStyle="1" w:styleId="xl162">
    <w:name w:val="xl162"/>
    <w:basedOn w:val="Normal"/>
    <w:rsid w:val="003D36E1"/>
    <w:pPr>
      <w:widowControl/>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pPr>
    <w:rPr>
      <w:rFonts w:ascii="Times New Roman" w:eastAsia="Times New Roman" w:hAnsi="Times New Roman" w:cs="Times New Roman"/>
    </w:rPr>
  </w:style>
  <w:style w:type="paragraph" w:customStyle="1" w:styleId="xl163">
    <w:name w:val="xl163"/>
    <w:basedOn w:val="Normal"/>
    <w:rsid w:val="003D36E1"/>
    <w:pPr>
      <w:widowControl/>
      <w:pBdr>
        <w:top w:val="single" w:sz="4" w:space="0" w:color="auto"/>
        <w:left w:val="single" w:sz="12" w:space="0" w:color="auto"/>
        <w:bottom w:val="single" w:sz="4" w:space="0" w:color="auto"/>
        <w:right w:val="single" w:sz="4" w:space="0" w:color="auto"/>
      </w:pBdr>
      <w:shd w:val="clear" w:color="000000" w:fill="DDD9C3"/>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3D36E1"/>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n-US" w:eastAsia="en-US"/>
    </w:rPr>
  </w:style>
  <w:style w:type="paragraph" w:customStyle="1" w:styleId="xl64">
    <w:name w:val="xl64"/>
    <w:basedOn w:val="Normal"/>
    <w:rsid w:val="003D36E1"/>
    <w:pPr>
      <w:widowControl/>
      <w:pBdr>
        <w:top w:val="single" w:sz="4" w:space="0" w:color="auto"/>
        <w:left w:val="single" w:sz="4" w:space="0" w:color="auto"/>
        <w:bottom w:val="single" w:sz="4" w:space="0" w:color="auto"/>
      </w:pBdr>
      <w:spacing w:before="100" w:beforeAutospacing="1" w:after="100" w:afterAutospacing="1"/>
    </w:pPr>
    <w:rPr>
      <w:rFonts w:ascii="Arial Narrow" w:eastAsia="Times New Roman" w:hAnsi="Arial Narrow" w:cs="Times New Roman"/>
      <w:lang w:val="en-US" w:eastAsia="en-US"/>
    </w:rPr>
  </w:style>
  <w:style w:type="paragraph" w:customStyle="1" w:styleId="xl65">
    <w:name w:val="xl65"/>
    <w:basedOn w:val="Normal"/>
    <w:rsid w:val="003D36E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n-US" w:eastAsia="en-US"/>
    </w:rPr>
  </w:style>
  <w:style w:type="paragraph" w:customStyle="1" w:styleId="xl66">
    <w:name w:val="xl66"/>
    <w:basedOn w:val="Normal"/>
    <w:rsid w:val="003D36E1"/>
    <w:pPr>
      <w:widowControl/>
      <w:pBdr>
        <w:top w:val="single" w:sz="4" w:space="0" w:color="auto"/>
        <w:left w:val="single" w:sz="4" w:space="0" w:color="auto"/>
        <w:bottom w:val="single" w:sz="4" w:space="0" w:color="auto"/>
      </w:pBdr>
      <w:spacing w:before="100" w:beforeAutospacing="1" w:after="100" w:afterAutospacing="1"/>
      <w:textAlignment w:val="center"/>
    </w:pPr>
    <w:rPr>
      <w:rFonts w:ascii="Arial Narrow" w:eastAsia="Times New Roman" w:hAnsi="Arial Narrow" w:cs="Times New Roman"/>
      <w:lang w:val="en-US" w:eastAsia="en-US"/>
    </w:rPr>
  </w:style>
  <w:style w:type="paragraph" w:customStyle="1" w:styleId="xl67">
    <w:name w:val="xl67"/>
    <w:basedOn w:val="Normal"/>
    <w:rsid w:val="003D36E1"/>
    <w:pPr>
      <w:widowControl/>
      <w:spacing w:before="100" w:beforeAutospacing="1" w:after="100" w:afterAutospacing="1"/>
    </w:pPr>
    <w:rPr>
      <w:rFonts w:ascii="Arial Narrow" w:eastAsia="Times New Roman" w:hAnsi="Arial Narrow" w:cs="Times New Roman"/>
      <w:lang w:val="en-US" w:eastAsia="en-US"/>
    </w:rPr>
  </w:style>
  <w:style w:type="character" w:customStyle="1" w:styleId="Cuerpodeltexto">
    <w:name w:val="Cuerpo del texto_"/>
    <w:link w:val="Cuerpodeltexto0"/>
    <w:rsid w:val="003D36E1"/>
    <w:rPr>
      <w:rFonts w:ascii="Arial Unicode MS" w:eastAsia="Arial Unicode MS" w:hAnsi="Arial Unicode MS" w:cs="Arial Unicode MS"/>
      <w:spacing w:val="5"/>
      <w:sz w:val="17"/>
      <w:szCs w:val="17"/>
      <w:shd w:val="clear" w:color="auto" w:fill="FFFFFF"/>
    </w:rPr>
  </w:style>
  <w:style w:type="paragraph" w:customStyle="1" w:styleId="Cuerpodeltexto0">
    <w:name w:val="Cuerpo del texto"/>
    <w:basedOn w:val="Normal"/>
    <w:link w:val="Cuerpodeltexto"/>
    <w:rsid w:val="003D36E1"/>
    <w:pPr>
      <w:shd w:val="clear" w:color="auto" w:fill="FFFFFF"/>
      <w:spacing w:before="420" w:after="600" w:line="307" w:lineRule="exact"/>
      <w:ind w:hanging="380"/>
      <w:jc w:val="center"/>
    </w:pPr>
    <w:rPr>
      <w:rFonts w:ascii="Arial Unicode MS" w:eastAsia="Arial Unicode MS" w:hAnsi="Arial Unicode MS" w:cs="Arial Unicode MS"/>
      <w:spacing w:val="5"/>
      <w:kern w:val="2"/>
      <w:sz w:val="17"/>
      <w:szCs w:val="17"/>
      <w:lang w:val="es-CO" w:eastAsia="en-US"/>
      <w14:ligatures w14:val="standardContextual"/>
    </w:rPr>
  </w:style>
  <w:style w:type="paragraph" w:customStyle="1" w:styleId="ruta">
    <w:name w:val="ruta"/>
    <w:basedOn w:val="Normal"/>
    <w:rsid w:val="003D36E1"/>
    <w:pPr>
      <w:widowControl/>
      <w:spacing w:before="100" w:beforeAutospacing="1" w:after="100" w:afterAutospacing="1"/>
    </w:pPr>
    <w:rPr>
      <w:rFonts w:ascii="Times New Roman" w:eastAsia="Times New Roman" w:hAnsi="Times New Roman" w:cs="Times New Roman"/>
      <w:lang w:val="es-CO" w:eastAsia="es-CO"/>
    </w:rPr>
  </w:style>
  <w:style w:type="paragraph" w:customStyle="1" w:styleId="Pa18">
    <w:name w:val="Pa18"/>
    <w:basedOn w:val="Default"/>
    <w:next w:val="Default"/>
    <w:rsid w:val="003D36E1"/>
    <w:pPr>
      <w:widowControl w:val="0"/>
      <w:spacing w:before="20" w:line="191" w:lineRule="atLeast"/>
    </w:pPr>
    <w:rPr>
      <w:rFonts w:ascii="Times New Roman" w:eastAsia="Times New Roman" w:hAnsi="Times New Roman" w:cs="Times New Roman"/>
      <w:color w:val="auto"/>
      <w:lang w:val="es-ES" w:eastAsia="es-ES"/>
    </w:rPr>
  </w:style>
  <w:style w:type="character" w:customStyle="1" w:styleId="A17">
    <w:name w:val="A17"/>
    <w:rsid w:val="003D36E1"/>
    <w:rPr>
      <w:color w:val="221E1F"/>
      <w:sz w:val="19"/>
      <w:szCs w:val="19"/>
      <w:u w:val="single"/>
    </w:rPr>
  </w:style>
  <w:style w:type="paragraph" w:customStyle="1" w:styleId="Predeterminado">
    <w:name w:val="Predeterminado"/>
    <w:rsid w:val="003D36E1"/>
    <w:pPr>
      <w:autoSpaceDE w:val="0"/>
      <w:autoSpaceDN w:val="0"/>
      <w:adjustRightInd w:val="0"/>
    </w:pPr>
    <w:rPr>
      <w:rFonts w:ascii="Times New Roman" w:eastAsia="Times New Roman" w:hAnsi="Times New Roman" w:cs="Times New Roman"/>
      <w:kern w:val="0"/>
      <w:lang w:val="es-ES" w:eastAsia="es-ES"/>
      <w14:ligatures w14:val="none"/>
    </w:rPr>
  </w:style>
  <w:style w:type="paragraph" w:styleId="Textoindependienteprimerasangra2">
    <w:name w:val="Body Text First Indent 2"/>
    <w:basedOn w:val="Sangradetextonormal"/>
    <w:link w:val="Textoindependienteprimerasangra2Car"/>
    <w:uiPriority w:val="99"/>
    <w:unhideWhenUsed/>
    <w:rsid w:val="003D36E1"/>
    <w:pPr>
      <w:ind w:firstLine="210"/>
    </w:pPr>
    <w:rPr>
      <w:rFonts w:eastAsia="Calibri"/>
      <w:sz w:val="22"/>
      <w:szCs w:val="22"/>
      <w:lang w:val="es-ES"/>
    </w:rPr>
  </w:style>
  <w:style w:type="character" w:customStyle="1" w:styleId="Textoindependienteprimerasangra2Car">
    <w:name w:val="Texto independiente primera sangría 2 Car"/>
    <w:basedOn w:val="SangradetextonormalCar"/>
    <w:link w:val="Textoindependienteprimerasangra2"/>
    <w:uiPriority w:val="99"/>
    <w:rsid w:val="003D36E1"/>
    <w:rPr>
      <w:rFonts w:ascii="Calibri" w:eastAsia="Calibri" w:hAnsi="Calibri" w:cs="Times New Roman"/>
      <w:kern w:val="0"/>
      <w:sz w:val="22"/>
      <w:szCs w:val="22"/>
      <w:lang w:val="es-ES" w:eastAsia="es-ES"/>
      <w14:ligatures w14:val="none"/>
    </w:rPr>
  </w:style>
  <w:style w:type="paragraph" w:styleId="Lista">
    <w:name w:val="List"/>
    <w:basedOn w:val="Normal"/>
    <w:unhideWhenUsed/>
    <w:rsid w:val="003D36E1"/>
    <w:pPr>
      <w:widowControl/>
      <w:spacing w:after="200" w:line="276" w:lineRule="auto"/>
      <w:ind w:left="283" w:hanging="283"/>
      <w:contextualSpacing/>
    </w:pPr>
    <w:rPr>
      <w:rFonts w:ascii="Calibri" w:eastAsia="Calibri" w:hAnsi="Calibri" w:cs="Times New Roman"/>
      <w:sz w:val="22"/>
      <w:szCs w:val="22"/>
    </w:rPr>
  </w:style>
  <w:style w:type="character" w:customStyle="1" w:styleId="PuestoCar">
    <w:name w:val="Puesto Car"/>
    <w:rsid w:val="003D36E1"/>
    <w:rPr>
      <w:rFonts w:ascii="Times New Roman" w:eastAsia="Times New Roman" w:hAnsi="Times New Roman"/>
      <w:b/>
      <w:lang w:val="es-ES" w:eastAsia="es-ES"/>
    </w:rPr>
  </w:style>
  <w:style w:type="paragraph" w:styleId="Textoindependienteprimerasangra">
    <w:name w:val="Body Text First Indent"/>
    <w:basedOn w:val="Textoindependiente"/>
    <w:link w:val="TextoindependienteprimerasangraCar"/>
    <w:rsid w:val="003D36E1"/>
    <w:pPr>
      <w:widowControl/>
      <w:autoSpaceDE/>
      <w:autoSpaceDN/>
      <w:spacing w:after="120"/>
      <w:ind w:firstLine="210"/>
    </w:pPr>
    <w:rPr>
      <w:rFonts w:ascii="Times New Roman" w:eastAsia="Times New Roman" w:hAnsi="Times New Roman" w:cs="Times New Roman"/>
      <w:sz w:val="20"/>
      <w:szCs w:val="20"/>
      <w:lang w:val="es-CO"/>
    </w:rPr>
  </w:style>
  <w:style w:type="character" w:customStyle="1" w:styleId="TextoindependienteprimerasangraCar">
    <w:name w:val="Texto independiente primera sangría Car"/>
    <w:basedOn w:val="TextoindependienteCar"/>
    <w:link w:val="Textoindependienteprimerasangra"/>
    <w:rsid w:val="003D36E1"/>
    <w:rPr>
      <w:rFonts w:ascii="Times New Roman" w:eastAsia="Times New Roman" w:hAnsi="Times New Roman" w:cs="Times New Roman"/>
      <w:kern w:val="0"/>
      <w:sz w:val="20"/>
      <w:szCs w:val="20"/>
      <w:lang w:val="es-ES" w:eastAsia="es-ES"/>
      <w14:ligatures w14:val="none"/>
    </w:rPr>
  </w:style>
  <w:style w:type="character" w:customStyle="1" w:styleId="A90">
    <w:name w:val="A9"/>
    <w:rsid w:val="003D36E1"/>
    <w:rPr>
      <w:color w:val="211D1E"/>
      <w:sz w:val="19"/>
      <w:szCs w:val="19"/>
    </w:rPr>
  </w:style>
  <w:style w:type="character" w:customStyle="1" w:styleId="CuerpodeltextoExact">
    <w:name w:val="Cuerpo del texto Exact"/>
    <w:rsid w:val="003D36E1"/>
    <w:rPr>
      <w:rFonts w:ascii="Arial Unicode MS" w:eastAsia="Arial Unicode MS" w:hAnsi="Arial Unicode MS" w:cs="Arial Unicode MS"/>
      <w:b w:val="0"/>
      <w:bCs w:val="0"/>
      <w:i w:val="0"/>
      <w:iCs w:val="0"/>
      <w:smallCaps w:val="0"/>
      <w:strike w:val="0"/>
      <w:spacing w:val="1"/>
      <w:sz w:val="16"/>
      <w:szCs w:val="16"/>
      <w:u w:val="none"/>
    </w:rPr>
  </w:style>
  <w:style w:type="character" w:customStyle="1" w:styleId="CuerpodeltextoNegrita">
    <w:name w:val="Cuerpo del texto + Negrita"/>
    <w:rsid w:val="003D36E1"/>
    <w:rPr>
      <w:rFonts w:ascii="Arial Unicode MS" w:eastAsia="Arial Unicode MS" w:hAnsi="Arial Unicode MS" w:cs="Arial Unicode MS"/>
      <w:b/>
      <w:bCs/>
      <w:i w:val="0"/>
      <w:iCs w:val="0"/>
      <w:smallCaps w:val="0"/>
      <w:strike w:val="0"/>
      <w:color w:val="000000"/>
      <w:spacing w:val="0"/>
      <w:w w:val="100"/>
      <w:position w:val="0"/>
      <w:sz w:val="16"/>
      <w:szCs w:val="16"/>
      <w:u w:val="none"/>
      <w:shd w:val="clear" w:color="auto" w:fill="FFFFFF"/>
      <w:lang w:val="es-ES" w:eastAsia="es-ES" w:bidi="es-ES"/>
    </w:rPr>
  </w:style>
  <w:style w:type="character" w:customStyle="1" w:styleId="Cuerpodeltexto10">
    <w:name w:val="Cuerpo del texto (10)"/>
    <w:rsid w:val="003D36E1"/>
    <w:rPr>
      <w:rFonts w:ascii="Arial Unicode MS" w:eastAsia="Arial Unicode MS" w:hAnsi="Arial Unicode MS" w:cs="Arial Unicode MS"/>
      <w:b/>
      <w:bCs/>
      <w:i w:val="0"/>
      <w:iCs w:val="0"/>
      <w:smallCaps w:val="0"/>
      <w:strike w:val="0"/>
      <w:color w:val="000000"/>
      <w:spacing w:val="0"/>
      <w:w w:val="100"/>
      <w:position w:val="0"/>
      <w:sz w:val="16"/>
      <w:szCs w:val="16"/>
      <w:u w:val="single"/>
      <w:lang w:val="es-ES" w:eastAsia="es-ES" w:bidi="es-ES"/>
    </w:rPr>
  </w:style>
  <w:style w:type="character" w:customStyle="1" w:styleId="Cuerpodeltexto10Exact">
    <w:name w:val="Cuerpo del texto (10) Exact"/>
    <w:rsid w:val="003D36E1"/>
    <w:rPr>
      <w:rFonts w:ascii="Arial Unicode MS" w:eastAsia="Arial Unicode MS" w:hAnsi="Arial Unicode MS" w:cs="Arial Unicode MS"/>
      <w:b/>
      <w:bCs/>
      <w:i w:val="0"/>
      <w:iCs w:val="0"/>
      <w:smallCaps w:val="0"/>
      <w:strike w:val="0"/>
      <w:color w:val="000000"/>
      <w:spacing w:val="2"/>
      <w:w w:val="100"/>
      <w:position w:val="0"/>
      <w:sz w:val="16"/>
      <w:szCs w:val="16"/>
      <w:u w:val="single"/>
      <w:lang w:val="es-ES" w:eastAsia="es-ES" w:bidi="es-ES"/>
    </w:rPr>
  </w:style>
  <w:style w:type="character" w:customStyle="1" w:styleId="st">
    <w:name w:val="st"/>
    <w:rsid w:val="003D36E1"/>
  </w:style>
  <w:style w:type="paragraph" w:customStyle="1" w:styleId="WW-Predeterminado">
    <w:name w:val="WW-Predeterminado"/>
    <w:rsid w:val="003D36E1"/>
    <w:pPr>
      <w:suppressAutoHyphens/>
      <w:autoSpaceDE w:val="0"/>
    </w:pPr>
    <w:rPr>
      <w:rFonts w:ascii="Times New Roman" w:eastAsia="Arial" w:hAnsi="Times New Roman" w:cs="Times New Roman"/>
      <w:kern w:val="0"/>
      <w:lang w:val="es-ES" w:eastAsia="ar-SA"/>
      <w14:ligatures w14:val="none"/>
    </w:rPr>
  </w:style>
  <w:style w:type="paragraph" w:customStyle="1" w:styleId="Textoindependiente31">
    <w:name w:val="Texto independiente 31"/>
    <w:basedOn w:val="WW-Predeterminado"/>
    <w:uiPriority w:val="99"/>
    <w:rsid w:val="003D36E1"/>
    <w:pPr>
      <w:jc w:val="center"/>
    </w:pPr>
    <w:rPr>
      <w:rFonts w:ascii="Arial" w:hAnsi="Arial" w:cs="Arial"/>
      <w:b/>
      <w:bCs/>
    </w:rPr>
  </w:style>
  <w:style w:type="paragraph" w:customStyle="1" w:styleId="Sombreadomedio1-nfasis11">
    <w:name w:val="Sombreado medio 1 - Énfasis 11"/>
    <w:uiPriority w:val="1"/>
    <w:qFormat/>
    <w:rsid w:val="003D36E1"/>
    <w:rPr>
      <w:rFonts w:ascii="Cambria" w:eastAsia="MS Mincho" w:hAnsi="Cambria" w:cs="Times New Roman"/>
      <w:kern w:val="0"/>
      <w:lang w:val="es-ES_tradnl" w:eastAsia="es-ES"/>
      <w14:ligatures w14:val="none"/>
    </w:rPr>
  </w:style>
  <w:style w:type="character" w:customStyle="1" w:styleId="normaltextrun">
    <w:name w:val="normaltextrun"/>
    <w:rsid w:val="003D36E1"/>
  </w:style>
  <w:style w:type="character" w:customStyle="1" w:styleId="A15">
    <w:name w:val="A15"/>
    <w:uiPriority w:val="99"/>
    <w:rsid w:val="003D36E1"/>
    <w:rPr>
      <w:rFonts w:cs="HelveticaNeueLT Pro 45 Lt"/>
      <w:color w:val="000000"/>
      <w:sz w:val="17"/>
      <w:szCs w:val="17"/>
    </w:rPr>
  </w:style>
  <w:style w:type="character" w:customStyle="1" w:styleId="toctoggle">
    <w:name w:val="toctoggle"/>
    <w:rsid w:val="003D36E1"/>
  </w:style>
  <w:style w:type="paragraph" w:customStyle="1" w:styleId="InviasNormal">
    <w:name w:val="Invias Normal"/>
    <w:basedOn w:val="Normal"/>
    <w:link w:val="InviasNormalCar"/>
    <w:qFormat/>
    <w:rsid w:val="003D36E1"/>
    <w:pPr>
      <w:widowControl/>
      <w:tabs>
        <w:tab w:val="left" w:pos="-142"/>
      </w:tabs>
      <w:autoSpaceDE w:val="0"/>
      <w:autoSpaceDN w:val="0"/>
      <w:adjustRightInd w:val="0"/>
      <w:spacing w:before="120" w:after="240"/>
      <w:jc w:val="both"/>
    </w:pPr>
    <w:rPr>
      <w:rFonts w:eastAsia="Times New Roman" w:cs="Times New Roman"/>
      <w:sz w:val="20"/>
      <w:szCs w:val="20"/>
      <w:lang w:val="es-CO" w:eastAsia="x-none"/>
    </w:rPr>
  </w:style>
  <w:style w:type="character" w:customStyle="1" w:styleId="InviasNormalCar">
    <w:name w:val="Invias Normal Car"/>
    <w:link w:val="InviasNormal"/>
    <w:rsid w:val="003D36E1"/>
    <w:rPr>
      <w:rFonts w:ascii="Arial" w:eastAsia="Times New Roman" w:hAnsi="Arial" w:cs="Times New Roman"/>
      <w:kern w:val="0"/>
      <w:sz w:val="20"/>
      <w:szCs w:val="20"/>
      <w:lang w:eastAsia="x-none"/>
      <w14:ligatures w14:val="none"/>
    </w:rPr>
  </w:style>
  <w:style w:type="paragraph" w:customStyle="1" w:styleId="Invias-Titulo3">
    <w:name w:val="Invias-Titulo 3"/>
    <w:next w:val="Normal"/>
    <w:link w:val="Invias-Titulo3Car"/>
    <w:autoRedefine/>
    <w:uiPriority w:val="99"/>
    <w:qFormat/>
    <w:rsid w:val="003D36E1"/>
    <w:pPr>
      <w:keepNext/>
      <w:tabs>
        <w:tab w:val="num" w:pos="720"/>
      </w:tabs>
      <w:spacing w:before="360" w:after="240"/>
      <w:ind w:left="720" w:hanging="720"/>
      <w:outlineLvl w:val="3"/>
    </w:pPr>
    <w:rPr>
      <w:rFonts w:ascii="Arial Narrow" w:eastAsia="Times New Roman" w:hAnsi="Arial Narrow" w:cs="Times New Roman"/>
      <w:b/>
      <w:kern w:val="0"/>
      <w:sz w:val="22"/>
      <w:lang w:eastAsia="es-ES"/>
      <w14:ligatures w14:val="none"/>
    </w:rPr>
  </w:style>
  <w:style w:type="paragraph" w:customStyle="1" w:styleId="Invias-VietaPunto">
    <w:name w:val="Invias-Viñeta Punto"/>
    <w:uiPriority w:val="99"/>
    <w:qFormat/>
    <w:rsid w:val="003D36E1"/>
    <w:pPr>
      <w:numPr>
        <w:numId w:val="5"/>
      </w:numPr>
      <w:spacing w:before="120" w:after="120"/>
      <w:jc w:val="both"/>
    </w:pPr>
    <w:rPr>
      <w:rFonts w:ascii="Arial Narrow" w:eastAsia="Times New Roman" w:hAnsi="Arial Narrow" w:cs="Times New Roman"/>
      <w:kern w:val="0"/>
      <w:lang w:eastAsia="es-ES"/>
      <w14:ligatures w14:val="none"/>
    </w:rPr>
  </w:style>
  <w:style w:type="character" w:customStyle="1" w:styleId="Invias-Titulo3Car">
    <w:name w:val="Invias-Titulo 3 Car"/>
    <w:link w:val="Invias-Titulo3"/>
    <w:uiPriority w:val="99"/>
    <w:locked/>
    <w:rsid w:val="003D36E1"/>
    <w:rPr>
      <w:rFonts w:ascii="Arial Narrow" w:eastAsia="Times New Roman" w:hAnsi="Arial Narrow" w:cs="Times New Roman"/>
      <w:b/>
      <w:kern w:val="0"/>
      <w:sz w:val="22"/>
      <w:lang w:eastAsia="es-ES"/>
      <w14:ligatures w14:val="none"/>
    </w:rPr>
  </w:style>
  <w:style w:type="character" w:customStyle="1" w:styleId="Sombreadovistoso-nfasis3Car">
    <w:name w:val="Sombreado vistoso - Énfasis 3 Car"/>
    <w:link w:val="Sombreadovistoso-nfasis3"/>
    <w:uiPriority w:val="34"/>
    <w:locked/>
    <w:rsid w:val="003D36E1"/>
    <w:rPr>
      <w:rFonts w:ascii="Arial" w:eastAsia="Times New Roman" w:hAnsi="Arial"/>
      <w:sz w:val="22"/>
      <w:szCs w:val="24"/>
      <w:lang w:val="es-ES" w:eastAsia="es-ES"/>
    </w:rPr>
  </w:style>
  <w:style w:type="table" w:styleId="Sombreadovistoso-nfasis3">
    <w:name w:val="Colorful Shading Accent 3"/>
    <w:basedOn w:val="Tablanormal"/>
    <w:link w:val="Sombreadovistoso-nfasis3Car"/>
    <w:uiPriority w:val="34"/>
    <w:rsid w:val="003D36E1"/>
    <w:rPr>
      <w:rFonts w:ascii="Arial" w:eastAsia="Times New Roman" w:hAnsi="Arial"/>
      <w:sz w:val="22"/>
      <w:lang w:val="es-ES" w:eastAsia="es-ES"/>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numbering" w:customStyle="1" w:styleId="Sinlista1">
    <w:name w:val="Sin lista1"/>
    <w:next w:val="Sinlista"/>
    <w:uiPriority w:val="99"/>
    <w:semiHidden/>
    <w:unhideWhenUsed/>
    <w:rsid w:val="003D36E1"/>
  </w:style>
  <w:style w:type="paragraph" w:customStyle="1" w:styleId="Cuadrculamediana21">
    <w:name w:val="Cuadrícula mediana 21"/>
    <w:uiPriority w:val="1"/>
    <w:qFormat/>
    <w:rsid w:val="003D36E1"/>
    <w:rPr>
      <w:rFonts w:ascii="Calibri" w:eastAsia="Times New Roman" w:hAnsi="Calibri" w:cs="Times New Roman"/>
      <w:kern w:val="0"/>
      <w:sz w:val="22"/>
      <w:szCs w:val="22"/>
      <w:lang w:eastAsia="es-CO"/>
      <w14:ligatures w14:val="none"/>
    </w:rPr>
  </w:style>
  <w:style w:type="paragraph" w:customStyle="1" w:styleId="Cuadrculamedia21">
    <w:name w:val="Cuadrícula media 21"/>
    <w:uiPriority w:val="1"/>
    <w:qFormat/>
    <w:rsid w:val="003D36E1"/>
    <w:rPr>
      <w:rFonts w:ascii="Calibri" w:eastAsia="Times New Roman" w:hAnsi="Calibri" w:cs="Times New Roman"/>
      <w:kern w:val="0"/>
      <w:sz w:val="22"/>
      <w:szCs w:val="22"/>
      <w:lang w:eastAsia="es-CO"/>
      <w14:ligatures w14:val="none"/>
    </w:rPr>
  </w:style>
  <w:style w:type="paragraph" w:styleId="Lista2">
    <w:name w:val="List 2"/>
    <w:basedOn w:val="Normal"/>
    <w:uiPriority w:val="99"/>
    <w:unhideWhenUsed/>
    <w:rsid w:val="003D36E1"/>
    <w:pPr>
      <w:widowControl/>
      <w:spacing w:after="200" w:line="276" w:lineRule="auto"/>
      <w:ind w:left="566" w:hanging="283"/>
      <w:contextualSpacing/>
    </w:pPr>
    <w:rPr>
      <w:rFonts w:ascii="Calibri" w:eastAsia="Calibri" w:hAnsi="Calibri" w:cs="Times New Roman"/>
      <w:szCs w:val="22"/>
      <w:lang w:val="es-CO" w:eastAsia="en-US"/>
    </w:rPr>
  </w:style>
  <w:style w:type="paragraph" w:styleId="Encabezadodemensaje">
    <w:name w:val="Message Header"/>
    <w:basedOn w:val="Normal"/>
    <w:link w:val="EncabezadodemensajeCar"/>
    <w:unhideWhenUsed/>
    <w:rsid w:val="003D36E1"/>
    <w:pPr>
      <w:widowControl/>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cs="Times New Roman"/>
      <w:lang w:val="es-CO" w:eastAsia="en-US"/>
    </w:rPr>
  </w:style>
  <w:style w:type="character" w:customStyle="1" w:styleId="EncabezadodemensajeCar">
    <w:name w:val="Encabezado de mensaje Car"/>
    <w:basedOn w:val="Fuentedeprrafopredeter"/>
    <w:link w:val="Encabezadodemensaje"/>
    <w:rsid w:val="003D36E1"/>
    <w:rPr>
      <w:rFonts w:ascii="Cambria" w:eastAsia="Times New Roman" w:hAnsi="Cambria" w:cs="Times New Roman"/>
      <w:kern w:val="0"/>
      <w:shd w:val="pct20" w:color="auto" w:fill="auto"/>
      <w14:ligatures w14:val="none"/>
    </w:rPr>
  </w:style>
  <w:style w:type="paragraph" w:styleId="Cierre">
    <w:name w:val="Closing"/>
    <w:basedOn w:val="Normal"/>
    <w:link w:val="CierreCar"/>
    <w:unhideWhenUsed/>
    <w:rsid w:val="003D36E1"/>
    <w:pPr>
      <w:widowControl/>
      <w:ind w:left="4252"/>
    </w:pPr>
    <w:rPr>
      <w:rFonts w:ascii="Calibri" w:eastAsia="Calibri" w:hAnsi="Calibri" w:cs="Times New Roman"/>
      <w:szCs w:val="22"/>
      <w:lang w:val="es-CO" w:eastAsia="en-US"/>
    </w:rPr>
  </w:style>
  <w:style w:type="character" w:customStyle="1" w:styleId="CierreCar">
    <w:name w:val="Cierre Car"/>
    <w:basedOn w:val="Fuentedeprrafopredeter"/>
    <w:link w:val="Cierre"/>
    <w:rsid w:val="003D36E1"/>
    <w:rPr>
      <w:rFonts w:ascii="Calibri" w:eastAsia="Calibri" w:hAnsi="Calibri" w:cs="Times New Roman"/>
      <w:kern w:val="0"/>
      <w:szCs w:val="22"/>
      <w14:ligatures w14:val="none"/>
    </w:rPr>
  </w:style>
  <w:style w:type="paragraph" w:customStyle="1" w:styleId="ListaCC">
    <w:name w:val="Lista CC."/>
    <w:basedOn w:val="Normal"/>
    <w:rsid w:val="003D36E1"/>
    <w:pPr>
      <w:widowControl/>
      <w:spacing w:after="200" w:line="276" w:lineRule="auto"/>
    </w:pPr>
    <w:rPr>
      <w:rFonts w:ascii="Calibri" w:eastAsia="Calibri" w:hAnsi="Calibri" w:cs="Times New Roman"/>
      <w:szCs w:val="22"/>
      <w:lang w:val="es-CO" w:eastAsia="en-US"/>
    </w:rPr>
  </w:style>
  <w:style w:type="paragraph" w:styleId="Firma">
    <w:name w:val="Signature"/>
    <w:basedOn w:val="Normal"/>
    <w:link w:val="FirmaCar"/>
    <w:unhideWhenUsed/>
    <w:rsid w:val="003D36E1"/>
    <w:pPr>
      <w:widowControl/>
      <w:ind w:left="4252"/>
    </w:pPr>
    <w:rPr>
      <w:rFonts w:ascii="Calibri" w:eastAsia="Calibri" w:hAnsi="Calibri" w:cs="Times New Roman"/>
      <w:szCs w:val="22"/>
      <w:lang w:val="es-CO" w:eastAsia="en-US"/>
    </w:rPr>
  </w:style>
  <w:style w:type="character" w:customStyle="1" w:styleId="FirmaCar">
    <w:name w:val="Firma Car"/>
    <w:basedOn w:val="Fuentedeprrafopredeter"/>
    <w:link w:val="Firma"/>
    <w:rsid w:val="003D36E1"/>
    <w:rPr>
      <w:rFonts w:ascii="Calibri" w:eastAsia="Calibri" w:hAnsi="Calibri" w:cs="Times New Roman"/>
      <w:kern w:val="0"/>
      <w:szCs w:val="22"/>
      <w14:ligatures w14:val="none"/>
    </w:rPr>
  </w:style>
  <w:style w:type="paragraph" w:customStyle="1" w:styleId="Firmapuesto">
    <w:name w:val="Firma puesto"/>
    <w:basedOn w:val="Firma"/>
    <w:rsid w:val="003D36E1"/>
  </w:style>
  <w:style w:type="paragraph" w:customStyle="1" w:styleId="Firmaorganizacin">
    <w:name w:val="Firma organización"/>
    <w:basedOn w:val="Firma"/>
    <w:rsid w:val="003D36E1"/>
  </w:style>
  <w:style w:type="paragraph" w:customStyle="1" w:styleId="Infodocumentosadjuntos">
    <w:name w:val="Info documentos adjuntos"/>
    <w:basedOn w:val="Normal"/>
    <w:rsid w:val="003D36E1"/>
    <w:pPr>
      <w:widowControl/>
      <w:spacing w:after="200" w:line="276" w:lineRule="auto"/>
    </w:pPr>
    <w:rPr>
      <w:rFonts w:ascii="Calibri" w:eastAsia="Calibri" w:hAnsi="Calibri" w:cs="Times New Roman"/>
      <w:szCs w:val="22"/>
      <w:lang w:val="es-CO" w:eastAsia="en-US"/>
    </w:rPr>
  </w:style>
  <w:style w:type="character" w:customStyle="1" w:styleId="a">
    <w:name w:val="a"/>
    <w:rsid w:val="003D36E1"/>
  </w:style>
  <w:style w:type="paragraph" w:styleId="Continuarlista">
    <w:name w:val="List Continue"/>
    <w:basedOn w:val="Normal"/>
    <w:uiPriority w:val="99"/>
    <w:unhideWhenUsed/>
    <w:rsid w:val="003D36E1"/>
    <w:pPr>
      <w:widowControl/>
      <w:spacing w:after="120"/>
      <w:ind w:left="283"/>
      <w:contextualSpacing/>
    </w:pPr>
    <w:rPr>
      <w:rFonts w:ascii="Times New Roman" w:eastAsia="Calibri" w:hAnsi="Times New Roman" w:cs="Times New Roman"/>
      <w:lang w:val="es-ES_tradnl" w:eastAsia="es-ES_tradnl"/>
    </w:rPr>
  </w:style>
  <w:style w:type="paragraph" w:customStyle="1" w:styleId="font5">
    <w:name w:val="font5"/>
    <w:basedOn w:val="Normal"/>
    <w:rsid w:val="003D36E1"/>
    <w:pPr>
      <w:widowControl/>
      <w:spacing w:before="100" w:beforeAutospacing="1" w:after="100" w:afterAutospacing="1"/>
    </w:pPr>
    <w:rPr>
      <w:rFonts w:ascii="Tahoma" w:eastAsia="Calibri" w:hAnsi="Tahoma" w:cs="Tahoma"/>
      <w:b/>
      <w:bCs/>
      <w:color w:val="000000"/>
      <w:sz w:val="18"/>
      <w:szCs w:val="18"/>
      <w:lang w:val="es-CO" w:eastAsia="es-CO"/>
    </w:rPr>
  </w:style>
  <w:style w:type="paragraph" w:customStyle="1" w:styleId="font6">
    <w:name w:val="font6"/>
    <w:basedOn w:val="Normal"/>
    <w:rsid w:val="003D36E1"/>
    <w:pPr>
      <w:widowControl/>
      <w:spacing w:before="100" w:beforeAutospacing="1" w:after="100" w:afterAutospacing="1"/>
    </w:pPr>
    <w:rPr>
      <w:rFonts w:ascii="Tahoma" w:eastAsia="Calibri" w:hAnsi="Tahoma" w:cs="Tahoma"/>
      <w:color w:val="000000"/>
      <w:sz w:val="18"/>
      <w:szCs w:val="18"/>
      <w:lang w:val="es-CO" w:eastAsia="es-CO"/>
    </w:rPr>
  </w:style>
  <w:style w:type="paragraph" w:customStyle="1" w:styleId="m-2048462773805396815msonospacing">
    <w:name w:val="m_-2048462773805396815msonospacing"/>
    <w:basedOn w:val="Normal"/>
    <w:rsid w:val="003D36E1"/>
    <w:pPr>
      <w:widowControl/>
      <w:spacing w:before="100" w:beforeAutospacing="1" w:after="100" w:afterAutospacing="1"/>
    </w:pPr>
    <w:rPr>
      <w:rFonts w:ascii="Times New Roman" w:eastAsia="Calibri" w:hAnsi="Times New Roman" w:cs="Times New Roman"/>
      <w:lang w:val="es-ES_tradnl" w:eastAsia="es-ES_tradnl"/>
    </w:rPr>
  </w:style>
  <w:style w:type="paragraph" w:customStyle="1" w:styleId="ui-pdp-listtext">
    <w:name w:val="ui-pdp-list__text"/>
    <w:basedOn w:val="Normal"/>
    <w:rsid w:val="003D36E1"/>
    <w:pPr>
      <w:widowControl/>
      <w:spacing w:before="100" w:beforeAutospacing="1" w:after="100" w:afterAutospacing="1"/>
    </w:pPr>
    <w:rPr>
      <w:rFonts w:ascii="Times New Roman" w:eastAsia="Times New Roman" w:hAnsi="Times New Roman" w:cs="Times New Roman"/>
      <w:lang w:val="en-US" w:eastAsia="en-US"/>
    </w:rPr>
  </w:style>
  <w:style w:type="character" w:customStyle="1" w:styleId="ui-pdp-color--black">
    <w:name w:val="ui-pdp-color--black"/>
    <w:rsid w:val="003D36E1"/>
  </w:style>
  <w:style w:type="table" w:customStyle="1" w:styleId="Tablanormal11">
    <w:name w:val="Tabla normal 11"/>
    <w:basedOn w:val="Tablanormal"/>
    <w:next w:val="Tablanormal1"/>
    <w:uiPriority w:val="41"/>
    <w:rsid w:val="003D36E1"/>
    <w:rPr>
      <w:kern w:val="0"/>
      <w:sz w:val="22"/>
      <w:szCs w:val="22"/>
      <w:lang w:val="es-ES"/>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3D36E1"/>
    <w:rPr>
      <w:rFonts w:ascii="Calibri" w:eastAsia="Calibri" w:hAnsi="Calibri" w:cs="Times New Roman"/>
      <w:kern w:val="0"/>
      <w:sz w:val="20"/>
      <w:szCs w:val="20"/>
      <w:lang w:val="es-ES_tradnl" w:eastAsia="es-ES"/>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Ninguno">
    <w:name w:val="Ninguno"/>
    <w:rsid w:val="00757012"/>
  </w:style>
  <w:style w:type="paragraph" w:styleId="Revisin">
    <w:name w:val="Revision"/>
    <w:hidden/>
    <w:uiPriority w:val="99"/>
    <w:semiHidden/>
    <w:rsid w:val="00B12FB7"/>
    <w:rPr>
      <w:rFonts w:ascii="Arial" w:eastAsia="Batang" w:hAnsi="Arial" w:cs="Arial"/>
      <w:kern w:val="0"/>
      <w:lang w:val="es-ES" w:eastAsia="es-ES"/>
      <w14:ligatures w14:val="none"/>
    </w:rPr>
  </w:style>
  <w:style w:type="table" w:customStyle="1" w:styleId="TableNormal2">
    <w:name w:val="Table Normal2"/>
    <w:uiPriority w:val="2"/>
    <w:semiHidden/>
    <w:unhideWhenUsed/>
    <w:qFormat/>
    <w:rsid w:val="00130F79"/>
    <w:pPr>
      <w:widowControl w:val="0"/>
      <w:autoSpaceDE w:val="0"/>
      <w:autoSpaceDN w:val="0"/>
    </w:pPr>
    <w:rPr>
      <w:kern w:val="0"/>
      <w:sz w:val="22"/>
      <w:szCs w:val="22"/>
      <w:lang w:val="en-US"/>
    </w:rPr>
    <w:tblPr>
      <w:tblInd w:w="0" w:type="dxa"/>
      <w:tblCellMar>
        <w:top w:w="0" w:type="dxa"/>
        <w:left w:w="0" w:type="dxa"/>
        <w:bottom w:w="0" w:type="dxa"/>
        <w:right w:w="0" w:type="dxa"/>
      </w:tblCellMar>
    </w:tblPr>
  </w:style>
  <w:style w:type="table" w:customStyle="1" w:styleId="Tablaconcuadrcula3">
    <w:name w:val="Tabla con cuadrícula3"/>
    <w:basedOn w:val="Tablanormal"/>
    <w:next w:val="Tablaconcuadrcula"/>
    <w:uiPriority w:val="59"/>
    <w:rsid w:val="00130F79"/>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130F79"/>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592B81"/>
  </w:style>
  <w:style w:type="paragraph" w:customStyle="1" w:styleId="Estilopredeterminado">
    <w:name w:val="Estilo predeterminado"/>
    <w:rsid w:val="00592B81"/>
    <w:pPr>
      <w:suppressAutoHyphens/>
      <w:spacing w:after="200" w:line="276" w:lineRule="auto"/>
    </w:pPr>
    <w:rPr>
      <w:rFonts w:ascii="Calibri" w:eastAsia="Calibri" w:hAnsi="Calibri" w:cs="Calibri"/>
      <w:color w:val="00000A"/>
      <w:kern w:val="0"/>
      <w:sz w:val="22"/>
      <w:szCs w:val="22"/>
      <w14:ligatures w14:val="none"/>
    </w:rPr>
  </w:style>
  <w:style w:type="table" w:customStyle="1" w:styleId="Tablaconcuadrcula5">
    <w:name w:val="Tabla con cuadrícula5"/>
    <w:basedOn w:val="Tablanormal"/>
    <w:next w:val="Tablaconcuadrcula"/>
    <w:rsid w:val="00592B81"/>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conformatoprevio">
    <w:name w:val="HTML Preformatted"/>
    <w:basedOn w:val="Normal"/>
    <w:link w:val="HTMLconformatoprevioCar"/>
    <w:semiHidden/>
    <w:unhideWhenUsed/>
    <w:rsid w:val="00592B8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conformatoprevioCar">
    <w:name w:val="HTML con formato previo Car"/>
    <w:basedOn w:val="Fuentedeprrafopredeter"/>
    <w:link w:val="HTMLconformatoprevio"/>
    <w:semiHidden/>
    <w:rsid w:val="00592B81"/>
    <w:rPr>
      <w:rFonts w:ascii="Courier New" w:eastAsia="Times New Roman" w:hAnsi="Courier New" w:cs="Courier New"/>
      <w:kern w:val="0"/>
      <w:sz w:val="20"/>
      <w:szCs w:val="20"/>
      <w:lang w:val="es-ES" w:eastAsia="es-ES"/>
      <w14:ligatures w14:val="none"/>
    </w:rPr>
  </w:style>
  <w:style w:type="paragraph" w:customStyle="1" w:styleId="WW-Textoindependiente2">
    <w:name w:val="WW-Texto independiente 2"/>
    <w:basedOn w:val="Normal"/>
    <w:rsid w:val="00592B81"/>
    <w:pPr>
      <w:suppressAutoHyphens/>
      <w:jc w:val="both"/>
    </w:pPr>
    <w:rPr>
      <w:rFonts w:ascii="Times New Roman" w:eastAsia="Arial Unicode MS" w:hAnsi="Times New Roman" w:cs="Times New Roman"/>
      <w:szCs w:val="20"/>
      <w:lang w:val="es-ES_tradnl" w:eastAsia="en-US"/>
    </w:rPr>
  </w:style>
  <w:style w:type="character" w:customStyle="1" w:styleId="spelle">
    <w:name w:val="spelle"/>
    <w:basedOn w:val="Fuentedeprrafopredeter"/>
    <w:rsid w:val="00592B81"/>
  </w:style>
  <w:style w:type="character" w:customStyle="1" w:styleId="grame">
    <w:name w:val="grame"/>
    <w:basedOn w:val="Fuentedeprrafopredeter"/>
    <w:rsid w:val="00592B81"/>
  </w:style>
  <w:style w:type="paragraph" w:customStyle="1" w:styleId="cuerpotexto">
    <w:name w:val="cuerpotexto"/>
    <w:basedOn w:val="Normal"/>
    <w:rsid w:val="00592B81"/>
    <w:pPr>
      <w:widowControl/>
      <w:spacing w:before="100" w:beforeAutospacing="1" w:after="100" w:afterAutospacing="1"/>
    </w:pPr>
    <w:rPr>
      <w:rFonts w:ascii="Times New Roman" w:eastAsia="Times New Roman" w:hAnsi="Times New Roman" w:cs="Times New Roman"/>
      <w:lang w:val="es-CO" w:eastAsia="es-MX"/>
    </w:rPr>
  </w:style>
  <w:style w:type="paragraph" w:customStyle="1" w:styleId="xmsonormal">
    <w:name w:val="x_msonormal"/>
    <w:basedOn w:val="Normal"/>
    <w:rsid w:val="00592B81"/>
    <w:pPr>
      <w:widowControl/>
      <w:spacing w:before="100" w:beforeAutospacing="1" w:after="100" w:afterAutospacing="1"/>
    </w:pPr>
    <w:rPr>
      <w:rFonts w:ascii="Times New Roman" w:eastAsia="Times New Roman" w:hAnsi="Times New Roman" w:cs="Times New Roman"/>
      <w:lang w:val="es-CO" w:eastAsia="es-CO"/>
    </w:rPr>
  </w:style>
  <w:style w:type="character" w:customStyle="1" w:styleId="EncabezadodemensajeCar1">
    <w:name w:val="Encabezado de mensaje Car1"/>
    <w:basedOn w:val="Fuentedeprrafopredeter"/>
    <w:uiPriority w:val="99"/>
    <w:semiHidden/>
    <w:rsid w:val="00592B81"/>
    <w:rPr>
      <w:rFonts w:ascii="Cambria" w:eastAsia="Times New Roman" w:hAnsi="Cambria" w:cs="Times New Roman"/>
      <w:sz w:val="24"/>
      <w:szCs w:val="24"/>
      <w:shd w:val="pct20" w:color="auto" w:fill="auto"/>
      <w:lang w:val="es-MX" w:eastAsia="es-MX"/>
    </w:rPr>
  </w:style>
  <w:style w:type="character" w:customStyle="1" w:styleId="SaludoCar">
    <w:name w:val="Saludo Car"/>
    <w:basedOn w:val="Fuentedeprrafopredeter"/>
    <w:link w:val="Saludo"/>
    <w:rsid w:val="00592B81"/>
    <w:rPr>
      <w:rFonts w:ascii="Times New Roman" w:eastAsia="Times New Roman" w:hAnsi="Times New Roman" w:cs="Times New Roman"/>
      <w:lang w:val="es-ES_tradnl" w:eastAsia="es-ES_tradnl"/>
    </w:rPr>
  </w:style>
  <w:style w:type="paragraph" w:styleId="Saludo">
    <w:name w:val="Salutation"/>
    <w:basedOn w:val="Normal"/>
    <w:next w:val="Normal"/>
    <w:link w:val="SaludoCar"/>
    <w:rsid w:val="00592B81"/>
    <w:pPr>
      <w:widowControl/>
    </w:pPr>
    <w:rPr>
      <w:rFonts w:ascii="Times New Roman" w:eastAsia="Times New Roman" w:hAnsi="Times New Roman" w:cs="Times New Roman"/>
      <w:kern w:val="2"/>
      <w:lang w:val="es-ES_tradnl" w:eastAsia="es-ES_tradnl"/>
      <w14:ligatures w14:val="standardContextual"/>
    </w:rPr>
  </w:style>
  <w:style w:type="character" w:customStyle="1" w:styleId="SaludoCar1">
    <w:name w:val="Saludo Car1"/>
    <w:basedOn w:val="Fuentedeprrafopredeter"/>
    <w:uiPriority w:val="99"/>
    <w:semiHidden/>
    <w:rsid w:val="00592B81"/>
    <w:rPr>
      <w:rFonts w:ascii="Arial" w:eastAsia="Batang" w:hAnsi="Arial" w:cs="Arial"/>
      <w:kern w:val="0"/>
      <w:lang w:val="es-ES" w:eastAsia="es-ES"/>
      <w14:ligatures w14:val="none"/>
    </w:rPr>
  </w:style>
  <w:style w:type="character" w:customStyle="1" w:styleId="CierreCar1">
    <w:name w:val="Cierre Car1"/>
    <w:basedOn w:val="Fuentedeprrafopredeter"/>
    <w:uiPriority w:val="99"/>
    <w:semiHidden/>
    <w:rsid w:val="00592B81"/>
    <w:rPr>
      <w:rFonts w:ascii="Times New Roman" w:eastAsia="Times New Roman" w:hAnsi="Times New Roman" w:cs="Times New Roman"/>
      <w:sz w:val="24"/>
      <w:szCs w:val="24"/>
      <w:lang w:val="es-MX" w:eastAsia="es-MX"/>
    </w:rPr>
  </w:style>
  <w:style w:type="character" w:customStyle="1" w:styleId="FirmaCar1">
    <w:name w:val="Firma Car1"/>
    <w:basedOn w:val="Fuentedeprrafopredeter"/>
    <w:uiPriority w:val="99"/>
    <w:semiHidden/>
    <w:rsid w:val="00592B81"/>
    <w:rPr>
      <w:rFonts w:ascii="Times New Roman" w:eastAsia="Times New Roman" w:hAnsi="Times New Roman" w:cs="Times New Roman"/>
      <w:sz w:val="24"/>
      <w:szCs w:val="24"/>
      <w:lang w:val="es-MX" w:eastAsia="es-MX"/>
    </w:rPr>
  </w:style>
  <w:style w:type="paragraph" w:styleId="Listaconvietas">
    <w:name w:val="List Bullet"/>
    <w:basedOn w:val="Normal"/>
    <w:rsid w:val="00592B81"/>
    <w:pPr>
      <w:widowControl/>
      <w:tabs>
        <w:tab w:val="num" w:pos="360"/>
      </w:tabs>
      <w:ind w:left="360" w:hanging="360"/>
    </w:pPr>
    <w:rPr>
      <w:rFonts w:ascii="Times New Roman" w:eastAsia="Times New Roman" w:hAnsi="Times New Roman" w:cs="Times New Roman"/>
      <w:lang w:val="es-ES_tradnl" w:eastAsia="es-ES_tradnl"/>
    </w:rPr>
  </w:style>
  <w:style w:type="character" w:customStyle="1" w:styleId="Textoindependiente3Car">
    <w:name w:val="Texto independiente 3 Car"/>
    <w:basedOn w:val="Fuentedeprrafopredeter"/>
    <w:link w:val="Textoindependiente3"/>
    <w:uiPriority w:val="99"/>
    <w:rsid w:val="00592B81"/>
    <w:rPr>
      <w:rFonts w:ascii="Times New Roman" w:eastAsia="Times New Roman" w:hAnsi="Times New Roman" w:cs="Times New Roman"/>
      <w:sz w:val="16"/>
      <w:szCs w:val="16"/>
      <w:lang w:val="es-ES_tradnl" w:eastAsia="es-ES_tradnl"/>
    </w:rPr>
  </w:style>
  <w:style w:type="paragraph" w:styleId="Textoindependiente3">
    <w:name w:val="Body Text 3"/>
    <w:basedOn w:val="Normal"/>
    <w:link w:val="Textoindependiente3Car"/>
    <w:uiPriority w:val="99"/>
    <w:rsid w:val="00592B81"/>
    <w:pPr>
      <w:widowControl/>
      <w:spacing w:after="120"/>
    </w:pPr>
    <w:rPr>
      <w:rFonts w:ascii="Times New Roman" w:eastAsia="Times New Roman" w:hAnsi="Times New Roman" w:cs="Times New Roman"/>
      <w:kern w:val="2"/>
      <w:sz w:val="16"/>
      <w:szCs w:val="16"/>
      <w:lang w:val="es-ES_tradnl" w:eastAsia="es-ES_tradnl"/>
      <w14:ligatures w14:val="standardContextual"/>
    </w:rPr>
  </w:style>
  <w:style w:type="character" w:customStyle="1" w:styleId="Textoindependiente3Car1">
    <w:name w:val="Texto independiente 3 Car1"/>
    <w:basedOn w:val="Fuentedeprrafopredeter"/>
    <w:uiPriority w:val="99"/>
    <w:semiHidden/>
    <w:rsid w:val="00592B81"/>
    <w:rPr>
      <w:rFonts w:ascii="Arial" w:eastAsia="Batang" w:hAnsi="Arial" w:cs="Arial"/>
      <w:kern w:val="0"/>
      <w:sz w:val="16"/>
      <w:szCs w:val="16"/>
      <w:lang w:val="es-ES" w:eastAsia="es-ES"/>
      <w14:ligatures w14:val="none"/>
    </w:rPr>
  </w:style>
  <w:style w:type="character" w:customStyle="1" w:styleId="SangradetextonormalCar1">
    <w:name w:val="Sangría de texto normal Car1"/>
    <w:basedOn w:val="Fuentedeprrafopredeter"/>
    <w:uiPriority w:val="99"/>
    <w:semiHidden/>
    <w:rsid w:val="00592B81"/>
    <w:rPr>
      <w:rFonts w:ascii="Times New Roman" w:eastAsia="Times New Roman" w:hAnsi="Times New Roman" w:cs="Times New Roman"/>
      <w:sz w:val="24"/>
      <w:szCs w:val="24"/>
      <w:lang w:val="es-MX" w:eastAsia="es-MX"/>
    </w:rPr>
  </w:style>
  <w:style w:type="character" w:customStyle="1" w:styleId="TextosinformatoCar1">
    <w:name w:val="Texto sin formato Car1"/>
    <w:basedOn w:val="Fuentedeprrafopredeter"/>
    <w:uiPriority w:val="99"/>
    <w:semiHidden/>
    <w:rsid w:val="00592B81"/>
    <w:rPr>
      <w:rFonts w:ascii="Consolas" w:eastAsia="Times New Roman" w:hAnsi="Consolas" w:cs="Times New Roman"/>
      <w:sz w:val="21"/>
      <w:szCs w:val="21"/>
      <w:lang w:val="es-MX" w:eastAsia="es-MX"/>
    </w:rPr>
  </w:style>
  <w:style w:type="paragraph" w:customStyle="1" w:styleId="paragraph">
    <w:name w:val="paragraph"/>
    <w:basedOn w:val="Normal"/>
    <w:rsid w:val="00592B81"/>
    <w:pPr>
      <w:widowControl/>
      <w:spacing w:before="100" w:beforeAutospacing="1" w:after="100" w:afterAutospacing="1"/>
    </w:pPr>
    <w:rPr>
      <w:rFonts w:ascii="Times New Roman" w:eastAsia="Times New Roman" w:hAnsi="Times New Roman" w:cs="Times New Roman"/>
      <w:lang w:val="es-CO" w:eastAsia="es-CO"/>
    </w:rPr>
  </w:style>
  <w:style w:type="character" w:customStyle="1" w:styleId="eop">
    <w:name w:val="eop"/>
    <w:basedOn w:val="Fuentedeprrafopredeter"/>
    <w:rsid w:val="00592B81"/>
  </w:style>
  <w:style w:type="character" w:styleId="MquinadeescribirHTML">
    <w:name w:val="HTML Typewriter"/>
    <w:basedOn w:val="Fuentedeprrafopredeter"/>
    <w:uiPriority w:val="99"/>
    <w:semiHidden/>
    <w:unhideWhenUsed/>
    <w:rsid w:val="00592B81"/>
    <w:rPr>
      <w:rFonts w:ascii="Courier New" w:eastAsia="Times New Roman" w:hAnsi="Courier New" w:cs="Courier New" w:hint="default"/>
      <w:sz w:val="20"/>
      <w:szCs w:val="20"/>
    </w:rPr>
  </w:style>
  <w:style w:type="numbering" w:customStyle="1" w:styleId="Sinlista11">
    <w:name w:val="Sin lista11"/>
    <w:next w:val="Sinlista"/>
    <w:uiPriority w:val="99"/>
    <w:semiHidden/>
    <w:unhideWhenUsed/>
    <w:rsid w:val="00592B81"/>
  </w:style>
  <w:style w:type="table" w:customStyle="1" w:styleId="Tablaconcuadrcula11">
    <w:name w:val="Tabla con cuadrícula11"/>
    <w:basedOn w:val="Tablanormal"/>
    <w:next w:val="Tablaconcuadrcula"/>
    <w:uiPriority w:val="39"/>
    <w:rsid w:val="00592B81"/>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592B81"/>
  </w:style>
  <w:style w:type="table" w:customStyle="1" w:styleId="Tablaconcuadrcula111">
    <w:name w:val="Tabla con cuadrícula111"/>
    <w:basedOn w:val="Tablanormal"/>
    <w:next w:val="Tablaconcuadrcula"/>
    <w:uiPriority w:val="39"/>
    <w:rsid w:val="00592B81"/>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592B81"/>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21">
    <w:name w:val="Tabla con cuadrícula21"/>
    <w:basedOn w:val="Tablanormal"/>
    <w:next w:val="Tablaconcuadrcula"/>
    <w:uiPriority w:val="59"/>
    <w:rsid w:val="00592B81"/>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
    <w:name w:val="s"/>
    <w:basedOn w:val="Normal"/>
    <w:rsid w:val="00592B81"/>
    <w:pPr>
      <w:widowControl/>
      <w:spacing w:line="160" w:lineRule="atLeast"/>
      <w:jc w:val="both"/>
    </w:pPr>
    <w:rPr>
      <w:rFonts w:ascii="Courier" w:eastAsia="Times New Roman" w:hAnsi="Courier" w:cs="Times New Roman"/>
      <w:szCs w:val="20"/>
      <w:lang w:val="es-ES_tradnl" w:eastAsia="es-CO"/>
    </w:rPr>
  </w:style>
  <w:style w:type="character" w:customStyle="1" w:styleId="TextodegloboCar1">
    <w:name w:val="Texto de globo Car1"/>
    <w:basedOn w:val="Fuentedeprrafopredeter"/>
    <w:uiPriority w:val="99"/>
    <w:semiHidden/>
    <w:rsid w:val="00592B81"/>
    <w:rPr>
      <w:rFonts w:ascii="Segoe UI" w:eastAsia="Cambria" w:hAnsi="Segoe UI" w:cs="Segoe UI"/>
      <w:sz w:val="18"/>
      <w:szCs w:val="18"/>
      <w:lang w:val="es-ES_tradnl"/>
    </w:rPr>
  </w:style>
  <w:style w:type="paragraph" w:customStyle="1" w:styleId="Style7">
    <w:name w:val="Style7"/>
    <w:basedOn w:val="Normal"/>
    <w:rsid w:val="00592B81"/>
    <w:pPr>
      <w:autoSpaceDE w:val="0"/>
      <w:autoSpaceDN w:val="0"/>
      <w:adjustRightInd w:val="0"/>
    </w:pPr>
    <w:rPr>
      <w:rFonts w:eastAsia="Times New Roman"/>
    </w:rPr>
  </w:style>
  <w:style w:type="character" w:customStyle="1" w:styleId="FontStyle82">
    <w:name w:val="Font Style82"/>
    <w:basedOn w:val="Fuentedeprrafopredeter"/>
    <w:rsid w:val="00592B81"/>
    <w:rPr>
      <w:rFonts w:ascii="Arial" w:hAnsi="Arial" w:cs="Arial"/>
      <w:b/>
      <w:bCs/>
      <w:sz w:val="42"/>
      <w:szCs w:val="42"/>
    </w:rPr>
  </w:style>
  <w:style w:type="character" w:customStyle="1" w:styleId="FontStyle91">
    <w:name w:val="Font Style91"/>
    <w:basedOn w:val="Fuentedeprrafopredeter"/>
    <w:rsid w:val="00592B81"/>
    <w:rPr>
      <w:rFonts w:ascii="Arial" w:hAnsi="Arial" w:cs="Arial"/>
      <w:sz w:val="22"/>
      <w:szCs w:val="22"/>
    </w:rPr>
  </w:style>
  <w:style w:type="paragraph" w:customStyle="1" w:styleId="Style44">
    <w:name w:val="Style44"/>
    <w:basedOn w:val="Normal"/>
    <w:rsid w:val="00592B81"/>
    <w:pPr>
      <w:autoSpaceDE w:val="0"/>
      <w:autoSpaceDN w:val="0"/>
      <w:adjustRightInd w:val="0"/>
      <w:spacing w:line="276" w:lineRule="exact"/>
      <w:ind w:hanging="350"/>
      <w:jc w:val="both"/>
    </w:pPr>
    <w:rPr>
      <w:rFonts w:eastAsia="Times New Roman"/>
    </w:rPr>
  </w:style>
  <w:style w:type="character" w:customStyle="1" w:styleId="Textoindependiente2Car1">
    <w:name w:val="Texto independiente 2 Car1"/>
    <w:basedOn w:val="Fuentedeprrafopredeter"/>
    <w:uiPriority w:val="99"/>
    <w:semiHidden/>
    <w:rsid w:val="00592B81"/>
    <w:rPr>
      <w:rFonts w:ascii="Times New Roman" w:eastAsia="Times New Roman" w:hAnsi="Times New Roman" w:cs="Times New Roman"/>
      <w:sz w:val="24"/>
      <w:szCs w:val="24"/>
      <w:lang w:val="es-MX" w:eastAsia="es-MX"/>
    </w:rPr>
  </w:style>
  <w:style w:type="paragraph" w:styleId="TtuloTDC">
    <w:name w:val="TOC Heading"/>
    <w:basedOn w:val="Ttulo1"/>
    <w:next w:val="Normal"/>
    <w:uiPriority w:val="39"/>
    <w:qFormat/>
    <w:rsid w:val="00592B81"/>
    <w:pPr>
      <w:keepLines/>
      <w:numPr>
        <w:numId w:val="0"/>
      </w:numPr>
      <w:outlineLvl w:val="9"/>
    </w:pPr>
    <w:rPr>
      <w:rFonts w:ascii="Cambria" w:hAnsi="Cambria"/>
      <w:color w:val="365F91"/>
      <w:sz w:val="24"/>
      <w:szCs w:val="28"/>
      <w:lang w:val="es-ES" w:eastAsia="en-US"/>
    </w:rPr>
  </w:style>
  <w:style w:type="paragraph" w:styleId="TDC1">
    <w:name w:val="toc 1"/>
    <w:basedOn w:val="Normal"/>
    <w:next w:val="Normal"/>
    <w:autoRedefine/>
    <w:uiPriority w:val="39"/>
    <w:unhideWhenUsed/>
    <w:rsid w:val="00592B81"/>
    <w:pPr>
      <w:widowControl/>
      <w:tabs>
        <w:tab w:val="left" w:pos="851"/>
        <w:tab w:val="right" w:leader="dot" w:pos="9397"/>
      </w:tabs>
      <w:jc w:val="both"/>
    </w:pPr>
    <w:rPr>
      <w:rFonts w:eastAsia="Times New Roman" w:cs="Times New Roman"/>
      <w:szCs w:val="22"/>
      <w:lang w:eastAsia="en-US" w:bidi="en-US"/>
    </w:rPr>
  </w:style>
  <w:style w:type="paragraph" w:customStyle="1" w:styleId="Style3">
    <w:name w:val="Style3"/>
    <w:basedOn w:val="Normal"/>
    <w:rsid w:val="00592B81"/>
    <w:pPr>
      <w:autoSpaceDE w:val="0"/>
      <w:autoSpaceDN w:val="0"/>
      <w:adjustRightInd w:val="0"/>
      <w:spacing w:line="276" w:lineRule="exact"/>
      <w:jc w:val="both"/>
    </w:pPr>
    <w:rPr>
      <w:rFonts w:eastAsia="Times New Roman"/>
    </w:rPr>
  </w:style>
  <w:style w:type="paragraph" w:customStyle="1" w:styleId="Style8">
    <w:name w:val="Style8"/>
    <w:basedOn w:val="Normal"/>
    <w:rsid w:val="00592B81"/>
    <w:pPr>
      <w:autoSpaceDE w:val="0"/>
      <w:autoSpaceDN w:val="0"/>
      <w:adjustRightInd w:val="0"/>
      <w:spacing w:line="326" w:lineRule="exact"/>
      <w:ind w:hanging="120"/>
      <w:jc w:val="both"/>
    </w:pPr>
    <w:rPr>
      <w:rFonts w:eastAsia="Times New Roman"/>
    </w:rPr>
  </w:style>
  <w:style w:type="paragraph" w:customStyle="1" w:styleId="Style14">
    <w:name w:val="Style14"/>
    <w:basedOn w:val="Normal"/>
    <w:rsid w:val="00592B81"/>
    <w:pPr>
      <w:autoSpaceDE w:val="0"/>
      <w:autoSpaceDN w:val="0"/>
      <w:adjustRightInd w:val="0"/>
    </w:pPr>
    <w:rPr>
      <w:rFonts w:eastAsia="Times New Roman"/>
    </w:rPr>
  </w:style>
  <w:style w:type="paragraph" w:customStyle="1" w:styleId="Style32">
    <w:name w:val="Style32"/>
    <w:basedOn w:val="Normal"/>
    <w:rsid w:val="00592B81"/>
    <w:pPr>
      <w:autoSpaceDE w:val="0"/>
      <w:autoSpaceDN w:val="0"/>
      <w:adjustRightInd w:val="0"/>
      <w:spacing w:line="286" w:lineRule="exact"/>
      <w:ind w:hanging="355"/>
      <w:jc w:val="both"/>
    </w:pPr>
    <w:rPr>
      <w:rFonts w:eastAsia="Times New Roman"/>
    </w:rPr>
  </w:style>
  <w:style w:type="paragraph" w:customStyle="1" w:styleId="Style43">
    <w:name w:val="Style43"/>
    <w:basedOn w:val="Normal"/>
    <w:rsid w:val="00592B81"/>
    <w:pPr>
      <w:autoSpaceDE w:val="0"/>
      <w:autoSpaceDN w:val="0"/>
      <w:adjustRightInd w:val="0"/>
      <w:spacing w:line="254" w:lineRule="exact"/>
      <w:jc w:val="both"/>
    </w:pPr>
    <w:rPr>
      <w:rFonts w:eastAsia="Times New Roman"/>
    </w:rPr>
  </w:style>
  <w:style w:type="paragraph" w:customStyle="1" w:styleId="Style56">
    <w:name w:val="Style56"/>
    <w:basedOn w:val="Normal"/>
    <w:rsid w:val="00592B81"/>
    <w:pPr>
      <w:autoSpaceDE w:val="0"/>
      <w:autoSpaceDN w:val="0"/>
      <w:adjustRightInd w:val="0"/>
      <w:spacing w:line="250" w:lineRule="exact"/>
      <w:ind w:hanging="370"/>
    </w:pPr>
    <w:rPr>
      <w:rFonts w:eastAsia="Times New Roman"/>
    </w:rPr>
  </w:style>
  <w:style w:type="character" w:customStyle="1" w:styleId="FontStyle79">
    <w:name w:val="Font Style79"/>
    <w:basedOn w:val="Fuentedeprrafopredeter"/>
    <w:rsid w:val="00592B81"/>
    <w:rPr>
      <w:rFonts w:ascii="Arial" w:hAnsi="Arial" w:cs="Arial"/>
      <w:spacing w:val="10"/>
      <w:sz w:val="22"/>
      <w:szCs w:val="22"/>
    </w:rPr>
  </w:style>
  <w:style w:type="character" w:customStyle="1" w:styleId="FontStyle90">
    <w:name w:val="Font Style90"/>
    <w:basedOn w:val="Fuentedeprrafopredeter"/>
    <w:rsid w:val="00592B81"/>
    <w:rPr>
      <w:rFonts w:ascii="Sylfaen" w:hAnsi="Sylfaen" w:cs="Sylfaen"/>
      <w:sz w:val="20"/>
      <w:szCs w:val="20"/>
    </w:rPr>
  </w:style>
  <w:style w:type="character" w:customStyle="1" w:styleId="FontStyle92">
    <w:name w:val="Font Style92"/>
    <w:basedOn w:val="Fuentedeprrafopredeter"/>
    <w:rsid w:val="00592B81"/>
    <w:rPr>
      <w:rFonts w:ascii="Garamond" w:hAnsi="Garamond" w:cs="Garamond"/>
      <w:b/>
      <w:bCs/>
      <w:i/>
      <w:iCs/>
      <w:spacing w:val="10"/>
      <w:sz w:val="24"/>
      <w:szCs w:val="24"/>
    </w:rPr>
  </w:style>
  <w:style w:type="character" w:customStyle="1" w:styleId="inlinetitle">
    <w:name w:val="inline_title"/>
    <w:basedOn w:val="Fuentedeprrafopredeter"/>
    <w:rsid w:val="00592B81"/>
  </w:style>
  <w:style w:type="character" w:customStyle="1" w:styleId="cuerpodetexto1">
    <w:name w:val="cuerpodetexto1"/>
    <w:basedOn w:val="Fuentedeprrafopredeter"/>
    <w:rsid w:val="00592B81"/>
    <w:rPr>
      <w:rFonts w:ascii="Verdana" w:hAnsi="Verdana" w:hint="default"/>
      <w:color w:val="000000"/>
      <w:sz w:val="15"/>
      <w:szCs w:val="15"/>
    </w:rPr>
  </w:style>
  <w:style w:type="paragraph" w:customStyle="1" w:styleId="Style4">
    <w:name w:val="Style4"/>
    <w:basedOn w:val="Normal"/>
    <w:uiPriority w:val="99"/>
    <w:rsid w:val="00592B81"/>
    <w:pPr>
      <w:autoSpaceDE w:val="0"/>
      <w:autoSpaceDN w:val="0"/>
      <w:adjustRightInd w:val="0"/>
      <w:spacing w:line="276" w:lineRule="exact"/>
      <w:jc w:val="both"/>
    </w:pPr>
    <w:rPr>
      <w:rFonts w:eastAsia="Times New Roman"/>
    </w:rPr>
  </w:style>
  <w:style w:type="character" w:customStyle="1" w:styleId="FontStyle28">
    <w:name w:val="Font Style28"/>
    <w:basedOn w:val="Fuentedeprrafopredeter"/>
    <w:uiPriority w:val="99"/>
    <w:rsid w:val="00592B81"/>
    <w:rPr>
      <w:rFonts w:ascii="Arial" w:hAnsi="Arial" w:cs="Arial"/>
      <w:sz w:val="22"/>
      <w:szCs w:val="22"/>
    </w:rPr>
  </w:style>
  <w:style w:type="paragraph" w:customStyle="1" w:styleId="Style15">
    <w:name w:val="Style15"/>
    <w:basedOn w:val="Normal"/>
    <w:uiPriority w:val="99"/>
    <w:rsid w:val="00592B81"/>
    <w:pPr>
      <w:autoSpaceDE w:val="0"/>
      <w:autoSpaceDN w:val="0"/>
      <w:adjustRightInd w:val="0"/>
      <w:spacing w:line="276" w:lineRule="exact"/>
    </w:pPr>
    <w:rPr>
      <w:rFonts w:eastAsia="Times New Roman"/>
    </w:rPr>
  </w:style>
  <w:style w:type="character" w:customStyle="1" w:styleId="FontStyle27">
    <w:name w:val="Font Style27"/>
    <w:basedOn w:val="Fuentedeprrafopredeter"/>
    <w:uiPriority w:val="99"/>
    <w:rsid w:val="00592B81"/>
    <w:rPr>
      <w:rFonts w:ascii="Arial" w:hAnsi="Arial" w:cs="Arial"/>
      <w:b/>
      <w:bCs/>
      <w:sz w:val="22"/>
      <w:szCs w:val="22"/>
    </w:rPr>
  </w:style>
  <w:style w:type="character" w:customStyle="1" w:styleId="FontStyle99">
    <w:name w:val="Font Style99"/>
    <w:basedOn w:val="Fuentedeprrafopredeter"/>
    <w:uiPriority w:val="99"/>
    <w:rsid w:val="00592B81"/>
    <w:rPr>
      <w:rFonts w:ascii="Arial" w:hAnsi="Arial" w:cs="Arial"/>
      <w:sz w:val="20"/>
      <w:szCs w:val="20"/>
    </w:rPr>
  </w:style>
  <w:style w:type="paragraph" w:customStyle="1" w:styleId="Style57">
    <w:name w:val="Style57"/>
    <w:basedOn w:val="Normal"/>
    <w:uiPriority w:val="99"/>
    <w:rsid w:val="00592B81"/>
    <w:pPr>
      <w:autoSpaceDE w:val="0"/>
      <w:autoSpaceDN w:val="0"/>
      <w:adjustRightInd w:val="0"/>
      <w:spacing w:line="224" w:lineRule="exact"/>
      <w:jc w:val="both"/>
    </w:pPr>
    <w:rPr>
      <w:rFonts w:ascii="Times New Roman" w:eastAsia="Times New Roman" w:hAnsi="Times New Roman" w:cs="Times New Roman"/>
      <w:lang w:val="es-CO" w:eastAsia="es-CO"/>
    </w:rPr>
  </w:style>
  <w:style w:type="paragraph" w:customStyle="1" w:styleId="Style5">
    <w:name w:val="Style5"/>
    <w:basedOn w:val="Normal"/>
    <w:uiPriority w:val="99"/>
    <w:rsid w:val="00592B81"/>
    <w:pPr>
      <w:autoSpaceDE w:val="0"/>
      <w:autoSpaceDN w:val="0"/>
      <w:adjustRightInd w:val="0"/>
    </w:pPr>
    <w:rPr>
      <w:rFonts w:ascii="Times New Roman" w:eastAsia="Times New Roman" w:hAnsi="Times New Roman" w:cs="Times New Roman"/>
      <w:lang w:val="es-CO" w:eastAsia="es-CO"/>
    </w:rPr>
  </w:style>
  <w:style w:type="paragraph" w:customStyle="1" w:styleId="Style18">
    <w:name w:val="Style18"/>
    <w:basedOn w:val="Normal"/>
    <w:uiPriority w:val="99"/>
    <w:rsid w:val="00592B81"/>
    <w:pPr>
      <w:autoSpaceDE w:val="0"/>
      <w:autoSpaceDN w:val="0"/>
      <w:adjustRightInd w:val="0"/>
      <w:spacing w:line="250" w:lineRule="exact"/>
      <w:ind w:hanging="341"/>
      <w:jc w:val="both"/>
    </w:pPr>
    <w:rPr>
      <w:rFonts w:ascii="Times New Roman" w:eastAsia="Times New Roman" w:hAnsi="Times New Roman" w:cs="Times New Roman"/>
      <w:lang w:val="es-CO" w:eastAsia="es-CO"/>
    </w:rPr>
  </w:style>
  <w:style w:type="character" w:customStyle="1" w:styleId="WW-Fuentedeprrafopredeter">
    <w:name w:val="WW-Fuente de párrafo predeter."/>
    <w:rsid w:val="00592B81"/>
  </w:style>
  <w:style w:type="character" w:customStyle="1" w:styleId="WW8Num4z0">
    <w:name w:val="WW8Num4z0"/>
    <w:rsid w:val="00592B81"/>
    <w:rPr>
      <w:rFonts w:ascii="Symbol" w:hAnsi="Symbol"/>
    </w:rPr>
  </w:style>
  <w:style w:type="character" w:customStyle="1" w:styleId="WW8Num4z1">
    <w:name w:val="WW8Num4z1"/>
    <w:rsid w:val="00592B81"/>
    <w:rPr>
      <w:rFonts w:ascii="Courier New" w:hAnsi="Courier New"/>
    </w:rPr>
  </w:style>
  <w:style w:type="character" w:customStyle="1" w:styleId="WW8Num4z2">
    <w:name w:val="WW8Num4z2"/>
    <w:rsid w:val="00592B81"/>
    <w:rPr>
      <w:rFonts w:ascii="Wingdings" w:hAnsi="Wingdings"/>
    </w:rPr>
  </w:style>
  <w:style w:type="paragraph" w:customStyle="1" w:styleId="Encabezado1">
    <w:name w:val="Encabezado1"/>
    <w:basedOn w:val="Normal"/>
    <w:next w:val="Textoindependiente"/>
    <w:rsid w:val="00592B81"/>
    <w:pPr>
      <w:keepNext/>
      <w:widowControl/>
      <w:suppressAutoHyphens/>
      <w:spacing w:before="240" w:after="120"/>
      <w:jc w:val="both"/>
    </w:pPr>
    <w:rPr>
      <w:rFonts w:eastAsia="Times New Roman" w:cs="Times New Roman"/>
      <w:color w:val="000000"/>
      <w:sz w:val="28"/>
      <w:szCs w:val="20"/>
      <w:lang w:val="es-CO"/>
    </w:rPr>
  </w:style>
  <w:style w:type="paragraph" w:customStyle="1" w:styleId="Contenidodelatabla">
    <w:name w:val="Contenido de la tabla"/>
    <w:basedOn w:val="Textoindependiente"/>
    <w:rsid w:val="00592B81"/>
    <w:pPr>
      <w:widowControl/>
      <w:suppressAutoHyphens/>
      <w:autoSpaceDE/>
      <w:autoSpaceDN/>
      <w:spacing w:after="120"/>
      <w:jc w:val="both"/>
    </w:pPr>
    <w:rPr>
      <w:rFonts w:ascii="Arial" w:eastAsia="Times New Roman" w:hAnsi="Arial" w:cs="Times New Roman"/>
      <w:color w:val="000000"/>
      <w:sz w:val="20"/>
      <w:szCs w:val="20"/>
      <w:lang w:val="es-CO"/>
    </w:rPr>
  </w:style>
  <w:style w:type="paragraph" w:customStyle="1" w:styleId="Encabezadodelatabla">
    <w:name w:val="Encabezado de la tabla"/>
    <w:basedOn w:val="Contenidodelatabla"/>
    <w:rsid w:val="00592B81"/>
    <w:pPr>
      <w:jc w:val="center"/>
    </w:pPr>
    <w:rPr>
      <w:b/>
      <w:i/>
    </w:rPr>
  </w:style>
  <w:style w:type="paragraph" w:styleId="Sangra2detindependiente">
    <w:name w:val="Body Text Indent 2"/>
    <w:basedOn w:val="Normal"/>
    <w:link w:val="Sangra2detindependienteCar"/>
    <w:rsid w:val="00592B81"/>
    <w:pPr>
      <w:widowControl/>
      <w:suppressAutoHyphens/>
      <w:ind w:left="709" w:hanging="1"/>
      <w:jc w:val="both"/>
    </w:pPr>
    <w:rPr>
      <w:rFonts w:eastAsia="Times New Roman"/>
      <w:color w:val="000000"/>
      <w:sz w:val="22"/>
      <w:szCs w:val="22"/>
      <w:lang w:val="es-CO"/>
    </w:rPr>
  </w:style>
  <w:style w:type="character" w:customStyle="1" w:styleId="Sangra2detindependienteCar">
    <w:name w:val="Sangría 2 de t. independiente Car"/>
    <w:basedOn w:val="Fuentedeprrafopredeter"/>
    <w:link w:val="Sangra2detindependiente"/>
    <w:rsid w:val="00592B81"/>
    <w:rPr>
      <w:rFonts w:ascii="Arial" w:eastAsia="Times New Roman" w:hAnsi="Arial" w:cs="Arial"/>
      <w:color w:val="000000"/>
      <w:kern w:val="0"/>
      <w:sz w:val="22"/>
      <w:szCs w:val="22"/>
      <w:lang w:eastAsia="es-ES"/>
      <w14:ligatures w14:val="none"/>
    </w:rPr>
  </w:style>
  <w:style w:type="paragraph" w:styleId="Sangra3detindependiente">
    <w:name w:val="Body Text Indent 3"/>
    <w:basedOn w:val="Normal"/>
    <w:link w:val="Sangra3detindependienteCar"/>
    <w:rsid w:val="00592B81"/>
    <w:pPr>
      <w:widowControl/>
      <w:spacing w:line="360" w:lineRule="auto"/>
      <w:ind w:left="360"/>
      <w:jc w:val="both"/>
    </w:pPr>
    <w:rPr>
      <w:rFonts w:eastAsia="Times New Roman"/>
      <w:iCs/>
      <w:lang w:val="es-CO"/>
    </w:rPr>
  </w:style>
  <w:style w:type="character" w:customStyle="1" w:styleId="Sangra3detindependienteCar">
    <w:name w:val="Sangría 3 de t. independiente Car"/>
    <w:basedOn w:val="Fuentedeprrafopredeter"/>
    <w:link w:val="Sangra3detindependiente"/>
    <w:rsid w:val="00592B81"/>
    <w:rPr>
      <w:rFonts w:ascii="Arial" w:eastAsia="Times New Roman" w:hAnsi="Arial" w:cs="Arial"/>
      <w:iCs/>
      <w:kern w:val="0"/>
      <w:lang w:eastAsia="es-ES"/>
      <w14:ligatures w14:val="none"/>
    </w:rPr>
  </w:style>
  <w:style w:type="paragraph" w:customStyle="1" w:styleId="centrar">
    <w:name w:val="centrar"/>
    <w:basedOn w:val="Normal"/>
    <w:rsid w:val="00592B81"/>
    <w:pPr>
      <w:widowControl/>
      <w:autoSpaceDE w:val="0"/>
      <w:autoSpaceDN w:val="0"/>
      <w:spacing w:before="28" w:after="28" w:line="220" w:lineRule="atLeast"/>
      <w:jc w:val="center"/>
    </w:pPr>
    <w:rPr>
      <w:rFonts w:ascii="Times New Roman" w:eastAsia="Arial Unicode MS" w:hAnsi="Times New Roman" w:cs="Times New Roman"/>
      <w:color w:val="000000"/>
      <w:sz w:val="19"/>
      <w:szCs w:val="19"/>
    </w:rPr>
  </w:style>
  <w:style w:type="paragraph" w:customStyle="1" w:styleId="Textoindependiente22">
    <w:name w:val="Texto independiente 22"/>
    <w:basedOn w:val="Normal"/>
    <w:rsid w:val="00592B81"/>
    <w:pPr>
      <w:suppressAutoHyphens/>
      <w:overflowPunct w:val="0"/>
      <w:autoSpaceDE w:val="0"/>
      <w:jc w:val="both"/>
      <w:textAlignment w:val="baseline"/>
    </w:pPr>
    <w:rPr>
      <w:rFonts w:ascii="Times New Roman" w:eastAsia="DejaVu LGC Sans" w:hAnsi="Times New Roman" w:cs="Times New Roman"/>
      <w:szCs w:val="20"/>
      <w:lang w:val="es-CO" w:eastAsia="en-US"/>
    </w:rPr>
  </w:style>
  <w:style w:type="paragraph" w:customStyle="1" w:styleId="Textosinformato1">
    <w:name w:val="Texto sin formato1"/>
    <w:basedOn w:val="Normal"/>
    <w:rsid w:val="00592B81"/>
    <w:pPr>
      <w:suppressAutoHyphens/>
      <w:jc w:val="both"/>
    </w:pPr>
    <w:rPr>
      <w:rFonts w:ascii="Consolas" w:eastAsia="DejaVu LGC Sans" w:hAnsi="Consolas" w:cs="Times New Roman"/>
      <w:sz w:val="21"/>
      <w:szCs w:val="21"/>
      <w:lang w:val="es-ES_tradnl" w:eastAsia="en-US"/>
    </w:rPr>
  </w:style>
  <w:style w:type="paragraph" w:customStyle="1" w:styleId="Prrafodelista1">
    <w:name w:val="Párrafo de lista1"/>
    <w:basedOn w:val="Normal"/>
    <w:rsid w:val="00592B81"/>
    <w:pPr>
      <w:widowControl/>
      <w:ind w:left="720"/>
    </w:pPr>
    <w:rPr>
      <w:rFonts w:ascii="Times New Roman" w:eastAsia="Calibri" w:hAnsi="Times New Roman" w:cs="Times New Roman"/>
      <w:lang w:val="es-CO"/>
    </w:rPr>
  </w:style>
  <w:style w:type="paragraph" w:styleId="TDC2">
    <w:name w:val="toc 2"/>
    <w:basedOn w:val="Normal"/>
    <w:next w:val="Normal"/>
    <w:autoRedefine/>
    <w:uiPriority w:val="39"/>
    <w:unhideWhenUsed/>
    <w:rsid w:val="00592B81"/>
    <w:pPr>
      <w:widowControl/>
      <w:tabs>
        <w:tab w:val="left" w:pos="851"/>
        <w:tab w:val="right" w:leader="dot" w:pos="9397"/>
      </w:tabs>
      <w:jc w:val="both"/>
    </w:pPr>
    <w:rPr>
      <w:rFonts w:eastAsia="Times New Roman" w:cs="Times New Roman"/>
      <w:szCs w:val="22"/>
      <w:lang w:eastAsia="en-US" w:bidi="en-US"/>
    </w:rPr>
  </w:style>
  <w:style w:type="paragraph" w:styleId="TDC3">
    <w:name w:val="toc 3"/>
    <w:basedOn w:val="Normal"/>
    <w:next w:val="Normal"/>
    <w:autoRedefine/>
    <w:uiPriority w:val="39"/>
    <w:unhideWhenUsed/>
    <w:rsid w:val="00592B81"/>
    <w:pPr>
      <w:widowControl/>
      <w:tabs>
        <w:tab w:val="left" w:pos="851"/>
        <w:tab w:val="right" w:leader="dot" w:pos="9397"/>
      </w:tabs>
      <w:jc w:val="both"/>
    </w:pPr>
    <w:rPr>
      <w:rFonts w:eastAsia="Times New Roman" w:cs="Times New Roman"/>
      <w:szCs w:val="22"/>
      <w:lang w:eastAsia="en-US" w:bidi="en-US"/>
    </w:rPr>
  </w:style>
  <w:style w:type="character" w:customStyle="1" w:styleId="vortalspan">
    <w:name w:val="vortalspan"/>
    <w:basedOn w:val="Fuentedeprrafopredeter"/>
    <w:rsid w:val="00592B81"/>
  </w:style>
  <w:style w:type="character" w:customStyle="1" w:styleId="vortalnumericbox">
    <w:name w:val="vortalnumericbox"/>
    <w:basedOn w:val="Fuentedeprrafopredeter"/>
    <w:rsid w:val="00592B81"/>
  </w:style>
  <w:style w:type="character" w:customStyle="1" w:styleId="vortaltextbox">
    <w:name w:val="vortaltextbox"/>
    <w:basedOn w:val="Fuentedeprrafopredeter"/>
    <w:rsid w:val="00592B81"/>
  </w:style>
  <w:style w:type="paragraph" w:customStyle="1" w:styleId="Capitulo3">
    <w:name w:val="Capitulo 3"/>
    <w:basedOn w:val="Normal"/>
    <w:uiPriority w:val="99"/>
    <w:qFormat/>
    <w:rsid w:val="00592B81"/>
    <w:pPr>
      <w:keepNext/>
      <w:widowControl/>
      <w:numPr>
        <w:numId w:val="17"/>
      </w:numPr>
      <w:spacing w:before="120" w:after="200" w:line="276" w:lineRule="auto"/>
      <w:ind w:left="0" w:firstLine="0"/>
      <w:outlineLvl w:val="1"/>
    </w:pPr>
    <w:rPr>
      <w:rFonts w:eastAsia="Times New Roman"/>
      <w:b/>
      <w:color w:val="000000"/>
      <w:sz w:val="20"/>
      <w:szCs w:val="20"/>
      <w:lang w:val="es-CO" w:eastAsia="es-CO"/>
    </w:rPr>
  </w:style>
  <w:style w:type="character" w:customStyle="1" w:styleId="uv3um">
    <w:name w:val="uv3um"/>
    <w:basedOn w:val="Fuentedeprrafopredeter"/>
    <w:rsid w:val="00592B81"/>
  </w:style>
  <w:style w:type="table" w:customStyle="1" w:styleId="Tablaconcuadrcula31">
    <w:name w:val="Tabla con cuadrícula31"/>
    <w:basedOn w:val="Tablanormal"/>
    <w:next w:val="Tablaconcuadrcula"/>
    <w:uiPriority w:val="59"/>
    <w:rsid w:val="00592B81"/>
    <w:rPr>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2Car1">
    <w:name w:val="Título 2 Car1"/>
    <w:aliases w:val="Capítulos Car1"/>
    <w:basedOn w:val="Fuentedeprrafopredeter"/>
    <w:uiPriority w:val="9"/>
    <w:semiHidden/>
    <w:rsid w:val="00592B81"/>
    <w:rPr>
      <w:rFonts w:ascii="Cambria" w:eastAsia="Times New Roman" w:hAnsi="Cambria" w:cs="Times New Roman"/>
      <w:color w:val="365F91"/>
      <w:sz w:val="26"/>
      <w:szCs w:val="26"/>
    </w:rPr>
  </w:style>
  <w:style w:type="character" w:customStyle="1" w:styleId="Ttulo3Car1">
    <w:name w:val="Título 3 Car1"/>
    <w:aliases w:val="Secciones Car1"/>
    <w:basedOn w:val="Fuentedeprrafopredeter"/>
    <w:uiPriority w:val="9"/>
    <w:semiHidden/>
    <w:rsid w:val="00592B81"/>
    <w:rPr>
      <w:rFonts w:ascii="Cambria" w:eastAsia="Times New Roman" w:hAnsi="Cambria" w:cs="Times New Roman"/>
      <w:color w:val="243F60"/>
      <w:sz w:val="24"/>
      <w:szCs w:val="24"/>
    </w:rPr>
  </w:style>
  <w:style w:type="paragraph" w:customStyle="1" w:styleId="msonormal0">
    <w:name w:val="msonormal"/>
    <w:basedOn w:val="Normal"/>
    <w:uiPriority w:val="99"/>
    <w:rsid w:val="00592B81"/>
    <w:pPr>
      <w:widowControl/>
      <w:spacing w:before="100" w:beforeAutospacing="1" w:after="100" w:afterAutospacing="1"/>
    </w:pPr>
    <w:rPr>
      <w:rFonts w:ascii="Times New Roman" w:eastAsia="Times New Roman" w:hAnsi="Times New Roman" w:cs="Times New Roman"/>
      <w:lang w:val="es-CO" w:eastAsia="es-CO"/>
    </w:rPr>
  </w:style>
  <w:style w:type="paragraph" w:customStyle="1" w:styleId="TDC41">
    <w:name w:val="TDC 41"/>
    <w:basedOn w:val="Normal"/>
    <w:next w:val="Normal"/>
    <w:autoRedefine/>
    <w:uiPriority w:val="39"/>
    <w:semiHidden/>
    <w:unhideWhenUsed/>
    <w:rsid w:val="00592B81"/>
    <w:pPr>
      <w:widowControl/>
      <w:spacing w:after="100" w:line="256" w:lineRule="auto"/>
      <w:ind w:left="660"/>
    </w:pPr>
    <w:rPr>
      <w:rFonts w:ascii="Calibri" w:eastAsia="Times New Roman" w:hAnsi="Calibri" w:cs="Times New Roman"/>
      <w:sz w:val="22"/>
      <w:szCs w:val="22"/>
      <w:lang w:val="es-CO" w:eastAsia="es-CO"/>
    </w:rPr>
  </w:style>
  <w:style w:type="paragraph" w:customStyle="1" w:styleId="TDC51">
    <w:name w:val="TDC 51"/>
    <w:basedOn w:val="Normal"/>
    <w:next w:val="Normal"/>
    <w:autoRedefine/>
    <w:uiPriority w:val="39"/>
    <w:semiHidden/>
    <w:unhideWhenUsed/>
    <w:rsid w:val="00592B81"/>
    <w:pPr>
      <w:widowControl/>
      <w:spacing w:after="100" w:line="256" w:lineRule="auto"/>
      <w:ind w:left="880"/>
    </w:pPr>
    <w:rPr>
      <w:rFonts w:ascii="Calibri" w:eastAsia="Times New Roman" w:hAnsi="Calibri" w:cs="Times New Roman"/>
      <w:sz w:val="22"/>
      <w:szCs w:val="22"/>
      <w:lang w:val="es-CO" w:eastAsia="es-CO"/>
    </w:rPr>
  </w:style>
  <w:style w:type="paragraph" w:customStyle="1" w:styleId="TDC61">
    <w:name w:val="TDC 61"/>
    <w:basedOn w:val="Normal"/>
    <w:next w:val="Normal"/>
    <w:autoRedefine/>
    <w:uiPriority w:val="39"/>
    <w:semiHidden/>
    <w:unhideWhenUsed/>
    <w:rsid w:val="00592B81"/>
    <w:pPr>
      <w:widowControl/>
      <w:spacing w:after="100" w:line="256" w:lineRule="auto"/>
      <w:ind w:left="1100"/>
    </w:pPr>
    <w:rPr>
      <w:rFonts w:ascii="Calibri" w:eastAsia="Times New Roman" w:hAnsi="Calibri" w:cs="Times New Roman"/>
      <w:sz w:val="22"/>
      <w:szCs w:val="22"/>
      <w:lang w:val="es-CO" w:eastAsia="es-CO"/>
    </w:rPr>
  </w:style>
  <w:style w:type="paragraph" w:customStyle="1" w:styleId="TDC71">
    <w:name w:val="TDC 71"/>
    <w:basedOn w:val="Normal"/>
    <w:next w:val="Normal"/>
    <w:autoRedefine/>
    <w:uiPriority w:val="39"/>
    <w:semiHidden/>
    <w:unhideWhenUsed/>
    <w:rsid w:val="00592B81"/>
    <w:pPr>
      <w:widowControl/>
      <w:spacing w:after="100" w:line="256" w:lineRule="auto"/>
      <w:ind w:left="1320"/>
    </w:pPr>
    <w:rPr>
      <w:rFonts w:ascii="Calibri" w:eastAsia="Times New Roman" w:hAnsi="Calibri" w:cs="Times New Roman"/>
      <w:sz w:val="22"/>
      <w:szCs w:val="22"/>
      <w:lang w:val="es-CO" w:eastAsia="es-CO"/>
    </w:rPr>
  </w:style>
  <w:style w:type="paragraph" w:customStyle="1" w:styleId="TDC81">
    <w:name w:val="TDC 81"/>
    <w:basedOn w:val="Normal"/>
    <w:next w:val="Normal"/>
    <w:autoRedefine/>
    <w:uiPriority w:val="39"/>
    <w:semiHidden/>
    <w:unhideWhenUsed/>
    <w:rsid w:val="00592B81"/>
    <w:pPr>
      <w:widowControl/>
      <w:spacing w:after="100" w:line="256" w:lineRule="auto"/>
      <w:ind w:left="1540"/>
    </w:pPr>
    <w:rPr>
      <w:rFonts w:ascii="Calibri" w:eastAsia="Times New Roman" w:hAnsi="Calibri" w:cs="Times New Roman"/>
      <w:sz w:val="22"/>
      <w:szCs w:val="22"/>
      <w:lang w:val="es-CO" w:eastAsia="es-CO"/>
    </w:rPr>
  </w:style>
  <w:style w:type="paragraph" w:customStyle="1" w:styleId="TDC91">
    <w:name w:val="TDC 91"/>
    <w:basedOn w:val="Normal"/>
    <w:next w:val="Normal"/>
    <w:autoRedefine/>
    <w:uiPriority w:val="39"/>
    <w:semiHidden/>
    <w:unhideWhenUsed/>
    <w:rsid w:val="00592B81"/>
    <w:pPr>
      <w:widowControl/>
      <w:spacing w:after="100" w:line="256" w:lineRule="auto"/>
      <w:ind w:left="1760"/>
    </w:pPr>
    <w:rPr>
      <w:rFonts w:ascii="Calibri" w:eastAsia="Times New Roman" w:hAnsi="Calibri" w:cs="Times New Roman"/>
      <w:sz w:val="22"/>
      <w:szCs w:val="22"/>
      <w:lang w:val="es-CO" w:eastAsia="es-CO"/>
    </w:rPr>
  </w:style>
  <w:style w:type="character" w:customStyle="1" w:styleId="EncabezadoCar1">
    <w:name w:val="Encabezado Car1"/>
    <w:aliases w:val="h Car1,h8 Car1,h9 Car1,h10 Car1,h18 Car1"/>
    <w:basedOn w:val="Fuentedeprrafopredeter"/>
    <w:uiPriority w:val="99"/>
    <w:semiHidden/>
    <w:rsid w:val="00592B81"/>
    <w:rPr>
      <w:rFonts w:cs="Times New Roman"/>
      <w:color w:val="4A442A"/>
      <w:sz w:val="20"/>
    </w:rPr>
  </w:style>
  <w:style w:type="paragraph" w:customStyle="1" w:styleId="Entidad-Capitulo">
    <w:name w:val="Entidad-Capitulo"/>
    <w:next w:val="Normal"/>
    <w:autoRedefine/>
    <w:uiPriority w:val="99"/>
    <w:qFormat/>
    <w:rsid w:val="00592B81"/>
    <w:pPr>
      <w:keepNext/>
      <w:spacing w:before="240" w:after="240"/>
      <w:jc w:val="center"/>
      <w:outlineLvl w:val="0"/>
    </w:pPr>
    <w:rPr>
      <w:rFonts w:ascii="Arial" w:eastAsia="Times New Roman" w:hAnsi="Arial" w:cs="Arial"/>
      <w:b/>
      <w:smallCaps/>
      <w:color w:val="4A442A"/>
      <w:kern w:val="0"/>
      <w:sz w:val="20"/>
      <w:szCs w:val="20"/>
      <w:lang w:eastAsia="es-ES"/>
      <w14:ligatures w14:val="none"/>
    </w:rPr>
  </w:style>
  <w:style w:type="paragraph" w:customStyle="1" w:styleId="CaptulosTtulo2">
    <w:name w:val="Capítulos  (Título 2)"/>
    <w:basedOn w:val="Normal"/>
    <w:uiPriority w:val="99"/>
    <w:rsid w:val="00592B81"/>
    <w:pPr>
      <w:widowControl/>
      <w:spacing w:after="160" w:line="256" w:lineRule="auto"/>
    </w:pPr>
    <w:rPr>
      <w:rFonts w:eastAsia="Calibri" w:cs="Times New Roman"/>
      <w:color w:val="4A442A"/>
      <w:sz w:val="20"/>
      <w:szCs w:val="22"/>
      <w:lang w:val="es-CO" w:eastAsia="en-US"/>
    </w:rPr>
  </w:style>
  <w:style w:type="paragraph" w:customStyle="1" w:styleId="SeccionesTtulo3">
    <w:name w:val="Secciones  (Título 3)"/>
    <w:basedOn w:val="Normal"/>
    <w:uiPriority w:val="99"/>
    <w:rsid w:val="00592B81"/>
    <w:pPr>
      <w:widowControl/>
      <w:spacing w:after="160" w:line="256" w:lineRule="auto"/>
    </w:pPr>
    <w:rPr>
      <w:rFonts w:eastAsia="Calibri" w:cs="Times New Roman"/>
      <w:color w:val="4A442A"/>
      <w:sz w:val="20"/>
      <w:szCs w:val="22"/>
      <w:lang w:val="es-CO" w:eastAsia="en-US"/>
    </w:rPr>
  </w:style>
  <w:style w:type="paragraph" w:customStyle="1" w:styleId="Invias-VietaAlfabetica">
    <w:name w:val="Invias-Viñeta Alfabetica"/>
    <w:next w:val="Normal"/>
    <w:uiPriority w:val="99"/>
    <w:qFormat/>
    <w:rsid w:val="00592B81"/>
    <w:pPr>
      <w:numPr>
        <w:numId w:val="18"/>
      </w:numPr>
      <w:spacing w:before="240" w:after="240"/>
      <w:ind w:left="0" w:firstLine="0"/>
      <w:jc w:val="both"/>
    </w:pPr>
    <w:rPr>
      <w:rFonts w:ascii="Arial Narrow" w:eastAsia="Times New Roman" w:hAnsi="Arial Narrow" w:cs="Times New Roman"/>
      <w:kern w:val="0"/>
      <w:lang w:eastAsia="es-ES"/>
      <w14:ligatures w14:val="none"/>
    </w:rPr>
  </w:style>
  <w:style w:type="character" w:customStyle="1" w:styleId="Invias-VietaNumeradaCar">
    <w:name w:val="Invias-Viñeta Numerada Car"/>
    <w:link w:val="Invias-VietaNumerada"/>
    <w:uiPriority w:val="99"/>
    <w:locked/>
    <w:rsid w:val="00592B81"/>
    <w:rPr>
      <w:rFonts w:ascii="Arial Narrow" w:eastAsia="Times New Roman" w:hAnsi="Arial Narrow" w:cs="Times New Roman"/>
      <w:lang w:val="en-US" w:eastAsia="es-ES"/>
    </w:rPr>
  </w:style>
  <w:style w:type="paragraph" w:customStyle="1" w:styleId="Invias-VietaNumerada">
    <w:name w:val="Invias-Viñeta Numerada"/>
    <w:next w:val="Normal"/>
    <w:link w:val="Invias-VietaNumeradaCar"/>
    <w:uiPriority w:val="99"/>
    <w:qFormat/>
    <w:rsid w:val="00592B81"/>
    <w:pPr>
      <w:spacing w:before="240" w:after="120"/>
      <w:jc w:val="both"/>
    </w:pPr>
    <w:rPr>
      <w:rFonts w:ascii="Arial Narrow" w:eastAsia="Times New Roman" w:hAnsi="Arial Narrow" w:cs="Times New Roman"/>
      <w:lang w:val="en-US" w:eastAsia="es-ES"/>
    </w:rPr>
  </w:style>
  <w:style w:type="paragraph" w:customStyle="1" w:styleId="Captulo4">
    <w:name w:val="Capítulo 4"/>
    <w:basedOn w:val="Normal"/>
    <w:autoRedefine/>
    <w:uiPriority w:val="99"/>
    <w:qFormat/>
    <w:rsid w:val="00592B81"/>
    <w:pPr>
      <w:widowControl/>
      <w:spacing w:after="200" w:line="276" w:lineRule="auto"/>
      <w:contextualSpacing/>
      <w:outlineLvl w:val="1"/>
    </w:pPr>
    <w:rPr>
      <w:rFonts w:eastAsia="Times New Roman"/>
      <w:b/>
      <w:bCs/>
      <w:sz w:val="20"/>
      <w:szCs w:val="20"/>
      <w:lang w:val="es-CO" w:eastAsia="es-CO"/>
    </w:rPr>
  </w:style>
  <w:style w:type="paragraph" w:customStyle="1" w:styleId="Captulo7">
    <w:name w:val="Capítulo 7"/>
    <w:basedOn w:val="Prrafodelista"/>
    <w:uiPriority w:val="99"/>
    <w:qFormat/>
    <w:rsid w:val="00592B81"/>
    <w:pPr>
      <w:numPr>
        <w:numId w:val="19"/>
      </w:numPr>
      <w:tabs>
        <w:tab w:val="num" w:pos="360"/>
      </w:tabs>
      <w:ind w:left="0" w:firstLine="0"/>
    </w:pPr>
    <w:rPr>
      <w:rFonts w:ascii="Arial" w:hAnsi="Arial" w:cs="Arial"/>
      <w:b/>
      <w:bCs/>
      <w:color w:val="1C1C1C"/>
      <w:kern w:val="0"/>
      <w:sz w:val="20"/>
      <w:szCs w:val="20"/>
      <w14:ligatures w14:val="none"/>
    </w:rPr>
  </w:style>
  <w:style w:type="paragraph" w:customStyle="1" w:styleId="Captulo5">
    <w:name w:val="Capítulo 5"/>
    <w:basedOn w:val="Prrafodelista"/>
    <w:uiPriority w:val="99"/>
    <w:qFormat/>
    <w:rsid w:val="00592B81"/>
    <w:pPr>
      <w:numPr>
        <w:numId w:val="20"/>
      </w:numPr>
      <w:tabs>
        <w:tab w:val="num" w:pos="360"/>
      </w:tabs>
      <w:ind w:left="0" w:firstLine="0"/>
    </w:pPr>
    <w:rPr>
      <w:rFonts w:ascii="Arial" w:hAnsi="Arial" w:cs="Arial"/>
      <w:b/>
      <w:bCs/>
      <w:color w:val="1C1C1C"/>
      <w:kern w:val="0"/>
      <w:sz w:val="20"/>
      <w:szCs w:val="20"/>
      <w14:ligatures w14:val="none"/>
    </w:rPr>
  </w:style>
  <w:style w:type="paragraph" w:customStyle="1" w:styleId="Captulo8">
    <w:name w:val="Capítulo 8"/>
    <w:basedOn w:val="Captulo7"/>
    <w:uiPriority w:val="99"/>
    <w:qFormat/>
    <w:rsid w:val="00592B81"/>
    <w:pPr>
      <w:numPr>
        <w:numId w:val="21"/>
      </w:numPr>
      <w:tabs>
        <w:tab w:val="num" w:pos="360"/>
      </w:tabs>
      <w:ind w:left="0" w:firstLine="0"/>
    </w:pPr>
    <w:rPr>
      <w:color w:val="4A442A"/>
    </w:rPr>
  </w:style>
  <w:style w:type="paragraph" w:customStyle="1" w:styleId="Invias-Titulo1">
    <w:name w:val="Invias-Titulo 1"/>
    <w:next w:val="Normal"/>
    <w:autoRedefine/>
    <w:uiPriority w:val="99"/>
    <w:qFormat/>
    <w:rsid w:val="00592B81"/>
    <w:pPr>
      <w:keepNext/>
      <w:spacing w:before="120" w:after="240"/>
      <w:ind w:left="708"/>
      <w:jc w:val="both"/>
      <w:outlineLvl w:val="1"/>
    </w:pPr>
    <w:rPr>
      <w:rFonts w:ascii="Arial Narrow" w:eastAsia="Times New Roman" w:hAnsi="Arial Narrow" w:cs="Arial"/>
      <w:b/>
      <w:kern w:val="0"/>
      <w:lang w:eastAsia="es-CO"/>
      <w14:ligatures w14:val="none"/>
    </w:rPr>
  </w:style>
  <w:style w:type="paragraph" w:customStyle="1" w:styleId="clusulas">
    <w:name w:val="cláusulas"/>
    <w:basedOn w:val="Normal"/>
    <w:uiPriority w:val="99"/>
    <w:qFormat/>
    <w:rsid w:val="00592B81"/>
    <w:pPr>
      <w:widowControl/>
      <w:numPr>
        <w:numId w:val="22"/>
      </w:numPr>
      <w:spacing w:before="120" w:after="120"/>
      <w:ind w:left="0" w:firstLine="0"/>
      <w:jc w:val="both"/>
    </w:pPr>
    <w:rPr>
      <w:rFonts w:ascii="Calibri" w:eastAsia="Calibri" w:hAnsi="Calibri" w:cs="Times New Roman"/>
      <w:b/>
      <w:sz w:val="20"/>
      <w:szCs w:val="22"/>
      <w:lang w:val="es-CO" w:eastAsia="en-US"/>
    </w:rPr>
  </w:style>
  <w:style w:type="paragraph" w:customStyle="1" w:styleId="Capitulo8">
    <w:name w:val="Capitulo 8"/>
    <w:basedOn w:val="Captulo7"/>
    <w:uiPriority w:val="99"/>
    <w:qFormat/>
    <w:rsid w:val="00592B81"/>
    <w:pPr>
      <w:numPr>
        <w:numId w:val="23"/>
      </w:numPr>
      <w:tabs>
        <w:tab w:val="num" w:pos="360"/>
      </w:tabs>
      <w:ind w:left="0" w:firstLine="0"/>
      <w:jc w:val="both"/>
    </w:pPr>
  </w:style>
  <w:style w:type="paragraph" w:customStyle="1" w:styleId="Captulo9">
    <w:name w:val="Capítulo 9"/>
    <w:basedOn w:val="Captulo7"/>
    <w:uiPriority w:val="99"/>
    <w:qFormat/>
    <w:rsid w:val="00592B81"/>
    <w:pPr>
      <w:numPr>
        <w:numId w:val="0"/>
      </w:numPr>
      <w:ind w:left="1037" w:hanging="357"/>
    </w:pPr>
    <w:rPr>
      <w:color w:val="4A442A"/>
    </w:rPr>
  </w:style>
  <w:style w:type="paragraph" w:customStyle="1" w:styleId="m-423956075009029384invias-capitulo">
    <w:name w:val="m_-423956075009029384invias-capitulo"/>
    <w:basedOn w:val="Normal"/>
    <w:uiPriority w:val="99"/>
    <w:rsid w:val="00592B81"/>
    <w:pPr>
      <w:widowControl/>
      <w:spacing w:before="100" w:beforeAutospacing="1" w:after="100" w:afterAutospacing="1"/>
    </w:pPr>
    <w:rPr>
      <w:rFonts w:ascii="Times New Roman" w:eastAsia="Calibri" w:hAnsi="Times New Roman" w:cs="Times New Roman"/>
      <w:lang w:val="es-CO" w:eastAsia="es-CO"/>
    </w:rPr>
  </w:style>
  <w:style w:type="paragraph" w:customStyle="1" w:styleId="m-423956075009029384invias-titulo1">
    <w:name w:val="m_-423956075009029384invias-titulo1"/>
    <w:basedOn w:val="Normal"/>
    <w:uiPriority w:val="99"/>
    <w:rsid w:val="00592B81"/>
    <w:pPr>
      <w:widowControl/>
      <w:spacing w:before="100" w:beforeAutospacing="1" w:after="100" w:afterAutospacing="1"/>
    </w:pPr>
    <w:rPr>
      <w:rFonts w:ascii="Times New Roman" w:eastAsia="Calibri" w:hAnsi="Times New Roman" w:cs="Times New Roman"/>
      <w:lang w:val="es-CO" w:eastAsia="es-CO"/>
    </w:rPr>
  </w:style>
  <w:style w:type="character" w:styleId="Textodelmarcadordeposicin">
    <w:name w:val="Placeholder Text"/>
    <w:basedOn w:val="Fuentedeprrafopredeter"/>
    <w:uiPriority w:val="99"/>
    <w:semiHidden/>
    <w:rsid w:val="00592B81"/>
    <w:rPr>
      <w:color w:val="808080"/>
    </w:rPr>
  </w:style>
  <w:style w:type="character" w:customStyle="1" w:styleId="Mencinsinresolver3">
    <w:name w:val="Mención sin resolver3"/>
    <w:basedOn w:val="Fuentedeprrafopredeter"/>
    <w:uiPriority w:val="99"/>
    <w:semiHidden/>
    <w:rsid w:val="00592B81"/>
    <w:rPr>
      <w:color w:val="808080"/>
      <w:shd w:val="clear" w:color="auto" w:fill="E6E6E6"/>
    </w:rPr>
  </w:style>
  <w:style w:type="character" w:customStyle="1" w:styleId="Mencinsinresolver30">
    <w:name w:val="Mención sin resolver30"/>
    <w:basedOn w:val="Fuentedeprrafopredeter"/>
    <w:uiPriority w:val="99"/>
    <w:semiHidden/>
    <w:rsid w:val="00592B81"/>
    <w:rPr>
      <w:color w:val="808080"/>
      <w:shd w:val="clear" w:color="auto" w:fill="E6E6E6"/>
    </w:rPr>
  </w:style>
  <w:style w:type="character" w:customStyle="1" w:styleId="Mencinsinresolver300">
    <w:name w:val="Mención sin resolver300"/>
    <w:basedOn w:val="Fuentedeprrafopredeter"/>
    <w:uiPriority w:val="99"/>
    <w:semiHidden/>
    <w:rsid w:val="00592B81"/>
    <w:rPr>
      <w:color w:val="808080"/>
      <w:shd w:val="clear" w:color="auto" w:fill="E6E6E6"/>
    </w:rPr>
  </w:style>
  <w:style w:type="character" w:customStyle="1" w:styleId="Mencinsinresolver3000">
    <w:name w:val="Mención sin resolver3000"/>
    <w:basedOn w:val="Fuentedeprrafopredeter"/>
    <w:uiPriority w:val="99"/>
    <w:semiHidden/>
    <w:rsid w:val="00592B81"/>
    <w:rPr>
      <w:color w:val="808080"/>
      <w:shd w:val="clear" w:color="auto" w:fill="E6E6E6"/>
    </w:rPr>
  </w:style>
  <w:style w:type="character" w:customStyle="1" w:styleId="Mencinsinresolver30000">
    <w:name w:val="Mención sin resolver30000"/>
    <w:basedOn w:val="Fuentedeprrafopredeter"/>
    <w:uiPriority w:val="99"/>
    <w:semiHidden/>
    <w:rsid w:val="00592B81"/>
    <w:rPr>
      <w:color w:val="808080"/>
      <w:shd w:val="clear" w:color="auto" w:fill="E6E6E6"/>
    </w:rPr>
  </w:style>
  <w:style w:type="table" w:customStyle="1" w:styleId="Tablaconcuadrculaclara1">
    <w:name w:val="Tabla con cuadrícula clara1"/>
    <w:basedOn w:val="Tablanormal"/>
    <w:next w:val="Tablaconcuadrculaclara"/>
    <w:uiPriority w:val="40"/>
    <w:rsid w:val="00592B81"/>
    <w:rPr>
      <w:kern w:val="0"/>
      <w:sz w:val="22"/>
      <w:szCs w:val="22"/>
      <w14:ligatures w14:val="none"/>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1">
    <w:name w:val="Cuadrícula de tabla clara1"/>
    <w:basedOn w:val="Tablanormal"/>
    <w:uiPriority w:val="99"/>
    <w:rsid w:val="00592B81"/>
    <w:rPr>
      <w:rFonts w:ascii="Calibri" w:eastAsia="Calibri" w:hAnsi="Calibri" w:cs="Times New Roman"/>
      <w:kern w:val="0"/>
      <w:sz w:val="22"/>
      <w:szCs w:val="22"/>
      <w14:ligatures w14:val="none"/>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0">
    <w:name w:val="Tabla con cuadrícula10"/>
    <w:basedOn w:val="Tablanormal"/>
    <w:uiPriority w:val="59"/>
    <w:rsid w:val="00592B81"/>
    <w:rPr>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592B81"/>
    <w:rPr>
      <w:rFonts w:ascii="Calibri" w:eastAsia="Calibri" w:hAnsi="Calibri" w:cs="Times New Roman"/>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terales">
    <w:name w:val="Literales"/>
    <w:basedOn w:val="CaptulosTtulo2"/>
    <w:next w:val="Normal"/>
    <w:autoRedefine/>
    <w:uiPriority w:val="99"/>
    <w:qFormat/>
    <w:rsid w:val="00592B81"/>
    <w:pPr>
      <w:keepNext/>
      <w:numPr>
        <w:numId w:val="24"/>
      </w:numPr>
      <w:spacing w:before="120" w:after="200" w:line="276" w:lineRule="auto"/>
      <w:ind w:left="0" w:firstLine="0"/>
      <w:outlineLvl w:val="1"/>
    </w:pPr>
    <w:rPr>
      <w:rFonts w:eastAsia="Times New Roman" w:cs="Arial"/>
      <w:b/>
      <w:color w:val="000000"/>
      <w:szCs w:val="20"/>
      <w:lang w:eastAsia="es-CO"/>
    </w:rPr>
  </w:style>
  <w:style w:type="paragraph" w:customStyle="1" w:styleId="Capitulo1">
    <w:name w:val="Capitulo 1"/>
    <w:basedOn w:val="Literales"/>
    <w:qFormat/>
    <w:rsid w:val="00592B81"/>
    <w:pPr>
      <w:numPr>
        <w:numId w:val="25"/>
      </w:numPr>
      <w:ind w:left="0" w:firstLine="0"/>
    </w:pPr>
  </w:style>
  <w:style w:type="paragraph" w:customStyle="1" w:styleId="Capitulo2">
    <w:name w:val="Capitulo 2"/>
    <w:basedOn w:val="Literales"/>
    <w:autoRedefine/>
    <w:qFormat/>
    <w:rsid w:val="00592B81"/>
    <w:pPr>
      <w:numPr>
        <w:numId w:val="26"/>
      </w:numPr>
      <w:ind w:left="0" w:firstLine="0"/>
      <w:jc w:val="both"/>
    </w:pPr>
  </w:style>
  <w:style w:type="numbering" w:customStyle="1" w:styleId="Estilo1">
    <w:name w:val="Estilo1"/>
    <w:uiPriority w:val="99"/>
    <w:rsid w:val="00592B81"/>
    <w:pPr>
      <w:numPr>
        <w:numId w:val="27"/>
      </w:numPr>
    </w:pPr>
  </w:style>
  <w:style w:type="paragraph" w:customStyle="1" w:styleId="Standard">
    <w:name w:val="Standard"/>
    <w:qFormat/>
    <w:rsid w:val="00592B81"/>
    <w:pPr>
      <w:widowControl w:val="0"/>
      <w:suppressAutoHyphens/>
      <w:autoSpaceDN w:val="0"/>
    </w:pPr>
    <w:rPr>
      <w:rFonts w:ascii="Arial" w:eastAsia="SimSun" w:hAnsi="Arial" w:cs="Mangal"/>
      <w:kern w:val="3"/>
      <w:lang w:eastAsia="zh-CN" w:bidi="hi-IN"/>
      <w14:ligatures w14:val="none"/>
    </w:rPr>
  </w:style>
  <w:style w:type="table" w:styleId="Tablaconcuadrculaclara">
    <w:name w:val="Grid Table Light"/>
    <w:basedOn w:val="Tablanormal"/>
    <w:uiPriority w:val="40"/>
    <w:rsid w:val="00592B8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semiHidden/>
    <w:unhideWhenUsed/>
    <w:rsid w:val="00822589"/>
    <w:rPr>
      <w:color w:val="605E5C"/>
      <w:shd w:val="clear" w:color="auto" w:fill="E1DFDD"/>
    </w:rPr>
  </w:style>
  <w:style w:type="paragraph" w:styleId="TDC4">
    <w:name w:val="toc 4"/>
    <w:basedOn w:val="Normal"/>
    <w:next w:val="Normal"/>
    <w:autoRedefine/>
    <w:uiPriority w:val="39"/>
    <w:semiHidden/>
    <w:unhideWhenUsed/>
    <w:rsid w:val="000D7ED4"/>
    <w:pPr>
      <w:widowControl/>
      <w:spacing w:after="100" w:line="256"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semiHidden/>
    <w:unhideWhenUsed/>
    <w:rsid w:val="000D7ED4"/>
    <w:pPr>
      <w:widowControl/>
      <w:spacing w:after="100" w:line="256"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semiHidden/>
    <w:unhideWhenUsed/>
    <w:rsid w:val="000D7ED4"/>
    <w:pPr>
      <w:widowControl/>
      <w:spacing w:after="100" w:line="256"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semiHidden/>
    <w:unhideWhenUsed/>
    <w:rsid w:val="000D7ED4"/>
    <w:pPr>
      <w:widowControl/>
      <w:spacing w:after="100" w:line="256"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semiHidden/>
    <w:unhideWhenUsed/>
    <w:rsid w:val="000D7ED4"/>
    <w:pPr>
      <w:widowControl/>
      <w:spacing w:after="100" w:line="256"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semiHidden/>
    <w:unhideWhenUsed/>
    <w:rsid w:val="000D7ED4"/>
    <w:pPr>
      <w:widowControl/>
      <w:spacing w:after="100" w:line="256" w:lineRule="auto"/>
      <w:ind w:left="1760"/>
    </w:pPr>
    <w:rPr>
      <w:rFonts w:asciiTheme="minorHAnsi" w:eastAsiaTheme="minorEastAsia" w:hAnsiTheme="minorHAnsi" w:cstheme="minorBid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www.contratos.gov.co" TargetMode="External"/><Relationship Id="rId18" Type="http://schemas.openxmlformats.org/officeDocument/2006/relationships/hyperlink" Target="http://www.contratos.gov.co" TargetMode="External"/><Relationship Id="rId26" Type="http://schemas.openxmlformats.org/officeDocument/2006/relationships/image" Target="media/image3.wmf"/><Relationship Id="rId3" Type="http://schemas.openxmlformats.org/officeDocument/2006/relationships/styles" Target="styles.xml"/><Relationship Id="rId21" Type="http://schemas.openxmlformats.org/officeDocument/2006/relationships/hyperlink" Target="mailto:webmaster@anticorrupcion.gov.co" TargetMode="External"/><Relationship Id="rId34"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www.contratos.gov.co" TargetMode="External"/><Relationship Id="rId17" Type="http://schemas.openxmlformats.org/officeDocument/2006/relationships/hyperlink" Target="http://www.contratos.gov.co" TargetMode="External"/><Relationship Id="rId25" Type="http://schemas.openxmlformats.org/officeDocument/2006/relationships/image" Target="media/image2.wmf"/><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contratos.gov.co" TargetMode="External"/><Relationship Id="rId20" Type="http://schemas.openxmlformats.org/officeDocument/2006/relationships/hyperlink" Target="http://www.contratos.gov.co" TargetMode="External"/><Relationship Id="rId29" Type="http://schemas.openxmlformats.org/officeDocument/2006/relationships/hyperlink" Target="http://www.contratos.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tratos.gov.co" TargetMode="External"/><Relationship Id="rId24" Type="http://schemas.openxmlformats.org/officeDocument/2006/relationships/image" Target="media/image1.wmf"/><Relationship Id="rId32"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contratos.gov.co" TargetMode="External"/><Relationship Id="rId23" Type="http://schemas.openxmlformats.org/officeDocument/2006/relationships/hyperlink" Target="http://www.banrep.gov.co/series-estadisticas/see_ts_cam.htm" TargetMode="External"/><Relationship Id="rId28" Type="http://schemas.openxmlformats.org/officeDocument/2006/relationships/image" Target="media/image5.wmf"/><Relationship Id="rId36" Type="http://schemas.openxmlformats.org/officeDocument/2006/relationships/theme" Target="theme/theme1.xml"/><Relationship Id="rId10" Type="http://schemas.openxmlformats.org/officeDocument/2006/relationships/hyperlink" Target="http://www.contratos.gov.co" TargetMode="External"/><Relationship Id="rId19" Type="http://schemas.openxmlformats.org/officeDocument/2006/relationships/hyperlink" Target="http://www.contratos.gov.co"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ntratos.gov.co" TargetMode="External"/><Relationship Id="rId14" Type="http://schemas.openxmlformats.org/officeDocument/2006/relationships/hyperlink" Target="http://www.contratos.gov.co" TargetMode="External"/><Relationship Id="rId22" Type="http://schemas.openxmlformats.org/officeDocument/2006/relationships/hyperlink" Target="http://www.anticorrupcion.gov.co/" TargetMode="External"/><Relationship Id="rId27" Type="http://schemas.openxmlformats.org/officeDocument/2006/relationships/image" Target="media/image4.wmf"/><Relationship Id="rId30" Type="http://schemas.openxmlformats.org/officeDocument/2006/relationships/hyperlink" Target="http://www.secretariasenado.gov.co/senado/basedoc/ley_1882_2018.html" TargetMode="External"/><Relationship Id="rId35" Type="http://schemas.openxmlformats.org/officeDocument/2006/relationships/fontTable" Target="fontTable.xml"/><Relationship Id="rId8" Type="http://schemas.openxmlformats.org/officeDocument/2006/relationships/hyperlink" Target="http://www.contratos.gov.co"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contactenos@esetuliadurandeborrero.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_rels/header2.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header3.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966C8E-AEF4-41E8-BAD7-14728FEA95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48</Pages>
  <Words>26763</Words>
  <Characters>147200</Characters>
  <Application>Microsoft Office Word</Application>
  <DocSecurity>0</DocSecurity>
  <Lines>1226</Lines>
  <Paragraphs>347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del camen Arevalo Salazar</dc:creator>
  <cp:keywords/>
  <dc:description/>
  <cp:lastModifiedBy>Oscar Fernando Moreno Monje</cp:lastModifiedBy>
  <cp:revision>14</cp:revision>
  <cp:lastPrinted>2024-10-08T22:24:00Z</cp:lastPrinted>
  <dcterms:created xsi:type="dcterms:W3CDTF">2025-10-09T18:00:00Z</dcterms:created>
  <dcterms:modified xsi:type="dcterms:W3CDTF">2025-10-09T23:16:00Z</dcterms:modified>
</cp:coreProperties>
</file>