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EF20D" w14:textId="287448AA" w:rsidR="008131CC" w:rsidRPr="008131CC" w:rsidRDefault="008131CC" w:rsidP="008131CC">
      <w:pPr>
        <w:jc w:val="center"/>
        <w:rPr>
          <w:rFonts w:ascii="Arial" w:hAnsi="Arial" w:cs="Arial"/>
          <w:b/>
          <w:lang w:val="es-CO"/>
        </w:rPr>
      </w:pPr>
      <w:r w:rsidRPr="008131CC">
        <w:rPr>
          <w:rFonts w:ascii="Arial" w:hAnsi="Arial" w:cs="Arial"/>
          <w:b/>
          <w:lang w:val="es-CO"/>
        </w:rPr>
        <w:t>ESTUDIO DEL SECTOR</w:t>
      </w:r>
    </w:p>
    <w:p w14:paraId="56A344A5" w14:textId="77777777" w:rsidR="008131CC" w:rsidRPr="008131CC" w:rsidRDefault="008131CC" w:rsidP="008131CC">
      <w:pPr>
        <w:jc w:val="both"/>
        <w:rPr>
          <w:rFonts w:ascii="Arial" w:hAnsi="Arial" w:cs="Arial"/>
          <w:lang w:val="es-CO"/>
        </w:rPr>
      </w:pPr>
      <w:r w:rsidRPr="008131CC">
        <w:rPr>
          <w:rFonts w:ascii="Arial" w:hAnsi="Arial" w:cs="Arial"/>
          <w:lang w:val="es-CO"/>
        </w:rPr>
        <w:t xml:space="preserve">El presente estudio se elabora con base en la guía de Colombia Compra eficiente teniendo en cuenta que el contrato que se pretende suscribir corresponde a una prestación de servicios profesionales y de apoyo a la gestión, el cual tiene como modalidad de selección la contratación directa. </w:t>
      </w:r>
    </w:p>
    <w:p w14:paraId="5B0CA707" w14:textId="4C2EEC50" w:rsidR="008131CC" w:rsidRPr="008131CC" w:rsidRDefault="008131CC" w:rsidP="008131CC">
      <w:pPr>
        <w:jc w:val="both"/>
        <w:rPr>
          <w:rFonts w:ascii="Arial" w:hAnsi="Arial" w:cs="Arial"/>
          <w:lang w:val="es-ES"/>
        </w:rPr>
      </w:pPr>
      <w:proofErr w:type="gramStart"/>
      <w:r w:rsidRPr="008131CC">
        <w:rPr>
          <w:rFonts w:ascii="Arial" w:hAnsi="Arial" w:cs="Arial"/>
          <w:b/>
          <w:lang w:val="es-CO"/>
        </w:rPr>
        <w:t>Objeto a contratar</w:t>
      </w:r>
      <w:proofErr w:type="gramEnd"/>
      <w:r w:rsidRPr="008131CC">
        <w:rPr>
          <w:rFonts w:ascii="Arial" w:hAnsi="Arial" w:cs="Arial"/>
          <w:b/>
          <w:lang w:val="es-CO"/>
        </w:rPr>
        <w:t>:</w:t>
      </w:r>
      <w:r w:rsidRPr="008131CC">
        <w:rPr>
          <w:rFonts w:ascii="Arial" w:hAnsi="Arial" w:cs="Arial"/>
          <w:lang w:val="es-CO"/>
        </w:rPr>
        <w:t xml:space="preserve"> </w:t>
      </w:r>
      <w:r w:rsidRPr="008131CC">
        <w:rPr>
          <w:rFonts w:ascii="Arial" w:hAnsi="Arial" w:cs="Arial"/>
          <w:lang w:val="es-ES"/>
        </w:rPr>
        <w:t>prestación de servicios profesionales como abogado, para apoyaren los trámites administrativos de pasivos sancionatorios ambientales llevados por la corporación en contra de presuntos infractores de la normatividad ambiental.</w:t>
      </w:r>
    </w:p>
    <w:p w14:paraId="0F70A5C4" w14:textId="77777777" w:rsidR="008131CC" w:rsidRPr="008131CC" w:rsidRDefault="008131CC" w:rsidP="008131CC">
      <w:pPr>
        <w:jc w:val="both"/>
        <w:rPr>
          <w:rFonts w:ascii="Arial" w:hAnsi="Arial" w:cs="Arial"/>
          <w:b/>
          <w:lang w:val="es-CO"/>
        </w:rPr>
      </w:pPr>
      <w:r w:rsidRPr="008131CC">
        <w:rPr>
          <w:rFonts w:ascii="Arial" w:hAnsi="Arial" w:cs="Arial"/>
          <w:b/>
          <w:lang w:val="es-CO"/>
        </w:rPr>
        <w:t xml:space="preserve">1. ¿Qué tipo de persona se requiere?:  </w:t>
      </w:r>
    </w:p>
    <w:p w14:paraId="6F940B18" w14:textId="77777777" w:rsidR="008131CC" w:rsidRPr="008131CC" w:rsidRDefault="008131CC" w:rsidP="008131CC">
      <w:pPr>
        <w:jc w:val="both"/>
        <w:rPr>
          <w:rFonts w:ascii="Arial" w:hAnsi="Arial" w:cs="Arial"/>
          <w:lang w:val="es-CO"/>
        </w:rPr>
      </w:pPr>
      <w:r w:rsidRPr="008131CC">
        <w:rPr>
          <w:rFonts w:ascii="Arial" w:hAnsi="Arial" w:cs="Arial"/>
          <w:lang w:val="es-CO"/>
        </w:rPr>
        <w:t>Para la ejecución del futuro contrato, se requiere la contratación de una persona natural con título profesional en derecho, posgrado en modalidad de especialización y trece (13) meses de experiencia profesional relacionada.</w:t>
      </w:r>
    </w:p>
    <w:p w14:paraId="1D7A8F15" w14:textId="77777777" w:rsidR="008131CC" w:rsidRPr="008131CC" w:rsidRDefault="008131CC" w:rsidP="008131CC">
      <w:pPr>
        <w:jc w:val="both"/>
        <w:rPr>
          <w:rFonts w:ascii="Arial" w:hAnsi="Arial" w:cs="Arial"/>
          <w:b/>
          <w:lang w:val="es-CO"/>
        </w:rPr>
      </w:pPr>
      <w:r w:rsidRPr="008131CC">
        <w:rPr>
          <w:rFonts w:ascii="Arial" w:hAnsi="Arial" w:cs="Arial"/>
          <w:b/>
          <w:lang w:val="es-CO"/>
        </w:rPr>
        <w:t>2. ¿Cuál es la experiencia que requiere quien presta el servicio de acuerdo con la complejidad del caso?</w:t>
      </w:r>
    </w:p>
    <w:p w14:paraId="01CFD9BF" w14:textId="77777777" w:rsidR="008131CC" w:rsidRPr="008131CC" w:rsidRDefault="008131CC" w:rsidP="008131CC">
      <w:pPr>
        <w:jc w:val="both"/>
        <w:rPr>
          <w:rFonts w:ascii="Arial" w:hAnsi="Arial" w:cs="Arial"/>
          <w:lang w:val="es-CO"/>
        </w:rPr>
      </w:pPr>
      <w:r w:rsidRPr="008131CC">
        <w:rPr>
          <w:rFonts w:ascii="Arial" w:hAnsi="Arial" w:cs="Arial"/>
          <w:lang w:val="es-CO"/>
        </w:rPr>
        <w:t>Una persona natural con título profesional en derecho, posgrado en modalidad de especialización y trece (13) meses de experiencia profesional relacionada.</w:t>
      </w:r>
    </w:p>
    <w:p w14:paraId="1DE121F2" w14:textId="77777777" w:rsidR="008131CC" w:rsidRPr="008131CC" w:rsidRDefault="008131CC" w:rsidP="008131CC">
      <w:pPr>
        <w:jc w:val="both"/>
        <w:rPr>
          <w:rFonts w:ascii="Arial" w:hAnsi="Arial" w:cs="Arial"/>
          <w:b/>
          <w:lang w:val="es-CO"/>
        </w:rPr>
      </w:pPr>
      <w:r w:rsidRPr="008131CC">
        <w:rPr>
          <w:rFonts w:ascii="Arial" w:hAnsi="Arial" w:cs="Arial"/>
          <w:b/>
          <w:lang w:val="es-CO"/>
        </w:rPr>
        <w:t xml:space="preserve">3. ¿La Entidad Estatal ha contratado recientemente los servicios profesionales requeridos?: </w:t>
      </w:r>
    </w:p>
    <w:p w14:paraId="60E0052D" w14:textId="77777777" w:rsidR="008131CC" w:rsidRPr="008131CC" w:rsidRDefault="008131CC" w:rsidP="008131CC">
      <w:pPr>
        <w:jc w:val="both"/>
        <w:rPr>
          <w:rFonts w:ascii="Arial" w:hAnsi="Arial" w:cs="Arial"/>
          <w:lang w:val="es-CO"/>
        </w:rPr>
      </w:pPr>
      <w:r w:rsidRPr="008131CC">
        <w:rPr>
          <w:rFonts w:ascii="Arial" w:hAnsi="Arial" w:cs="Arial"/>
          <w:lang w:val="es-CO"/>
        </w:rPr>
        <w:t xml:space="preserve">La Corporación ha contado con contrataciones similares al contrato que se pretende suscribir, el cual cumplió a cabalidad, de manera oportuna y eficiente las necesidades de la secretaría General. </w:t>
      </w:r>
    </w:p>
    <w:p w14:paraId="0D336C0A" w14:textId="77777777" w:rsidR="008131CC" w:rsidRPr="008131CC" w:rsidRDefault="008131CC" w:rsidP="008131CC">
      <w:pPr>
        <w:jc w:val="both"/>
        <w:rPr>
          <w:rFonts w:ascii="Arial" w:hAnsi="Arial" w:cs="Arial"/>
          <w:b/>
          <w:lang w:val="es-CO"/>
        </w:rPr>
      </w:pPr>
      <w:r w:rsidRPr="008131CC">
        <w:rPr>
          <w:rFonts w:ascii="Arial" w:hAnsi="Arial" w:cs="Arial"/>
          <w:b/>
          <w:lang w:val="es-CO"/>
        </w:rPr>
        <w:t xml:space="preserve">¿Cuál fue el valor del contrato y sus condiciones?  </w:t>
      </w:r>
    </w:p>
    <w:p w14:paraId="08C46333" w14:textId="2E00A317" w:rsidR="008131CC" w:rsidRPr="008131CC" w:rsidRDefault="008131CC" w:rsidP="008131CC">
      <w:pPr>
        <w:jc w:val="both"/>
        <w:rPr>
          <w:rFonts w:ascii="Arial" w:hAnsi="Arial" w:cs="Arial"/>
          <w:lang w:val="es-CO"/>
        </w:rPr>
      </w:pPr>
      <w:r w:rsidRPr="008131CC">
        <w:rPr>
          <w:rFonts w:ascii="Arial" w:hAnsi="Arial" w:cs="Arial"/>
          <w:lang w:val="es-CO"/>
        </w:rPr>
        <w:t xml:space="preserve">Los valores de los otros contratos celebrados anteriormente para apoyar a la secretaría general de la </w:t>
      </w:r>
      <w:r w:rsidR="00002CCD" w:rsidRPr="006F7CA8">
        <w:rPr>
          <w:rFonts w:ascii="Arial" w:hAnsi="Arial" w:cs="Arial"/>
          <w:lang w:val="es-CO"/>
        </w:rPr>
        <w:t>Corporación</w:t>
      </w:r>
      <w:r w:rsidRPr="008131CC">
        <w:rPr>
          <w:rFonts w:ascii="Arial" w:hAnsi="Arial" w:cs="Arial"/>
          <w:lang w:val="es-CO"/>
        </w:rPr>
        <w:t xml:space="preserve"> fueron de: </w:t>
      </w:r>
    </w:p>
    <w:p w14:paraId="711E4B67" w14:textId="77777777" w:rsidR="008131CC" w:rsidRPr="008131CC" w:rsidRDefault="008131CC" w:rsidP="008131CC">
      <w:pPr>
        <w:numPr>
          <w:ilvl w:val="0"/>
          <w:numId w:val="9"/>
        </w:numPr>
        <w:jc w:val="both"/>
        <w:rPr>
          <w:rFonts w:ascii="Arial" w:hAnsi="Arial" w:cs="Arial"/>
          <w:lang w:val="es-CO"/>
        </w:rPr>
      </w:pPr>
      <w:r w:rsidRPr="008131CC">
        <w:rPr>
          <w:rFonts w:ascii="Arial" w:hAnsi="Arial" w:cs="Arial"/>
          <w:b/>
          <w:lang w:val="es-CO"/>
        </w:rPr>
        <w:t>256-2021</w:t>
      </w:r>
      <w:r w:rsidRPr="008131CC">
        <w:rPr>
          <w:rFonts w:ascii="Arial" w:hAnsi="Arial" w:cs="Arial"/>
          <w:lang w:val="es-CO"/>
        </w:rPr>
        <w:t>: “Prestación de servicios profesionales como abogado, para adelantar los trámites administrativos sancionatorios ambientales, llevados por la Corporación en contra de presuntos infractores de la normatividad ambiental”, por valor de $54.000.000 y un plazo de doce (12) meses a partir del cumplimiento de los requisitos de perfeccionamiento y de ejecución.</w:t>
      </w:r>
    </w:p>
    <w:p w14:paraId="323FB13E" w14:textId="77777777" w:rsidR="008131CC" w:rsidRPr="008131CC" w:rsidRDefault="008131CC" w:rsidP="008131CC">
      <w:pPr>
        <w:numPr>
          <w:ilvl w:val="0"/>
          <w:numId w:val="9"/>
        </w:numPr>
        <w:jc w:val="both"/>
        <w:rPr>
          <w:rFonts w:ascii="Arial" w:hAnsi="Arial" w:cs="Arial"/>
          <w:lang w:val="es-CO"/>
        </w:rPr>
      </w:pPr>
      <w:r w:rsidRPr="008131CC">
        <w:rPr>
          <w:rFonts w:ascii="Arial" w:hAnsi="Arial" w:cs="Arial"/>
          <w:b/>
          <w:lang w:val="es-CO"/>
        </w:rPr>
        <w:t>050-2023</w:t>
      </w:r>
      <w:r w:rsidRPr="008131CC">
        <w:rPr>
          <w:rFonts w:ascii="Arial" w:hAnsi="Arial" w:cs="Arial"/>
          <w:lang w:val="es-CO"/>
        </w:rPr>
        <w:t xml:space="preserve">: “Prestación de servicios profesionales como abogado, para adelantar los trámites administrativos sancionatorios ambientales, llevados por la Corporación en contra de presuntos infractores de la normatividad ambiental”, por valor de $50.850.000 y un plazo de </w:t>
      </w:r>
      <w:r w:rsidRPr="008131CC">
        <w:rPr>
          <w:rFonts w:ascii="Arial" w:hAnsi="Arial" w:cs="Arial"/>
          <w:lang w:val="es-CO"/>
        </w:rPr>
        <w:lastRenderedPageBreak/>
        <w:t>diez (10) meses a partir del cumplimiento de los requisitos de perfeccionamiento y de ejecución.</w:t>
      </w:r>
    </w:p>
    <w:p w14:paraId="507F770E" w14:textId="77777777" w:rsidR="008131CC" w:rsidRPr="008131CC" w:rsidRDefault="008131CC" w:rsidP="008131CC">
      <w:pPr>
        <w:numPr>
          <w:ilvl w:val="0"/>
          <w:numId w:val="9"/>
        </w:numPr>
        <w:jc w:val="both"/>
        <w:rPr>
          <w:rFonts w:ascii="Arial" w:hAnsi="Arial" w:cs="Arial"/>
          <w:lang w:val="es-CO"/>
        </w:rPr>
      </w:pPr>
      <w:r w:rsidRPr="008131CC">
        <w:rPr>
          <w:rFonts w:ascii="Arial" w:hAnsi="Arial" w:cs="Arial"/>
          <w:b/>
          <w:lang w:val="es-CO"/>
        </w:rPr>
        <w:t>145-2021</w:t>
      </w:r>
      <w:r w:rsidRPr="008131CC">
        <w:rPr>
          <w:rFonts w:ascii="Arial" w:hAnsi="Arial" w:cs="Arial"/>
          <w:lang w:val="es-CO"/>
        </w:rPr>
        <w:t>: “Prestación de servicios profesionales como abogado, para adelantar los trámites administrativos sancionatorios ambientales, llevados por la Corporación en contra de presuntos infractores de la normatividad ambiental”, por valor de $8.880.714 y un plazo de dos (02) meses a partir del cumplimiento de los requisitos de perfeccionamiento y de ejecución.</w:t>
      </w:r>
    </w:p>
    <w:p w14:paraId="450744A1" w14:textId="77777777" w:rsidR="008131CC" w:rsidRPr="008131CC" w:rsidRDefault="008131CC" w:rsidP="008131CC">
      <w:pPr>
        <w:numPr>
          <w:ilvl w:val="0"/>
          <w:numId w:val="9"/>
        </w:numPr>
        <w:jc w:val="both"/>
        <w:rPr>
          <w:rFonts w:ascii="Arial" w:hAnsi="Arial" w:cs="Arial"/>
          <w:lang w:val="es-CO"/>
        </w:rPr>
      </w:pPr>
      <w:r w:rsidRPr="008131CC">
        <w:rPr>
          <w:rFonts w:ascii="Arial" w:hAnsi="Arial" w:cs="Arial"/>
          <w:b/>
          <w:lang w:val="es-CO"/>
        </w:rPr>
        <w:t>043-2023</w:t>
      </w:r>
      <w:r w:rsidRPr="008131CC">
        <w:rPr>
          <w:rFonts w:ascii="Arial" w:hAnsi="Arial" w:cs="Arial"/>
          <w:lang w:val="es-CO"/>
        </w:rPr>
        <w:t>: “Prestación de servicios profesionales como abogado, para adelantar los trámites administrativos sancionatorios ambientales, llevados por la Corporación en contra de presuntos infractores de la normatividad ambiental”, por valor de $50.850.000 y un plazo de diez (10) meses a partir del cumplimiento de los requisitos de perfeccionamiento y de ejecución.</w:t>
      </w:r>
    </w:p>
    <w:p w14:paraId="42E0A795" w14:textId="77777777" w:rsidR="008131CC" w:rsidRPr="008131CC" w:rsidRDefault="008131CC" w:rsidP="008131CC">
      <w:pPr>
        <w:numPr>
          <w:ilvl w:val="0"/>
          <w:numId w:val="9"/>
        </w:numPr>
        <w:jc w:val="both"/>
        <w:rPr>
          <w:rFonts w:ascii="Arial" w:hAnsi="Arial" w:cs="Arial"/>
          <w:lang w:val="es-CO"/>
        </w:rPr>
      </w:pPr>
      <w:r w:rsidRPr="008131CC">
        <w:rPr>
          <w:rFonts w:ascii="Arial" w:hAnsi="Arial" w:cs="Arial"/>
          <w:b/>
          <w:lang w:val="es-CO"/>
        </w:rPr>
        <w:t>117</w:t>
      </w:r>
      <w:r w:rsidRPr="008131CC">
        <w:rPr>
          <w:rFonts w:ascii="Arial" w:hAnsi="Arial" w:cs="Arial"/>
          <w:lang w:val="es-CO"/>
        </w:rPr>
        <w:t>-</w:t>
      </w:r>
      <w:r w:rsidRPr="008131CC">
        <w:rPr>
          <w:rFonts w:ascii="Arial" w:hAnsi="Arial" w:cs="Arial"/>
          <w:b/>
          <w:lang w:val="es-CO"/>
        </w:rPr>
        <w:t xml:space="preserve">2024: </w:t>
      </w:r>
      <w:r w:rsidRPr="008131CC">
        <w:rPr>
          <w:rFonts w:ascii="Arial" w:hAnsi="Arial" w:cs="Arial"/>
          <w:lang w:val="es-CO"/>
        </w:rPr>
        <w:t>Prestación de servicios profesionales como abogado, para adelantar los trámites administrativos de pasivos sancionatorios ambientales llevados por la Corporación en contra de presuntos infractores de la normatividad ambiental. por valor de $</w:t>
      </w:r>
      <w:r w:rsidRPr="008131CC">
        <w:rPr>
          <w:rFonts w:ascii="Arial" w:hAnsi="Arial" w:cs="Arial"/>
          <w:lang w:val="es-MX"/>
        </w:rPr>
        <w:t xml:space="preserve"> </w:t>
      </w:r>
      <w:r w:rsidRPr="008131CC">
        <w:rPr>
          <w:rFonts w:ascii="Arial" w:hAnsi="Arial" w:cs="Arial"/>
          <w:lang w:val="es-CO"/>
        </w:rPr>
        <w:t>26.680.000,00 y un plazo de cinco (5) meses a partir del cumplimiento de los requisitos de perfeccionamiento y de ejecución.</w:t>
      </w:r>
    </w:p>
    <w:p w14:paraId="3F89E9D4" w14:textId="77777777" w:rsidR="008131CC" w:rsidRPr="008131CC" w:rsidRDefault="008131CC" w:rsidP="008131CC">
      <w:pPr>
        <w:numPr>
          <w:ilvl w:val="0"/>
          <w:numId w:val="9"/>
        </w:numPr>
        <w:jc w:val="both"/>
        <w:rPr>
          <w:rFonts w:ascii="Arial" w:hAnsi="Arial" w:cs="Arial"/>
          <w:lang w:val="es-CO"/>
        </w:rPr>
      </w:pPr>
      <w:r w:rsidRPr="008131CC">
        <w:rPr>
          <w:rFonts w:ascii="Arial" w:hAnsi="Arial" w:cs="Arial"/>
          <w:b/>
          <w:lang w:val="es-CO"/>
        </w:rPr>
        <w:t xml:space="preserve">132-2024: </w:t>
      </w:r>
      <w:r w:rsidRPr="008131CC">
        <w:rPr>
          <w:rFonts w:ascii="Arial" w:hAnsi="Arial" w:cs="Arial"/>
          <w:lang w:val="es-CO"/>
        </w:rPr>
        <w:t>Prestación de servicios profesionales como abogado, para adelantar los trámites administrativos sancionatorios ambientales, llevados por la Corporación en contra de presuntos infractores de la normatividad ambiental. por valor de $</w:t>
      </w:r>
      <w:r w:rsidRPr="008131CC">
        <w:rPr>
          <w:rFonts w:ascii="Arial" w:hAnsi="Arial" w:cs="Arial"/>
          <w:lang w:val="es-MX"/>
        </w:rPr>
        <w:t xml:space="preserve"> </w:t>
      </w:r>
      <w:r w:rsidRPr="008131CC">
        <w:rPr>
          <w:rFonts w:ascii="Arial" w:hAnsi="Arial" w:cs="Arial"/>
          <w:lang w:val="es-CO"/>
        </w:rPr>
        <w:t>26.680.000,00 y un plazo de ciento treinta y cinco (135) días a partir del cumplimiento de los requisitos de perfeccionamiento y de ejecución.</w:t>
      </w:r>
    </w:p>
    <w:p w14:paraId="28DC36AB" w14:textId="77777777" w:rsidR="008131CC" w:rsidRPr="008131CC" w:rsidRDefault="008131CC" w:rsidP="008131CC">
      <w:pPr>
        <w:numPr>
          <w:ilvl w:val="0"/>
          <w:numId w:val="9"/>
        </w:numPr>
        <w:jc w:val="both"/>
        <w:rPr>
          <w:rFonts w:ascii="Arial" w:hAnsi="Arial" w:cs="Arial"/>
          <w:lang w:val="es-CO"/>
        </w:rPr>
      </w:pPr>
      <w:r w:rsidRPr="008131CC">
        <w:rPr>
          <w:rFonts w:ascii="Arial" w:hAnsi="Arial" w:cs="Arial"/>
          <w:b/>
          <w:lang w:val="es-CO"/>
        </w:rPr>
        <w:t xml:space="preserve">115-2024: </w:t>
      </w:r>
      <w:r w:rsidRPr="008131CC">
        <w:rPr>
          <w:rFonts w:ascii="Arial" w:hAnsi="Arial" w:cs="Arial"/>
          <w:lang w:val="es-CO"/>
        </w:rPr>
        <w:t>Prestación de servicios profesionales como abogado, para adelantar los trámites administrativos sancionatorios ambientales, llevados por la Corporación en contra de presuntos infractores de la normatividad ambiental. por valor de $</w:t>
      </w:r>
      <w:r w:rsidRPr="008131CC">
        <w:rPr>
          <w:rFonts w:ascii="Arial" w:hAnsi="Arial" w:cs="Arial"/>
          <w:lang w:val="es-MX"/>
        </w:rPr>
        <w:t xml:space="preserve"> </w:t>
      </w:r>
      <w:r w:rsidRPr="008131CC">
        <w:rPr>
          <w:rFonts w:ascii="Arial" w:hAnsi="Arial" w:cs="Arial"/>
          <w:lang w:val="es-CO"/>
        </w:rPr>
        <w:t>21.344.000,00</w:t>
      </w:r>
      <w:r w:rsidRPr="008131CC">
        <w:rPr>
          <w:rFonts w:ascii="Arial" w:hAnsi="Arial" w:cs="Arial"/>
          <w:lang w:val="es-CO"/>
        </w:rPr>
        <w:tab/>
        <w:t>y un plazo de cuatro (4) meses a partir del cumplimiento de los requisitos de perfeccionamiento y de ejecución.</w:t>
      </w:r>
    </w:p>
    <w:p w14:paraId="232A10FE" w14:textId="77777777" w:rsidR="008131CC" w:rsidRPr="008131CC" w:rsidRDefault="008131CC" w:rsidP="008131CC">
      <w:pPr>
        <w:jc w:val="both"/>
        <w:rPr>
          <w:rFonts w:ascii="Arial" w:hAnsi="Arial" w:cs="Arial"/>
          <w:b/>
          <w:lang w:val="es-CO"/>
        </w:rPr>
      </w:pPr>
      <w:r w:rsidRPr="008131CC">
        <w:rPr>
          <w:rFonts w:ascii="Arial" w:hAnsi="Arial" w:cs="Arial"/>
          <w:b/>
          <w:lang w:val="es-CO"/>
        </w:rPr>
        <w:t xml:space="preserve">¿La necesidad de la Entidad Estatal fue satisfecha con los Procesos de Contratación anteriores? </w:t>
      </w:r>
    </w:p>
    <w:p w14:paraId="1FDAB612" w14:textId="77777777" w:rsidR="008131CC" w:rsidRPr="008131CC" w:rsidRDefault="008131CC" w:rsidP="008131CC">
      <w:pPr>
        <w:jc w:val="both"/>
        <w:rPr>
          <w:rFonts w:ascii="Arial" w:hAnsi="Arial" w:cs="Arial"/>
          <w:lang w:val="es-CO"/>
        </w:rPr>
      </w:pPr>
      <w:r w:rsidRPr="008131CC">
        <w:rPr>
          <w:rFonts w:ascii="Arial" w:hAnsi="Arial" w:cs="Arial"/>
          <w:lang w:val="es-CO"/>
        </w:rPr>
        <w:t>La necesidad de la Corporación pudo ser satisfecha con las contrataciones anteriores.</w:t>
      </w:r>
    </w:p>
    <w:p w14:paraId="24878331" w14:textId="77777777" w:rsidR="008131CC" w:rsidRPr="008131CC" w:rsidRDefault="008131CC" w:rsidP="008131CC">
      <w:pPr>
        <w:jc w:val="both"/>
        <w:rPr>
          <w:rFonts w:ascii="Arial" w:hAnsi="Arial" w:cs="Arial"/>
          <w:b/>
          <w:lang w:val="es-CO"/>
        </w:rPr>
      </w:pPr>
      <w:r w:rsidRPr="008131CC">
        <w:rPr>
          <w:rFonts w:ascii="Arial" w:hAnsi="Arial" w:cs="Arial"/>
          <w:b/>
          <w:lang w:val="es-CO"/>
        </w:rPr>
        <w:t xml:space="preserve">4. ¿Cuál será el tipo de remuneración?: </w:t>
      </w:r>
    </w:p>
    <w:p w14:paraId="7DC0C08B" w14:textId="202E9AE5" w:rsidR="008131CC" w:rsidRPr="008131CC" w:rsidRDefault="008131CC" w:rsidP="008131CC">
      <w:pPr>
        <w:jc w:val="both"/>
        <w:rPr>
          <w:rFonts w:ascii="Arial" w:hAnsi="Arial" w:cs="Arial"/>
          <w:lang w:val="es-CO"/>
        </w:rPr>
      </w:pPr>
      <w:r w:rsidRPr="008131CC">
        <w:rPr>
          <w:rFonts w:ascii="Arial" w:hAnsi="Arial" w:cs="Arial"/>
          <w:lang w:val="es-CO"/>
        </w:rPr>
        <w:t xml:space="preserve">Corpocaldas cancelará el valor del contrato mediante </w:t>
      </w:r>
      <w:r w:rsidR="00002CCD" w:rsidRPr="006F7CA8">
        <w:rPr>
          <w:rFonts w:ascii="Arial" w:hAnsi="Arial" w:cs="Arial"/>
          <w:lang w:val="es-ES"/>
        </w:rPr>
        <w:t>mediante dos (2) pagos mes vencido, por valor de siete millones setecientos mil pesos M/CTE ($7.700.000) cada uno, y un (1) pago, correspondiente a quince días, por valor de tres millones ochocientos cincuenta mil pesos M/CTE ($3.850.000)</w:t>
      </w:r>
      <w:r w:rsidRPr="008131CC">
        <w:rPr>
          <w:rFonts w:ascii="Arial" w:hAnsi="Arial" w:cs="Arial"/>
          <w:lang w:val="es-CO"/>
        </w:rPr>
        <w:t xml:space="preserve">, previa aprobación de los respectivos informes por parte del supervisor y la </w:t>
      </w:r>
      <w:r w:rsidRPr="008131CC">
        <w:rPr>
          <w:rFonts w:ascii="Arial" w:hAnsi="Arial" w:cs="Arial"/>
          <w:lang w:val="es-CO"/>
        </w:rPr>
        <w:lastRenderedPageBreak/>
        <w:t>acreditación del pago de sus obligaciones con el sistema de seguridad social integral y la ARL. Para cada desembolso, además del cumplimiento de los requisitos planteados en las condiciones generales del contrato, el CONTRATISTA deberá radicar en la ventanilla única de CORPOCALDAS los informes de avance o final (según el caso), paz y salvos, cuentas de cobro o factura, así como la documentación correspondiente diligenciada a través de la plataforma SECOP II para su correspondiente trámite</w:t>
      </w:r>
    </w:p>
    <w:p w14:paraId="66A79B37" w14:textId="77777777" w:rsidR="008131CC" w:rsidRPr="008131CC" w:rsidRDefault="008131CC" w:rsidP="008131CC">
      <w:pPr>
        <w:jc w:val="both"/>
        <w:rPr>
          <w:rFonts w:ascii="Arial" w:hAnsi="Arial" w:cs="Arial"/>
          <w:lang w:val="es-CO"/>
        </w:rPr>
      </w:pPr>
      <w:r w:rsidRPr="008131CC">
        <w:rPr>
          <w:rFonts w:ascii="Arial" w:hAnsi="Arial" w:cs="Arial"/>
          <w:lang w:val="es-CO"/>
        </w:rPr>
        <w:t>Se toman contratos similares de referencia de la plataforma SECOPII:</w:t>
      </w:r>
    </w:p>
    <w:tbl>
      <w:tblPr>
        <w:tblStyle w:val="Tablaconcuadrcula"/>
        <w:tblW w:w="0" w:type="auto"/>
        <w:tblLook w:val="04A0" w:firstRow="1" w:lastRow="0" w:firstColumn="1" w:lastColumn="0" w:noHBand="0" w:noVBand="1"/>
      </w:tblPr>
      <w:tblGrid>
        <w:gridCol w:w="1879"/>
        <w:gridCol w:w="2118"/>
        <w:gridCol w:w="1626"/>
        <w:gridCol w:w="1578"/>
        <w:gridCol w:w="1006"/>
        <w:gridCol w:w="1188"/>
      </w:tblGrid>
      <w:tr w:rsidR="008131CC" w:rsidRPr="008131CC" w14:paraId="798FE1B5" w14:textId="77777777">
        <w:tc>
          <w:tcPr>
            <w:tcW w:w="1577" w:type="dxa"/>
            <w:tcBorders>
              <w:top w:val="single" w:sz="4" w:space="0" w:color="auto"/>
              <w:left w:val="single" w:sz="4" w:space="0" w:color="auto"/>
              <w:bottom w:val="single" w:sz="4" w:space="0" w:color="auto"/>
              <w:right w:val="single" w:sz="4" w:space="0" w:color="auto"/>
            </w:tcBorders>
            <w:vAlign w:val="center"/>
            <w:hideMark/>
          </w:tcPr>
          <w:p w14:paraId="46FA7D99" w14:textId="77777777" w:rsidR="008131CC" w:rsidRPr="008131CC" w:rsidRDefault="008131CC" w:rsidP="008131CC">
            <w:pPr>
              <w:spacing w:after="160" w:line="259" w:lineRule="auto"/>
              <w:jc w:val="both"/>
              <w:rPr>
                <w:rFonts w:ascii="Arial" w:hAnsi="Arial" w:cs="Arial"/>
                <w:b/>
              </w:rPr>
            </w:pPr>
            <w:r w:rsidRPr="008131CC">
              <w:rPr>
                <w:rFonts w:ascii="Arial" w:hAnsi="Arial" w:cs="Arial"/>
                <w:b/>
              </w:rPr>
              <w:t>Entidad contratante</w:t>
            </w:r>
          </w:p>
        </w:tc>
        <w:tc>
          <w:tcPr>
            <w:tcW w:w="2253" w:type="dxa"/>
            <w:tcBorders>
              <w:top w:val="single" w:sz="4" w:space="0" w:color="auto"/>
              <w:left w:val="single" w:sz="4" w:space="0" w:color="auto"/>
              <w:bottom w:val="single" w:sz="4" w:space="0" w:color="auto"/>
              <w:right w:val="single" w:sz="4" w:space="0" w:color="auto"/>
            </w:tcBorders>
            <w:vAlign w:val="center"/>
            <w:hideMark/>
          </w:tcPr>
          <w:p w14:paraId="12B130A6" w14:textId="77777777" w:rsidR="008131CC" w:rsidRPr="008131CC" w:rsidRDefault="008131CC" w:rsidP="008131CC">
            <w:pPr>
              <w:spacing w:after="160" w:line="259" w:lineRule="auto"/>
              <w:jc w:val="both"/>
              <w:rPr>
                <w:rFonts w:ascii="Arial" w:hAnsi="Arial" w:cs="Arial"/>
                <w:b/>
              </w:rPr>
            </w:pPr>
            <w:r w:rsidRPr="008131CC">
              <w:rPr>
                <w:rFonts w:ascii="Arial" w:hAnsi="Arial" w:cs="Arial"/>
                <w:b/>
              </w:rPr>
              <w:t>Objeto del contrato</w:t>
            </w:r>
          </w:p>
        </w:tc>
        <w:tc>
          <w:tcPr>
            <w:tcW w:w="1654" w:type="dxa"/>
            <w:tcBorders>
              <w:top w:val="single" w:sz="4" w:space="0" w:color="auto"/>
              <w:left w:val="single" w:sz="4" w:space="0" w:color="auto"/>
              <w:bottom w:val="single" w:sz="4" w:space="0" w:color="auto"/>
              <w:right w:val="single" w:sz="4" w:space="0" w:color="auto"/>
            </w:tcBorders>
            <w:vAlign w:val="center"/>
            <w:hideMark/>
          </w:tcPr>
          <w:p w14:paraId="32A41085" w14:textId="77777777" w:rsidR="008131CC" w:rsidRPr="008131CC" w:rsidRDefault="008131CC" w:rsidP="008131CC">
            <w:pPr>
              <w:spacing w:after="160" w:line="259" w:lineRule="auto"/>
              <w:jc w:val="both"/>
              <w:rPr>
                <w:rFonts w:ascii="Arial" w:hAnsi="Arial" w:cs="Arial"/>
                <w:b/>
              </w:rPr>
            </w:pPr>
            <w:r w:rsidRPr="008131CC">
              <w:rPr>
                <w:rFonts w:ascii="Arial" w:hAnsi="Arial" w:cs="Arial"/>
                <w:b/>
              </w:rPr>
              <w:t>Modalidad de selección/ tipo de contrato</w:t>
            </w:r>
          </w:p>
        </w:tc>
        <w:tc>
          <w:tcPr>
            <w:tcW w:w="1599" w:type="dxa"/>
            <w:tcBorders>
              <w:top w:val="single" w:sz="4" w:space="0" w:color="auto"/>
              <w:left w:val="single" w:sz="4" w:space="0" w:color="auto"/>
              <w:bottom w:val="single" w:sz="4" w:space="0" w:color="auto"/>
              <w:right w:val="single" w:sz="4" w:space="0" w:color="auto"/>
            </w:tcBorders>
            <w:vAlign w:val="center"/>
            <w:hideMark/>
          </w:tcPr>
          <w:p w14:paraId="5B1A8B57" w14:textId="77777777" w:rsidR="008131CC" w:rsidRPr="008131CC" w:rsidRDefault="008131CC" w:rsidP="008131CC">
            <w:pPr>
              <w:spacing w:after="160" w:line="259" w:lineRule="auto"/>
              <w:jc w:val="both"/>
              <w:rPr>
                <w:rFonts w:ascii="Arial" w:hAnsi="Arial" w:cs="Arial"/>
                <w:b/>
              </w:rPr>
            </w:pPr>
            <w:r w:rsidRPr="008131CC">
              <w:rPr>
                <w:rFonts w:ascii="Arial" w:hAnsi="Arial" w:cs="Arial"/>
                <w:b/>
              </w:rPr>
              <w:t>Valor</w:t>
            </w:r>
          </w:p>
        </w:tc>
        <w:tc>
          <w:tcPr>
            <w:tcW w:w="1046" w:type="dxa"/>
            <w:tcBorders>
              <w:top w:val="single" w:sz="4" w:space="0" w:color="auto"/>
              <w:left w:val="single" w:sz="4" w:space="0" w:color="auto"/>
              <w:bottom w:val="single" w:sz="4" w:space="0" w:color="auto"/>
              <w:right w:val="single" w:sz="4" w:space="0" w:color="auto"/>
            </w:tcBorders>
            <w:vAlign w:val="center"/>
            <w:hideMark/>
          </w:tcPr>
          <w:p w14:paraId="24607E52" w14:textId="77777777" w:rsidR="008131CC" w:rsidRPr="008131CC" w:rsidRDefault="008131CC" w:rsidP="008131CC">
            <w:pPr>
              <w:spacing w:after="160" w:line="259" w:lineRule="auto"/>
              <w:jc w:val="both"/>
              <w:rPr>
                <w:rFonts w:ascii="Arial" w:hAnsi="Arial" w:cs="Arial"/>
                <w:b/>
              </w:rPr>
            </w:pPr>
            <w:r w:rsidRPr="008131CC">
              <w:rPr>
                <w:rFonts w:ascii="Arial" w:hAnsi="Arial" w:cs="Arial"/>
                <w:b/>
              </w:rPr>
              <w:t>Plazo</w:t>
            </w:r>
          </w:p>
        </w:tc>
        <w:tc>
          <w:tcPr>
            <w:tcW w:w="1221" w:type="dxa"/>
            <w:tcBorders>
              <w:top w:val="single" w:sz="4" w:space="0" w:color="auto"/>
              <w:left w:val="single" w:sz="4" w:space="0" w:color="auto"/>
              <w:bottom w:val="single" w:sz="4" w:space="0" w:color="auto"/>
              <w:right w:val="single" w:sz="4" w:space="0" w:color="auto"/>
            </w:tcBorders>
            <w:vAlign w:val="center"/>
            <w:hideMark/>
          </w:tcPr>
          <w:p w14:paraId="24DAD0FB" w14:textId="77777777" w:rsidR="008131CC" w:rsidRPr="008131CC" w:rsidRDefault="008131CC" w:rsidP="008131CC">
            <w:pPr>
              <w:spacing w:after="160" w:line="259" w:lineRule="auto"/>
              <w:jc w:val="both"/>
              <w:rPr>
                <w:rFonts w:ascii="Arial" w:hAnsi="Arial" w:cs="Arial"/>
                <w:b/>
              </w:rPr>
            </w:pPr>
            <w:r w:rsidRPr="008131CC">
              <w:rPr>
                <w:rFonts w:ascii="Arial" w:hAnsi="Arial" w:cs="Arial"/>
                <w:b/>
              </w:rPr>
              <w:t>Tipo de persona</w:t>
            </w:r>
          </w:p>
        </w:tc>
      </w:tr>
      <w:tr w:rsidR="008131CC" w:rsidRPr="008131CC" w14:paraId="4005D799" w14:textId="77777777">
        <w:tc>
          <w:tcPr>
            <w:tcW w:w="1577" w:type="dxa"/>
            <w:tcBorders>
              <w:top w:val="single" w:sz="4" w:space="0" w:color="auto"/>
              <w:left w:val="single" w:sz="4" w:space="0" w:color="auto"/>
              <w:bottom w:val="single" w:sz="4" w:space="0" w:color="auto"/>
              <w:right w:val="single" w:sz="4" w:space="0" w:color="auto"/>
            </w:tcBorders>
            <w:vAlign w:val="center"/>
            <w:hideMark/>
          </w:tcPr>
          <w:p w14:paraId="1FD2C342" w14:textId="77777777" w:rsidR="008131CC" w:rsidRPr="008131CC" w:rsidRDefault="008131CC" w:rsidP="008131CC">
            <w:pPr>
              <w:spacing w:after="160" w:line="259" w:lineRule="auto"/>
              <w:jc w:val="both"/>
              <w:rPr>
                <w:rFonts w:ascii="Arial" w:hAnsi="Arial" w:cs="Arial"/>
              </w:rPr>
            </w:pPr>
            <w:r w:rsidRPr="008131CC">
              <w:rPr>
                <w:rFonts w:ascii="Arial" w:hAnsi="Arial" w:cs="Arial"/>
              </w:rPr>
              <w:t>MUNICIPIO DE TIMANA.</w:t>
            </w:r>
          </w:p>
        </w:tc>
        <w:tc>
          <w:tcPr>
            <w:tcW w:w="2253" w:type="dxa"/>
            <w:tcBorders>
              <w:top w:val="single" w:sz="4" w:space="0" w:color="auto"/>
              <w:left w:val="single" w:sz="4" w:space="0" w:color="auto"/>
              <w:bottom w:val="single" w:sz="4" w:space="0" w:color="auto"/>
              <w:right w:val="single" w:sz="4" w:space="0" w:color="auto"/>
            </w:tcBorders>
            <w:hideMark/>
          </w:tcPr>
          <w:p w14:paraId="73998108" w14:textId="2B06BB19" w:rsidR="008131CC" w:rsidRPr="008131CC" w:rsidRDefault="00002CCD" w:rsidP="008131CC">
            <w:pPr>
              <w:spacing w:after="160" w:line="259" w:lineRule="auto"/>
              <w:jc w:val="both"/>
              <w:rPr>
                <w:rFonts w:ascii="Arial" w:hAnsi="Arial" w:cs="Arial"/>
              </w:rPr>
            </w:pPr>
            <w:r w:rsidRPr="006F7CA8">
              <w:rPr>
                <w:rFonts w:ascii="Arial" w:hAnsi="Arial" w:cs="Arial"/>
              </w:rPr>
              <w:t>Prestación de servicios profesionales como asesora jurídica frente a los procesos sancionatorios que adelanta la autoridad ambiental contra el municipio de Timana, departamento del Huila</w:t>
            </w:r>
          </w:p>
        </w:tc>
        <w:tc>
          <w:tcPr>
            <w:tcW w:w="1654" w:type="dxa"/>
            <w:tcBorders>
              <w:top w:val="single" w:sz="4" w:space="0" w:color="auto"/>
              <w:left w:val="single" w:sz="4" w:space="0" w:color="auto"/>
              <w:bottom w:val="single" w:sz="4" w:space="0" w:color="auto"/>
              <w:right w:val="single" w:sz="4" w:space="0" w:color="auto"/>
            </w:tcBorders>
            <w:vAlign w:val="center"/>
            <w:hideMark/>
          </w:tcPr>
          <w:p w14:paraId="62F809BD" w14:textId="77777777" w:rsidR="008131CC" w:rsidRPr="008131CC" w:rsidRDefault="008131CC" w:rsidP="008131CC">
            <w:pPr>
              <w:spacing w:after="160" w:line="259" w:lineRule="auto"/>
              <w:jc w:val="both"/>
              <w:rPr>
                <w:rFonts w:ascii="Arial" w:hAnsi="Arial" w:cs="Arial"/>
              </w:rPr>
            </w:pPr>
            <w:r w:rsidRPr="008131CC">
              <w:rPr>
                <w:rFonts w:ascii="Arial" w:hAnsi="Arial" w:cs="Arial"/>
              </w:rPr>
              <w:t>Servicios profesionales y apoyo a la gestión</w:t>
            </w:r>
          </w:p>
        </w:tc>
        <w:tc>
          <w:tcPr>
            <w:tcW w:w="1599" w:type="dxa"/>
            <w:tcBorders>
              <w:top w:val="single" w:sz="4" w:space="0" w:color="auto"/>
              <w:left w:val="single" w:sz="4" w:space="0" w:color="auto"/>
              <w:bottom w:val="single" w:sz="4" w:space="0" w:color="auto"/>
              <w:right w:val="single" w:sz="4" w:space="0" w:color="auto"/>
            </w:tcBorders>
            <w:vAlign w:val="center"/>
            <w:hideMark/>
          </w:tcPr>
          <w:p w14:paraId="609A7EFC" w14:textId="77777777" w:rsidR="008131CC" w:rsidRPr="008131CC" w:rsidRDefault="008131CC" w:rsidP="008131CC">
            <w:pPr>
              <w:spacing w:after="160" w:line="259" w:lineRule="auto"/>
              <w:jc w:val="both"/>
              <w:rPr>
                <w:rFonts w:ascii="Arial" w:hAnsi="Arial" w:cs="Arial"/>
              </w:rPr>
            </w:pPr>
            <w:r w:rsidRPr="008131CC">
              <w:rPr>
                <w:rFonts w:ascii="Arial" w:hAnsi="Arial" w:cs="Arial"/>
              </w:rPr>
              <w:t>$22.540.000</w:t>
            </w:r>
          </w:p>
        </w:tc>
        <w:tc>
          <w:tcPr>
            <w:tcW w:w="1046" w:type="dxa"/>
            <w:tcBorders>
              <w:top w:val="single" w:sz="4" w:space="0" w:color="auto"/>
              <w:left w:val="single" w:sz="4" w:space="0" w:color="auto"/>
              <w:bottom w:val="single" w:sz="4" w:space="0" w:color="auto"/>
              <w:right w:val="single" w:sz="4" w:space="0" w:color="auto"/>
            </w:tcBorders>
            <w:vAlign w:val="center"/>
            <w:hideMark/>
          </w:tcPr>
          <w:p w14:paraId="220675E5" w14:textId="77777777" w:rsidR="008131CC" w:rsidRPr="008131CC" w:rsidRDefault="008131CC" w:rsidP="008131CC">
            <w:pPr>
              <w:spacing w:after="160" w:line="259" w:lineRule="auto"/>
              <w:jc w:val="both"/>
              <w:rPr>
                <w:rFonts w:ascii="Arial" w:hAnsi="Arial" w:cs="Arial"/>
              </w:rPr>
            </w:pPr>
            <w:r w:rsidRPr="008131CC">
              <w:rPr>
                <w:rFonts w:ascii="Arial" w:hAnsi="Arial" w:cs="Arial"/>
              </w:rPr>
              <w:t>162 días</w:t>
            </w:r>
          </w:p>
        </w:tc>
        <w:tc>
          <w:tcPr>
            <w:tcW w:w="1221" w:type="dxa"/>
            <w:tcBorders>
              <w:top w:val="single" w:sz="4" w:space="0" w:color="auto"/>
              <w:left w:val="single" w:sz="4" w:space="0" w:color="auto"/>
              <w:bottom w:val="single" w:sz="4" w:space="0" w:color="auto"/>
              <w:right w:val="single" w:sz="4" w:space="0" w:color="auto"/>
            </w:tcBorders>
            <w:vAlign w:val="center"/>
            <w:hideMark/>
          </w:tcPr>
          <w:p w14:paraId="6CE59EB1" w14:textId="77777777" w:rsidR="008131CC" w:rsidRPr="008131CC" w:rsidRDefault="008131CC" w:rsidP="008131CC">
            <w:pPr>
              <w:spacing w:after="160" w:line="259" w:lineRule="auto"/>
              <w:jc w:val="both"/>
              <w:rPr>
                <w:rFonts w:ascii="Arial" w:hAnsi="Arial" w:cs="Arial"/>
              </w:rPr>
            </w:pPr>
            <w:r w:rsidRPr="008131CC">
              <w:rPr>
                <w:rFonts w:ascii="Arial" w:hAnsi="Arial" w:cs="Arial"/>
              </w:rPr>
              <w:t>Persona natural</w:t>
            </w:r>
          </w:p>
        </w:tc>
      </w:tr>
      <w:tr w:rsidR="008131CC" w:rsidRPr="008131CC" w14:paraId="09D5CD51" w14:textId="77777777">
        <w:tc>
          <w:tcPr>
            <w:tcW w:w="1577" w:type="dxa"/>
            <w:tcBorders>
              <w:top w:val="single" w:sz="4" w:space="0" w:color="auto"/>
              <w:left w:val="single" w:sz="4" w:space="0" w:color="auto"/>
              <w:bottom w:val="single" w:sz="4" w:space="0" w:color="auto"/>
              <w:right w:val="single" w:sz="4" w:space="0" w:color="auto"/>
            </w:tcBorders>
            <w:vAlign w:val="center"/>
            <w:hideMark/>
          </w:tcPr>
          <w:p w14:paraId="3B2CE69E" w14:textId="77777777" w:rsidR="008131CC" w:rsidRPr="008131CC" w:rsidRDefault="008131CC" w:rsidP="008131CC">
            <w:pPr>
              <w:spacing w:after="160" w:line="259" w:lineRule="auto"/>
              <w:jc w:val="both"/>
              <w:rPr>
                <w:rFonts w:ascii="Arial" w:hAnsi="Arial" w:cs="Arial"/>
              </w:rPr>
            </w:pPr>
            <w:r w:rsidRPr="008131CC">
              <w:rPr>
                <w:rFonts w:ascii="Arial" w:hAnsi="Arial" w:cs="Arial"/>
              </w:rPr>
              <w:t>CORPORACION AUTONOMA REGIONAL DEL ALTO MAGDALENA</w:t>
            </w:r>
          </w:p>
        </w:tc>
        <w:tc>
          <w:tcPr>
            <w:tcW w:w="2253" w:type="dxa"/>
            <w:tcBorders>
              <w:top w:val="single" w:sz="4" w:space="0" w:color="auto"/>
              <w:left w:val="single" w:sz="4" w:space="0" w:color="auto"/>
              <w:bottom w:val="single" w:sz="4" w:space="0" w:color="auto"/>
              <w:right w:val="single" w:sz="4" w:space="0" w:color="auto"/>
            </w:tcBorders>
            <w:hideMark/>
          </w:tcPr>
          <w:p w14:paraId="449813AA" w14:textId="280EA939" w:rsidR="008131CC" w:rsidRPr="008131CC" w:rsidRDefault="00002CCD" w:rsidP="008131CC">
            <w:pPr>
              <w:spacing w:after="160" w:line="259" w:lineRule="auto"/>
              <w:jc w:val="both"/>
              <w:rPr>
                <w:rFonts w:ascii="Arial" w:hAnsi="Arial" w:cs="Arial"/>
                <w:lang w:val="es-MX"/>
              </w:rPr>
            </w:pPr>
            <w:r w:rsidRPr="006F7CA8">
              <w:rPr>
                <w:rFonts w:ascii="Arial" w:hAnsi="Arial" w:cs="Arial"/>
                <w:lang w:val="es-MX"/>
              </w:rPr>
              <w:t>Prestación de servicios profesionales de apoyo jurídico en el trámite e impulso de los procesos sancionatorios ambientales activos.</w:t>
            </w:r>
          </w:p>
        </w:tc>
        <w:tc>
          <w:tcPr>
            <w:tcW w:w="1654" w:type="dxa"/>
            <w:tcBorders>
              <w:top w:val="single" w:sz="4" w:space="0" w:color="auto"/>
              <w:left w:val="single" w:sz="4" w:space="0" w:color="auto"/>
              <w:bottom w:val="single" w:sz="4" w:space="0" w:color="auto"/>
              <w:right w:val="single" w:sz="4" w:space="0" w:color="auto"/>
            </w:tcBorders>
            <w:vAlign w:val="center"/>
            <w:hideMark/>
          </w:tcPr>
          <w:p w14:paraId="1937398D" w14:textId="77777777" w:rsidR="008131CC" w:rsidRPr="008131CC" w:rsidRDefault="008131CC" w:rsidP="008131CC">
            <w:pPr>
              <w:spacing w:after="160" w:line="259" w:lineRule="auto"/>
              <w:jc w:val="both"/>
              <w:rPr>
                <w:rFonts w:ascii="Arial" w:hAnsi="Arial" w:cs="Arial"/>
              </w:rPr>
            </w:pPr>
            <w:r w:rsidRPr="008131CC">
              <w:rPr>
                <w:rFonts w:ascii="Arial" w:hAnsi="Arial" w:cs="Arial"/>
              </w:rPr>
              <w:t>Servicios profesionales y apoyo a la gestión</w:t>
            </w:r>
          </w:p>
        </w:tc>
        <w:tc>
          <w:tcPr>
            <w:tcW w:w="1599" w:type="dxa"/>
            <w:tcBorders>
              <w:top w:val="single" w:sz="4" w:space="0" w:color="auto"/>
              <w:left w:val="single" w:sz="4" w:space="0" w:color="auto"/>
              <w:bottom w:val="single" w:sz="4" w:space="0" w:color="auto"/>
              <w:right w:val="single" w:sz="4" w:space="0" w:color="auto"/>
            </w:tcBorders>
            <w:vAlign w:val="center"/>
            <w:hideMark/>
          </w:tcPr>
          <w:p w14:paraId="76A79310" w14:textId="77777777" w:rsidR="008131CC" w:rsidRPr="008131CC" w:rsidRDefault="008131CC" w:rsidP="008131CC">
            <w:pPr>
              <w:spacing w:after="160" w:line="259" w:lineRule="auto"/>
              <w:jc w:val="both"/>
              <w:rPr>
                <w:rFonts w:ascii="Arial" w:hAnsi="Arial" w:cs="Arial"/>
              </w:rPr>
            </w:pPr>
            <w:r w:rsidRPr="008131CC">
              <w:rPr>
                <w:rFonts w:ascii="Arial" w:hAnsi="Arial" w:cs="Arial"/>
                <w:lang w:val="en-US"/>
              </w:rPr>
              <w:t>$36.470.042 </w:t>
            </w:r>
          </w:p>
        </w:tc>
        <w:tc>
          <w:tcPr>
            <w:tcW w:w="1046" w:type="dxa"/>
            <w:tcBorders>
              <w:top w:val="single" w:sz="4" w:space="0" w:color="auto"/>
              <w:left w:val="single" w:sz="4" w:space="0" w:color="auto"/>
              <w:bottom w:val="single" w:sz="4" w:space="0" w:color="auto"/>
              <w:right w:val="single" w:sz="4" w:space="0" w:color="auto"/>
            </w:tcBorders>
            <w:vAlign w:val="center"/>
            <w:hideMark/>
          </w:tcPr>
          <w:p w14:paraId="15C1B989" w14:textId="77777777" w:rsidR="008131CC" w:rsidRPr="008131CC" w:rsidRDefault="008131CC" w:rsidP="008131CC">
            <w:pPr>
              <w:spacing w:after="160" w:line="259" w:lineRule="auto"/>
              <w:jc w:val="both"/>
              <w:rPr>
                <w:rFonts w:ascii="Arial" w:hAnsi="Arial" w:cs="Arial"/>
              </w:rPr>
            </w:pPr>
            <w:r w:rsidRPr="008131CC">
              <w:rPr>
                <w:rFonts w:ascii="Arial" w:hAnsi="Arial" w:cs="Arial"/>
              </w:rPr>
              <w:t>7 meses</w:t>
            </w:r>
          </w:p>
        </w:tc>
        <w:tc>
          <w:tcPr>
            <w:tcW w:w="1221" w:type="dxa"/>
            <w:tcBorders>
              <w:top w:val="single" w:sz="4" w:space="0" w:color="auto"/>
              <w:left w:val="single" w:sz="4" w:space="0" w:color="auto"/>
              <w:bottom w:val="single" w:sz="4" w:space="0" w:color="auto"/>
              <w:right w:val="single" w:sz="4" w:space="0" w:color="auto"/>
            </w:tcBorders>
            <w:vAlign w:val="center"/>
            <w:hideMark/>
          </w:tcPr>
          <w:p w14:paraId="43F785D3" w14:textId="77777777" w:rsidR="008131CC" w:rsidRPr="008131CC" w:rsidRDefault="008131CC" w:rsidP="008131CC">
            <w:pPr>
              <w:spacing w:after="160" w:line="259" w:lineRule="auto"/>
              <w:jc w:val="both"/>
              <w:rPr>
                <w:rFonts w:ascii="Arial" w:hAnsi="Arial" w:cs="Arial"/>
              </w:rPr>
            </w:pPr>
            <w:r w:rsidRPr="008131CC">
              <w:rPr>
                <w:rFonts w:ascii="Arial" w:hAnsi="Arial" w:cs="Arial"/>
              </w:rPr>
              <w:t>Persona natural</w:t>
            </w:r>
          </w:p>
        </w:tc>
      </w:tr>
      <w:tr w:rsidR="008131CC" w:rsidRPr="008131CC" w14:paraId="02C709D3" w14:textId="77777777">
        <w:tc>
          <w:tcPr>
            <w:tcW w:w="1577" w:type="dxa"/>
            <w:tcBorders>
              <w:top w:val="single" w:sz="4" w:space="0" w:color="auto"/>
              <w:left w:val="single" w:sz="4" w:space="0" w:color="auto"/>
              <w:bottom w:val="single" w:sz="4" w:space="0" w:color="auto"/>
              <w:right w:val="single" w:sz="4" w:space="0" w:color="auto"/>
            </w:tcBorders>
            <w:vAlign w:val="center"/>
            <w:hideMark/>
          </w:tcPr>
          <w:p w14:paraId="6A3251D9" w14:textId="77777777" w:rsidR="008131CC" w:rsidRPr="008131CC" w:rsidRDefault="008131CC" w:rsidP="008131CC">
            <w:pPr>
              <w:spacing w:after="160" w:line="259" w:lineRule="auto"/>
              <w:jc w:val="both"/>
              <w:rPr>
                <w:rFonts w:ascii="Arial" w:hAnsi="Arial" w:cs="Arial"/>
              </w:rPr>
            </w:pPr>
            <w:r w:rsidRPr="008131CC">
              <w:rPr>
                <w:rFonts w:ascii="Arial" w:hAnsi="Arial" w:cs="Arial"/>
              </w:rPr>
              <w:lastRenderedPageBreak/>
              <w:t>SECRETARIA DISTRITAL DE AMBIENTE</w:t>
            </w:r>
          </w:p>
        </w:tc>
        <w:tc>
          <w:tcPr>
            <w:tcW w:w="2253" w:type="dxa"/>
            <w:tcBorders>
              <w:top w:val="single" w:sz="4" w:space="0" w:color="auto"/>
              <w:left w:val="single" w:sz="4" w:space="0" w:color="auto"/>
              <w:bottom w:val="single" w:sz="4" w:space="0" w:color="auto"/>
              <w:right w:val="single" w:sz="4" w:space="0" w:color="auto"/>
            </w:tcBorders>
            <w:hideMark/>
          </w:tcPr>
          <w:p w14:paraId="277ADF3B" w14:textId="7B4ED9CE" w:rsidR="008131CC" w:rsidRPr="008131CC" w:rsidRDefault="00002CCD" w:rsidP="008131CC">
            <w:pPr>
              <w:spacing w:after="160" w:line="259" w:lineRule="auto"/>
              <w:jc w:val="both"/>
              <w:rPr>
                <w:rFonts w:ascii="Arial" w:hAnsi="Arial" w:cs="Arial"/>
                <w:lang w:val="es-MX"/>
              </w:rPr>
            </w:pPr>
            <w:r w:rsidRPr="006F7CA8">
              <w:rPr>
                <w:rFonts w:ascii="Arial" w:hAnsi="Arial" w:cs="Arial"/>
                <w:lang w:val="es-MX"/>
              </w:rPr>
              <w:t>Prestar los servicios profesionales para elaborar los informes técnicos de criterios necesarios para el impulso del trámite sancionatorio ambiental que en materia de control ambiental sean aplicables por parte de la secretaria distrital de ambiente</w:t>
            </w:r>
          </w:p>
        </w:tc>
        <w:tc>
          <w:tcPr>
            <w:tcW w:w="1654" w:type="dxa"/>
            <w:tcBorders>
              <w:top w:val="single" w:sz="4" w:space="0" w:color="auto"/>
              <w:left w:val="single" w:sz="4" w:space="0" w:color="auto"/>
              <w:bottom w:val="single" w:sz="4" w:space="0" w:color="auto"/>
              <w:right w:val="single" w:sz="4" w:space="0" w:color="auto"/>
            </w:tcBorders>
            <w:vAlign w:val="center"/>
            <w:hideMark/>
          </w:tcPr>
          <w:p w14:paraId="2FD29567" w14:textId="77777777" w:rsidR="008131CC" w:rsidRPr="008131CC" w:rsidRDefault="008131CC" w:rsidP="008131CC">
            <w:pPr>
              <w:spacing w:after="160" w:line="259" w:lineRule="auto"/>
              <w:jc w:val="both"/>
              <w:rPr>
                <w:rFonts w:ascii="Arial" w:hAnsi="Arial" w:cs="Arial"/>
              </w:rPr>
            </w:pPr>
            <w:r w:rsidRPr="008131CC">
              <w:rPr>
                <w:rFonts w:ascii="Arial" w:hAnsi="Arial" w:cs="Arial"/>
              </w:rPr>
              <w:t>Servicios profesionales y apoyo a la gestión</w:t>
            </w:r>
          </w:p>
        </w:tc>
        <w:tc>
          <w:tcPr>
            <w:tcW w:w="1599" w:type="dxa"/>
            <w:tcBorders>
              <w:top w:val="single" w:sz="4" w:space="0" w:color="auto"/>
              <w:left w:val="single" w:sz="4" w:space="0" w:color="auto"/>
              <w:bottom w:val="single" w:sz="4" w:space="0" w:color="auto"/>
              <w:right w:val="single" w:sz="4" w:space="0" w:color="auto"/>
            </w:tcBorders>
            <w:vAlign w:val="center"/>
            <w:hideMark/>
          </w:tcPr>
          <w:p w14:paraId="3CBA6862" w14:textId="77777777" w:rsidR="008131CC" w:rsidRPr="008131CC" w:rsidRDefault="008131CC" w:rsidP="008131CC">
            <w:pPr>
              <w:spacing w:after="160" w:line="259" w:lineRule="auto"/>
              <w:jc w:val="both"/>
              <w:rPr>
                <w:rFonts w:ascii="Arial" w:hAnsi="Arial" w:cs="Arial"/>
              </w:rPr>
            </w:pPr>
            <w:r w:rsidRPr="008131CC">
              <w:rPr>
                <w:rFonts w:ascii="Arial" w:hAnsi="Arial" w:cs="Arial"/>
              </w:rPr>
              <w:t>$9.954.000</w:t>
            </w:r>
          </w:p>
        </w:tc>
        <w:tc>
          <w:tcPr>
            <w:tcW w:w="1046" w:type="dxa"/>
            <w:tcBorders>
              <w:top w:val="single" w:sz="4" w:space="0" w:color="auto"/>
              <w:left w:val="single" w:sz="4" w:space="0" w:color="auto"/>
              <w:bottom w:val="single" w:sz="4" w:space="0" w:color="auto"/>
              <w:right w:val="single" w:sz="4" w:space="0" w:color="auto"/>
            </w:tcBorders>
            <w:vAlign w:val="center"/>
            <w:hideMark/>
          </w:tcPr>
          <w:p w14:paraId="56435AE1" w14:textId="77777777" w:rsidR="008131CC" w:rsidRPr="008131CC" w:rsidRDefault="008131CC" w:rsidP="008131CC">
            <w:pPr>
              <w:spacing w:after="160" w:line="259" w:lineRule="auto"/>
              <w:jc w:val="both"/>
              <w:rPr>
                <w:rFonts w:ascii="Arial" w:hAnsi="Arial" w:cs="Arial"/>
              </w:rPr>
            </w:pPr>
            <w:r w:rsidRPr="008131CC">
              <w:rPr>
                <w:rFonts w:ascii="Arial" w:hAnsi="Arial" w:cs="Arial"/>
              </w:rPr>
              <w:t>3 meses</w:t>
            </w:r>
          </w:p>
        </w:tc>
        <w:tc>
          <w:tcPr>
            <w:tcW w:w="1221" w:type="dxa"/>
            <w:tcBorders>
              <w:top w:val="single" w:sz="4" w:space="0" w:color="auto"/>
              <w:left w:val="single" w:sz="4" w:space="0" w:color="auto"/>
              <w:bottom w:val="single" w:sz="4" w:space="0" w:color="auto"/>
              <w:right w:val="single" w:sz="4" w:space="0" w:color="auto"/>
            </w:tcBorders>
            <w:vAlign w:val="center"/>
            <w:hideMark/>
          </w:tcPr>
          <w:p w14:paraId="71025D6D" w14:textId="77777777" w:rsidR="008131CC" w:rsidRPr="008131CC" w:rsidRDefault="008131CC" w:rsidP="008131CC">
            <w:pPr>
              <w:spacing w:after="160" w:line="259" w:lineRule="auto"/>
              <w:jc w:val="both"/>
              <w:rPr>
                <w:rFonts w:ascii="Arial" w:hAnsi="Arial" w:cs="Arial"/>
              </w:rPr>
            </w:pPr>
            <w:r w:rsidRPr="008131CC">
              <w:rPr>
                <w:rFonts w:ascii="Arial" w:hAnsi="Arial" w:cs="Arial"/>
              </w:rPr>
              <w:t>Persona natural</w:t>
            </w:r>
          </w:p>
        </w:tc>
      </w:tr>
    </w:tbl>
    <w:p w14:paraId="3BE0AACA" w14:textId="77777777" w:rsidR="008131CC" w:rsidRPr="008131CC" w:rsidRDefault="008131CC" w:rsidP="008131CC">
      <w:pPr>
        <w:jc w:val="both"/>
        <w:rPr>
          <w:rFonts w:ascii="Arial" w:hAnsi="Arial" w:cs="Arial"/>
          <w:b/>
          <w:bCs/>
          <w:lang w:val="es-ES"/>
        </w:rPr>
      </w:pPr>
    </w:p>
    <w:p w14:paraId="3504E02D" w14:textId="77777777" w:rsidR="008131CC" w:rsidRPr="006F7CA8" w:rsidRDefault="008131CC" w:rsidP="008131CC">
      <w:pPr>
        <w:jc w:val="both"/>
        <w:rPr>
          <w:rFonts w:ascii="Arial" w:hAnsi="Arial" w:cs="Arial"/>
          <w:b/>
          <w:bCs/>
          <w:lang w:val="es-ES"/>
        </w:rPr>
      </w:pPr>
    </w:p>
    <w:p w14:paraId="6A6C7E6E" w14:textId="77777777" w:rsidR="00002CCD" w:rsidRPr="008131CC" w:rsidRDefault="00002CCD" w:rsidP="008131CC">
      <w:pPr>
        <w:jc w:val="both"/>
        <w:rPr>
          <w:rFonts w:ascii="Arial" w:hAnsi="Arial" w:cs="Arial"/>
          <w:b/>
          <w:bCs/>
          <w:lang w:val="es-ES"/>
        </w:rPr>
      </w:pPr>
    </w:p>
    <w:p w14:paraId="1718DB31" w14:textId="77777777" w:rsidR="008131CC" w:rsidRPr="008131CC" w:rsidRDefault="008131CC" w:rsidP="008131CC">
      <w:pPr>
        <w:spacing w:after="0" w:line="240" w:lineRule="auto"/>
        <w:jc w:val="both"/>
        <w:rPr>
          <w:rFonts w:ascii="Arial" w:hAnsi="Arial" w:cs="Arial"/>
          <w:b/>
          <w:bCs/>
          <w:lang w:val="es-ES"/>
        </w:rPr>
      </w:pPr>
      <w:r w:rsidRPr="008131CC">
        <w:rPr>
          <w:rFonts w:ascii="Arial" w:hAnsi="Arial" w:cs="Arial"/>
          <w:b/>
          <w:bCs/>
          <w:lang w:val="es-ES"/>
        </w:rPr>
        <w:t>DIANA CONSTANZA MEJIA GRAND</w:t>
      </w:r>
    </w:p>
    <w:p w14:paraId="4F08C6E0" w14:textId="5F3B3640" w:rsidR="008131CC" w:rsidRPr="006F7CA8" w:rsidRDefault="008131CC" w:rsidP="00002CCD">
      <w:pPr>
        <w:spacing w:after="0" w:line="240" w:lineRule="auto"/>
        <w:jc w:val="both"/>
        <w:rPr>
          <w:rFonts w:ascii="Arial" w:hAnsi="Arial" w:cs="Arial"/>
          <w:lang w:val="es-ES"/>
        </w:rPr>
      </w:pPr>
      <w:r w:rsidRPr="008131CC">
        <w:rPr>
          <w:rFonts w:ascii="Arial" w:hAnsi="Arial" w:cs="Arial"/>
          <w:lang w:val="es-ES"/>
        </w:rPr>
        <w:t>Secretaria General</w:t>
      </w:r>
    </w:p>
    <w:p w14:paraId="0CCEBD3D" w14:textId="77777777" w:rsidR="00002CCD" w:rsidRPr="008131CC" w:rsidRDefault="00002CCD" w:rsidP="00002CCD">
      <w:pPr>
        <w:spacing w:after="0" w:line="240" w:lineRule="auto"/>
        <w:jc w:val="both"/>
        <w:rPr>
          <w:rFonts w:ascii="Arial" w:hAnsi="Arial" w:cs="Arial"/>
          <w:lang w:val="es-ES"/>
        </w:rPr>
      </w:pPr>
    </w:p>
    <w:p w14:paraId="1EC25612" w14:textId="615F84BE" w:rsidR="008131CC" w:rsidRPr="008131CC" w:rsidRDefault="008131CC" w:rsidP="008131CC">
      <w:pPr>
        <w:jc w:val="both"/>
        <w:rPr>
          <w:rFonts w:ascii="Arial" w:hAnsi="Arial" w:cs="Arial"/>
          <w:lang w:val="es-CO"/>
        </w:rPr>
      </w:pPr>
      <w:r w:rsidRPr="008131CC">
        <w:rPr>
          <w:rFonts w:ascii="Arial" w:hAnsi="Arial" w:cs="Arial"/>
          <w:lang w:val="es-CO"/>
        </w:rPr>
        <w:t xml:space="preserve">Proyectó: </w:t>
      </w:r>
      <w:r w:rsidRPr="006F7CA8">
        <w:rPr>
          <w:rFonts w:ascii="Arial" w:hAnsi="Arial" w:cs="Arial"/>
          <w:lang w:val="es-CO"/>
        </w:rPr>
        <w:t xml:space="preserve">María José López Arenas </w:t>
      </w:r>
      <w:r w:rsidRPr="008131CC">
        <w:rPr>
          <w:rFonts w:ascii="Arial" w:hAnsi="Arial" w:cs="Arial"/>
          <w:lang w:val="es-CO"/>
        </w:rPr>
        <w:t>- Profesional Especializad</w:t>
      </w:r>
      <w:r w:rsidRPr="006F7CA8">
        <w:rPr>
          <w:rFonts w:ascii="Arial" w:hAnsi="Arial" w:cs="Arial"/>
          <w:lang w:val="es-CO"/>
        </w:rPr>
        <w:t>o SG</w:t>
      </w:r>
      <w:r w:rsidRPr="008131CC">
        <w:rPr>
          <w:rFonts w:ascii="Arial" w:hAnsi="Arial" w:cs="Arial"/>
          <w:lang w:val="es-CO"/>
        </w:rPr>
        <w:t xml:space="preserve"> </w:t>
      </w:r>
    </w:p>
    <w:p w14:paraId="206CAA16" w14:textId="77777777" w:rsidR="008131CC" w:rsidRPr="008131CC" w:rsidRDefault="008131CC" w:rsidP="008131CC">
      <w:pPr>
        <w:jc w:val="both"/>
        <w:rPr>
          <w:rFonts w:ascii="Arial" w:hAnsi="Arial" w:cs="Arial"/>
          <w:b/>
          <w:lang w:val="es-CO"/>
        </w:rPr>
      </w:pPr>
    </w:p>
    <w:p w14:paraId="37550547" w14:textId="77777777" w:rsidR="001960FE" w:rsidRPr="006F7CA8" w:rsidRDefault="001960FE" w:rsidP="008131CC">
      <w:pPr>
        <w:jc w:val="both"/>
        <w:rPr>
          <w:rFonts w:ascii="Arial" w:hAnsi="Arial" w:cs="Arial"/>
        </w:rPr>
      </w:pPr>
    </w:p>
    <w:sectPr w:rsidR="001960FE" w:rsidRPr="006F7CA8" w:rsidSect="006F7CA8">
      <w:headerReference w:type="default" r:id="rId8"/>
      <w:footerReference w:type="default" r:id="rId9"/>
      <w:pgSz w:w="12240" w:h="15840" w:code="1"/>
      <w:pgMar w:top="1985" w:right="1134" w:bottom="1418" w:left="1701" w:header="851" w:footer="851" w:gutter="0"/>
      <w:paperSrc w:first="260" w:other="26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7BE47" w14:textId="77777777" w:rsidR="0076217B" w:rsidRDefault="0076217B" w:rsidP="00600886">
      <w:pPr>
        <w:spacing w:after="0" w:line="240" w:lineRule="auto"/>
      </w:pPr>
      <w:r>
        <w:separator/>
      </w:r>
    </w:p>
  </w:endnote>
  <w:endnote w:type="continuationSeparator" w:id="0">
    <w:p w14:paraId="3BC8D5DC" w14:textId="77777777" w:rsidR="0076217B" w:rsidRDefault="0076217B" w:rsidP="00600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57FEC" w14:textId="77777777" w:rsidR="008F0E00" w:rsidRDefault="008F0E00" w:rsidP="008F0E00">
    <w:pPr>
      <w:pStyle w:val="Sinespaciado"/>
      <w:ind w:right="49"/>
      <w:jc w:val="right"/>
      <w:rPr>
        <w:rFonts w:ascii="Arial" w:hAnsi="Arial" w:cs="Arial"/>
        <w:sz w:val="18"/>
        <w:szCs w:val="18"/>
        <w:lang w:val="es-MX"/>
      </w:rPr>
    </w:pPr>
  </w:p>
  <w:p w14:paraId="7597CEC5" w14:textId="48BE209A" w:rsidR="008F0E00" w:rsidRPr="00384BEC" w:rsidRDefault="008F0E00" w:rsidP="008F0E00">
    <w:pPr>
      <w:pStyle w:val="Sinespaciado"/>
      <w:ind w:right="49"/>
      <w:jc w:val="right"/>
      <w:rPr>
        <w:rFonts w:ascii="Arial" w:hAnsi="Arial" w:cs="Arial"/>
        <w:sz w:val="18"/>
        <w:szCs w:val="18"/>
        <w:lang w:val="es-MX"/>
      </w:rPr>
    </w:pPr>
    <w:r w:rsidRPr="00384BEC">
      <w:rPr>
        <w:rFonts w:ascii="Arial" w:hAnsi="Arial" w:cs="Arial"/>
        <w:sz w:val="18"/>
        <w:szCs w:val="18"/>
        <w:lang w:val="es-MX"/>
      </w:rPr>
      <w:t>Calle</w:t>
    </w:r>
    <w:r w:rsidRPr="00384BEC">
      <w:rPr>
        <w:rFonts w:ascii="Arial" w:hAnsi="Arial" w:cs="Arial"/>
        <w:spacing w:val="-9"/>
        <w:sz w:val="18"/>
        <w:szCs w:val="18"/>
        <w:lang w:val="es-MX"/>
      </w:rPr>
      <w:t xml:space="preserve"> </w:t>
    </w:r>
    <w:r w:rsidRPr="00384BEC">
      <w:rPr>
        <w:rFonts w:ascii="Arial" w:hAnsi="Arial" w:cs="Arial"/>
        <w:sz w:val="18"/>
        <w:szCs w:val="18"/>
        <w:lang w:val="es-MX"/>
      </w:rPr>
      <w:t>21</w:t>
    </w:r>
    <w:r w:rsidRPr="00384BEC">
      <w:rPr>
        <w:rFonts w:ascii="Arial" w:hAnsi="Arial" w:cs="Arial"/>
        <w:spacing w:val="-9"/>
        <w:sz w:val="18"/>
        <w:szCs w:val="18"/>
        <w:lang w:val="es-MX"/>
      </w:rPr>
      <w:t xml:space="preserve"> </w:t>
    </w:r>
    <w:r w:rsidRPr="00384BEC">
      <w:rPr>
        <w:rFonts w:ascii="Arial" w:hAnsi="Arial" w:cs="Arial"/>
        <w:sz w:val="18"/>
        <w:szCs w:val="18"/>
        <w:lang w:val="es-MX"/>
      </w:rPr>
      <w:t>No.</w:t>
    </w:r>
    <w:r w:rsidRPr="00384BEC">
      <w:rPr>
        <w:rFonts w:ascii="Arial" w:hAnsi="Arial" w:cs="Arial"/>
        <w:spacing w:val="-10"/>
        <w:sz w:val="18"/>
        <w:szCs w:val="18"/>
        <w:lang w:val="es-MX"/>
      </w:rPr>
      <w:t xml:space="preserve"> </w:t>
    </w:r>
    <w:r w:rsidRPr="00384BEC">
      <w:rPr>
        <w:rFonts w:ascii="Arial" w:hAnsi="Arial" w:cs="Arial"/>
        <w:sz w:val="18"/>
        <w:szCs w:val="18"/>
        <w:lang w:val="es-MX"/>
      </w:rPr>
      <w:t>23-22</w:t>
    </w:r>
    <w:r w:rsidRPr="00384BEC">
      <w:rPr>
        <w:rFonts w:ascii="Arial" w:hAnsi="Arial" w:cs="Arial"/>
        <w:spacing w:val="-9"/>
        <w:sz w:val="18"/>
        <w:szCs w:val="18"/>
        <w:lang w:val="es-MX"/>
      </w:rPr>
      <w:t xml:space="preserve"> </w:t>
    </w:r>
    <w:r w:rsidRPr="00384BEC">
      <w:rPr>
        <w:rFonts w:ascii="Arial" w:hAnsi="Arial" w:cs="Arial"/>
        <w:sz w:val="18"/>
        <w:szCs w:val="18"/>
        <w:lang w:val="es-MX"/>
      </w:rPr>
      <w:t>Edificio</w:t>
    </w:r>
    <w:r w:rsidRPr="00384BEC">
      <w:rPr>
        <w:rFonts w:ascii="Arial" w:hAnsi="Arial" w:cs="Arial"/>
        <w:spacing w:val="-10"/>
        <w:sz w:val="18"/>
        <w:szCs w:val="18"/>
        <w:lang w:val="es-MX"/>
      </w:rPr>
      <w:t xml:space="preserve"> </w:t>
    </w:r>
    <w:r w:rsidRPr="00384BEC">
      <w:rPr>
        <w:rFonts w:ascii="Arial" w:hAnsi="Arial" w:cs="Arial"/>
        <w:sz w:val="18"/>
        <w:szCs w:val="18"/>
        <w:lang w:val="es-MX"/>
      </w:rPr>
      <w:t>Atlas</w:t>
    </w:r>
    <w:r w:rsidRPr="00384BEC">
      <w:rPr>
        <w:rFonts w:ascii="Arial" w:hAnsi="Arial" w:cs="Arial"/>
        <w:spacing w:val="-10"/>
        <w:sz w:val="18"/>
        <w:szCs w:val="18"/>
        <w:lang w:val="es-MX"/>
      </w:rPr>
      <w:t xml:space="preserve"> </w:t>
    </w:r>
    <w:r w:rsidRPr="00384BEC">
      <w:rPr>
        <w:rFonts w:ascii="Arial" w:hAnsi="Arial" w:cs="Arial"/>
        <w:sz w:val="18"/>
        <w:szCs w:val="18"/>
        <w:lang w:val="es-MX"/>
      </w:rPr>
      <w:t>Manizales PBX</w:t>
    </w:r>
    <w:r w:rsidRPr="00384BEC">
      <w:rPr>
        <w:rFonts w:ascii="Arial" w:hAnsi="Arial" w:cs="Arial"/>
        <w:spacing w:val="-7"/>
        <w:sz w:val="18"/>
        <w:szCs w:val="18"/>
        <w:lang w:val="es-MX"/>
      </w:rPr>
      <w:t xml:space="preserve"> </w:t>
    </w:r>
    <w:r w:rsidRPr="00384BEC">
      <w:rPr>
        <w:rFonts w:ascii="Arial" w:hAnsi="Arial" w:cs="Arial"/>
        <w:sz w:val="18"/>
        <w:szCs w:val="18"/>
        <w:lang w:val="es-MX"/>
      </w:rPr>
      <w:t>(606)</w:t>
    </w:r>
    <w:r w:rsidRPr="00384BEC">
      <w:rPr>
        <w:rFonts w:ascii="Arial" w:hAnsi="Arial" w:cs="Arial"/>
        <w:spacing w:val="-3"/>
        <w:sz w:val="18"/>
        <w:szCs w:val="18"/>
        <w:lang w:val="es-MX"/>
      </w:rPr>
      <w:t xml:space="preserve"> </w:t>
    </w:r>
    <w:r w:rsidRPr="00384BEC">
      <w:rPr>
        <w:rFonts w:ascii="Arial" w:hAnsi="Arial" w:cs="Arial"/>
        <w:sz w:val="18"/>
        <w:szCs w:val="18"/>
        <w:lang w:val="es-MX"/>
      </w:rPr>
      <w:t>8931180</w:t>
    </w:r>
    <w:r w:rsidRPr="00384BEC">
      <w:rPr>
        <w:rFonts w:ascii="Arial" w:hAnsi="Arial" w:cs="Arial"/>
        <w:spacing w:val="-4"/>
        <w:sz w:val="18"/>
        <w:szCs w:val="18"/>
        <w:lang w:val="es-MX"/>
      </w:rPr>
      <w:t xml:space="preserve"> </w:t>
    </w:r>
    <w:r w:rsidRPr="00384BEC">
      <w:rPr>
        <w:rFonts w:ascii="Arial" w:hAnsi="Arial" w:cs="Arial"/>
        <w:sz w:val="18"/>
        <w:szCs w:val="18"/>
        <w:lang w:val="es-MX"/>
      </w:rPr>
      <w:t>-</w:t>
    </w:r>
    <w:r w:rsidRPr="00384BEC">
      <w:rPr>
        <w:rFonts w:ascii="Arial" w:hAnsi="Arial" w:cs="Arial"/>
        <w:spacing w:val="-5"/>
        <w:sz w:val="18"/>
        <w:szCs w:val="18"/>
        <w:lang w:val="es-MX"/>
      </w:rPr>
      <w:t xml:space="preserve"> </w:t>
    </w:r>
    <w:r w:rsidRPr="00384BEC">
      <w:rPr>
        <w:rFonts w:ascii="Arial" w:hAnsi="Arial" w:cs="Arial"/>
        <w:sz w:val="18"/>
        <w:szCs w:val="18"/>
        <w:lang w:val="es-MX"/>
      </w:rPr>
      <w:t>Teléfono:</w:t>
    </w:r>
    <w:r w:rsidRPr="00384BEC">
      <w:rPr>
        <w:rFonts w:ascii="Arial" w:hAnsi="Arial" w:cs="Arial"/>
        <w:spacing w:val="-3"/>
        <w:sz w:val="18"/>
        <w:szCs w:val="18"/>
        <w:lang w:val="es-MX"/>
      </w:rPr>
      <w:t xml:space="preserve"> </w:t>
    </w:r>
    <w:r w:rsidRPr="00384BEC">
      <w:rPr>
        <w:rFonts w:ascii="Arial" w:hAnsi="Arial" w:cs="Arial"/>
        <w:sz w:val="18"/>
        <w:szCs w:val="18"/>
        <w:lang w:val="es-MX"/>
      </w:rPr>
      <w:t>(606)</w:t>
    </w:r>
    <w:r w:rsidRPr="00384BEC">
      <w:rPr>
        <w:rFonts w:ascii="Arial" w:hAnsi="Arial" w:cs="Arial"/>
        <w:spacing w:val="-3"/>
        <w:sz w:val="18"/>
        <w:szCs w:val="18"/>
        <w:lang w:val="es-MX"/>
      </w:rPr>
      <w:t xml:space="preserve"> </w:t>
    </w:r>
    <w:r w:rsidRPr="00384BEC">
      <w:rPr>
        <w:rFonts w:ascii="Arial" w:hAnsi="Arial" w:cs="Arial"/>
        <w:sz w:val="18"/>
        <w:szCs w:val="18"/>
        <w:lang w:val="es-MX"/>
      </w:rPr>
      <w:t>884</w:t>
    </w:r>
    <w:r w:rsidRPr="00384BEC">
      <w:rPr>
        <w:rFonts w:ascii="Arial" w:hAnsi="Arial" w:cs="Arial"/>
        <w:spacing w:val="-3"/>
        <w:sz w:val="18"/>
        <w:szCs w:val="18"/>
        <w:lang w:val="es-MX"/>
      </w:rPr>
      <w:t xml:space="preserve"> </w:t>
    </w:r>
    <w:r w:rsidRPr="00384BEC">
      <w:rPr>
        <w:rFonts w:ascii="Arial" w:hAnsi="Arial" w:cs="Arial"/>
        <w:sz w:val="18"/>
        <w:szCs w:val="18"/>
        <w:lang w:val="es-MX"/>
      </w:rPr>
      <w:t>14</w:t>
    </w:r>
    <w:r w:rsidRPr="00384BEC">
      <w:rPr>
        <w:rFonts w:ascii="Arial" w:hAnsi="Arial" w:cs="Arial"/>
        <w:spacing w:val="-2"/>
        <w:sz w:val="18"/>
        <w:szCs w:val="18"/>
        <w:lang w:val="es-MX"/>
      </w:rPr>
      <w:t xml:space="preserve"> </w:t>
    </w:r>
    <w:r w:rsidRPr="00384BEC">
      <w:rPr>
        <w:rFonts w:ascii="Arial" w:hAnsi="Arial" w:cs="Arial"/>
        <w:spacing w:val="-5"/>
        <w:sz w:val="18"/>
        <w:szCs w:val="18"/>
        <w:lang w:val="es-MX"/>
      </w:rPr>
      <w:t>09</w:t>
    </w:r>
  </w:p>
  <w:p w14:paraId="5BE457CC" w14:textId="77777777" w:rsidR="008F0E00" w:rsidRPr="00384BEC" w:rsidRDefault="008F0E00" w:rsidP="008F0E00">
    <w:pPr>
      <w:pStyle w:val="Sinespaciado"/>
      <w:ind w:right="49"/>
      <w:jc w:val="right"/>
      <w:rPr>
        <w:rFonts w:ascii="Arial" w:hAnsi="Arial" w:cs="Arial"/>
        <w:sz w:val="18"/>
        <w:szCs w:val="18"/>
        <w:lang w:val="es-MX"/>
      </w:rPr>
    </w:pPr>
    <w:r w:rsidRPr="00384BEC">
      <w:rPr>
        <w:rFonts w:ascii="Arial" w:hAnsi="Arial" w:cs="Arial"/>
        <w:sz w:val="18"/>
        <w:szCs w:val="18"/>
        <w:lang w:val="es-MX"/>
      </w:rPr>
      <w:t>Código</w:t>
    </w:r>
    <w:r w:rsidRPr="00384BEC">
      <w:rPr>
        <w:rFonts w:ascii="Arial" w:hAnsi="Arial" w:cs="Arial"/>
        <w:spacing w:val="-6"/>
        <w:sz w:val="18"/>
        <w:szCs w:val="18"/>
        <w:lang w:val="es-MX"/>
      </w:rPr>
      <w:t xml:space="preserve"> </w:t>
    </w:r>
    <w:r w:rsidRPr="00384BEC">
      <w:rPr>
        <w:rFonts w:ascii="Arial" w:hAnsi="Arial" w:cs="Arial"/>
        <w:sz w:val="18"/>
        <w:szCs w:val="18"/>
        <w:lang w:val="es-MX"/>
      </w:rPr>
      <w:t>Postal</w:t>
    </w:r>
    <w:r w:rsidRPr="00384BEC">
      <w:rPr>
        <w:rFonts w:ascii="Arial" w:hAnsi="Arial" w:cs="Arial"/>
        <w:spacing w:val="-6"/>
        <w:sz w:val="18"/>
        <w:szCs w:val="18"/>
        <w:lang w:val="es-MX"/>
      </w:rPr>
      <w:t xml:space="preserve"> </w:t>
    </w:r>
    <w:r w:rsidRPr="00384BEC">
      <w:rPr>
        <w:rFonts w:ascii="Arial" w:hAnsi="Arial" w:cs="Arial"/>
        <w:sz w:val="18"/>
        <w:szCs w:val="18"/>
        <w:lang w:val="es-MX"/>
      </w:rPr>
      <w:t>170006</w:t>
    </w:r>
    <w:r w:rsidRPr="00384BEC">
      <w:rPr>
        <w:rFonts w:ascii="Arial" w:hAnsi="Arial" w:cs="Arial"/>
        <w:spacing w:val="-6"/>
        <w:sz w:val="18"/>
        <w:szCs w:val="18"/>
        <w:lang w:val="es-MX"/>
      </w:rPr>
      <w:t xml:space="preserve"> </w:t>
    </w:r>
    <w:r w:rsidRPr="00384BEC">
      <w:rPr>
        <w:rFonts w:ascii="Arial" w:hAnsi="Arial" w:cs="Arial"/>
        <w:sz w:val="18"/>
        <w:szCs w:val="18"/>
        <w:lang w:val="es-MX"/>
      </w:rPr>
      <w:t>-</w:t>
    </w:r>
    <w:r w:rsidRPr="00384BEC">
      <w:rPr>
        <w:rFonts w:ascii="Arial" w:hAnsi="Arial" w:cs="Arial"/>
        <w:spacing w:val="-6"/>
        <w:sz w:val="18"/>
        <w:szCs w:val="18"/>
        <w:lang w:val="es-MX"/>
      </w:rPr>
      <w:t xml:space="preserve"> </w:t>
    </w:r>
    <w:r w:rsidRPr="00384BEC">
      <w:rPr>
        <w:rFonts w:ascii="Arial" w:hAnsi="Arial" w:cs="Arial"/>
        <w:sz w:val="18"/>
        <w:szCs w:val="18"/>
        <w:lang w:val="es-MX"/>
      </w:rPr>
      <w:t>Línea</w:t>
    </w:r>
    <w:r w:rsidRPr="00384BEC">
      <w:rPr>
        <w:rFonts w:ascii="Arial" w:hAnsi="Arial" w:cs="Arial"/>
        <w:spacing w:val="-6"/>
        <w:sz w:val="18"/>
        <w:szCs w:val="18"/>
        <w:lang w:val="es-MX"/>
      </w:rPr>
      <w:t xml:space="preserve"> </w:t>
    </w:r>
    <w:r w:rsidRPr="00384BEC">
      <w:rPr>
        <w:rFonts w:ascii="Arial" w:hAnsi="Arial" w:cs="Arial"/>
        <w:sz w:val="18"/>
        <w:szCs w:val="18"/>
        <w:lang w:val="es-MX"/>
      </w:rPr>
      <w:t>Verde:</w:t>
    </w:r>
    <w:r w:rsidRPr="00384BEC">
      <w:rPr>
        <w:rFonts w:ascii="Arial" w:hAnsi="Arial" w:cs="Arial"/>
        <w:spacing w:val="-5"/>
        <w:sz w:val="18"/>
        <w:szCs w:val="18"/>
        <w:lang w:val="es-MX"/>
      </w:rPr>
      <w:t xml:space="preserve"> </w:t>
    </w:r>
    <w:r w:rsidRPr="00384BEC">
      <w:rPr>
        <w:rFonts w:ascii="Arial" w:hAnsi="Arial" w:cs="Arial"/>
        <w:sz w:val="18"/>
        <w:szCs w:val="18"/>
        <w:lang w:val="es-MX"/>
      </w:rPr>
      <w:t>01</w:t>
    </w:r>
    <w:r w:rsidRPr="00384BEC">
      <w:rPr>
        <w:rFonts w:ascii="Arial" w:hAnsi="Arial" w:cs="Arial"/>
        <w:spacing w:val="-6"/>
        <w:sz w:val="18"/>
        <w:szCs w:val="18"/>
        <w:lang w:val="es-MX"/>
      </w:rPr>
      <w:t xml:space="preserve"> </w:t>
    </w:r>
    <w:r w:rsidRPr="00384BEC">
      <w:rPr>
        <w:rFonts w:ascii="Arial" w:hAnsi="Arial" w:cs="Arial"/>
        <w:sz w:val="18"/>
        <w:szCs w:val="18"/>
        <w:lang w:val="es-MX"/>
      </w:rPr>
      <w:t>8000</w:t>
    </w:r>
    <w:r w:rsidRPr="00384BEC">
      <w:rPr>
        <w:rFonts w:ascii="Arial" w:hAnsi="Arial" w:cs="Arial"/>
        <w:spacing w:val="-6"/>
        <w:sz w:val="18"/>
        <w:szCs w:val="18"/>
        <w:lang w:val="es-MX"/>
      </w:rPr>
      <w:t xml:space="preserve"> </w:t>
    </w:r>
    <w:r w:rsidRPr="00384BEC">
      <w:rPr>
        <w:rFonts w:ascii="Arial" w:hAnsi="Arial" w:cs="Arial"/>
        <w:sz w:val="18"/>
        <w:szCs w:val="18"/>
        <w:lang w:val="es-MX"/>
      </w:rPr>
      <w:t>96</w:t>
    </w:r>
    <w:r w:rsidRPr="00384BEC">
      <w:rPr>
        <w:rFonts w:ascii="Arial" w:hAnsi="Arial" w:cs="Arial"/>
        <w:spacing w:val="-8"/>
        <w:sz w:val="18"/>
        <w:szCs w:val="18"/>
        <w:lang w:val="es-MX"/>
      </w:rPr>
      <w:t xml:space="preserve"> </w:t>
    </w:r>
    <w:r w:rsidRPr="00384BEC">
      <w:rPr>
        <w:rFonts w:ascii="Arial" w:hAnsi="Arial" w:cs="Arial"/>
        <w:sz w:val="18"/>
        <w:szCs w:val="18"/>
        <w:lang w:val="es-MX"/>
      </w:rPr>
      <w:t>88</w:t>
    </w:r>
    <w:r w:rsidRPr="00384BEC">
      <w:rPr>
        <w:rFonts w:ascii="Arial" w:hAnsi="Arial" w:cs="Arial"/>
        <w:spacing w:val="-6"/>
        <w:sz w:val="18"/>
        <w:szCs w:val="18"/>
        <w:lang w:val="es-MX"/>
      </w:rPr>
      <w:t xml:space="preserve"> </w:t>
    </w:r>
    <w:r w:rsidRPr="00384BEC">
      <w:rPr>
        <w:rFonts w:ascii="Arial" w:hAnsi="Arial" w:cs="Arial"/>
        <w:sz w:val="18"/>
        <w:szCs w:val="18"/>
        <w:lang w:val="es-MX"/>
      </w:rPr>
      <w:t>13</w:t>
    </w:r>
  </w:p>
  <w:p w14:paraId="62090D3E" w14:textId="77777777" w:rsidR="008F0E00" w:rsidRDefault="008F0E00" w:rsidP="008F0E00">
    <w:pPr>
      <w:jc w:val="right"/>
      <w:rPr>
        <w:rFonts w:ascii="Arial" w:hAnsi="Arial" w:cs="Arial"/>
        <w:sz w:val="16"/>
        <w:szCs w:val="16"/>
        <w:lang w:val="es-CO"/>
      </w:rPr>
    </w:pPr>
    <w:r w:rsidRPr="00384BEC">
      <w:rPr>
        <w:noProof/>
        <w:sz w:val="18"/>
        <w:szCs w:val="18"/>
        <w:lang w:val="es-CO" w:eastAsia="es-CO"/>
      </w:rPr>
      <mc:AlternateContent>
        <mc:Choice Requires="wpg">
          <w:drawing>
            <wp:anchor distT="0" distB="0" distL="114300" distR="114300" simplePos="0" relativeHeight="251659264" behindDoc="0" locked="0" layoutInCell="1" allowOverlap="1" wp14:anchorId="011B8762" wp14:editId="18256B15">
              <wp:simplePos x="0" y="0"/>
              <wp:positionH relativeFrom="margin">
                <wp:posOffset>3706191</wp:posOffset>
              </wp:positionH>
              <wp:positionV relativeFrom="paragraph">
                <wp:posOffset>94615</wp:posOffset>
              </wp:positionV>
              <wp:extent cx="2344420" cy="217170"/>
              <wp:effectExtent l="0" t="0" r="0" b="0"/>
              <wp:wrapNone/>
              <wp:docPr id="7" name="Grupo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44420" cy="217170"/>
                        <a:chOff x="0" y="0"/>
                        <a:chExt cx="2344926" cy="217184"/>
                      </a:xfrm>
                    </wpg:grpSpPr>
                    <pic:pic xmlns:pic="http://schemas.openxmlformats.org/drawingml/2006/picture">
                      <pic:nvPicPr>
                        <pic:cNvPr id="8" name="Imagen 4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165808" y="51600"/>
                          <a:ext cx="125095" cy="118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9" name="Grupo 43"/>
                      <wpg:cNvGrpSpPr>
                        <a:grpSpLocks/>
                      </wpg:cNvGrpSpPr>
                      <wpg:grpSpPr bwMode="auto">
                        <a:xfrm>
                          <a:off x="0" y="54000"/>
                          <a:ext cx="404495" cy="115809"/>
                          <a:chOff x="0" y="54000"/>
                          <a:chExt cx="637" cy="193"/>
                        </a:xfrm>
                      </wpg:grpSpPr>
                      <wps:wsp>
                        <wps:cNvPr id="10" name="docshape2"/>
                        <wps:cNvSpPr>
                          <a:spLocks/>
                        </wps:cNvSpPr>
                        <wps:spPr bwMode="auto">
                          <a:xfrm>
                            <a:off x="0" y="54000"/>
                            <a:ext cx="90" cy="193"/>
                          </a:xfrm>
                          <a:custGeom>
                            <a:avLst/>
                            <a:gdLst>
                              <a:gd name="T0" fmla="*/ 64 w 90"/>
                              <a:gd name="T1" fmla="*/ 61 h 193"/>
                              <a:gd name="T2" fmla="*/ 19 w 90"/>
                              <a:gd name="T3" fmla="*/ 105 h 193"/>
                              <a:gd name="T4" fmla="*/ 19 w 90"/>
                              <a:gd name="T5" fmla="*/ 113 h 193"/>
                              <a:gd name="T6" fmla="*/ 19 w 90"/>
                              <a:gd name="T7" fmla="*/ 121 h 193"/>
                              <a:gd name="T8" fmla="*/ 19 w 90"/>
                              <a:gd name="T9" fmla="*/ 124 h 193"/>
                              <a:gd name="T10" fmla="*/ 1 w 90"/>
                              <a:gd name="T11" fmla="*/ 123 h 193"/>
                              <a:gd name="T12" fmla="*/ 0 w 90"/>
                              <a:gd name="T13" fmla="*/ 124 h 193"/>
                              <a:gd name="T14" fmla="*/ 0 w 90"/>
                              <a:gd name="T15" fmla="*/ 157 h 193"/>
                              <a:gd name="T16" fmla="*/ 1 w 90"/>
                              <a:gd name="T17" fmla="*/ 158 h 193"/>
                              <a:gd name="T18" fmla="*/ 19 w 90"/>
                              <a:gd name="T19" fmla="*/ 157 h 193"/>
                              <a:gd name="T20" fmla="*/ 19 w 90"/>
                              <a:gd name="T21" fmla="*/ 158 h 193"/>
                              <a:gd name="T22" fmla="*/ 19 w 90"/>
                              <a:gd name="T23" fmla="*/ 253 h 193"/>
                              <a:gd name="T24" fmla="*/ 20 w 90"/>
                              <a:gd name="T25" fmla="*/ 254 h 193"/>
                              <a:gd name="T26" fmla="*/ 59 w 90"/>
                              <a:gd name="T27" fmla="*/ 254 h 193"/>
                              <a:gd name="T28" fmla="*/ 59 w 90"/>
                              <a:gd name="T29" fmla="*/ 253 h 193"/>
                              <a:gd name="T30" fmla="*/ 59 w 90"/>
                              <a:gd name="T31" fmla="*/ 206 h 193"/>
                              <a:gd name="T32" fmla="*/ 59 w 90"/>
                              <a:gd name="T33" fmla="*/ 158 h 193"/>
                              <a:gd name="T34" fmla="*/ 60 w 90"/>
                              <a:gd name="T35" fmla="*/ 157 h 193"/>
                              <a:gd name="T36" fmla="*/ 86 w 90"/>
                              <a:gd name="T37" fmla="*/ 158 h 193"/>
                              <a:gd name="T38" fmla="*/ 90 w 90"/>
                              <a:gd name="T39" fmla="*/ 124 h 193"/>
                              <a:gd name="T40" fmla="*/ 89 w 90"/>
                              <a:gd name="T41" fmla="*/ 123 h 193"/>
                              <a:gd name="T42" fmla="*/ 60 w 90"/>
                              <a:gd name="T43" fmla="*/ 124 h 193"/>
                              <a:gd name="T44" fmla="*/ 59 w 90"/>
                              <a:gd name="T45" fmla="*/ 123 h 193"/>
                              <a:gd name="T46" fmla="*/ 59 w 90"/>
                              <a:gd name="T47" fmla="*/ 97 h 193"/>
                              <a:gd name="T48" fmla="*/ 62 w 90"/>
                              <a:gd name="T49" fmla="*/ 94 h 193"/>
                              <a:gd name="T50" fmla="*/ 87 w 90"/>
                              <a:gd name="T51" fmla="*/ 94 h 193"/>
                              <a:gd name="T52" fmla="*/ 89 w 90"/>
                              <a:gd name="T53" fmla="*/ 95 h 193"/>
                              <a:gd name="T54" fmla="*/ 89 w 90"/>
                              <a:gd name="T55" fmla="*/ 62 h 193"/>
                              <a:gd name="T56" fmla="*/ 89 w 90"/>
                              <a:gd name="T57" fmla="*/ 61 h 193"/>
                              <a:gd name="T58" fmla="*/ 76 w 90"/>
                              <a:gd name="T59" fmla="*/ 62 h 193"/>
                              <a:gd name="T60" fmla="*/ 64 w 90"/>
                              <a:gd name="T61" fmla="*/ 61 h 193"/>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90" h="193">
                                <a:moveTo>
                                  <a:pt x="64" y="0"/>
                                </a:moveTo>
                                <a:lnTo>
                                  <a:pt x="19" y="44"/>
                                </a:lnTo>
                                <a:lnTo>
                                  <a:pt x="19" y="52"/>
                                </a:lnTo>
                                <a:lnTo>
                                  <a:pt x="19" y="60"/>
                                </a:lnTo>
                                <a:lnTo>
                                  <a:pt x="19" y="63"/>
                                </a:lnTo>
                                <a:lnTo>
                                  <a:pt x="1" y="62"/>
                                </a:lnTo>
                                <a:lnTo>
                                  <a:pt x="0" y="63"/>
                                </a:lnTo>
                                <a:lnTo>
                                  <a:pt x="0" y="96"/>
                                </a:lnTo>
                                <a:lnTo>
                                  <a:pt x="1" y="97"/>
                                </a:lnTo>
                                <a:lnTo>
                                  <a:pt x="19" y="96"/>
                                </a:lnTo>
                                <a:lnTo>
                                  <a:pt x="19" y="97"/>
                                </a:lnTo>
                                <a:lnTo>
                                  <a:pt x="19" y="192"/>
                                </a:lnTo>
                                <a:lnTo>
                                  <a:pt x="20" y="193"/>
                                </a:lnTo>
                                <a:lnTo>
                                  <a:pt x="59" y="193"/>
                                </a:lnTo>
                                <a:lnTo>
                                  <a:pt x="59" y="192"/>
                                </a:lnTo>
                                <a:lnTo>
                                  <a:pt x="59" y="145"/>
                                </a:lnTo>
                                <a:lnTo>
                                  <a:pt x="59" y="97"/>
                                </a:lnTo>
                                <a:lnTo>
                                  <a:pt x="60" y="96"/>
                                </a:lnTo>
                                <a:lnTo>
                                  <a:pt x="86" y="97"/>
                                </a:lnTo>
                                <a:lnTo>
                                  <a:pt x="90" y="63"/>
                                </a:lnTo>
                                <a:lnTo>
                                  <a:pt x="89" y="62"/>
                                </a:lnTo>
                                <a:lnTo>
                                  <a:pt x="60" y="63"/>
                                </a:lnTo>
                                <a:lnTo>
                                  <a:pt x="59" y="62"/>
                                </a:lnTo>
                                <a:lnTo>
                                  <a:pt x="59" y="36"/>
                                </a:lnTo>
                                <a:lnTo>
                                  <a:pt x="62" y="33"/>
                                </a:lnTo>
                                <a:lnTo>
                                  <a:pt x="87" y="33"/>
                                </a:lnTo>
                                <a:lnTo>
                                  <a:pt x="89" y="34"/>
                                </a:lnTo>
                                <a:lnTo>
                                  <a:pt x="89" y="1"/>
                                </a:lnTo>
                                <a:lnTo>
                                  <a:pt x="89" y="0"/>
                                </a:lnTo>
                                <a:lnTo>
                                  <a:pt x="76" y="1"/>
                                </a:lnTo>
                                <a:lnTo>
                                  <a:pt x="64" y="0"/>
                                </a:lnTo>
                                <a:close/>
                              </a:path>
                            </a:pathLst>
                          </a:custGeom>
                          <a:solidFill>
                            <a:srgbClr val="04050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 name="docshape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52" y="54016"/>
                            <a:ext cx="196"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 name="docshape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411" y="54012"/>
                            <a:ext cx="226"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13" name="Rectángulo 47"/>
                      <wps:cNvSpPr>
                        <a:spLocks noChangeArrowheads="1"/>
                      </wps:cNvSpPr>
                      <wps:spPr bwMode="auto">
                        <a:xfrm>
                          <a:off x="347323" y="8904"/>
                          <a:ext cx="86233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BCA8F3" w14:textId="77777777" w:rsidR="008F0E00" w:rsidRDefault="008F0E00" w:rsidP="008F0E00">
                            <w:pPr>
                              <w:pStyle w:val="NormalWeb"/>
                              <w:spacing w:before="0" w:beforeAutospacing="0" w:after="0" w:afterAutospacing="0"/>
                            </w:pPr>
                            <w:r w:rsidRPr="000D0C77">
                              <w:rPr>
                                <w:rFonts w:ascii="Arial" w:eastAsia="Arial" w:hAnsi="Arial"/>
                                <w:color w:val="000000"/>
                                <w:kern w:val="24"/>
                                <w:sz w:val="16"/>
                                <w:szCs w:val="16"/>
                                <w:lang w:val="es-ES"/>
                              </w:rPr>
                              <w:t xml:space="preserve"> @corpocaldas</w:t>
                            </w:r>
                          </w:p>
                        </w:txbxContent>
                      </wps:txbx>
                      <wps:bodyPr rot="0" vert="horz" wrap="none" lIns="91440" tIns="45720" rIns="91440" bIns="45720" anchor="t" anchorCtr="0" upright="1">
                        <a:spAutoFit/>
                      </wps:bodyPr>
                    </wps:wsp>
                    <wps:wsp>
                      <wps:cNvPr id="14" name="Rectángulo 48"/>
                      <wps:cNvSpPr>
                        <a:spLocks noChangeArrowheads="1"/>
                      </wps:cNvSpPr>
                      <wps:spPr bwMode="auto">
                        <a:xfrm>
                          <a:off x="1222881" y="0"/>
                          <a:ext cx="1122045"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AA7003" w14:textId="77777777" w:rsidR="008F0E00" w:rsidRDefault="008F0E00" w:rsidP="008F0E00">
                            <w:pPr>
                              <w:pStyle w:val="NormalWeb"/>
                              <w:spacing w:before="0" w:beforeAutospacing="0" w:after="0" w:afterAutospacing="0"/>
                            </w:pPr>
                            <w:r w:rsidRPr="000D0C77">
                              <w:rPr>
                                <w:rFonts w:ascii="Arial" w:eastAsia="Arial" w:hAnsi="Arial"/>
                                <w:color w:val="000000"/>
                                <w:kern w:val="24"/>
                                <w:sz w:val="16"/>
                                <w:szCs w:val="16"/>
                                <w:lang w:val="es-ES"/>
                              </w:rPr>
                              <w:t xml:space="preserve"> @corpocaldasoficial</w: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011B8762" id="Grupo 7" o:spid="_x0000_s1026" style="position:absolute;left:0;text-align:left;margin-left:291.85pt;margin-top:7.45pt;width:184.6pt;height:17.1pt;z-index:251659264;mso-position-horizontal-relative:margin" coordsize="23449,21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2" o:spid="_x0000_s1027" type="#_x0000_t75" style="position:absolute;left:11658;top:516;width:1251;height:1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">
                <v:imagedata r:id="rId4" o:title=""/>
              </v:shape>
              <v:group id="Grupo 43" o:spid="_x0000_s1028" style="position:absolute;top:540;width:4044;height:1158" coordorigin=",54000" coordsize="637,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docshape2" o:spid="_x0000_s1029" style="position:absolute;top:54000;width:90;height:193;visibility:visible;mso-wrap-style:square;v-text-anchor:top" coordsize="90,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" path="m64,l19,44r,8l19,60r,3l1,62,,63,,96r1,1l19,96r,1l19,192r1,1l59,193r,-1l59,145r,-48l60,96r26,1l90,63,89,62,60,63,59,62r,-26l62,33r25,l89,34,89,1,89,,76,1,64,xe" fillcolor="#040505" stroked="f">
                  <v:path arrowok="t" o:connecttype="custom" o:connectlocs="64,61;19,105;19,113;19,121;19,124;1,123;0,124;0,157;1,158;19,157;19,158;19,253;20,254;59,254;59,253;59,206;59,158;60,157;86,158;90,124;89,123;60,124;59,123;59,97;62,94;87,94;89,95;89,62;89,61;76,62;64,61" o:connectangles="0,0,0,0,0,0,0,0,0,0,0,0,0,0,0,0,0,0,0,0,0,0,0,0,0,0,0,0,0,0,0"/>
                </v:shape>
                <v:shape id="docshape3" o:spid="_x0000_s1030" type="#_x0000_t75" style="position:absolute;left:152;top:54016;width:196;height:1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">
                  <v:imagedata r:id="rId5" o:title=""/>
                </v:shape>
                <v:shape id="docshape4" o:spid="_x0000_s1031" type="#_x0000_t75" style="position:absolute;left:411;top:54012;width:22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">
                  <v:imagedata r:id="rId6" o:title=""/>
                </v:shape>
              </v:group>
              <v:rect id="Rectángulo 47" o:spid="_x0000_s1032" style="position:absolute;left:3473;top:89;width:8623;height:208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" filled="f" stroked="f">
                <v:textbox style="mso-fit-shape-to-text:t">
                  <w:txbxContent>
                    <w:p w14:paraId="70BCA8F3" w14:textId="77777777" w:rsidR="008F0E00" w:rsidRDefault="008F0E00" w:rsidP="008F0E00">
                      <w:pPr>
                        <w:pStyle w:val="NormalWeb"/>
                        <w:spacing w:before="0" w:beforeAutospacing="0" w:after="0" w:afterAutospacing="0"/>
                      </w:pPr>
                      <w:r w:rsidRPr="000D0C77">
                        <w:rPr>
                          <w:rFonts w:ascii="Arial" w:eastAsia="Arial" w:hAnsi="Arial"/>
                          <w:color w:val="000000"/>
                          <w:kern w:val="24"/>
                          <w:sz w:val="16"/>
                          <w:szCs w:val="16"/>
                          <w:lang w:val="es-ES"/>
                        </w:rPr>
                        <w:t xml:space="preserve"> @corpocaldas</w:t>
                      </w:r>
                    </w:p>
                  </w:txbxContent>
                </v:textbox>
              </v:rect>
              <v:rect id="Rectángulo 48" o:spid="_x0000_s1033" style="position:absolute;left:12228;width:11221;height:208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" filled="f" stroked="f">
                <v:textbox style="mso-fit-shape-to-text:t">
                  <w:txbxContent>
                    <w:p w14:paraId="10AA7003" w14:textId="77777777" w:rsidR="008F0E00" w:rsidRDefault="008F0E00" w:rsidP="008F0E00">
                      <w:pPr>
                        <w:pStyle w:val="NormalWeb"/>
                        <w:spacing w:before="0" w:beforeAutospacing="0" w:after="0" w:afterAutospacing="0"/>
                      </w:pPr>
                      <w:r w:rsidRPr="000D0C77">
                        <w:rPr>
                          <w:rFonts w:ascii="Arial" w:eastAsia="Arial" w:hAnsi="Arial"/>
                          <w:color w:val="000000"/>
                          <w:kern w:val="24"/>
                          <w:sz w:val="16"/>
                          <w:szCs w:val="16"/>
                          <w:lang w:val="es-ES"/>
                        </w:rPr>
                        <w:t xml:space="preserve"> @corpocaldasoficial</w:t>
                      </w:r>
                    </w:p>
                  </w:txbxContent>
                </v:textbox>
              </v:rect>
              <w10:wrap anchorx="margin"/>
            </v:group>
          </w:pict>
        </mc:Fallback>
      </mc:AlternateContent>
    </w:r>
    <w:hyperlink r:id="rId7">
      <w:r w:rsidRPr="00384BEC">
        <w:rPr>
          <w:rFonts w:ascii="Arial" w:hAnsi="Arial" w:cs="Arial"/>
          <w:sz w:val="18"/>
          <w:szCs w:val="18"/>
          <w:lang w:val="es-CO"/>
        </w:rPr>
        <w:t>www.corpocaldas.gov.co</w:t>
      </w:r>
    </w:hyperlink>
    <w:r w:rsidRPr="00077841">
      <w:rPr>
        <w:rFonts w:ascii="Arial" w:hAnsi="Arial" w:cs="Arial"/>
        <w:spacing w:val="-10"/>
        <w:sz w:val="16"/>
        <w:szCs w:val="16"/>
        <w:lang w:val="es-CO"/>
      </w:rPr>
      <w:t xml:space="preserve"> </w:t>
    </w:r>
    <w:r w:rsidRPr="00077841">
      <w:rPr>
        <w:rFonts w:ascii="Arial" w:hAnsi="Arial" w:cs="Arial"/>
        <w:sz w:val="16"/>
        <w:szCs w:val="16"/>
        <w:lang w:val="es-CO"/>
      </w:rPr>
      <w:t>-</w:t>
    </w:r>
    <w:r w:rsidRPr="00077841">
      <w:rPr>
        <w:rFonts w:ascii="Arial" w:hAnsi="Arial" w:cs="Arial"/>
        <w:spacing w:val="-2"/>
        <w:sz w:val="16"/>
        <w:szCs w:val="16"/>
        <w:lang w:val="es-CO"/>
      </w:rPr>
      <w:t xml:space="preserve"> </w:t>
    </w:r>
    <w:hyperlink r:id="rId8">
      <w:r w:rsidRPr="00077841">
        <w:rPr>
          <w:rFonts w:ascii="Arial" w:hAnsi="Arial" w:cs="Arial"/>
          <w:color w:val="2965B0"/>
          <w:spacing w:val="-2"/>
          <w:sz w:val="16"/>
          <w:szCs w:val="16"/>
          <w:u w:val="single" w:color="2965B0"/>
          <w:lang w:val="es-CO"/>
        </w:rPr>
        <w:t>corpocaldas@corpocaldas.gov.co</w:t>
      </w:r>
    </w:hyperlink>
  </w:p>
  <w:p w14:paraId="23EBAE38" w14:textId="77777777" w:rsidR="008F0E00" w:rsidRPr="005F627D" w:rsidRDefault="008F0E00" w:rsidP="008F0E00">
    <w:pPr>
      <w:pStyle w:val="Piedepgina"/>
      <w:ind w:left="-567" w:right="51"/>
      <w:jc w:val="right"/>
      <w:rPr>
        <w:sz w:val="18"/>
        <w:szCs w:val="18"/>
        <w:lang w:val="es-CO"/>
      </w:rPr>
    </w:pPr>
  </w:p>
  <w:p w14:paraId="1674277C" w14:textId="3F6A4BF7" w:rsidR="008F0E00" w:rsidRDefault="00000000" w:rsidP="008F0E00">
    <w:pPr>
      <w:pStyle w:val="Piedepgina"/>
      <w:ind w:left="-567" w:right="51"/>
      <w:jc w:val="right"/>
    </w:pPr>
    <w:sdt>
      <w:sdtPr>
        <w:rPr>
          <w:sz w:val="18"/>
          <w:szCs w:val="18"/>
        </w:rPr>
        <w:id w:val="-377079988"/>
        <w:docPartObj>
          <w:docPartGallery w:val="Page Numbers (Bottom of Page)"/>
          <w:docPartUnique/>
        </w:docPartObj>
      </w:sdtPr>
      <w:sdtEndPr>
        <w:rPr>
          <w:sz w:val="22"/>
          <w:szCs w:val="22"/>
        </w:rPr>
      </w:sdtEndPr>
      <w:sdtContent>
        <w:r w:rsidR="008F0E00" w:rsidRPr="00AF08C4">
          <w:rPr>
            <w:rFonts w:ascii="Arial" w:hAnsi="Arial" w:cs="Arial"/>
            <w:sz w:val="18"/>
            <w:szCs w:val="18"/>
          </w:rPr>
          <w:fldChar w:fldCharType="begin"/>
        </w:r>
        <w:r w:rsidR="008F0E00" w:rsidRPr="00AF08C4">
          <w:rPr>
            <w:rFonts w:ascii="Arial" w:hAnsi="Arial" w:cs="Arial"/>
            <w:sz w:val="18"/>
            <w:szCs w:val="18"/>
          </w:rPr>
          <w:instrText>PAGE   \* MERGEFORMAT</w:instrText>
        </w:r>
        <w:r w:rsidR="008F0E00" w:rsidRPr="00AF08C4">
          <w:rPr>
            <w:rFonts w:ascii="Arial" w:hAnsi="Arial" w:cs="Arial"/>
            <w:sz w:val="18"/>
            <w:szCs w:val="18"/>
          </w:rPr>
          <w:fldChar w:fldCharType="separate"/>
        </w:r>
        <w:r w:rsidR="003E3890">
          <w:rPr>
            <w:rFonts w:ascii="Arial" w:hAnsi="Arial" w:cs="Arial"/>
            <w:noProof/>
            <w:sz w:val="18"/>
            <w:szCs w:val="18"/>
          </w:rPr>
          <w:t>1</w:t>
        </w:r>
        <w:r w:rsidR="008F0E00" w:rsidRPr="00AF08C4">
          <w:rPr>
            <w:rFonts w:ascii="Arial" w:hAnsi="Arial" w:cs="Arial"/>
            <w:sz w:val="18"/>
            <w:szCs w:val="18"/>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710E6" w14:textId="77777777" w:rsidR="0076217B" w:rsidRDefault="0076217B" w:rsidP="00600886">
      <w:pPr>
        <w:spacing w:after="0" w:line="240" w:lineRule="auto"/>
      </w:pPr>
      <w:r>
        <w:separator/>
      </w:r>
    </w:p>
  </w:footnote>
  <w:footnote w:type="continuationSeparator" w:id="0">
    <w:p w14:paraId="742BE0A3" w14:textId="77777777" w:rsidR="0076217B" w:rsidRDefault="0076217B" w:rsidP="006008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905FC" w14:textId="19816846" w:rsidR="00943EF1" w:rsidRDefault="00943EF1" w:rsidP="00943EF1">
    <w:pPr>
      <w:pStyle w:val="Encabezado"/>
      <w:ind w:left="-567"/>
    </w:pPr>
    <w:r w:rsidRPr="000D0C77">
      <w:rPr>
        <w:noProof/>
        <w:sz w:val="20"/>
        <w:lang w:val="es-CO" w:eastAsia="es-CO"/>
      </w:rPr>
      <w:drawing>
        <wp:inline distT="0" distB="0" distL="0" distR="0" wp14:anchorId="1489FFF4" wp14:editId="0D2CE1CD">
          <wp:extent cx="1171575" cy="857250"/>
          <wp:effectExtent l="0" t="0" r="9525" b="0"/>
          <wp:docPr id="24" name="Imagen 24"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857250"/>
                  </a:xfrm>
                  <a:prstGeom prst="rect">
                    <a:avLst/>
                  </a:prstGeom>
                  <a:noFill/>
                  <a:ln>
                    <a:noFill/>
                  </a:ln>
                </pic:spPr>
              </pic:pic>
            </a:graphicData>
          </a:graphic>
        </wp:inline>
      </w:drawing>
    </w:r>
  </w:p>
  <w:p w14:paraId="5A5290AA" w14:textId="77777777" w:rsidR="008F0E00" w:rsidRPr="00943EF1" w:rsidRDefault="008F0E00" w:rsidP="00943EF1">
    <w:pPr>
      <w:spacing w:after="0"/>
      <w:jc w:val="center"/>
      <w:rPr>
        <w:rFonts w:ascii="Arial" w:eastAsia="Calibri" w:hAnsi="Arial" w:cs="Arial"/>
        <w:bCs/>
        <w:sz w:val="24"/>
        <w:szCs w:val="24"/>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839E1"/>
    <w:multiLevelType w:val="hybridMultilevel"/>
    <w:tmpl w:val="4B5CA166"/>
    <w:lvl w:ilvl="0" w:tplc="FFFFFFFF">
      <w:start w:val="1"/>
      <w:numFmt w:val="decimal"/>
      <w:lvlText w:val="%1."/>
      <w:lvlJc w:val="left"/>
      <w:pPr>
        <w:ind w:left="822" w:hanging="360"/>
      </w:pPr>
      <w:rPr>
        <w:rFonts w:ascii="Arial" w:eastAsia="Arial" w:hAnsi="Arial" w:cs="Arial" w:hint="default"/>
        <w:b/>
        <w:bCs/>
        <w:spacing w:val="-1"/>
        <w:w w:val="100"/>
        <w:sz w:val="22"/>
        <w:szCs w:val="22"/>
        <w:lang w:val="es-ES" w:eastAsia="en-US" w:bidi="ar-SA"/>
      </w:rPr>
    </w:lvl>
    <w:lvl w:ilvl="1" w:tplc="FFFFFFFF">
      <w:numFmt w:val="bullet"/>
      <w:lvlText w:val="•"/>
      <w:lvlJc w:val="left"/>
      <w:pPr>
        <w:ind w:left="1700" w:hanging="360"/>
      </w:pPr>
      <w:rPr>
        <w:rFonts w:hint="default"/>
        <w:lang w:val="es-ES" w:eastAsia="en-US" w:bidi="ar-SA"/>
      </w:rPr>
    </w:lvl>
    <w:lvl w:ilvl="2" w:tplc="FFFFFFFF">
      <w:numFmt w:val="bullet"/>
      <w:lvlText w:val="•"/>
      <w:lvlJc w:val="left"/>
      <w:pPr>
        <w:ind w:left="2580" w:hanging="360"/>
      </w:pPr>
      <w:rPr>
        <w:rFonts w:hint="default"/>
        <w:lang w:val="es-ES" w:eastAsia="en-US" w:bidi="ar-SA"/>
      </w:rPr>
    </w:lvl>
    <w:lvl w:ilvl="3" w:tplc="FFFFFFFF">
      <w:numFmt w:val="bullet"/>
      <w:lvlText w:val="•"/>
      <w:lvlJc w:val="left"/>
      <w:pPr>
        <w:ind w:left="3460" w:hanging="360"/>
      </w:pPr>
      <w:rPr>
        <w:rFonts w:hint="default"/>
        <w:lang w:val="es-ES" w:eastAsia="en-US" w:bidi="ar-SA"/>
      </w:rPr>
    </w:lvl>
    <w:lvl w:ilvl="4" w:tplc="FFFFFFFF">
      <w:numFmt w:val="bullet"/>
      <w:lvlText w:val="•"/>
      <w:lvlJc w:val="left"/>
      <w:pPr>
        <w:ind w:left="4340" w:hanging="360"/>
      </w:pPr>
      <w:rPr>
        <w:rFonts w:hint="default"/>
        <w:lang w:val="es-ES" w:eastAsia="en-US" w:bidi="ar-SA"/>
      </w:rPr>
    </w:lvl>
    <w:lvl w:ilvl="5" w:tplc="FFFFFFFF">
      <w:numFmt w:val="bullet"/>
      <w:lvlText w:val="•"/>
      <w:lvlJc w:val="left"/>
      <w:pPr>
        <w:ind w:left="5220" w:hanging="360"/>
      </w:pPr>
      <w:rPr>
        <w:rFonts w:hint="default"/>
        <w:lang w:val="es-ES" w:eastAsia="en-US" w:bidi="ar-SA"/>
      </w:rPr>
    </w:lvl>
    <w:lvl w:ilvl="6" w:tplc="FFFFFFFF">
      <w:numFmt w:val="bullet"/>
      <w:lvlText w:val="•"/>
      <w:lvlJc w:val="left"/>
      <w:pPr>
        <w:ind w:left="6100" w:hanging="360"/>
      </w:pPr>
      <w:rPr>
        <w:rFonts w:hint="default"/>
        <w:lang w:val="es-ES" w:eastAsia="en-US" w:bidi="ar-SA"/>
      </w:rPr>
    </w:lvl>
    <w:lvl w:ilvl="7" w:tplc="FFFFFFFF">
      <w:numFmt w:val="bullet"/>
      <w:lvlText w:val="•"/>
      <w:lvlJc w:val="left"/>
      <w:pPr>
        <w:ind w:left="6980" w:hanging="360"/>
      </w:pPr>
      <w:rPr>
        <w:rFonts w:hint="default"/>
        <w:lang w:val="es-ES" w:eastAsia="en-US" w:bidi="ar-SA"/>
      </w:rPr>
    </w:lvl>
    <w:lvl w:ilvl="8" w:tplc="FFFFFFFF">
      <w:numFmt w:val="bullet"/>
      <w:lvlText w:val="•"/>
      <w:lvlJc w:val="left"/>
      <w:pPr>
        <w:ind w:left="7860" w:hanging="360"/>
      </w:pPr>
      <w:rPr>
        <w:rFonts w:hint="default"/>
        <w:lang w:val="es-ES" w:eastAsia="en-US" w:bidi="ar-SA"/>
      </w:rPr>
    </w:lvl>
  </w:abstractNum>
  <w:abstractNum w:abstractNumId="1" w15:restartNumberingAfterBreak="0">
    <w:nsid w:val="07224FBA"/>
    <w:multiLevelType w:val="hybridMultilevel"/>
    <w:tmpl w:val="9F7CD43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 w15:restartNumberingAfterBreak="0">
    <w:nsid w:val="1DE87B70"/>
    <w:multiLevelType w:val="hybridMultilevel"/>
    <w:tmpl w:val="F99A1CD8"/>
    <w:lvl w:ilvl="0" w:tplc="136EC52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E1468D6"/>
    <w:multiLevelType w:val="hybridMultilevel"/>
    <w:tmpl w:val="4B5CA166"/>
    <w:lvl w:ilvl="0" w:tplc="607007DA">
      <w:start w:val="1"/>
      <w:numFmt w:val="decimal"/>
      <w:lvlText w:val="%1."/>
      <w:lvlJc w:val="left"/>
      <w:pPr>
        <w:ind w:left="822" w:hanging="360"/>
      </w:pPr>
      <w:rPr>
        <w:rFonts w:ascii="Arial" w:eastAsia="Arial" w:hAnsi="Arial" w:cs="Arial" w:hint="default"/>
        <w:b/>
        <w:bCs/>
        <w:spacing w:val="-1"/>
        <w:w w:val="100"/>
        <w:sz w:val="22"/>
        <w:szCs w:val="22"/>
        <w:lang w:val="es-ES" w:eastAsia="en-US" w:bidi="ar-SA"/>
      </w:rPr>
    </w:lvl>
    <w:lvl w:ilvl="1" w:tplc="8452DCAE">
      <w:numFmt w:val="bullet"/>
      <w:lvlText w:val="•"/>
      <w:lvlJc w:val="left"/>
      <w:pPr>
        <w:ind w:left="1700" w:hanging="360"/>
      </w:pPr>
      <w:rPr>
        <w:rFonts w:hint="default"/>
        <w:lang w:val="es-ES" w:eastAsia="en-US" w:bidi="ar-SA"/>
      </w:rPr>
    </w:lvl>
    <w:lvl w:ilvl="2" w:tplc="87647FE2">
      <w:numFmt w:val="bullet"/>
      <w:lvlText w:val="•"/>
      <w:lvlJc w:val="left"/>
      <w:pPr>
        <w:ind w:left="2580" w:hanging="360"/>
      </w:pPr>
      <w:rPr>
        <w:rFonts w:hint="default"/>
        <w:lang w:val="es-ES" w:eastAsia="en-US" w:bidi="ar-SA"/>
      </w:rPr>
    </w:lvl>
    <w:lvl w:ilvl="3" w:tplc="757237A6">
      <w:numFmt w:val="bullet"/>
      <w:lvlText w:val="•"/>
      <w:lvlJc w:val="left"/>
      <w:pPr>
        <w:ind w:left="3460" w:hanging="360"/>
      </w:pPr>
      <w:rPr>
        <w:rFonts w:hint="default"/>
        <w:lang w:val="es-ES" w:eastAsia="en-US" w:bidi="ar-SA"/>
      </w:rPr>
    </w:lvl>
    <w:lvl w:ilvl="4" w:tplc="2A322E60">
      <w:numFmt w:val="bullet"/>
      <w:lvlText w:val="•"/>
      <w:lvlJc w:val="left"/>
      <w:pPr>
        <w:ind w:left="4340" w:hanging="360"/>
      </w:pPr>
      <w:rPr>
        <w:rFonts w:hint="default"/>
        <w:lang w:val="es-ES" w:eastAsia="en-US" w:bidi="ar-SA"/>
      </w:rPr>
    </w:lvl>
    <w:lvl w:ilvl="5" w:tplc="804205EE">
      <w:numFmt w:val="bullet"/>
      <w:lvlText w:val="•"/>
      <w:lvlJc w:val="left"/>
      <w:pPr>
        <w:ind w:left="5220" w:hanging="360"/>
      </w:pPr>
      <w:rPr>
        <w:rFonts w:hint="default"/>
        <w:lang w:val="es-ES" w:eastAsia="en-US" w:bidi="ar-SA"/>
      </w:rPr>
    </w:lvl>
    <w:lvl w:ilvl="6" w:tplc="C3729CE2">
      <w:numFmt w:val="bullet"/>
      <w:lvlText w:val="•"/>
      <w:lvlJc w:val="left"/>
      <w:pPr>
        <w:ind w:left="6100" w:hanging="360"/>
      </w:pPr>
      <w:rPr>
        <w:rFonts w:hint="default"/>
        <w:lang w:val="es-ES" w:eastAsia="en-US" w:bidi="ar-SA"/>
      </w:rPr>
    </w:lvl>
    <w:lvl w:ilvl="7" w:tplc="2E0CDC4A">
      <w:numFmt w:val="bullet"/>
      <w:lvlText w:val="•"/>
      <w:lvlJc w:val="left"/>
      <w:pPr>
        <w:ind w:left="6980" w:hanging="360"/>
      </w:pPr>
      <w:rPr>
        <w:rFonts w:hint="default"/>
        <w:lang w:val="es-ES" w:eastAsia="en-US" w:bidi="ar-SA"/>
      </w:rPr>
    </w:lvl>
    <w:lvl w:ilvl="8" w:tplc="8A820C0E">
      <w:numFmt w:val="bullet"/>
      <w:lvlText w:val="•"/>
      <w:lvlJc w:val="left"/>
      <w:pPr>
        <w:ind w:left="7860" w:hanging="360"/>
      </w:pPr>
      <w:rPr>
        <w:rFonts w:hint="default"/>
        <w:lang w:val="es-ES" w:eastAsia="en-US" w:bidi="ar-SA"/>
      </w:rPr>
    </w:lvl>
  </w:abstractNum>
  <w:abstractNum w:abstractNumId="4" w15:restartNumberingAfterBreak="0">
    <w:nsid w:val="6A7144A3"/>
    <w:multiLevelType w:val="hybridMultilevel"/>
    <w:tmpl w:val="6C8A704E"/>
    <w:lvl w:ilvl="0" w:tplc="E05E3A12">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C3451CA"/>
    <w:multiLevelType w:val="hybridMultilevel"/>
    <w:tmpl w:val="E2D49D7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C530B05"/>
    <w:multiLevelType w:val="hybridMultilevel"/>
    <w:tmpl w:val="D398F256"/>
    <w:lvl w:ilvl="0" w:tplc="63264220">
      <w:numFmt w:val="bullet"/>
      <w:lvlText w:val=""/>
      <w:lvlJc w:val="left"/>
      <w:pPr>
        <w:ind w:left="644" w:hanging="360"/>
      </w:pPr>
      <w:rPr>
        <w:rFonts w:ascii="Symbol" w:eastAsia="Symbol" w:hAnsi="Symbol" w:cs="Symbol" w:hint="default"/>
        <w:w w:val="100"/>
        <w:sz w:val="22"/>
        <w:szCs w:val="22"/>
        <w:lang w:val="es-ES" w:eastAsia="en-US" w:bidi="ar-SA"/>
      </w:rPr>
    </w:lvl>
    <w:lvl w:ilvl="1" w:tplc="5BAAEA22">
      <w:numFmt w:val="bullet"/>
      <w:lvlText w:val="•"/>
      <w:lvlJc w:val="left"/>
      <w:pPr>
        <w:ind w:left="1522" w:hanging="360"/>
      </w:pPr>
      <w:rPr>
        <w:rFonts w:hint="default"/>
        <w:lang w:val="es-ES" w:eastAsia="en-US" w:bidi="ar-SA"/>
      </w:rPr>
    </w:lvl>
    <w:lvl w:ilvl="2" w:tplc="B38ED8B8">
      <w:numFmt w:val="bullet"/>
      <w:lvlText w:val="•"/>
      <w:lvlJc w:val="left"/>
      <w:pPr>
        <w:ind w:left="2402" w:hanging="360"/>
      </w:pPr>
      <w:rPr>
        <w:rFonts w:hint="default"/>
        <w:lang w:val="es-ES" w:eastAsia="en-US" w:bidi="ar-SA"/>
      </w:rPr>
    </w:lvl>
    <w:lvl w:ilvl="3" w:tplc="9522DBE0">
      <w:numFmt w:val="bullet"/>
      <w:lvlText w:val="•"/>
      <w:lvlJc w:val="left"/>
      <w:pPr>
        <w:ind w:left="3282" w:hanging="360"/>
      </w:pPr>
      <w:rPr>
        <w:rFonts w:hint="default"/>
        <w:lang w:val="es-ES" w:eastAsia="en-US" w:bidi="ar-SA"/>
      </w:rPr>
    </w:lvl>
    <w:lvl w:ilvl="4" w:tplc="A12E1034">
      <w:numFmt w:val="bullet"/>
      <w:lvlText w:val="•"/>
      <w:lvlJc w:val="left"/>
      <w:pPr>
        <w:ind w:left="4162" w:hanging="360"/>
      </w:pPr>
      <w:rPr>
        <w:rFonts w:hint="default"/>
        <w:lang w:val="es-ES" w:eastAsia="en-US" w:bidi="ar-SA"/>
      </w:rPr>
    </w:lvl>
    <w:lvl w:ilvl="5" w:tplc="FC2CD144">
      <w:numFmt w:val="bullet"/>
      <w:lvlText w:val="•"/>
      <w:lvlJc w:val="left"/>
      <w:pPr>
        <w:ind w:left="5042" w:hanging="360"/>
      </w:pPr>
      <w:rPr>
        <w:rFonts w:hint="default"/>
        <w:lang w:val="es-ES" w:eastAsia="en-US" w:bidi="ar-SA"/>
      </w:rPr>
    </w:lvl>
    <w:lvl w:ilvl="6" w:tplc="C5642346">
      <w:numFmt w:val="bullet"/>
      <w:lvlText w:val="•"/>
      <w:lvlJc w:val="left"/>
      <w:pPr>
        <w:ind w:left="5922" w:hanging="360"/>
      </w:pPr>
      <w:rPr>
        <w:rFonts w:hint="default"/>
        <w:lang w:val="es-ES" w:eastAsia="en-US" w:bidi="ar-SA"/>
      </w:rPr>
    </w:lvl>
    <w:lvl w:ilvl="7" w:tplc="B43E2376">
      <w:numFmt w:val="bullet"/>
      <w:lvlText w:val="•"/>
      <w:lvlJc w:val="left"/>
      <w:pPr>
        <w:ind w:left="6802" w:hanging="360"/>
      </w:pPr>
      <w:rPr>
        <w:rFonts w:hint="default"/>
        <w:lang w:val="es-ES" w:eastAsia="en-US" w:bidi="ar-SA"/>
      </w:rPr>
    </w:lvl>
    <w:lvl w:ilvl="8" w:tplc="E394237C">
      <w:numFmt w:val="bullet"/>
      <w:lvlText w:val="•"/>
      <w:lvlJc w:val="left"/>
      <w:pPr>
        <w:ind w:left="7682" w:hanging="360"/>
      </w:pPr>
      <w:rPr>
        <w:rFonts w:hint="default"/>
        <w:lang w:val="es-ES" w:eastAsia="en-US" w:bidi="ar-SA"/>
      </w:rPr>
    </w:lvl>
  </w:abstractNum>
  <w:abstractNum w:abstractNumId="7" w15:restartNumberingAfterBreak="0">
    <w:nsid w:val="75D0079C"/>
    <w:multiLevelType w:val="hybridMultilevel"/>
    <w:tmpl w:val="4BCE9F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A4619FA"/>
    <w:multiLevelType w:val="hybridMultilevel"/>
    <w:tmpl w:val="717C3C64"/>
    <w:lvl w:ilvl="0" w:tplc="0C0A0015">
      <w:start w:val="1"/>
      <w:numFmt w:val="upp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26315365">
    <w:abstractNumId w:val="4"/>
  </w:num>
  <w:num w:numId="2" w16cid:durableId="151261811">
    <w:abstractNumId w:val="5"/>
  </w:num>
  <w:num w:numId="3" w16cid:durableId="2117600254">
    <w:abstractNumId w:val="8"/>
  </w:num>
  <w:num w:numId="4" w16cid:durableId="1781803915">
    <w:abstractNumId w:val="3"/>
  </w:num>
  <w:num w:numId="5" w16cid:durableId="365956158">
    <w:abstractNumId w:val="2"/>
  </w:num>
  <w:num w:numId="6" w16cid:durableId="1769236023">
    <w:abstractNumId w:val="6"/>
  </w:num>
  <w:num w:numId="7" w16cid:durableId="1482691577">
    <w:abstractNumId w:val="7"/>
  </w:num>
  <w:num w:numId="8" w16cid:durableId="964119838">
    <w:abstractNumId w:val="0"/>
  </w:num>
  <w:num w:numId="9" w16cid:durableId="347755350">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886"/>
    <w:rsid w:val="00002CCD"/>
    <w:rsid w:val="00017B3D"/>
    <w:rsid w:val="000B1B77"/>
    <w:rsid w:val="000F29D4"/>
    <w:rsid w:val="00125493"/>
    <w:rsid w:val="00130E86"/>
    <w:rsid w:val="00130EA3"/>
    <w:rsid w:val="00140448"/>
    <w:rsid w:val="001960FE"/>
    <w:rsid w:val="001B012F"/>
    <w:rsid w:val="001B2615"/>
    <w:rsid w:val="001D22A5"/>
    <w:rsid w:val="00204E41"/>
    <w:rsid w:val="002170D8"/>
    <w:rsid w:val="00227E80"/>
    <w:rsid w:val="002541BA"/>
    <w:rsid w:val="00256484"/>
    <w:rsid w:val="0027744C"/>
    <w:rsid w:val="002C40E9"/>
    <w:rsid w:val="003379B1"/>
    <w:rsid w:val="00377D9B"/>
    <w:rsid w:val="00395BF8"/>
    <w:rsid w:val="003B50EB"/>
    <w:rsid w:val="003D0F4B"/>
    <w:rsid w:val="003D4B88"/>
    <w:rsid w:val="003E3890"/>
    <w:rsid w:val="003E433A"/>
    <w:rsid w:val="003F78DC"/>
    <w:rsid w:val="0040742B"/>
    <w:rsid w:val="004437C5"/>
    <w:rsid w:val="00483A38"/>
    <w:rsid w:val="0048477A"/>
    <w:rsid w:val="004F6099"/>
    <w:rsid w:val="0050190C"/>
    <w:rsid w:val="005640E0"/>
    <w:rsid w:val="005738BE"/>
    <w:rsid w:val="00581F4E"/>
    <w:rsid w:val="005D3CBB"/>
    <w:rsid w:val="005F627D"/>
    <w:rsid w:val="00600886"/>
    <w:rsid w:val="006075EB"/>
    <w:rsid w:val="00621640"/>
    <w:rsid w:val="0067377A"/>
    <w:rsid w:val="0069542A"/>
    <w:rsid w:val="006F7CA8"/>
    <w:rsid w:val="00700455"/>
    <w:rsid w:val="00736934"/>
    <w:rsid w:val="0076217B"/>
    <w:rsid w:val="00764499"/>
    <w:rsid w:val="008131CC"/>
    <w:rsid w:val="00866CDE"/>
    <w:rsid w:val="00875CE1"/>
    <w:rsid w:val="008D443B"/>
    <w:rsid w:val="008F0E00"/>
    <w:rsid w:val="00905AEA"/>
    <w:rsid w:val="00943EF1"/>
    <w:rsid w:val="00960C09"/>
    <w:rsid w:val="00964D71"/>
    <w:rsid w:val="009D183A"/>
    <w:rsid w:val="00A14F79"/>
    <w:rsid w:val="00A27D38"/>
    <w:rsid w:val="00A436A3"/>
    <w:rsid w:val="00A625A8"/>
    <w:rsid w:val="00A85871"/>
    <w:rsid w:val="00A97497"/>
    <w:rsid w:val="00AB545D"/>
    <w:rsid w:val="00AF677A"/>
    <w:rsid w:val="00B10B77"/>
    <w:rsid w:val="00B320D5"/>
    <w:rsid w:val="00B33A00"/>
    <w:rsid w:val="00B66210"/>
    <w:rsid w:val="00B97E90"/>
    <w:rsid w:val="00BB4692"/>
    <w:rsid w:val="00BC1ACD"/>
    <w:rsid w:val="00BF09CF"/>
    <w:rsid w:val="00C245EF"/>
    <w:rsid w:val="00C66BBD"/>
    <w:rsid w:val="00D20A8A"/>
    <w:rsid w:val="00D315DA"/>
    <w:rsid w:val="00D55568"/>
    <w:rsid w:val="00DC2DD4"/>
    <w:rsid w:val="00DD4389"/>
    <w:rsid w:val="00DE2242"/>
    <w:rsid w:val="00E31400"/>
    <w:rsid w:val="00E8297E"/>
    <w:rsid w:val="00EA1C53"/>
    <w:rsid w:val="00EC75D6"/>
    <w:rsid w:val="00F732AF"/>
    <w:rsid w:val="00F75C57"/>
    <w:rsid w:val="00FE3A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BE71BA"/>
  <w15:docId w15:val="{8BD2C58E-E4A9-4DE0-BC78-CBC38C843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1"/>
    <w:qFormat/>
    <w:rsid w:val="001B012F"/>
    <w:pPr>
      <w:widowControl w:val="0"/>
      <w:autoSpaceDE w:val="0"/>
      <w:autoSpaceDN w:val="0"/>
      <w:spacing w:after="0" w:line="240" w:lineRule="auto"/>
      <w:ind w:left="2" w:right="2"/>
      <w:jc w:val="center"/>
      <w:outlineLvl w:val="0"/>
    </w:pPr>
    <w:rPr>
      <w:rFonts w:ascii="Arial" w:eastAsia="Arial" w:hAnsi="Arial" w:cs="Arial"/>
      <w:b/>
      <w:bCs/>
      <w:sz w:val="24"/>
      <w:szCs w:val="24"/>
      <w:lang w:val="es-ES"/>
    </w:rPr>
  </w:style>
  <w:style w:type="paragraph" w:styleId="Ttulo2">
    <w:name w:val="heading 2"/>
    <w:basedOn w:val="Normal"/>
    <w:next w:val="Normal"/>
    <w:link w:val="Ttulo2Car"/>
    <w:uiPriority w:val="9"/>
    <w:semiHidden/>
    <w:unhideWhenUsed/>
    <w:qFormat/>
    <w:rsid w:val="002774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8">
    <w:name w:val="heading 8"/>
    <w:basedOn w:val="Normal"/>
    <w:next w:val="Normal"/>
    <w:link w:val="Ttulo8Car"/>
    <w:uiPriority w:val="9"/>
    <w:semiHidden/>
    <w:unhideWhenUsed/>
    <w:qFormat/>
    <w:rsid w:val="002170D8"/>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0088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00886"/>
  </w:style>
  <w:style w:type="paragraph" w:styleId="Piedepgina">
    <w:name w:val="footer"/>
    <w:basedOn w:val="Normal"/>
    <w:link w:val="PiedepginaCar"/>
    <w:uiPriority w:val="99"/>
    <w:unhideWhenUsed/>
    <w:rsid w:val="0060088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00886"/>
  </w:style>
  <w:style w:type="character" w:styleId="Hipervnculo">
    <w:name w:val="Hyperlink"/>
    <w:basedOn w:val="Fuentedeprrafopredeter"/>
    <w:uiPriority w:val="99"/>
    <w:unhideWhenUsed/>
    <w:rsid w:val="00600886"/>
    <w:rPr>
      <w:color w:val="0563C1" w:themeColor="hyperlink"/>
      <w:u w:val="single"/>
    </w:rPr>
  </w:style>
  <w:style w:type="character" w:customStyle="1" w:styleId="Ttulo1Car">
    <w:name w:val="Título 1 Car"/>
    <w:basedOn w:val="Fuentedeprrafopredeter"/>
    <w:link w:val="Ttulo1"/>
    <w:uiPriority w:val="1"/>
    <w:rsid w:val="001B012F"/>
    <w:rPr>
      <w:rFonts w:ascii="Arial" w:eastAsia="Arial" w:hAnsi="Arial" w:cs="Arial"/>
      <w:b/>
      <w:bCs/>
      <w:sz w:val="24"/>
      <w:szCs w:val="24"/>
      <w:lang w:val="es-ES"/>
    </w:rPr>
  </w:style>
  <w:style w:type="paragraph" w:styleId="Textoindependiente">
    <w:name w:val="Body Text"/>
    <w:basedOn w:val="Normal"/>
    <w:link w:val="TextoindependienteCar"/>
    <w:uiPriority w:val="1"/>
    <w:qFormat/>
    <w:rsid w:val="001B012F"/>
    <w:pPr>
      <w:widowControl w:val="0"/>
      <w:autoSpaceDE w:val="0"/>
      <w:autoSpaceDN w:val="0"/>
      <w:spacing w:after="0" w:line="240" w:lineRule="auto"/>
    </w:pPr>
    <w:rPr>
      <w:rFonts w:ascii="Arial MT" w:eastAsia="Arial MT" w:hAnsi="Arial MT" w:cs="Arial MT"/>
      <w:sz w:val="24"/>
      <w:szCs w:val="24"/>
      <w:lang w:val="es-ES"/>
    </w:rPr>
  </w:style>
  <w:style w:type="character" w:customStyle="1" w:styleId="TextoindependienteCar">
    <w:name w:val="Texto independiente Car"/>
    <w:basedOn w:val="Fuentedeprrafopredeter"/>
    <w:link w:val="Textoindependiente"/>
    <w:uiPriority w:val="1"/>
    <w:rsid w:val="001B012F"/>
    <w:rPr>
      <w:rFonts w:ascii="Arial MT" w:eastAsia="Arial MT" w:hAnsi="Arial MT" w:cs="Arial MT"/>
      <w:sz w:val="24"/>
      <w:szCs w:val="24"/>
      <w:lang w:val="es-ES"/>
    </w:rPr>
  </w:style>
  <w:style w:type="table" w:styleId="Tablaconcuadrcula">
    <w:name w:val="Table Grid"/>
    <w:basedOn w:val="Tablanormal"/>
    <w:uiPriority w:val="39"/>
    <w:rsid w:val="00BC1AC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8Car">
    <w:name w:val="Título 8 Car"/>
    <w:basedOn w:val="Fuentedeprrafopredeter"/>
    <w:link w:val="Ttulo8"/>
    <w:uiPriority w:val="9"/>
    <w:semiHidden/>
    <w:rsid w:val="002170D8"/>
    <w:rPr>
      <w:rFonts w:asciiTheme="majorHAnsi" w:eastAsiaTheme="majorEastAsia" w:hAnsiTheme="majorHAnsi" w:cstheme="majorBidi"/>
      <w:color w:val="272727" w:themeColor="text1" w:themeTint="D8"/>
      <w:sz w:val="21"/>
      <w:szCs w:val="21"/>
    </w:rPr>
  </w:style>
  <w:style w:type="paragraph" w:styleId="Ttulo">
    <w:name w:val="Title"/>
    <w:basedOn w:val="Normal"/>
    <w:link w:val="TtuloCar"/>
    <w:qFormat/>
    <w:rsid w:val="002170D8"/>
    <w:pPr>
      <w:spacing w:before="240" w:after="60" w:line="240" w:lineRule="auto"/>
      <w:jc w:val="center"/>
      <w:outlineLvl w:val="0"/>
    </w:pPr>
    <w:rPr>
      <w:rFonts w:ascii="Arial" w:eastAsia="Times New Roman" w:hAnsi="Arial" w:cs="Arial"/>
      <w:b/>
      <w:bCs/>
      <w:kern w:val="28"/>
      <w:sz w:val="32"/>
      <w:szCs w:val="32"/>
      <w:lang w:val="es-ES" w:eastAsia="es-ES"/>
    </w:rPr>
  </w:style>
  <w:style w:type="character" w:customStyle="1" w:styleId="TtuloCar">
    <w:name w:val="Título Car"/>
    <w:basedOn w:val="Fuentedeprrafopredeter"/>
    <w:link w:val="Ttulo"/>
    <w:rsid w:val="002170D8"/>
    <w:rPr>
      <w:rFonts w:ascii="Arial" w:eastAsia="Times New Roman" w:hAnsi="Arial" w:cs="Arial"/>
      <w:b/>
      <w:bCs/>
      <w:kern w:val="28"/>
      <w:sz w:val="32"/>
      <w:szCs w:val="32"/>
      <w:lang w:val="es-ES" w:eastAsia="es-ES"/>
    </w:rPr>
  </w:style>
  <w:style w:type="paragraph" w:customStyle="1" w:styleId="Default">
    <w:name w:val="Default"/>
    <w:rsid w:val="00395BF8"/>
    <w:pPr>
      <w:autoSpaceDE w:val="0"/>
      <w:autoSpaceDN w:val="0"/>
      <w:adjustRightInd w:val="0"/>
      <w:spacing w:after="0" w:line="240" w:lineRule="auto"/>
    </w:pPr>
    <w:rPr>
      <w:rFonts w:ascii="Verdana" w:eastAsia="Times New Roman" w:hAnsi="Verdana" w:cs="Verdana"/>
      <w:color w:val="000000"/>
      <w:sz w:val="24"/>
      <w:szCs w:val="24"/>
      <w:lang w:val="es-CO" w:eastAsia="es-CO"/>
    </w:rPr>
  </w:style>
  <w:style w:type="paragraph" w:styleId="Prrafodelista">
    <w:name w:val="List Paragraph"/>
    <w:basedOn w:val="Normal"/>
    <w:uiPriority w:val="34"/>
    <w:qFormat/>
    <w:rsid w:val="00395BF8"/>
    <w:pPr>
      <w:ind w:left="720"/>
      <w:contextualSpacing/>
    </w:pPr>
  </w:style>
  <w:style w:type="paragraph" w:styleId="NormalWeb">
    <w:name w:val="Normal (Web)"/>
    <w:basedOn w:val="Normal"/>
    <w:uiPriority w:val="99"/>
    <w:unhideWhenUsed/>
    <w:rsid w:val="0067377A"/>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Sinespaciado">
    <w:name w:val="No Spacing"/>
    <w:uiPriority w:val="1"/>
    <w:qFormat/>
    <w:rsid w:val="00943EF1"/>
    <w:pPr>
      <w:spacing w:after="0" w:line="240" w:lineRule="auto"/>
    </w:pPr>
    <w:rPr>
      <w:rFonts w:ascii="Times New Roman" w:eastAsia="Times New Roman" w:hAnsi="Times New Roman" w:cs="Times New Roman"/>
      <w:sz w:val="24"/>
      <w:szCs w:val="24"/>
      <w:lang w:val="es-CO" w:eastAsia="es-ES"/>
    </w:rPr>
  </w:style>
  <w:style w:type="paragraph" w:styleId="Textodeglobo">
    <w:name w:val="Balloon Text"/>
    <w:basedOn w:val="Normal"/>
    <w:link w:val="TextodegloboCar"/>
    <w:uiPriority w:val="99"/>
    <w:semiHidden/>
    <w:unhideWhenUsed/>
    <w:rsid w:val="003E389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E3890"/>
    <w:rPr>
      <w:rFonts w:ascii="Tahoma" w:hAnsi="Tahoma" w:cs="Tahoma"/>
      <w:sz w:val="16"/>
      <w:szCs w:val="16"/>
    </w:rPr>
  </w:style>
  <w:style w:type="character" w:customStyle="1" w:styleId="Ttulo2Car">
    <w:name w:val="Título 2 Car"/>
    <w:basedOn w:val="Fuentedeprrafopredeter"/>
    <w:link w:val="Ttulo2"/>
    <w:uiPriority w:val="9"/>
    <w:semiHidden/>
    <w:rsid w:val="0027744C"/>
    <w:rPr>
      <w:rFonts w:asciiTheme="majorHAnsi" w:eastAsiaTheme="majorEastAsia" w:hAnsiTheme="majorHAnsi" w:cstheme="majorBidi"/>
      <w:color w:val="2E74B5" w:themeColor="accent1" w:themeShade="BF"/>
      <w:sz w:val="26"/>
      <w:szCs w:val="26"/>
    </w:rPr>
  </w:style>
  <w:style w:type="character" w:styleId="Mencinsinresolver">
    <w:name w:val="Unresolved Mention"/>
    <w:basedOn w:val="Fuentedeprrafopredeter"/>
    <w:uiPriority w:val="99"/>
    <w:semiHidden/>
    <w:unhideWhenUsed/>
    <w:rsid w:val="002774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9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hyperlink" Target="mailto:corpocaldas@corpocaldas.gov.co" TargetMode="External"/><Relationship Id="rId3" Type="http://schemas.openxmlformats.org/officeDocument/2006/relationships/image" Target="media/image4.png"/><Relationship Id="rId7" Type="http://schemas.openxmlformats.org/officeDocument/2006/relationships/hyperlink" Target="http://www.corpocaldas.gov.co/"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95CFFF-4E24-40B7-9796-2E281836A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917</Words>
  <Characters>5523</Characters>
  <Application>Microsoft Office Word</Application>
  <DocSecurity>0</DocSecurity>
  <Lines>190</Lines>
  <Paragraphs>59</Paragraphs>
  <ScaleCrop>false</ScaleCrop>
  <HeadingPairs>
    <vt:vector size="2" baseType="variant">
      <vt:variant>
        <vt:lpstr>Título</vt:lpstr>
      </vt:variant>
      <vt:variant>
        <vt:i4>1</vt:i4>
      </vt:variant>
    </vt:vector>
  </HeadingPairs>
  <TitlesOfParts>
    <vt:vector size="1" baseType="lpstr">
      <vt:lpstr>Reanudación vacaciones</vt:lpstr>
    </vt:vector>
  </TitlesOfParts>
  <Company>Corpocaldas</Company>
  <LinksUpToDate>false</LinksUpToDate>
  <CharactersWithSpaces>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Reanudación vacaciones</dc:title>
  <dc:creator>Mauricio Andrés Díaz Arias</dc:creator>
  <cp:lastModifiedBy>María José López Arenas</cp:lastModifiedBy>
  <cp:revision>11</cp:revision>
  <dcterms:created xsi:type="dcterms:W3CDTF">2025-10-08T22:17:00Z</dcterms:created>
  <dcterms:modified xsi:type="dcterms:W3CDTF">2025-10-08T22:21:00Z</dcterms:modified>
</cp:coreProperties>
</file>