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94A30" w14:textId="32940645" w:rsidR="00253778" w:rsidRPr="00F56F54" w:rsidRDefault="00253778" w:rsidP="00253778">
      <w:pPr>
        <w:jc w:val="center"/>
        <w:rPr>
          <w:rFonts w:ascii="Arial Narrow" w:hAnsi="Arial Narrow"/>
          <w:b/>
          <w:bCs/>
          <w:sz w:val="22"/>
          <w:szCs w:val="22"/>
          <w:u w:val="single"/>
        </w:rPr>
      </w:pPr>
      <w:r w:rsidRPr="00F56F54">
        <w:rPr>
          <w:rFonts w:ascii="Arial Narrow" w:hAnsi="Arial Narrow"/>
          <w:b/>
          <w:bCs/>
          <w:sz w:val="22"/>
          <w:szCs w:val="22"/>
          <w:u w:val="single"/>
        </w:rPr>
        <w:t xml:space="preserve">ANEXO </w:t>
      </w:r>
      <w:r w:rsidR="00C2447A">
        <w:rPr>
          <w:rFonts w:ascii="Arial Narrow" w:hAnsi="Arial Narrow"/>
          <w:b/>
          <w:bCs/>
          <w:sz w:val="22"/>
          <w:szCs w:val="22"/>
          <w:u w:val="single"/>
        </w:rPr>
        <w:t>9</w:t>
      </w:r>
      <w:r w:rsidRPr="00F56F54">
        <w:rPr>
          <w:rFonts w:ascii="Arial Narrow" w:hAnsi="Arial Narrow"/>
          <w:b/>
          <w:bCs/>
          <w:sz w:val="22"/>
          <w:szCs w:val="22"/>
          <w:u w:val="single"/>
        </w:rPr>
        <w:t xml:space="preserve"> </w:t>
      </w:r>
    </w:p>
    <w:p w14:paraId="77A2B7F6" w14:textId="77777777" w:rsidR="00253778" w:rsidRPr="00F56F54" w:rsidRDefault="00253778" w:rsidP="00253778">
      <w:pPr>
        <w:tabs>
          <w:tab w:val="left" w:pos="284"/>
        </w:tabs>
        <w:autoSpaceDE w:val="0"/>
        <w:autoSpaceDN w:val="0"/>
        <w:jc w:val="center"/>
        <w:rPr>
          <w:rFonts w:ascii="Arial Narrow" w:hAnsi="Arial Narrow" w:cs="Arial"/>
          <w:b/>
          <w:bCs/>
          <w:sz w:val="22"/>
          <w:szCs w:val="22"/>
        </w:rPr>
      </w:pPr>
      <w:r w:rsidRPr="00F56F54">
        <w:rPr>
          <w:rFonts w:ascii="Arial Narrow" w:hAnsi="Arial Narrow" w:cs="Arial"/>
          <w:b/>
          <w:bCs/>
          <w:sz w:val="22"/>
          <w:szCs w:val="22"/>
        </w:rPr>
        <w:t>ORIGEN DE LOS SERVICIOS</w:t>
      </w:r>
    </w:p>
    <w:p w14:paraId="38783D99" w14:textId="77777777" w:rsidR="00253778" w:rsidRPr="00F56F54" w:rsidRDefault="00253778" w:rsidP="00253778">
      <w:pPr>
        <w:tabs>
          <w:tab w:val="left" w:pos="284"/>
        </w:tabs>
        <w:autoSpaceDE w:val="0"/>
        <w:autoSpaceDN w:val="0"/>
        <w:jc w:val="center"/>
        <w:rPr>
          <w:rFonts w:ascii="Arial Narrow" w:hAnsi="Arial Narrow" w:cs="Arial"/>
          <w:sz w:val="22"/>
          <w:szCs w:val="22"/>
          <w:lang w:val="es-CO"/>
        </w:rPr>
      </w:pPr>
      <w:r w:rsidRPr="00F56F54">
        <w:rPr>
          <w:rFonts w:ascii="Arial Narrow" w:hAnsi="Arial Narrow" w:cs="Arial"/>
          <w:b/>
          <w:bCs/>
          <w:sz w:val="22"/>
          <w:szCs w:val="22"/>
        </w:rPr>
        <w:t>CUMPLIMIENTO LEY 816 DE 2003</w:t>
      </w:r>
    </w:p>
    <w:p w14:paraId="77DFD957" w14:textId="77777777" w:rsidR="00253778" w:rsidRPr="00F56F54" w:rsidRDefault="00253778" w:rsidP="00253778">
      <w:pPr>
        <w:tabs>
          <w:tab w:val="left" w:pos="284"/>
        </w:tabs>
        <w:autoSpaceDE w:val="0"/>
        <w:autoSpaceDN w:val="0"/>
        <w:jc w:val="center"/>
        <w:rPr>
          <w:rFonts w:ascii="Arial Narrow" w:hAnsi="Arial Narrow" w:cs="Arial"/>
          <w:b/>
          <w:bCs/>
          <w:sz w:val="22"/>
          <w:szCs w:val="22"/>
        </w:rPr>
      </w:pPr>
      <w:r w:rsidRPr="00F56F54">
        <w:rPr>
          <w:rFonts w:ascii="Arial Narrow" w:hAnsi="Arial Narrow" w:cs="Arial"/>
          <w:b/>
          <w:bCs/>
          <w:sz w:val="22"/>
          <w:szCs w:val="22"/>
        </w:rPr>
        <w:t>"PRO</w:t>
      </w:r>
      <w:r w:rsidR="00EA3979">
        <w:rPr>
          <w:rFonts w:ascii="Arial Narrow" w:hAnsi="Arial Narrow" w:cs="Arial"/>
          <w:b/>
          <w:bCs/>
          <w:sz w:val="22"/>
          <w:szCs w:val="22"/>
        </w:rPr>
        <w:t>TECCIÓN A LA INDUSTRIA NACIONAL”</w:t>
      </w:r>
    </w:p>
    <w:p w14:paraId="61A1D8BD"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1904A780" w14:textId="77777777" w:rsidR="00253778" w:rsidRPr="00F56F54" w:rsidRDefault="005112F9" w:rsidP="00253778">
      <w:pPr>
        <w:tabs>
          <w:tab w:val="left" w:pos="284"/>
        </w:tabs>
        <w:autoSpaceDE w:val="0"/>
        <w:autoSpaceDN w:val="0"/>
        <w:jc w:val="both"/>
        <w:rPr>
          <w:rFonts w:ascii="Arial Narrow" w:hAnsi="Arial Narrow" w:cs="Arial"/>
          <w:sz w:val="22"/>
          <w:szCs w:val="22"/>
        </w:rPr>
      </w:pPr>
      <w:r>
        <w:rPr>
          <w:rFonts w:ascii="Arial Narrow" w:hAnsi="Arial Narrow" w:cs="Arial"/>
          <w:sz w:val="22"/>
          <w:szCs w:val="22"/>
        </w:rPr>
        <w:t>Declaramos bajo la gravedad de juramento y bajo n</w:t>
      </w:r>
      <w:r w:rsidR="00253778" w:rsidRPr="00F56F54">
        <w:rPr>
          <w:rFonts w:ascii="Arial Narrow" w:hAnsi="Arial Narrow" w:cs="Arial"/>
          <w:sz w:val="22"/>
          <w:szCs w:val="22"/>
        </w:rPr>
        <w:t xml:space="preserve">uestra responsabilidad personal y comprometiendo a las personas jurídicas que representamos que: </w:t>
      </w:r>
    </w:p>
    <w:p w14:paraId="629A8EFF"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5E6CC100" w14:textId="77777777" w:rsidR="00253778" w:rsidRPr="00F56F54" w:rsidRDefault="00253778" w:rsidP="00253778">
      <w:pPr>
        <w:tabs>
          <w:tab w:val="left" w:pos="284"/>
        </w:tabs>
        <w:autoSpaceDE w:val="0"/>
        <w:autoSpaceDN w:val="0"/>
        <w:jc w:val="both"/>
        <w:rPr>
          <w:rFonts w:ascii="Arial Narrow" w:hAnsi="Arial Narrow" w:cs="Arial"/>
          <w:b/>
          <w:bCs/>
          <w:sz w:val="22"/>
          <w:szCs w:val="22"/>
        </w:rPr>
      </w:pPr>
      <w:r w:rsidRPr="00F56F54">
        <w:rPr>
          <w:rFonts w:ascii="Arial Narrow" w:hAnsi="Arial Narrow" w:cs="Arial"/>
          <w:b/>
          <w:sz w:val="22"/>
          <w:szCs w:val="22"/>
        </w:rPr>
        <w:t>1.</w:t>
      </w:r>
      <w:r w:rsidRPr="00F56F54">
        <w:rPr>
          <w:rFonts w:ascii="Arial Narrow" w:hAnsi="Arial Narrow" w:cs="Arial"/>
          <w:b/>
          <w:bCs/>
          <w:sz w:val="22"/>
          <w:szCs w:val="22"/>
        </w:rPr>
        <w:t xml:space="preserve"> OFRECIMIENTO DE SERVICIOS NACIONALES O EXTRANJEROS </w:t>
      </w:r>
    </w:p>
    <w:p w14:paraId="0D34FA37"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446FC1F5"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 xml:space="preserve">Este punto lo deben diligenciar los oferentes cuyos servicios sean prestados así: </w:t>
      </w:r>
    </w:p>
    <w:p w14:paraId="0E70B3C4"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14AD1EED"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b/>
          <w:bCs/>
          <w:sz w:val="22"/>
          <w:szCs w:val="22"/>
        </w:rPr>
        <w:t>A.) SERVICIOS PRESTADOS POR NACIONALES</w:t>
      </w:r>
      <w:r w:rsidRPr="00F56F54">
        <w:rPr>
          <w:rFonts w:ascii="Arial Narrow" w:hAnsi="Arial Narrow" w:cs="Arial"/>
          <w:sz w:val="22"/>
          <w:szCs w:val="22"/>
        </w:rPr>
        <w:t xml:space="preserve">: </w:t>
      </w:r>
    </w:p>
    <w:p w14:paraId="508830D4"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13C620D7" w14:textId="77777777" w:rsidR="00D94DF5" w:rsidRDefault="00253778" w:rsidP="00D94DF5">
      <w:pPr>
        <w:pStyle w:val="Prrafodelista"/>
        <w:numPr>
          <w:ilvl w:val="0"/>
          <w:numId w:val="17"/>
        </w:numPr>
        <w:autoSpaceDE w:val="0"/>
        <w:autoSpaceDN w:val="0"/>
        <w:ind w:left="0" w:firstLine="0"/>
        <w:jc w:val="both"/>
        <w:rPr>
          <w:rFonts w:ascii="Arial Narrow" w:hAnsi="Arial Narrow"/>
          <w:lang w:eastAsia="es-CO"/>
        </w:rPr>
      </w:pPr>
      <w:r w:rsidRPr="00F56F54">
        <w:rPr>
          <w:rFonts w:ascii="Arial Narrow" w:hAnsi="Arial Narrow" w:cs="Arial"/>
        </w:rPr>
        <w:t>Servicios en cuya prestación se utilic</w:t>
      </w:r>
      <w:r w:rsidR="00D94DF5">
        <w:rPr>
          <w:rFonts w:ascii="Arial Narrow" w:hAnsi="Arial Narrow" w:cs="Arial"/>
        </w:rPr>
        <w:t xml:space="preserve">e mano de obra 100% COLOMBIANA </w:t>
      </w:r>
      <w:r w:rsidR="00D94DF5">
        <w:rPr>
          <w:rFonts w:ascii="Arial Narrow" w:hAnsi="Arial Narrow"/>
          <w:lang w:eastAsia="es-CO"/>
        </w:rPr>
        <w:t xml:space="preserve">del personal requerido para el cumplimiento del contrato. </w:t>
      </w:r>
    </w:p>
    <w:p w14:paraId="32E69A31" w14:textId="77777777" w:rsidR="00253778" w:rsidRPr="00F56F54" w:rsidRDefault="00253778" w:rsidP="00D94DF5">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SI __</w:t>
      </w:r>
      <w:proofErr w:type="gramStart"/>
      <w:r w:rsidRPr="00F56F54">
        <w:rPr>
          <w:rFonts w:ascii="Arial Narrow" w:hAnsi="Arial Narrow" w:cs="Arial"/>
          <w:sz w:val="22"/>
          <w:szCs w:val="22"/>
        </w:rPr>
        <w:t>_(</w:t>
      </w:r>
      <w:proofErr w:type="gramEnd"/>
      <w:r w:rsidR="00DE34C7" w:rsidRPr="00F56F54">
        <w:rPr>
          <w:rFonts w:ascii="Arial Narrow" w:hAnsi="Arial Narrow" w:cs="Arial"/>
          <w:b/>
          <w:bCs/>
          <w:sz w:val="22"/>
          <w:szCs w:val="22"/>
        </w:rPr>
        <w:t>Marcar</w:t>
      </w:r>
      <w:r w:rsidRPr="00F56F54">
        <w:rPr>
          <w:rFonts w:ascii="Arial Narrow" w:hAnsi="Arial Narrow" w:cs="Arial"/>
          <w:b/>
          <w:bCs/>
          <w:sz w:val="22"/>
          <w:szCs w:val="22"/>
        </w:rPr>
        <w:t xml:space="preserve"> X en caso afirmativo</w:t>
      </w:r>
      <w:r w:rsidRPr="00F56F54">
        <w:rPr>
          <w:rFonts w:ascii="Arial Narrow" w:hAnsi="Arial Narrow" w:cs="Arial"/>
          <w:sz w:val="22"/>
          <w:szCs w:val="22"/>
        </w:rPr>
        <w:t xml:space="preserve">) </w:t>
      </w:r>
    </w:p>
    <w:p w14:paraId="53B62B95" w14:textId="77777777" w:rsidR="00253778" w:rsidRPr="00F56F54" w:rsidRDefault="00253778" w:rsidP="00D94DF5">
      <w:pPr>
        <w:tabs>
          <w:tab w:val="left" w:pos="284"/>
        </w:tabs>
        <w:autoSpaceDE w:val="0"/>
        <w:autoSpaceDN w:val="0"/>
        <w:jc w:val="both"/>
        <w:rPr>
          <w:rFonts w:ascii="Arial Narrow" w:hAnsi="Arial Narrow" w:cs="Arial"/>
          <w:sz w:val="22"/>
          <w:szCs w:val="22"/>
        </w:rPr>
      </w:pPr>
    </w:p>
    <w:p w14:paraId="0EB2CE8B" w14:textId="77777777" w:rsidR="00253778" w:rsidRPr="00D94DF5" w:rsidRDefault="00253778" w:rsidP="00D94DF5">
      <w:pPr>
        <w:pStyle w:val="Prrafodelista"/>
        <w:numPr>
          <w:ilvl w:val="0"/>
          <w:numId w:val="17"/>
        </w:numPr>
        <w:tabs>
          <w:tab w:val="left" w:pos="284"/>
        </w:tabs>
        <w:autoSpaceDE w:val="0"/>
        <w:autoSpaceDN w:val="0"/>
        <w:ind w:left="0" w:firstLine="0"/>
        <w:jc w:val="both"/>
        <w:rPr>
          <w:rFonts w:ascii="Arial Narrow" w:hAnsi="Arial Narrow" w:cs="Arial"/>
        </w:rPr>
      </w:pPr>
      <w:r w:rsidRPr="00D94DF5">
        <w:rPr>
          <w:rFonts w:ascii="Arial Narrow" w:hAnsi="Arial Narrow" w:cs="Arial"/>
        </w:rPr>
        <w:t xml:space="preserve">Servicios prestados por empresas constituidas de acuerdo con la legislación nacional, por personas naturales colombianas o por residentes en Colombia. </w:t>
      </w:r>
    </w:p>
    <w:p w14:paraId="7CAA750C" w14:textId="77777777" w:rsidR="00253778" w:rsidRPr="00F56F54" w:rsidRDefault="00253778" w:rsidP="00D94DF5">
      <w:pPr>
        <w:tabs>
          <w:tab w:val="left" w:pos="284"/>
        </w:tabs>
        <w:autoSpaceDE w:val="0"/>
        <w:autoSpaceDN w:val="0"/>
        <w:jc w:val="both"/>
        <w:rPr>
          <w:rFonts w:ascii="Arial Narrow" w:hAnsi="Arial Narrow" w:cs="Arial"/>
          <w:b/>
          <w:bCs/>
          <w:sz w:val="22"/>
          <w:szCs w:val="22"/>
        </w:rPr>
      </w:pPr>
      <w:r w:rsidRPr="00F56F54">
        <w:rPr>
          <w:rFonts w:ascii="Arial Narrow" w:hAnsi="Arial Narrow" w:cs="Arial"/>
          <w:sz w:val="22"/>
          <w:szCs w:val="22"/>
        </w:rPr>
        <w:t xml:space="preserve">SI ___ </w:t>
      </w:r>
      <w:r w:rsidRPr="00F56F54">
        <w:rPr>
          <w:rFonts w:ascii="Arial Narrow" w:hAnsi="Arial Narrow" w:cs="Arial"/>
          <w:b/>
          <w:bCs/>
          <w:sz w:val="22"/>
          <w:szCs w:val="22"/>
        </w:rPr>
        <w:t xml:space="preserve">(marcar X en caso afirmativo) </w:t>
      </w:r>
    </w:p>
    <w:p w14:paraId="3259434C"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257790DB"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b/>
          <w:bCs/>
          <w:sz w:val="22"/>
          <w:szCs w:val="22"/>
        </w:rPr>
        <w:t>B.) SERVICIOS EXTRANJEROS</w:t>
      </w:r>
      <w:r w:rsidRPr="00F56F54">
        <w:rPr>
          <w:rFonts w:ascii="Arial Narrow" w:hAnsi="Arial Narrow" w:cs="Arial"/>
          <w:sz w:val="22"/>
          <w:szCs w:val="22"/>
        </w:rPr>
        <w:t xml:space="preserve">: </w:t>
      </w:r>
    </w:p>
    <w:p w14:paraId="76FCD7A7"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5CEA276A" w14:textId="77777777" w:rsidR="00253778" w:rsidRPr="00F56F54" w:rsidRDefault="00253778" w:rsidP="00253778">
      <w:pPr>
        <w:numPr>
          <w:ilvl w:val="0"/>
          <w:numId w:val="13"/>
        </w:numPr>
        <w:tabs>
          <w:tab w:val="left" w:pos="284"/>
        </w:tabs>
        <w:autoSpaceDE w:val="0"/>
        <w:autoSpaceDN w:val="0"/>
        <w:ind w:left="0" w:firstLine="0"/>
        <w:jc w:val="both"/>
        <w:rPr>
          <w:rFonts w:ascii="Arial Narrow" w:hAnsi="Arial Narrow" w:cs="Arial"/>
          <w:sz w:val="22"/>
          <w:szCs w:val="22"/>
        </w:rPr>
      </w:pPr>
      <w:r w:rsidRPr="00F56F54">
        <w:rPr>
          <w:rFonts w:ascii="Arial Narrow" w:hAnsi="Arial Narrow" w:cs="Arial"/>
          <w:sz w:val="22"/>
          <w:szCs w:val="22"/>
        </w:rPr>
        <w:t xml:space="preserve">Servicios en cuya prestación no se utiliza mano de obra colombiana y los países de donde provienen hacen parte de Convenios o Tratados Internacionales celebrados con Colombia, donde Colombia ha negociado trato nacional </w:t>
      </w:r>
      <w:r w:rsidRPr="00F56F54">
        <w:rPr>
          <w:rFonts w:ascii="Arial Narrow" w:hAnsi="Arial Narrow" w:cs="Arial"/>
          <w:b/>
          <w:bCs/>
          <w:sz w:val="22"/>
          <w:szCs w:val="22"/>
        </w:rPr>
        <w:t>en materia de compras estatales</w:t>
      </w:r>
      <w:r w:rsidRPr="00F56F54">
        <w:rPr>
          <w:rFonts w:ascii="Arial Narrow" w:hAnsi="Arial Narrow" w:cs="Arial"/>
          <w:sz w:val="22"/>
          <w:szCs w:val="22"/>
        </w:rPr>
        <w:t xml:space="preserve">. </w:t>
      </w:r>
    </w:p>
    <w:p w14:paraId="1DF6F031"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256943BF"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SI__</w:t>
      </w:r>
      <w:proofErr w:type="gramStart"/>
      <w:r w:rsidRPr="00F56F54">
        <w:rPr>
          <w:rFonts w:ascii="Arial Narrow" w:hAnsi="Arial Narrow" w:cs="Arial"/>
          <w:sz w:val="22"/>
          <w:szCs w:val="22"/>
        </w:rPr>
        <w:t>_(</w:t>
      </w:r>
      <w:proofErr w:type="gramEnd"/>
      <w:r w:rsidR="00DE34C7" w:rsidRPr="00F56F54">
        <w:rPr>
          <w:rFonts w:ascii="Arial Narrow" w:hAnsi="Arial Narrow" w:cs="Arial"/>
          <w:sz w:val="22"/>
          <w:szCs w:val="22"/>
        </w:rPr>
        <w:t>Marcar</w:t>
      </w:r>
      <w:r w:rsidRPr="00F56F54">
        <w:rPr>
          <w:rFonts w:ascii="Arial Narrow" w:hAnsi="Arial Narrow" w:cs="Arial"/>
          <w:sz w:val="22"/>
          <w:szCs w:val="22"/>
        </w:rPr>
        <w:t xml:space="preserve"> X en caso afirmativo) </w:t>
      </w:r>
    </w:p>
    <w:p w14:paraId="5258B5DA"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30454044"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 xml:space="preserve">TRATADO O CONVENIO: ____________________ </w:t>
      </w:r>
    </w:p>
    <w:p w14:paraId="6BBF42E6"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2376555C"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w:t>
      </w:r>
      <w:r w:rsidR="00DE34C7" w:rsidRPr="00F56F54">
        <w:rPr>
          <w:rFonts w:ascii="Arial Narrow" w:hAnsi="Arial Narrow" w:cs="Arial"/>
          <w:sz w:val="22"/>
          <w:szCs w:val="22"/>
        </w:rPr>
        <w:t>Indicar</w:t>
      </w:r>
      <w:r w:rsidRPr="00F56F54">
        <w:rPr>
          <w:rFonts w:ascii="Arial Narrow" w:hAnsi="Arial Narrow" w:cs="Arial"/>
          <w:sz w:val="22"/>
          <w:szCs w:val="22"/>
        </w:rPr>
        <w:t xml:space="preserve"> el tratado y allegar copia del capítulo correspondiente al trato nacional en materia de compras estatales.) </w:t>
      </w:r>
    </w:p>
    <w:p w14:paraId="0DB5822B"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074F53A3" w14:textId="77777777" w:rsidR="00253778" w:rsidRPr="00F56F54" w:rsidRDefault="00253778" w:rsidP="00253778">
      <w:pPr>
        <w:numPr>
          <w:ilvl w:val="0"/>
          <w:numId w:val="13"/>
        </w:numPr>
        <w:tabs>
          <w:tab w:val="left" w:pos="284"/>
        </w:tabs>
        <w:autoSpaceDE w:val="0"/>
        <w:autoSpaceDN w:val="0"/>
        <w:ind w:left="0" w:firstLine="0"/>
        <w:jc w:val="both"/>
        <w:rPr>
          <w:rFonts w:ascii="Arial Narrow" w:hAnsi="Arial Narrow" w:cs="Arial"/>
          <w:sz w:val="22"/>
          <w:szCs w:val="22"/>
        </w:rPr>
      </w:pPr>
      <w:r w:rsidRPr="00F56F54">
        <w:rPr>
          <w:rFonts w:ascii="Arial Narrow" w:hAnsi="Arial Narrow" w:cs="Arial"/>
          <w:sz w:val="22"/>
          <w:szCs w:val="22"/>
        </w:rPr>
        <w:t xml:space="preserve">Servicios en cuya prestación no se utiliza mano de obra colombiana y en los países donde se presta el servicio aplican la RECIPROCIDAD, es decir, cuando en los países originarios de los servicios ofertados, a las ofertas de bienes colombianos se les conceda el mismo tratamiento otorgado a sus servicios nacionales. </w:t>
      </w:r>
    </w:p>
    <w:p w14:paraId="0948478B"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34ED633B" w14:textId="77777777" w:rsidR="00253778" w:rsidRPr="00F56F54" w:rsidRDefault="00253778" w:rsidP="00253778">
      <w:pPr>
        <w:tabs>
          <w:tab w:val="left" w:pos="284"/>
        </w:tabs>
        <w:autoSpaceDE w:val="0"/>
        <w:autoSpaceDN w:val="0"/>
        <w:jc w:val="both"/>
        <w:rPr>
          <w:rFonts w:ascii="Arial Narrow" w:hAnsi="Arial Narrow" w:cs="Arial"/>
          <w:b/>
          <w:bCs/>
          <w:sz w:val="22"/>
          <w:szCs w:val="22"/>
        </w:rPr>
      </w:pPr>
      <w:r w:rsidRPr="00F56F54">
        <w:rPr>
          <w:rFonts w:ascii="Arial Narrow" w:hAnsi="Arial Narrow" w:cs="Arial"/>
          <w:sz w:val="22"/>
          <w:szCs w:val="22"/>
        </w:rPr>
        <w:t xml:space="preserve">SI________ </w:t>
      </w:r>
      <w:r w:rsidRPr="00F56F54">
        <w:rPr>
          <w:rFonts w:ascii="Arial Narrow" w:hAnsi="Arial Narrow" w:cs="Arial"/>
          <w:b/>
          <w:bCs/>
          <w:sz w:val="22"/>
          <w:szCs w:val="22"/>
        </w:rPr>
        <w:t xml:space="preserve">(marcar X en caso afirmativo) </w:t>
      </w:r>
    </w:p>
    <w:p w14:paraId="1204B011" w14:textId="77777777" w:rsidR="00253778" w:rsidRPr="00F56F54" w:rsidRDefault="00253778" w:rsidP="00253778">
      <w:pPr>
        <w:tabs>
          <w:tab w:val="left" w:pos="284"/>
        </w:tabs>
        <w:autoSpaceDE w:val="0"/>
        <w:autoSpaceDN w:val="0"/>
        <w:jc w:val="both"/>
        <w:rPr>
          <w:rFonts w:ascii="Arial Narrow" w:hAnsi="Arial Narrow" w:cs="Arial"/>
          <w:b/>
          <w:bCs/>
          <w:sz w:val="22"/>
          <w:szCs w:val="22"/>
        </w:rPr>
      </w:pPr>
    </w:p>
    <w:p w14:paraId="58E349A7"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 xml:space="preserve">Esta condición se demostrará anexando a la propuesta, </w:t>
      </w:r>
      <w:r w:rsidRPr="00F56F54">
        <w:rPr>
          <w:rFonts w:ascii="Arial Narrow" w:hAnsi="Arial Narrow" w:cs="Arial"/>
          <w:bCs/>
          <w:sz w:val="22"/>
          <w:szCs w:val="22"/>
        </w:rPr>
        <w:t>certificación expedida por el Director de Asuntos Jurídicos Internacionales del Ministerio de Relaciones Exteriores de la República de Colombia</w:t>
      </w:r>
      <w:r w:rsidRPr="00F56F54">
        <w:rPr>
          <w:rFonts w:ascii="Arial Narrow" w:hAnsi="Arial Narrow" w:cs="Arial"/>
          <w:sz w:val="22"/>
          <w:szCs w:val="22"/>
        </w:rPr>
        <w:t xml:space="preserve">. </w:t>
      </w:r>
    </w:p>
    <w:p w14:paraId="228D5E77" w14:textId="77777777" w:rsidR="00253778" w:rsidRDefault="00253778" w:rsidP="00253778">
      <w:pPr>
        <w:tabs>
          <w:tab w:val="left" w:pos="284"/>
        </w:tabs>
        <w:autoSpaceDE w:val="0"/>
        <w:autoSpaceDN w:val="0"/>
        <w:jc w:val="both"/>
        <w:rPr>
          <w:rFonts w:ascii="Arial Narrow" w:hAnsi="Arial Narrow" w:cs="Arial"/>
          <w:sz w:val="22"/>
          <w:szCs w:val="22"/>
        </w:rPr>
      </w:pPr>
    </w:p>
    <w:p w14:paraId="246DCA0F" w14:textId="77777777" w:rsidR="007F1E88" w:rsidRPr="00F56F54" w:rsidRDefault="007F1E88" w:rsidP="00253778">
      <w:pPr>
        <w:tabs>
          <w:tab w:val="left" w:pos="284"/>
        </w:tabs>
        <w:autoSpaceDE w:val="0"/>
        <w:autoSpaceDN w:val="0"/>
        <w:jc w:val="both"/>
        <w:rPr>
          <w:rFonts w:ascii="Arial Narrow" w:hAnsi="Arial Narrow" w:cs="Arial"/>
          <w:sz w:val="22"/>
          <w:szCs w:val="22"/>
        </w:rPr>
      </w:pPr>
    </w:p>
    <w:p w14:paraId="22ED5839"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b/>
          <w:bCs/>
          <w:sz w:val="22"/>
          <w:szCs w:val="22"/>
        </w:rPr>
        <w:t>C.) SERVICIOS EXTRANJEROS</w:t>
      </w:r>
      <w:r w:rsidRPr="00F56F54">
        <w:rPr>
          <w:rFonts w:ascii="Arial Narrow" w:hAnsi="Arial Narrow" w:cs="Arial"/>
          <w:sz w:val="22"/>
          <w:szCs w:val="22"/>
        </w:rPr>
        <w:t xml:space="preserve">: </w:t>
      </w:r>
    </w:p>
    <w:p w14:paraId="065E5415"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6BCC6725"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 xml:space="preserve">Servicios en cuya prestación </w:t>
      </w:r>
      <w:r w:rsidRPr="00F56F54">
        <w:rPr>
          <w:rFonts w:ascii="Arial Narrow" w:hAnsi="Arial Narrow" w:cs="Arial"/>
          <w:b/>
          <w:sz w:val="22"/>
          <w:szCs w:val="22"/>
        </w:rPr>
        <w:t>no</w:t>
      </w:r>
      <w:r w:rsidRPr="00F56F54">
        <w:rPr>
          <w:rFonts w:ascii="Arial Narrow" w:hAnsi="Arial Narrow" w:cs="Arial"/>
          <w:sz w:val="22"/>
          <w:szCs w:val="22"/>
        </w:rPr>
        <w:t xml:space="preserve"> se utiliza mano de obra colombiana y los países de donde provienen </w:t>
      </w:r>
      <w:r w:rsidRPr="00F56F54">
        <w:rPr>
          <w:rFonts w:ascii="Arial Narrow" w:hAnsi="Arial Narrow" w:cs="Arial"/>
          <w:b/>
          <w:sz w:val="22"/>
          <w:szCs w:val="22"/>
        </w:rPr>
        <w:t>no</w:t>
      </w:r>
      <w:r w:rsidRPr="00F56F54">
        <w:rPr>
          <w:rFonts w:ascii="Arial Narrow" w:hAnsi="Arial Narrow" w:cs="Arial"/>
          <w:sz w:val="22"/>
          <w:szCs w:val="22"/>
        </w:rPr>
        <w:t xml:space="preserve"> hacen parte de Convenios </w:t>
      </w:r>
      <w:r w:rsidRPr="00F56F54">
        <w:rPr>
          <w:rFonts w:ascii="Arial Narrow" w:hAnsi="Arial Narrow" w:cs="Arial"/>
          <w:b/>
          <w:sz w:val="22"/>
          <w:szCs w:val="22"/>
        </w:rPr>
        <w:t>ni</w:t>
      </w:r>
      <w:r w:rsidRPr="00F56F54">
        <w:rPr>
          <w:rFonts w:ascii="Arial Narrow" w:hAnsi="Arial Narrow" w:cs="Arial"/>
          <w:sz w:val="22"/>
          <w:szCs w:val="22"/>
        </w:rPr>
        <w:t xml:space="preserve"> Tratados Internacionales donde Colombia haya negociado trato nacional </w:t>
      </w:r>
      <w:r w:rsidRPr="00F56F54">
        <w:rPr>
          <w:rFonts w:ascii="Arial Narrow" w:hAnsi="Arial Narrow" w:cs="Arial"/>
          <w:b/>
          <w:bCs/>
          <w:sz w:val="22"/>
          <w:szCs w:val="22"/>
        </w:rPr>
        <w:t xml:space="preserve">en materia de compras estatales </w:t>
      </w:r>
      <w:r w:rsidRPr="00F56F54">
        <w:rPr>
          <w:rFonts w:ascii="Arial Narrow" w:hAnsi="Arial Narrow" w:cs="Arial"/>
          <w:sz w:val="22"/>
          <w:szCs w:val="22"/>
        </w:rPr>
        <w:t xml:space="preserve">y </w:t>
      </w:r>
      <w:r w:rsidRPr="00F56F54">
        <w:rPr>
          <w:rFonts w:ascii="Arial Narrow" w:hAnsi="Arial Narrow" w:cs="Arial"/>
          <w:b/>
          <w:sz w:val="22"/>
          <w:szCs w:val="22"/>
        </w:rPr>
        <w:t>no</w:t>
      </w:r>
      <w:r w:rsidRPr="00F56F54">
        <w:rPr>
          <w:rFonts w:ascii="Arial Narrow" w:hAnsi="Arial Narrow" w:cs="Arial"/>
          <w:sz w:val="22"/>
          <w:szCs w:val="22"/>
        </w:rPr>
        <w:t xml:space="preserve"> aplican la RECIPROCIDAD </w:t>
      </w:r>
    </w:p>
    <w:p w14:paraId="1B9DD527"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1107036D" w14:textId="77777777" w:rsidR="00253778" w:rsidRPr="00F56F54" w:rsidRDefault="00253778" w:rsidP="00253778">
      <w:pPr>
        <w:tabs>
          <w:tab w:val="left" w:pos="284"/>
        </w:tabs>
        <w:autoSpaceDE w:val="0"/>
        <w:autoSpaceDN w:val="0"/>
        <w:jc w:val="both"/>
        <w:rPr>
          <w:rFonts w:ascii="Arial Narrow" w:hAnsi="Arial Narrow" w:cs="Arial"/>
          <w:b/>
          <w:bCs/>
          <w:sz w:val="22"/>
          <w:szCs w:val="22"/>
        </w:rPr>
      </w:pPr>
      <w:r w:rsidRPr="00F56F54">
        <w:rPr>
          <w:rFonts w:ascii="Arial Narrow" w:hAnsi="Arial Narrow" w:cs="Arial"/>
          <w:sz w:val="22"/>
          <w:szCs w:val="22"/>
        </w:rPr>
        <w:t xml:space="preserve">SÍ _____ </w:t>
      </w:r>
      <w:r w:rsidRPr="00F56F54">
        <w:rPr>
          <w:rFonts w:ascii="Arial Narrow" w:hAnsi="Arial Narrow" w:cs="Arial"/>
          <w:b/>
          <w:bCs/>
          <w:sz w:val="22"/>
          <w:szCs w:val="22"/>
        </w:rPr>
        <w:t xml:space="preserve">(marcar X en caso afirmativo) </w:t>
      </w:r>
    </w:p>
    <w:p w14:paraId="551B204C" w14:textId="77777777" w:rsidR="00253778" w:rsidRPr="00F56F54" w:rsidRDefault="00253778" w:rsidP="00253778">
      <w:pPr>
        <w:tabs>
          <w:tab w:val="left" w:pos="284"/>
        </w:tabs>
        <w:autoSpaceDE w:val="0"/>
        <w:autoSpaceDN w:val="0"/>
        <w:jc w:val="both"/>
        <w:rPr>
          <w:rFonts w:ascii="Arial Narrow" w:hAnsi="Arial Narrow" w:cs="Arial"/>
          <w:b/>
          <w:bCs/>
          <w:sz w:val="22"/>
          <w:szCs w:val="22"/>
        </w:rPr>
      </w:pPr>
    </w:p>
    <w:p w14:paraId="0CB2EA31" w14:textId="77777777" w:rsidR="00253778" w:rsidRPr="00F56F54" w:rsidRDefault="00253778" w:rsidP="00253778">
      <w:pPr>
        <w:pStyle w:val="Textoindependiente"/>
        <w:tabs>
          <w:tab w:val="left" w:pos="284"/>
        </w:tabs>
        <w:rPr>
          <w:rFonts w:ascii="Arial Narrow" w:hAnsi="Arial Narrow" w:cs="Arial"/>
          <w:bCs/>
          <w:sz w:val="22"/>
          <w:szCs w:val="22"/>
        </w:rPr>
      </w:pPr>
      <w:r w:rsidRPr="00F56F54">
        <w:rPr>
          <w:rFonts w:ascii="Arial Narrow" w:hAnsi="Arial Narrow" w:cs="Arial"/>
          <w:bCs/>
          <w:sz w:val="22"/>
          <w:szCs w:val="22"/>
        </w:rPr>
        <w:t xml:space="preserve">Los oferentes de esta clase de bienes, </w:t>
      </w:r>
      <w:r>
        <w:rPr>
          <w:rFonts w:ascii="Arial Narrow" w:hAnsi="Arial Narrow" w:cs="Arial"/>
          <w:b/>
          <w:bCs/>
          <w:sz w:val="22"/>
          <w:szCs w:val="22"/>
        </w:rPr>
        <w:t xml:space="preserve">para los literales </w:t>
      </w:r>
      <w:r>
        <w:rPr>
          <w:rFonts w:ascii="Arial Narrow" w:hAnsi="Arial Narrow" w:cs="Arial"/>
          <w:b/>
          <w:bCs/>
          <w:sz w:val="22"/>
          <w:szCs w:val="22"/>
          <w:lang w:val="es-CO"/>
        </w:rPr>
        <w:t>A</w:t>
      </w:r>
      <w:r w:rsidRPr="00F56F54">
        <w:rPr>
          <w:rFonts w:ascii="Arial Narrow" w:hAnsi="Arial Narrow" w:cs="Arial"/>
          <w:b/>
          <w:bCs/>
          <w:sz w:val="22"/>
          <w:szCs w:val="22"/>
        </w:rPr>
        <w:t xml:space="preserve">) y </w:t>
      </w:r>
      <w:r>
        <w:rPr>
          <w:rFonts w:ascii="Arial Narrow" w:hAnsi="Arial Narrow" w:cs="Arial"/>
          <w:b/>
          <w:bCs/>
          <w:sz w:val="22"/>
          <w:szCs w:val="22"/>
          <w:lang w:val="es-CO"/>
        </w:rPr>
        <w:t>B</w:t>
      </w:r>
      <w:r w:rsidRPr="00F56F54">
        <w:rPr>
          <w:rFonts w:ascii="Arial Narrow" w:hAnsi="Arial Narrow" w:cs="Arial"/>
          <w:b/>
          <w:bCs/>
          <w:sz w:val="22"/>
          <w:szCs w:val="22"/>
        </w:rPr>
        <w:t>) obtendrán la asignación del 20% adicional</w:t>
      </w:r>
      <w:r w:rsidRPr="00F56F54">
        <w:rPr>
          <w:rFonts w:ascii="Arial Narrow" w:hAnsi="Arial Narrow" w:cs="Arial"/>
          <w:bCs/>
          <w:sz w:val="22"/>
          <w:szCs w:val="22"/>
        </w:rPr>
        <w:t xml:space="preserve"> en el puntaje obtenido (técnico más económico) y </w:t>
      </w:r>
      <w:r>
        <w:rPr>
          <w:rFonts w:ascii="Arial Narrow" w:hAnsi="Arial Narrow" w:cs="Arial"/>
          <w:b/>
          <w:bCs/>
          <w:sz w:val="22"/>
          <w:szCs w:val="22"/>
        </w:rPr>
        <w:t xml:space="preserve">a los del literal </w:t>
      </w:r>
      <w:r>
        <w:rPr>
          <w:rFonts w:ascii="Arial Narrow" w:hAnsi="Arial Narrow" w:cs="Arial"/>
          <w:b/>
          <w:bCs/>
          <w:sz w:val="22"/>
          <w:szCs w:val="22"/>
          <w:lang w:val="es-CO"/>
        </w:rPr>
        <w:t>C</w:t>
      </w:r>
      <w:r w:rsidR="00864A2C">
        <w:rPr>
          <w:rFonts w:ascii="Arial Narrow" w:hAnsi="Arial Narrow" w:cs="Arial"/>
          <w:b/>
          <w:bCs/>
          <w:sz w:val="22"/>
          <w:szCs w:val="22"/>
        </w:rPr>
        <w:t>) NO</w:t>
      </w:r>
      <w:r w:rsidRPr="00F56F54">
        <w:rPr>
          <w:rFonts w:ascii="Arial Narrow" w:hAnsi="Arial Narrow" w:cs="Arial"/>
          <w:b/>
          <w:bCs/>
          <w:sz w:val="22"/>
          <w:szCs w:val="22"/>
        </w:rPr>
        <w:t xml:space="preserve"> se les asignará porcentaje</w:t>
      </w:r>
      <w:r w:rsidRPr="00F56F54">
        <w:rPr>
          <w:rFonts w:ascii="Arial Narrow" w:hAnsi="Arial Narrow" w:cs="Arial"/>
          <w:bCs/>
          <w:sz w:val="22"/>
          <w:szCs w:val="22"/>
        </w:rPr>
        <w:t>.</w:t>
      </w:r>
    </w:p>
    <w:p w14:paraId="46CF0077" w14:textId="77777777" w:rsidR="00253778" w:rsidRPr="00F56F54" w:rsidRDefault="00253778" w:rsidP="00253778">
      <w:pPr>
        <w:tabs>
          <w:tab w:val="left" w:pos="284"/>
        </w:tabs>
        <w:autoSpaceDE w:val="0"/>
        <w:autoSpaceDN w:val="0"/>
        <w:jc w:val="both"/>
        <w:rPr>
          <w:rFonts w:ascii="Arial Narrow" w:hAnsi="Arial Narrow" w:cs="Arial"/>
          <w:sz w:val="22"/>
          <w:szCs w:val="22"/>
          <w:lang w:val="es-CO"/>
        </w:rPr>
      </w:pPr>
    </w:p>
    <w:p w14:paraId="0E51A495"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 xml:space="preserve">Los oferentes que </w:t>
      </w:r>
      <w:r w:rsidR="00AB6430">
        <w:rPr>
          <w:rFonts w:ascii="Arial Narrow" w:hAnsi="Arial Narrow" w:cs="Arial"/>
          <w:sz w:val="22"/>
          <w:szCs w:val="22"/>
        </w:rPr>
        <w:t xml:space="preserve"> se enmarquen en</w:t>
      </w:r>
      <w:r w:rsidR="00AB6430" w:rsidRPr="00F56F54">
        <w:rPr>
          <w:rFonts w:ascii="Arial Narrow" w:hAnsi="Arial Narrow" w:cs="Arial"/>
          <w:sz w:val="22"/>
          <w:szCs w:val="22"/>
        </w:rPr>
        <w:t xml:space="preserve"> </w:t>
      </w:r>
      <w:r w:rsidRPr="00F56F54">
        <w:rPr>
          <w:rFonts w:ascii="Arial Narrow" w:hAnsi="Arial Narrow" w:cs="Arial"/>
          <w:sz w:val="22"/>
          <w:szCs w:val="22"/>
        </w:rPr>
        <w:t xml:space="preserve">el punto No. 1 </w:t>
      </w:r>
      <w:r w:rsidRPr="00F56F54">
        <w:rPr>
          <w:rFonts w:ascii="Arial Narrow" w:hAnsi="Arial Narrow" w:cs="Arial"/>
          <w:b/>
          <w:bCs/>
          <w:sz w:val="22"/>
          <w:szCs w:val="22"/>
        </w:rPr>
        <w:t xml:space="preserve">OFRECIMIENTO DE SERVICIOS NACIONALES O EXTRANJEROS </w:t>
      </w:r>
      <w:r w:rsidRPr="00F56F54">
        <w:rPr>
          <w:rFonts w:ascii="Arial Narrow" w:hAnsi="Arial Narrow" w:cs="Arial"/>
          <w:sz w:val="22"/>
          <w:szCs w:val="22"/>
        </w:rPr>
        <w:t xml:space="preserve">en cualquier literal, no deben diligenciar el punto No .2 </w:t>
      </w:r>
      <w:r w:rsidRPr="00F56F54">
        <w:rPr>
          <w:rFonts w:ascii="Arial Narrow" w:hAnsi="Arial Narrow" w:cs="Arial"/>
          <w:b/>
          <w:bCs/>
          <w:sz w:val="22"/>
          <w:szCs w:val="22"/>
        </w:rPr>
        <w:t>OFRECIMIENTOS DE SERVICIOS EXTRANJEROS</w:t>
      </w:r>
      <w:r w:rsidRPr="00F56F54">
        <w:rPr>
          <w:rFonts w:ascii="Arial Narrow" w:hAnsi="Arial Narrow" w:cs="Arial"/>
          <w:sz w:val="22"/>
          <w:szCs w:val="22"/>
        </w:rPr>
        <w:t xml:space="preserve">. </w:t>
      </w:r>
    </w:p>
    <w:p w14:paraId="6D23A950" w14:textId="77777777" w:rsidR="00253778" w:rsidRDefault="00253778" w:rsidP="00253778">
      <w:pPr>
        <w:tabs>
          <w:tab w:val="left" w:pos="284"/>
        </w:tabs>
        <w:autoSpaceDE w:val="0"/>
        <w:autoSpaceDN w:val="0"/>
        <w:jc w:val="both"/>
        <w:rPr>
          <w:rFonts w:ascii="Arial Narrow" w:hAnsi="Arial Narrow" w:cs="Arial"/>
          <w:sz w:val="22"/>
          <w:szCs w:val="22"/>
        </w:rPr>
      </w:pPr>
    </w:p>
    <w:p w14:paraId="0C236351" w14:textId="77777777" w:rsidR="00AB6430" w:rsidRPr="00F56F54" w:rsidRDefault="00AB6430" w:rsidP="00253778">
      <w:pPr>
        <w:tabs>
          <w:tab w:val="left" w:pos="284"/>
        </w:tabs>
        <w:autoSpaceDE w:val="0"/>
        <w:autoSpaceDN w:val="0"/>
        <w:jc w:val="both"/>
        <w:rPr>
          <w:rFonts w:ascii="Arial Narrow" w:hAnsi="Arial Narrow" w:cs="Arial"/>
          <w:sz w:val="22"/>
          <w:szCs w:val="22"/>
        </w:rPr>
      </w:pPr>
    </w:p>
    <w:p w14:paraId="44A5DAA4"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b/>
          <w:bCs/>
          <w:sz w:val="22"/>
          <w:szCs w:val="22"/>
        </w:rPr>
        <w:t>2.-OFRECIMIENTOS DE S</w:t>
      </w:r>
      <w:r w:rsidR="00864A2C">
        <w:rPr>
          <w:rFonts w:ascii="Arial Narrow" w:hAnsi="Arial Narrow" w:cs="Arial"/>
          <w:b/>
          <w:bCs/>
          <w:sz w:val="22"/>
          <w:szCs w:val="22"/>
        </w:rPr>
        <w:t>ERVICIOS EXTRANJEROS CON COMPONENTE NACIONAL</w:t>
      </w:r>
      <w:r w:rsidRPr="00F56F54">
        <w:rPr>
          <w:rFonts w:ascii="Arial Narrow" w:hAnsi="Arial Narrow" w:cs="Arial"/>
          <w:sz w:val="22"/>
          <w:szCs w:val="22"/>
        </w:rPr>
        <w:t xml:space="preserve"> </w:t>
      </w:r>
    </w:p>
    <w:p w14:paraId="29C1929B"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022213A9"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 xml:space="preserve">Se adicionará el </w:t>
      </w:r>
      <w:r w:rsidR="007F1E88">
        <w:rPr>
          <w:rFonts w:ascii="Arial Narrow" w:hAnsi="Arial Narrow" w:cs="Arial"/>
          <w:sz w:val="22"/>
          <w:szCs w:val="22"/>
        </w:rPr>
        <w:t>1</w:t>
      </w:r>
      <w:r w:rsidR="005112F9">
        <w:rPr>
          <w:rFonts w:ascii="Arial Narrow" w:hAnsi="Arial Narrow" w:cs="Arial"/>
          <w:sz w:val="22"/>
          <w:szCs w:val="22"/>
        </w:rPr>
        <w:t>0</w:t>
      </w:r>
      <w:r w:rsidRPr="00F56F54">
        <w:rPr>
          <w:rFonts w:ascii="Arial Narrow" w:hAnsi="Arial Narrow" w:cs="Arial"/>
          <w:sz w:val="22"/>
          <w:szCs w:val="22"/>
        </w:rPr>
        <w:t xml:space="preserve">% del puntaje obtenido (técnico más económico), si cumple con la siguiente condición: </w:t>
      </w:r>
    </w:p>
    <w:p w14:paraId="7058FB94"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20B85E06"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 xml:space="preserve">Este punto lo deben diligenciar los oferentes cuyos servicios sean prestados así: </w:t>
      </w:r>
    </w:p>
    <w:p w14:paraId="5BFBBCF5" w14:textId="77777777" w:rsidR="00253778" w:rsidRDefault="00253778" w:rsidP="00253778">
      <w:pPr>
        <w:tabs>
          <w:tab w:val="left" w:pos="284"/>
        </w:tabs>
        <w:autoSpaceDE w:val="0"/>
        <w:autoSpaceDN w:val="0"/>
        <w:jc w:val="both"/>
        <w:rPr>
          <w:rFonts w:ascii="Arial Narrow" w:hAnsi="Arial Narrow" w:cs="Arial"/>
          <w:b/>
          <w:bCs/>
          <w:sz w:val="22"/>
          <w:szCs w:val="22"/>
        </w:rPr>
      </w:pPr>
    </w:p>
    <w:p w14:paraId="638CE65B" w14:textId="77777777" w:rsidR="005112F9" w:rsidRDefault="005112F9" w:rsidP="005112F9">
      <w:pPr>
        <w:tabs>
          <w:tab w:val="left" w:pos="709"/>
        </w:tabs>
        <w:autoSpaceDE w:val="0"/>
        <w:autoSpaceDN w:val="0"/>
        <w:adjustRightInd w:val="0"/>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 xml:space="preserve">Las ofertas de bienes y servicios extranjeros que incorporen </w:t>
      </w:r>
      <w:r>
        <w:rPr>
          <w:rFonts w:ascii="Arial Narrow" w:hAnsi="Arial Narrow"/>
          <w:sz w:val="22"/>
          <w:szCs w:val="22"/>
        </w:rPr>
        <w:t xml:space="preserve">a la </w:t>
      </w:r>
      <w:r w:rsidR="00BA0856">
        <w:rPr>
          <w:rFonts w:ascii="Arial Narrow" w:hAnsi="Arial Narrow"/>
          <w:sz w:val="22"/>
          <w:szCs w:val="22"/>
        </w:rPr>
        <w:t>ejecución del contrato más del 4</w:t>
      </w:r>
      <w:r>
        <w:rPr>
          <w:rFonts w:ascii="Arial Narrow" w:hAnsi="Arial Narrow"/>
          <w:sz w:val="22"/>
          <w:szCs w:val="22"/>
        </w:rPr>
        <w:t xml:space="preserve">0% del personal calificado de origen </w:t>
      </w:r>
      <w:r>
        <w:rPr>
          <w:rFonts w:ascii="Arial Narrow" w:hAnsi="Arial Narrow" w:cs="Arial"/>
          <w:bCs/>
          <w:color w:val="000000" w:themeColor="text1"/>
          <w:sz w:val="22"/>
          <w:szCs w:val="22"/>
        </w:rPr>
        <w:t>100% colombiano, el cual deberá mantenerse durante toda la ejecución del contrato,</w:t>
      </w:r>
    </w:p>
    <w:p w14:paraId="2F6E2BB8" w14:textId="77777777" w:rsidR="005112F9" w:rsidRDefault="005112F9" w:rsidP="005112F9">
      <w:pPr>
        <w:tabs>
          <w:tab w:val="left" w:pos="284"/>
        </w:tabs>
        <w:autoSpaceDE w:val="0"/>
        <w:autoSpaceDN w:val="0"/>
        <w:jc w:val="both"/>
        <w:rPr>
          <w:rFonts w:ascii="Arial Narrow" w:hAnsi="Arial Narrow" w:cs="Arial"/>
          <w:sz w:val="22"/>
          <w:szCs w:val="22"/>
        </w:rPr>
      </w:pPr>
    </w:p>
    <w:p w14:paraId="308FF295" w14:textId="77777777" w:rsidR="005112F9" w:rsidRPr="00F56F54" w:rsidRDefault="005112F9" w:rsidP="005112F9">
      <w:pPr>
        <w:tabs>
          <w:tab w:val="left" w:pos="284"/>
        </w:tabs>
        <w:autoSpaceDE w:val="0"/>
        <w:autoSpaceDN w:val="0"/>
        <w:jc w:val="both"/>
        <w:rPr>
          <w:rFonts w:ascii="Arial Narrow" w:hAnsi="Arial Narrow" w:cs="Arial"/>
          <w:sz w:val="22"/>
          <w:szCs w:val="22"/>
        </w:rPr>
      </w:pPr>
      <w:r w:rsidRPr="00F56F54">
        <w:rPr>
          <w:rFonts w:ascii="Arial Narrow" w:hAnsi="Arial Narrow" w:cs="Arial"/>
          <w:sz w:val="22"/>
          <w:szCs w:val="22"/>
        </w:rPr>
        <w:t xml:space="preserve">SÍ _____ (marcar X en caso afirmativo) PORCENTAJE COLOMBIANO ___% </w:t>
      </w:r>
    </w:p>
    <w:p w14:paraId="1D5A1593" w14:textId="77777777" w:rsidR="005112F9" w:rsidRPr="00F56F54" w:rsidRDefault="005112F9" w:rsidP="005112F9">
      <w:pPr>
        <w:tabs>
          <w:tab w:val="left" w:pos="284"/>
        </w:tabs>
        <w:autoSpaceDE w:val="0"/>
        <w:autoSpaceDN w:val="0"/>
        <w:jc w:val="both"/>
        <w:rPr>
          <w:rFonts w:ascii="Arial Narrow" w:hAnsi="Arial Narrow" w:cs="Arial"/>
          <w:sz w:val="22"/>
          <w:szCs w:val="22"/>
        </w:rPr>
      </w:pPr>
    </w:p>
    <w:p w14:paraId="23FA5AE8" w14:textId="77777777" w:rsidR="005112F9" w:rsidRDefault="005112F9" w:rsidP="005112F9">
      <w:pPr>
        <w:tabs>
          <w:tab w:val="left" w:pos="709"/>
        </w:tabs>
        <w:autoSpaceDE w:val="0"/>
        <w:autoSpaceDN w:val="0"/>
        <w:adjustRightInd w:val="0"/>
        <w:jc w:val="both"/>
        <w:rPr>
          <w:rFonts w:ascii="Arial Narrow" w:hAnsi="Arial Narrow"/>
          <w:sz w:val="22"/>
          <w:szCs w:val="22"/>
        </w:rPr>
      </w:pPr>
      <w:r>
        <w:rPr>
          <w:rFonts w:ascii="Arial Narrow" w:hAnsi="Arial Narrow"/>
          <w:sz w:val="22"/>
          <w:szCs w:val="22"/>
        </w:rPr>
        <w:t>La entidad únicamente otorgará el puntaje por promoción de la incorporación de componente nacional cuando el proponente que marque</w:t>
      </w:r>
      <w:r w:rsidR="00D94DF5">
        <w:rPr>
          <w:rFonts w:ascii="Arial Narrow" w:hAnsi="Arial Narrow"/>
          <w:sz w:val="22"/>
          <w:szCs w:val="22"/>
        </w:rPr>
        <w:t xml:space="preserve"> con la </w:t>
      </w:r>
      <w:proofErr w:type="gramStart"/>
      <w:r w:rsidR="00D94DF5">
        <w:rPr>
          <w:rFonts w:ascii="Arial Narrow" w:hAnsi="Arial Narrow"/>
          <w:sz w:val="22"/>
          <w:szCs w:val="22"/>
        </w:rPr>
        <w:t>( X</w:t>
      </w:r>
      <w:proofErr w:type="gramEnd"/>
      <w:r w:rsidR="00D94DF5">
        <w:rPr>
          <w:rFonts w:ascii="Arial Narrow" w:hAnsi="Arial Narrow"/>
          <w:sz w:val="22"/>
          <w:szCs w:val="22"/>
        </w:rPr>
        <w:t>)</w:t>
      </w:r>
      <w:r>
        <w:rPr>
          <w:rFonts w:ascii="Arial Narrow" w:hAnsi="Arial Narrow"/>
          <w:sz w:val="22"/>
          <w:szCs w:val="22"/>
        </w:rPr>
        <w:t xml:space="preserve"> la Incorporación de Servicios Nacionales no haya recibido puntaje alguno por promoción de Servicios Nacionales o con Trato Nacional. </w:t>
      </w:r>
    </w:p>
    <w:p w14:paraId="567E3A17" w14:textId="77777777" w:rsidR="005112F9" w:rsidRDefault="005112F9" w:rsidP="005112F9">
      <w:pPr>
        <w:tabs>
          <w:tab w:val="left" w:pos="709"/>
        </w:tabs>
        <w:autoSpaceDE w:val="0"/>
        <w:autoSpaceDN w:val="0"/>
        <w:adjustRightInd w:val="0"/>
        <w:jc w:val="both"/>
        <w:rPr>
          <w:rFonts w:ascii="Arial Narrow" w:hAnsi="Arial Narrow"/>
          <w:sz w:val="22"/>
          <w:szCs w:val="22"/>
        </w:rPr>
      </w:pPr>
    </w:p>
    <w:p w14:paraId="43876CF5" w14:textId="77777777" w:rsidR="005112F9" w:rsidRDefault="005112F9" w:rsidP="005112F9">
      <w:pPr>
        <w:tabs>
          <w:tab w:val="left" w:pos="709"/>
        </w:tabs>
        <w:autoSpaceDE w:val="0"/>
        <w:autoSpaceDN w:val="0"/>
        <w:adjustRightInd w:val="0"/>
        <w:jc w:val="both"/>
        <w:rPr>
          <w:rFonts w:ascii="Arial Narrow" w:hAnsi="Arial Narrow"/>
          <w:sz w:val="22"/>
          <w:szCs w:val="22"/>
        </w:rPr>
      </w:pPr>
      <w:r>
        <w:rPr>
          <w:rFonts w:ascii="Arial Narrow" w:hAnsi="Arial Narrow"/>
          <w:sz w:val="22"/>
          <w:szCs w:val="22"/>
        </w:rPr>
        <w:t xml:space="preserve">Este numeral  únicamente debe ser diligenciado por los proponentes extranjeros sin derecho a trato nacional que opten por incorporar personal calificado colombiano. </w:t>
      </w:r>
    </w:p>
    <w:p w14:paraId="3D6BBC5C" w14:textId="77777777" w:rsidR="00253778" w:rsidRPr="00F56F54" w:rsidRDefault="00253778" w:rsidP="00253778">
      <w:pPr>
        <w:tabs>
          <w:tab w:val="left" w:pos="284"/>
        </w:tabs>
        <w:autoSpaceDE w:val="0"/>
        <w:autoSpaceDN w:val="0"/>
        <w:jc w:val="both"/>
        <w:rPr>
          <w:rFonts w:ascii="Arial Narrow" w:hAnsi="Arial Narrow" w:cs="Arial"/>
          <w:sz w:val="22"/>
          <w:szCs w:val="22"/>
        </w:rPr>
      </w:pPr>
    </w:p>
    <w:p w14:paraId="6925E897" w14:textId="77777777" w:rsidR="00253778" w:rsidRPr="00F56F54" w:rsidRDefault="00253778" w:rsidP="00253778">
      <w:pPr>
        <w:tabs>
          <w:tab w:val="left" w:pos="284"/>
        </w:tabs>
        <w:autoSpaceDE w:val="0"/>
        <w:autoSpaceDN w:val="0"/>
        <w:jc w:val="both"/>
        <w:rPr>
          <w:rFonts w:ascii="Arial Narrow" w:hAnsi="Arial Narrow" w:cs="Arial"/>
          <w:b/>
          <w:bCs/>
          <w:sz w:val="22"/>
          <w:szCs w:val="22"/>
        </w:rPr>
      </w:pPr>
      <w:r w:rsidRPr="00F56F54">
        <w:rPr>
          <w:rFonts w:ascii="Arial Narrow" w:hAnsi="Arial Narrow" w:cs="Arial"/>
          <w:sz w:val="22"/>
          <w:szCs w:val="22"/>
        </w:rPr>
        <w:t>Declaramos que conocemos que el anterior ofrecimiento queda como obligación en nuestra oferta y por lo tanto el incumplimiento de ello</w:t>
      </w:r>
      <w:r w:rsidR="00BA0856">
        <w:rPr>
          <w:rFonts w:ascii="Arial Narrow" w:hAnsi="Arial Narrow" w:cs="Arial"/>
          <w:sz w:val="22"/>
          <w:szCs w:val="22"/>
        </w:rPr>
        <w:t xml:space="preserve"> lo mantendremos durante toda la ejecución del contrato.</w:t>
      </w:r>
    </w:p>
    <w:p w14:paraId="6E58DA85" w14:textId="77777777" w:rsidR="00253778" w:rsidRDefault="00253778" w:rsidP="00253778">
      <w:pPr>
        <w:tabs>
          <w:tab w:val="left" w:pos="284"/>
        </w:tabs>
        <w:autoSpaceDE w:val="0"/>
        <w:autoSpaceDN w:val="0"/>
        <w:jc w:val="both"/>
        <w:rPr>
          <w:rFonts w:ascii="Arial Narrow" w:hAnsi="Arial Narrow" w:cs="Arial"/>
          <w:b/>
          <w:bCs/>
          <w:sz w:val="22"/>
          <w:szCs w:val="22"/>
        </w:rPr>
      </w:pPr>
    </w:p>
    <w:p w14:paraId="61C40F35" w14:textId="77777777" w:rsidR="00DE34C7" w:rsidRPr="00F56F54" w:rsidRDefault="00DE34C7" w:rsidP="00253778">
      <w:pPr>
        <w:tabs>
          <w:tab w:val="left" w:pos="284"/>
        </w:tabs>
        <w:autoSpaceDE w:val="0"/>
        <w:autoSpaceDN w:val="0"/>
        <w:jc w:val="both"/>
        <w:rPr>
          <w:rFonts w:ascii="Arial Narrow" w:hAnsi="Arial Narrow" w:cs="Arial"/>
          <w:b/>
          <w:bCs/>
          <w:sz w:val="22"/>
          <w:szCs w:val="22"/>
        </w:rPr>
      </w:pPr>
    </w:p>
    <w:p w14:paraId="39885DDD" w14:textId="77777777" w:rsidR="00253778" w:rsidRPr="00F56F54" w:rsidRDefault="00253778" w:rsidP="00253778">
      <w:pPr>
        <w:tabs>
          <w:tab w:val="left" w:pos="284"/>
        </w:tabs>
        <w:autoSpaceDE w:val="0"/>
        <w:autoSpaceDN w:val="0"/>
        <w:jc w:val="both"/>
        <w:rPr>
          <w:rFonts w:ascii="Arial Narrow" w:hAnsi="Arial Narrow" w:cs="Arial"/>
          <w:sz w:val="22"/>
          <w:szCs w:val="22"/>
        </w:rPr>
      </w:pPr>
      <w:r w:rsidRPr="00F56F54">
        <w:rPr>
          <w:rFonts w:ascii="Arial Narrow" w:hAnsi="Arial Narrow" w:cs="Arial"/>
          <w:b/>
          <w:bCs/>
          <w:sz w:val="22"/>
          <w:szCs w:val="22"/>
        </w:rPr>
        <w:t xml:space="preserve">______________________________________________ </w:t>
      </w:r>
    </w:p>
    <w:p w14:paraId="3F85B98F" w14:textId="77777777" w:rsidR="00253778" w:rsidRPr="00F56F54" w:rsidRDefault="00253778" w:rsidP="00253778">
      <w:pPr>
        <w:tabs>
          <w:tab w:val="left" w:pos="284"/>
        </w:tabs>
        <w:autoSpaceDE w:val="0"/>
        <w:autoSpaceDN w:val="0"/>
        <w:jc w:val="both"/>
        <w:rPr>
          <w:rFonts w:ascii="Arial Narrow" w:hAnsi="Arial Narrow" w:cs="Arial"/>
          <w:sz w:val="22"/>
          <w:szCs w:val="22"/>
          <w:lang w:val="es-CO"/>
        </w:rPr>
      </w:pPr>
      <w:r w:rsidRPr="00F56F54">
        <w:rPr>
          <w:rFonts w:ascii="Arial Narrow" w:hAnsi="Arial Narrow" w:cs="Arial"/>
          <w:b/>
          <w:bCs/>
          <w:sz w:val="22"/>
          <w:szCs w:val="22"/>
        </w:rPr>
        <w:t>Nombre</w:t>
      </w:r>
      <w:r w:rsidR="00BA0856">
        <w:rPr>
          <w:rFonts w:ascii="Arial Narrow" w:hAnsi="Arial Narrow" w:cs="Arial"/>
          <w:b/>
          <w:bCs/>
          <w:sz w:val="22"/>
          <w:szCs w:val="22"/>
        </w:rPr>
        <w:t xml:space="preserve"> Legible</w:t>
      </w:r>
      <w:r w:rsidRPr="00F56F54">
        <w:rPr>
          <w:rFonts w:ascii="Arial Narrow" w:hAnsi="Arial Narrow" w:cs="Arial"/>
          <w:b/>
          <w:bCs/>
          <w:sz w:val="22"/>
          <w:szCs w:val="22"/>
        </w:rPr>
        <w:t xml:space="preserve"> y Firma Representante legal y/o APODERADO </w:t>
      </w:r>
    </w:p>
    <w:p w14:paraId="082C675D" w14:textId="77777777" w:rsidR="001563F6" w:rsidRPr="00253778" w:rsidRDefault="001563F6" w:rsidP="00D87489">
      <w:pPr>
        <w:jc w:val="center"/>
        <w:rPr>
          <w:rFonts w:ascii="Arial Narrow" w:hAnsi="Arial Narrow" w:cs="Arial"/>
          <w:sz w:val="22"/>
          <w:szCs w:val="22"/>
          <w:lang w:val="es-CO"/>
        </w:rPr>
      </w:pPr>
    </w:p>
    <w:sectPr w:rsidR="001563F6" w:rsidRPr="00253778">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27D1E" w14:textId="77777777" w:rsidR="00FE06DE" w:rsidRDefault="00FE06DE" w:rsidP="00C2447A">
      <w:r>
        <w:separator/>
      </w:r>
    </w:p>
  </w:endnote>
  <w:endnote w:type="continuationSeparator" w:id="0">
    <w:p w14:paraId="36B1F7B5" w14:textId="77777777" w:rsidR="00FE06DE" w:rsidRDefault="00FE06DE" w:rsidP="00C24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DD163" w14:textId="77777777" w:rsidR="00FE06DE" w:rsidRDefault="00FE06DE" w:rsidP="00C2447A">
      <w:r>
        <w:separator/>
      </w:r>
    </w:p>
  </w:footnote>
  <w:footnote w:type="continuationSeparator" w:id="0">
    <w:p w14:paraId="7E5BC2FD" w14:textId="77777777" w:rsidR="00FE06DE" w:rsidRDefault="00FE06DE" w:rsidP="00C24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572FC6" w14:paraId="3431FE3C" w14:textId="77777777" w:rsidTr="00CF2357">
      <w:trPr>
        <w:trHeight w:val="287"/>
      </w:trPr>
      <w:tc>
        <w:tcPr>
          <w:tcW w:w="1588" w:type="pct"/>
          <w:vMerge w:val="restart"/>
          <w:vAlign w:val="center"/>
        </w:tcPr>
        <w:p w14:paraId="03CCD317" w14:textId="77777777" w:rsidR="00572FC6" w:rsidRDefault="00572FC6" w:rsidP="00572FC6">
          <w:pPr>
            <w:pStyle w:val="Encabezado"/>
            <w:jc w:val="center"/>
          </w:pPr>
          <w:r w:rsidRPr="009E4DB2">
            <w:rPr>
              <w:noProof/>
            </w:rPr>
            <w:drawing>
              <wp:inline distT="0" distB="0" distL="0" distR="0" wp14:anchorId="7EAA73D1" wp14:editId="6C2A062B">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vAlign w:val="center"/>
        </w:tcPr>
        <w:p w14:paraId="63CAC3D7" w14:textId="77777777" w:rsidR="00572FC6" w:rsidRDefault="00572FC6" w:rsidP="00572FC6">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tcPr>
        <w:p w14:paraId="74C7E891" w14:textId="77777777" w:rsidR="00572FC6" w:rsidRDefault="00572FC6" w:rsidP="00572FC6">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572FC6" w14:paraId="294956B7" w14:textId="77777777" w:rsidTr="00CF2357">
      <w:trPr>
        <w:trHeight w:val="287"/>
      </w:trPr>
      <w:tc>
        <w:tcPr>
          <w:tcW w:w="1588" w:type="pct"/>
          <w:vMerge/>
        </w:tcPr>
        <w:p w14:paraId="7CF30B80" w14:textId="77777777" w:rsidR="00572FC6" w:rsidRDefault="00572FC6" w:rsidP="00572FC6">
          <w:pPr>
            <w:pStyle w:val="Encabezado"/>
          </w:pPr>
        </w:p>
      </w:tc>
      <w:tc>
        <w:tcPr>
          <w:tcW w:w="1631" w:type="pct"/>
          <w:vMerge/>
          <w:vAlign w:val="center"/>
        </w:tcPr>
        <w:p w14:paraId="130D2730" w14:textId="77777777" w:rsidR="00572FC6" w:rsidRDefault="00572FC6" w:rsidP="00572FC6">
          <w:pPr>
            <w:pStyle w:val="Encabezado"/>
            <w:jc w:val="center"/>
            <w:rPr>
              <w:rFonts w:ascii="Verdana" w:hAnsi="Verdana"/>
              <w:sz w:val="18"/>
              <w:szCs w:val="18"/>
            </w:rPr>
          </w:pPr>
        </w:p>
      </w:tc>
      <w:tc>
        <w:tcPr>
          <w:tcW w:w="1781" w:type="pct"/>
        </w:tcPr>
        <w:p w14:paraId="7AA50F50" w14:textId="77777777" w:rsidR="00572FC6" w:rsidRDefault="00572FC6" w:rsidP="00572FC6">
          <w:pPr>
            <w:pStyle w:val="Encabezado"/>
            <w:rPr>
              <w:rFonts w:ascii="Verdana" w:hAnsi="Verdana" w:cs="Arial"/>
              <w:sz w:val="18"/>
              <w:szCs w:val="18"/>
            </w:rPr>
          </w:pPr>
          <w:r>
            <w:rPr>
              <w:rFonts w:ascii="Verdana" w:hAnsi="Verdana" w:cs="Arial"/>
              <w:sz w:val="18"/>
              <w:szCs w:val="18"/>
            </w:rPr>
            <w:t>Código: GO-F-096</w:t>
          </w:r>
        </w:p>
      </w:tc>
    </w:tr>
    <w:tr w:rsidR="00572FC6" w14:paraId="1E53D189" w14:textId="77777777" w:rsidTr="00CF2357">
      <w:trPr>
        <w:trHeight w:val="287"/>
      </w:trPr>
      <w:tc>
        <w:tcPr>
          <w:tcW w:w="1588" w:type="pct"/>
          <w:vMerge/>
        </w:tcPr>
        <w:p w14:paraId="7D907E9F" w14:textId="77777777" w:rsidR="00572FC6" w:rsidRDefault="00572FC6" w:rsidP="00572FC6">
          <w:pPr>
            <w:pStyle w:val="Encabezado"/>
          </w:pPr>
        </w:p>
      </w:tc>
      <w:tc>
        <w:tcPr>
          <w:tcW w:w="1631" w:type="pct"/>
          <w:vMerge w:val="restart"/>
          <w:vAlign w:val="center"/>
        </w:tcPr>
        <w:p w14:paraId="2B56994B" w14:textId="77777777" w:rsidR="00572FC6" w:rsidRDefault="00572FC6" w:rsidP="00572FC6">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tcPr>
        <w:p w14:paraId="34438BB8" w14:textId="77777777" w:rsidR="00572FC6" w:rsidRDefault="00572FC6" w:rsidP="00572FC6">
          <w:pPr>
            <w:pStyle w:val="Encabezado"/>
            <w:rPr>
              <w:rFonts w:ascii="Verdana" w:hAnsi="Verdana" w:cs="Arial"/>
              <w:sz w:val="18"/>
              <w:szCs w:val="18"/>
            </w:rPr>
          </w:pPr>
          <w:r>
            <w:rPr>
              <w:rFonts w:ascii="Verdana" w:hAnsi="Verdana" w:cs="Arial"/>
              <w:sz w:val="18"/>
              <w:szCs w:val="18"/>
            </w:rPr>
            <w:t>Versión: 2</w:t>
          </w:r>
        </w:p>
      </w:tc>
    </w:tr>
    <w:tr w:rsidR="00572FC6" w14:paraId="52C585CA" w14:textId="77777777" w:rsidTr="00CF2357">
      <w:trPr>
        <w:trHeight w:val="287"/>
      </w:trPr>
      <w:tc>
        <w:tcPr>
          <w:tcW w:w="1588" w:type="pct"/>
          <w:vMerge/>
        </w:tcPr>
        <w:p w14:paraId="109A3762" w14:textId="77777777" w:rsidR="00572FC6" w:rsidRDefault="00572FC6" w:rsidP="00572FC6">
          <w:pPr>
            <w:pStyle w:val="Encabezado"/>
          </w:pPr>
        </w:p>
      </w:tc>
      <w:tc>
        <w:tcPr>
          <w:tcW w:w="1631" w:type="pct"/>
          <w:vMerge/>
        </w:tcPr>
        <w:p w14:paraId="074B7070" w14:textId="77777777" w:rsidR="00572FC6" w:rsidRDefault="00572FC6" w:rsidP="00572FC6">
          <w:pPr>
            <w:pStyle w:val="Encabezado"/>
            <w:rPr>
              <w:rFonts w:ascii="Verdana" w:hAnsi="Verdana"/>
              <w:sz w:val="18"/>
              <w:szCs w:val="18"/>
            </w:rPr>
          </w:pPr>
        </w:p>
      </w:tc>
      <w:tc>
        <w:tcPr>
          <w:tcW w:w="1781" w:type="pct"/>
        </w:tcPr>
        <w:p w14:paraId="74253740" w14:textId="77777777" w:rsidR="00572FC6" w:rsidRDefault="00572FC6" w:rsidP="00572FC6">
          <w:pPr>
            <w:pStyle w:val="Encabezado"/>
            <w:rPr>
              <w:rFonts w:ascii="Verdana" w:hAnsi="Verdana" w:cs="Arial"/>
              <w:sz w:val="18"/>
              <w:szCs w:val="18"/>
            </w:rPr>
          </w:pPr>
          <w:r>
            <w:rPr>
              <w:rFonts w:ascii="Verdana" w:hAnsi="Verdana" w:cs="Arial"/>
              <w:sz w:val="18"/>
              <w:szCs w:val="18"/>
            </w:rPr>
            <w:t>Vigente a partir de: 17 de julio de 2024</w:t>
          </w:r>
        </w:p>
      </w:tc>
    </w:tr>
  </w:tbl>
  <w:p w14:paraId="687F5A4B" w14:textId="77777777" w:rsidR="00C2447A" w:rsidRDefault="00C244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1B0325D"/>
    <w:multiLevelType w:val="hybridMultilevel"/>
    <w:tmpl w:val="B712B2E4"/>
    <w:lvl w:ilvl="0" w:tplc="4FDE89B0">
      <w:start w:val="1"/>
      <w:numFmt w:val="lowerLetter"/>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7"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9"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0023075"/>
    <w:multiLevelType w:val="hybridMultilevel"/>
    <w:tmpl w:val="D41CEFFA"/>
    <w:lvl w:ilvl="0" w:tplc="D16E0E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C828EF"/>
    <w:multiLevelType w:val="multilevel"/>
    <w:tmpl w:val="5D6210E0"/>
    <w:lvl w:ilvl="0">
      <w:start w:val="1"/>
      <w:numFmt w:val="decimal"/>
      <w:pStyle w:val="Ttulo1"/>
      <w:lvlText w:val="%1"/>
      <w:lvlJc w:val="left"/>
      <w:pPr>
        <w:ind w:left="4827" w:hanging="432"/>
      </w:pPr>
    </w:lvl>
    <w:lvl w:ilvl="1">
      <w:start w:val="1"/>
      <w:numFmt w:val="decimal"/>
      <w:pStyle w:val="Ttulo2"/>
      <w:lvlText w:val="%1.%2"/>
      <w:lvlJc w:val="left"/>
      <w:pPr>
        <w:ind w:left="4971" w:hanging="576"/>
      </w:pPr>
      <w:rPr>
        <w:b/>
      </w:rPr>
    </w:lvl>
    <w:lvl w:ilvl="2">
      <w:start w:val="1"/>
      <w:numFmt w:val="decimal"/>
      <w:pStyle w:val="Ttulo3"/>
      <w:lvlText w:val="%1.%2.%3"/>
      <w:lvlJc w:val="left"/>
      <w:pPr>
        <w:ind w:left="5115" w:hanging="720"/>
      </w:pPr>
    </w:lvl>
    <w:lvl w:ilvl="3">
      <w:start w:val="1"/>
      <w:numFmt w:val="decimal"/>
      <w:pStyle w:val="Ttulo4"/>
      <w:lvlText w:val="%1.%2.%3.%4"/>
      <w:lvlJc w:val="left"/>
      <w:pPr>
        <w:ind w:left="5259" w:hanging="864"/>
      </w:pPr>
    </w:lvl>
    <w:lvl w:ilvl="4">
      <w:start w:val="1"/>
      <w:numFmt w:val="decimal"/>
      <w:pStyle w:val="Ttulo5"/>
      <w:lvlText w:val="%1.%2.%3.%4.%5"/>
      <w:lvlJc w:val="left"/>
      <w:pPr>
        <w:ind w:left="5403" w:hanging="1008"/>
      </w:pPr>
    </w:lvl>
    <w:lvl w:ilvl="5">
      <w:start w:val="1"/>
      <w:numFmt w:val="decimal"/>
      <w:pStyle w:val="Ttulo6"/>
      <w:lvlText w:val="%1.%2.%3.%4.%5.%6"/>
      <w:lvlJc w:val="left"/>
      <w:pPr>
        <w:ind w:left="5547" w:hanging="1152"/>
      </w:pPr>
    </w:lvl>
    <w:lvl w:ilvl="6">
      <w:start w:val="1"/>
      <w:numFmt w:val="decimal"/>
      <w:pStyle w:val="Ttulo7"/>
      <w:lvlText w:val="%1.%2.%3.%4.%5.%6.%7"/>
      <w:lvlJc w:val="left"/>
      <w:pPr>
        <w:ind w:left="5691" w:hanging="1296"/>
      </w:pPr>
    </w:lvl>
    <w:lvl w:ilvl="7">
      <w:start w:val="1"/>
      <w:numFmt w:val="decimal"/>
      <w:pStyle w:val="Ttulo8"/>
      <w:lvlText w:val="%1.%2.%3.%4.%5.%6.%7.%8"/>
      <w:lvlJc w:val="left"/>
      <w:pPr>
        <w:ind w:left="5835" w:hanging="1440"/>
      </w:pPr>
    </w:lvl>
    <w:lvl w:ilvl="8">
      <w:start w:val="1"/>
      <w:numFmt w:val="decimal"/>
      <w:pStyle w:val="Ttulo9"/>
      <w:lvlText w:val="%1.%2.%3.%4.%5.%6.%7.%8.%9"/>
      <w:lvlJc w:val="left"/>
      <w:pPr>
        <w:ind w:left="5979" w:hanging="1584"/>
      </w:pPr>
    </w:lvl>
  </w:abstractNum>
  <w:abstractNum w:abstractNumId="12"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E418A7"/>
    <w:multiLevelType w:val="hybridMultilevel"/>
    <w:tmpl w:val="0A5A9E26"/>
    <w:lvl w:ilvl="0" w:tplc="8BAE00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6"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4951877">
    <w:abstractNumId w:val="11"/>
  </w:num>
  <w:num w:numId="2" w16cid:durableId="1359970018">
    <w:abstractNumId w:val="8"/>
  </w:num>
  <w:num w:numId="3" w16cid:durableId="173233715">
    <w:abstractNumId w:val="1"/>
  </w:num>
  <w:num w:numId="4" w16cid:durableId="790199491">
    <w:abstractNumId w:val="0"/>
  </w:num>
  <w:num w:numId="5" w16cid:durableId="659428863">
    <w:abstractNumId w:val="15"/>
  </w:num>
  <w:num w:numId="6" w16cid:durableId="2070809922">
    <w:abstractNumId w:val="12"/>
  </w:num>
  <w:num w:numId="7" w16cid:durableId="629096299">
    <w:abstractNumId w:val="14"/>
  </w:num>
  <w:num w:numId="8" w16cid:durableId="2052413467">
    <w:abstractNumId w:val="7"/>
  </w:num>
  <w:num w:numId="9" w16cid:durableId="259409213">
    <w:abstractNumId w:val="3"/>
  </w:num>
  <w:num w:numId="10" w16cid:durableId="1740982480">
    <w:abstractNumId w:val="16"/>
  </w:num>
  <w:num w:numId="11" w16cid:durableId="1067266313">
    <w:abstractNumId w:val="9"/>
  </w:num>
  <w:num w:numId="12" w16cid:durableId="1432355236">
    <w:abstractNumId w:val="13"/>
  </w:num>
  <w:num w:numId="13" w16cid:durableId="57482932">
    <w:abstractNumId w:val="10"/>
  </w:num>
  <w:num w:numId="14" w16cid:durableId="1460537500">
    <w:abstractNumId w:val="5"/>
  </w:num>
  <w:num w:numId="15" w16cid:durableId="640354424">
    <w:abstractNumId w:val="2"/>
  </w:num>
  <w:num w:numId="16" w16cid:durableId="759058893">
    <w:abstractNumId w:val="6"/>
  </w:num>
  <w:num w:numId="17" w16cid:durableId="1082800569">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26"/>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34B"/>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ADA"/>
    <w:rsid w:val="00122C9A"/>
    <w:rsid w:val="00122EBC"/>
    <w:rsid w:val="00123344"/>
    <w:rsid w:val="001233BC"/>
    <w:rsid w:val="00123560"/>
    <w:rsid w:val="001243D2"/>
    <w:rsid w:val="00124D97"/>
    <w:rsid w:val="00124DF4"/>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441"/>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2724"/>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379"/>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3778"/>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1D9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23D"/>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2F9"/>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2FC6"/>
    <w:rsid w:val="005739BC"/>
    <w:rsid w:val="00573AE0"/>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4924"/>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01EC"/>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E7C46"/>
    <w:rsid w:val="005F000E"/>
    <w:rsid w:val="005F00B3"/>
    <w:rsid w:val="005F0D16"/>
    <w:rsid w:val="005F1483"/>
    <w:rsid w:val="005F1E7D"/>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951"/>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1725"/>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1E88"/>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2C"/>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14E"/>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6FA1"/>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2D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A6A"/>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68CD"/>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6FF2"/>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20"/>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1F19"/>
    <w:rsid w:val="00A822E4"/>
    <w:rsid w:val="00A82360"/>
    <w:rsid w:val="00A82554"/>
    <w:rsid w:val="00A826F0"/>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253"/>
    <w:rsid w:val="00AB25DE"/>
    <w:rsid w:val="00AB25FF"/>
    <w:rsid w:val="00AB2BE3"/>
    <w:rsid w:val="00AB3FBC"/>
    <w:rsid w:val="00AB492F"/>
    <w:rsid w:val="00AB51CA"/>
    <w:rsid w:val="00AB5A8D"/>
    <w:rsid w:val="00AB5DFC"/>
    <w:rsid w:val="00AB6430"/>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2EF6"/>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206"/>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0856"/>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1EE8"/>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5AEC"/>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FA0"/>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47A"/>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6CC"/>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287"/>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22F"/>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B36"/>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D6B"/>
    <w:rsid w:val="00D91E52"/>
    <w:rsid w:val="00D92F3D"/>
    <w:rsid w:val="00D9307C"/>
    <w:rsid w:val="00D932C5"/>
    <w:rsid w:val="00D94109"/>
    <w:rsid w:val="00D94488"/>
    <w:rsid w:val="00D945AE"/>
    <w:rsid w:val="00D94CDE"/>
    <w:rsid w:val="00D94DF5"/>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01A"/>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4C7"/>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EE4"/>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320"/>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3979"/>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77D"/>
    <w:rsid w:val="00ED683A"/>
    <w:rsid w:val="00ED695F"/>
    <w:rsid w:val="00ED7D97"/>
    <w:rsid w:val="00EE0921"/>
    <w:rsid w:val="00EE0A66"/>
    <w:rsid w:val="00EE155F"/>
    <w:rsid w:val="00EE17B5"/>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5DCC"/>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45C"/>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4FD6"/>
    <w:rsid w:val="00F75703"/>
    <w:rsid w:val="00F757E1"/>
    <w:rsid w:val="00F75D0C"/>
    <w:rsid w:val="00F7625B"/>
    <w:rsid w:val="00F7693D"/>
    <w:rsid w:val="00F76A9F"/>
    <w:rsid w:val="00F772D2"/>
    <w:rsid w:val="00F77BFC"/>
    <w:rsid w:val="00F809A1"/>
    <w:rsid w:val="00F80D91"/>
    <w:rsid w:val="00F8177D"/>
    <w:rsid w:val="00F818FE"/>
    <w:rsid w:val="00F8248B"/>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3F4"/>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6DE"/>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574"/>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AFB0C"/>
  <w15:docId w15:val="{A4A04F32-FD4D-46FF-B9E9-E25D0340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Car14, 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Car14 Car, 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4"/>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5"/>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6"/>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C24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225846">
      <w:bodyDiv w:val="1"/>
      <w:marLeft w:val="0"/>
      <w:marRight w:val="0"/>
      <w:marTop w:val="0"/>
      <w:marBottom w:val="0"/>
      <w:divBdr>
        <w:top w:val="none" w:sz="0" w:space="0" w:color="auto"/>
        <w:left w:val="none" w:sz="0" w:space="0" w:color="auto"/>
        <w:bottom w:val="none" w:sz="0" w:space="0" w:color="auto"/>
        <w:right w:val="none" w:sz="0" w:space="0" w:color="auto"/>
      </w:divBdr>
    </w:div>
    <w:div w:id="160183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5CEC1-3908-441A-A25F-89FA2AFFF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3251</Characters>
  <Application>Microsoft Office Word</Application>
  <DocSecurity>0</DocSecurity>
  <Lines>85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Nubia Marcela Monsalve Guiza</cp:lastModifiedBy>
  <cp:revision>2</cp:revision>
  <cp:lastPrinted>2024-03-22T19:30:00Z</cp:lastPrinted>
  <dcterms:created xsi:type="dcterms:W3CDTF">2025-10-10T15:59:00Z</dcterms:created>
  <dcterms:modified xsi:type="dcterms:W3CDTF">2025-10-10T15:59:00Z</dcterms:modified>
</cp:coreProperties>
</file>