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6B9FD1C7" w:rsidR="00CE495D" w:rsidRPr="00700367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00367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433EF4" w:rsidRPr="00700367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433EF4" w:rsidRPr="00700367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>ontratación]</w:t>
      </w:r>
      <w:r w:rsidR="00CE495D" w:rsidRPr="00700367">
        <w:rPr>
          <w:rFonts w:ascii="Arial" w:hAnsi="Arial" w:cs="Arial"/>
          <w:b/>
          <w:sz w:val="20"/>
          <w:szCs w:val="20"/>
        </w:rPr>
        <w:t xml:space="preserve"> 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AE141" w14:textId="77777777" w:rsidR="00730E92" w:rsidRDefault="00730E92" w:rsidP="006522CE">
      <w:pPr>
        <w:spacing w:after="0" w:line="240" w:lineRule="auto"/>
      </w:pPr>
      <w:r>
        <w:separator/>
      </w:r>
    </w:p>
  </w:endnote>
  <w:endnote w:type="continuationSeparator" w:id="0">
    <w:p w14:paraId="09219BE2" w14:textId="77777777" w:rsidR="00730E92" w:rsidRDefault="00730E92" w:rsidP="006522CE">
      <w:pPr>
        <w:spacing w:after="0" w:line="240" w:lineRule="auto"/>
      </w:pPr>
      <w:r>
        <w:continuationSeparator/>
      </w:r>
    </w:p>
  </w:endnote>
  <w:endnote w:type="continuationNotice" w:id="1">
    <w:p w14:paraId="032EED69" w14:textId="77777777" w:rsidR="00730E92" w:rsidRDefault="00730E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05157" w14:textId="77777777" w:rsidR="00730E92" w:rsidRDefault="00730E92" w:rsidP="006522CE">
      <w:pPr>
        <w:spacing w:after="0" w:line="240" w:lineRule="auto"/>
      </w:pPr>
      <w:r>
        <w:separator/>
      </w:r>
    </w:p>
  </w:footnote>
  <w:footnote w:type="continuationSeparator" w:id="0">
    <w:p w14:paraId="1F1510F4" w14:textId="77777777" w:rsidR="00730E92" w:rsidRDefault="00730E92" w:rsidP="006522CE">
      <w:pPr>
        <w:spacing w:after="0" w:line="240" w:lineRule="auto"/>
      </w:pPr>
      <w:r>
        <w:continuationSeparator/>
      </w:r>
    </w:p>
  </w:footnote>
  <w:footnote w:type="continuationNotice" w:id="1">
    <w:p w14:paraId="33203546" w14:textId="77777777" w:rsidR="00730E92" w:rsidRDefault="00730E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118F343E" w:rsidR="002552BA" w:rsidRPr="0082114C" w:rsidRDefault="002A1D32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CONSULTORIA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DE OBRA PÚBLICA DE INFRAESTRUCTURA </w:t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AGUA POTABLE Y SANEAMIENTO BÁSICO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A1D32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0E92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1011</Words>
  <Characters>5565</Characters>
  <Application>Microsoft Office Word</Application>
  <DocSecurity>0</DocSecurity>
  <Lines>46</Lines>
  <Paragraphs>13</Paragraphs>
  <ScaleCrop>false</ScaleCrop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SC &amp; ABOGADOS</cp:lastModifiedBy>
  <cp:revision>4</cp:revision>
  <cp:lastPrinted>2022-07-26T14:51:00Z</cp:lastPrinted>
  <dcterms:created xsi:type="dcterms:W3CDTF">2022-07-26T14:51:00Z</dcterms:created>
  <dcterms:modified xsi:type="dcterms:W3CDTF">2025-09-23T14:59:00Z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