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rsidR="00657C2A" w:rsidRPr="00657C2A" w:rsidRDefault="00657C2A" w:rsidP="00657C2A">
      <w:pPr>
        <w:pStyle w:val="Default"/>
        <w:spacing w:after="0" w:line="240" w:lineRule="auto"/>
        <w:jc w:val="center"/>
        <w:rPr>
          <w:rFonts w:ascii="Arial Narrow" w:hAnsi="Arial Narrow" w:cstheme="minorHAnsi"/>
          <w:color w:val="auto"/>
          <w:sz w:val="21"/>
          <w:szCs w:val="21"/>
        </w:rPr>
      </w:pP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Valle del</w:t>
      </w:r>
      <w:r w:rsidR="00AF49EB">
        <w:rPr>
          <w:rFonts w:ascii="Arial Narrow" w:hAnsi="Arial Narrow" w:cstheme="minorHAnsi"/>
          <w:sz w:val="21"/>
          <w:szCs w:val="21"/>
        </w:rPr>
        <w:t xml:space="preserve"> Guamuez, ______________ de 2025</w:t>
      </w:r>
      <w:r w:rsidRPr="00657C2A">
        <w:rPr>
          <w:rFonts w:ascii="Arial Narrow" w:hAnsi="Arial Narrow" w:cstheme="minorHAnsi"/>
          <w:sz w:val="21"/>
          <w:szCs w:val="21"/>
        </w:rPr>
        <w:t>.</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rsidR="00657C2A" w:rsidRPr="00657C2A" w:rsidRDefault="00657C2A" w:rsidP="00657C2A">
      <w:pPr>
        <w:adjustRightInd w:val="0"/>
        <w:rPr>
          <w:rFonts w:ascii="Arial Narrow" w:hAnsi="Arial Narrow"/>
          <w:b/>
          <w:color w:val="808080"/>
        </w:rPr>
      </w:pPr>
      <w:r w:rsidRPr="00657C2A">
        <w:rPr>
          <w:rFonts w:ascii="Arial Narrow" w:hAnsi="Arial Narrow"/>
          <w:b/>
          <w:spacing w:val="-3"/>
        </w:rPr>
        <w:t xml:space="preserve">Ref.: </w:t>
      </w:r>
      <w:r w:rsidRPr="00657C2A">
        <w:rPr>
          <w:rFonts w:ascii="Arial Narrow" w:hAnsi="Arial Narrow"/>
          <w:b/>
          <w:bCs/>
        </w:rPr>
        <w:t xml:space="preserve">Contratación Mínima Cuantía - Invitación Pública No. </w:t>
      </w:r>
      <w:r w:rsidRPr="00657C2A">
        <w:rPr>
          <w:rFonts w:ascii="Arial Narrow" w:hAnsi="Arial Narrow"/>
          <w:b/>
          <w:color w:val="A6A6A6"/>
        </w:rPr>
        <w:t>[</w:t>
      </w:r>
      <w:r w:rsidRPr="00657C2A">
        <w:rPr>
          <w:rFonts w:ascii="Arial Narrow" w:hAnsi="Arial Narrow"/>
          <w:b/>
          <w:color w:val="A6A6A6"/>
          <w:lang w:bidi="en-US"/>
        </w:rPr>
        <w:t>Incluir número del proceso de contratación</w:t>
      </w:r>
      <w:r w:rsidRPr="00657C2A">
        <w:rPr>
          <w:rFonts w:ascii="Arial Narrow" w:hAnsi="Arial Narrow"/>
          <w:b/>
          <w:color w:val="A6A6A6"/>
        </w:rPr>
        <w:t>]</w:t>
      </w:r>
    </w:p>
    <w:p w:rsidR="00657C2A" w:rsidRPr="00657C2A" w:rsidRDefault="00657C2A" w:rsidP="00657C2A">
      <w:pPr>
        <w:adjustRightInd w:val="0"/>
        <w:rPr>
          <w:rFonts w:ascii="Arial Narrow" w:hAnsi="Arial Narrow"/>
          <w:b/>
          <w:bCs/>
        </w:rPr>
      </w:pPr>
    </w:p>
    <w:p w:rsidR="00657C2A" w:rsidRPr="00657C2A" w:rsidRDefault="00657C2A" w:rsidP="00657C2A">
      <w:pPr>
        <w:adjustRightInd w:val="0"/>
        <w:rPr>
          <w:rFonts w:ascii="Arial Narrow" w:hAnsi="Arial Narrow"/>
          <w:b/>
          <w:color w:val="948A54"/>
          <w:lang w:bidi="es-CO"/>
        </w:rPr>
      </w:pPr>
      <w:r w:rsidRPr="00657C2A">
        <w:rPr>
          <w:rFonts w:ascii="Arial Narrow" w:hAnsi="Arial Narrow"/>
          <w:b/>
          <w:spacing w:val="-3"/>
        </w:rPr>
        <w:t xml:space="preserve">Objeto.: </w:t>
      </w:r>
      <w:r w:rsidRPr="00657C2A">
        <w:rPr>
          <w:rFonts w:ascii="Arial Narrow" w:hAnsi="Arial Narrow"/>
          <w:b/>
          <w:color w:val="A6A6A6"/>
        </w:rPr>
        <w:t>[Indicar el objeto del proceso de contratación]</w:t>
      </w:r>
    </w:p>
    <w:p w:rsidR="00657C2A" w:rsidRPr="00657C2A" w:rsidRDefault="00657C2A" w:rsidP="00657C2A">
      <w:pPr>
        <w:adjustRightInd w:val="0"/>
        <w:rPr>
          <w:rFonts w:ascii="Arial Narrow" w:hAnsi="Arial Narrow"/>
          <w:lang w:eastAsia="es-ES"/>
        </w:rPr>
      </w:pPr>
    </w:p>
    <w:p w:rsidR="00657C2A" w:rsidRPr="00657C2A" w:rsidRDefault="00657C2A" w:rsidP="00657C2A">
      <w:pPr>
        <w:spacing w:after="0" w:line="240" w:lineRule="auto"/>
        <w:rPr>
          <w:rFonts w:ascii="Arial Narrow" w:hAnsi="Arial Narrow" w:cstheme="minorHAnsi"/>
          <w:b/>
          <w:sz w:val="21"/>
          <w:szCs w:val="21"/>
        </w:rPr>
      </w:pPr>
      <w:r w:rsidRPr="00657C2A">
        <w:rPr>
          <w:rFonts w:ascii="Arial Narrow" w:hAnsi="Arial Narrow"/>
          <w:b/>
          <w:sz w:val="21"/>
          <w:szCs w:val="21"/>
        </w:rPr>
        <w:t xml:space="preserve"> </w:t>
      </w:r>
      <w:bookmarkStart w:id="0" w:name="_GoBack"/>
      <w:bookmarkEnd w:id="0"/>
    </w:p>
    <w:p w:rsid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_____________________, </w:t>
      </w:r>
      <w:r w:rsidRPr="00657C2A">
        <w:rPr>
          <w:rFonts w:ascii="Arial Narrow" w:hAnsi="Arial Narrow" w:cstheme="minorHAnsi"/>
          <w:color w:val="auto"/>
          <w:sz w:val="21"/>
          <w:szCs w:val="21"/>
        </w:rPr>
        <w:t>identificado con ____________________</w:t>
      </w:r>
      <w:r w:rsidRPr="00657C2A">
        <w:rPr>
          <w:rFonts w:ascii="Arial Narrow" w:hAnsi="Arial Narrow" w:cstheme="minorHAnsi"/>
          <w:sz w:val="21"/>
          <w:szCs w:val="21"/>
        </w:rPr>
        <w:t xml:space="preserve"> </w:t>
      </w:r>
      <w:r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p w:rsidR="00AA1CAB" w:rsidRPr="00657C2A" w:rsidRDefault="00AA1CAB" w:rsidP="00657C2A">
      <w:pPr>
        <w:pStyle w:val="Default"/>
        <w:spacing w:after="0" w:line="240" w:lineRule="auto"/>
        <w:jc w:val="both"/>
        <w:rPr>
          <w:rFonts w:ascii="Arial Narrow" w:hAnsi="Arial Narrow" w:cstheme="minorHAnsi"/>
          <w:color w:val="auto"/>
          <w:sz w:val="21"/>
          <w:szCs w:val="21"/>
        </w:rPr>
      </w:pPr>
    </w:p>
    <w:tbl>
      <w:tblPr>
        <w:tblW w:w="4477" w:type="pct"/>
        <w:jc w:val="center"/>
        <w:tblCellMar>
          <w:left w:w="70" w:type="dxa"/>
          <w:right w:w="70" w:type="dxa"/>
        </w:tblCellMar>
        <w:tblLook w:val="04A0" w:firstRow="1" w:lastRow="0" w:firstColumn="1" w:lastColumn="0" w:noHBand="0" w:noVBand="1"/>
      </w:tblPr>
      <w:tblGrid>
        <w:gridCol w:w="570"/>
        <w:gridCol w:w="5662"/>
        <w:gridCol w:w="574"/>
        <w:gridCol w:w="1195"/>
      </w:tblGrid>
      <w:tr w:rsidR="008B5787" w:rsidRPr="00704664" w:rsidTr="008B5787">
        <w:trPr>
          <w:trHeight w:val="20"/>
          <w:jc w:val="center"/>
        </w:trPr>
        <w:tc>
          <w:tcPr>
            <w:tcW w:w="356" w:type="pct"/>
            <w:tcBorders>
              <w:top w:val="single" w:sz="8" w:space="0" w:color="auto"/>
              <w:left w:val="single" w:sz="8" w:space="0" w:color="auto"/>
              <w:bottom w:val="single" w:sz="4" w:space="0" w:color="auto"/>
              <w:right w:val="single" w:sz="4" w:space="0" w:color="auto"/>
            </w:tcBorders>
            <w:shd w:val="clear" w:color="D8D8D8" w:fill="D8D8D8"/>
            <w:noWrap/>
            <w:vAlign w:val="center"/>
            <w:hideMark/>
          </w:tcPr>
          <w:p w:rsidR="008B5787" w:rsidRPr="00704664" w:rsidRDefault="008B5787" w:rsidP="00B71D97">
            <w:pPr>
              <w:spacing w:after="0" w:line="240" w:lineRule="auto"/>
              <w:jc w:val="center"/>
              <w:rPr>
                <w:rFonts w:cs="Calibri"/>
                <w:b/>
                <w:bCs/>
                <w:color w:val="000000"/>
                <w:sz w:val="18"/>
                <w:szCs w:val="18"/>
              </w:rPr>
            </w:pPr>
            <w:r w:rsidRPr="00704664">
              <w:rPr>
                <w:rFonts w:cs="Calibri"/>
                <w:b/>
                <w:bCs/>
                <w:color w:val="000000"/>
                <w:sz w:val="18"/>
                <w:szCs w:val="18"/>
              </w:rPr>
              <w:t>ITEM</w:t>
            </w:r>
          </w:p>
        </w:tc>
        <w:tc>
          <w:tcPr>
            <w:tcW w:w="3538" w:type="pct"/>
            <w:tcBorders>
              <w:top w:val="single" w:sz="8" w:space="0" w:color="auto"/>
              <w:left w:val="nil"/>
              <w:bottom w:val="single" w:sz="4" w:space="0" w:color="auto"/>
              <w:right w:val="single" w:sz="4" w:space="0" w:color="auto"/>
            </w:tcBorders>
            <w:shd w:val="clear" w:color="D8D8D8" w:fill="D8D8D8"/>
            <w:noWrap/>
            <w:vAlign w:val="center"/>
            <w:hideMark/>
          </w:tcPr>
          <w:p w:rsidR="008B5787" w:rsidRPr="00704664" w:rsidRDefault="008B5787" w:rsidP="00B71D97">
            <w:pPr>
              <w:spacing w:after="0" w:line="240" w:lineRule="auto"/>
              <w:jc w:val="center"/>
              <w:rPr>
                <w:rFonts w:cs="Calibri"/>
                <w:b/>
                <w:bCs/>
                <w:color w:val="000000"/>
                <w:sz w:val="18"/>
                <w:szCs w:val="18"/>
              </w:rPr>
            </w:pPr>
            <w:r w:rsidRPr="00704664">
              <w:rPr>
                <w:rFonts w:cs="Calibri"/>
                <w:b/>
                <w:bCs/>
                <w:color w:val="000000"/>
                <w:sz w:val="18"/>
                <w:szCs w:val="18"/>
              </w:rPr>
              <w:t>DESCRIPCION</w:t>
            </w:r>
          </w:p>
        </w:tc>
        <w:tc>
          <w:tcPr>
            <w:tcW w:w="359" w:type="pct"/>
            <w:tcBorders>
              <w:top w:val="single" w:sz="8" w:space="0" w:color="auto"/>
              <w:left w:val="nil"/>
              <w:bottom w:val="single" w:sz="4" w:space="0" w:color="auto"/>
              <w:right w:val="single" w:sz="4" w:space="0" w:color="auto"/>
            </w:tcBorders>
            <w:shd w:val="clear" w:color="D8D8D8" w:fill="D8D8D8"/>
            <w:noWrap/>
            <w:vAlign w:val="center"/>
            <w:hideMark/>
          </w:tcPr>
          <w:p w:rsidR="008B5787" w:rsidRPr="00704664" w:rsidRDefault="008B5787" w:rsidP="00B71D97">
            <w:pPr>
              <w:spacing w:after="0" w:line="240" w:lineRule="auto"/>
              <w:jc w:val="center"/>
              <w:rPr>
                <w:rFonts w:cs="Calibri"/>
                <w:b/>
                <w:bCs/>
                <w:color w:val="000000"/>
                <w:sz w:val="18"/>
                <w:szCs w:val="18"/>
              </w:rPr>
            </w:pPr>
            <w:r w:rsidRPr="00704664">
              <w:rPr>
                <w:rFonts w:cs="Calibri"/>
                <w:b/>
                <w:bCs/>
                <w:color w:val="000000"/>
                <w:sz w:val="18"/>
                <w:szCs w:val="18"/>
              </w:rPr>
              <w:t>U.M.</w:t>
            </w:r>
          </w:p>
        </w:tc>
        <w:tc>
          <w:tcPr>
            <w:tcW w:w="747" w:type="pct"/>
            <w:tcBorders>
              <w:top w:val="single" w:sz="8" w:space="0" w:color="auto"/>
              <w:left w:val="nil"/>
              <w:bottom w:val="single" w:sz="4" w:space="0" w:color="auto"/>
              <w:right w:val="single" w:sz="4" w:space="0" w:color="auto"/>
            </w:tcBorders>
            <w:shd w:val="clear" w:color="D8D8D8" w:fill="D8D8D8"/>
            <w:noWrap/>
            <w:vAlign w:val="center"/>
            <w:hideMark/>
          </w:tcPr>
          <w:p w:rsidR="008B5787" w:rsidRPr="00704664" w:rsidRDefault="008B5787" w:rsidP="00B71D97">
            <w:pPr>
              <w:spacing w:after="0" w:line="240" w:lineRule="auto"/>
              <w:jc w:val="center"/>
              <w:rPr>
                <w:rFonts w:cs="Calibri"/>
                <w:b/>
                <w:bCs/>
                <w:color w:val="000000"/>
                <w:sz w:val="18"/>
                <w:szCs w:val="18"/>
              </w:rPr>
            </w:pPr>
            <w:r w:rsidRPr="00704664">
              <w:rPr>
                <w:rFonts w:cs="Calibri"/>
                <w:b/>
                <w:bCs/>
                <w:color w:val="000000"/>
                <w:sz w:val="18"/>
                <w:szCs w:val="18"/>
              </w:rPr>
              <w:t>CANTIDAD</w:t>
            </w:r>
          </w:p>
        </w:tc>
      </w:tr>
      <w:tr w:rsidR="008B5787" w:rsidRPr="00704664" w:rsidTr="008B5787">
        <w:trPr>
          <w:trHeight w:val="20"/>
          <w:jc w:val="center"/>
        </w:trPr>
        <w:tc>
          <w:tcPr>
            <w:tcW w:w="356" w:type="pct"/>
            <w:tcBorders>
              <w:top w:val="nil"/>
              <w:left w:val="single" w:sz="8" w:space="0" w:color="auto"/>
              <w:bottom w:val="single" w:sz="4" w:space="0" w:color="auto"/>
              <w:right w:val="single" w:sz="4" w:space="0" w:color="auto"/>
            </w:tcBorders>
            <w:shd w:val="clear" w:color="D8D8D8" w:fill="D6DCE4"/>
            <w:noWrap/>
            <w:vAlign w:val="center"/>
            <w:hideMark/>
          </w:tcPr>
          <w:p w:rsidR="008B5787" w:rsidRPr="00704664" w:rsidRDefault="008B5787" w:rsidP="00B71D97">
            <w:pPr>
              <w:spacing w:after="0" w:line="240" w:lineRule="auto"/>
              <w:jc w:val="center"/>
              <w:rPr>
                <w:rFonts w:cs="Calibri"/>
                <w:b/>
                <w:bCs/>
                <w:color w:val="000000"/>
                <w:sz w:val="18"/>
                <w:szCs w:val="18"/>
              </w:rPr>
            </w:pPr>
            <w:r w:rsidRPr="00704664">
              <w:rPr>
                <w:rFonts w:cs="Calibri"/>
                <w:b/>
                <w:bCs/>
                <w:color w:val="000000"/>
                <w:sz w:val="18"/>
                <w:szCs w:val="18"/>
              </w:rPr>
              <w:t>1</w:t>
            </w:r>
          </w:p>
        </w:tc>
        <w:tc>
          <w:tcPr>
            <w:tcW w:w="3538" w:type="pct"/>
            <w:tcBorders>
              <w:top w:val="nil"/>
              <w:left w:val="nil"/>
              <w:bottom w:val="single" w:sz="4" w:space="0" w:color="auto"/>
              <w:right w:val="single" w:sz="4" w:space="0" w:color="auto"/>
            </w:tcBorders>
            <w:shd w:val="clear" w:color="D8D8D8" w:fill="D6DCE4"/>
            <w:noWrap/>
            <w:vAlign w:val="center"/>
            <w:hideMark/>
          </w:tcPr>
          <w:p w:rsidR="008B5787" w:rsidRPr="00704664" w:rsidRDefault="008B5787" w:rsidP="00B71D97">
            <w:pPr>
              <w:spacing w:after="0" w:line="240" w:lineRule="auto"/>
              <w:rPr>
                <w:rFonts w:cs="Calibri"/>
                <w:b/>
                <w:bCs/>
                <w:color w:val="000000"/>
                <w:sz w:val="18"/>
                <w:szCs w:val="18"/>
              </w:rPr>
            </w:pPr>
            <w:r w:rsidRPr="00704664">
              <w:rPr>
                <w:rFonts w:cs="Calibri"/>
                <w:b/>
                <w:bCs/>
                <w:color w:val="000000"/>
                <w:sz w:val="18"/>
                <w:szCs w:val="18"/>
              </w:rPr>
              <w:t>PRELIMINARES</w:t>
            </w:r>
          </w:p>
        </w:tc>
        <w:tc>
          <w:tcPr>
            <w:tcW w:w="359" w:type="pct"/>
            <w:tcBorders>
              <w:top w:val="nil"/>
              <w:left w:val="nil"/>
              <w:bottom w:val="single" w:sz="4" w:space="0" w:color="auto"/>
              <w:right w:val="single" w:sz="4" w:space="0" w:color="auto"/>
            </w:tcBorders>
            <w:shd w:val="clear" w:color="D8D8D8" w:fill="D6DCE4"/>
            <w:noWrap/>
            <w:vAlign w:val="center"/>
            <w:hideMark/>
          </w:tcPr>
          <w:p w:rsidR="008B5787" w:rsidRPr="00704664" w:rsidRDefault="008B5787" w:rsidP="00B71D97">
            <w:pPr>
              <w:spacing w:after="0" w:line="240" w:lineRule="auto"/>
              <w:jc w:val="center"/>
              <w:rPr>
                <w:rFonts w:cs="Calibri"/>
                <w:b/>
                <w:bCs/>
                <w:color w:val="000000"/>
                <w:sz w:val="18"/>
                <w:szCs w:val="18"/>
              </w:rPr>
            </w:pPr>
            <w:r w:rsidRPr="00704664">
              <w:rPr>
                <w:rFonts w:cs="Calibri"/>
                <w:b/>
                <w:bCs/>
                <w:color w:val="000000"/>
                <w:sz w:val="18"/>
                <w:szCs w:val="18"/>
              </w:rPr>
              <w:t> </w:t>
            </w:r>
          </w:p>
        </w:tc>
        <w:tc>
          <w:tcPr>
            <w:tcW w:w="747" w:type="pct"/>
            <w:tcBorders>
              <w:top w:val="nil"/>
              <w:left w:val="nil"/>
              <w:bottom w:val="single" w:sz="4" w:space="0" w:color="auto"/>
              <w:right w:val="single" w:sz="4" w:space="0" w:color="auto"/>
            </w:tcBorders>
            <w:shd w:val="clear" w:color="D8D8D8" w:fill="D6DCE4"/>
            <w:noWrap/>
            <w:vAlign w:val="center"/>
            <w:hideMark/>
          </w:tcPr>
          <w:p w:rsidR="008B5787" w:rsidRPr="00704664" w:rsidRDefault="008B5787" w:rsidP="00B71D97">
            <w:pPr>
              <w:spacing w:after="0" w:line="240" w:lineRule="auto"/>
              <w:rPr>
                <w:rFonts w:cs="Calibri"/>
                <w:b/>
                <w:bCs/>
                <w:color w:val="000000"/>
                <w:sz w:val="18"/>
                <w:szCs w:val="18"/>
              </w:rPr>
            </w:pPr>
            <w:r w:rsidRPr="00704664">
              <w:rPr>
                <w:rFonts w:cs="Calibri"/>
                <w:b/>
                <w:bCs/>
                <w:color w:val="000000"/>
                <w:sz w:val="18"/>
                <w:szCs w:val="18"/>
              </w:rPr>
              <w:t> </w:t>
            </w:r>
          </w:p>
        </w:tc>
      </w:tr>
      <w:tr w:rsidR="008B5787" w:rsidRPr="00704664" w:rsidTr="008B5787">
        <w:trPr>
          <w:trHeight w:val="20"/>
          <w:jc w:val="center"/>
        </w:trPr>
        <w:tc>
          <w:tcPr>
            <w:tcW w:w="356" w:type="pct"/>
            <w:tcBorders>
              <w:top w:val="nil"/>
              <w:left w:val="single" w:sz="8" w:space="0" w:color="auto"/>
              <w:bottom w:val="single" w:sz="4" w:space="0" w:color="auto"/>
              <w:right w:val="single" w:sz="4" w:space="0" w:color="auto"/>
            </w:tcBorders>
            <w:noWrap/>
            <w:vAlign w:val="center"/>
            <w:hideMark/>
          </w:tcPr>
          <w:p w:rsidR="008B5787" w:rsidRPr="00704664" w:rsidRDefault="008B5787" w:rsidP="00B71D97">
            <w:pPr>
              <w:spacing w:after="0" w:line="240" w:lineRule="auto"/>
              <w:jc w:val="center"/>
              <w:rPr>
                <w:rFonts w:cs="Calibri"/>
                <w:b/>
                <w:bCs/>
                <w:color w:val="000000"/>
                <w:sz w:val="18"/>
                <w:szCs w:val="18"/>
              </w:rPr>
            </w:pPr>
            <w:r w:rsidRPr="00704664">
              <w:rPr>
                <w:rFonts w:cs="Calibri"/>
                <w:b/>
                <w:bCs/>
                <w:color w:val="000000"/>
                <w:sz w:val="18"/>
                <w:szCs w:val="18"/>
              </w:rPr>
              <w:t>1,1</w:t>
            </w:r>
          </w:p>
        </w:tc>
        <w:tc>
          <w:tcPr>
            <w:tcW w:w="3538" w:type="pct"/>
            <w:tcBorders>
              <w:top w:val="nil"/>
              <w:left w:val="nil"/>
              <w:bottom w:val="single" w:sz="4" w:space="0" w:color="auto"/>
              <w:right w:val="single" w:sz="4" w:space="0" w:color="auto"/>
            </w:tcBorders>
            <w:noWrap/>
            <w:vAlign w:val="center"/>
            <w:hideMark/>
          </w:tcPr>
          <w:p w:rsidR="008B5787" w:rsidRPr="00704664" w:rsidRDefault="008B5787" w:rsidP="00B71D97">
            <w:pPr>
              <w:spacing w:after="0" w:line="240" w:lineRule="auto"/>
              <w:rPr>
                <w:rFonts w:cs="Calibri"/>
                <w:color w:val="000000"/>
                <w:sz w:val="18"/>
                <w:szCs w:val="18"/>
              </w:rPr>
            </w:pPr>
            <w:r w:rsidRPr="00704664">
              <w:rPr>
                <w:rFonts w:cs="Calibri"/>
                <w:color w:val="000000"/>
                <w:sz w:val="18"/>
                <w:szCs w:val="18"/>
              </w:rPr>
              <w:t>DEMOLICION DE PAVIMENTO RIGIDO</w:t>
            </w:r>
          </w:p>
        </w:tc>
        <w:tc>
          <w:tcPr>
            <w:tcW w:w="359" w:type="pct"/>
            <w:tcBorders>
              <w:top w:val="nil"/>
              <w:left w:val="nil"/>
              <w:bottom w:val="single" w:sz="4" w:space="0" w:color="auto"/>
              <w:right w:val="single" w:sz="4" w:space="0" w:color="auto"/>
            </w:tcBorders>
            <w:noWrap/>
            <w:vAlign w:val="center"/>
            <w:hideMark/>
          </w:tcPr>
          <w:p w:rsidR="008B5787" w:rsidRPr="00704664" w:rsidRDefault="008B5787" w:rsidP="00B71D97">
            <w:pPr>
              <w:spacing w:after="0" w:line="240" w:lineRule="auto"/>
              <w:jc w:val="center"/>
              <w:rPr>
                <w:rFonts w:cs="Calibri"/>
                <w:color w:val="000000"/>
                <w:sz w:val="18"/>
                <w:szCs w:val="18"/>
              </w:rPr>
            </w:pPr>
            <w:r w:rsidRPr="00704664">
              <w:rPr>
                <w:rFonts w:cs="Calibri"/>
                <w:color w:val="000000"/>
                <w:sz w:val="18"/>
                <w:szCs w:val="18"/>
              </w:rPr>
              <w:t>M3</w:t>
            </w:r>
          </w:p>
        </w:tc>
        <w:tc>
          <w:tcPr>
            <w:tcW w:w="747" w:type="pct"/>
            <w:tcBorders>
              <w:top w:val="nil"/>
              <w:left w:val="nil"/>
              <w:bottom w:val="single" w:sz="4" w:space="0" w:color="auto"/>
              <w:right w:val="single" w:sz="4" w:space="0" w:color="auto"/>
            </w:tcBorders>
            <w:noWrap/>
            <w:vAlign w:val="center"/>
            <w:hideMark/>
          </w:tcPr>
          <w:p w:rsidR="008B5787" w:rsidRPr="00704664" w:rsidRDefault="008B5787" w:rsidP="00B71D97">
            <w:pPr>
              <w:spacing w:after="0" w:line="240" w:lineRule="auto"/>
              <w:jc w:val="center"/>
              <w:rPr>
                <w:rFonts w:cs="Calibri"/>
                <w:color w:val="000000"/>
                <w:sz w:val="18"/>
                <w:szCs w:val="18"/>
              </w:rPr>
            </w:pPr>
            <w:r w:rsidRPr="00704664">
              <w:rPr>
                <w:rFonts w:cs="Calibri"/>
                <w:color w:val="000000"/>
                <w:sz w:val="18"/>
                <w:szCs w:val="18"/>
              </w:rPr>
              <w:t>27,63</w:t>
            </w:r>
          </w:p>
        </w:tc>
      </w:tr>
      <w:tr w:rsidR="008B5787" w:rsidRPr="00704664" w:rsidTr="008B5787">
        <w:trPr>
          <w:trHeight w:val="20"/>
          <w:jc w:val="center"/>
        </w:trPr>
        <w:tc>
          <w:tcPr>
            <w:tcW w:w="356" w:type="pct"/>
            <w:tcBorders>
              <w:top w:val="nil"/>
              <w:left w:val="single" w:sz="8" w:space="0" w:color="auto"/>
              <w:bottom w:val="single" w:sz="4" w:space="0" w:color="auto"/>
              <w:right w:val="single" w:sz="4" w:space="0" w:color="auto"/>
            </w:tcBorders>
            <w:noWrap/>
            <w:vAlign w:val="center"/>
            <w:hideMark/>
          </w:tcPr>
          <w:p w:rsidR="008B5787" w:rsidRPr="00704664" w:rsidRDefault="008B5787" w:rsidP="00B71D97">
            <w:pPr>
              <w:spacing w:after="0" w:line="240" w:lineRule="auto"/>
              <w:jc w:val="center"/>
              <w:rPr>
                <w:rFonts w:cs="Calibri"/>
                <w:b/>
                <w:bCs/>
                <w:color w:val="000000"/>
                <w:sz w:val="18"/>
                <w:szCs w:val="18"/>
              </w:rPr>
            </w:pPr>
            <w:r w:rsidRPr="00704664">
              <w:rPr>
                <w:rFonts w:cs="Calibri"/>
                <w:b/>
                <w:bCs/>
                <w:color w:val="000000"/>
                <w:sz w:val="18"/>
                <w:szCs w:val="18"/>
              </w:rPr>
              <w:t>1,2</w:t>
            </w:r>
          </w:p>
        </w:tc>
        <w:tc>
          <w:tcPr>
            <w:tcW w:w="3538" w:type="pct"/>
            <w:tcBorders>
              <w:top w:val="nil"/>
              <w:left w:val="nil"/>
              <w:bottom w:val="single" w:sz="4" w:space="0" w:color="auto"/>
              <w:right w:val="single" w:sz="4" w:space="0" w:color="auto"/>
            </w:tcBorders>
            <w:noWrap/>
            <w:vAlign w:val="center"/>
            <w:hideMark/>
          </w:tcPr>
          <w:p w:rsidR="008B5787" w:rsidRPr="00704664" w:rsidRDefault="008B5787" w:rsidP="00B71D97">
            <w:pPr>
              <w:spacing w:after="0" w:line="240" w:lineRule="auto"/>
              <w:rPr>
                <w:rFonts w:cs="Calibri"/>
                <w:color w:val="000000"/>
                <w:sz w:val="18"/>
                <w:szCs w:val="18"/>
              </w:rPr>
            </w:pPr>
            <w:r w:rsidRPr="00704664">
              <w:rPr>
                <w:rFonts w:cs="Calibri"/>
                <w:color w:val="000000"/>
                <w:sz w:val="18"/>
                <w:szCs w:val="18"/>
              </w:rPr>
              <w:t>MEJORAMIENTO DE SUBRASANTE CON ADICION DE MATERIAL</w:t>
            </w:r>
          </w:p>
        </w:tc>
        <w:tc>
          <w:tcPr>
            <w:tcW w:w="359" w:type="pct"/>
            <w:tcBorders>
              <w:top w:val="nil"/>
              <w:left w:val="nil"/>
              <w:bottom w:val="single" w:sz="4" w:space="0" w:color="auto"/>
              <w:right w:val="single" w:sz="4" w:space="0" w:color="auto"/>
            </w:tcBorders>
            <w:noWrap/>
            <w:vAlign w:val="center"/>
            <w:hideMark/>
          </w:tcPr>
          <w:p w:rsidR="008B5787" w:rsidRPr="00704664" w:rsidRDefault="008B5787" w:rsidP="00B71D97">
            <w:pPr>
              <w:spacing w:after="0" w:line="240" w:lineRule="auto"/>
              <w:jc w:val="center"/>
              <w:rPr>
                <w:rFonts w:cs="Calibri"/>
                <w:color w:val="000000"/>
                <w:sz w:val="18"/>
                <w:szCs w:val="18"/>
              </w:rPr>
            </w:pPr>
            <w:r w:rsidRPr="00704664">
              <w:rPr>
                <w:rFonts w:cs="Calibri"/>
                <w:color w:val="000000"/>
                <w:sz w:val="18"/>
                <w:szCs w:val="18"/>
              </w:rPr>
              <w:t>M3</w:t>
            </w:r>
          </w:p>
        </w:tc>
        <w:tc>
          <w:tcPr>
            <w:tcW w:w="747" w:type="pct"/>
            <w:tcBorders>
              <w:top w:val="nil"/>
              <w:left w:val="nil"/>
              <w:bottom w:val="single" w:sz="4" w:space="0" w:color="auto"/>
              <w:right w:val="single" w:sz="4" w:space="0" w:color="auto"/>
            </w:tcBorders>
            <w:noWrap/>
            <w:vAlign w:val="center"/>
            <w:hideMark/>
          </w:tcPr>
          <w:p w:rsidR="008B5787" w:rsidRPr="00704664" w:rsidRDefault="008B5787" w:rsidP="00B71D97">
            <w:pPr>
              <w:spacing w:after="0" w:line="240" w:lineRule="auto"/>
              <w:jc w:val="center"/>
              <w:rPr>
                <w:rFonts w:cs="Calibri"/>
                <w:color w:val="000000"/>
                <w:sz w:val="18"/>
                <w:szCs w:val="18"/>
              </w:rPr>
            </w:pPr>
            <w:r w:rsidRPr="00704664">
              <w:rPr>
                <w:rFonts w:cs="Calibri"/>
                <w:color w:val="000000"/>
                <w:sz w:val="18"/>
                <w:szCs w:val="18"/>
              </w:rPr>
              <w:t>27,63</w:t>
            </w:r>
          </w:p>
        </w:tc>
      </w:tr>
      <w:tr w:rsidR="008B5787" w:rsidRPr="00704664" w:rsidTr="008B5787">
        <w:trPr>
          <w:trHeight w:val="20"/>
          <w:jc w:val="center"/>
        </w:trPr>
        <w:tc>
          <w:tcPr>
            <w:tcW w:w="356" w:type="pct"/>
            <w:tcBorders>
              <w:top w:val="nil"/>
              <w:left w:val="single" w:sz="8" w:space="0" w:color="auto"/>
              <w:bottom w:val="single" w:sz="4" w:space="0" w:color="auto"/>
              <w:right w:val="single" w:sz="4" w:space="0" w:color="auto"/>
            </w:tcBorders>
            <w:shd w:val="clear" w:color="D8D8D8" w:fill="D6DCE4"/>
            <w:noWrap/>
            <w:vAlign w:val="center"/>
            <w:hideMark/>
          </w:tcPr>
          <w:p w:rsidR="008B5787" w:rsidRPr="00704664" w:rsidRDefault="008B5787" w:rsidP="00B71D97">
            <w:pPr>
              <w:spacing w:after="0" w:line="240" w:lineRule="auto"/>
              <w:jc w:val="center"/>
              <w:rPr>
                <w:rFonts w:cs="Calibri"/>
                <w:b/>
                <w:bCs/>
                <w:color w:val="000000"/>
                <w:sz w:val="18"/>
                <w:szCs w:val="18"/>
              </w:rPr>
            </w:pPr>
            <w:r w:rsidRPr="00704664">
              <w:rPr>
                <w:rFonts w:cs="Calibri"/>
                <w:b/>
                <w:bCs/>
                <w:color w:val="000000"/>
                <w:sz w:val="18"/>
                <w:szCs w:val="18"/>
              </w:rPr>
              <w:t>2</w:t>
            </w:r>
          </w:p>
        </w:tc>
        <w:tc>
          <w:tcPr>
            <w:tcW w:w="3538" w:type="pct"/>
            <w:tcBorders>
              <w:top w:val="nil"/>
              <w:left w:val="nil"/>
              <w:bottom w:val="single" w:sz="4" w:space="0" w:color="auto"/>
              <w:right w:val="single" w:sz="4" w:space="0" w:color="auto"/>
            </w:tcBorders>
            <w:shd w:val="clear" w:color="D8D8D8" w:fill="D6DCE4"/>
            <w:noWrap/>
            <w:vAlign w:val="center"/>
            <w:hideMark/>
          </w:tcPr>
          <w:p w:rsidR="008B5787" w:rsidRPr="00704664" w:rsidRDefault="008B5787" w:rsidP="00B71D97">
            <w:pPr>
              <w:spacing w:after="0" w:line="240" w:lineRule="auto"/>
              <w:rPr>
                <w:rFonts w:cs="Calibri"/>
                <w:b/>
                <w:bCs/>
                <w:color w:val="000000"/>
                <w:sz w:val="18"/>
                <w:szCs w:val="18"/>
              </w:rPr>
            </w:pPr>
            <w:r w:rsidRPr="00704664">
              <w:rPr>
                <w:rFonts w:cs="Calibri"/>
                <w:b/>
                <w:bCs/>
                <w:color w:val="000000"/>
                <w:sz w:val="18"/>
                <w:szCs w:val="18"/>
              </w:rPr>
              <w:t>PAVIMENTO</w:t>
            </w:r>
          </w:p>
        </w:tc>
        <w:tc>
          <w:tcPr>
            <w:tcW w:w="359" w:type="pct"/>
            <w:tcBorders>
              <w:top w:val="nil"/>
              <w:left w:val="nil"/>
              <w:bottom w:val="single" w:sz="4" w:space="0" w:color="auto"/>
              <w:right w:val="single" w:sz="4" w:space="0" w:color="auto"/>
            </w:tcBorders>
            <w:shd w:val="clear" w:color="D8D8D8" w:fill="D6DCE4"/>
            <w:noWrap/>
            <w:vAlign w:val="center"/>
            <w:hideMark/>
          </w:tcPr>
          <w:p w:rsidR="008B5787" w:rsidRPr="00704664" w:rsidRDefault="008B5787" w:rsidP="00B71D97">
            <w:pPr>
              <w:spacing w:after="0" w:line="240" w:lineRule="auto"/>
              <w:rPr>
                <w:rFonts w:cs="Calibri"/>
                <w:b/>
                <w:bCs/>
                <w:color w:val="000000"/>
                <w:sz w:val="18"/>
                <w:szCs w:val="18"/>
              </w:rPr>
            </w:pPr>
            <w:r w:rsidRPr="00704664">
              <w:rPr>
                <w:rFonts w:cs="Calibri"/>
                <w:b/>
                <w:bCs/>
                <w:color w:val="000000"/>
                <w:sz w:val="18"/>
                <w:szCs w:val="18"/>
              </w:rPr>
              <w:t> </w:t>
            </w:r>
          </w:p>
        </w:tc>
        <w:tc>
          <w:tcPr>
            <w:tcW w:w="747" w:type="pct"/>
            <w:tcBorders>
              <w:top w:val="nil"/>
              <w:left w:val="nil"/>
              <w:bottom w:val="single" w:sz="4" w:space="0" w:color="auto"/>
              <w:right w:val="single" w:sz="4" w:space="0" w:color="auto"/>
            </w:tcBorders>
            <w:shd w:val="clear" w:color="D8D8D8" w:fill="D6DCE4"/>
            <w:noWrap/>
            <w:vAlign w:val="center"/>
            <w:hideMark/>
          </w:tcPr>
          <w:p w:rsidR="008B5787" w:rsidRPr="00704664" w:rsidRDefault="008B5787" w:rsidP="00B71D97">
            <w:pPr>
              <w:spacing w:after="0" w:line="240" w:lineRule="auto"/>
              <w:rPr>
                <w:rFonts w:cs="Calibri"/>
                <w:b/>
                <w:bCs/>
                <w:color w:val="000000"/>
                <w:sz w:val="18"/>
                <w:szCs w:val="18"/>
              </w:rPr>
            </w:pPr>
            <w:r w:rsidRPr="00704664">
              <w:rPr>
                <w:rFonts w:cs="Calibri"/>
                <w:b/>
                <w:bCs/>
                <w:color w:val="000000"/>
                <w:sz w:val="18"/>
                <w:szCs w:val="18"/>
              </w:rPr>
              <w:t> </w:t>
            </w:r>
          </w:p>
        </w:tc>
      </w:tr>
      <w:tr w:rsidR="008B5787" w:rsidRPr="00704664" w:rsidTr="008B5787">
        <w:trPr>
          <w:trHeight w:val="20"/>
          <w:jc w:val="center"/>
        </w:trPr>
        <w:tc>
          <w:tcPr>
            <w:tcW w:w="356" w:type="pct"/>
            <w:tcBorders>
              <w:top w:val="nil"/>
              <w:left w:val="single" w:sz="8" w:space="0" w:color="auto"/>
              <w:bottom w:val="single" w:sz="4" w:space="0" w:color="auto"/>
              <w:right w:val="single" w:sz="4" w:space="0" w:color="auto"/>
            </w:tcBorders>
            <w:noWrap/>
            <w:vAlign w:val="center"/>
            <w:hideMark/>
          </w:tcPr>
          <w:p w:rsidR="008B5787" w:rsidRPr="00704664" w:rsidRDefault="008B5787" w:rsidP="00B71D97">
            <w:pPr>
              <w:spacing w:after="0" w:line="240" w:lineRule="auto"/>
              <w:jc w:val="center"/>
              <w:rPr>
                <w:rFonts w:cs="Calibri"/>
                <w:b/>
                <w:bCs/>
                <w:color w:val="000000"/>
                <w:sz w:val="18"/>
                <w:szCs w:val="18"/>
              </w:rPr>
            </w:pPr>
            <w:r w:rsidRPr="00704664">
              <w:rPr>
                <w:rFonts w:cs="Calibri"/>
                <w:b/>
                <w:bCs/>
                <w:color w:val="000000"/>
                <w:sz w:val="18"/>
                <w:szCs w:val="18"/>
              </w:rPr>
              <w:t>2,1</w:t>
            </w:r>
          </w:p>
        </w:tc>
        <w:tc>
          <w:tcPr>
            <w:tcW w:w="3538" w:type="pct"/>
            <w:tcBorders>
              <w:top w:val="nil"/>
              <w:left w:val="nil"/>
              <w:bottom w:val="single" w:sz="4" w:space="0" w:color="auto"/>
              <w:right w:val="single" w:sz="4" w:space="0" w:color="auto"/>
            </w:tcBorders>
            <w:noWrap/>
            <w:vAlign w:val="center"/>
            <w:hideMark/>
          </w:tcPr>
          <w:p w:rsidR="008B5787" w:rsidRPr="00704664" w:rsidRDefault="008B5787" w:rsidP="00B71D97">
            <w:pPr>
              <w:spacing w:after="0" w:line="240" w:lineRule="auto"/>
              <w:rPr>
                <w:rFonts w:cs="Calibri"/>
                <w:color w:val="000000"/>
                <w:sz w:val="18"/>
                <w:szCs w:val="18"/>
              </w:rPr>
            </w:pPr>
            <w:r w:rsidRPr="00704664">
              <w:rPr>
                <w:rFonts w:cs="Calibri"/>
                <w:color w:val="000000"/>
                <w:sz w:val="18"/>
                <w:szCs w:val="18"/>
              </w:rPr>
              <w:t>PAVIMENTO DE CONCRETO HIDRAULICO MR 38</w:t>
            </w:r>
          </w:p>
        </w:tc>
        <w:tc>
          <w:tcPr>
            <w:tcW w:w="359" w:type="pct"/>
            <w:tcBorders>
              <w:top w:val="nil"/>
              <w:left w:val="nil"/>
              <w:bottom w:val="single" w:sz="4" w:space="0" w:color="auto"/>
              <w:right w:val="single" w:sz="4" w:space="0" w:color="auto"/>
            </w:tcBorders>
            <w:noWrap/>
            <w:vAlign w:val="center"/>
            <w:hideMark/>
          </w:tcPr>
          <w:p w:rsidR="008B5787" w:rsidRPr="00704664" w:rsidRDefault="008B5787" w:rsidP="00B71D97">
            <w:pPr>
              <w:spacing w:after="0" w:line="240" w:lineRule="auto"/>
              <w:jc w:val="center"/>
              <w:rPr>
                <w:rFonts w:cs="Calibri"/>
                <w:color w:val="000000"/>
                <w:sz w:val="18"/>
                <w:szCs w:val="18"/>
              </w:rPr>
            </w:pPr>
            <w:r w:rsidRPr="00704664">
              <w:rPr>
                <w:rFonts w:cs="Calibri"/>
                <w:color w:val="000000"/>
                <w:sz w:val="18"/>
                <w:szCs w:val="18"/>
              </w:rPr>
              <w:t>M3</w:t>
            </w:r>
          </w:p>
        </w:tc>
        <w:tc>
          <w:tcPr>
            <w:tcW w:w="747" w:type="pct"/>
            <w:tcBorders>
              <w:top w:val="nil"/>
              <w:left w:val="nil"/>
              <w:bottom w:val="single" w:sz="4" w:space="0" w:color="auto"/>
              <w:right w:val="single" w:sz="4" w:space="0" w:color="auto"/>
            </w:tcBorders>
            <w:noWrap/>
            <w:vAlign w:val="center"/>
            <w:hideMark/>
          </w:tcPr>
          <w:p w:rsidR="008B5787" w:rsidRPr="00704664" w:rsidRDefault="008B5787" w:rsidP="00B71D97">
            <w:pPr>
              <w:spacing w:after="0" w:line="240" w:lineRule="auto"/>
              <w:jc w:val="center"/>
              <w:rPr>
                <w:rFonts w:cs="Calibri"/>
                <w:color w:val="000000"/>
                <w:sz w:val="18"/>
                <w:szCs w:val="18"/>
              </w:rPr>
            </w:pPr>
            <w:r w:rsidRPr="00704664">
              <w:rPr>
                <w:rFonts w:cs="Calibri"/>
                <w:color w:val="000000"/>
                <w:sz w:val="18"/>
                <w:szCs w:val="18"/>
              </w:rPr>
              <w:t>27,63</w:t>
            </w:r>
          </w:p>
        </w:tc>
      </w:tr>
    </w:tbl>
    <w:p w:rsidR="008B5787" w:rsidRDefault="008B5787" w:rsidP="008B5787">
      <w:pPr>
        <w:tabs>
          <w:tab w:val="left" w:pos="3368"/>
        </w:tabs>
        <w:spacing w:before="240" w:line="240" w:lineRule="auto"/>
        <w:ind w:left="360"/>
        <w:contextualSpacing/>
        <w:outlineLvl w:val="1"/>
        <w:rPr>
          <w:rFonts w:ascii="Arial Narrow" w:hAnsi="Arial Narrow"/>
          <w:b/>
          <w:szCs w:val="20"/>
        </w:rPr>
      </w:pPr>
    </w:p>
    <w:tbl>
      <w:tblPr>
        <w:tblW w:w="47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5"/>
        <w:gridCol w:w="1331"/>
      </w:tblGrid>
      <w:tr w:rsidR="008B5787" w:rsidRPr="00704664" w:rsidTr="008B5787">
        <w:trPr>
          <w:trHeight w:val="20"/>
          <w:jc w:val="center"/>
        </w:trPr>
        <w:tc>
          <w:tcPr>
            <w:tcW w:w="4215" w:type="pct"/>
            <w:noWrap/>
            <w:vAlign w:val="center"/>
            <w:hideMark/>
          </w:tcPr>
          <w:p w:rsidR="008B5787" w:rsidRPr="00704664" w:rsidRDefault="008B5787" w:rsidP="00B71D97">
            <w:pPr>
              <w:spacing w:after="0" w:line="240" w:lineRule="auto"/>
              <w:jc w:val="right"/>
              <w:rPr>
                <w:rFonts w:cs="Calibri"/>
                <w:color w:val="000000"/>
                <w:sz w:val="18"/>
                <w:szCs w:val="18"/>
              </w:rPr>
            </w:pPr>
            <w:r w:rsidRPr="00704664">
              <w:rPr>
                <w:rFonts w:cs="Calibri"/>
                <w:color w:val="000000"/>
                <w:sz w:val="18"/>
                <w:szCs w:val="18"/>
              </w:rPr>
              <w:t xml:space="preserve">ADMINISTRACIÒN </w:t>
            </w:r>
          </w:p>
        </w:tc>
        <w:tc>
          <w:tcPr>
            <w:tcW w:w="785" w:type="pct"/>
            <w:noWrap/>
            <w:vAlign w:val="center"/>
            <w:hideMark/>
          </w:tcPr>
          <w:p w:rsidR="008B5787" w:rsidRPr="00704664" w:rsidRDefault="008B5787" w:rsidP="00B71D97">
            <w:pPr>
              <w:spacing w:after="0" w:line="240" w:lineRule="auto"/>
              <w:jc w:val="center"/>
              <w:rPr>
                <w:rFonts w:cs="Calibri"/>
                <w:color w:val="000000"/>
                <w:sz w:val="18"/>
                <w:szCs w:val="18"/>
              </w:rPr>
            </w:pPr>
            <w:r w:rsidRPr="00704664">
              <w:rPr>
                <w:rFonts w:cs="Calibri"/>
                <w:color w:val="000000"/>
                <w:sz w:val="18"/>
                <w:szCs w:val="18"/>
              </w:rPr>
              <w:t>25%</w:t>
            </w:r>
          </w:p>
        </w:tc>
      </w:tr>
      <w:tr w:rsidR="008B5787" w:rsidRPr="00704664" w:rsidTr="008B5787">
        <w:trPr>
          <w:trHeight w:val="20"/>
          <w:jc w:val="center"/>
        </w:trPr>
        <w:tc>
          <w:tcPr>
            <w:tcW w:w="4215" w:type="pct"/>
            <w:noWrap/>
            <w:vAlign w:val="center"/>
            <w:hideMark/>
          </w:tcPr>
          <w:p w:rsidR="008B5787" w:rsidRPr="00704664" w:rsidRDefault="008B5787" w:rsidP="00B71D97">
            <w:pPr>
              <w:spacing w:after="0" w:line="240" w:lineRule="auto"/>
              <w:jc w:val="right"/>
              <w:rPr>
                <w:rFonts w:cs="Calibri"/>
                <w:color w:val="000000"/>
                <w:sz w:val="18"/>
                <w:szCs w:val="18"/>
              </w:rPr>
            </w:pPr>
            <w:r w:rsidRPr="00704664">
              <w:rPr>
                <w:rFonts w:cs="Calibri"/>
                <w:color w:val="000000"/>
                <w:sz w:val="18"/>
                <w:szCs w:val="18"/>
              </w:rPr>
              <w:t>IMPREVISTOS</w:t>
            </w:r>
          </w:p>
        </w:tc>
        <w:tc>
          <w:tcPr>
            <w:tcW w:w="785" w:type="pct"/>
            <w:noWrap/>
            <w:vAlign w:val="center"/>
            <w:hideMark/>
          </w:tcPr>
          <w:p w:rsidR="008B5787" w:rsidRPr="00704664" w:rsidRDefault="008B5787" w:rsidP="00B71D97">
            <w:pPr>
              <w:spacing w:after="0" w:line="240" w:lineRule="auto"/>
              <w:jc w:val="center"/>
              <w:rPr>
                <w:rFonts w:cs="Calibri"/>
                <w:color w:val="000000"/>
                <w:sz w:val="18"/>
                <w:szCs w:val="18"/>
              </w:rPr>
            </w:pPr>
            <w:r w:rsidRPr="00704664">
              <w:rPr>
                <w:rFonts w:cs="Calibri"/>
                <w:color w:val="000000"/>
                <w:sz w:val="18"/>
                <w:szCs w:val="18"/>
              </w:rPr>
              <w:t>1%</w:t>
            </w:r>
          </w:p>
        </w:tc>
      </w:tr>
      <w:tr w:rsidR="008B5787" w:rsidRPr="00704664" w:rsidTr="008B5787">
        <w:trPr>
          <w:trHeight w:val="20"/>
          <w:jc w:val="center"/>
        </w:trPr>
        <w:tc>
          <w:tcPr>
            <w:tcW w:w="4215" w:type="pct"/>
            <w:noWrap/>
            <w:vAlign w:val="center"/>
            <w:hideMark/>
          </w:tcPr>
          <w:p w:rsidR="008B5787" w:rsidRPr="00704664" w:rsidRDefault="008B5787" w:rsidP="00B71D97">
            <w:pPr>
              <w:spacing w:after="0" w:line="240" w:lineRule="auto"/>
              <w:jc w:val="right"/>
              <w:rPr>
                <w:rFonts w:cs="Calibri"/>
                <w:color w:val="000000"/>
                <w:sz w:val="18"/>
                <w:szCs w:val="18"/>
              </w:rPr>
            </w:pPr>
            <w:r w:rsidRPr="00704664">
              <w:rPr>
                <w:rFonts w:cs="Calibri"/>
                <w:color w:val="000000"/>
                <w:sz w:val="18"/>
                <w:szCs w:val="18"/>
              </w:rPr>
              <w:t>UTILIDAD</w:t>
            </w:r>
          </w:p>
        </w:tc>
        <w:tc>
          <w:tcPr>
            <w:tcW w:w="785" w:type="pct"/>
            <w:noWrap/>
            <w:vAlign w:val="center"/>
            <w:hideMark/>
          </w:tcPr>
          <w:p w:rsidR="008B5787" w:rsidRPr="00704664" w:rsidRDefault="008B5787" w:rsidP="00B71D97">
            <w:pPr>
              <w:spacing w:after="0" w:line="240" w:lineRule="auto"/>
              <w:jc w:val="center"/>
              <w:rPr>
                <w:rFonts w:cs="Calibri"/>
                <w:color w:val="000000"/>
                <w:sz w:val="18"/>
                <w:szCs w:val="18"/>
              </w:rPr>
            </w:pPr>
            <w:r w:rsidRPr="00704664">
              <w:rPr>
                <w:rFonts w:cs="Calibri"/>
                <w:color w:val="000000"/>
                <w:sz w:val="18"/>
                <w:szCs w:val="18"/>
              </w:rPr>
              <w:t>4%</w:t>
            </w:r>
          </w:p>
        </w:tc>
      </w:tr>
    </w:tbl>
    <w:p w:rsidR="00657C2A" w:rsidRPr="00657C2A" w:rsidRDefault="00657C2A" w:rsidP="00657C2A">
      <w:pPr>
        <w:pStyle w:val="Default"/>
        <w:spacing w:after="0" w:line="240" w:lineRule="auto"/>
        <w:jc w:val="both"/>
        <w:rPr>
          <w:rFonts w:ascii="Arial Narrow" w:hAnsi="Arial Narrow" w:cstheme="minorHAnsi"/>
          <w:color w:val="auto"/>
          <w:sz w:val="21"/>
          <w:szCs w:val="21"/>
        </w:rPr>
      </w:pP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t>Las especificaciones detalladas anteriormente, obedecen a la necesidad de garantizar el cumplimiento del objeto contractual, en pro de la sociedad del Municipio Valle del Guamuez, de manera eficiente, conforme cada uno de los lineamientos establecidos por la normatividad vigente.</w:t>
      </w:r>
      <w:r w:rsidR="00AA1CAB">
        <w:rPr>
          <w:rFonts w:ascii="Arial Narrow" w:hAnsi="Arial Narrow" w:cstheme="minorHAnsi"/>
          <w:color w:val="auto"/>
          <w:sz w:val="21"/>
          <w:szCs w:val="21"/>
        </w:rPr>
        <w:t xml:space="preserve"> INCLUIDO EL DOCUMENTO ANEXO 2 ESPECIFICACIONES TECNICAS.</w:t>
      </w:r>
    </w:p>
    <w:p w:rsidR="00657C2A" w:rsidRPr="00657C2A" w:rsidRDefault="00657C2A" w:rsidP="00657C2A">
      <w:pPr>
        <w:spacing w:after="0" w:line="240" w:lineRule="auto"/>
        <w:jc w:val="center"/>
        <w:rPr>
          <w:rFonts w:ascii="Arial Narrow" w:hAnsi="Arial Narrow"/>
          <w:b/>
          <w:bCs/>
          <w:sz w:val="21"/>
          <w:szCs w:val="21"/>
        </w:rPr>
      </w:pPr>
    </w:p>
    <w:p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De igual manera expreso al municipio que conozco y acepto las condiciones generales y específicas para la celebración del contrato.</w:t>
      </w:r>
    </w:p>
    <w:p w:rsidR="00657C2A" w:rsidRPr="00657C2A" w:rsidRDefault="00657C2A" w:rsidP="00657C2A">
      <w:pPr>
        <w:pStyle w:val="Default"/>
        <w:spacing w:after="0" w:line="240" w:lineRule="auto"/>
        <w:jc w:val="both"/>
        <w:rPr>
          <w:rFonts w:ascii="Arial Narrow" w:hAnsi="Arial Narrow" w:cstheme="minorHAnsi"/>
          <w:bCs/>
          <w:color w:val="auto"/>
          <w:sz w:val="21"/>
          <w:szCs w:val="21"/>
        </w:rPr>
      </w:pP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Firma del oferente</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Nombre Completo del Oferente</w:t>
      </w: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C.C. </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p w:rsidR="00657C2A" w:rsidRPr="00657C2A" w:rsidRDefault="00657C2A" w:rsidP="00657C2A">
      <w:pPr>
        <w:spacing w:after="0" w:line="240" w:lineRule="auto"/>
        <w:jc w:val="center"/>
        <w:rPr>
          <w:rFonts w:ascii="Arial Narrow" w:hAnsi="Arial Narrow" w:cstheme="minorHAnsi"/>
          <w:b/>
          <w:bCs/>
          <w:szCs w:val="20"/>
        </w:rPr>
      </w:pPr>
    </w:p>
    <w:p w:rsidR="001E4E2A" w:rsidRPr="00657C2A" w:rsidRDefault="001E4E2A">
      <w:pPr>
        <w:rPr>
          <w:rFonts w:ascii="Arial Narrow" w:hAnsi="Arial Narrow"/>
        </w:rPr>
      </w:pPr>
    </w:p>
    <w:sectPr w:rsidR="001E4E2A" w:rsidRPr="00657C2A" w:rsidSect="00FD4F7C">
      <w:pgSz w:w="12240" w:h="15840" w:code="1"/>
      <w:pgMar w:top="1418" w:right="1588"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C2A"/>
    <w:rsid w:val="000E0CCB"/>
    <w:rsid w:val="000E3719"/>
    <w:rsid w:val="001E4E2A"/>
    <w:rsid w:val="00317D95"/>
    <w:rsid w:val="00657C2A"/>
    <w:rsid w:val="007B5D99"/>
    <w:rsid w:val="00854C53"/>
    <w:rsid w:val="008B5787"/>
    <w:rsid w:val="00A5574E"/>
    <w:rsid w:val="00AA1CAB"/>
    <w:rsid w:val="00AF49EB"/>
    <w:rsid w:val="00C51013"/>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E27CE"/>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C2A"/>
    <w:pPr>
      <w:jc w:val="both"/>
    </w:pPr>
    <w:rPr>
      <w:rFonts w:ascii="Arial" w:eastAsia="Times New Roman" w:hAnsi="Arial" w:cs="Times New Roman"/>
      <w:sz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rsid w:val="00657C2A"/>
    <w:rPr>
      <w:rFonts w:ascii="Arial" w:eastAsia="Times New Roma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70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215</Words>
  <Characters>1228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USUARIO</cp:lastModifiedBy>
  <cp:revision>8</cp:revision>
  <dcterms:created xsi:type="dcterms:W3CDTF">2024-11-06T16:41:00Z</dcterms:created>
  <dcterms:modified xsi:type="dcterms:W3CDTF">2025-10-15T20:49:00Z</dcterms:modified>
</cp:coreProperties>
</file>