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F6C68" w14:textId="77777777" w:rsidR="007C375C" w:rsidRPr="00EB21CA" w:rsidRDefault="007C375C" w:rsidP="007C375C">
      <w:pPr>
        <w:jc w:val="center"/>
        <w:rPr>
          <w:b/>
          <w:lang w:val="es-ES_tradnl" w:eastAsia="es-CO"/>
        </w:rPr>
      </w:pPr>
      <w:r w:rsidRPr="00EB21CA">
        <w:rPr>
          <w:b/>
          <w:lang w:val="es-ES_tradnl" w:eastAsia="es-CO"/>
        </w:rPr>
        <w:t>DECLARACIÓN JURAMENTADA DE PAGOS DE SEGURIDAD SOCIAL Y APORTES PARAFISCALES ARTÍCULO 9 LEY 828 DE 2003</w:t>
      </w:r>
    </w:p>
    <w:p w14:paraId="5AAEB270" w14:textId="77777777" w:rsidR="007C375C" w:rsidRPr="00EB21CA" w:rsidRDefault="007C375C" w:rsidP="007C375C">
      <w:pPr>
        <w:jc w:val="center"/>
        <w:rPr>
          <w:b/>
          <w:lang w:val="es-ES_tradnl" w:eastAsia="es-CO"/>
        </w:rPr>
      </w:pPr>
      <w:r w:rsidRPr="00EB21CA">
        <w:rPr>
          <w:b/>
          <w:lang w:val="es-ES_tradnl" w:eastAsia="es-CO"/>
        </w:rPr>
        <w:t>PERSONAS NATURALES</w:t>
      </w:r>
    </w:p>
    <w:p w14:paraId="7B0058A9" w14:textId="77777777" w:rsidR="007C375C" w:rsidRPr="00EB21CA" w:rsidRDefault="007C375C" w:rsidP="007C375C">
      <w:pPr>
        <w:adjustRightInd w:val="0"/>
        <w:jc w:val="both"/>
        <w:rPr>
          <w:lang w:val="es-ES_tradnl" w:eastAsia="es-CO"/>
        </w:rPr>
      </w:pPr>
    </w:p>
    <w:p w14:paraId="575653C3" w14:textId="77777777" w:rsidR="007C375C" w:rsidRPr="00EB21CA" w:rsidRDefault="007C375C" w:rsidP="007C375C">
      <w:pPr>
        <w:rPr>
          <w:bCs/>
          <w:lang w:val="es-ES_tradnl" w:eastAsia="es-CO"/>
        </w:rPr>
      </w:pPr>
      <w:r w:rsidRPr="00EB21CA">
        <w:rPr>
          <w:bCs/>
          <w:lang w:val="es-ES_tradnl" w:eastAsia="es-CO"/>
        </w:rPr>
        <w:t>Señores</w:t>
      </w:r>
    </w:p>
    <w:p w14:paraId="25D85029" w14:textId="77777777" w:rsidR="007C375C" w:rsidRPr="00EB21CA" w:rsidRDefault="007C375C" w:rsidP="007C375C">
      <w:pPr>
        <w:rPr>
          <w:b/>
          <w:bCs/>
          <w:lang w:val="es-ES_tradnl" w:eastAsia="es-CO"/>
        </w:rPr>
      </w:pPr>
      <w:r w:rsidRPr="00EB21CA">
        <w:rPr>
          <w:b/>
          <w:bCs/>
          <w:lang w:val="es-ES_tradnl" w:eastAsia="es-CO"/>
        </w:rPr>
        <w:t>DEPARTAMENTO DE NARIÑO</w:t>
      </w:r>
    </w:p>
    <w:p w14:paraId="7687F315" w14:textId="77777777" w:rsidR="007C375C" w:rsidRPr="00EB21CA" w:rsidRDefault="007C375C" w:rsidP="007C375C">
      <w:pPr>
        <w:rPr>
          <w:bCs/>
          <w:lang w:val="es-ES_tradnl" w:eastAsia="es-CO"/>
        </w:rPr>
      </w:pPr>
      <w:r w:rsidRPr="00EB21CA">
        <w:rPr>
          <w:bCs/>
          <w:lang w:val="es-ES_tradnl" w:eastAsia="es-CO"/>
        </w:rPr>
        <w:t>Ciudad</w:t>
      </w:r>
    </w:p>
    <w:p w14:paraId="588563B0" w14:textId="77777777" w:rsidR="007C375C" w:rsidRPr="00EB21CA" w:rsidRDefault="007C375C" w:rsidP="007C375C">
      <w:pPr>
        <w:rPr>
          <w:b/>
          <w:bCs/>
          <w:lang w:val="es-ES_tradnl" w:eastAsia="es-CO"/>
        </w:rPr>
      </w:pPr>
    </w:p>
    <w:p w14:paraId="104E48E8" w14:textId="77777777" w:rsidR="007C375C" w:rsidRPr="00EB21CA" w:rsidRDefault="007C375C" w:rsidP="007C375C">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264FAA53" w14:textId="77777777" w:rsidR="007C375C" w:rsidRPr="00EB21CA" w:rsidRDefault="007C375C" w:rsidP="007C375C"/>
    <w:p w14:paraId="5945F4EA" w14:textId="7307C297" w:rsidR="007C375C" w:rsidRPr="00384530" w:rsidRDefault="007C375C" w:rsidP="00384530">
      <w:pPr>
        <w:jc w:val="both"/>
        <w:rPr>
          <w:bCs/>
        </w:rPr>
      </w:pPr>
      <w:r w:rsidRPr="00EB21CA">
        <w:rPr>
          <w:b/>
        </w:rPr>
        <w:t xml:space="preserve">Objeto: </w:t>
      </w:r>
      <w:r w:rsidR="00185DD9">
        <w:t>Adquisición de un vehículo blindado Nivel III, para garantizar la movilidad y seguridad de los funcionarios y/o personal adscrito y/o que contribuyen al alcance de los objetivos institucionales de la Secretaría de Gobierno de la Gobernación de Nariño</w:t>
      </w:r>
      <w:bookmarkStart w:id="0" w:name="_GoBack"/>
      <w:bookmarkEnd w:id="0"/>
      <w:r w:rsidR="00185DD9">
        <w:t>.</w:t>
      </w:r>
    </w:p>
    <w:p w14:paraId="6BD188C6" w14:textId="77777777" w:rsidR="007C375C" w:rsidRPr="00EB21CA" w:rsidRDefault="007C375C" w:rsidP="007C375C"/>
    <w:p w14:paraId="607916FA" w14:textId="77777777" w:rsidR="007C375C" w:rsidRPr="00EB21CA" w:rsidRDefault="007C375C" w:rsidP="007C375C">
      <w:pPr>
        <w:contextualSpacing/>
        <w:jc w:val="both"/>
        <w:rPr>
          <w:lang w:val="es-ES_tradnl" w:eastAsia="es-CO"/>
        </w:rPr>
      </w:pPr>
    </w:p>
    <w:p w14:paraId="20736930"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06970D4A" w14:textId="77777777" w:rsidR="007C375C" w:rsidRPr="00EB21CA" w:rsidRDefault="007C375C" w:rsidP="007C375C">
      <w:pPr>
        <w:adjustRightInd w:val="0"/>
        <w:jc w:val="both"/>
        <w:rPr>
          <w:lang w:val="es-ES_tradnl" w:eastAsia="es-CO"/>
        </w:rPr>
      </w:pPr>
      <w:r w:rsidRPr="00EB21CA">
        <w:rPr>
          <w:lang w:val="es-ES_tradnl" w:eastAsia="es-CO"/>
        </w:rPr>
        <w:t xml:space="preserve"> </w:t>
      </w:r>
    </w:p>
    <w:p w14:paraId="6BE581DC"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5EB3B4AE" w14:textId="77777777" w:rsidR="007C375C" w:rsidRPr="00EB21CA" w:rsidRDefault="007C375C" w:rsidP="007C375C">
      <w:pPr>
        <w:adjustRightInd w:val="0"/>
        <w:jc w:val="both"/>
        <w:rPr>
          <w:lang w:val="es-ES_tradnl" w:eastAsia="es-CO"/>
        </w:rPr>
      </w:pPr>
    </w:p>
    <w:p w14:paraId="2F275672" w14:textId="77777777" w:rsidR="007C375C" w:rsidRPr="00EB21CA" w:rsidRDefault="007C375C" w:rsidP="007C375C">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132C2816" w14:textId="77777777" w:rsidR="007C375C" w:rsidRPr="00EB21CA" w:rsidRDefault="007C375C" w:rsidP="007C375C">
      <w:pPr>
        <w:adjustRightInd w:val="0"/>
        <w:jc w:val="both"/>
        <w:rPr>
          <w:lang w:val="es-ES_tradnl" w:eastAsia="es-CO"/>
        </w:rPr>
      </w:pPr>
    </w:p>
    <w:p w14:paraId="200A9136" w14:textId="77777777" w:rsidR="007C375C" w:rsidRPr="00EB21CA" w:rsidRDefault="007C375C" w:rsidP="007C375C">
      <w:pPr>
        <w:adjustRightInd w:val="0"/>
        <w:jc w:val="both"/>
        <w:rPr>
          <w:lang w:val="es-ES_tradnl" w:eastAsia="es-CO"/>
        </w:rPr>
      </w:pPr>
    </w:p>
    <w:p w14:paraId="50718774" w14:textId="77777777" w:rsidR="007C375C" w:rsidRPr="00EB21CA" w:rsidRDefault="007C375C" w:rsidP="007C375C">
      <w:pPr>
        <w:jc w:val="both"/>
        <w:rPr>
          <w:lang w:val="es-ES_tradnl" w:eastAsia="es-ES"/>
        </w:rPr>
      </w:pPr>
      <w:r w:rsidRPr="00EB21CA">
        <w:rPr>
          <w:lang w:val="es-ES_tradnl" w:eastAsia="es-ES"/>
        </w:rPr>
        <w:t>____________________________</w:t>
      </w:r>
    </w:p>
    <w:p w14:paraId="2E6647E1" w14:textId="77777777" w:rsidR="007C375C" w:rsidRPr="00EB21CA" w:rsidRDefault="007C375C" w:rsidP="007C375C">
      <w:pPr>
        <w:jc w:val="both"/>
        <w:rPr>
          <w:b/>
          <w:lang w:val="es-ES_tradnl" w:eastAsia="es-ES"/>
        </w:rPr>
      </w:pPr>
      <w:r w:rsidRPr="00EB21CA">
        <w:rPr>
          <w:b/>
          <w:lang w:val="es-ES_tradnl" w:eastAsia="es-ES"/>
        </w:rPr>
        <w:t>[Nombre, firma y cédula de quien certifica]</w:t>
      </w:r>
    </w:p>
    <w:p w14:paraId="24E05B4E" w14:textId="77777777" w:rsidR="007C375C" w:rsidRPr="00EB21CA" w:rsidRDefault="007C375C" w:rsidP="007C375C">
      <w:pPr>
        <w:jc w:val="center"/>
        <w:rPr>
          <w:b/>
          <w:lang w:val="es-ES_tradnl" w:eastAsia="es-CO"/>
        </w:rPr>
      </w:pPr>
    </w:p>
    <w:p w14:paraId="4E1B8DA3" w14:textId="77777777" w:rsidR="007C375C" w:rsidRPr="00EB21CA" w:rsidRDefault="007C375C" w:rsidP="007C375C">
      <w:pPr>
        <w:jc w:val="center"/>
        <w:rPr>
          <w:b/>
          <w:lang w:val="es-ES_tradnl" w:eastAsia="es-CO"/>
        </w:rPr>
      </w:pPr>
    </w:p>
    <w:p w14:paraId="121578F0"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EB21CA">
        <w:rPr>
          <w:b/>
          <w:lang w:val="es-ES_tradnl" w:eastAsia="es-ES"/>
        </w:rPr>
        <w:t>]</w:t>
      </w:r>
    </w:p>
    <w:p w14:paraId="5CCD570B" w14:textId="77777777" w:rsidR="007C375C" w:rsidRPr="00EB21CA" w:rsidRDefault="007C375C" w:rsidP="007C375C">
      <w:pPr>
        <w:jc w:val="both"/>
        <w:rPr>
          <w:b/>
          <w:lang w:val="es-ES_tradnl" w:eastAsia="es-CO"/>
        </w:rPr>
      </w:pPr>
    </w:p>
    <w:p w14:paraId="4C912241"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La persona natural que reúna los requisitos para acceder a la pensión de vejez, o se pensione por invalidez o anticipadamente, presentará el certificado que lo acredite y, además la afiliación al sistema de salud.</w:t>
      </w:r>
      <w:r w:rsidRPr="00EB21CA">
        <w:rPr>
          <w:b/>
          <w:lang w:val="es-ES_tradnl" w:eastAsia="es-ES"/>
        </w:rPr>
        <w:t>]</w:t>
      </w:r>
    </w:p>
    <w:p w14:paraId="76DBE89C" w14:textId="77777777" w:rsidR="007C375C" w:rsidRPr="00EB21CA" w:rsidRDefault="007C375C" w:rsidP="007C375C">
      <w:pPr>
        <w:jc w:val="center"/>
        <w:rPr>
          <w:b/>
          <w:lang w:val="es-ES_tradnl" w:eastAsia="es-CO"/>
        </w:rPr>
      </w:pPr>
    </w:p>
    <w:p w14:paraId="6D779012" w14:textId="77777777" w:rsidR="007C375C" w:rsidRPr="00EB21CA" w:rsidRDefault="007C375C" w:rsidP="007C375C">
      <w:pPr>
        <w:adjustRightInd w:val="0"/>
        <w:jc w:val="both"/>
        <w:rPr>
          <w:bCs/>
          <w:lang w:val="es-ES_tradnl" w:eastAsia="es-CO"/>
        </w:rPr>
      </w:pPr>
      <w:r w:rsidRPr="00EB21CA">
        <w:rPr>
          <w:b/>
          <w:lang w:val="es-ES_tradnl" w:eastAsia="es-CO"/>
        </w:rPr>
        <w:t xml:space="preserve">NOTA: </w:t>
      </w: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AB674" w14:textId="77777777" w:rsidR="003314DC" w:rsidRDefault="003314DC">
      <w:r>
        <w:separator/>
      </w:r>
    </w:p>
  </w:endnote>
  <w:endnote w:type="continuationSeparator" w:id="0">
    <w:p w14:paraId="2D2D7240" w14:textId="77777777" w:rsidR="003314DC" w:rsidRDefault="00331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4CA5D0C6" w14:textId="77777777" w:rsidR="00FE6CA3"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10472AC0" w:rsidR="00DA60B7" w:rsidRPr="00FE6CA3" w:rsidRDefault="004D6040" w:rsidP="00FE6CA3">
          <w:pPr>
            <w:pStyle w:val="Encabezado"/>
            <w:jc w:val="center"/>
            <w:rPr>
              <w:b/>
              <w:bCs/>
              <w:sz w:val="16"/>
              <w:szCs w:val="16"/>
            </w:rPr>
          </w:pPr>
          <w:r>
            <w:rPr>
              <w:b/>
              <w:bCs/>
              <w:sz w:val="16"/>
              <w:szCs w:val="16"/>
            </w:rPr>
            <w:t xml:space="preserve">GESTION DE CONTRATACION </w:t>
          </w:r>
        </w:p>
      </w:tc>
      <w:tc>
        <w:tcPr>
          <w:tcW w:w="2529" w:type="pct"/>
          <w:vAlign w:val="center"/>
        </w:tcPr>
        <w:p w14:paraId="4CB5E6EF" w14:textId="77777777" w:rsidR="00FE6CA3"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9694938" w:rsidR="00DA60B7" w:rsidRPr="00FE6CA3" w:rsidRDefault="004D6040" w:rsidP="00FE6CA3">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B03C9" w14:textId="77777777" w:rsidR="003314DC" w:rsidRDefault="003314DC">
      <w:r>
        <w:separator/>
      </w:r>
    </w:p>
  </w:footnote>
  <w:footnote w:type="continuationSeparator" w:id="0">
    <w:p w14:paraId="2F484091" w14:textId="77777777" w:rsidR="003314DC" w:rsidRDefault="003314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7B5082">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val="en-US"/>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77D37A19" w14:textId="77777777" w:rsidR="007C375C" w:rsidRPr="00EB21CA" w:rsidRDefault="007C375C" w:rsidP="007B5082">
          <w:pPr>
            <w:jc w:val="center"/>
            <w:rPr>
              <w:b/>
              <w:lang w:val="es-ES_tradnl" w:eastAsia="es-CO"/>
            </w:rPr>
          </w:pPr>
          <w:r w:rsidRPr="00EB21CA">
            <w:rPr>
              <w:b/>
              <w:lang w:val="es-ES_tradnl" w:eastAsia="es-CO"/>
            </w:rPr>
            <w:t>FORMATO 3B</w:t>
          </w:r>
        </w:p>
        <w:p w14:paraId="06FFF5F0" w14:textId="77777777" w:rsidR="007C375C" w:rsidRPr="00EB21CA" w:rsidRDefault="007C375C" w:rsidP="007B5082">
          <w:pPr>
            <w:jc w:val="center"/>
            <w:rPr>
              <w:b/>
              <w:lang w:val="es-ES_tradnl" w:eastAsia="es-CO"/>
            </w:rPr>
          </w:pPr>
          <w:r w:rsidRPr="00EB21CA">
            <w:rPr>
              <w:b/>
              <w:lang w:val="es-ES_tradnl" w:eastAsia="es-CO"/>
            </w:rPr>
            <w:t>DECLARACIÓN JURAMENTADA DE PAGOS DE SEGURIDAD SOCIAL Y APORTES PARAFISCALES ARTÍCULO 9 LEY 828 DE 2003</w:t>
          </w:r>
        </w:p>
        <w:p w14:paraId="248ABE8C" w14:textId="77777777" w:rsidR="007C375C" w:rsidRPr="00EB21CA" w:rsidRDefault="007C375C" w:rsidP="007B5082">
          <w:pPr>
            <w:jc w:val="center"/>
            <w:rPr>
              <w:b/>
              <w:lang w:val="es-ES_tradnl" w:eastAsia="es-CO"/>
            </w:rPr>
          </w:pPr>
          <w:r w:rsidRPr="00EB21CA">
            <w:rPr>
              <w:b/>
              <w:lang w:val="es-ES_tradnl" w:eastAsia="es-CO"/>
            </w:rPr>
            <w:t>PERSONAS NATURALES</w:t>
          </w:r>
        </w:p>
        <w:p w14:paraId="430A9280" w14:textId="2F3893CB" w:rsidR="000114E3" w:rsidRPr="00DA5A95" w:rsidRDefault="000114E3" w:rsidP="007B5082">
          <w:pPr>
            <w:jc w:val="center"/>
            <w:rPr>
              <w:b/>
              <w:bCs/>
              <w:sz w:val="16"/>
              <w:szCs w:val="16"/>
            </w:rPr>
          </w:pPr>
        </w:p>
      </w:tc>
      <w:tc>
        <w:tcPr>
          <w:tcW w:w="2268" w:type="dxa"/>
          <w:vAlign w:val="center"/>
        </w:tcPr>
        <w:p w14:paraId="07A2FDF7" w14:textId="1FDF6664"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7B5082">
            <w:rPr>
              <w:b/>
              <w:bCs/>
              <w:sz w:val="16"/>
              <w:szCs w:val="16"/>
            </w:rPr>
            <w:t>41</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4142D4E"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904656">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25C45F64"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F33F3E">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F33F3E">
            <w:rPr>
              <w:noProof/>
              <w:sz w:val="16"/>
              <w:szCs w:val="16"/>
            </w:rPr>
            <w:t>1</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85DD9"/>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14DC"/>
    <w:rsid w:val="00333341"/>
    <w:rsid w:val="00337829"/>
    <w:rsid w:val="00343490"/>
    <w:rsid w:val="0034386D"/>
    <w:rsid w:val="00345F7F"/>
    <w:rsid w:val="003505EE"/>
    <w:rsid w:val="00350F2D"/>
    <w:rsid w:val="003517C5"/>
    <w:rsid w:val="00367FDB"/>
    <w:rsid w:val="003819D1"/>
    <w:rsid w:val="00381FFD"/>
    <w:rsid w:val="00384530"/>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260B3"/>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B66A1"/>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5082"/>
    <w:rsid w:val="007C375C"/>
    <w:rsid w:val="007C64B6"/>
    <w:rsid w:val="007C670C"/>
    <w:rsid w:val="007D1CC6"/>
    <w:rsid w:val="007D2A6E"/>
    <w:rsid w:val="007D49C0"/>
    <w:rsid w:val="007D60A9"/>
    <w:rsid w:val="007F5479"/>
    <w:rsid w:val="0080075B"/>
    <w:rsid w:val="008053E5"/>
    <w:rsid w:val="008152CF"/>
    <w:rsid w:val="00866B36"/>
    <w:rsid w:val="008721ED"/>
    <w:rsid w:val="00874B22"/>
    <w:rsid w:val="008812E5"/>
    <w:rsid w:val="00881339"/>
    <w:rsid w:val="008857C6"/>
    <w:rsid w:val="0089373E"/>
    <w:rsid w:val="008A4A18"/>
    <w:rsid w:val="008A5191"/>
    <w:rsid w:val="008C1DBD"/>
    <w:rsid w:val="008E46C4"/>
    <w:rsid w:val="0090123F"/>
    <w:rsid w:val="00901CAB"/>
    <w:rsid w:val="00904656"/>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31AF"/>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85A62"/>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3F3E"/>
    <w:rsid w:val="00F35454"/>
    <w:rsid w:val="00F57DE1"/>
    <w:rsid w:val="00F849DC"/>
    <w:rsid w:val="00F96334"/>
    <w:rsid w:val="00FA4377"/>
    <w:rsid w:val="00FA4FC3"/>
    <w:rsid w:val="00FB4B7D"/>
    <w:rsid w:val="00FB7583"/>
    <w:rsid w:val="00FC79D0"/>
    <w:rsid w:val="00FE5C87"/>
    <w:rsid w:val="00FE6890"/>
    <w:rsid w:val="00FE6CA3"/>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482</Words>
  <Characters>2752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8</cp:revision>
  <dcterms:created xsi:type="dcterms:W3CDTF">2022-06-03T17:57:00Z</dcterms:created>
  <dcterms:modified xsi:type="dcterms:W3CDTF">2025-10-15T20:21:00Z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