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Default="00373A84" w:rsidP="00EC2FDF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</w:t>
      </w:r>
      <w:r w:rsidR="00EC2FDF">
        <w:rPr>
          <w:rStyle w:val="EquationCaption"/>
          <w:sz w:val="18"/>
          <w:szCs w:val="18"/>
        </w:rPr>
        <w:t>la</w:t>
      </w:r>
      <w:r w:rsidR="0012211D">
        <w:rPr>
          <w:rStyle w:val="EquationCaption"/>
          <w:sz w:val="18"/>
          <w:szCs w:val="18"/>
        </w:rPr>
        <w:t xml:space="preserve"> </w:t>
      </w:r>
      <w:r w:rsidR="0032043F">
        <w:rPr>
          <w:rStyle w:val="EquationCaption"/>
          <w:sz w:val="18"/>
          <w:szCs w:val="18"/>
        </w:rPr>
        <w:t>prestación del s</w:t>
      </w:r>
      <w:r w:rsidR="0032043F" w:rsidRPr="0032043F">
        <w:rPr>
          <w:rStyle w:val="EquationCaption"/>
          <w:sz w:val="18"/>
          <w:szCs w:val="18"/>
        </w:rPr>
        <w:t>ervicio de recolección, transporte, tratamiento y disposición final de los residuos peligrosos originados en la Unidad Básica de la Dorada</w:t>
      </w:r>
      <w:r w:rsidR="00B34C68">
        <w:rPr>
          <w:rStyle w:val="EquationCaption"/>
          <w:sz w:val="18"/>
          <w:szCs w:val="18"/>
        </w:rPr>
        <w:t xml:space="preserve"> -</w:t>
      </w:r>
      <w:bookmarkStart w:id="0" w:name="_GoBack"/>
      <w:bookmarkEnd w:id="0"/>
      <w:r w:rsidR="0032043F" w:rsidRPr="0032043F">
        <w:rPr>
          <w:rStyle w:val="EquationCaption"/>
          <w:sz w:val="18"/>
          <w:szCs w:val="18"/>
        </w:rPr>
        <w:t xml:space="preserve"> Caldas </w:t>
      </w:r>
      <w:r w:rsidR="00CB1D43" w:rsidRPr="00CB1D43">
        <w:rPr>
          <w:rStyle w:val="EquationCaption"/>
          <w:sz w:val="18"/>
          <w:szCs w:val="18"/>
        </w:rPr>
        <w:t>de la Regional Occidente</w:t>
      </w:r>
      <w:r w:rsidR="00CB1D43">
        <w:rPr>
          <w:rStyle w:val="EquationCaption"/>
          <w:sz w:val="18"/>
          <w:szCs w:val="18"/>
        </w:rPr>
        <w:t>.</w:t>
      </w:r>
    </w:p>
    <w:p w:rsidR="00EC2FDF" w:rsidRPr="004A099B" w:rsidRDefault="00EC2FDF" w:rsidP="00EC2FDF">
      <w:pPr>
        <w:pStyle w:val="Textoindependiente2"/>
        <w:rPr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53010C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 w:themeFill="background1" w:themeFillShade="D9"/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53010C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BAB" w:rsidRDefault="00654BAB">
      <w:r>
        <w:separator/>
      </w:r>
    </w:p>
  </w:endnote>
  <w:endnote w:type="continuationSeparator" w:id="0">
    <w:p w:rsidR="00654BAB" w:rsidRDefault="0065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C14729" w:rsidRPr="00C14729" w:rsidRDefault="00654BAB" w:rsidP="00C14729">
    <w:pPr>
      <w:tabs>
        <w:tab w:val="center" w:pos="4252"/>
        <w:tab w:val="right" w:pos="8504"/>
      </w:tabs>
      <w:jc w:val="center"/>
      <w:textAlignment w:val="auto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="00C14729" w:rsidRPr="00C14729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C14729" w:rsidRPr="00C14729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="00C14729" w:rsidRPr="00C14729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  <w:t xml:space="preserve">Página </w:t>
    </w:r>
    <w:r w:rsidRPr="00C14729">
      <w:rPr>
        <w:rFonts w:ascii="Arial" w:hAnsi="Arial" w:cs="Arial"/>
        <w:sz w:val="16"/>
        <w:szCs w:val="16"/>
        <w:lang w:val="es-ES"/>
      </w:rPr>
      <w:fldChar w:fldCharType="begin"/>
    </w:r>
    <w:r w:rsidRPr="00C14729">
      <w:rPr>
        <w:rFonts w:ascii="Arial" w:hAnsi="Arial" w:cs="Arial"/>
        <w:sz w:val="16"/>
        <w:szCs w:val="16"/>
        <w:lang w:val="es-ES"/>
      </w:rPr>
      <w:instrText xml:space="preserve"> PAGE </w:instrText>
    </w:r>
    <w:r w:rsidRPr="00C14729">
      <w:rPr>
        <w:rFonts w:ascii="Arial" w:hAnsi="Arial" w:cs="Arial"/>
        <w:sz w:val="16"/>
        <w:szCs w:val="16"/>
        <w:lang w:val="es-ES"/>
      </w:rPr>
      <w:fldChar w:fldCharType="separate"/>
    </w:r>
    <w:r w:rsidR="0032043F">
      <w:rPr>
        <w:rFonts w:ascii="Arial" w:hAnsi="Arial" w:cs="Arial"/>
        <w:noProof/>
        <w:sz w:val="16"/>
        <w:szCs w:val="16"/>
        <w:lang w:val="es-ES"/>
      </w:rPr>
      <w:t>1</w:t>
    </w:r>
    <w:r w:rsidRPr="00C14729">
      <w:rPr>
        <w:rFonts w:ascii="Arial" w:hAnsi="Arial" w:cs="Arial"/>
        <w:sz w:val="16"/>
        <w:szCs w:val="16"/>
        <w:lang w:val="es-ES"/>
      </w:rPr>
      <w:fldChar w:fldCharType="end"/>
    </w:r>
    <w:r w:rsidRPr="00C14729">
      <w:rPr>
        <w:rFonts w:ascii="Arial" w:hAnsi="Arial" w:cs="Arial"/>
        <w:sz w:val="16"/>
        <w:szCs w:val="16"/>
        <w:lang w:val="es-ES"/>
      </w:rPr>
      <w:t xml:space="preserve"> de </w:t>
    </w:r>
    <w:r w:rsidRPr="00C14729">
      <w:rPr>
        <w:rFonts w:ascii="Arial" w:hAnsi="Arial" w:cs="Arial"/>
        <w:sz w:val="16"/>
        <w:szCs w:val="16"/>
        <w:lang w:val="es-ES"/>
      </w:rPr>
      <w:fldChar w:fldCharType="begin"/>
    </w:r>
    <w:r w:rsidRPr="00C14729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C14729">
      <w:rPr>
        <w:rFonts w:ascii="Arial" w:hAnsi="Arial" w:cs="Arial"/>
        <w:sz w:val="16"/>
        <w:szCs w:val="16"/>
        <w:lang w:val="es-ES"/>
      </w:rPr>
      <w:fldChar w:fldCharType="separate"/>
    </w:r>
    <w:r w:rsidR="0032043F">
      <w:rPr>
        <w:rFonts w:ascii="Arial" w:hAnsi="Arial" w:cs="Arial"/>
        <w:noProof/>
        <w:sz w:val="16"/>
        <w:szCs w:val="16"/>
        <w:lang w:val="es-ES"/>
      </w:rPr>
      <w:t>1</w:t>
    </w:r>
    <w:r w:rsidRPr="00C14729">
      <w:rPr>
        <w:rFonts w:ascii="Arial" w:hAnsi="Arial" w:cs="Arial"/>
        <w:sz w:val="16"/>
        <w:szCs w:val="16"/>
        <w:lang w:val="es-ES"/>
      </w:rPr>
      <w:fldChar w:fldCharType="end"/>
    </w: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BAB" w:rsidRDefault="00654BAB">
      <w:r>
        <w:separator/>
      </w:r>
    </w:p>
  </w:footnote>
  <w:footnote w:type="continuationSeparator" w:id="0">
    <w:p w:rsidR="00654BAB" w:rsidRDefault="00654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0D35F8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4C4E2A6C" wp14:editId="6DBE4EAB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32043F">
      <w:rPr>
        <w:rFonts w:ascii="Arial" w:hAnsi="Arial" w:cs="Arial"/>
        <w:sz w:val="18"/>
        <w:szCs w:val="18"/>
      </w:rPr>
      <w:t>4</w:t>
    </w:r>
    <w:r w:rsidR="008479CA">
      <w:rPr>
        <w:rFonts w:ascii="Arial" w:hAnsi="Arial" w:cs="Arial"/>
        <w:sz w:val="18"/>
        <w:szCs w:val="18"/>
      </w:rPr>
      <w:t>5</w:t>
    </w:r>
    <w:r w:rsidR="00D43DF0" w:rsidRPr="00A870B3">
      <w:rPr>
        <w:rFonts w:ascii="Arial" w:hAnsi="Arial" w:cs="Arial"/>
        <w:sz w:val="18"/>
        <w:szCs w:val="18"/>
      </w:rPr>
      <w:t>-DROC-202</w:t>
    </w:r>
    <w:r w:rsidR="00637BF6">
      <w:rPr>
        <w:rFonts w:ascii="Arial" w:hAnsi="Arial" w:cs="Arial"/>
        <w:sz w:val="18"/>
        <w:szCs w:val="18"/>
      </w:rPr>
      <w:t>5</w:t>
    </w:r>
  </w:p>
  <w:p w:rsidR="00340847" w:rsidRPr="00F15215" w:rsidRDefault="0032043F" w:rsidP="0032043F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6"/>
      </w:rPr>
    </w:pPr>
    <w:r w:rsidRPr="0032043F">
      <w:rPr>
        <w:rFonts w:ascii="Arial" w:eastAsia="Arial" w:hAnsi="Arial" w:cs="Arial"/>
        <w:sz w:val="18"/>
        <w:szCs w:val="18"/>
        <w:lang w:eastAsia="en-US"/>
      </w:rPr>
      <w:t>Servicio de recolección, transporte, tratamiento y disposición final de los residuos peligrosos originados en la Unidad Básica de la Dorada</w:t>
    </w:r>
    <w:r w:rsidR="008479CA">
      <w:rPr>
        <w:rFonts w:ascii="Arial" w:eastAsia="Arial" w:hAnsi="Arial" w:cs="Arial"/>
        <w:sz w:val="18"/>
        <w:szCs w:val="18"/>
        <w:lang w:eastAsia="en-US"/>
      </w:rPr>
      <w:t xml:space="preserve"> -</w:t>
    </w:r>
    <w:r w:rsidRPr="0032043F">
      <w:rPr>
        <w:rFonts w:ascii="Arial" w:eastAsia="Arial" w:hAnsi="Arial" w:cs="Arial"/>
        <w:sz w:val="18"/>
        <w:szCs w:val="18"/>
        <w:lang w:eastAsia="en-US"/>
      </w:rPr>
      <w:t xml:space="preserve"> Caldas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4CCA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211D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107"/>
    <w:rsid w:val="00311BD7"/>
    <w:rsid w:val="00312EA5"/>
    <w:rsid w:val="00313AE2"/>
    <w:rsid w:val="00313DAB"/>
    <w:rsid w:val="0031689D"/>
    <w:rsid w:val="003178CA"/>
    <w:rsid w:val="00317C94"/>
    <w:rsid w:val="0032043F"/>
    <w:rsid w:val="00323424"/>
    <w:rsid w:val="00326317"/>
    <w:rsid w:val="00331AE2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6E2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10C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37BF6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4BAB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479CA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4C68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1D4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792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2FDF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5215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447D5F"/>
  <w15:docId w15:val="{C5BA11F4-344B-4A52-97F8-90D31268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direccion.dot</Template>
  <TotalTime>22</TotalTime>
  <Pages>1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2328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Haouchar Ramirez</cp:lastModifiedBy>
  <cp:revision>35</cp:revision>
  <cp:lastPrinted>2017-11-27T16:29:00Z</cp:lastPrinted>
  <dcterms:created xsi:type="dcterms:W3CDTF">2023-01-25T17:44:00Z</dcterms:created>
  <dcterms:modified xsi:type="dcterms:W3CDTF">2025-10-15T11:51:00Z</dcterms:modified>
</cp:coreProperties>
</file>