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4D76D6">
      <w:pPr>
        <w:rPr>
          <w:rFonts w:ascii="Arial" w:hAnsi="Arial" w:cs="Arial"/>
          <w:b/>
        </w:rPr>
      </w:pPr>
      <w:bookmarkStart w:id="0" w:name="Formato_GTH-F014"/>
      <w:bookmarkEnd w:id="0"/>
    </w:p>
    <w:tbl>
      <w:tblPr>
        <w:tblStyle w:val="3"/>
        <w:tblW w:w="9258"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303"/>
        <w:gridCol w:w="382"/>
        <w:gridCol w:w="916"/>
        <w:gridCol w:w="846"/>
        <w:gridCol w:w="620"/>
        <w:gridCol w:w="483"/>
        <w:gridCol w:w="1096"/>
        <w:gridCol w:w="237"/>
        <w:gridCol w:w="432"/>
        <w:gridCol w:w="1819"/>
      </w:tblGrid>
      <w:tr w14:paraId="3DEB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9258" w:type="dxa"/>
            <w:gridSpan w:val="11"/>
          </w:tcPr>
          <w:p w14:paraId="53C16926">
            <w:pPr>
              <w:spacing w:line="276" w:lineRule="auto"/>
              <w:jc w:val="center"/>
              <w:rPr>
                <w:rFonts w:hint="default" w:asciiTheme="minorHAnsi" w:hAnsiTheme="minorHAnsi" w:cstheme="minorHAnsi"/>
                <w:b/>
                <w:lang w:val="es-ES"/>
              </w:rPr>
            </w:pPr>
            <w:r>
              <w:rPr>
                <w:rFonts w:asciiTheme="minorHAnsi" w:hAnsiTheme="minorHAnsi" w:cstheme="minorHAnsi"/>
                <w:b/>
              </w:rPr>
              <w:t>ACTA No. 0</w:t>
            </w:r>
            <w:r>
              <w:rPr>
                <w:rFonts w:hint="default" w:asciiTheme="minorHAnsi" w:hAnsiTheme="minorHAnsi" w:cstheme="minorHAnsi"/>
                <w:b/>
                <w:lang w:val="es-ES"/>
              </w:rPr>
              <w:t>5</w:t>
            </w:r>
          </w:p>
        </w:tc>
      </w:tr>
      <w:tr w14:paraId="4DA2C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258" w:type="dxa"/>
            <w:gridSpan w:val="11"/>
          </w:tcPr>
          <w:p w14:paraId="61BA92E8">
            <w:pPr>
              <w:spacing w:line="276" w:lineRule="auto"/>
              <w:rPr>
                <w:rFonts w:hint="default" w:asciiTheme="minorHAnsi" w:hAnsiTheme="minorHAnsi" w:cstheme="minorHAnsi"/>
                <w:b/>
                <w:lang w:val="es-ES"/>
              </w:rPr>
            </w:pPr>
            <w:r>
              <w:rPr>
                <w:rFonts w:asciiTheme="minorHAnsi" w:hAnsiTheme="minorHAnsi" w:cstheme="minorHAnsi"/>
                <w:b/>
              </w:rPr>
              <w:t xml:space="preserve">NOMBRE DEL COMITÉ O DE LA REUNIÓN:  </w:t>
            </w:r>
            <w:r>
              <w:rPr>
                <w:rFonts w:hint="default" w:asciiTheme="minorHAnsi" w:hAnsiTheme="minorHAnsi" w:cstheme="minorHAnsi"/>
                <w:b/>
                <w:lang w:val="es-ES"/>
              </w:rPr>
              <w:t xml:space="preserve">REPORTE DE HORAS SOFIA PLUS MES DE OCTUBRE DE 2025 </w:t>
            </w:r>
            <w:bookmarkStart w:id="4" w:name="_GoBack"/>
            <w:bookmarkEnd w:id="4"/>
          </w:p>
        </w:tc>
      </w:tr>
      <w:tr w14:paraId="3F4C2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3468" w:type="dxa"/>
            <w:gridSpan w:val="3"/>
            <w:shd w:val="clear" w:color="auto" w:fill="auto"/>
          </w:tcPr>
          <w:p w14:paraId="796541E3">
            <w:pPr>
              <w:spacing w:line="276" w:lineRule="auto"/>
              <w:rPr>
                <w:rFonts w:asciiTheme="minorHAnsi" w:hAnsiTheme="minorHAnsi" w:cstheme="minorHAnsi"/>
                <w:b/>
              </w:rPr>
            </w:pPr>
            <w:r>
              <w:rPr>
                <w:rFonts w:asciiTheme="minorHAnsi" w:hAnsiTheme="minorHAnsi" w:cstheme="minorHAnsi"/>
                <w:b/>
              </w:rPr>
              <w:t>CIUDAD Y FECHA:</w:t>
            </w:r>
          </w:p>
          <w:p w14:paraId="3C9DAC9B">
            <w:pPr>
              <w:spacing w:line="276" w:lineRule="auto"/>
              <w:rPr>
                <w:rFonts w:asciiTheme="minorHAnsi" w:hAnsiTheme="minorHAnsi" w:cstheme="minorHAnsi"/>
                <w:bCs/>
              </w:rPr>
            </w:pPr>
          </w:p>
        </w:tc>
        <w:tc>
          <w:tcPr>
            <w:tcW w:w="2535" w:type="dxa"/>
            <w:gridSpan w:val="4"/>
          </w:tcPr>
          <w:p w14:paraId="4A1B4EFD">
            <w:pPr>
              <w:spacing w:line="276" w:lineRule="auto"/>
              <w:rPr>
                <w:rFonts w:hint="default" w:asciiTheme="minorHAnsi" w:hAnsiTheme="minorHAnsi" w:cstheme="minorHAnsi"/>
                <w:b/>
                <w:lang w:val="es-ES"/>
              </w:rPr>
            </w:pPr>
            <w:r>
              <w:rPr>
                <w:rFonts w:asciiTheme="minorHAnsi" w:hAnsiTheme="minorHAnsi" w:cstheme="minorHAnsi"/>
                <w:b/>
              </w:rPr>
              <w:t xml:space="preserve">BUENAVENTURA, </w:t>
            </w:r>
            <w:r>
              <w:rPr>
                <w:rFonts w:hint="default" w:asciiTheme="minorHAnsi" w:hAnsiTheme="minorHAnsi" w:cstheme="minorHAnsi"/>
                <w:b/>
                <w:lang w:val="es-ES"/>
              </w:rPr>
              <w:t>15</w:t>
            </w:r>
            <w:r>
              <w:rPr>
                <w:rFonts w:asciiTheme="minorHAnsi" w:hAnsiTheme="minorHAnsi" w:cstheme="minorHAnsi"/>
                <w:b/>
              </w:rPr>
              <w:t xml:space="preserve"> DE OCTUBRE DE 202</w:t>
            </w:r>
            <w:r>
              <w:rPr>
                <w:rFonts w:hint="default" w:asciiTheme="minorHAnsi" w:hAnsiTheme="minorHAnsi" w:cstheme="minorHAnsi"/>
                <w:b/>
                <w:lang w:val="es-ES"/>
              </w:rPr>
              <w:t>5</w:t>
            </w:r>
          </w:p>
        </w:tc>
        <w:tc>
          <w:tcPr>
            <w:tcW w:w="1797" w:type="dxa"/>
            <w:gridSpan w:val="3"/>
            <w:shd w:val="clear" w:color="auto" w:fill="auto"/>
          </w:tcPr>
          <w:p w14:paraId="0F0B6ADB">
            <w:pPr>
              <w:spacing w:line="276" w:lineRule="auto"/>
              <w:rPr>
                <w:rFonts w:asciiTheme="minorHAnsi" w:hAnsiTheme="minorHAnsi" w:cstheme="minorHAnsi"/>
                <w:b/>
              </w:rPr>
            </w:pPr>
            <w:r>
              <w:rPr>
                <w:rFonts w:asciiTheme="minorHAnsi" w:hAnsiTheme="minorHAnsi" w:cstheme="minorHAnsi"/>
                <w:b/>
              </w:rPr>
              <w:t>HORA INICIO:</w:t>
            </w:r>
          </w:p>
          <w:p w14:paraId="07F39BFD">
            <w:pPr>
              <w:spacing w:line="276" w:lineRule="auto"/>
              <w:rPr>
                <w:rFonts w:asciiTheme="minorHAnsi" w:hAnsiTheme="minorHAnsi" w:cstheme="minorHAnsi"/>
                <w:bCs/>
              </w:rPr>
            </w:pPr>
            <w:r>
              <w:rPr>
                <w:rFonts w:asciiTheme="minorHAnsi" w:hAnsiTheme="minorHAnsi" w:cstheme="minorHAnsi"/>
                <w:bCs/>
              </w:rPr>
              <w:t>3:</w:t>
            </w:r>
            <w:r>
              <w:rPr>
                <w:rFonts w:hint="default" w:asciiTheme="minorHAnsi" w:hAnsiTheme="minorHAnsi" w:cstheme="minorHAnsi"/>
                <w:bCs/>
                <w:lang w:val="es-ES"/>
              </w:rPr>
              <w:t>00</w:t>
            </w:r>
            <w:r>
              <w:rPr>
                <w:rFonts w:asciiTheme="minorHAnsi" w:hAnsiTheme="minorHAnsi" w:cstheme="minorHAnsi"/>
                <w:bCs/>
              </w:rPr>
              <w:t xml:space="preserve"> P.M. </w:t>
            </w:r>
          </w:p>
        </w:tc>
        <w:tc>
          <w:tcPr>
            <w:tcW w:w="1458" w:type="dxa"/>
            <w:shd w:val="clear" w:color="auto" w:fill="auto"/>
          </w:tcPr>
          <w:p w14:paraId="116240DD">
            <w:pPr>
              <w:spacing w:line="276" w:lineRule="auto"/>
              <w:rPr>
                <w:rFonts w:asciiTheme="minorHAnsi" w:hAnsiTheme="minorHAnsi" w:cstheme="minorHAnsi"/>
                <w:b/>
              </w:rPr>
            </w:pPr>
            <w:r>
              <w:rPr>
                <w:rFonts w:asciiTheme="minorHAnsi" w:hAnsiTheme="minorHAnsi" w:cstheme="minorHAnsi"/>
                <w:b/>
              </w:rPr>
              <w:t>HORA FIN:</w:t>
            </w:r>
          </w:p>
          <w:p w14:paraId="27B3FF0B">
            <w:pPr>
              <w:spacing w:line="276" w:lineRule="auto"/>
              <w:rPr>
                <w:rFonts w:hint="default" w:asciiTheme="minorHAnsi" w:hAnsiTheme="minorHAnsi" w:cstheme="minorHAnsi"/>
                <w:bCs/>
                <w:lang w:val="es-ES"/>
              </w:rPr>
            </w:pPr>
            <w:r>
              <w:rPr>
                <w:rFonts w:hint="default" w:asciiTheme="minorHAnsi" w:hAnsiTheme="minorHAnsi" w:cstheme="minorHAnsi"/>
                <w:bCs/>
                <w:lang w:val="es-ES"/>
              </w:rPr>
              <w:t xml:space="preserve">3 y 50  pm </w:t>
            </w:r>
          </w:p>
        </w:tc>
      </w:tr>
      <w:tr w14:paraId="2713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3468" w:type="dxa"/>
            <w:gridSpan w:val="3"/>
            <w:shd w:val="clear" w:color="auto" w:fill="auto"/>
          </w:tcPr>
          <w:p w14:paraId="66F83C61">
            <w:pPr>
              <w:spacing w:line="276" w:lineRule="auto"/>
              <w:rPr>
                <w:rFonts w:asciiTheme="minorHAnsi" w:hAnsiTheme="minorHAnsi" w:cstheme="minorHAnsi"/>
                <w:b/>
              </w:rPr>
            </w:pPr>
            <w:r>
              <w:rPr>
                <w:rFonts w:asciiTheme="minorHAnsi" w:hAnsiTheme="minorHAnsi" w:cstheme="minorHAnsi"/>
                <w:b/>
              </w:rPr>
              <w:t xml:space="preserve">LUGAR Y/O ENLACE: </w:t>
            </w:r>
          </w:p>
          <w:p w14:paraId="5C313405">
            <w:pPr>
              <w:spacing w:line="276" w:lineRule="auto"/>
              <w:rPr>
                <w:rFonts w:asciiTheme="minorHAnsi" w:hAnsiTheme="minorHAnsi" w:cstheme="minorHAnsi"/>
                <w:bCs/>
              </w:rPr>
            </w:pPr>
          </w:p>
        </w:tc>
        <w:tc>
          <w:tcPr>
            <w:tcW w:w="2535" w:type="dxa"/>
            <w:gridSpan w:val="4"/>
          </w:tcPr>
          <w:p w14:paraId="0F450FEB">
            <w:pPr>
              <w:spacing w:line="276" w:lineRule="auto"/>
              <w:rPr>
                <w:rFonts w:hint="default" w:asciiTheme="minorHAnsi" w:hAnsiTheme="minorHAnsi" w:cstheme="minorHAnsi"/>
                <w:b/>
                <w:lang w:val="es-ES"/>
              </w:rPr>
            </w:pPr>
            <w:r>
              <w:rPr>
                <w:rFonts w:hint="default" w:asciiTheme="minorHAnsi" w:hAnsiTheme="minorHAnsi" w:cstheme="minorHAnsi"/>
                <w:b/>
                <w:lang w:val="es-ES"/>
              </w:rPr>
              <w:t xml:space="preserve">SENA CNP </w:t>
            </w:r>
          </w:p>
        </w:tc>
        <w:tc>
          <w:tcPr>
            <w:tcW w:w="3255" w:type="dxa"/>
            <w:gridSpan w:val="4"/>
            <w:shd w:val="clear" w:color="auto" w:fill="auto"/>
          </w:tcPr>
          <w:p w14:paraId="66A59B66">
            <w:pPr>
              <w:spacing w:line="276" w:lineRule="auto"/>
              <w:rPr>
                <w:rFonts w:asciiTheme="minorHAnsi" w:hAnsiTheme="minorHAnsi" w:cstheme="minorHAnsi"/>
                <w:b/>
              </w:rPr>
            </w:pPr>
            <w:r>
              <w:rPr>
                <w:rFonts w:asciiTheme="minorHAnsi" w:hAnsiTheme="minorHAnsi" w:cstheme="minorHAnsi"/>
                <w:b/>
              </w:rPr>
              <w:t xml:space="preserve">DIRECCIÓN / REGIONAL / CENTRO:  </w:t>
            </w:r>
          </w:p>
          <w:p w14:paraId="7A47945C">
            <w:pPr>
              <w:spacing w:line="276" w:lineRule="auto"/>
              <w:rPr>
                <w:rFonts w:asciiTheme="minorHAnsi" w:hAnsiTheme="minorHAnsi" w:cstheme="minorHAnsi"/>
                <w:b/>
              </w:rPr>
            </w:pPr>
            <w:r>
              <w:rPr>
                <w:rFonts w:asciiTheme="minorHAnsi" w:hAnsiTheme="minorHAnsi" w:cstheme="minorHAnsi"/>
                <w:b/>
              </w:rPr>
              <w:t xml:space="preserve">VALLE DEL CAUCA </w:t>
            </w:r>
          </w:p>
        </w:tc>
      </w:tr>
      <w:tr w14:paraId="7E69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9258" w:type="dxa"/>
            <w:gridSpan w:val="11"/>
          </w:tcPr>
          <w:p w14:paraId="30645088">
            <w:pPr>
              <w:spacing w:line="276" w:lineRule="auto"/>
              <w:rPr>
                <w:rFonts w:asciiTheme="minorHAnsi" w:hAnsiTheme="minorHAnsi" w:cstheme="minorHAnsi"/>
                <w:b/>
              </w:rPr>
            </w:pPr>
            <w:r>
              <w:rPr>
                <w:rFonts w:asciiTheme="minorHAnsi" w:hAnsiTheme="minorHAnsi" w:cstheme="minorHAnsi"/>
                <w:b/>
              </w:rPr>
              <w:t>AGENDA O PUNTOS PARA DESARROLLAR:</w:t>
            </w:r>
          </w:p>
          <w:p w14:paraId="07DB2D67">
            <w:pPr>
              <w:spacing w:line="276" w:lineRule="auto"/>
              <w:rPr>
                <w:rFonts w:hint="default" w:asciiTheme="minorHAnsi" w:hAnsiTheme="minorHAnsi" w:cstheme="minorHAnsi"/>
                <w:b/>
                <w:lang w:val="es-ES"/>
              </w:rPr>
            </w:pPr>
            <w:r>
              <w:rPr>
                <w:rFonts w:asciiTheme="minorHAnsi" w:hAnsiTheme="minorHAnsi" w:cstheme="minorHAnsi"/>
                <w:b/>
              </w:rPr>
              <w:t>1.</w:t>
            </w:r>
            <w:r>
              <w:rPr>
                <w:rFonts w:hint="default" w:asciiTheme="minorHAnsi" w:hAnsiTheme="minorHAnsi" w:cstheme="minorHAnsi"/>
                <w:b/>
                <w:lang w:val="es-ES"/>
              </w:rPr>
              <w:t xml:space="preserve">Horas registradas en sofia plus mes de octubre de 2025.  VS horas ejecutadas por la instructora Suleyma Bañol Arcila. </w:t>
            </w:r>
          </w:p>
        </w:tc>
      </w:tr>
      <w:tr w14:paraId="4905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9258" w:type="dxa"/>
            <w:gridSpan w:val="11"/>
          </w:tcPr>
          <w:p w14:paraId="214AAE1B">
            <w:pPr>
              <w:spacing w:line="276" w:lineRule="auto"/>
              <w:rPr>
                <w:rFonts w:asciiTheme="minorHAnsi" w:hAnsiTheme="minorHAnsi" w:cstheme="minorHAnsi"/>
                <w:b/>
              </w:rPr>
            </w:pPr>
            <w:r>
              <w:rPr>
                <w:rFonts w:asciiTheme="minorHAnsi" w:hAnsiTheme="minorHAnsi" w:cstheme="minorHAnsi"/>
                <w:b/>
              </w:rPr>
              <w:t xml:space="preserve">OBJETIVO(S) DE LA REUNIÓN:   </w:t>
            </w:r>
            <w:r>
              <w:rPr>
                <w:rFonts w:hint="default" w:asciiTheme="minorHAnsi" w:hAnsiTheme="minorHAnsi" w:cstheme="minorHAnsi"/>
                <w:b/>
                <w:lang w:val="es-ES"/>
              </w:rPr>
              <w:t xml:space="preserve">Reporte de horas de la instructora Suleyma Bañol Arcila, para el mes de octubre de 2025. </w:t>
            </w:r>
            <w:r>
              <w:rPr>
                <w:rFonts w:asciiTheme="minorHAnsi" w:hAnsiTheme="minorHAnsi" w:cstheme="minorHAnsi"/>
                <w:b/>
              </w:rPr>
              <w:t xml:space="preserve"> </w:t>
            </w:r>
          </w:p>
        </w:tc>
      </w:tr>
      <w:tr w14:paraId="446E1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258" w:type="dxa"/>
            <w:gridSpan w:val="11"/>
          </w:tcPr>
          <w:p w14:paraId="7F56EA79">
            <w:pPr>
              <w:spacing w:line="276" w:lineRule="auto"/>
              <w:jc w:val="center"/>
              <w:rPr>
                <w:rFonts w:asciiTheme="minorHAnsi" w:hAnsiTheme="minorHAnsi" w:cstheme="minorHAnsi"/>
                <w:b/>
              </w:rPr>
            </w:pPr>
            <w:r>
              <w:rPr>
                <w:rFonts w:asciiTheme="minorHAnsi" w:hAnsiTheme="minorHAnsi" w:cstheme="minorHAnsi"/>
                <w:b/>
              </w:rPr>
              <w:t>DESARROLLO DE LA REUNIÓN</w:t>
            </w:r>
          </w:p>
          <w:p w14:paraId="450A106C">
            <w:pPr>
              <w:spacing w:line="276" w:lineRule="auto"/>
              <w:jc w:val="both"/>
              <w:rPr>
                <w:rFonts w:asciiTheme="minorHAnsi" w:hAnsiTheme="minorHAnsi" w:cstheme="minorHAnsi"/>
                <w:b/>
              </w:rPr>
            </w:pPr>
          </w:p>
          <w:p w14:paraId="6582A0D7">
            <w:pPr>
              <w:spacing w:line="276" w:lineRule="auto"/>
              <w:jc w:val="both"/>
              <w:rPr>
                <w:rFonts w:hint="default" w:asciiTheme="minorHAnsi" w:hAnsiTheme="minorHAnsi" w:cstheme="minorHAnsi"/>
                <w:b/>
                <w:lang w:val="es-ES"/>
              </w:rPr>
            </w:pPr>
            <w:r>
              <w:rPr>
                <w:rFonts w:hint="default" w:asciiTheme="minorHAnsi" w:hAnsiTheme="minorHAnsi" w:cstheme="minorHAnsi"/>
                <w:b/>
                <w:lang w:val="es-ES"/>
              </w:rPr>
              <w:t xml:space="preserve">Presento el informe de las horas ejecutadas, con el ánimo de aclarar el reporte de horas en el mes de octubre de 2025,  por la instructora Suleyma Bañol Arcila, identificada con la cédula de ciudadanía Nro. 66737500: </w:t>
            </w:r>
          </w:p>
          <w:p w14:paraId="578349EE">
            <w:pPr>
              <w:spacing w:line="276" w:lineRule="auto"/>
              <w:jc w:val="both"/>
              <w:rPr>
                <w:rFonts w:hint="default" w:asciiTheme="minorHAnsi" w:hAnsiTheme="minorHAnsi" w:cstheme="minorHAnsi"/>
                <w:b/>
                <w:lang w:val="es-ES"/>
              </w:rPr>
            </w:pPr>
          </w:p>
          <w:p w14:paraId="1A7C9487">
            <w:pPr>
              <w:numPr>
                <w:ilvl w:val="0"/>
                <w:numId w:val="1"/>
              </w:numPr>
              <w:spacing w:line="276" w:lineRule="auto"/>
              <w:ind w:left="54" w:leftChars="0" w:firstLine="0" w:firstLineChars="0"/>
              <w:jc w:val="both"/>
              <w:rPr>
                <w:rFonts w:asciiTheme="minorHAnsi" w:hAnsiTheme="minorHAnsi" w:cstheme="minorHAnsi"/>
                <w:b/>
              </w:rPr>
            </w:pPr>
            <w:r>
              <w:rPr>
                <w:rFonts w:hint="default" w:asciiTheme="minorHAnsi" w:hAnsiTheme="minorHAnsi" w:cstheme="minorHAnsi"/>
                <w:b/>
                <w:lang w:val="es-ES"/>
              </w:rPr>
              <w:t>P</w:t>
            </w:r>
            <w:r>
              <w:rPr>
                <w:rFonts w:asciiTheme="minorHAnsi" w:hAnsiTheme="minorHAnsi" w:cstheme="minorHAnsi"/>
                <w:b/>
              </w:rPr>
              <w:t xml:space="preserve">rograma técnico en ASISTENCIA ADMINISTRATIVA, Ficha 3080607. </w:t>
            </w:r>
          </w:p>
          <w:p w14:paraId="75E44499">
            <w:pPr>
              <w:numPr>
                <w:numId w:val="0"/>
              </w:numPr>
              <w:spacing w:line="276" w:lineRule="auto"/>
              <w:ind w:left="54" w:leftChars="0"/>
              <w:jc w:val="both"/>
              <w:rPr>
                <w:rFonts w:hint="default" w:asciiTheme="minorHAnsi" w:hAnsiTheme="minorHAnsi" w:cstheme="minorHAnsi"/>
                <w:b/>
                <w:lang w:val="es-ES"/>
              </w:rPr>
            </w:pPr>
            <w:r>
              <w:rPr>
                <w:rFonts w:hint="default" w:asciiTheme="minorHAnsi" w:hAnsiTheme="minorHAnsi" w:cstheme="minorHAnsi"/>
                <w:b/>
                <w:lang w:val="es-ES"/>
              </w:rPr>
              <w:t>Estado:  Etapa productiva (los aprendices quedan al día en 1 seguimiento y 6 bitácoras).</w:t>
            </w:r>
          </w:p>
          <w:p w14:paraId="747BAF77">
            <w:pPr>
              <w:numPr>
                <w:numId w:val="0"/>
              </w:numPr>
              <w:spacing w:line="276" w:lineRule="auto"/>
              <w:ind w:left="54" w:leftChars="0"/>
              <w:jc w:val="both"/>
              <w:rPr>
                <w:rFonts w:hint="default" w:asciiTheme="minorHAnsi" w:hAnsiTheme="minorHAnsi" w:cstheme="minorHAnsi"/>
                <w:b/>
                <w:lang w:val="es-ES"/>
              </w:rPr>
            </w:pPr>
            <w:r>
              <w:rPr>
                <w:rFonts w:hint="default" w:asciiTheme="minorHAnsi" w:hAnsiTheme="minorHAnsi" w:cstheme="minorHAnsi"/>
                <w:b/>
                <w:lang w:val="es-ES"/>
              </w:rPr>
              <w:t xml:space="preserve">TOTAL HORAS 75 </w:t>
            </w:r>
          </w:p>
          <w:p w14:paraId="0FAB9CFE">
            <w:pPr>
              <w:numPr>
                <w:numId w:val="0"/>
              </w:numPr>
              <w:spacing w:line="276" w:lineRule="auto"/>
              <w:ind w:left="54" w:leftChars="0"/>
              <w:jc w:val="both"/>
              <w:rPr>
                <w:rFonts w:hint="default" w:asciiTheme="minorHAnsi" w:hAnsiTheme="minorHAnsi" w:cstheme="minorHAnsi"/>
                <w:b/>
                <w:lang w:val="es-ES"/>
              </w:rPr>
            </w:pPr>
          </w:p>
          <w:p w14:paraId="1B677D21">
            <w:pPr>
              <w:numPr>
                <w:numId w:val="0"/>
              </w:numPr>
              <w:spacing w:line="276" w:lineRule="auto"/>
              <w:ind w:left="54" w:leftChars="0"/>
              <w:jc w:val="both"/>
              <w:rPr>
                <w:rFonts w:hint="default" w:asciiTheme="minorHAnsi" w:hAnsiTheme="minorHAnsi" w:cstheme="minorHAnsi"/>
                <w:b/>
                <w:lang w:val="es-ES"/>
              </w:rPr>
            </w:pPr>
            <w:r>
              <w:rPr>
                <w:rFonts w:hint="default" w:asciiTheme="minorHAnsi" w:hAnsiTheme="minorHAnsi" w:cstheme="minorHAnsi"/>
                <w:b/>
                <w:lang w:val="es-ES"/>
              </w:rPr>
              <w:t xml:space="preserve">2)Formación transversalen las siguientes fichas, de acuerdo con la programación enviada por la Coordinación Académica: </w:t>
            </w:r>
          </w:p>
          <w:p w14:paraId="6CAC4E0A">
            <w:pPr>
              <w:numPr>
                <w:numId w:val="0"/>
              </w:numPr>
              <w:spacing w:after="0" w:line="276" w:lineRule="auto"/>
              <w:jc w:val="both"/>
              <w:rPr>
                <w:rFonts w:hint="default" w:asciiTheme="minorHAnsi" w:hAnsiTheme="minorHAnsi" w:cstheme="minorHAnsi"/>
                <w:b/>
                <w:lang w:val="es-ES"/>
              </w:rPr>
            </w:pPr>
          </w:p>
          <w:p w14:paraId="603EBFCC">
            <w:pPr>
              <w:numPr>
                <w:numId w:val="0"/>
              </w:numPr>
              <w:spacing w:after="0" w:line="276" w:lineRule="auto"/>
              <w:jc w:val="both"/>
              <w:rPr>
                <w:rFonts w:hint="default" w:ascii="Calibri" w:hAnsi="Calibri" w:cs="Calibri"/>
                <w:b/>
                <w:lang w:val="es-ES"/>
              </w:rPr>
            </w:pPr>
          </w:p>
          <w:p w14:paraId="4ED7C595">
            <w:pPr>
              <w:keepNext w:val="0"/>
              <w:keepLines w:val="0"/>
              <w:widowControl/>
              <w:suppressLineNumbers w:val="0"/>
              <w:spacing w:before="0" w:beforeAutospacing="0" w:afterAutospacing="0"/>
              <w:ind w:left="0" w:right="0"/>
              <w:rPr>
                <w:rFonts w:hint="default" w:ascii="Calibri" w:hAnsi="Calibri" w:eastAsia="SimSun" w:cs="Calibri"/>
                <w:b/>
                <w:bCs/>
                <w:sz w:val="24"/>
                <w:szCs w:val="24"/>
                <w:lang w:val="es-ES"/>
              </w:rPr>
            </w:pPr>
            <w:r>
              <w:rPr>
                <w:rFonts w:hint="default" w:ascii="Calibri" w:hAnsi="Calibri" w:eastAsia="SimSun" w:cs="Calibri"/>
                <w:b/>
                <w:bCs/>
                <w:sz w:val="24"/>
                <w:szCs w:val="24"/>
                <w:lang w:val="es-ES"/>
              </w:rPr>
              <w:t xml:space="preserve">PROGRAMA DE FORMACIÓN NÓMINA Y PRESTACIONES SOCIALES </w:t>
            </w:r>
          </w:p>
          <w:p w14:paraId="1EBB8A1E">
            <w:pPr>
              <w:keepNext w:val="0"/>
              <w:keepLines w:val="0"/>
              <w:widowControl/>
              <w:suppressLineNumbers w:val="0"/>
              <w:spacing w:before="0" w:beforeAutospacing="0" w:after="160" w:afterAutospacing="0" w:line="256" w:lineRule="auto"/>
              <w:ind w:left="0" w:right="0"/>
              <w:jc w:val="left"/>
              <w:rPr>
                <w:rFonts w:hint="default" w:ascii="Calibri" w:hAnsi="Calibri" w:cs="Calibri"/>
                <w:b/>
                <w:bCs/>
                <w:sz w:val="24"/>
                <w:szCs w:val="24"/>
                <w:lang w:val="es-ES"/>
              </w:rPr>
            </w:pPr>
            <w:r>
              <w:rPr>
                <w:rFonts w:hint="default" w:ascii="Calibri" w:hAnsi="Calibri" w:eastAsia="SimSun" w:cs="Calibri"/>
                <w:b/>
                <w:bCs/>
                <w:sz w:val="24"/>
                <w:szCs w:val="24"/>
                <w:lang w:val="es-ES"/>
              </w:rPr>
              <w:t xml:space="preserve">FICHA </w:t>
            </w:r>
            <w:r>
              <w:rPr>
                <w:rFonts w:hint="default" w:ascii="Calibri" w:hAnsi="Calibri" w:cs="Calibri"/>
                <w:b/>
                <w:bCs/>
                <w:sz w:val="24"/>
                <w:szCs w:val="24"/>
                <w:lang w:val="es-ES"/>
              </w:rPr>
              <w:t xml:space="preserve"> 3169120</w:t>
            </w:r>
          </w:p>
          <w:p w14:paraId="12C36D61">
            <w:pPr>
              <w:keepNext w:val="0"/>
              <w:keepLines w:val="0"/>
              <w:widowControl/>
              <w:suppressLineNumbers w:val="0"/>
              <w:spacing w:before="0" w:beforeAutospacing="0" w:after="160" w:afterAutospacing="0" w:line="256" w:lineRule="auto"/>
              <w:ind w:left="0" w:right="0"/>
              <w:jc w:val="left"/>
              <w:rPr>
                <w:rFonts w:hint="default" w:ascii="Calibri" w:hAnsi="Calibri" w:cs="Calibri"/>
                <w:b/>
                <w:bCs/>
                <w:sz w:val="24"/>
                <w:szCs w:val="24"/>
                <w:lang w:val="es-ES"/>
              </w:rPr>
            </w:pPr>
            <w:r>
              <w:rPr>
                <w:rFonts w:hint="default" w:ascii="Calibri" w:hAnsi="Calibri" w:cs="Calibri"/>
                <w:b/>
                <w:bCs/>
                <w:sz w:val="24"/>
                <w:szCs w:val="24"/>
                <w:lang w:val="es-ES"/>
              </w:rPr>
              <w:t xml:space="preserve">JUEVES 2 Y 9 DE OCTUBRE DE 2025 </w:t>
            </w:r>
          </w:p>
          <w:p w14:paraId="70EF8442">
            <w:pPr>
              <w:numPr>
                <w:numId w:val="0"/>
              </w:numPr>
              <w:spacing w:after="0" w:line="276" w:lineRule="auto"/>
              <w:jc w:val="both"/>
              <w:rPr>
                <w:rFonts w:hint="default" w:ascii="Calibri" w:hAnsi="Calibri" w:cs="Calibri"/>
                <w:b/>
                <w:lang w:val="es-ES"/>
              </w:rPr>
            </w:pPr>
            <w:r>
              <w:rPr>
                <w:rFonts w:hint="default" w:ascii="Calibri" w:hAnsi="Calibri" w:cs="Calibri"/>
                <w:b/>
                <w:lang w:val="es-ES"/>
              </w:rPr>
              <w:t xml:space="preserve">HORARIO: </w:t>
            </w:r>
            <w:r>
              <w:rPr>
                <w:rFonts w:hint="default" w:ascii="Calibri" w:hAnsi="Calibri" w:cs="Calibri"/>
                <w:b/>
                <w:bCs/>
                <w:lang w:val="es-ES"/>
              </w:rPr>
              <w:t>1 P.M. A 7 P.M.</w:t>
            </w:r>
          </w:p>
          <w:p w14:paraId="5E89EEFD">
            <w:pPr>
              <w:keepNext w:val="0"/>
              <w:keepLines w:val="0"/>
              <w:widowControl/>
              <w:suppressLineNumbers w:val="0"/>
              <w:spacing w:before="0" w:beforeAutospacing="0" w:after="160" w:afterAutospacing="0" w:line="256" w:lineRule="auto"/>
              <w:ind w:left="0" w:right="0"/>
              <w:jc w:val="left"/>
              <w:rPr>
                <w:rFonts w:hint="default" w:ascii="Calibri" w:hAnsi="Calibri" w:cs="Calibri"/>
                <w:b/>
                <w:bCs/>
                <w:sz w:val="24"/>
                <w:szCs w:val="24"/>
                <w:lang w:val="es-ES"/>
              </w:rPr>
            </w:pPr>
          </w:p>
          <w:p w14:paraId="6B627071">
            <w:pPr>
              <w:spacing w:after="115" w:line="259" w:lineRule="auto"/>
              <w:ind w:left="0" w:firstLine="0"/>
              <w:rPr>
                <w:rFonts w:hint="default" w:ascii="Calibri" w:hAnsi="Calibri" w:cs="Calibri"/>
                <w:b/>
                <w:bCs/>
                <w:lang w:val="es-ES"/>
              </w:rPr>
            </w:pPr>
            <w:r>
              <w:rPr>
                <w:rFonts w:hint="default" w:ascii="Calibri" w:hAnsi="Calibri" w:cs="Calibri"/>
                <w:b/>
                <w:bCs/>
                <w:lang w:val="es-ES"/>
              </w:rPr>
              <w:t xml:space="preserve">PROGRAMA DE FORMACIÓN TRANSVERSAL INTEGRACIÓN DE OPERACIONES LOGÍSTICAS </w:t>
            </w:r>
          </w:p>
          <w:p w14:paraId="0C8E7FA5">
            <w:pPr>
              <w:spacing w:after="115" w:line="259" w:lineRule="auto"/>
              <w:ind w:left="0" w:firstLine="0"/>
              <w:rPr>
                <w:rFonts w:hint="default" w:ascii="Calibri" w:hAnsi="Calibri" w:cs="Calibri"/>
                <w:b/>
                <w:bCs/>
                <w:lang w:val="es-ES"/>
              </w:rPr>
            </w:pPr>
            <w:r>
              <w:rPr>
                <w:rFonts w:hint="default" w:ascii="Calibri" w:hAnsi="Calibri" w:cs="Calibri"/>
                <w:b/>
                <w:bCs/>
                <w:lang w:val="es-ES"/>
              </w:rPr>
              <w:t xml:space="preserve">FICHA 3169150 </w:t>
            </w:r>
          </w:p>
          <w:p w14:paraId="3786E527">
            <w:pPr>
              <w:spacing w:after="115" w:line="259" w:lineRule="auto"/>
              <w:ind w:left="0" w:firstLine="0"/>
              <w:rPr>
                <w:rFonts w:hint="default" w:ascii="Calibri" w:hAnsi="Calibri" w:cs="Calibri"/>
                <w:b/>
                <w:bCs/>
                <w:lang w:val="es-ES"/>
              </w:rPr>
            </w:pPr>
            <w:r>
              <w:rPr>
                <w:rFonts w:hint="default" w:ascii="Calibri" w:hAnsi="Calibri" w:cs="Calibri"/>
                <w:b/>
                <w:bCs/>
                <w:lang w:val="es-ES"/>
              </w:rPr>
              <w:t>VIERNES 3 Y 10</w:t>
            </w:r>
          </w:p>
          <w:p w14:paraId="693AEFBF">
            <w:pPr>
              <w:spacing w:after="115" w:line="259" w:lineRule="auto"/>
              <w:ind w:left="0" w:firstLine="0"/>
              <w:rPr>
                <w:rFonts w:hint="default" w:ascii="Calibri" w:hAnsi="Calibri" w:cs="Calibri"/>
                <w:b/>
                <w:bCs/>
                <w:lang w:val="es-ES"/>
              </w:rPr>
            </w:pPr>
            <w:r>
              <w:rPr>
                <w:rFonts w:hint="default" w:ascii="Calibri" w:hAnsi="Calibri" w:cs="Calibri"/>
                <w:b/>
                <w:bCs/>
                <w:lang w:val="es-ES"/>
              </w:rPr>
              <w:t xml:space="preserve">HORARIOS: 7 AM A 1 PM </w:t>
            </w:r>
          </w:p>
          <w:p w14:paraId="16A82AF1">
            <w:pPr>
              <w:spacing w:after="115" w:line="259" w:lineRule="auto"/>
              <w:ind w:left="0" w:firstLine="0"/>
              <w:rPr>
                <w:rFonts w:hint="default" w:ascii="Calibri" w:hAnsi="Calibri" w:cs="Calibri"/>
                <w:b/>
                <w:bCs/>
                <w:lang w:val="es-ES"/>
              </w:rPr>
            </w:pPr>
          </w:p>
          <w:p w14:paraId="6E44C4A3">
            <w:pPr>
              <w:keepNext w:val="0"/>
              <w:keepLines w:val="0"/>
              <w:widowControl/>
              <w:suppressLineNumbers w:val="0"/>
              <w:spacing w:before="0" w:beforeAutospacing="0" w:after="160" w:afterAutospacing="0" w:line="256" w:lineRule="auto"/>
              <w:ind w:left="0" w:right="0"/>
              <w:jc w:val="left"/>
              <w:rPr>
                <w:rFonts w:hint="default" w:ascii="Calibri" w:hAnsi="Calibri" w:cs="Calibri"/>
                <w:b/>
                <w:bCs/>
                <w:lang w:val="es-ES"/>
              </w:rPr>
            </w:pPr>
            <w:r>
              <w:rPr>
                <w:rFonts w:hint="default" w:ascii="Calibri" w:hAnsi="Calibri" w:cs="Calibri"/>
                <w:b/>
                <w:bCs/>
                <w:lang w:val="es-ES"/>
              </w:rPr>
              <w:t>PROGRAMA DE FORMACIÓN ALISTAMIENTO DE CARGAS</w:t>
            </w:r>
          </w:p>
          <w:p w14:paraId="5087B02D">
            <w:pPr>
              <w:keepNext w:val="0"/>
              <w:keepLines w:val="0"/>
              <w:widowControl/>
              <w:suppressLineNumbers w:val="0"/>
              <w:spacing w:before="0" w:beforeAutospacing="0" w:after="160" w:afterAutospacing="0" w:line="256" w:lineRule="auto"/>
              <w:ind w:left="0" w:right="0"/>
              <w:jc w:val="left"/>
              <w:rPr>
                <w:rFonts w:hint="default" w:ascii="Calibri" w:hAnsi="Calibri" w:cs="Calibri"/>
                <w:b/>
                <w:bCs/>
                <w:lang w:val="es-ES"/>
              </w:rPr>
            </w:pPr>
            <w:r>
              <w:rPr>
                <w:rFonts w:hint="default" w:ascii="Calibri" w:hAnsi="Calibri" w:cs="Calibri"/>
                <w:b/>
                <w:bCs/>
                <w:lang w:val="es-ES"/>
              </w:rPr>
              <w:t>FICHA 3230330</w:t>
            </w:r>
          </w:p>
          <w:p w14:paraId="5F47AEFB">
            <w:pPr>
              <w:keepNext w:val="0"/>
              <w:keepLines w:val="0"/>
              <w:widowControl/>
              <w:suppressLineNumbers w:val="0"/>
              <w:spacing w:before="0" w:beforeAutospacing="0" w:after="160" w:afterAutospacing="0" w:line="256" w:lineRule="auto"/>
              <w:ind w:left="0" w:right="0"/>
              <w:jc w:val="left"/>
              <w:rPr>
                <w:rFonts w:hint="default" w:ascii="Calibri" w:hAnsi="Calibri" w:cs="Calibri"/>
                <w:b/>
                <w:bCs/>
                <w:lang w:val="es-ES"/>
              </w:rPr>
            </w:pPr>
            <w:r>
              <w:rPr>
                <w:rFonts w:hint="default" w:ascii="Calibri" w:hAnsi="Calibri" w:cs="Calibri"/>
                <w:b/>
                <w:bCs/>
                <w:lang w:val="es-ES"/>
              </w:rPr>
              <w:t xml:space="preserve">VIERNES 3 Y 10 DE OCTUBRE DE 2025 </w:t>
            </w:r>
          </w:p>
          <w:p w14:paraId="25E6FE94">
            <w:pPr>
              <w:keepNext w:val="0"/>
              <w:keepLines w:val="0"/>
              <w:widowControl/>
              <w:suppressLineNumbers w:val="0"/>
              <w:spacing w:before="0" w:beforeAutospacing="0" w:after="160" w:afterAutospacing="0" w:line="256" w:lineRule="auto"/>
              <w:ind w:left="0" w:right="0"/>
              <w:jc w:val="left"/>
              <w:rPr>
                <w:rFonts w:hint="default" w:ascii="Calibri" w:hAnsi="Calibri" w:cs="Calibri"/>
                <w:b/>
                <w:bCs/>
                <w:lang w:val="es-ES"/>
              </w:rPr>
            </w:pPr>
            <w:r>
              <w:rPr>
                <w:rFonts w:hint="default" w:ascii="Calibri" w:hAnsi="Calibri" w:cs="Calibri"/>
                <w:b/>
                <w:bCs/>
                <w:lang w:val="es-ES"/>
              </w:rPr>
              <w:t xml:space="preserve">HORARIO: 1 P.M. A 7 P.M. </w:t>
            </w:r>
          </w:p>
          <w:p w14:paraId="02821D64">
            <w:pPr>
              <w:spacing w:line="276" w:lineRule="auto"/>
              <w:jc w:val="left"/>
              <w:rPr>
                <w:rFonts w:hint="default" w:cs="Arial" w:asciiTheme="minorHAnsi"/>
                <w:b/>
                <w:bCs/>
                <w:sz w:val="24"/>
                <w:szCs w:val="24"/>
                <w:lang w:val="es-ES"/>
              </w:rPr>
            </w:pPr>
          </w:p>
          <w:p w14:paraId="0E424044">
            <w:pPr>
              <w:spacing w:line="276" w:lineRule="auto"/>
              <w:jc w:val="left"/>
              <w:rPr>
                <w:rFonts w:hint="default" w:cs="Arial" w:asciiTheme="minorHAnsi"/>
                <w:b/>
                <w:bCs/>
                <w:sz w:val="24"/>
                <w:szCs w:val="24"/>
                <w:lang w:val="es-ES"/>
              </w:rPr>
            </w:pPr>
            <w:r>
              <w:rPr>
                <w:rFonts w:hint="default" w:cs="Arial" w:asciiTheme="minorHAnsi"/>
                <w:b/>
                <w:bCs/>
                <w:sz w:val="24"/>
                <w:szCs w:val="24"/>
                <w:lang w:val="es-ES"/>
              </w:rPr>
              <w:t xml:space="preserve">TOTAL DE HORAS EN PROGRAMAS TRANSVERSALES: 36 HORAS </w:t>
            </w:r>
          </w:p>
          <w:p w14:paraId="6F593A17">
            <w:pPr>
              <w:spacing w:line="276" w:lineRule="auto"/>
              <w:jc w:val="left"/>
              <w:rPr>
                <w:rFonts w:asciiTheme="minorHAnsi" w:hAnsiTheme="minorHAnsi" w:cstheme="minorHAnsi"/>
                <w:b/>
              </w:rPr>
            </w:pPr>
          </w:p>
        </w:tc>
      </w:tr>
      <w:tr w14:paraId="7F21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258" w:type="dxa"/>
            <w:gridSpan w:val="11"/>
          </w:tcPr>
          <w:p w14:paraId="625F5A8B">
            <w:pPr>
              <w:spacing w:line="276" w:lineRule="auto"/>
              <w:rPr>
                <w:rFonts w:asciiTheme="minorHAnsi" w:hAnsiTheme="minorHAnsi" w:cstheme="minorHAnsi"/>
                <w:b/>
              </w:rPr>
            </w:pPr>
          </w:p>
        </w:tc>
      </w:tr>
      <w:tr w14:paraId="44DE2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9258" w:type="dxa"/>
            <w:gridSpan w:val="11"/>
          </w:tcPr>
          <w:p w14:paraId="5F61C562">
            <w:pPr>
              <w:spacing w:line="276" w:lineRule="auto"/>
              <w:jc w:val="center"/>
              <w:rPr>
                <w:rFonts w:asciiTheme="minorHAnsi" w:hAnsiTheme="minorHAnsi" w:cstheme="minorHAnsi"/>
                <w:b/>
              </w:rPr>
            </w:pPr>
            <w:r>
              <w:rPr>
                <w:rFonts w:asciiTheme="minorHAnsi" w:hAnsiTheme="minorHAnsi" w:cstheme="minorHAnsi"/>
                <w:b/>
              </w:rPr>
              <w:t>CONCLUSIONES</w:t>
            </w:r>
          </w:p>
        </w:tc>
      </w:tr>
      <w:tr w14:paraId="569D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9258" w:type="dxa"/>
            <w:gridSpan w:val="11"/>
          </w:tcPr>
          <w:p w14:paraId="1E36F1AE">
            <w:pPr>
              <w:contextualSpacing/>
              <w:jc w:val="both"/>
              <w:rPr>
                <w:rFonts w:hint="default" w:asciiTheme="minorHAnsi" w:hAnsiTheme="minorHAnsi" w:cstheme="minorHAnsi"/>
                <w:bCs/>
                <w:lang w:val="es-ES"/>
              </w:rPr>
            </w:pPr>
          </w:p>
          <w:p w14:paraId="3B8C6348">
            <w:pPr>
              <w:numPr>
                <w:ilvl w:val="0"/>
                <w:numId w:val="2"/>
              </w:numPr>
              <w:contextualSpacing/>
              <w:jc w:val="both"/>
              <w:rPr>
                <w:rFonts w:hint="default" w:asciiTheme="minorHAnsi" w:hAnsiTheme="minorHAnsi" w:cstheme="minorHAnsi"/>
                <w:bCs/>
                <w:lang w:val="es-ES"/>
              </w:rPr>
            </w:pPr>
            <w:r>
              <w:rPr>
                <w:rFonts w:hint="default" w:asciiTheme="minorHAnsi" w:hAnsiTheme="minorHAnsi" w:cstheme="minorHAnsi"/>
                <w:bCs/>
                <w:lang w:val="es-ES"/>
              </w:rPr>
              <w:t xml:space="preserve">Envío el reporte de horas etapa productiva ficha 3080607 programa de formación Asistencia Administrativa. </w:t>
            </w:r>
          </w:p>
          <w:p w14:paraId="155AFEEC">
            <w:pPr>
              <w:numPr>
                <w:numId w:val="0"/>
              </w:numPr>
              <w:spacing w:after="0" w:line="240" w:lineRule="auto"/>
              <w:contextualSpacing/>
              <w:jc w:val="both"/>
              <w:rPr>
                <w:rFonts w:hint="default" w:asciiTheme="minorHAnsi" w:hAnsiTheme="minorHAnsi" w:cstheme="minorHAnsi"/>
                <w:bCs/>
                <w:lang w:val="es-ES"/>
              </w:rPr>
            </w:pPr>
          </w:p>
          <w:p w14:paraId="04D17302">
            <w:pPr>
              <w:contextualSpacing/>
              <w:jc w:val="both"/>
              <w:rPr>
                <w:rFonts w:asciiTheme="minorHAnsi" w:hAnsiTheme="minorHAnsi" w:cstheme="minorHAnsi"/>
                <w:bCs/>
              </w:rPr>
            </w:pPr>
            <w:r>
              <w:drawing>
                <wp:inline distT="0" distB="0" distL="114300" distR="114300">
                  <wp:extent cx="5872480" cy="3022600"/>
                  <wp:effectExtent l="0" t="0" r="10160" b="10160"/>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1"/>
                          <pic:cNvPicPr>
                            <a:picLocks noChangeAspect="1"/>
                          </pic:cNvPicPr>
                        </pic:nvPicPr>
                        <pic:blipFill>
                          <a:blip r:embed="rId12"/>
                          <a:stretch>
                            <a:fillRect/>
                          </a:stretch>
                        </pic:blipFill>
                        <pic:spPr>
                          <a:xfrm>
                            <a:off x="0" y="0"/>
                            <a:ext cx="5872480" cy="3022600"/>
                          </a:xfrm>
                          <a:prstGeom prst="rect">
                            <a:avLst/>
                          </a:prstGeom>
                          <a:noFill/>
                          <a:ln>
                            <a:noFill/>
                          </a:ln>
                        </pic:spPr>
                      </pic:pic>
                    </a:graphicData>
                  </a:graphic>
                </wp:inline>
              </w:drawing>
            </w:r>
          </w:p>
          <w:p w14:paraId="0B2A17DF">
            <w:pPr>
              <w:contextualSpacing/>
              <w:jc w:val="both"/>
              <w:rPr>
                <w:rFonts w:asciiTheme="minorHAnsi" w:hAnsiTheme="minorHAnsi" w:cstheme="minorHAnsi"/>
                <w:bCs/>
              </w:rPr>
            </w:pPr>
          </w:p>
          <w:p w14:paraId="66CF344A">
            <w:pPr>
              <w:contextualSpacing/>
              <w:jc w:val="both"/>
              <w:rPr>
                <w:rFonts w:asciiTheme="minorHAnsi" w:hAnsiTheme="minorHAnsi" w:cstheme="minorHAnsi"/>
                <w:bCs/>
              </w:rPr>
            </w:pPr>
          </w:p>
          <w:p w14:paraId="3071F7B8">
            <w:pPr>
              <w:contextualSpacing/>
              <w:jc w:val="both"/>
              <w:rPr>
                <w:rFonts w:hint="default" w:asciiTheme="minorHAnsi" w:hAnsiTheme="minorHAnsi" w:cstheme="minorHAnsi"/>
                <w:bCs/>
                <w:lang w:val="es-ES"/>
              </w:rPr>
            </w:pPr>
            <w:r>
              <w:rPr>
                <w:rFonts w:hint="default" w:asciiTheme="minorHAnsi" w:hAnsiTheme="minorHAnsi" w:cstheme="minorHAnsi"/>
                <w:bCs/>
                <w:lang w:val="es-ES"/>
              </w:rPr>
              <w:t>Son 35 horas en programas transversles y 75 en horas etapa productiva para un</w:t>
            </w:r>
          </w:p>
          <w:p w14:paraId="72ACD102">
            <w:pPr>
              <w:spacing w:line="276" w:lineRule="auto"/>
              <w:jc w:val="left"/>
              <w:rPr>
                <w:rFonts w:hint="default" w:cs="Arial" w:asciiTheme="minorHAnsi"/>
                <w:b/>
                <w:bCs/>
                <w:sz w:val="24"/>
                <w:szCs w:val="24"/>
                <w:lang w:val="es-ES"/>
              </w:rPr>
            </w:pPr>
          </w:p>
          <w:p w14:paraId="6386CB2A">
            <w:pPr>
              <w:contextualSpacing/>
              <w:jc w:val="both"/>
              <w:rPr>
                <w:rFonts w:hint="default" w:cs="Arial" w:asciiTheme="minorHAnsi"/>
                <w:b/>
                <w:bCs/>
                <w:sz w:val="24"/>
                <w:szCs w:val="24"/>
                <w:lang w:val="es-ES"/>
              </w:rPr>
            </w:pPr>
            <w:r>
              <w:rPr>
                <w:rFonts w:hint="default" w:cs="Arial" w:asciiTheme="minorHAnsi"/>
                <w:b/>
                <w:bCs/>
                <w:sz w:val="24"/>
                <w:szCs w:val="24"/>
                <w:lang w:val="es-ES"/>
              </w:rPr>
              <w:t>TOTAL HORAS MES DE OCTUBRE 111</w:t>
            </w:r>
          </w:p>
          <w:p w14:paraId="53AB4E05">
            <w:pPr>
              <w:contextualSpacing/>
              <w:jc w:val="both"/>
              <w:rPr>
                <w:rFonts w:hint="default" w:cs="Arial" w:asciiTheme="minorHAnsi"/>
                <w:b/>
                <w:bCs/>
                <w:sz w:val="24"/>
                <w:szCs w:val="24"/>
                <w:lang w:val="es-ES"/>
              </w:rPr>
            </w:pPr>
          </w:p>
          <w:p w14:paraId="3D01CF77">
            <w:pPr>
              <w:contextualSpacing/>
              <w:jc w:val="both"/>
              <w:rPr>
                <w:rFonts w:hint="default" w:cs="Arial" w:asciiTheme="minorHAnsi"/>
                <w:b/>
                <w:bCs/>
                <w:sz w:val="24"/>
                <w:szCs w:val="24"/>
                <w:lang w:val="es-ES"/>
              </w:rPr>
            </w:pPr>
          </w:p>
          <w:p w14:paraId="3D3C8A97">
            <w:pPr>
              <w:contextualSpacing/>
              <w:jc w:val="both"/>
              <w:rPr>
                <w:rFonts w:asciiTheme="minorHAnsi" w:hAnsiTheme="minorHAnsi" w:cstheme="minorHAnsi"/>
                <w:bCs/>
              </w:rPr>
            </w:pPr>
          </w:p>
        </w:tc>
      </w:tr>
      <w:tr w14:paraId="50A31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258" w:type="dxa"/>
            <w:gridSpan w:val="11"/>
          </w:tcPr>
          <w:p w14:paraId="1C10EEBA">
            <w:pPr>
              <w:spacing w:line="276" w:lineRule="auto"/>
              <w:jc w:val="center"/>
              <w:rPr>
                <w:rFonts w:asciiTheme="minorHAnsi" w:hAnsiTheme="minorHAnsi" w:cstheme="minorHAnsi"/>
                <w:b/>
              </w:rPr>
            </w:pPr>
            <w:bookmarkStart w:id="1" w:name="_Hlk163812697"/>
            <w:r>
              <w:rPr>
                <w:rFonts w:asciiTheme="minorHAnsi" w:hAnsiTheme="minorHAnsi" w:cstheme="minorHAnsi"/>
                <w:b/>
              </w:rPr>
              <w:t xml:space="preserve">ESTABLECIMIENTO Y ACEPTACIÓN DE COMPROMISOS </w:t>
            </w:r>
            <w:bookmarkEnd w:id="1"/>
          </w:p>
        </w:tc>
      </w:tr>
      <w:tr w14:paraId="1265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027" w:type="dxa"/>
            <w:gridSpan w:val="2"/>
          </w:tcPr>
          <w:p w14:paraId="470EF6A6">
            <w:pPr>
              <w:spacing w:line="276" w:lineRule="auto"/>
              <w:jc w:val="center"/>
              <w:rPr>
                <w:rFonts w:asciiTheme="minorHAnsi" w:hAnsiTheme="minorHAnsi" w:cstheme="minorHAnsi"/>
                <w:b/>
              </w:rPr>
            </w:pPr>
            <w:r>
              <w:rPr>
                <w:rFonts w:asciiTheme="minorHAnsi" w:hAnsiTheme="minorHAnsi" w:cstheme="minorHAnsi"/>
                <w:b/>
              </w:rPr>
              <w:t>ACTIVIDAD /DECISIÓN</w:t>
            </w:r>
          </w:p>
        </w:tc>
        <w:tc>
          <w:tcPr>
            <w:tcW w:w="1957" w:type="dxa"/>
            <w:gridSpan w:val="3"/>
          </w:tcPr>
          <w:p w14:paraId="2419105A">
            <w:pPr>
              <w:spacing w:line="276" w:lineRule="auto"/>
              <w:jc w:val="center"/>
              <w:rPr>
                <w:rFonts w:asciiTheme="minorHAnsi" w:hAnsiTheme="minorHAnsi" w:cstheme="minorHAnsi"/>
                <w:b/>
              </w:rPr>
            </w:pPr>
            <w:r>
              <w:rPr>
                <w:rFonts w:asciiTheme="minorHAnsi" w:hAnsiTheme="minorHAnsi" w:cstheme="minorHAnsi"/>
                <w:b/>
              </w:rPr>
              <w:t>FECHA</w:t>
            </w:r>
          </w:p>
        </w:tc>
        <w:tc>
          <w:tcPr>
            <w:tcW w:w="2204" w:type="dxa"/>
            <w:gridSpan w:val="3"/>
          </w:tcPr>
          <w:p w14:paraId="7095228F">
            <w:pPr>
              <w:spacing w:line="276" w:lineRule="auto"/>
              <w:jc w:val="center"/>
              <w:rPr>
                <w:rFonts w:asciiTheme="minorHAnsi" w:hAnsiTheme="minorHAnsi" w:cstheme="minorHAnsi"/>
                <w:b/>
              </w:rPr>
            </w:pPr>
            <w:r>
              <w:rPr>
                <w:rFonts w:asciiTheme="minorHAnsi" w:hAnsiTheme="minorHAnsi" w:cstheme="minorHAnsi"/>
                <w:b/>
              </w:rPr>
              <w:t>RESPONSABLE</w:t>
            </w:r>
          </w:p>
        </w:tc>
        <w:tc>
          <w:tcPr>
            <w:tcW w:w="2070" w:type="dxa"/>
            <w:gridSpan w:val="3"/>
          </w:tcPr>
          <w:p w14:paraId="53C6F305">
            <w:pPr>
              <w:spacing w:line="276" w:lineRule="auto"/>
              <w:jc w:val="center"/>
              <w:rPr>
                <w:rFonts w:asciiTheme="minorHAnsi" w:hAnsiTheme="minorHAnsi" w:cstheme="minorHAnsi"/>
                <w:b/>
              </w:rPr>
            </w:pPr>
            <w:bookmarkStart w:id="2" w:name="_Hlk163823596"/>
            <w:r>
              <w:rPr>
                <w:rFonts w:asciiTheme="minorHAnsi" w:hAnsiTheme="minorHAnsi" w:cstheme="minorHAnsi"/>
                <w:b/>
              </w:rPr>
              <w:t>FIRMA O PARTICIPACIÓN VIRTUAL</w:t>
            </w:r>
            <w:bookmarkEnd w:id="2"/>
          </w:p>
        </w:tc>
      </w:tr>
      <w:tr w14:paraId="0392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027" w:type="dxa"/>
            <w:gridSpan w:val="2"/>
          </w:tcPr>
          <w:p w14:paraId="495FFCCF">
            <w:pPr>
              <w:spacing w:line="276" w:lineRule="auto"/>
              <w:rPr>
                <w:rFonts w:asciiTheme="minorHAnsi" w:hAnsiTheme="minorHAnsi" w:cstheme="minorHAnsi"/>
                <w:b/>
              </w:rPr>
            </w:pPr>
            <w:r>
              <w:rPr>
                <w:rFonts w:asciiTheme="minorHAnsi" w:hAnsiTheme="minorHAnsi" w:cstheme="minorHAnsi"/>
                <w:b/>
              </w:rPr>
              <w:t xml:space="preserve">Presentar las actividades  de ética. </w:t>
            </w:r>
          </w:p>
        </w:tc>
        <w:tc>
          <w:tcPr>
            <w:tcW w:w="1957" w:type="dxa"/>
            <w:gridSpan w:val="3"/>
          </w:tcPr>
          <w:p w14:paraId="02726FC3">
            <w:pPr>
              <w:spacing w:line="276" w:lineRule="auto"/>
              <w:jc w:val="center"/>
              <w:rPr>
                <w:rFonts w:asciiTheme="minorHAnsi" w:hAnsiTheme="minorHAnsi" w:cstheme="minorHAnsi"/>
                <w:b/>
              </w:rPr>
            </w:pPr>
            <w:r>
              <w:rPr>
                <w:rFonts w:asciiTheme="minorHAnsi" w:hAnsiTheme="minorHAnsi" w:cstheme="minorHAnsi"/>
                <w:b/>
              </w:rPr>
              <w:t>24-10-24</w:t>
            </w:r>
          </w:p>
        </w:tc>
        <w:tc>
          <w:tcPr>
            <w:tcW w:w="2204" w:type="dxa"/>
            <w:gridSpan w:val="3"/>
          </w:tcPr>
          <w:p w14:paraId="265EFA1D">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ANGELA GISSELL CASTRO CHAVEZ </w:t>
            </w:r>
          </w:p>
          <w:p w14:paraId="7B364827">
            <w:pPr>
              <w:spacing w:line="276" w:lineRule="auto"/>
              <w:jc w:val="center"/>
              <w:rPr>
                <w:rFonts w:asciiTheme="minorHAnsi" w:hAnsiTheme="minorHAnsi" w:cstheme="minorHAnsi"/>
                <w:b/>
                <w:bCs/>
              </w:rPr>
            </w:pPr>
          </w:p>
        </w:tc>
        <w:tc>
          <w:tcPr>
            <w:tcW w:w="2070" w:type="dxa"/>
            <w:gridSpan w:val="3"/>
          </w:tcPr>
          <w:p w14:paraId="055406BA">
            <w:pPr>
              <w:spacing w:line="276" w:lineRule="auto"/>
              <w:jc w:val="center"/>
              <w:rPr>
                <w:rFonts w:asciiTheme="minorHAnsi" w:hAnsiTheme="minorHAnsi" w:cstheme="minorHAnsi"/>
                <w:b/>
              </w:rPr>
            </w:pPr>
          </w:p>
        </w:tc>
      </w:tr>
      <w:tr w14:paraId="15985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027" w:type="dxa"/>
            <w:gridSpan w:val="2"/>
          </w:tcPr>
          <w:p w14:paraId="463539E6">
            <w:pPr>
              <w:spacing w:line="276" w:lineRule="auto"/>
              <w:jc w:val="center"/>
              <w:rPr>
                <w:rFonts w:asciiTheme="minorHAnsi" w:hAnsiTheme="minorHAnsi" w:cstheme="minorHAnsi"/>
                <w:b/>
              </w:rPr>
            </w:pPr>
            <w:r>
              <w:rPr>
                <w:rFonts w:asciiTheme="minorHAnsi" w:hAnsiTheme="minorHAnsi" w:cstheme="minorHAnsi"/>
                <w:b/>
              </w:rPr>
              <w:t xml:space="preserve">Presentar las actividades a los instructores de ética, emprendimiento y tic´s. </w:t>
            </w:r>
          </w:p>
          <w:p w14:paraId="5024CAAF">
            <w:pPr>
              <w:spacing w:line="276" w:lineRule="auto"/>
              <w:jc w:val="center"/>
              <w:rPr>
                <w:rFonts w:asciiTheme="minorHAnsi" w:hAnsiTheme="minorHAnsi" w:cstheme="minorHAnsi"/>
                <w:b/>
              </w:rPr>
            </w:pPr>
          </w:p>
        </w:tc>
        <w:tc>
          <w:tcPr>
            <w:tcW w:w="1957" w:type="dxa"/>
            <w:gridSpan w:val="3"/>
          </w:tcPr>
          <w:p w14:paraId="2E80896C">
            <w:pPr>
              <w:spacing w:line="276" w:lineRule="auto"/>
              <w:jc w:val="center"/>
              <w:rPr>
                <w:rFonts w:asciiTheme="minorHAnsi" w:hAnsiTheme="minorHAnsi" w:cstheme="minorHAnsi"/>
                <w:b/>
              </w:rPr>
            </w:pPr>
            <w:r>
              <w:rPr>
                <w:rFonts w:asciiTheme="minorHAnsi" w:hAnsiTheme="minorHAnsi" w:cstheme="minorHAnsi"/>
                <w:b/>
              </w:rPr>
              <w:t>24-10-24</w:t>
            </w:r>
          </w:p>
        </w:tc>
        <w:tc>
          <w:tcPr>
            <w:tcW w:w="2204" w:type="dxa"/>
            <w:gridSpan w:val="3"/>
          </w:tcPr>
          <w:p w14:paraId="1424B2A7">
            <w:pPr>
              <w:spacing w:line="276" w:lineRule="auto"/>
              <w:jc w:val="center"/>
              <w:rPr>
                <w:rFonts w:asciiTheme="minorHAnsi" w:hAnsiTheme="minorHAnsi" w:cstheme="minorHAnsi"/>
                <w:b/>
                <w:bCs/>
              </w:rPr>
            </w:pPr>
            <w:r>
              <w:rPr>
                <w:rFonts w:ascii="Arial" w:hAnsi="Arial" w:cs="Arial"/>
                <w:b/>
                <w:bCs/>
                <w:color w:val="000000"/>
                <w:sz w:val="20"/>
                <w:szCs w:val="20"/>
                <w:lang w:val="es-CO" w:eastAsia="es-CO"/>
              </w:rPr>
              <w:t>ASLY YULIETH CAMACHO SALAZAR</w:t>
            </w:r>
          </w:p>
        </w:tc>
        <w:tc>
          <w:tcPr>
            <w:tcW w:w="2070" w:type="dxa"/>
            <w:gridSpan w:val="3"/>
          </w:tcPr>
          <w:p w14:paraId="2DB1B5CE">
            <w:pPr>
              <w:spacing w:line="276" w:lineRule="auto"/>
              <w:jc w:val="center"/>
              <w:rPr>
                <w:rFonts w:asciiTheme="minorHAnsi" w:hAnsiTheme="minorHAnsi" w:cstheme="minorHAnsi"/>
                <w:b/>
              </w:rPr>
            </w:pPr>
          </w:p>
        </w:tc>
      </w:tr>
      <w:tr w14:paraId="0241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027" w:type="dxa"/>
            <w:gridSpan w:val="2"/>
          </w:tcPr>
          <w:p w14:paraId="7616C0FF">
            <w:pPr>
              <w:spacing w:line="276" w:lineRule="auto"/>
              <w:jc w:val="center"/>
              <w:rPr>
                <w:rFonts w:asciiTheme="minorHAnsi" w:hAnsiTheme="minorHAnsi" w:cstheme="minorHAnsi"/>
                <w:b/>
              </w:rPr>
            </w:pPr>
            <w:r>
              <w:rPr>
                <w:rFonts w:asciiTheme="minorHAnsi" w:hAnsiTheme="minorHAnsi" w:cstheme="minorHAnsi"/>
                <w:b/>
              </w:rPr>
              <w:t xml:space="preserve">La aprendiz ELENA ALEXANDRA GUERRA BALANTA al no entrar a la formación los días viernes debe ponerse en contacto con el instructor asignado para los días viernes para recibir la formación otro día y en horario diferente al programa de formación. </w:t>
            </w:r>
          </w:p>
          <w:p w14:paraId="7DD173F9">
            <w:pPr>
              <w:spacing w:line="276" w:lineRule="auto"/>
              <w:jc w:val="center"/>
              <w:rPr>
                <w:rFonts w:asciiTheme="minorHAnsi" w:hAnsiTheme="minorHAnsi" w:cstheme="minorHAnsi"/>
                <w:b/>
              </w:rPr>
            </w:pPr>
          </w:p>
        </w:tc>
        <w:tc>
          <w:tcPr>
            <w:tcW w:w="1957" w:type="dxa"/>
            <w:gridSpan w:val="3"/>
          </w:tcPr>
          <w:p w14:paraId="675B1A34">
            <w:pPr>
              <w:spacing w:line="276" w:lineRule="auto"/>
              <w:jc w:val="center"/>
              <w:rPr>
                <w:rFonts w:asciiTheme="minorHAnsi" w:hAnsiTheme="minorHAnsi" w:cstheme="minorHAnsi"/>
                <w:b/>
              </w:rPr>
            </w:pPr>
            <w:r>
              <w:rPr>
                <w:rFonts w:asciiTheme="minorHAnsi" w:hAnsiTheme="minorHAnsi" w:cstheme="minorHAnsi"/>
                <w:b/>
              </w:rPr>
              <w:t>25-10-24</w:t>
            </w:r>
          </w:p>
        </w:tc>
        <w:tc>
          <w:tcPr>
            <w:tcW w:w="2204" w:type="dxa"/>
            <w:gridSpan w:val="3"/>
          </w:tcPr>
          <w:p w14:paraId="2D093BBF">
            <w:pPr>
              <w:spacing w:line="276" w:lineRule="auto"/>
              <w:jc w:val="center"/>
              <w:rPr>
                <w:rFonts w:asciiTheme="minorHAnsi" w:hAnsiTheme="minorHAnsi" w:cstheme="minorHAnsi"/>
                <w:b/>
              </w:rPr>
            </w:pPr>
            <w:r>
              <w:rPr>
                <w:rFonts w:asciiTheme="minorHAnsi" w:hAnsiTheme="minorHAnsi" w:cstheme="minorHAnsi"/>
                <w:b/>
              </w:rPr>
              <w:t>ELENA ALEXANDRA GUERRA</w:t>
            </w:r>
          </w:p>
        </w:tc>
        <w:tc>
          <w:tcPr>
            <w:tcW w:w="2070" w:type="dxa"/>
            <w:gridSpan w:val="3"/>
          </w:tcPr>
          <w:p w14:paraId="110B86DD">
            <w:pPr>
              <w:spacing w:line="276" w:lineRule="auto"/>
              <w:jc w:val="center"/>
              <w:rPr>
                <w:rFonts w:asciiTheme="minorHAnsi" w:hAnsiTheme="minorHAnsi" w:cstheme="minorHAnsi"/>
                <w:b/>
              </w:rPr>
            </w:pPr>
          </w:p>
        </w:tc>
      </w:tr>
      <w:tr w14:paraId="1776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027" w:type="dxa"/>
            <w:gridSpan w:val="2"/>
          </w:tcPr>
          <w:p w14:paraId="563B2EE3">
            <w:pPr>
              <w:spacing w:line="276" w:lineRule="auto"/>
              <w:rPr>
                <w:rFonts w:asciiTheme="minorHAnsi" w:hAnsiTheme="minorHAnsi" w:cstheme="minorHAnsi"/>
                <w:b/>
              </w:rPr>
            </w:pPr>
            <w:r>
              <w:rPr>
                <w:rFonts w:asciiTheme="minorHAnsi" w:hAnsiTheme="minorHAnsi" w:cstheme="minorHAnsi"/>
                <w:b/>
              </w:rPr>
              <w:t xml:space="preserve">Desarrollar un plan de actividades complementarias para suplir las clases del día sábado. </w:t>
            </w:r>
          </w:p>
          <w:p w14:paraId="2B96E56D">
            <w:pPr>
              <w:spacing w:line="276" w:lineRule="auto"/>
              <w:rPr>
                <w:rFonts w:asciiTheme="minorHAnsi" w:hAnsiTheme="minorHAnsi" w:cstheme="minorHAnsi"/>
                <w:b/>
              </w:rPr>
            </w:pPr>
            <w:r>
              <w:rPr>
                <w:rFonts w:asciiTheme="minorHAnsi" w:hAnsiTheme="minorHAnsi" w:cstheme="minorHAnsi"/>
                <w:b/>
              </w:rPr>
              <w:t xml:space="preserve">Novedades presentadas durante el proceso de la formación </w:t>
            </w:r>
          </w:p>
          <w:p w14:paraId="56EC5F63">
            <w:pPr>
              <w:spacing w:line="276" w:lineRule="auto"/>
              <w:rPr>
                <w:rFonts w:asciiTheme="minorHAnsi" w:hAnsiTheme="minorHAnsi" w:cstheme="minorHAnsi"/>
                <w:b/>
              </w:rPr>
            </w:pPr>
            <w:r>
              <w:rPr>
                <w:rFonts w:asciiTheme="minorHAnsi" w:hAnsiTheme="minorHAnsi" w:cstheme="minorHAnsi"/>
                <w:b/>
              </w:rPr>
              <w:t xml:space="preserve">En el proceso hay dos situaciones que considero como instructora técnica, son delicados y se deben tener muy en cuenta: </w:t>
            </w:r>
          </w:p>
          <w:p w14:paraId="45143C2B">
            <w:pPr>
              <w:spacing w:line="276" w:lineRule="auto"/>
              <w:rPr>
                <w:rFonts w:asciiTheme="minorHAnsi" w:hAnsiTheme="minorHAnsi" w:cstheme="minorHAnsi"/>
                <w:b/>
              </w:rPr>
            </w:pPr>
            <w:r>
              <w:rPr>
                <w:rFonts w:asciiTheme="minorHAnsi" w:hAnsiTheme="minorHAnsi" w:cstheme="minorHAnsi"/>
                <w:b/>
              </w:rPr>
              <w:t xml:space="preserve">El 60 % de los aprendices manifiestan no asistir a formación los días sábados, porque trabajan y en la empresa no les dan permiso para estudiar. </w:t>
            </w:r>
          </w:p>
          <w:p w14:paraId="42DD88B9">
            <w:pPr>
              <w:spacing w:line="276" w:lineRule="auto"/>
              <w:rPr>
                <w:rFonts w:asciiTheme="minorHAnsi" w:hAnsiTheme="minorHAnsi" w:cstheme="minorHAnsi"/>
                <w:b/>
              </w:rPr>
            </w:pPr>
            <w:r>
              <w:rPr>
                <w:rFonts w:asciiTheme="minorHAnsi" w:hAnsiTheme="minorHAnsi" w:cstheme="minorHAnsi"/>
                <w:b/>
              </w:rPr>
              <w:t xml:space="preserve">Teniendo en cuenta esta situación se hizo reunión con el grupo de aprendices y se llegó al acuerdo de ver la formación los días sábados de manera virtual. Se hizo el compromiso de enviar evidencias en cada una de la clases. </w:t>
            </w:r>
          </w:p>
          <w:p w14:paraId="068384D2">
            <w:pPr>
              <w:spacing w:line="276" w:lineRule="auto"/>
              <w:rPr>
                <w:rFonts w:asciiTheme="minorHAnsi" w:hAnsiTheme="minorHAnsi" w:cstheme="minorHAnsi"/>
                <w:b/>
              </w:rPr>
            </w:pPr>
          </w:p>
        </w:tc>
        <w:tc>
          <w:tcPr>
            <w:tcW w:w="1957" w:type="dxa"/>
            <w:gridSpan w:val="3"/>
          </w:tcPr>
          <w:p w14:paraId="7E8B2934">
            <w:pPr>
              <w:spacing w:line="276" w:lineRule="auto"/>
              <w:rPr>
                <w:rFonts w:asciiTheme="minorHAnsi" w:hAnsiTheme="minorHAnsi" w:cstheme="minorHAnsi"/>
                <w:b/>
              </w:rPr>
            </w:pPr>
            <w:r>
              <w:rPr>
                <w:rFonts w:asciiTheme="minorHAnsi" w:hAnsiTheme="minorHAnsi" w:cstheme="minorHAnsi"/>
                <w:b/>
              </w:rPr>
              <w:t>25-10-24</w:t>
            </w:r>
          </w:p>
        </w:tc>
        <w:tc>
          <w:tcPr>
            <w:tcW w:w="2204" w:type="dxa"/>
            <w:gridSpan w:val="3"/>
          </w:tcPr>
          <w:p w14:paraId="3BB8A395">
            <w:pPr>
              <w:spacing w:line="276" w:lineRule="auto"/>
              <w:jc w:val="center"/>
              <w:rPr>
                <w:rFonts w:asciiTheme="minorHAnsi" w:hAnsiTheme="minorHAnsi" w:cstheme="minorHAnsi"/>
                <w:b/>
              </w:rPr>
            </w:pPr>
            <w:r>
              <w:rPr>
                <w:rFonts w:asciiTheme="minorHAnsi" w:hAnsiTheme="minorHAnsi" w:cstheme="minorHAnsi"/>
                <w:b/>
              </w:rPr>
              <w:t xml:space="preserve">SULEYMA BAÑOL ARCILA  y aprendices ficha 3080607 </w:t>
            </w:r>
          </w:p>
        </w:tc>
        <w:tc>
          <w:tcPr>
            <w:tcW w:w="2070" w:type="dxa"/>
            <w:gridSpan w:val="3"/>
          </w:tcPr>
          <w:p w14:paraId="2975637C">
            <w:pPr>
              <w:spacing w:line="276" w:lineRule="auto"/>
              <w:jc w:val="center"/>
              <w:rPr>
                <w:rFonts w:asciiTheme="minorHAnsi" w:hAnsiTheme="minorHAnsi" w:cstheme="minorHAnsi"/>
                <w:b/>
              </w:rPr>
            </w:pPr>
          </w:p>
        </w:tc>
      </w:tr>
      <w:tr w14:paraId="5D83F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 w:hRule="atLeast"/>
        </w:trPr>
        <w:tc>
          <w:tcPr>
            <w:tcW w:w="3027" w:type="dxa"/>
            <w:gridSpan w:val="2"/>
          </w:tcPr>
          <w:p w14:paraId="644B226B">
            <w:pPr>
              <w:spacing w:line="276" w:lineRule="auto"/>
              <w:rPr>
                <w:rFonts w:asciiTheme="minorHAnsi" w:hAnsiTheme="minorHAnsi" w:cstheme="minorHAnsi"/>
                <w:b/>
              </w:rPr>
            </w:pPr>
          </w:p>
        </w:tc>
        <w:tc>
          <w:tcPr>
            <w:tcW w:w="1957" w:type="dxa"/>
            <w:gridSpan w:val="3"/>
          </w:tcPr>
          <w:p w14:paraId="31744F38">
            <w:pPr>
              <w:spacing w:line="276" w:lineRule="auto"/>
              <w:rPr>
                <w:rFonts w:asciiTheme="minorHAnsi" w:hAnsiTheme="minorHAnsi" w:cstheme="minorHAnsi"/>
                <w:b/>
              </w:rPr>
            </w:pPr>
          </w:p>
        </w:tc>
        <w:tc>
          <w:tcPr>
            <w:tcW w:w="2204" w:type="dxa"/>
            <w:gridSpan w:val="3"/>
          </w:tcPr>
          <w:p w14:paraId="560FE3D8">
            <w:pPr>
              <w:spacing w:line="276" w:lineRule="auto"/>
              <w:jc w:val="center"/>
              <w:rPr>
                <w:rFonts w:asciiTheme="minorHAnsi" w:hAnsiTheme="minorHAnsi" w:cstheme="minorHAnsi"/>
                <w:b/>
              </w:rPr>
            </w:pPr>
          </w:p>
        </w:tc>
        <w:tc>
          <w:tcPr>
            <w:tcW w:w="2070" w:type="dxa"/>
            <w:gridSpan w:val="3"/>
          </w:tcPr>
          <w:p w14:paraId="3AA4C0C4">
            <w:pPr>
              <w:spacing w:line="276" w:lineRule="auto"/>
              <w:jc w:val="center"/>
              <w:rPr>
                <w:rFonts w:asciiTheme="minorHAnsi" w:hAnsiTheme="minorHAnsi" w:cstheme="minorHAnsi"/>
                <w:b/>
              </w:rPr>
            </w:pPr>
          </w:p>
        </w:tc>
      </w:tr>
      <w:tr w14:paraId="1723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3" w:hRule="atLeast"/>
        </w:trPr>
        <w:tc>
          <w:tcPr>
            <w:tcW w:w="9258" w:type="dxa"/>
            <w:gridSpan w:val="11"/>
          </w:tcPr>
          <w:p w14:paraId="11B2E5B5">
            <w:pPr>
              <w:spacing w:line="276" w:lineRule="auto"/>
              <w:rPr>
                <w:rFonts w:asciiTheme="minorHAnsi" w:hAnsiTheme="minorHAnsi" w:cstheme="minorHAnsi"/>
                <w:b/>
              </w:rPr>
            </w:pPr>
            <w:bookmarkStart w:id="3" w:name="_Hlk163824065"/>
            <w:r>
              <w:rPr>
                <w:rFonts w:asciiTheme="minorHAnsi" w:hAnsiTheme="minorHAnsi" w:cstheme="minorHAnsi"/>
                <w:b/>
              </w:rPr>
              <w:t>DE: ASISTENTES Y APROBACIÓN DECISIONES</w:t>
            </w:r>
            <w:bookmarkEnd w:id="3"/>
          </w:p>
        </w:tc>
      </w:tr>
      <w:tr w14:paraId="09FFF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677" w:type="dxa"/>
            <w:shd w:val="clear" w:color="auto" w:fill="auto"/>
          </w:tcPr>
          <w:p w14:paraId="3C085119">
            <w:pPr>
              <w:spacing w:line="276" w:lineRule="auto"/>
              <w:rPr>
                <w:rFonts w:asciiTheme="minorHAnsi" w:hAnsiTheme="minorHAnsi" w:cstheme="minorHAnsi"/>
                <w:b/>
              </w:rPr>
            </w:pPr>
            <w:r>
              <w:rPr>
                <w:rFonts w:asciiTheme="minorHAnsi" w:hAnsiTheme="minorHAnsi" w:cstheme="minorHAnsi"/>
                <w:b/>
              </w:rPr>
              <w:t>NOMBRE</w:t>
            </w:r>
          </w:p>
        </w:tc>
        <w:tc>
          <w:tcPr>
            <w:tcW w:w="1529" w:type="dxa"/>
            <w:gridSpan w:val="3"/>
            <w:shd w:val="clear" w:color="auto" w:fill="auto"/>
          </w:tcPr>
          <w:p w14:paraId="261C0852">
            <w:pPr>
              <w:spacing w:line="276" w:lineRule="auto"/>
              <w:rPr>
                <w:rFonts w:asciiTheme="minorHAnsi" w:hAnsiTheme="minorHAnsi" w:cstheme="minorHAnsi"/>
                <w:b/>
              </w:rPr>
            </w:pPr>
            <w:r>
              <w:rPr>
                <w:rFonts w:asciiTheme="minorHAnsi" w:hAnsiTheme="minorHAnsi" w:cstheme="minorHAnsi"/>
                <w:b/>
              </w:rPr>
              <w:t>DEPENDENCIA/ EMPRESA</w:t>
            </w:r>
          </w:p>
        </w:tc>
        <w:tc>
          <w:tcPr>
            <w:tcW w:w="1350" w:type="dxa"/>
            <w:gridSpan w:val="2"/>
          </w:tcPr>
          <w:p w14:paraId="31D4F045">
            <w:pPr>
              <w:spacing w:line="276" w:lineRule="auto"/>
              <w:jc w:val="center"/>
              <w:rPr>
                <w:rFonts w:asciiTheme="minorHAnsi" w:hAnsiTheme="minorHAnsi" w:cstheme="minorHAnsi"/>
                <w:b/>
              </w:rPr>
            </w:pPr>
            <w:r>
              <w:rPr>
                <w:rFonts w:asciiTheme="minorHAnsi" w:hAnsiTheme="minorHAnsi" w:cstheme="minorHAnsi"/>
                <w:b/>
              </w:rPr>
              <w:t xml:space="preserve">APRUEBA </w:t>
            </w:r>
          </w:p>
          <w:p w14:paraId="7975C787">
            <w:pPr>
              <w:spacing w:line="276" w:lineRule="auto"/>
              <w:jc w:val="center"/>
              <w:rPr>
                <w:rFonts w:asciiTheme="minorHAnsi" w:hAnsiTheme="minorHAnsi" w:cstheme="minorHAnsi"/>
                <w:b/>
              </w:rPr>
            </w:pPr>
            <w:r>
              <w:rPr>
                <w:rFonts w:asciiTheme="minorHAnsi" w:hAnsiTheme="minorHAnsi" w:cstheme="minorHAnsi"/>
                <w:b/>
              </w:rPr>
              <w:t>(SI/NO)</w:t>
            </w:r>
          </w:p>
        </w:tc>
        <w:tc>
          <w:tcPr>
            <w:tcW w:w="1888" w:type="dxa"/>
            <w:gridSpan w:val="3"/>
          </w:tcPr>
          <w:p w14:paraId="007AA7C0">
            <w:pPr>
              <w:spacing w:line="276" w:lineRule="auto"/>
              <w:jc w:val="center"/>
              <w:rPr>
                <w:rFonts w:asciiTheme="minorHAnsi" w:hAnsiTheme="minorHAnsi" w:cstheme="minorHAnsi"/>
                <w:b/>
              </w:rPr>
            </w:pPr>
            <w:r>
              <w:rPr>
                <w:rFonts w:asciiTheme="minorHAnsi" w:hAnsiTheme="minorHAnsi" w:cstheme="minorHAnsi"/>
                <w:b/>
              </w:rPr>
              <w:t>OBSERVACIÓN</w:t>
            </w:r>
          </w:p>
        </w:tc>
        <w:tc>
          <w:tcPr>
            <w:tcW w:w="1814" w:type="dxa"/>
            <w:gridSpan w:val="2"/>
            <w:shd w:val="clear" w:color="auto" w:fill="auto"/>
          </w:tcPr>
          <w:p w14:paraId="7D8FA027">
            <w:pPr>
              <w:spacing w:line="276" w:lineRule="auto"/>
              <w:jc w:val="center"/>
              <w:rPr>
                <w:rFonts w:asciiTheme="minorHAnsi" w:hAnsiTheme="minorHAnsi" w:cstheme="minorHAnsi"/>
                <w:b/>
              </w:rPr>
            </w:pPr>
            <w:r>
              <w:rPr>
                <w:rFonts w:asciiTheme="minorHAnsi" w:hAnsiTheme="minorHAnsi" w:cstheme="minorHAnsi"/>
                <w:b/>
              </w:rPr>
              <w:t>FIRMA O PARTICIPACIÓN VIRTUAL</w:t>
            </w:r>
          </w:p>
        </w:tc>
      </w:tr>
      <w:tr w14:paraId="4296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677" w:type="dxa"/>
            <w:shd w:val="clear" w:color="auto" w:fill="auto"/>
          </w:tcPr>
          <w:p w14:paraId="5236B449">
            <w:pPr>
              <w:spacing w:line="276" w:lineRule="auto"/>
              <w:jc w:val="center"/>
              <w:rPr>
                <w:rFonts w:hint="default" w:asciiTheme="minorHAnsi" w:hAnsiTheme="minorHAnsi" w:cstheme="minorHAnsi"/>
                <w:b/>
                <w:lang w:val="es-ES"/>
              </w:rPr>
            </w:pPr>
            <w:r>
              <w:rPr>
                <w:rFonts w:hint="default" w:asciiTheme="minorHAnsi" w:hAnsiTheme="minorHAnsi" w:cstheme="minorHAnsi"/>
                <w:b/>
                <w:lang w:val="es-ES"/>
              </w:rPr>
              <w:t xml:space="preserve">SULEYMA BAÑOL ARCILA </w:t>
            </w:r>
          </w:p>
        </w:tc>
        <w:tc>
          <w:tcPr>
            <w:tcW w:w="1529" w:type="dxa"/>
            <w:gridSpan w:val="3"/>
            <w:shd w:val="clear" w:color="auto" w:fill="auto"/>
          </w:tcPr>
          <w:p w14:paraId="17AF2D8A">
            <w:pPr>
              <w:spacing w:line="276" w:lineRule="auto"/>
              <w:jc w:val="center"/>
              <w:rPr>
                <w:rFonts w:hint="default" w:asciiTheme="minorHAnsi" w:hAnsiTheme="minorHAnsi" w:cstheme="minorHAnsi"/>
                <w:lang w:val="es-ES"/>
              </w:rPr>
            </w:pPr>
            <w:r>
              <w:rPr>
                <w:rFonts w:hint="default" w:asciiTheme="minorHAnsi" w:hAnsiTheme="minorHAnsi" w:cstheme="minorHAnsi"/>
                <w:lang w:val="es-ES"/>
              </w:rPr>
              <w:t xml:space="preserve">INSTRUCTORA SENA CNP </w:t>
            </w:r>
          </w:p>
        </w:tc>
        <w:tc>
          <w:tcPr>
            <w:tcW w:w="1350" w:type="dxa"/>
            <w:gridSpan w:val="2"/>
          </w:tcPr>
          <w:p w14:paraId="3672B284">
            <w:pPr>
              <w:spacing w:line="276" w:lineRule="auto"/>
              <w:jc w:val="center"/>
              <w:rPr>
                <w:rFonts w:asciiTheme="minorHAnsi" w:hAnsiTheme="minorHAnsi" w:cstheme="minorHAnsi"/>
              </w:rPr>
            </w:pPr>
          </w:p>
        </w:tc>
        <w:tc>
          <w:tcPr>
            <w:tcW w:w="1888" w:type="dxa"/>
            <w:gridSpan w:val="3"/>
          </w:tcPr>
          <w:p w14:paraId="6937524F">
            <w:pPr>
              <w:spacing w:line="276" w:lineRule="auto"/>
              <w:jc w:val="center"/>
              <w:rPr>
                <w:rFonts w:asciiTheme="minorHAnsi" w:hAnsiTheme="minorHAnsi" w:cstheme="minorHAnsi"/>
                <w:b/>
              </w:rPr>
            </w:pPr>
          </w:p>
        </w:tc>
        <w:tc>
          <w:tcPr>
            <w:tcW w:w="1814" w:type="dxa"/>
            <w:gridSpan w:val="2"/>
            <w:shd w:val="clear" w:color="auto" w:fill="auto"/>
          </w:tcPr>
          <w:p w14:paraId="0A5D912C">
            <w:pPr>
              <w:spacing w:line="276" w:lineRule="auto"/>
              <w:jc w:val="center"/>
              <w:rPr>
                <w:rFonts w:asciiTheme="minorHAnsi" w:hAnsiTheme="minorHAnsi" w:cstheme="minorHAnsi"/>
                <w:b/>
              </w:rPr>
            </w:pPr>
            <w:r>
              <w:rPr>
                <w:rFonts w:ascii="Arial Narrow" w:hAnsi="Arial Narrow"/>
                <w:sz w:val="18"/>
                <w:szCs w:val="18"/>
              </w:rPr>
              <w:drawing>
                <wp:inline distT="0" distB="0" distL="0" distR="0">
                  <wp:extent cx="1417955" cy="359410"/>
                  <wp:effectExtent l="0" t="0" r="14605" b="6350"/>
                  <wp:docPr id="18422935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293525" name="Imagen 1"/>
                          <pic:cNvPicPr>
                            <a:picLocks noChangeAspect="1"/>
                          </pic:cNvPicPr>
                        </pic:nvPicPr>
                        <pic:blipFill>
                          <a:blip r:embed="rId13" cstate="print"/>
                          <a:stretch>
                            <a:fillRect/>
                          </a:stretch>
                        </pic:blipFill>
                        <pic:spPr>
                          <a:xfrm>
                            <a:off x="0" y="0"/>
                            <a:ext cx="1483634" cy="376484"/>
                          </a:xfrm>
                          <a:prstGeom prst="rect">
                            <a:avLst/>
                          </a:prstGeom>
                        </pic:spPr>
                      </pic:pic>
                    </a:graphicData>
                  </a:graphic>
                </wp:inline>
              </w:drawing>
            </w:r>
          </w:p>
        </w:tc>
      </w:tr>
      <w:tr w14:paraId="768D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9258" w:type="dxa"/>
            <w:gridSpan w:val="11"/>
            <w:shd w:val="clear" w:color="auto" w:fill="auto"/>
          </w:tcPr>
          <w:p w14:paraId="601351A5">
            <w:pPr>
              <w:spacing w:line="276" w:lineRule="auto"/>
              <w:jc w:val="center"/>
              <w:rPr>
                <w:rFonts w:asciiTheme="minorHAnsi" w:hAnsiTheme="minorHAnsi" w:cstheme="minorHAnsi"/>
                <w:b/>
              </w:rPr>
            </w:pPr>
          </w:p>
          <w:p w14:paraId="603016E2">
            <w:pPr>
              <w:jc w:val="both"/>
              <w:rPr>
                <w:rFonts w:ascii="Calibri" w:hAnsi="Calibri" w:cs="Calibri"/>
                <w:bCs/>
                <w:sz w:val="18"/>
                <w:szCs w:val="18"/>
              </w:rPr>
            </w:pPr>
            <w:r>
              <w:rPr>
                <w:rFonts w:ascii="Calibri" w:hAnsi="Calibri" w:cs="Calibri"/>
                <w:bCs/>
                <w:sz w:val="18"/>
                <w:szCs w:val="18"/>
              </w:rPr>
              <w:t>De acuerdo con La Ley 1581 de 2012, Protección de Datos Personales, el Servicio Nacional de Aprendizaje SENA, se compromete a garantizar la seguridad y protección de los datos personales que se encuentran almacenados en este documento, y les dará el tratamiento correspondiente en cumplimiento de lo establecido legalmente.</w:t>
            </w:r>
          </w:p>
          <w:p w14:paraId="341DCEA7">
            <w:pPr>
              <w:jc w:val="center"/>
              <w:rPr>
                <w:rFonts w:asciiTheme="minorHAnsi" w:hAnsiTheme="minorHAnsi" w:cstheme="minorHAnsi"/>
              </w:rPr>
            </w:pPr>
          </w:p>
        </w:tc>
      </w:tr>
      <w:tr w14:paraId="03932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9258" w:type="dxa"/>
            <w:gridSpan w:val="11"/>
          </w:tcPr>
          <w:p w14:paraId="0914F1F6">
            <w:pPr>
              <w:spacing w:line="276" w:lineRule="auto"/>
              <w:jc w:val="center"/>
              <w:rPr>
                <w:rFonts w:asciiTheme="minorHAnsi" w:hAnsiTheme="minorHAnsi" w:cstheme="minorHAnsi"/>
                <w:bCs/>
              </w:rPr>
            </w:pPr>
            <w:r>
              <w:rPr>
                <w:rFonts w:asciiTheme="minorHAnsi" w:hAnsiTheme="minorHAnsi" w:cstheme="minorHAnsi"/>
                <w:b/>
              </w:rPr>
              <w:t>ANEXOS.</w:t>
            </w:r>
          </w:p>
        </w:tc>
      </w:tr>
    </w:tbl>
    <w:p w14:paraId="37B83290">
      <w:pPr>
        <w:rPr>
          <w:rFonts w:ascii="Arial" w:hAnsi="Arial" w:cs="Arial"/>
        </w:rPr>
        <w:sectPr>
          <w:headerReference r:id="rId7" w:type="first"/>
          <w:footerReference r:id="rId10" w:type="first"/>
          <w:headerReference r:id="rId5" w:type="default"/>
          <w:footerReference r:id="rId8" w:type="default"/>
          <w:headerReference r:id="rId6" w:type="even"/>
          <w:footerReference r:id="rId9" w:type="even"/>
          <w:pgSz w:w="12240" w:h="15840"/>
          <w:pgMar w:top="1418" w:right="1134" w:bottom="1418" w:left="1701" w:header="510" w:footer="85" w:gutter="0"/>
          <w:cols w:space="708" w:num="1"/>
          <w:docGrid w:linePitch="360" w:charSpace="0"/>
        </w:sectPr>
      </w:pPr>
    </w:p>
    <w:p w14:paraId="1AC9C2AC">
      <w:pPr>
        <w:pStyle w:val="10"/>
        <w:rPr>
          <w:rFonts w:asciiTheme="minorHAnsi" w:hAnsiTheme="minorHAnsi" w:cstheme="minorHAnsi"/>
          <w:b/>
          <w:sz w:val="20"/>
          <w:szCs w:val="20"/>
        </w:rPr>
      </w:pPr>
    </w:p>
    <w:p w14:paraId="00E151BD">
      <w:pPr>
        <w:spacing w:after="160" w:line="259" w:lineRule="auto"/>
        <w:rPr>
          <w:rFonts w:asciiTheme="minorHAnsi" w:hAnsiTheme="minorHAnsi" w:cstheme="minorHAnsi"/>
          <w:sz w:val="20"/>
          <w:szCs w:val="20"/>
        </w:rPr>
      </w:pPr>
    </w:p>
    <w:sectPr>
      <w:pgSz w:w="12240" w:h="15840"/>
      <w:pgMar w:top="1701" w:right="1134" w:bottom="1418" w:left="1701" w:header="709" w:footer="85"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 Narrow">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250BF">
    <w:pPr>
      <w:pStyle w:val="9"/>
      <w:ind w:right="360"/>
      <w:jc w:val="center"/>
      <w:rPr>
        <w:rFonts w:ascii="Calibri" w:hAnsi="Calibri"/>
      </w:rPr>
    </w:pPr>
    <w:r>
      <w:rPr>
        <w:rFonts w:ascii="Calibri" w:hAnsi="Calibri"/>
      </w:rPr>
      <w:t>GOR-F-084 V02</w:t>
    </w:r>
  </w:p>
  <w:p w14:paraId="5D6360AE">
    <w:pPr>
      <w:pStyle w:val="9"/>
      <w:ind w:right="360"/>
      <w:jc w:val="center"/>
      <w:rPr>
        <w:rFonts w:ascii="Calibri" w:hAnsi="Calibri"/>
      </w:rPr>
    </w:pPr>
  </w:p>
  <w:p w14:paraId="43A41048">
    <w:pPr>
      <w:pStyle w:val="9"/>
      <w:ind w:right="360"/>
      <w:jc w:val="center"/>
      <w:rPr>
        <w:rFonts w:ascii="Calibri" w:hAnsi="Calibri"/>
      </w:rPr>
    </w:pPr>
  </w:p>
  <w:p w14:paraId="7C509224">
    <w:pPr>
      <w:pStyle w:val="9"/>
      <w:rPr>
        <w:rFonts w:ascii="Calibri" w:hAnsi="Calibri"/>
        <w:sz w:val="20"/>
        <w:szCs w:val="20"/>
      </w:rPr>
    </w:pPr>
  </w:p>
  <w:p w14:paraId="3A03585A">
    <w:pPr>
      <w:pStyle w:val="9"/>
      <w:rPr>
        <w:color w:val="000000"/>
        <w:sz w:val="16"/>
        <w:szCs w:val="16"/>
      </w:rPr>
    </w:pPr>
  </w:p>
  <w:p w14:paraId="2D61567A">
    <w:pPr>
      <w:pStyle w:val="9"/>
      <w:jc w:val="right"/>
      <w:rPr>
        <w:rFonts w:ascii="Calibri" w:hAnsi="Calibri"/>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ED2EE">
    <w:pPr>
      <w:pStyle w:val="9"/>
      <w:ind w:right="360"/>
      <w:jc w:val="center"/>
      <w:rPr>
        <w:rFonts w:ascii="Calibri" w:hAnsi="Calibri" w:cs="Calibri"/>
      </w:rPr>
    </w:pPr>
    <w:r>
      <w:rPr>
        <w:rFonts w:ascii="Calibri" w:hAnsi="Calibri" w:cs="Calibri"/>
      </w:rPr>
      <w:t>GOR-F-084V02</w:t>
    </w:r>
  </w:p>
  <w:p w14:paraId="23121875">
    <w:pPr>
      <w:pStyle w:val="9"/>
      <w:ind w:right="360"/>
      <w:rPr>
        <w:rFonts w:ascii="Calibri" w:hAnsi="Calibri" w:cs="Calibri"/>
      </w:rPr>
    </w:pPr>
  </w:p>
  <w:p w14:paraId="225C3B23">
    <w:pPr>
      <w:pStyle w:val="9"/>
      <w:ind w:right="360"/>
      <w:jc w:val="center"/>
      <w:rPr>
        <w:rFonts w:ascii="Calibri" w:hAnsi="Calibri" w:cs="Calibri"/>
      </w:rPr>
    </w:pPr>
  </w:p>
  <w:p w14:paraId="32AA353E">
    <w:pPr>
      <w:pStyle w:val="9"/>
      <w:jc w:val="center"/>
      <w:rPr>
        <w:rFonts w:ascii="Calibri" w:hAnsi="Calibri"/>
        <w:sz w:val="18"/>
        <w:szCs w:val="18"/>
      </w:rPr>
    </w:pPr>
  </w:p>
  <w:p w14:paraId="3703354E">
    <w:pPr>
      <w:pStyle w:val="9"/>
      <w:jc w:val="center"/>
      <w:rPr>
        <w:rFonts w:ascii="Calibri" w:hAnsi="Calibri"/>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7B8A8">
    <w:pPr>
      <w:pStyle w:val="9"/>
      <w:jc w:val="center"/>
      <w:rPr>
        <w:sz w:val="16"/>
        <w:szCs w:val="16"/>
      </w:rPr>
    </w:pPr>
    <w:r>
      <w:rPr>
        <w:rFonts w:ascii="Calibri" w:hAnsi="Calibri"/>
        <w:sz w:val="16"/>
        <w:szCs w:val="16"/>
      </w:rPr>
      <w:t>GD-F-007 V04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DD634">
    <w:pPr>
      <w:pStyle w:val="7"/>
      <w:tabs>
        <w:tab w:val="left" w:pos="740"/>
        <w:tab w:val="center" w:pos="3168"/>
        <w:tab w:val="left" w:pos="5181"/>
        <w:tab w:val="clear" w:pos="8838"/>
      </w:tabs>
    </w:pPr>
    <w:r>
      <w:rPr>
        <w:lang w:val="es-CO" w:eastAsia="es-CO"/>
      </w:rPr>
      <w:drawing>
        <wp:anchor distT="0" distB="0" distL="114300" distR="114300" simplePos="0" relativeHeight="251660288" behindDoc="0" locked="0" layoutInCell="1" allowOverlap="1">
          <wp:simplePos x="0" y="0"/>
          <wp:positionH relativeFrom="margin">
            <wp:align>center</wp:align>
          </wp:positionH>
          <wp:positionV relativeFrom="paragraph">
            <wp:posOffset>3175</wp:posOffset>
          </wp:positionV>
          <wp:extent cx="592455" cy="561340"/>
          <wp:effectExtent l="0" t="0" r="4445" b="0"/>
          <wp:wrapNone/>
          <wp:docPr id="1438627858" name="Imagen 143862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27858" name="Imagen 143862785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r>
      <w:tab/>
    </w:r>
    <w:r>
      <w:tab/>
    </w: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9481D">
    <w:pPr>
      <w:pStyle w:val="7"/>
    </w:pPr>
    <w:r>
      <w:rPr>
        <w:lang w:val="es-CO" w:eastAsia="es-CO"/>
      </w:rPr>
      <w:drawing>
        <wp:anchor distT="0" distB="0" distL="114300" distR="114300" simplePos="0" relativeHeight="251661312" behindDoc="0" locked="0" layoutInCell="1" allowOverlap="1">
          <wp:simplePos x="0" y="0"/>
          <wp:positionH relativeFrom="margin">
            <wp:align>center</wp:align>
          </wp:positionH>
          <wp:positionV relativeFrom="paragraph">
            <wp:posOffset>-635</wp:posOffset>
          </wp:positionV>
          <wp:extent cx="592455" cy="561340"/>
          <wp:effectExtent l="0" t="0" r="4445" b="0"/>
          <wp:wrapNone/>
          <wp:docPr id="1027043641" name="Imagen 102704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43641" name="Imagen 102704364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533DA">
    <w:pPr>
      <w:pStyle w:val="7"/>
    </w:pPr>
    <w:r>
      <w:rPr>
        <w:lang w:val="es-CO" w:eastAsia="es-CO"/>
      </w:rPr>
      <w:drawing>
        <wp:anchor distT="0" distB="0" distL="114300" distR="114300" simplePos="0" relativeHeight="251659264" behindDoc="0" locked="0" layoutInCell="1" allowOverlap="1">
          <wp:simplePos x="0" y="0"/>
          <wp:positionH relativeFrom="margin">
            <wp:posOffset>3757295</wp:posOffset>
          </wp:positionH>
          <wp:positionV relativeFrom="paragraph">
            <wp:posOffset>-288290</wp:posOffset>
          </wp:positionV>
          <wp:extent cx="561975" cy="514350"/>
          <wp:effectExtent l="0" t="0" r="9525" b="0"/>
          <wp:wrapThrough wrapText="bothSides">
            <wp:wrapPolygon>
              <wp:start x="7322" y="0"/>
              <wp:lineTo x="0" y="5600"/>
              <wp:lineTo x="0" y="11200"/>
              <wp:lineTo x="3661" y="12800"/>
              <wp:lineTo x="2197" y="16800"/>
              <wp:lineTo x="2197" y="20000"/>
              <wp:lineTo x="3661" y="20800"/>
              <wp:lineTo x="17573" y="20800"/>
              <wp:lineTo x="19037" y="20000"/>
              <wp:lineTo x="19037" y="16000"/>
              <wp:lineTo x="16841" y="12800"/>
              <wp:lineTo x="21234" y="11200"/>
              <wp:lineTo x="21234" y="6400"/>
              <wp:lineTo x="13180" y="0"/>
              <wp:lineTo x="7322" y="0"/>
            </wp:wrapPolygon>
          </wp:wrapThrough>
          <wp:docPr id="1964575369" name="Imagen 196457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75369" name="Imagen 1964575369"/>
                  <pic:cNvPicPr>
                    <a:picLocks noChangeAspect="1" noChangeArrowheads="1"/>
                  </pic:cNvPicPr>
                </pic:nvPicPr>
                <pic:blipFill>
                  <a:blip r:embed="rId1" cstate="email"/>
                  <a:srcRect/>
                  <a:stretch>
                    <a:fillRect/>
                  </a:stretch>
                </pic:blipFill>
                <pic:spPr>
                  <a:xfrm>
                    <a:off x="0" y="0"/>
                    <a:ext cx="561975" cy="514350"/>
                  </a:xfrm>
                  <a:prstGeom prst="rect">
                    <a:avLst/>
                  </a:prstGeom>
                  <a:noFill/>
                  <a:ln>
                    <a:noFill/>
                  </a:ln>
                </pic:spPr>
              </pic:pic>
            </a:graphicData>
          </a:graphic>
        </wp:anchor>
      </w:drawing>
    </w:r>
    <w:r>
      <w:rPr>
        <w:lang w:val="es-CO" w:eastAsia="es-CO"/>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767F37"/>
    <w:multiLevelType w:val="singleLevel"/>
    <w:tmpl w:val="B9767F37"/>
    <w:lvl w:ilvl="0" w:tentative="0">
      <w:start w:val="1"/>
      <w:numFmt w:val="decimal"/>
      <w:suff w:val="space"/>
      <w:lvlText w:val="%1)"/>
      <w:lvlJc w:val="left"/>
    </w:lvl>
  </w:abstractNum>
  <w:abstractNum w:abstractNumId="1">
    <w:nsid w:val="40E03901"/>
    <w:multiLevelType w:val="singleLevel"/>
    <w:tmpl w:val="40E03901"/>
    <w:lvl w:ilvl="0" w:tentative="0">
      <w:start w:val="1"/>
      <w:numFmt w:val="decimal"/>
      <w:suff w:val="space"/>
      <w:lvlText w:val="%1)"/>
      <w:lvlJc w:val="left"/>
      <w:pPr>
        <w:ind w:left="54" w:leftChars="0" w:firstLine="0" w:firstLineChars="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evenAndOddHeaders w:val="1"/>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04F"/>
    <w:rsid w:val="0002469C"/>
    <w:rsid w:val="0002684B"/>
    <w:rsid w:val="00040859"/>
    <w:rsid w:val="00040953"/>
    <w:rsid w:val="00053C85"/>
    <w:rsid w:val="0005523A"/>
    <w:rsid w:val="000610F5"/>
    <w:rsid w:val="00063A49"/>
    <w:rsid w:val="00064259"/>
    <w:rsid w:val="0006477D"/>
    <w:rsid w:val="000733CC"/>
    <w:rsid w:val="00083867"/>
    <w:rsid w:val="000843BC"/>
    <w:rsid w:val="000B5126"/>
    <w:rsid w:val="000C312B"/>
    <w:rsid w:val="000D16BF"/>
    <w:rsid w:val="000E7372"/>
    <w:rsid w:val="000F1DD6"/>
    <w:rsid w:val="001113DE"/>
    <w:rsid w:val="00114F99"/>
    <w:rsid w:val="001300E3"/>
    <w:rsid w:val="00131D89"/>
    <w:rsid w:val="00144EF2"/>
    <w:rsid w:val="001648BA"/>
    <w:rsid w:val="00173FA4"/>
    <w:rsid w:val="0017542B"/>
    <w:rsid w:val="0018698C"/>
    <w:rsid w:val="00186B83"/>
    <w:rsid w:val="00186E99"/>
    <w:rsid w:val="00193467"/>
    <w:rsid w:val="00195C2B"/>
    <w:rsid w:val="001B02A3"/>
    <w:rsid w:val="001B6F86"/>
    <w:rsid w:val="001C6E73"/>
    <w:rsid w:val="001E0B3A"/>
    <w:rsid w:val="00210804"/>
    <w:rsid w:val="00241999"/>
    <w:rsid w:val="00250917"/>
    <w:rsid w:val="002532A9"/>
    <w:rsid w:val="0025637E"/>
    <w:rsid w:val="002674C0"/>
    <w:rsid w:val="00267742"/>
    <w:rsid w:val="00272D36"/>
    <w:rsid w:val="002740F4"/>
    <w:rsid w:val="0029141A"/>
    <w:rsid w:val="002A26BA"/>
    <w:rsid w:val="002A4766"/>
    <w:rsid w:val="002E100A"/>
    <w:rsid w:val="002E4174"/>
    <w:rsid w:val="002F3040"/>
    <w:rsid w:val="00370E8C"/>
    <w:rsid w:val="003754A3"/>
    <w:rsid w:val="003868FF"/>
    <w:rsid w:val="003B38DE"/>
    <w:rsid w:val="003D500A"/>
    <w:rsid w:val="003E5DE2"/>
    <w:rsid w:val="00404F9B"/>
    <w:rsid w:val="0040709C"/>
    <w:rsid w:val="00417818"/>
    <w:rsid w:val="00423B88"/>
    <w:rsid w:val="00425FC1"/>
    <w:rsid w:val="00434089"/>
    <w:rsid w:val="004530B5"/>
    <w:rsid w:val="00457BC2"/>
    <w:rsid w:val="0046715E"/>
    <w:rsid w:val="0048342A"/>
    <w:rsid w:val="004916C5"/>
    <w:rsid w:val="004A54F2"/>
    <w:rsid w:val="004D76DC"/>
    <w:rsid w:val="004E140B"/>
    <w:rsid w:val="004E5FCB"/>
    <w:rsid w:val="00515C79"/>
    <w:rsid w:val="00540F50"/>
    <w:rsid w:val="00542A9E"/>
    <w:rsid w:val="00563787"/>
    <w:rsid w:val="00592BC7"/>
    <w:rsid w:val="005934D3"/>
    <w:rsid w:val="005D334D"/>
    <w:rsid w:val="00637C0E"/>
    <w:rsid w:val="006816B2"/>
    <w:rsid w:val="00687288"/>
    <w:rsid w:val="006913FA"/>
    <w:rsid w:val="006E52DF"/>
    <w:rsid w:val="006F0DC4"/>
    <w:rsid w:val="006F3EF7"/>
    <w:rsid w:val="006F44E5"/>
    <w:rsid w:val="006F4FC2"/>
    <w:rsid w:val="00714C33"/>
    <w:rsid w:val="007436B9"/>
    <w:rsid w:val="00756DE6"/>
    <w:rsid w:val="0076325F"/>
    <w:rsid w:val="0077057C"/>
    <w:rsid w:val="00795BAE"/>
    <w:rsid w:val="007C7882"/>
    <w:rsid w:val="007D6C48"/>
    <w:rsid w:val="007F6726"/>
    <w:rsid w:val="008013AF"/>
    <w:rsid w:val="008110E2"/>
    <w:rsid w:val="00823B6C"/>
    <w:rsid w:val="00825812"/>
    <w:rsid w:val="008A7AAF"/>
    <w:rsid w:val="008C24BD"/>
    <w:rsid w:val="008C4A89"/>
    <w:rsid w:val="008D3292"/>
    <w:rsid w:val="008D404F"/>
    <w:rsid w:val="008E2521"/>
    <w:rsid w:val="00914E21"/>
    <w:rsid w:val="009217DF"/>
    <w:rsid w:val="00944CCB"/>
    <w:rsid w:val="009478AD"/>
    <w:rsid w:val="009539E4"/>
    <w:rsid w:val="00981AD8"/>
    <w:rsid w:val="009952A0"/>
    <w:rsid w:val="009A469F"/>
    <w:rsid w:val="009A55D3"/>
    <w:rsid w:val="009A5A8C"/>
    <w:rsid w:val="009D57DC"/>
    <w:rsid w:val="009D58A9"/>
    <w:rsid w:val="009E66B0"/>
    <w:rsid w:val="00A02D30"/>
    <w:rsid w:val="00A056CB"/>
    <w:rsid w:val="00A07DDA"/>
    <w:rsid w:val="00A25B55"/>
    <w:rsid w:val="00A62A90"/>
    <w:rsid w:val="00A718EC"/>
    <w:rsid w:val="00A71DF2"/>
    <w:rsid w:val="00A861D8"/>
    <w:rsid w:val="00A9040D"/>
    <w:rsid w:val="00AA3D65"/>
    <w:rsid w:val="00AC307B"/>
    <w:rsid w:val="00AD6C22"/>
    <w:rsid w:val="00AF597D"/>
    <w:rsid w:val="00B3040D"/>
    <w:rsid w:val="00B33D1E"/>
    <w:rsid w:val="00B412FF"/>
    <w:rsid w:val="00B64538"/>
    <w:rsid w:val="00B702CE"/>
    <w:rsid w:val="00BA4F40"/>
    <w:rsid w:val="00BD1178"/>
    <w:rsid w:val="00BD75D1"/>
    <w:rsid w:val="00BE6BAE"/>
    <w:rsid w:val="00C16DB3"/>
    <w:rsid w:val="00C41962"/>
    <w:rsid w:val="00C5790A"/>
    <w:rsid w:val="00C63765"/>
    <w:rsid w:val="00C931A7"/>
    <w:rsid w:val="00CC0A0D"/>
    <w:rsid w:val="00CC1F4C"/>
    <w:rsid w:val="00CC571F"/>
    <w:rsid w:val="00CD0610"/>
    <w:rsid w:val="00D22378"/>
    <w:rsid w:val="00D278F6"/>
    <w:rsid w:val="00D51350"/>
    <w:rsid w:val="00D71CC6"/>
    <w:rsid w:val="00D776DA"/>
    <w:rsid w:val="00D979DC"/>
    <w:rsid w:val="00DA5E6C"/>
    <w:rsid w:val="00DC0B6B"/>
    <w:rsid w:val="00DC1956"/>
    <w:rsid w:val="00E25072"/>
    <w:rsid w:val="00E4741F"/>
    <w:rsid w:val="00E62171"/>
    <w:rsid w:val="00E62781"/>
    <w:rsid w:val="00EA1A41"/>
    <w:rsid w:val="00EA244B"/>
    <w:rsid w:val="00EB5A25"/>
    <w:rsid w:val="00EC7ED7"/>
    <w:rsid w:val="00EF59DC"/>
    <w:rsid w:val="00F73A5F"/>
    <w:rsid w:val="00F87CCF"/>
    <w:rsid w:val="00F9326B"/>
    <w:rsid w:val="00FA1035"/>
    <w:rsid w:val="00FF2E70"/>
    <w:rsid w:val="07AF4032"/>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s-ES" w:eastAsia="es-E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14:textFill>
        <w14:solidFill>
          <w14:schemeClr w14:val="hlink"/>
        </w14:solidFill>
      </w14:textFill>
    </w:rPr>
  </w:style>
  <w:style w:type="character" w:styleId="5">
    <w:name w:val="page number"/>
    <w:basedOn w:val="2"/>
    <w:semiHidden/>
    <w:unhideWhenUsed/>
    <w:qFormat/>
    <w:uiPriority w:val="99"/>
  </w:style>
  <w:style w:type="paragraph" w:styleId="6">
    <w:name w:val="Balloon Text"/>
    <w:basedOn w:val="1"/>
    <w:link w:val="20"/>
    <w:semiHidden/>
    <w:unhideWhenUsed/>
    <w:qFormat/>
    <w:uiPriority w:val="99"/>
    <w:rPr>
      <w:rFonts w:ascii="Segoe UI" w:hAnsi="Segoe UI" w:cs="Segoe UI"/>
      <w:sz w:val="18"/>
      <w:szCs w:val="18"/>
    </w:rPr>
  </w:style>
  <w:style w:type="paragraph" w:styleId="7">
    <w:name w:val="header"/>
    <w:basedOn w:val="1"/>
    <w:link w:val="13"/>
    <w:unhideWhenUsed/>
    <w:uiPriority w:val="99"/>
    <w:pPr>
      <w:tabs>
        <w:tab w:val="center" w:pos="4419"/>
        <w:tab w:val="right" w:pos="8838"/>
      </w:tabs>
    </w:pPr>
  </w:style>
  <w:style w:type="paragraph" w:styleId="8">
    <w:name w:val="Normal (Web)"/>
    <w:basedOn w:val="1"/>
    <w:unhideWhenUsed/>
    <w:uiPriority w:val="99"/>
    <w:pPr>
      <w:spacing w:before="100" w:beforeAutospacing="1" w:after="100" w:afterAutospacing="1"/>
    </w:pPr>
    <w:rPr>
      <w:lang w:val="es-CO" w:eastAsia="es-CO"/>
    </w:rPr>
  </w:style>
  <w:style w:type="paragraph" w:styleId="9">
    <w:name w:val="footer"/>
    <w:basedOn w:val="1"/>
    <w:link w:val="14"/>
    <w:unhideWhenUsed/>
    <w:uiPriority w:val="99"/>
    <w:pPr>
      <w:tabs>
        <w:tab w:val="center" w:pos="4419"/>
        <w:tab w:val="right" w:pos="8838"/>
      </w:tabs>
    </w:pPr>
  </w:style>
  <w:style w:type="paragraph" w:styleId="10">
    <w:name w:val="Body Text"/>
    <w:basedOn w:val="1"/>
    <w:link w:val="17"/>
    <w:unhideWhenUsed/>
    <w:qFormat/>
    <w:uiPriority w:val="99"/>
    <w:pPr>
      <w:spacing w:after="120" w:line="480" w:lineRule="auto"/>
    </w:pPr>
    <w:rPr>
      <w:rFonts w:ascii="Calibri" w:hAnsi="Calibri" w:eastAsia="Calibri"/>
      <w:sz w:val="22"/>
      <w:szCs w:val="22"/>
      <w:lang w:val="es-CO" w:eastAsia="en-US"/>
    </w:rPr>
  </w:style>
  <w:style w:type="table" w:styleId="11">
    <w:name w:val="Table Grid"/>
    <w:basedOn w:val="3"/>
    <w:qFormat/>
    <w:uiPriority w:val="39"/>
    <w:pPr>
      <w:spacing w:after="0" w:line="240" w:lineRule="auto"/>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link w:val="16"/>
    <w:qFormat/>
    <w:uiPriority w:val="34"/>
    <w:pPr>
      <w:ind w:left="708"/>
    </w:pPr>
  </w:style>
  <w:style w:type="character" w:customStyle="1" w:styleId="13">
    <w:name w:val="Encabezado Car"/>
    <w:basedOn w:val="2"/>
    <w:link w:val="7"/>
    <w:uiPriority w:val="99"/>
    <w:rPr>
      <w:rFonts w:ascii="Times New Roman" w:hAnsi="Times New Roman" w:eastAsia="Times New Roman" w:cs="Times New Roman"/>
      <w:sz w:val="24"/>
      <w:szCs w:val="24"/>
      <w:lang w:eastAsia="es-ES"/>
    </w:rPr>
  </w:style>
  <w:style w:type="character" w:customStyle="1" w:styleId="14">
    <w:name w:val="Pie de página Car"/>
    <w:basedOn w:val="2"/>
    <w:link w:val="9"/>
    <w:uiPriority w:val="99"/>
    <w:rPr>
      <w:rFonts w:ascii="Times New Roman" w:hAnsi="Times New Roman" w:eastAsia="Times New Roman" w:cs="Times New Roman"/>
      <w:sz w:val="24"/>
      <w:szCs w:val="24"/>
      <w:lang w:eastAsia="es-ES"/>
    </w:rPr>
  </w:style>
  <w:style w:type="paragraph" w:customStyle="1" w:styleId="15">
    <w:name w:val="Table Paragraph"/>
    <w:basedOn w:val="1"/>
    <w:qFormat/>
    <w:uiPriority w:val="1"/>
    <w:pPr>
      <w:widowControl w:val="0"/>
      <w:autoSpaceDE w:val="0"/>
      <w:autoSpaceDN w:val="0"/>
    </w:pPr>
    <w:rPr>
      <w:rFonts w:ascii="Arial" w:hAnsi="Arial" w:eastAsia="Arial" w:cs="Arial"/>
      <w:sz w:val="22"/>
      <w:szCs w:val="22"/>
      <w:lang w:eastAsia="en-US"/>
    </w:rPr>
  </w:style>
  <w:style w:type="character" w:customStyle="1" w:styleId="16">
    <w:name w:val="Párrafo de lista Car"/>
    <w:link w:val="12"/>
    <w:uiPriority w:val="34"/>
    <w:rPr>
      <w:rFonts w:ascii="Times New Roman" w:hAnsi="Times New Roman" w:eastAsia="Times New Roman" w:cs="Times New Roman"/>
      <w:sz w:val="24"/>
      <w:szCs w:val="24"/>
      <w:lang w:eastAsia="es-ES"/>
    </w:rPr>
  </w:style>
  <w:style w:type="character" w:customStyle="1" w:styleId="17">
    <w:name w:val="Texto independiente Car"/>
    <w:basedOn w:val="2"/>
    <w:link w:val="10"/>
    <w:qFormat/>
    <w:uiPriority w:val="99"/>
    <w:rPr>
      <w:rFonts w:ascii="Calibri" w:hAnsi="Calibri" w:eastAsia="Calibri" w:cs="Times New Roman"/>
      <w:lang w:val="es-CO"/>
    </w:rPr>
  </w:style>
  <w:style w:type="paragraph" w:styleId="18">
    <w:name w:val="No Spacing"/>
    <w:qFormat/>
    <w:uiPriority w:val="1"/>
    <w:pPr>
      <w:spacing w:after="0" w:line="240" w:lineRule="auto"/>
    </w:pPr>
    <w:rPr>
      <w:rFonts w:ascii="Times New Roman" w:hAnsi="Times New Roman" w:eastAsia="Times New Roman" w:cs="Times New Roman"/>
      <w:sz w:val="24"/>
      <w:szCs w:val="24"/>
      <w:lang w:val="es-ES" w:eastAsia="es-ES" w:bidi="ar-SA"/>
    </w:rPr>
  </w:style>
  <w:style w:type="character" w:customStyle="1" w:styleId="19">
    <w:name w:val="b_aj"/>
    <w:basedOn w:val="2"/>
    <w:qFormat/>
    <w:uiPriority w:val="0"/>
  </w:style>
  <w:style w:type="character" w:customStyle="1" w:styleId="20">
    <w:name w:val="Texto de globo Car"/>
    <w:basedOn w:val="2"/>
    <w:link w:val="6"/>
    <w:semiHidden/>
    <w:qFormat/>
    <w:uiPriority w:val="99"/>
    <w:rPr>
      <w:rFonts w:ascii="Segoe UI" w:hAnsi="Segoe UI" w:eastAsia="Times New Roman" w:cs="Segoe UI"/>
      <w:sz w:val="18"/>
      <w:szCs w:val="18"/>
      <w:lang w:eastAsia="es-E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4.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4.jpeg"/><Relationship Id="rId12" Type="http://schemas.openxmlformats.org/officeDocument/2006/relationships/image" Target="media/image3.emf"/><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4" ma:contentTypeDescription="Create a new document." ma:contentTypeScope="" ma:versionID="124cf15169e8a63e3ae83d18d06d4001">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97073f4e8bd9c05b34a0a30bc5735749"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424B8-7F5C-4AFB-B5DC-5B5E84FCA5C9}">
  <ds:schemaRefs/>
</ds:datastoreItem>
</file>

<file path=customXml/itemProps2.xml><?xml version="1.0" encoding="utf-8"?>
<ds:datastoreItem xmlns:ds="http://schemas.openxmlformats.org/officeDocument/2006/customXml" ds:itemID="{30875395-7B31-465B-B455-EB26A59093DC}">
  <ds:schemaRefs/>
</ds:datastoreItem>
</file>

<file path=customXml/itemProps3.xml><?xml version="1.0" encoding="utf-8"?>
<ds:datastoreItem xmlns:ds="http://schemas.openxmlformats.org/officeDocument/2006/customXml" ds:itemID="{B210324B-DC52-4819-BB97-4677CA913DF0}">
  <ds:schemaRefs/>
</ds:datastoreItem>
</file>

<file path=customXml/itemProps4.xml><?xml version="1.0" encoding="utf-8"?>
<ds:datastoreItem xmlns:ds="http://schemas.openxmlformats.org/officeDocument/2006/customXml" ds:itemID="{AA86475F-0A07-486D-98FD-E1DB59BD1C40}">
  <ds:schemaRefs/>
</ds:datastoreItem>
</file>

<file path=docProps/app.xml><?xml version="1.0" encoding="utf-8"?>
<Properties xmlns="http://schemas.openxmlformats.org/officeDocument/2006/extended-properties" xmlns:vt="http://schemas.openxmlformats.org/officeDocument/2006/docPropsVTypes">
  <Template>Normal</Template>
  <Pages>5</Pages>
  <Words>1761</Words>
  <Characters>9687</Characters>
  <Lines>80</Lines>
  <Paragraphs>22</Paragraphs>
  <TotalTime>1</TotalTime>
  <ScaleCrop>false</ScaleCrop>
  <LinksUpToDate>false</LinksUpToDate>
  <CharactersWithSpaces>11426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2024-10-25T14:05:00Z</dcterms:created>
  <dc:creator>Jennifer Patricia Duran Vargas</dc:creator>
  <cp:lastModifiedBy>Suleyma Bañol</cp:lastModifiedBy>
  <cp:lastPrinted>2024-05-15T21:13:00Z</cp:lastPrinted>
  <dcterms:modified xsi:type="dcterms:W3CDTF">2025-10-15T20:32:08Z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2023-06-26T21:44:09Z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09cd3c64-e34a-4ee8-b2af-c0671e44d04a</vt:lpwstr>
  </property>
  <property fmtid="{D5CDD505-2E9C-101B-9397-08002B2CF9AE}" pid="9" name="MSIP_Label_1299739c-ad3d-4908-806e-4d91151a6e13_ContentBits">
    <vt:lpwstr>0</vt:lpwstr>
  </property>
  <property fmtid="{D5CDD505-2E9C-101B-9397-08002B2CF9AE}" pid="10" name="KSOProductBuildVer">
    <vt:lpwstr>3082-12.2.0.22549</vt:lpwstr>
  </property>
  <property fmtid="{D5CDD505-2E9C-101B-9397-08002B2CF9AE}" pid="11" name="ICV">
    <vt:lpwstr>B8D8E937A6644DCE87C87D890780AA96_13</vt:lpwstr>
  </property>
</Properties>
</file>