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6C095F3D" w:rsidR="009C0F15" w:rsidRPr="009C0F15" w:rsidRDefault="008B5A29" w:rsidP="0074040E">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IBAGUE,</w:t>
      </w:r>
      <w:r w:rsidRPr="009C0F15">
        <w:rPr>
          <w:rFonts w:asciiTheme="majorHAnsi" w:hAnsiTheme="majorHAnsi" w:cstheme="majorHAnsi"/>
          <w:sz w:val="24"/>
          <w:szCs w:val="24"/>
        </w:rPr>
        <w:t xml:space="preserve"> </w:t>
      </w:r>
      <w:r w:rsidR="00974B12">
        <w:rPr>
          <w:rFonts w:asciiTheme="majorHAnsi" w:hAnsiTheme="majorHAnsi" w:cstheme="majorHAnsi"/>
          <w:sz w:val="24"/>
          <w:szCs w:val="24"/>
        </w:rPr>
        <w:t>AGOSTO</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52A900B0" w14:textId="77777777" w:rsidR="008B5A29" w:rsidRDefault="008B5A29" w:rsidP="00CE61DA">
      <w:pPr>
        <w:spacing w:after="0" w:line="240" w:lineRule="auto"/>
        <w:jc w:val="both"/>
        <w:rPr>
          <w:rFonts w:asciiTheme="majorHAnsi" w:hAnsiTheme="majorHAnsi" w:cstheme="majorHAnsi"/>
          <w:b/>
          <w:bCs/>
          <w:sz w:val="24"/>
          <w:szCs w:val="24"/>
        </w:rPr>
      </w:pPr>
      <w:r w:rsidRPr="008B5A29">
        <w:rPr>
          <w:rFonts w:asciiTheme="majorHAnsi" w:hAnsiTheme="majorHAnsi" w:cstheme="majorHAnsi"/>
          <w:b/>
          <w:bCs/>
          <w:sz w:val="24"/>
          <w:szCs w:val="24"/>
        </w:rPr>
        <w:t>EDNA PAOLA OSORIO MUÑOZ</w:t>
      </w:r>
    </w:p>
    <w:p w14:paraId="34B975A9" w14:textId="6FBFA539"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sidR="00EB3984" w:rsidRPr="00EB3984">
        <w:rPr>
          <w:rStyle w:val="vortaltextbox"/>
          <w:b/>
        </w:rPr>
        <w:t>CO1.PCCNTR.7360109</w:t>
      </w:r>
    </w:p>
    <w:p w14:paraId="73F03819" w14:textId="77777777" w:rsidR="008B0099" w:rsidRPr="008B0099" w:rsidRDefault="008B0099" w:rsidP="008B0099">
      <w:pPr>
        <w:spacing w:after="0" w:line="240" w:lineRule="auto"/>
        <w:jc w:val="both"/>
        <w:rPr>
          <w:rFonts w:asciiTheme="majorHAnsi" w:hAnsiTheme="majorHAnsi" w:cstheme="majorHAnsi"/>
          <w:sz w:val="24"/>
          <w:szCs w:val="24"/>
        </w:rPr>
      </w:pPr>
      <w:r w:rsidRPr="008B0099">
        <w:rPr>
          <w:rFonts w:asciiTheme="majorHAnsi" w:hAnsiTheme="majorHAnsi" w:cstheme="majorHAnsi"/>
          <w:sz w:val="24"/>
          <w:szCs w:val="24"/>
        </w:rPr>
        <w:t>Coordinadora Académica</w:t>
      </w:r>
    </w:p>
    <w:p w14:paraId="61A4FFFB" w14:textId="77777777" w:rsidR="008B0099" w:rsidRPr="008B0099" w:rsidRDefault="008B0099" w:rsidP="008B0099">
      <w:pPr>
        <w:spacing w:after="0" w:line="240" w:lineRule="auto"/>
        <w:jc w:val="both"/>
        <w:rPr>
          <w:rFonts w:asciiTheme="majorHAnsi" w:hAnsiTheme="majorHAnsi" w:cstheme="majorHAnsi"/>
          <w:sz w:val="24"/>
          <w:szCs w:val="24"/>
        </w:rPr>
      </w:pPr>
      <w:r w:rsidRPr="008B0099">
        <w:rPr>
          <w:rFonts w:asciiTheme="majorHAnsi" w:hAnsiTheme="majorHAnsi" w:cstheme="majorHAnsi"/>
          <w:sz w:val="24"/>
          <w:szCs w:val="24"/>
        </w:rPr>
        <w:t>CENTRO DE COMERCIO Y SERVICIOS</w:t>
      </w:r>
    </w:p>
    <w:p w14:paraId="11FD256A" w14:textId="77777777" w:rsidR="008B0099" w:rsidRPr="008B0099" w:rsidRDefault="008B0099" w:rsidP="008B0099">
      <w:pPr>
        <w:spacing w:after="0" w:line="240" w:lineRule="auto"/>
        <w:jc w:val="both"/>
        <w:rPr>
          <w:rFonts w:asciiTheme="majorHAnsi" w:hAnsiTheme="majorHAnsi" w:cstheme="majorHAnsi"/>
          <w:sz w:val="24"/>
          <w:szCs w:val="24"/>
        </w:rPr>
      </w:pPr>
      <w:r w:rsidRPr="008B0099">
        <w:rPr>
          <w:rFonts w:asciiTheme="majorHAnsi" w:hAnsiTheme="majorHAnsi" w:cstheme="majorHAnsi"/>
          <w:sz w:val="24"/>
          <w:szCs w:val="24"/>
        </w:rPr>
        <w:t>SENA Regional Tolima</w:t>
      </w:r>
    </w:p>
    <w:p w14:paraId="13A146A5" w14:textId="1515DFF2" w:rsidR="009C0F15" w:rsidRDefault="008B0099" w:rsidP="008B0099">
      <w:pPr>
        <w:spacing w:after="0" w:line="240" w:lineRule="auto"/>
        <w:jc w:val="both"/>
        <w:rPr>
          <w:rFonts w:asciiTheme="majorHAnsi" w:hAnsiTheme="majorHAnsi" w:cstheme="majorHAnsi"/>
          <w:sz w:val="24"/>
          <w:szCs w:val="24"/>
        </w:rPr>
      </w:pPr>
      <w:r>
        <w:rPr>
          <w:rFonts w:asciiTheme="majorHAnsi" w:hAnsiTheme="majorHAnsi" w:cstheme="majorHAnsi"/>
          <w:sz w:val="24"/>
          <w:szCs w:val="24"/>
        </w:rPr>
        <w:t>IBAGUÉ</w:t>
      </w:r>
    </w:p>
    <w:p w14:paraId="62369448" w14:textId="1D2898B9"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w:t>
      </w:r>
      <w:r w:rsidR="00974B12">
        <w:rPr>
          <w:rFonts w:asciiTheme="majorHAnsi" w:hAnsiTheme="majorHAnsi" w:cstheme="majorHAnsi"/>
          <w:sz w:val="24"/>
          <w:szCs w:val="24"/>
        </w:rPr>
        <w:t xml:space="preserve"> Agosto</w:t>
      </w:r>
      <w:r w:rsidRPr="009C0F15">
        <w:rPr>
          <w:rFonts w:asciiTheme="majorHAnsi" w:hAnsiTheme="majorHAnsi" w:cstheme="majorHAnsi"/>
          <w:sz w:val="24"/>
          <w:szCs w:val="24"/>
        </w:rPr>
        <w:t xml:space="preserve"> del año 20</w:t>
      </w:r>
      <w:r w:rsidR="008B0099">
        <w:rPr>
          <w:rFonts w:asciiTheme="majorHAnsi" w:hAnsiTheme="majorHAnsi" w:cstheme="majorHAnsi"/>
          <w:sz w:val="24"/>
          <w:szCs w:val="24"/>
        </w:rPr>
        <w:t>25</w:t>
      </w:r>
    </w:p>
    <w:p w14:paraId="62E37A47" w14:textId="4569D6A2"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EB3984" w:rsidRPr="00EB3984">
        <w:rPr>
          <w:rStyle w:val="vortaltextbox"/>
          <w:b/>
        </w:rPr>
        <w:t>CO1.PCCNTR.7360109</w:t>
      </w:r>
      <w:r w:rsidR="00EB3984">
        <w:rPr>
          <w:rStyle w:val="vortaltextbox"/>
        </w:rPr>
        <w:t xml:space="preserve"> </w:t>
      </w:r>
      <w:r w:rsidRPr="009C0F15">
        <w:rPr>
          <w:rFonts w:asciiTheme="majorHAnsi" w:hAnsiTheme="majorHAnsi" w:cstheme="majorHAnsi"/>
          <w:sz w:val="24"/>
          <w:szCs w:val="24"/>
        </w:rPr>
        <w:t xml:space="preserve">del año </w:t>
      </w:r>
      <w:r w:rsidR="008B0099">
        <w:rPr>
          <w:rFonts w:asciiTheme="majorHAnsi" w:hAnsiTheme="majorHAnsi" w:cstheme="majorHAnsi"/>
          <w:sz w:val="24"/>
          <w:szCs w:val="24"/>
        </w:rPr>
        <w:t>2025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21FA4343" w:rsidR="009C0F15" w:rsidRPr="009C0F15" w:rsidRDefault="00EB3984" w:rsidP="009C0F15">
      <w:pPr>
        <w:spacing w:line="360" w:lineRule="auto"/>
        <w:jc w:val="both"/>
        <w:rPr>
          <w:rFonts w:asciiTheme="majorHAnsi" w:hAnsiTheme="majorHAnsi" w:cstheme="majorHAnsi"/>
          <w:sz w:val="24"/>
          <w:szCs w:val="24"/>
        </w:rPr>
      </w:pPr>
      <w:r>
        <w:rPr>
          <w:rFonts w:asciiTheme="majorHAnsi" w:hAnsiTheme="majorHAnsi" w:cstheme="majorHAnsi"/>
          <w:b/>
          <w:bCs/>
          <w:sz w:val="24"/>
          <w:szCs w:val="24"/>
        </w:rPr>
        <w:t>ANDREA PAOLA ALAPE PERDOMO</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1031151785</w:t>
      </w:r>
      <w:r w:rsidR="009C0F15" w:rsidRPr="009C0F15">
        <w:rPr>
          <w:rFonts w:asciiTheme="majorHAnsi" w:hAnsiTheme="majorHAnsi" w:cstheme="majorHAnsi"/>
          <w:sz w:val="24"/>
          <w:szCs w:val="24"/>
        </w:rPr>
        <w:t xml:space="preserve"> de </w:t>
      </w:r>
      <w:r w:rsidR="00A75D6F">
        <w:rPr>
          <w:rFonts w:asciiTheme="majorHAnsi" w:hAnsiTheme="majorHAnsi" w:cstheme="majorHAnsi"/>
          <w:sz w:val="24"/>
          <w:szCs w:val="24"/>
        </w:rPr>
        <w:t>Bogotá D.C</w:t>
      </w:r>
      <w:r w:rsidR="009C0F15" w:rsidRPr="009C0F15">
        <w:rPr>
          <w:rFonts w:asciiTheme="majorHAnsi" w:hAnsiTheme="majorHAnsi" w:cstheme="majorHAnsi"/>
          <w:sz w:val="24"/>
          <w:szCs w:val="24"/>
        </w:rPr>
        <w:t>, en mi calidad de Contratista del SENA, en</w:t>
      </w:r>
      <w:r w:rsidR="00E27F96">
        <w:rPr>
          <w:rFonts w:asciiTheme="majorHAnsi" w:hAnsiTheme="majorHAnsi" w:cstheme="majorHAnsi"/>
          <w:sz w:val="24"/>
          <w:szCs w:val="24"/>
        </w:rPr>
        <w:t xml:space="preserve"> el Centro de Comercio y Servicios</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138114EB" w14:textId="086EFECE" w:rsidR="009C0F15" w:rsidRPr="009C0F15" w:rsidRDefault="009C0F15" w:rsidP="009C0F15">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2B711F" w:rsidRPr="002B711F">
        <w:rPr>
          <w:rFonts w:asciiTheme="majorHAnsi" w:hAnsiTheme="majorHAnsi" w:cstheme="majorHAnsi"/>
          <w:sz w:val="24"/>
          <w:szCs w:val="24"/>
        </w:rPr>
        <w:t xml:space="preserve">Se fija como valor total para el contrato la suma de CUARENTA Y CINCO MILLONES </w:t>
      </w:r>
      <w:r w:rsidR="00EB3984">
        <w:rPr>
          <w:rFonts w:asciiTheme="majorHAnsi" w:hAnsiTheme="majorHAnsi" w:cstheme="majorHAnsi"/>
          <w:sz w:val="24"/>
          <w:szCs w:val="24"/>
        </w:rPr>
        <w:t xml:space="preserve">NOVECIENTOS NOVENTA Y CINCO </w:t>
      </w:r>
      <w:r w:rsidR="002B711F" w:rsidRPr="002B711F">
        <w:rPr>
          <w:rFonts w:asciiTheme="majorHAnsi" w:hAnsiTheme="majorHAnsi" w:cstheme="majorHAnsi"/>
          <w:sz w:val="24"/>
          <w:szCs w:val="24"/>
        </w:rPr>
        <w:t>MIL C</w:t>
      </w:r>
      <w:r w:rsidR="00EB3984">
        <w:rPr>
          <w:rFonts w:asciiTheme="majorHAnsi" w:hAnsiTheme="majorHAnsi" w:cstheme="majorHAnsi"/>
          <w:sz w:val="24"/>
          <w:szCs w:val="24"/>
        </w:rPr>
        <w:t>IENTO DIEZ PESOS M/CTE. ($</w:t>
      </w:r>
      <w:r w:rsidR="00EB3984" w:rsidRPr="00EB3984">
        <w:rPr>
          <w:rStyle w:val="vortalnumericspan"/>
          <w:sz w:val="24"/>
        </w:rPr>
        <w:t>45.995.110</w:t>
      </w:r>
      <w:r w:rsidR="002B711F" w:rsidRPr="002B711F">
        <w:rPr>
          <w:rFonts w:asciiTheme="majorHAnsi" w:hAnsiTheme="majorHAnsi" w:cstheme="majorHAnsi"/>
          <w:sz w:val="24"/>
          <w:szCs w:val="24"/>
        </w:rPr>
        <w:t xml:space="preserve">). Esta suma será pagada por el SENA al contratista de la siguiente manera: a) Un primer pago correspondiente al mes de febrero de 2025 por valor de TRES MILLONES </w:t>
      </w:r>
      <w:r w:rsidR="00EB3984">
        <w:rPr>
          <w:rFonts w:asciiTheme="majorHAnsi" w:hAnsiTheme="majorHAnsi" w:cstheme="majorHAnsi"/>
          <w:sz w:val="24"/>
          <w:szCs w:val="24"/>
        </w:rPr>
        <w:t>NOVE</w:t>
      </w:r>
      <w:r w:rsidR="00671EEE">
        <w:rPr>
          <w:rFonts w:asciiTheme="majorHAnsi" w:hAnsiTheme="majorHAnsi" w:cstheme="majorHAnsi"/>
          <w:sz w:val="24"/>
          <w:szCs w:val="24"/>
        </w:rPr>
        <w:t>CIENTOS</w:t>
      </w:r>
      <w:r w:rsidR="002B711F" w:rsidRPr="002B711F">
        <w:rPr>
          <w:rFonts w:asciiTheme="majorHAnsi" w:hAnsiTheme="majorHAnsi" w:cstheme="majorHAnsi"/>
          <w:sz w:val="24"/>
          <w:szCs w:val="24"/>
        </w:rPr>
        <w:t xml:space="preserve"> </w:t>
      </w:r>
      <w:r w:rsidR="00EB3984">
        <w:rPr>
          <w:rFonts w:asciiTheme="majorHAnsi" w:hAnsiTheme="majorHAnsi" w:cstheme="majorHAnsi"/>
          <w:sz w:val="24"/>
          <w:szCs w:val="24"/>
        </w:rPr>
        <w:t>OCHENTA</w:t>
      </w:r>
      <w:r w:rsidR="002B711F" w:rsidRPr="002B711F">
        <w:rPr>
          <w:rFonts w:asciiTheme="majorHAnsi" w:hAnsiTheme="majorHAnsi" w:cstheme="majorHAnsi"/>
          <w:sz w:val="24"/>
          <w:szCs w:val="24"/>
        </w:rPr>
        <w:t xml:space="preserve"> Y</w:t>
      </w:r>
      <w:r w:rsidR="00EB3984">
        <w:rPr>
          <w:rFonts w:asciiTheme="majorHAnsi" w:hAnsiTheme="majorHAnsi" w:cstheme="majorHAnsi"/>
          <w:sz w:val="24"/>
          <w:szCs w:val="24"/>
        </w:rPr>
        <w:t xml:space="preserve"> SEIS</w:t>
      </w:r>
      <w:r w:rsidR="002B711F" w:rsidRPr="002B711F">
        <w:rPr>
          <w:rFonts w:asciiTheme="majorHAnsi" w:hAnsiTheme="majorHAnsi" w:cstheme="majorHAnsi"/>
          <w:sz w:val="24"/>
          <w:szCs w:val="24"/>
        </w:rPr>
        <w:t xml:space="preserve"> MIL </w:t>
      </w:r>
      <w:r w:rsidR="00EB3984">
        <w:rPr>
          <w:rFonts w:asciiTheme="majorHAnsi" w:hAnsiTheme="majorHAnsi" w:cstheme="majorHAnsi"/>
          <w:sz w:val="24"/>
          <w:szCs w:val="24"/>
        </w:rPr>
        <w:t>DOCIENTOS CUARENTA Y TRES</w:t>
      </w:r>
      <w:r w:rsidR="00577338">
        <w:rPr>
          <w:rFonts w:asciiTheme="majorHAnsi" w:hAnsiTheme="majorHAnsi" w:cstheme="majorHAnsi"/>
          <w:sz w:val="24"/>
          <w:szCs w:val="24"/>
        </w:rPr>
        <w:t xml:space="preserve"> </w:t>
      </w:r>
      <w:r w:rsidR="00EB3984">
        <w:rPr>
          <w:rFonts w:asciiTheme="majorHAnsi" w:hAnsiTheme="majorHAnsi" w:cstheme="majorHAnsi"/>
          <w:sz w:val="24"/>
          <w:szCs w:val="24"/>
        </w:rPr>
        <w:t>PESOS M/CTE. ($3.986.243</w:t>
      </w:r>
      <w:r w:rsidR="002B711F" w:rsidRPr="002B711F">
        <w:rPr>
          <w:rFonts w:asciiTheme="majorHAnsi" w:hAnsiTheme="majorHAnsi" w:cstheme="majorHAnsi"/>
          <w:sz w:val="24"/>
          <w:szCs w:val="24"/>
        </w:rPr>
        <w:t xml:space="preserve">). b) Nueve (09) pagos iguales por los meses de marzo a noviembre de 2025, por valor de CUATRO MILLONES QUINIENTOS NOVENTA Y NUEVE MIL QUINIENTOS ONCE PESOS M/CTE. ($4.599.511) cada uno. C) Un pago final correspondiente al mes de diciembre de </w:t>
      </w:r>
      <w:r w:rsidR="002B711F" w:rsidRPr="002B711F">
        <w:rPr>
          <w:rFonts w:asciiTheme="majorHAnsi" w:hAnsiTheme="majorHAnsi" w:cstheme="majorHAnsi"/>
          <w:sz w:val="24"/>
          <w:szCs w:val="24"/>
        </w:rPr>
        <w:lastRenderedPageBreak/>
        <w:t>2025 por valor de SEISCIENTOS TRECE MIL DOSCIENTOS SESENTA Y OCHO PESOS M/CTE. ($613.268).</w:t>
      </w:r>
    </w:p>
    <w:p w14:paraId="23C985D6" w14:textId="41645690"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3E2E20">
        <w:rPr>
          <w:rFonts w:asciiTheme="majorHAnsi" w:hAnsiTheme="majorHAnsi" w:cstheme="majorHAnsi"/>
          <w:sz w:val="24"/>
          <w:szCs w:val="24"/>
        </w:rPr>
        <w:t>04</w:t>
      </w:r>
      <w:r w:rsidRPr="009C0F15">
        <w:rPr>
          <w:rFonts w:asciiTheme="majorHAnsi" w:hAnsiTheme="majorHAnsi" w:cstheme="majorHAnsi"/>
          <w:sz w:val="24"/>
          <w:szCs w:val="24"/>
        </w:rPr>
        <w:t>) de (</w:t>
      </w:r>
      <w:r w:rsidR="003E2E20">
        <w:rPr>
          <w:rFonts w:asciiTheme="majorHAnsi" w:hAnsiTheme="majorHAnsi" w:cstheme="majorHAnsi"/>
          <w:sz w:val="24"/>
          <w:szCs w:val="24"/>
        </w:rPr>
        <w:t>diciembre</w:t>
      </w:r>
      <w:r w:rsidRPr="009C0F15">
        <w:rPr>
          <w:rFonts w:asciiTheme="majorHAnsi" w:hAnsiTheme="majorHAnsi" w:cstheme="majorHAnsi"/>
          <w:sz w:val="24"/>
          <w:szCs w:val="24"/>
        </w:rPr>
        <w:t>) de 20</w:t>
      </w:r>
      <w:r w:rsidR="003E2E20">
        <w:rPr>
          <w:rFonts w:asciiTheme="majorHAnsi" w:hAnsiTheme="majorHAnsi" w:cstheme="majorHAnsi"/>
          <w:sz w:val="24"/>
          <w:szCs w:val="24"/>
        </w:rPr>
        <w:t>25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2EF51EE2"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r w:rsidRPr="001C3E2F">
              <w:rPr>
                <w:rFonts w:asciiTheme="majorHAnsi" w:hAnsiTheme="majorHAnsi" w:cstheme="majorHAnsi"/>
                <w:sz w:val="24"/>
                <w:szCs w:val="24"/>
              </w:rPr>
              <w:t>(Trascriba el objeto del contrato, dentro del siguiente cuadro)</w:t>
            </w:r>
          </w:p>
        </w:tc>
      </w:tr>
      <w:tr w:rsidR="001C3E2F" w14:paraId="6CC4B399" w14:textId="77777777" w:rsidTr="00B32BB7">
        <w:trPr>
          <w:trHeight w:val="668"/>
        </w:trPr>
        <w:tc>
          <w:tcPr>
            <w:tcW w:w="8784" w:type="dxa"/>
          </w:tcPr>
          <w:p w14:paraId="2EEEB009" w14:textId="7F128363" w:rsidR="001C3E2F" w:rsidRDefault="005D2744" w:rsidP="00F953D4">
            <w:pPr>
              <w:spacing w:after="0" w:line="360" w:lineRule="auto"/>
              <w:jc w:val="both"/>
              <w:rPr>
                <w:rFonts w:asciiTheme="majorHAnsi" w:hAnsiTheme="majorHAnsi" w:cstheme="majorHAnsi"/>
                <w:b/>
                <w:bCs/>
                <w:sz w:val="24"/>
                <w:szCs w:val="24"/>
              </w:rPr>
            </w:pPr>
            <w:r w:rsidRPr="005D2744">
              <w:rPr>
                <w:rFonts w:asciiTheme="majorHAnsi" w:hAnsiTheme="majorHAnsi" w:cstheme="majorHAnsi"/>
                <w:b/>
                <w:bCs/>
                <w:sz w:val="24"/>
                <w:szCs w:val="24"/>
              </w:rPr>
              <w:t>CONTRATAR LA PRESTACION DE SERVICIOS DE CARACTER TEMPORAL COMO INSTRUCTOR PARA IMPARTIR FORMACION EN LOS DIVERSOS PROGRAMAS DE INTEGRACION CON LA MEDIA Y ASI CUMPLIR LAS METAS ESTABLECIDAS PARA EL CENTRO DE COMERCIO Y SERVICIOS EN LA VIGENCIA 2025 DE ACUERDO CON LO CONCERTADO CON LAS DISTINTAS REDES DE CONOCIMIENTO DEFINIDAS POR LA DIRECCION GENERAL DEL SENA.</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7C4B07A4"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(Trascriba las obligaciones </w:t>
      </w:r>
      <w:r w:rsidR="001C3E2F" w:rsidRPr="009C0F15">
        <w:rPr>
          <w:rFonts w:asciiTheme="majorHAnsi" w:hAnsiTheme="majorHAnsi" w:cstheme="majorHAnsi"/>
          <w:sz w:val="24"/>
          <w:szCs w:val="24"/>
        </w:rPr>
        <w:t>específicas</w:t>
      </w:r>
      <w:r w:rsidRPr="009C0F15">
        <w:rPr>
          <w:rFonts w:asciiTheme="majorHAnsi" w:hAnsiTheme="majorHAnsi" w:cstheme="majorHAnsi"/>
          <w:sz w:val="24"/>
          <w:szCs w:val="24"/>
        </w:rPr>
        <w:t xml:space="preserve"> del contrato, dentro del siguiente cuadro)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60"/>
        <w:gridCol w:w="1690"/>
        <w:gridCol w:w="3275"/>
        <w:gridCol w:w="3295"/>
      </w:tblGrid>
      <w:tr w:rsidR="008260A7" w:rsidRPr="001C3E2F" w14:paraId="57D485CD" w14:textId="77777777" w:rsidTr="00B32BB7">
        <w:trPr>
          <w:trHeight w:val="405"/>
        </w:trPr>
        <w:tc>
          <w:tcPr>
            <w:tcW w:w="480" w:type="dxa"/>
          </w:tcPr>
          <w:p w14:paraId="0784B0A1" w14:textId="77777777" w:rsidR="001C3E2F" w:rsidRPr="00253992" w:rsidRDefault="001C3E2F" w:rsidP="00CE61DA">
            <w:pPr>
              <w:pStyle w:val="Sinespaciado"/>
              <w:spacing w:after="0" w:line="240" w:lineRule="auto"/>
              <w:jc w:val="center"/>
              <w:rPr>
                <w:rFonts w:ascii="Arial" w:hAnsi="Arial" w:cs="Arial"/>
                <w:b/>
                <w:bCs/>
                <w:sz w:val="20"/>
                <w:szCs w:val="20"/>
              </w:rPr>
            </w:pPr>
            <w:r w:rsidRPr="00253992">
              <w:rPr>
                <w:rFonts w:ascii="Arial" w:hAnsi="Arial" w:cs="Arial"/>
                <w:b/>
                <w:bCs/>
                <w:sz w:val="20"/>
                <w:szCs w:val="20"/>
              </w:rPr>
              <w:t>No</w:t>
            </w:r>
          </w:p>
        </w:tc>
        <w:tc>
          <w:tcPr>
            <w:tcW w:w="3093" w:type="dxa"/>
          </w:tcPr>
          <w:p w14:paraId="0878C35E" w14:textId="77777777" w:rsidR="001C3E2F" w:rsidRPr="00253992" w:rsidRDefault="001C3E2F" w:rsidP="00CE61DA">
            <w:pPr>
              <w:pStyle w:val="Sinespaciado"/>
              <w:spacing w:after="0" w:line="240" w:lineRule="auto"/>
              <w:jc w:val="center"/>
              <w:rPr>
                <w:rFonts w:ascii="Arial" w:hAnsi="Arial" w:cs="Arial"/>
                <w:b/>
                <w:sz w:val="20"/>
                <w:szCs w:val="20"/>
              </w:rPr>
            </w:pPr>
            <w:r w:rsidRPr="00253992">
              <w:rPr>
                <w:rFonts w:ascii="Arial" w:hAnsi="Arial" w:cs="Arial"/>
                <w:b/>
                <w:sz w:val="20"/>
                <w:szCs w:val="20"/>
              </w:rPr>
              <w:t>Obligaciones</w:t>
            </w:r>
          </w:p>
        </w:tc>
        <w:tc>
          <w:tcPr>
            <w:tcW w:w="2693" w:type="dxa"/>
          </w:tcPr>
          <w:p w14:paraId="1BEBAD70" w14:textId="77777777" w:rsidR="001C3E2F" w:rsidRPr="00253992" w:rsidRDefault="001C3E2F" w:rsidP="00CE61DA">
            <w:pPr>
              <w:pStyle w:val="Sinespaciado"/>
              <w:spacing w:after="0" w:line="240" w:lineRule="auto"/>
              <w:jc w:val="center"/>
              <w:rPr>
                <w:rFonts w:ascii="Arial" w:hAnsi="Arial" w:cs="Arial"/>
                <w:b/>
                <w:sz w:val="20"/>
                <w:szCs w:val="20"/>
              </w:rPr>
            </w:pPr>
            <w:r w:rsidRPr="00253992">
              <w:rPr>
                <w:rFonts w:ascii="Arial" w:hAnsi="Arial" w:cs="Arial"/>
                <w:b/>
                <w:sz w:val="20"/>
                <w:szCs w:val="20"/>
              </w:rPr>
              <w:t>Acciones realizadas</w:t>
            </w:r>
          </w:p>
        </w:tc>
        <w:tc>
          <w:tcPr>
            <w:tcW w:w="2410" w:type="dxa"/>
          </w:tcPr>
          <w:p w14:paraId="3B6975AF" w14:textId="77777777" w:rsidR="001C3E2F" w:rsidRPr="00253992" w:rsidRDefault="001C3E2F" w:rsidP="00CE61DA">
            <w:pPr>
              <w:pStyle w:val="Sinespaciado"/>
              <w:spacing w:after="0" w:line="240" w:lineRule="auto"/>
              <w:jc w:val="center"/>
              <w:rPr>
                <w:rFonts w:ascii="Arial" w:hAnsi="Arial" w:cs="Arial"/>
                <w:b/>
                <w:sz w:val="20"/>
                <w:szCs w:val="20"/>
              </w:rPr>
            </w:pPr>
            <w:r w:rsidRPr="00253992">
              <w:rPr>
                <w:rFonts w:ascii="Arial" w:hAnsi="Arial" w:cs="Arial"/>
                <w:b/>
                <w:sz w:val="20"/>
                <w:szCs w:val="20"/>
              </w:rPr>
              <w:t>Evidencias</w:t>
            </w:r>
          </w:p>
        </w:tc>
      </w:tr>
      <w:tr w:rsidR="008260A7" w:rsidRPr="001C3E2F" w14:paraId="6E4E3C61" w14:textId="77777777" w:rsidTr="00B32BB7">
        <w:trPr>
          <w:trHeight w:val="212"/>
        </w:trPr>
        <w:tc>
          <w:tcPr>
            <w:tcW w:w="480" w:type="dxa"/>
          </w:tcPr>
          <w:p w14:paraId="0F1DF167" w14:textId="77777777" w:rsidR="001C3E2F" w:rsidRPr="00253992" w:rsidRDefault="001C3E2F" w:rsidP="00CE61DA">
            <w:pPr>
              <w:pStyle w:val="Sinespaciado"/>
              <w:spacing w:after="0" w:line="240" w:lineRule="auto"/>
              <w:rPr>
                <w:rFonts w:ascii="Arial" w:hAnsi="Arial" w:cs="Arial"/>
                <w:sz w:val="20"/>
                <w:szCs w:val="20"/>
              </w:rPr>
            </w:pPr>
            <w:r w:rsidRPr="00253992">
              <w:rPr>
                <w:rFonts w:ascii="Arial" w:hAnsi="Arial" w:cs="Arial"/>
                <w:sz w:val="20"/>
                <w:szCs w:val="20"/>
              </w:rPr>
              <w:t>1</w:t>
            </w:r>
          </w:p>
        </w:tc>
        <w:tc>
          <w:tcPr>
            <w:tcW w:w="3093" w:type="dxa"/>
          </w:tcPr>
          <w:p w14:paraId="0AC2AD6D" w14:textId="51757613" w:rsidR="001C3E2F" w:rsidRPr="00253992" w:rsidRDefault="00E45D81" w:rsidP="00CE61DA">
            <w:pPr>
              <w:pStyle w:val="Sinespaciado"/>
              <w:spacing w:after="0" w:line="240" w:lineRule="auto"/>
              <w:rPr>
                <w:rFonts w:ascii="Arial" w:hAnsi="Arial" w:cs="Arial"/>
                <w:sz w:val="20"/>
                <w:szCs w:val="20"/>
              </w:rPr>
            </w:pPr>
            <w:r w:rsidRPr="00253992">
              <w:rPr>
                <w:rFonts w:ascii="Arial" w:hAnsi="Arial" w:cs="Arial"/>
                <w:sz w:val="20"/>
                <w:szCs w:val="20"/>
              </w:rPr>
              <w:t xml:space="preserve">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w:t>
            </w:r>
            <w:r w:rsidRPr="00253992">
              <w:rPr>
                <w:rFonts w:ascii="Arial" w:hAnsi="Arial" w:cs="Arial"/>
                <w:sz w:val="20"/>
                <w:szCs w:val="20"/>
              </w:rPr>
              <w:lastRenderedPageBreak/>
              <w:t>cual fue contratado.</w:t>
            </w:r>
          </w:p>
        </w:tc>
        <w:tc>
          <w:tcPr>
            <w:tcW w:w="2693" w:type="dxa"/>
          </w:tcPr>
          <w:p w14:paraId="275BD7E8" w14:textId="77777777" w:rsidR="00354EBE" w:rsidRPr="00253992" w:rsidRDefault="00354EBE" w:rsidP="00EB3984">
            <w:pPr>
              <w:pStyle w:val="Sinespaciado"/>
              <w:spacing w:after="0" w:line="240" w:lineRule="auto"/>
              <w:rPr>
                <w:rFonts w:ascii="Arial" w:eastAsia="Times New Roman" w:hAnsi="Arial" w:cs="Arial"/>
                <w:sz w:val="20"/>
                <w:szCs w:val="20"/>
                <w:lang w:val="es-ES" w:eastAsia="es-ES"/>
              </w:rPr>
            </w:pPr>
          </w:p>
          <w:p w14:paraId="207DA444" w14:textId="50201C7F" w:rsidR="001C3E2F" w:rsidRPr="00253992" w:rsidRDefault="000C0A76" w:rsidP="00EB3984">
            <w:pPr>
              <w:pStyle w:val="Sinespaciado"/>
              <w:spacing w:after="0" w:line="240" w:lineRule="auto"/>
              <w:rPr>
                <w:rFonts w:ascii="Arial" w:hAnsi="Arial" w:cs="Arial"/>
                <w:sz w:val="20"/>
                <w:szCs w:val="20"/>
              </w:rPr>
            </w:pPr>
            <w:r w:rsidRPr="00253992">
              <w:rPr>
                <w:rFonts w:ascii="Arial" w:eastAsia="Times New Roman" w:hAnsi="Arial" w:cs="Arial"/>
                <w:sz w:val="20"/>
                <w:szCs w:val="20"/>
                <w:lang w:val="es-ES" w:eastAsia="es-ES"/>
              </w:rPr>
              <w:t>Impartí</w:t>
            </w:r>
            <w:r w:rsidR="00354EBE" w:rsidRPr="00253992">
              <w:rPr>
                <w:rFonts w:ascii="Arial" w:eastAsia="Times New Roman" w:hAnsi="Arial" w:cs="Arial"/>
                <w:sz w:val="20"/>
                <w:szCs w:val="20"/>
                <w:lang w:val="es-ES" w:eastAsia="es-ES"/>
              </w:rPr>
              <w:t xml:space="preserve"> formación profesional integral en las instituciones educativas a cargo fichas: </w:t>
            </w:r>
            <w:r w:rsidR="00354EBE" w:rsidRPr="00253992">
              <w:rPr>
                <w:rFonts w:ascii="Arial" w:eastAsia="Times New Roman" w:hAnsi="Arial" w:cs="Arial"/>
                <w:b/>
                <w:sz w:val="20"/>
                <w:szCs w:val="20"/>
                <w:lang w:val="es-ES" w:eastAsia="es-ES"/>
              </w:rPr>
              <w:t xml:space="preserve">2917382 – 2917380 </w:t>
            </w:r>
            <w:r w:rsidR="00E927FE">
              <w:rPr>
                <w:rFonts w:ascii="Arial" w:eastAsia="Times New Roman" w:hAnsi="Arial" w:cs="Arial"/>
                <w:b/>
                <w:sz w:val="20"/>
                <w:szCs w:val="20"/>
                <w:lang w:val="es-ES" w:eastAsia="es-ES"/>
              </w:rPr>
              <w:t>–</w:t>
            </w:r>
            <w:r w:rsidR="00354EBE" w:rsidRPr="00253992">
              <w:rPr>
                <w:rFonts w:ascii="Arial" w:eastAsia="Times New Roman" w:hAnsi="Arial" w:cs="Arial"/>
                <w:b/>
                <w:sz w:val="20"/>
                <w:szCs w:val="20"/>
                <w:lang w:val="es-ES" w:eastAsia="es-ES"/>
              </w:rPr>
              <w:t xml:space="preserve"> 2917377</w:t>
            </w:r>
            <w:r w:rsidR="00E927FE">
              <w:rPr>
                <w:rFonts w:ascii="Arial" w:eastAsia="Times New Roman" w:hAnsi="Arial" w:cs="Arial"/>
                <w:b/>
                <w:sz w:val="20"/>
                <w:szCs w:val="20"/>
                <w:lang w:val="es-ES" w:eastAsia="es-ES"/>
              </w:rPr>
              <w:t xml:space="preserve"> -</w:t>
            </w:r>
            <w:r w:rsidR="00E927FE" w:rsidRPr="00E927FE">
              <w:rPr>
                <w:rFonts w:ascii="Arial" w:eastAsia="Times New Roman" w:hAnsi="Arial" w:cs="Arial"/>
                <w:b/>
                <w:sz w:val="20"/>
                <w:szCs w:val="20"/>
                <w:lang w:val="es-ES" w:eastAsia="es-ES"/>
              </w:rPr>
              <w:t>3167918</w:t>
            </w:r>
            <w:r w:rsidR="00EB3984" w:rsidRPr="00253992">
              <w:rPr>
                <w:rFonts w:ascii="Arial" w:eastAsia="Times New Roman" w:hAnsi="Arial" w:cs="Arial"/>
                <w:sz w:val="20"/>
                <w:szCs w:val="20"/>
                <w:lang w:val="es-ES" w:eastAsia="es-ES"/>
              </w:rPr>
              <w:br/>
            </w:r>
          </w:p>
          <w:p w14:paraId="6983DA21" w14:textId="77777777" w:rsidR="00EB3984" w:rsidRPr="00253992" w:rsidRDefault="00EB3984" w:rsidP="00CE61DA">
            <w:pPr>
              <w:pStyle w:val="Sinespaciado"/>
              <w:spacing w:after="0" w:line="240" w:lineRule="auto"/>
              <w:rPr>
                <w:rFonts w:ascii="Arial" w:hAnsi="Arial" w:cs="Arial"/>
                <w:sz w:val="20"/>
                <w:szCs w:val="20"/>
              </w:rPr>
            </w:pPr>
          </w:p>
        </w:tc>
        <w:tc>
          <w:tcPr>
            <w:tcW w:w="2410" w:type="dxa"/>
          </w:tcPr>
          <w:p w14:paraId="77199651" w14:textId="77777777" w:rsidR="001C3E2F" w:rsidRPr="00253992" w:rsidRDefault="001C3E2F" w:rsidP="00CE61DA">
            <w:pPr>
              <w:pStyle w:val="Sinespaciado"/>
              <w:spacing w:after="0" w:line="240" w:lineRule="auto"/>
              <w:rPr>
                <w:rFonts w:ascii="Arial" w:hAnsi="Arial" w:cs="Arial"/>
                <w:sz w:val="20"/>
                <w:szCs w:val="20"/>
              </w:rPr>
            </w:pPr>
          </w:p>
          <w:p w14:paraId="1EE4A49E" w14:textId="3203A31C" w:rsidR="00354EBE" w:rsidRPr="00253992" w:rsidRDefault="00354EBE" w:rsidP="00354EBE">
            <w:pPr>
              <w:pStyle w:val="Sinespaciado"/>
              <w:spacing w:after="0" w:line="240" w:lineRule="auto"/>
              <w:rPr>
                <w:rFonts w:ascii="Arial" w:hAnsi="Arial" w:cs="Arial"/>
                <w:sz w:val="20"/>
                <w:szCs w:val="20"/>
              </w:rPr>
            </w:pPr>
            <w:r w:rsidRPr="00253992">
              <w:rPr>
                <w:rFonts w:ascii="Arial" w:hAnsi="Arial" w:cs="Arial"/>
                <w:sz w:val="20"/>
                <w:szCs w:val="20"/>
              </w:rPr>
              <w:t xml:space="preserve">Se evidencia en el formato </w:t>
            </w:r>
            <w:r w:rsidRPr="00253992">
              <w:rPr>
                <w:rFonts w:ascii="Arial" w:hAnsi="Arial" w:cs="Arial"/>
                <w:b/>
                <w:sz w:val="20"/>
                <w:szCs w:val="20"/>
              </w:rPr>
              <w:t>Archivo Evidencias</w:t>
            </w:r>
            <w:r w:rsidRPr="00253992">
              <w:rPr>
                <w:rFonts w:ascii="Arial" w:hAnsi="Arial" w:cs="Arial"/>
                <w:sz w:val="20"/>
                <w:szCs w:val="20"/>
              </w:rPr>
              <w:t xml:space="preserve">  ubicado en el </w:t>
            </w:r>
            <w:r w:rsidRPr="00253992">
              <w:rPr>
                <w:rFonts w:ascii="Arial" w:hAnsi="Arial" w:cs="Arial"/>
                <w:b/>
                <w:sz w:val="20"/>
                <w:szCs w:val="20"/>
              </w:rPr>
              <w:t>GC_1031151785_12025_</w:t>
            </w:r>
            <w:r w:rsidR="00974B12">
              <w:rPr>
                <w:rFonts w:ascii="Arial" w:hAnsi="Arial" w:cs="Arial"/>
                <w:b/>
                <w:sz w:val="20"/>
                <w:szCs w:val="20"/>
              </w:rPr>
              <w:t>AGO</w:t>
            </w:r>
            <w:r w:rsidR="000C0A76" w:rsidRPr="00253992">
              <w:rPr>
                <w:rFonts w:ascii="Arial" w:hAnsi="Arial" w:cs="Arial"/>
                <w:b/>
                <w:sz w:val="20"/>
                <w:szCs w:val="20"/>
              </w:rPr>
              <w:t>_2025</w:t>
            </w:r>
          </w:p>
          <w:p w14:paraId="4CCD128A" w14:textId="77777777" w:rsidR="000C0A76" w:rsidRPr="00253992" w:rsidRDefault="000C0A76" w:rsidP="00354EBE">
            <w:pPr>
              <w:pStyle w:val="Sinespaciado"/>
              <w:spacing w:after="0" w:line="240" w:lineRule="auto"/>
              <w:rPr>
                <w:rFonts w:ascii="Arial" w:hAnsi="Arial" w:cs="Arial"/>
                <w:sz w:val="20"/>
                <w:szCs w:val="20"/>
              </w:rPr>
            </w:pPr>
          </w:p>
          <w:p w14:paraId="13D21C4D" w14:textId="0293EC85" w:rsidR="000C0A76" w:rsidRDefault="000C0A76" w:rsidP="000C0A76">
            <w:pPr>
              <w:pStyle w:val="Sinespaciado"/>
              <w:spacing w:after="0" w:line="240" w:lineRule="auto"/>
              <w:rPr>
                <w:rFonts w:ascii="Arial" w:hAnsi="Arial" w:cs="Arial"/>
                <w:sz w:val="20"/>
                <w:szCs w:val="20"/>
              </w:rPr>
            </w:pPr>
            <w:r w:rsidRPr="00253992">
              <w:rPr>
                <w:rFonts w:ascii="Arial" w:hAnsi="Arial" w:cs="Arial"/>
                <w:b/>
                <w:sz w:val="20"/>
                <w:szCs w:val="20"/>
              </w:rPr>
              <w:t xml:space="preserve">GOR-R-084V02 </w:t>
            </w:r>
            <w:r w:rsidR="00D348DC">
              <w:rPr>
                <w:rFonts w:ascii="Arial" w:hAnsi="Arial" w:cs="Arial"/>
                <w:sz w:val="20"/>
                <w:szCs w:val="20"/>
              </w:rPr>
              <w:t>Acta y registro</w:t>
            </w:r>
            <w:r w:rsidRPr="00253992">
              <w:rPr>
                <w:rFonts w:ascii="Arial" w:hAnsi="Arial" w:cs="Arial"/>
                <w:sz w:val="20"/>
                <w:szCs w:val="20"/>
              </w:rPr>
              <w:t xml:space="preserve"> </w:t>
            </w:r>
            <w:r w:rsidR="00D348DC">
              <w:rPr>
                <w:rFonts w:ascii="Arial" w:hAnsi="Arial" w:cs="Arial"/>
                <w:sz w:val="20"/>
                <w:szCs w:val="20"/>
              </w:rPr>
              <w:t xml:space="preserve">de asistencia en las  </w:t>
            </w:r>
            <w:proofErr w:type="spellStart"/>
            <w:r w:rsidR="00D348DC">
              <w:rPr>
                <w:rFonts w:ascii="Arial" w:hAnsi="Arial" w:cs="Arial"/>
                <w:sz w:val="20"/>
                <w:szCs w:val="20"/>
              </w:rPr>
              <w:t>IE´s</w:t>
            </w:r>
            <w:proofErr w:type="spellEnd"/>
          </w:p>
          <w:p w14:paraId="68DCAF75" w14:textId="77777777" w:rsidR="00D348DC" w:rsidRDefault="00D348DC" w:rsidP="000C0A76">
            <w:pPr>
              <w:pStyle w:val="Sinespaciado"/>
              <w:spacing w:after="0" w:line="240" w:lineRule="auto"/>
              <w:rPr>
                <w:rFonts w:ascii="Arial" w:hAnsi="Arial" w:cs="Arial"/>
                <w:sz w:val="20"/>
                <w:szCs w:val="20"/>
              </w:rPr>
            </w:pPr>
          </w:p>
          <w:p w14:paraId="02541249" w14:textId="4D6772AD" w:rsidR="000C0A76" w:rsidRPr="00253992" w:rsidRDefault="000C0A76" w:rsidP="00E927FE">
            <w:pPr>
              <w:pStyle w:val="Sinespaciado"/>
              <w:spacing w:after="0" w:line="240" w:lineRule="auto"/>
              <w:rPr>
                <w:rFonts w:ascii="Arial" w:hAnsi="Arial" w:cs="Arial"/>
                <w:sz w:val="20"/>
                <w:szCs w:val="20"/>
              </w:rPr>
            </w:pPr>
          </w:p>
        </w:tc>
      </w:tr>
      <w:tr w:rsidR="008260A7" w:rsidRPr="001C3E2F" w14:paraId="2C587AA5" w14:textId="77777777" w:rsidTr="00B32BB7">
        <w:trPr>
          <w:trHeight w:val="212"/>
        </w:trPr>
        <w:tc>
          <w:tcPr>
            <w:tcW w:w="480" w:type="dxa"/>
          </w:tcPr>
          <w:p w14:paraId="4A6F487B" w14:textId="448C134C" w:rsidR="001C3E2F" w:rsidRPr="00253992" w:rsidRDefault="001C3E2F"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2</w:t>
            </w:r>
          </w:p>
        </w:tc>
        <w:tc>
          <w:tcPr>
            <w:tcW w:w="3093" w:type="dxa"/>
          </w:tcPr>
          <w:p w14:paraId="2A3C6F2D" w14:textId="227616FA" w:rsidR="001C3E2F" w:rsidRPr="00253992" w:rsidRDefault="00E45D81"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Comprometerse a capacitarse en el idioma inglés durante la ejecución del contrato y aplicar a la certificación como mínimo Nivel 2 (Intermedio). Cuando los requisitos de la formación así lo ameriten.</w:t>
            </w:r>
          </w:p>
        </w:tc>
        <w:tc>
          <w:tcPr>
            <w:tcW w:w="2693" w:type="dxa"/>
          </w:tcPr>
          <w:p w14:paraId="5E556A61" w14:textId="77777777" w:rsidR="000C0A76" w:rsidRPr="00253992" w:rsidRDefault="000C0A76" w:rsidP="000C0A76">
            <w:pPr>
              <w:pStyle w:val="TableParagraph"/>
              <w:spacing w:line="205" w:lineRule="exact"/>
              <w:ind w:left="0"/>
              <w:rPr>
                <w:rFonts w:ascii="Arial" w:hAnsi="Arial" w:cs="Arial"/>
                <w:sz w:val="20"/>
                <w:szCs w:val="20"/>
              </w:rPr>
            </w:pPr>
            <w:r w:rsidRPr="00253992">
              <w:rPr>
                <w:rFonts w:ascii="Arial" w:hAnsi="Arial" w:cs="Arial"/>
                <w:sz w:val="20"/>
                <w:szCs w:val="20"/>
              </w:rPr>
              <w:t xml:space="preserve">Durante este mes no aplique a formación en ingles </w:t>
            </w:r>
          </w:p>
          <w:p w14:paraId="6B81D8AD" w14:textId="77777777" w:rsidR="001C3E2F" w:rsidRPr="00253992" w:rsidRDefault="001C3E2F" w:rsidP="00CE61DA">
            <w:pPr>
              <w:pStyle w:val="Sinespaciado"/>
              <w:spacing w:after="0" w:line="240" w:lineRule="auto"/>
              <w:rPr>
                <w:rFonts w:ascii="Arial" w:hAnsi="Arial" w:cs="Arial"/>
                <w:color w:val="000000" w:themeColor="text1"/>
                <w:sz w:val="20"/>
                <w:szCs w:val="20"/>
              </w:rPr>
            </w:pPr>
          </w:p>
        </w:tc>
        <w:tc>
          <w:tcPr>
            <w:tcW w:w="2410" w:type="dxa"/>
          </w:tcPr>
          <w:p w14:paraId="6F62620D" w14:textId="4FAFBE2E" w:rsidR="001C3E2F" w:rsidRPr="00253992" w:rsidRDefault="000C0A76"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 xml:space="preserve">EVIDENCIA SIN DESARROLLAR </w:t>
            </w:r>
          </w:p>
        </w:tc>
      </w:tr>
      <w:tr w:rsidR="008260A7" w:rsidRPr="001C3E2F" w14:paraId="6E138A9C" w14:textId="77777777" w:rsidTr="00B32BB7">
        <w:trPr>
          <w:trHeight w:val="212"/>
        </w:trPr>
        <w:tc>
          <w:tcPr>
            <w:tcW w:w="480" w:type="dxa"/>
          </w:tcPr>
          <w:p w14:paraId="5965D166" w14:textId="77777777" w:rsidR="001C3E2F" w:rsidRPr="00253992" w:rsidRDefault="001C3E2F"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3</w:t>
            </w:r>
          </w:p>
        </w:tc>
        <w:tc>
          <w:tcPr>
            <w:tcW w:w="3093" w:type="dxa"/>
          </w:tcPr>
          <w:p w14:paraId="321F1E82" w14:textId="208E07E2" w:rsidR="001C3E2F" w:rsidRPr="00253992" w:rsidRDefault="00E45D81"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Aplicar durante el periodo de duración del contrato al proceso de certificación de competencias según normas de competencias que apliquen a su ocupación de instructor, así como a los procesos que el SENA adelante para certificar habilidades pedagógicas.</w:t>
            </w:r>
          </w:p>
        </w:tc>
        <w:tc>
          <w:tcPr>
            <w:tcW w:w="2693" w:type="dxa"/>
          </w:tcPr>
          <w:p w14:paraId="6CC1DD96" w14:textId="1A2D8B56" w:rsidR="00BC47B2" w:rsidRPr="00253992" w:rsidRDefault="00BC47B2" w:rsidP="00BC47B2">
            <w:pPr>
              <w:tabs>
                <w:tab w:val="left" w:pos="804"/>
              </w:tabs>
              <w:rPr>
                <w:rFonts w:ascii="Arial" w:hAnsi="Arial" w:cs="Arial"/>
                <w:sz w:val="20"/>
                <w:szCs w:val="20"/>
              </w:rPr>
            </w:pPr>
            <w:r w:rsidRPr="00253992">
              <w:rPr>
                <w:rFonts w:ascii="Arial" w:hAnsi="Arial" w:cs="Arial"/>
                <w:color w:val="000000" w:themeColor="text1"/>
                <w:sz w:val="20"/>
                <w:szCs w:val="20"/>
              </w:rPr>
              <w:t xml:space="preserve">Aplique a la certificación en Competencia laboral Orientar Formación Presencial de acuerdo con procedimientos técnicos y normativa – Nivel INTERMEDIO </w:t>
            </w:r>
            <w:r w:rsidRPr="00253992">
              <w:rPr>
                <w:rFonts w:ascii="Arial" w:hAnsi="Arial" w:cs="Arial"/>
                <w:sz w:val="20"/>
                <w:szCs w:val="20"/>
              </w:rPr>
              <w:t>Vigencia: hasta el 23 de septiembre de 2025</w:t>
            </w:r>
          </w:p>
          <w:p w14:paraId="645EAEA3" w14:textId="77777777" w:rsidR="00BC47B2" w:rsidRPr="00253992" w:rsidRDefault="00BC47B2" w:rsidP="00BC47B2">
            <w:pPr>
              <w:tabs>
                <w:tab w:val="left" w:pos="804"/>
              </w:tabs>
              <w:rPr>
                <w:rFonts w:ascii="Arial" w:hAnsi="Arial" w:cs="Arial"/>
                <w:sz w:val="20"/>
                <w:szCs w:val="20"/>
              </w:rPr>
            </w:pPr>
            <w:r w:rsidRPr="00253992">
              <w:rPr>
                <w:rFonts w:ascii="Arial" w:hAnsi="Arial" w:cs="Arial"/>
                <w:sz w:val="20"/>
                <w:szCs w:val="20"/>
              </w:rPr>
              <w:t xml:space="preserve">Orientar formación E- </w:t>
            </w:r>
            <w:proofErr w:type="spellStart"/>
            <w:r w:rsidRPr="00253992">
              <w:rPr>
                <w:rFonts w:ascii="Arial" w:hAnsi="Arial" w:cs="Arial"/>
                <w:sz w:val="20"/>
                <w:szCs w:val="20"/>
              </w:rPr>
              <w:t>learning</w:t>
            </w:r>
            <w:proofErr w:type="spellEnd"/>
            <w:r w:rsidRPr="00253992">
              <w:rPr>
                <w:rFonts w:ascii="Arial" w:hAnsi="Arial" w:cs="Arial"/>
                <w:sz w:val="20"/>
                <w:szCs w:val="20"/>
              </w:rPr>
              <w:t xml:space="preserve"> de acuerdo con procedimientos técnicos y normativa – Nivel INTERMEDIO </w:t>
            </w:r>
          </w:p>
          <w:p w14:paraId="1F5E99D4" w14:textId="77777777" w:rsidR="00BC47B2" w:rsidRPr="00253992" w:rsidRDefault="00BC47B2" w:rsidP="00BC47B2">
            <w:pPr>
              <w:tabs>
                <w:tab w:val="left" w:pos="804"/>
              </w:tabs>
              <w:rPr>
                <w:rFonts w:ascii="Arial" w:hAnsi="Arial" w:cs="Arial"/>
                <w:sz w:val="20"/>
                <w:szCs w:val="20"/>
              </w:rPr>
            </w:pPr>
            <w:r w:rsidRPr="00253992">
              <w:rPr>
                <w:rFonts w:ascii="Arial" w:hAnsi="Arial" w:cs="Arial"/>
                <w:sz w:val="20"/>
                <w:szCs w:val="20"/>
              </w:rPr>
              <w:t>Vigencia: hasta el 16 de septiembre de 2025</w:t>
            </w:r>
          </w:p>
          <w:p w14:paraId="6EE21CA4" w14:textId="77777777" w:rsidR="001C3E2F" w:rsidRPr="00253992" w:rsidRDefault="001C3E2F" w:rsidP="00CE61DA">
            <w:pPr>
              <w:pStyle w:val="Sinespaciado"/>
              <w:spacing w:after="0" w:line="240" w:lineRule="auto"/>
              <w:rPr>
                <w:rFonts w:ascii="Arial" w:hAnsi="Arial" w:cs="Arial"/>
                <w:color w:val="000000" w:themeColor="text1"/>
                <w:sz w:val="20"/>
                <w:szCs w:val="20"/>
              </w:rPr>
            </w:pPr>
          </w:p>
        </w:tc>
        <w:tc>
          <w:tcPr>
            <w:tcW w:w="2410" w:type="dxa"/>
          </w:tcPr>
          <w:p w14:paraId="6E6DF428" w14:textId="77777777" w:rsidR="00BC47B2" w:rsidRPr="00253992" w:rsidRDefault="00BC47B2" w:rsidP="00BC47B2">
            <w:pPr>
              <w:rPr>
                <w:rFonts w:ascii="Arial" w:hAnsi="Arial" w:cs="Arial"/>
                <w:sz w:val="20"/>
                <w:szCs w:val="20"/>
              </w:rPr>
            </w:pPr>
            <w:r w:rsidRPr="00253992">
              <w:rPr>
                <w:rFonts w:ascii="Arial" w:hAnsi="Arial" w:cs="Arial"/>
                <w:sz w:val="20"/>
                <w:szCs w:val="20"/>
              </w:rPr>
              <w:t>Se puede evidencias en plataforma Sofía plus / certificaciones/ competencias laborales</w:t>
            </w:r>
          </w:p>
          <w:p w14:paraId="7371C15A" w14:textId="77777777" w:rsidR="001C3E2F" w:rsidRPr="00253992" w:rsidRDefault="001C3E2F" w:rsidP="00CE61DA">
            <w:pPr>
              <w:pStyle w:val="Sinespaciado"/>
              <w:spacing w:after="0" w:line="240" w:lineRule="auto"/>
              <w:rPr>
                <w:rFonts w:ascii="Arial" w:hAnsi="Arial" w:cs="Arial"/>
                <w:color w:val="000000" w:themeColor="text1"/>
                <w:sz w:val="20"/>
                <w:szCs w:val="20"/>
              </w:rPr>
            </w:pPr>
          </w:p>
        </w:tc>
      </w:tr>
      <w:tr w:rsidR="008260A7" w:rsidRPr="001C3E2F" w14:paraId="7190977B" w14:textId="77777777" w:rsidTr="00B32BB7">
        <w:trPr>
          <w:trHeight w:val="212"/>
        </w:trPr>
        <w:tc>
          <w:tcPr>
            <w:tcW w:w="480" w:type="dxa"/>
          </w:tcPr>
          <w:p w14:paraId="7EB978AE" w14:textId="77777777" w:rsidR="001C3E2F" w:rsidRPr="00253992" w:rsidRDefault="001C3E2F"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4</w:t>
            </w:r>
          </w:p>
        </w:tc>
        <w:tc>
          <w:tcPr>
            <w:tcW w:w="3093" w:type="dxa"/>
          </w:tcPr>
          <w:p w14:paraId="2C57AEB6" w14:textId="5106BACE" w:rsidR="001C3E2F" w:rsidRPr="00253992" w:rsidRDefault="00E45D81"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Apoyar e impulsar, la selección de estrategias de enseñanza – aprendizaje – evaluación según el programa de Formación Profesional y el enfoque metodológico adoptado.</w:t>
            </w:r>
          </w:p>
        </w:tc>
        <w:tc>
          <w:tcPr>
            <w:tcW w:w="2693" w:type="dxa"/>
          </w:tcPr>
          <w:p w14:paraId="606DF5A4" w14:textId="038EEE33" w:rsidR="00BC47B2" w:rsidRPr="00253992" w:rsidRDefault="00BC47B2" w:rsidP="00BC47B2">
            <w:pPr>
              <w:pStyle w:val="TableParagraph"/>
              <w:ind w:left="0"/>
              <w:rPr>
                <w:rFonts w:ascii="Arial" w:hAnsi="Arial" w:cs="Arial"/>
                <w:sz w:val="20"/>
                <w:szCs w:val="20"/>
              </w:rPr>
            </w:pPr>
            <w:r w:rsidRPr="00253992">
              <w:rPr>
                <w:rFonts w:ascii="Arial" w:hAnsi="Arial" w:cs="Arial"/>
                <w:sz w:val="20"/>
                <w:szCs w:val="20"/>
              </w:rPr>
              <w:t xml:space="preserve">En el presente </w:t>
            </w:r>
            <w:r w:rsidR="00D70243">
              <w:rPr>
                <w:rFonts w:ascii="Arial" w:hAnsi="Arial" w:cs="Arial"/>
                <w:sz w:val="20"/>
                <w:szCs w:val="20"/>
              </w:rPr>
              <w:t xml:space="preserve">mes se aplicaron para las fichas: </w:t>
            </w:r>
            <w:r w:rsidR="00E927FE" w:rsidRPr="00253992">
              <w:rPr>
                <w:rFonts w:ascii="Arial" w:eastAsia="Times New Roman" w:hAnsi="Arial" w:cs="Arial"/>
                <w:b/>
                <w:sz w:val="20"/>
                <w:szCs w:val="20"/>
                <w:lang w:val="es-ES" w:eastAsia="es-ES"/>
              </w:rPr>
              <w:t xml:space="preserve">2917382 – 2917380 </w:t>
            </w:r>
            <w:r w:rsidR="00E927FE">
              <w:rPr>
                <w:rFonts w:ascii="Arial" w:eastAsia="Times New Roman" w:hAnsi="Arial" w:cs="Arial"/>
                <w:b/>
                <w:sz w:val="20"/>
                <w:szCs w:val="20"/>
                <w:lang w:val="es-ES" w:eastAsia="es-ES"/>
              </w:rPr>
              <w:t>–</w:t>
            </w:r>
            <w:r w:rsidR="00E927FE" w:rsidRPr="00253992">
              <w:rPr>
                <w:rFonts w:ascii="Arial" w:eastAsia="Times New Roman" w:hAnsi="Arial" w:cs="Arial"/>
                <w:b/>
                <w:sz w:val="20"/>
                <w:szCs w:val="20"/>
                <w:lang w:val="es-ES" w:eastAsia="es-ES"/>
              </w:rPr>
              <w:t xml:space="preserve"> 2917377</w:t>
            </w:r>
            <w:r w:rsidR="00E927FE">
              <w:rPr>
                <w:rFonts w:ascii="Arial" w:eastAsia="Times New Roman" w:hAnsi="Arial" w:cs="Arial"/>
                <w:b/>
                <w:sz w:val="20"/>
                <w:szCs w:val="20"/>
                <w:lang w:val="es-ES" w:eastAsia="es-ES"/>
              </w:rPr>
              <w:t xml:space="preserve"> -</w:t>
            </w:r>
            <w:r w:rsidR="00E927FE" w:rsidRPr="00E927FE">
              <w:rPr>
                <w:rFonts w:ascii="Arial" w:eastAsia="Times New Roman" w:hAnsi="Arial" w:cs="Arial"/>
                <w:b/>
                <w:sz w:val="20"/>
                <w:szCs w:val="20"/>
                <w:lang w:val="es-ES" w:eastAsia="es-ES"/>
              </w:rPr>
              <w:t>3167918</w:t>
            </w:r>
          </w:p>
          <w:p w14:paraId="75757AB4" w14:textId="77777777" w:rsidR="00BC47B2" w:rsidRPr="00253992" w:rsidRDefault="00BC47B2" w:rsidP="00BC47B2">
            <w:pPr>
              <w:pStyle w:val="TableParagraph"/>
              <w:rPr>
                <w:rFonts w:ascii="Arial" w:hAnsi="Arial" w:cs="Arial"/>
                <w:sz w:val="20"/>
                <w:szCs w:val="20"/>
              </w:rPr>
            </w:pPr>
          </w:p>
          <w:p w14:paraId="36F13B56" w14:textId="77777777" w:rsidR="00BC47B2" w:rsidRPr="00D70243" w:rsidRDefault="00BC47B2" w:rsidP="00BC47B2">
            <w:pPr>
              <w:pStyle w:val="TableParagraph"/>
              <w:ind w:left="0"/>
              <w:rPr>
                <w:rFonts w:ascii="Arial" w:hAnsi="Arial" w:cs="Arial"/>
                <w:b/>
                <w:sz w:val="20"/>
                <w:szCs w:val="20"/>
              </w:rPr>
            </w:pPr>
            <w:r w:rsidRPr="00D70243">
              <w:rPr>
                <w:rFonts w:ascii="Arial" w:hAnsi="Arial" w:cs="Arial"/>
                <w:b/>
                <w:sz w:val="20"/>
                <w:szCs w:val="20"/>
              </w:rPr>
              <w:t>Estrategias de enseñanza:</w:t>
            </w:r>
          </w:p>
          <w:p w14:paraId="5F7E141A" w14:textId="77777777" w:rsidR="00BC47B2" w:rsidRPr="00253992" w:rsidRDefault="00BC47B2" w:rsidP="00BC47B2">
            <w:pPr>
              <w:pStyle w:val="TableParagraph"/>
              <w:ind w:left="0"/>
              <w:rPr>
                <w:rFonts w:ascii="Arial" w:hAnsi="Arial" w:cs="Arial"/>
                <w:sz w:val="20"/>
                <w:szCs w:val="20"/>
              </w:rPr>
            </w:pPr>
            <w:r w:rsidRPr="00253992">
              <w:rPr>
                <w:rFonts w:ascii="Arial" w:hAnsi="Arial" w:cs="Arial"/>
                <w:sz w:val="20"/>
                <w:szCs w:val="20"/>
              </w:rPr>
              <w:t>Activadores cognitivos, lluvia de ideas, talleres prácticos protocolo del servicio, trabajo en equipo, preguntas y respuestas organizacionales, mesas de trabajo por equipos, panel instructivo de organización.</w:t>
            </w:r>
          </w:p>
          <w:p w14:paraId="02D61CB0" w14:textId="77777777" w:rsidR="00BC47B2" w:rsidRPr="00253992" w:rsidRDefault="00BC47B2" w:rsidP="00BC47B2">
            <w:pPr>
              <w:pStyle w:val="TableParagraph"/>
              <w:rPr>
                <w:rFonts w:ascii="Arial" w:hAnsi="Arial" w:cs="Arial"/>
                <w:sz w:val="20"/>
                <w:szCs w:val="20"/>
              </w:rPr>
            </w:pPr>
          </w:p>
          <w:p w14:paraId="6B174D59" w14:textId="77777777" w:rsidR="00BC47B2" w:rsidRPr="00D70243" w:rsidRDefault="00BC47B2" w:rsidP="00BC47B2">
            <w:pPr>
              <w:pStyle w:val="TableParagraph"/>
              <w:ind w:left="0"/>
              <w:rPr>
                <w:rFonts w:ascii="Arial" w:hAnsi="Arial" w:cs="Arial"/>
                <w:b/>
                <w:sz w:val="20"/>
                <w:szCs w:val="20"/>
              </w:rPr>
            </w:pPr>
            <w:r w:rsidRPr="00D70243">
              <w:rPr>
                <w:rFonts w:ascii="Arial" w:hAnsi="Arial" w:cs="Arial"/>
                <w:b/>
                <w:sz w:val="20"/>
                <w:szCs w:val="20"/>
              </w:rPr>
              <w:t>Estrategias de aprendizaje:</w:t>
            </w:r>
          </w:p>
          <w:p w14:paraId="77FF3F20" w14:textId="39F895C4" w:rsidR="00BC47B2" w:rsidRPr="00253992" w:rsidRDefault="00BC47B2" w:rsidP="00BC47B2">
            <w:pPr>
              <w:pStyle w:val="TableParagraph"/>
              <w:ind w:left="0"/>
              <w:rPr>
                <w:rFonts w:ascii="Arial" w:hAnsi="Arial" w:cs="Arial"/>
                <w:sz w:val="20"/>
                <w:szCs w:val="20"/>
              </w:rPr>
            </w:pPr>
            <w:r w:rsidRPr="00253992">
              <w:rPr>
                <w:rFonts w:ascii="Arial" w:hAnsi="Arial" w:cs="Arial"/>
                <w:sz w:val="20"/>
                <w:szCs w:val="20"/>
              </w:rPr>
              <w:t xml:space="preserve">exposiciones, talleres </w:t>
            </w:r>
            <w:r w:rsidRPr="00253992">
              <w:rPr>
                <w:rFonts w:ascii="Arial" w:hAnsi="Arial" w:cs="Arial"/>
                <w:sz w:val="20"/>
                <w:szCs w:val="20"/>
              </w:rPr>
              <w:lastRenderedPageBreak/>
              <w:t>asociatividad y características, estructura organizacional</w:t>
            </w:r>
          </w:p>
          <w:p w14:paraId="16259FD8" w14:textId="77777777" w:rsidR="00BC47B2" w:rsidRPr="00253992" w:rsidRDefault="00BC47B2" w:rsidP="00BC47B2">
            <w:pPr>
              <w:pStyle w:val="TableParagraph"/>
              <w:rPr>
                <w:rFonts w:ascii="Arial" w:hAnsi="Arial" w:cs="Arial"/>
                <w:sz w:val="20"/>
                <w:szCs w:val="20"/>
              </w:rPr>
            </w:pPr>
          </w:p>
          <w:p w14:paraId="3C71E6A1" w14:textId="77777777" w:rsidR="00BC47B2" w:rsidRPr="00F33238" w:rsidRDefault="00BC47B2" w:rsidP="00BC47B2">
            <w:pPr>
              <w:pStyle w:val="TableParagraph"/>
              <w:ind w:left="0"/>
              <w:rPr>
                <w:rFonts w:ascii="Arial" w:hAnsi="Arial" w:cs="Arial"/>
                <w:b/>
                <w:sz w:val="20"/>
                <w:szCs w:val="20"/>
              </w:rPr>
            </w:pPr>
            <w:r w:rsidRPr="00F33238">
              <w:rPr>
                <w:rFonts w:ascii="Arial" w:hAnsi="Arial" w:cs="Arial"/>
                <w:b/>
                <w:sz w:val="20"/>
                <w:szCs w:val="20"/>
              </w:rPr>
              <w:t>Estrategias de evaluación:</w:t>
            </w:r>
          </w:p>
          <w:p w14:paraId="78A97B10" w14:textId="2ED845C0" w:rsidR="00BC47B2" w:rsidRPr="00253992" w:rsidRDefault="00BC47B2" w:rsidP="00BC47B2">
            <w:pPr>
              <w:pStyle w:val="TableParagraph"/>
              <w:ind w:left="0"/>
              <w:rPr>
                <w:rFonts w:ascii="Arial" w:hAnsi="Arial" w:cs="Arial"/>
                <w:sz w:val="20"/>
                <w:szCs w:val="20"/>
              </w:rPr>
            </w:pPr>
            <w:r w:rsidRPr="00253992">
              <w:rPr>
                <w:rFonts w:ascii="Arial" w:hAnsi="Arial" w:cs="Arial"/>
                <w:sz w:val="20"/>
                <w:szCs w:val="20"/>
              </w:rPr>
              <w:t>El portafolio, evaluación de conocimiento, desempeño y producto, listas de chequeo, Talleres, La observación al aprendiz. Reflexión, comprensión y postura del tema</w:t>
            </w:r>
          </w:p>
          <w:p w14:paraId="18E30715" w14:textId="77777777" w:rsidR="00BC47B2" w:rsidRPr="00253992" w:rsidRDefault="00BC47B2" w:rsidP="00BC47B2">
            <w:pPr>
              <w:pStyle w:val="TableParagraph"/>
              <w:rPr>
                <w:rFonts w:ascii="Arial" w:hAnsi="Arial" w:cs="Arial"/>
                <w:sz w:val="20"/>
                <w:szCs w:val="20"/>
              </w:rPr>
            </w:pPr>
          </w:p>
          <w:p w14:paraId="3AD64D91" w14:textId="58936441" w:rsidR="001C3E2F" w:rsidRPr="00253992" w:rsidRDefault="00BC47B2" w:rsidP="00BC47B2">
            <w:pPr>
              <w:pStyle w:val="Sinespaciado"/>
              <w:spacing w:after="0" w:line="240" w:lineRule="auto"/>
              <w:rPr>
                <w:rFonts w:ascii="Arial" w:hAnsi="Arial" w:cs="Arial"/>
                <w:color w:val="000000" w:themeColor="text1"/>
                <w:sz w:val="20"/>
                <w:szCs w:val="20"/>
              </w:rPr>
            </w:pPr>
            <w:r w:rsidRPr="00253992">
              <w:rPr>
                <w:rFonts w:ascii="Arial" w:hAnsi="Arial" w:cs="Arial"/>
                <w:sz w:val="20"/>
                <w:szCs w:val="20"/>
              </w:rPr>
              <w:t>Las estrategias previas se diseñaron para implementarse en las instituciones a cargo de cada instructor.</w:t>
            </w:r>
          </w:p>
        </w:tc>
        <w:tc>
          <w:tcPr>
            <w:tcW w:w="2410" w:type="dxa"/>
          </w:tcPr>
          <w:p w14:paraId="1C1585BB" w14:textId="77777777" w:rsidR="00BC47B2" w:rsidRPr="00253992" w:rsidRDefault="00BC47B2" w:rsidP="00D348DC">
            <w:pPr>
              <w:pStyle w:val="TableParagraph"/>
              <w:ind w:left="0" w:right="339"/>
              <w:rPr>
                <w:rFonts w:ascii="Arial" w:hAnsi="Arial" w:cs="Arial"/>
                <w:sz w:val="20"/>
                <w:szCs w:val="20"/>
              </w:rPr>
            </w:pPr>
            <w:r w:rsidRPr="00253992">
              <w:rPr>
                <w:rFonts w:ascii="Arial" w:hAnsi="Arial" w:cs="Arial"/>
                <w:sz w:val="20"/>
                <w:szCs w:val="20"/>
              </w:rPr>
              <w:lastRenderedPageBreak/>
              <w:t>Las</w:t>
            </w:r>
            <w:r w:rsidRPr="00253992">
              <w:rPr>
                <w:rFonts w:ascii="Arial" w:hAnsi="Arial" w:cs="Arial"/>
                <w:spacing w:val="-11"/>
                <w:sz w:val="20"/>
                <w:szCs w:val="20"/>
              </w:rPr>
              <w:t xml:space="preserve"> </w:t>
            </w:r>
            <w:r w:rsidRPr="00253992">
              <w:rPr>
                <w:rFonts w:ascii="Arial" w:hAnsi="Arial" w:cs="Arial"/>
                <w:sz w:val="20"/>
                <w:szCs w:val="20"/>
              </w:rPr>
              <w:t>evidencias</w:t>
            </w:r>
            <w:r w:rsidRPr="00253992">
              <w:rPr>
                <w:rFonts w:ascii="Arial" w:hAnsi="Arial" w:cs="Arial"/>
                <w:spacing w:val="-10"/>
                <w:sz w:val="20"/>
                <w:szCs w:val="20"/>
              </w:rPr>
              <w:t xml:space="preserve"> </w:t>
            </w:r>
            <w:r w:rsidRPr="00253992">
              <w:rPr>
                <w:rFonts w:ascii="Arial" w:hAnsi="Arial" w:cs="Arial"/>
                <w:sz w:val="20"/>
                <w:szCs w:val="20"/>
              </w:rPr>
              <w:t>de</w:t>
            </w:r>
            <w:r w:rsidRPr="00253992">
              <w:rPr>
                <w:rFonts w:ascii="Arial" w:hAnsi="Arial" w:cs="Arial"/>
                <w:spacing w:val="-9"/>
                <w:sz w:val="20"/>
                <w:szCs w:val="20"/>
              </w:rPr>
              <w:t xml:space="preserve"> </w:t>
            </w:r>
            <w:r w:rsidRPr="00253992">
              <w:rPr>
                <w:rFonts w:ascii="Arial" w:hAnsi="Arial" w:cs="Arial"/>
                <w:sz w:val="20"/>
                <w:szCs w:val="20"/>
              </w:rPr>
              <w:t>la</w:t>
            </w:r>
            <w:r w:rsidRPr="00253992">
              <w:rPr>
                <w:rFonts w:ascii="Arial" w:hAnsi="Arial" w:cs="Arial"/>
                <w:spacing w:val="-52"/>
                <w:sz w:val="20"/>
                <w:szCs w:val="20"/>
              </w:rPr>
              <w:t xml:space="preserve"> </w:t>
            </w:r>
            <w:r w:rsidRPr="00253992">
              <w:rPr>
                <w:rFonts w:ascii="Arial" w:hAnsi="Arial" w:cs="Arial"/>
                <w:sz w:val="20"/>
                <w:szCs w:val="20"/>
              </w:rPr>
              <w:t>presente obligación</w:t>
            </w:r>
            <w:r w:rsidRPr="00253992">
              <w:rPr>
                <w:rFonts w:ascii="Arial" w:hAnsi="Arial" w:cs="Arial"/>
                <w:spacing w:val="1"/>
                <w:sz w:val="20"/>
                <w:szCs w:val="20"/>
              </w:rPr>
              <w:t xml:space="preserve"> </w:t>
            </w:r>
            <w:r w:rsidRPr="00253992">
              <w:rPr>
                <w:rFonts w:ascii="Arial" w:hAnsi="Arial" w:cs="Arial"/>
                <w:sz w:val="20"/>
                <w:szCs w:val="20"/>
              </w:rPr>
              <w:t>son:</w:t>
            </w:r>
          </w:p>
          <w:p w14:paraId="00B81C79" w14:textId="77777777" w:rsidR="00BC47B2" w:rsidRPr="00253992" w:rsidRDefault="00BC47B2" w:rsidP="00BC47B2">
            <w:pPr>
              <w:pStyle w:val="TableParagraph"/>
              <w:ind w:left="116" w:right="339"/>
              <w:rPr>
                <w:rFonts w:ascii="Arial" w:hAnsi="Arial" w:cs="Arial"/>
                <w:sz w:val="20"/>
                <w:szCs w:val="20"/>
              </w:rPr>
            </w:pPr>
          </w:p>
          <w:p w14:paraId="3228F0A6" w14:textId="77777777" w:rsidR="00BC47B2" w:rsidRPr="00253992" w:rsidRDefault="00BC47B2" w:rsidP="00BC47B2">
            <w:pPr>
              <w:pStyle w:val="TableParagraph"/>
              <w:spacing w:line="205" w:lineRule="exact"/>
              <w:rPr>
                <w:rFonts w:ascii="Arial" w:hAnsi="Arial" w:cs="Arial"/>
                <w:sz w:val="20"/>
                <w:szCs w:val="20"/>
                <w:lang w:val="es-CO"/>
              </w:rPr>
            </w:pPr>
          </w:p>
          <w:p w14:paraId="71500224" w14:textId="77777777" w:rsidR="00D348DC" w:rsidRDefault="00BC47B2" w:rsidP="00D348DC">
            <w:pPr>
              <w:pStyle w:val="Sinespaciado"/>
              <w:spacing w:after="0" w:line="240" w:lineRule="auto"/>
              <w:rPr>
                <w:rFonts w:ascii="Arial" w:hAnsi="Arial" w:cs="Arial"/>
                <w:sz w:val="20"/>
                <w:szCs w:val="20"/>
              </w:rPr>
            </w:pPr>
            <w:r w:rsidRPr="00253992">
              <w:rPr>
                <w:rFonts w:ascii="Arial" w:hAnsi="Arial" w:cs="Arial"/>
                <w:b/>
                <w:sz w:val="20"/>
                <w:szCs w:val="20"/>
              </w:rPr>
              <w:t xml:space="preserve">GOR-R-084V02  </w:t>
            </w:r>
            <w:r w:rsidRPr="00253992">
              <w:rPr>
                <w:rFonts w:ascii="Arial" w:hAnsi="Arial" w:cs="Arial"/>
                <w:sz w:val="20"/>
                <w:szCs w:val="20"/>
              </w:rPr>
              <w:t xml:space="preserve">Acta y registro de asistencia </w:t>
            </w:r>
            <w:r w:rsidR="00D348DC">
              <w:rPr>
                <w:rFonts w:ascii="Arial" w:hAnsi="Arial" w:cs="Arial"/>
                <w:sz w:val="20"/>
                <w:szCs w:val="20"/>
              </w:rPr>
              <w:t xml:space="preserve">en las  </w:t>
            </w:r>
            <w:proofErr w:type="spellStart"/>
            <w:r w:rsidR="00D348DC">
              <w:rPr>
                <w:rFonts w:ascii="Arial" w:hAnsi="Arial" w:cs="Arial"/>
                <w:sz w:val="20"/>
                <w:szCs w:val="20"/>
              </w:rPr>
              <w:t>IE´s</w:t>
            </w:r>
            <w:proofErr w:type="spellEnd"/>
          </w:p>
          <w:p w14:paraId="5B890988" w14:textId="7400C45E" w:rsidR="00BC47B2" w:rsidRPr="00253992" w:rsidRDefault="00974B12" w:rsidP="00D348DC">
            <w:pPr>
              <w:pStyle w:val="TableParagraph"/>
              <w:spacing w:line="205" w:lineRule="exact"/>
              <w:ind w:left="0"/>
              <w:rPr>
                <w:rFonts w:ascii="Arial" w:hAnsi="Arial" w:cs="Arial"/>
                <w:sz w:val="20"/>
                <w:szCs w:val="20"/>
                <w:lang w:val="es-CO"/>
              </w:rPr>
            </w:pPr>
            <w:r>
              <w:rPr>
                <w:rFonts w:ascii="Arial" w:hAnsi="Arial" w:cs="Arial"/>
                <w:b/>
                <w:sz w:val="20"/>
                <w:szCs w:val="20"/>
              </w:rPr>
              <w:t>GC_1031151785_12025_AGO</w:t>
            </w:r>
            <w:r w:rsidR="00BC47B2" w:rsidRPr="00253992">
              <w:rPr>
                <w:rFonts w:ascii="Arial" w:hAnsi="Arial" w:cs="Arial"/>
                <w:b/>
                <w:sz w:val="20"/>
                <w:szCs w:val="20"/>
              </w:rPr>
              <w:t xml:space="preserve">_2025 </w:t>
            </w:r>
          </w:p>
          <w:p w14:paraId="333F9ED1" w14:textId="77777777" w:rsidR="00BC47B2" w:rsidRDefault="00BC47B2" w:rsidP="00F33238">
            <w:pPr>
              <w:pStyle w:val="TableParagraph"/>
              <w:spacing w:line="205" w:lineRule="exact"/>
              <w:ind w:left="0"/>
              <w:rPr>
                <w:rFonts w:ascii="Arial" w:hAnsi="Arial" w:cs="Arial"/>
                <w:sz w:val="20"/>
                <w:szCs w:val="20"/>
                <w:lang w:val="es-CO"/>
              </w:rPr>
            </w:pPr>
          </w:p>
          <w:p w14:paraId="470F4D3A" w14:textId="39AB93C8" w:rsidR="00F33238" w:rsidRPr="00253992" w:rsidRDefault="00F33238" w:rsidP="00F33238">
            <w:pPr>
              <w:pStyle w:val="TableParagraph"/>
              <w:spacing w:line="205" w:lineRule="exact"/>
              <w:ind w:left="0"/>
              <w:rPr>
                <w:rFonts w:ascii="Arial" w:hAnsi="Arial" w:cs="Arial"/>
                <w:sz w:val="20"/>
                <w:szCs w:val="20"/>
                <w:lang w:val="es-CO"/>
              </w:rPr>
            </w:pPr>
            <w:r w:rsidRPr="00F33238">
              <w:rPr>
                <w:b/>
              </w:rPr>
              <w:t>GFPI-F-135 V02</w:t>
            </w:r>
            <w:r>
              <w:t xml:space="preserve"> Guías de aprendizaje </w:t>
            </w:r>
          </w:p>
          <w:p w14:paraId="2ABC8DCC" w14:textId="77777777" w:rsidR="00BC47B2" w:rsidRPr="00253992" w:rsidRDefault="00BC47B2" w:rsidP="00BC47B2">
            <w:pPr>
              <w:pStyle w:val="TableParagraph"/>
              <w:spacing w:line="205" w:lineRule="exact"/>
              <w:rPr>
                <w:rFonts w:ascii="Arial" w:hAnsi="Arial" w:cs="Arial"/>
                <w:sz w:val="20"/>
                <w:szCs w:val="20"/>
              </w:rPr>
            </w:pPr>
          </w:p>
          <w:p w14:paraId="1E9884BB" w14:textId="77777777" w:rsidR="00BC47B2" w:rsidRPr="00253992" w:rsidRDefault="00BC47B2" w:rsidP="00BC47B2">
            <w:pPr>
              <w:pStyle w:val="TableParagraph"/>
              <w:spacing w:line="205" w:lineRule="exact"/>
              <w:ind w:left="0"/>
              <w:rPr>
                <w:rFonts w:ascii="Arial" w:hAnsi="Arial" w:cs="Arial"/>
                <w:sz w:val="20"/>
                <w:szCs w:val="20"/>
                <w:lang w:val="es-CO"/>
              </w:rPr>
            </w:pPr>
          </w:p>
          <w:p w14:paraId="4A6A7829" w14:textId="77777777" w:rsidR="001C3E2F" w:rsidRPr="00253992" w:rsidRDefault="001C3E2F" w:rsidP="00BC47B2">
            <w:pPr>
              <w:pStyle w:val="TableParagraph"/>
              <w:spacing w:line="205" w:lineRule="exact"/>
              <w:rPr>
                <w:rFonts w:ascii="Arial" w:hAnsi="Arial" w:cs="Arial"/>
                <w:color w:val="000000" w:themeColor="text1"/>
                <w:sz w:val="20"/>
                <w:szCs w:val="20"/>
              </w:rPr>
            </w:pPr>
          </w:p>
        </w:tc>
      </w:tr>
      <w:tr w:rsidR="008260A7" w:rsidRPr="001C3E2F" w14:paraId="32B02E1E" w14:textId="77777777" w:rsidTr="00B32BB7">
        <w:trPr>
          <w:trHeight w:val="212"/>
        </w:trPr>
        <w:tc>
          <w:tcPr>
            <w:tcW w:w="480" w:type="dxa"/>
          </w:tcPr>
          <w:p w14:paraId="53103AAD" w14:textId="77777777" w:rsidR="001C3E2F" w:rsidRPr="00253992" w:rsidRDefault="001C3E2F"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5</w:t>
            </w:r>
          </w:p>
        </w:tc>
        <w:tc>
          <w:tcPr>
            <w:tcW w:w="3093" w:type="dxa"/>
          </w:tcPr>
          <w:p w14:paraId="30A7D564" w14:textId="590E7DAD" w:rsidR="001C3E2F" w:rsidRPr="00253992" w:rsidRDefault="00E45D81" w:rsidP="00CE61DA">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Apoyar la selección y evaluación de ambientes de aprendizaje asignados por las instituciones de educación, con base en los resultados propuestos y en las características y requerimientos de los aprendices.</w:t>
            </w:r>
          </w:p>
        </w:tc>
        <w:tc>
          <w:tcPr>
            <w:tcW w:w="2693" w:type="dxa"/>
          </w:tcPr>
          <w:p w14:paraId="31B22F4D" w14:textId="36EC2273" w:rsidR="001C3E2F" w:rsidRPr="00253992" w:rsidRDefault="00253992" w:rsidP="00CE61DA">
            <w:pPr>
              <w:pStyle w:val="Sinespaciado"/>
              <w:spacing w:after="0" w:line="240" w:lineRule="auto"/>
              <w:rPr>
                <w:rFonts w:ascii="Arial" w:hAnsi="Arial" w:cs="Arial"/>
                <w:color w:val="000000" w:themeColor="text1"/>
                <w:sz w:val="20"/>
                <w:szCs w:val="20"/>
              </w:rPr>
            </w:pPr>
            <w:r>
              <w:rPr>
                <w:rFonts w:ascii="Arial" w:hAnsi="Arial" w:cs="Arial"/>
                <w:sz w:val="20"/>
                <w:szCs w:val="20"/>
              </w:rPr>
              <w:t>Durante el periodo actual</w:t>
            </w:r>
            <w:r w:rsidR="00F33238">
              <w:rPr>
                <w:rFonts w:ascii="Arial" w:hAnsi="Arial" w:cs="Arial"/>
                <w:sz w:val="20"/>
                <w:szCs w:val="20"/>
              </w:rPr>
              <w:t xml:space="preserve"> no</w:t>
            </w:r>
            <w:r w:rsidRPr="00253992">
              <w:rPr>
                <w:rFonts w:ascii="Arial" w:hAnsi="Arial" w:cs="Arial"/>
                <w:sz w:val="20"/>
                <w:szCs w:val="20"/>
              </w:rPr>
              <w:t xml:space="preserve"> se realizó</w:t>
            </w:r>
            <w:r w:rsidRPr="00253992">
              <w:rPr>
                <w:rFonts w:ascii="Arial" w:hAnsi="Arial" w:cs="Arial"/>
                <w:color w:val="000000" w:themeColor="text1"/>
                <w:sz w:val="20"/>
                <w:szCs w:val="20"/>
              </w:rPr>
              <w:t xml:space="preserve"> la revisión de los ambientes de aprendizaje asignados</w:t>
            </w:r>
            <w:r>
              <w:rPr>
                <w:rFonts w:ascii="Arial" w:hAnsi="Arial" w:cs="Arial"/>
                <w:color w:val="000000" w:themeColor="text1"/>
                <w:sz w:val="20"/>
                <w:szCs w:val="20"/>
              </w:rPr>
              <w:t xml:space="preserve"> </w:t>
            </w:r>
            <w:r w:rsidR="005119BC">
              <w:rPr>
                <w:rFonts w:ascii="Arial" w:hAnsi="Arial" w:cs="Arial"/>
                <w:color w:val="000000" w:themeColor="text1"/>
                <w:sz w:val="20"/>
                <w:szCs w:val="20"/>
              </w:rPr>
              <w:t xml:space="preserve">por las </w:t>
            </w:r>
            <w:r>
              <w:rPr>
                <w:rFonts w:ascii="Arial" w:hAnsi="Arial" w:cs="Arial"/>
                <w:color w:val="000000" w:themeColor="text1"/>
                <w:sz w:val="20"/>
                <w:szCs w:val="20"/>
              </w:rPr>
              <w:t>instituciones</w:t>
            </w:r>
            <w:r w:rsidRPr="00253992">
              <w:rPr>
                <w:rFonts w:ascii="Arial" w:hAnsi="Arial" w:cs="Arial"/>
                <w:color w:val="000000" w:themeColor="text1"/>
                <w:sz w:val="20"/>
                <w:szCs w:val="20"/>
              </w:rPr>
              <w:t>.</w:t>
            </w:r>
          </w:p>
        </w:tc>
        <w:tc>
          <w:tcPr>
            <w:tcW w:w="2410" w:type="dxa"/>
          </w:tcPr>
          <w:p w14:paraId="1BCD6BE0" w14:textId="7252A548" w:rsidR="001C3E2F" w:rsidRPr="00253992" w:rsidRDefault="00F33238" w:rsidP="005119BC">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EVIDENCIA SIN DESARROLLAR</w:t>
            </w:r>
          </w:p>
        </w:tc>
      </w:tr>
      <w:tr w:rsidR="008260A7" w:rsidRPr="001C3E2F" w14:paraId="1BA70C03" w14:textId="77777777" w:rsidTr="00B32BB7">
        <w:trPr>
          <w:trHeight w:val="212"/>
        </w:trPr>
        <w:tc>
          <w:tcPr>
            <w:tcW w:w="480" w:type="dxa"/>
          </w:tcPr>
          <w:p w14:paraId="2BE60227"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31ED500F" w14:textId="4F5436A9" w:rsidR="001C3E2F" w:rsidRPr="00B3318B" w:rsidRDefault="00E45D81" w:rsidP="00CE61DA">
            <w:pPr>
              <w:pStyle w:val="Sinespaciado"/>
              <w:spacing w:after="0" w:line="240" w:lineRule="auto"/>
              <w:rPr>
                <w:rFonts w:ascii="Arial" w:hAnsi="Arial" w:cs="Arial"/>
                <w:color w:val="000000" w:themeColor="text1"/>
              </w:rPr>
            </w:pPr>
            <w:r w:rsidRPr="00B3318B">
              <w:rPr>
                <w:rFonts w:ascii="Arial" w:hAnsi="Arial" w:cs="Arial"/>
                <w:color w:val="000000" w:themeColor="text1"/>
                <w:sz w:val="20"/>
              </w:rPr>
              <w:t>Orientar los procesos de aprendizaje según las necesidades detectadas en los procesos de evaluación, metodologías de aprendizaje y programas curriculares vigentes.</w:t>
            </w:r>
          </w:p>
        </w:tc>
        <w:tc>
          <w:tcPr>
            <w:tcW w:w="2693" w:type="dxa"/>
          </w:tcPr>
          <w:p w14:paraId="024E8C78" w14:textId="77777777" w:rsidR="00B3318B" w:rsidRPr="00253992" w:rsidRDefault="00B3318B" w:rsidP="00B3318B">
            <w:pPr>
              <w:pStyle w:val="Sinespaciado"/>
              <w:spacing w:after="0" w:line="240" w:lineRule="auto"/>
              <w:rPr>
                <w:rFonts w:ascii="Arial" w:eastAsia="Times New Roman" w:hAnsi="Arial" w:cs="Arial"/>
                <w:sz w:val="20"/>
                <w:szCs w:val="20"/>
                <w:lang w:val="es-ES" w:eastAsia="es-ES"/>
              </w:rPr>
            </w:pPr>
          </w:p>
          <w:p w14:paraId="1A6F86DE" w14:textId="24EE0B63" w:rsidR="00B3318B" w:rsidRPr="00253992" w:rsidRDefault="00E927FE" w:rsidP="00B3318B">
            <w:pPr>
              <w:pStyle w:val="Sinespaciado"/>
              <w:spacing w:after="0" w:line="240" w:lineRule="auto"/>
              <w:rPr>
                <w:rFonts w:ascii="Arial" w:hAnsi="Arial" w:cs="Arial"/>
                <w:sz w:val="20"/>
                <w:szCs w:val="20"/>
              </w:rPr>
            </w:pPr>
            <w:r>
              <w:rPr>
                <w:rFonts w:ascii="Arial" w:eastAsia="Times New Roman" w:hAnsi="Arial" w:cs="Arial"/>
                <w:sz w:val="20"/>
                <w:szCs w:val="20"/>
                <w:lang w:val="es-ES" w:eastAsia="es-ES"/>
              </w:rPr>
              <w:t>Oriente procesos de aprendizaje en la</w:t>
            </w:r>
            <w:r w:rsidR="00B3318B" w:rsidRPr="00253992">
              <w:rPr>
                <w:rFonts w:ascii="Arial" w:eastAsia="Times New Roman" w:hAnsi="Arial" w:cs="Arial"/>
                <w:sz w:val="20"/>
                <w:szCs w:val="20"/>
                <w:lang w:val="es-ES" w:eastAsia="es-ES"/>
              </w:rPr>
              <w:t xml:space="preserve"> formación profesional integral en las instituciones educativas a cargo fichas:</w:t>
            </w:r>
            <w:r w:rsidRPr="00253992">
              <w:rPr>
                <w:rFonts w:ascii="Arial" w:eastAsia="Times New Roman" w:hAnsi="Arial" w:cs="Arial"/>
                <w:b/>
                <w:sz w:val="20"/>
                <w:szCs w:val="20"/>
                <w:lang w:val="es-ES" w:eastAsia="es-ES"/>
              </w:rPr>
              <w:t xml:space="preserve"> 2917382 – 2917380 </w:t>
            </w:r>
            <w:r>
              <w:rPr>
                <w:rFonts w:ascii="Arial" w:eastAsia="Times New Roman" w:hAnsi="Arial" w:cs="Arial"/>
                <w:b/>
                <w:sz w:val="20"/>
                <w:szCs w:val="20"/>
                <w:lang w:val="es-ES" w:eastAsia="es-ES"/>
              </w:rPr>
              <w:t>–</w:t>
            </w:r>
            <w:r w:rsidRPr="00253992">
              <w:rPr>
                <w:rFonts w:ascii="Arial" w:eastAsia="Times New Roman" w:hAnsi="Arial" w:cs="Arial"/>
                <w:b/>
                <w:sz w:val="20"/>
                <w:szCs w:val="20"/>
                <w:lang w:val="es-ES" w:eastAsia="es-ES"/>
              </w:rPr>
              <w:t xml:space="preserve"> 2917377</w:t>
            </w:r>
            <w:r>
              <w:rPr>
                <w:rFonts w:ascii="Arial" w:eastAsia="Times New Roman" w:hAnsi="Arial" w:cs="Arial"/>
                <w:b/>
                <w:sz w:val="20"/>
                <w:szCs w:val="20"/>
                <w:lang w:val="es-ES" w:eastAsia="es-ES"/>
              </w:rPr>
              <w:t xml:space="preserve"> -</w:t>
            </w:r>
            <w:r w:rsidRPr="00E927FE">
              <w:rPr>
                <w:rFonts w:ascii="Arial" w:eastAsia="Times New Roman" w:hAnsi="Arial" w:cs="Arial"/>
                <w:b/>
                <w:sz w:val="20"/>
                <w:szCs w:val="20"/>
                <w:lang w:val="es-ES" w:eastAsia="es-ES"/>
              </w:rPr>
              <w:t>3167918</w:t>
            </w:r>
            <w:r w:rsidR="00F33238">
              <w:rPr>
                <w:rFonts w:ascii="Arial" w:eastAsia="Times New Roman" w:hAnsi="Arial" w:cs="Arial"/>
                <w:b/>
                <w:sz w:val="20"/>
                <w:szCs w:val="20"/>
                <w:lang w:val="es-ES" w:eastAsia="es-ES"/>
              </w:rPr>
              <w:t>.</w:t>
            </w:r>
            <w:r w:rsidR="00B3318B" w:rsidRPr="00253992">
              <w:rPr>
                <w:rFonts w:ascii="Arial" w:eastAsia="Times New Roman" w:hAnsi="Arial" w:cs="Arial"/>
                <w:sz w:val="20"/>
                <w:szCs w:val="20"/>
                <w:lang w:val="es-ES" w:eastAsia="es-ES"/>
              </w:rPr>
              <w:br/>
            </w:r>
          </w:p>
          <w:p w14:paraId="78252AA2" w14:textId="77777777" w:rsidR="001C3E2F" w:rsidRPr="001C3E2F" w:rsidRDefault="001C3E2F" w:rsidP="00CE61DA">
            <w:pPr>
              <w:pStyle w:val="Sinespaciado"/>
              <w:spacing w:after="0" w:line="240" w:lineRule="auto"/>
              <w:rPr>
                <w:rFonts w:cs="Calibri"/>
                <w:color w:val="000000" w:themeColor="text1"/>
              </w:rPr>
            </w:pPr>
          </w:p>
        </w:tc>
        <w:tc>
          <w:tcPr>
            <w:tcW w:w="2410" w:type="dxa"/>
          </w:tcPr>
          <w:p w14:paraId="2FD80830" w14:textId="77777777" w:rsidR="00B3318B" w:rsidRPr="00253992" w:rsidRDefault="00B3318B" w:rsidP="00B3318B">
            <w:pPr>
              <w:pStyle w:val="Sinespaciado"/>
              <w:spacing w:after="0" w:line="240" w:lineRule="auto"/>
              <w:rPr>
                <w:rFonts w:ascii="Arial" w:hAnsi="Arial" w:cs="Arial"/>
                <w:sz w:val="20"/>
                <w:szCs w:val="20"/>
              </w:rPr>
            </w:pPr>
          </w:p>
          <w:p w14:paraId="2F5E192E" w14:textId="77777777" w:rsidR="00F33238" w:rsidRDefault="00F33238" w:rsidP="00F33238">
            <w:pPr>
              <w:pStyle w:val="Sinespaciado"/>
              <w:spacing w:after="0" w:line="240" w:lineRule="auto"/>
              <w:rPr>
                <w:rFonts w:ascii="Arial" w:hAnsi="Arial" w:cs="Arial"/>
                <w:sz w:val="20"/>
                <w:szCs w:val="20"/>
              </w:rPr>
            </w:pPr>
            <w:r w:rsidRPr="00253992">
              <w:rPr>
                <w:rFonts w:ascii="Arial" w:hAnsi="Arial" w:cs="Arial"/>
                <w:b/>
                <w:sz w:val="20"/>
                <w:szCs w:val="20"/>
              </w:rPr>
              <w:t xml:space="preserve">GOR-R-084V02  </w:t>
            </w:r>
            <w:r w:rsidRPr="00253992">
              <w:rPr>
                <w:rFonts w:ascii="Arial" w:hAnsi="Arial" w:cs="Arial"/>
                <w:sz w:val="20"/>
                <w:szCs w:val="20"/>
              </w:rPr>
              <w:t xml:space="preserve">Acta y registro de asistencia </w:t>
            </w:r>
            <w:r>
              <w:rPr>
                <w:rFonts w:ascii="Arial" w:hAnsi="Arial" w:cs="Arial"/>
                <w:sz w:val="20"/>
                <w:szCs w:val="20"/>
              </w:rPr>
              <w:t xml:space="preserve">en las  </w:t>
            </w:r>
            <w:proofErr w:type="spellStart"/>
            <w:r>
              <w:rPr>
                <w:rFonts w:ascii="Arial" w:hAnsi="Arial" w:cs="Arial"/>
                <w:sz w:val="20"/>
                <w:szCs w:val="20"/>
              </w:rPr>
              <w:t>IE´s</w:t>
            </w:r>
            <w:proofErr w:type="spellEnd"/>
          </w:p>
          <w:p w14:paraId="44E18B3A" w14:textId="1CAB70EA" w:rsidR="001C3E2F" w:rsidRPr="00F33238" w:rsidRDefault="00974B12" w:rsidP="00F33238">
            <w:pPr>
              <w:pStyle w:val="TableParagraph"/>
              <w:spacing w:line="205" w:lineRule="exact"/>
              <w:ind w:left="0"/>
              <w:rPr>
                <w:rFonts w:ascii="Arial" w:hAnsi="Arial" w:cs="Arial"/>
                <w:sz w:val="20"/>
                <w:szCs w:val="20"/>
                <w:lang w:val="es-CO"/>
              </w:rPr>
            </w:pPr>
            <w:r>
              <w:rPr>
                <w:rFonts w:ascii="Arial" w:hAnsi="Arial" w:cs="Arial"/>
                <w:b/>
                <w:sz w:val="20"/>
                <w:szCs w:val="20"/>
              </w:rPr>
              <w:t>GC_1031151785_12025_AGO</w:t>
            </w:r>
            <w:r w:rsidR="00F33238" w:rsidRPr="00253992">
              <w:rPr>
                <w:rFonts w:ascii="Arial" w:hAnsi="Arial" w:cs="Arial"/>
                <w:b/>
                <w:sz w:val="20"/>
                <w:szCs w:val="20"/>
              </w:rPr>
              <w:t xml:space="preserve">_2025 </w:t>
            </w:r>
          </w:p>
        </w:tc>
      </w:tr>
      <w:tr w:rsidR="008260A7" w:rsidRPr="001C3E2F" w14:paraId="6CEC5FF1" w14:textId="77777777" w:rsidTr="00B32BB7">
        <w:trPr>
          <w:trHeight w:val="212"/>
        </w:trPr>
        <w:tc>
          <w:tcPr>
            <w:tcW w:w="480" w:type="dxa"/>
          </w:tcPr>
          <w:p w14:paraId="660E9203" w14:textId="7A50AA67" w:rsidR="00E47A67" w:rsidRPr="001C3E2F" w:rsidRDefault="00E47A67" w:rsidP="00CE61DA">
            <w:pPr>
              <w:pStyle w:val="Sinespaciado"/>
              <w:spacing w:after="0" w:line="240" w:lineRule="auto"/>
              <w:rPr>
                <w:rFonts w:cs="Calibri"/>
                <w:color w:val="000000" w:themeColor="text1"/>
              </w:rPr>
            </w:pPr>
            <w:r>
              <w:rPr>
                <w:rFonts w:cs="Calibri"/>
                <w:color w:val="000000" w:themeColor="text1"/>
              </w:rPr>
              <w:t>7</w:t>
            </w:r>
          </w:p>
        </w:tc>
        <w:tc>
          <w:tcPr>
            <w:tcW w:w="3093" w:type="dxa"/>
          </w:tcPr>
          <w:p w14:paraId="58046F34" w14:textId="6BD922D4" w:rsidR="00E47A67" w:rsidRPr="00B3318B" w:rsidRDefault="00E45D81" w:rsidP="00CE61DA">
            <w:pPr>
              <w:pStyle w:val="Sinespaciado"/>
              <w:spacing w:after="0" w:line="240" w:lineRule="auto"/>
              <w:rPr>
                <w:rFonts w:ascii="Arial" w:hAnsi="Arial" w:cs="Arial"/>
                <w:color w:val="000000" w:themeColor="text1"/>
                <w:sz w:val="20"/>
                <w:szCs w:val="20"/>
              </w:rPr>
            </w:pPr>
            <w:r w:rsidRPr="00B3318B">
              <w:rPr>
                <w:rFonts w:ascii="Arial" w:hAnsi="Arial" w:cs="Arial"/>
                <w:color w:val="000000" w:themeColor="text1"/>
                <w:sz w:val="20"/>
                <w:szCs w:val="20"/>
              </w:rPr>
              <w:t xml:space="preserve">Programar las actividades de enseñanza – aprendizaje – evaluación de conformidad con los módulos </w:t>
            </w:r>
            <w:r w:rsidRPr="00B3318B">
              <w:rPr>
                <w:rFonts w:ascii="Arial" w:hAnsi="Arial" w:cs="Arial"/>
                <w:color w:val="000000" w:themeColor="text1"/>
                <w:sz w:val="20"/>
                <w:szCs w:val="20"/>
              </w:rPr>
              <w:lastRenderedPageBreak/>
              <w:t>de formación y el calendario institucional y el Manual de Procedimientos para la ejecución de acciones de Formación Profesional.</w:t>
            </w:r>
          </w:p>
        </w:tc>
        <w:tc>
          <w:tcPr>
            <w:tcW w:w="2693" w:type="dxa"/>
          </w:tcPr>
          <w:p w14:paraId="62C91A44" w14:textId="00C37EBA" w:rsidR="00B3318B" w:rsidRPr="00B3318B" w:rsidRDefault="00B3318B" w:rsidP="00B3318B">
            <w:pPr>
              <w:rPr>
                <w:rFonts w:ascii="Arial" w:hAnsi="Arial" w:cs="Arial"/>
                <w:sz w:val="20"/>
                <w:szCs w:val="20"/>
              </w:rPr>
            </w:pPr>
            <w:r w:rsidRPr="00B3318B">
              <w:rPr>
                <w:rFonts w:ascii="Arial" w:hAnsi="Arial" w:cs="Arial"/>
                <w:sz w:val="20"/>
                <w:szCs w:val="20"/>
              </w:rPr>
              <w:lastRenderedPageBreak/>
              <w:t xml:space="preserve">Programe las actividades de enseñanza – aprendizaje en conformidad con los módulos de formación para los cursos </w:t>
            </w:r>
            <w:r w:rsidRPr="00B3318B">
              <w:rPr>
                <w:rFonts w:ascii="Arial" w:hAnsi="Arial" w:cs="Arial"/>
                <w:sz w:val="20"/>
                <w:szCs w:val="20"/>
              </w:rPr>
              <w:lastRenderedPageBreak/>
              <w:t xml:space="preserve">complementarios Fichas: </w:t>
            </w:r>
            <w:r w:rsidR="00E927FE" w:rsidRPr="00253992">
              <w:rPr>
                <w:rFonts w:ascii="Arial" w:eastAsia="Times New Roman" w:hAnsi="Arial" w:cs="Arial"/>
                <w:b/>
                <w:sz w:val="20"/>
                <w:szCs w:val="20"/>
                <w:lang w:val="es-ES" w:eastAsia="es-ES"/>
              </w:rPr>
              <w:t xml:space="preserve">2917382 – 2917380 </w:t>
            </w:r>
            <w:r w:rsidR="00E927FE">
              <w:rPr>
                <w:rFonts w:ascii="Arial" w:eastAsia="Times New Roman" w:hAnsi="Arial" w:cs="Arial"/>
                <w:b/>
                <w:sz w:val="20"/>
                <w:szCs w:val="20"/>
                <w:lang w:val="es-ES" w:eastAsia="es-ES"/>
              </w:rPr>
              <w:t>–</w:t>
            </w:r>
            <w:r w:rsidR="00E927FE" w:rsidRPr="00253992">
              <w:rPr>
                <w:rFonts w:ascii="Arial" w:eastAsia="Times New Roman" w:hAnsi="Arial" w:cs="Arial"/>
                <w:b/>
                <w:sz w:val="20"/>
                <w:szCs w:val="20"/>
                <w:lang w:val="es-ES" w:eastAsia="es-ES"/>
              </w:rPr>
              <w:t xml:space="preserve"> 2917377</w:t>
            </w:r>
            <w:r w:rsidR="00E927FE">
              <w:rPr>
                <w:rFonts w:ascii="Arial" w:eastAsia="Times New Roman" w:hAnsi="Arial" w:cs="Arial"/>
                <w:b/>
                <w:sz w:val="20"/>
                <w:szCs w:val="20"/>
                <w:lang w:val="es-ES" w:eastAsia="es-ES"/>
              </w:rPr>
              <w:t xml:space="preserve"> -</w:t>
            </w:r>
            <w:r w:rsidR="00E927FE" w:rsidRPr="00E927FE">
              <w:rPr>
                <w:rFonts w:ascii="Arial" w:eastAsia="Times New Roman" w:hAnsi="Arial" w:cs="Arial"/>
                <w:b/>
                <w:sz w:val="20"/>
                <w:szCs w:val="20"/>
                <w:lang w:val="es-ES" w:eastAsia="es-ES"/>
              </w:rPr>
              <w:t>3167918</w:t>
            </w:r>
          </w:p>
          <w:p w14:paraId="3D2B103B" w14:textId="77777777" w:rsidR="00E47A67" w:rsidRPr="00B3318B" w:rsidRDefault="00E47A67" w:rsidP="00CE61DA">
            <w:pPr>
              <w:pStyle w:val="Sinespaciado"/>
              <w:spacing w:after="0" w:line="240" w:lineRule="auto"/>
              <w:rPr>
                <w:rFonts w:ascii="Arial" w:hAnsi="Arial" w:cs="Arial"/>
                <w:color w:val="000000" w:themeColor="text1"/>
                <w:sz w:val="20"/>
                <w:szCs w:val="20"/>
              </w:rPr>
            </w:pPr>
          </w:p>
        </w:tc>
        <w:tc>
          <w:tcPr>
            <w:tcW w:w="2410" w:type="dxa"/>
          </w:tcPr>
          <w:p w14:paraId="3C57081F" w14:textId="77777777" w:rsidR="00B3318B" w:rsidRPr="00B3318B" w:rsidRDefault="00B3318B" w:rsidP="00B3318B">
            <w:pPr>
              <w:rPr>
                <w:rFonts w:ascii="Arial" w:hAnsi="Arial" w:cs="Arial"/>
                <w:sz w:val="20"/>
                <w:szCs w:val="20"/>
              </w:rPr>
            </w:pPr>
            <w:r w:rsidRPr="00B3318B">
              <w:rPr>
                <w:rFonts w:ascii="Arial" w:hAnsi="Arial" w:cs="Arial"/>
                <w:sz w:val="20"/>
                <w:szCs w:val="20"/>
              </w:rPr>
              <w:lastRenderedPageBreak/>
              <w:t>Se puede evidenciar en:</w:t>
            </w:r>
          </w:p>
          <w:p w14:paraId="71DF6FA4" w14:textId="5571553C" w:rsidR="00B3318B" w:rsidRPr="00B3318B" w:rsidRDefault="00B3318B" w:rsidP="00B3318B">
            <w:pPr>
              <w:rPr>
                <w:rFonts w:ascii="Arial" w:hAnsi="Arial" w:cs="Arial"/>
                <w:sz w:val="20"/>
                <w:szCs w:val="20"/>
              </w:rPr>
            </w:pPr>
            <w:r w:rsidRPr="00B3318B">
              <w:rPr>
                <w:rFonts w:ascii="Arial" w:hAnsi="Arial" w:cs="Arial"/>
                <w:sz w:val="20"/>
                <w:szCs w:val="20"/>
              </w:rPr>
              <w:t xml:space="preserve">Diagrama de Instructor reflejado en </w:t>
            </w:r>
            <w:r w:rsidR="00F33238" w:rsidRPr="00B3318B">
              <w:rPr>
                <w:rFonts w:ascii="Arial" w:hAnsi="Arial" w:cs="Arial"/>
                <w:sz w:val="20"/>
                <w:szCs w:val="20"/>
              </w:rPr>
              <w:t>Sofía</w:t>
            </w:r>
            <w:r w:rsidRPr="00B3318B">
              <w:rPr>
                <w:rFonts w:ascii="Arial" w:hAnsi="Arial" w:cs="Arial"/>
                <w:sz w:val="20"/>
                <w:szCs w:val="20"/>
              </w:rPr>
              <w:t xml:space="preserve"> plus</w:t>
            </w:r>
          </w:p>
          <w:p w14:paraId="381A8851" w14:textId="77777777" w:rsidR="00E47A67" w:rsidRPr="00B3318B" w:rsidRDefault="00E47A67" w:rsidP="00CE61DA">
            <w:pPr>
              <w:pStyle w:val="Sinespaciado"/>
              <w:spacing w:after="0" w:line="240" w:lineRule="auto"/>
              <w:rPr>
                <w:rFonts w:ascii="Arial" w:hAnsi="Arial" w:cs="Arial"/>
                <w:color w:val="000000" w:themeColor="text1"/>
                <w:sz w:val="20"/>
                <w:szCs w:val="20"/>
              </w:rPr>
            </w:pPr>
          </w:p>
        </w:tc>
      </w:tr>
      <w:tr w:rsidR="008260A7" w:rsidRPr="001C3E2F" w14:paraId="55BB66CD" w14:textId="77777777" w:rsidTr="00B32BB7">
        <w:trPr>
          <w:trHeight w:val="212"/>
        </w:trPr>
        <w:tc>
          <w:tcPr>
            <w:tcW w:w="480" w:type="dxa"/>
          </w:tcPr>
          <w:p w14:paraId="43299C8F" w14:textId="03A61B4C" w:rsidR="00E47A67" w:rsidRPr="001C3E2F" w:rsidRDefault="00E47A67" w:rsidP="00CE61DA">
            <w:pPr>
              <w:pStyle w:val="Sinespaciado"/>
              <w:spacing w:after="0" w:line="240" w:lineRule="auto"/>
              <w:rPr>
                <w:rFonts w:cs="Calibri"/>
                <w:color w:val="000000" w:themeColor="text1"/>
              </w:rPr>
            </w:pPr>
            <w:r>
              <w:rPr>
                <w:rFonts w:cs="Calibri"/>
                <w:color w:val="000000" w:themeColor="text1"/>
              </w:rPr>
              <w:t>8</w:t>
            </w:r>
          </w:p>
        </w:tc>
        <w:tc>
          <w:tcPr>
            <w:tcW w:w="3093" w:type="dxa"/>
          </w:tcPr>
          <w:p w14:paraId="2E67E51B" w14:textId="676E2708" w:rsidR="00E47A67" w:rsidRPr="00B3318B" w:rsidRDefault="00F96FB2" w:rsidP="00CE61DA">
            <w:pPr>
              <w:pStyle w:val="Sinespaciado"/>
              <w:spacing w:after="0" w:line="240" w:lineRule="auto"/>
              <w:rPr>
                <w:rFonts w:ascii="Arial" w:hAnsi="Arial" w:cs="Arial"/>
                <w:color w:val="000000" w:themeColor="text1"/>
                <w:sz w:val="20"/>
                <w:szCs w:val="20"/>
              </w:rPr>
            </w:pPr>
            <w:r w:rsidRPr="00B3318B">
              <w:rPr>
                <w:rFonts w:ascii="Arial" w:hAnsi="Arial" w:cs="Arial"/>
                <w:color w:val="000000" w:themeColor="text1"/>
                <w:sz w:val="20"/>
                <w:szCs w:val="20"/>
              </w:rPr>
              <w:t>Reportar información académica y administrativa según las responsabilidades institucionales asignadas.</w:t>
            </w:r>
          </w:p>
        </w:tc>
        <w:tc>
          <w:tcPr>
            <w:tcW w:w="2693" w:type="dxa"/>
          </w:tcPr>
          <w:p w14:paraId="14F9F6D0" w14:textId="223F0D44" w:rsidR="00B3318B" w:rsidRPr="00B3318B" w:rsidRDefault="00D07652" w:rsidP="00B3318B">
            <w:pPr>
              <w:rPr>
                <w:rFonts w:ascii="Arial" w:hAnsi="Arial" w:cs="Arial"/>
                <w:sz w:val="20"/>
                <w:szCs w:val="20"/>
              </w:rPr>
            </w:pPr>
            <w:r>
              <w:rPr>
                <w:rFonts w:ascii="Arial" w:hAnsi="Arial" w:cs="Arial"/>
                <w:sz w:val="20"/>
                <w:szCs w:val="20"/>
              </w:rPr>
              <w:t>Reporte programación de Agosto</w:t>
            </w:r>
            <w:r w:rsidR="00E927FE">
              <w:rPr>
                <w:rFonts w:ascii="Arial" w:hAnsi="Arial" w:cs="Arial"/>
                <w:sz w:val="20"/>
                <w:szCs w:val="20"/>
              </w:rPr>
              <w:t xml:space="preserve"> </w:t>
            </w:r>
            <w:r w:rsidR="00B3318B" w:rsidRPr="00B3318B">
              <w:rPr>
                <w:rFonts w:ascii="Arial" w:hAnsi="Arial" w:cs="Arial"/>
                <w:sz w:val="20"/>
                <w:szCs w:val="20"/>
              </w:rPr>
              <w:t>al área de gestión académica correspondien</w:t>
            </w:r>
            <w:r w:rsidR="00E927FE">
              <w:rPr>
                <w:rFonts w:ascii="Arial" w:hAnsi="Arial" w:cs="Arial"/>
                <w:sz w:val="20"/>
                <w:szCs w:val="20"/>
              </w:rPr>
              <w:t>te a la formación de las fichas</w:t>
            </w:r>
            <w:r w:rsidR="00B3318B" w:rsidRPr="00B3318B">
              <w:rPr>
                <w:rFonts w:ascii="Arial" w:hAnsi="Arial" w:cs="Arial"/>
                <w:sz w:val="20"/>
                <w:szCs w:val="20"/>
              </w:rPr>
              <w:t xml:space="preserve">: </w:t>
            </w:r>
            <w:r w:rsidR="00E927FE" w:rsidRPr="00253992">
              <w:rPr>
                <w:rFonts w:ascii="Arial" w:eastAsia="Times New Roman" w:hAnsi="Arial" w:cs="Arial"/>
                <w:b/>
                <w:sz w:val="20"/>
                <w:szCs w:val="20"/>
                <w:lang w:val="es-ES" w:eastAsia="es-ES"/>
              </w:rPr>
              <w:t xml:space="preserve">2917382 – 2917380 </w:t>
            </w:r>
            <w:r w:rsidR="00E927FE">
              <w:rPr>
                <w:rFonts w:ascii="Arial" w:eastAsia="Times New Roman" w:hAnsi="Arial" w:cs="Arial"/>
                <w:b/>
                <w:sz w:val="20"/>
                <w:szCs w:val="20"/>
                <w:lang w:val="es-ES" w:eastAsia="es-ES"/>
              </w:rPr>
              <w:t>–</w:t>
            </w:r>
            <w:r w:rsidR="00E927FE" w:rsidRPr="00253992">
              <w:rPr>
                <w:rFonts w:ascii="Arial" w:eastAsia="Times New Roman" w:hAnsi="Arial" w:cs="Arial"/>
                <w:b/>
                <w:sz w:val="20"/>
                <w:szCs w:val="20"/>
                <w:lang w:val="es-ES" w:eastAsia="es-ES"/>
              </w:rPr>
              <w:t xml:space="preserve"> 2917377</w:t>
            </w:r>
            <w:r w:rsidR="00E927FE">
              <w:rPr>
                <w:rFonts w:ascii="Arial" w:eastAsia="Times New Roman" w:hAnsi="Arial" w:cs="Arial"/>
                <w:b/>
                <w:sz w:val="20"/>
                <w:szCs w:val="20"/>
                <w:lang w:val="es-ES" w:eastAsia="es-ES"/>
              </w:rPr>
              <w:t xml:space="preserve"> -</w:t>
            </w:r>
            <w:r w:rsidR="00E927FE" w:rsidRPr="00E927FE">
              <w:rPr>
                <w:rFonts w:ascii="Arial" w:eastAsia="Times New Roman" w:hAnsi="Arial" w:cs="Arial"/>
                <w:b/>
                <w:sz w:val="20"/>
                <w:szCs w:val="20"/>
                <w:lang w:val="es-ES" w:eastAsia="es-ES"/>
              </w:rPr>
              <w:t>3167918</w:t>
            </w:r>
          </w:p>
          <w:p w14:paraId="62CCF767" w14:textId="77777777" w:rsidR="00E47A67" w:rsidRPr="00B3318B" w:rsidRDefault="00E47A67" w:rsidP="00CE61DA">
            <w:pPr>
              <w:pStyle w:val="Sinespaciado"/>
              <w:spacing w:after="0" w:line="240" w:lineRule="auto"/>
              <w:rPr>
                <w:rFonts w:ascii="Arial" w:hAnsi="Arial" w:cs="Arial"/>
                <w:color w:val="000000" w:themeColor="text1"/>
                <w:sz w:val="20"/>
                <w:szCs w:val="20"/>
              </w:rPr>
            </w:pPr>
          </w:p>
        </w:tc>
        <w:tc>
          <w:tcPr>
            <w:tcW w:w="2410" w:type="dxa"/>
          </w:tcPr>
          <w:p w14:paraId="4FAFF807" w14:textId="77777777" w:rsidR="00191446" w:rsidRDefault="00191446" w:rsidP="00191446">
            <w:pPr>
              <w:pStyle w:val="Sinespaciado"/>
              <w:spacing w:after="0" w:line="240" w:lineRule="auto"/>
              <w:rPr>
                <w:rFonts w:ascii="Arial" w:hAnsi="Arial" w:cs="Arial"/>
                <w:color w:val="000000" w:themeColor="text1"/>
                <w:sz w:val="20"/>
                <w:szCs w:val="20"/>
              </w:rPr>
            </w:pPr>
          </w:p>
          <w:p w14:paraId="3EA78ED4" w14:textId="70B267BC" w:rsidR="00B97CEF" w:rsidRPr="00E927FE" w:rsidRDefault="00191446" w:rsidP="00E927FE">
            <w:pPr>
              <w:rPr>
                <w:rFonts w:ascii="Arial" w:hAnsi="Arial" w:cs="Arial"/>
                <w:sz w:val="20"/>
              </w:rPr>
            </w:pPr>
            <w:r w:rsidRPr="00B3318B">
              <w:rPr>
                <w:rFonts w:ascii="Arial" w:hAnsi="Arial" w:cs="Arial"/>
                <w:sz w:val="20"/>
              </w:rPr>
              <w:t>Se puede evidenciar en:</w:t>
            </w:r>
          </w:p>
          <w:p w14:paraId="2C700E11" w14:textId="06EA2A19" w:rsidR="00B3318B" w:rsidRPr="00B3318B" w:rsidRDefault="00B3318B" w:rsidP="00B3318B">
            <w:pPr>
              <w:rPr>
                <w:rFonts w:ascii="Arial" w:hAnsi="Arial" w:cs="Arial"/>
                <w:sz w:val="20"/>
              </w:rPr>
            </w:pPr>
            <w:r w:rsidRPr="00B3318B">
              <w:rPr>
                <w:rFonts w:ascii="Arial" w:hAnsi="Arial" w:cs="Arial"/>
                <w:sz w:val="20"/>
              </w:rPr>
              <w:t xml:space="preserve">Diagrama del Instructor el cual reposa en el archivo </w:t>
            </w:r>
            <w:r w:rsidR="00974B12">
              <w:rPr>
                <w:rFonts w:ascii="Arial" w:hAnsi="Arial" w:cs="Arial"/>
                <w:b/>
                <w:sz w:val="20"/>
                <w:szCs w:val="20"/>
              </w:rPr>
              <w:t>GC_1031151785_12025_AGO</w:t>
            </w:r>
            <w:r w:rsidRPr="00253992">
              <w:rPr>
                <w:rFonts w:ascii="Arial" w:hAnsi="Arial" w:cs="Arial"/>
                <w:b/>
                <w:sz w:val="20"/>
                <w:szCs w:val="20"/>
              </w:rPr>
              <w:t>_2025</w:t>
            </w:r>
            <w:r>
              <w:rPr>
                <w:rFonts w:ascii="Arial" w:hAnsi="Arial" w:cs="Arial"/>
                <w:b/>
                <w:sz w:val="20"/>
                <w:szCs w:val="20"/>
              </w:rPr>
              <w:t xml:space="preserve"> </w:t>
            </w:r>
            <w:r w:rsidRPr="00B3318B">
              <w:rPr>
                <w:rFonts w:ascii="Arial" w:hAnsi="Arial" w:cs="Arial"/>
                <w:sz w:val="20"/>
              </w:rPr>
              <w:t>de la cuenta de cobro</w:t>
            </w:r>
          </w:p>
          <w:p w14:paraId="6C3C05E7" w14:textId="3E8668B0" w:rsidR="00B3318B" w:rsidRPr="00B3318B" w:rsidRDefault="00B3318B" w:rsidP="00B3318B">
            <w:pPr>
              <w:pStyle w:val="Sinespaciado"/>
              <w:spacing w:after="0" w:line="240" w:lineRule="auto"/>
              <w:rPr>
                <w:rFonts w:ascii="Arial" w:hAnsi="Arial" w:cs="Arial"/>
                <w:color w:val="000000" w:themeColor="text1"/>
                <w:sz w:val="20"/>
                <w:szCs w:val="20"/>
              </w:rPr>
            </w:pPr>
          </w:p>
        </w:tc>
      </w:tr>
      <w:tr w:rsidR="008260A7" w:rsidRPr="001C3E2F" w14:paraId="63379616" w14:textId="77777777" w:rsidTr="00B32BB7">
        <w:trPr>
          <w:trHeight w:val="212"/>
        </w:trPr>
        <w:tc>
          <w:tcPr>
            <w:tcW w:w="480" w:type="dxa"/>
          </w:tcPr>
          <w:p w14:paraId="1163B84B" w14:textId="1671D90D" w:rsidR="00E47A67" w:rsidRPr="001C3E2F" w:rsidRDefault="00E47A67" w:rsidP="00CE61DA">
            <w:pPr>
              <w:pStyle w:val="Sinespaciado"/>
              <w:spacing w:after="0" w:line="240" w:lineRule="auto"/>
              <w:rPr>
                <w:rFonts w:cs="Calibri"/>
                <w:color w:val="000000" w:themeColor="text1"/>
              </w:rPr>
            </w:pPr>
            <w:r>
              <w:rPr>
                <w:rFonts w:cs="Calibri"/>
                <w:color w:val="000000" w:themeColor="text1"/>
              </w:rPr>
              <w:t>9</w:t>
            </w:r>
          </w:p>
        </w:tc>
        <w:tc>
          <w:tcPr>
            <w:tcW w:w="3093" w:type="dxa"/>
          </w:tcPr>
          <w:p w14:paraId="39A1C55A" w14:textId="55AC09C6" w:rsidR="00E47A67" w:rsidRPr="00B3318B" w:rsidRDefault="003B5D8A" w:rsidP="00CE61DA">
            <w:pPr>
              <w:pStyle w:val="Sinespaciado"/>
              <w:spacing w:after="0" w:line="240" w:lineRule="auto"/>
              <w:rPr>
                <w:rFonts w:ascii="Arial" w:hAnsi="Arial" w:cs="Arial"/>
                <w:color w:val="000000" w:themeColor="text1"/>
                <w:sz w:val="20"/>
                <w:szCs w:val="20"/>
              </w:rPr>
            </w:pPr>
            <w:r w:rsidRPr="00B3318B">
              <w:rPr>
                <w:rFonts w:ascii="Arial" w:hAnsi="Arial" w:cs="Arial"/>
                <w:color w:val="000000" w:themeColor="text1"/>
                <w:sz w:val="20"/>
                <w:szCs w:val="20"/>
              </w:rPr>
              <w:t>Evaluar la formación de los aprendices durante el proceso educativo de acuerdo con el Manual de Evaluación vigente.</w:t>
            </w:r>
          </w:p>
        </w:tc>
        <w:tc>
          <w:tcPr>
            <w:tcW w:w="2693" w:type="dxa"/>
          </w:tcPr>
          <w:p w14:paraId="6D5A9773" w14:textId="172C689C" w:rsidR="00B3318B" w:rsidRPr="00686FB6" w:rsidRDefault="00B3318B" w:rsidP="00B3318B">
            <w:pPr>
              <w:pStyle w:val="TableParagraph"/>
              <w:spacing w:line="205" w:lineRule="exact"/>
              <w:ind w:left="0"/>
              <w:rPr>
                <w:rFonts w:ascii="Arial" w:hAnsi="Arial" w:cs="Arial"/>
                <w:sz w:val="20"/>
                <w:szCs w:val="20"/>
              </w:rPr>
            </w:pPr>
            <w:r w:rsidRPr="7119B1AA">
              <w:rPr>
                <w:rFonts w:ascii="Arial" w:hAnsi="Arial" w:cs="Arial"/>
                <w:sz w:val="20"/>
                <w:szCs w:val="20"/>
              </w:rPr>
              <w:t xml:space="preserve">Durante el mes de </w:t>
            </w:r>
            <w:r w:rsidR="00D07652">
              <w:rPr>
                <w:rFonts w:asciiTheme="majorHAnsi" w:hAnsiTheme="majorHAnsi" w:cstheme="majorBidi"/>
                <w:sz w:val="24"/>
                <w:szCs w:val="24"/>
              </w:rPr>
              <w:t>Agosto</w:t>
            </w:r>
            <w:r w:rsidR="000D1ECE">
              <w:rPr>
                <w:rFonts w:ascii="Arial" w:hAnsi="Arial" w:cs="Arial"/>
                <w:sz w:val="20"/>
                <w:szCs w:val="20"/>
              </w:rPr>
              <w:t xml:space="preserve"> se evaluaron juicios a </w:t>
            </w:r>
            <w:r w:rsidRPr="7119B1AA">
              <w:rPr>
                <w:rFonts w:ascii="Arial" w:hAnsi="Arial" w:cs="Arial"/>
                <w:sz w:val="20"/>
                <w:szCs w:val="20"/>
              </w:rPr>
              <w:t xml:space="preserve"> los aprendices de grados 10 y 11 de las instituciones educativas a cargo</w:t>
            </w:r>
          </w:p>
          <w:p w14:paraId="0E1CD8B4" w14:textId="77777777" w:rsidR="00E47A67" w:rsidRPr="00B3318B" w:rsidRDefault="00E47A67" w:rsidP="00CE61DA">
            <w:pPr>
              <w:pStyle w:val="Sinespaciado"/>
              <w:spacing w:after="0" w:line="240" w:lineRule="auto"/>
              <w:rPr>
                <w:rFonts w:ascii="Arial" w:hAnsi="Arial" w:cs="Arial"/>
                <w:color w:val="000000" w:themeColor="text1"/>
                <w:sz w:val="20"/>
                <w:szCs w:val="20"/>
              </w:rPr>
            </w:pPr>
          </w:p>
        </w:tc>
        <w:tc>
          <w:tcPr>
            <w:tcW w:w="2410" w:type="dxa"/>
          </w:tcPr>
          <w:p w14:paraId="7FDF0E8E" w14:textId="2A92C2E1" w:rsidR="000D1ECE" w:rsidRPr="00253992" w:rsidRDefault="000D1ECE" w:rsidP="000D1ECE">
            <w:pPr>
              <w:rPr>
                <w:rFonts w:ascii="Arial" w:hAnsi="Arial" w:cs="Arial"/>
                <w:sz w:val="20"/>
                <w:szCs w:val="20"/>
              </w:rPr>
            </w:pPr>
            <w:r w:rsidRPr="00253992">
              <w:rPr>
                <w:rFonts w:ascii="Arial" w:hAnsi="Arial" w:cs="Arial"/>
                <w:sz w:val="20"/>
                <w:szCs w:val="20"/>
              </w:rPr>
              <w:t>Se puede evidencias en platafo</w:t>
            </w:r>
            <w:r>
              <w:rPr>
                <w:rFonts w:ascii="Arial" w:hAnsi="Arial" w:cs="Arial"/>
                <w:sz w:val="20"/>
                <w:szCs w:val="20"/>
              </w:rPr>
              <w:t>rma Sofía plus / juicios evaluativos</w:t>
            </w:r>
            <w:r w:rsidRPr="00253992">
              <w:rPr>
                <w:rFonts w:ascii="Arial" w:hAnsi="Arial" w:cs="Arial"/>
                <w:sz w:val="20"/>
                <w:szCs w:val="20"/>
              </w:rPr>
              <w:t xml:space="preserve">/ </w:t>
            </w:r>
          </w:p>
          <w:p w14:paraId="03B21E0D" w14:textId="076C1F43" w:rsidR="00E47A67" w:rsidRPr="00B3318B" w:rsidRDefault="00E47A67" w:rsidP="00CE61DA">
            <w:pPr>
              <w:pStyle w:val="Sinespaciado"/>
              <w:spacing w:after="0" w:line="240" w:lineRule="auto"/>
              <w:rPr>
                <w:rFonts w:ascii="Arial" w:hAnsi="Arial" w:cs="Arial"/>
                <w:color w:val="000000" w:themeColor="text1"/>
                <w:sz w:val="20"/>
                <w:szCs w:val="20"/>
              </w:rPr>
            </w:pPr>
          </w:p>
        </w:tc>
      </w:tr>
      <w:tr w:rsidR="008260A7" w:rsidRPr="001C3E2F" w14:paraId="1522B3DF" w14:textId="77777777" w:rsidTr="00B32BB7">
        <w:trPr>
          <w:trHeight w:val="212"/>
        </w:trPr>
        <w:tc>
          <w:tcPr>
            <w:tcW w:w="480" w:type="dxa"/>
          </w:tcPr>
          <w:p w14:paraId="6685C120" w14:textId="30AE792C" w:rsidR="00E47A67" w:rsidRPr="001C3E2F" w:rsidRDefault="00E47A67" w:rsidP="00CE61DA">
            <w:pPr>
              <w:pStyle w:val="Sinespaciado"/>
              <w:spacing w:after="0" w:line="240" w:lineRule="auto"/>
              <w:rPr>
                <w:rFonts w:cs="Calibri"/>
                <w:color w:val="000000" w:themeColor="text1"/>
              </w:rPr>
            </w:pPr>
            <w:r>
              <w:rPr>
                <w:rFonts w:cs="Calibri"/>
                <w:color w:val="000000" w:themeColor="text1"/>
              </w:rPr>
              <w:t>10</w:t>
            </w:r>
          </w:p>
        </w:tc>
        <w:tc>
          <w:tcPr>
            <w:tcW w:w="3093" w:type="dxa"/>
          </w:tcPr>
          <w:p w14:paraId="344EE17C" w14:textId="60CDE353" w:rsidR="00E47A67" w:rsidRPr="00B3318B" w:rsidRDefault="003B5D8A" w:rsidP="00CE61DA">
            <w:pPr>
              <w:pStyle w:val="Sinespaciado"/>
              <w:spacing w:after="0" w:line="240" w:lineRule="auto"/>
              <w:rPr>
                <w:rFonts w:ascii="Arial" w:hAnsi="Arial" w:cs="Arial"/>
                <w:color w:val="000000" w:themeColor="text1"/>
                <w:sz w:val="20"/>
                <w:szCs w:val="20"/>
              </w:rPr>
            </w:pPr>
            <w:r w:rsidRPr="00B3318B">
              <w:rPr>
                <w:rFonts w:ascii="Arial" w:hAnsi="Arial" w:cs="Arial"/>
                <w:color w:val="000000" w:themeColor="text1"/>
                <w:sz w:val="20"/>
                <w:szCs w:val="20"/>
              </w:rPr>
              <w:t xml:space="preserve">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w:t>
            </w:r>
            <w:r w:rsidRPr="00B3318B">
              <w:rPr>
                <w:rFonts w:ascii="Arial" w:hAnsi="Arial" w:cs="Arial"/>
                <w:color w:val="000000" w:themeColor="text1"/>
                <w:sz w:val="20"/>
                <w:szCs w:val="20"/>
              </w:rPr>
              <w:lastRenderedPageBreak/>
              <w:t>los bancos de pruebas para la selección de aprendices, entre otras.</w:t>
            </w:r>
          </w:p>
        </w:tc>
        <w:tc>
          <w:tcPr>
            <w:tcW w:w="2693" w:type="dxa"/>
          </w:tcPr>
          <w:p w14:paraId="512D2B5C" w14:textId="007D219B" w:rsidR="00E47A67" w:rsidRPr="00191446" w:rsidRDefault="00191446" w:rsidP="00191446">
            <w:pPr>
              <w:pStyle w:val="TableParagraph"/>
              <w:spacing w:line="205" w:lineRule="exact"/>
              <w:ind w:left="0"/>
              <w:rPr>
                <w:rFonts w:ascii="Arial" w:hAnsi="Arial" w:cs="Arial"/>
                <w:sz w:val="20"/>
                <w:szCs w:val="20"/>
              </w:rPr>
            </w:pPr>
            <w:r w:rsidRPr="7119B1AA">
              <w:rPr>
                <w:rFonts w:ascii="Arial" w:hAnsi="Arial" w:cs="Arial"/>
                <w:sz w:val="20"/>
                <w:szCs w:val="20"/>
              </w:rPr>
              <w:lastRenderedPageBreak/>
              <w:t>Durante este mes</w:t>
            </w:r>
            <w:r w:rsidR="00B97CEF">
              <w:rPr>
                <w:rFonts w:ascii="Arial" w:hAnsi="Arial" w:cs="Arial"/>
                <w:sz w:val="20"/>
                <w:szCs w:val="20"/>
              </w:rPr>
              <w:t xml:space="preserve"> no</w:t>
            </w:r>
            <w:r w:rsidRPr="7119B1AA">
              <w:rPr>
                <w:rFonts w:ascii="Arial" w:hAnsi="Arial" w:cs="Arial"/>
                <w:sz w:val="20"/>
                <w:szCs w:val="20"/>
              </w:rPr>
              <w:t xml:space="preserve"> se realizó reunión con los instructores del área de turismo</w:t>
            </w:r>
          </w:p>
        </w:tc>
        <w:tc>
          <w:tcPr>
            <w:tcW w:w="2410" w:type="dxa"/>
          </w:tcPr>
          <w:p w14:paraId="795471D5" w14:textId="77777777" w:rsidR="00191446" w:rsidRDefault="00191446" w:rsidP="00191446">
            <w:pPr>
              <w:pStyle w:val="Sinespaciado"/>
              <w:spacing w:after="0" w:line="240" w:lineRule="auto"/>
              <w:rPr>
                <w:rFonts w:ascii="Arial" w:hAnsi="Arial" w:cs="Arial"/>
                <w:color w:val="000000" w:themeColor="text1"/>
                <w:sz w:val="20"/>
                <w:szCs w:val="20"/>
              </w:rPr>
            </w:pPr>
          </w:p>
          <w:p w14:paraId="4CE5560B" w14:textId="51CBCEA8" w:rsidR="00E47A67" w:rsidRPr="00B3318B" w:rsidRDefault="00B97CEF" w:rsidP="00191446">
            <w:pPr>
              <w:pStyle w:val="Sinespaciado"/>
              <w:spacing w:after="0" w:line="240" w:lineRule="auto"/>
              <w:rPr>
                <w:rFonts w:ascii="Arial" w:hAnsi="Arial" w:cs="Arial"/>
                <w:color w:val="000000" w:themeColor="text1"/>
                <w:sz w:val="20"/>
                <w:szCs w:val="20"/>
              </w:rPr>
            </w:pPr>
            <w:r w:rsidRPr="00253992">
              <w:rPr>
                <w:rFonts w:ascii="Arial" w:hAnsi="Arial" w:cs="Arial"/>
                <w:color w:val="000000" w:themeColor="text1"/>
                <w:sz w:val="20"/>
                <w:szCs w:val="20"/>
              </w:rPr>
              <w:t>EVIDENCIA SIN DESARROLLAR</w:t>
            </w:r>
          </w:p>
        </w:tc>
      </w:tr>
      <w:tr w:rsidR="008260A7" w:rsidRPr="001C3E2F" w14:paraId="32421991" w14:textId="77777777" w:rsidTr="00B32BB7">
        <w:trPr>
          <w:trHeight w:val="212"/>
        </w:trPr>
        <w:tc>
          <w:tcPr>
            <w:tcW w:w="480" w:type="dxa"/>
          </w:tcPr>
          <w:p w14:paraId="6F5B3D9D" w14:textId="23519E75" w:rsidR="00E47A67" w:rsidRPr="001C3E2F" w:rsidRDefault="00E47A67" w:rsidP="00CE61DA">
            <w:pPr>
              <w:pStyle w:val="Sinespaciado"/>
              <w:spacing w:after="0" w:line="240" w:lineRule="auto"/>
              <w:rPr>
                <w:rFonts w:cs="Calibri"/>
                <w:color w:val="000000" w:themeColor="text1"/>
              </w:rPr>
            </w:pPr>
            <w:r>
              <w:rPr>
                <w:rFonts w:cs="Calibri"/>
                <w:color w:val="000000" w:themeColor="text1"/>
              </w:rPr>
              <w:t>11</w:t>
            </w:r>
          </w:p>
        </w:tc>
        <w:tc>
          <w:tcPr>
            <w:tcW w:w="3093" w:type="dxa"/>
          </w:tcPr>
          <w:p w14:paraId="1A579471" w14:textId="3966B92B" w:rsidR="00E47A67" w:rsidRPr="00B3318B" w:rsidRDefault="003B5D8A" w:rsidP="00CE61DA">
            <w:pPr>
              <w:pStyle w:val="Sinespaciado"/>
              <w:spacing w:after="0" w:line="240" w:lineRule="auto"/>
              <w:rPr>
                <w:rFonts w:ascii="Arial" w:hAnsi="Arial" w:cs="Arial"/>
                <w:color w:val="000000" w:themeColor="text1"/>
                <w:sz w:val="20"/>
                <w:szCs w:val="20"/>
              </w:rPr>
            </w:pPr>
            <w:r w:rsidRPr="00B3318B">
              <w:rPr>
                <w:rFonts w:ascii="Arial" w:hAnsi="Arial" w:cs="Arial"/>
                <w:color w:val="000000" w:themeColor="text1"/>
                <w:sz w:val="20"/>
                <w:szCs w:val="20"/>
              </w:rPr>
              <w:t>Participar en la programación y ejecución del proceso de inducción de aprendices y el conocimiento de aprendizajes previos siempre y cuando cumpla con el objeto contractual de ejecutar acciones de formación.</w:t>
            </w:r>
          </w:p>
        </w:tc>
        <w:tc>
          <w:tcPr>
            <w:tcW w:w="2693" w:type="dxa"/>
          </w:tcPr>
          <w:p w14:paraId="48CB7819" w14:textId="7A03D18B" w:rsidR="00191446" w:rsidRDefault="008D04FA" w:rsidP="00191446">
            <w:pPr>
              <w:pStyle w:val="TableParagraph"/>
              <w:spacing w:line="205" w:lineRule="exact"/>
              <w:ind w:left="0"/>
              <w:rPr>
                <w:rFonts w:ascii="Arial" w:hAnsi="Arial" w:cs="Arial"/>
                <w:sz w:val="20"/>
                <w:szCs w:val="20"/>
              </w:rPr>
            </w:pPr>
            <w:r>
              <w:rPr>
                <w:rFonts w:ascii="Arial" w:hAnsi="Arial" w:cs="Arial"/>
                <w:sz w:val="20"/>
                <w:szCs w:val="20"/>
              </w:rPr>
              <w:t xml:space="preserve">Durante este mes se realizó </w:t>
            </w:r>
            <w:r w:rsidR="00191446" w:rsidRPr="7119B1AA">
              <w:rPr>
                <w:rFonts w:ascii="Arial" w:hAnsi="Arial" w:cs="Arial"/>
                <w:sz w:val="20"/>
                <w:szCs w:val="20"/>
              </w:rPr>
              <w:t>actividad de Inducción a las fichas a cargo de grado 10 de las diferentes IE.</w:t>
            </w:r>
          </w:p>
          <w:p w14:paraId="2CE675D0" w14:textId="17525280" w:rsidR="00E47A67" w:rsidRPr="00B3318B" w:rsidRDefault="00A91E72" w:rsidP="00A91E72">
            <w:pPr>
              <w:pStyle w:val="TableParagraph"/>
              <w:spacing w:line="205" w:lineRule="exact"/>
              <w:ind w:left="0"/>
              <w:rPr>
                <w:rFonts w:ascii="Arial" w:hAnsi="Arial" w:cs="Arial"/>
                <w:color w:val="000000" w:themeColor="text1"/>
                <w:sz w:val="20"/>
                <w:szCs w:val="20"/>
              </w:rPr>
            </w:pPr>
            <w:r>
              <w:rPr>
                <w:rFonts w:ascii="Arial" w:eastAsia="Times New Roman" w:hAnsi="Arial" w:cs="Arial"/>
                <w:b/>
                <w:sz w:val="20"/>
                <w:szCs w:val="20"/>
                <w:lang w:val="es-ES" w:eastAsia="es-ES"/>
              </w:rPr>
              <w:t xml:space="preserve">Ficha: </w:t>
            </w:r>
            <w:r w:rsidRPr="00E927FE">
              <w:rPr>
                <w:rFonts w:ascii="Arial" w:eastAsia="Times New Roman" w:hAnsi="Arial" w:cs="Arial"/>
                <w:b/>
                <w:sz w:val="20"/>
                <w:szCs w:val="20"/>
                <w:lang w:val="es-ES" w:eastAsia="es-ES"/>
              </w:rPr>
              <w:t>3167918</w:t>
            </w:r>
          </w:p>
        </w:tc>
        <w:tc>
          <w:tcPr>
            <w:tcW w:w="2410" w:type="dxa"/>
          </w:tcPr>
          <w:p w14:paraId="0DB9C88E" w14:textId="7F4CFD84" w:rsidR="008D04FA" w:rsidRPr="00B3318B" w:rsidRDefault="008D04FA" w:rsidP="008D04FA">
            <w:pPr>
              <w:rPr>
                <w:rFonts w:ascii="Arial" w:hAnsi="Arial" w:cs="Arial"/>
                <w:sz w:val="20"/>
              </w:rPr>
            </w:pPr>
            <w:r w:rsidRPr="00B3318B">
              <w:rPr>
                <w:rFonts w:ascii="Arial" w:hAnsi="Arial" w:cs="Arial"/>
                <w:sz w:val="20"/>
              </w:rPr>
              <w:t xml:space="preserve">Diagrama del Instructor el cual reposa en el archivo </w:t>
            </w:r>
            <w:r w:rsidR="00974B12">
              <w:rPr>
                <w:rFonts w:ascii="Arial" w:hAnsi="Arial" w:cs="Arial"/>
                <w:b/>
                <w:sz w:val="20"/>
                <w:szCs w:val="20"/>
              </w:rPr>
              <w:t>GC_1031151785_12025_AGO</w:t>
            </w:r>
            <w:r w:rsidRPr="00253992">
              <w:rPr>
                <w:rFonts w:ascii="Arial" w:hAnsi="Arial" w:cs="Arial"/>
                <w:b/>
                <w:sz w:val="20"/>
                <w:szCs w:val="20"/>
              </w:rPr>
              <w:t>_2025</w:t>
            </w:r>
            <w:r>
              <w:rPr>
                <w:rFonts w:ascii="Arial" w:hAnsi="Arial" w:cs="Arial"/>
                <w:b/>
                <w:sz w:val="20"/>
                <w:szCs w:val="20"/>
              </w:rPr>
              <w:t xml:space="preserve"> </w:t>
            </w:r>
            <w:r w:rsidRPr="00B3318B">
              <w:rPr>
                <w:rFonts w:ascii="Arial" w:hAnsi="Arial" w:cs="Arial"/>
                <w:sz w:val="20"/>
              </w:rPr>
              <w:t>de la cuenta de cobro</w:t>
            </w:r>
          </w:p>
          <w:p w14:paraId="20428056" w14:textId="713DF01D" w:rsidR="00E47A67" w:rsidRPr="00B3318B" w:rsidRDefault="00E47A67" w:rsidP="00CE61DA">
            <w:pPr>
              <w:pStyle w:val="Sinespaciado"/>
              <w:spacing w:after="0" w:line="240" w:lineRule="auto"/>
              <w:rPr>
                <w:rFonts w:ascii="Arial" w:hAnsi="Arial" w:cs="Arial"/>
                <w:color w:val="000000" w:themeColor="text1"/>
                <w:sz w:val="20"/>
                <w:szCs w:val="20"/>
              </w:rPr>
            </w:pPr>
          </w:p>
        </w:tc>
      </w:tr>
      <w:tr w:rsidR="008260A7" w:rsidRPr="001C3E2F" w14:paraId="55781A2E" w14:textId="77777777" w:rsidTr="00B32BB7">
        <w:trPr>
          <w:trHeight w:val="212"/>
        </w:trPr>
        <w:tc>
          <w:tcPr>
            <w:tcW w:w="480" w:type="dxa"/>
          </w:tcPr>
          <w:p w14:paraId="2CDB9D9A" w14:textId="5137C585" w:rsidR="00E47A67" w:rsidRPr="001C3E2F" w:rsidRDefault="00E47A67" w:rsidP="00CE61DA">
            <w:pPr>
              <w:pStyle w:val="Sinespaciado"/>
              <w:spacing w:after="0" w:line="240" w:lineRule="auto"/>
              <w:rPr>
                <w:rFonts w:cs="Calibri"/>
                <w:color w:val="000000" w:themeColor="text1"/>
              </w:rPr>
            </w:pPr>
            <w:r>
              <w:rPr>
                <w:rFonts w:cs="Calibri"/>
                <w:color w:val="000000" w:themeColor="text1"/>
              </w:rPr>
              <w:t>12</w:t>
            </w:r>
          </w:p>
        </w:tc>
        <w:tc>
          <w:tcPr>
            <w:tcW w:w="3093" w:type="dxa"/>
          </w:tcPr>
          <w:p w14:paraId="0039F331" w14:textId="2584A683" w:rsidR="00E47A67" w:rsidRPr="00191446" w:rsidRDefault="003B5D8A" w:rsidP="00CE61DA">
            <w:pPr>
              <w:pStyle w:val="Sinespaciado"/>
              <w:spacing w:after="0" w:line="240" w:lineRule="auto"/>
              <w:rPr>
                <w:rFonts w:ascii="Arial" w:hAnsi="Arial" w:cs="Arial"/>
                <w:color w:val="000000" w:themeColor="text1"/>
              </w:rPr>
            </w:pPr>
            <w:r w:rsidRPr="00191446">
              <w:rPr>
                <w:rFonts w:ascii="Arial" w:hAnsi="Arial" w:cs="Arial"/>
                <w:color w:val="000000" w:themeColor="text1"/>
                <w:sz w:val="20"/>
              </w:rPr>
              <w:t xml:space="preserve">Reportar en el sistema Sofía Plus en un plazo máximo de tres (3) días, todas las actividades que de acuerdo con los procesos que son de su responsabilidad, garantizando la calidad de la información y su coherencia con el proceso formativo, tales como: - Registro de los juicios evaluativos. - Creación de rutas y asociación de aprendices. - Registro de juicios evaluativos del reconocimiento de aprendizajes previos. - </w:t>
            </w:r>
            <w:r w:rsidRPr="00191446">
              <w:rPr>
                <w:rFonts w:ascii="Arial" w:hAnsi="Arial" w:cs="Arial"/>
                <w:color w:val="000000" w:themeColor="text1"/>
                <w:sz w:val="20"/>
              </w:rPr>
              <w:lastRenderedPageBreak/>
              <w:t>Comunicar al Coordinador Académico oportunamente anomalías, inconsistencias, novedades de aprendices y hallazgos en el registro de la información.</w:t>
            </w:r>
          </w:p>
        </w:tc>
        <w:tc>
          <w:tcPr>
            <w:tcW w:w="2693" w:type="dxa"/>
          </w:tcPr>
          <w:p w14:paraId="28874E16" w14:textId="6C20F4FA" w:rsidR="00191446" w:rsidRPr="00EB3984" w:rsidRDefault="008D04FA" w:rsidP="00191446">
            <w:pPr>
              <w:spacing w:before="171" w:after="0" w:line="240" w:lineRule="auto"/>
              <w:ind w:right="86"/>
              <w:jc w:val="both"/>
              <w:rPr>
                <w:rFonts w:ascii="Arial" w:eastAsia="Times New Roman" w:hAnsi="Arial" w:cs="Arial"/>
                <w:sz w:val="20"/>
                <w:szCs w:val="20"/>
                <w:lang w:val="es-ES" w:eastAsia="es-ES"/>
              </w:rPr>
            </w:pPr>
            <w:r>
              <w:rPr>
                <w:rFonts w:ascii="Arial" w:eastAsia="Times New Roman" w:hAnsi="Arial" w:cs="Arial"/>
                <w:color w:val="000000"/>
                <w:sz w:val="20"/>
                <w:szCs w:val="20"/>
                <w:lang w:val="es-ES" w:eastAsia="es-ES"/>
              </w:rPr>
              <w:lastRenderedPageBreak/>
              <w:t xml:space="preserve">Reporte programación de formación al correo de gestión académica </w:t>
            </w:r>
            <w:r w:rsidR="00191446" w:rsidRPr="00EB3984">
              <w:rPr>
                <w:rFonts w:ascii="Arial" w:eastAsia="Times New Roman" w:hAnsi="Arial" w:cs="Arial"/>
                <w:color w:val="000000"/>
                <w:sz w:val="20"/>
                <w:szCs w:val="20"/>
                <w:lang w:val="es-ES" w:eastAsia="es-ES"/>
              </w:rPr>
              <w:t xml:space="preserve">de los grados 10 </w:t>
            </w:r>
            <w:r>
              <w:rPr>
                <w:rFonts w:ascii="Arial" w:eastAsia="Times New Roman" w:hAnsi="Arial" w:cs="Arial"/>
                <w:color w:val="000000"/>
                <w:sz w:val="20"/>
                <w:szCs w:val="20"/>
                <w:lang w:val="es-ES" w:eastAsia="es-ES"/>
              </w:rPr>
              <w:t xml:space="preserve">y 11 </w:t>
            </w:r>
            <w:r w:rsidR="00191446" w:rsidRPr="00EB3984">
              <w:rPr>
                <w:rFonts w:ascii="Arial" w:eastAsia="Times New Roman" w:hAnsi="Arial" w:cs="Arial"/>
                <w:color w:val="000000"/>
                <w:sz w:val="20"/>
                <w:szCs w:val="20"/>
                <w:lang w:val="es-ES" w:eastAsia="es-ES"/>
              </w:rPr>
              <w:t>de las instituciones a cargo.</w:t>
            </w:r>
          </w:p>
          <w:p w14:paraId="21644AAC" w14:textId="77777777" w:rsidR="00191446" w:rsidRPr="00253992" w:rsidRDefault="00191446" w:rsidP="00191446">
            <w:pPr>
              <w:pStyle w:val="Sinespaciado"/>
              <w:spacing w:after="0" w:line="240" w:lineRule="auto"/>
              <w:rPr>
                <w:rFonts w:ascii="Arial" w:eastAsia="Times New Roman" w:hAnsi="Arial" w:cs="Arial"/>
                <w:sz w:val="20"/>
                <w:szCs w:val="20"/>
                <w:lang w:val="es-ES" w:eastAsia="es-ES"/>
              </w:rPr>
            </w:pPr>
          </w:p>
          <w:p w14:paraId="6EB70219" w14:textId="4C756F5B" w:rsidR="008D04FA" w:rsidRPr="00686FB6" w:rsidRDefault="00191446" w:rsidP="00A91E72">
            <w:pPr>
              <w:pStyle w:val="Sinespaciado"/>
              <w:spacing w:after="0" w:line="240" w:lineRule="auto"/>
              <w:rPr>
                <w:rFonts w:ascii="Arial" w:hAnsi="Arial" w:cs="Arial"/>
                <w:sz w:val="20"/>
                <w:szCs w:val="20"/>
              </w:rPr>
            </w:pPr>
            <w:r w:rsidRPr="00253992">
              <w:rPr>
                <w:rFonts w:ascii="Arial" w:eastAsia="Times New Roman" w:hAnsi="Arial" w:cs="Arial"/>
                <w:sz w:val="20"/>
                <w:szCs w:val="20"/>
                <w:lang w:val="es-ES" w:eastAsia="es-ES"/>
              </w:rPr>
              <w:t xml:space="preserve">Impartí formación profesional integral en las instituciones educativas a cargo fichas: </w:t>
            </w:r>
            <w:r w:rsidR="00A91E72" w:rsidRPr="00253992">
              <w:rPr>
                <w:rFonts w:ascii="Arial" w:eastAsia="Times New Roman" w:hAnsi="Arial" w:cs="Arial"/>
                <w:b/>
                <w:sz w:val="20"/>
                <w:szCs w:val="20"/>
                <w:lang w:val="es-ES" w:eastAsia="es-ES"/>
              </w:rPr>
              <w:t xml:space="preserve">2917382 – 2917380 </w:t>
            </w:r>
            <w:r w:rsidR="00A91E72">
              <w:rPr>
                <w:rFonts w:ascii="Arial" w:eastAsia="Times New Roman" w:hAnsi="Arial" w:cs="Arial"/>
                <w:b/>
                <w:sz w:val="20"/>
                <w:szCs w:val="20"/>
                <w:lang w:val="es-ES" w:eastAsia="es-ES"/>
              </w:rPr>
              <w:t>–</w:t>
            </w:r>
            <w:r w:rsidR="00A91E72" w:rsidRPr="00253992">
              <w:rPr>
                <w:rFonts w:ascii="Arial" w:eastAsia="Times New Roman" w:hAnsi="Arial" w:cs="Arial"/>
                <w:b/>
                <w:sz w:val="20"/>
                <w:szCs w:val="20"/>
                <w:lang w:val="es-ES" w:eastAsia="es-ES"/>
              </w:rPr>
              <w:t xml:space="preserve"> 2917377</w:t>
            </w:r>
            <w:r w:rsidR="00A91E72">
              <w:rPr>
                <w:rFonts w:ascii="Arial" w:eastAsia="Times New Roman" w:hAnsi="Arial" w:cs="Arial"/>
                <w:b/>
                <w:sz w:val="20"/>
                <w:szCs w:val="20"/>
                <w:lang w:val="es-ES" w:eastAsia="es-ES"/>
              </w:rPr>
              <w:t xml:space="preserve"> -</w:t>
            </w:r>
            <w:r w:rsidR="00A91E72" w:rsidRPr="00E927FE">
              <w:rPr>
                <w:rFonts w:ascii="Arial" w:eastAsia="Times New Roman" w:hAnsi="Arial" w:cs="Arial"/>
                <w:b/>
                <w:sz w:val="20"/>
                <w:szCs w:val="20"/>
                <w:lang w:val="es-ES" w:eastAsia="es-ES"/>
              </w:rPr>
              <w:t>3167918</w:t>
            </w:r>
          </w:p>
          <w:p w14:paraId="1F915AEA" w14:textId="34F60ABE" w:rsidR="00191446" w:rsidRPr="00253992" w:rsidRDefault="00191446" w:rsidP="00191446">
            <w:pPr>
              <w:pStyle w:val="Sinespaciado"/>
              <w:spacing w:after="0" w:line="240" w:lineRule="auto"/>
              <w:rPr>
                <w:rFonts w:ascii="Arial" w:hAnsi="Arial" w:cs="Arial"/>
                <w:sz w:val="20"/>
                <w:szCs w:val="20"/>
              </w:rPr>
            </w:pPr>
            <w:r w:rsidRPr="00253992">
              <w:rPr>
                <w:rFonts w:ascii="Arial" w:eastAsia="Times New Roman" w:hAnsi="Arial" w:cs="Arial"/>
                <w:sz w:val="20"/>
                <w:szCs w:val="20"/>
                <w:lang w:val="es-ES" w:eastAsia="es-ES"/>
              </w:rPr>
              <w:br/>
            </w:r>
          </w:p>
          <w:p w14:paraId="4A3354E6" w14:textId="77777777" w:rsidR="00E47A67" w:rsidRPr="001C3E2F" w:rsidRDefault="00E47A67" w:rsidP="00CE61DA">
            <w:pPr>
              <w:pStyle w:val="Sinespaciado"/>
              <w:spacing w:after="0" w:line="240" w:lineRule="auto"/>
              <w:rPr>
                <w:rFonts w:cs="Calibri"/>
                <w:color w:val="000000" w:themeColor="text1"/>
              </w:rPr>
            </w:pPr>
          </w:p>
        </w:tc>
        <w:tc>
          <w:tcPr>
            <w:tcW w:w="2410" w:type="dxa"/>
          </w:tcPr>
          <w:p w14:paraId="65065293" w14:textId="5593026E" w:rsidR="006958BF" w:rsidRPr="00253992" w:rsidRDefault="006958BF" w:rsidP="006958BF">
            <w:pPr>
              <w:pStyle w:val="Sinespaciado"/>
              <w:spacing w:after="0" w:line="240" w:lineRule="auto"/>
              <w:rPr>
                <w:rFonts w:ascii="Arial" w:hAnsi="Arial" w:cs="Arial"/>
                <w:sz w:val="20"/>
                <w:szCs w:val="20"/>
              </w:rPr>
            </w:pPr>
            <w:r w:rsidRPr="00253992">
              <w:rPr>
                <w:rFonts w:ascii="Arial" w:hAnsi="Arial" w:cs="Arial"/>
                <w:sz w:val="20"/>
                <w:szCs w:val="20"/>
              </w:rPr>
              <w:t xml:space="preserve">Se evidencia en el formato </w:t>
            </w:r>
            <w:r w:rsidR="008260A7">
              <w:rPr>
                <w:rFonts w:ascii="Arial" w:hAnsi="Arial" w:cs="Arial"/>
                <w:sz w:val="18"/>
                <w:szCs w:val="20"/>
              </w:rPr>
              <w:t>D</w:t>
            </w:r>
            <w:r w:rsidR="008260A7" w:rsidRPr="008260A7">
              <w:rPr>
                <w:rFonts w:ascii="Arial" w:hAnsi="Arial" w:cs="Arial"/>
                <w:sz w:val="18"/>
                <w:szCs w:val="20"/>
              </w:rPr>
              <w:t>iagrama horario</w:t>
            </w:r>
            <w:r w:rsidR="008260A7">
              <w:rPr>
                <w:rFonts w:ascii="Arial" w:hAnsi="Arial" w:cs="Arial"/>
                <w:sz w:val="18"/>
                <w:szCs w:val="20"/>
              </w:rPr>
              <w:t xml:space="preserve"> que reposa en el </w:t>
            </w:r>
            <w:r w:rsidR="008260A7">
              <w:rPr>
                <w:rFonts w:ascii="Arial" w:hAnsi="Arial" w:cs="Arial"/>
                <w:b/>
                <w:sz w:val="20"/>
                <w:szCs w:val="20"/>
              </w:rPr>
              <w:t xml:space="preserve"> </w:t>
            </w:r>
            <w:r w:rsidR="00974B12">
              <w:rPr>
                <w:rFonts w:ascii="Arial" w:hAnsi="Arial" w:cs="Arial"/>
                <w:b/>
                <w:sz w:val="20"/>
                <w:szCs w:val="20"/>
              </w:rPr>
              <w:t>GC_1031151785_12025_AGO</w:t>
            </w:r>
            <w:r w:rsidRPr="00253992">
              <w:rPr>
                <w:rFonts w:ascii="Arial" w:hAnsi="Arial" w:cs="Arial"/>
                <w:b/>
                <w:sz w:val="20"/>
                <w:szCs w:val="20"/>
              </w:rPr>
              <w:t>_2025</w:t>
            </w:r>
          </w:p>
          <w:p w14:paraId="3E9AC551" w14:textId="77777777" w:rsidR="006958BF" w:rsidRPr="00253992" w:rsidRDefault="006958BF" w:rsidP="006958BF">
            <w:pPr>
              <w:pStyle w:val="Sinespaciado"/>
              <w:spacing w:after="0" w:line="240" w:lineRule="auto"/>
              <w:rPr>
                <w:rFonts w:ascii="Arial" w:hAnsi="Arial" w:cs="Arial"/>
                <w:sz w:val="20"/>
                <w:szCs w:val="20"/>
              </w:rPr>
            </w:pPr>
          </w:p>
          <w:p w14:paraId="1C2EE807" w14:textId="77777777" w:rsidR="006958BF" w:rsidRPr="00253992" w:rsidRDefault="006958BF" w:rsidP="006958BF">
            <w:pPr>
              <w:pStyle w:val="Sinespaciado"/>
              <w:spacing w:after="0" w:line="240" w:lineRule="auto"/>
              <w:rPr>
                <w:rFonts w:ascii="Arial" w:hAnsi="Arial" w:cs="Arial"/>
                <w:sz w:val="20"/>
                <w:szCs w:val="20"/>
              </w:rPr>
            </w:pPr>
          </w:p>
          <w:p w14:paraId="2E4CDAF1" w14:textId="678757C3" w:rsidR="00E47A67" w:rsidRPr="001C3E2F" w:rsidRDefault="00E47A67" w:rsidP="008D04FA">
            <w:pPr>
              <w:pStyle w:val="Sinespaciado"/>
              <w:spacing w:after="0" w:line="240" w:lineRule="auto"/>
              <w:rPr>
                <w:rFonts w:cs="Calibri"/>
                <w:color w:val="000000" w:themeColor="text1"/>
              </w:rPr>
            </w:pPr>
          </w:p>
        </w:tc>
      </w:tr>
      <w:tr w:rsidR="008260A7" w:rsidRPr="001C3E2F" w14:paraId="46DFB642" w14:textId="77777777" w:rsidTr="00B32BB7">
        <w:trPr>
          <w:trHeight w:val="212"/>
        </w:trPr>
        <w:tc>
          <w:tcPr>
            <w:tcW w:w="480" w:type="dxa"/>
          </w:tcPr>
          <w:p w14:paraId="41375DAA" w14:textId="3E50D770" w:rsidR="00E47A67" w:rsidRPr="001C3E2F" w:rsidRDefault="00E47A67" w:rsidP="00CE61DA">
            <w:pPr>
              <w:pStyle w:val="Sinespaciado"/>
              <w:spacing w:after="0" w:line="240" w:lineRule="auto"/>
              <w:rPr>
                <w:rFonts w:cs="Calibri"/>
                <w:color w:val="000000" w:themeColor="text1"/>
              </w:rPr>
            </w:pPr>
            <w:r>
              <w:rPr>
                <w:rFonts w:cs="Calibri"/>
                <w:color w:val="000000" w:themeColor="text1"/>
              </w:rPr>
              <w:t>13</w:t>
            </w:r>
          </w:p>
        </w:tc>
        <w:tc>
          <w:tcPr>
            <w:tcW w:w="3093" w:type="dxa"/>
          </w:tcPr>
          <w:p w14:paraId="041123DE" w14:textId="10999A99" w:rsidR="00E47A67" w:rsidRPr="006958BF" w:rsidRDefault="003B5D8A" w:rsidP="00CE61DA">
            <w:pPr>
              <w:pStyle w:val="Sinespaciado"/>
              <w:spacing w:after="0" w:line="240" w:lineRule="auto"/>
              <w:rPr>
                <w:rFonts w:ascii="Arial" w:hAnsi="Arial" w:cs="Arial"/>
                <w:color w:val="000000" w:themeColor="text1"/>
              </w:rPr>
            </w:pPr>
            <w:r w:rsidRPr="006958BF">
              <w:rPr>
                <w:rFonts w:ascii="Arial" w:hAnsi="Arial" w:cs="Arial"/>
                <w:color w:val="000000" w:themeColor="text1"/>
                <w:sz w:val="20"/>
              </w:rPr>
              <w:t>Diseñar, actualizar y apoyar el fortalecimiento del banco de actividades de los programas de formación.</w:t>
            </w:r>
          </w:p>
        </w:tc>
        <w:tc>
          <w:tcPr>
            <w:tcW w:w="2693" w:type="dxa"/>
          </w:tcPr>
          <w:p w14:paraId="6F22B1C9" w14:textId="6F15C046" w:rsidR="00E47A67" w:rsidRDefault="008D04FA" w:rsidP="008D04FA">
            <w:pPr>
              <w:spacing w:before="171" w:after="0" w:line="240" w:lineRule="auto"/>
              <w:ind w:right="86"/>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En el mes de objeto contractual actualice guías de aprendizajes para las fichas: </w:t>
            </w:r>
          </w:p>
          <w:p w14:paraId="2099BEB6" w14:textId="6E46D21B" w:rsidR="008D04FA" w:rsidRPr="001C3E2F" w:rsidRDefault="00A91E72" w:rsidP="00A91E72">
            <w:pPr>
              <w:pStyle w:val="TableParagraph"/>
              <w:spacing w:line="205" w:lineRule="exact"/>
              <w:ind w:left="0"/>
              <w:rPr>
                <w:color w:val="000000" w:themeColor="text1"/>
              </w:rPr>
            </w:pPr>
            <w:r w:rsidRPr="00253992">
              <w:rPr>
                <w:rFonts w:ascii="Arial" w:eastAsia="Times New Roman" w:hAnsi="Arial" w:cs="Arial"/>
                <w:b/>
                <w:sz w:val="20"/>
                <w:szCs w:val="20"/>
                <w:lang w:val="es-ES" w:eastAsia="es-ES"/>
              </w:rPr>
              <w:t xml:space="preserve">2917382 – 2917380 </w:t>
            </w:r>
            <w:r>
              <w:rPr>
                <w:rFonts w:ascii="Arial" w:eastAsia="Times New Roman" w:hAnsi="Arial" w:cs="Arial"/>
                <w:b/>
                <w:sz w:val="20"/>
                <w:szCs w:val="20"/>
                <w:lang w:val="es-ES" w:eastAsia="es-ES"/>
              </w:rPr>
              <w:t>–</w:t>
            </w:r>
            <w:r w:rsidRPr="00253992">
              <w:rPr>
                <w:rFonts w:ascii="Arial" w:eastAsia="Times New Roman" w:hAnsi="Arial" w:cs="Arial"/>
                <w:b/>
                <w:sz w:val="20"/>
                <w:szCs w:val="20"/>
                <w:lang w:val="es-ES" w:eastAsia="es-ES"/>
              </w:rPr>
              <w:t xml:space="preserve"> 2917377</w:t>
            </w:r>
            <w:r>
              <w:rPr>
                <w:rFonts w:ascii="Arial" w:eastAsia="Times New Roman" w:hAnsi="Arial" w:cs="Arial"/>
                <w:b/>
                <w:sz w:val="20"/>
                <w:szCs w:val="20"/>
                <w:lang w:val="es-ES" w:eastAsia="es-ES"/>
              </w:rPr>
              <w:t xml:space="preserve"> -</w:t>
            </w:r>
            <w:r w:rsidRPr="00E927FE">
              <w:rPr>
                <w:rFonts w:ascii="Arial" w:eastAsia="Times New Roman" w:hAnsi="Arial" w:cs="Arial"/>
                <w:b/>
                <w:sz w:val="20"/>
                <w:szCs w:val="20"/>
                <w:lang w:val="es-ES" w:eastAsia="es-ES"/>
              </w:rPr>
              <w:t>3167918</w:t>
            </w:r>
          </w:p>
        </w:tc>
        <w:tc>
          <w:tcPr>
            <w:tcW w:w="2410" w:type="dxa"/>
          </w:tcPr>
          <w:p w14:paraId="60F65830" w14:textId="77777777" w:rsidR="00E47A67" w:rsidRDefault="00E47A67" w:rsidP="00CE61DA">
            <w:pPr>
              <w:pStyle w:val="Sinespaciado"/>
              <w:spacing w:after="0" w:line="240" w:lineRule="auto"/>
              <w:rPr>
                <w:rFonts w:cs="Calibri"/>
                <w:color w:val="000000" w:themeColor="text1"/>
              </w:rPr>
            </w:pPr>
          </w:p>
          <w:p w14:paraId="6046910A" w14:textId="77777777" w:rsidR="008D04FA" w:rsidRDefault="006958BF" w:rsidP="006958BF">
            <w:pPr>
              <w:pStyle w:val="Sinespaciado"/>
              <w:spacing w:after="0" w:line="240" w:lineRule="auto"/>
              <w:rPr>
                <w:rFonts w:ascii="Arial" w:hAnsi="Arial" w:cs="Arial"/>
                <w:sz w:val="20"/>
                <w:szCs w:val="20"/>
              </w:rPr>
            </w:pPr>
            <w:r w:rsidRPr="00253992">
              <w:rPr>
                <w:rFonts w:ascii="Arial" w:hAnsi="Arial" w:cs="Arial"/>
                <w:sz w:val="20"/>
                <w:szCs w:val="20"/>
              </w:rPr>
              <w:t xml:space="preserve">Se evidencia </w:t>
            </w:r>
            <w:r w:rsidR="008D04FA">
              <w:rPr>
                <w:rFonts w:ascii="Arial" w:hAnsi="Arial" w:cs="Arial"/>
                <w:sz w:val="20"/>
                <w:szCs w:val="20"/>
              </w:rPr>
              <w:t xml:space="preserve">en </w:t>
            </w:r>
          </w:p>
          <w:p w14:paraId="7125546F" w14:textId="6126538F" w:rsidR="008D04FA" w:rsidRPr="00253992" w:rsidRDefault="008D04FA" w:rsidP="008D04FA">
            <w:pPr>
              <w:pStyle w:val="TableParagraph"/>
              <w:spacing w:line="205" w:lineRule="exact"/>
              <w:ind w:left="0"/>
              <w:rPr>
                <w:rFonts w:ascii="Arial" w:hAnsi="Arial" w:cs="Arial"/>
                <w:sz w:val="20"/>
                <w:szCs w:val="20"/>
                <w:lang w:val="es-CO"/>
              </w:rPr>
            </w:pPr>
            <w:r w:rsidRPr="00F33238">
              <w:rPr>
                <w:b/>
              </w:rPr>
              <w:t>GFPI-F-135 V02</w:t>
            </w:r>
            <w:r>
              <w:t xml:space="preserve"> Guías de aprendizaje ubicadas en el </w:t>
            </w:r>
          </w:p>
          <w:p w14:paraId="3F938A58" w14:textId="6FA033A6" w:rsidR="006958BF" w:rsidRPr="00253992" w:rsidRDefault="00974B12" w:rsidP="006958BF">
            <w:pPr>
              <w:pStyle w:val="Sinespaciado"/>
              <w:spacing w:after="0" w:line="240" w:lineRule="auto"/>
              <w:rPr>
                <w:rFonts w:ascii="Arial" w:hAnsi="Arial" w:cs="Arial"/>
                <w:sz w:val="20"/>
                <w:szCs w:val="20"/>
              </w:rPr>
            </w:pPr>
            <w:r>
              <w:rPr>
                <w:rFonts w:ascii="Arial" w:hAnsi="Arial" w:cs="Arial"/>
                <w:b/>
                <w:sz w:val="20"/>
                <w:szCs w:val="20"/>
              </w:rPr>
              <w:t>GC_1031151785_12025_AGO</w:t>
            </w:r>
            <w:r w:rsidR="006958BF" w:rsidRPr="00253992">
              <w:rPr>
                <w:rFonts w:ascii="Arial" w:hAnsi="Arial" w:cs="Arial"/>
                <w:b/>
                <w:sz w:val="20"/>
                <w:szCs w:val="20"/>
              </w:rPr>
              <w:t>_2025</w:t>
            </w:r>
          </w:p>
          <w:p w14:paraId="1A2F2FEE" w14:textId="77777777" w:rsidR="006958BF" w:rsidRPr="00253992" w:rsidRDefault="006958BF" w:rsidP="006958BF">
            <w:pPr>
              <w:pStyle w:val="Sinespaciado"/>
              <w:spacing w:after="0" w:line="240" w:lineRule="auto"/>
              <w:rPr>
                <w:rFonts w:ascii="Arial" w:hAnsi="Arial" w:cs="Arial"/>
                <w:sz w:val="20"/>
                <w:szCs w:val="20"/>
              </w:rPr>
            </w:pPr>
          </w:p>
          <w:p w14:paraId="45361566" w14:textId="77777777" w:rsidR="006958BF" w:rsidRPr="001C3E2F" w:rsidRDefault="006958BF" w:rsidP="008D04FA">
            <w:pPr>
              <w:pStyle w:val="Sinespaciado"/>
              <w:spacing w:after="0" w:line="240" w:lineRule="auto"/>
              <w:rPr>
                <w:rFonts w:cs="Calibri"/>
                <w:color w:val="000000" w:themeColor="text1"/>
              </w:rPr>
            </w:pPr>
          </w:p>
        </w:tc>
      </w:tr>
      <w:tr w:rsidR="008260A7" w:rsidRPr="001C3E2F" w14:paraId="2052EB0A" w14:textId="77777777" w:rsidTr="00B32BB7">
        <w:trPr>
          <w:trHeight w:val="212"/>
        </w:trPr>
        <w:tc>
          <w:tcPr>
            <w:tcW w:w="480" w:type="dxa"/>
          </w:tcPr>
          <w:p w14:paraId="0F5FD167" w14:textId="0E370E1E" w:rsidR="00E47A67" w:rsidRPr="001C3E2F" w:rsidRDefault="00E47A67" w:rsidP="00CE61DA">
            <w:pPr>
              <w:pStyle w:val="Sinespaciado"/>
              <w:spacing w:after="0" w:line="240" w:lineRule="auto"/>
              <w:rPr>
                <w:rFonts w:cs="Calibri"/>
                <w:color w:val="000000" w:themeColor="text1"/>
              </w:rPr>
            </w:pPr>
            <w:r>
              <w:rPr>
                <w:rFonts w:cs="Calibri"/>
                <w:color w:val="000000" w:themeColor="text1"/>
              </w:rPr>
              <w:t>14</w:t>
            </w:r>
          </w:p>
        </w:tc>
        <w:tc>
          <w:tcPr>
            <w:tcW w:w="3093" w:type="dxa"/>
          </w:tcPr>
          <w:p w14:paraId="69F12492" w14:textId="24545C69" w:rsidR="00E47A67" w:rsidRPr="006958BF" w:rsidRDefault="00D91167" w:rsidP="00CE61DA">
            <w:pPr>
              <w:pStyle w:val="Sinespaciado"/>
              <w:spacing w:after="0" w:line="240" w:lineRule="auto"/>
              <w:rPr>
                <w:rFonts w:ascii="Arial" w:hAnsi="Arial" w:cs="Arial"/>
                <w:color w:val="000000" w:themeColor="text1"/>
                <w:sz w:val="20"/>
              </w:rPr>
            </w:pPr>
            <w:r w:rsidRPr="006958BF">
              <w:rPr>
                <w:rFonts w:ascii="Arial" w:hAnsi="Arial" w:cs="Arial"/>
                <w:color w:val="000000" w:themeColor="text1"/>
                <w:sz w:val="20"/>
              </w:rPr>
              <w:t>Diseñar materiales de formación para el programa que estén orientando en el proceso de formación.</w:t>
            </w:r>
          </w:p>
        </w:tc>
        <w:tc>
          <w:tcPr>
            <w:tcW w:w="2693" w:type="dxa"/>
          </w:tcPr>
          <w:p w14:paraId="5035D969" w14:textId="08660DDB" w:rsidR="008D04FA" w:rsidRDefault="008D04FA" w:rsidP="008D04FA">
            <w:pPr>
              <w:spacing w:before="171" w:after="0" w:line="240" w:lineRule="auto"/>
              <w:ind w:right="86"/>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 xml:space="preserve">En el mes de objeto contractual diseñe materiales de formación en las guías de aprendizajes para las fichas: </w:t>
            </w:r>
          </w:p>
          <w:p w14:paraId="6314F22B" w14:textId="7508E8B6" w:rsidR="00E47A67" w:rsidRPr="001C3E2F" w:rsidRDefault="00353DB6" w:rsidP="00353DB6">
            <w:pPr>
              <w:pStyle w:val="TableParagraph"/>
              <w:spacing w:line="205" w:lineRule="exact"/>
              <w:ind w:left="0"/>
              <w:rPr>
                <w:color w:val="000000" w:themeColor="text1"/>
              </w:rPr>
            </w:pPr>
            <w:r w:rsidRPr="00253992">
              <w:rPr>
                <w:rFonts w:ascii="Arial" w:eastAsia="Times New Roman" w:hAnsi="Arial" w:cs="Arial"/>
                <w:b/>
                <w:sz w:val="20"/>
                <w:szCs w:val="20"/>
                <w:lang w:val="es-ES" w:eastAsia="es-ES"/>
              </w:rPr>
              <w:t xml:space="preserve">2917382 – 2917380 </w:t>
            </w:r>
            <w:r>
              <w:rPr>
                <w:rFonts w:ascii="Arial" w:eastAsia="Times New Roman" w:hAnsi="Arial" w:cs="Arial"/>
                <w:b/>
                <w:sz w:val="20"/>
                <w:szCs w:val="20"/>
                <w:lang w:val="es-ES" w:eastAsia="es-ES"/>
              </w:rPr>
              <w:t>–</w:t>
            </w:r>
            <w:r w:rsidRPr="00253992">
              <w:rPr>
                <w:rFonts w:ascii="Arial" w:eastAsia="Times New Roman" w:hAnsi="Arial" w:cs="Arial"/>
                <w:b/>
                <w:sz w:val="20"/>
                <w:szCs w:val="20"/>
                <w:lang w:val="es-ES" w:eastAsia="es-ES"/>
              </w:rPr>
              <w:t xml:space="preserve"> 2917377</w:t>
            </w:r>
            <w:r>
              <w:rPr>
                <w:rFonts w:ascii="Arial" w:eastAsia="Times New Roman" w:hAnsi="Arial" w:cs="Arial"/>
                <w:b/>
                <w:sz w:val="20"/>
                <w:szCs w:val="20"/>
                <w:lang w:val="es-ES" w:eastAsia="es-ES"/>
              </w:rPr>
              <w:t xml:space="preserve"> -</w:t>
            </w:r>
            <w:r w:rsidRPr="00E927FE">
              <w:rPr>
                <w:rFonts w:ascii="Arial" w:eastAsia="Times New Roman" w:hAnsi="Arial" w:cs="Arial"/>
                <w:b/>
                <w:sz w:val="20"/>
                <w:szCs w:val="20"/>
                <w:lang w:val="es-ES" w:eastAsia="es-ES"/>
              </w:rPr>
              <w:t>3167918</w:t>
            </w:r>
          </w:p>
        </w:tc>
        <w:tc>
          <w:tcPr>
            <w:tcW w:w="2410" w:type="dxa"/>
          </w:tcPr>
          <w:p w14:paraId="71499F09" w14:textId="77777777" w:rsidR="00E47A67" w:rsidRDefault="00E47A67" w:rsidP="00CE61DA">
            <w:pPr>
              <w:pStyle w:val="Sinespaciado"/>
              <w:spacing w:after="0" w:line="240" w:lineRule="auto"/>
              <w:rPr>
                <w:rFonts w:cs="Calibri"/>
                <w:color w:val="000000" w:themeColor="text1"/>
              </w:rPr>
            </w:pPr>
          </w:p>
          <w:p w14:paraId="2A4AD4F9" w14:textId="77777777" w:rsidR="008D04FA" w:rsidRDefault="008D04FA" w:rsidP="008D04FA">
            <w:pPr>
              <w:pStyle w:val="Sinespaciado"/>
              <w:spacing w:after="0" w:line="240" w:lineRule="auto"/>
              <w:rPr>
                <w:rFonts w:ascii="Arial" w:hAnsi="Arial" w:cs="Arial"/>
                <w:sz w:val="20"/>
                <w:szCs w:val="20"/>
              </w:rPr>
            </w:pPr>
            <w:r w:rsidRPr="00253992">
              <w:rPr>
                <w:rFonts w:ascii="Arial" w:hAnsi="Arial" w:cs="Arial"/>
                <w:sz w:val="20"/>
                <w:szCs w:val="20"/>
              </w:rPr>
              <w:t xml:space="preserve">Se evidencia </w:t>
            </w:r>
            <w:r>
              <w:rPr>
                <w:rFonts w:ascii="Arial" w:hAnsi="Arial" w:cs="Arial"/>
                <w:sz w:val="20"/>
                <w:szCs w:val="20"/>
              </w:rPr>
              <w:t xml:space="preserve">en </w:t>
            </w:r>
          </w:p>
          <w:p w14:paraId="13D90BE8" w14:textId="77777777" w:rsidR="008D04FA" w:rsidRPr="00253992" w:rsidRDefault="008D04FA" w:rsidP="008D04FA">
            <w:pPr>
              <w:pStyle w:val="TableParagraph"/>
              <w:spacing w:line="205" w:lineRule="exact"/>
              <w:ind w:left="0"/>
              <w:rPr>
                <w:rFonts w:ascii="Arial" w:hAnsi="Arial" w:cs="Arial"/>
                <w:sz w:val="20"/>
                <w:szCs w:val="20"/>
                <w:lang w:val="es-CO"/>
              </w:rPr>
            </w:pPr>
            <w:r w:rsidRPr="00F33238">
              <w:rPr>
                <w:b/>
              </w:rPr>
              <w:t>GFPI-F-135 V02</w:t>
            </w:r>
            <w:r>
              <w:t xml:space="preserve"> Guías de aprendizaje ubicadas en el </w:t>
            </w:r>
          </w:p>
          <w:p w14:paraId="08AA86A5" w14:textId="06EAC207" w:rsidR="008D04FA" w:rsidRPr="00253992" w:rsidRDefault="00974B12" w:rsidP="008D04FA">
            <w:pPr>
              <w:pStyle w:val="Sinespaciado"/>
              <w:spacing w:after="0" w:line="240" w:lineRule="auto"/>
              <w:rPr>
                <w:rFonts w:ascii="Arial" w:hAnsi="Arial" w:cs="Arial"/>
                <w:sz w:val="20"/>
                <w:szCs w:val="20"/>
              </w:rPr>
            </w:pPr>
            <w:r>
              <w:rPr>
                <w:rFonts w:ascii="Arial" w:hAnsi="Arial" w:cs="Arial"/>
                <w:b/>
                <w:sz w:val="20"/>
                <w:szCs w:val="20"/>
              </w:rPr>
              <w:t>GC_1031151785_12025_AGO</w:t>
            </w:r>
            <w:r w:rsidR="008D04FA" w:rsidRPr="00253992">
              <w:rPr>
                <w:rFonts w:ascii="Arial" w:hAnsi="Arial" w:cs="Arial"/>
                <w:b/>
                <w:sz w:val="20"/>
                <w:szCs w:val="20"/>
              </w:rPr>
              <w:t>_2025</w:t>
            </w:r>
          </w:p>
          <w:p w14:paraId="359B4280" w14:textId="77777777" w:rsidR="006958BF" w:rsidRPr="001C3E2F" w:rsidRDefault="006958BF" w:rsidP="008D04FA">
            <w:pPr>
              <w:pStyle w:val="Sinespaciado"/>
              <w:spacing w:after="0" w:line="240" w:lineRule="auto"/>
              <w:rPr>
                <w:rFonts w:cs="Calibri"/>
                <w:color w:val="000000" w:themeColor="text1"/>
              </w:rPr>
            </w:pPr>
          </w:p>
        </w:tc>
      </w:tr>
      <w:tr w:rsidR="008260A7" w:rsidRPr="001C3E2F" w14:paraId="79D69B83" w14:textId="77777777" w:rsidTr="00B32BB7">
        <w:trPr>
          <w:trHeight w:val="212"/>
        </w:trPr>
        <w:tc>
          <w:tcPr>
            <w:tcW w:w="480" w:type="dxa"/>
          </w:tcPr>
          <w:p w14:paraId="280F9D80" w14:textId="7812053A" w:rsidR="00E47A67" w:rsidRPr="001C3E2F" w:rsidRDefault="00E47A67" w:rsidP="00CE61DA">
            <w:pPr>
              <w:pStyle w:val="Sinespaciado"/>
              <w:spacing w:after="0" w:line="240" w:lineRule="auto"/>
              <w:rPr>
                <w:rFonts w:cs="Calibri"/>
                <w:color w:val="000000" w:themeColor="text1"/>
              </w:rPr>
            </w:pPr>
            <w:r>
              <w:rPr>
                <w:rFonts w:cs="Calibri"/>
                <w:color w:val="000000" w:themeColor="text1"/>
              </w:rPr>
              <w:t>15</w:t>
            </w:r>
          </w:p>
        </w:tc>
        <w:tc>
          <w:tcPr>
            <w:tcW w:w="3093" w:type="dxa"/>
          </w:tcPr>
          <w:p w14:paraId="7A19FA2F" w14:textId="3CD9FCCC" w:rsidR="00E47A67" w:rsidRPr="006958BF" w:rsidRDefault="00D91167" w:rsidP="00CE61DA">
            <w:pPr>
              <w:pStyle w:val="Sinespaciado"/>
              <w:spacing w:after="0" w:line="240" w:lineRule="auto"/>
              <w:rPr>
                <w:rFonts w:ascii="Arial" w:hAnsi="Arial" w:cs="Arial"/>
                <w:color w:val="000000" w:themeColor="text1"/>
                <w:sz w:val="20"/>
              </w:rPr>
            </w:pPr>
            <w:r w:rsidRPr="006958BF">
              <w:rPr>
                <w:rFonts w:ascii="Arial" w:hAnsi="Arial" w:cs="Arial"/>
                <w:color w:val="000000" w:themeColor="text1"/>
                <w:sz w:val="20"/>
              </w:rPr>
              <w:t>Apoyar el seguimiento a las acciones de formación teniendo en cuenta las directrices de la Dirección de Formación.</w:t>
            </w:r>
          </w:p>
        </w:tc>
        <w:tc>
          <w:tcPr>
            <w:tcW w:w="2693" w:type="dxa"/>
          </w:tcPr>
          <w:p w14:paraId="19170602" w14:textId="6D243640" w:rsidR="008D04FA" w:rsidRPr="00686FB6" w:rsidRDefault="006958BF" w:rsidP="008D04FA">
            <w:pPr>
              <w:pStyle w:val="TableParagraph"/>
              <w:spacing w:line="205" w:lineRule="exact"/>
              <w:ind w:left="0"/>
              <w:rPr>
                <w:rFonts w:ascii="Arial" w:hAnsi="Arial" w:cs="Arial"/>
                <w:sz w:val="20"/>
                <w:szCs w:val="20"/>
              </w:rPr>
            </w:pPr>
            <w:r w:rsidRPr="006958BF">
              <w:rPr>
                <w:rFonts w:ascii="Arial" w:hAnsi="Arial" w:cs="Arial"/>
                <w:sz w:val="20"/>
              </w:rPr>
              <w:t>Se apoyó el seguimiento a</w:t>
            </w:r>
            <w:r w:rsidR="00353DB6">
              <w:rPr>
                <w:rFonts w:ascii="Arial" w:hAnsi="Arial" w:cs="Arial"/>
                <w:sz w:val="20"/>
              </w:rPr>
              <w:t xml:space="preserve"> las acciones de formación de la</w:t>
            </w:r>
            <w:r w:rsidRPr="006958BF">
              <w:rPr>
                <w:rFonts w:ascii="Arial" w:hAnsi="Arial" w:cs="Arial"/>
                <w:sz w:val="20"/>
              </w:rPr>
              <w:t>s</w:t>
            </w:r>
            <w:r w:rsidR="00353DB6">
              <w:rPr>
                <w:rFonts w:ascii="Arial" w:hAnsi="Arial" w:cs="Arial"/>
                <w:sz w:val="20"/>
              </w:rPr>
              <w:t>: fichas:</w:t>
            </w:r>
            <w:r w:rsidRPr="006958BF">
              <w:rPr>
                <w:rFonts w:ascii="Arial" w:eastAsia="Times New Roman" w:hAnsi="Arial" w:cs="Arial"/>
                <w:b/>
                <w:sz w:val="18"/>
                <w:szCs w:val="20"/>
                <w:lang w:val="es-ES" w:eastAsia="es-ES"/>
              </w:rPr>
              <w:t xml:space="preserve"> </w:t>
            </w:r>
            <w:r w:rsidR="00353DB6" w:rsidRPr="00253992">
              <w:rPr>
                <w:rFonts w:ascii="Arial" w:eastAsia="Times New Roman" w:hAnsi="Arial" w:cs="Arial"/>
                <w:b/>
                <w:sz w:val="20"/>
                <w:szCs w:val="20"/>
                <w:lang w:val="es-ES" w:eastAsia="es-ES"/>
              </w:rPr>
              <w:t xml:space="preserve">2917382 – 2917380 </w:t>
            </w:r>
            <w:r w:rsidR="00353DB6">
              <w:rPr>
                <w:rFonts w:ascii="Arial" w:eastAsia="Times New Roman" w:hAnsi="Arial" w:cs="Arial"/>
                <w:b/>
                <w:sz w:val="20"/>
                <w:szCs w:val="20"/>
                <w:lang w:val="es-ES" w:eastAsia="es-ES"/>
              </w:rPr>
              <w:t>–</w:t>
            </w:r>
            <w:r w:rsidR="00353DB6" w:rsidRPr="00253992">
              <w:rPr>
                <w:rFonts w:ascii="Arial" w:eastAsia="Times New Roman" w:hAnsi="Arial" w:cs="Arial"/>
                <w:b/>
                <w:sz w:val="20"/>
                <w:szCs w:val="20"/>
                <w:lang w:val="es-ES" w:eastAsia="es-ES"/>
              </w:rPr>
              <w:t xml:space="preserve"> 2917377</w:t>
            </w:r>
            <w:r w:rsidR="00353DB6">
              <w:rPr>
                <w:rFonts w:ascii="Arial" w:eastAsia="Times New Roman" w:hAnsi="Arial" w:cs="Arial"/>
                <w:b/>
                <w:sz w:val="20"/>
                <w:szCs w:val="20"/>
                <w:lang w:val="es-ES" w:eastAsia="es-ES"/>
              </w:rPr>
              <w:t xml:space="preserve"> -</w:t>
            </w:r>
            <w:r w:rsidR="00353DB6" w:rsidRPr="00E927FE">
              <w:rPr>
                <w:rFonts w:ascii="Arial" w:eastAsia="Times New Roman" w:hAnsi="Arial" w:cs="Arial"/>
                <w:b/>
                <w:sz w:val="20"/>
                <w:szCs w:val="20"/>
                <w:lang w:val="es-ES" w:eastAsia="es-ES"/>
              </w:rPr>
              <w:t>3167918</w:t>
            </w:r>
          </w:p>
          <w:p w14:paraId="519FD03D" w14:textId="6D02A23E" w:rsidR="00E47A67" w:rsidRPr="001C3E2F" w:rsidRDefault="00E47A67" w:rsidP="006958BF">
            <w:pPr>
              <w:pStyle w:val="Sinespaciado"/>
              <w:spacing w:after="0" w:line="240" w:lineRule="auto"/>
              <w:rPr>
                <w:rFonts w:cs="Calibri"/>
                <w:color w:val="000000" w:themeColor="text1"/>
              </w:rPr>
            </w:pPr>
          </w:p>
        </w:tc>
        <w:tc>
          <w:tcPr>
            <w:tcW w:w="2410" w:type="dxa"/>
          </w:tcPr>
          <w:p w14:paraId="49ABF470" w14:textId="77777777" w:rsidR="00353DB6" w:rsidRDefault="00353DB6" w:rsidP="00353DB6">
            <w:pPr>
              <w:pStyle w:val="Sinespaciado"/>
              <w:spacing w:after="0" w:line="240" w:lineRule="auto"/>
              <w:rPr>
                <w:rFonts w:ascii="Arial" w:hAnsi="Arial" w:cs="Arial"/>
                <w:sz w:val="20"/>
                <w:szCs w:val="20"/>
              </w:rPr>
            </w:pPr>
            <w:r w:rsidRPr="00253992">
              <w:rPr>
                <w:rFonts w:ascii="Arial" w:hAnsi="Arial" w:cs="Arial"/>
                <w:sz w:val="20"/>
                <w:szCs w:val="20"/>
              </w:rPr>
              <w:t xml:space="preserve">Se evidencia en el formato </w:t>
            </w:r>
          </w:p>
          <w:p w14:paraId="64CD396A" w14:textId="2CC41EE2" w:rsidR="00353DB6" w:rsidRPr="00253992" w:rsidRDefault="00353DB6" w:rsidP="00353DB6">
            <w:pPr>
              <w:pStyle w:val="Sinespaciado"/>
              <w:spacing w:after="0" w:line="240" w:lineRule="auto"/>
              <w:rPr>
                <w:rFonts w:ascii="Arial" w:hAnsi="Arial" w:cs="Arial"/>
                <w:sz w:val="20"/>
                <w:szCs w:val="20"/>
              </w:rPr>
            </w:pPr>
            <w:r w:rsidRPr="006958BF">
              <w:rPr>
                <w:rFonts w:ascii="Arial" w:hAnsi="Arial" w:cs="Arial"/>
                <w:sz w:val="20"/>
              </w:rPr>
              <w:t xml:space="preserve">Listas de asistencia Adjuntadas en el archivo  </w:t>
            </w:r>
            <w:r w:rsidR="00974B12">
              <w:rPr>
                <w:rFonts w:ascii="Arial" w:hAnsi="Arial" w:cs="Arial"/>
                <w:b/>
                <w:sz w:val="18"/>
                <w:szCs w:val="20"/>
              </w:rPr>
              <w:t>GC_1031151785_12025_AGO</w:t>
            </w:r>
            <w:r w:rsidRPr="006958BF">
              <w:rPr>
                <w:rFonts w:ascii="Arial" w:hAnsi="Arial" w:cs="Arial"/>
                <w:b/>
                <w:sz w:val="18"/>
                <w:szCs w:val="20"/>
              </w:rPr>
              <w:t xml:space="preserve">_2025 </w:t>
            </w:r>
            <w:r w:rsidRPr="006958BF">
              <w:rPr>
                <w:rFonts w:ascii="Arial" w:hAnsi="Arial" w:cs="Arial"/>
                <w:sz w:val="20"/>
              </w:rPr>
              <w:t>de la cuenta de cobro.</w:t>
            </w:r>
          </w:p>
          <w:p w14:paraId="7B04950A" w14:textId="3E2CEFCC" w:rsidR="00E47A67" w:rsidRPr="001C3E2F" w:rsidRDefault="00E47A67" w:rsidP="00353DB6">
            <w:pPr>
              <w:pStyle w:val="Sinespaciado"/>
              <w:spacing w:after="0" w:line="240" w:lineRule="auto"/>
              <w:rPr>
                <w:rFonts w:cs="Calibri"/>
                <w:color w:val="000000" w:themeColor="text1"/>
              </w:rPr>
            </w:pPr>
          </w:p>
        </w:tc>
      </w:tr>
      <w:tr w:rsidR="008260A7" w:rsidRPr="001C3E2F" w14:paraId="5D8FC4F7" w14:textId="77777777" w:rsidTr="00B32BB7">
        <w:trPr>
          <w:trHeight w:val="212"/>
        </w:trPr>
        <w:tc>
          <w:tcPr>
            <w:tcW w:w="480" w:type="dxa"/>
          </w:tcPr>
          <w:p w14:paraId="3918EC99" w14:textId="750D9787" w:rsidR="00E47A67" w:rsidRPr="001C3E2F" w:rsidRDefault="00E47A67" w:rsidP="00CE61DA">
            <w:pPr>
              <w:pStyle w:val="Sinespaciado"/>
              <w:spacing w:after="0" w:line="240" w:lineRule="auto"/>
              <w:rPr>
                <w:rFonts w:cs="Calibri"/>
                <w:color w:val="000000" w:themeColor="text1"/>
              </w:rPr>
            </w:pPr>
            <w:r>
              <w:rPr>
                <w:rFonts w:cs="Calibri"/>
                <w:color w:val="000000" w:themeColor="text1"/>
              </w:rPr>
              <w:t>16</w:t>
            </w:r>
          </w:p>
        </w:tc>
        <w:tc>
          <w:tcPr>
            <w:tcW w:w="3093" w:type="dxa"/>
          </w:tcPr>
          <w:p w14:paraId="0C3974BD" w14:textId="3C704698" w:rsidR="00E47A67" w:rsidRPr="006958BF" w:rsidRDefault="00D91167" w:rsidP="00CE61DA">
            <w:pPr>
              <w:pStyle w:val="Sinespaciado"/>
              <w:spacing w:after="0" w:line="240" w:lineRule="auto"/>
              <w:rPr>
                <w:rFonts w:ascii="Arial" w:hAnsi="Arial" w:cs="Arial"/>
                <w:color w:val="000000" w:themeColor="text1"/>
                <w:sz w:val="20"/>
              </w:rPr>
            </w:pPr>
            <w:r w:rsidRPr="006958BF">
              <w:rPr>
                <w:rFonts w:ascii="Arial" w:hAnsi="Arial" w:cs="Arial"/>
                <w:color w:val="000000" w:themeColor="text1"/>
                <w:sz w:val="20"/>
              </w:rPr>
              <w:t xml:space="preserve">Actuar como gestor de proyectos para apoyar la programación y seguimiento de la formación por proyecto o conjunto de proyectos por redes tecnológicas que garanticen la integralidad en la ejecución </w:t>
            </w:r>
            <w:r w:rsidRPr="006958BF">
              <w:rPr>
                <w:rFonts w:ascii="Arial" w:hAnsi="Arial" w:cs="Arial"/>
                <w:color w:val="000000" w:themeColor="text1"/>
                <w:sz w:val="20"/>
              </w:rPr>
              <w:lastRenderedPageBreak/>
              <w:t>del proceso de aprendizaje.</w:t>
            </w:r>
          </w:p>
        </w:tc>
        <w:tc>
          <w:tcPr>
            <w:tcW w:w="2693" w:type="dxa"/>
          </w:tcPr>
          <w:p w14:paraId="388C3E3E" w14:textId="44261947" w:rsidR="00E47A67" w:rsidRDefault="001A76F3" w:rsidP="001A76F3">
            <w:pPr>
              <w:pStyle w:val="Sinespaciado"/>
              <w:spacing w:after="0" w:line="240" w:lineRule="auto"/>
              <w:rPr>
                <w:rFonts w:ascii="Arial" w:hAnsi="Arial" w:cs="Arial"/>
                <w:color w:val="000000" w:themeColor="text1"/>
                <w:sz w:val="20"/>
              </w:rPr>
            </w:pPr>
            <w:r>
              <w:rPr>
                <w:rFonts w:ascii="Arial" w:hAnsi="Arial" w:cs="Arial"/>
                <w:color w:val="000000" w:themeColor="text1"/>
                <w:sz w:val="20"/>
              </w:rPr>
              <w:lastRenderedPageBreak/>
              <w:t>Actué como gestor de proyecto programando</w:t>
            </w:r>
            <w:r w:rsidRPr="006958BF">
              <w:rPr>
                <w:rFonts w:ascii="Arial" w:hAnsi="Arial" w:cs="Arial"/>
                <w:color w:val="000000" w:themeColor="text1"/>
                <w:sz w:val="20"/>
              </w:rPr>
              <w:t xml:space="preserve"> y </w:t>
            </w:r>
            <w:r>
              <w:rPr>
                <w:rFonts w:ascii="Arial" w:hAnsi="Arial" w:cs="Arial"/>
                <w:color w:val="000000" w:themeColor="text1"/>
                <w:sz w:val="20"/>
              </w:rPr>
              <w:t xml:space="preserve">haciendo seguimiento a la formación ejecutando el proceso de aprendizaje para las fichas: </w:t>
            </w:r>
          </w:p>
          <w:p w14:paraId="13403142" w14:textId="7431BA0E" w:rsidR="001A76F3" w:rsidRPr="001C3E2F" w:rsidRDefault="00353DB6" w:rsidP="001A76F3">
            <w:pPr>
              <w:pStyle w:val="Sinespaciado"/>
              <w:spacing w:after="0" w:line="240" w:lineRule="auto"/>
              <w:rPr>
                <w:rFonts w:cs="Calibri"/>
                <w:color w:val="000000" w:themeColor="text1"/>
              </w:rPr>
            </w:pPr>
            <w:r w:rsidRPr="00253992">
              <w:rPr>
                <w:rFonts w:ascii="Arial" w:eastAsia="Times New Roman" w:hAnsi="Arial" w:cs="Arial"/>
                <w:b/>
                <w:sz w:val="20"/>
                <w:szCs w:val="20"/>
                <w:lang w:val="es-ES" w:eastAsia="es-ES"/>
              </w:rPr>
              <w:t xml:space="preserve">2917382 – 2917380 </w:t>
            </w:r>
            <w:r>
              <w:rPr>
                <w:rFonts w:ascii="Arial" w:eastAsia="Times New Roman" w:hAnsi="Arial" w:cs="Arial"/>
                <w:b/>
                <w:sz w:val="20"/>
                <w:szCs w:val="20"/>
                <w:lang w:val="es-ES" w:eastAsia="es-ES"/>
              </w:rPr>
              <w:t>–</w:t>
            </w:r>
            <w:r w:rsidRPr="00253992">
              <w:rPr>
                <w:rFonts w:ascii="Arial" w:eastAsia="Times New Roman" w:hAnsi="Arial" w:cs="Arial"/>
                <w:b/>
                <w:sz w:val="20"/>
                <w:szCs w:val="20"/>
                <w:lang w:val="es-ES" w:eastAsia="es-ES"/>
              </w:rPr>
              <w:t xml:space="preserve"> 2917377</w:t>
            </w:r>
            <w:r>
              <w:rPr>
                <w:rFonts w:ascii="Arial" w:eastAsia="Times New Roman" w:hAnsi="Arial" w:cs="Arial"/>
                <w:b/>
                <w:sz w:val="20"/>
                <w:szCs w:val="20"/>
                <w:lang w:val="es-ES" w:eastAsia="es-ES"/>
              </w:rPr>
              <w:t xml:space="preserve"> -</w:t>
            </w:r>
            <w:r w:rsidRPr="00E927FE">
              <w:rPr>
                <w:rFonts w:ascii="Arial" w:eastAsia="Times New Roman" w:hAnsi="Arial" w:cs="Arial"/>
                <w:b/>
                <w:sz w:val="20"/>
                <w:szCs w:val="20"/>
                <w:lang w:val="es-ES" w:eastAsia="es-ES"/>
              </w:rPr>
              <w:t>3167918</w:t>
            </w:r>
          </w:p>
        </w:tc>
        <w:tc>
          <w:tcPr>
            <w:tcW w:w="2410" w:type="dxa"/>
          </w:tcPr>
          <w:p w14:paraId="52B115AC" w14:textId="77777777" w:rsidR="001A76F3" w:rsidRDefault="00132B6D" w:rsidP="00132B6D">
            <w:pPr>
              <w:pStyle w:val="Sinespaciado"/>
              <w:spacing w:after="0" w:line="240" w:lineRule="auto"/>
              <w:rPr>
                <w:rFonts w:ascii="Arial" w:hAnsi="Arial" w:cs="Arial"/>
                <w:sz w:val="20"/>
                <w:szCs w:val="20"/>
              </w:rPr>
            </w:pPr>
            <w:r w:rsidRPr="00253992">
              <w:rPr>
                <w:rFonts w:ascii="Arial" w:hAnsi="Arial" w:cs="Arial"/>
                <w:sz w:val="20"/>
                <w:szCs w:val="20"/>
              </w:rPr>
              <w:t xml:space="preserve">Se evidencia en el formato </w:t>
            </w:r>
          </w:p>
          <w:p w14:paraId="6815BF84" w14:textId="057D389F" w:rsidR="00132B6D" w:rsidRPr="00253992" w:rsidRDefault="001A76F3" w:rsidP="00132B6D">
            <w:pPr>
              <w:pStyle w:val="Sinespaciado"/>
              <w:spacing w:after="0" w:line="240" w:lineRule="auto"/>
              <w:rPr>
                <w:rFonts w:ascii="Arial" w:hAnsi="Arial" w:cs="Arial"/>
                <w:sz w:val="20"/>
                <w:szCs w:val="20"/>
              </w:rPr>
            </w:pPr>
            <w:r w:rsidRPr="006958BF">
              <w:rPr>
                <w:rFonts w:ascii="Arial" w:hAnsi="Arial" w:cs="Arial"/>
                <w:sz w:val="20"/>
              </w:rPr>
              <w:t xml:space="preserve">Listas de asistencia Adjuntadas en el archivo  </w:t>
            </w:r>
            <w:r w:rsidR="00974B12">
              <w:rPr>
                <w:rFonts w:ascii="Arial" w:hAnsi="Arial" w:cs="Arial"/>
                <w:b/>
                <w:sz w:val="18"/>
                <w:szCs w:val="20"/>
              </w:rPr>
              <w:t>GC_1031151785_12025_AGO</w:t>
            </w:r>
            <w:r w:rsidRPr="006958BF">
              <w:rPr>
                <w:rFonts w:ascii="Arial" w:hAnsi="Arial" w:cs="Arial"/>
                <w:b/>
                <w:sz w:val="18"/>
                <w:szCs w:val="20"/>
              </w:rPr>
              <w:t xml:space="preserve">_2025 </w:t>
            </w:r>
            <w:r w:rsidRPr="006958BF">
              <w:rPr>
                <w:rFonts w:ascii="Arial" w:hAnsi="Arial" w:cs="Arial"/>
                <w:sz w:val="20"/>
              </w:rPr>
              <w:t>de la cuenta de cobro.</w:t>
            </w:r>
          </w:p>
          <w:p w14:paraId="2561071E" w14:textId="77777777" w:rsidR="00132B6D" w:rsidRPr="00253992" w:rsidRDefault="00132B6D" w:rsidP="00132B6D">
            <w:pPr>
              <w:pStyle w:val="Sinespaciado"/>
              <w:spacing w:after="0" w:line="240" w:lineRule="auto"/>
              <w:rPr>
                <w:rFonts w:ascii="Arial" w:hAnsi="Arial" w:cs="Arial"/>
                <w:sz w:val="20"/>
                <w:szCs w:val="20"/>
              </w:rPr>
            </w:pPr>
          </w:p>
          <w:p w14:paraId="20AE661A" w14:textId="77777777" w:rsidR="00E47A67" w:rsidRPr="001C3E2F" w:rsidRDefault="00E47A67" w:rsidP="001A76F3">
            <w:pPr>
              <w:pStyle w:val="Sinespaciado"/>
              <w:spacing w:after="0" w:line="240" w:lineRule="auto"/>
              <w:rPr>
                <w:rFonts w:cs="Calibri"/>
                <w:color w:val="000000" w:themeColor="text1"/>
              </w:rPr>
            </w:pPr>
          </w:p>
        </w:tc>
      </w:tr>
      <w:tr w:rsidR="008260A7" w:rsidRPr="001C3E2F" w14:paraId="1F126EC1" w14:textId="77777777" w:rsidTr="00B32BB7">
        <w:trPr>
          <w:trHeight w:val="212"/>
        </w:trPr>
        <w:tc>
          <w:tcPr>
            <w:tcW w:w="480" w:type="dxa"/>
          </w:tcPr>
          <w:p w14:paraId="6F84298B" w14:textId="773CA843" w:rsidR="00E47A67" w:rsidRPr="001C3E2F" w:rsidRDefault="00E47A67" w:rsidP="00CE61DA">
            <w:pPr>
              <w:pStyle w:val="Sinespaciado"/>
              <w:spacing w:after="0" w:line="240" w:lineRule="auto"/>
              <w:rPr>
                <w:rFonts w:cs="Calibri"/>
                <w:color w:val="000000" w:themeColor="text1"/>
              </w:rPr>
            </w:pPr>
            <w:r>
              <w:rPr>
                <w:rFonts w:cs="Calibri"/>
                <w:color w:val="000000" w:themeColor="text1"/>
              </w:rPr>
              <w:t>17</w:t>
            </w:r>
          </w:p>
        </w:tc>
        <w:tc>
          <w:tcPr>
            <w:tcW w:w="3093" w:type="dxa"/>
          </w:tcPr>
          <w:p w14:paraId="3C3AB654" w14:textId="43C173F7" w:rsidR="00E47A67" w:rsidRPr="00132B6D" w:rsidRDefault="00D91167" w:rsidP="00CE61DA">
            <w:pPr>
              <w:pStyle w:val="Sinespaciado"/>
              <w:spacing w:after="0" w:line="240" w:lineRule="auto"/>
              <w:rPr>
                <w:rFonts w:ascii="Arial" w:hAnsi="Arial" w:cs="Arial"/>
                <w:color w:val="000000" w:themeColor="text1"/>
                <w:sz w:val="20"/>
              </w:rPr>
            </w:pPr>
            <w:r w:rsidRPr="00132B6D">
              <w:rPr>
                <w:rFonts w:ascii="Arial" w:hAnsi="Arial" w:cs="Arial"/>
                <w:color w:val="000000" w:themeColor="text1"/>
                <w:sz w:val="20"/>
              </w:rPr>
              <w:t xml:space="preserve">Aplicar en el desarrollo del proceso de formación las competencias en el manejo de Sofía Plus, TIC, plataforma virtual (Blackboard - Moodle), </w:t>
            </w:r>
            <w:proofErr w:type="spellStart"/>
            <w:r w:rsidRPr="00132B6D">
              <w:rPr>
                <w:rFonts w:ascii="Arial" w:hAnsi="Arial" w:cs="Arial"/>
                <w:color w:val="000000" w:themeColor="text1"/>
                <w:sz w:val="20"/>
              </w:rPr>
              <w:t>Territorium</w:t>
            </w:r>
            <w:proofErr w:type="spellEnd"/>
            <w:r w:rsidRPr="00132B6D">
              <w:rPr>
                <w:rFonts w:ascii="Arial" w:hAnsi="Arial" w:cs="Arial"/>
                <w:color w:val="000000" w:themeColor="text1"/>
                <w:sz w:val="20"/>
              </w:rPr>
              <w:t xml:space="preserve"> y formación por proyectos; así mismo la implementación de las TICS en los encuentros </w:t>
            </w:r>
            <w:proofErr w:type="spellStart"/>
            <w:r w:rsidRPr="00132B6D">
              <w:rPr>
                <w:rFonts w:ascii="Arial" w:hAnsi="Arial" w:cs="Arial"/>
                <w:color w:val="000000" w:themeColor="text1"/>
                <w:sz w:val="20"/>
              </w:rPr>
              <w:t>sincronicos</w:t>
            </w:r>
            <w:proofErr w:type="spellEnd"/>
            <w:r w:rsidRPr="00132B6D">
              <w:rPr>
                <w:rFonts w:ascii="Arial" w:hAnsi="Arial" w:cs="Arial"/>
                <w:color w:val="000000" w:themeColor="text1"/>
                <w:sz w:val="20"/>
              </w:rPr>
              <w:t xml:space="preserve"> y asincrónicos que lo ameriten en las plataformas Microsoft </w:t>
            </w:r>
            <w:proofErr w:type="spellStart"/>
            <w:r w:rsidRPr="00132B6D">
              <w:rPr>
                <w:rFonts w:ascii="Arial" w:hAnsi="Arial" w:cs="Arial"/>
                <w:color w:val="000000" w:themeColor="text1"/>
                <w:sz w:val="20"/>
              </w:rPr>
              <w:t>Teams</w:t>
            </w:r>
            <w:proofErr w:type="spellEnd"/>
            <w:r w:rsidRPr="00132B6D">
              <w:rPr>
                <w:rFonts w:ascii="Arial" w:hAnsi="Arial" w:cs="Arial"/>
                <w:color w:val="000000" w:themeColor="text1"/>
                <w:sz w:val="20"/>
              </w:rPr>
              <w:t xml:space="preserve">, Google </w:t>
            </w:r>
            <w:proofErr w:type="spellStart"/>
            <w:r w:rsidRPr="00132B6D">
              <w:rPr>
                <w:rFonts w:ascii="Arial" w:hAnsi="Arial" w:cs="Arial"/>
                <w:color w:val="000000" w:themeColor="text1"/>
                <w:sz w:val="20"/>
              </w:rPr>
              <w:t>Meet</w:t>
            </w:r>
            <w:proofErr w:type="spellEnd"/>
            <w:r w:rsidRPr="00132B6D">
              <w:rPr>
                <w:rFonts w:ascii="Arial" w:hAnsi="Arial" w:cs="Arial"/>
                <w:color w:val="000000" w:themeColor="text1"/>
                <w:sz w:val="20"/>
              </w:rPr>
              <w:t xml:space="preserve"> y demás disponibles en los procesos de formación en la web.</w:t>
            </w:r>
          </w:p>
        </w:tc>
        <w:tc>
          <w:tcPr>
            <w:tcW w:w="2693" w:type="dxa"/>
          </w:tcPr>
          <w:p w14:paraId="33717FAB" w14:textId="4A775BAF" w:rsidR="00E47A67" w:rsidRPr="001C3E2F" w:rsidRDefault="00132B6D" w:rsidP="00353DB6">
            <w:pPr>
              <w:pStyle w:val="Sinespaciado"/>
              <w:spacing w:after="0" w:line="240" w:lineRule="auto"/>
              <w:rPr>
                <w:rFonts w:cs="Calibri"/>
                <w:color w:val="000000" w:themeColor="text1"/>
              </w:rPr>
            </w:pPr>
            <w:r w:rsidRPr="00132B6D">
              <w:rPr>
                <w:rFonts w:ascii="Arial" w:hAnsi="Arial" w:cs="Arial"/>
                <w:color w:val="000000" w:themeColor="text1"/>
                <w:sz w:val="20"/>
                <w:szCs w:val="20"/>
              </w:rPr>
              <w:t xml:space="preserve">Para el periodo de Objeto aplique manejo de Tics para el desarrollo de la formación por medio de comunicación a través de  grupo WhatsApp de las </w:t>
            </w:r>
            <w:r w:rsidRPr="00132B6D">
              <w:rPr>
                <w:rFonts w:ascii="Arial" w:hAnsi="Arial" w:cs="Arial"/>
                <w:sz w:val="20"/>
                <w:szCs w:val="20"/>
              </w:rPr>
              <w:t xml:space="preserve">fichas: </w:t>
            </w:r>
            <w:r w:rsidR="00353DB6" w:rsidRPr="00253992">
              <w:rPr>
                <w:rFonts w:ascii="Arial" w:eastAsia="Times New Roman" w:hAnsi="Arial" w:cs="Arial"/>
                <w:b/>
                <w:sz w:val="20"/>
                <w:szCs w:val="20"/>
                <w:lang w:val="es-ES" w:eastAsia="es-ES"/>
              </w:rPr>
              <w:t xml:space="preserve">2917382 – 2917380 </w:t>
            </w:r>
            <w:r w:rsidR="00353DB6">
              <w:rPr>
                <w:rFonts w:ascii="Arial" w:eastAsia="Times New Roman" w:hAnsi="Arial" w:cs="Arial"/>
                <w:b/>
                <w:sz w:val="20"/>
                <w:szCs w:val="20"/>
                <w:lang w:val="es-ES" w:eastAsia="es-ES"/>
              </w:rPr>
              <w:t>–</w:t>
            </w:r>
            <w:r w:rsidR="00353DB6" w:rsidRPr="00253992">
              <w:rPr>
                <w:rFonts w:ascii="Arial" w:eastAsia="Times New Roman" w:hAnsi="Arial" w:cs="Arial"/>
                <w:b/>
                <w:sz w:val="20"/>
                <w:szCs w:val="20"/>
                <w:lang w:val="es-ES" w:eastAsia="es-ES"/>
              </w:rPr>
              <w:t xml:space="preserve"> 2917377</w:t>
            </w:r>
            <w:r w:rsidR="00353DB6">
              <w:rPr>
                <w:rFonts w:ascii="Arial" w:eastAsia="Times New Roman" w:hAnsi="Arial" w:cs="Arial"/>
                <w:b/>
                <w:sz w:val="20"/>
                <w:szCs w:val="20"/>
                <w:lang w:val="es-ES" w:eastAsia="es-ES"/>
              </w:rPr>
              <w:t xml:space="preserve"> -</w:t>
            </w:r>
            <w:r w:rsidR="00353DB6" w:rsidRPr="00E927FE">
              <w:rPr>
                <w:rFonts w:ascii="Arial" w:eastAsia="Times New Roman" w:hAnsi="Arial" w:cs="Arial"/>
                <w:b/>
                <w:sz w:val="20"/>
                <w:szCs w:val="20"/>
                <w:lang w:val="es-ES" w:eastAsia="es-ES"/>
              </w:rPr>
              <w:t>3167918</w:t>
            </w:r>
          </w:p>
        </w:tc>
        <w:tc>
          <w:tcPr>
            <w:tcW w:w="2410" w:type="dxa"/>
          </w:tcPr>
          <w:p w14:paraId="558A5405" w14:textId="7A3BD5DC" w:rsidR="00132B6D" w:rsidRPr="00253992" w:rsidRDefault="00132B6D" w:rsidP="00132B6D">
            <w:pPr>
              <w:pStyle w:val="Sinespaciado"/>
              <w:spacing w:after="0" w:line="240" w:lineRule="auto"/>
              <w:rPr>
                <w:rFonts w:ascii="Arial" w:hAnsi="Arial" w:cs="Arial"/>
                <w:sz w:val="20"/>
                <w:szCs w:val="20"/>
              </w:rPr>
            </w:pPr>
            <w:r>
              <w:rPr>
                <w:rFonts w:ascii="Arial" w:hAnsi="Arial" w:cs="Arial"/>
                <w:color w:val="000000" w:themeColor="text1"/>
              </w:rPr>
              <w:t xml:space="preserve">Se puede evidencias en creación de canal de comunicación de grupo WhatsApp, pantallazos </w:t>
            </w:r>
            <w:r>
              <w:rPr>
                <w:rFonts w:ascii="Arial" w:hAnsi="Arial" w:cs="Arial"/>
              </w:rPr>
              <w:t xml:space="preserve">Adjuntado en el archivo  de evidencias en </w:t>
            </w:r>
            <w:r w:rsidR="00974B12">
              <w:rPr>
                <w:rFonts w:ascii="Arial" w:hAnsi="Arial" w:cs="Arial"/>
                <w:b/>
                <w:sz w:val="20"/>
                <w:szCs w:val="20"/>
              </w:rPr>
              <w:t>GC_1031151785_12025_AGO</w:t>
            </w:r>
            <w:r w:rsidRPr="00253992">
              <w:rPr>
                <w:rFonts w:ascii="Arial" w:hAnsi="Arial" w:cs="Arial"/>
                <w:b/>
                <w:sz w:val="20"/>
                <w:szCs w:val="20"/>
              </w:rPr>
              <w:t>_2025</w:t>
            </w:r>
          </w:p>
          <w:p w14:paraId="243BA415" w14:textId="558D1F7E" w:rsidR="00E47A67" w:rsidRPr="001C3E2F" w:rsidRDefault="00132B6D" w:rsidP="00132B6D">
            <w:pPr>
              <w:pStyle w:val="Sinespaciado"/>
              <w:spacing w:after="0" w:line="240" w:lineRule="auto"/>
              <w:rPr>
                <w:rFonts w:cs="Calibri"/>
                <w:color w:val="000000" w:themeColor="text1"/>
              </w:rPr>
            </w:pPr>
            <w:r>
              <w:rPr>
                <w:rFonts w:ascii="Arial" w:hAnsi="Arial" w:cs="Arial"/>
              </w:rPr>
              <w:t>de la cuenta de cobro.</w:t>
            </w:r>
          </w:p>
        </w:tc>
      </w:tr>
      <w:tr w:rsidR="008260A7" w:rsidRPr="001C3E2F" w14:paraId="65AE8AF1" w14:textId="77777777" w:rsidTr="00B32BB7">
        <w:trPr>
          <w:trHeight w:val="212"/>
        </w:trPr>
        <w:tc>
          <w:tcPr>
            <w:tcW w:w="480" w:type="dxa"/>
          </w:tcPr>
          <w:p w14:paraId="212FB3A3" w14:textId="1A8ADA69" w:rsidR="00E47A67" w:rsidRPr="001C3E2F" w:rsidRDefault="00E47A67" w:rsidP="00CE61DA">
            <w:pPr>
              <w:pStyle w:val="Sinespaciado"/>
              <w:spacing w:after="0" w:line="240" w:lineRule="auto"/>
              <w:rPr>
                <w:rFonts w:cs="Calibri"/>
                <w:color w:val="000000" w:themeColor="text1"/>
              </w:rPr>
            </w:pPr>
            <w:r>
              <w:rPr>
                <w:rFonts w:cs="Calibri"/>
                <w:color w:val="000000" w:themeColor="text1"/>
              </w:rPr>
              <w:t>18</w:t>
            </w:r>
          </w:p>
        </w:tc>
        <w:tc>
          <w:tcPr>
            <w:tcW w:w="3093" w:type="dxa"/>
          </w:tcPr>
          <w:p w14:paraId="3E0B3FAB" w14:textId="0CC39567" w:rsidR="00E47A67" w:rsidRPr="00132B6D" w:rsidRDefault="00D91167" w:rsidP="00CE61DA">
            <w:pPr>
              <w:pStyle w:val="Sinespaciado"/>
              <w:spacing w:after="0" w:line="240" w:lineRule="auto"/>
              <w:rPr>
                <w:rFonts w:ascii="Arial" w:hAnsi="Arial" w:cs="Arial"/>
                <w:color w:val="000000" w:themeColor="text1"/>
                <w:sz w:val="20"/>
              </w:rPr>
            </w:pPr>
            <w:r w:rsidRPr="00132B6D">
              <w:rPr>
                <w:rFonts w:ascii="Arial" w:hAnsi="Arial" w:cs="Arial"/>
                <w:color w:val="000000" w:themeColor="text1"/>
                <w:sz w:val="20"/>
              </w:rPr>
              <w:t>Colaborar y apoyar la Conformación de equipos ejecutores para el desarrollo de la formación profesional con el fin de orientar programas afines de la misma red.</w:t>
            </w:r>
          </w:p>
        </w:tc>
        <w:tc>
          <w:tcPr>
            <w:tcW w:w="2693" w:type="dxa"/>
          </w:tcPr>
          <w:p w14:paraId="50965996" w14:textId="6541A2DB" w:rsidR="00E47A67" w:rsidRPr="001C3E2F" w:rsidRDefault="00132B6D" w:rsidP="00974B12">
            <w:pPr>
              <w:pStyle w:val="Sinespaciado"/>
              <w:spacing w:after="0" w:line="240" w:lineRule="auto"/>
              <w:rPr>
                <w:rFonts w:cs="Calibri"/>
                <w:color w:val="000000" w:themeColor="text1"/>
              </w:rPr>
            </w:pPr>
            <w:r w:rsidRPr="00686FB6">
              <w:rPr>
                <w:rFonts w:ascii="Arial" w:hAnsi="Arial" w:cs="Arial"/>
                <w:color w:val="000000" w:themeColor="text1"/>
                <w:sz w:val="20"/>
                <w:szCs w:val="20"/>
              </w:rPr>
              <w:t>D</w:t>
            </w:r>
            <w:r w:rsidR="00256162">
              <w:rPr>
                <w:rFonts w:ascii="Arial" w:hAnsi="Arial" w:cs="Arial"/>
                <w:color w:val="000000" w:themeColor="text1"/>
                <w:sz w:val="20"/>
                <w:szCs w:val="20"/>
              </w:rPr>
              <w:t xml:space="preserve">urante este periodo </w:t>
            </w:r>
            <w:r w:rsidR="00974B12">
              <w:rPr>
                <w:rFonts w:ascii="Arial" w:hAnsi="Arial" w:cs="Arial"/>
                <w:color w:val="000000" w:themeColor="text1"/>
                <w:sz w:val="20"/>
                <w:szCs w:val="20"/>
              </w:rPr>
              <w:t xml:space="preserve"> no </w:t>
            </w:r>
            <w:r w:rsidR="00256162">
              <w:rPr>
                <w:rFonts w:ascii="Arial" w:hAnsi="Arial" w:cs="Arial"/>
                <w:color w:val="000000" w:themeColor="text1"/>
                <w:sz w:val="20"/>
                <w:szCs w:val="20"/>
              </w:rPr>
              <w:t>se trabajó por áreas de formación</w:t>
            </w:r>
            <w:r w:rsidRPr="00C95E96">
              <w:rPr>
                <w:rFonts w:ascii="Arial" w:hAnsi="Arial" w:cs="Arial"/>
                <w:color w:val="000000" w:themeColor="text1"/>
                <w:sz w:val="20"/>
                <w:szCs w:val="20"/>
              </w:rPr>
              <w:t>.</w:t>
            </w:r>
            <w:r w:rsidRPr="00686FB6">
              <w:rPr>
                <w:rFonts w:ascii="Arial" w:hAnsi="Arial" w:cs="Arial"/>
                <w:color w:val="000000" w:themeColor="text1"/>
                <w:sz w:val="20"/>
                <w:szCs w:val="20"/>
              </w:rPr>
              <w:t xml:space="preserve">  </w:t>
            </w:r>
          </w:p>
        </w:tc>
        <w:tc>
          <w:tcPr>
            <w:tcW w:w="2410" w:type="dxa"/>
          </w:tcPr>
          <w:p w14:paraId="6CB20E4A" w14:textId="77777777" w:rsidR="00E47A67" w:rsidRDefault="00E47A67" w:rsidP="00974B12">
            <w:pPr>
              <w:pStyle w:val="Sinespaciado"/>
              <w:spacing w:after="0" w:line="240" w:lineRule="auto"/>
              <w:rPr>
                <w:rFonts w:cs="Calibri"/>
                <w:color w:val="000000" w:themeColor="text1"/>
              </w:rPr>
            </w:pPr>
          </w:p>
          <w:p w14:paraId="32F7C0DC" w14:textId="5F53B2B4" w:rsidR="00974B12" w:rsidRPr="001C3E2F" w:rsidRDefault="00974B12" w:rsidP="00974B12">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68C125D3" w14:textId="77777777" w:rsidTr="00B32BB7">
        <w:trPr>
          <w:trHeight w:val="212"/>
        </w:trPr>
        <w:tc>
          <w:tcPr>
            <w:tcW w:w="480" w:type="dxa"/>
          </w:tcPr>
          <w:p w14:paraId="74152347" w14:textId="506CC7B8" w:rsidR="00E47A67" w:rsidRPr="001C3E2F" w:rsidRDefault="00E47A67" w:rsidP="00CE61DA">
            <w:pPr>
              <w:pStyle w:val="Sinespaciado"/>
              <w:spacing w:after="0" w:line="240" w:lineRule="auto"/>
              <w:rPr>
                <w:rFonts w:cs="Calibri"/>
                <w:color w:val="000000" w:themeColor="text1"/>
              </w:rPr>
            </w:pPr>
            <w:r>
              <w:rPr>
                <w:rFonts w:cs="Calibri"/>
                <w:color w:val="000000" w:themeColor="text1"/>
              </w:rPr>
              <w:t>19</w:t>
            </w:r>
          </w:p>
        </w:tc>
        <w:tc>
          <w:tcPr>
            <w:tcW w:w="3093" w:type="dxa"/>
          </w:tcPr>
          <w:p w14:paraId="69F751ED" w14:textId="5D64FF27" w:rsidR="00E47A67" w:rsidRPr="00132B6D" w:rsidRDefault="00D91167" w:rsidP="00CE61DA">
            <w:pPr>
              <w:pStyle w:val="Sinespaciado"/>
              <w:spacing w:after="0" w:line="240" w:lineRule="auto"/>
              <w:rPr>
                <w:rFonts w:ascii="Arial" w:hAnsi="Arial" w:cs="Arial"/>
                <w:color w:val="000000" w:themeColor="text1"/>
                <w:sz w:val="20"/>
              </w:rPr>
            </w:pPr>
            <w:r w:rsidRPr="00132B6D">
              <w:rPr>
                <w:rFonts w:ascii="Arial" w:hAnsi="Arial" w:cs="Arial"/>
                <w:color w:val="000000" w:themeColor="text1"/>
                <w:sz w:val="20"/>
              </w:rPr>
              <w:t xml:space="preserve">Atender oportunamente los requerimientos y asistir a las reuniones técnicas que </w:t>
            </w:r>
            <w:r w:rsidRPr="00132B6D">
              <w:rPr>
                <w:rFonts w:ascii="Arial" w:hAnsi="Arial" w:cs="Arial"/>
                <w:color w:val="000000" w:themeColor="text1"/>
                <w:sz w:val="20"/>
              </w:rPr>
              <w:lastRenderedPageBreak/>
              <w:t>realice el supervisor del contrato, así como presentar los informes mensuales de la ejecución del contrato y los pagos mensuales de seguridad social, dando estricto cumplimiento a la programación de actividades del año realizada por los supervisores.</w:t>
            </w:r>
          </w:p>
        </w:tc>
        <w:tc>
          <w:tcPr>
            <w:tcW w:w="2693" w:type="dxa"/>
          </w:tcPr>
          <w:p w14:paraId="5B7D217D" w14:textId="5EEFE419" w:rsidR="00132B6D" w:rsidRPr="00A907D6" w:rsidRDefault="001A76F3" w:rsidP="00132B6D">
            <w:pPr>
              <w:rPr>
                <w:rFonts w:ascii="Arial" w:hAnsi="Arial" w:cs="Arial"/>
                <w:sz w:val="20"/>
              </w:rPr>
            </w:pPr>
            <w:r>
              <w:rPr>
                <w:rFonts w:ascii="Arial" w:hAnsi="Arial" w:cs="Arial"/>
                <w:sz w:val="20"/>
                <w:szCs w:val="20"/>
              </w:rPr>
              <w:lastRenderedPageBreak/>
              <w:t xml:space="preserve">se atendió a los requerimientos de </w:t>
            </w:r>
            <w:r>
              <w:rPr>
                <w:rFonts w:ascii="Arial" w:hAnsi="Arial" w:cs="Arial"/>
                <w:sz w:val="20"/>
              </w:rPr>
              <w:t>elaboración</w:t>
            </w:r>
            <w:r w:rsidR="00132B6D" w:rsidRPr="00A907D6">
              <w:rPr>
                <w:rFonts w:ascii="Arial" w:hAnsi="Arial" w:cs="Arial"/>
                <w:sz w:val="20"/>
              </w:rPr>
              <w:t xml:space="preserve"> </w:t>
            </w:r>
            <w:r>
              <w:rPr>
                <w:rFonts w:ascii="Arial" w:hAnsi="Arial" w:cs="Arial"/>
                <w:sz w:val="20"/>
              </w:rPr>
              <w:t>d</w:t>
            </w:r>
            <w:r w:rsidR="00132B6D" w:rsidRPr="00A907D6">
              <w:rPr>
                <w:rFonts w:ascii="Arial" w:hAnsi="Arial" w:cs="Arial"/>
                <w:sz w:val="20"/>
              </w:rPr>
              <w:t>el informe mensual de ejecuci</w:t>
            </w:r>
            <w:r w:rsidR="00A907D6">
              <w:rPr>
                <w:rFonts w:ascii="Arial" w:hAnsi="Arial" w:cs="Arial"/>
                <w:sz w:val="20"/>
              </w:rPr>
              <w:t>ó</w:t>
            </w:r>
            <w:r w:rsidR="001F3866">
              <w:rPr>
                <w:rFonts w:ascii="Arial" w:hAnsi="Arial" w:cs="Arial"/>
                <w:sz w:val="20"/>
              </w:rPr>
              <w:t xml:space="preserve">n contractual del mes de </w:t>
            </w:r>
            <w:r w:rsidR="003F0F36">
              <w:rPr>
                <w:rFonts w:ascii="Arial" w:hAnsi="Arial" w:cs="Arial"/>
                <w:sz w:val="20"/>
              </w:rPr>
              <w:t>Agosto</w:t>
            </w:r>
            <w:r>
              <w:rPr>
                <w:rFonts w:ascii="Arial" w:hAnsi="Arial" w:cs="Arial"/>
                <w:sz w:val="20"/>
              </w:rPr>
              <w:t xml:space="preserve"> de acuerdo a las </w:t>
            </w:r>
            <w:r>
              <w:rPr>
                <w:rFonts w:ascii="Arial" w:hAnsi="Arial" w:cs="Arial"/>
                <w:sz w:val="20"/>
              </w:rPr>
              <w:lastRenderedPageBreak/>
              <w:t>indicaciones del supervisor del contrato</w:t>
            </w:r>
            <w:r w:rsidR="00132B6D" w:rsidRPr="00A907D6">
              <w:rPr>
                <w:rFonts w:ascii="Arial" w:hAnsi="Arial" w:cs="Arial"/>
                <w:sz w:val="20"/>
              </w:rPr>
              <w:t xml:space="preserve">: </w:t>
            </w:r>
          </w:p>
          <w:p w14:paraId="6A7AA042" w14:textId="37B3B071" w:rsidR="00132B6D" w:rsidRPr="00A907D6" w:rsidRDefault="00132B6D" w:rsidP="00132B6D">
            <w:pPr>
              <w:rPr>
                <w:rFonts w:ascii="Arial" w:hAnsi="Arial" w:cs="Arial"/>
                <w:sz w:val="20"/>
              </w:rPr>
            </w:pPr>
            <w:r w:rsidRPr="00A907D6">
              <w:rPr>
                <w:rFonts w:ascii="Arial" w:hAnsi="Arial" w:cs="Arial"/>
                <w:sz w:val="20"/>
              </w:rPr>
              <w:t xml:space="preserve">Archivo </w:t>
            </w:r>
            <w:r w:rsidR="00974B12">
              <w:rPr>
                <w:rFonts w:ascii="Arial" w:hAnsi="Arial" w:cs="Arial"/>
                <w:b/>
                <w:sz w:val="20"/>
              </w:rPr>
              <w:t>GF_1031151785_12025_AGO</w:t>
            </w:r>
            <w:r w:rsidR="00A907D6" w:rsidRPr="00A907D6">
              <w:rPr>
                <w:rFonts w:ascii="Arial" w:hAnsi="Arial" w:cs="Arial"/>
                <w:b/>
                <w:sz w:val="20"/>
              </w:rPr>
              <w:t>_2025</w:t>
            </w:r>
            <w:r w:rsidRPr="00A907D6">
              <w:rPr>
                <w:rFonts w:ascii="Arial" w:hAnsi="Arial" w:cs="Arial"/>
                <w:b/>
                <w:sz w:val="20"/>
              </w:rPr>
              <w:t>.</w:t>
            </w:r>
          </w:p>
          <w:p w14:paraId="7D62FABC" w14:textId="5FE5B8D8" w:rsidR="00132B6D" w:rsidRPr="00537F6E" w:rsidRDefault="00132B6D" w:rsidP="00132B6D">
            <w:pPr>
              <w:rPr>
                <w:rFonts w:ascii="Arial" w:hAnsi="Arial" w:cs="Arial"/>
                <w:sz w:val="20"/>
                <w:szCs w:val="20"/>
              </w:rPr>
            </w:pPr>
            <w:r w:rsidRPr="00537F6E">
              <w:rPr>
                <w:rFonts w:ascii="Arial" w:hAnsi="Arial" w:cs="Arial"/>
                <w:sz w:val="20"/>
                <w:szCs w:val="20"/>
              </w:rPr>
              <w:t xml:space="preserve">Archivo </w:t>
            </w:r>
            <w:r w:rsidR="00974B12">
              <w:rPr>
                <w:rFonts w:ascii="Arial" w:hAnsi="Arial" w:cs="Arial"/>
                <w:b/>
                <w:sz w:val="20"/>
                <w:szCs w:val="20"/>
              </w:rPr>
              <w:t>GC_1031151785_12025_AGO</w:t>
            </w:r>
            <w:r w:rsidR="00A907D6" w:rsidRPr="00537F6E">
              <w:rPr>
                <w:rFonts w:ascii="Arial" w:hAnsi="Arial" w:cs="Arial"/>
                <w:b/>
                <w:sz w:val="20"/>
                <w:szCs w:val="20"/>
              </w:rPr>
              <w:t>_2025</w:t>
            </w:r>
          </w:p>
          <w:p w14:paraId="5939FAAD" w14:textId="77777777" w:rsidR="00132B6D" w:rsidRPr="00A907D6" w:rsidRDefault="00132B6D" w:rsidP="00132B6D">
            <w:pPr>
              <w:spacing w:after="0"/>
              <w:rPr>
                <w:rFonts w:ascii="Arial" w:hAnsi="Arial" w:cs="Arial"/>
                <w:sz w:val="20"/>
              </w:rPr>
            </w:pPr>
            <w:r w:rsidRPr="00A907D6">
              <w:rPr>
                <w:rFonts w:ascii="Arial" w:hAnsi="Arial" w:cs="Arial"/>
                <w:b/>
                <w:bCs/>
                <w:color w:val="000000"/>
                <w:sz w:val="20"/>
              </w:rPr>
              <w:t> </w:t>
            </w:r>
          </w:p>
          <w:p w14:paraId="500EEA1B" w14:textId="4C1A1936" w:rsidR="00E47A67" w:rsidRPr="001C3E2F" w:rsidRDefault="00E47A67" w:rsidP="00132B6D">
            <w:pPr>
              <w:pStyle w:val="Sinespaciado"/>
              <w:spacing w:after="0" w:line="240" w:lineRule="auto"/>
              <w:rPr>
                <w:rFonts w:cs="Calibri"/>
                <w:color w:val="000000" w:themeColor="text1"/>
              </w:rPr>
            </w:pPr>
          </w:p>
        </w:tc>
        <w:tc>
          <w:tcPr>
            <w:tcW w:w="2410" w:type="dxa"/>
          </w:tcPr>
          <w:p w14:paraId="37C47C1A" w14:textId="0E70AAC1" w:rsidR="00A907D6" w:rsidRPr="00A907D6" w:rsidRDefault="00A907D6" w:rsidP="00A907D6">
            <w:pPr>
              <w:rPr>
                <w:rFonts w:ascii="Arial" w:hAnsi="Arial" w:cs="Arial"/>
                <w:sz w:val="20"/>
                <w:szCs w:val="20"/>
              </w:rPr>
            </w:pPr>
            <w:r w:rsidRPr="00A907D6">
              <w:rPr>
                <w:rFonts w:ascii="Arial" w:hAnsi="Arial" w:cs="Arial"/>
                <w:sz w:val="20"/>
                <w:szCs w:val="20"/>
              </w:rPr>
              <w:lastRenderedPageBreak/>
              <w:t xml:space="preserve">Se evidencia en documentos cargados en plataforma </w:t>
            </w:r>
            <w:proofErr w:type="spellStart"/>
            <w:r w:rsidRPr="00A907D6">
              <w:rPr>
                <w:rFonts w:ascii="Arial" w:hAnsi="Arial" w:cs="Arial"/>
                <w:sz w:val="20"/>
                <w:szCs w:val="20"/>
              </w:rPr>
              <w:t>secop</w:t>
            </w:r>
            <w:proofErr w:type="spellEnd"/>
            <w:r w:rsidRPr="00A907D6">
              <w:rPr>
                <w:rFonts w:ascii="Arial" w:hAnsi="Arial" w:cs="Arial"/>
                <w:sz w:val="20"/>
                <w:szCs w:val="20"/>
              </w:rPr>
              <w:t xml:space="preserve"> II – contrato No. </w:t>
            </w:r>
            <w:r w:rsidRPr="00EB3984">
              <w:rPr>
                <w:rStyle w:val="vortaltextbox"/>
                <w:b/>
              </w:rPr>
              <w:t>CO1.PCCNTR.7360109</w:t>
            </w:r>
            <w:r>
              <w:rPr>
                <w:rStyle w:val="vortaltextbox"/>
                <w:b/>
              </w:rPr>
              <w:t xml:space="preserve"> </w:t>
            </w:r>
            <w:r w:rsidRPr="00A907D6">
              <w:rPr>
                <w:rFonts w:ascii="Arial" w:hAnsi="Arial" w:cs="Arial"/>
                <w:sz w:val="20"/>
                <w:szCs w:val="20"/>
              </w:rPr>
              <w:t xml:space="preserve">archivos; </w:t>
            </w:r>
          </w:p>
          <w:p w14:paraId="07D9BA21" w14:textId="3A5EB1BB" w:rsidR="00A907D6" w:rsidRPr="00A907D6" w:rsidRDefault="00537F6E" w:rsidP="00A907D6">
            <w:pPr>
              <w:rPr>
                <w:rFonts w:ascii="Arial" w:hAnsi="Arial" w:cs="Arial"/>
                <w:b/>
                <w:bCs/>
                <w:sz w:val="20"/>
                <w:szCs w:val="20"/>
              </w:rPr>
            </w:pPr>
            <w:r>
              <w:rPr>
                <w:rFonts w:ascii="Arial" w:hAnsi="Arial" w:cs="Arial"/>
                <w:b/>
                <w:sz w:val="20"/>
                <w:szCs w:val="20"/>
              </w:rPr>
              <w:lastRenderedPageBreak/>
              <w:t>GF_1031151785_12025</w:t>
            </w:r>
            <w:r w:rsidR="00974B12">
              <w:rPr>
                <w:rFonts w:ascii="Arial" w:hAnsi="Arial" w:cs="Arial"/>
                <w:b/>
                <w:sz w:val="20"/>
                <w:szCs w:val="20"/>
              </w:rPr>
              <w:t>_AGO</w:t>
            </w:r>
            <w:r w:rsidR="00A907D6" w:rsidRPr="00A907D6">
              <w:rPr>
                <w:rFonts w:ascii="Arial" w:hAnsi="Arial" w:cs="Arial"/>
                <w:b/>
                <w:sz w:val="20"/>
                <w:szCs w:val="20"/>
              </w:rPr>
              <w:t>_2025.</w:t>
            </w:r>
          </w:p>
          <w:p w14:paraId="46C63ECF" w14:textId="05EF2C04" w:rsidR="00A907D6" w:rsidRPr="00A907D6" w:rsidRDefault="00537F6E" w:rsidP="00A907D6">
            <w:pPr>
              <w:rPr>
                <w:rFonts w:cs="Calibri"/>
                <w:color w:val="000000" w:themeColor="text1"/>
                <w:sz w:val="20"/>
                <w:szCs w:val="20"/>
              </w:rPr>
            </w:pPr>
            <w:r>
              <w:rPr>
                <w:rFonts w:ascii="Arial" w:hAnsi="Arial" w:cs="Arial"/>
                <w:b/>
                <w:sz w:val="20"/>
                <w:szCs w:val="20"/>
              </w:rPr>
              <w:t>GC_1031151785_12025</w:t>
            </w:r>
            <w:r w:rsidR="00974B12">
              <w:rPr>
                <w:rFonts w:ascii="Arial" w:hAnsi="Arial" w:cs="Arial"/>
                <w:b/>
                <w:sz w:val="20"/>
                <w:szCs w:val="20"/>
              </w:rPr>
              <w:t>_AGO</w:t>
            </w:r>
            <w:r w:rsidR="00A907D6" w:rsidRPr="00A907D6">
              <w:rPr>
                <w:rFonts w:ascii="Arial" w:hAnsi="Arial" w:cs="Arial"/>
                <w:b/>
                <w:sz w:val="20"/>
                <w:szCs w:val="20"/>
              </w:rPr>
              <w:t>_2025.</w:t>
            </w:r>
            <w:r w:rsidR="00A907D6" w:rsidRPr="00A907D6">
              <w:rPr>
                <w:rFonts w:cs="Calibri"/>
                <w:color w:val="000000" w:themeColor="text1"/>
                <w:sz w:val="20"/>
                <w:szCs w:val="20"/>
              </w:rPr>
              <w:t xml:space="preserve"> </w:t>
            </w:r>
          </w:p>
          <w:p w14:paraId="6737F50F" w14:textId="77777777" w:rsidR="00A907D6" w:rsidRPr="001C3E2F" w:rsidRDefault="00A907D6" w:rsidP="00CE61DA">
            <w:pPr>
              <w:pStyle w:val="Sinespaciado"/>
              <w:spacing w:after="0" w:line="240" w:lineRule="auto"/>
              <w:rPr>
                <w:rFonts w:cs="Calibri"/>
                <w:color w:val="000000" w:themeColor="text1"/>
              </w:rPr>
            </w:pPr>
          </w:p>
        </w:tc>
      </w:tr>
      <w:tr w:rsidR="008260A7" w:rsidRPr="001C3E2F" w14:paraId="5D3FE31A" w14:textId="77777777" w:rsidTr="00B32BB7">
        <w:trPr>
          <w:trHeight w:val="212"/>
        </w:trPr>
        <w:tc>
          <w:tcPr>
            <w:tcW w:w="480" w:type="dxa"/>
          </w:tcPr>
          <w:p w14:paraId="54D506A3" w14:textId="5936A690" w:rsidR="00E47A67" w:rsidRPr="001C3E2F" w:rsidRDefault="00E47A67" w:rsidP="00CE61DA">
            <w:pPr>
              <w:pStyle w:val="Sinespaciado"/>
              <w:spacing w:after="0" w:line="240" w:lineRule="auto"/>
              <w:rPr>
                <w:rFonts w:cs="Calibri"/>
                <w:color w:val="000000" w:themeColor="text1"/>
              </w:rPr>
            </w:pPr>
            <w:r>
              <w:rPr>
                <w:rFonts w:cs="Calibri"/>
                <w:color w:val="000000" w:themeColor="text1"/>
              </w:rPr>
              <w:lastRenderedPageBreak/>
              <w:t>20</w:t>
            </w:r>
          </w:p>
        </w:tc>
        <w:tc>
          <w:tcPr>
            <w:tcW w:w="3093" w:type="dxa"/>
          </w:tcPr>
          <w:p w14:paraId="0B6C8624" w14:textId="0549C09D" w:rsidR="00E47A67" w:rsidRPr="00132B6D" w:rsidRDefault="001F0BE3" w:rsidP="00CE61DA">
            <w:pPr>
              <w:pStyle w:val="Sinespaciado"/>
              <w:spacing w:after="0" w:line="240" w:lineRule="auto"/>
              <w:rPr>
                <w:rFonts w:ascii="Arial" w:hAnsi="Arial" w:cs="Arial"/>
                <w:color w:val="000000" w:themeColor="text1"/>
                <w:sz w:val="20"/>
              </w:rPr>
            </w:pPr>
            <w:r w:rsidRPr="00132B6D">
              <w:rPr>
                <w:rFonts w:ascii="Arial" w:hAnsi="Arial" w:cs="Arial"/>
                <w:color w:val="000000" w:themeColor="text1"/>
                <w:sz w:val="20"/>
              </w:rPr>
              <w:t>Garantizar y gestionar la realización de las competencias transversales de forma oportuna para las formaciones tituladas a su cargo o de la cual es Gerente, cuando la formación así lo amerite.</w:t>
            </w:r>
          </w:p>
        </w:tc>
        <w:tc>
          <w:tcPr>
            <w:tcW w:w="2693" w:type="dxa"/>
          </w:tcPr>
          <w:p w14:paraId="5D62CE45" w14:textId="1BF13BEB" w:rsidR="00E47A67" w:rsidRPr="001C3E2F" w:rsidRDefault="003C3B97" w:rsidP="001A76F3">
            <w:pPr>
              <w:pStyle w:val="Sinespaciado"/>
              <w:spacing w:after="0" w:line="240" w:lineRule="auto"/>
              <w:rPr>
                <w:rFonts w:cs="Calibri"/>
                <w:color w:val="000000" w:themeColor="text1"/>
              </w:rPr>
            </w:pPr>
            <w:r w:rsidRPr="7119B1AA">
              <w:rPr>
                <w:rFonts w:ascii="Arial" w:hAnsi="Arial" w:cs="Arial"/>
                <w:sz w:val="20"/>
                <w:szCs w:val="20"/>
              </w:rPr>
              <w:t xml:space="preserve">Durante este mes no se llevó a cabo ninguna </w:t>
            </w:r>
            <w:r w:rsidR="001A76F3">
              <w:rPr>
                <w:rFonts w:ascii="Arial" w:hAnsi="Arial" w:cs="Arial"/>
                <w:sz w:val="20"/>
                <w:szCs w:val="20"/>
              </w:rPr>
              <w:t xml:space="preserve">competencia trasversal </w:t>
            </w:r>
          </w:p>
        </w:tc>
        <w:tc>
          <w:tcPr>
            <w:tcW w:w="2410" w:type="dxa"/>
          </w:tcPr>
          <w:p w14:paraId="329019F0" w14:textId="7FF913E8" w:rsidR="00E47A67" w:rsidRPr="001C3E2F" w:rsidRDefault="003C3B97"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132BB011" w14:textId="77777777" w:rsidTr="00B32BB7">
        <w:trPr>
          <w:trHeight w:val="212"/>
        </w:trPr>
        <w:tc>
          <w:tcPr>
            <w:tcW w:w="480" w:type="dxa"/>
          </w:tcPr>
          <w:p w14:paraId="76F85141" w14:textId="55BD2388" w:rsidR="00E47A67" w:rsidRPr="001C3E2F" w:rsidRDefault="00E47A67" w:rsidP="00CE61DA">
            <w:pPr>
              <w:pStyle w:val="Sinespaciado"/>
              <w:spacing w:after="0" w:line="240" w:lineRule="auto"/>
              <w:rPr>
                <w:rFonts w:cs="Calibri"/>
                <w:color w:val="000000" w:themeColor="text1"/>
              </w:rPr>
            </w:pPr>
            <w:r>
              <w:rPr>
                <w:rFonts w:cs="Calibri"/>
                <w:color w:val="000000" w:themeColor="text1"/>
              </w:rPr>
              <w:t>21</w:t>
            </w:r>
          </w:p>
        </w:tc>
        <w:tc>
          <w:tcPr>
            <w:tcW w:w="3093" w:type="dxa"/>
          </w:tcPr>
          <w:p w14:paraId="2F5231A3" w14:textId="44171114" w:rsidR="00E47A67" w:rsidRPr="00167BF1" w:rsidRDefault="0065392E" w:rsidP="00CE61DA">
            <w:pPr>
              <w:pStyle w:val="Sinespaciado"/>
              <w:spacing w:after="0" w:line="240" w:lineRule="auto"/>
              <w:rPr>
                <w:rFonts w:ascii="Arial" w:hAnsi="Arial" w:cs="Arial"/>
                <w:color w:val="000000" w:themeColor="text1"/>
                <w:sz w:val="20"/>
              </w:rPr>
            </w:pPr>
            <w:r w:rsidRPr="00167BF1">
              <w:rPr>
                <w:rFonts w:ascii="Arial" w:hAnsi="Arial" w:cs="Arial"/>
                <w:color w:val="000000" w:themeColor="text1"/>
                <w:sz w:val="20"/>
              </w:rPr>
              <w:t>Apoyar y orientar a los aprendices en el proceso de consecución de la etapa práctica, así mismo en el conocimiento y divulgación del reglamento del Aprendiz.</w:t>
            </w:r>
          </w:p>
        </w:tc>
        <w:tc>
          <w:tcPr>
            <w:tcW w:w="2693" w:type="dxa"/>
          </w:tcPr>
          <w:p w14:paraId="7F46F9FA" w14:textId="4F7DB1F7" w:rsidR="00E47A67" w:rsidRPr="00167BF1" w:rsidRDefault="00974B12" w:rsidP="00CE61DA">
            <w:pPr>
              <w:pStyle w:val="Sinespaciado"/>
              <w:spacing w:after="0" w:line="240" w:lineRule="auto"/>
              <w:rPr>
                <w:rFonts w:cs="Calibri"/>
                <w:color w:val="000000" w:themeColor="text1"/>
              </w:rPr>
            </w:pPr>
            <w:r>
              <w:rPr>
                <w:rFonts w:ascii="Arial" w:hAnsi="Arial" w:cs="Arial"/>
                <w:sz w:val="20"/>
              </w:rPr>
              <w:t>Para el mes de Agosto</w:t>
            </w:r>
            <w:r w:rsidR="001A76F3" w:rsidRPr="00167BF1">
              <w:rPr>
                <w:rFonts w:ascii="Arial" w:hAnsi="Arial" w:cs="Arial"/>
                <w:sz w:val="20"/>
              </w:rPr>
              <w:t xml:space="preserve">  se apoyó y</w:t>
            </w:r>
            <w:r w:rsidR="003C3B97" w:rsidRPr="00167BF1">
              <w:rPr>
                <w:rFonts w:ascii="Arial" w:hAnsi="Arial" w:cs="Arial"/>
                <w:sz w:val="20"/>
              </w:rPr>
              <w:t xml:space="preserve"> oriento a los aprendices en el proceso de consecución de la etapa práctica</w:t>
            </w:r>
            <w:r w:rsidR="002C75DF" w:rsidRPr="00167BF1">
              <w:rPr>
                <w:rFonts w:ascii="Arial" w:hAnsi="Arial" w:cs="Arial"/>
                <w:sz w:val="20"/>
              </w:rPr>
              <w:t xml:space="preserve"> por medio de la solicitud de bitácoras</w:t>
            </w:r>
            <w:r w:rsidR="003C3B97" w:rsidRPr="00167BF1">
              <w:rPr>
                <w:rFonts w:ascii="Arial" w:hAnsi="Arial" w:cs="Arial"/>
                <w:sz w:val="20"/>
              </w:rPr>
              <w:t>.</w:t>
            </w:r>
          </w:p>
        </w:tc>
        <w:tc>
          <w:tcPr>
            <w:tcW w:w="2410" w:type="dxa"/>
          </w:tcPr>
          <w:p w14:paraId="3F77A337" w14:textId="4BC10276" w:rsidR="002C75DF" w:rsidRPr="00167BF1" w:rsidRDefault="002C75DF" w:rsidP="002C75DF">
            <w:pPr>
              <w:pStyle w:val="Sinespaciado"/>
              <w:spacing w:after="0" w:line="240" w:lineRule="auto"/>
              <w:rPr>
                <w:rFonts w:ascii="Arial" w:hAnsi="Arial" w:cs="Arial"/>
                <w:sz w:val="20"/>
                <w:szCs w:val="20"/>
              </w:rPr>
            </w:pPr>
            <w:r w:rsidRPr="00167BF1">
              <w:rPr>
                <w:rFonts w:ascii="Arial" w:hAnsi="Arial" w:cs="Arial"/>
                <w:sz w:val="20"/>
                <w:szCs w:val="20"/>
              </w:rPr>
              <w:t xml:space="preserve">Se evidencia en el formato </w:t>
            </w:r>
            <w:r w:rsidRPr="00167BF1">
              <w:rPr>
                <w:rFonts w:ascii="Arial" w:hAnsi="Arial" w:cs="Arial"/>
                <w:b/>
                <w:sz w:val="20"/>
                <w:szCs w:val="20"/>
              </w:rPr>
              <w:t>Archivo Evidencias</w:t>
            </w:r>
            <w:r w:rsidRPr="00167BF1">
              <w:rPr>
                <w:rFonts w:ascii="Arial" w:hAnsi="Arial" w:cs="Arial"/>
                <w:sz w:val="20"/>
                <w:szCs w:val="20"/>
              </w:rPr>
              <w:t xml:space="preserve"> Bitácoras - pantallazos  ubicado en el </w:t>
            </w:r>
            <w:r w:rsidR="00974B12">
              <w:rPr>
                <w:rFonts w:ascii="Arial" w:hAnsi="Arial" w:cs="Arial"/>
                <w:b/>
                <w:sz w:val="20"/>
                <w:szCs w:val="20"/>
              </w:rPr>
              <w:t>GC_1031151785_12025_AGO</w:t>
            </w:r>
            <w:r w:rsidRPr="00167BF1">
              <w:rPr>
                <w:rFonts w:ascii="Arial" w:hAnsi="Arial" w:cs="Arial"/>
                <w:b/>
                <w:sz w:val="20"/>
                <w:szCs w:val="20"/>
              </w:rPr>
              <w:t>_2025</w:t>
            </w:r>
          </w:p>
          <w:p w14:paraId="60F0DBC3" w14:textId="6892F742" w:rsidR="00E47A67" w:rsidRPr="00167BF1" w:rsidRDefault="00E47A67" w:rsidP="00CE61DA">
            <w:pPr>
              <w:pStyle w:val="Sinespaciado"/>
              <w:spacing w:after="0" w:line="240" w:lineRule="auto"/>
              <w:rPr>
                <w:rFonts w:cs="Calibri"/>
                <w:color w:val="000000" w:themeColor="text1"/>
              </w:rPr>
            </w:pPr>
          </w:p>
        </w:tc>
      </w:tr>
      <w:tr w:rsidR="008260A7" w:rsidRPr="001C3E2F" w14:paraId="06729922" w14:textId="77777777" w:rsidTr="00B32BB7">
        <w:trPr>
          <w:trHeight w:val="212"/>
        </w:trPr>
        <w:tc>
          <w:tcPr>
            <w:tcW w:w="480" w:type="dxa"/>
          </w:tcPr>
          <w:p w14:paraId="0E0E490E" w14:textId="776A3F3C" w:rsidR="00E47A67" w:rsidRPr="001C3E2F" w:rsidRDefault="00E47A67" w:rsidP="00CE61DA">
            <w:pPr>
              <w:pStyle w:val="Sinespaciado"/>
              <w:spacing w:after="0" w:line="240" w:lineRule="auto"/>
              <w:rPr>
                <w:rFonts w:cs="Calibri"/>
                <w:color w:val="000000" w:themeColor="text1"/>
              </w:rPr>
            </w:pPr>
            <w:r>
              <w:rPr>
                <w:rFonts w:cs="Calibri"/>
                <w:color w:val="000000" w:themeColor="text1"/>
              </w:rPr>
              <w:t>22</w:t>
            </w:r>
          </w:p>
        </w:tc>
        <w:tc>
          <w:tcPr>
            <w:tcW w:w="3093" w:type="dxa"/>
          </w:tcPr>
          <w:p w14:paraId="55155F7F" w14:textId="63A2072B" w:rsidR="00E47A67" w:rsidRPr="003C3B97" w:rsidRDefault="00197997" w:rsidP="00197997">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 xml:space="preserve">Apoyar y gestionar el proceso de certificación de sus aprendices, </w:t>
            </w:r>
            <w:r w:rsidRPr="003C3B97">
              <w:rPr>
                <w:rFonts w:ascii="Arial" w:hAnsi="Arial" w:cs="Arial"/>
                <w:color w:val="000000" w:themeColor="text1"/>
                <w:sz w:val="20"/>
              </w:rPr>
              <w:lastRenderedPageBreak/>
              <w:t>así como apoyar en la organización de las ceremonias de graduación de sus aprendices.</w:t>
            </w:r>
          </w:p>
        </w:tc>
        <w:tc>
          <w:tcPr>
            <w:tcW w:w="2693" w:type="dxa"/>
          </w:tcPr>
          <w:p w14:paraId="2FFD7AEE" w14:textId="05DFD552" w:rsidR="00E47A67" w:rsidRPr="001C3E2F" w:rsidRDefault="003C3B97" w:rsidP="00CE61DA">
            <w:pPr>
              <w:pStyle w:val="Sinespaciado"/>
              <w:spacing w:after="0" w:line="240" w:lineRule="auto"/>
              <w:rPr>
                <w:rFonts w:cs="Calibri"/>
                <w:color w:val="000000" w:themeColor="text1"/>
              </w:rPr>
            </w:pPr>
            <w:r w:rsidRPr="003C3B97">
              <w:rPr>
                <w:rFonts w:ascii="Arial" w:hAnsi="Arial" w:cs="Arial"/>
                <w:sz w:val="20"/>
              </w:rPr>
              <w:lastRenderedPageBreak/>
              <w:t>En el período objeto de cobro no apoye el proceso de certificación de aprendices</w:t>
            </w:r>
          </w:p>
        </w:tc>
        <w:tc>
          <w:tcPr>
            <w:tcW w:w="2410" w:type="dxa"/>
          </w:tcPr>
          <w:p w14:paraId="2A61D69A" w14:textId="209AB6BD" w:rsidR="00E47A67" w:rsidRPr="001C3E2F" w:rsidRDefault="003C3B97"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6BD38661" w14:textId="77777777" w:rsidTr="00B32BB7">
        <w:trPr>
          <w:trHeight w:val="212"/>
        </w:trPr>
        <w:tc>
          <w:tcPr>
            <w:tcW w:w="480" w:type="dxa"/>
          </w:tcPr>
          <w:p w14:paraId="75694FE4" w14:textId="693C73B7" w:rsidR="00E47A67" w:rsidRPr="001C3E2F" w:rsidRDefault="00E47A67" w:rsidP="00CE61DA">
            <w:pPr>
              <w:pStyle w:val="Sinespaciado"/>
              <w:spacing w:after="0" w:line="240" w:lineRule="auto"/>
              <w:rPr>
                <w:rFonts w:cs="Calibri"/>
                <w:color w:val="000000" w:themeColor="text1"/>
              </w:rPr>
            </w:pPr>
            <w:r>
              <w:rPr>
                <w:rFonts w:cs="Calibri"/>
                <w:color w:val="000000" w:themeColor="text1"/>
              </w:rPr>
              <w:t>23</w:t>
            </w:r>
          </w:p>
        </w:tc>
        <w:tc>
          <w:tcPr>
            <w:tcW w:w="3093" w:type="dxa"/>
          </w:tcPr>
          <w:p w14:paraId="642AD3EA" w14:textId="7FDF6590" w:rsidR="00E47A67" w:rsidRPr="003C3B97" w:rsidRDefault="00197997" w:rsidP="00CE61DA">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El contratista deberá aplicar al proceso de certificación de las normas de competencia “Orientar formación presencial de acuerdo con procedimiento técnico y normativo” y aportar el respectivo certificado aprobado, al informe de ejecución contractual; cuando la formación o el perfil así lo requiera.</w:t>
            </w:r>
          </w:p>
        </w:tc>
        <w:tc>
          <w:tcPr>
            <w:tcW w:w="2693" w:type="dxa"/>
          </w:tcPr>
          <w:p w14:paraId="5CEFD8B4" w14:textId="77777777" w:rsidR="003C3B97" w:rsidRPr="00253992" w:rsidRDefault="003C3B97" w:rsidP="003C3B97">
            <w:pPr>
              <w:tabs>
                <w:tab w:val="left" w:pos="804"/>
              </w:tabs>
              <w:rPr>
                <w:rFonts w:ascii="Arial" w:hAnsi="Arial" w:cs="Arial"/>
                <w:sz w:val="20"/>
                <w:szCs w:val="20"/>
              </w:rPr>
            </w:pPr>
            <w:r w:rsidRPr="00253992">
              <w:rPr>
                <w:rFonts w:ascii="Arial" w:hAnsi="Arial" w:cs="Arial"/>
                <w:color w:val="000000" w:themeColor="text1"/>
                <w:sz w:val="20"/>
                <w:szCs w:val="20"/>
              </w:rPr>
              <w:t xml:space="preserve">Aplique a la certificación en Competencia laboral Orientar Formación Presencial de acuerdo con procedimientos técnicos y normativa – Nivel INTERMEDIO </w:t>
            </w:r>
            <w:r w:rsidRPr="00253992">
              <w:rPr>
                <w:rFonts w:ascii="Arial" w:hAnsi="Arial" w:cs="Arial"/>
                <w:sz w:val="20"/>
                <w:szCs w:val="20"/>
              </w:rPr>
              <w:t>Vigencia: hasta el 23 de septiembre de 2025</w:t>
            </w:r>
          </w:p>
          <w:p w14:paraId="78594A7A" w14:textId="77777777" w:rsidR="003C3B97" w:rsidRPr="00253992" w:rsidRDefault="003C3B97" w:rsidP="003C3B97">
            <w:pPr>
              <w:tabs>
                <w:tab w:val="left" w:pos="804"/>
              </w:tabs>
              <w:rPr>
                <w:rFonts w:ascii="Arial" w:hAnsi="Arial" w:cs="Arial"/>
                <w:sz w:val="20"/>
                <w:szCs w:val="20"/>
              </w:rPr>
            </w:pPr>
            <w:r w:rsidRPr="00253992">
              <w:rPr>
                <w:rFonts w:ascii="Arial" w:hAnsi="Arial" w:cs="Arial"/>
                <w:sz w:val="20"/>
                <w:szCs w:val="20"/>
              </w:rPr>
              <w:t xml:space="preserve">Orientar formación E- </w:t>
            </w:r>
            <w:proofErr w:type="spellStart"/>
            <w:r w:rsidRPr="00253992">
              <w:rPr>
                <w:rFonts w:ascii="Arial" w:hAnsi="Arial" w:cs="Arial"/>
                <w:sz w:val="20"/>
                <w:szCs w:val="20"/>
              </w:rPr>
              <w:t>learning</w:t>
            </w:r>
            <w:proofErr w:type="spellEnd"/>
            <w:r w:rsidRPr="00253992">
              <w:rPr>
                <w:rFonts w:ascii="Arial" w:hAnsi="Arial" w:cs="Arial"/>
                <w:sz w:val="20"/>
                <w:szCs w:val="20"/>
              </w:rPr>
              <w:t xml:space="preserve"> de acuerdo con procedimientos técnicos y normativa – Nivel INTERMEDIO </w:t>
            </w:r>
          </w:p>
          <w:p w14:paraId="148B2967" w14:textId="77777777" w:rsidR="003C3B97" w:rsidRPr="00253992" w:rsidRDefault="003C3B97" w:rsidP="003C3B97">
            <w:pPr>
              <w:tabs>
                <w:tab w:val="left" w:pos="804"/>
              </w:tabs>
              <w:rPr>
                <w:rFonts w:ascii="Arial" w:hAnsi="Arial" w:cs="Arial"/>
                <w:sz w:val="20"/>
                <w:szCs w:val="20"/>
              </w:rPr>
            </w:pPr>
            <w:r w:rsidRPr="00253992">
              <w:rPr>
                <w:rFonts w:ascii="Arial" w:hAnsi="Arial" w:cs="Arial"/>
                <w:sz w:val="20"/>
                <w:szCs w:val="20"/>
              </w:rPr>
              <w:t>Vigencia: hasta el 16 de septiembre de 2025</w:t>
            </w:r>
          </w:p>
          <w:p w14:paraId="5A109C09" w14:textId="77777777" w:rsidR="00E47A67" w:rsidRPr="001C3E2F" w:rsidRDefault="00E47A67" w:rsidP="00CE61DA">
            <w:pPr>
              <w:pStyle w:val="Sinespaciado"/>
              <w:spacing w:after="0" w:line="240" w:lineRule="auto"/>
              <w:rPr>
                <w:rFonts w:cs="Calibri"/>
                <w:color w:val="000000" w:themeColor="text1"/>
              </w:rPr>
            </w:pPr>
          </w:p>
        </w:tc>
        <w:tc>
          <w:tcPr>
            <w:tcW w:w="2410" w:type="dxa"/>
          </w:tcPr>
          <w:p w14:paraId="3158B155" w14:textId="77777777" w:rsidR="003C3B97" w:rsidRPr="00253992" w:rsidRDefault="003C3B97" w:rsidP="003C3B97">
            <w:pPr>
              <w:rPr>
                <w:rFonts w:ascii="Arial" w:hAnsi="Arial" w:cs="Arial"/>
                <w:sz w:val="20"/>
                <w:szCs w:val="20"/>
              </w:rPr>
            </w:pPr>
            <w:r w:rsidRPr="00253992">
              <w:rPr>
                <w:rFonts w:ascii="Arial" w:hAnsi="Arial" w:cs="Arial"/>
                <w:sz w:val="20"/>
                <w:szCs w:val="20"/>
              </w:rPr>
              <w:t>Se puede evidencias en plataforma Sofía plus / certificaciones/ competencias laborales</w:t>
            </w:r>
          </w:p>
          <w:p w14:paraId="4A3EF1EA" w14:textId="77777777" w:rsidR="00E47A67" w:rsidRPr="001C3E2F" w:rsidRDefault="00E47A67" w:rsidP="00CE61DA">
            <w:pPr>
              <w:pStyle w:val="Sinespaciado"/>
              <w:spacing w:after="0" w:line="240" w:lineRule="auto"/>
              <w:rPr>
                <w:rFonts w:cs="Calibri"/>
                <w:color w:val="000000" w:themeColor="text1"/>
              </w:rPr>
            </w:pPr>
          </w:p>
        </w:tc>
      </w:tr>
      <w:tr w:rsidR="008260A7" w:rsidRPr="001C3E2F" w14:paraId="6821F8BF" w14:textId="77777777" w:rsidTr="00B32BB7">
        <w:trPr>
          <w:trHeight w:val="212"/>
        </w:trPr>
        <w:tc>
          <w:tcPr>
            <w:tcW w:w="480" w:type="dxa"/>
          </w:tcPr>
          <w:p w14:paraId="2CD7386B" w14:textId="028168B2" w:rsidR="00E47A67" w:rsidRPr="001C3E2F" w:rsidRDefault="00E47A67" w:rsidP="00CE61DA">
            <w:pPr>
              <w:pStyle w:val="Sinespaciado"/>
              <w:spacing w:after="0" w:line="240" w:lineRule="auto"/>
              <w:rPr>
                <w:rFonts w:cs="Calibri"/>
                <w:color w:val="000000" w:themeColor="text1"/>
              </w:rPr>
            </w:pPr>
            <w:r>
              <w:rPr>
                <w:rFonts w:cs="Calibri"/>
                <w:color w:val="000000" w:themeColor="text1"/>
              </w:rPr>
              <w:t>24</w:t>
            </w:r>
          </w:p>
        </w:tc>
        <w:tc>
          <w:tcPr>
            <w:tcW w:w="3093" w:type="dxa"/>
          </w:tcPr>
          <w:p w14:paraId="579C1A0A" w14:textId="2B9A07E1" w:rsidR="00E47A67" w:rsidRPr="003C3B97" w:rsidRDefault="00841F62" w:rsidP="00CE61DA">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 xml:space="preserve">Apoyar el seguimiento a las tituladas que se encuentran en etapa productiva de manera presencial, y/o herramientas de colaboración en línea de las tics, verificando que el aprendiz este aplicando la resolución de problemas reales del sector productivo, los conocimientos, habilidades y </w:t>
            </w:r>
            <w:r w:rsidRPr="003C3B97">
              <w:rPr>
                <w:rFonts w:ascii="Arial" w:hAnsi="Arial" w:cs="Arial"/>
                <w:color w:val="000000" w:themeColor="text1"/>
                <w:sz w:val="20"/>
              </w:rPr>
              <w:lastRenderedPageBreak/>
              <w:t>destrezas pertinentes al programa de formación se estén fortaleciendo, y este asumiendo estrategias y metodologías de autogestión. (Cuando aplique en seguimiento a etapa productiva)</w:t>
            </w:r>
          </w:p>
        </w:tc>
        <w:tc>
          <w:tcPr>
            <w:tcW w:w="2693" w:type="dxa"/>
          </w:tcPr>
          <w:p w14:paraId="1A9FE22D" w14:textId="05345822" w:rsidR="00E47A67" w:rsidRPr="001C3E2F" w:rsidRDefault="00974B12" w:rsidP="00CE61DA">
            <w:pPr>
              <w:pStyle w:val="Sinespaciado"/>
              <w:spacing w:after="0" w:line="240" w:lineRule="auto"/>
              <w:rPr>
                <w:rFonts w:cs="Calibri"/>
                <w:color w:val="000000" w:themeColor="text1"/>
              </w:rPr>
            </w:pPr>
            <w:r>
              <w:rPr>
                <w:rFonts w:ascii="Arial" w:hAnsi="Arial" w:cs="Arial"/>
                <w:sz w:val="20"/>
              </w:rPr>
              <w:lastRenderedPageBreak/>
              <w:t>Para el mes de Agosto</w:t>
            </w:r>
            <w:r w:rsidR="003C3B97">
              <w:rPr>
                <w:rFonts w:ascii="Arial" w:hAnsi="Arial" w:cs="Arial"/>
                <w:sz w:val="20"/>
              </w:rPr>
              <w:t xml:space="preserve"> se apoyó seguimiento</w:t>
            </w:r>
            <w:r w:rsidR="003C3B97" w:rsidRPr="003C3B97">
              <w:rPr>
                <w:rFonts w:ascii="Arial" w:hAnsi="Arial" w:cs="Arial"/>
                <w:sz w:val="20"/>
              </w:rPr>
              <w:t xml:space="preserve"> a los aprendices en el proceso de consecución </w:t>
            </w:r>
            <w:r w:rsidR="003C3B97">
              <w:rPr>
                <w:rFonts w:ascii="Arial" w:hAnsi="Arial" w:cs="Arial"/>
                <w:sz w:val="20"/>
              </w:rPr>
              <w:t>de la etapa productiva</w:t>
            </w:r>
            <w:r w:rsidR="003C3B97" w:rsidRPr="003C3B97">
              <w:rPr>
                <w:rFonts w:ascii="Arial" w:hAnsi="Arial" w:cs="Arial"/>
                <w:sz w:val="20"/>
              </w:rPr>
              <w:t>.</w:t>
            </w:r>
          </w:p>
        </w:tc>
        <w:tc>
          <w:tcPr>
            <w:tcW w:w="2410" w:type="dxa"/>
          </w:tcPr>
          <w:p w14:paraId="02B4AB72" w14:textId="3222BF15" w:rsidR="00E47A67" w:rsidRPr="001C3E2F" w:rsidRDefault="003C3B97"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5F88464E" w14:textId="77777777" w:rsidTr="00B32BB7">
        <w:trPr>
          <w:trHeight w:val="212"/>
        </w:trPr>
        <w:tc>
          <w:tcPr>
            <w:tcW w:w="480" w:type="dxa"/>
          </w:tcPr>
          <w:p w14:paraId="356D7C5C" w14:textId="6B3C10A7" w:rsidR="00E47A67" w:rsidRPr="001C3E2F" w:rsidRDefault="00E47A67" w:rsidP="00CE61DA">
            <w:pPr>
              <w:pStyle w:val="Sinespaciado"/>
              <w:spacing w:after="0" w:line="240" w:lineRule="auto"/>
              <w:rPr>
                <w:rFonts w:cs="Calibri"/>
                <w:color w:val="000000" w:themeColor="text1"/>
              </w:rPr>
            </w:pPr>
            <w:r>
              <w:rPr>
                <w:rFonts w:cs="Calibri"/>
                <w:color w:val="000000" w:themeColor="text1"/>
              </w:rPr>
              <w:t>25</w:t>
            </w:r>
          </w:p>
        </w:tc>
        <w:tc>
          <w:tcPr>
            <w:tcW w:w="3093" w:type="dxa"/>
          </w:tcPr>
          <w:p w14:paraId="44489410" w14:textId="5E3DDFD6" w:rsidR="00E47A67" w:rsidRPr="00167BF1" w:rsidRDefault="00244B18" w:rsidP="00CE61DA">
            <w:pPr>
              <w:pStyle w:val="Sinespaciado"/>
              <w:spacing w:after="0" w:line="240" w:lineRule="auto"/>
              <w:rPr>
                <w:rFonts w:ascii="Arial" w:hAnsi="Arial" w:cs="Arial"/>
                <w:color w:val="000000" w:themeColor="text1"/>
                <w:sz w:val="20"/>
              </w:rPr>
            </w:pPr>
            <w:r w:rsidRPr="00167BF1">
              <w:rPr>
                <w:rFonts w:ascii="Arial" w:hAnsi="Arial" w:cs="Arial"/>
                <w:color w:val="000000" w:themeColor="text1"/>
                <w:sz w:val="20"/>
              </w:rPr>
              <w:t>Apoyar el seguimiento a la bitácora quincenal de los aprendices en la plataforma, en la cual señalan las actividades que están adelantando en el desarrollo de la etapa práctica; verificando que cumplan con los parámetros establecidos por el reglamento del aprendiz. (Cuando aplique en seguimiento a etapa productiva)</w:t>
            </w:r>
          </w:p>
        </w:tc>
        <w:tc>
          <w:tcPr>
            <w:tcW w:w="2693" w:type="dxa"/>
          </w:tcPr>
          <w:p w14:paraId="2F64FDF5" w14:textId="7AE0E07D" w:rsidR="00E47A67" w:rsidRPr="00167BF1" w:rsidRDefault="002C75DF" w:rsidP="00CE61DA">
            <w:pPr>
              <w:pStyle w:val="Sinespaciado"/>
              <w:spacing w:after="0" w:line="240" w:lineRule="auto"/>
              <w:rPr>
                <w:rFonts w:cs="Calibri"/>
                <w:color w:val="000000" w:themeColor="text1"/>
              </w:rPr>
            </w:pPr>
            <w:r w:rsidRPr="00167BF1">
              <w:rPr>
                <w:rFonts w:ascii="Arial" w:hAnsi="Arial" w:cs="Arial"/>
                <w:sz w:val="20"/>
              </w:rPr>
              <w:t xml:space="preserve">En el período objeto de cobro  </w:t>
            </w:r>
            <w:r w:rsidR="003C3B97" w:rsidRPr="00167BF1">
              <w:rPr>
                <w:rFonts w:ascii="Arial" w:hAnsi="Arial" w:cs="Arial"/>
                <w:sz w:val="20"/>
              </w:rPr>
              <w:t xml:space="preserve"> apoye el seguimiento a la bitácora quincenal de los aprendices en la plataforma</w:t>
            </w:r>
          </w:p>
        </w:tc>
        <w:tc>
          <w:tcPr>
            <w:tcW w:w="2410" w:type="dxa"/>
          </w:tcPr>
          <w:p w14:paraId="68C680FB" w14:textId="7B9D355E" w:rsidR="002C75DF" w:rsidRPr="00167BF1" w:rsidRDefault="002C75DF" w:rsidP="002C75DF">
            <w:pPr>
              <w:pStyle w:val="Sinespaciado"/>
              <w:spacing w:after="0" w:line="240" w:lineRule="auto"/>
              <w:rPr>
                <w:rFonts w:ascii="Arial" w:hAnsi="Arial" w:cs="Arial"/>
                <w:sz w:val="20"/>
                <w:szCs w:val="20"/>
              </w:rPr>
            </w:pPr>
            <w:r w:rsidRPr="00167BF1">
              <w:rPr>
                <w:rFonts w:ascii="Arial" w:hAnsi="Arial" w:cs="Arial"/>
                <w:sz w:val="20"/>
                <w:szCs w:val="20"/>
              </w:rPr>
              <w:t xml:space="preserve">Se evidencia en el formato </w:t>
            </w:r>
            <w:r w:rsidRPr="00167BF1">
              <w:rPr>
                <w:rFonts w:ascii="Arial" w:hAnsi="Arial" w:cs="Arial"/>
                <w:b/>
                <w:sz w:val="20"/>
                <w:szCs w:val="20"/>
              </w:rPr>
              <w:t>Archivo Evidencias</w:t>
            </w:r>
            <w:r w:rsidRPr="00167BF1">
              <w:rPr>
                <w:rFonts w:ascii="Arial" w:hAnsi="Arial" w:cs="Arial"/>
                <w:sz w:val="20"/>
                <w:szCs w:val="20"/>
              </w:rPr>
              <w:t xml:space="preserve"> Bitácoras - pantallazos  ubicado en el </w:t>
            </w:r>
            <w:r w:rsidR="00974B12">
              <w:rPr>
                <w:rFonts w:ascii="Arial" w:hAnsi="Arial" w:cs="Arial"/>
                <w:b/>
                <w:sz w:val="20"/>
                <w:szCs w:val="20"/>
              </w:rPr>
              <w:t>GC_1031151785_12025_AGO</w:t>
            </w:r>
            <w:r w:rsidRPr="00167BF1">
              <w:rPr>
                <w:rFonts w:ascii="Arial" w:hAnsi="Arial" w:cs="Arial"/>
                <w:b/>
                <w:sz w:val="20"/>
                <w:szCs w:val="20"/>
              </w:rPr>
              <w:t>_2025</w:t>
            </w:r>
          </w:p>
          <w:p w14:paraId="506F792B" w14:textId="2011285A" w:rsidR="00E47A67" w:rsidRPr="00167BF1" w:rsidRDefault="00E47A67" w:rsidP="00CE61DA">
            <w:pPr>
              <w:pStyle w:val="Sinespaciado"/>
              <w:spacing w:after="0" w:line="240" w:lineRule="auto"/>
              <w:rPr>
                <w:rFonts w:cs="Calibri"/>
                <w:color w:val="000000" w:themeColor="text1"/>
              </w:rPr>
            </w:pPr>
          </w:p>
        </w:tc>
      </w:tr>
      <w:tr w:rsidR="008260A7" w:rsidRPr="001C3E2F" w14:paraId="33386CB1" w14:textId="77777777" w:rsidTr="00B32BB7">
        <w:trPr>
          <w:trHeight w:val="212"/>
        </w:trPr>
        <w:tc>
          <w:tcPr>
            <w:tcW w:w="480" w:type="dxa"/>
          </w:tcPr>
          <w:p w14:paraId="09FDF675" w14:textId="1628C2C8" w:rsidR="00E47A67" w:rsidRPr="001C3E2F" w:rsidRDefault="00E47A67" w:rsidP="00CE61DA">
            <w:pPr>
              <w:pStyle w:val="Sinespaciado"/>
              <w:spacing w:after="0" w:line="240" w:lineRule="auto"/>
              <w:rPr>
                <w:rFonts w:cs="Calibri"/>
                <w:color w:val="000000" w:themeColor="text1"/>
              </w:rPr>
            </w:pPr>
            <w:r>
              <w:rPr>
                <w:rFonts w:cs="Calibri"/>
                <w:color w:val="000000" w:themeColor="text1"/>
              </w:rPr>
              <w:t>26</w:t>
            </w:r>
          </w:p>
        </w:tc>
        <w:tc>
          <w:tcPr>
            <w:tcW w:w="3093" w:type="dxa"/>
          </w:tcPr>
          <w:p w14:paraId="6EE48AFE" w14:textId="0DF78AB4" w:rsidR="00E47A67" w:rsidRPr="003C3B97" w:rsidRDefault="00244B18" w:rsidP="00244B18">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 xml:space="preserve">Revisar la evaluación que realiza trimestralmente el empresario a los aprendices en etapa productiva, identificando aspectos a mejorar y haciendo las recomendaciones pertinentes a </w:t>
            </w:r>
            <w:r w:rsidRPr="003C3B97">
              <w:rPr>
                <w:rFonts w:ascii="Arial" w:hAnsi="Arial" w:cs="Arial"/>
                <w:color w:val="000000" w:themeColor="text1"/>
                <w:sz w:val="20"/>
              </w:rPr>
              <w:lastRenderedPageBreak/>
              <w:t>cada aprendiz. (Cuando aplique en seguimiento a etapa productiva)</w:t>
            </w:r>
          </w:p>
        </w:tc>
        <w:tc>
          <w:tcPr>
            <w:tcW w:w="2693" w:type="dxa"/>
          </w:tcPr>
          <w:p w14:paraId="50B51DB8" w14:textId="75A41BC9" w:rsidR="00E47A67" w:rsidRPr="001C3E2F" w:rsidRDefault="003C3B97" w:rsidP="00CE61DA">
            <w:pPr>
              <w:pStyle w:val="Sinespaciado"/>
              <w:spacing w:after="0" w:line="240" w:lineRule="auto"/>
              <w:rPr>
                <w:rFonts w:cs="Calibri"/>
                <w:color w:val="000000" w:themeColor="text1"/>
              </w:rPr>
            </w:pPr>
            <w:r w:rsidRPr="003C3B97">
              <w:rPr>
                <w:rFonts w:ascii="Arial" w:hAnsi="Arial" w:cs="Arial"/>
                <w:sz w:val="20"/>
              </w:rPr>
              <w:lastRenderedPageBreak/>
              <w:t>En el período objeto de cobro no revise evaluación que realiza trimestralmente el empresario a los aprendices en etapa productiva</w:t>
            </w:r>
            <w:r>
              <w:rPr>
                <w:rFonts w:ascii="Arial" w:hAnsi="Arial" w:cs="Arial"/>
                <w:sz w:val="20"/>
              </w:rPr>
              <w:t>.</w:t>
            </w:r>
          </w:p>
        </w:tc>
        <w:tc>
          <w:tcPr>
            <w:tcW w:w="2410" w:type="dxa"/>
          </w:tcPr>
          <w:p w14:paraId="4F4207F7" w14:textId="35BD90A3" w:rsidR="00E47A67" w:rsidRPr="001C3E2F" w:rsidRDefault="003C3B97"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68945C05" w14:textId="77777777" w:rsidTr="00B32BB7">
        <w:trPr>
          <w:trHeight w:val="212"/>
        </w:trPr>
        <w:tc>
          <w:tcPr>
            <w:tcW w:w="480" w:type="dxa"/>
          </w:tcPr>
          <w:p w14:paraId="16AE939A" w14:textId="095D8326" w:rsidR="00E47A67" w:rsidRPr="001C3E2F" w:rsidRDefault="00E47A67" w:rsidP="00CE61DA">
            <w:pPr>
              <w:pStyle w:val="Sinespaciado"/>
              <w:spacing w:after="0" w:line="240" w:lineRule="auto"/>
              <w:rPr>
                <w:rFonts w:cs="Calibri"/>
                <w:color w:val="000000" w:themeColor="text1"/>
              </w:rPr>
            </w:pPr>
            <w:r>
              <w:rPr>
                <w:rFonts w:cs="Calibri"/>
                <w:color w:val="000000" w:themeColor="text1"/>
              </w:rPr>
              <w:t>27</w:t>
            </w:r>
          </w:p>
        </w:tc>
        <w:tc>
          <w:tcPr>
            <w:tcW w:w="3093" w:type="dxa"/>
          </w:tcPr>
          <w:p w14:paraId="4261317E" w14:textId="52C63D41" w:rsidR="00E47A67" w:rsidRPr="003C3B97" w:rsidRDefault="005D3BF2" w:rsidP="00CE61DA">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Participar en los comités de evaluación de etapa productiva, presentado informes, actas y evaluaciones de los casos que se requieran, como evidencias para ser analizadas por el comité. (Cuando aplique en seguimiento a etapa productiva)</w:t>
            </w:r>
          </w:p>
        </w:tc>
        <w:tc>
          <w:tcPr>
            <w:tcW w:w="2693" w:type="dxa"/>
          </w:tcPr>
          <w:p w14:paraId="25B4919B" w14:textId="053FB5C1" w:rsidR="00E47A67" w:rsidRPr="001C3E2F" w:rsidRDefault="003C3B97" w:rsidP="00CE61DA">
            <w:pPr>
              <w:pStyle w:val="Sinespaciado"/>
              <w:spacing w:after="0" w:line="240" w:lineRule="auto"/>
              <w:rPr>
                <w:rFonts w:cs="Calibri"/>
                <w:color w:val="000000" w:themeColor="text1"/>
              </w:rPr>
            </w:pPr>
            <w:r w:rsidRPr="003C3B97">
              <w:rPr>
                <w:rFonts w:ascii="Arial" w:hAnsi="Arial" w:cs="Arial"/>
                <w:sz w:val="20"/>
              </w:rPr>
              <w:t>En el período objeto de cobro no participe en los comités de evaluación de etapa productiva</w:t>
            </w:r>
          </w:p>
        </w:tc>
        <w:tc>
          <w:tcPr>
            <w:tcW w:w="2410" w:type="dxa"/>
          </w:tcPr>
          <w:p w14:paraId="1B42B131" w14:textId="75340E9E" w:rsidR="00E47A67" w:rsidRPr="001C3E2F" w:rsidRDefault="003C3B97"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4AC0E40F" w14:textId="77777777" w:rsidTr="00B32BB7">
        <w:trPr>
          <w:trHeight w:val="212"/>
        </w:trPr>
        <w:tc>
          <w:tcPr>
            <w:tcW w:w="480" w:type="dxa"/>
          </w:tcPr>
          <w:p w14:paraId="1E9B2700" w14:textId="4E3498D3" w:rsidR="00E47A67" w:rsidRPr="001C3E2F" w:rsidRDefault="00E47A67" w:rsidP="00CE61DA">
            <w:pPr>
              <w:pStyle w:val="Sinespaciado"/>
              <w:spacing w:after="0" w:line="240" w:lineRule="auto"/>
              <w:rPr>
                <w:rFonts w:cs="Calibri"/>
                <w:color w:val="000000" w:themeColor="text1"/>
              </w:rPr>
            </w:pPr>
            <w:r>
              <w:rPr>
                <w:rFonts w:cs="Calibri"/>
                <w:color w:val="000000" w:themeColor="text1"/>
              </w:rPr>
              <w:t>28</w:t>
            </w:r>
          </w:p>
        </w:tc>
        <w:tc>
          <w:tcPr>
            <w:tcW w:w="3093" w:type="dxa"/>
          </w:tcPr>
          <w:p w14:paraId="4133F627" w14:textId="117FE664" w:rsidR="00E47A67" w:rsidRPr="003C3B97" w:rsidRDefault="005D3BF2" w:rsidP="00CE61DA">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Apoyar y participar en los Comités Técnicos Asesores y Evaluadores de procesos contractuales, de acuerdo con su especialidad, cuando la entidad lo requiera</w:t>
            </w:r>
          </w:p>
        </w:tc>
        <w:tc>
          <w:tcPr>
            <w:tcW w:w="2693" w:type="dxa"/>
          </w:tcPr>
          <w:p w14:paraId="01771721" w14:textId="69375F43" w:rsidR="00E47A67" w:rsidRPr="001C3E2F" w:rsidRDefault="003C3B97" w:rsidP="00CE61DA">
            <w:pPr>
              <w:pStyle w:val="Sinespaciado"/>
              <w:spacing w:after="0" w:line="240" w:lineRule="auto"/>
              <w:rPr>
                <w:rFonts w:cs="Calibri"/>
                <w:color w:val="000000" w:themeColor="text1"/>
              </w:rPr>
            </w:pPr>
            <w:r w:rsidRPr="003C3B97">
              <w:rPr>
                <w:rFonts w:ascii="Arial" w:hAnsi="Arial" w:cs="Arial"/>
                <w:sz w:val="20"/>
              </w:rPr>
              <w:t>En el período objeto de cobro no  participe en procesos de autoevaluación de mi rol como instructor</w:t>
            </w:r>
          </w:p>
        </w:tc>
        <w:tc>
          <w:tcPr>
            <w:tcW w:w="2410" w:type="dxa"/>
          </w:tcPr>
          <w:p w14:paraId="50BF021D" w14:textId="6560AEB5" w:rsidR="00E47A67" w:rsidRPr="001C3E2F" w:rsidRDefault="003C3B97"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5A96FEB8" w14:textId="77777777" w:rsidTr="00B32BB7">
        <w:trPr>
          <w:trHeight w:val="212"/>
        </w:trPr>
        <w:tc>
          <w:tcPr>
            <w:tcW w:w="480" w:type="dxa"/>
          </w:tcPr>
          <w:p w14:paraId="64F9EA5D" w14:textId="3AA2C087" w:rsidR="00E47A67" w:rsidRPr="001C3E2F" w:rsidRDefault="00E47A67" w:rsidP="00CE61DA">
            <w:pPr>
              <w:pStyle w:val="Sinespaciado"/>
              <w:spacing w:after="0" w:line="240" w:lineRule="auto"/>
              <w:rPr>
                <w:rFonts w:cs="Calibri"/>
                <w:color w:val="000000" w:themeColor="text1"/>
              </w:rPr>
            </w:pPr>
            <w:r>
              <w:rPr>
                <w:rFonts w:cs="Calibri"/>
                <w:color w:val="000000" w:themeColor="text1"/>
              </w:rPr>
              <w:t>29</w:t>
            </w:r>
          </w:p>
        </w:tc>
        <w:tc>
          <w:tcPr>
            <w:tcW w:w="3093" w:type="dxa"/>
          </w:tcPr>
          <w:p w14:paraId="62A0E699" w14:textId="315D4EE4" w:rsidR="00E47A67" w:rsidRPr="003C3B97" w:rsidRDefault="005D3BF2" w:rsidP="00CE61DA">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Dar cumplimiento a lo establecido en la Guía Orientación Formación ambientes virtuales de aprendizaje – GFPI-G-014 publicada en la plataforma Compromiso, cuando así se requiera.</w:t>
            </w:r>
          </w:p>
        </w:tc>
        <w:tc>
          <w:tcPr>
            <w:tcW w:w="2693" w:type="dxa"/>
          </w:tcPr>
          <w:p w14:paraId="51BB5C3D" w14:textId="173C948F" w:rsidR="00E47A67" w:rsidRPr="001C3E2F" w:rsidRDefault="00EE3A76" w:rsidP="00CE61DA">
            <w:pPr>
              <w:pStyle w:val="Sinespaciado"/>
              <w:spacing w:after="0" w:line="240" w:lineRule="auto"/>
              <w:rPr>
                <w:rFonts w:cs="Calibri"/>
                <w:color w:val="000000" w:themeColor="text1"/>
              </w:rPr>
            </w:pPr>
            <w:r w:rsidRPr="00686FB6">
              <w:rPr>
                <w:rFonts w:ascii="Arial" w:hAnsi="Arial" w:cs="Arial"/>
                <w:sz w:val="20"/>
                <w:szCs w:val="20"/>
              </w:rPr>
              <w:t xml:space="preserve">Para el mes de </w:t>
            </w:r>
            <w:r w:rsidR="00974B12">
              <w:rPr>
                <w:rFonts w:ascii="Arial" w:hAnsi="Arial" w:cs="Arial"/>
                <w:sz w:val="20"/>
                <w:szCs w:val="20"/>
              </w:rPr>
              <w:t>Agosto</w:t>
            </w:r>
            <w:r w:rsidRPr="00686FB6">
              <w:rPr>
                <w:rFonts w:ascii="Arial" w:hAnsi="Arial" w:cs="Arial"/>
                <w:sz w:val="20"/>
                <w:szCs w:val="20"/>
              </w:rPr>
              <w:t xml:space="preserve"> no fue requerido el uso ni aplicación de la Guía Orientación Formación ambientes virtuales de aprendizaje –GFPI-G-014, formación en ambientes virtuales de aprendizaje</w:t>
            </w:r>
          </w:p>
        </w:tc>
        <w:tc>
          <w:tcPr>
            <w:tcW w:w="2410" w:type="dxa"/>
          </w:tcPr>
          <w:p w14:paraId="1BCE7624" w14:textId="2B9E124C" w:rsidR="00E47A67" w:rsidRPr="001C3E2F" w:rsidRDefault="00EE3A76"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r w:rsidR="008260A7" w:rsidRPr="001C3E2F" w14:paraId="6AC9CF0C" w14:textId="77777777" w:rsidTr="00B32BB7">
        <w:trPr>
          <w:trHeight w:val="212"/>
        </w:trPr>
        <w:tc>
          <w:tcPr>
            <w:tcW w:w="480" w:type="dxa"/>
          </w:tcPr>
          <w:p w14:paraId="6DB6C929" w14:textId="509CB4CF" w:rsidR="00E47A67" w:rsidRPr="001C3E2F" w:rsidRDefault="00E47A67" w:rsidP="00CE61DA">
            <w:pPr>
              <w:pStyle w:val="Sinespaciado"/>
              <w:spacing w:after="0" w:line="240" w:lineRule="auto"/>
              <w:rPr>
                <w:rFonts w:cs="Calibri"/>
                <w:color w:val="000000" w:themeColor="text1"/>
              </w:rPr>
            </w:pPr>
            <w:r>
              <w:rPr>
                <w:rFonts w:cs="Calibri"/>
                <w:color w:val="000000" w:themeColor="text1"/>
              </w:rPr>
              <w:lastRenderedPageBreak/>
              <w:t>30</w:t>
            </w:r>
          </w:p>
        </w:tc>
        <w:tc>
          <w:tcPr>
            <w:tcW w:w="3093" w:type="dxa"/>
          </w:tcPr>
          <w:p w14:paraId="18500E73" w14:textId="27123C5E" w:rsidR="00E47A67" w:rsidRPr="003C3B97" w:rsidRDefault="005D3BF2" w:rsidP="00CE61DA">
            <w:pPr>
              <w:pStyle w:val="Sinespaciado"/>
              <w:spacing w:after="0" w:line="240" w:lineRule="auto"/>
              <w:rPr>
                <w:rFonts w:ascii="Arial" w:hAnsi="Arial" w:cs="Arial"/>
                <w:color w:val="000000" w:themeColor="text1"/>
                <w:sz w:val="20"/>
              </w:rPr>
            </w:pPr>
            <w:r w:rsidRPr="003C3B97">
              <w:rPr>
                <w:rFonts w:ascii="Arial" w:hAnsi="Arial" w:cs="Arial"/>
                <w:color w:val="000000" w:themeColor="text1"/>
                <w:sz w:val="20"/>
              </w:rPr>
              <w:t xml:space="preserve">Apoyar al centro de formación en el cumplimiento de los lineamientos del Decreto 1330 de julio de 2019, especialmente en lo relacionado con el Artículo 2.5.3.2.3.1.4 en cuanto a la cultura de Autoevaluación que se define como “el conjunto de mecanismos que las instituciones tienen para dar seguimiento sistemático del cumplimiento de sus objetivos misionales, el análisis de las condiciones que afectan su desarrollo, y las medidas para el mejoramiento continuo. Esta cultura busca garantizar que la oferta y desarrollo de programas académicos se realice en condiciones de calidad y que las instituciones rindan cuentas ante la comunidad, la sociedad y el Estado sobre el servicio educativo que </w:t>
            </w:r>
            <w:r w:rsidRPr="003C3B97">
              <w:rPr>
                <w:rFonts w:ascii="Arial" w:hAnsi="Arial" w:cs="Arial"/>
                <w:color w:val="000000" w:themeColor="text1"/>
                <w:sz w:val="20"/>
              </w:rPr>
              <w:lastRenderedPageBreak/>
              <w:t>presta…”. Para el efecto, durante la ejecución del contrato el contratista deberá realizar como mínimo una autoevaluación de su rol de instructor en el programa de formación que orienta y apoyar este proceso desde los aprendices. Esta evaluación deberá ser entregada al supervisor de contrato y/o coordinador académico antes de la finalización del contrato.”</w:t>
            </w:r>
          </w:p>
        </w:tc>
        <w:tc>
          <w:tcPr>
            <w:tcW w:w="2693" w:type="dxa"/>
          </w:tcPr>
          <w:p w14:paraId="524722A0" w14:textId="73AAFF2B" w:rsidR="00E47A67" w:rsidRPr="001C3E2F" w:rsidRDefault="00EE3A76" w:rsidP="00CE61DA">
            <w:pPr>
              <w:pStyle w:val="Sinespaciado"/>
              <w:spacing w:after="0" w:line="240" w:lineRule="auto"/>
              <w:rPr>
                <w:rFonts w:cs="Calibri"/>
                <w:color w:val="000000" w:themeColor="text1"/>
              </w:rPr>
            </w:pPr>
            <w:r w:rsidRPr="00686FB6">
              <w:rPr>
                <w:rFonts w:ascii="Arial" w:hAnsi="Arial" w:cs="Arial"/>
                <w:sz w:val="20"/>
                <w:szCs w:val="20"/>
              </w:rPr>
              <w:lastRenderedPageBreak/>
              <w:t>Durante el periodo actual no fui asignado para desarrollar actividades relacionadas con esta obligación contractual de realizar autoevaluación de mi rol como instructor</w:t>
            </w:r>
          </w:p>
        </w:tc>
        <w:tc>
          <w:tcPr>
            <w:tcW w:w="2410" w:type="dxa"/>
          </w:tcPr>
          <w:p w14:paraId="0E082D98" w14:textId="29D9F620" w:rsidR="00E47A67" w:rsidRPr="001C3E2F" w:rsidRDefault="00EE3A76" w:rsidP="00CE61DA">
            <w:pPr>
              <w:pStyle w:val="Sinespaciado"/>
              <w:spacing w:after="0" w:line="240" w:lineRule="auto"/>
              <w:rPr>
                <w:rFonts w:cs="Calibri"/>
                <w:color w:val="000000" w:themeColor="text1"/>
              </w:rPr>
            </w:pPr>
            <w:r w:rsidRPr="00253992">
              <w:rPr>
                <w:rFonts w:ascii="Arial" w:hAnsi="Arial" w:cs="Arial"/>
                <w:color w:val="000000" w:themeColor="text1"/>
                <w:sz w:val="20"/>
                <w:szCs w:val="20"/>
              </w:rPr>
              <w:t>EVIDENCIA SIN DESARROLLAR</w:t>
            </w: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A907D6">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A907D6">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rsidP="00A907D6">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rsidP="00A907D6">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rsidP="00A907D6">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A907D6">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A907D6">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A907D6">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7DEC4E2A" w:rsidR="009C0F15" w:rsidRPr="00FE029F" w:rsidRDefault="009C0F15" w:rsidP="00F953D4">
      <w:pPr>
        <w:spacing w:after="0" w:line="360" w:lineRule="auto"/>
        <w:jc w:val="both"/>
        <w:rPr>
          <w:b/>
        </w:rPr>
      </w:pPr>
      <w:r w:rsidRPr="009C0F15">
        <w:rPr>
          <w:rFonts w:asciiTheme="majorHAnsi" w:hAnsiTheme="majorHAnsi" w:cstheme="majorHAnsi"/>
          <w:sz w:val="24"/>
          <w:szCs w:val="24"/>
        </w:rPr>
        <w:t>Para el trámite de la cuenta me permito adjuntar: Documentos electrónicos enunciados como evidencias del cumplimiento de las obligaciones</w:t>
      </w:r>
      <w:r w:rsidR="002C75DF" w:rsidRPr="006A2B49">
        <w:rPr>
          <w:rFonts w:asciiTheme="majorHAnsi" w:hAnsiTheme="majorHAnsi" w:cstheme="majorHAnsi"/>
          <w:sz w:val="24"/>
          <w:szCs w:val="24"/>
        </w:rPr>
        <w:t xml:space="preserve"> contractuales y los desplazamientos realizados  del mes objeto de cobro  No.</w:t>
      </w:r>
      <w:r w:rsidR="002C75DF" w:rsidRPr="006A2B49">
        <w:rPr>
          <w:rFonts w:asciiTheme="majorHAnsi" w:hAnsiTheme="majorHAnsi" w:cstheme="majorHAnsi"/>
        </w:rPr>
        <w:t xml:space="preserve"> </w:t>
      </w:r>
      <w:r w:rsidR="00974B12">
        <w:rPr>
          <w:b/>
        </w:rPr>
        <w:t>9488730776</w:t>
      </w:r>
      <w:r w:rsidR="006A2B49">
        <w:rPr>
          <w:rFonts w:asciiTheme="majorHAnsi" w:hAnsiTheme="majorHAnsi" w:cstheme="majorHAnsi"/>
        </w:rPr>
        <w:t xml:space="preserve"> </w:t>
      </w:r>
      <w:r w:rsidR="002C75DF" w:rsidRPr="006A2B49">
        <w:rPr>
          <w:rFonts w:asciiTheme="majorHAnsi" w:hAnsiTheme="majorHAnsi" w:cstheme="majorHAnsi"/>
          <w:sz w:val="24"/>
          <w:szCs w:val="24"/>
        </w:rPr>
        <w:t>de la plan</w:t>
      </w:r>
      <w:r w:rsidR="00974B12">
        <w:rPr>
          <w:rFonts w:asciiTheme="majorHAnsi" w:hAnsiTheme="majorHAnsi" w:cstheme="majorHAnsi"/>
          <w:sz w:val="24"/>
          <w:szCs w:val="24"/>
        </w:rPr>
        <w:t>illa, Aportes en Línea y Julio</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proofErr w:type="spellStart"/>
      <w:r w:rsidR="00F953D4"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560F760A" w14:textId="77777777" w:rsidR="00F953D4" w:rsidRDefault="00F953D4" w:rsidP="009C0F15">
      <w:pPr>
        <w:spacing w:line="360" w:lineRule="auto"/>
        <w:jc w:val="both"/>
        <w:rPr>
          <w:rFonts w:asciiTheme="majorHAnsi" w:hAnsiTheme="majorHAnsi" w:cstheme="majorHAnsi"/>
          <w:sz w:val="24"/>
          <w:szCs w:val="24"/>
        </w:rPr>
      </w:pPr>
    </w:p>
    <w:p w14:paraId="4BE76C21" w14:textId="0C1328C3"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(xx) folios</w:t>
      </w:r>
    </w:p>
    <w:p w14:paraId="539363EB" w14:textId="70487B7E" w:rsid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2AC977C9" w14:textId="00F30A8F" w:rsidR="00F953D4" w:rsidRPr="009C0F15" w:rsidRDefault="00F953D4" w:rsidP="009C0F15">
      <w:pPr>
        <w:spacing w:line="360" w:lineRule="auto"/>
        <w:jc w:val="both"/>
        <w:rPr>
          <w:rFonts w:asciiTheme="majorHAnsi" w:hAnsiTheme="majorHAnsi" w:cstheme="majorHAnsi"/>
          <w:sz w:val="24"/>
          <w:szCs w:val="24"/>
        </w:rPr>
      </w:pPr>
    </w:p>
    <w:p w14:paraId="586D1EB0"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6D3F2A7D" w14:textId="594C343F" w:rsidR="009C0F15" w:rsidRPr="00F953D4" w:rsidRDefault="00F57292" w:rsidP="00F953D4">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Andrea Paola Alape Perdomo</w:t>
      </w:r>
    </w:p>
    <w:p w14:paraId="2B4DF479"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68A8918F" w14:textId="5B7D30D3"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F57292">
        <w:rPr>
          <w:rFonts w:asciiTheme="majorHAnsi" w:hAnsiTheme="majorHAnsi" w:cstheme="majorHAnsi"/>
          <w:b/>
          <w:bCs/>
          <w:sz w:val="24"/>
          <w:szCs w:val="24"/>
        </w:rPr>
        <w:t>1031151785</w:t>
      </w:r>
    </w:p>
    <w:p w14:paraId="25E4FF5B" w14:textId="77777777" w:rsidR="009C0F15" w:rsidRPr="009C0F15" w:rsidRDefault="009C0F15" w:rsidP="009C0F15">
      <w:pPr>
        <w:spacing w:line="360" w:lineRule="auto"/>
        <w:jc w:val="both"/>
        <w:rPr>
          <w:rFonts w:asciiTheme="majorHAnsi" w:hAnsiTheme="majorHAnsi" w:cstheme="majorHAnsi"/>
          <w:sz w:val="24"/>
          <w:szCs w:val="24"/>
        </w:rPr>
      </w:pPr>
    </w:p>
    <w:p w14:paraId="7E6A0022" w14:textId="526DD41E"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43940CB7" w14:textId="77777777"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p w14:paraId="21B8A5C5" w14:textId="299541AE" w:rsidR="009C0F15" w:rsidRPr="009C0F15" w:rsidRDefault="00F57292" w:rsidP="00F953D4">
      <w:pPr>
        <w:spacing w:after="0" w:line="360" w:lineRule="auto"/>
        <w:jc w:val="both"/>
        <w:rPr>
          <w:rFonts w:asciiTheme="majorHAnsi" w:hAnsiTheme="majorHAnsi" w:cstheme="majorHAnsi"/>
          <w:sz w:val="24"/>
          <w:szCs w:val="24"/>
        </w:rPr>
      </w:pPr>
      <w:r>
        <w:rPr>
          <w:rFonts w:asciiTheme="majorHAnsi" w:hAnsiTheme="majorHAnsi" w:cstheme="majorHAnsi"/>
          <w:sz w:val="24"/>
          <w:szCs w:val="24"/>
        </w:rPr>
        <w:t>Edna Paola Osorio Muñoz</w:t>
      </w:r>
      <w:r w:rsidR="009C0F15" w:rsidRPr="009C0F15">
        <w:rPr>
          <w:rFonts w:asciiTheme="majorHAnsi" w:hAnsiTheme="majorHAnsi" w:cstheme="majorHAnsi"/>
          <w:sz w:val="24"/>
          <w:szCs w:val="24"/>
        </w:rPr>
        <w:t xml:space="preserve"> </w:t>
      </w:r>
    </w:p>
    <w:p w14:paraId="43BC2F83" w14:textId="4FA56401"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Sup</w:t>
      </w:r>
      <w:r w:rsidR="006A2B49">
        <w:rPr>
          <w:rFonts w:asciiTheme="majorHAnsi" w:hAnsiTheme="majorHAnsi" w:cstheme="majorHAnsi"/>
          <w:sz w:val="24"/>
          <w:szCs w:val="24"/>
        </w:rPr>
        <w:t xml:space="preserve">ervisor(a) Contrato </w:t>
      </w:r>
      <w:r w:rsidR="006A2B49" w:rsidRPr="009C0F15">
        <w:rPr>
          <w:rFonts w:asciiTheme="majorHAnsi" w:hAnsiTheme="majorHAnsi" w:cstheme="majorHAnsi"/>
          <w:sz w:val="24"/>
          <w:szCs w:val="24"/>
        </w:rPr>
        <w:t xml:space="preserve">No. </w:t>
      </w:r>
      <w:r w:rsidR="006A2B49" w:rsidRPr="00EB3984">
        <w:rPr>
          <w:rStyle w:val="vortaltextbox"/>
          <w:b/>
        </w:rPr>
        <w:t>CO1.PCCNTR.7360109</w:t>
      </w:r>
      <w:r w:rsidR="006A2B49">
        <w:rPr>
          <w:rStyle w:val="vortaltextbox"/>
          <w:b/>
        </w:rPr>
        <w:t xml:space="preserve"> </w:t>
      </w:r>
      <w:r w:rsidR="00F57292">
        <w:rPr>
          <w:rFonts w:asciiTheme="majorHAnsi" w:hAnsiTheme="majorHAnsi" w:cstheme="majorHAnsi"/>
          <w:sz w:val="24"/>
          <w:szCs w:val="24"/>
        </w:rPr>
        <w:t>de 2025</w:t>
      </w:r>
      <w:r w:rsidRPr="009C0F15">
        <w:rPr>
          <w:rFonts w:asciiTheme="majorHAnsi" w:hAnsiTheme="majorHAnsi" w:cstheme="majorHAnsi"/>
          <w:sz w:val="24"/>
          <w:szCs w:val="24"/>
        </w:rPr>
        <w:t xml:space="preserve">   </w:t>
      </w:r>
    </w:p>
    <w:bookmarkEnd w:id="1"/>
    <w:p w14:paraId="5882681D" w14:textId="77777777" w:rsidR="006A2B49" w:rsidRPr="008B0099" w:rsidRDefault="006A2B49" w:rsidP="006A2B49">
      <w:pPr>
        <w:spacing w:after="0" w:line="240" w:lineRule="auto"/>
        <w:jc w:val="both"/>
        <w:rPr>
          <w:rFonts w:asciiTheme="majorHAnsi" w:hAnsiTheme="majorHAnsi" w:cstheme="majorHAnsi"/>
          <w:sz w:val="24"/>
          <w:szCs w:val="24"/>
        </w:rPr>
      </w:pPr>
      <w:r w:rsidRPr="008B0099">
        <w:rPr>
          <w:rFonts w:asciiTheme="majorHAnsi" w:hAnsiTheme="majorHAnsi" w:cstheme="majorHAnsi"/>
          <w:sz w:val="24"/>
          <w:szCs w:val="24"/>
        </w:rPr>
        <w:t>Coordinadora Académica</w:t>
      </w:r>
    </w:p>
    <w:p w14:paraId="1DE11055" w14:textId="77777777" w:rsidR="006A2B49" w:rsidRPr="008B0099" w:rsidRDefault="006A2B49" w:rsidP="006A2B49">
      <w:pPr>
        <w:spacing w:after="0" w:line="240" w:lineRule="auto"/>
        <w:jc w:val="both"/>
        <w:rPr>
          <w:rFonts w:asciiTheme="majorHAnsi" w:hAnsiTheme="majorHAnsi" w:cstheme="majorHAnsi"/>
          <w:sz w:val="24"/>
          <w:szCs w:val="24"/>
        </w:rPr>
      </w:pPr>
      <w:r w:rsidRPr="008B0099">
        <w:rPr>
          <w:rFonts w:asciiTheme="majorHAnsi" w:hAnsiTheme="majorHAnsi" w:cstheme="majorHAnsi"/>
          <w:sz w:val="24"/>
          <w:szCs w:val="24"/>
        </w:rPr>
        <w:lastRenderedPageBreak/>
        <w:t>CENTRO DE COMERCIO Y SERVICIOS</w:t>
      </w:r>
    </w:p>
    <w:p w14:paraId="5E3C40A7" w14:textId="77777777" w:rsidR="006A2B49" w:rsidRPr="008B0099" w:rsidRDefault="006A2B49" w:rsidP="006A2B49">
      <w:pPr>
        <w:spacing w:after="0" w:line="240" w:lineRule="auto"/>
        <w:jc w:val="both"/>
        <w:rPr>
          <w:rFonts w:asciiTheme="majorHAnsi" w:hAnsiTheme="majorHAnsi" w:cstheme="majorHAnsi"/>
          <w:sz w:val="24"/>
          <w:szCs w:val="24"/>
        </w:rPr>
      </w:pPr>
      <w:r w:rsidRPr="008B0099">
        <w:rPr>
          <w:rFonts w:asciiTheme="majorHAnsi" w:hAnsiTheme="majorHAnsi" w:cstheme="majorHAnsi"/>
          <w:sz w:val="24"/>
          <w:szCs w:val="24"/>
        </w:rPr>
        <w:t>SENA Regional Tolima</w:t>
      </w:r>
    </w:p>
    <w:p w14:paraId="3560E7EE" w14:textId="42B5EE43" w:rsidR="00506B30" w:rsidRPr="00506B30" w:rsidRDefault="00506B30" w:rsidP="00506B30">
      <w:pPr>
        <w:spacing w:after="0" w:line="360" w:lineRule="auto"/>
        <w:jc w:val="both"/>
        <w:rPr>
          <w:rFonts w:cs="Arial"/>
          <w:color w:val="262626"/>
          <w:sz w:val="24"/>
          <w:szCs w:val="24"/>
        </w:rPr>
      </w:pPr>
    </w:p>
    <w:sectPr w:rsidR="00506B30" w:rsidRPr="00506B30"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C01A" w14:textId="77777777" w:rsidR="00004BB0" w:rsidRDefault="00004BB0" w:rsidP="001A74F0">
      <w:pPr>
        <w:spacing w:after="0" w:line="240" w:lineRule="auto"/>
      </w:pPr>
      <w:r>
        <w:separator/>
      </w:r>
    </w:p>
  </w:endnote>
  <w:endnote w:type="continuationSeparator" w:id="0">
    <w:p w14:paraId="7590F7DE" w14:textId="77777777" w:rsidR="00004BB0" w:rsidRDefault="00004BB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A907D6" w:rsidRDefault="00A907D6" w:rsidP="00506B30">
            <w:pPr>
              <w:pStyle w:val="Piedepgina"/>
              <w:jc w:val="right"/>
            </w:pPr>
            <w:r>
              <w:fldChar w:fldCharType="begin"/>
            </w:r>
            <w:r>
              <w:instrText>PAGE   \* MERGEFORMAT</w:instrText>
            </w:r>
            <w:r>
              <w:fldChar w:fldCharType="separate"/>
            </w:r>
            <w:r w:rsidR="003F0F36">
              <w:rPr>
                <w:noProof/>
              </w:rPr>
              <w:t>16</w:t>
            </w:r>
            <w:r>
              <w:fldChar w:fldCharType="end"/>
            </w:r>
          </w:p>
          <w:p w14:paraId="4ADE81E0" w14:textId="15DFBCF9" w:rsidR="00A907D6" w:rsidRPr="00951AAA" w:rsidRDefault="00A907D6"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D2962" w14:textId="77777777" w:rsidR="00004BB0" w:rsidRDefault="00004BB0" w:rsidP="001A74F0">
      <w:pPr>
        <w:spacing w:after="0" w:line="240" w:lineRule="auto"/>
      </w:pPr>
      <w:r>
        <w:separator/>
      </w:r>
    </w:p>
  </w:footnote>
  <w:footnote w:type="continuationSeparator" w:id="0">
    <w:p w14:paraId="0AF13F94" w14:textId="77777777" w:rsidR="00004BB0" w:rsidRDefault="00004BB0"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A907D6" w:rsidRDefault="00A907D6" w:rsidP="00654BC2">
    <w:pPr>
      <w:pStyle w:val="Encabezado"/>
      <w:jc w:val="center"/>
    </w:pPr>
    <w:r w:rsidRPr="001A74F0">
      <w:rPr>
        <w:noProof/>
        <w:lang w:val="es-ES" w:eastAsia="es-E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36066357">
    <w:abstractNumId w:val="2"/>
  </w:num>
  <w:num w:numId="2" w16cid:durableId="1744251835">
    <w:abstractNumId w:val="8"/>
  </w:num>
  <w:num w:numId="3" w16cid:durableId="1576475982">
    <w:abstractNumId w:val="7"/>
  </w:num>
  <w:num w:numId="4" w16cid:durableId="1902210567">
    <w:abstractNumId w:val="4"/>
  </w:num>
  <w:num w:numId="5" w16cid:durableId="227619746">
    <w:abstractNumId w:val="6"/>
  </w:num>
  <w:num w:numId="6" w16cid:durableId="1810394047">
    <w:abstractNumId w:val="9"/>
  </w:num>
  <w:num w:numId="7" w16cid:durableId="1020742307">
    <w:abstractNumId w:val="0"/>
  </w:num>
  <w:num w:numId="8" w16cid:durableId="1839494306">
    <w:abstractNumId w:val="10"/>
  </w:num>
  <w:num w:numId="9" w16cid:durableId="1291326012">
    <w:abstractNumId w:val="11"/>
  </w:num>
  <w:num w:numId="10" w16cid:durableId="1213806277">
    <w:abstractNumId w:val="5"/>
  </w:num>
  <w:num w:numId="11" w16cid:durableId="1947468189">
    <w:abstractNumId w:val="12"/>
  </w:num>
  <w:num w:numId="12" w16cid:durableId="1156997326">
    <w:abstractNumId w:val="3"/>
  </w:num>
  <w:num w:numId="13" w16cid:durableId="2028755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701"/>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4BB0"/>
    <w:rsid w:val="000057A9"/>
    <w:rsid w:val="0002205F"/>
    <w:rsid w:val="00036DD9"/>
    <w:rsid w:val="000454BD"/>
    <w:rsid w:val="0007647E"/>
    <w:rsid w:val="000A0598"/>
    <w:rsid w:val="000C0A76"/>
    <w:rsid w:val="000D1ECE"/>
    <w:rsid w:val="000D1F35"/>
    <w:rsid w:val="000D4C5B"/>
    <w:rsid w:val="000D5BF5"/>
    <w:rsid w:val="000E056B"/>
    <w:rsid w:val="000E3AAF"/>
    <w:rsid w:val="00112D34"/>
    <w:rsid w:val="00115817"/>
    <w:rsid w:val="00132B6D"/>
    <w:rsid w:val="0013769C"/>
    <w:rsid w:val="00144FA5"/>
    <w:rsid w:val="00163967"/>
    <w:rsid w:val="00165C3A"/>
    <w:rsid w:val="00167BF1"/>
    <w:rsid w:val="00191446"/>
    <w:rsid w:val="00197997"/>
    <w:rsid w:val="001A74F0"/>
    <w:rsid w:val="001A76F3"/>
    <w:rsid w:val="001C3E2F"/>
    <w:rsid w:val="001E3E46"/>
    <w:rsid w:val="001F0BE3"/>
    <w:rsid w:val="001F3866"/>
    <w:rsid w:val="002064B0"/>
    <w:rsid w:val="00230F78"/>
    <w:rsid w:val="00244B18"/>
    <w:rsid w:val="00253992"/>
    <w:rsid w:val="00256162"/>
    <w:rsid w:val="002A1050"/>
    <w:rsid w:val="002B711F"/>
    <w:rsid w:val="002C75DF"/>
    <w:rsid w:val="002F31C0"/>
    <w:rsid w:val="003003EC"/>
    <w:rsid w:val="00353DB6"/>
    <w:rsid w:val="00354EBE"/>
    <w:rsid w:val="003B5D8A"/>
    <w:rsid w:val="003C268F"/>
    <w:rsid w:val="003C3B97"/>
    <w:rsid w:val="003E2E20"/>
    <w:rsid w:val="003F0F36"/>
    <w:rsid w:val="00413007"/>
    <w:rsid w:val="00414BEC"/>
    <w:rsid w:val="004D1D48"/>
    <w:rsid w:val="004E45C4"/>
    <w:rsid w:val="00503AEA"/>
    <w:rsid w:val="00506B30"/>
    <w:rsid w:val="005119AB"/>
    <w:rsid w:val="005119BC"/>
    <w:rsid w:val="0051646E"/>
    <w:rsid w:val="00537F6E"/>
    <w:rsid w:val="00537FE7"/>
    <w:rsid w:val="005732D5"/>
    <w:rsid w:val="005764EC"/>
    <w:rsid w:val="005771A9"/>
    <w:rsid w:val="00577338"/>
    <w:rsid w:val="00583DA2"/>
    <w:rsid w:val="0058429B"/>
    <w:rsid w:val="005949E6"/>
    <w:rsid w:val="00594B2D"/>
    <w:rsid w:val="005D2744"/>
    <w:rsid w:val="005D3BF2"/>
    <w:rsid w:val="005F0C7A"/>
    <w:rsid w:val="00610C6E"/>
    <w:rsid w:val="00611F7A"/>
    <w:rsid w:val="006143B5"/>
    <w:rsid w:val="0061449E"/>
    <w:rsid w:val="006146D5"/>
    <w:rsid w:val="00617EDF"/>
    <w:rsid w:val="00624BC7"/>
    <w:rsid w:val="0065392E"/>
    <w:rsid w:val="00654BC2"/>
    <w:rsid w:val="00671B7E"/>
    <w:rsid w:val="00671EEE"/>
    <w:rsid w:val="006958BF"/>
    <w:rsid w:val="006A2B49"/>
    <w:rsid w:val="0074040E"/>
    <w:rsid w:val="007711DD"/>
    <w:rsid w:val="007910AA"/>
    <w:rsid w:val="007D3DE8"/>
    <w:rsid w:val="007E08C1"/>
    <w:rsid w:val="007E1D66"/>
    <w:rsid w:val="007F3018"/>
    <w:rsid w:val="007F4F11"/>
    <w:rsid w:val="008260A7"/>
    <w:rsid w:val="00841F62"/>
    <w:rsid w:val="008B0099"/>
    <w:rsid w:val="008B48EB"/>
    <w:rsid w:val="008B5A29"/>
    <w:rsid w:val="008D04FA"/>
    <w:rsid w:val="008E764E"/>
    <w:rsid w:val="008F38DA"/>
    <w:rsid w:val="009077FD"/>
    <w:rsid w:val="00943873"/>
    <w:rsid w:val="00951AAA"/>
    <w:rsid w:val="009645E2"/>
    <w:rsid w:val="00974B12"/>
    <w:rsid w:val="009C0F15"/>
    <w:rsid w:val="009E2C1B"/>
    <w:rsid w:val="009F4403"/>
    <w:rsid w:val="00A01EB0"/>
    <w:rsid w:val="00A259B7"/>
    <w:rsid w:val="00A63760"/>
    <w:rsid w:val="00A75D6F"/>
    <w:rsid w:val="00A76F2E"/>
    <w:rsid w:val="00A907D6"/>
    <w:rsid w:val="00A91E72"/>
    <w:rsid w:val="00AA24BB"/>
    <w:rsid w:val="00AE676E"/>
    <w:rsid w:val="00B153A2"/>
    <w:rsid w:val="00B17AF3"/>
    <w:rsid w:val="00B22AAE"/>
    <w:rsid w:val="00B32BB7"/>
    <w:rsid w:val="00B3318B"/>
    <w:rsid w:val="00B546BF"/>
    <w:rsid w:val="00B64B9D"/>
    <w:rsid w:val="00B75A43"/>
    <w:rsid w:val="00B972FA"/>
    <w:rsid w:val="00B97CEF"/>
    <w:rsid w:val="00BC47B2"/>
    <w:rsid w:val="00BD4AD5"/>
    <w:rsid w:val="00C869B1"/>
    <w:rsid w:val="00C87B9B"/>
    <w:rsid w:val="00C95E96"/>
    <w:rsid w:val="00CA2E6C"/>
    <w:rsid w:val="00CE61DA"/>
    <w:rsid w:val="00D03806"/>
    <w:rsid w:val="00D07652"/>
    <w:rsid w:val="00D21D83"/>
    <w:rsid w:val="00D348DC"/>
    <w:rsid w:val="00D36E49"/>
    <w:rsid w:val="00D3700B"/>
    <w:rsid w:val="00D53A48"/>
    <w:rsid w:val="00D70243"/>
    <w:rsid w:val="00D91167"/>
    <w:rsid w:val="00DC21FF"/>
    <w:rsid w:val="00DE5E5F"/>
    <w:rsid w:val="00DF28EE"/>
    <w:rsid w:val="00E239E4"/>
    <w:rsid w:val="00E27F96"/>
    <w:rsid w:val="00E42970"/>
    <w:rsid w:val="00E45D81"/>
    <w:rsid w:val="00E47A67"/>
    <w:rsid w:val="00E57970"/>
    <w:rsid w:val="00E927FE"/>
    <w:rsid w:val="00EB3984"/>
    <w:rsid w:val="00EB4A0F"/>
    <w:rsid w:val="00EE3A76"/>
    <w:rsid w:val="00F033D2"/>
    <w:rsid w:val="00F07823"/>
    <w:rsid w:val="00F170BC"/>
    <w:rsid w:val="00F33238"/>
    <w:rsid w:val="00F50711"/>
    <w:rsid w:val="00F57292"/>
    <w:rsid w:val="00F811F3"/>
    <w:rsid w:val="00F94B9F"/>
    <w:rsid w:val="00F953D4"/>
    <w:rsid w:val="00F96FB2"/>
    <w:rsid w:val="00FE029F"/>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qFormat/>
    <w:rsid w:val="001A74F0"/>
    <w:pPr>
      <w:tabs>
        <w:tab w:val="center" w:pos="4252"/>
        <w:tab w:val="right" w:pos="8504"/>
      </w:tabs>
    </w:pPr>
  </w:style>
  <w:style w:type="character" w:customStyle="1" w:styleId="PiedepginaCar">
    <w:name w:val="Pie de página Car"/>
    <w:basedOn w:val="Fuentedeprrafopredeter"/>
    <w:link w:val="Piedepgina"/>
    <w:uiPriority w:val="99"/>
    <w:qFormat/>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qFormat/>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vortaltextbox">
    <w:name w:val="vortaltextbox"/>
    <w:basedOn w:val="Fuentedeprrafopredeter"/>
    <w:rsid w:val="00EB3984"/>
  </w:style>
  <w:style w:type="character" w:customStyle="1" w:styleId="vortalnumericspan">
    <w:name w:val="vortalnumericspan"/>
    <w:basedOn w:val="Fuentedeprrafopredeter"/>
    <w:rsid w:val="00EB3984"/>
  </w:style>
  <w:style w:type="paragraph" w:styleId="NormalWeb">
    <w:name w:val="Normal (Web)"/>
    <w:basedOn w:val="Normal"/>
    <w:uiPriority w:val="99"/>
    <w:semiHidden/>
    <w:unhideWhenUsed/>
    <w:rsid w:val="00EB3984"/>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TableParagraph">
    <w:name w:val="Table Paragraph"/>
    <w:basedOn w:val="Normal"/>
    <w:uiPriority w:val="1"/>
    <w:qFormat/>
    <w:rsid w:val="000C0A76"/>
    <w:pPr>
      <w:widowControl w:val="0"/>
      <w:autoSpaceDE w:val="0"/>
      <w:autoSpaceDN w:val="0"/>
      <w:spacing w:after="0" w:line="240" w:lineRule="auto"/>
      <w:ind w:left="108"/>
    </w:pPr>
    <w:rPr>
      <w:rFonts w:cs="Calibri"/>
      <w:lang w:val="es-MX"/>
    </w:rPr>
  </w:style>
  <w:style w:type="character" w:customStyle="1" w:styleId="vortalspan">
    <w:name w:val="vortalspan"/>
    <w:basedOn w:val="Fuentedeprrafopredeter"/>
    <w:rsid w:val="00A90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566955">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69580-07F1-4865-A100-7F7A23FD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16</Pages>
  <Words>2931</Words>
  <Characters>16124</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Paola Alape Perdomo</cp:lastModifiedBy>
  <cp:revision>18</cp:revision>
  <dcterms:created xsi:type="dcterms:W3CDTF">2025-04-28T00:24:00Z</dcterms:created>
  <dcterms:modified xsi:type="dcterms:W3CDTF">2025-10-20T21:38:00Z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