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FF2A5C" w14:textId="77777777" w:rsidR="00B24093" w:rsidRPr="007E63B8" w:rsidRDefault="00B24093" w:rsidP="002A5DF7">
      <w:pPr>
        <w:autoSpaceDE w:val="0"/>
        <w:autoSpaceDN w:val="0"/>
        <w:adjustRightInd w:val="0"/>
        <w:spacing w:before="600" w:after="600"/>
        <w:jc w:val="center"/>
        <w:rPr>
          <w:rFonts w:ascii="Arial Narrow" w:hAnsi="Arial Narrow" w:cs="Arial"/>
          <w:bCs/>
          <w:sz w:val="22"/>
          <w:szCs w:val="22"/>
          <w:lang w:val="pt-PT"/>
        </w:rPr>
      </w:pPr>
      <w:r>
        <w:rPr>
          <w:noProof/>
          <w:lang w:val="es-CO" w:eastAsia="es-CO"/>
        </w:rPr>
        <w:drawing>
          <wp:anchor distT="0" distB="0" distL="114300" distR="114300" simplePos="0" relativeHeight="251659264" behindDoc="1" locked="0" layoutInCell="1" allowOverlap="1" wp14:anchorId="267211AA" wp14:editId="011C61A8">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2C0902DC" w14:textId="77777777" w:rsidR="00B24093"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70BF79ED" w14:textId="77777777" w:rsidR="00B24093"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7CB5684A" w14:textId="77777777" w:rsidR="00B24093" w:rsidRPr="007E63B8" w:rsidRDefault="00B24093" w:rsidP="002A5DF7">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566ECE00" w14:textId="77777777" w:rsidR="00B24093" w:rsidRPr="007E63B8" w:rsidRDefault="00B24093" w:rsidP="002A5DF7">
      <w:pPr>
        <w:autoSpaceDE w:val="0"/>
        <w:autoSpaceDN w:val="0"/>
        <w:adjustRightInd w:val="0"/>
        <w:spacing w:before="480" w:after="480"/>
        <w:jc w:val="center"/>
        <w:rPr>
          <w:rFonts w:ascii="Arial Narrow" w:hAnsi="Arial Narrow" w:cs="Arial"/>
          <w:b/>
          <w:bCs/>
          <w:sz w:val="22"/>
          <w:szCs w:val="22"/>
          <w:lang w:val="pt-PT"/>
        </w:rPr>
      </w:pPr>
      <w:r>
        <w:rPr>
          <w:noProof/>
          <w:lang w:val="es-CO" w:eastAsia="es-CO"/>
        </w:rPr>
        <w:drawing>
          <wp:anchor distT="0" distB="0" distL="114300" distR="114300" simplePos="0" relativeHeight="251660288" behindDoc="1" locked="0" layoutInCell="1" allowOverlap="1" wp14:anchorId="38DB202B" wp14:editId="496DE14F">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73E1BE39" w14:textId="77777777" w:rsidR="00B24093" w:rsidRPr="007E63B8" w:rsidRDefault="00B24093" w:rsidP="002A5DF7">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364B83F3" w14:textId="77777777" w:rsidR="00B24093" w:rsidRPr="007E63B8" w:rsidRDefault="00B24093" w:rsidP="002A5DF7">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0A11C2D8" w14:textId="77777777" w:rsidR="00B24093" w:rsidRPr="00990C0B" w:rsidRDefault="00B24093" w:rsidP="00A35B25">
      <w:pPr>
        <w:pStyle w:val="Default"/>
        <w:jc w:val="center"/>
        <w:rPr>
          <w:rFonts w:ascii="Arial Narrow" w:hAnsi="Arial Narrow"/>
          <w:b/>
        </w:rPr>
      </w:pPr>
      <w:r w:rsidRPr="00990C0B">
        <w:rPr>
          <w:rFonts w:ascii="Arial Narrow" w:hAnsi="Arial Narrow"/>
          <w:b/>
          <w:bCs/>
          <w:color w:val="000000" w:themeColor="text1"/>
          <w:lang w:val="pt-PT"/>
        </w:rPr>
        <w:t>“</w:t>
      </w:r>
      <w:r w:rsidRPr="006526E5">
        <w:rPr>
          <w:rFonts w:ascii="Arial Narrow" w:hAnsi="Arial Narrow"/>
          <w:b/>
          <w:bCs/>
          <w:noProof/>
        </w:rPr>
        <w:t>MEJORAMIENTO, REHABILITACION Y MANTENIMIENTO,  GESTION PREDIAL, SOCIAL Y AMBIENTAL SOSTENIBLE DE LA CARRETERA TRANSVERSAL DEL CARARE, TUNJA-BARBOSA-PUERTO ARAUJO EN LOS DEPARTAMENTOS DE BOYACA Y SANTANDER,  EN MARCO DEL PROGRAMA DE OBRA PUBLICA "CONCLUIR Y CONCLUIR PARA LA REACTIVACIÓN DE LAS REGIONES".</w:t>
      </w:r>
      <w:r w:rsidRPr="00990C0B">
        <w:rPr>
          <w:rFonts w:ascii="Arial Narrow" w:hAnsi="Arial Narrow"/>
          <w:b/>
          <w:bCs/>
          <w:color w:val="000000" w:themeColor="text1"/>
          <w:lang w:val="pt-PT"/>
        </w:rPr>
        <w:t>”</w:t>
      </w:r>
    </w:p>
    <w:p w14:paraId="666C8978" w14:textId="77777777" w:rsidR="00B24093" w:rsidRPr="00990C0B" w:rsidRDefault="00B24093" w:rsidP="00A35B25">
      <w:pPr>
        <w:pStyle w:val="Default"/>
        <w:jc w:val="both"/>
        <w:rPr>
          <w:rFonts w:ascii="Arial Narrow" w:hAnsi="Arial Narrow"/>
          <w:b/>
        </w:rPr>
      </w:pPr>
    </w:p>
    <w:p w14:paraId="6CE2B8DA" w14:textId="77777777" w:rsidR="00B24093" w:rsidRPr="00577D7B" w:rsidRDefault="00B24093" w:rsidP="002A5DF7">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E</w:t>
      </w:r>
    </w:p>
    <w:p w14:paraId="50DA717D" w14:textId="77777777" w:rsidR="00B24093" w:rsidRPr="007E63B8" w:rsidRDefault="00B24093" w:rsidP="002A5DF7">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SOCIAL</w:t>
      </w:r>
    </w:p>
    <w:p w14:paraId="6740B0A2" w14:textId="77777777" w:rsidR="00B24093" w:rsidRPr="007E63B8" w:rsidRDefault="00B24093"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37C52A18" w14:textId="77777777" w:rsidR="00B24093" w:rsidRPr="007E63B8" w:rsidRDefault="00B24093"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21EC9C22" w14:textId="2F9DFE84" w:rsidR="00B24093" w:rsidRPr="007E63B8" w:rsidRDefault="00B24093"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D20B3E">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0D2E8DC9" w14:textId="77777777" w:rsidR="00B24093" w:rsidRPr="00D42925" w:rsidRDefault="00B24093" w:rsidP="002A5DF7">
      <w:pPr>
        <w:autoSpaceDE w:val="0"/>
        <w:autoSpaceDN w:val="0"/>
        <w:adjustRightInd w:val="0"/>
        <w:spacing w:after="100" w:afterAutospacing="1"/>
        <w:jc w:val="center"/>
        <w:rPr>
          <w:rFonts w:ascii="Arial Narrow" w:hAnsi="Arial Narrow" w:cs="Arial"/>
          <w:b/>
          <w:bCs/>
          <w:sz w:val="24"/>
          <w:szCs w:val="24"/>
        </w:rPr>
      </w:pPr>
      <w:r w:rsidRPr="00A43329">
        <w:rPr>
          <w:rFonts w:ascii="Arial Narrow" w:hAnsi="Arial Narrow" w:cs="Arial"/>
          <w:b/>
          <w:bCs/>
        </w:rPr>
        <w:br w:type="page"/>
      </w:r>
      <w:r w:rsidRPr="00D42925">
        <w:rPr>
          <w:rFonts w:ascii="Arial Narrow" w:hAnsi="Arial Narrow" w:cs="Arial"/>
          <w:b/>
          <w:bCs/>
          <w:sz w:val="24"/>
          <w:szCs w:val="24"/>
        </w:rPr>
        <w:lastRenderedPageBreak/>
        <w:t>TABLA DE CONTENIDO</w:t>
      </w:r>
    </w:p>
    <w:p w14:paraId="4E020BCB" w14:textId="77777777" w:rsidR="00B24093" w:rsidRPr="00D42925" w:rsidRDefault="00B24093" w:rsidP="00204CCF">
      <w:pPr>
        <w:tabs>
          <w:tab w:val="left" w:pos="5359"/>
        </w:tabs>
        <w:autoSpaceDE w:val="0"/>
        <w:autoSpaceDN w:val="0"/>
        <w:adjustRightInd w:val="0"/>
        <w:spacing w:after="100" w:afterAutospacing="1"/>
        <w:rPr>
          <w:rFonts w:ascii="Arial Narrow" w:hAnsi="Arial Narrow" w:cs="Arial"/>
          <w:b/>
          <w:bCs/>
          <w:sz w:val="24"/>
          <w:szCs w:val="24"/>
        </w:rPr>
      </w:pPr>
      <w:r>
        <w:rPr>
          <w:rFonts w:ascii="Arial Narrow" w:hAnsi="Arial Narrow" w:cs="Arial"/>
          <w:b/>
          <w:bCs/>
          <w:sz w:val="24"/>
          <w:szCs w:val="24"/>
        </w:rPr>
        <w:tab/>
      </w:r>
    </w:p>
    <w:p w14:paraId="3F8B584B" w14:textId="77777777" w:rsidR="00B24093" w:rsidRPr="00D42925" w:rsidRDefault="00B24093"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APENDICE E</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1</w:t>
      </w:r>
    </w:p>
    <w:p w14:paraId="5FC6FE26" w14:textId="77777777" w:rsidR="00B24093" w:rsidRPr="00D42925" w:rsidRDefault="00B24093"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TABLA DE CONTENIDO</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2</w:t>
      </w:r>
    </w:p>
    <w:p w14:paraId="7010EDE4" w14:textId="77777777" w:rsidR="00B24093" w:rsidRPr="00821546" w:rsidRDefault="00B24093" w:rsidP="00821546">
      <w:pPr>
        <w:spacing w:after="100" w:afterAutospacing="1"/>
        <w:rPr>
          <w:rFonts w:ascii="Arial Narrow" w:hAnsi="Arial Narrow"/>
          <w:b/>
          <w:bCs/>
          <w:sz w:val="24"/>
          <w:szCs w:val="24"/>
          <w:lang w:val="es-ES"/>
        </w:rPr>
      </w:pPr>
      <w:r>
        <w:rPr>
          <w:rFonts w:ascii="Arial Narrow" w:hAnsi="Arial Narrow"/>
          <w:b/>
          <w:bCs/>
          <w:sz w:val="24"/>
          <w:szCs w:val="24"/>
          <w:lang w:val="es-ES"/>
        </w:rPr>
        <w:t>1</w:t>
      </w:r>
      <w:r>
        <w:rPr>
          <w:rFonts w:ascii="Arial Narrow" w:hAnsi="Arial Narrow"/>
          <w:b/>
          <w:bCs/>
          <w:sz w:val="24"/>
          <w:szCs w:val="24"/>
          <w:lang w:val="es-ES"/>
        </w:rPr>
        <w:tab/>
      </w:r>
      <w:r w:rsidRPr="00821546">
        <w:rPr>
          <w:rFonts w:ascii="Arial Narrow" w:hAnsi="Arial Narrow"/>
          <w:b/>
          <w:bCs/>
          <w:sz w:val="24"/>
          <w:szCs w:val="24"/>
          <w:lang w:val="es-ES"/>
        </w:rPr>
        <w:t>INTRODUCCIÓN</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Pr>
          <w:rFonts w:ascii="Arial Narrow" w:hAnsi="Arial Narrow"/>
          <w:b/>
          <w:bCs/>
          <w:sz w:val="24"/>
          <w:szCs w:val="24"/>
          <w:lang w:val="es-ES"/>
        </w:rPr>
        <w:tab/>
      </w:r>
      <w:r w:rsidRPr="00821546">
        <w:rPr>
          <w:rFonts w:ascii="Arial Narrow" w:hAnsi="Arial Narrow"/>
          <w:b/>
          <w:bCs/>
          <w:sz w:val="24"/>
          <w:szCs w:val="24"/>
          <w:lang w:val="es-ES"/>
        </w:rPr>
        <w:t>3</w:t>
      </w:r>
    </w:p>
    <w:p w14:paraId="548327DB" w14:textId="77777777" w:rsidR="00B24093" w:rsidRPr="00821546" w:rsidRDefault="00B24093" w:rsidP="00821546">
      <w:pPr>
        <w:spacing w:after="100" w:afterAutospacing="1"/>
        <w:rPr>
          <w:rFonts w:ascii="Arial Narrow" w:hAnsi="Arial Narrow"/>
          <w:b/>
          <w:bCs/>
          <w:sz w:val="24"/>
          <w:szCs w:val="24"/>
          <w:lang w:val="es-ES"/>
        </w:rPr>
      </w:pPr>
      <w:r>
        <w:rPr>
          <w:rFonts w:ascii="Arial Narrow" w:hAnsi="Arial Narrow"/>
          <w:b/>
          <w:bCs/>
          <w:sz w:val="24"/>
          <w:szCs w:val="24"/>
          <w:lang w:val="es-ES"/>
        </w:rPr>
        <w:t>2</w:t>
      </w:r>
      <w:r>
        <w:rPr>
          <w:rFonts w:ascii="Arial Narrow" w:hAnsi="Arial Narrow"/>
          <w:b/>
          <w:bCs/>
          <w:sz w:val="24"/>
          <w:szCs w:val="24"/>
          <w:lang w:val="es-ES"/>
        </w:rPr>
        <w:tab/>
      </w:r>
      <w:r w:rsidRPr="00821546">
        <w:rPr>
          <w:rFonts w:ascii="Arial Narrow" w:hAnsi="Arial Narrow"/>
          <w:b/>
          <w:bCs/>
          <w:sz w:val="24"/>
          <w:szCs w:val="24"/>
          <w:lang w:val="es-ES"/>
        </w:rPr>
        <w:t>ALCANCE DE LA GESTIÓN SOCIAL</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t>3</w:t>
      </w:r>
    </w:p>
    <w:p w14:paraId="469CE948" w14:textId="77777777" w:rsidR="00B24093" w:rsidRPr="00D42925" w:rsidRDefault="00B24093" w:rsidP="00821546">
      <w:pPr>
        <w:pStyle w:val="Ttulo1"/>
        <w:numPr>
          <w:ilvl w:val="0"/>
          <w:numId w:val="0"/>
        </w:numPr>
        <w:ind w:left="432" w:hanging="432"/>
        <w:rPr>
          <w:rStyle w:val="Ttulo1Car"/>
          <w:b/>
          <w:szCs w:val="24"/>
        </w:rPr>
      </w:pPr>
      <w:r>
        <w:rPr>
          <w:rStyle w:val="Ttulo1Car"/>
          <w:b/>
          <w:szCs w:val="24"/>
        </w:rPr>
        <w:t>3</w:t>
      </w:r>
      <w:r>
        <w:rPr>
          <w:rStyle w:val="Ttulo1Car"/>
          <w:b/>
          <w:szCs w:val="24"/>
        </w:rPr>
        <w:tab/>
      </w:r>
      <w:r>
        <w:rPr>
          <w:rStyle w:val="Ttulo1Car"/>
          <w:b/>
          <w:szCs w:val="24"/>
        </w:rPr>
        <w:tab/>
      </w:r>
      <w:r w:rsidRPr="00D42925">
        <w:rPr>
          <w:rStyle w:val="Ttulo1Car"/>
          <w:b/>
          <w:szCs w:val="24"/>
        </w:rPr>
        <w:t>INSTRUCTIVOS Y FORMATOS DE LA GESTIÓN SOCIAL (Manual de Interventoría)</w:t>
      </w:r>
      <w:r>
        <w:rPr>
          <w:rStyle w:val="Ttulo1Car"/>
          <w:b/>
          <w:szCs w:val="24"/>
        </w:rPr>
        <w:tab/>
      </w:r>
      <w:r>
        <w:rPr>
          <w:rStyle w:val="Ttulo1Car"/>
          <w:b/>
          <w:szCs w:val="24"/>
        </w:rPr>
        <w:tab/>
        <w:t>5</w:t>
      </w:r>
    </w:p>
    <w:p w14:paraId="0CAE3824" w14:textId="77777777" w:rsidR="00B24093" w:rsidRDefault="00B24093" w:rsidP="00821546">
      <w:pPr>
        <w:pStyle w:val="Ttulo1"/>
        <w:numPr>
          <w:ilvl w:val="0"/>
          <w:numId w:val="0"/>
        </w:numPr>
        <w:ind w:left="432" w:hanging="432"/>
        <w:rPr>
          <w:szCs w:val="24"/>
        </w:rPr>
      </w:pPr>
      <w:r>
        <w:rPr>
          <w:rStyle w:val="Ttulo1Car"/>
          <w:b/>
          <w:szCs w:val="24"/>
          <w:lang w:val="es-CO"/>
        </w:rPr>
        <w:t>4</w:t>
      </w:r>
      <w:r>
        <w:rPr>
          <w:rStyle w:val="Ttulo1Car"/>
          <w:b/>
          <w:szCs w:val="24"/>
          <w:lang w:val="es-CO"/>
        </w:rPr>
        <w:tab/>
      </w:r>
      <w:r>
        <w:rPr>
          <w:rStyle w:val="Ttulo1Car"/>
          <w:b/>
          <w:szCs w:val="24"/>
          <w:lang w:val="es-CO"/>
        </w:rPr>
        <w:tab/>
      </w:r>
      <w:r w:rsidRPr="00D42925">
        <w:rPr>
          <w:rStyle w:val="Ttulo1Car"/>
          <w:b/>
          <w:szCs w:val="24"/>
          <w:lang w:val="es-CO"/>
        </w:rPr>
        <w:t>ELABORACIÓN, ACTUALIZACIÓN Y EJECUCIÓN</w:t>
      </w:r>
      <w:r w:rsidRPr="00D42925">
        <w:rPr>
          <w:b w:val="0"/>
          <w:szCs w:val="24"/>
        </w:rPr>
        <w:t xml:space="preserve"> </w:t>
      </w:r>
      <w:r w:rsidRPr="00D42925">
        <w:rPr>
          <w:szCs w:val="24"/>
        </w:rPr>
        <w:t>DE</w:t>
      </w:r>
      <w:r>
        <w:rPr>
          <w:szCs w:val="24"/>
        </w:rPr>
        <w:t xml:space="preserve">L PLAN DE ADAPTACIÓN DE LA GUÍA </w:t>
      </w:r>
      <w:r w:rsidRPr="00D42925">
        <w:rPr>
          <w:szCs w:val="24"/>
        </w:rPr>
        <w:t>AMBIENTAL (PAGA)</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6</w:t>
      </w:r>
    </w:p>
    <w:p w14:paraId="12AC6D69" w14:textId="77777777" w:rsidR="00B24093" w:rsidRPr="00D42925" w:rsidRDefault="00B24093" w:rsidP="00821546">
      <w:pPr>
        <w:pStyle w:val="Ttulo1"/>
        <w:numPr>
          <w:ilvl w:val="0"/>
          <w:numId w:val="0"/>
        </w:numPr>
        <w:ind w:left="432" w:hanging="432"/>
        <w:rPr>
          <w:szCs w:val="24"/>
          <w:lang w:val="es-CO"/>
        </w:rPr>
      </w:pPr>
      <w:r>
        <w:rPr>
          <w:rStyle w:val="Ttulo1Car"/>
          <w:b/>
          <w:szCs w:val="24"/>
          <w:lang w:val="es-CO"/>
        </w:rPr>
        <w:t>5</w:t>
      </w:r>
      <w:r>
        <w:rPr>
          <w:rStyle w:val="Ttulo1Car"/>
          <w:b/>
          <w:szCs w:val="24"/>
          <w:lang w:val="es-CO"/>
        </w:rPr>
        <w:tab/>
      </w:r>
      <w:r>
        <w:rPr>
          <w:rStyle w:val="Ttulo1Car"/>
          <w:b/>
          <w:szCs w:val="24"/>
          <w:lang w:val="es-CO"/>
        </w:rPr>
        <w:tab/>
      </w: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r>
        <w:rPr>
          <w:szCs w:val="24"/>
          <w:lang w:val="es-CO"/>
        </w:rPr>
        <w:tab/>
      </w:r>
      <w:r>
        <w:rPr>
          <w:szCs w:val="24"/>
          <w:lang w:val="es-CO"/>
        </w:rPr>
        <w:tab/>
      </w:r>
      <w:r>
        <w:rPr>
          <w:szCs w:val="24"/>
          <w:lang w:val="es-CO"/>
        </w:rPr>
        <w:tab/>
      </w:r>
      <w:r>
        <w:rPr>
          <w:szCs w:val="24"/>
          <w:lang w:val="es-CO"/>
        </w:rPr>
        <w:tab/>
      </w:r>
      <w:r>
        <w:rPr>
          <w:szCs w:val="24"/>
          <w:lang w:val="es-CO"/>
        </w:rPr>
        <w:tab/>
        <w:t>7</w:t>
      </w:r>
    </w:p>
    <w:p w14:paraId="7BEE0EB0" w14:textId="77777777" w:rsidR="00B24093" w:rsidRPr="00D42925" w:rsidRDefault="00B24093" w:rsidP="00821546">
      <w:pPr>
        <w:pStyle w:val="Ttulo1"/>
        <w:numPr>
          <w:ilvl w:val="0"/>
          <w:numId w:val="0"/>
        </w:numPr>
        <w:ind w:left="432" w:hanging="432"/>
        <w:rPr>
          <w:szCs w:val="24"/>
          <w:lang w:val="es-CO"/>
        </w:rPr>
      </w:pPr>
      <w:r>
        <w:rPr>
          <w:szCs w:val="24"/>
          <w:lang w:val="es-CO"/>
        </w:rPr>
        <w:t xml:space="preserve">6 </w:t>
      </w:r>
      <w:r>
        <w:rPr>
          <w:szCs w:val="24"/>
          <w:lang w:val="es-CO"/>
        </w:rPr>
        <w:tab/>
      </w:r>
      <w:r>
        <w:rPr>
          <w:szCs w:val="24"/>
          <w:lang w:val="es-CO"/>
        </w:rPr>
        <w:tab/>
      </w:r>
      <w:r w:rsidRPr="00D42925">
        <w:rPr>
          <w:szCs w:val="24"/>
          <w:lang w:val="es-CO"/>
        </w:rPr>
        <w:t>GESTIÓN Y APROBACIÓN DEL PAGA.</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8</w:t>
      </w:r>
    </w:p>
    <w:p w14:paraId="76B662F5" w14:textId="77777777" w:rsidR="00B24093" w:rsidRPr="00D42925" w:rsidRDefault="00B24093" w:rsidP="0036270C">
      <w:pPr>
        <w:pStyle w:val="Ttulo1"/>
        <w:numPr>
          <w:ilvl w:val="0"/>
          <w:numId w:val="0"/>
        </w:numPr>
        <w:ind w:left="432" w:hanging="432"/>
      </w:pPr>
      <w:r>
        <w:t>7</w:t>
      </w:r>
      <w:r>
        <w:tab/>
      </w:r>
      <w:r>
        <w:tab/>
      </w:r>
      <w:r w:rsidRPr="00D42925">
        <w:t xml:space="preserve">CONSIDERACIONES </w:t>
      </w:r>
      <w:r>
        <w:t xml:space="preserve">PARA </w:t>
      </w:r>
      <w:r w:rsidRPr="00D42925">
        <w:t>PROYECTOS CATALOGADOS DE MINIMO IMPACTO.</w:t>
      </w:r>
      <w:r>
        <w:tab/>
      </w:r>
      <w:r>
        <w:tab/>
        <w:t>10</w:t>
      </w:r>
    </w:p>
    <w:p w14:paraId="4DFF35EF" w14:textId="77777777" w:rsidR="00B24093" w:rsidRPr="00D42925" w:rsidRDefault="00B24093" w:rsidP="0036270C">
      <w:pPr>
        <w:pStyle w:val="Ttulo1"/>
        <w:numPr>
          <w:ilvl w:val="0"/>
          <w:numId w:val="0"/>
        </w:numPr>
        <w:spacing w:after="100" w:afterAutospacing="1"/>
        <w:ind w:left="432" w:hanging="432"/>
        <w:rPr>
          <w:szCs w:val="24"/>
        </w:rPr>
      </w:pPr>
      <w:r>
        <w:rPr>
          <w:szCs w:val="24"/>
        </w:rPr>
        <w:t xml:space="preserve">8 </w:t>
      </w:r>
      <w:r>
        <w:rPr>
          <w:szCs w:val="24"/>
        </w:rPr>
        <w:tab/>
      </w:r>
      <w:r>
        <w:rPr>
          <w:szCs w:val="24"/>
        </w:rPr>
        <w:tab/>
      </w:r>
      <w:r w:rsidRPr="00D42925">
        <w:rPr>
          <w:szCs w:val="24"/>
        </w:rPr>
        <w:t>INFORMES DE SEGUIMIENTO E INFORME FINAL</w:t>
      </w:r>
      <w:r>
        <w:rPr>
          <w:szCs w:val="24"/>
        </w:rPr>
        <w:t>.</w:t>
      </w:r>
      <w:r>
        <w:rPr>
          <w:szCs w:val="24"/>
        </w:rPr>
        <w:tab/>
      </w:r>
      <w:r>
        <w:rPr>
          <w:szCs w:val="24"/>
        </w:rPr>
        <w:tab/>
      </w:r>
      <w:r>
        <w:rPr>
          <w:szCs w:val="24"/>
        </w:rPr>
        <w:tab/>
      </w:r>
      <w:r>
        <w:rPr>
          <w:szCs w:val="24"/>
        </w:rPr>
        <w:tab/>
      </w:r>
      <w:r>
        <w:rPr>
          <w:szCs w:val="24"/>
        </w:rPr>
        <w:tab/>
      </w:r>
      <w:r>
        <w:rPr>
          <w:szCs w:val="24"/>
        </w:rPr>
        <w:tab/>
        <w:t>11</w:t>
      </w:r>
    </w:p>
    <w:p w14:paraId="52C4DF13" w14:textId="77777777" w:rsidR="00B24093" w:rsidRPr="0036270C" w:rsidRDefault="00B24093" w:rsidP="0036270C">
      <w:pPr>
        <w:pStyle w:val="Ttulo1"/>
        <w:numPr>
          <w:ilvl w:val="0"/>
          <w:numId w:val="0"/>
        </w:numPr>
        <w:spacing w:before="0" w:after="100" w:afterAutospacing="1"/>
        <w:ind w:left="432" w:hanging="432"/>
        <w:rPr>
          <w:szCs w:val="24"/>
          <w:lang w:val="es-CO"/>
        </w:rPr>
      </w:pPr>
      <w:r>
        <w:t xml:space="preserve">9 </w:t>
      </w:r>
      <w:r>
        <w:tab/>
      </w:r>
      <w:r>
        <w:tab/>
      </w:r>
      <w:r w:rsidRPr="00D42925">
        <w:rPr>
          <w:szCs w:val="24"/>
          <w:lang w:val="es-CO"/>
        </w:rPr>
        <w:t>PLAN DE INVERSIÓN SOCIAL (presupuesto)</w:t>
      </w:r>
      <w:r>
        <w:rPr>
          <w:szCs w:val="24"/>
          <w:lang w:val="es-CO"/>
        </w:rPr>
        <w:t>.</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12</w:t>
      </w:r>
    </w:p>
    <w:p w14:paraId="65AEC028" w14:textId="77777777" w:rsidR="00B24093" w:rsidRPr="0036270C" w:rsidRDefault="00B24093" w:rsidP="00897188">
      <w:pPr>
        <w:spacing w:after="100" w:afterAutospacing="1"/>
        <w:rPr>
          <w:rFonts w:ascii="Arial Narrow" w:hAnsi="Arial Narrow"/>
          <w:b/>
          <w:bCs/>
          <w:sz w:val="24"/>
          <w:szCs w:val="24"/>
          <w:lang w:val="es-ES"/>
        </w:rPr>
      </w:pPr>
      <w:r w:rsidRPr="0036270C">
        <w:rPr>
          <w:rFonts w:ascii="Arial Narrow" w:hAnsi="Arial Narrow"/>
          <w:b/>
          <w:bCs/>
          <w:sz w:val="24"/>
          <w:szCs w:val="24"/>
          <w:lang w:val="es-ES"/>
        </w:rPr>
        <w:t>10</w:t>
      </w:r>
      <w:r w:rsidRPr="0036270C">
        <w:rPr>
          <w:rFonts w:ascii="Arial Narrow" w:hAnsi="Arial Narrow"/>
          <w:b/>
          <w:bCs/>
          <w:sz w:val="24"/>
          <w:szCs w:val="24"/>
          <w:lang w:val="es-ES"/>
        </w:rPr>
        <w:tab/>
        <w:t>RECONOCIMIENTO.</w:t>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t>14</w:t>
      </w:r>
    </w:p>
    <w:p w14:paraId="7C0E99B7" w14:textId="77777777" w:rsidR="00B24093" w:rsidRPr="0036270C" w:rsidRDefault="00B24093" w:rsidP="0036270C">
      <w:pPr>
        <w:pStyle w:val="Ttulo1"/>
        <w:numPr>
          <w:ilvl w:val="0"/>
          <w:numId w:val="0"/>
        </w:numPr>
        <w:ind w:left="432" w:hanging="432"/>
        <w:rPr>
          <w:szCs w:val="24"/>
        </w:rPr>
      </w:pPr>
      <w:r w:rsidRPr="0036270C">
        <w:rPr>
          <w:bCs/>
          <w:szCs w:val="24"/>
          <w:lang w:val="es-ES"/>
        </w:rPr>
        <w:t>11</w:t>
      </w:r>
      <w:r w:rsidRPr="0036270C">
        <w:rPr>
          <w:bCs/>
          <w:szCs w:val="24"/>
          <w:lang w:val="es-ES"/>
        </w:rPr>
        <w:tab/>
      </w:r>
      <w:r w:rsidRPr="0036270C">
        <w:rPr>
          <w:bCs/>
          <w:szCs w:val="24"/>
          <w:lang w:val="es-ES"/>
        </w:rPr>
        <w:tab/>
      </w:r>
      <w:r w:rsidRPr="0036270C">
        <w:rPr>
          <w:szCs w:val="24"/>
        </w:rPr>
        <w:t>CERTIFICACIONES, LICENCIAS Y/O PERMISOS</w:t>
      </w:r>
      <w:r>
        <w:rPr>
          <w:szCs w:val="24"/>
        </w:rPr>
        <w:t>.</w:t>
      </w:r>
      <w:r>
        <w:rPr>
          <w:szCs w:val="24"/>
        </w:rPr>
        <w:tab/>
      </w:r>
      <w:r>
        <w:rPr>
          <w:szCs w:val="24"/>
        </w:rPr>
        <w:tab/>
      </w:r>
      <w:r>
        <w:rPr>
          <w:szCs w:val="24"/>
        </w:rPr>
        <w:tab/>
      </w:r>
      <w:r>
        <w:rPr>
          <w:szCs w:val="24"/>
        </w:rPr>
        <w:tab/>
      </w:r>
      <w:r>
        <w:rPr>
          <w:szCs w:val="24"/>
        </w:rPr>
        <w:tab/>
      </w:r>
      <w:r>
        <w:rPr>
          <w:szCs w:val="24"/>
        </w:rPr>
        <w:tab/>
        <w:t>15</w:t>
      </w:r>
    </w:p>
    <w:p w14:paraId="572C03DB" w14:textId="77777777" w:rsidR="00B24093" w:rsidRDefault="00B24093"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12 </w:t>
      </w:r>
      <w:r>
        <w:rPr>
          <w:rFonts w:ascii="Arial Narrow" w:hAnsi="Arial Narrow"/>
          <w:b/>
          <w:bCs/>
          <w:sz w:val="24"/>
          <w:szCs w:val="24"/>
          <w:lang w:val="es-ES"/>
        </w:rPr>
        <w:tab/>
      </w:r>
      <w:r w:rsidRPr="0036270C">
        <w:rPr>
          <w:rFonts w:ascii="Arial Narrow" w:hAnsi="Arial Narrow"/>
          <w:b/>
          <w:bCs/>
          <w:sz w:val="24"/>
          <w:szCs w:val="24"/>
          <w:lang w:val="es-ES"/>
        </w:rPr>
        <w:t>DESARROLLO DE ACTIVIDADES CON PARTICIPACIÓN COMUNITARIA.</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16</w:t>
      </w:r>
    </w:p>
    <w:p w14:paraId="4E9CC47F" w14:textId="77777777" w:rsidR="00B24093" w:rsidRPr="00D42925" w:rsidRDefault="00B24093"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13 </w:t>
      </w:r>
      <w:r>
        <w:rPr>
          <w:rFonts w:ascii="Arial Narrow" w:hAnsi="Arial Narrow"/>
          <w:b/>
          <w:bCs/>
          <w:sz w:val="24"/>
          <w:szCs w:val="24"/>
          <w:lang w:val="es-ES"/>
        </w:rPr>
        <w:tab/>
      </w:r>
      <w:r w:rsidRPr="0036270C">
        <w:rPr>
          <w:rFonts w:ascii="Arial Narrow" w:hAnsi="Arial Narrow"/>
          <w:b/>
          <w:bCs/>
          <w:sz w:val="24"/>
          <w:szCs w:val="24"/>
          <w:lang w:val="es-ES"/>
        </w:rPr>
        <w:t>GESTIÓN SOCIO PREDIAL.</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18</w:t>
      </w:r>
    </w:p>
    <w:p w14:paraId="6F2B111A" w14:textId="77777777" w:rsidR="00B24093" w:rsidRPr="00D42925" w:rsidRDefault="00B24093" w:rsidP="00897188">
      <w:pPr>
        <w:spacing w:after="100" w:afterAutospacing="1"/>
        <w:rPr>
          <w:rFonts w:ascii="Arial Narrow" w:hAnsi="Arial Narrow"/>
          <w:b/>
          <w:bCs/>
          <w:sz w:val="24"/>
          <w:szCs w:val="24"/>
          <w:lang w:val="es-ES"/>
        </w:rPr>
      </w:pPr>
      <w:r>
        <w:rPr>
          <w:rFonts w:ascii="Arial Narrow" w:hAnsi="Arial Narrow"/>
          <w:b/>
          <w:bCs/>
          <w:sz w:val="24"/>
          <w:szCs w:val="24"/>
          <w:lang w:val="es-ES"/>
        </w:rPr>
        <w:t>14</w:t>
      </w:r>
      <w:r w:rsidRPr="00D42925">
        <w:rPr>
          <w:rFonts w:ascii="Arial Narrow" w:hAnsi="Arial Narrow"/>
          <w:b/>
          <w:bCs/>
          <w:sz w:val="24"/>
          <w:szCs w:val="24"/>
          <w:lang w:val="es-ES"/>
        </w:rPr>
        <w:tab/>
        <w:t>PERSONAL SOCIAL MÍNIMO REQUERIDO</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623C11E6" w14:textId="77777777" w:rsidR="00B24093" w:rsidRPr="00D42925" w:rsidRDefault="00B24093" w:rsidP="00897188">
      <w:pPr>
        <w:spacing w:after="100" w:afterAutospacing="1"/>
        <w:rPr>
          <w:rFonts w:ascii="Arial Narrow" w:hAnsi="Arial Narrow"/>
          <w:b/>
          <w:bCs/>
          <w:sz w:val="24"/>
          <w:szCs w:val="24"/>
          <w:lang w:val="es-ES"/>
        </w:rPr>
      </w:pPr>
      <w:r>
        <w:rPr>
          <w:rFonts w:ascii="Arial Narrow" w:hAnsi="Arial Narrow"/>
          <w:b/>
          <w:bCs/>
          <w:sz w:val="24"/>
          <w:szCs w:val="24"/>
          <w:lang w:val="es-ES"/>
        </w:rPr>
        <w:t>15</w:t>
      </w:r>
      <w:r w:rsidRPr="00D42925">
        <w:rPr>
          <w:rFonts w:ascii="Arial Narrow" w:hAnsi="Arial Narrow"/>
          <w:b/>
          <w:bCs/>
          <w:sz w:val="24"/>
          <w:szCs w:val="24"/>
          <w:lang w:val="es-ES"/>
        </w:rPr>
        <w:tab/>
        <w:t>RESPONSABILIDADES</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35877D58" w14:textId="77777777" w:rsidR="00B24093" w:rsidRPr="008356E0" w:rsidRDefault="00B24093" w:rsidP="008356E0">
      <w:pPr>
        <w:spacing w:after="100" w:afterAutospacing="1"/>
        <w:rPr>
          <w:rFonts w:ascii="Arial Narrow" w:hAnsi="Arial Narrow"/>
          <w:b/>
          <w:bCs/>
          <w:sz w:val="24"/>
          <w:szCs w:val="24"/>
          <w:lang w:val="es-ES"/>
        </w:rPr>
      </w:pPr>
      <w:r>
        <w:rPr>
          <w:rFonts w:ascii="Arial Narrow" w:hAnsi="Arial Narrow"/>
          <w:b/>
          <w:bCs/>
          <w:sz w:val="24"/>
          <w:szCs w:val="24"/>
          <w:lang w:val="es-ES"/>
        </w:rPr>
        <w:t>16</w:t>
      </w:r>
      <w:r w:rsidRPr="00D42925">
        <w:rPr>
          <w:rFonts w:ascii="Arial Narrow" w:hAnsi="Arial Narrow"/>
          <w:b/>
          <w:bCs/>
          <w:sz w:val="24"/>
          <w:szCs w:val="24"/>
          <w:lang w:val="es-ES"/>
        </w:rPr>
        <w:tab/>
        <w:t>NORMATIVIDAD VIGENTE</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r>
        <w:rPr>
          <w:rFonts w:ascii="Arial Narrow" w:hAnsi="Arial Narrow"/>
          <w:sz w:val="24"/>
          <w:szCs w:val="24"/>
        </w:rPr>
        <w:br w:type="page"/>
      </w:r>
    </w:p>
    <w:p w14:paraId="29E07C2D" w14:textId="77777777" w:rsidR="00B24093" w:rsidRPr="00D42925" w:rsidRDefault="00B24093" w:rsidP="00897188">
      <w:pPr>
        <w:spacing w:after="100" w:afterAutospacing="1"/>
        <w:jc w:val="center"/>
        <w:rPr>
          <w:rFonts w:ascii="Arial Narrow" w:hAnsi="Arial Narrow"/>
          <w:b/>
          <w:sz w:val="24"/>
          <w:szCs w:val="24"/>
        </w:rPr>
      </w:pPr>
      <w:r w:rsidRPr="00D42925">
        <w:rPr>
          <w:rFonts w:ascii="Arial Narrow" w:hAnsi="Arial Narrow"/>
          <w:b/>
          <w:sz w:val="24"/>
          <w:szCs w:val="24"/>
        </w:rPr>
        <w:lastRenderedPageBreak/>
        <w:t>GESTION SOCIAL DEL PROYECTO</w:t>
      </w:r>
    </w:p>
    <w:p w14:paraId="240890B5" w14:textId="77777777" w:rsidR="00B24093" w:rsidRPr="00D42925" w:rsidRDefault="00B24093" w:rsidP="00897188">
      <w:pPr>
        <w:pStyle w:val="Ttulo1"/>
        <w:spacing w:before="0" w:after="100" w:afterAutospacing="1"/>
        <w:rPr>
          <w:szCs w:val="24"/>
        </w:rPr>
      </w:pPr>
      <w:r w:rsidRPr="00D42925">
        <w:rPr>
          <w:szCs w:val="24"/>
        </w:rPr>
        <w:t xml:space="preserve">INTRODUCCIÓN </w:t>
      </w:r>
    </w:p>
    <w:p w14:paraId="77A438BB" w14:textId="77777777" w:rsidR="00B24093" w:rsidRPr="00D42925" w:rsidRDefault="00B24093" w:rsidP="00F61C07">
      <w:pPr>
        <w:spacing w:after="100" w:afterAutospacing="1"/>
        <w:ind w:left="-5"/>
        <w:jc w:val="both"/>
        <w:rPr>
          <w:rFonts w:ascii="Arial Narrow" w:hAnsi="Arial Narrow"/>
          <w:sz w:val="24"/>
          <w:szCs w:val="24"/>
        </w:rPr>
      </w:pPr>
      <w:r w:rsidRPr="00D42925">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D42925">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72215AFC" w14:textId="77777777" w:rsidR="00B24093" w:rsidRPr="00D42925" w:rsidRDefault="00B24093" w:rsidP="00897188">
      <w:pPr>
        <w:spacing w:after="100" w:afterAutospacing="1"/>
        <w:ind w:left="-5"/>
        <w:jc w:val="both"/>
        <w:rPr>
          <w:rFonts w:ascii="Arial Narrow" w:hAnsi="Arial Narrow"/>
          <w:sz w:val="24"/>
          <w:szCs w:val="24"/>
        </w:rPr>
      </w:pPr>
      <w:r w:rsidRPr="00D42925">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04AC7BE6" w14:textId="77777777" w:rsidR="00B24093" w:rsidRPr="00D42925" w:rsidRDefault="00B24093" w:rsidP="00897188">
      <w:pPr>
        <w:pStyle w:val="Ttulo1"/>
        <w:spacing w:before="0" w:after="100" w:afterAutospacing="1"/>
        <w:rPr>
          <w:szCs w:val="24"/>
        </w:rPr>
      </w:pPr>
      <w:r w:rsidRPr="00D42925">
        <w:rPr>
          <w:szCs w:val="24"/>
        </w:rPr>
        <w:t xml:space="preserve">ALCANCE DE LA GESTIÓN SOCIAL   </w:t>
      </w:r>
    </w:p>
    <w:p w14:paraId="6819CDE4" w14:textId="77777777" w:rsidR="00B24093" w:rsidRPr="00D42925" w:rsidRDefault="00B24093" w:rsidP="00256DD4">
      <w:pPr>
        <w:spacing w:after="100" w:afterAutospacing="1"/>
        <w:ind w:left="-5"/>
        <w:jc w:val="both"/>
        <w:rPr>
          <w:rFonts w:ascii="Arial Narrow" w:hAnsi="Arial Narrow"/>
          <w:sz w:val="24"/>
          <w:szCs w:val="24"/>
        </w:rPr>
      </w:pPr>
      <w:r w:rsidRPr="00D42925">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40FC8B87" w14:textId="77777777" w:rsidR="00B24093" w:rsidRPr="00D42925" w:rsidRDefault="00B24093" w:rsidP="00702065">
      <w:pPr>
        <w:pStyle w:val="InviasNormal"/>
        <w:rPr>
          <w:rFonts w:ascii="Arial Narrow" w:hAnsi="Arial Narrow"/>
          <w:sz w:val="24"/>
        </w:rPr>
      </w:pPr>
      <w:r w:rsidRPr="00D42925">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3381A2DE" w14:textId="77777777" w:rsidR="00B24093" w:rsidRPr="00D42925" w:rsidRDefault="00B24093" w:rsidP="00702065">
      <w:pPr>
        <w:pStyle w:val="InviasNormal"/>
        <w:rPr>
          <w:rFonts w:ascii="Arial Narrow" w:hAnsi="Arial Narrow"/>
          <w:sz w:val="24"/>
          <w:u w:val="single"/>
        </w:rPr>
      </w:pPr>
      <w:r w:rsidRPr="00D42925">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0F51FCE9" w14:textId="77777777" w:rsidR="00B24093" w:rsidRPr="00D42925" w:rsidRDefault="00B24093" w:rsidP="00697933">
      <w:pPr>
        <w:jc w:val="both"/>
        <w:rPr>
          <w:rFonts w:ascii="Arial Narrow" w:hAnsi="Arial Narrow"/>
          <w:sz w:val="24"/>
          <w:szCs w:val="24"/>
        </w:rPr>
      </w:pPr>
      <w:r w:rsidRPr="00D42925">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57603D73" w14:textId="77777777" w:rsidR="00B24093" w:rsidRPr="00D42925" w:rsidRDefault="00B24093" w:rsidP="00AE5EE9">
      <w:pPr>
        <w:spacing w:before="240" w:after="240"/>
        <w:ind w:left="-5"/>
        <w:jc w:val="both"/>
        <w:rPr>
          <w:rFonts w:ascii="Arial Narrow" w:hAnsi="Arial Narrow"/>
          <w:sz w:val="24"/>
          <w:szCs w:val="24"/>
          <w:lang w:val="es-CO"/>
        </w:rPr>
      </w:pPr>
      <w:r w:rsidRPr="00D42925">
        <w:rPr>
          <w:rFonts w:ascii="Arial Narrow" w:hAnsi="Arial Narrow"/>
          <w:sz w:val="24"/>
          <w:szCs w:val="24"/>
          <w:lang w:val="es-CO"/>
        </w:rPr>
        <w:lastRenderedPageBreak/>
        <w:t xml:space="preserve">El Contratista en ningún caso puede adelantar actividades constructivas sin contar con las </w:t>
      </w:r>
      <w:r w:rsidRPr="00D42925">
        <w:rPr>
          <w:rFonts w:ascii="Arial Narrow" w:hAnsi="Arial Narrow"/>
          <w:sz w:val="24"/>
          <w:szCs w:val="24"/>
        </w:rPr>
        <w:t xml:space="preserve">certificaciones, licencias y/o permisos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22225792" w14:textId="77777777" w:rsidR="00B24093" w:rsidRPr="008356E0" w:rsidRDefault="00B24093" w:rsidP="008356E0">
      <w:pPr>
        <w:jc w:val="both"/>
        <w:rPr>
          <w:rFonts w:ascii="Arial Narrow" w:hAnsi="Arial Narrow"/>
          <w:sz w:val="24"/>
          <w:szCs w:val="24"/>
        </w:rPr>
      </w:pPr>
      <w:r w:rsidRPr="00D42925">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D42925">
        <w:rPr>
          <w:rFonts w:ascii="Arial Narrow" w:hAnsi="Arial Narrow" w:cs="Arial"/>
          <w:sz w:val="24"/>
          <w:szCs w:val="24"/>
          <w:lang w:val="es-CO"/>
        </w:rPr>
        <w:t xml:space="preserve">icho documento deberá </w:t>
      </w:r>
      <w:r w:rsidRPr="00D42925">
        <w:rPr>
          <w:rFonts w:ascii="Arial Narrow" w:hAnsi="Arial Narrow"/>
          <w:sz w:val="24"/>
          <w:szCs w:val="24"/>
        </w:rPr>
        <w:t xml:space="preserve">contener las estrategias a implementar para el cumplimiento de las obligaciones sociales y </w:t>
      </w:r>
      <w:r w:rsidRPr="00D42925">
        <w:rPr>
          <w:rFonts w:ascii="Arial Narrow" w:hAnsi="Arial Narrow" w:cs="Arial"/>
          <w:sz w:val="24"/>
          <w:szCs w:val="24"/>
          <w:lang w:val="es-CO"/>
        </w:rPr>
        <w:t xml:space="preserve">ser presentado para </w:t>
      </w:r>
      <w:r w:rsidRPr="00D42925">
        <w:rPr>
          <w:rFonts w:ascii="Arial Narrow" w:hAnsi="Arial Narrow"/>
          <w:sz w:val="24"/>
          <w:szCs w:val="24"/>
        </w:rPr>
        <w:t>su respectiva aprobación a la Interventoría. Este procedimiento será abordado más adelante.</w:t>
      </w:r>
    </w:p>
    <w:p w14:paraId="1A863A02" w14:textId="77777777" w:rsidR="00B24093" w:rsidRPr="00D42925" w:rsidRDefault="00B24093" w:rsidP="00712E67">
      <w:pPr>
        <w:pStyle w:val="InviasNormal"/>
        <w:rPr>
          <w:rFonts w:ascii="Arial Narrow" w:hAnsi="Arial Narrow"/>
          <w:sz w:val="24"/>
        </w:rPr>
      </w:pPr>
      <w:r w:rsidRPr="00D42925">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2A6C1A85" w14:textId="77777777" w:rsidR="00B24093" w:rsidRPr="00D42925" w:rsidRDefault="00B24093" w:rsidP="005A74BE">
      <w:pPr>
        <w:pStyle w:val="InviasNormal"/>
        <w:rPr>
          <w:rFonts w:ascii="Arial Narrow" w:hAnsi="Arial Narrow"/>
          <w:sz w:val="24"/>
        </w:rPr>
      </w:pPr>
      <w:r w:rsidRPr="00D42925">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10423836" w14:textId="77777777" w:rsidR="00B24093" w:rsidRPr="00D42925" w:rsidRDefault="00B24093" w:rsidP="00712E67">
      <w:pPr>
        <w:pStyle w:val="InviasNormal"/>
        <w:rPr>
          <w:rFonts w:ascii="Arial Narrow" w:hAnsi="Arial Narrow"/>
          <w:sz w:val="24"/>
        </w:rPr>
      </w:pPr>
      <w:r w:rsidRPr="00D42925">
        <w:rPr>
          <w:rFonts w:ascii="Arial Narrow" w:hAnsi="Arial Narrow"/>
          <w:sz w:val="24"/>
        </w:rPr>
        <w:t xml:space="preserve">El Contratista y la Interventoría deben estar dispuestos a ejecutar lo contenido en los pliegos de condiciones, en materia Participación Ciudadana, de acuerdo al alcance de sus actividades. </w:t>
      </w:r>
    </w:p>
    <w:p w14:paraId="57732591" w14:textId="77777777" w:rsidR="00B24093" w:rsidRPr="00D42925" w:rsidRDefault="00B24093" w:rsidP="0065692C">
      <w:pPr>
        <w:pStyle w:val="InviasNormal"/>
        <w:rPr>
          <w:rFonts w:ascii="Arial Narrow" w:hAnsi="Arial Narrow"/>
          <w:sz w:val="24"/>
        </w:rPr>
      </w:pPr>
      <w:r w:rsidRPr="00D42925">
        <w:rPr>
          <w:rFonts w:ascii="Arial Narrow" w:hAnsi="Arial Narrow"/>
          <w:sz w:val="24"/>
        </w:rPr>
        <w:t xml:space="preserve">El Contratista está obligado a presentar los informes que justifican el estado de permisos, licencias y autorizaciones, al INVIAS, así como la información registrada para la presentación de los informes ICA, con el fin de demostrar el cumplimiento de cada una de las obligaciones sociales contenidas la Licencia Ambiental,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7774FD1F" w14:textId="77777777" w:rsidR="00B24093" w:rsidRPr="00D42925" w:rsidRDefault="00B24093" w:rsidP="002645B6">
      <w:pPr>
        <w:pStyle w:val="InviasNormal"/>
        <w:spacing w:before="0" w:after="0"/>
        <w:rPr>
          <w:rFonts w:ascii="Arial Narrow" w:hAnsi="Arial Narrow"/>
          <w:sz w:val="24"/>
        </w:rPr>
      </w:pPr>
      <w:r w:rsidRPr="00D42925">
        <w:rPr>
          <w:rFonts w:ascii="Arial Narrow" w:hAnsi="Arial Narrow"/>
          <w:sz w:val="24"/>
        </w:rPr>
        <w:t>El Contratista es responsable de evitar que se configuren pasivos sociales; en caso de identificarse pasivos por la no ejecución de algunas obligaciones sociales establecidas, el Interventor ordenará su ejecución como requisito para el recibo a satisfacción de la obra.</w:t>
      </w:r>
    </w:p>
    <w:p w14:paraId="5E1F791C" w14:textId="77777777" w:rsidR="00B24093" w:rsidRPr="00D42925" w:rsidRDefault="00B24093" w:rsidP="00904476">
      <w:pPr>
        <w:pStyle w:val="InviasNormal"/>
        <w:rPr>
          <w:rFonts w:ascii="Arial Narrow" w:hAnsi="Arial Narrow"/>
          <w:sz w:val="24"/>
        </w:rPr>
      </w:pPr>
      <w:r w:rsidRPr="00D42925">
        <w:rPr>
          <w:rFonts w:ascii="Arial Narrow" w:hAnsi="Arial Narrow"/>
          <w:sz w:val="24"/>
        </w:rPr>
        <w:t>En caso de incumplimiento de cualquiera de las actividades de gestión social establecidas, se aplicarán las sanciones correspondientes hacia el Contratista de acuerdo con los procedimientos establecidos por las autoridades competentes y/o el INVIAS. El oportuno pago de infracciones, multas u otras medidas, serán de absoluta responsabilidad del Contratista y a su costa.</w:t>
      </w:r>
    </w:p>
    <w:p w14:paraId="787601E8" w14:textId="77777777" w:rsidR="00B24093" w:rsidRPr="00D42925" w:rsidRDefault="00B24093" w:rsidP="0065692C">
      <w:pPr>
        <w:pStyle w:val="InviasNormal"/>
        <w:rPr>
          <w:rFonts w:ascii="Arial Narrow" w:hAnsi="Arial Narrow"/>
          <w:sz w:val="24"/>
        </w:rPr>
      </w:pPr>
      <w:r w:rsidRPr="00D42925">
        <w:rPr>
          <w:rFonts w:ascii="Arial Narrow" w:hAnsi="Arial Narrow"/>
          <w:sz w:val="24"/>
        </w:rPr>
        <w:t xml:space="preserve">Para la liquidación del contrato se deberá tramitar por parte del Contratista y la Interventoría el respectivo Balance Social a la Terminación del Contrato de Obra, basándose en la documentación establecida en el Manual de Interventoría de INVIAS, en especial los respectivos paz y salvos y/o actos administrativos del </w:t>
      </w:r>
      <w:r w:rsidRPr="00D42925">
        <w:rPr>
          <w:rFonts w:ascii="Arial Narrow" w:hAnsi="Arial Narrow"/>
          <w:sz w:val="24"/>
        </w:rPr>
        <w:lastRenderedPageBreak/>
        <w:t xml:space="preserve">cierre o archivo de expedientes por parte de las autoridades competentes, así como la certificación de la Interventoría de no generación de pasivos sociales por efectos de la ejecución del contrato de obra. </w:t>
      </w:r>
    </w:p>
    <w:p w14:paraId="62342035" w14:textId="77777777" w:rsidR="00B24093" w:rsidRPr="00D42925" w:rsidRDefault="00B24093" w:rsidP="002645B6">
      <w:pPr>
        <w:ind w:left="-5"/>
        <w:jc w:val="both"/>
        <w:rPr>
          <w:rFonts w:ascii="Arial Narrow" w:hAnsi="Arial Narrow"/>
          <w:sz w:val="24"/>
          <w:szCs w:val="24"/>
          <w:lang w:val="es-CO"/>
        </w:rPr>
      </w:pPr>
      <w:r w:rsidRPr="00D42925">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p>
    <w:p w14:paraId="04C48612" w14:textId="77777777" w:rsidR="00B24093" w:rsidRPr="00D42925" w:rsidRDefault="00B24093" w:rsidP="00897188">
      <w:pPr>
        <w:pStyle w:val="InviasNormal"/>
        <w:rPr>
          <w:rFonts w:ascii="Arial Narrow" w:hAnsi="Arial Narrow"/>
          <w:sz w:val="24"/>
        </w:rPr>
      </w:pPr>
      <w:r w:rsidRPr="00D42925">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02581AD6" w14:textId="77777777" w:rsidR="00B24093" w:rsidRPr="00D42925" w:rsidRDefault="00B24093" w:rsidP="00166A84">
      <w:pPr>
        <w:pStyle w:val="Ttulo1"/>
        <w:rPr>
          <w:rStyle w:val="Ttulo1Car"/>
          <w:b/>
          <w:szCs w:val="24"/>
        </w:rPr>
      </w:pPr>
      <w:r w:rsidRPr="00D42925">
        <w:rPr>
          <w:rStyle w:val="Ttulo1Car"/>
          <w:b/>
          <w:szCs w:val="24"/>
        </w:rPr>
        <w:t>INSTRUCTIVOS Y FORMATOS DE LA GESTIÓN SOCIAL (Manual de Interventoría)</w:t>
      </w:r>
    </w:p>
    <w:p w14:paraId="090A435C" w14:textId="77777777" w:rsidR="00B24093" w:rsidRPr="00D42925" w:rsidRDefault="00B24093" w:rsidP="00753BAE">
      <w:pPr>
        <w:pStyle w:val="Invias-VietaPunto"/>
        <w:spacing w:before="120" w:after="240"/>
        <w:ind w:left="0"/>
        <w:jc w:val="both"/>
        <w:rPr>
          <w:rFonts w:ascii="Arial Narrow" w:hAnsi="Arial Narrow" w:cs="Arial"/>
          <w:sz w:val="24"/>
        </w:rPr>
      </w:pPr>
      <w:r w:rsidRPr="00D42925">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D42925">
        <w:rPr>
          <w:rFonts w:ascii="Arial Narrow" w:hAnsi="Arial Narrow"/>
          <w:sz w:val="24"/>
        </w:rPr>
        <w:t>la normativa vigente o aquella que la modifique o sustituya (t</w:t>
      </w:r>
      <w:r w:rsidRPr="00D42925">
        <w:rPr>
          <w:rFonts w:ascii="Arial Narrow" w:hAnsi="Arial Narrow" w:cs="Arial"/>
          <w:sz w:val="24"/>
        </w:rPr>
        <w:t>odos los formatos requieren la revisión, concepto y aprobación por parte de la Interventoría):</w:t>
      </w:r>
    </w:p>
    <w:p w14:paraId="69C6DC11" w14:textId="77777777" w:rsidR="00B24093" w:rsidRPr="00D42925" w:rsidRDefault="00B24093"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MSOAMB-MN-IN-1 Instructivo para el seguimiento a la gestión ambiental y social</w:t>
      </w:r>
    </w:p>
    <w:p w14:paraId="0CF55921"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MSOAMB-MN-IN-1-FR-1 Acta de Radicación Ambiental y Social</w:t>
      </w:r>
    </w:p>
    <w:p w14:paraId="3B68ECD4"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MSOAMB-MN-IN-1-FR-6 Plan de Inversión Social</w:t>
      </w:r>
    </w:p>
    <w:p w14:paraId="43525071"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MSOAMB-MN-IN-1-FR-7 Pre-acta Mensual de Inversión Social</w:t>
      </w:r>
    </w:p>
    <w:p w14:paraId="47E4C735"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MSOAMB-MN-IN-1-FR-8 Seguimiento Trimestral a la Inversión Social</w:t>
      </w:r>
    </w:p>
    <w:p w14:paraId="2EBB1306"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MSOAMB-MN-IN-1-FR-9 Seguimiento Final a la Inversión Social</w:t>
      </w:r>
    </w:p>
    <w:p w14:paraId="59D58DB1"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MSOAMB-MN-IN-1-FR-11 Informe Trimestral Estado Social de Proyectos</w:t>
      </w:r>
    </w:p>
    <w:p w14:paraId="70A9A833"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MSOAMB-MN-IN-1-FR-11 Acta de vecindad</w:t>
      </w:r>
    </w:p>
    <w:p w14:paraId="37A691C2" w14:textId="77777777" w:rsidR="00B24093" w:rsidRPr="00D42925" w:rsidRDefault="00B24093" w:rsidP="00753BAE">
      <w:pPr>
        <w:pStyle w:val="InviasNormal"/>
        <w:spacing w:before="0" w:after="0"/>
        <w:ind w:left="720"/>
        <w:rPr>
          <w:rFonts w:ascii="Arial Narrow" w:hAnsi="Arial Narrow"/>
          <w:sz w:val="24"/>
        </w:rPr>
      </w:pPr>
    </w:p>
    <w:p w14:paraId="0C32823E" w14:textId="77777777" w:rsidR="00B24093" w:rsidRPr="00D42925" w:rsidRDefault="00B24093"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MSOAMB-MN-IN-2 Instructivo balance ambiental y social a la terminación del contrato de obra</w:t>
      </w:r>
    </w:p>
    <w:p w14:paraId="08BB31EF"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MSOAMB-MN-IN-2-FR-4 Balance Social a la Terminación del Contrato de Obra</w:t>
      </w:r>
    </w:p>
    <w:p w14:paraId="10775427"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MSOAMB-MN-IN-2-FR-5 Matriz de Cumplimiento Social de Actos Administrativos</w:t>
      </w:r>
    </w:p>
    <w:p w14:paraId="4CE403BB"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 xml:space="preserve">MSOAMB-MN-IN-2-FR-6 Matriz de Cumplimiento Social PMA o PAGA </w:t>
      </w:r>
    </w:p>
    <w:p w14:paraId="626FF32D"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MSOAMB-MN-IN-2-FR-7 Matriz de Cumplimiento Social de Consulta Previa</w:t>
      </w:r>
    </w:p>
    <w:p w14:paraId="7BD0E1CE" w14:textId="77777777" w:rsidR="00B24093" w:rsidRPr="00D42925" w:rsidRDefault="00B24093" w:rsidP="00753BAE">
      <w:pPr>
        <w:pStyle w:val="InviasNormal"/>
        <w:spacing w:before="0" w:after="0"/>
        <w:ind w:left="720"/>
        <w:rPr>
          <w:rFonts w:ascii="Arial Narrow" w:hAnsi="Arial Narrow"/>
          <w:sz w:val="24"/>
        </w:rPr>
      </w:pPr>
    </w:p>
    <w:p w14:paraId="1773A196" w14:textId="77777777" w:rsidR="00B24093" w:rsidRPr="00D42925" w:rsidRDefault="00B24093"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MSOAMB-MN-IN-3 Instructivo de gestión socio-predial (solo aplica en el caso que el proyecto requiera Gestión Predial)</w:t>
      </w:r>
    </w:p>
    <w:p w14:paraId="4A0AB3CF"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MSOAMB-MN-IN-3-FR-1 Ficha socio-económica</w:t>
      </w:r>
    </w:p>
    <w:p w14:paraId="17A0EE82"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t>MSOAMB-MN-IN-3-FR-2 Acta de compromiso</w:t>
      </w:r>
    </w:p>
    <w:p w14:paraId="13EAB0B2" w14:textId="77777777" w:rsidR="00B24093" w:rsidRPr="00D42925" w:rsidRDefault="00B24093" w:rsidP="00753BAE">
      <w:pPr>
        <w:pStyle w:val="InviasNormal"/>
        <w:spacing w:before="0" w:after="0"/>
        <w:ind w:left="720"/>
        <w:rPr>
          <w:rFonts w:ascii="Arial Narrow" w:hAnsi="Arial Narrow"/>
          <w:sz w:val="24"/>
        </w:rPr>
      </w:pPr>
      <w:r w:rsidRPr="00D42925">
        <w:rPr>
          <w:rFonts w:ascii="Arial Narrow" w:hAnsi="Arial Narrow"/>
          <w:sz w:val="24"/>
        </w:rPr>
        <w:lastRenderedPageBreak/>
        <w:t>MSOAMB-MN-IN-3-FR-3 Planilla de relación de factores sociales</w:t>
      </w:r>
    </w:p>
    <w:p w14:paraId="2D894A5F" w14:textId="77777777" w:rsidR="00B24093" w:rsidRPr="00D42925" w:rsidRDefault="00B24093" w:rsidP="00753BAE">
      <w:pPr>
        <w:pStyle w:val="InviasNormal"/>
        <w:spacing w:before="0"/>
        <w:ind w:left="720"/>
        <w:rPr>
          <w:rFonts w:ascii="Arial Narrow" w:hAnsi="Arial Narrow"/>
          <w:sz w:val="24"/>
        </w:rPr>
      </w:pPr>
      <w:r w:rsidRPr="00D42925">
        <w:rPr>
          <w:rFonts w:ascii="Arial Narrow" w:hAnsi="Arial Narrow"/>
          <w:sz w:val="24"/>
        </w:rPr>
        <w:t>MSOAMB-MN-IN-3-FR-4 Lista de chequeo socio-predial</w:t>
      </w:r>
    </w:p>
    <w:p w14:paraId="06F6F0B6" w14:textId="77777777" w:rsidR="00B24093" w:rsidRPr="00D42925" w:rsidRDefault="00B24093" w:rsidP="00166A84">
      <w:pPr>
        <w:pStyle w:val="Ttulo1"/>
        <w:rPr>
          <w:szCs w:val="24"/>
        </w:rPr>
      </w:pPr>
      <w:r w:rsidRPr="00D42925">
        <w:rPr>
          <w:rStyle w:val="Ttulo1Car"/>
          <w:b/>
          <w:szCs w:val="24"/>
          <w:lang w:val="es-CO"/>
        </w:rPr>
        <w:t>ELABORACIÓN, ACTUALIZACIÓN Y EJECUCIÓN</w:t>
      </w:r>
      <w:r w:rsidRPr="00D42925">
        <w:rPr>
          <w:b w:val="0"/>
          <w:szCs w:val="24"/>
        </w:rPr>
        <w:t xml:space="preserve"> </w:t>
      </w:r>
      <w:r w:rsidRPr="00D42925">
        <w:rPr>
          <w:szCs w:val="24"/>
        </w:rPr>
        <w:t>DEL PLAN DE ADAPTACIÓN DE LA GUÍA AMBIENTAL (PAGA)</w:t>
      </w:r>
      <w:r>
        <w:rPr>
          <w:szCs w:val="24"/>
        </w:rPr>
        <w:t>.</w:t>
      </w:r>
    </w:p>
    <w:p w14:paraId="4A7D338F" w14:textId="77777777" w:rsidR="00B24093" w:rsidRPr="00D42925" w:rsidRDefault="00B24093" w:rsidP="009C52AF">
      <w:pPr>
        <w:spacing w:before="120" w:after="240"/>
        <w:jc w:val="both"/>
        <w:rPr>
          <w:rFonts w:ascii="Arial Narrow" w:hAnsi="Arial Narrow"/>
          <w:sz w:val="24"/>
          <w:szCs w:val="24"/>
          <w:lang w:val="es-CO"/>
        </w:rPr>
      </w:pPr>
      <w:r w:rsidRPr="00D42925">
        <w:rPr>
          <w:rFonts w:ascii="Arial Narrow" w:hAnsi="Arial Narrow"/>
          <w:sz w:val="24"/>
          <w:szCs w:val="24"/>
          <w:lang w:val="es-CO"/>
        </w:rPr>
        <w:t>Los proyectos no licenciados deben presentar y actualizar</w:t>
      </w:r>
      <w:r w:rsidRPr="00D42925">
        <w:rPr>
          <w:rStyle w:val="Refdenotaalpie"/>
          <w:rFonts w:ascii="Arial Narrow" w:hAnsi="Arial Narrow"/>
          <w:sz w:val="24"/>
          <w:szCs w:val="24"/>
          <w:lang w:val="es-CO"/>
        </w:rPr>
        <w:footnoteReference w:id="1"/>
      </w:r>
      <w:r w:rsidRPr="00D42925">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y la Guía Ambiental de Proyectos Subsector Marítimo y fluvial, según aplique.</w:t>
      </w:r>
    </w:p>
    <w:p w14:paraId="402FCCB1" w14:textId="77777777" w:rsidR="00B24093" w:rsidRPr="00D42925" w:rsidRDefault="00B24093"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04CC70AE" w14:textId="77777777" w:rsidR="00B24093" w:rsidRPr="00D42925" w:rsidRDefault="00B24093"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están disponibles en el siguiente enlace:</w:t>
      </w:r>
    </w:p>
    <w:p w14:paraId="320B768A" w14:textId="77777777" w:rsidR="00B24093" w:rsidRPr="00D42925" w:rsidRDefault="00B24093"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https://www.invias.gov.co/index.php/documentos-tecnicos</w:t>
      </w:r>
    </w:p>
    <w:p w14:paraId="7CCF4FDD" w14:textId="77777777" w:rsidR="00B24093" w:rsidRPr="00D42925" w:rsidRDefault="00B24093"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3837D948" w14:textId="77777777" w:rsidR="00B24093" w:rsidRPr="00D42925" w:rsidRDefault="00B24093"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 elaboración del PAGA tiene los siguientes propósitos:</w:t>
      </w:r>
    </w:p>
    <w:p w14:paraId="51976CB5" w14:textId="77777777" w:rsidR="00B24093" w:rsidRPr="00D42925"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 xml:space="preserve">Identificar y acopiar la información para la oportuna gestión de </w:t>
      </w:r>
      <w:r w:rsidRPr="00D42925">
        <w:rPr>
          <w:rFonts w:ascii="Arial Narrow" w:hAnsi="Arial Narrow"/>
          <w:sz w:val="24"/>
          <w:szCs w:val="24"/>
        </w:rPr>
        <w:t>certificaciones, licencias y/o permisos</w:t>
      </w:r>
      <w:r w:rsidRPr="00D42925">
        <w:rPr>
          <w:rFonts w:ascii="Arial Narrow" w:hAnsi="Arial Narrow"/>
          <w:sz w:val="24"/>
          <w:szCs w:val="24"/>
          <w:lang w:val="es-CO"/>
        </w:rPr>
        <w:t>, en cuanto a identificación, estudios y soportes necesarios, requisitos y cronograma ante las autoridades competentes.</w:t>
      </w:r>
    </w:p>
    <w:p w14:paraId="39323585" w14:textId="77777777" w:rsidR="00B24093" w:rsidRPr="00D42925" w:rsidRDefault="00B24093" w:rsidP="009C52AF">
      <w:pPr>
        <w:autoSpaceDE w:val="0"/>
        <w:autoSpaceDN w:val="0"/>
        <w:adjustRightInd w:val="0"/>
        <w:ind w:left="426" w:hanging="426"/>
        <w:jc w:val="both"/>
        <w:rPr>
          <w:rFonts w:ascii="Arial Narrow" w:hAnsi="Arial Narrow"/>
          <w:sz w:val="24"/>
          <w:szCs w:val="24"/>
          <w:lang w:val="es-CO"/>
        </w:rPr>
      </w:pPr>
    </w:p>
    <w:p w14:paraId="563BFA05" w14:textId="77777777" w:rsidR="00B24093" w:rsidRPr="00D42925"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55F36F53" w14:textId="77777777" w:rsidR="00B24093" w:rsidRPr="00D42925" w:rsidRDefault="00B24093" w:rsidP="009C52AF">
      <w:pPr>
        <w:autoSpaceDE w:val="0"/>
        <w:autoSpaceDN w:val="0"/>
        <w:adjustRightInd w:val="0"/>
        <w:ind w:left="426" w:hanging="426"/>
        <w:jc w:val="both"/>
        <w:rPr>
          <w:rFonts w:ascii="Arial Narrow" w:hAnsi="Arial Narrow"/>
          <w:sz w:val="24"/>
          <w:szCs w:val="24"/>
          <w:lang w:val="es-CO"/>
        </w:rPr>
      </w:pPr>
    </w:p>
    <w:p w14:paraId="7702B75D" w14:textId="77777777" w:rsidR="00B24093" w:rsidRPr="00D42925"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los indicadores de gestión y seguimiento social, para la obra y el Contratista.</w:t>
      </w:r>
    </w:p>
    <w:p w14:paraId="3E41606C" w14:textId="77777777" w:rsidR="00B24093" w:rsidRPr="00D42925" w:rsidRDefault="00B24093" w:rsidP="0044445D">
      <w:pPr>
        <w:pStyle w:val="Prrafodelista"/>
        <w:rPr>
          <w:rFonts w:ascii="Arial Narrow" w:hAnsi="Arial Narrow"/>
          <w:sz w:val="24"/>
          <w:szCs w:val="24"/>
          <w:lang w:val="es-CO"/>
        </w:rPr>
      </w:pPr>
    </w:p>
    <w:p w14:paraId="6D1CEFF7" w14:textId="77777777" w:rsidR="00B24093" w:rsidRPr="00D42925"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relaciones armoniosas con las comunidades, autoridades locales y regionales.</w:t>
      </w:r>
    </w:p>
    <w:p w14:paraId="0A2EC3AE" w14:textId="77777777" w:rsidR="00B24093" w:rsidRPr="00D42925" w:rsidRDefault="00B24093" w:rsidP="0044445D">
      <w:pPr>
        <w:pStyle w:val="Prrafodelista"/>
        <w:rPr>
          <w:rFonts w:ascii="Arial Narrow" w:hAnsi="Arial Narrow"/>
          <w:sz w:val="24"/>
          <w:szCs w:val="24"/>
          <w:lang w:val="es-CO"/>
        </w:rPr>
      </w:pPr>
    </w:p>
    <w:p w14:paraId="3F15A1E2" w14:textId="77777777" w:rsidR="00B24093" w:rsidRPr="00D42925" w:rsidRDefault="00B24093" w:rsidP="0044445D">
      <w:pPr>
        <w:pStyle w:val="Prrafodelista"/>
        <w:autoSpaceDE w:val="0"/>
        <w:autoSpaceDN w:val="0"/>
        <w:adjustRightInd w:val="0"/>
        <w:spacing w:before="120" w:after="240"/>
        <w:ind w:left="-5"/>
        <w:jc w:val="both"/>
        <w:rPr>
          <w:rFonts w:ascii="Arial Narrow" w:hAnsi="Arial Narrow"/>
          <w:sz w:val="24"/>
          <w:szCs w:val="24"/>
          <w:lang w:val="es-CO"/>
        </w:rPr>
      </w:pPr>
      <w:r w:rsidRPr="00D42925">
        <w:rPr>
          <w:rFonts w:ascii="Arial Narrow" w:hAnsi="Arial Narrow"/>
          <w:sz w:val="24"/>
          <w:szCs w:val="24"/>
          <w:lang w:val="es-CO"/>
        </w:rPr>
        <w:lastRenderedPageBreak/>
        <w:t>Adicionalmente, el documento PAGA contribuye a:</w:t>
      </w:r>
    </w:p>
    <w:p w14:paraId="3BF0335E" w14:textId="77777777" w:rsidR="00B24093" w:rsidRPr="00D42925" w:rsidRDefault="00B24093"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08EF75F1" w14:textId="77777777" w:rsidR="00B24093" w:rsidRPr="00D42925" w:rsidRDefault="00B24093"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658C5B64" w14:textId="77777777" w:rsidR="00B24093" w:rsidRPr="00D42925" w:rsidRDefault="00B24093" w:rsidP="009C52AF">
      <w:pPr>
        <w:pStyle w:val="Ttulo1"/>
        <w:rPr>
          <w:szCs w:val="24"/>
          <w:lang w:val="es-CO"/>
        </w:rPr>
      </w:pP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p>
    <w:p w14:paraId="549AF80C" w14:textId="77777777" w:rsidR="00B24093" w:rsidRPr="00D42925" w:rsidRDefault="00B24093" w:rsidP="009C52AF">
      <w:pPr>
        <w:pStyle w:val="InviasNormal"/>
        <w:rPr>
          <w:rFonts w:ascii="Arial Narrow" w:hAnsi="Arial Narrow"/>
          <w:sz w:val="24"/>
        </w:rPr>
      </w:pPr>
      <w:r w:rsidRPr="00D42925">
        <w:rPr>
          <w:rFonts w:ascii="Arial Narrow" w:hAnsi="Arial Narrow"/>
          <w:sz w:val="24"/>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582AD3B4" w14:textId="77777777" w:rsidR="00B24093" w:rsidRPr="00D42925" w:rsidRDefault="00B24093" w:rsidP="009C52AF">
      <w:pPr>
        <w:pStyle w:val="InviasNormal"/>
        <w:rPr>
          <w:rFonts w:ascii="Arial Narrow" w:hAnsi="Arial Narrow"/>
          <w:sz w:val="24"/>
        </w:rPr>
      </w:pPr>
      <w:r w:rsidRPr="00D42925">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7E087714" w14:textId="77777777" w:rsidR="00B24093" w:rsidRPr="00D42925" w:rsidRDefault="00B24093" w:rsidP="009C52AF">
      <w:pPr>
        <w:pStyle w:val="InviasNormal"/>
        <w:rPr>
          <w:rFonts w:ascii="Arial Narrow" w:hAnsi="Arial Narrow"/>
          <w:sz w:val="24"/>
        </w:rPr>
      </w:pPr>
      <w:r w:rsidRPr="00D42925">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25CD408A" w14:textId="77777777" w:rsidR="00B24093" w:rsidRPr="00D42925" w:rsidRDefault="00B24093" w:rsidP="009C52AF">
      <w:pPr>
        <w:pStyle w:val="InviasNormal"/>
        <w:rPr>
          <w:rFonts w:ascii="Arial Narrow" w:hAnsi="Arial Narrow"/>
          <w:sz w:val="24"/>
        </w:rPr>
      </w:pPr>
      <w:r w:rsidRPr="00D42925">
        <w:rPr>
          <w:rFonts w:ascii="Arial Narrow" w:hAnsi="Arial Narrow"/>
          <w:sz w:val="24"/>
        </w:rPr>
        <w:t>Así 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sociales.</w:t>
      </w:r>
    </w:p>
    <w:p w14:paraId="4E31B4CA" w14:textId="77777777" w:rsidR="00B24093" w:rsidRPr="00D42925" w:rsidRDefault="00B24093" w:rsidP="009C52AF">
      <w:pPr>
        <w:pStyle w:val="Invias-VietaPunto"/>
        <w:spacing w:before="120" w:after="240"/>
        <w:ind w:left="0"/>
        <w:jc w:val="both"/>
        <w:rPr>
          <w:rFonts w:ascii="Arial Narrow" w:hAnsi="Arial Narrow"/>
          <w:sz w:val="24"/>
        </w:rPr>
      </w:pPr>
      <w:r w:rsidRPr="00D42925">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63F18E3C" w14:textId="77777777" w:rsidR="00B24093" w:rsidRPr="00D42925" w:rsidRDefault="00B24093" w:rsidP="009C52AF">
      <w:pPr>
        <w:pStyle w:val="InviasNormal"/>
        <w:rPr>
          <w:rFonts w:ascii="Arial Narrow" w:hAnsi="Arial Narrow"/>
          <w:sz w:val="24"/>
        </w:rPr>
      </w:pPr>
      <w:r w:rsidRPr="00D42925">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44EA805E" w14:textId="77777777" w:rsidR="00B24093" w:rsidRPr="00D42925" w:rsidRDefault="00B24093" w:rsidP="009C52AF">
      <w:pPr>
        <w:pStyle w:val="InviasNormal"/>
        <w:rPr>
          <w:rFonts w:ascii="Arial Narrow" w:hAnsi="Arial Narrow"/>
          <w:sz w:val="24"/>
        </w:rPr>
      </w:pPr>
      <w:r w:rsidRPr="00D42925">
        <w:rPr>
          <w:rFonts w:ascii="Arial Narrow" w:hAnsi="Arial Narrow"/>
          <w:sz w:val="24"/>
        </w:rPr>
        <w:lastRenderedPageBreak/>
        <w:t>Para elaborar o actualizar el PAGA puntual del proyecto, se cuenta con la herramienta Sistema de Información Ambiental de Colombia – SIAC, el cual por definición es “</w:t>
      </w:r>
      <w:r w:rsidRPr="00D42925">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734B778D" w14:textId="77777777" w:rsidR="00B24093" w:rsidRPr="00D42925" w:rsidRDefault="00B24093" w:rsidP="009C52AF">
      <w:pPr>
        <w:pStyle w:val="InviasNormal"/>
        <w:rPr>
          <w:rFonts w:ascii="Arial Narrow" w:hAnsi="Arial Narrow"/>
          <w:sz w:val="24"/>
        </w:rPr>
      </w:pPr>
      <w:r w:rsidRPr="00D42925">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31366185" w14:textId="77777777" w:rsidR="00B24093" w:rsidRPr="00D42925" w:rsidRDefault="00B24093" w:rsidP="009C52AF">
      <w:pPr>
        <w:pStyle w:val="InviasNormal"/>
        <w:rPr>
          <w:rFonts w:ascii="Arial Narrow" w:hAnsi="Arial Narrow"/>
          <w:sz w:val="24"/>
        </w:rPr>
      </w:pPr>
      <w:r w:rsidRPr="00D42925">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0E480A8E" w14:textId="77777777" w:rsidR="00B24093" w:rsidRPr="00D42925" w:rsidRDefault="00B24093" w:rsidP="00AD2CAF">
      <w:pPr>
        <w:pStyle w:val="Ttulo1"/>
        <w:rPr>
          <w:szCs w:val="24"/>
          <w:lang w:val="es-CO"/>
        </w:rPr>
      </w:pPr>
      <w:r w:rsidRPr="00D42925">
        <w:rPr>
          <w:szCs w:val="24"/>
          <w:lang w:val="es-CO"/>
        </w:rPr>
        <w:t>GESTIÓN Y APROBACIÓN DEL PAGA.</w:t>
      </w:r>
    </w:p>
    <w:p w14:paraId="7CC997E3" w14:textId="77777777" w:rsidR="00B24093" w:rsidRPr="00D42925" w:rsidRDefault="00B24093"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5CD4E968" w14:textId="77777777" w:rsidR="00B24093" w:rsidRPr="00D42925" w:rsidRDefault="00B24093"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Formato MSOAMB-MN-IN-1-FR-1 Acta de Radicación Ambiental y Social</w:t>
      </w:r>
    </w:p>
    <w:p w14:paraId="6F0B240E" w14:textId="77777777" w:rsidR="00B24093" w:rsidRPr="00D42925" w:rsidRDefault="00B24093"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Formato MSOAMB-MN-IN-1-FR-6 Plan de Inversión Social, </w:t>
      </w:r>
    </w:p>
    <w:p w14:paraId="19730ECC" w14:textId="77777777" w:rsidR="00B24093" w:rsidRPr="00D42925" w:rsidRDefault="00B24093"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6E0B5630" w14:textId="77777777" w:rsidR="00B24093" w:rsidRPr="00D42925" w:rsidRDefault="00B24093" w:rsidP="004B0FB1">
      <w:pPr>
        <w:pStyle w:val="InviasNormal"/>
        <w:rPr>
          <w:rFonts w:ascii="Arial Narrow" w:hAnsi="Arial Narrow"/>
          <w:sz w:val="24"/>
        </w:rPr>
      </w:pPr>
      <w:r w:rsidRPr="00D42925">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43F6647A" w14:textId="77777777" w:rsidR="00B24093" w:rsidRPr="00D42925" w:rsidRDefault="00B24093" w:rsidP="00AD2CAF">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w:t>
      </w:r>
      <w:r w:rsidRPr="00D42925">
        <w:rPr>
          <w:rFonts w:ascii="Arial Narrow" w:hAnsi="Arial Narrow"/>
          <w:sz w:val="24"/>
          <w:szCs w:val="24"/>
          <w:lang w:val="es-CO"/>
        </w:rPr>
        <w:lastRenderedPageBreak/>
        <w:t xml:space="preserve">unidad ejecutora. Para los contratos que incluyan etapa de estudios y diseños, el documento debe ser entregado a la Subdirección, una vez culminada esta etapa y previamente aprobado por la Interventoría. </w:t>
      </w:r>
    </w:p>
    <w:p w14:paraId="5E796BAB" w14:textId="77777777" w:rsidR="00B24093" w:rsidRPr="00D42925" w:rsidRDefault="00B24093" w:rsidP="00855F78">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732466AB" w14:textId="77777777" w:rsidR="00B24093" w:rsidRPr="00D42925" w:rsidRDefault="00B24093" w:rsidP="00AD2CAF">
      <w:pPr>
        <w:spacing w:before="120" w:after="240"/>
        <w:jc w:val="both"/>
        <w:rPr>
          <w:rFonts w:ascii="Arial Narrow" w:hAnsi="Arial Narrow"/>
          <w:sz w:val="24"/>
          <w:szCs w:val="24"/>
          <w:lang w:val="es-CO"/>
        </w:rPr>
      </w:pPr>
      <w:r w:rsidRPr="00D42925">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5683AF5F" w14:textId="77777777" w:rsidR="00B24093" w:rsidRPr="00D42925" w:rsidRDefault="00B24093"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D42925">
        <w:rPr>
          <w:rFonts w:ascii="Arial Narrow" w:hAnsi="Arial Narrow"/>
          <w:sz w:val="24"/>
          <w:lang w:val="es-CO"/>
        </w:rPr>
        <w:t>(impreso a doble cara)</w:t>
      </w:r>
      <w:r w:rsidRPr="00D42925">
        <w:rPr>
          <w:rFonts w:ascii="Arial Narrow" w:hAnsi="Arial Narrow"/>
          <w:sz w:val="24"/>
          <w:szCs w:val="24"/>
          <w:lang w:val="es-CO"/>
        </w:rPr>
        <w:t xml:space="preserve"> con una copia digital.</w:t>
      </w:r>
    </w:p>
    <w:p w14:paraId="14EBB617" w14:textId="77777777" w:rsidR="00B24093" w:rsidRPr="00D42925" w:rsidRDefault="00B24093"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Una radicación para el área social de la Subdirección remitiendo el oficio de aprobación del documento PAGA, anexando copia digital del documento PAGA.</w:t>
      </w:r>
    </w:p>
    <w:p w14:paraId="31B55D62" w14:textId="77777777" w:rsidR="00B24093" w:rsidRPr="00D42925" w:rsidRDefault="00B24093" w:rsidP="00AD2CAF">
      <w:pPr>
        <w:pStyle w:val="Invias-VietaPunto"/>
        <w:spacing w:before="120" w:after="240"/>
        <w:ind w:left="0"/>
        <w:jc w:val="both"/>
        <w:rPr>
          <w:rFonts w:ascii="Arial Narrow" w:hAnsi="Arial Narrow"/>
          <w:sz w:val="24"/>
        </w:rPr>
      </w:pPr>
      <w:r w:rsidRPr="00D42925">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15CC47F4" w14:textId="77777777" w:rsidR="00B24093" w:rsidRPr="00D42925" w:rsidRDefault="00B24093" w:rsidP="00AD2CAF">
      <w:pPr>
        <w:pStyle w:val="Invias-VietaPunto"/>
        <w:spacing w:before="120" w:after="240"/>
        <w:ind w:left="0"/>
        <w:jc w:val="both"/>
        <w:rPr>
          <w:rFonts w:ascii="Arial Narrow" w:hAnsi="Arial Narrow"/>
          <w:sz w:val="24"/>
        </w:rPr>
      </w:pPr>
      <w:r w:rsidRPr="00D42925">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p>
    <w:p w14:paraId="58F11CD4" w14:textId="77777777" w:rsidR="00B24093" w:rsidRPr="00D42925" w:rsidRDefault="00B24093" w:rsidP="00AD2CAF">
      <w:pPr>
        <w:pStyle w:val="Invias-VietaPunto"/>
        <w:spacing w:before="120" w:after="240"/>
        <w:ind w:left="0"/>
        <w:jc w:val="both"/>
        <w:rPr>
          <w:rFonts w:ascii="Arial Narrow" w:hAnsi="Arial Narrow"/>
          <w:sz w:val="24"/>
        </w:rPr>
      </w:pPr>
      <w:r w:rsidRPr="00D42925">
        <w:rPr>
          <w:rFonts w:ascii="Arial Narrow" w:hAnsi="Arial Narrow"/>
          <w:sz w:val="24"/>
        </w:rPr>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34EBCBE8" w14:textId="77777777" w:rsidR="00B24093" w:rsidRPr="00D42925" w:rsidRDefault="00B24093" w:rsidP="00AD2CAF">
      <w:pPr>
        <w:pStyle w:val="InviasNormal"/>
        <w:shd w:val="clear" w:color="auto" w:fill="FFFFFF"/>
        <w:rPr>
          <w:rFonts w:ascii="Arial Narrow" w:hAnsi="Arial Narrow"/>
          <w:sz w:val="24"/>
        </w:rPr>
      </w:pPr>
      <w:r w:rsidRPr="00D42925">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54FA436B" w14:textId="77777777" w:rsidR="00B24093" w:rsidRPr="00D42925" w:rsidRDefault="00B24093" w:rsidP="007F390D">
      <w:pPr>
        <w:pStyle w:val="Invias-VietaPunto"/>
        <w:spacing w:before="120" w:after="240"/>
        <w:ind w:left="0"/>
        <w:jc w:val="both"/>
        <w:rPr>
          <w:rFonts w:ascii="Arial Narrow" w:hAnsi="Arial Narrow"/>
          <w:b/>
          <w:sz w:val="24"/>
        </w:rPr>
      </w:pPr>
      <w:r w:rsidRPr="00D42925">
        <w:rPr>
          <w:rFonts w:ascii="Arial Narrow" w:hAnsi="Arial Narrow"/>
          <w:sz w:val="24"/>
        </w:rPr>
        <w:t>Ante el posible incumplimiento de lo descrito anteriormente, la Interventoría debe solicitar la aplicación de multas, según el numeral 10, Artículo 2 de la Resolución 3662 de 2007: “</w:t>
      </w:r>
      <w:r w:rsidRPr="00D42925">
        <w:rPr>
          <w:rFonts w:ascii="Arial Narrow" w:hAnsi="Arial Narrow"/>
          <w:i/>
          <w:sz w:val="24"/>
        </w:rPr>
        <w:t xml:space="preserve">Por no presentar oportunamente los documentos, informes y demás requerimientos solicitados por la Interventoría o por el Instituto Nacional de </w:t>
      </w:r>
      <w:r w:rsidRPr="00D42925">
        <w:rPr>
          <w:rFonts w:ascii="Arial Narrow" w:hAnsi="Arial Narrow"/>
          <w:i/>
          <w:sz w:val="24"/>
        </w:rPr>
        <w:lastRenderedPageBreak/>
        <w:t>Vías para la debida ejecución, será el 0.10% del valor del contrato por cada día de retraso</w:t>
      </w:r>
      <w:r w:rsidRPr="00D42925">
        <w:rPr>
          <w:rFonts w:ascii="Arial Narrow" w:hAnsi="Arial Narrow"/>
          <w:sz w:val="24"/>
        </w:rPr>
        <w:t>” o aquella normativa que la modifique o sustituya.</w:t>
      </w:r>
      <w:r w:rsidRPr="00D42925">
        <w:rPr>
          <w:rFonts w:ascii="Arial Narrow" w:hAnsi="Arial Narrow"/>
          <w:b/>
          <w:sz w:val="24"/>
        </w:rPr>
        <w:t xml:space="preserve"> </w:t>
      </w:r>
    </w:p>
    <w:p w14:paraId="1FF94C4B" w14:textId="77777777" w:rsidR="00B24093" w:rsidRPr="00D42925" w:rsidRDefault="00B24093" w:rsidP="007F390D">
      <w:pPr>
        <w:pStyle w:val="Ttulo1"/>
      </w:pPr>
      <w:r w:rsidRPr="00D42925">
        <w:t xml:space="preserve">CONSIDERACIONES </w:t>
      </w:r>
      <w:r>
        <w:t xml:space="preserve">PARA </w:t>
      </w:r>
      <w:r w:rsidRPr="00D42925">
        <w:t>PROYECTOS CATALOGADOS DE MINIMO IMPACTO.</w:t>
      </w:r>
    </w:p>
    <w:p w14:paraId="39F0ACB8" w14:textId="77777777" w:rsidR="00B24093" w:rsidRPr="00D42925" w:rsidRDefault="00B24093" w:rsidP="009C52AF">
      <w:pPr>
        <w:pStyle w:val="xmsonormal"/>
        <w:jc w:val="both"/>
        <w:rPr>
          <w:rFonts w:ascii="Arial Narrow" w:hAnsi="Arial Narrow"/>
        </w:rPr>
      </w:pPr>
      <w:r w:rsidRPr="00D42925">
        <w:rPr>
          <w:rFonts w:ascii="Arial Narrow" w:hAnsi="Arial Narrow"/>
        </w:rPr>
        <w:t xml:space="preserve">Los proyectos catalogados de mínimo impacto son </w:t>
      </w:r>
      <w:r w:rsidRPr="00D42925">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611ECFA8" w14:textId="77777777" w:rsidR="00B24093" w:rsidRPr="00D42925" w:rsidRDefault="00B24093" w:rsidP="009C52AF">
      <w:pPr>
        <w:pStyle w:val="xmsonormal"/>
        <w:jc w:val="both"/>
        <w:rPr>
          <w:rFonts w:ascii="Arial Narrow" w:hAnsi="Arial Narrow"/>
        </w:rPr>
      </w:pPr>
      <w:r w:rsidRPr="00D42925">
        <w:rPr>
          <w:rFonts w:ascii="Arial Narrow" w:hAnsi="Arial Narrow" w:cs="Arial"/>
        </w:rPr>
        <w:t>Los proyectos catalogados de mínimo impacto son:</w:t>
      </w:r>
    </w:p>
    <w:p w14:paraId="76113E70" w14:textId="77777777" w:rsidR="00B24093" w:rsidRPr="00D42925" w:rsidRDefault="00B24093" w:rsidP="008C6708">
      <w:pPr>
        <w:pStyle w:val="xmsonormal"/>
        <w:numPr>
          <w:ilvl w:val="0"/>
          <w:numId w:val="16"/>
        </w:numPr>
        <w:jc w:val="both"/>
        <w:rPr>
          <w:rFonts w:ascii="Arial Narrow" w:hAnsi="Arial Narrow"/>
        </w:rPr>
      </w:pPr>
      <w:r w:rsidRPr="00D42925">
        <w:rPr>
          <w:rFonts w:ascii="Arial Narrow" w:hAnsi="Arial Narrow" w:cs="Arial"/>
        </w:rPr>
        <w:t xml:space="preserve">Proyectos de Suministros de Materiales </w:t>
      </w:r>
    </w:p>
    <w:p w14:paraId="0E9549CC" w14:textId="77777777" w:rsidR="00B24093" w:rsidRPr="00D42925" w:rsidRDefault="00B24093" w:rsidP="008C6708">
      <w:pPr>
        <w:pStyle w:val="xmsonormal"/>
        <w:numPr>
          <w:ilvl w:val="0"/>
          <w:numId w:val="16"/>
        </w:numPr>
        <w:jc w:val="both"/>
        <w:rPr>
          <w:rFonts w:ascii="Arial Narrow" w:hAnsi="Arial Narrow"/>
        </w:rPr>
      </w:pPr>
      <w:r w:rsidRPr="00D42925">
        <w:rPr>
          <w:rFonts w:ascii="Arial Narrow" w:hAnsi="Arial Narrow" w:cs="Arial"/>
        </w:rPr>
        <w:t xml:space="preserve">Demolición Estación de Peajes  </w:t>
      </w:r>
    </w:p>
    <w:p w14:paraId="103CDB5F" w14:textId="77777777" w:rsidR="00B24093" w:rsidRPr="00D42925" w:rsidRDefault="00B24093" w:rsidP="008C6708">
      <w:pPr>
        <w:pStyle w:val="xmsonormal"/>
        <w:numPr>
          <w:ilvl w:val="0"/>
          <w:numId w:val="16"/>
        </w:numPr>
        <w:jc w:val="both"/>
        <w:rPr>
          <w:rFonts w:ascii="Arial Narrow" w:hAnsi="Arial Narrow"/>
        </w:rPr>
      </w:pPr>
      <w:r w:rsidRPr="00D42925">
        <w:rPr>
          <w:rFonts w:ascii="Arial Narrow" w:hAnsi="Arial Narrow" w:cs="Arial"/>
        </w:rPr>
        <w:t xml:space="preserve">Proyectos de Restauración estaciones férreas  </w:t>
      </w:r>
    </w:p>
    <w:p w14:paraId="09B89133" w14:textId="77777777" w:rsidR="00B24093" w:rsidRPr="00D42925" w:rsidRDefault="00B24093" w:rsidP="008C6708">
      <w:pPr>
        <w:pStyle w:val="xmsonormal"/>
        <w:numPr>
          <w:ilvl w:val="0"/>
          <w:numId w:val="16"/>
        </w:numPr>
        <w:jc w:val="both"/>
        <w:rPr>
          <w:rFonts w:ascii="Arial Narrow" w:hAnsi="Arial Narrow"/>
        </w:rPr>
      </w:pPr>
      <w:r w:rsidRPr="00D42925">
        <w:rPr>
          <w:rFonts w:ascii="Arial Narrow" w:hAnsi="Arial Narrow" w:cs="Arial"/>
        </w:rPr>
        <w:t>Proyectos de Mantenimiento del casco del ferry</w:t>
      </w:r>
    </w:p>
    <w:p w14:paraId="08A70229" w14:textId="77777777" w:rsidR="00B24093" w:rsidRPr="00D42925" w:rsidRDefault="00B24093" w:rsidP="008C6708">
      <w:pPr>
        <w:pStyle w:val="xmsonormal"/>
        <w:numPr>
          <w:ilvl w:val="0"/>
          <w:numId w:val="16"/>
        </w:numPr>
        <w:jc w:val="both"/>
        <w:rPr>
          <w:rFonts w:ascii="Arial Narrow" w:hAnsi="Arial Narrow"/>
        </w:rPr>
      </w:pPr>
      <w:r w:rsidRPr="00D42925">
        <w:rPr>
          <w:rFonts w:ascii="Arial Narrow" w:hAnsi="Arial Narrow" w:cs="Arial"/>
        </w:rPr>
        <w:t>Proyectos de Mantenimiento Rutinario vial adelantados por los administradores viales</w:t>
      </w:r>
    </w:p>
    <w:p w14:paraId="0A0A8DF4" w14:textId="77777777" w:rsidR="00B24093" w:rsidRPr="00D42925" w:rsidRDefault="00B24093" w:rsidP="008C6708">
      <w:pPr>
        <w:pStyle w:val="xmsonormal"/>
        <w:numPr>
          <w:ilvl w:val="0"/>
          <w:numId w:val="16"/>
        </w:numPr>
        <w:jc w:val="both"/>
        <w:rPr>
          <w:rFonts w:ascii="Arial Narrow" w:hAnsi="Arial Narrow"/>
        </w:rPr>
      </w:pPr>
      <w:r w:rsidRPr="00D42925">
        <w:rPr>
          <w:rFonts w:ascii="Arial Narrow" w:hAnsi="Arial Narrow" w:cs="Arial"/>
        </w:rPr>
        <w:t>Proyectos Contratados Directamente por las Direcciones Territoriales (Obras de Seguridad Vial)</w:t>
      </w:r>
    </w:p>
    <w:p w14:paraId="51F47FD0" w14:textId="77777777" w:rsidR="00B24093" w:rsidRPr="00D42925" w:rsidRDefault="00B24093" w:rsidP="008C6708">
      <w:pPr>
        <w:pStyle w:val="xmsonormal"/>
        <w:numPr>
          <w:ilvl w:val="0"/>
          <w:numId w:val="16"/>
        </w:numPr>
        <w:jc w:val="both"/>
        <w:rPr>
          <w:rFonts w:ascii="Arial Narrow" w:hAnsi="Arial Narrow"/>
        </w:rPr>
      </w:pPr>
      <w:r w:rsidRPr="00D42925">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2BD834EB" w14:textId="77777777" w:rsidR="00B24093" w:rsidRPr="00D42925" w:rsidRDefault="00B24093" w:rsidP="009C52AF">
      <w:pPr>
        <w:pStyle w:val="xmsonormal"/>
        <w:jc w:val="both"/>
        <w:rPr>
          <w:rFonts w:ascii="Arial Narrow" w:hAnsi="Arial Narrow"/>
        </w:rPr>
      </w:pPr>
      <w:r w:rsidRPr="00D42925">
        <w:rPr>
          <w:rFonts w:ascii="Arial Narrow" w:hAnsi="Arial Narrow" w:cs="Arial"/>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2072D37F" w14:textId="77777777" w:rsidR="00B24093" w:rsidRPr="00D42925" w:rsidRDefault="00B24093" w:rsidP="00871336">
      <w:pPr>
        <w:pStyle w:val="xmsonormal"/>
        <w:jc w:val="both"/>
        <w:rPr>
          <w:rFonts w:ascii="Arial Narrow" w:hAnsi="Arial Narrow" w:cs="Arial"/>
        </w:rPr>
      </w:pPr>
      <w:r w:rsidRPr="00D42925">
        <w:rPr>
          <w:rFonts w:ascii="Arial Narrow" w:hAnsi="Arial Narrow" w:cs="Arial"/>
        </w:rPr>
        <w:t xml:space="preserve">Sin embargo, </w:t>
      </w:r>
      <w:r w:rsidRPr="00D42925">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D42925">
        <w:rPr>
          <w:rFonts w:ascii="Arial Narrow" w:hAnsi="Arial Narrow" w:cs="Arial"/>
        </w:rPr>
        <w:t>l Grupo de Gestión Social de la Subdirección de Medio Ambiente y Gestión Social, solicita la ejecución del NGS, específicamente las actividades relacionadas a continuación.</w:t>
      </w:r>
    </w:p>
    <w:p w14:paraId="7028647C" w14:textId="77777777" w:rsidR="00B24093" w:rsidRPr="00D42925" w:rsidRDefault="00B24093" w:rsidP="008C6708">
      <w:pPr>
        <w:pStyle w:val="xmsonormal"/>
        <w:numPr>
          <w:ilvl w:val="0"/>
          <w:numId w:val="15"/>
        </w:numPr>
        <w:jc w:val="both"/>
        <w:rPr>
          <w:rFonts w:ascii="Arial Narrow" w:hAnsi="Arial Narrow" w:cs="Arial"/>
        </w:rPr>
      </w:pPr>
      <w:r w:rsidRPr="00D42925">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58A3CF79" w14:textId="77777777" w:rsidR="00B24093" w:rsidRPr="00D42925" w:rsidRDefault="00B24093" w:rsidP="008C6708">
      <w:pPr>
        <w:pStyle w:val="xmsonormal"/>
        <w:numPr>
          <w:ilvl w:val="0"/>
          <w:numId w:val="15"/>
        </w:numPr>
        <w:spacing w:line="270" w:lineRule="atLeast"/>
        <w:jc w:val="both"/>
        <w:rPr>
          <w:rFonts w:ascii="Arial Narrow" w:hAnsi="Arial Narrow" w:cs="Arial"/>
        </w:rPr>
      </w:pPr>
      <w:r w:rsidRPr="00D42925">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1F5B3A7D" w14:textId="77777777" w:rsidR="00B24093" w:rsidRPr="00D42925" w:rsidRDefault="00B24093" w:rsidP="008C6708">
      <w:pPr>
        <w:pStyle w:val="xmsonormal"/>
        <w:numPr>
          <w:ilvl w:val="0"/>
          <w:numId w:val="15"/>
        </w:numPr>
        <w:jc w:val="both"/>
        <w:rPr>
          <w:rFonts w:ascii="Arial Narrow" w:hAnsi="Arial Narrow"/>
        </w:rPr>
      </w:pPr>
      <w:r w:rsidRPr="00D42925">
        <w:rPr>
          <w:rFonts w:ascii="Arial Narrow" w:hAnsi="Arial Narrow" w:cs="Arial"/>
        </w:rPr>
        <w:lastRenderedPageBreak/>
        <w:t>Dar respuesta oportuna a las inquietudes de las Veedurías Ciudadanas creadas con el propósito de realizar vigilancia pública a la ejecución del contrato de interés</w:t>
      </w:r>
      <w:r w:rsidRPr="00D42925">
        <w:rPr>
          <w:rFonts w:ascii="Arial Narrow" w:hAnsi="Arial Narrow"/>
        </w:rPr>
        <w:t xml:space="preserve"> (de acuerdo a la Ley 850 de 2003).</w:t>
      </w:r>
    </w:p>
    <w:p w14:paraId="09DF859C" w14:textId="77777777" w:rsidR="00B24093" w:rsidRPr="00D42925" w:rsidRDefault="00B24093" w:rsidP="008C6708">
      <w:pPr>
        <w:pStyle w:val="xmsonormal"/>
        <w:numPr>
          <w:ilvl w:val="0"/>
          <w:numId w:val="15"/>
        </w:numPr>
        <w:jc w:val="both"/>
        <w:rPr>
          <w:rFonts w:ascii="Arial Narrow" w:hAnsi="Arial Narrow" w:cs="Arial"/>
        </w:rPr>
      </w:pPr>
      <w:r w:rsidRPr="00D42925">
        <w:rPr>
          <w:rFonts w:ascii="Arial Narrow" w:hAnsi="Arial Narrow" w:cs="Arial"/>
        </w:rPr>
        <w:t>Con el fin de priorizar el recurso humano local, el Contratista debe registrar y divulgar la contratación de mano de obra local (no calificada) empleada para el proyecto.</w:t>
      </w:r>
    </w:p>
    <w:p w14:paraId="5F156DFD" w14:textId="77777777" w:rsidR="00B24093" w:rsidRPr="00D42925" w:rsidRDefault="00B24093" w:rsidP="008C6708">
      <w:pPr>
        <w:pStyle w:val="xmsonormal"/>
        <w:numPr>
          <w:ilvl w:val="0"/>
          <w:numId w:val="15"/>
        </w:numPr>
        <w:jc w:val="both"/>
        <w:rPr>
          <w:rFonts w:ascii="Arial Narrow" w:hAnsi="Arial Narrow" w:cs="Arial"/>
        </w:rPr>
      </w:pPr>
      <w:r w:rsidRPr="00D42925">
        <w:rPr>
          <w:rFonts w:ascii="Arial Narrow" w:hAnsi="Arial Narrow" w:cs="Arial"/>
        </w:rPr>
        <w:t xml:space="preserve">Para </w:t>
      </w:r>
      <w:r w:rsidRPr="00D42925">
        <w:rPr>
          <w:rFonts w:ascii="Arial Narrow" w:hAnsi="Arial Narrow"/>
          <w:lang w:eastAsia="uz-Cyrl-UZ"/>
        </w:rPr>
        <w:t xml:space="preserve">determinar la responsabilidad civil que debe asumir el </w:t>
      </w:r>
      <w:r w:rsidRPr="00D42925">
        <w:rPr>
          <w:rFonts w:ascii="Arial Narrow" w:hAnsi="Arial Narrow" w:cs="Arial"/>
        </w:rPr>
        <w:t>Contratista</w:t>
      </w:r>
      <w:r w:rsidRPr="00D42925">
        <w:rPr>
          <w:rFonts w:ascii="Arial Narrow" w:hAnsi="Arial Narrow"/>
          <w:lang w:eastAsia="uz-Cyrl-UZ"/>
        </w:rPr>
        <w:t xml:space="preserve"> y los propietarios de predios cercanos a la obra, según lo previsto en el Código Civil, el Contratista debe realizar el</w:t>
      </w:r>
      <w:r w:rsidRPr="00D42925">
        <w:rPr>
          <w:rFonts w:ascii="Arial Narrow" w:hAnsi="Arial Narrow" w:cs="Arial"/>
        </w:rPr>
        <w:t xml:space="preserve"> levantamiento de Actas de vecindad de inicio y cierre, siempre que estén involucrados predios cercanos a las obras a ejecutar. </w:t>
      </w:r>
    </w:p>
    <w:p w14:paraId="54296537" w14:textId="77777777" w:rsidR="00B24093" w:rsidRPr="00D42925" w:rsidRDefault="00B24093" w:rsidP="002438DD">
      <w:pPr>
        <w:pStyle w:val="xmsonormal"/>
        <w:jc w:val="both"/>
        <w:rPr>
          <w:rFonts w:ascii="Arial Narrow" w:hAnsi="Arial Narrow"/>
        </w:rPr>
      </w:pPr>
      <w:r w:rsidRPr="00D42925">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14:paraId="531CD4CF" w14:textId="77777777" w:rsidR="00B24093" w:rsidRPr="00D42925" w:rsidRDefault="00B24093" w:rsidP="009C52AF">
      <w:pPr>
        <w:pStyle w:val="xmsonormal"/>
        <w:jc w:val="both"/>
        <w:rPr>
          <w:rFonts w:ascii="Arial Narrow" w:hAnsi="Arial Narrow" w:cs="Arial"/>
        </w:rPr>
      </w:pPr>
      <w:r w:rsidRPr="00D42925">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141CDD46" w14:textId="77777777" w:rsidR="00B24093" w:rsidRPr="00D42925" w:rsidRDefault="00B24093" w:rsidP="00897188">
      <w:pPr>
        <w:pStyle w:val="Ttulo1"/>
        <w:spacing w:after="100" w:afterAutospacing="1"/>
        <w:rPr>
          <w:szCs w:val="24"/>
        </w:rPr>
      </w:pPr>
      <w:r w:rsidRPr="00D42925">
        <w:rPr>
          <w:szCs w:val="24"/>
        </w:rPr>
        <w:t>INFORMES DE SEGUIMIENTO E INFORME FINAL</w:t>
      </w:r>
      <w:r>
        <w:rPr>
          <w:szCs w:val="24"/>
        </w:rPr>
        <w:t>.</w:t>
      </w:r>
    </w:p>
    <w:p w14:paraId="32617244" w14:textId="77777777" w:rsidR="00B24093" w:rsidRPr="00D42925" w:rsidRDefault="00B24093" w:rsidP="00E17B85">
      <w:pPr>
        <w:pStyle w:val="Invias-VietalogoINV"/>
        <w:numPr>
          <w:ilvl w:val="0"/>
          <w:numId w:val="0"/>
        </w:numPr>
        <w:tabs>
          <w:tab w:val="left" w:pos="0"/>
        </w:tabs>
        <w:spacing w:before="0"/>
        <w:rPr>
          <w:rFonts w:ascii="Arial Narrow" w:hAnsi="Arial Narrow"/>
          <w:sz w:val="24"/>
        </w:rPr>
      </w:pPr>
      <w:r w:rsidRPr="00D42925">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D42925">
        <w:rPr>
          <w:rFonts w:ascii="Arial Narrow" w:hAnsi="Arial Narrow" w:cs="ArialNarrow"/>
          <w:sz w:val="24"/>
        </w:rPr>
        <w:t>(se deberá garantizar en todo caso que los archivos digitales puedan ser abiertos y leídos so pena de sanciones al respecto)</w:t>
      </w:r>
      <w:r w:rsidRPr="00D42925">
        <w:rPr>
          <w:rFonts w:ascii="Arial Narrow" w:hAnsi="Arial Narrow"/>
          <w:sz w:val="24"/>
        </w:rPr>
        <w:t>.</w:t>
      </w:r>
    </w:p>
    <w:p w14:paraId="5F695825" w14:textId="77777777" w:rsidR="00B24093" w:rsidRPr="00D42925" w:rsidRDefault="00B24093" w:rsidP="00B728BC">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D42925">
        <w:rPr>
          <w:rFonts w:ascii="Arial Narrow" w:hAnsi="Arial Narrow" w:cs="Arial"/>
          <w:sz w:val="24"/>
        </w:rPr>
        <w:t>MSOAMB-MN-IN-1-FR-11 Informe Trimestral Estado Social de Proyectos y</w:t>
      </w:r>
      <w:r w:rsidRPr="00D42925">
        <w:rPr>
          <w:rFonts w:ascii="Arial Narrow" w:hAnsi="Arial Narrow"/>
          <w:sz w:val="24"/>
        </w:rPr>
        <w:t xml:space="preserve"> el documento PAGA debidamente aprobado por la Interventoría, dentro del plazo establecido. </w:t>
      </w:r>
    </w:p>
    <w:p w14:paraId="67675B2E" w14:textId="77777777" w:rsidR="00B24093" w:rsidRPr="00D42925" w:rsidRDefault="00B24093" w:rsidP="0029796A">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D42925">
        <w:rPr>
          <w:rFonts w:ascii="Arial Narrow" w:hAnsi="Arial Narrow"/>
          <w:sz w:val="24"/>
        </w:rPr>
        <w:t xml:space="preserve"> </w:t>
      </w:r>
      <w:r w:rsidRPr="00D42925">
        <w:rPr>
          <w:rFonts w:ascii="Arial Narrow" w:hAnsi="Arial Narrow" w:cs="Arial"/>
          <w:sz w:val="24"/>
        </w:rPr>
        <w:t>La Interventoría y el Contratista asumen plena responsabilidad por la veracidad de la información contenida en dichas entregas.</w:t>
      </w:r>
    </w:p>
    <w:p w14:paraId="0321E874" w14:textId="77777777" w:rsidR="00B24093" w:rsidRPr="00D42925" w:rsidRDefault="00B24093" w:rsidP="00387225">
      <w:pPr>
        <w:spacing w:after="100" w:afterAutospacing="1"/>
        <w:jc w:val="both"/>
        <w:rPr>
          <w:rFonts w:ascii="Arial Narrow" w:hAnsi="Arial Narrow"/>
          <w:sz w:val="24"/>
          <w:szCs w:val="24"/>
          <w:lang w:val="es-CO"/>
        </w:rPr>
      </w:pPr>
      <w:r w:rsidRPr="00D42925">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46DF5D77" w14:textId="77777777" w:rsidR="00B24093" w:rsidRPr="00D42925" w:rsidRDefault="00B24093" w:rsidP="00387225">
      <w:pPr>
        <w:spacing w:after="100" w:afterAutospacing="1"/>
        <w:jc w:val="both"/>
        <w:rPr>
          <w:rFonts w:ascii="Arial Narrow" w:hAnsi="Arial Narrow"/>
          <w:sz w:val="24"/>
          <w:szCs w:val="24"/>
          <w:lang w:val="es-CO"/>
        </w:rPr>
      </w:pPr>
      <w:r w:rsidRPr="00D42925">
        <w:rPr>
          <w:rFonts w:ascii="Arial Narrow" w:hAnsi="Arial Narrow"/>
          <w:sz w:val="24"/>
          <w:szCs w:val="24"/>
        </w:rPr>
        <w:t xml:space="preserve">El formato </w:t>
      </w:r>
      <w:r w:rsidRPr="00D42925">
        <w:rPr>
          <w:rFonts w:ascii="Arial Narrow" w:hAnsi="Arial Narrow" w:cs="Arial"/>
          <w:sz w:val="24"/>
          <w:szCs w:val="24"/>
        </w:rPr>
        <w:t>MSOAMB-MN-IN-1-FR-11 Informe Trimestral Estado Social de Proyectos</w:t>
      </w:r>
      <w:r w:rsidRPr="00D42925">
        <w:rPr>
          <w:rFonts w:ascii="Arial Narrow" w:hAnsi="Arial Narrow"/>
          <w:sz w:val="24"/>
          <w:szCs w:val="24"/>
        </w:rPr>
        <w:t xml:space="preserve">, debidamente diligenciado por la Interventoría, será remitido a la SMA a más tardar a los diez (10) días calendario del vencimiento del periodo respectivo. </w:t>
      </w:r>
      <w:r w:rsidRPr="00D42925">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02118856" w14:textId="77777777" w:rsidR="00B24093" w:rsidRPr="00D42925" w:rsidRDefault="00B24093" w:rsidP="00753BAE">
      <w:pPr>
        <w:pStyle w:val="InviasNormal"/>
        <w:spacing w:before="0" w:after="0"/>
        <w:rPr>
          <w:rFonts w:ascii="Arial Narrow" w:hAnsi="Arial Narrow"/>
          <w:sz w:val="24"/>
        </w:rPr>
      </w:pPr>
      <w:r w:rsidRPr="00D42925">
        <w:rPr>
          <w:rFonts w:ascii="Arial Narrow" w:hAnsi="Arial Narrow"/>
          <w:sz w:val="24"/>
        </w:rPr>
        <w:lastRenderedPageBreak/>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75A7F726" w14:textId="77777777" w:rsidR="00B24093" w:rsidRPr="00D42925" w:rsidRDefault="00B24093" w:rsidP="00897188">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47C15794" w14:textId="77777777" w:rsidR="00B24093" w:rsidRPr="00D42925" w:rsidRDefault="00B24093" w:rsidP="007B4896">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D42925">
        <w:rPr>
          <w:rFonts w:ascii="Arial Narrow" w:hAnsi="Arial Narrow" w:cs="ArialNarrow"/>
          <w:sz w:val="24"/>
        </w:rPr>
        <w:t xml:space="preserve">. Pasados diez (10) días calendario </w:t>
      </w:r>
      <w:r w:rsidRPr="00D42925">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D42925">
        <w:rPr>
          <w:rFonts w:ascii="Arial Narrow" w:hAnsi="Arial Narrow" w:cs="ArialNarrow"/>
          <w:sz w:val="24"/>
        </w:rPr>
        <w:t>se deberá garantizar en todo caso que el archivo digital pueda ser abierto y leído so pena de sanciones al respecto)</w:t>
      </w:r>
      <w:r w:rsidRPr="00D42925">
        <w:rPr>
          <w:rFonts w:ascii="Arial Narrow" w:hAnsi="Arial Narrow" w:cs="Arial"/>
          <w:sz w:val="24"/>
        </w:rPr>
        <w:t>.</w:t>
      </w:r>
    </w:p>
    <w:p w14:paraId="5F49B363" w14:textId="77777777" w:rsidR="00B24093" w:rsidRPr="00D42925" w:rsidRDefault="00B24093" w:rsidP="00753BAE">
      <w:pPr>
        <w:pStyle w:val="InviasNormal"/>
        <w:spacing w:before="0" w:after="0"/>
        <w:rPr>
          <w:rFonts w:ascii="Arial Narrow" w:hAnsi="Arial Narrow"/>
          <w:sz w:val="24"/>
        </w:rPr>
      </w:pPr>
      <w:r w:rsidRPr="00D42925">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2973C903" w14:textId="77777777" w:rsidR="00B24093" w:rsidRPr="00D42925" w:rsidRDefault="00B24093" w:rsidP="00753BAE">
      <w:pPr>
        <w:pStyle w:val="InviasNormal"/>
        <w:spacing w:before="0" w:after="0"/>
        <w:rPr>
          <w:rFonts w:ascii="Arial Narrow" w:hAnsi="Arial Narrow"/>
          <w:sz w:val="24"/>
        </w:rPr>
      </w:pPr>
    </w:p>
    <w:p w14:paraId="59F34F15" w14:textId="77777777" w:rsidR="00B24093" w:rsidRPr="00D42925" w:rsidRDefault="00B24093" w:rsidP="00E26CCF">
      <w:pPr>
        <w:pStyle w:val="InviasNormal"/>
        <w:spacing w:before="0"/>
        <w:rPr>
          <w:rFonts w:ascii="Arial Narrow" w:hAnsi="Arial Narrow"/>
          <w:sz w:val="24"/>
        </w:rPr>
      </w:pPr>
      <w:r w:rsidRPr="00D42925">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662DAE0C" w14:textId="77777777" w:rsidR="00B24093" w:rsidRPr="00D42925" w:rsidRDefault="00B24093" w:rsidP="0005209B">
      <w:pPr>
        <w:pStyle w:val="centrado"/>
        <w:spacing w:line="270" w:lineRule="atLeast"/>
        <w:jc w:val="both"/>
        <w:rPr>
          <w:rFonts w:ascii="Arial Narrow" w:hAnsi="Arial Narrow" w:cs="Arial"/>
        </w:rPr>
      </w:pPr>
      <w:r w:rsidRPr="00D42925">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D42925">
        <w:rPr>
          <w:rFonts w:ascii="Arial Narrow" w:hAnsi="Arial Narrow" w:cs="Arial"/>
          <w:bCs/>
        </w:rPr>
        <w:t xml:space="preserve"> 11. Obligatoriedad de la conformación de los archivos públicos, se establece que</w:t>
      </w:r>
      <w:r w:rsidRPr="00D42925">
        <w:rPr>
          <w:rFonts w:ascii="Arial Narrow" w:hAnsi="Arial Narrow" w:cs="Arial"/>
          <w:b/>
          <w:bCs/>
        </w:rPr>
        <w:t xml:space="preserve"> “</w:t>
      </w:r>
      <w:r w:rsidRPr="00D42925">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017ADEE6" w14:textId="77777777" w:rsidR="00B24093" w:rsidRPr="00D42925" w:rsidRDefault="00B24093" w:rsidP="00897188">
      <w:pPr>
        <w:pStyle w:val="Ttulo1"/>
        <w:spacing w:before="0" w:after="100" w:afterAutospacing="1"/>
        <w:rPr>
          <w:szCs w:val="24"/>
          <w:lang w:val="es-CO"/>
        </w:rPr>
      </w:pPr>
      <w:r w:rsidRPr="00D42925">
        <w:rPr>
          <w:szCs w:val="24"/>
          <w:lang w:val="es-CO"/>
        </w:rPr>
        <w:t>PLAN DE INVERSIÓN SOCIAL (presupuesto)</w:t>
      </w:r>
      <w:r>
        <w:rPr>
          <w:szCs w:val="24"/>
          <w:lang w:val="es-CO"/>
        </w:rPr>
        <w:t>.</w:t>
      </w:r>
    </w:p>
    <w:p w14:paraId="61C5DD8B" w14:textId="77777777" w:rsidR="00B24093" w:rsidRPr="00D42925" w:rsidRDefault="00B24093" w:rsidP="00897188">
      <w:pPr>
        <w:pStyle w:val="InviasNormal"/>
        <w:spacing w:before="0" w:after="100" w:afterAutospacing="1"/>
        <w:rPr>
          <w:rFonts w:ascii="Arial Narrow" w:hAnsi="Arial Narrow"/>
          <w:sz w:val="24"/>
        </w:rPr>
      </w:pPr>
      <w:r w:rsidRPr="00D42925">
        <w:rPr>
          <w:rFonts w:ascii="Arial Narrow" w:hAnsi="Arial Narrow"/>
          <w:sz w:val="24"/>
        </w:rPr>
        <w:t>El establecimiento del presupuesto</w:t>
      </w:r>
      <w:r w:rsidRPr="00D42925">
        <w:rPr>
          <w:rFonts w:ascii="Arial Narrow" w:hAnsi="Arial Narrow"/>
          <w:b/>
          <w:sz w:val="24"/>
        </w:rPr>
        <w:t xml:space="preserve"> </w:t>
      </w:r>
      <w:r w:rsidRPr="00D42925">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7ED0FBFA" w14:textId="77777777" w:rsidR="00B24093" w:rsidRPr="00D42925" w:rsidRDefault="00B24093" w:rsidP="00897188">
      <w:pPr>
        <w:pStyle w:val="InviasNormal"/>
        <w:spacing w:before="0" w:after="100" w:afterAutospacing="1"/>
        <w:rPr>
          <w:rFonts w:ascii="Arial Narrow" w:hAnsi="Arial Narrow"/>
          <w:sz w:val="24"/>
        </w:rPr>
      </w:pPr>
      <w:r w:rsidRPr="00D42925">
        <w:rPr>
          <w:rFonts w:ascii="Arial Narrow" w:hAnsi="Arial Narrow"/>
          <w:sz w:val="24"/>
        </w:rPr>
        <w:lastRenderedPageBreak/>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325FB35C"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Personal ambiental y social.</w:t>
      </w:r>
    </w:p>
    <w:p w14:paraId="1C70AEE9"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para la obtención de permisos y autorizaciones para el uso de recursos naturales.</w:t>
      </w:r>
    </w:p>
    <w:p w14:paraId="29F2D5FF"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Pagos de seguimiento y evaluación de permisos y autorizaciones por parte de la autoridad ambiental competente.</w:t>
      </w:r>
    </w:p>
    <w:p w14:paraId="640857B3"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Monitoreos ambientales, exceptuando los establecidos por la Autoridad Ambiental competente por ocupación de cause.</w:t>
      </w:r>
    </w:p>
    <w:p w14:paraId="2F19537B"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relacionadas con el manejo de residuos líquidos y sólidos.</w:t>
      </w:r>
    </w:p>
    <w:p w14:paraId="79A46D46"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requeridas para el funcionamiento y manejo de campamentos e infraestructura temporal</w:t>
      </w:r>
    </w:p>
    <w:p w14:paraId="3400FD3B"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 xml:space="preserve">Las relacionadas con el cumplimiento de Salud Ocupacional. </w:t>
      </w:r>
    </w:p>
    <w:p w14:paraId="24FFA25E"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Transporte del personal ambiental y social en obra.</w:t>
      </w:r>
    </w:p>
    <w:p w14:paraId="7E04B322"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Instalación y operación del SAU.</w:t>
      </w:r>
    </w:p>
    <w:p w14:paraId="15590808"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Reuniones de inicio, avance y cierre de socialización.</w:t>
      </w:r>
    </w:p>
    <w:p w14:paraId="1395C4F2"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Piezas divulgativas básicas generadas directamente por el Contratista.</w:t>
      </w:r>
    </w:p>
    <w:p w14:paraId="73B12791"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Levantamiento de actas de vecindad de inicio y cierre.</w:t>
      </w:r>
    </w:p>
    <w:p w14:paraId="6E47D398"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ante el ICANH para la obtención del Plan de Manejo de Arqueología Preventiva.</w:t>
      </w:r>
    </w:p>
    <w:p w14:paraId="548D5A0A"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Conformación y operación del Comité de Participación Comunitaria.</w:t>
      </w:r>
    </w:p>
    <w:p w14:paraId="4DC41A28"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Implementación del Proyecto de Contratación de Mano de Obra.</w:t>
      </w:r>
    </w:p>
    <w:p w14:paraId="772C5947" w14:textId="77777777" w:rsidR="00B24093" w:rsidRPr="00D42925"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Las demás actividades que señale el respectivo apéndice ambiental y social.</w:t>
      </w:r>
    </w:p>
    <w:p w14:paraId="7B69F672" w14:textId="77777777" w:rsidR="00B24093" w:rsidRPr="00D42925" w:rsidRDefault="00B24093" w:rsidP="00897188">
      <w:pPr>
        <w:pStyle w:val="InviasNormal"/>
        <w:spacing w:before="0" w:after="100" w:afterAutospacing="1"/>
        <w:rPr>
          <w:rFonts w:ascii="Arial Narrow" w:hAnsi="Arial Narrow"/>
          <w:sz w:val="24"/>
        </w:rPr>
      </w:pPr>
      <w:r w:rsidRPr="00D42925">
        <w:rPr>
          <w:rFonts w:ascii="Arial Narrow" w:hAnsi="Arial Narrow"/>
          <w:sz w:val="24"/>
        </w:rPr>
        <w:t>Adicionalmente a las citadas en el Manual de Interventoría, están contenidas en el porcentaje de administración las siguientes actividades:</w:t>
      </w:r>
    </w:p>
    <w:p w14:paraId="2B2064C8" w14:textId="77777777" w:rsidR="00B24093" w:rsidRPr="00D42925" w:rsidRDefault="00B24093"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Instalación y operación de buzones satélites.</w:t>
      </w:r>
    </w:p>
    <w:p w14:paraId="14C71FC1" w14:textId="77777777" w:rsidR="00B24093" w:rsidRPr="00D42925" w:rsidRDefault="00B24093"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Actas de vecindad de seguimiento</w:t>
      </w:r>
    </w:p>
    <w:p w14:paraId="3619F373" w14:textId="77777777" w:rsidR="00B24093" w:rsidRPr="00D42925" w:rsidRDefault="00B24093"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Fichas socioeconómicas.</w:t>
      </w:r>
    </w:p>
    <w:p w14:paraId="1C9D4F6E" w14:textId="77777777" w:rsidR="00B24093" w:rsidRPr="00D42925" w:rsidRDefault="00B24093"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cs="Arial"/>
          <w:sz w:val="24"/>
        </w:rPr>
        <w:t xml:space="preserve">La elaboración de </w:t>
      </w:r>
      <w:r w:rsidRPr="00D42925">
        <w:rPr>
          <w:rFonts w:ascii="Arial Narrow" w:hAnsi="Arial Narrow"/>
          <w:sz w:val="24"/>
        </w:rPr>
        <w:t>Informes Trimestrales Estado Social de Proyectos,</w:t>
      </w:r>
      <w:r w:rsidRPr="00D42925">
        <w:rPr>
          <w:rFonts w:ascii="Arial Narrow" w:hAnsi="Arial Narrow" w:cs="Arial"/>
          <w:sz w:val="24"/>
        </w:rPr>
        <w:t xml:space="preserve"> Informes de Cumplimiento Ambiental (ICA’s), la respuesta a los Autos de seguimiento y los documentos técnicos de Cesión o Giro Ordinario de la Licencia Ambiental.</w:t>
      </w:r>
    </w:p>
    <w:p w14:paraId="59FD01D5" w14:textId="77777777" w:rsidR="00B24093" w:rsidRPr="00D42925" w:rsidRDefault="00B24093"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sz w:val="24"/>
        </w:rPr>
        <w:t>Gestiones y trámites ante el Ministerio del Interior, la Agencia Nacional de Tierras y demás autoridades del nivel central y territorial, sean estas de la rama legislativa, ejecutiva y/o judicial.</w:t>
      </w:r>
    </w:p>
    <w:p w14:paraId="5A3C1E2C" w14:textId="77777777" w:rsidR="00B24093" w:rsidRPr="00D42925" w:rsidRDefault="00B24093"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Cumplimiento de acuerdos de Consulta Previa de naturaleza administrativa, relacionados con gestiones intergubernamentales, con empresas privadas u organismos no gubernamentales.</w:t>
      </w:r>
    </w:p>
    <w:p w14:paraId="4F5E5700" w14:textId="77777777" w:rsidR="00B24093" w:rsidRPr="00D42925" w:rsidRDefault="00B24093"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 xml:space="preserve">Todo tipo de piezas divulgativas relacionadas con los Planes de Manejo de Tráfico y Programas de Señalización o Tránsito de Embarcaciones. </w:t>
      </w:r>
    </w:p>
    <w:p w14:paraId="713C6CBE" w14:textId="77777777" w:rsidR="00B24093" w:rsidRPr="00D42925" w:rsidRDefault="00B24093" w:rsidP="002363E7">
      <w:pPr>
        <w:pStyle w:val="InviasNormal"/>
        <w:spacing w:before="0" w:after="100" w:afterAutospacing="1"/>
        <w:rPr>
          <w:rFonts w:ascii="Arial Narrow" w:hAnsi="Arial Narrow"/>
          <w:sz w:val="24"/>
        </w:rPr>
      </w:pPr>
      <w:r w:rsidRPr="00D42925">
        <w:rPr>
          <w:rFonts w:ascii="Arial Narrow" w:hAnsi="Arial Narrow"/>
          <w:sz w:val="24"/>
        </w:rPr>
        <w:lastRenderedPageBreak/>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3624BBBF" w14:textId="77777777" w:rsidR="00B24093" w:rsidRPr="00D42925" w:rsidRDefault="00B24093" w:rsidP="00897188">
      <w:pPr>
        <w:pStyle w:val="InviasNormal"/>
        <w:spacing w:before="0" w:after="100" w:afterAutospacing="1"/>
        <w:rPr>
          <w:rFonts w:ascii="Arial Narrow" w:hAnsi="Arial Narrow"/>
          <w:sz w:val="24"/>
        </w:rPr>
      </w:pPr>
      <w:r w:rsidRPr="00D42925">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3A4358A4" w14:textId="77777777" w:rsidR="00B24093" w:rsidRPr="00D42925" w:rsidRDefault="00B24093" w:rsidP="00894662">
      <w:pPr>
        <w:pStyle w:val="InviasNormal"/>
        <w:spacing w:before="0" w:after="100" w:afterAutospacing="1"/>
        <w:rPr>
          <w:rFonts w:ascii="Arial Narrow" w:hAnsi="Arial Narrow"/>
          <w:sz w:val="24"/>
        </w:rPr>
      </w:pPr>
      <w:r w:rsidRPr="00D42925">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44AC65A4" w14:textId="77777777" w:rsidR="00B24093" w:rsidRPr="00D42925" w:rsidRDefault="00B24093" w:rsidP="00897188">
      <w:pPr>
        <w:pStyle w:val="Ttulo1"/>
        <w:spacing w:before="0" w:after="100" w:afterAutospacing="1"/>
        <w:rPr>
          <w:szCs w:val="24"/>
        </w:rPr>
      </w:pPr>
      <w:r w:rsidRPr="00D42925">
        <w:rPr>
          <w:szCs w:val="24"/>
        </w:rPr>
        <w:t>RECONOCIMIENTO.</w:t>
      </w:r>
    </w:p>
    <w:p w14:paraId="24C42B28" w14:textId="77777777" w:rsidR="00B24093" w:rsidRPr="00D42925" w:rsidRDefault="00B24093" w:rsidP="00856BB3">
      <w:pPr>
        <w:pStyle w:val="InviasNormal"/>
        <w:spacing w:before="0" w:after="100" w:afterAutospacing="1"/>
        <w:rPr>
          <w:rFonts w:ascii="Arial Narrow" w:hAnsi="Arial Narrow"/>
          <w:sz w:val="24"/>
        </w:rPr>
      </w:pPr>
      <w:r w:rsidRPr="00D42925">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social-ambiental, social-predial,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14B86A8F" w14:textId="77777777" w:rsidR="00B24093" w:rsidRPr="00D42925" w:rsidRDefault="00B24093" w:rsidP="008D55EE">
      <w:pPr>
        <w:pStyle w:val="InviasNormal"/>
        <w:spacing w:before="0" w:after="100" w:afterAutospacing="1"/>
        <w:rPr>
          <w:rFonts w:ascii="Arial Narrow" w:hAnsi="Arial Narrow"/>
          <w:b/>
          <w:sz w:val="24"/>
        </w:rPr>
      </w:pPr>
      <w:r w:rsidRPr="00D42925">
        <w:rPr>
          <w:rFonts w:ascii="Arial Narrow" w:hAnsi="Arial Narrow"/>
          <w:sz w:val="24"/>
        </w:rPr>
        <w:t>En caso reconocer actividades a cargo de Ítem no Previsto, se deberán realizar los trámites siguiendo los parámetros consignados en el Instructivo MINFRA-MN-IN-10 Instructivo Análisis de Precios Unitarios.</w:t>
      </w:r>
    </w:p>
    <w:p w14:paraId="01DCBF4D" w14:textId="77777777" w:rsidR="00B24093" w:rsidRPr="00D42925" w:rsidRDefault="00B24093" w:rsidP="00897188">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El reconocimiento de las actividades sociales identificadas a cargo de reembolso de gastos está afectado por un mandato cuyo porcentaje fijo es del 4.5%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w:t>
      </w:r>
    </w:p>
    <w:p w14:paraId="0CA3AE2A" w14:textId="77777777" w:rsidR="00B24093" w:rsidRPr="00D42925" w:rsidRDefault="00B24093" w:rsidP="008D55EE">
      <w:pPr>
        <w:pStyle w:val="InviasNormal"/>
        <w:spacing w:before="0" w:after="100" w:afterAutospacing="1"/>
        <w:rPr>
          <w:rFonts w:ascii="Arial Narrow" w:hAnsi="Arial Narrow"/>
          <w:sz w:val="24"/>
        </w:rPr>
      </w:pPr>
      <w:r w:rsidRPr="00D42925">
        <w:rPr>
          <w:rFonts w:ascii="Arial Narrow" w:hAnsi="Arial Narrow"/>
          <w:sz w:val="24"/>
        </w:rPr>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7E5D35C8" w14:textId="77777777" w:rsidR="00B24093" w:rsidRPr="00D42925" w:rsidRDefault="00B24093" w:rsidP="008D55EE">
      <w:pPr>
        <w:pStyle w:val="InviasNormal"/>
        <w:spacing w:before="0" w:after="100" w:afterAutospacing="1"/>
        <w:rPr>
          <w:rFonts w:ascii="Arial Narrow" w:hAnsi="Arial Narrow"/>
          <w:sz w:val="24"/>
        </w:rPr>
      </w:pPr>
      <w:r w:rsidRPr="00D42925">
        <w:rPr>
          <w:rFonts w:ascii="Arial Narrow" w:hAnsi="Arial Narrow"/>
          <w:sz w:val="24"/>
        </w:rPr>
        <w:t>De acuerdo a lo anterior se reconocerán por la figura de reembolso de gastos las siguientes actividades:</w:t>
      </w:r>
    </w:p>
    <w:p w14:paraId="58E53727" w14:textId="77777777" w:rsidR="00B24093" w:rsidRPr="00D42925" w:rsidRDefault="00B24093"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lastRenderedPageBreak/>
        <w:t xml:space="preserve">Logística para reuniones con la comunidad del AID del proyecto, la cual incluye alimentación, alquiler de sillas, video beam, sonido y transporte de la comunidad (solo cuando sea requerido y previa aprobación de la Interventoría). </w:t>
      </w:r>
    </w:p>
    <w:p w14:paraId="6C81A74F" w14:textId="77777777" w:rsidR="00B24093" w:rsidRPr="00D42925" w:rsidRDefault="00B24093"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Diseño e impresión de piezas informativas y divulgativas con valor agregado contratadas con terceros, dirigidas a la comunidad y cuyo fin sea socializar las actividades de gestión social.</w:t>
      </w:r>
    </w:p>
    <w:p w14:paraId="44FC813A" w14:textId="77777777" w:rsidR="00B24093" w:rsidRPr="00D42925" w:rsidRDefault="00B24093"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25F66DE8" w14:textId="77777777" w:rsidR="00B24093" w:rsidRPr="00D42925" w:rsidRDefault="00B24093"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Kits temáticos y cartillas de cierre.</w:t>
      </w:r>
    </w:p>
    <w:p w14:paraId="79E31CF8" w14:textId="77777777" w:rsidR="00B24093" w:rsidRPr="00D42925" w:rsidRDefault="00B24093"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18DB3F12" w14:textId="77777777" w:rsidR="00B24093" w:rsidRPr="00D42925" w:rsidRDefault="00B24093"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Entrega de insumos y realización de capacitaciones en el marco del cumplimiento de acuerdos de Consulta Previa, suscritos con la comunidad.</w:t>
      </w:r>
    </w:p>
    <w:p w14:paraId="2E0F5B73" w14:textId="77777777" w:rsidR="00B24093" w:rsidRPr="00D42925" w:rsidRDefault="00B24093" w:rsidP="001A7A51">
      <w:pPr>
        <w:pStyle w:val="Prrafodelista"/>
        <w:ind w:left="720"/>
        <w:jc w:val="both"/>
        <w:rPr>
          <w:rFonts w:ascii="Arial Narrow" w:hAnsi="Arial Narrow" w:cs="Arial"/>
          <w:sz w:val="24"/>
          <w:szCs w:val="24"/>
          <w:lang w:val="es-CO"/>
        </w:rPr>
      </w:pPr>
    </w:p>
    <w:p w14:paraId="1E341050" w14:textId="77777777" w:rsidR="00B24093" w:rsidRPr="00D42925" w:rsidRDefault="00B24093" w:rsidP="00670045">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p>
    <w:p w14:paraId="4E62961E" w14:textId="77777777" w:rsidR="00B24093" w:rsidRPr="00D42925" w:rsidRDefault="00B24093" w:rsidP="00882ACC">
      <w:pPr>
        <w:pStyle w:val="Ttulo1"/>
        <w:rPr>
          <w:szCs w:val="24"/>
        </w:rPr>
      </w:pPr>
      <w:r w:rsidRPr="00D42925">
        <w:rPr>
          <w:szCs w:val="24"/>
        </w:rPr>
        <w:t>CERTIFICACIONES, LICENCIAS Y/O PERMISOS</w:t>
      </w:r>
      <w:r>
        <w:rPr>
          <w:szCs w:val="24"/>
        </w:rPr>
        <w:t>.</w:t>
      </w:r>
    </w:p>
    <w:p w14:paraId="3725DA8F" w14:textId="77777777" w:rsidR="00B24093" w:rsidRPr="00D42925" w:rsidRDefault="00B24093" w:rsidP="00670B7D">
      <w:pPr>
        <w:jc w:val="both"/>
        <w:rPr>
          <w:rFonts w:ascii="Arial Narrow" w:hAnsi="Arial Narrow"/>
          <w:sz w:val="24"/>
        </w:rPr>
      </w:pPr>
      <w:r w:rsidRPr="00D42925">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D42925">
        <w:rPr>
          <w:rFonts w:ascii="Arial Narrow" w:hAnsi="Arial Narrow"/>
          <w:sz w:val="24"/>
        </w:rPr>
        <w:t xml:space="preserve">el Contratista dar cumplimiento las obligaciones derivadas por su obtención. La realización de estas actividades sociales, debe ser simultánea a la ejecución de las obras del contrato y dentro del plazo contractual. </w:t>
      </w:r>
    </w:p>
    <w:p w14:paraId="423E7BBD" w14:textId="77777777" w:rsidR="00B24093" w:rsidRPr="00D42925" w:rsidRDefault="00B24093" w:rsidP="00670B7D">
      <w:pPr>
        <w:spacing w:before="240" w:after="240"/>
        <w:ind w:left="-5"/>
        <w:jc w:val="both"/>
        <w:rPr>
          <w:rFonts w:ascii="Arial Narrow" w:hAnsi="Arial Narrow"/>
          <w:sz w:val="24"/>
          <w:szCs w:val="24"/>
          <w:lang w:val="es-CO"/>
        </w:rPr>
      </w:pPr>
      <w:r w:rsidRPr="00D42925">
        <w:rPr>
          <w:rFonts w:ascii="Arial Narrow" w:hAnsi="Arial Narrow"/>
          <w:sz w:val="24"/>
          <w:szCs w:val="24"/>
          <w:lang w:val="es-CO"/>
        </w:rPr>
        <w:t xml:space="preserve">El Contratista en ningún caso puede adelantar actividades constructivas sin contar con las </w:t>
      </w:r>
      <w:r w:rsidRPr="00D42925">
        <w:rPr>
          <w:rFonts w:ascii="Arial Narrow" w:hAnsi="Arial Narrow"/>
          <w:sz w:val="24"/>
          <w:szCs w:val="24"/>
        </w:rPr>
        <w:t xml:space="preserve">certificaciones, licencias y/o permisos de índole social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721DC8B0" w14:textId="77777777" w:rsidR="00B24093" w:rsidRPr="00D42925" w:rsidRDefault="00B24093" w:rsidP="00FC68CC">
      <w:pPr>
        <w:spacing w:before="240"/>
        <w:jc w:val="both"/>
        <w:rPr>
          <w:rFonts w:ascii="Arial Narrow" w:hAnsi="Arial Narrow"/>
          <w:sz w:val="24"/>
          <w:szCs w:val="24"/>
        </w:rPr>
      </w:pPr>
      <w:r w:rsidRPr="00D42925">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(Plan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7BA90FA1" w14:textId="77777777" w:rsidR="00B24093" w:rsidRPr="00D42925" w:rsidRDefault="00B24093" w:rsidP="00FC68CC">
      <w:pPr>
        <w:spacing w:before="240"/>
        <w:jc w:val="both"/>
        <w:rPr>
          <w:rFonts w:ascii="Arial Narrow" w:hAnsi="Arial Narrow"/>
          <w:sz w:val="24"/>
          <w:szCs w:val="24"/>
        </w:rPr>
      </w:pPr>
      <w:r w:rsidRPr="00D42925">
        <w:rPr>
          <w:rFonts w:ascii="Arial Narrow" w:hAnsi="Arial Narrow"/>
          <w:sz w:val="24"/>
          <w:szCs w:val="24"/>
        </w:rPr>
        <w:lastRenderedPageBreak/>
        <w:t>Serán válidas únicamente las certificaciones, licencias y/o permisos de índole social que se requieran para el proyecto de acuerdo a la normatividad vigente, expedidas por las autoridades competentes a saber:</w:t>
      </w:r>
    </w:p>
    <w:p w14:paraId="1FC991E5" w14:textId="77777777" w:rsidR="00B24093" w:rsidRPr="00D42925" w:rsidRDefault="00B24093" w:rsidP="008C6708">
      <w:pPr>
        <w:pStyle w:val="Prrafodelista"/>
        <w:numPr>
          <w:ilvl w:val="0"/>
          <w:numId w:val="19"/>
        </w:numPr>
        <w:spacing w:before="240"/>
        <w:jc w:val="both"/>
        <w:rPr>
          <w:rFonts w:ascii="Arial Narrow" w:hAnsi="Arial Narrow"/>
          <w:sz w:val="24"/>
          <w:szCs w:val="24"/>
        </w:rPr>
      </w:pPr>
      <w:r w:rsidRPr="00D42925">
        <w:rPr>
          <w:rFonts w:ascii="Arial Narrow" w:hAnsi="Arial Narrow"/>
          <w:sz w:val="24"/>
          <w:szCs w:val="24"/>
        </w:rPr>
        <w:t>Ministerio del Interior - MinInterior</w:t>
      </w:r>
    </w:p>
    <w:p w14:paraId="12EEC228" w14:textId="77777777" w:rsidR="00B24093" w:rsidRPr="00D42925" w:rsidRDefault="00B24093"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Instituto Colombiano de Arqueología e Historia ICANH</w:t>
      </w:r>
    </w:p>
    <w:p w14:paraId="6C9B2257" w14:textId="77777777" w:rsidR="00B24093" w:rsidRPr="00D42925" w:rsidRDefault="00B24093"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para la Reincorporación y la Normalización - ARN</w:t>
      </w:r>
    </w:p>
    <w:p w14:paraId="16814B16" w14:textId="77777777" w:rsidR="00B24093" w:rsidRPr="00D42925" w:rsidRDefault="00B24093"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Nacional de Tierras - ANT</w:t>
      </w:r>
    </w:p>
    <w:p w14:paraId="792A389F" w14:textId="77777777" w:rsidR="00B24093" w:rsidRPr="00D42925" w:rsidRDefault="00B24093"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Personerías descentralizadas en todo Colombia.</w:t>
      </w:r>
    </w:p>
    <w:p w14:paraId="63CB1D5A" w14:textId="77777777" w:rsidR="00B24093" w:rsidRPr="00D42925" w:rsidRDefault="00B24093" w:rsidP="00FC68CC">
      <w:pPr>
        <w:pStyle w:val="Ttulo1"/>
        <w:spacing w:before="240"/>
      </w:pPr>
      <w:r w:rsidRPr="00D42925">
        <w:t>DESARROLLO DE ACTIVIDADES CON PARTICIPACIÓN COMUNITARIA</w:t>
      </w:r>
      <w:r>
        <w:t>.</w:t>
      </w:r>
    </w:p>
    <w:p w14:paraId="0231EDA0"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5075C421"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50F1F7E3"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6DBF9E66"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6B2C8E36"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w:t>
      </w:r>
      <w:r w:rsidRPr="00D42925">
        <w:rPr>
          <w:rFonts w:ascii="Arial Narrow" w:hAnsi="Arial Narrow"/>
          <w:sz w:val="24"/>
          <w:szCs w:val="24"/>
        </w:rPr>
        <w:lastRenderedPageBreak/>
        <w:t xml:space="preserve">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2758A1D5"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0E4537BB"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 xml:space="preserve">Puesto que el programa de obras con participación comunitaria se reconocerá mediante la figura de ítem no previsto con cargo a la provisión acordada para el PAGA, será responsabilidad del Contratista presentar a la Interventoría la especificación particular y el análisis de precios unitarios a los que haya lugar para justificar la actividad propuesta. De manera similar, y de acuerdo a lo establecido en el Manual de Interventoría, la firma interventora evaluará y aprobará el ítem no previsto, poniéndolo en consideración de la SMA una vez aprobado para su estudio y posible emisión de concepto de favorabilidad. </w:t>
      </w:r>
    </w:p>
    <w:p w14:paraId="1077C220"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5D5EFA26"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14:paraId="1FAF6A4F"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278E1EC2"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123ECBF3"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0E22EA18"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lastRenderedPageBreak/>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6C7B52C3"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5222FDF2"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2375178A"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5E14CED1"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5F4EFEEA"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teórico prácticos no se podrán realizar las OPC.</w:t>
      </w:r>
    </w:p>
    <w:p w14:paraId="749652C9" w14:textId="77777777" w:rsidR="00B24093" w:rsidRPr="00D42925" w:rsidRDefault="00B24093" w:rsidP="002363E7">
      <w:pPr>
        <w:spacing w:before="240"/>
        <w:jc w:val="both"/>
        <w:rPr>
          <w:rFonts w:ascii="Arial Narrow" w:hAnsi="Arial Narrow"/>
          <w:sz w:val="24"/>
          <w:szCs w:val="24"/>
        </w:rPr>
      </w:pPr>
      <w:r w:rsidRPr="00D42925">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45F2EBEB" w14:textId="77777777" w:rsidR="00B24093" w:rsidRPr="00D42925"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13517CCD" w14:textId="77777777" w:rsidR="00B24093" w:rsidRPr="00D42925"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382D8390" w14:textId="77777777" w:rsidR="00B24093" w:rsidRPr="00D42925"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lastRenderedPageBreak/>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451D02E7" w14:textId="77777777" w:rsidR="00B24093" w:rsidRPr="00D42925" w:rsidRDefault="00B24093" w:rsidP="00670045">
      <w:pPr>
        <w:pStyle w:val="Ttulo1"/>
      </w:pPr>
      <w:r w:rsidRPr="00D42925">
        <w:t>GESTIÓN SOCIO PREDIAL</w:t>
      </w:r>
      <w:r>
        <w:t>.</w:t>
      </w:r>
      <w:r w:rsidRPr="00D42925">
        <w:t xml:space="preserve"> </w:t>
      </w:r>
    </w:p>
    <w:p w14:paraId="05053EB9" w14:textId="77777777" w:rsidR="00B24093" w:rsidRPr="00D42925" w:rsidRDefault="00B24093"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3543FAC7" w14:textId="77777777" w:rsidR="00B24093" w:rsidRPr="00D42925" w:rsidRDefault="00B24093" w:rsidP="00062CE7">
      <w:pPr>
        <w:spacing w:after="100" w:afterAutospacing="1"/>
        <w:ind w:left="-5"/>
        <w:jc w:val="both"/>
        <w:rPr>
          <w:rFonts w:ascii="Arial Narrow" w:hAnsi="Arial Narrow"/>
          <w:sz w:val="24"/>
          <w:szCs w:val="24"/>
        </w:rPr>
      </w:pPr>
      <w:r w:rsidRPr="00D42925">
        <w:rPr>
          <w:rFonts w:ascii="Arial Narrow" w:hAnsi="Arial Narrow"/>
          <w:sz w:val="24"/>
          <w:szCs w:val="24"/>
        </w:rPr>
        <w:t>En el caso específico de la Gestión Socio Predial, los lineamientos de esta actividad están dados por una Resolución expedida por INVIAS y sus modificatorias (o la que la reemplace o sustituya).  Es necesario aclarar que se aplicará la Resolución que se encuentre vigente en la fecha de orden de inicio del contrato. De acuerdo a esta resolución se establecerá un diagnostico socioeconómico de los posibles programas, así como el presupuesto o costos del reconocimiento de factores de compensación social establecidos para los proyectos de infraestructura a cargo de INVIAS. La aplicación de esta Resolución permite el reconocimiento de compensaciones a Unidades Sociales con afectación predial, con el fin de mitigar impactos.</w:t>
      </w:r>
    </w:p>
    <w:p w14:paraId="0BF86748" w14:textId="77777777" w:rsidR="00B24093" w:rsidRPr="00D42925" w:rsidRDefault="00B24093"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En caso de presentarse en esta etapa construcciones nuevas, que sean objeto de licenciamiento ambiental, la gestión social a adelantarse se ajustará a lo establecido en el Estudio de Impacto Ambiental – EIA, Plan de Manejo Ambiental en su componente social. Si el EIA está por elaborarse, se ajustará a lo establecido por los Términos de Referencia expedidos por autoridad ambiental competente. </w:t>
      </w:r>
    </w:p>
    <w:p w14:paraId="539EF778" w14:textId="77777777" w:rsidR="00B24093" w:rsidRPr="00D42925" w:rsidRDefault="00B24093" w:rsidP="00062CE7">
      <w:pPr>
        <w:spacing w:after="100" w:afterAutospacing="1"/>
        <w:ind w:left="-5"/>
        <w:jc w:val="both"/>
        <w:rPr>
          <w:rFonts w:ascii="Arial Narrow" w:hAnsi="Arial Narrow"/>
          <w:sz w:val="24"/>
          <w:szCs w:val="24"/>
        </w:rPr>
      </w:pPr>
      <w:r w:rsidRPr="00D42925">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 e integrarlas al mismo, en la búsqueda de restablecer su forma de vida.</w:t>
      </w:r>
    </w:p>
    <w:p w14:paraId="148886EB" w14:textId="77777777" w:rsidR="00B24093" w:rsidRPr="00D42925" w:rsidRDefault="00B24093" w:rsidP="00062CE7">
      <w:pPr>
        <w:spacing w:after="100" w:afterAutospacing="1"/>
        <w:jc w:val="both"/>
        <w:rPr>
          <w:rFonts w:ascii="Arial Narrow" w:hAnsi="Arial Narrow"/>
          <w:sz w:val="24"/>
          <w:szCs w:val="24"/>
        </w:rPr>
      </w:pPr>
      <w:r w:rsidRPr="00D42925">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54ACB46B" w14:textId="77777777" w:rsidR="00B24093" w:rsidRPr="00D42925" w:rsidRDefault="00B24093" w:rsidP="00062CE7">
      <w:pPr>
        <w:spacing w:after="100" w:afterAutospacing="1"/>
        <w:jc w:val="both"/>
        <w:rPr>
          <w:rFonts w:ascii="Arial Narrow" w:hAnsi="Arial Narrow"/>
          <w:sz w:val="24"/>
          <w:szCs w:val="24"/>
        </w:rPr>
      </w:pPr>
      <w:r w:rsidRPr="00D42925">
        <w:rPr>
          <w:rFonts w:ascii="Arial Narrow" w:hAnsi="Arial Narrow"/>
          <w:sz w:val="24"/>
          <w:szCs w:val="24"/>
        </w:rPr>
        <w:t xml:space="preserve"> 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w:t>
      </w:r>
      <w:r w:rsidRPr="00D42925">
        <w:rPr>
          <w:rFonts w:ascii="Arial Narrow" w:hAnsi="Arial Narrow"/>
          <w:sz w:val="24"/>
          <w:szCs w:val="24"/>
        </w:rPr>
        <w:lastRenderedPageBreak/>
        <w:t xml:space="preserve">redes sociales y económicas del hogar con el entorno barrial o veredal, las pérdidas y ganancias identificadas por la afectación predial. </w:t>
      </w:r>
    </w:p>
    <w:p w14:paraId="00925EEB" w14:textId="77777777" w:rsidR="00B24093" w:rsidRPr="00D42925" w:rsidRDefault="00B24093"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0A4FFC05" w14:textId="77777777" w:rsidR="00B24093" w:rsidRPr="00D42925" w:rsidRDefault="00B24093" w:rsidP="00062CE7">
      <w:pPr>
        <w:spacing w:after="100" w:afterAutospacing="1"/>
        <w:ind w:left="-5"/>
        <w:jc w:val="both"/>
        <w:rPr>
          <w:rFonts w:ascii="Arial Narrow" w:hAnsi="Arial Narrow"/>
          <w:sz w:val="24"/>
          <w:szCs w:val="24"/>
        </w:rPr>
      </w:pPr>
      <w:r w:rsidRPr="00D42925">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39840A75" w14:textId="77777777" w:rsidR="00B24093" w:rsidRPr="00D42925" w:rsidRDefault="00B24093"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19920A27" w14:textId="77777777" w:rsidR="00B24093" w:rsidRPr="00D42925" w:rsidRDefault="00B24093" w:rsidP="00062CE7">
      <w:pPr>
        <w:spacing w:after="100" w:afterAutospacing="1"/>
        <w:ind w:left="-5"/>
        <w:jc w:val="both"/>
        <w:rPr>
          <w:rFonts w:ascii="Arial Narrow" w:hAnsi="Arial Narrow"/>
          <w:sz w:val="24"/>
          <w:szCs w:val="24"/>
        </w:rPr>
      </w:pPr>
      <w:r w:rsidRPr="00D42925">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129C3BA9" w14:textId="77777777" w:rsidR="00B24093" w:rsidRPr="00D42925" w:rsidRDefault="00B24093"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0EA96C6F" w14:textId="77777777" w:rsidR="00B24093" w:rsidRPr="00D42925" w:rsidRDefault="00B24093"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p>
    <w:p w14:paraId="14B18DFB" w14:textId="77777777" w:rsidR="00B24093" w:rsidRPr="00D42925" w:rsidRDefault="00B24093" w:rsidP="002363E7">
      <w:pPr>
        <w:pStyle w:val="Ttulo1"/>
        <w:rPr>
          <w:rFonts w:eastAsia="Calibri"/>
          <w:lang w:eastAsia="ja-JP"/>
        </w:rPr>
      </w:pPr>
      <w:r w:rsidRPr="00D42925">
        <w:rPr>
          <w:rFonts w:eastAsia="Calibri"/>
          <w:lang w:eastAsia="ja-JP"/>
        </w:rPr>
        <w:t>PERSONAL SOCIAL MÍNIMO REQUERIDO</w:t>
      </w:r>
      <w:r>
        <w:rPr>
          <w:rFonts w:eastAsia="Calibri"/>
          <w:lang w:eastAsia="ja-JP"/>
        </w:rPr>
        <w:t>.</w:t>
      </w:r>
    </w:p>
    <w:p w14:paraId="7AA09DBD" w14:textId="77777777" w:rsidR="00B24093" w:rsidRPr="00D42925" w:rsidRDefault="00B24093"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7ED04767" w14:textId="77777777" w:rsidR="00B24093" w:rsidRPr="00D42925" w:rsidRDefault="00B24093" w:rsidP="00062CE7">
      <w:pPr>
        <w:pStyle w:val="Ttulo1"/>
        <w:rPr>
          <w:szCs w:val="24"/>
          <w:lang w:val="es-ES_tradnl"/>
        </w:rPr>
      </w:pPr>
      <w:r w:rsidRPr="00D42925">
        <w:rPr>
          <w:szCs w:val="24"/>
        </w:rPr>
        <w:t>RESPONSABILIDADES</w:t>
      </w:r>
      <w:r>
        <w:rPr>
          <w:szCs w:val="24"/>
        </w:rPr>
        <w:t>.</w:t>
      </w:r>
    </w:p>
    <w:p w14:paraId="1750426A" w14:textId="77777777" w:rsidR="00B24093" w:rsidRPr="00D42925" w:rsidRDefault="00B24093" w:rsidP="00B83032">
      <w:pPr>
        <w:spacing w:before="240" w:after="100" w:afterAutospacing="1"/>
        <w:ind w:left="-5"/>
        <w:jc w:val="both"/>
        <w:rPr>
          <w:rFonts w:ascii="Arial Narrow" w:hAnsi="Arial Narrow"/>
          <w:sz w:val="24"/>
          <w:szCs w:val="24"/>
        </w:rPr>
      </w:pPr>
      <w:r w:rsidRPr="00D42925">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D42925">
        <w:rPr>
          <w:rFonts w:ascii="Arial Narrow" w:hAnsi="Arial Narrow"/>
          <w:sz w:val="24"/>
        </w:rPr>
        <w:t>infracciones, multas u otras medidas</w:t>
      </w:r>
    </w:p>
    <w:p w14:paraId="7D10AA0E" w14:textId="77777777" w:rsidR="00B24093" w:rsidRPr="00D42925" w:rsidRDefault="00B24093" w:rsidP="00897188">
      <w:pPr>
        <w:spacing w:after="100" w:afterAutospacing="1"/>
        <w:jc w:val="both"/>
        <w:rPr>
          <w:rFonts w:ascii="Arial Narrow" w:hAnsi="Arial Narrow" w:cs="Arial"/>
          <w:sz w:val="24"/>
          <w:szCs w:val="24"/>
        </w:rPr>
      </w:pPr>
      <w:r w:rsidRPr="00D42925">
        <w:rPr>
          <w:rFonts w:ascii="Arial Narrow" w:hAnsi="Arial Narrow" w:cs="Arial"/>
          <w:sz w:val="24"/>
          <w:szCs w:val="24"/>
        </w:rPr>
        <w:lastRenderedPageBreak/>
        <w:t>Es de absoluta responsabilidad del Contratista la gestión ambiental, social, predial de las obras y el cumplimiento de la normatividad vigente, hasta la entrega del contrato al INVIAS.</w:t>
      </w:r>
    </w:p>
    <w:p w14:paraId="0358DB38" w14:textId="77777777" w:rsidR="00B24093" w:rsidRPr="00D42925" w:rsidRDefault="00B24093" w:rsidP="002363E7">
      <w:pPr>
        <w:pStyle w:val="Ttulo1"/>
      </w:pPr>
      <w:r w:rsidRPr="00D42925">
        <w:t>NORMATIVIDAD VIGENTE</w:t>
      </w:r>
      <w:r>
        <w:t>.</w:t>
      </w:r>
    </w:p>
    <w:p w14:paraId="02DE97D7"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La Constitución Política de Colombia.</w:t>
      </w:r>
    </w:p>
    <w:p w14:paraId="3073B1D4" w14:textId="77777777" w:rsidR="00B24093" w:rsidRPr="00D42925" w:rsidRDefault="00B24093" w:rsidP="006225FB">
      <w:pPr>
        <w:numPr>
          <w:ilvl w:val="0"/>
          <w:numId w:val="7"/>
        </w:numPr>
        <w:jc w:val="both"/>
        <w:rPr>
          <w:rFonts w:ascii="Arial Narrow" w:hAnsi="Arial Narrow" w:cs="Arial"/>
          <w:sz w:val="24"/>
          <w:szCs w:val="24"/>
        </w:rPr>
      </w:pPr>
      <w:r w:rsidRPr="00D42925">
        <w:rPr>
          <w:rFonts w:ascii="Arial Narrow" w:hAnsi="Arial Narrow" w:cs="Arial"/>
          <w:sz w:val="24"/>
          <w:szCs w:val="24"/>
        </w:rPr>
        <w:t>Ley 134 de 1994. Por la cual se dictan normas sobre mecanismos de participación ciudadana.</w:t>
      </w:r>
    </w:p>
    <w:p w14:paraId="6179D7A0"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850 de 2003. Por medio de la cual se reglamentan las veedurías ciudadanas.</w:t>
      </w:r>
    </w:p>
    <w:p w14:paraId="1A51FC27"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1655 de 2013. Por medio del cual se reglamentan los artículos 63, 70 y72 de la Constitución Política de Colombia en lo Patrimonio Cultural Sumergido</w:t>
      </w:r>
    </w:p>
    <w:p w14:paraId="564334A4"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1185 de 2008 Por la que se modifica y adiciona la Ley General de Cultura y se dictan otras disposiciones.</w:t>
      </w:r>
    </w:p>
    <w:p w14:paraId="6B475490" w14:textId="77777777" w:rsidR="00B24093" w:rsidRPr="00D42925" w:rsidRDefault="00B24093"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2A84021D" w14:textId="77777777" w:rsidR="00B24093" w:rsidRPr="00D42925" w:rsidRDefault="00B24093"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1682 de 2013</w:t>
      </w:r>
      <w:r w:rsidRPr="00D42925">
        <w:rPr>
          <w:rFonts w:ascii="Arial Narrow" w:hAnsi="Arial Narrow" w:cs="Arial"/>
          <w:sz w:val="24"/>
          <w:szCs w:val="24"/>
          <w:lang w:val="es-CO"/>
        </w:rPr>
        <w:t>. Por la cual se adoptan medidas y disposiciones para los proyectos de infraestructura de transporte y se conceden facultades extraordinarias.</w:t>
      </w:r>
    </w:p>
    <w:p w14:paraId="2551D84C"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4FE39335"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1320 de 1998, por el cual se reglamenta la consulta previa con las comunidades indígenas y negras. </w:t>
      </w:r>
    </w:p>
    <w:p w14:paraId="6893298D"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Decreto 763 de 2009, por el cual se reglamentan parcialmente las Leyes 814 de 2003 y 397 de 1997.</w:t>
      </w:r>
    </w:p>
    <w:p w14:paraId="70ADE322"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138 de 2019. </w:t>
      </w:r>
      <w:r w:rsidRPr="00D42925">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59EF722E"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51FC3F07"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550AD419"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80 de 1993. Por la cual se expide el Estatuto General de Contratación de la Administración Pública.</w:t>
      </w:r>
    </w:p>
    <w:p w14:paraId="1B7793C8"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556D2B2F"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092 de 2017. </w:t>
      </w:r>
      <w:r w:rsidRPr="00D42925">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581E8782"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bCs/>
          <w:sz w:val="24"/>
          <w:szCs w:val="24"/>
        </w:rPr>
        <w:t>Decreto 1080 de 2015. Por medio del cual se expide el Decreto Único Reglamentario del Sector Cultura.</w:t>
      </w:r>
    </w:p>
    <w:p w14:paraId="26417379" w14:textId="77777777" w:rsidR="00B24093" w:rsidRPr="00D42925" w:rsidRDefault="00B24093" w:rsidP="00BD468F">
      <w:pPr>
        <w:numPr>
          <w:ilvl w:val="0"/>
          <w:numId w:val="7"/>
        </w:numPr>
        <w:jc w:val="both"/>
        <w:rPr>
          <w:rFonts w:ascii="Arial Narrow" w:hAnsi="Arial Narrow" w:cs="Arial"/>
          <w:sz w:val="24"/>
          <w:szCs w:val="24"/>
        </w:rPr>
      </w:pPr>
      <w:r>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37F7BC5A" w14:textId="77777777" w:rsidR="00B24093" w:rsidRPr="00D42925" w:rsidRDefault="00B24093" w:rsidP="00BD468F">
      <w:pPr>
        <w:numPr>
          <w:ilvl w:val="0"/>
          <w:numId w:val="7"/>
        </w:numPr>
        <w:jc w:val="both"/>
        <w:rPr>
          <w:rFonts w:ascii="Arial Narrow" w:hAnsi="Arial Narrow" w:cs="Arial"/>
          <w:sz w:val="24"/>
          <w:szCs w:val="24"/>
        </w:rPr>
      </w:pPr>
      <w:r w:rsidRPr="00D42925">
        <w:rPr>
          <w:rFonts w:ascii="Arial Narrow" w:hAnsi="Arial Narrow" w:cs="Arial"/>
          <w:sz w:val="24"/>
          <w:szCs w:val="24"/>
        </w:rPr>
        <w:lastRenderedPageBreak/>
        <w:t>Las relacionadas en los apéndices Ambiental y Predial.</w:t>
      </w:r>
    </w:p>
    <w:p w14:paraId="3601A8E7" w14:textId="77777777" w:rsidR="00B24093" w:rsidRPr="00D42925" w:rsidRDefault="00B24093" w:rsidP="00DD0532">
      <w:pPr>
        <w:ind w:left="720"/>
        <w:jc w:val="both"/>
        <w:rPr>
          <w:rFonts w:ascii="Arial Narrow" w:hAnsi="Arial Narrow" w:cs="Arial"/>
          <w:sz w:val="24"/>
          <w:szCs w:val="24"/>
        </w:rPr>
      </w:pPr>
    </w:p>
    <w:p w14:paraId="78B98872" w14:textId="77777777" w:rsidR="00B24093" w:rsidRDefault="00B24093" w:rsidP="0005209B">
      <w:pPr>
        <w:jc w:val="both"/>
        <w:rPr>
          <w:rFonts w:ascii="Arial Narrow" w:hAnsi="Arial Narrow" w:cs="Arial"/>
          <w:sz w:val="24"/>
          <w:szCs w:val="24"/>
        </w:rPr>
        <w:sectPr w:rsidR="00B24093" w:rsidSect="001E0356">
          <w:headerReference w:type="even" r:id="rId10"/>
          <w:headerReference w:type="default" r:id="rId11"/>
          <w:footerReference w:type="even" r:id="rId12"/>
          <w:footerReference w:type="default" r:id="rId13"/>
          <w:headerReference w:type="first" r:id="rId14"/>
          <w:footerReference w:type="first" r:id="rId15"/>
          <w:pgSz w:w="12240" w:h="15840" w:code="1"/>
          <w:pgMar w:top="1134" w:right="1134" w:bottom="1134" w:left="1418" w:header="567" w:footer="454" w:gutter="0"/>
          <w:lnNumType w:countBy="1"/>
          <w:pgNumType w:start="1"/>
          <w:cols w:space="720"/>
          <w:titlePg/>
          <w:docGrid w:linePitch="299"/>
        </w:sectPr>
      </w:pPr>
    </w:p>
    <w:p w14:paraId="00B47827" w14:textId="77777777" w:rsidR="00B24093" w:rsidRPr="00D42925" w:rsidRDefault="00B24093" w:rsidP="0005209B">
      <w:pPr>
        <w:jc w:val="both"/>
        <w:rPr>
          <w:rFonts w:ascii="Arial Narrow" w:hAnsi="Arial Narrow" w:cs="Arial"/>
          <w:sz w:val="24"/>
          <w:szCs w:val="24"/>
        </w:rPr>
      </w:pPr>
    </w:p>
    <w:sectPr w:rsidR="00B24093" w:rsidRPr="00D42925" w:rsidSect="00B24093">
      <w:headerReference w:type="default" r:id="rId16"/>
      <w:footerReference w:type="default" r:id="rId17"/>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024FFB" w14:textId="77777777" w:rsidR="00E60921" w:rsidRDefault="00E60921">
      <w:r>
        <w:separator/>
      </w:r>
    </w:p>
  </w:endnote>
  <w:endnote w:type="continuationSeparator" w:id="0">
    <w:p w14:paraId="5D97F7B9" w14:textId="77777777" w:rsidR="00E60921" w:rsidRDefault="00E60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47C5C8" w14:textId="77777777" w:rsidR="00D20B3E" w:rsidRDefault="00D20B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EEC4F" w14:textId="77777777" w:rsidR="00B24093" w:rsidRDefault="00B2409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4A2C7FA5" w14:textId="77777777" w:rsidR="00B24093" w:rsidRPr="00097DD8" w:rsidRDefault="00B24093"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11623941" wp14:editId="003B22B9">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46379E"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wJd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nb8K2cOLLVoqZ1i&#10;99mZ0ceWEhZuFbI2cXDPfoniJTKHiwHcVhWG66OnsmmuqP4qyYfoCX8z/kBJObBLWGw69MFmSDKA&#10;HUo3jtduqENigi5vbpvmvrnhTFxiFbSXQh9i+q7QsrzpuCHOBRj2y5gyEWgvKfkdh0/amNJs49hI&#10;au+mNc2DsJ6kp0G7NQ3AS4GIaLTM6bkwhu1mYQLbQx6g8hWdFHmbFnDnZIEfFMhv530CbU57omPc&#10;2Z7syMnbDcrjKlxsow4X3udpzCP09lyqX/+Z+R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LsHAl3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8AEAE" w14:textId="77777777" w:rsidR="00D20B3E" w:rsidRDefault="00D20B3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778046" w14:textId="77777777" w:rsidR="007E755E" w:rsidRDefault="007E755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3A07">
      <w:rPr>
        <w:rStyle w:val="Nmerodepgina"/>
        <w:noProof/>
      </w:rPr>
      <w:t>21</w:t>
    </w:r>
    <w:r>
      <w:rPr>
        <w:rStyle w:val="Nmerodepgina"/>
      </w:rPr>
      <w:fldChar w:fldCharType="end"/>
    </w:r>
  </w:p>
  <w:p w14:paraId="4B80F89D" w14:textId="77777777" w:rsidR="007E755E" w:rsidRPr="00097DD8" w:rsidRDefault="007E755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71A1E74F" wp14:editId="6B33B40A">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9B2BFC"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76BA7C" w14:textId="77777777" w:rsidR="00E60921" w:rsidRDefault="00E60921">
      <w:r>
        <w:separator/>
      </w:r>
    </w:p>
  </w:footnote>
  <w:footnote w:type="continuationSeparator" w:id="0">
    <w:p w14:paraId="3EAE1CA9" w14:textId="77777777" w:rsidR="00E60921" w:rsidRDefault="00E60921">
      <w:r>
        <w:continuationSeparator/>
      </w:r>
    </w:p>
  </w:footnote>
  <w:footnote w:id="1">
    <w:p w14:paraId="398EC4AA" w14:textId="77777777" w:rsidR="00B24093" w:rsidRDefault="00B24093"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F3E3F" w14:textId="77777777" w:rsidR="00D20B3E" w:rsidRDefault="00D20B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24093" w:rsidRPr="008B0191" w14:paraId="22496F42" w14:textId="77777777" w:rsidTr="002A5DF7">
      <w:trPr>
        <w:trHeight w:hRule="exact" w:val="1418"/>
        <w:jc w:val="center"/>
      </w:trPr>
      <w:tc>
        <w:tcPr>
          <w:tcW w:w="1011" w:type="dxa"/>
          <w:tcBorders>
            <w:bottom w:val="thinThickSmallGap" w:sz="12" w:space="0" w:color="auto"/>
          </w:tcBorders>
          <w:vAlign w:val="center"/>
        </w:tcPr>
        <w:p w14:paraId="79E75EE0" w14:textId="77777777" w:rsidR="00B24093" w:rsidRPr="008B0191" w:rsidRDefault="00B24093" w:rsidP="00834432">
          <w:pPr>
            <w:jc w:val="center"/>
            <w:rPr>
              <w:rFonts w:ascii="Arial Narrow" w:hAnsi="Arial Narrow"/>
            </w:rPr>
          </w:pPr>
          <w:r w:rsidRPr="00A12C18">
            <w:rPr>
              <w:rFonts w:ascii="Arial Narrow" w:hAnsi="Arial Narrow"/>
              <w:noProof/>
              <w:lang w:val="es-CO" w:eastAsia="es-CO"/>
            </w:rPr>
            <w:drawing>
              <wp:inline distT="0" distB="0" distL="0" distR="0" wp14:anchorId="5D65C22D" wp14:editId="23D7303C">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3C2FB15C" w14:textId="77777777" w:rsidR="00B24093" w:rsidRPr="003B6903" w:rsidRDefault="00B2409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0CB3E52D" w14:textId="77777777" w:rsidR="00B24093" w:rsidRPr="00CC2FF8" w:rsidRDefault="00B24093"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6C6B9F26" w14:textId="33D6A749" w:rsidR="00B24093" w:rsidRPr="00CC2FF8" w:rsidRDefault="00B24093" w:rsidP="002A5DF7">
          <w:pPr>
            <w:tabs>
              <w:tab w:val="left" w:pos="5670"/>
            </w:tabs>
            <w:jc w:val="center"/>
            <w:rPr>
              <w:rFonts w:ascii="Arial Narrow" w:hAnsi="Arial Narrow"/>
              <w:noProof/>
            </w:rPr>
          </w:pPr>
          <w:r>
            <w:rPr>
              <w:rFonts w:ascii="Arial Narrow" w:hAnsi="Arial Narrow"/>
              <w:noProof/>
            </w:rPr>
            <w:t>LP-DT-0</w:t>
          </w:r>
          <w:r w:rsidR="00D20B3E">
            <w:rPr>
              <w:rFonts w:ascii="Arial Narrow" w:hAnsi="Arial Narrow"/>
              <w:noProof/>
            </w:rPr>
            <w:t>48</w:t>
          </w:r>
          <w:r>
            <w:rPr>
              <w:rFonts w:ascii="Arial Narrow" w:hAnsi="Arial Narrow"/>
              <w:noProof/>
            </w:rPr>
            <w:t>-2020</w:t>
          </w:r>
        </w:p>
        <w:p w14:paraId="77C570A8" w14:textId="77777777" w:rsidR="00B24093" w:rsidRPr="00CC2FF8" w:rsidRDefault="00B24093" w:rsidP="002A5DF7">
          <w:pPr>
            <w:tabs>
              <w:tab w:val="left" w:pos="5670"/>
            </w:tabs>
            <w:jc w:val="center"/>
            <w:rPr>
              <w:rFonts w:ascii="Arial Narrow" w:hAnsi="Arial Narrow"/>
            </w:rPr>
          </w:pPr>
          <w:r w:rsidRPr="00CC2FF8">
            <w:rPr>
              <w:rFonts w:ascii="Arial Narrow" w:hAnsi="Arial Narrow"/>
            </w:rPr>
            <w:t>Pliego de Condiciones – Apéndice E</w:t>
          </w:r>
        </w:p>
        <w:p w14:paraId="6C7FE6F9" w14:textId="77777777" w:rsidR="00B24093" w:rsidRDefault="00B24093"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01CCC7BC" w14:textId="77777777" w:rsidR="00B24093" w:rsidRPr="00446703" w:rsidRDefault="00B24093" w:rsidP="002A5DF7">
          <w:pPr>
            <w:jc w:val="center"/>
            <w:rPr>
              <w:rFonts w:ascii="Arial Narrow" w:hAnsi="Arial Narrow" w:cs="Arial"/>
              <w:sz w:val="14"/>
              <w:szCs w:val="14"/>
            </w:rPr>
          </w:pPr>
        </w:p>
        <w:p w14:paraId="281732B8" w14:textId="77777777" w:rsidR="00B24093" w:rsidRPr="00446703" w:rsidRDefault="00B24093" w:rsidP="002A5DF7">
          <w:pPr>
            <w:jc w:val="center"/>
            <w:rPr>
              <w:rFonts w:ascii="Arial Narrow" w:hAnsi="Arial Narrow" w:cs="Arial"/>
              <w:sz w:val="14"/>
              <w:szCs w:val="14"/>
            </w:rPr>
          </w:pPr>
        </w:p>
        <w:p w14:paraId="1D0171E6" w14:textId="77777777" w:rsidR="00B24093" w:rsidRPr="008B0191" w:rsidRDefault="00B2409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5B7B3FBF" w14:textId="77777777" w:rsidR="00B24093" w:rsidRPr="008B0191" w:rsidRDefault="00B24093" w:rsidP="00834432">
          <w:pPr>
            <w:ind w:left="86"/>
            <w:jc w:val="center"/>
            <w:rPr>
              <w:rFonts w:ascii="Arial Narrow" w:hAnsi="Arial Narrow"/>
            </w:rPr>
          </w:pPr>
        </w:p>
      </w:tc>
    </w:tr>
  </w:tbl>
  <w:p w14:paraId="763E0DE4" w14:textId="77777777" w:rsidR="00B24093" w:rsidRPr="00BB09D6" w:rsidRDefault="00B24093"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193D8" w14:textId="77777777" w:rsidR="00D20B3E" w:rsidRDefault="00D20B3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E755E" w:rsidRPr="008B0191" w14:paraId="2387FD8C" w14:textId="77777777" w:rsidTr="002A5DF7">
      <w:trPr>
        <w:trHeight w:hRule="exact" w:val="1418"/>
        <w:jc w:val="center"/>
      </w:trPr>
      <w:tc>
        <w:tcPr>
          <w:tcW w:w="1011" w:type="dxa"/>
          <w:tcBorders>
            <w:bottom w:val="thinThickSmallGap" w:sz="12" w:space="0" w:color="auto"/>
          </w:tcBorders>
          <w:vAlign w:val="center"/>
        </w:tcPr>
        <w:p w14:paraId="63F12158" w14:textId="77777777" w:rsidR="007E755E" w:rsidRPr="008B0191" w:rsidRDefault="007E755E" w:rsidP="00834432">
          <w:pPr>
            <w:jc w:val="center"/>
            <w:rPr>
              <w:rFonts w:ascii="Arial Narrow" w:hAnsi="Arial Narrow"/>
            </w:rPr>
          </w:pPr>
          <w:r w:rsidRPr="00A12C18">
            <w:rPr>
              <w:rFonts w:ascii="Arial Narrow" w:hAnsi="Arial Narrow"/>
              <w:noProof/>
              <w:lang w:val="es-CO" w:eastAsia="es-CO"/>
            </w:rPr>
            <w:drawing>
              <wp:inline distT="0" distB="0" distL="0" distR="0" wp14:anchorId="77AFB7D8" wp14:editId="2B2CD2DB">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34990E00" w14:textId="77777777" w:rsidR="007E755E" w:rsidRPr="003B6903" w:rsidRDefault="007E755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EBAF874" w14:textId="77777777" w:rsidR="002A5DF7" w:rsidRPr="00CC2FF8" w:rsidRDefault="002A5DF7"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15DA6DE8" w14:textId="77777777" w:rsidR="002A5DF7" w:rsidRPr="00CC2FF8" w:rsidRDefault="0017413D" w:rsidP="002A5DF7">
          <w:pPr>
            <w:tabs>
              <w:tab w:val="left" w:pos="5670"/>
            </w:tabs>
            <w:jc w:val="center"/>
            <w:rPr>
              <w:rFonts w:ascii="Arial Narrow" w:hAnsi="Arial Narrow"/>
              <w:noProof/>
            </w:rPr>
          </w:pPr>
          <w:r>
            <w:rPr>
              <w:rFonts w:ascii="Arial Narrow" w:hAnsi="Arial Narrow"/>
              <w:noProof/>
            </w:rPr>
            <w:t>LP-DT</w:t>
          </w:r>
          <w:r w:rsidR="00A563B5">
            <w:rPr>
              <w:rFonts w:ascii="Arial Narrow" w:hAnsi="Arial Narrow"/>
              <w:noProof/>
            </w:rPr>
            <w:t>-</w:t>
          </w:r>
          <w:r w:rsidR="006B0ED4">
            <w:rPr>
              <w:rFonts w:ascii="Arial Narrow" w:hAnsi="Arial Narrow"/>
              <w:noProof/>
            </w:rPr>
            <w:t>0</w:t>
          </w:r>
          <w:r w:rsidR="00F34D9F">
            <w:rPr>
              <w:rFonts w:ascii="Arial Narrow" w:hAnsi="Arial Narrow"/>
              <w:noProof/>
            </w:rPr>
            <w:t>XX</w:t>
          </w:r>
          <w:r w:rsidR="002A5DF7">
            <w:rPr>
              <w:rFonts w:ascii="Arial Narrow" w:hAnsi="Arial Narrow"/>
              <w:noProof/>
            </w:rPr>
            <w:t>-20</w:t>
          </w:r>
          <w:r w:rsidR="00A35B25">
            <w:rPr>
              <w:rFonts w:ascii="Arial Narrow" w:hAnsi="Arial Narrow"/>
              <w:noProof/>
            </w:rPr>
            <w:t>20</w:t>
          </w:r>
        </w:p>
        <w:p w14:paraId="77B7292E" w14:textId="77777777" w:rsidR="002A5DF7" w:rsidRPr="00CC2FF8" w:rsidRDefault="002A5DF7" w:rsidP="002A5DF7">
          <w:pPr>
            <w:tabs>
              <w:tab w:val="left" w:pos="5670"/>
            </w:tabs>
            <w:jc w:val="center"/>
            <w:rPr>
              <w:rFonts w:ascii="Arial Narrow" w:hAnsi="Arial Narrow"/>
            </w:rPr>
          </w:pPr>
          <w:r w:rsidRPr="00CC2FF8">
            <w:rPr>
              <w:rFonts w:ascii="Arial Narrow" w:hAnsi="Arial Narrow"/>
            </w:rPr>
            <w:t>Pliego de Condiciones – Apéndice E</w:t>
          </w:r>
        </w:p>
        <w:p w14:paraId="48B3C9FD" w14:textId="77777777" w:rsidR="002A5DF7" w:rsidRDefault="002A5DF7" w:rsidP="002A5DF7">
          <w:pPr>
            <w:jc w:val="center"/>
            <w:rPr>
              <w:rFonts w:ascii="Arial Narrow" w:hAnsi="Arial Narrow"/>
            </w:rPr>
          </w:pPr>
          <w:r w:rsidRPr="00CC2FF8">
            <w:rPr>
              <w:rFonts w:ascii="Arial Narrow" w:hAnsi="Arial Narrow"/>
            </w:rPr>
            <w:t xml:space="preserve">Dirección </w:t>
          </w:r>
          <w:r w:rsidR="00BC105F">
            <w:rPr>
              <w:rFonts w:ascii="Arial Narrow" w:hAnsi="Arial Narrow"/>
            </w:rPr>
            <w:t>Técnica</w:t>
          </w:r>
        </w:p>
        <w:p w14:paraId="3458C78D" w14:textId="77777777" w:rsidR="002A5DF7" w:rsidRPr="00446703" w:rsidRDefault="002A5DF7" w:rsidP="002A5DF7">
          <w:pPr>
            <w:jc w:val="center"/>
            <w:rPr>
              <w:rFonts w:ascii="Arial Narrow" w:hAnsi="Arial Narrow" w:cs="Arial"/>
              <w:sz w:val="14"/>
              <w:szCs w:val="14"/>
            </w:rPr>
          </w:pPr>
        </w:p>
        <w:p w14:paraId="4CEC417E" w14:textId="77777777" w:rsidR="002A5DF7" w:rsidRPr="00446703" w:rsidRDefault="002A5DF7" w:rsidP="002A5DF7">
          <w:pPr>
            <w:jc w:val="center"/>
            <w:rPr>
              <w:rFonts w:ascii="Arial Narrow" w:hAnsi="Arial Narrow" w:cs="Arial"/>
              <w:sz w:val="14"/>
              <w:szCs w:val="14"/>
            </w:rPr>
          </w:pPr>
        </w:p>
        <w:p w14:paraId="1E994D60" w14:textId="77777777" w:rsidR="007E755E" w:rsidRPr="008B0191" w:rsidRDefault="007E755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A3A241A" w14:textId="77777777" w:rsidR="007E755E" w:rsidRPr="008B0191" w:rsidRDefault="007E755E" w:rsidP="00834432">
          <w:pPr>
            <w:ind w:left="86"/>
            <w:jc w:val="center"/>
            <w:rPr>
              <w:rFonts w:ascii="Arial Narrow" w:hAnsi="Arial Narrow"/>
            </w:rPr>
          </w:pPr>
        </w:p>
      </w:tc>
    </w:tr>
  </w:tbl>
  <w:p w14:paraId="3316A054" w14:textId="77777777" w:rsidR="007E755E" w:rsidRPr="00BB09D6" w:rsidRDefault="007E755E"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6.4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4"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7"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1"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2"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3"/>
  </w:num>
  <w:num w:numId="3">
    <w:abstractNumId w:val="14"/>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5"/>
  </w:num>
  <w:num w:numId="6">
    <w:abstractNumId w:val="20"/>
  </w:num>
  <w:num w:numId="7">
    <w:abstractNumId w:val="22"/>
  </w:num>
  <w:num w:numId="8">
    <w:abstractNumId w:val="16"/>
  </w:num>
  <w:num w:numId="9">
    <w:abstractNumId w:val="7"/>
  </w:num>
  <w:num w:numId="10">
    <w:abstractNumId w:val="21"/>
  </w:num>
  <w:num w:numId="11">
    <w:abstractNumId w:val="4"/>
  </w:num>
  <w:num w:numId="12">
    <w:abstractNumId w:val="19"/>
  </w:num>
  <w:num w:numId="13">
    <w:abstractNumId w:val="18"/>
  </w:num>
  <w:num w:numId="14">
    <w:abstractNumId w:val="23"/>
  </w:num>
  <w:num w:numId="15">
    <w:abstractNumId w:val="15"/>
  </w:num>
  <w:num w:numId="16">
    <w:abstractNumId w:val="0"/>
  </w:num>
  <w:num w:numId="17">
    <w:abstractNumId w:val="5"/>
  </w:num>
  <w:num w:numId="18">
    <w:abstractNumId w:val="2"/>
  </w:num>
  <w:num w:numId="19">
    <w:abstractNumId w:val="17"/>
  </w:num>
  <w:num w:numId="20">
    <w:abstractNumId w:val="6"/>
  </w:num>
  <w:num w:numId="21">
    <w:abstractNumId w:val="8"/>
  </w:num>
  <w:num w:numId="22">
    <w:abstractNumId w:val="24"/>
  </w:num>
  <w:num w:numId="23">
    <w:abstractNumId w:val="10"/>
  </w:num>
  <w:num w:numId="24">
    <w:abstractNumId w:val="3"/>
  </w:num>
  <w:num w:numId="25">
    <w:abstractNumId w:val="11"/>
  </w:num>
  <w:num w:numId="26">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336D"/>
    <w:rsid w:val="00007C57"/>
    <w:rsid w:val="0001140A"/>
    <w:rsid w:val="00020492"/>
    <w:rsid w:val="0002462D"/>
    <w:rsid w:val="00024778"/>
    <w:rsid w:val="00026EDC"/>
    <w:rsid w:val="00030592"/>
    <w:rsid w:val="00031AD9"/>
    <w:rsid w:val="00036DB8"/>
    <w:rsid w:val="00044D34"/>
    <w:rsid w:val="0004788E"/>
    <w:rsid w:val="0005209B"/>
    <w:rsid w:val="00053A2A"/>
    <w:rsid w:val="00053FF0"/>
    <w:rsid w:val="00062CE7"/>
    <w:rsid w:val="00064F0A"/>
    <w:rsid w:val="00066341"/>
    <w:rsid w:val="00066F59"/>
    <w:rsid w:val="00072A8A"/>
    <w:rsid w:val="00076AB3"/>
    <w:rsid w:val="000855FB"/>
    <w:rsid w:val="00095CF2"/>
    <w:rsid w:val="00096733"/>
    <w:rsid w:val="000971C2"/>
    <w:rsid w:val="000A16BB"/>
    <w:rsid w:val="000B0146"/>
    <w:rsid w:val="000B08FA"/>
    <w:rsid w:val="000B1401"/>
    <w:rsid w:val="000B20D8"/>
    <w:rsid w:val="000B7C68"/>
    <w:rsid w:val="000C42EA"/>
    <w:rsid w:val="000C5ADF"/>
    <w:rsid w:val="000C6977"/>
    <w:rsid w:val="000C769C"/>
    <w:rsid w:val="000D1E58"/>
    <w:rsid w:val="000D71A3"/>
    <w:rsid w:val="000E0309"/>
    <w:rsid w:val="000E086A"/>
    <w:rsid w:val="000E34B0"/>
    <w:rsid w:val="000E718C"/>
    <w:rsid w:val="000F2967"/>
    <w:rsid w:val="000F576D"/>
    <w:rsid w:val="00107344"/>
    <w:rsid w:val="00112B11"/>
    <w:rsid w:val="00115F23"/>
    <w:rsid w:val="00121FB5"/>
    <w:rsid w:val="001278F0"/>
    <w:rsid w:val="00131597"/>
    <w:rsid w:val="0013304A"/>
    <w:rsid w:val="00137D01"/>
    <w:rsid w:val="00140511"/>
    <w:rsid w:val="001427B7"/>
    <w:rsid w:val="001435AF"/>
    <w:rsid w:val="001444EF"/>
    <w:rsid w:val="001474B2"/>
    <w:rsid w:val="00153269"/>
    <w:rsid w:val="00157B83"/>
    <w:rsid w:val="001617F2"/>
    <w:rsid w:val="00163F61"/>
    <w:rsid w:val="00166A84"/>
    <w:rsid w:val="00172855"/>
    <w:rsid w:val="0017413D"/>
    <w:rsid w:val="00174DEB"/>
    <w:rsid w:val="00175753"/>
    <w:rsid w:val="0017579A"/>
    <w:rsid w:val="00182FB2"/>
    <w:rsid w:val="00187EB7"/>
    <w:rsid w:val="0019030C"/>
    <w:rsid w:val="00194C3C"/>
    <w:rsid w:val="001973AC"/>
    <w:rsid w:val="0019756A"/>
    <w:rsid w:val="001A5F21"/>
    <w:rsid w:val="001A7A51"/>
    <w:rsid w:val="001B3977"/>
    <w:rsid w:val="001B66DD"/>
    <w:rsid w:val="001C05E4"/>
    <w:rsid w:val="001C3E05"/>
    <w:rsid w:val="001C46BA"/>
    <w:rsid w:val="001C53C0"/>
    <w:rsid w:val="001D1623"/>
    <w:rsid w:val="001D3E2E"/>
    <w:rsid w:val="001D40CF"/>
    <w:rsid w:val="001D7FC7"/>
    <w:rsid w:val="001E0356"/>
    <w:rsid w:val="001E1FFD"/>
    <w:rsid w:val="001F28C7"/>
    <w:rsid w:val="001F4269"/>
    <w:rsid w:val="001F5E3A"/>
    <w:rsid w:val="001F62F9"/>
    <w:rsid w:val="00204CCF"/>
    <w:rsid w:val="002117DB"/>
    <w:rsid w:val="002132BE"/>
    <w:rsid w:val="00217C40"/>
    <w:rsid w:val="002256BB"/>
    <w:rsid w:val="00230943"/>
    <w:rsid w:val="002319BE"/>
    <w:rsid w:val="00233B95"/>
    <w:rsid w:val="002363E7"/>
    <w:rsid w:val="0023669E"/>
    <w:rsid w:val="002369C9"/>
    <w:rsid w:val="00236C3F"/>
    <w:rsid w:val="00237D2C"/>
    <w:rsid w:val="002438DD"/>
    <w:rsid w:val="00246997"/>
    <w:rsid w:val="0024699E"/>
    <w:rsid w:val="00246DAC"/>
    <w:rsid w:val="0025234B"/>
    <w:rsid w:val="00252F10"/>
    <w:rsid w:val="0025659D"/>
    <w:rsid w:val="00256DD4"/>
    <w:rsid w:val="0026049D"/>
    <w:rsid w:val="0026358A"/>
    <w:rsid w:val="002645B6"/>
    <w:rsid w:val="00273F52"/>
    <w:rsid w:val="00277773"/>
    <w:rsid w:val="00290FD5"/>
    <w:rsid w:val="00291499"/>
    <w:rsid w:val="00291843"/>
    <w:rsid w:val="002929D8"/>
    <w:rsid w:val="00295FF3"/>
    <w:rsid w:val="0029796A"/>
    <w:rsid w:val="002A1EAF"/>
    <w:rsid w:val="002A5DF7"/>
    <w:rsid w:val="002B2665"/>
    <w:rsid w:val="002B48B3"/>
    <w:rsid w:val="002C125D"/>
    <w:rsid w:val="002C2C45"/>
    <w:rsid w:val="002C7E7D"/>
    <w:rsid w:val="002D0889"/>
    <w:rsid w:val="002D71EE"/>
    <w:rsid w:val="002E15E3"/>
    <w:rsid w:val="002F00EB"/>
    <w:rsid w:val="002F1DC1"/>
    <w:rsid w:val="002F44E0"/>
    <w:rsid w:val="003017A6"/>
    <w:rsid w:val="00301C42"/>
    <w:rsid w:val="0030425C"/>
    <w:rsid w:val="003115C5"/>
    <w:rsid w:val="00312889"/>
    <w:rsid w:val="00313C89"/>
    <w:rsid w:val="003176E2"/>
    <w:rsid w:val="00321812"/>
    <w:rsid w:val="0032491D"/>
    <w:rsid w:val="00326746"/>
    <w:rsid w:val="00330E98"/>
    <w:rsid w:val="00330F40"/>
    <w:rsid w:val="00334245"/>
    <w:rsid w:val="00336611"/>
    <w:rsid w:val="00336DE3"/>
    <w:rsid w:val="003401DB"/>
    <w:rsid w:val="00340F98"/>
    <w:rsid w:val="0034391D"/>
    <w:rsid w:val="00344D28"/>
    <w:rsid w:val="003467AE"/>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B0806"/>
    <w:rsid w:val="003B1414"/>
    <w:rsid w:val="003B1D57"/>
    <w:rsid w:val="003B2930"/>
    <w:rsid w:val="003C3A43"/>
    <w:rsid w:val="003D57D9"/>
    <w:rsid w:val="003E2961"/>
    <w:rsid w:val="003E3E0E"/>
    <w:rsid w:val="003E3FA1"/>
    <w:rsid w:val="003E5C99"/>
    <w:rsid w:val="003F36D7"/>
    <w:rsid w:val="003F61DC"/>
    <w:rsid w:val="00400D31"/>
    <w:rsid w:val="00400F5C"/>
    <w:rsid w:val="00401C98"/>
    <w:rsid w:val="004020B7"/>
    <w:rsid w:val="00404786"/>
    <w:rsid w:val="00414B78"/>
    <w:rsid w:val="0042535B"/>
    <w:rsid w:val="00434E60"/>
    <w:rsid w:val="00435EE4"/>
    <w:rsid w:val="00436F38"/>
    <w:rsid w:val="00437E32"/>
    <w:rsid w:val="00440366"/>
    <w:rsid w:val="0044445D"/>
    <w:rsid w:val="0044475A"/>
    <w:rsid w:val="00445B50"/>
    <w:rsid w:val="00446863"/>
    <w:rsid w:val="00457D47"/>
    <w:rsid w:val="00465DD4"/>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6A4E"/>
    <w:rsid w:val="005572BA"/>
    <w:rsid w:val="00560EB0"/>
    <w:rsid w:val="0056407A"/>
    <w:rsid w:val="0056523E"/>
    <w:rsid w:val="005715A1"/>
    <w:rsid w:val="005753B9"/>
    <w:rsid w:val="00580EA5"/>
    <w:rsid w:val="00583E2B"/>
    <w:rsid w:val="00591011"/>
    <w:rsid w:val="00593955"/>
    <w:rsid w:val="005A5326"/>
    <w:rsid w:val="005A5AC8"/>
    <w:rsid w:val="005A688A"/>
    <w:rsid w:val="005A6FA3"/>
    <w:rsid w:val="005A74BE"/>
    <w:rsid w:val="005B2ECE"/>
    <w:rsid w:val="005B34EA"/>
    <w:rsid w:val="005B6DF6"/>
    <w:rsid w:val="005C0751"/>
    <w:rsid w:val="005C69B7"/>
    <w:rsid w:val="005C7D70"/>
    <w:rsid w:val="005D4764"/>
    <w:rsid w:val="005D6A2F"/>
    <w:rsid w:val="005E1951"/>
    <w:rsid w:val="005E545F"/>
    <w:rsid w:val="005E78A9"/>
    <w:rsid w:val="005F6E05"/>
    <w:rsid w:val="005F7832"/>
    <w:rsid w:val="006008DD"/>
    <w:rsid w:val="0060203D"/>
    <w:rsid w:val="00603A4C"/>
    <w:rsid w:val="00603B1B"/>
    <w:rsid w:val="006047C0"/>
    <w:rsid w:val="00605A78"/>
    <w:rsid w:val="00606CA9"/>
    <w:rsid w:val="00611F96"/>
    <w:rsid w:val="00615457"/>
    <w:rsid w:val="00615C4E"/>
    <w:rsid w:val="006225FB"/>
    <w:rsid w:val="0062488E"/>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2974"/>
    <w:rsid w:val="006B0ED4"/>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2352C"/>
    <w:rsid w:val="00723F15"/>
    <w:rsid w:val="007256D7"/>
    <w:rsid w:val="00726236"/>
    <w:rsid w:val="00733C1A"/>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5304"/>
    <w:rsid w:val="007A57A4"/>
    <w:rsid w:val="007A5968"/>
    <w:rsid w:val="007B44ED"/>
    <w:rsid w:val="007B4896"/>
    <w:rsid w:val="007B6DD2"/>
    <w:rsid w:val="007C11E9"/>
    <w:rsid w:val="007C4109"/>
    <w:rsid w:val="007C6B91"/>
    <w:rsid w:val="007D1327"/>
    <w:rsid w:val="007D503F"/>
    <w:rsid w:val="007D6147"/>
    <w:rsid w:val="007E0217"/>
    <w:rsid w:val="007E25B3"/>
    <w:rsid w:val="007E755E"/>
    <w:rsid w:val="007E7D73"/>
    <w:rsid w:val="007E7F02"/>
    <w:rsid w:val="007F390D"/>
    <w:rsid w:val="008002BF"/>
    <w:rsid w:val="00801452"/>
    <w:rsid w:val="00812355"/>
    <w:rsid w:val="00812AA1"/>
    <w:rsid w:val="00814F47"/>
    <w:rsid w:val="00816338"/>
    <w:rsid w:val="00817F93"/>
    <w:rsid w:val="008200DA"/>
    <w:rsid w:val="008213AA"/>
    <w:rsid w:val="00821546"/>
    <w:rsid w:val="00821CEC"/>
    <w:rsid w:val="00822BB9"/>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73E6"/>
    <w:rsid w:val="008B0E84"/>
    <w:rsid w:val="008B3A6C"/>
    <w:rsid w:val="008B5A91"/>
    <w:rsid w:val="008B5FCE"/>
    <w:rsid w:val="008C5D88"/>
    <w:rsid w:val="008C60F3"/>
    <w:rsid w:val="008C6708"/>
    <w:rsid w:val="008C6D91"/>
    <w:rsid w:val="008C73A1"/>
    <w:rsid w:val="008C7DF7"/>
    <w:rsid w:val="008D0FA4"/>
    <w:rsid w:val="008D28C7"/>
    <w:rsid w:val="008D4ABB"/>
    <w:rsid w:val="008D55EE"/>
    <w:rsid w:val="008E4ACC"/>
    <w:rsid w:val="008E4D9B"/>
    <w:rsid w:val="008F18FA"/>
    <w:rsid w:val="008F27C9"/>
    <w:rsid w:val="008F4CE4"/>
    <w:rsid w:val="008F5287"/>
    <w:rsid w:val="008F65D5"/>
    <w:rsid w:val="008F75F4"/>
    <w:rsid w:val="008F7999"/>
    <w:rsid w:val="009010CB"/>
    <w:rsid w:val="00902012"/>
    <w:rsid w:val="009031C3"/>
    <w:rsid w:val="00904476"/>
    <w:rsid w:val="0090633D"/>
    <w:rsid w:val="00912E7D"/>
    <w:rsid w:val="00914E16"/>
    <w:rsid w:val="00921E61"/>
    <w:rsid w:val="0092204D"/>
    <w:rsid w:val="009247E7"/>
    <w:rsid w:val="00925425"/>
    <w:rsid w:val="00933A07"/>
    <w:rsid w:val="00936929"/>
    <w:rsid w:val="00937687"/>
    <w:rsid w:val="009378B2"/>
    <w:rsid w:val="009413BC"/>
    <w:rsid w:val="009416D2"/>
    <w:rsid w:val="00941888"/>
    <w:rsid w:val="009427C0"/>
    <w:rsid w:val="00945151"/>
    <w:rsid w:val="009517F1"/>
    <w:rsid w:val="00957CEE"/>
    <w:rsid w:val="00957F05"/>
    <w:rsid w:val="0096077A"/>
    <w:rsid w:val="0096754F"/>
    <w:rsid w:val="009723BC"/>
    <w:rsid w:val="00977E6A"/>
    <w:rsid w:val="00984A3C"/>
    <w:rsid w:val="00987175"/>
    <w:rsid w:val="00995495"/>
    <w:rsid w:val="0099608A"/>
    <w:rsid w:val="00996824"/>
    <w:rsid w:val="00997D50"/>
    <w:rsid w:val="009A13C8"/>
    <w:rsid w:val="009A31CA"/>
    <w:rsid w:val="009A66E4"/>
    <w:rsid w:val="009A71BC"/>
    <w:rsid w:val="009B7FD0"/>
    <w:rsid w:val="009C52AF"/>
    <w:rsid w:val="009C5563"/>
    <w:rsid w:val="009C66DA"/>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803AF"/>
    <w:rsid w:val="00A814FF"/>
    <w:rsid w:val="00A872CE"/>
    <w:rsid w:val="00A93F9F"/>
    <w:rsid w:val="00AA298C"/>
    <w:rsid w:val="00AA2A7B"/>
    <w:rsid w:val="00AA6B8E"/>
    <w:rsid w:val="00AA7085"/>
    <w:rsid w:val="00AB05E1"/>
    <w:rsid w:val="00AB0648"/>
    <w:rsid w:val="00AB1156"/>
    <w:rsid w:val="00AB6718"/>
    <w:rsid w:val="00AC323B"/>
    <w:rsid w:val="00AC3F1C"/>
    <w:rsid w:val="00AC55CB"/>
    <w:rsid w:val="00AC7B24"/>
    <w:rsid w:val="00AD2CAF"/>
    <w:rsid w:val="00AD3523"/>
    <w:rsid w:val="00AD3E4F"/>
    <w:rsid w:val="00AD6749"/>
    <w:rsid w:val="00AE5EE9"/>
    <w:rsid w:val="00AE76B5"/>
    <w:rsid w:val="00B0114C"/>
    <w:rsid w:val="00B04C88"/>
    <w:rsid w:val="00B05CD8"/>
    <w:rsid w:val="00B11F25"/>
    <w:rsid w:val="00B1646D"/>
    <w:rsid w:val="00B1720A"/>
    <w:rsid w:val="00B21361"/>
    <w:rsid w:val="00B2389D"/>
    <w:rsid w:val="00B24093"/>
    <w:rsid w:val="00B24271"/>
    <w:rsid w:val="00B246F3"/>
    <w:rsid w:val="00B26B03"/>
    <w:rsid w:val="00B27314"/>
    <w:rsid w:val="00B336CD"/>
    <w:rsid w:val="00B40262"/>
    <w:rsid w:val="00B4141B"/>
    <w:rsid w:val="00B41A7C"/>
    <w:rsid w:val="00B446B9"/>
    <w:rsid w:val="00B549C2"/>
    <w:rsid w:val="00B61261"/>
    <w:rsid w:val="00B61D00"/>
    <w:rsid w:val="00B62E45"/>
    <w:rsid w:val="00B71ADE"/>
    <w:rsid w:val="00B728BC"/>
    <w:rsid w:val="00B731AB"/>
    <w:rsid w:val="00B81012"/>
    <w:rsid w:val="00B81B9E"/>
    <w:rsid w:val="00B83032"/>
    <w:rsid w:val="00BA2A02"/>
    <w:rsid w:val="00BA3284"/>
    <w:rsid w:val="00BA5816"/>
    <w:rsid w:val="00BA58C2"/>
    <w:rsid w:val="00BA5923"/>
    <w:rsid w:val="00BA79ED"/>
    <w:rsid w:val="00BA7EF0"/>
    <w:rsid w:val="00BB0B4E"/>
    <w:rsid w:val="00BB633A"/>
    <w:rsid w:val="00BC048E"/>
    <w:rsid w:val="00BC105F"/>
    <w:rsid w:val="00BC12C6"/>
    <w:rsid w:val="00BC2BFF"/>
    <w:rsid w:val="00BC3067"/>
    <w:rsid w:val="00BD468F"/>
    <w:rsid w:val="00BD5274"/>
    <w:rsid w:val="00BE14F4"/>
    <w:rsid w:val="00BE17DC"/>
    <w:rsid w:val="00BE1D40"/>
    <w:rsid w:val="00BE4A56"/>
    <w:rsid w:val="00BF4FBF"/>
    <w:rsid w:val="00C0318D"/>
    <w:rsid w:val="00C03473"/>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EAB"/>
    <w:rsid w:val="00C41A87"/>
    <w:rsid w:val="00C50563"/>
    <w:rsid w:val="00C57C64"/>
    <w:rsid w:val="00C6086E"/>
    <w:rsid w:val="00C62191"/>
    <w:rsid w:val="00C62C07"/>
    <w:rsid w:val="00C6431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E09"/>
    <w:rsid w:val="00CF53C3"/>
    <w:rsid w:val="00CF741F"/>
    <w:rsid w:val="00D005EC"/>
    <w:rsid w:val="00D00F84"/>
    <w:rsid w:val="00D027AC"/>
    <w:rsid w:val="00D1090E"/>
    <w:rsid w:val="00D128C9"/>
    <w:rsid w:val="00D17BD8"/>
    <w:rsid w:val="00D20B3E"/>
    <w:rsid w:val="00D2290E"/>
    <w:rsid w:val="00D23335"/>
    <w:rsid w:val="00D23A48"/>
    <w:rsid w:val="00D322CF"/>
    <w:rsid w:val="00D338B8"/>
    <w:rsid w:val="00D36F9D"/>
    <w:rsid w:val="00D42925"/>
    <w:rsid w:val="00D5004D"/>
    <w:rsid w:val="00D52182"/>
    <w:rsid w:val="00D638F8"/>
    <w:rsid w:val="00D641DB"/>
    <w:rsid w:val="00D6542C"/>
    <w:rsid w:val="00D72990"/>
    <w:rsid w:val="00D73045"/>
    <w:rsid w:val="00D733FD"/>
    <w:rsid w:val="00D77507"/>
    <w:rsid w:val="00D83176"/>
    <w:rsid w:val="00D83D8D"/>
    <w:rsid w:val="00D84F0D"/>
    <w:rsid w:val="00D93351"/>
    <w:rsid w:val="00D9447B"/>
    <w:rsid w:val="00DA3088"/>
    <w:rsid w:val="00DA6173"/>
    <w:rsid w:val="00DA6312"/>
    <w:rsid w:val="00DB010B"/>
    <w:rsid w:val="00DB026A"/>
    <w:rsid w:val="00DB6348"/>
    <w:rsid w:val="00DC43B9"/>
    <w:rsid w:val="00DD0532"/>
    <w:rsid w:val="00DD4F60"/>
    <w:rsid w:val="00DD5674"/>
    <w:rsid w:val="00DD7DEA"/>
    <w:rsid w:val="00DE0A5C"/>
    <w:rsid w:val="00DE7242"/>
    <w:rsid w:val="00DF4671"/>
    <w:rsid w:val="00DF63B6"/>
    <w:rsid w:val="00E01287"/>
    <w:rsid w:val="00E02228"/>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0921"/>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C03D5"/>
    <w:rsid w:val="00EC197B"/>
    <w:rsid w:val="00ED0662"/>
    <w:rsid w:val="00ED3765"/>
    <w:rsid w:val="00ED50C6"/>
    <w:rsid w:val="00EE01B9"/>
    <w:rsid w:val="00EE0CCC"/>
    <w:rsid w:val="00EE0D01"/>
    <w:rsid w:val="00EE2608"/>
    <w:rsid w:val="00EE3268"/>
    <w:rsid w:val="00EE53B9"/>
    <w:rsid w:val="00EE7313"/>
    <w:rsid w:val="00EF0513"/>
    <w:rsid w:val="00EF52F8"/>
    <w:rsid w:val="00EF70EF"/>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73437"/>
    <w:rsid w:val="00F745FE"/>
    <w:rsid w:val="00F757E7"/>
    <w:rsid w:val="00F81FDC"/>
    <w:rsid w:val="00F863B3"/>
    <w:rsid w:val="00F8672B"/>
    <w:rsid w:val="00F90548"/>
    <w:rsid w:val="00FA16A0"/>
    <w:rsid w:val="00FA38A9"/>
    <w:rsid w:val="00FA4BDC"/>
    <w:rsid w:val="00FB1069"/>
    <w:rsid w:val="00FB54D3"/>
    <w:rsid w:val="00FC2866"/>
    <w:rsid w:val="00FC68BA"/>
    <w:rsid w:val="00FC68CC"/>
    <w:rsid w:val="00FC6FC2"/>
    <w:rsid w:val="00FD66DD"/>
    <w:rsid w:val="00FD77F0"/>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9CF451"/>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F727B-C4CE-4C51-8E6C-6FDF4E353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9464</Words>
  <Characters>52053</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2019-02-07T18:19:00Z</cp:lastPrinted>
  <dcterms:created xsi:type="dcterms:W3CDTF">2020-09-29T12:57:00Z</dcterms:created>
  <dcterms:modified xsi:type="dcterms:W3CDTF">2020-09-29T16:44:00Z</dcterms:modified>
</cp:coreProperties>
</file>