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5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47"/>
        <w:gridCol w:w="7026"/>
      </w:tblGrid>
      <w:tr w:rsidR="00C077CF" w:rsidRPr="00B332EB" w14:paraId="6C8E7D0A" w14:textId="77777777" w:rsidTr="0099647D">
        <w:trPr>
          <w:cantSplit/>
          <w:trHeight w:val="446"/>
        </w:trPr>
        <w:tc>
          <w:tcPr>
            <w:tcW w:w="9573" w:type="dxa"/>
            <w:gridSpan w:val="2"/>
            <w:shd w:val="clear" w:color="auto" w:fill="DDD9C3" w:themeFill="background2" w:themeFillShade="E6"/>
            <w:vAlign w:val="center"/>
          </w:tcPr>
          <w:p w14:paraId="133B7F47" w14:textId="47D9DCFC" w:rsidR="00C077CF" w:rsidRPr="00B332EB" w:rsidRDefault="00C077CF" w:rsidP="00967FDC">
            <w:pPr>
              <w:spacing w:before="60" w:after="60"/>
              <w:jc w:val="center"/>
              <w:rPr>
                <w:rFonts w:ascii="Arial" w:hAnsi="Arial" w:cs="Arial"/>
                <w:b/>
                <w:bCs/>
                <w:sz w:val="24"/>
                <w:szCs w:val="24"/>
              </w:rPr>
            </w:pPr>
            <w:r w:rsidRPr="00B332EB">
              <w:rPr>
                <w:rFonts w:ascii="Arial" w:hAnsi="Arial" w:cs="Arial"/>
                <w:b/>
                <w:bCs/>
                <w:sz w:val="24"/>
                <w:szCs w:val="24"/>
              </w:rPr>
              <w:t xml:space="preserve">Información del </w:t>
            </w:r>
            <w:r w:rsidR="00B41C7C">
              <w:rPr>
                <w:rFonts w:ascii="Arial" w:hAnsi="Arial" w:cs="Arial"/>
                <w:b/>
                <w:bCs/>
                <w:sz w:val="24"/>
                <w:szCs w:val="24"/>
              </w:rPr>
              <w:t>solicitante</w:t>
            </w:r>
          </w:p>
        </w:tc>
      </w:tr>
      <w:tr w:rsidR="0099647D" w:rsidRPr="009A0803" w14:paraId="4164FE52" w14:textId="77777777" w:rsidTr="0099647D">
        <w:trPr>
          <w:cantSplit/>
          <w:trHeight w:val="410"/>
        </w:trPr>
        <w:tc>
          <w:tcPr>
            <w:tcW w:w="2547" w:type="dxa"/>
            <w:vAlign w:val="center"/>
          </w:tcPr>
          <w:p w14:paraId="315FD5F4" w14:textId="5C29AEBF" w:rsidR="00C077CF" w:rsidRPr="00DA6836" w:rsidRDefault="001E0C0B" w:rsidP="00967FDC">
            <w:pPr>
              <w:spacing w:before="60" w:after="60"/>
              <w:rPr>
                <w:rFonts w:ascii="Arial" w:hAnsi="Arial" w:cs="Arial"/>
                <w:bCs/>
                <w:lang w:val="es-CO"/>
              </w:rPr>
            </w:pPr>
            <w:r w:rsidRPr="00DA6836">
              <w:rPr>
                <w:rFonts w:ascii="Arial" w:hAnsi="Arial" w:cs="Arial"/>
                <w:b/>
              </w:rPr>
              <w:t>Dependencia solicitante:</w:t>
            </w:r>
          </w:p>
        </w:tc>
        <w:tc>
          <w:tcPr>
            <w:tcW w:w="7026" w:type="dxa"/>
            <w:vAlign w:val="center"/>
          </w:tcPr>
          <w:p w14:paraId="449FCC14" w14:textId="4242D909" w:rsidR="00C077CF" w:rsidRPr="00DA6836" w:rsidRDefault="00E923F5" w:rsidP="00967FDC">
            <w:pPr>
              <w:spacing w:before="60" w:after="60"/>
              <w:rPr>
                <w:rFonts w:ascii="Arial" w:hAnsi="Arial" w:cs="Arial"/>
                <w:b/>
              </w:rPr>
            </w:pPr>
            <w:r w:rsidRPr="00DA6836">
              <w:rPr>
                <w:rFonts w:ascii="Arial" w:hAnsi="Arial" w:cs="Arial"/>
                <w:b/>
              </w:rPr>
              <w:t>Subgerencia de Atención al Usuario y Comunicaciones</w:t>
            </w:r>
          </w:p>
        </w:tc>
      </w:tr>
      <w:tr w:rsidR="0099647D" w:rsidRPr="009A0803" w14:paraId="458CC182" w14:textId="77777777" w:rsidTr="0099647D">
        <w:trPr>
          <w:cantSplit/>
          <w:trHeight w:val="410"/>
        </w:trPr>
        <w:tc>
          <w:tcPr>
            <w:tcW w:w="2547" w:type="dxa"/>
            <w:vAlign w:val="center"/>
          </w:tcPr>
          <w:p w14:paraId="4742D937" w14:textId="1C784776" w:rsidR="00F93F96" w:rsidRPr="00DA6836" w:rsidRDefault="00A27473" w:rsidP="00967FDC">
            <w:pPr>
              <w:spacing w:before="60" w:after="60"/>
              <w:rPr>
                <w:rFonts w:ascii="Arial" w:hAnsi="Arial" w:cs="Arial"/>
                <w:b/>
              </w:rPr>
            </w:pPr>
            <w:r w:rsidRPr="00DA6836">
              <w:rPr>
                <w:rFonts w:ascii="Arial" w:hAnsi="Arial" w:cs="Arial"/>
                <w:b/>
              </w:rPr>
              <w:t xml:space="preserve">Nombre y cargo del </w:t>
            </w:r>
            <w:r w:rsidR="00362D05" w:rsidRPr="00DA6836">
              <w:rPr>
                <w:rFonts w:ascii="Arial" w:hAnsi="Arial" w:cs="Arial"/>
                <w:b/>
              </w:rPr>
              <w:t>Jefe de la dependencia</w:t>
            </w:r>
            <w:r w:rsidR="00F93F96" w:rsidRPr="00DA6836">
              <w:rPr>
                <w:rFonts w:ascii="Arial" w:hAnsi="Arial" w:cs="Arial"/>
                <w:b/>
              </w:rPr>
              <w:t xml:space="preserve"> </w:t>
            </w:r>
            <w:r w:rsidR="001E0C0B" w:rsidRPr="00DA6836">
              <w:rPr>
                <w:rFonts w:ascii="Arial" w:hAnsi="Arial" w:cs="Arial"/>
                <w:b/>
              </w:rPr>
              <w:t>solicitante</w:t>
            </w:r>
            <w:r w:rsidR="00F93F96" w:rsidRPr="00DA6836">
              <w:rPr>
                <w:rFonts w:ascii="Arial" w:hAnsi="Arial" w:cs="Arial"/>
                <w:b/>
              </w:rPr>
              <w:t>:</w:t>
            </w:r>
          </w:p>
        </w:tc>
        <w:tc>
          <w:tcPr>
            <w:tcW w:w="7026" w:type="dxa"/>
            <w:vAlign w:val="center"/>
          </w:tcPr>
          <w:p w14:paraId="6A93DCDC" w14:textId="54C81BA4" w:rsidR="00F93F96" w:rsidRPr="00DA6836" w:rsidRDefault="00E923F5" w:rsidP="00967FDC">
            <w:pPr>
              <w:spacing w:before="60" w:after="60"/>
              <w:rPr>
                <w:rFonts w:ascii="Arial" w:hAnsi="Arial" w:cs="Arial"/>
                <w:bCs/>
              </w:rPr>
            </w:pPr>
            <w:r w:rsidRPr="00DA6836">
              <w:rPr>
                <w:rFonts w:ascii="Arial" w:hAnsi="Arial" w:cs="Arial"/>
                <w:bCs/>
              </w:rPr>
              <w:t>Yolima P</w:t>
            </w:r>
            <w:r w:rsidR="00C862BD">
              <w:rPr>
                <w:rFonts w:ascii="Arial" w:hAnsi="Arial" w:cs="Arial"/>
                <w:bCs/>
              </w:rPr>
              <w:t>é</w:t>
            </w:r>
            <w:r w:rsidRPr="00DA6836">
              <w:rPr>
                <w:rFonts w:ascii="Arial" w:hAnsi="Arial" w:cs="Arial"/>
                <w:bCs/>
              </w:rPr>
              <w:t>rez Ariza</w:t>
            </w:r>
          </w:p>
        </w:tc>
      </w:tr>
      <w:tr w:rsidR="0099647D" w:rsidRPr="009A0803" w14:paraId="2872EA34" w14:textId="77777777" w:rsidTr="0099647D">
        <w:trPr>
          <w:cantSplit/>
          <w:trHeight w:val="410"/>
        </w:trPr>
        <w:tc>
          <w:tcPr>
            <w:tcW w:w="2547" w:type="dxa"/>
            <w:vAlign w:val="center"/>
          </w:tcPr>
          <w:p w14:paraId="43CFA308" w14:textId="0FBF1871" w:rsidR="001E0C0B" w:rsidRPr="00DA6836" w:rsidRDefault="001E0C0B" w:rsidP="00967FDC">
            <w:pPr>
              <w:spacing w:before="60" w:after="60"/>
              <w:rPr>
                <w:rFonts w:ascii="Arial" w:hAnsi="Arial" w:cs="Arial"/>
                <w:b/>
              </w:rPr>
            </w:pPr>
            <w:r w:rsidRPr="00DA6836">
              <w:rPr>
                <w:rFonts w:ascii="Arial" w:hAnsi="Arial" w:cs="Arial"/>
                <w:b/>
              </w:rPr>
              <w:t>Fecha de la solicitud</w:t>
            </w:r>
          </w:p>
        </w:tc>
        <w:tc>
          <w:tcPr>
            <w:tcW w:w="7026" w:type="dxa"/>
            <w:vAlign w:val="center"/>
          </w:tcPr>
          <w:p w14:paraId="0FAE2FF8" w14:textId="749E6CE8" w:rsidR="001E0C0B" w:rsidRPr="00DA6836" w:rsidRDefault="00141D36" w:rsidP="00141D36">
            <w:pPr>
              <w:spacing w:before="60" w:after="60"/>
              <w:rPr>
                <w:rFonts w:ascii="Arial" w:hAnsi="Arial" w:cs="Arial"/>
                <w:bCs/>
              </w:rPr>
            </w:pPr>
            <w:r>
              <w:rPr>
                <w:rFonts w:ascii="Arial" w:hAnsi="Arial" w:cs="Arial"/>
                <w:bCs/>
              </w:rPr>
              <w:t>24/10</w:t>
            </w:r>
            <w:r w:rsidR="00E923F5" w:rsidRPr="00DA6836">
              <w:rPr>
                <w:rFonts w:ascii="Arial" w:hAnsi="Arial" w:cs="Arial"/>
                <w:bCs/>
              </w:rPr>
              <w:t>/2025</w:t>
            </w:r>
          </w:p>
        </w:tc>
      </w:tr>
      <w:tr w:rsidR="00C63A21" w:rsidRPr="0091305F" w14:paraId="3AB4E6E2" w14:textId="77777777" w:rsidTr="0099647D">
        <w:trPr>
          <w:cantSplit/>
          <w:trHeight w:val="410"/>
        </w:trPr>
        <w:tc>
          <w:tcPr>
            <w:tcW w:w="9573" w:type="dxa"/>
            <w:gridSpan w:val="2"/>
            <w:shd w:val="clear" w:color="auto" w:fill="DDD9C3" w:themeFill="background2" w:themeFillShade="E6"/>
            <w:vAlign w:val="center"/>
          </w:tcPr>
          <w:p w14:paraId="3B5EB0E4" w14:textId="5C7665AB" w:rsidR="00C63A21" w:rsidRPr="00DA6836" w:rsidRDefault="0091305F" w:rsidP="00967FDC">
            <w:pPr>
              <w:spacing w:before="60" w:after="60"/>
              <w:jc w:val="center"/>
              <w:rPr>
                <w:rFonts w:ascii="Arial" w:hAnsi="Arial" w:cs="Arial"/>
                <w:b/>
                <w:bCs/>
              </w:rPr>
            </w:pPr>
            <w:r w:rsidRPr="00DA6836">
              <w:rPr>
                <w:rFonts w:ascii="Arial" w:hAnsi="Arial" w:cs="Arial"/>
                <w:b/>
                <w:bCs/>
              </w:rPr>
              <w:t>Información básica del contrato a modificar:</w:t>
            </w:r>
          </w:p>
        </w:tc>
      </w:tr>
      <w:tr w:rsidR="0099647D" w:rsidRPr="009A0803" w14:paraId="5B8EA611" w14:textId="77777777" w:rsidTr="0099647D">
        <w:trPr>
          <w:cantSplit/>
          <w:trHeight w:val="415"/>
        </w:trPr>
        <w:tc>
          <w:tcPr>
            <w:tcW w:w="2547" w:type="dxa"/>
            <w:vAlign w:val="center"/>
          </w:tcPr>
          <w:p w14:paraId="5A7D6E92" w14:textId="3C2992DB" w:rsidR="001E0C0B" w:rsidRPr="00DA6836" w:rsidRDefault="001E0C0B" w:rsidP="00967FDC">
            <w:pPr>
              <w:spacing w:before="60" w:after="60"/>
              <w:rPr>
                <w:rFonts w:ascii="Arial" w:hAnsi="Arial" w:cs="Arial"/>
                <w:b/>
              </w:rPr>
            </w:pPr>
            <w:r w:rsidRPr="00DA6836">
              <w:rPr>
                <w:rFonts w:ascii="Arial" w:hAnsi="Arial" w:cs="Arial"/>
                <w:b/>
              </w:rPr>
              <w:t xml:space="preserve">No del contrato o convenio </w:t>
            </w:r>
            <w:r w:rsidR="00D33EF4" w:rsidRPr="00DA6836">
              <w:rPr>
                <w:rFonts w:ascii="Arial" w:hAnsi="Arial" w:cs="Arial"/>
                <w:b/>
              </w:rPr>
              <w:t>a modificar:</w:t>
            </w:r>
          </w:p>
        </w:tc>
        <w:tc>
          <w:tcPr>
            <w:tcW w:w="7026" w:type="dxa"/>
            <w:vAlign w:val="center"/>
          </w:tcPr>
          <w:p w14:paraId="1907CEA1" w14:textId="0DB16F29" w:rsidR="001E0C0B" w:rsidRPr="00DA6836" w:rsidRDefault="001E0C0B" w:rsidP="00141D36">
            <w:pPr>
              <w:spacing w:before="60" w:after="60"/>
              <w:rPr>
                <w:rFonts w:ascii="Arial" w:hAnsi="Arial" w:cs="Arial"/>
                <w:b/>
              </w:rPr>
            </w:pPr>
            <w:r w:rsidRPr="00DA6836">
              <w:rPr>
                <w:rFonts w:ascii="Arial" w:hAnsi="Arial" w:cs="Arial"/>
                <w:bCs/>
              </w:rPr>
              <w:t>C</w:t>
            </w:r>
            <w:r w:rsidR="008646BD">
              <w:rPr>
                <w:rFonts w:ascii="Arial" w:hAnsi="Arial" w:cs="Arial"/>
                <w:bCs/>
              </w:rPr>
              <w:t>ONV</w:t>
            </w:r>
            <w:r w:rsidR="00055672">
              <w:rPr>
                <w:rFonts w:ascii="Arial" w:hAnsi="Arial" w:cs="Arial"/>
                <w:bCs/>
              </w:rPr>
              <w:t>ENIO</w:t>
            </w:r>
            <w:r w:rsidR="00E923F5" w:rsidRPr="00DA6836">
              <w:rPr>
                <w:rFonts w:ascii="Arial" w:hAnsi="Arial" w:cs="Arial"/>
                <w:bCs/>
              </w:rPr>
              <w:t xml:space="preserve"> </w:t>
            </w:r>
            <w:r w:rsidR="00141D36">
              <w:rPr>
                <w:rFonts w:ascii="Arial" w:hAnsi="Arial" w:cs="Arial"/>
                <w:bCs/>
              </w:rPr>
              <w:t>1544 de 20</w:t>
            </w:r>
            <w:r w:rsidR="0032070B">
              <w:rPr>
                <w:rFonts w:ascii="Arial" w:hAnsi="Arial" w:cs="Arial"/>
                <w:bCs/>
              </w:rPr>
              <w:t>25</w:t>
            </w:r>
          </w:p>
        </w:tc>
      </w:tr>
      <w:tr w:rsidR="0099647D" w:rsidRPr="009A0803" w14:paraId="13D43AE2" w14:textId="77777777" w:rsidTr="0099647D">
        <w:trPr>
          <w:cantSplit/>
          <w:trHeight w:val="467"/>
        </w:trPr>
        <w:tc>
          <w:tcPr>
            <w:tcW w:w="2547" w:type="dxa"/>
            <w:vAlign w:val="center"/>
          </w:tcPr>
          <w:p w14:paraId="0A85C121" w14:textId="740C9E4B" w:rsidR="001E0C0B" w:rsidRPr="00DA6836" w:rsidRDefault="001E0C0B" w:rsidP="00967FDC">
            <w:pPr>
              <w:spacing w:before="60" w:after="60"/>
              <w:rPr>
                <w:rFonts w:ascii="Arial" w:hAnsi="Arial" w:cs="Arial"/>
                <w:b/>
              </w:rPr>
            </w:pPr>
            <w:r w:rsidRPr="00DA6836">
              <w:rPr>
                <w:rFonts w:ascii="Arial" w:hAnsi="Arial" w:cs="Arial"/>
                <w:b/>
              </w:rPr>
              <w:t>Objeto:</w:t>
            </w:r>
          </w:p>
        </w:tc>
        <w:tc>
          <w:tcPr>
            <w:tcW w:w="7026" w:type="dxa"/>
            <w:vAlign w:val="center"/>
          </w:tcPr>
          <w:p w14:paraId="484ED87E" w14:textId="56C733D4" w:rsidR="001E0C0B" w:rsidRPr="00BB6EA7" w:rsidRDefault="003F69BD" w:rsidP="0032070B">
            <w:pPr>
              <w:jc w:val="both"/>
              <w:rPr>
                <w:rFonts w:ascii="Arial" w:hAnsi="Arial" w:cs="Arial"/>
              </w:rPr>
            </w:pPr>
            <w:r w:rsidRPr="003F69BD">
              <w:rPr>
                <w:rFonts w:ascii="Arial" w:hAnsi="Arial" w:cs="Arial"/>
              </w:rPr>
              <w:t>SAUCC94 Aunar recursos técnicos, administrativos y financieros para fortalecer el canal presencial en el sistema TRANSMILENIO S.A., través del esquema de atención en vía implementado en los diferentes componentes donde opera el servicio, con la participación del Instituto Distrital para la Protección de la Niñez y la Juventud - IDIPRON.</w:t>
            </w:r>
          </w:p>
        </w:tc>
      </w:tr>
      <w:tr w:rsidR="0099647D" w:rsidRPr="009A0803" w14:paraId="6A3F4BAE" w14:textId="77777777" w:rsidTr="0099647D">
        <w:trPr>
          <w:cantSplit/>
          <w:trHeight w:val="417"/>
        </w:trPr>
        <w:tc>
          <w:tcPr>
            <w:tcW w:w="2547" w:type="dxa"/>
            <w:vAlign w:val="center"/>
          </w:tcPr>
          <w:p w14:paraId="2DD2C04E" w14:textId="7F6849BC" w:rsidR="007E47E9" w:rsidRPr="00DA6836" w:rsidRDefault="007E47E9" w:rsidP="00967FDC">
            <w:pPr>
              <w:spacing w:before="60" w:after="60"/>
              <w:rPr>
                <w:rFonts w:ascii="Arial" w:hAnsi="Arial" w:cs="Arial"/>
                <w:b/>
              </w:rPr>
            </w:pPr>
            <w:r w:rsidRPr="00DA6836">
              <w:rPr>
                <w:rFonts w:ascii="Arial" w:hAnsi="Arial" w:cs="Arial"/>
                <w:b/>
              </w:rPr>
              <w:t xml:space="preserve">Nombre del </w:t>
            </w:r>
            <w:r w:rsidR="00F4259E">
              <w:rPr>
                <w:rFonts w:ascii="Arial" w:hAnsi="Arial" w:cs="Arial"/>
                <w:b/>
              </w:rPr>
              <w:t>asociado</w:t>
            </w:r>
            <w:r w:rsidR="00AB6A7D" w:rsidRPr="00DA6836">
              <w:rPr>
                <w:rFonts w:ascii="Arial" w:hAnsi="Arial" w:cs="Arial"/>
                <w:b/>
              </w:rPr>
              <w:t>:</w:t>
            </w:r>
          </w:p>
        </w:tc>
        <w:tc>
          <w:tcPr>
            <w:tcW w:w="7026" w:type="dxa"/>
            <w:vAlign w:val="center"/>
          </w:tcPr>
          <w:p w14:paraId="09284DDA" w14:textId="65D13A0E" w:rsidR="00E8423C" w:rsidRPr="0032070B" w:rsidRDefault="003F69BD" w:rsidP="0032070B">
            <w:pPr>
              <w:spacing w:before="60" w:after="60"/>
              <w:rPr>
                <w:rFonts w:ascii="Arial" w:hAnsi="Arial" w:cs="Arial"/>
                <w:bCs/>
              </w:rPr>
            </w:pPr>
            <w:r w:rsidRPr="003F69BD">
              <w:rPr>
                <w:rFonts w:ascii="Arial" w:hAnsi="Arial" w:cs="Arial"/>
              </w:rPr>
              <w:t>Instituto Distrital para la Protección de la Niñez y la Juventud - IDIPRON</w:t>
            </w:r>
          </w:p>
        </w:tc>
      </w:tr>
      <w:tr w:rsidR="0099647D" w:rsidRPr="009A0803" w14:paraId="2C231F52" w14:textId="77777777" w:rsidTr="0099647D">
        <w:trPr>
          <w:cantSplit/>
          <w:trHeight w:val="551"/>
        </w:trPr>
        <w:tc>
          <w:tcPr>
            <w:tcW w:w="2547" w:type="dxa"/>
            <w:vAlign w:val="center"/>
          </w:tcPr>
          <w:p w14:paraId="7CFFD6FB" w14:textId="610F109C" w:rsidR="000D064B" w:rsidRPr="00DA6836" w:rsidRDefault="000D064B" w:rsidP="00967FDC">
            <w:pPr>
              <w:spacing w:before="60" w:after="60"/>
              <w:rPr>
                <w:rFonts w:ascii="Arial" w:hAnsi="Arial" w:cs="Arial"/>
                <w:b/>
              </w:rPr>
            </w:pPr>
            <w:r w:rsidRPr="00DA6836">
              <w:rPr>
                <w:rFonts w:ascii="Arial" w:hAnsi="Arial" w:cs="Arial"/>
                <w:b/>
              </w:rPr>
              <w:t>Código del requerimiento inicial (alias):</w:t>
            </w:r>
          </w:p>
        </w:tc>
        <w:tc>
          <w:tcPr>
            <w:tcW w:w="7026" w:type="dxa"/>
            <w:vAlign w:val="center"/>
          </w:tcPr>
          <w:p w14:paraId="7DE743DB" w14:textId="0BB6358F" w:rsidR="000D064B" w:rsidRPr="00DA6836" w:rsidRDefault="00541A28" w:rsidP="00967FDC">
            <w:pPr>
              <w:spacing w:before="60" w:after="60"/>
              <w:rPr>
                <w:rFonts w:ascii="Arial" w:hAnsi="Arial" w:cs="Arial"/>
                <w:bCs/>
              </w:rPr>
            </w:pPr>
            <w:r>
              <w:rPr>
                <w:rFonts w:ascii="Arial" w:hAnsi="Arial" w:cs="Arial"/>
                <w:bCs/>
              </w:rPr>
              <w:t>No aplica</w:t>
            </w:r>
          </w:p>
        </w:tc>
      </w:tr>
      <w:tr w:rsidR="0099647D" w:rsidRPr="009A0803" w14:paraId="27F64956" w14:textId="77777777" w:rsidTr="0099647D">
        <w:trPr>
          <w:cantSplit/>
          <w:trHeight w:val="418"/>
        </w:trPr>
        <w:tc>
          <w:tcPr>
            <w:tcW w:w="2547" w:type="dxa"/>
            <w:vAlign w:val="center"/>
          </w:tcPr>
          <w:p w14:paraId="4FE3B329" w14:textId="77777777" w:rsidR="000D064B" w:rsidRPr="00DA6836" w:rsidRDefault="000D064B" w:rsidP="00967FDC">
            <w:pPr>
              <w:spacing w:before="60" w:after="60"/>
              <w:rPr>
                <w:rFonts w:ascii="Arial" w:hAnsi="Arial" w:cs="Arial"/>
                <w:b/>
              </w:rPr>
            </w:pPr>
            <w:r w:rsidRPr="00DA6836">
              <w:rPr>
                <w:rFonts w:ascii="Arial" w:hAnsi="Arial" w:cs="Arial"/>
                <w:b/>
              </w:rPr>
              <w:t>Plazo de ejecución inicial:</w:t>
            </w:r>
          </w:p>
        </w:tc>
        <w:tc>
          <w:tcPr>
            <w:tcW w:w="7026" w:type="dxa"/>
            <w:vAlign w:val="center"/>
          </w:tcPr>
          <w:p w14:paraId="6D5D1B89" w14:textId="76418CEB" w:rsidR="000D064B" w:rsidRPr="00DA6836" w:rsidRDefault="003F69BD" w:rsidP="003F69BD">
            <w:pPr>
              <w:spacing w:before="60" w:after="60"/>
              <w:rPr>
                <w:rFonts w:ascii="Arial" w:hAnsi="Arial" w:cs="Arial"/>
                <w:bCs/>
              </w:rPr>
            </w:pPr>
            <w:r>
              <w:rPr>
                <w:rFonts w:ascii="Arial" w:hAnsi="Arial" w:cs="Arial"/>
                <w:bCs/>
              </w:rPr>
              <w:t>Ocho (8</w:t>
            </w:r>
            <w:r w:rsidR="0032070B" w:rsidRPr="0032070B">
              <w:rPr>
                <w:rFonts w:ascii="Arial" w:hAnsi="Arial" w:cs="Arial"/>
                <w:bCs/>
              </w:rPr>
              <w:t>) meses días calendario a partir de la fecha de suscripción del acta de inicio o hasta agotar recursos.</w:t>
            </w:r>
          </w:p>
        </w:tc>
      </w:tr>
      <w:tr w:rsidR="0099647D" w:rsidRPr="009A0803" w14:paraId="032FDB74" w14:textId="77777777" w:rsidTr="0099647D">
        <w:trPr>
          <w:cantSplit/>
          <w:trHeight w:val="413"/>
        </w:trPr>
        <w:tc>
          <w:tcPr>
            <w:tcW w:w="2547" w:type="dxa"/>
            <w:vAlign w:val="center"/>
          </w:tcPr>
          <w:p w14:paraId="2E6837BE" w14:textId="66EF9DC6" w:rsidR="000D064B" w:rsidRPr="00DA6836" w:rsidRDefault="00AB6A7D" w:rsidP="00967FDC">
            <w:pPr>
              <w:spacing w:before="60" w:after="60"/>
              <w:rPr>
                <w:rFonts w:ascii="Arial" w:hAnsi="Arial" w:cs="Arial"/>
                <w:b/>
              </w:rPr>
            </w:pPr>
            <w:r w:rsidRPr="00DA6836">
              <w:rPr>
                <w:rFonts w:ascii="Arial" w:hAnsi="Arial" w:cs="Arial"/>
                <w:b/>
              </w:rPr>
              <w:t>Plazos adicionados previamente:</w:t>
            </w:r>
          </w:p>
        </w:tc>
        <w:tc>
          <w:tcPr>
            <w:tcW w:w="7026" w:type="dxa"/>
            <w:vAlign w:val="center"/>
          </w:tcPr>
          <w:p w14:paraId="6F2F4325" w14:textId="489F13B3" w:rsidR="000D064B" w:rsidRPr="00DA6836" w:rsidRDefault="00E923F5" w:rsidP="007F0241">
            <w:pPr>
              <w:spacing w:before="60" w:after="60"/>
              <w:jc w:val="both"/>
              <w:rPr>
                <w:rFonts w:ascii="Arial" w:hAnsi="Arial" w:cs="Arial"/>
                <w:bCs/>
              </w:rPr>
            </w:pPr>
            <w:r w:rsidRPr="00DA6836">
              <w:rPr>
                <w:rFonts w:ascii="Arial" w:hAnsi="Arial" w:cs="Arial"/>
                <w:bCs/>
              </w:rPr>
              <w:t>N</w:t>
            </w:r>
            <w:r w:rsidR="00D11E1F">
              <w:rPr>
                <w:rFonts w:ascii="Arial" w:hAnsi="Arial" w:cs="Arial"/>
                <w:bCs/>
              </w:rPr>
              <w:t>o aplica</w:t>
            </w:r>
          </w:p>
        </w:tc>
      </w:tr>
      <w:tr w:rsidR="0099647D" w:rsidRPr="009A0803" w14:paraId="34819CB0" w14:textId="77777777" w:rsidTr="0099647D">
        <w:trPr>
          <w:cantSplit/>
          <w:trHeight w:val="421"/>
        </w:trPr>
        <w:tc>
          <w:tcPr>
            <w:tcW w:w="2547" w:type="dxa"/>
            <w:vAlign w:val="center"/>
          </w:tcPr>
          <w:p w14:paraId="282ABF7C" w14:textId="7386C498" w:rsidR="000D064B" w:rsidRPr="00DA6836" w:rsidRDefault="000D064B" w:rsidP="00967FDC">
            <w:pPr>
              <w:spacing w:before="60" w:after="60"/>
              <w:rPr>
                <w:rFonts w:ascii="Arial" w:hAnsi="Arial" w:cs="Arial"/>
                <w:bCs/>
              </w:rPr>
            </w:pPr>
            <w:r w:rsidRPr="00DA6836">
              <w:rPr>
                <w:rFonts w:ascii="Arial" w:hAnsi="Arial" w:cs="Arial"/>
                <w:b/>
              </w:rPr>
              <w:t>Valor inicial</w:t>
            </w:r>
            <w:r w:rsidRPr="00DA6836">
              <w:rPr>
                <w:rFonts w:ascii="Arial" w:hAnsi="Arial" w:cs="Arial"/>
                <w:bCs/>
              </w:rPr>
              <w:t>:</w:t>
            </w:r>
          </w:p>
        </w:tc>
        <w:tc>
          <w:tcPr>
            <w:tcW w:w="7026" w:type="dxa"/>
            <w:vAlign w:val="center"/>
          </w:tcPr>
          <w:p w14:paraId="0B00B08C" w14:textId="0C4E4A59" w:rsidR="000D064B" w:rsidRPr="00E366F1" w:rsidRDefault="003F69BD" w:rsidP="00E366F1">
            <w:pPr>
              <w:jc w:val="both"/>
              <w:rPr>
                <w:rFonts w:ascii="Times New Roman" w:hAnsi="Times New Roman"/>
              </w:rPr>
            </w:pPr>
            <w:r w:rsidRPr="003F69BD">
              <w:rPr>
                <w:rFonts w:ascii="Arial" w:hAnsi="Arial" w:cs="Arial"/>
              </w:rPr>
              <w:t>DIEZ MIL QUINIENTOS CUARENTA Y TRES MILLONES SEISCIENTOS SESENTA Y CINCO MIL OCHOCIENTOS SETENTA Y TRES PESOS M/CTE ($10.543.665.873)</w:t>
            </w:r>
          </w:p>
        </w:tc>
      </w:tr>
      <w:tr w:rsidR="0099647D" w:rsidRPr="009A0803" w14:paraId="60BB9EE4" w14:textId="77777777" w:rsidTr="0099647D">
        <w:trPr>
          <w:cantSplit/>
          <w:trHeight w:val="421"/>
        </w:trPr>
        <w:tc>
          <w:tcPr>
            <w:tcW w:w="2547" w:type="dxa"/>
            <w:vAlign w:val="center"/>
          </w:tcPr>
          <w:p w14:paraId="6B64DDC2" w14:textId="172CBE1B" w:rsidR="000D064B" w:rsidRPr="00DA6836" w:rsidRDefault="00DF73B8" w:rsidP="00967FDC">
            <w:pPr>
              <w:spacing w:before="60" w:after="60"/>
              <w:rPr>
                <w:rFonts w:ascii="Arial" w:hAnsi="Arial" w:cs="Arial"/>
                <w:b/>
              </w:rPr>
            </w:pPr>
            <w:r w:rsidRPr="00DA6836">
              <w:rPr>
                <w:rFonts w:ascii="Arial" w:hAnsi="Arial" w:cs="Arial"/>
                <w:b/>
              </w:rPr>
              <w:t>Valores adicionados previamente</w:t>
            </w:r>
            <w:r w:rsidR="000D064B" w:rsidRPr="00DA6836">
              <w:rPr>
                <w:rFonts w:ascii="Arial" w:hAnsi="Arial" w:cs="Arial"/>
                <w:bCs/>
              </w:rPr>
              <w:t>:</w:t>
            </w:r>
          </w:p>
        </w:tc>
        <w:tc>
          <w:tcPr>
            <w:tcW w:w="7026" w:type="dxa"/>
            <w:vAlign w:val="center"/>
          </w:tcPr>
          <w:p w14:paraId="179C42CE" w14:textId="6A4B89DA" w:rsidR="009353C7" w:rsidRPr="00DA6836" w:rsidRDefault="00323BC2" w:rsidP="007F0241">
            <w:pPr>
              <w:spacing w:before="60" w:after="60"/>
              <w:jc w:val="both"/>
              <w:rPr>
                <w:rFonts w:ascii="Arial" w:hAnsi="Arial" w:cs="Arial"/>
                <w:bCs/>
              </w:rPr>
            </w:pPr>
            <w:r w:rsidRPr="00DA6836">
              <w:rPr>
                <w:rFonts w:ascii="Arial" w:hAnsi="Arial" w:cs="Arial"/>
                <w:bCs/>
              </w:rPr>
              <w:t>N</w:t>
            </w:r>
            <w:r>
              <w:rPr>
                <w:rFonts w:ascii="Arial" w:hAnsi="Arial" w:cs="Arial"/>
                <w:bCs/>
              </w:rPr>
              <w:t>o aplica</w:t>
            </w:r>
          </w:p>
        </w:tc>
      </w:tr>
      <w:tr w:rsidR="000D064B" w:rsidRPr="006F5994" w14:paraId="53935C92" w14:textId="77777777" w:rsidTr="0099647D">
        <w:trPr>
          <w:cantSplit/>
          <w:trHeight w:val="514"/>
        </w:trPr>
        <w:tc>
          <w:tcPr>
            <w:tcW w:w="9573" w:type="dxa"/>
            <w:gridSpan w:val="2"/>
            <w:shd w:val="clear" w:color="auto" w:fill="DDD9C3" w:themeFill="background2" w:themeFillShade="E6"/>
            <w:vAlign w:val="center"/>
          </w:tcPr>
          <w:p w14:paraId="18CB8AAA" w14:textId="483F8411" w:rsidR="000D064B" w:rsidRPr="00DA6836" w:rsidRDefault="000D064B" w:rsidP="00967FDC">
            <w:pPr>
              <w:spacing w:before="60" w:after="60"/>
              <w:jc w:val="center"/>
              <w:rPr>
                <w:rFonts w:ascii="Arial" w:hAnsi="Arial" w:cs="Arial"/>
                <w:b/>
                <w:bCs/>
              </w:rPr>
            </w:pPr>
            <w:r w:rsidRPr="00DA6836">
              <w:rPr>
                <w:rFonts w:ascii="Arial" w:hAnsi="Arial" w:cs="Arial"/>
                <w:b/>
                <w:bCs/>
              </w:rPr>
              <w:t>Modificación</w:t>
            </w:r>
            <w:r w:rsidR="001A00EE" w:rsidRPr="00DA6836">
              <w:rPr>
                <w:rFonts w:ascii="Arial" w:hAnsi="Arial" w:cs="Arial"/>
                <w:b/>
                <w:bCs/>
              </w:rPr>
              <w:t xml:space="preserve"> (plazo, aclaración, presupuesto, etc)</w:t>
            </w:r>
          </w:p>
        </w:tc>
      </w:tr>
      <w:tr w:rsidR="0099647D" w:rsidRPr="009A0803" w14:paraId="77786BDD" w14:textId="77777777" w:rsidTr="0099647D">
        <w:trPr>
          <w:cantSplit/>
          <w:trHeight w:val="477"/>
        </w:trPr>
        <w:tc>
          <w:tcPr>
            <w:tcW w:w="2547" w:type="dxa"/>
            <w:vAlign w:val="center"/>
          </w:tcPr>
          <w:p w14:paraId="57532B73" w14:textId="0A3811EB" w:rsidR="000D064B" w:rsidRPr="00DA6836" w:rsidRDefault="00A5534D" w:rsidP="00967FDC">
            <w:pPr>
              <w:spacing w:before="60" w:after="60"/>
              <w:rPr>
                <w:rFonts w:ascii="Arial" w:hAnsi="Arial" w:cs="Arial"/>
                <w:b/>
                <w:bCs/>
              </w:rPr>
            </w:pPr>
            <w:r w:rsidRPr="00DA6836">
              <w:rPr>
                <w:rFonts w:ascii="Arial" w:hAnsi="Arial" w:cs="Arial"/>
                <w:b/>
                <w:bCs/>
              </w:rPr>
              <w:t>Tipo de modificación:</w:t>
            </w:r>
          </w:p>
        </w:tc>
        <w:tc>
          <w:tcPr>
            <w:tcW w:w="7026" w:type="dxa"/>
            <w:vAlign w:val="center"/>
          </w:tcPr>
          <w:p w14:paraId="2CB6AF86" w14:textId="018A82EC" w:rsidR="003F69BD" w:rsidRPr="00DA6836" w:rsidRDefault="003F69BD" w:rsidP="002C1887">
            <w:pPr>
              <w:spacing w:before="60" w:after="60"/>
              <w:rPr>
                <w:rFonts w:ascii="Arial" w:hAnsi="Arial" w:cs="Arial"/>
                <w:bCs/>
                <w:lang w:val="es-CO"/>
              </w:rPr>
            </w:pPr>
            <w:r>
              <w:rPr>
                <w:rFonts w:ascii="Arial" w:hAnsi="Arial" w:cs="Arial"/>
                <w:bCs/>
                <w:lang w:val="es-CO"/>
              </w:rPr>
              <w:t xml:space="preserve">Modificatorio 1: </w:t>
            </w:r>
            <w:r w:rsidRPr="00DA6836">
              <w:rPr>
                <w:rFonts w:ascii="Arial" w:hAnsi="Arial" w:cs="Arial"/>
                <w:bCs/>
                <w:lang w:val="es-CO"/>
              </w:rPr>
              <w:t>Aclaración</w:t>
            </w:r>
            <w:r>
              <w:rPr>
                <w:rFonts w:ascii="Arial" w:hAnsi="Arial" w:cs="Arial"/>
                <w:bCs/>
                <w:lang w:val="es-CO"/>
              </w:rPr>
              <w:t xml:space="preserve"> numeral</w:t>
            </w:r>
            <w:r w:rsidR="00315360">
              <w:rPr>
                <w:rFonts w:ascii="Arial" w:hAnsi="Arial" w:cs="Arial"/>
                <w:bCs/>
                <w:lang w:val="es-CO"/>
              </w:rPr>
              <w:t>es</w:t>
            </w:r>
            <w:r>
              <w:rPr>
                <w:rFonts w:ascii="Arial" w:hAnsi="Arial" w:cs="Arial"/>
                <w:bCs/>
                <w:lang w:val="es-CO"/>
              </w:rPr>
              <w:t xml:space="preserve"> 3</w:t>
            </w:r>
            <w:r w:rsidR="00315360">
              <w:rPr>
                <w:rFonts w:ascii="Arial" w:hAnsi="Arial" w:cs="Arial"/>
                <w:bCs/>
                <w:lang w:val="es-CO"/>
              </w:rPr>
              <w:t xml:space="preserve"> y 6</w:t>
            </w:r>
            <w:r w:rsidR="002C1887">
              <w:rPr>
                <w:rFonts w:ascii="Arial" w:hAnsi="Arial" w:cs="Arial"/>
                <w:bCs/>
                <w:lang w:val="es-CO"/>
              </w:rPr>
              <w:t xml:space="preserve"> de los</w:t>
            </w:r>
            <w:r>
              <w:rPr>
                <w:rFonts w:ascii="Arial" w:hAnsi="Arial" w:cs="Arial"/>
                <w:bCs/>
                <w:lang w:val="es-CO"/>
              </w:rPr>
              <w:t xml:space="preserve"> </w:t>
            </w:r>
            <w:r w:rsidR="002C1887">
              <w:rPr>
                <w:rFonts w:ascii="Arial" w:hAnsi="Arial" w:cs="Arial"/>
                <w:bCs/>
                <w:lang w:val="es-CO"/>
              </w:rPr>
              <w:t>e</w:t>
            </w:r>
            <w:r>
              <w:rPr>
                <w:rFonts w:ascii="Arial" w:hAnsi="Arial" w:cs="Arial"/>
                <w:bCs/>
                <w:lang w:val="es-CO"/>
              </w:rPr>
              <w:t>studios previos</w:t>
            </w:r>
          </w:p>
        </w:tc>
      </w:tr>
      <w:tr w:rsidR="0099647D" w:rsidRPr="009A0803" w14:paraId="14330079" w14:textId="77777777" w:rsidTr="0099647D">
        <w:trPr>
          <w:cantSplit/>
          <w:trHeight w:val="403"/>
        </w:trPr>
        <w:tc>
          <w:tcPr>
            <w:tcW w:w="2547" w:type="dxa"/>
            <w:vAlign w:val="center"/>
          </w:tcPr>
          <w:p w14:paraId="61CEE25D" w14:textId="08936AE4" w:rsidR="00C306C8" w:rsidRPr="00DA6836" w:rsidRDefault="000D064B" w:rsidP="00967FDC">
            <w:pPr>
              <w:spacing w:before="60" w:after="60"/>
              <w:rPr>
                <w:rFonts w:ascii="Arial" w:hAnsi="Arial" w:cs="Arial"/>
                <w:bCs/>
                <w:lang w:val="es-CO"/>
              </w:rPr>
            </w:pPr>
            <w:r w:rsidRPr="00DA6836">
              <w:rPr>
                <w:rFonts w:ascii="Arial" w:hAnsi="Arial" w:cs="Arial"/>
                <w:b/>
                <w:lang w:val="es-CO"/>
              </w:rPr>
              <w:t>Requerimiento de la modificación (alias)</w:t>
            </w:r>
            <w:r w:rsidRPr="00DA6836">
              <w:rPr>
                <w:rFonts w:ascii="Arial" w:hAnsi="Arial" w:cs="Arial"/>
                <w:bCs/>
                <w:lang w:val="es-CO"/>
              </w:rPr>
              <w:t xml:space="preserve">: </w:t>
            </w:r>
          </w:p>
        </w:tc>
        <w:tc>
          <w:tcPr>
            <w:tcW w:w="7026" w:type="dxa"/>
            <w:vAlign w:val="center"/>
          </w:tcPr>
          <w:p w14:paraId="58CEE4F9" w14:textId="3E2C80B5" w:rsidR="000D064B" w:rsidRPr="00DA6836" w:rsidRDefault="00AE293D" w:rsidP="00967FDC">
            <w:pPr>
              <w:spacing w:before="60" w:after="60"/>
              <w:rPr>
                <w:rFonts w:ascii="Arial" w:hAnsi="Arial" w:cs="Arial"/>
                <w:b/>
              </w:rPr>
            </w:pPr>
            <w:r w:rsidRPr="00DA6836">
              <w:rPr>
                <w:rFonts w:ascii="Arial" w:hAnsi="Arial" w:cs="Arial"/>
                <w:b/>
              </w:rPr>
              <w:t>N</w:t>
            </w:r>
            <w:r w:rsidR="005862D1">
              <w:rPr>
                <w:rFonts w:ascii="Arial" w:hAnsi="Arial" w:cs="Arial"/>
                <w:b/>
              </w:rPr>
              <w:t>o aplica</w:t>
            </w:r>
          </w:p>
        </w:tc>
      </w:tr>
      <w:tr w:rsidR="0099647D" w:rsidRPr="001420C6" w14:paraId="777819C6" w14:textId="77777777" w:rsidTr="0099647D">
        <w:trPr>
          <w:cantSplit/>
          <w:trHeight w:val="419"/>
        </w:trPr>
        <w:tc>
          <w:tcPr>
            <w:tcW w:w="2547" w:type="dxa"/>
            <w:vAlign w:val="center"/>
          </w:tcPr>
          <w:p w14:paraId="1161F449" w14:textId="77777777" w:rsidR="000D064B" w:rsidRPr="00DA6836" w:rsidRDefault="000D064B" w:rsidP="00967FDC">
            <w:pPr>
              <w:spacing w:before="60" w:after="60"/>
              <w:rPr>
                <w:rFonts w:ascii="Arial" w:hAnsi="Arial" w:cs="Arial"/>
                <w:b/>
                <w:lang w:val="es-CO"/>
              </w:rPr>
            </w:pPr>
            <w:r w:rsidRPr="00DA6836">
              <w:rPr>
                <w:rFonts w:ascii="Arial" w:hAnsi="Arial" w:cs="Arial"/>
                <w:b/>
                <w:lang w:val="es-CO"/>
              </w:rPr>
              <w:t>Valor de la adición</w:t>
            </w:r>
            <w:r w:rsidRPr="00DA6836">
              <w:rPr>
                <w:rFonts w:ascii="Arial" w:hAnsi="Arial" w:cs="Arial"/>
                <w:bCs/>
                <w:lang w:val="es-CO"/>
              </w:rPr>
              <w:t>:</w:t>
            </w:r>
          </w:p>
        </w:tc>
        <w:tc>
          <w:tcPr>
            <w:tcW w:w="7026" w:type="dxa"/>
            <w:vAlign w:val="center"/>
          </w:tcPr>
          <w:p w14:paraId="75E5443F" w14:textId="0AF24037" w:rsidR="002F047B" w:rsidRPr="00DA6836" w:rsidRDefault="00AE293D" w:rsidP="00967FDC">
            <w:pPr>
              <w:spacing w:before="60" w:after="60"/>
              <w:rPr>
                <w:rFonts w:ascii="Arial" w:hAnsi="Arial" w:cs="Arial"/>
                <w:bCs/>
                <w:lang w:val="es-CO"/>
              </w:rPr>
            </w:pPr>
            <w:r w:rsidRPr="00DA6836">
              <w:rPr>
                <w:rFonts w:ascii="Arial" w:hAnsi="Arial" w:cs="Arial"/>
                <w:bCs/>
                <w:lang w:val="es-CO"/>
              </w:rPr>
              <w:t>N</w:t>
            </w:r>
            <w:r w:rsidR="00D11E1F">
              <w:rPr>
                <w:rFonts w:ascii="Arial" w:hAnsi="Arial" w:cs="Arial"/>
                <w:bCs/>
                <w:lang w:val="es-CO"/>
              </w:rPr>
              <w:t>o aplica</w:t>
            </w:r>
          </w:p>
        </w:tc>
      </w:tr>
      <w:tr w:rsidR="0099647D" w:rsidRPr="001420C6" w14:paraId="3C747E4E" w14:textId="77777777" w:rsidTr="0099647D">
        <w:trPr>
          <w:cantSplit/>
          <w:trHeight w:val="410"/>
        </w:trPr>
        <w:tc>
          <w:tcPr>
            <w:tcW w:w="2547" w:type="dxa"/>
            <w:vAlign w:val="center"/>
          </w:tcPr>
          <w:p w14:paraId="5581A88E" w14:textId="198E1219" w:rsidR="000D064B" w:rsidRPr="00DA6836" w:rsidRDefault="000D064B" w:rsidP="00967FDC">
            <w:pPr>
              <w:spacing w:before="60" w:after="60"/>
              <w:rPr>
                <w:rFonts w:ascii="Arial" w:hAnsi="Arial" w:cs="Arial"/>
                <w:b/>
                <w:lang w:val="es-CO"/>
              </w:rPr>
            </w:pPr>
            <w:r w:rsidRPr="00DA6836">
              <w:rPr>
                <w:rFonts w:ascii="Arial" w:hAnsi="Arial" w:cs="Arial"/>
                <w:b/>
                <w:lang w:val="es-CO"/>
              </w:rPr>
              <w:t xml:space="preserve">Tiempo </w:t>
            </w:r>
            <w:r w:rsidR="00E2232B" w:rsidRPr="00DA6836">
              <w:rPr>
                <w:rFonts w:ascii="Arial" w:hAnsi="Arial" w:cs="Arial"/>
                <w:b/>
                <w:lang w:val="es-CO"/>
              </w:rPr>
              <w:t xml:space="preserve">(plazo) </w:t>
            </w:r>
            <w:r w:rsidRPr="00DA6836">
              <w:rPr>
                <w:rFonts w:ascii="Arial" w:hAnsi="Arial" w:cs="Arial"/>
                <w:b/>
                <w:lang w:val="es-CO"/>
              </w:rPr>
              <w:t>de la adición:</w:t>
            </w:r>
          </w:p>
        </w:tc>
        <w:tc>
          <w:tcPr>
            <w:tcW w:w="7026" w:type="dxa"/>
            <w:vAlign w:val="center"/>
          </w:tcPr>
          <w:p w14:paraId="6A2C3184" w14:textId="444E7286" w:rsidR="00333732" w:rsidRPr="00DA6836" w:rsidRDefault="00AE293D" w:rsidP="00967FDC">
            <w:pPr>
              <w:spacing w:before="60" w:after="60"/>
              <w:rPr>
                <w:rFonts w:ascii="Arial" w:hAnsi="Arial" w:cs="Arial"/>
                <w:bCs/>
                <w:lang w:val="es-CO"/>
              </w:rPr>
            </w:pPr>
            <w:r w:rsidRPr="00DA6836">
              <w:rPr>
                <w:rFonts w:ascii="Arial" w:hAnsi="Arial" w:cs="Arial"/>
                <w:bCs/>
                <w:lang w:val="es-CO"/>
              </w:rPr>
              <w:t>N</w:t>
            </w:r>
            <w:r w:rsidR="00D11E1F">
              <w:rPr>
                <w:rFonts w:ascii="Arial" w:hAnsi="Arial" w:cs="Arial"/>
                <w:bCs/>
                <w:lang w:val="es-CO"/>
              </w:rPr>
              <w:t>o aplica</w:t>
            </w:r>
          </w:p>
        </w:tc>
      </w:tr>
      <w:tr w:rsidR="0099647D" w:rsidRPr="001420C6" w14:paraId="6A250EFD" w14:textId="77777777" w:rsidTr="0099647D">
        <w:trPr>
          <w:cantSplit/>
          <w:trHeight w:val="410"/>
        </w:trPr>
        <w:tc>
          <w:tcPr>
            <w:tcW w:w="2547" w:type="dxa"/>
            <w:vAlign w:val="center"/>
          </w:tcPr>
          <w:p w14:paraId="250CD610" w14:textId="54D686FF" w:rsidR="00E850CB" w:rsidRPr="00DA6836" w:rsidRDefault="00E850CB" w:rsidP="00967FDC">
            <w:pPr>
              <w:spacing w:before="60" w:after="60"/>
              <w:rPr>
                <w:rFonts w:ascii="Arial" w:hAnsi="Arial" w:cs="Arial"/>
                <w:b/>
                <w:lang w:val="es-CO"/>
              </w:rPr>
            </w:pPr>
            <w:r w:rsidRPr="00DA6836">
              <w:rPr>
                <w:rFonts w:ascii="Arial" w:hAnsi="Arial" w:cs="Arial"/>
                <w:b/>
                <w:lang w:val="es-CO"/>
              </w:rPr>
              <w:t>Fecha de terminación del contrato o convenio</w:t>
            </w:r>
          </w:p>
        </w:tc>
        <w:tc>
          <w:tcPr>
            <w:tcW w:w="7026" w:type="dxa"/>
            <w:vAlign w:val="center"/>
          </w:tcPr>
          <w:p w14:paraId="787CE333" w14:textId="5C35BA6D" w:rsidR="00E850CB" w:rsidRPr="00DA6836" w:rsidRDefault="003F69BD" w:rsidP="00967FDC">
            <w:pPr>
              <w:spacing w:before="60" w:after="60"/>
              <w:rPr>
                <w:rFonts w:ascii="Arial" w:hAnsi="Arial" w:cs="Arial"/>
                <w:bCs/>
                <w:lang w:val="es-CO"/>
              </w:rPr>
            </w:pPr>
            <w:r>
              <w:rPr>
                <w:rFonts w:ascii="Arial" w:hAnsi="Arial" w:cs="Arial"/>
                <w:bCs/>
                <w:lang w:val="es-CO"/>
              </w:rPr>
              <w:t>0</w:t>
            </w:r>
            <w:r w:rsidR="0032070B">
              <w:rPr>
                <w:rFonts w:ascii="Arial" w:hAnsi="Arial" w:cs="Arial"/>
                <w:bCs/>
                <w:lang w:val="es-CO"/>
              </w:rPr>
              <w:t>9 de junio de 2026</w:t>
            </w:r>
          </w:p>
        </w:tc>
      </w:tr>
      <w:tr w:rsidR="0099647D" w:rsidRPr="001420C6" w14:paraId="69401427" w14:textId="77777777" w:rsidTr="0099647D">
        <w:trPr>
          <w:cantSplit/>
          <w:trHeight w:val="410"/>
        </w:trPr>
        <w:tc>
          <w:tcPr>
            <w:tcW w:w="2547" w:type="dxa"/>
            <w:vAlign w:val="center"/>
          </w:tcPr>
          <w:p w14:paraId="57213268" w14:textId="4A3AD735" w:rsidR="00E850CB" w:rsidRPr="00DA6836" w:rsidRDefault="00E850CB" w:rsidP="00967FDC">
            <w:pPr>
              <w:spacing w:before="60" w:after="60"/>
              <w:rPr>
                <w:rFonts w:ascii="Arial" w:hAnsi="Arial" w:cs="Arial"/>
                <w:b/>
                <w:lang w:val="es-CO"/>
              </w:rPr>
            </w:pPr>
            <w:r w:rsidRPr="00DA6836">
              <w:rPr>
                <w:rFonts w:ascii="Arial" w:hAnsi="Arial" w:cs="Arial"/>
                <w:b/>
                <w:lang w:val="es-CO"/>
              </w:rPr>
              <w:t>Otros cambios</w:t>
            </w:r>
          </w:p>
        </w:tc>
        <w:tc>
          <w:tcPr>
            <w:tcW w:w="7026" w:type="dxa"/>
            <w:vAlign w:val="center"/>
          </w:tcPr>
          <w:p w14:paraId="2F97AFCD" w14:textId="7EA5B0F2" w:rsidR="00E850CB" w:rsidRPr="00956155" w:rsidRDefault="00956155" w:rsidP="00CE6716">
            <w:pPr>
              <w:spacing w:before="60" w:after="60"/>
              <w:jc w:val="both"/>
              <w:rPr>
                <w:rFonts w:ascii="Arial" w:hAnsi="Arial" w:cs="Arial"/>
                <w:bCs/>
                <w:color w:val="00B0F0"/>
                <w:lang w:val="es-CO"/>
              </w:rPr>
            </w:pPr>
            <w:r w:rsidRPr="00956155">
              <w:rPr>
                <w:rFonts w:ascii="Arial" w:hAnsi="Arial" w:cs="Arial"/>
                <w:bCs/>
                <w:lang w:val="es-CO"/>
              </w:rPr>
              <w:t>No aplica</w:t>
            </w:r>
          </w:p>
        </w:tc>
      </w:tr>
      <w:tr w:rsidR="0099647D" w:rsidRPr="00E2232B" w14:paraId="1F649E86" w14:textId="77777777" w:rsidTr="0099647D">
        <w:trPr>
          <w:trHeight w:val="410"/>
        </w:trPr>
        <w:tc>
          <w:tcPr>
            <w:tcW w:w="2547" w:type="dxa"/>
            <w:vAlign w:val="center"/>
          </w:tcPr>
          <w:p w14:paraId="440F4DA0" w14:textId="340CBB67" w:rsidR="0038694D" w:rsidRPr="00DA6836" w:rsidRDefault="0038694D" w:rsidP="0038694D">
            <w:pPr>
              <w:spacing w:before="60" w:after="60"/>
              <w:rPr>
                <w:rFonts w:ascii="Arial" w:hAnsi="Arial" w:cs="Arial"/>
                <w:b/>
                <w:bCs/>
              </w:rPr>
            </w:pPr>
            <w:r w:rsidRPr="00DA6836">
              <w:rPr>
                <w:rFonts w:ascii="Arial" w:hAnsi="Arial" w:cs="Arial"/>
                <w:b/>
                <w:bCs/>
              </w:rPr>
              <w:lastRenderedPageBreak/>
              <w:t>Justificación:</w:t>
            </w:r>
          </w:p>
        </w:tc>
        <w:tc>
          <w:tcPr>
            <w:tcW w:w="7026" w:type="dxa"/>
            <w:vAlign w:val="center"/>
          </w:tcPr>
          <w:p w14:paraId="51D02B01" w14:textId="77777777" w:rsidR="00F14B69" w:rsidRDefault="00F14B69" w:rsidP="0038694D">
            <w:pPr>
              <w:jc w:val="both"/>
              <w:rPr>
                <w:rFonts w:ascii="Arial" w:hAnsi="Arial" w:cs="Arial"/>
              </w:rPr>
            </w:pPr>
          </w:p>
          <w:p w14:paraId="01B3DF9D" w14:textId="0B5EE319" w:rsidR="00F4259E" w:rsidRDefault="0038694D" w:rsidP="0038694D">
            <w:pPr>
              <w:jc w:val="both"/>
              <w:rPr>
                <w:rFonts w:ascii="Arial" w:hAnsi="Arial" w:cs="Arial"/>
              </w:rPr>
            </w:pPr>
            <w:r w:rsidRPr="00165B92">
              <w:rPr>
                <w:rFonts w:ascii="Arial" w:hAnsi="Arial" w:cs="Arial"/>
              </w:rPr>
              <w:t xml:space="preserve">Ante la necesidad </w:t>
            </w:r>
            <w:r w:rsidR="00F4259E" w:rsidRPr="00165B92">
              <w:rPr>
                <w:rFonts w:ascii="Arial" w:hAnsi="Arial" w:cs="Arial"/>
              </w:rPr>
              <w:t xml:space="preserve">de </w:t>
            </w:r>
            <w:r w:rsidR="00165B92" w:rsidRPr="00165B92">
              <w:rPr>
                <w:rFonts w:ascii="Arial" w:hAnsi="Arial" w:cs="Arial"/>
              </w:rPr>
              <w:t>mejora en los procesos de Atención al Usuario</w:t>
            </w:r>
            <w:r w:rsidR="00165B92">
              <w:rPr>
                <w:rFonts w:ascii="Arial" w:hAnsi="Arial" w:cs="Arial"/>
              </w:rPr>
              <w:t xml:space="preserve">, TRANSMILENIO S.A. </w:t>
            </w:r>
            <w:r w:rsidR="00165B92" w:rsidRPr="00165B92">
              <w:rPr>
                <w:rFonts w:ascii="Arial" w:hAnsi="Arial" w:cs="Arial"/>
              </w:rPr>
              <w:t>propone la implementación del esquema de Atención en vía, con operación en los diferentes componentes del Sistema, a través del cual se busca la ejecución de un conjunto de actividades que responden a las necesidades o requerimientos de los usuarios, especialmente en materia de acompañamiento, orientación e información en todas las etapas de la experiencia con el Sistema lo que genera un impacto en materia de servicio, potenciando el uso y la apropiación por parte del Usuario.</w:t>
            </w:r>
          </w:p>
          <w:p w14:paraId="523AE343" w14:textId="77777777" w:rsidR="00165B92" w:rsidRPr="003915C6" w:rsidRDefault="00165B92" w:rsidP="0038694D">
            <w:pPr>
              <w:jc w:val="both"/>
              <w:rPr>
                <w:rFonts w:ascii="Arial" w:hAnsi="Arial" w:cs="Arial"/>
                <w:highlight w:val="yellow"/>
              </w:rPr>
            </w:pPr>
          </w:p>
          <w:p w14:paraId="0EDD0F5C" w14:textId="0B4E8530" w:rsidR="003D7AE7" w:rsidRDefault="00165B92" w:rsidP="0038694D">
            <w:pPr>
              <w:jc w:val="both"/>
              <w:rPr>
                <w:rFonts w:ascii="Arial" w:eastAsia="Arial" w:hAnsi="Arial" w:cs="Arial"/>
                <w:color w:val="000000"/>
                <w:lang w:val="es-MX"/>
              </w:rPr>
            </w:pPr>
            <w:r w:rsidRPr="00165B92">
              <w:rPr>
                <w:rFonts w:ascii="Arial" w:hAnsi="Arial" w:cs="Arial"/>
              </w:rPr>
              <w:t>Mediante</w:t>
            </w:r>
            <w:r w:rsidR="008D2E54" w:rsidRPr="00165B92">
              <w:rPr>
                <w:rFonts w:ascii="Arial" w:hAnsi="Arial" w:cs="Arial"/>
              </w:rPr>
              <w:t xml:space="preserve"> la </w:t>
            </w:r>
            <w:r w:rsidR="00F120B0" w:rsidRPr="00165B92">
              <w:rPr>
                <w:rFonts w:ascii="Arial" w:hAnsi="Arial" w:cs="Arial"/>
              </w:rPr>
              <w:t>suscripción</w:t>
            </w:r>
            <w:r w:rsidR="008D2E54" w:rsidRPr="00165B92">
              <w:rPr>
                <w:rFonts w:ascii="Arial" w:hAnsi="Arial" w:cs="Arial"/>
              </w:rPr>
              <w:t xml:space="preserve"> del convenio </w:t>
            </w:r>
            <w:r w:rsidRPr="00165B92">
              <w:rPr>
                <w:rFonts w:ascii="Arial" w:hAnsi="Arial" w:cs="Arial"/>
              </w:rPr>
              <w:t>con</w:t>
            </w:r>
            <w:r w:rsidR="00F120B0" w:rsidRPr="00165B92">
              <w:rPr>
                <w:rFonts w:ascii="Arial" w:hAnsi="Arial" w:cs="Arial"/>
              </w:rPr>
              <w:t xml:space="preserve"> </w:t>
            </w:r>
            <w:r>
              <w:rPr>
                <w:rFonts w:ascii="Arial" w:hAnsi="Arial" w:cs="Arial"/>
              </w:rPr>
              <w:t>IDIPRON se vinculan</w:t>
            </w:r>
            <w:r w:rsidRPr="00165B92">
              <w:rPr>
                <w:rFonts w:ascii="Arial" w:eastAsia="Arial" w:hAnsi="Arial" w:cs="Arial"/>
                <w:color w:val="000000"/>
                <w:lang w:val="es-MX"/>
              </w:rPr>
              <w:t xml:space="preserve"> jóvenes en fragilidad y vulnerabilidad social de la Ciudad e inmersos en sus procesos misionales, </w:t>
            </w:r>
            <w:r>
              <w:rPr>
                <w:rFonts w:ascii="Arial" w:eastAsia="Arial" w:hAnsi="Arial" w:cs="Arial"/>
                <w:color w:val="000000"/>
                <w:lang w:val="es-MX"/>
              </w:rPr>
              <w:t>ofreciendo</w:t>
            </w:r>
            <w:r w:rsidRPr="00165B92">
              <w:rPr>
                <w:rFonts w:ascii="Arial" w:eastAsia="Arial" w:hAnsi="Arial" w:cs="Arial"/>
                <w:color w:val="000000"/>
                <w:lang w:val="es-MX"/>
              </w:rPr>
              <w:t xml:space="preserve"> oportunidades para aquellos que han cumplido con su ciclo pedagógico y requieren fortalecer su crecimiento personal, iniciar experiencia y perfilamiento laboral junto a personal conocedor de los esquemas de intervención en campo adelantados por TRANSMILENIO S.A.</w:t>
            </w:r>
          </w:p>
          <w:p w14:paraId="21530E09" w14:textId="77777777" w:rsidR="00843EB6" w:rsidRDefault="00843EB6" w:rsidP="0038694D">
            <w:pPr>
              <w:jc w:val="both"/>
              <w:rPr>
                <w:rFonts w:ascii="Arial" w:eastAsia="Arial" w:hAnsi="Arial" w:cs="Arial"/>
                <w:color w:val="000000"/>
                <w:lang w:val="es-MX"/>
              </w:rPr>
            </w:pPr>
          </w:p>
          <w:p w14:paraId="4611B04E" w14:textId="7A5D1B02" w:rsidR="00843EB6" w:rsidRDefault="00843EB6" w:rsidP="00843EB6">
            <w:pPr>
              <w:jc w:val="both"/>
              <w:rPr>
                <w:rFonts w:ascii="Arial" w:eastAsia="Arial" w:hAnsi="Arial" w:cs="Arial"/>
                <w:color w:val="000000"/>
                <w:lang w:val="es-MX"/>
              </w:rPr>
            </w:pPr>
            <w:r>
              <w:rPr>
                <w:rFonts w:ascii="Arial" w:eastAsia="Arial" w:hAnsi="Arial" w:cs="Arial"/>
                <w:color w:val="000000"/>
                <w:lang w:val="es-MX"/>
              </w:rPr>
              <w:t>Que el Convenio fue suscrito por las partes el 08 de octube de 2025; en este sentido, al calcular el valor correspondiente al impuesto de timbre de que trata el Decreto 0175 de 2025, sobre el aporte de TRANSMILENIO S.A.; se identificó que el valor del aporte corresponde a $7.447.281.671, menor al registrado en el numeral “3.1 PRESUPUESTO OFICI</w:t>
            </w:r>
            <w:r w:rsidR="00D855D7">
              <w:rPr>
                <w:rFonts w:ascii="Arial" w:eastAsia="Arial" w:hAnsi="Arial" w:cs="Arial"/>
                <w:color w:val="000000"/>
                <w:lang w:val="es-MX"/>
              </w:rPr>
              <w:t>AL</w:t>
            </w:r>
            <w:r>
              <w:rPr>
                <w:rFonts w:ascii="Arial" w:eastAsia="Arial" w:hAnsi="Arial" w:cs="Arial"/>
                <w:color w:val="000000"/>
                <w:lang w:val="es-MX"/>
              </w:rPr>
              <w:t xml:space="preserve"> ESTIMADO” de los Estudios previos.</w:t>
            </w:r>
          </w:p>
          <w:p w14:paraId="2FA57562" w14:textId="77777777" w:rsidR="00843EB6" w:rsidRDefault="00843EB6" w:rsidP="00843EB6">
            <w:pPr>
              <w:jc w:val="both"/>
              <w:rPr>
                <w:rFonts w:ascii="Arial" w:eastAsia="Arial" w:hAnsi="Arial" w:cs="Arial"/>
                <w:color w:val="000000"/>
                <w:lang w:val="es-MX"/>
              </w:rPr>
            </w:pPr>
          </w:p>
          <w:p w14:paraId="7994EA4B" w14:textId="3D051391" w:rsidR="00843EB6" w:rsidRDefault="00843EB6" w:rsidP="00843EB6">
            <w:pPr>
              <w:jc w:val="both"/>
              <w:rPr>
                <w:rFonts w:ascii="Arial" w:eastAsia="Arial" w:hAnsi="Arial" w:cs="Arial"/>
                <w:color w:val="000000"/>
                <w:lang w:val="es-MX"/>
              </w:rPr>
            </w:pPr>
            <w:r>
              <w:rPr>
                <w:rFonts w:ascii="Arial" w:eastAsia="Arial" w:hAnsi="Arial" w:cs="Arial"/>
                <w:color w:val="000000"/>
                <w:lang w:val="es-MX"/>
              </w:rPr>
              <w:t xml:space="preserve">En este punto, es preciso aclarar que el presupuesto oficial estimado no varía, lo que debe ajustarse es </w:t>
            </w:r>
            <w:r w:rsidR="00D855D7">
              <w:rPr>
                <w:rFonts w:ascii="Arial" w:eastAsia="Arial" w:hAnsi="Arial" w:cs="Arial"/>
                <w:color w:val="000000"/>
                <w:lang w:val="es-MX"/>
              </w:rPr>
              <w:t xml:space="preserve">relativo al </w:t>
            </w:r>
            <w:r>
              <w:rPr>
                <w:rFonts w:ascii="Arial" w:eastAsia="Arial" w:hAnsi="Arial" w:cs="Arial"/>
                <w:color w:val="000000"/>
                <w:lang w:val="es-MX"/>
              </w:rPr>
              <w:t>valor del aporte de transmilenio.</w:t>
            </w:r>
          </w:p>
          <w:p w14:paraId="4F642A4C" w14:textId="77777777" w:rsidR="00165B92" w:rsidRPr="00165B92" w:rsidRDefault="00165B92" w:rsidP="003915C6">
            <w:pPr>
              <w:rPr>
                <w:rFonts w:ascii="Arial" w:eastAsia="Arial" w:hAnsi="Arial" w:cs="Arial"/>
                <w:color w:val="000000"/>
              </w:rPr>
            </w:pPr>
          </w:p>
          <w:p w14:paraId="33547197" w14:textId="382F71D8" w:rsidR="00690977" w:rsidRPr="00615DF3" w:rsidRDefault="00615DF3" w:rsidP="00615DF3">
            <w:pPr>
              <w:jc w:val="both"/>
              <w:rPr>
                <w:rFonts w:ascii="Arial" w:eastAsia="Arial" w:hAnsi="Arial" w:cs="Arial"/>
                <w:color w:val="000000"/>
              </w:rPr>
            </w:pPr>
            <w:r w:rsidRPr="00165B92">
              <w:rPr>
                <w:rFonts w:ascii="Arial" w:eastAsia="Arial" w:hAnsi="Arial" w:cs="Arial"/>
                <w:color w:val="000000"/>
              </w:rPr>
              <w:t>Co</w:t>
            </w:r>
            <w:r w:rsidR="00165B92" w:rsidRPr="00165B92">
              <w:rPr>
                <w:rFonts w:ascii="Arial" w:eastAsia="Arial" w:hAnsi="Arial" w:cs="Arial"/>
                <w:color w:val="000000"/>
              </w:rPr>
              <w:t>mo consecuencia</w:t>
            </w:r>
            <w:r w:rsidR="00843EB6">
              <w:rPr>
                <w:rFonts w:ascii="Arial" w:eastAsia="Arial" w:hAnsi="Arial" w:cs="Arial"/>
                <w:color w:val="000000"/>
              </w:rPr>
              <w:t xml:space="preserve"> de lo anterior</w:t>
            </w:r>
            <w:r w:rsidR="00165B92" w:rsidRPr="00165B92">
              <w:rPr>
                <w:rFonts w:ascii="Arial" w:eastAsia="Arial" w:hAnsi="Arial" w:cs="Arial"/>
                <w:color w:val="000000"/>
              </w:rPr>
              <w:t>, el numeral 3</w:t>
            </w:r>
            <w:r w:rsidR="00315360">
              <w:rPr>
                <w:rFonts w:ascii="Arial" w:eastAsia="Arial" w:hAnsi="Arial" w:cs="Arial"/>
                <w:color w:val="000000"/>
              </w:rPr>
              <w:t>.1.</w:t>
            </w:r>
            <w:r w:rsidRPr="00165B92">
              <w:rPr>
                <w:rFonts w:ascii="Arial" w:eastAsia="Arial" w:hAnsi="Arial" w:cs="Arial"/>
                <w:color w:val="000000"/>
              </w:rPr>
              <w:t xml:space="preserve"> de los Estudios Previos quedará de la siguiente manera:</w:t>
            </w:r>
          </w:p>
          <w:p w14:paraId="16C8630C" w14:textId="7726CA14" w:rsidR="00956155" w:rsidRDefault="00956155" w:rsidP="0038694D">
            <w:pPr>
              <w:jc w:val="both"/>
              <w:rPr>
                <w:rFonts w:ascii="Arial" w:hAnsi="Arial" w:cs="Arial"/>
                <w:i/>
                <w:iCs/>
              </w:rPr>
            </w:pPr>
            <w:r>
              <w:rPr>
                <w:rFonts w:ascii="Arial" w:hAnsi="Arial" w:cs="Arial"/>
                <w:i/>
                <w:iCs/>
              </w:rPr>
              <w:t xml:space="preserve"> </w:t>
            </w:r>
          </w:p>
          <w:p w14:paraId="1B539A8C" w14:textId="6823732E" w:rsidR="00CF1DAD" w:rsidRPr="002C1887" w:rsidRDefault="00CF1DAD" w:rsidP="002C1887">
            <w:pPr>
              <w:pStyle w:val="Prrafodelista"/>
              <w:numPr>
                <w:ilvl w:val="1"/>
                <w:numId w:val="32"/>
              </w:numPr>
              <w:jc w:val="both"/>
              <w:rPr>
                <w:rFonts w:ascii="Arial" w:eastAsia="Arial" w:hAnsi="Arial" w:cs="Arial"/>
                <w:b/>
                <w:bCs/>
                <w:color w:val="FF0000"/>
              </w:rPr>
            </w:pPr>
            <w:r w:rsidRPr="002C1887">
              <w:rPr>
                <w:rFonts w:ascii="Arial" w:eastAsia="Arial" w:hAnsi="Arial" w:cs="Arial"/>
                <w:b/>
                <w:bCs/>
                <w:color w:val="000000" w:themeColor="text1"/>
              </w:rPr>
              <w:t xml:space="preserve">PRESUPUESTO OFICIAL ESTIMADO </w:t>
            </w:r>
          </w:p>
          <w:p w14:paraId="78066FCA" w14:textId="77777777" w:rsidR="00393C87" w:rsidRPr="009E7ED6" w:rsidRDefault="00393C87" w:rsidP="00393C87">
            <w:pPr>
              <w:pStyle w:val="Prrafodelista"/>
              <w:ind w:left="360"/>
              <w:jc w:val="both"/>
              <w:rPr>
                <w:rFonts w:ascii="Arial" w:eastAsia="Arial" w:hAnsi="Arial" w:cs="Arial"/>
                <w:b/>
                <w:bCs/>
                <w:color w:val="FF0000"/>
              </w:rPr>
            </w:pPr>
          </w:p>
          <w:p w14:paraId="04BA6402" w14:textId="77777777" w:rsidR="002C1887" w:rsidRDefault="002C1887" w:rsidP="00FB0F74">
            <w:pPr>
              <w:pStyle w:val="Listaconvietas"/>
              <w:numPr>
                <w:ilvl w:val="0"/>
                <w:numId w:val="0"/>
              </w:numPr>
              <w:jc w:val="both"/>
              <w:rPr>
                <w:rFonts w:ascii="Arial" w:eastAsia="Arial" w:hAnsi="Arial" w:cs="Arial"/>
                <w:sz w:val="20"/>
                <w:szCs w:val="20"/>
              </w:rPr>
            </w:pPr>
            <w:r w:rsidRPr="002C1887">
              <w:rPr>
                <w:rFonts w:ascii="Arial" w:eastAsia="Arial" w:hAnsi="Arial" w:cs="Arial"/>
                <w:sz w:val="20"/>
                <w:szCs w:val="20"/>
              </w:rPr>
              <w:t xml:space="preserve">El presupuesto oficial para la presenta contratación, será por la suma </w:t>
            </w:r>
            <w:r w:rsidRPr="002C1887">
              <w:rPr>
                <w:rFonts w:ascii="Arial" w:eastAsia="Arial" w:hAnsi="Arial" w:cs="Arial"/>
                <w:b/>
                <w:sz w:val="20"/>
                <w:szCs w:val="20"/>
              </w:rPr>
              <w:t>DIEZ MIL QUINIENTOS CUARENTA Y TRES MILLONES SEISCIENTOS SESENTA Y CINCO MIL OCHOCIENTOS SETENTA Y TRES PESOS M/CTE ($10.543.665.873)</w:t>
            </w:r>
            <w:r w:rsidRPr="002C1887">
              <w:rPr>
                <w:rFonts w:ascii="Arial" w:eastAsia="Arial" w:hAnsi="Arial" w:cs="Arial"/>
                <w:sz w:val="20"/>
                <w:szCs w:val="20"/>
              </w:rPr>
              <w:t>, de acuerdo con la siguiente estructuración económica sobre los aportes en dinero por parte de TRANSMILENIO S.A. y los aportes en dinero y en especie del INSTITUTO DISTRITAL PARA LA PROTECCIÓN DE LA NIÑEZ Y LA JUVENTUD – IDIPRON, discriminados así:</w:t>
            </w:r>
          </w:p>
          <w:p w14:paraId="6C36E20A" w14:textId="1D05881C" w:rsidR="002C1887" w:rsidRDefault="002C1887" w:rsidP="002C1887">
            <w:pPr>
              <w:pStyle w:val="Listaconvietas"/>
              <w:numPr>
                <w:ilvl w:val="0"/>
                <w:numId w:val="0"/>
              </w:numPr>
              <w:jc w:val="center"/>
              <w:rPr>
                <w:rFonts w:ascii="Arial" w:eastAsia="Arial" w:hAnsi="Arial" w:cs="Arial"/>
                <w:b/>
                <w:bCs/>
                <w:color w:val="000000" w:themeColor="text1"/>
                <w:sz w:val="20"/>
                <w:szCs w:val="20"/>
                <w:lang w:val="es-CO" w:eastAsia="es-CO"/>
              </w:rPr>
            </w:pPr>
          </w:p>
          <w:p w14:paraId="5BB36A48" w14:textId="31CB4C96" w:rsidR="002C1887" w:rsidRDefault="002C1887" w:rsidP="002C1887">
            <w:pPr>
              <w:pStyle w:val="Listaconvietas"/>
              <w:numPr>
                <w:ilvl w:val="0"/>
                <w:numId w:val="0"/>
              </w:numPr>
              <w:jc w:val="center"/>
              <w:rPr>
                <w:rFonts w:ascii="Arial" w:eastAsia="Arial" w:hAnsi="Arial" w:cs="Arial"/>
                <w:b/>
                <w:bCs/>
                <w:color w:val="000000" w:themeColor="text1"/>
                <w:sz w:val="20"/>
                <w:szCs w:val="20"/>
                <w:lang w:val="es-CO" w:eastAsia="es-CO"/>
              </w:rPr>
            </w:pPr>
            <w:r w:rsidRPr="007D10B2">
              <w:rPr>
                <w:rFonts w:eastAsia="ZTR1C.tmp"/>
                <w:noProof/>
                <w:lang w:val="en-US" w:eastAsia="en-US"/>
              </w:rPr>
              <w:drawing>
                <wp:inline distT="0" distB="0" distL="0" distR="0" wp14:anchorId="0FD51C66" wp14:editId="109EC900">
                  <wp:extent cx="4320000" cy="1135056"/>
                  <wp:effectExtent l="0" t="0" r="4445" b="825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20000" cy="1135056"/>
                          </a:xfrm>
                          <a:prstGeom prst="rect">
                            <a:avLst/>
                          </a:prstGeom>
                          <a:noFill/>
                          <a:ln>
                            <a:noFill/>
                          </a:ln>
                        </pic:spPr>
                      </pic:pic>
                    </a:graphicData>
                  </a:graphic>
                </wp:inline>
              </w:drawing>
            </w:r>
          </w:p>
          <w:p w14:paraId="61E2DBDB" w14:textId="77777777" w:rsidR="002C1887" w:rsidRDefault="002C1887" w:rsidP="00FB0F74">
            <w:pPr>
              <w:pStyle w:val="Listaconvietas"/>
              <w:numPr>
                <w:ilvl w:val="0"/>
                <w:numId w:val="0"/>
              </w:numPr>
              <w:jc w:val="both"/>
              <w:rPr>
                <w:rFonts w:ascii="Arial" w:eastAsia="Arial" w:hAnsi="Arial" w:cs="Arial"/>
                <w:b/>
                <w:bCs/>
                <w:color w:val="000000" w:themeColor="text1"/>
                <w:sz w:val="20"/>
                <w:szCs w:val="20"/>
                <w:lang w:val="es-CO" w:eastAsia="es-CO"/>
              </w:rPr>
            </w:pPr>
          </w:p>
          <w:p w14:paraId="6C407B54" w14:textId="6B47DBAA" w:rsidR="002C1887" w:rsidRPr="002C1887" w:rsidRDefault="002C1887" w:rsidP="002C1887">
            <w:pPr>
              <w:pStyle w:val="Prrafodelista"/>
              <w:numPr>
                <w:ilvl w:val="1"/>
                <w:numId w:val="32"/>
              </w:numPr>
              <w:jc w:val="both"/>
              <w:rPr>
                <w:rFonts w:ascii="Arial" w:hAnsi="Arial" w:cs="Arial"/>
                <w:b/>
                <w:color w:val="000000" w:themeColor="text1"/>
              </w:rPr>
            </w:pPr>
            <w:bookmarkStart w:id="0" w:name="_Hlk210119127"/>
            <w:r w:rsidRPr="002C1887">
              <w:rPr>
                <w:rFonts w:ascii="Arial" w:hAnsi="Arial" w:cs="Arial"/>
                <w:b/>
                <w:color w:val="000000" w:themeColor="text1"/>
              </w:rPr>
              <w:t xml:space="preserve">APORTES DE LAS PARTES: </w:t>
            </w:r>
          </w:p>
          <w:bookmarkEnd w:id="0"/>
          <w:p w14:paraId="00C84187" w14:textId="77777777" w:rsidR="002C1887" w:rsidRPr="006F766D" w:rsidRDefault="002C1887" w:rsidP="002C1887">
            <w:pPr>
              <w:pStyle w:val="Prrafodelista"/>
              <w:tabs>
                <w:tab w:val="left" w:pos="5706"/>
              </w:tabs>
              <w:jc w:val="both"/>
              <w:rPr>
                <w:rFonts w:ascii="Arial" w:hAnsi="Arial" w:cs="Arial"/>
              </w:rPr>
            </w:pPr>
          </w:p>
          <w:p w14:paraId="1D867CD6" w14:textId="77777777" w:rsidR="002C1887" w:rsidRPr="006F766D" w:rsidRDefault="002C1887" w:rsidP="002C1887">
            <w:pPr>
              <w:jc w:val="both"/>
              <w:rPr>
                <w:rFonts w:ascii="Arial" w:hAnsi="Arial" w:cs="Arial"/>
              </w:rPr>
            </w:pPr>
            <w:bookmarkStart w:id="1" w:name="_Hlk210119144"/>
            <w:r w:rsidRPr="006F766D">
              <w:rPr>
                <w:rFonts w:ascii="Arial" w:hAnsi="Arial" w:cs="Arial"/>
              </w:rPr>
              <w:t>Las partes realizarán los siguientes aportes:</w:t>
            </w:r>
          </w:p>
          <w:p w14:paraId="4B6FD856" w14:textId="77777777" w:rsidR="002C1887" w:rsidRPr="006F766D" w:rsidRDefault="002C1887" w:rsidP="002C1887">
            <w:pPr>
              <w:jc w:val="both"/>
              <w:rPr>
                <w:rFonts w:ascii="Arial" w:hAnsi="Arial" w:cs="Arial"/>
              </w:rPr>
            </w:pPr>
            <w:bookmarkStart w:id="2" w:name="_Hlk210119155"/>
            <w:bookmarkEnd w:id="1"/>
          </w:p>
          <w:p w14:paraId="1CCB423C" w14:textId="77777777" w:rsidR="002C1887" w:rsidRPr="00821033" w:rsidRDefault="002C1887" w:rsidP="002C1887">
            <w:pPr>
              <w:pStyle w:val="Prrafodelista"/>
              <w:numPr>
                <w:ilvl w:val="2"/>
                <w:numId w:val="32"/>
              </w:numPr>
              <w:jc w:val="both"/>
              <w:rPr>
                <w:rFonts w:ascii="Arial" w:hAnsi="Arial" w:cs="Arial"/>
                <w:b/>
                <w:color w:val="FF0000"/>
              </w:rPr>
            </w:pPr>
            <w:r w:rsidRPr="00821033">
              <w:rPr>
                <w:rFonts w:ascii="Arial" w:hAnsi="Arial" w:cs="Arial"/>
                <w:b/>
                <w:u w:val="single"/>
              </w:rPr>
              <w:t>APORTES DE TRANSMILENIO S.A.</w:t>
            </w:r>
            <w:r w:rsidRPr="00821033">
              <w:rPr>
                <w:rFonts w:ascii="Arial" w:hAnsi="Arial" w:cs="Arial"/>
                <w:b/>
                <w:color w:val="FF0000"/>
                <w:u w:val="single"/>
              </w:rPr>
              <w:t xml:space="preserve"> </w:t>
            </w:r>
          </w:p>
          <w:bookmarkEnd w:id="2"/>
          <w:p w14:paraId="3CB8B1A4" w14:textId="77777777" w:rsidR="002C1887" w:rsidRPr="006F766D" w:rsidRDefault="002C1887" w:rsidP="002C1887">
            <w:pPr>
              <w:ind w:left="555"/>
              <w:jc w:val="both"/>
              <w:rPr>
                <w:rFonts w:ascii="Arial" w:hAnsi="Arial" w:cs="Arial"/>
              </w:rPr>
            </w:pPr>
          </w:p>
          <w:p w14:paraId="1483C31D" w14:textId="7BBCD837" w:rsidR="002C1887" w:rsidRDefault="002C1887" w:rsidP="002C1887">
            <w:pPr>
              <w:jc w:val="both"/>
              <w:rPr>
                <w:rFonts w:ascii="Arial" w:hAnsi="Arial" w:cs="Arial"/>
              </w:rPr>
            </w:pPr>
            <w:bookmarkStart w:id="3" w:name="_Hlk210119169"/>
            <w:r w:rsidRPr="00637752">
              <w:rPr>
                <w:rFonts w:ascii="Arial" w:eastAsia="Arial" w:hAnsi="Arial" w:cs="Arial"/>
                <w:color w:val="000000" w:themeColor="text1"/>
              </w:rPr>
              <w:t xml:space="preserve">TRANSMILENIO S.A. aportará la suma de </w:t>
            </w:r>
            <w:r w:rsidRPr="00637752">
              <w:rPr>
                <w:rFonts w:ascii="Arial" w:hAnsi="Arial" w:cs="Arial"/>
                <w:b/>
              </w:rPr>
              <w:t>SIETE MIL QUINIENTOS MILLONES DE PESOS M/CTE ($7.500.000.000)</w:t>
            </w:r>
            <w:r w:rsidRPr="00637752">
              <w:rPr>
                <w:rFonts w:ascii="Arial" w:eastAsia="Arial" w:hAnsi="Arial" w:cs="Arial"/>
                <w:color w:val="000000" w:themeColor="text1"/>
              </w:rPr>
              <w:t xml:space="preserve"> </w:t>
            </w:r>
            <w:r w:rsidRPr="004725F7">
              <w:rPr>
                <w:rFonts w:ascii="Arial" w:hAnsi="Arial" w:cs="Arial"/>
              </w:rPr>
              <w:t>en dinero</w:t>
            </w:r>
            <w:r>
              <w:rPr>
                <w:rFonts w:ascii="Arial" w:hAnsi="Arial" w:cs="Arial"/>
              </w:rPr>
              <w:t>,</w:t>
            </w:r>
            <w:r w:rsidRPr="004725F7">
              <w:rPr>
                <w:rFonts w:ascii="Arial" w:hAnsi="Arial" w:cs="Arial"/>
              </w:rPr>
              <w:t xml:space="preserve"> </w:t>
            </w:r>
            <w:r>
              <w:rPr>
                <w:rFonts w:ascii="Arial" w:hAnsi="Arial" w:cs="Arial"/>
              </w:rPr>
              <w:t>discriminados de la siguiente manera:</w:t>
            </w:r>
          </w:p>
          <w:p w14:paraId="16BFA208" w14:textId="77777777" w:rsidR="002C1887" w:rsidRDefault="002C1887" w:rsidP="002C1887">
            <w:pPr>
              <w:jc w:val="both"/>
              <w:rPr>
                <w:rFonts w:ascii="Arial" w:eastAsia="Arial" w:hAnsi="Arial" w:cs="Arial"/>
                <w:color w:val="000000" w:themeColor="text1"/>
              </w:rPr>
            </w:pPr>
          </w:p>
          <w:p w14:paraId="1DE0DD8B" w14:textId="5CAE4F2E" w:rsidR="002C1887" w:rsidRPr="0011796B" w:rsidRDefault="002C1887" w:rsidP="002C1887">
            <w:pPr>
              <w:pStyle w:val="Prrafodelista"/>
              <w:numPr>
                <w:ilvl w:val="0"/>
                <w:numId w:val="34"/>
              </w:numPr>
              <w:spacing w:after="200"/>
              <w:jc w:val="both"/>
              <w:rPr>
                <w:rFonts w:ascii="Arial" w:eastAsia="Arial" w:hAnsi="Arial" w:cs="Arial"/>
                <w:color w:val="000000" w:themeColor="text1"/>
              </w:rPr>
            </w:pPr>
            <w:r w:rsidRPr="0011796B">
              <w:rPr>
                <w:rFonts w:ascii="Arial" w:eastAsia="Arial" w:hAnsi="Arial" w:cs="Arial"/>
                <w:color w:val="000000" w:themeColor="text1"/>
              </w:rPr>
              <w:t xml:space="preserve">Un aporte por valor </w:t>
            </w:r>
            <w:r w:rsidRPr="0011796B">
              <w:rPr>
                <w:rFonts w:ascii="Arial" w:hAnsi="Arial" w:cs="Arial"/>
                <w:b/>
              </w:rPr>
              <w:t xml:space="preserve">SIETE MIL CUATROCIENTOS CUARENTA Y SIETE MILLONES </w:t>
            </w:r>
            <w:r w:rsidR="003915C6">
              <w:rPr>
                <w:rFonts w:ascii="Arial" w:hAnsi="Arial" w:cs="Arial"/>
                <w:b/>
              </w:rPr>
              <w:t>DOCIENTOS OCHENTA Y</w:t>
            </w:r>
            <w:r w:rsidRPr="0011796B">
              <w:rPr>
                <w:rFonts w:ascii="Arial" w:hAnsi="Arial" w:cs="Arial"/>
                <w:b/>
              </w:rPr>
              <w:t xml:space="preserve"> </w:t>
            </w:r>
            <w:r w:rsidR="003915C6">
              <w:rPr>
                <w:rFonts w:ascii="Arial" w:hAnsi="Arial" w:cs="Arial"/>
                <w:b/>
              </w:rPr>
              <w:t>UN</w:t>
            </w:r>
            <w:r w:rsidRPr="0011796B">
              <w:rPr>
                <w:rFonts w:ascii="Arial" w:hAnsi="Arial" w:cs="Arial"/>
                <w:b/>
              </w:rPr>
              <w:t xml:space="preserve"> MIL </w:t>
            </w:r>
            <w:r w:rsidR="003915C6">
              <w:rPr>
                <w:rFonts w:ascii="Arial" w:hAnsi="Arial" w:cs="Arial"/>
                <w:b/>
              </w:rPr>
              <w:t>SEIS</w:t>
            </w:r>
            <w:r w:rsidRPr="0011796B">
              <w:rPr>
                <w:rFonts w:ascii="Arial" w:hAnsi="Arial" w:cs="Arial"/>
                <w:b/>
              </w:rPr>
              <w:t xml:space="preserve">CIENTOS </w:t>
            </w:r>
            <w:r w:rsidR="003915C6">
              <w:rPr>
                <w:rFonts w:ascii="Arial" w:hAnsi="Arial" w:cs="Arial"/>
                <w:b/>
              </w:rPr>
              <w:t>SETENTA Y UN PESOS M/CTE ($7.447.281</w:t>
            </w:r>
            <w:r w:rsidRPr="0011796B">
              <w:rPr>
                <w:rFonts w:ascii="Arial" w:hAnsi="Arial" w:cs="Arial"/>
                <w:b/>
              </w:rPr>
              <w:t>.</w:t>
            </w:r>
            <w:r w:rsidR="003915C6">
              <w:rPr>
                <w:rFonts w:ascii="Arial" w:hAnsi="Arial" w:cs="Arial"/>
                <w:b/>
              </w:rPr>
              <w:t>671</w:t>
            </w:r>
            <w:r w:rsidRPr="0011796B">
              <w:rPr>
                <w:rFonts w:ascii="Arial" w:hAnsi="Arial" w:cs="Arial"/>
                <w:b/>
              </w:rPr>
              <w:t xml:space="preserve">), </w:t>
            </w:r>
            <w:r w:rsidRPr="0011796B">
              <w:rPr>
                <w:rFonts w:ascii="Arial" w:eastAsia="Arial" w:hAnsi="Arial" w:cs="Arial"/>
                <w:color w:val="000000" w:themeColor="text1"/>
              </w:rPr>
              <w:t>destinados al cubrimiento de los costos asociados al personal requerido para el cumplimiento del objeto del convenio.</w:t>
            </w:r>
          </w:p>
          <w:p w14:paraId="569FE534" w14:textId="77777777" w:rsidR="002C1887" w:rsidRPr="0011796B" w:rsidRDefault="002C1887" w:rsidP="002C1887">
            <w:pPr>
              <w:pStyle w:val="Prrafodelista"/>
              <w:jc w:val="both"/>
              <w:rPr>
                <w:rFonts w:ascii="Arial" w:eastAsia="Arial" w:hAnsi="Arial" w:cs="Arial"/>
                <w:color w:val="000000" w:themeColor="text1"/>
              </w:rPr>
            </w:pPr>
          </w:p>
          <w:p w14:paraId="11D76440" w14:textId="065F2437" w:rsidR="00AE6040" w:rsidRDefault="002C1887" w:rsidP="003915C6">
            <w:pPr>
              <w:pStyle w:val="Prrafodelista"/>
              <w:numPr>
                <w:ilvl w:val="0"/>
                <w:numId w:val="34"/>
              </w:numPr>
              <w:spacing w:after="200"/>
              <w:jc w:val="both"/>
              <w:rPr>
                <w:rFonts w:ascii="Arial" w:eastAsia="Arial" w:hAnsi="Arial" w:cs="Arial"/>
                <w:color w:val="000000"/>
              </w:rPr>
            </w:pPr>
            <w:r w:rsidRPr="0011796B">
              <w:rPr>
                <w:rFonts w:ascii="Arial" w:eastAsia="Arial" w:hAnsi="Arial" w:cs="Arial"/>
                <w:color w:val="000000" w:themeColor="text1"/>
              </w:rPr>
              <w:t xml:space="preserve">Un aporte por valor de </w:t>
            </w:r>
            <w:r w:rsidRPr="0011796B">
              <w:rPr>
                <w:rFonts w:ascii="Arial" w:eastAsia="Arial" w:hAnsi="Arial" w:cs="Arial"/>
                <w:b/>
                <w:bCs/>
                <w:color w:val="000000" w:themeColor="text1"/>
              </w:rPr>
              <w:t xml:space="preserve">CINCUENTA Y DOS MILLONES </w:t>
            </w:r>
            <w:r w:rsidR="003915C6">
              <w:rPr>
                <w:rFonts w:ascii="Arial" w:eastAsia="Arial" w:hAnsi="Arial" w:cs="Arial"/>
                <w:b/>
                <w:bCs/>
                <w:color w:val="000000" w:themeColor="text1"/>
              </w:rPr>
              <w:t>SETECIENTOS</w:t>
            </w:r>
            <w:r w:rsidRPr="0011796B">
              <w:rPr>
                <w:rFonts w:ascii="Arial" w:eastAsia="Arial" w:hAnsi="Arial" w:cs="Arial"/>
                <w:b/>
                <w:bCs/>
                <w:color w:val="000000" w:themeColor="text1"/>
              </w:rPr>
              <w:t xml:space="preserve"> </w:t>
            </w:r>
            <w:r w:rsidR="003915C6">
              <w:rPr>
                <w:rFonts w:ascii="Arial" w:eastAsia="Arial" w:hAnsi="Arial" w:cs="Arial"/>
                <w:b/>
                <w:bCs/>
                <w:color w:val="000000" w:themeColor="text1"/>
              </w:rPr>
              <w:t xml:space="preserve">DIECIOCHO </w:t>
            </w:r>
            <w:r w:rsidRPr="0011796B">
              <w:rPr>
                <w:rFonts w:ascii="Arial" w:eastAsia="Arial" w:hAnsi="Arial" w:cs="Arial"/>
                <w:b/>
                <w:bCs/>
                <w:color w:val="000000" w:themeColor="text1"/>
              </w:rPr>
              <w:t xml:space="preserve">MIL </w:t>
            </w:r>
            <w:r w:rsidR="003915C6">
              <w:rPr>
                <w:rFonts w:ascii="Arial" w:eastAsia="Arial" w:hAnsi="Arial" w:cs="Arial"/>
                <w:b/>
                <w:bCs/>
                <w:color w:val="000000" w:themeColor="text1"/>
              </w:rPr>
              <w:t>TRECIENTOS VEINTINUEVE PESOS M/CTE ($52.718</w:t>
            </w:r>
            <w:r w:rsidRPr="0011796B">
              <w:rPr>
                <w:rFonts w:ascii="Arial" w:eastAsia="Arial" w:hAnsi="Arial" w:cs="Arial"/>
                <w:b/>
                <w:bCs/>
                <w:color w:val="000000" w:themeColor="text1"/>
              </w:rPr>
              <w:t>.</w:t>
            </w:r>
            <w:r w:rsidR="003915C6">
              <w:rPr>
                <w:rFonts w:ascii="Arial" w:eastAsia="Arial" w:hAnsi="Arial" w:cs="Arial"/>
                <w:b/>
                <w:bCs/>
                <w:color w:val="000000" w:themeColor="text1"/>
              </w:rPr>
              <w:t>32</w:t>
            </w:r>
            <w:r w:rsidRPr="0011796B">
              <w:rPr>
                <w:rFonts w:ascii="Arial" w:eastAsia="Arial" w:hAnsi="Arial" w:cs="Arial"/>
                <w:b/>
                <w:bCs/>
                <w:color w:val="000000" w:themeColor="text1"/>
              </w:rPr>
              <w:t xml:space="preserve">9) </w:t>
            </w:r>
            <w:r w:rsidRPr="0011796B">
              <w:rPr>
                <w:rFonts w:ascii="Arial" w:eastAsia="Arial" w:hAnsi="Arial" w:cs="Arial"/>
                <w:color w:val="000000" w:themeColor="text1"/>
              </w:rPr>
              <w:t>para dar cumplimiento al decreto 0175 de 2025 (impuesto de timbre).</w:t>
            </w:r>
            <w:bookmarkEnd w:id="3"/>
            <w:r w:rsidR="003915C6">
              <w:rPr>
                <w:rFonts w:ascii="Arial" w:eastAsia="Arial" w:hAnsi="Arial" w:cs="Arial"/>
                <w:color w:val="000000"/>
              </w:rPr>
              <w:t xml:space="preserve"> </w:t>
            </w:r>
          </w:p>
          <w:p w14:paraId="6DB29CA5" w14:textId="77777777" w:rsidR="003915C6" w:rsidRPr="003915C6" w:rsidRDefault="003915C6" w:rsidP="003915C6">
            <w:pPr>
              <w:pStyle w:val="Prrafodelista"/>
              <w:rPr>
                <w:rFonts w:ascii="Arial" w:eastAsia="Arial" w:hAnsi="Arial" w:cs="Arial"/>
                <w:color w:val="000000"/>
              </w:rPr>
            </w:pPr>
          </w:p>
          <w:p w14:paraId="746C1D39" w14:textId="119B902F" w:rsidR="003915C6" w:rsidRDefault="003915C6" w:rsidP="003915C6">
            <w:pPr>
              <w:jc w:val="both"/>
              <w:rPr>
                <w:rFonts w:ascii="Arial" w:eastAsia="Arial" w:hAnsi="Arial" w:cs="Arial"/>
                <w:color w:val="000000" w:themeColor="text1"/>
              </w:rPr>
            </w:pPr>
            <w:r w:rsidRPr="001574A6">
              <w:rPr>
                <w:rFonts w:ascii="Arial" w:eastAsia="Arial" w:hAnsi="Arial" w:cs="Arial"/>
                <w:b/>
                <w:bCs/>
                <w:color w:val="000000" w:themeColor="text1"/>
              </w:rPr>
              <w:t>Nota:</w:t>
            </w:r>
            <w:r>
              <w:rPr>
                <w:rFonts w:ascii="Arial" w:eastAsia="Arial" w:hAnsi="Arial" w:cs="Arial"/>
                <w:color w:val="000000" w:themeColor="text1"/>
              </w:rPr>
              <w:t xml:space="preserve"> </w:t>
            </w:r>
            <w:r w:rsidRPr="001574A6">
              <w:rPr>
                <w:rFonts w:ascii="Arial" w:eastAsia="Arial" w:hAnsi="Arial" w:cs="Arial"/>
                <w:color w:val="000000" w:themeColor="text1"/>
              </w:rPr>
              <w:t xml:space="preserve"> </w:t>
            </w:r>
            <w:r w:rsidRPr="001574A6">
              <w:rPr>
                <w:rFonts w:ascii="Arial" w:eastAsia="Arial" w:hAnsi="Arial" w:cs="Arial"/>
                <w:b/>
                <w:bCs/>
                <w:color w:val="000000" w:themeColor="text1"/>
              </w:rPr>
              <w:t>TRANSMILENIO S.A.</w:t>
            </w:r>
            <w:r w:rsidRPr="001574A6">
              <w:rPr>
                <w:rFonts w:ascii="Arial" w:eastAsia="Arial" w:hAnsi="Arial" w:cs="Arial"/>
                <w:color w:val="000000" w:themeColor="text1"/>
              </w:rPr>
              <w:t xml:space="preserve"> en su calidad de Entidad no exenta del impuesto de timbre y por su naturaleza de empresa Industrial y Comercial del Estado, dispondrá la suma </w:t>
            </w:r>
            <w:r>
              <w:rPr>
                <w:rFonts w:ascii="Arial" w:eastAsia="Arial" w:hAnsi="Arial" w:cs="Arial"/>
                <w:color w:val="000000" w:themeColor="text1"/>
              </w:rPr>
              <w:t xml:space="preserve">respectiva </w:t>
            </w:r>
            <w:r w:rsidRPr="001574A6">
              <w:rPr>
                <w:rFonts w:ascii="Arial" w:eastAsia="Arial" w:hAnsi="Arial" w:cs="Arial"/>
                <w:color w:val="000000" w:themeColor="text1"/>
              </w:rPr>
              <w:t>una vez se cuente con la apropiación presupuestal correspondiente</w:t>
            </w:r>
            <w:r>
              <w:rPr>
                <w:rFonts w:ascii="Arial" w:eastAsia="Arial" w:hAnsi="Arial" w:cs="Arial"/>
                <w:color w:val="000000" w:themeColor="text1"/>
              </w:rPr>
              <w:t>.</w:t>
            </w:r>
          </w:p>
          <w:p w14:paraId="5CF629AB" w14:textId="10398124" w:rsidR="00255FD0" w:rsidRDefault="00255FD0" w:rsidP="009C385B">
            <w:pPr>
              <w:jc w:val="both"/>
              <w:rPr>
                <w:rFonts w:ascii="Arial" w:eastAsia="Arial" w:hAnsi="Arial" w:cs="Arial"/>
                <w:color w:val="000000"/>
              </w:rPr>
            </w:pPr>
          </w:p>
          <w:p w14:paraId="6801D8F4" w14:textId="77777777" w:rsidR="0038694D" w:rsidRDefault="00C31EA8" w:rsidP="003915C6">
            <w:pPr>
              <w:jc w:val="both"/>
              <w:rPr>
                <w:rFonts w:ascii="Arial" w:hAnsi="Arial" w:cs="Arial"/>
              </w:rPr>
            </w:pPr>
            <w:r w:rsidRPr="00C0776A">
              <w:rPr>
                <w:noProof/>
                <w:lang w:val="en-US" w:eastAsia="en-US"/>
              </w:rPr>
              <w:drawing>
                <wp:inline distT="0" distB="0" distL="0" distR="0" wp14:anchorId="025EC246" wp14:editId="084FB985">
                  <wp:extent cx="4320000" cy="3346391"/>
                  <wp:effectExtent l="19050" t="19050" r="23495" b="2603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320000" cy="3346391"/>
                          </a:xfrm>
                          <a:prstGeom prst="rect">
                            <a:avLst/>
                          </a:prstGeom>
                          <a:noFill/>
                          <a:ln>
                            <a:solidFill>
                              <a:schemeClr val="tx1"/>
                            </a:solidFill>
                          </a:ln>
                        </pic:spPr>
                      </pic:pic>
                    </a:graphicData>
                  </a:graphic>
                </wp:inline>
              </w:drawing>
            </w:r>
          </w:p>
          <w:p w14:paraId="05444E6F" w14:textId="77777777" w:rsidR="00587637" w:rsidRDefault="00587637" w:rsidP="00587637">
            <w:pPr>
              <w:jc w:val="both"/>
              <w:rPr>
                <w:rFonts w:ascii="Arial" w:eastAsia="Arial" w:hAnsi="Arial" w:cs="Arial"/>
                <w:color w:val="000000"/>
              </w:rPr>
            </w:pPr>
          </w:p>
          <w:p w14:paraId="483B81B0" w14:textId="2001A4C1" w:rsidR="00587637" w:rsidRDefault="00587637" w:rsidP="00587637">
            <w:pPr>
              <w:jc w:val="both"/>
              <w:rPr>
                <w:rFonts w:ascii="Arial" w:hAnsi="Arial" w:cs="Arial"/>
                <w:i/>
                <w:iCs/>
              </w:rPr>
            </w:pPr>
            <w:r>
              <w:rPr>
                <w:rFonts w:ascii="Arial" w:eastAsia="Arial" w:hAnsi="Arial" w:cs="Arial"/>
                <w:color w:val="000000"/>
              </w:rPr>
              <w:t>Así mismo, el numeral 6</w:t>
            </w:r>
            <w:r w:rsidRPr="00165B92">
              <w:rPr>
                <w:rFonts w:ascii="Arial" w:eastAsia="Arial" w:hAnsi="Arial" w:cs="Arial"/>
                <w:color w:val="000000"/>
              </w:rPr>
              <w:t xml:space="preserve"> de los Estudios Previos quedará de la siguiente manera:</w:t>
            </w:r>
            <w:r>
              <w:rPr>
                <w:rFonts w:ascii="Arial" w:hAnsi="Arial" w:cs="Arial"/>
                <w:i/>
                <w:iCs/>
              </w:rPr>
              <w:t xml:space="preserve"> </w:t>
            </w:r>
          </w:p>
          <w:p w14:paraId="7D42595C" w14:textId="77777777" w:rsidR="00315360" w:rsidRDefault="00315360" w:rsidP="003915C6">
            <w:pPr>
              <w:jc w:val="both"/>
              <w:rPr>
                <w:rFonts w:ascii="Arial" w:hAnsi="Arial" w:cs="Arial"/>
              </w:rPr>
            </w:pPr>
          </w:p>
          <w:p w14:paraId="70B4C05F" w14:textId="5D504A53" w:rsidR="00315360" w:rsidRPr="00315360" w:rsidRDefault="00315360" w:rsidP="00315360">
            <w:pPr>
              <w:pStyle w:val="Prrafodelista"/>
              <w:numPr>
                <w:ilvl w:val="0"/>
                <w:numId w:val="36"/>
              </w:numPr>
              <w:tabs>
                <w:tab w:val="left" w:pos="5706"/>
              </w:tabs>
              <w:jc w:val="both"/>
              <w:rPr>
                <w:rFonts w:ascii="Arial" w:hAnsi="Arial" w:cs="Arial"/>
                <w:b/>
              </w:rPr>
            </w:pPr>
            <w:r w:rsidRPr="00315360">
              <w:rPr>
                <w:rFonts w:ascii="Arial" w:hAnsi="Arial" w:cs="Arial"/>
                <w:b/>
              </w:rPr>
              <w:t>FORMA DE DESEMBOLSO DE LOS APORTES DE TRANSMILENIO S.A.</w:t>
            </w:r>
          </w:p>
          <w:p w14:paraId="6144E5A2" w14:textId="77777777" w:rsidR="00315360" w:rsidRPr="006F766D" w:rsidRDefault="00315360" w:rsidP="00315360">
            <w:pPr>
              <w:tabs>
                <w:tab w:val="num" w:pos="993"/>
                <w:tab w:val="left" w:pos="5706"/>
              </w:tabs>
              <w:jc w:val="both"/>
              <w:rPr>
                <w:rFonts w:ascii="Arial" w:hAnsi="Arial" w:cs="Arial"/>
                <w:b/>
              </w:rPr>
            </w:pPr>
          </w:p>
          <w:p w14:paraId="2B2A7210" w14:textId="77777777" w:rsidR="00315360" w:rsidRPr="009A4305" w:rsidRDefault="00315360" w:rsidP="00315360">
            <w:pPr>
              <w:jc w:val="both"/>
              <w:rPr>
                <w:rFonts w:ascii="Arial" w:eastAsia="Arial" w:hAnsi="Arial" w:cs="Arial"/>
                <w:color w:val="000000" w:themeColor="text1"/>
              </w:rPr>
            </w:pPr>
            <w:r w:rsidRPr="009A4305">
              <w:rPr>
                <w:rFonts w:ascii="Arial" w:eastAsia="Arial" w:hAnsi="Arial" w:cs="Arial"/>
                <w:color w:val="000000" w:themeColor="text1"/>
              </w:rPr>
              <w:t xml:space="preserve">De conformidad con la programación financiera del convenio, el aporte de TRANSMILENIO S.A., es por valor de </w:t>
            </w:r>
            <w:r w:rsidRPr="009A4305">
              <w:rPr>
                <w:rFonts w:ascii="Arial" w:hAnsi="Arial" w:cs="Arial"/>
                <w:b/>
              </w:rPr>
              <w:t>SIETE MIL QUINIENTOS MILLONES DE PESOS M/CTE ($7.500.000.000)</w:t>
            </w:r>
            <w:r w:rsidRPr="009A4305">
              <w:rPr>
                <w:rFonts w:ascii="Arial" w:eastAsia="Arial" w:hAnsi="Arial" w:cs="Arial"/>
                <w:color w:val="000000" w:themeColor="text1"/>
              </w:rPr>
              <w:t xml:space="preserve"> y se desembolsará de la siguiente manera:</w:t>
            </w:r>
          </w:p>
          <w:p w14:paraId="16668D1B" w14:textId="4757E8C6" w:rsidR="00315360" w:rsidRPr="009A4305" w:rsidRDefault="00315360" w:rsidP="00315360">
            <w:pPr>
              <w:pStyle w:val="Prrafodelista"/>
              <w:numPr>
                <w:ilvl w:val="0"/>
                <w:numId w:val="34"/>
              </w:numPr>
              <w:spacing w:after="200"/>
              <w:jc w:val="both"/>
              <w:rPr>
                <w:rFonts w:ascii="Arial" w:eastAsia="Arial" w:hAnsi="Arial" w:cs="Arial"/>
                <w:color w:val="000000" w:themeColor="text1"/>
              </w:rPr>
            </w:pPr>
            <w:r w:rsidRPr="009A4305">
              <w:rPr>
                <w:rFonts w:ascii="Arial" w:eastAsia="Arial" w:hAnsi="Arial" w:cs="Arial"/>
                <w:color w:val="000000" w:themeColor="text1"/>
              </w:rPr>
              <w:t xml:space="preserve">Un aporte por valor </w:t>
            </w:r>
            <w:r w:rsidRPr="0011796B">
              <w:rPr>
                <w:rFonts w:ascii="Arial" w:hAnsi="Arial" w:cs="Arial"/>
                <w:b/>
              </w:rPr>
              <w:t xml:space="preserve">SIETE MIL CUATROCIENTOS CUARENTA Y SIETE MILLONES </w:t>
            </w:r>
            <w:r>
              <w:rPr>
                <w:rFonts w:ascii="Arial" w:hAnsi="Arial" w:cs="Arial"/>
                <w:b/>
              </w:rPr>
              <w:t>DOCIENTOS OCHENTA Y</w:t>
            </w:r>
            <w:r w:rsidRPr="0011796B">
              <w:rPr>
                <w:rFonts w:ascii="Arial" w:hAnsi="Arial" w:cs="Arial"/>
                <w:b/>
              </w:rPr>
              <w:t xml:space="preserve"> </w:t>
            </w:r>
            <w:r>
              <w:rPr>
                <w:rFonts w:ascii="Arial" w:hAnsi="Arial" w:cs="Arial"/>
                <w:b/>
              </w:rPr>
              <w:t>UN</w:t>
            </w:r>
            <w:r w:rsidRPr="0011796B">
              <w:rPr>
                <w:rFonts w:ascii="Arial" w:hAnsi="Arial" w:cs="Arial"/>
                <w:b/>
              </w:rPr>
              <w:t xml:space="preserve"> MIL </w:t>
            </w:r>
            <w:r>
              <w:rPr>
                <w:rFonts w:ascii="Arial" w:hAnsi="Arial" w:cs="Arial"/>
                <w:b/>
              </w:rPr>
              <w:t>SEIS</w:t>
            </w:r>
            <w:r w:rsidRPr="0011796B">
              <w:rPr>
                <w:rFonts w:ascii="Arial" w:hAnsi="Arial" w:cs="Arial"/>
                <w:b/>
              </w:rPr>
              <w:t xml:space="preserve">CIENTOS </w:t>
            </w:r>
            <w:r>
              <w:rPr>
                <w:rFonts w:ascii="Arial" w:hAnsi="Arial" w:cs="Arial"/>
                <w:b/>
              </w:rPr>
              <w:t>SETENTA Y UN PESOS M/CTE ($7.447.281</w:t>
            </w:r>
            <w:r w:rsidRPr="0011796B">
              <w:rPr>
                <w:rFonts w:ascii="Arial" w:hAnsi="Arial" w:cs="Arial"/>
                <w:b/>
              </w:rPr>
              <w:t>.</w:t>
            </w:r>
            <w:r>
              <w:rPr>
                <w:rFonts w:ascii="Arial" w:hAnsi="Arial" w:cs="Arial"/>
                <w:b/>
              </w:rPr>
              <w:t>671</w:t>
            </w:r>
            <w:r w:rsidRPr="0011796B">
              <w:rPr>
                <w:rFonts w:ascii="Arial" w:hAnsi="Arial" w:cs="Arial"/>
                <w:b/>
              </w:rPr>
              <w:t xml:space="preserve">), </w:t>
            </w:r>
            <w:r w:rsidRPr="009A4305">
              <w:rPr>
                <w:rFonts w:ascii="Arial" w:eastAsia="Arial" w:hAnsi="Arial" w:cs="Arial"/>
                <w:color w:val="000000" w:themeColor="text1"/>
              </w:rPr>
              <w:t>destinados al cubrimiento de los costos asociados al personal requerido para el cumplimiento del objeto del convenio.</w:t>
            </w:r>
          </w:p>
          <w:p w14:paraId="77400E9C" w14:textId="5E0B89CA" w:rsidR="00315360" w:rsidRDefault="00315360" w:rsidP="00315360">
            <w:pPr>
              <w:ind w:left="720"/>
              <w:jc w:val="both"/>
              <w:rPr>
                <w:rFonts w:ascii="Arial" w:eastAsia="Arial" w:hAnsi="Arial" w:cs="Arial"/>
                <w:color w:val="000000" w:themeColor="text1"/>
              </w:rPr>
            </w:pPr>
            <w:r w:rsidRPr="009A4305">
              <w:rPr>
                <w:rFonts w:ascii="Arial" w:eastAsia="Arial" w:hAnsi="Arial" w:cs="Arial"/>
                <w:b/>
                <w:bCs/>
                <w:color w:val="000000" w:themeColor="text1"/>
              </w:rPr>
              <w:t>a.</w:t>
            </w:r>
            <w:r w:rsidRPr="009A4305">
              <w:rPr>
                <w:rFonts w:ascii="Arial" w:eastAsia="Arial" w:hAnsi="Arial" w:cs="Arial"/>
                <w:color w:val="000000" w:themeColor="text1"/>
              </w:rPr>
              <w:t xml:space="preserve"> </w:t>
            </w:r>
            <w:r w:rsidRPr="009A4305">
              <w:rPr>
                <w:rFonts w:ascii="Arial" w:eastAsia="Arial" w:hAnsi="Arial" w:cs="Arial"/>
                <w:b/>
                <w:bCs/>
                <w:color w:val="000000" w:themeColor="text1"/>
              </w:rPr>
              <w:t>TRANSMILENIO S.A.</w:t>
            </w:r>
            <w:r w:rsidRPr="009A4305">
              <w:rPr>
                <w:rFonts w:ascii="Arial" w:eastAsia="Arial" w:hAnsi="Arial" w:cs="Arial"/>
                <w:color w:val="000000" w:themeColor="text1"/>
              </w:rPr>
              <w:t xml:space="preserve"> efectuará un desembolso a la cuenta bancaria que designe el Instituto Distrital para la Protección de la Niñez y la Juventud - IDIPRON al inicio del Convenio, equivalente al cincuenta por ciento (50%), que corresponde a la suma de </w:t>
            </w:r>
            <w:r w:rsidRPr="009A4305">
              <w:rPr>
                <w:rFonts w:ascii="Arial" w:eastAsia="Arial" w:hAnsi="Arial" w:cs="Arial"/>
                <w:b/>
                <w:bCs/>
                <w:color w:val="000000" w:themeColor="text1"/>
              </w:rPr>
              <w:t xml:space="preserve">TRES MIL </w:t>
            </w:r>
            <w:r>
              <w:rPr>
                <w:rFonts w:ascii="Arial" w:eastAsia="Arial" w:hAnsi="Arial" w:cs="Arial"/>
                <w:b/>
                <w:bCs/>
                <w:color w:val="000000" w:themeColor="text1"/>
              </w:rPr>
              <w:t>SETECIENTOS VEINTI TRES MILLONES SEISCIENTOS CUARENTA MIL OCHOCIENTOS TREINTA Y SEIS</w:t>
            </w:r>
            <w:r w:rsidRPr="009A4305">
              <w:rPr>
                <w:rFonts w:ascii="Arial" w:eastAsia="Arial" w:hAnsi="Arial" w:cs="Arial"/>
                <w:b/>
                <w:bCs/>
                <w:color w:val="000000" w:themeColor="text1"/>
              </w:rPr>
              <w:t xml:space="preserve"> PESOS M/CTE. ($3.</w:t>
            </w:r>
            <w:r>
              <w:rPr>
                <w:rFonts w:ascii="Arial" w:eastAsia="Arial" w:hAnsi="Arial" w:cs="Arial"/>
                <w:b/>
                <w:bCs/>
                <w:color w:val="000000" w:themeColor="text1"/>
              </w:rPr>
              <w:t>723.640.836</w:t>
            </w:r>
            <w:r w:rsidRPr="009A4305">
              <w:rPr>
                <w:rFonts w:ascii="Arial" w:eastAsia="Arial" w:hAnsi="Arial" w:cs="Arial"/>
                <w:b/>
                <w:bCs/>
                <w:color w:val="000000" w:themeColor="text1"/>
              </w:rPr>
              <w:t>),</w:t>
            </w:r>
            <w:r w:rsidRPr="009A4305">
              <w:rPr>
                <w:rFonts w:ascii="Arial" w:eastAsia="Arial" w:hAnsi="Arial" w:cs="Arial"/>
                <w:color w:val="000000" w:themeColor="text1"/>
              </w:rPr>
              <w:t xml:space="preserve"> el cual se realizará una vez firmada el acta de inicio y la presentación y aprobación del cronograma de actividades.</w:t>
            </w:r>
          </w:p>
          <w:p w14:paraId="4AE10E13" w14:textId="77777777" w:rsidR="00315360" w:rsidRPr="009A4305" w:rsidRDefault="00315360" w:rsidP="00315360">
            <w:pPr>
              <w:ind w:left="720"/>
              <w:jc w:val="both"/>
              <w:rPr>
                <w:rFonts w:ascii="Arial" w:eastAsia="Arial" w:hAnsi="Arial" w:cs="Arial"/>
                <w:color w:val="000000" w:themeColor="text1"/>
              </w:rPr>
            </w:pPr>
          </w:p>
          <w:p w14:paraId="6F7D73A6" w14:textId="77777777" w:rsidR="00315360" w:rsidRPr="001120DE" w:rsidRDefault="00315360" w:rsidP="00315360">
            <w:pPr>
              <w:ind w:left="720"/>
              <w:jc w:val="both"/>
              <w:rPr>
                <w:rFonts w:ascii="Arial" w:eastAsia="Arial" w:hAnsi="Arial" w:cs="Arial"/>
                <w:color w:val="000000" w:themeColor="text1"/>
              </w:rPr>
            </w:pPr>
            <w:r w:rsidRPr="32F42FEE">
              <w:rPr>
                <w:rFonts w:ascii="Arial" w:eastAsia="Arial" w:hAnsi="Arial" w:cs="Arial"/>
                <w:b/>
                <w:bCs/>
                <w:color w:val="000000" w:themeColor="text1"/>
              </w:rPr>
              <w:t>b.</w:t>
            </w:r>
            <w:r w:rsidRPr="32F42FEE">
              <w:rPr>
                <w:rFonts w:ascii="Arial" w:eastAsia="Arial" w:hAnsi="Arial" w:cs="Arial"/>
                <w:color w:val="000000" w:themeColor="text1"/>
              </w:rPr>
              <w:t xml:space="preserve"> El valor restante será desembolsado mediante cortes mensuales previa presentación de cuenta de cobro, el informe de actividades y verificación de las intervenciones, una vez se verifique la amortización del desembolso inicial, lo cual incluye los pagos efectivamente realizados al equipo de trabajo, conforme al cronograma y presupuesto del convenio.</w:t>
            </w:r>
          </w:p>
          <w:p w14:paraId="4C3B563C" w14:textId="77777777" w:rsidR="00315360" w:rsidRDefault="00315360" w:rsidP="00315360">
            <w:pPr>
              <w:jc w:val="both"/>
              <w:rPr>
                <w:rFonts w:ascii="Arial" w:eastAsia="Arial" w:hAnsi="Arial" w:cs="Arial"/>
                <w:b/>
                <w:bCs/>
                <w:color w:val="000000" w:themeColor="text1"/>
              </w:rPr>
            </w:pPr>
          </w:p>
          <w:p w14:paraId="3ACAA69C" w14:textId="40F32E13" w:rsidR="00315360" w:rsidRPr="001120DE" w:rsidRDefault="00315360" w:rsidP="00315360">
            <w:pPr>
              <w:jc w:val="both"/>
              <w:rPr>
                <w:rFonts w:ascii="Arial" w:eastAsia="Arial" w:hAnsi="Arial" w:cs="Arial"/>
                <w:color w:val="000000" w:themeColor="text1"/>
              </w:rPr>
            </w:pPr>
            <w:r w:rsidRPr="001120DE">
              <w:rPr>
                <w:rFonts w:ascii="Arial" w:eastAsia="Arial" w:hAnsi="Arial" w:cs="Arial"/>
                <w:b/>
                <w:bCs/>
                <w:color w:val="000000" w:themeColor="text1"/>
              </w:rPr>
              <w:t>Nota</w:t>
            </w:r>
            <w:r w:rsidRPr="001120DE">
              <w:rPr>
                <w:rFonts w:ascii="Arial" w:eastAsia="Arial" w:hAnsi="Arial" w:cs="Arial"/>
                <w:color w:val="000000" w:themeColor="text1"/>
              </w:rPr>
              <w:t>: Para el segundo desembolso, se deberá haber amortizado hasta el 100% de los recursos desembolsado en el primer desembolso (es decir el 50% del valor del aporte de TRANSMILENIO S.A.)</w:t>
            </w:r>
          </w:p>
          <w:p w14:paraId="0092EC52" w14:textId="77777777" w:rsidR="00315360" w:rsidRDefault="00315360" w:rsidP="003915C6">
            <w:pPr>
              <w:jc w:val="both"/>
              <w:rPr>
                <w:rFonts w:ascii="Arial" w:hAnsi="Arial" w:cs="Arial"/>
              </w:rPr>
            </w:pPr>
          </w:p>
          <w:p w14:paraId="51EAA0DF" w14:textId="77777777" w:rsidR="00315360" w:rsidRPr="00C01C61" w:rsidRDefault="00315360" w:rsidP="00315360">
            <w:pPr>
              <w:jc w:val="both"/>
              <w:rPr>
                <w:rFonts w:ascii="Arial" w:eastAsia="Arial" w:hAnsi="Arial" w:cs="Arial"/>
                <w:color w:val="000000" w:themeColor="text1"/>
              </w:rPr>
            </w:pPr>
            <w:r w:rsidRPr="001120DE">
              <w:rPr>
                <w:rFonts w:ascii="Arial" w:eastAsia="Arial" w:hAnsi="Arial" w:cs="Arial"/>
                <w:color w:val="000000" w:themeColor="text1"/>
              </w:rPr>
              <w:t>Los desembolsos correspondientes al Convenio Interadministrativo</w:t>
            </w:r>
            <w:r w:rsidRPr="00C01C61">
              <w:rPr>
                <w:rFonts w:ascii="Arial" w:eastAsia="Arial" w:hAnsi="Arial" w:cs="Arial"/>
                <w:color w:val="000000" w:themeColor="text1"/>
              </w:rPr>
              <w:t xml:space="preserve"> serán efectuados a</w:t>
            </w:r>
            <w:r>
              <w:rPr>
                <w:rFonts w:ascii="Arial" w:eastAsia="Arial" w:hAnsi="Arial" w:cs="Arial"/>
                <w:color w:val="000000" w:themeColor="text1"/>
              </w:rPr>
              <w:t xml:space="preserve"> la cuenta bancaria que designe el </w:t>
            </w:r>
            <w:r w:rsidRPr="00A05649">
              <w:rPr>
                <w:rFonts w:ascii="Arial" w:eastAsia="Arial" w:hAnsi="Arial" w:cs="Arial"/>
                <w:color w:val="000000" w:themeColor="text1"/>
              </w:rPr>
              <w:t>Instituto Distrital para la Protección de la Niñez y la Juventud</w:t>
            </w:r>
            <w:r>
              <w:rPr>
                <w:rFonts w:ascii="Arial" w:eastAsia="Arial" w:hAnsi="Arial" w:cs="Arial"/>
                <w:color w:val="000000" w:themeColor="text1"/>
              </w:rPr>
              <w:t xml:space="preserve"> </w:t>
            </w:r>
            <w:r w:rsidRPr="00A05649">
              <w:rPr>
                <w:rFonts w:ascii="Arial" w:eastAsia="Arial" w:hAnsi="Arial" w:cs="Arial"/>
                <w:color w:val="000000" w:themeColor="text1"/>
              </w:rPr>
              <w:t>- IDIPRON</w:t>
            </w:r>
            <w:r w:rsidRPr="00C01C61">
              <w:rPr>
                <w:rFonts w:ascii="Arial" w:eastAsia="Arial" w:hAnsi="Arial" w:cs="Arial"/>
                <w:color w:val="000000" w:themeColor="text1"/>
              </w:rPr>
              <w:t>, conforme a los lineamientos y cronograma establecidos por las entidades suscriptoras. Esta disposición garantiza el adecuado manejo de los recursos, facilita el seguimiento financiero y permite una ejecución oportuna de las actividades contempladas en el marco de la gestión integral del convenio.</w:t>
            </w:r>
          </w:p>
          <w:p w14:paraId="1DA367FC" w14:textId="77777777" w:rsidR="00315360" w:rsidRDefault="00315360" w:rsidP="00315360">
            <w:pPr>
              <w:jc w:val="both"/>
              <w:rPr>
                <w:rFonts w:ascii="Arial" w:eastAsia="Arial" w:hAnsi="Arial" w:cs="Arial"/>
                <w:color w:val="000000" w:themeColor="text1"/>
              </w:rPr>
            </w:pPr>
          </w:p>
          <w:p w14:paraId="312A7590" w14:textId="1E57C476" w:rsidR="00315360" w:rsidRPr="007B25A3" w:rsidRDefault="00315360" w:rsidP="00315360">
            <w:pPr>
              <w:jc w:val="both"/>
              <w:rPr>
                <w:rFonts w:ascii="Arial" w:eastAsia="Arial" w:hAnsi="Arial" w:cs="Arial"/>
                <w:color w:val="000000" w:themeColor="text1"/>
              </w:rPr>
            </w:pPr>
            <w:r w:rsidRPr="004067D1">
              <w:rPr>
                <w:rFonts w:ascii="Arial" w:eastAsia="Arial" w:hAnsi="Arial" w:cs="Arial"/>
                <w:color w:val="000000" w:themeColor="text1"/>
              </w:rPr>
              <w:t xml:space="preserve">Para dar cumplimiento al decreto 0175 de 2025 </w:t>
            </w:r>
            <w:r w:rsidRPr="004067D1">
              <w:rPr>
                <w:rFonts w:ascii="Arial" w:eastAsia="Arial" w:hAnsi="Arial" w:cs="Arial"/>
                <w:b/>
                <w:bCs/>
                <w:color w:val="000000" w:themeColor="text1"/>
              </w:rPr>
              <w:t>TRANSMILENIO S.A.</w:t>
            </w:r>
            <w:r w:rsidRPr="004067D1">
              <w:rPr>
                <w:rFonts w:ascii="Arial" w:eastAsia="Arial" w:hAnsi="Arial" w:cs="Arial"/>
                <w:color w:val="000000" w:themeColor="text1"/>
              </w:rPr>
              <w:t xml:space="preserve"> en su calidad de Entidad no exenta del impuesto de timbre y por su naturaleza de empresa Industrial y Comercial del Estado, dispondrá la suma de </w:t>
            </w:r>
            <w:r w:rsidRPr="0011796B">
              <w:rPr>
                <w:rFonts w:ascii="Arial" w:eastAsia="Arial" w:hAnsi="Arial" w:cs="Arial"/>
                <w:b/>
                <w:bCs/>
                <w:color w:val="000000" w:themeColor="text1"/>
              </w:rPr>
              <w:t xml:space="preserve">CINCUENTA Y DOS MILLONES </w:t>
            </w:r>
            <w:r>
              <w:rPr>
                <w:rFonts w:ascii="Arial" w:eastAsia="Arial" w:hAnsi="Arial" w:cs="Arial"/>
                <w:b/>
                <w:bCs/>
                <w:color w:val="000000" w:themeColor="text1"/>
              </w:rPr>
              <w:t>SETECIENTOS</w:t>
            </w:r>
            <w:r w:rsidRPr="0011796B">
              <w:rPr>
                <w:rFonts w:ascii="Arial" w:eastAsia="Arial" w:hAnsi="Arial" w:cs="Arial"/>
                <w:b/>
                <w:bCs/>
                <w:color w:val="000000" w:themeColor="text1"/>
              </w:rPr>
              <w:t xml:space="preserve"> </w:t>
            </w:r>
            <w:r>
              <w:rPr>
                <w:rFonts w:ascii="Arial" w:eastAsia="Arial" w:hAnsi="Arial" w:cs="Arial"/>
                <w:b/>
                <w:bCs/>
                <w:color w:val="000000" w:themeColor="text1"/>
              </w:rPr>
              <w:t xml:space="preserve">DIECIOCHO </w:t>
            </w:r>
            <w:r w:rsidRPr="0011796B">
              <w:rPr>
                <w:rFonts w:ascii="Arial" w:eastAsia="Arial" w:hAnsi="Arial" w:cs="Arial"/>
                <w:b/>
                <w:bCs/>
                <w:color w:val="000000" w:themeColor="text1"/>
              </w:rPr>
              <w:t xml:space="preserve">MIL </w:t>
            </w:r>
            <w:r>
              <w:rPr>
                <w:rFonts w:ascii="Arial" w:eastAsia="Arial" w:hAnsi="Arial" w:cs="Arial"/>
                <w:b/>
                <w:bCs/>
                <w:color w:val="000000" w:themeColor="text1"/>
              </w:rPr>
              <w:t>TRECIENTOS VEINTINUEVE PESOS M/CTE ($52.718</w:t>
            </w:r>
            <w:r w:rsidRPr="0011796B">
              <w:rPr>
                <w:rFonts w:ascii="Arial" w:eastAsia="Arial" w:hAnsi="Arial" w:cs="Arial"/>
                <w:b/>
                <w:bCs/>
                <w:color w:val="000000" w:themeColor="text1"/>
              </w:rPr>
              <w:t>.</w:t>
            </w:r>
            <w:r>
              <w:rPr>
                <w:rFonts w:ascii="Arial" w:eastAsia="Arial" w:hAnsi="Arial" w:cs="Arial"/>
                <w:b/>
                <w:bCs/>
                <w:color w:val="000000" w:themeColor="text1"/>
              </w:rPr>
              <w:t>32</w:t>
            </w:r>
            <w:r w:rsidRPr="0011796B">
              <w:rPr>
                <w:rFonts w:ascii="Arial" w:eastAsia="Arial" w:hAnsi="Arial" w:cs="Arial"/>
                <w:b/>
                <w:bCs/>
                <w:color w:val="000000" w:themeColor="text1"/>
              </w:rPr>
              <w:t xml:space="preserve">9) </w:t>
            </w:r>
            <w:r w:rsidRPr="004067D1">
              <w:rPr>
                <w:rFonts w:ascii="Arial" w:eastAsia="Arial" w:hAnsi="Arial" w:cs="Arial"/>
                <w:color w:val="000000" w:themeColor="text1"/>
              </w:rPr>
              <w:t>una vez se cuente con la apropiación presupuestal correspondiente</w:t>
            </w:r>
          </w:p>
          <w:p w14:paraId="7CCCE8C9" w14:textId="77777777" w:rsidR="00315360" w:rsidRDefault="00315360" w:rsidP="00315360">
            <w:pPr>
              <w:jc w:val="both"/>
              <w:rPr>
                <w:rFonts w:ascii="Arial" w:eastAsia="Arial" w:hAnsi="Arial" w:cs="Arial"/>
                <w:b/>
                <w:bCs/>
                <w:color w:val="000000" w:themeColor="text1"/>
              </w:rPr>
            </w:pPr>
          </w:p>
          <w:p w14:paraId="44ECD407" w14:textId="2C8EB45C" w:rsidR="00315360" w:rsidRDefault="00315360" w:rsidP="00315360">
            <w:pPr>
              <w:jc w:val="both"/>
              <w:rPr>
                <w:rFonts w:ascii="Arial" w:eastAsia="Arial" w:hAnsi="Arial" w:cs="Arial"/>
                <w:color w:val="000000" w:themeColor="text1"/>
              </w:rPr>
            </w:pPr>
            <w:r w:rsidRPr="007B25A3">
              <w:rPr>
                <w:rFonts w:ascii="Arial" w:eastAsia="Arial" w:hAnsi="Arial" w:cs="Arial"/>
                <w:b/>
                <w:bCs/>
                <w:color w:val="000000" w:themeColor="text1"/>
              </w:rPr>
              <w:t>Nota</w:t>
            </w:r>
            <w:r w:rsidR="00843EB6">
              <w:rPr>
                <w:rFonts w:ascii="Arial" w:eastAsia="Arial" w:hAnsi="Arial" w:cs="Arial"/>
                <w:b/>
                <w:bCs/>
                <w:color w:val="000000" w:themeColor="text1"/>
              </w:rPr>
              <w:t xml:space="preserve"> 1</w:t>
            </w:r>
            <w:r w:rsidRPr="007B25A3">
              <w:rPr>
                <w:rFonts w:ascii="Arial" w:eastAsia="Arial" w:hAnsi="Arial" w:cs="Arial"/>
                <w:b/>
                <w:bCs/>
                <w:color w:val="000000" w:themeColor="text1"/>
              </w:rPr>
              <w:t>:</w:t>
            </w:r>
            <w:r w:rsidRPr="007B25A3">
              <w:rPr>
                <w:rFonts w:ascii="Arial" w:eastAsia="Arial" w:hAnsi="Arial" w:cs="Arial"/>
                <w:color w:val="000000" w:themeColor="text1"/>
              </w:rPr>
              <w:t xml:space="preserve"> El aporte de </w:t>
            </w:r>
            <w:r w:rsidRPr="007B25A3">
              <w:rPr>
                <w:rFonts w:ascii="Arial" w:eastAsia="Arial" w:hAnsi="Arial" w:cs="Arial"/>
                <w:b/>
                <w:bCs/>
                <w:color w:val="000000" w:themeColor="text1"/>
              </w:rPr>
              <w:t>TRANSMILENIO S.A.</w:t>
            </w:r>
            <w:r w:rsidRPr="007B25A3">
              <w:rPr>
                <w:rFonts w:ascii="Arial" w:eastAsia="Arial" w:hAnsi="Arial" w:cs="Arial"/>
                <w:color w:val="000000" w:themeColor="text1"/>
              </w:rPr>
              <w:t xml:space="preserve"> será por la suma de </w:t>
            </w:r>
            <w:r>
              <w:rPr>
                <w:rFonts w:ascii="Arial" w:hAnsi="Arial" w:cs="Arial"/>
                <w:b/>
              </w:rPr>
              <w:t>SIETE</w:t>
            </w:r>
            <w:r w:rsidRPr="00272439">
              <w:rPr>
                <w:rFonts w:ascii="Arial" w:hAnsi="Arial" w:cs="Arial"/>
                <w:b/>
              </w:rPr>
              <w:t xml:space="preserve"> MIL </w:t>
            </w:r>
            <w:r>
              <w:rPr>
                <w:rFonts w:ascii="Arial" w:hAnsi="Arial" w:cs="Arial"/>
                <w:b/>
              </w:rPr>
              <w:t>QUINIENTOS</w:t>
            </w:r>
            <w:r w:rsidRPr="00272439">
              <w:rPr>
                <w:rFonts w:ascii="Arial" w:hAnsi="Arial" w:cs="Arial"/>
                <w:b/>
              </w:rPr>
              <w:t xml:space="preserve"> MILLONES </w:t>
            </w:r>
            <w:r>
              <w:rPr>
                <w:rFonts w:ascii="Arial" w:hAnsi="Arial" w:cs="Arial"/>
                <w:b/>
              </w:rPr>
              <w:t xml:space="preserve">DE PESOS </w:t>
            </w:r>
            <w:r w:rsidRPr="00272439">
              <w:rPr>
                <w:rFonts w:ascii="Arial" w:hAnsi="Arial" w:cs="Arial"/>
                <w:b/>
              </w:rPr>
              <w:t>M/CTE ($</w:t>
            </w:r>
            <w:r>
              <w:rPr>
                <w:rFonts w:ascii="Arial" w:hAnsi="Arial" w:cs="Arial"/>
                <w:b/>
              </w:rPr>
              <w:t>7</w:t>
            </w:r>
            <w:r w:rsidRPr="00272439">
              <w:rPr>
                <w:rFonts w:ascii="Arial" w:hAnsi="Arial" w:cs="Arial"/>
                <w:b/>
              </w:rPr>
              <w:t>.</w:t>
            </w:r>
            <w:r>
              <w:rPr>
                <w:rFonts w:ascii="Arial" w:hAnsi="Arial" w:cs="Arial"/>
                <w:b/>
              </w:rPr>
              <w:t>500</w:t>
            </w:r>
            <w:r w:rsidRPr="00272439">
              <w:rPr>
                <w:rFonts w:ascii="Arial" w:hAnsi="Arial" w:cs="Arial"/>
                <w:b/>
              </w:rPr>
              <w:t>.</w:t>
            </w:r>
            <w:r>
              <w:rPr>
                <w:rFonts w:ascii="Arial" w:hAnsi="Arial" w:cs="Arial"/>
                <w:b/>
              </w:rPr>
              <w:t>000</w:t>
            </w:r>
            <w:r w:rsidRPr="00272439">
              <w:rPr>
                <w:rFonts w:ascii="Arial" w:hAnsi="Arial" w:cs="Arial"/>
                <w:b/>
              </w:rPr>
              <w:t>.000)</w:t>
            </w:r>
            <w:r w:rsidRPr="007B25A3">
              <w:rPr>
                <w:rFonts w:ascii="Arial" w:eastAsia="Arial" w:hAnsi="Arial" w:cs="Arial"/>
                <w:color w:val="000000" w:themeColor="text1"/>
              </w:rPr>
              <w:t xml:space="preserve">, destinados al cubrimiento de los costos asociados al personal requerido para el cumplimiento del objeto del convenio, incluyendo el impuesto de timbre (Decreto 0175 de 2025). </w:t>
            </w:r>
          </w:p>
          <w:p w14:paraId="37A25566" w14:textId="77777777" w:rsidR="00843EB6" w:rsidRDefault="00843EB6" w:rsidP="00315360">
            <w:pPr>
              <w:jc w:val="both"/>
              <w:rPr>
                <w:rFonts w:ascii="Arial" w:eastAsia="Arial" w:hAnsi="Arial" w:cs="Arial"/>
                <w:color w:val="000000" w:themeColor="text1"/>
              </w:rPr>
            </w:pPr>
          </w:p>
          <w:p w14:paraId="4240FB27" w14:textId="793B60D3" w:rsidR="00843EB6" w:rsidRDefault="00843EB6" w:rsidP="00315360">
            <w:pPr>
              <w:jc w:val="both"/>
              <w:rPr>
                <w:rFonts w:ascii="Arial" w:eastAsia="Arial" w:hAnsi="Arial" w:cs="Arial"/>
                <w:color w:val="000000" w:themeColor="text1"/>
              </w:rPr>
            </w:pPr>
            <w:r w:rsidRPr="00D447A6">
              <w:rPr>
                <w:rFonts w:ascii="Arial" w:eastAsia="Arial" w:hAnsi="Arial" w:cs="Arial"/>
                <w:b/>
                <w:bCs/>
                <w:color w:val="000000" w:themeColor="text1"/>
              </w:rPr>
              <w:lastRenderedPageBreak/>
              <w:t>Nota 2:</w:t>
            </w:r>
            <w:r>
              <w:rPr>
                <w:rFonts w:ascii="Arial" w:eastAsia="Arial" w:hAnsi="Arial" w:cs="Arial"/>
                <w:color w:val="000000" w:themeColor="text1"/>
              </w:rPr>
              <w:t xml:space="preserve"> El área de Presupuesto de la Dirección Corporativa, procederá a realizar los ajustes y trámites pertinentes en lo que se refiere a los certificados de disponibilidad y registro presupuestal, justificado en los argumentos expuestos en la presente solicitud de modificación. </w:t>
            </w:r>
          </w:p>
          <w:p w14:paraId="1A21D7E8" w14:textId="0F2459BA" w:rsidR="00315360" w:rsidRPr="00AD7678" w:rsidRDefault="00315360" w:rsidP="003915C6">
            <w:pPr>
              <w:jc w:val="both"/>
              <w:rPr>
                <w:rFonts w:ascii="Arial" w:hAnsi="Arial" w:cs="Arial"/>
              </w:rPr>
            </w:pPr>
          </w:p>
        </w:tc>
      </w:tr>
      <w:tr w:rsidR="0038694D" w:rsidRPr="0032070B" w14:paraId="04197620" w14:textId="77777777" w:rsidTr="0099647D">
        <w:trPr>
          <w:trHeight w:val="718"/>
        </w:trPr>
        <w:tc>
          <w:tcPr>
            <w:tcW w:w="9573" w:type="dxa"/>
            <w:gridSpan w:val="2"/>
            <w:vAlign w:val="center"/>
          </w:tcPr>
          <w:p w14:paraId="291E2260" w14:textId="45E1D356" w:rsidR="0038694D" w:rsidRPr="000B0CBF" w:rsidRDefault="0038694D" w:rsidP="0099647D">
            <w:pPr>
              <w:spacing w:before="60" w:after="60"/>
              <w:rPr>
                <w:rFonts w:ascii="Arial" w:hAnsi="Arial" w:cs="Arial"/>
                <w:b/>
                <w:lang w:val="es-CO"/>
              </w:rPr>
            </w:pPr>
            <w:r w:rsidRPr="000B0CBF">
              <w:rPr>
                <w:rFonts w:ascii="Arial" w:hAnsi="Arial" w:cs="Arial"/>
                <w:b/>
                <w:lang w:val="es-CO"/>
              </w:rPr>
              <w:lastRenderedPageBreak/>
              <w:t xml:space="preserve">Anexos: </w:t>
            </w:r>
            <w:r w:rsidR="000B0CBF" w:rsidRPr="000B0CBF">
              <w:rPr>
                <w:rFonts w:ascii="Arial" w:hAnsi="Arial" w:cs="Arial"/>
                <w:bCs/>
                <w:lang w:val="es-CO"/>
              </w:rPr>
              <w:t>Carta aceptación modificatorio 1 CON</w:t>
            </w:r>
            <w:r w:rsidR="000B0CBF">
              <w:rPr>
                <w:rFonts w:ascii="Arial" w:hAnsi="Arial" w:cs="Arial"/>
                <w:bCs/>
                <w:lang w:val="es-CO"/>
              </w:rPr>
              <w:t>V</w:t>
            </w:r>
            <w:r w:rsidR="0099647D">
              <w:rPr>
                <w:rFonts w:ascii="Arial" w:hAnsi="Arial" w:cs="Arial"/>
                <w:bCs/>
                <w:lang w:val="es-CO"/>
              </w:rPr>
              <w:t>1544 de 20</w:t>
            </w:r>
            <w:r w:rsidR="000B0CBF">
              <w:rPr>
                <w:rFonts w:ascii="Arial" w:hAnsi="Arial" w:cs="Arial"/>
                <w:bCs/>
                <w:lang w:val="es-CO"/>
              </w:rPr>
              <w:t>25</w:t>
            </w:r>
          </w:p>
        </w:tc>
      </w:tr>
      <w:tr w:rsidR="0038694D" w:rsidRPr="009A0803" w14:paraId="72024B25" w14:textId="77777777" w:rsidTr="0099647D">
        <w:trPr>
          <w:trHeight w:val="1674"/>
        </w:trPr>
        <w:tc>
          <w:tcPr>
            <w:tcW w:w="9573" w:type="dxa"/>
            <w:gridSpan w:val="2"/>
            <w:vAlign w:val="center"/>
          </w:tcPr>
          <w:p w14:paraId="3CD4EABB" w14:textId="2081FC53" w:rsidR="0038694D" w:rsidRPr="00EA35AD" w:rsidRDefault="0038694D" w:rsidP="0038694D">
            <w:pPr>
              <w:jc w:val="center"/>
              <w:rPr>
                <w:rFonts w:ascii="Arial" w:hAnsi="Arial" w:cs="Arial"/>
                <w:b/>
                <w:sz w:val="22"/>
                <w:szCs w:val="22"/>
              </w:rPr>
            </w:pPr>
            <w:r w:rsidRPr="00EA35AD">
              <w:rPr>
                <w:rFonts w:ascii="Arial" w:hAnsi="Arial" w:cs="Arial"/>
                <w:b/>
                <w:sz w:val="22"/>
                <w:szCs w:val="22"/>
              </w:rPr>
              <w:t xml:space="preserve">Nombre: </w:t>
            </w:r>
          </w:p>
          <w:p w14:paraId="4F3DD57C" w14:textId="77777777" w:rsidR="0038694D" w:rsidRPr="00EA35AD" w:rsidRDefault="0038694D" w:rsidP="0038694D">
            <w:pPr>
              <w:jc w:val="center"/>
              <w:rPr>
                <w:rFonts w:ascii="Arial" w:hAnsi="Arial" w:cs="Arial"/>
                <w:b/>
                <w:sz w:val="22"/>
                <w:szCs w:val="22"/>
              </w:rPr>
            </w:pPr>
            <w:r w:rsidRPr="00EA35AD">
              <w:rPr>
                <w:rFonts w:ascii="Arial" w:hAnsi="Arial" w:cs="Arial"/>
                <w:b/>
                <w:sz w:val="22"/>
                <w:szCs w:val="22"/>
              </w:rPr>
              <w:t xml:space="preserve">YOLIMA PÉREZ ARIZA </w:t>
            </w:r>
          </w:p>
          <w:p w14:paraId="1233CFD0" w14:textId="77777777" w:rsidR="0038694D" w:rsidRPr="00EA35AD" w:rsidRDefault="0038694D" w:rsidP="0038694D">
            <w:pPr>
              <w:jc w:val="center"/>
              <w:rPr>
                <w:rFonts w:ascii="Arial" w:hAnsi="Arial" w:cs="Arial"/>
                <w:b/>
                <w:sz w:val="22"/>
                <w:szCs w:val="22"/>
              </w:rPr>
            </w:pPr>
            <w:r w:rsidRPr="00EA35AD">
              <w:rPr>
                <w:rFonts w:ascii="Arial" w:hAnsi="Arial" w:cs="Arial"/>
                <w:b/>
                <w:sz w:val="22"/>
                <w:szCs w:val="22"/>
              </w:rPr>
              <w:t>Subgerente de Comunicaciones y Atención al Usuario</w:t>
            </w:r>
          </w:p>
          <w:p w14:paraId="274E1D75" w14:textId="77777777" w:rsidR="00E65B34" w:rsidRDefault="00E65B34" w:rsidP="0038694D">
            <w:pPr>
              <w:jc w:val="center"/>
              <w:rPr>
                <w:rFonts w:ascii="Arial" w:hAnsi="Arial" w:cs="Arial"/>
                <w:b/>
                <w:sz w:val="22"/>
                <w:szCs w:val="22"/>
              </w:rPr>
            </w:pPr>
          </w:p>
          <w:p w14:paraId="68B82944" w14:textId="73F03036" w:rsidR="0038694D" w:rsidRDefault="0038694D" w:rsidP="0038694D">
            <w:pPr>
              <w:jc w:val="center"/>
              <w:rPr>
                <w:rFonts w:ascii="Arial" w:hAnsi="Arial" w:cs="Arial"/>
                <w:b/>
                <w:sz w:val="22"/>
                <w:szCs w:val="22"/>
              </w:rPr>
            </w:pPr>
            <w:r w:rsidRPr="00EA35AD">
              <w:rPr>
                <w:rFonts w:ascii="Arial" w:hAnsi="Arial" w:cs="Arial"/>
                <w:b/>
                <w:sz w:val="22"/>
                <w:szCs w:val="22"/>
              </w:rPr>
              <w:t xml:space="preserve">Y </w:t>
            </w:r>
          </w:p>
          <w:p w14:paraId="60767EC0" w14:textId="77777777" w:rsidR="00E65B34" w:rsidRPr="00EA35AD" w:rsidRDefault="00E65B34" w:rsidP="0038694D">
            <w:pPr>
              <w:jc w:val="center"/>
              <w:rPr>
                <w:rFonts w:ascii="Arial" w:hAnsi="Arial" w:cs="Arial"/>
                <w:b/>
                <w:sz w:val="22"/>
                <w:szCs w:val="22"/>
              </w:rPr>
            </w:pPr>
          </w:p>
          <w:p w14:paraId="246652D5" w14:textId="77777777" w:rsidR="0038694D" w:rsidRPr="00EA35AD" w:rsidRDefault="0038694D" w:rsidP="0038694D">
            <w:pPr>
              <w:jc w:val="center"/>
              <w:rPr>
                <w:rFonts w:ascii="Arial" w:hAnsi="Arial" w:cs="Arial"/>
                <w:b/>
                <w:sz w:val="22"/>
                <w:szCs w:val="22"/>
              </w:rPr>
            </w:pPr>
            <w:r w:rsidRPr="00EA35AD">
              <w:rPr>
                <w:rFonts w:ascii="Arial" w:hAnsi="Arial" w:cs="Arial"/>
                <w:b/>
                <w:sz w:val="22"/>
                <w:szCs w:val="22"/>
              </w:rPr>
              <w:t>Nombre:</w:t>
            </w:r>
          </w:p>
          <w:p w14:paraId="048484BB" w14:textId="2EBB506E" w:rsidR="0038694D" w:rsidRPr="00EA35AD" w:rsidRDefault="0099647D" w:rsidP="0038694D">
            <w:pPr>
              <w:jc w:val="center"/>
              <w:rPr>
                <w:rFonts w:ascii="Arial" w:hAnsi="Arial" w:cs="Arial"/>
                <w:b/>
                <w:sz w:val="22"/>
                <w:szCs w:val="22"/>
              </w:rPr>
            </w:pPr>
            <w:r>
              <w:rPr>
                <w:rFonts w:ascii="Arial" w:hAnsi="Arial" w:cs="Arial"/>
                <w:b/>
                <w:sz w:val="22"/>
                <w:szCs w:val="22"/>
              </w:rPr>
              <w:t>CRISTINA SANDOVAL FORERO</w:t>
            </w:r>
          </w:p>
          <w:p w14:paraId="6AE4BB1E" w14:textId="2448AD6E" w:rsidR="0038694D" w:rsidRDefault="0038694D" w:rsidP="0038694D">
            <w:pPr>
              <w:jc w:val="center"/>
              <w:rPr>
                <w:rFonts w:ascii="Arial" w:hAnsi="Arial" w:cs="Arial"/>
                <w:b/>
                <w:sz w:val="22"/>
                <w:szCs w:val="22"/>
              </w:rPr>
            </w:pPr>
            <w:r w:rsidRPr="00EA35AD">
              <w:rPr>
                <w:rFonts w:ascii="Arial" w:hAnsi="Arial" w:cs="Arial"/>
                <w:b/>
                <w:sz w:val="22"/>
                <w:szCs w:val="22"/>
              </w:rPr>
              <w:t xml:space="preserve">Supervisor del </w:t>
            </w:r>
            <w:r w:rsidR="005E341B">
              <w:rPr>
                <w:rFonts w:ascii="Arial" w:hAnsi="Arial" w:cs="Arial"/>
                <w:b/>
                <w:sz w:val="22"/>
                <w:szCs w:val="22"/>
              </w:rPr>
              <w:t>Convenio</w:t>
            </w:r>
          </w:p>
          <w:p w14:paraId="23282417" w14:textId="77777777" w:rsidR="0099647D" w:rsidRDefault="0099647D" w:rsidP="0038694D">
            <w:pPr>
              <w:rPr>
                <w:rFonts w:ascii="Arial" w:hAnsi="Arial" w:cs="Arial"/>
                <w:b/>
                <w:sz w:val="16"/>
                <w:szCs w:val="16"/>
              </w:rPr>
            </w:pPr>
          </w:p>
          <w:p w14:paraId="5A13EB61" w14:textId="45A34202" w:rsidR="0038694D" w:rsidRPr="00AD7678" w:rsidRDefault="0038694D" w:rsidP="0038694D">
            <w:pPr>
              <w:rPr>
                <w:rFonts w:ascii="Arial" w:hAnsi="Arial" w:cs="Arial"/>
                <w:sz w:val="16"/>
                <w:szCs w:val="16"/>
              </w:rPr>
            </w:pPr>
            <w:r w:rsidRPr="00AD7678">
              <w:rPr>
                <w:rFonts w:ascii="Arial" w:hAnsi="Arial" w:cs="Arial"/>
                <w:b/>
                <w:sz w:val="16"/>
                <w:szCs w:val="16"/>
              </w:rPr>
              <w:t xml:space="preserve">Elaboró: </w:t>
            </w:r>
            <w:r w:rsidR="0099647D">
              <w:rPr>
                <w:rFonts w:ascii="Arial" w:hAnsi="Arial" w:cs="Arial"/>
                <w:sz w:val="16"/>
                <w:szCs w:val="16"/>
              </w:rPr>
              <w:t>Cristina Sandoval Forero</w:t>
            </w:r>
            <w:r w:rsidRPr="00AD7678">
              <w:rPr>
                <w:rFonts w:ascii="Arial" w:hAnsi="Arial" w:cs="Arial"/>
                <w:sz w:val="16"/>
                <w:szCs w:val="16"/>
              </w:rPr>
              <w:t xml:space="preserve"> – Subgerencia de Atención al usuario y Comunicaciones</w:t>
            </w:r>
          </w:p>
          <w:p w14:paraId="724F9489" w14:textId="2E4428E5" w:rsidR="0038694D" w:rsidRPr="00BD6FDD" w:rsidRDefault="0038694D" w:rsidP="0038694D">
            <w:pPr>
              <w:rPr>
                <w:rFonts w:ascii="Arial" w:hAnsi="Arial" w:cs="Arial"/>
                <w:b/>
                <w:sz w:val="18"/>
                <w:szCs w:val="18"/>
              </w:rPr>
            </w:pPr>
            <w:r w:rsidRPr="00AD7678">
              <w:rPr>
                <w:rFonts w:ascii="Arial" w:hAnsi="Arial" w:cs="Arial"/>
                <w:b/>
                <w:sz w:val="16"/>
                <w:szCs w:val="16"/>
              </w:rPr>
              <w:t xml:space="preserve">Revisó: </w:t>
            </w:r>
            <w:r w:rsidRPr="00AD7678">
              <w:rPr>
                <w:rFonts w:ascii="Arial" w:hAnsi="Arial" w:cs="Arial"/>
                <w:bCs/>
                <w:sz w:val="16"/>
                <w:szCs w:val="16"/>
              </w:rPr>
              <w:t xml:space="preserve">José Fernando </w:t>
            </w:r>
            <w:r w:rsidR="0099647D" w:rsidRPr="00AD7678">
              <w:rPr>
                <w:rFonts w:ascii="Arial" w:hAnsi="Arial" w:cs="Arial"/>
                <w:bCs/>
                <w:sz w:val="16"/>
                <w:szCs w:val="16"/>
              </w:rPr>
              <w:t>Flórez</w:t>
            </w:r>
            <w:r w:rsidRPr="00AD7678">
              <w:rPr>
                <w:rFonts w:ascii="Arial" w:hAnsi="Arial" w:cs="Arial"/>
                <w:b/>
                <w:sz w:val="16"/>
                <w:szCs w:val="16"/>
              </w:rPr>
              <w:t xml:space="preserve"> - </w:t>
            </w:r>
            <w:r w:rsidRPr="00AD7678">
              <w:rPr>
                <w:rFonts w:ascii="Arial" w:hAnsi="Arial" w:cs="Arial"/>
                <w:sz w:val="16"/>
                <w:szCs w:val="16"/>
              </w:rPr>
              <w:t>Subgerencia de Atención al usuario y Comunicaciones</w:t>
            </w:r>
          </w:p>
        </w:tc>
      </w:tr>
    </w:tbl>
    <w:p w14:paraId="62DA1E74" w14:textId="77777777" w:rsidR="00C077CF" w:rsidRDefault="00C077CF" w:rsidP="00524D6F"/>
    <w:p w14:paraId="2EA5DB36" w14:textId="2016A3AF" w:rsidR="005E1F40" w:rsidRPr="00EF7E67" w:rsidRDefault="003F6FDB" w:rsidP="00635A0A">
      <w:pPr>
        <w:jc w:val="both"/>
        <w:rPr>
          <w:rFonts w:ascii="Arial" w:hAnsi="Arial" w:cs="Arial"/>
          <w:sz w:val="18"/>
          <w:szCs w:val="18"/>
        </w:rPr>
      </w:pPr>
      <w:r w:rsidRPr="00EF7E67">
        <w:rPr>
          <w:rFonts w:ascii="Arial" w:hAnsi="Arial" w:cs="Arial"/>
          <w:b/>
          <w:bCs/>
          <w:sz w:val="18"/>
          <w:szCs w:val="18"/>
        </w:rPr>
        <w:t>Nota:</w:t>
      </w:r>
      <w:r w:rsidR="00013A9D">
        <w:rPr>
          <w:rFonts w:ascii="Arial" w:hAnsi="Arial" w:cs="Arial"/>
          <w:b/>
          <w:bCs/>
          <w:sz w:val="18"/>
          <w:szCs w:val="18"/>
        </w:rPr>
        <w:t xml:space="preserve"> </w:t>
      </w:r>
      <w:r w:rsidR="005E1F40" w:rsidRPr="00EF7E67">
        <w:rPr>
          <w:rFonts w:ascii="Arial" w:eastAsia="Times New Roman" w:hAnsi="Arial" w:cs="Arial"/>
          <w:b/>
          <w:color w:val="000000"/>
          <w:sz w:val="18"/>
          <w:szCs w:val="18"/>
          <w:lang w:eastAsia="es-CO"/>
        </w:rPr>
        <w:t>Flujo de aprobación plataforma SECOP II:</w:t>
      </w:r>
      <w:r w:rsidR="005E1F40" w:rsidRPr="00EF7E67">
        <w:rPr>
          <w:rFonts w:ascii="Arial" w:eastAsia="Times New Roman" w:hAnsi="Arial" w:cs="Arial"/>
          <w:bCs/>
          <w:color w:val="000000"/>
          <w:sz w:val="18"/>
          <w:szCs w:val="18"/>
          <w:lang w:eastAsia="es-CO"/>
        </w:rPr>
        <w:t xml:space="preserve"> Las constancias de </w:t>
      </w:r>
      <w:r w:rsidR="00416134">
        <w:rPr>
          <w:rFonts w:ascii="Arial" w:eastAsia="Times New Roman" w:hAnsi="Arial" w:cs="Arial"/>
          <w:bCs/>
          <w:color w:val="000000"/>
          <w:sz w:val="18"/>
          <w:szCs w:val="18"/>
          <w:lang w:eastAsia="es-CO"/>
        </w:rPr>
        <w:t xml:space="preserve">contenido, procedencia, </w:t>
      </w:r>
      <w:r w:rsidR="005E1F40" w:rsidRPr="00EF7E67">
        <w:rPr>
          <w:rFonts w:ascii="Arial" w:eastAsia="Times New Roman" w:hAnsi="Arial" w:cs="Arial"/>
          <w:bCs/>
          <w:color w:val="000000"/>
          <w:sz w:val="18"/>
          <w:szCs w:val="18"/>
          <w:lang w:eastAsia="es-CO"/>
        </w:rPr>
        <w:t>aprobación, revisión</w:t>
      </w:r>
      <w:r w:rsidR="00A07849">
        <w:rPr>
          <w:rFonts w:ascii="Arial" w:eastAsia="Times New Roman" w:hAnsi="Arial" w:cs="Arial"/>
          <w:bCs/>
          <w:color w:val="000000"/>
          <w:sz w:val="18"/>
          <w:szCs w:val="18"/>
          <w:lang w:eastAsia="es-CO"/>
        </w:rPr>
        <w:t>,</w:t>
      </w:r>
      <w:r w:rsidR="005E1F40" w:rsidRPr="00EF7E67">
        <w:rPr>
          <w:rFonts w:ascii="Arial" w:eastAsia="Times New Roman" w:hAnsi="Arial" w:cs="Arial"/>
          <w:bCs/>
          <w:color w:val="000000"/>
          <w:sz w:val="18"/>
          <w:szCs w:val="18"/>
          <w:lang w:eastAsia="es-CO"/>
        </w:rPr>
        <w:t xml:space="preserve"> verificación</w:t>
      </w:r>
      <w:r w:rsidR="00A07849">
        <w:rPr>
          <w:rFonts w:ascii="Arial" w:eastAsia="Times New Roman" w:hAnsi="Arial" w:cs="Arial"/>
          <w:bCs/>
          <w:color w:val="000000"/>
          <w:sz w:val="18"/>
          <w:szCs w:val="18"/>
          <w:lang w:eastAsia="es-CO"/>
        </w:rPr>
        <w:t xml:space="preserve"> y firma</w:t>
      </w:r>
      <w:r w:rsidR="005E1F40" w:rsidRPr="00EF7E67">
        <w:rPr>
          <w:rFonts w:ascii="Arial" w:eastAsia="Times New Roman" w:hAnsi="Arial" w:cs="Arial"/>
          <w:bCs/>
          <w:color w:val="000000"/>
          <w:sz w:val="18"/>
          <w:szCs w:val="18"/>
          <w:lang w:eastAsia="es-CO"/>
        </w:rPr>
        <w:t xml:space="preserve"> se realizarán mediante el flujo de aprobación del presente documento en la </w:t>
      </w:r>
      <w:r w:rsidR="00833504" w:rsidRPr="00EF7E67">
        <w:rPr>
          <w:rFonts w:ascii="Arial" w:hAnsi="Arial" w:cs="Arial"/>
          <w:sz w:val="18"/>
          <w:szCs w:val="18"/>
        </w:rPr>
        <w:t>plataforma transaccional de Colombia Compra Eficiente (SECOP</w:t>
      </w:r>
      <w:r w:rsidR="00833504">
        <w:rPr>
          <w:rFonts w:ascii="Arial" w:hAnsi="Arial" w:cs="Arial"/>
          <w:sz w:val="18"/>
          <w:szCs w:val="18"/>
        </w:rPr>
        <w:t xml:space="preserve"> </w:t>
      </w:r>
      <w:r w:rsidR="00833504" w:rsidRPr="00EF7E67">
        <w:rPr>
          <w:rFonts w:ascii="Arial" w:hAnsi="Arial" w:cs="Arial"/>
          <w:sz w:val="18"/>
          <w:szCs w:val="18"/>
        </w:rPr>
        <w:t>II)</w:t>
      </w:r>
      <w:r w:rsidR="005E1F40" w:rsidRPr="00EF7E67">
        <w:rPr>
          <w:rFonts w:ascii="Arial" w:eastAsia="Times New Roman" w:hAnsi="Arial" w:cs="Arial"/>
          <w:bCs/>
          <w:color w:val="000000"/>
          <w:sz w:val="18"/>
          <w:szCs w:val="18"/>
          <w:lang w:eastAsia="es-CO"/>
        </w:rPr>
        <w:t xml:space="preserve">, por lo que en el mismo deberán participar el jefe de la dependencia, el supervisor del contrato, el cesionario y el competente contractual. </w:t>
      </w:r>
      <w:r w:rsidR="005E1F40" w:rsidRPr="00353601">
        <w:rPr>
          <w:rFonts w:ascii="Arial" w:eastAsia="Times New Roman" w:hAnsi="Arial" w:cs="Arial"/>
          <w:bCs/>
          <w:color w:val="000000"/>
          <w:sz w:val="18"/>
          <w:szCs w:val="18"/>
          <w:lang w:eastAsia="es-CO"/>
        </w:rPr>
        <w:t>En ese orden de ideas el presente documento</w:t>
      </w:r>
      <w:r w:rsidR="005E1F40" w:rsidRPr="00EF7E67">
        <w:rPr>
          <w:rFonts w:ascii="Arial" w:eastAsia="Times New Roman" w:hAnsi="Arial" w:cs="Arial"/>
          <w:b/>
          <w:color w:val="000000"/>
          <w:sz w:val="18"/>
          <w:szCs w:val="18"/>
          <w:lang w:eastAsia="es-CO"/>
        </w:rPr>
        <w:t xml:space="preserve"> no requerirá la suscripción física del mismo, por cuanto su refrendación se realiza a través de la firma digital del SECOP</w:t>
      </w:r>
      <w:r w:rsidR="00833504">
        <w:rPr>
          <w:rFonts w:ascii="Arial" w:eastAsia="Times New Roman" w:hAnsi="Arial" w:cs="Arial"/>
          <w:b/>
          <w:color w:val="000000"/>
          <w:sz w:val="18"/>
          <w:szCs w:val="18"/>
          <w:lang w:eastAsia="es-CO"/>
        </w:rPr>
        <w:t xml:space="preserve"> </w:t>
      </w:r>
      <w:r w:rsidR="005E1F40" w:rsidRPr="00EF7E67">
        <w:rPr>
          <w:rFonts w:ascii="Arial" w:eastAsia="Times New Roman" w:hAnsi="Arial" w:cs="Arial"/>
          <w:b/>
          <w:color w:val="000000"/>
          <w:sz w:val="18"/>
          <w:szCs w:val="18"/>
          <w:lang w:eastAsia="es-CO"/>
        </w:rPr>
        <w:t>II</w:t>
      </w:r>
      <w:r w:rsidR="0099659B" w:rsidRPr="00EF7E67">
        <w:rPr>
          <w:rFonts w:ascii="Arial" w:hAnsi="Arial" w:cs="Arial"/>
          <w:sz w:val="18"/>
          <w:szCs w:val="18"/>
        </w:rPr>
        <w:t xml:space="preserve"> y el correo </w:t>
      </w:r>
      <w:r w:rsidR="00320850">
        <w:rPr>
          <w:rFonts w:ascii="Arial" w:hAnsi="Arial" w:cs="Arial"/>
          <w:sz w:val="18"/>
          <w:szCs w:val="18"/>
        </w:rPr>
        <w:t xml:space="preserve">institucional </w:t>
      </w:r>
      <w:r w:rsidR="0099659B" w:rsidRPr="00EF7E67">
        <w:rPr>
          <w:rFonts w:ascii="Arial" w:hAnsi="Arial" w:cs="Arial"/>
          <w:sz w:val="18"/>
          <w:szCs w:val="18"/>
        </w:rPr>
        <w:t xml:space="preserve">de solicitud de inicio del trámite por parte del jefe de la dependencia al correo </w:t>
      </w:r>
      <w:hyperlink r:id="rId13" w:history="1">
        <w:r w:rsidR="00013A9D" w:rsidRPr="00502032">
          <w:rPr>
            <w:rStyle w:val="Hipervnculo"/>
            <w:rFonts w:ascii="Arial" w:hAnsi="Arial" w:cs="Arial"/>
            <w:sz w:val="18"/>
            <w:szCs w:val="18"/>
          </w:rPr>
          <w:t>procesos.selección@transmilenio.gov.co</w:t>
        </w:r>
      </w:hyperlink>
    </w:p>
    <w:sectPr w:rsidR="005E1F40" w:rsidRPr="00EF7E67" w:rsidSect="00150CC3">
      <w:headerReference w:type="default" r:id="rId14"/>
      <w:footerReference w:type="default" r:id="rId15"/>
      <w:pgSz w:w="12242" w:h="15842" w:code="1"/>
      <w:pgMar w:top="1701" w:right="1701" w:bottom="1418" w:left="1701"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8507B6" w14:textId="77777777" w:rsidR="008451CB" w:rsidRDefault="008451CB">
      <w:r>
        <w:separator/>
      </w:r>
    </w:p>
  </w:endnote>
  <w:endnote w:type="continuationSeparator" w:id="0">
    <w:p w14:paraId="01CD7333" w14:textId="77777777" w:rsidR="008451CB" w:rsidRDefault="008451CB">
      <w:r>
        <w:continuationSeparator/>
      </w:r>
    </w:p>
  </w:endnote>
  <w:endnote w:type="continuationNotice" w:id="1">
    <w:p w14:paraId="5B2A6160" w14:textId="77777777" w:rsidR="008451CB" w:rsidRDefault="008451C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Noto Sans Symbols">
    <w:altName w:val="Calibri"/>
    <w:panose1 w:val="020B0604020202020204"/>
    <w:charset w:val="00"/>
    <w:family w:val="auto"/>
    <w:pitch w:val="default"/>
  </w:font>
  <w:font w:name="ZTR1C.tmp">
    <w:altName w:val="Cambria"/>
    <w:panose1 w:val="020B0604020202020204"/>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MT">
    <w:altName w:val="Arial"/>
    <w:panose1 w:val="020B0604020202020204"/>
    <w:charset w:val="01"/>
    <w:family w:val="swiss"/>
    <w:pitch w:val="variable"/>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47E193" w14:textId="00B7C4B8" w:rsidR="00DC1084" w:rsidRDefault="00150CC3" w:rsidP="00150CC3">
    <w:pPr>
      <w:pStyle w:val="Piedepgina"/>
      <w:jc w:val="right"/>
    </w:pPr>
    <w:r w:rsidRPr="00FE5E90">
      <w:rPr>
        <w:rFonts w:ascii="Arial" w:hAnsi="Arial" w:cs="Arial"/>
        <w:sz w:val="14"/>
        <w:szCs w:val="14"/>
      </w:rPr>
      <w:t xml:space="preserve">Página </w:t>
    </w:r>
    <w:r w:rsidRPr="00FE5E90">
      <w:rPr>
        <w:rFonts w:ascii="Arial" w:hAnsi="Arial" w:cs="Arial"/>
        <w:sz w:val="14"/>
        <w:szCs w:val="14"/>
      </w:rPr>
      <w:fldChar w:fldCharType="begin"/>
    </w:r>
    <w:r w:rsidRPr="00FE5E90">
      <w:rPr>
        <w:rFonts w:ascii="Arial" w:hAnsi="Arial" w:cs="Arial"/>
        <w:sz w:val="14"/>
        <w:szCs w:val="14"/>
      </w:rPr>
      <w:instrText>PAGE  \* Arabic  \* MERGEFORMAT</w:instrText>
    </w:r>
    <w:r w:rsidRPr="00FE5E90">
      <w:rPr>
        <w:rFonts w:ascii="Arial" w:hAnsi="Arial" w:cs="Arial"/>
        <w:sz w:val="14"/>
        <w:szCs w:val="14"/>
      </w:rPr>
      <w:fldChar w:fldCharType="separate"/>
    </w:r>
    <w:r w:rsidR="00587637">
      <w:rPr>
        <w:rFonts w:ascii="Arial" w:hAnsi="Arial" w:cs="Arial"/>
        <w:noProof/>
        <w:sz w:val="14"/>
        <w:szCs w:val="14"/>
      </w:rPr>
      <w:t>1</w:t>
    </w:r>
    <w:r w:rsidRPr="00FE5E90">
      <w:rPr>
        <w:rFonts w:ascii="Arial" w:hAnsi="Arial" w:cs="Arial"/>
        <w:sz w:val="14"/>
        <w:szCs w:val="14"/>
      </w:rPr>
      <w:fldChar w:fldCharType="end"/>
    </w:r>
    <w:r w:rsidRPr="00FE5E90">
      <w:rPr>
        <w:rFonts w:ascii="Arial" w:hAnsi="Arial" w:cs="Arial"/>
        <w:sz w:val="14"/>
        <w:szCs w:val="14"/>
      </w:rPr>
      <w:t xml:space="preserve"> de </w:t>
    </w:r>
    <w:r w:rsidRPr="00FE5E90">
      <w:rPr>
        <w:rFonts w:ascii="Arial" w:hAnsi="Arial" w:cs="Arial"/>
        <w:sz w:val="14"/>
        <w:szCs w:val="14"/>
      </w:rPr>
      <w:fldChar w:fldCharType="begin"/>
    </w:r>
    <w:r w:rsidRPr="00FE5E90">
      <w:rPr>
        <w:rFonts w:ascii="Arial" w:hAnsi="Arial" w:cs="Arial"/>
        <w:sz w:val="14"/>
        <w:szCs w:val="14"/>
      </w:rPr>
      <w:instrText>NUMPAGES  \* Arabic  \* MERGEFORMAT</w:instrText>
    </w:r>
    <w:r w:rsidRPr="00FE5E90">
      <w:rPr>
        <w:rFonts w:ascii="Arial" w:hAnsi="Arial" w:cs="Arial"/>
        <w:sz w:val="14"/>
        <w:szCs w:val="14"/>
      </w:rPr>
      <w:fldChar w:fldCharType="separate"/>
    </w:r>
    <w:r w:rsidR="00587637">
      <w:rPr>
        <w:rFonts w:ascii="Arial" w:hAnsi="Arial" w:cs="Arial"/>
        <w:noProof/>
        <w:sz w:val="14"/>
        <w:szCs w:val="14"/>
      </w:rPr>
      <w:t>5</w:t>
    </w:r>
    <w:r w:rsidRPr="00FE5E90">
      <w:rPr>
        <w:rFonts w:ascii="Arial" w:hAnsi="Arial" w:cs="Arial"/>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8A3B31" w14:textId="77777777" w:rsidR="008451CB" w:rsidRDefault="008451CB">
      <w:r>
        <w:separator/>
      </w:r>
    </w:p>
  </w:footnote>
  <w:footnote w:type="continuationSeparator" w:id="0">
    <w:p w14:paraId="361D56F1" w14:textId="77777777" w:rsidR="008451CB" w:rsidRDefault="008451CB">
      <w:r>
        <w:continuationSeparator/>
      </w:r>
    </w:p>
  </w:footnote>
  <w:footnote w:type="continuationNotice" w:id="1">
    <w:p w14:paraId="0D7E0CE1" w14:textId="77777777" w:rsidR="008451CB" w:rsidRDefault="008451C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54"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1E0" w:firstRow="1" w:lastRow="1" w:firstColumn="1" w:lastColumn="1" w:noHBand="0" w:noVBand="0"/>
    </w:tblPr>
    <w:tblGrid>
      <w:gridCol w:w="1467"/>
      <w:gridCol w:w="1805"/>
      <w:gridCol w:w="1880"/>
      <w:gridCol w:w="2497"/>
      <w:gridCol w:w="1270"/>
    </w:tblGrid>
    <w:tr w:rsidR="002F146C" w:rsidRPr="00B51645" w14:paraId="3D9FEF1A" w14:textId="77777777" w:rsidTr="004F767F">
      <w:trPr>
        <w:trHeight w:val="701"/>
      </w:trPr>
      <w:tc>
        <w:tcPr>
          <w:tcW w:w="822" w:type="pct"/>
          <w:vMerge w:val="restart"/>
          <w:vAlign w:val="center"/>
        </w:tcPr>
        <w:p w14:paraId="06F0C24F" w14:textId="77777777" w:rsidR="002F146C" w:rsidRPr="00B51645" w:rsidRDefault="002F146C" w:rsidP="002F146C">
          <w:pPr>
            <w:pStyle w:val="TableParagraph"/>
            <w:ind w:left="118" w:right="151"/>
            <w:rPr>
              <w:rFonts w:ascii="Tahoma" w:hAnsi="Tahoma" w:cs="Tahoma"/>
              <w:sz w:val="20"/>
              <w:szCs w:val="20"/>
            </w:rPr>
          </w:pPr>
          <w:r w:rsidRPr="00B51645">
            <w:rPr>
              <w:rFonts w:ascii="Tahoma" w:hAnsi="Tahoma" w:cs="Tahoma"/>
              <w:noProof/>
              <w:lang w:val="en-US"/>
            </w:rPr>
            <w:drawing>
              <wp:inline distT="0" distB="0" distL="0" distR="0" wp14:anchorId="4455B38E" wp14:editId="26D632C5">
                <wp:extent cx="750570" cy="599440"/>
                <wp:effectExtent l="0" t="0" r="0" b="0"/>
                <wp:docPr id="121231781" name="Imagen 121231781"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149737" name="Imagen 1307149737"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0570" cy="599440"/>
                        </a:xfrm>
                        <a:prstGeom prst="rect">
                          <a:avLst/>
                        </a:prstGeom>
                        <a:noFill/>
                        <a:ln>
                          <a:noFill/>
                        </a:ln>
                      </pic:spPr>
                    </pic:pic>
                  </a:graphicData>
                </a:graphic>
              </wp:inline>
            </w:drawing>
          </w:r>
        </w:p>
      </w:tc>
      <w:tc>
        <w:tcPr>
          <w:tcW w:w="3466" w:type="pct"/>
          <w:gridSpan w:val="3"/>
          <w:vAlign w:val="center"/>
        </w:tcPr>
        <w:p w14:paraId="5D5B085F" w14:textId="77777777" w:rsidR="002F146C" w:rsidRPr="00BF46D2" w:rsidRDefault="002F146C" w:rsidP="002F146C">
          <w:pPr>
            <w:ind w:left="5" w:right="-6"/>
            <w:rPr>
              <w:rFonts w:ascii="Arial" w:hAnsi="Arial" w:cs="Arial"/>
              <w:b/>
              <w:bCs/>
              <w:color w:val="000000"/>
            </w:rPr>
          </w:pPr>
          <w:r w:rsidRPr="00BF46D2">
            <w:rPr>
              <w:rFonts w:ascii="Arial" w:hAnsi="Arial" w:cs="Arial"/>
              <w:b/>
              <w:bCs/>
              <w:color w:val="000000"/>
            </w:rPr>
            <w:t>TÍTULO:</w:t>
          </w:r>
        </w:p>
        <w:p w14:paraId="085CFCC8" w14:textId="2B8D8FB9" w:rsidR="002F146C" w:rsidRPr="00BF46D2" w:rsidRDefault="009877A6" w:rsidP="002F146C">
          <w:pPr>
            <w:ind w:left="5" w:right="-6"/>
            <w:jc w:val="center"/>
            <w:rPr>
              <w:rFonts w:ascii="Arial" w:hAnsi="Arial" w:cs="Arial"/>
              <w:b/>
              <w:bCs/>
            </w:rPr>
          </w:pPr>
          <w:r w:rsidRPr="009877A6">
            <w:rPr>
              <w:rFonts w:ascii="Arial" w:hAnsi="Arial" w:cs="Arial"/>
              <w:b/>
              <w:bCs/>
              <w:color w:val="000000"/>
            </w:rPr>
            <w:t>SOLICITUD MODIFICACIÓN DE CONTRATO</w:t>
          </w:r>
        </w:p>
      </w:tc>
      <w:tc>
        <w:tcPr>
          <w:tcW w:w="712" w:type="pct"/>
          <w:vMerge w:val="restart"/>
          <w:vAlign w:val="center"/>
        </w:tcPr>
        <w:p w14:paraId="725A3715" w14:textId="77777777" w:rsidR="002F146C" w:rsidRPr="00B51645" w:rsidRDefault="008451CB" w:rsidP="002F146C">
          <w:pPr>
            <w:pStyle w:val="TableParagraph"/>
            <w:jc w:val="center"/>
            <w:rPr>
              <w:rFonts w:ascii="Tahoma" w:hAnsi="Tahoma" w:cs="Tahoma"/>
              <w:sz w:val="20"/>
              <w:szCs w:val="20"/>
            </w:rPr>
          </w:pPr>
          <w:r w:rsidRPr="00B51645">
            <w:rPr>
              <w:rFonts w:ascii="Tahoma" w:hAnsi="Tahoma" w:cs="Tahoma"/>
              <w:noProof/>
              <w:sz w:val="20"/>
              <w:szCs w:val="20"/>
            </w:rPr>
            <w:object w:dxaOrig="730" w:dyaOrig="880" w14:anchorId="4194426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42.1pt;height:42.1pt;mso-width-percent:0;mso-height-percent:0;mso-width-percent:0;mso-height-percent:0">
                <v:imagedata r:id="rId2" o:title=""/>
              </v:shape>
              <o:OLEObject Type="Embed" ProgID="PBrush" ShapeID="_x0000_i1025" DrawAspect="Content" ObjectID="_1823068161" r:id="rId3"/>
            </w:object>
          </w:r>
        </w:p>
        <w:p w14:paraId="0A0003D6" w14:textId="78E4B7C3" w:rsidR="002F146C" w:rsidRPr="00435679" w:rsidRDefault="002F146C" w:rsidP="002F146C">
          <w:pPr>
            <w:pStyle w:val="TableParagraph"/>
            <w:ind w:left="53" w:right="33"/>
            <w:jc w:val="center"/>
            <w:rPr>
              <w:rFonts w:ascii="Arial" w:hAnsi="Arial" w:cs="Arial"/>
              <w:b/>
              <w:sz w:val="20"/>
              <w:szCs w:val="20"/>
            </w:rPr>
          </w:pPr>
          <w:r w:rsidRPr="00435679">
            <w:rPr>
              <w:rFonts w:ascii="Arial" w:hAnsi="Arial" w:cs="Arial"/>
              <w:b/>
              <w:sz w:val="12"/>
              <w:szCs w:val="20"/>
            </w:rPr>
            <w:t>ALCALDÍA</w:t>
          </w:r>
          <w:r w:rsidRPr="00435679">
            <w:rPr>
              <w:rFonts w:ascii="Arial" w:hAnsi="Arial" w:cs="Arial"/>
              <w:b/>
              <w:spacing w:val="-8"/>
              <w:sz w:val="12"/>
              <w:szCs w:val="20"/>
            </w:rPr>
            <w:t xml:space="preserve"> </w:t>
          </w:r>
          <w:r w:rsidRPr="00435679">
            <w:rPr>
              <w:rFonts w:ascii="Arial" w:hAnsi="Arial" w:cs="Arial"/>
              <w:b/>
              <w:sz w:val="12"/>
              <w:szCs w:val="20"/>
            </w:rPr>
            <w:t>MAYOR</w:t>
          </w:r>
          <w:r w:rsidRPr="00435679">
            <w:rPr>
              <w:rFonts w:ascii="Arial" w:hAnsi="Arial" w:cs="Arial"/>
              <w:b/>
              <w:spacing w:val="-7"/>
              <w:sz w:val="12"/>
              <w:szCs w:val="20"/>
            </w:rPr>
            <w:t xml:space="preserve"> </w:t>
          </w:r>
          <w:r w:rsidRPr="00435679">
            <w:rPr>
              <w:rFonts w:ascii="Arial" w:hAnsi="Arial" w:cs="Arial"/>
              <w:b/>
              <w:sz w:val="12"/>
              <w:szCs w:val="20"/>
            </w:rPr>
            <w:t>DE</w:t>
          </w:r>
          <w:r w:rsidRPr="009877A6">
            <w:rPr>
              <w:rFonts w:ascii="Arial" w:hAnsi="Arial" w:cs="Arial"/>
              <w:b/>
              <w:sz w:val="12"/>
              <w:szCs w:val="20"/>
            </w:rPr>
            <w:t xml:space="preserve"> </w:t>
          </w:r>
          <w:r w:rsidRPr="00435679">
            <w:rPr>
              <w:rFonts w:ascii="Arial" w:hAnsi="Arial" w:cs="Arial"/>
              <w:b/>
              <w:sz w:val="12"/>
              <w:szCs w:val="20"/>
            </w:rPr>
            <w:t>BOGOTÁ</w:t>
          </w:r>
          <w:r w:rsidR="009877A6">
            <w:rPr>
              <w:rFonts w:ascii="Arial" w:hAnsi="Arial" w:cs="Arial"/>
              <w:b/>
              <w:sz w:val="12"/>
              <w:szCs w:val="20"/>
            </w:rPr>
            <w:t xml:space="preserve"> D. C.</w:t>
          </w:r>
        </w:p>
      </w:tc>
    </w:tr>
    <w:tr w:rsidR="002F146C" w:rsidRPr="00B51645" w14:paraId="02F9CDB8" w14:textId="77777777" w:rsidTr="004F767F">
      <w:trPr>
        <w:trHeight w:val="594"/>
      </w:trPr>
      <w:tc>
        <w:tcPr>
          <w:tcW w:w="822" w:type="pct"/>
          <w:vMerge/>
          <w:tcBorders>
            <w:top w:val="nil"/>
          </w:tcBorders>
          <w:vAlign w:val="center"/>
        </w:tcPr>
        <w:p w14:paraId="3BA4816D" w14:textId="77777777" w:rsidR="002F146C" w:rsidRPr="00B51645" w:rsidRDefault="002F146C" w:rsidP="002F146C">
          <w:pPr>
            <w:rPr>
              <w:rFonts w:ascii="Tahoma" w:hAnsi="Tahoma" w:cs="Tahoma"/>
            </w:rPr>
          </w:pPr>
        </w:p>
      </w:tc>
      <w:tc>
        <w:tcPr>
          <w:tcW w:w="1012" w:type="pct"/>
          <w:vAlign w:val="center"/>
        </w:tcPr>
        <w:p w14:paraId="3106094A" w14:textId="77777777" w:rsidR="002F146C" w:rsidRPr="00BF46D2" w:rsidRDefault="002F146C" w:rsidP="002F146C">
          <w:pPr>
            <w:pStyle w:val="TableParagraph"/>
            <w:spacing w:line="360" w:lineRule="auto"/>
            <w:ind w:left="71"/>
            <w:rPr>
              <w:rFonts w:ascii="Arial" w:hAnsi="Arial" w:cs="Arial"/>
              <w:b/>
              <w:sz w:val="20"/>
              <w:szCs w:val="20"/>
            </w:rPr>
          </w:pPr>
          <w:r w:rsidRPr="00BF46D2">
            <w:rPr>
              <w:rFonts w:ascii="Arial" w:hAnsi="Arial" w:cs="Arial"/>
              <w:b/>
              <w:sz w:val="20"/>
              <w:szCs w:val="20"/>
            </w:rPr>
            <w:t>Código:</w:t>
          </w:r>
        </w:p>
        <w:p w14:paraId="4F9F3BCA" w14:textId="675D20B2" w:rsidR="002F146C" w:rsidRPr="00BF46D2" w:rsidRDefault="002F146C" w:rsidP="002F146C">
          <w:pPr>
            <w:pStyle w:val="TableParagraph"/>
            <w:spacing w:line="360" w:lineRule="auto"/>
            <w:ind w:left="309"/>
            <w:rPr>
              <w:rFonts w:ascii="Arial" w:hAnsi="Arial" w:cs="Arial"/>
              <w:b/>
              <w:sz w:val="20"/>
              <w:szCs w:val="20"/>
            </w:rPr>
          </w:pPr>
          <w:r w:rsidRPr="00BF46D2">
            <w:rPr>
              <w:rFonts w:ascii="Arial" w:hAnsi="Arial" w:cs="Arial"/>
              <w:b/>
              <w:sz w:val="20"/>
              <w:szCs w:val="20"/>
            </w:rPr>
            <w:t>R-</w:t>
          </w:r>
          <w:r>
            <w:rPr>
              <w:rFonts w:ascii="Arial" w:hAnsi="Arial" w:cs="Arial"/>
              <w:b/>
              <w:sz w:val="20"/>
              <w:szCs w:val="20"/>
            </w:rPr>
            <w:t>DA</w:t>
          </w:r>
          <w:r w:rsidRPr="00BF46D2">
            <w:rPr>
              <w:rFonts w:ascii="Arial" w:hAnsi="Arial" w:cs="Arial"/>
              <w:b/>
              <w:sz w:val="20"/>
              <w:szCs w:val="20"/>
            </w:rPr>
            <w:t>-</w:t>
          </w:r>
          <w:r>
            <w:rPr>
              <w:rFonts w:ascii="Arial" w:hAnsi="Arial" w:cs="Arial"/>
              <w:b/>
              <w:sz w:val="20"/>
              <w:szCs w:val="20"/>
            </w:rPr>
            <w:t>109</w:t>
          </w:r>
        </w:p>
      </w:tc>
      <w:tc>
        <w:tcPr>
          <w:tcW w:w="1054" w:type="pct"/>
          <w:vAlign w:val="center"/>
        </w:tcPr>
        <w:p w14:paraId="2AC5A168" w14:textId="77777777" w:rsidR="002F146C" w:rsidRPr="00BF46D2" w:rsidRDefault="002F146C" w:rsidP="002F146C">
          <w:pPr>
            <w:pStyle w:val="TableParagraph"/>
            <w:spacing w:line="360" w:lineRule="auto"/>
            <w:ind w:left="48" w:right="1016"/>
            <w:jc w:val="center"/>
            <w:rPr>
              <w:rFonts w:ascii="Arial" w:hAnsi="Arial" w:cs="Arial"/>
              <w:b/>
              <w:sz w:val="20"/>
              <w:szCs w:val="20"/>
            </w:rPr>
          </w:pPr>
          <w:r w:rsidRPr="00BF46D2">
            <w:rPr>
              <w:rFonts w:ascii="Arial" w:hAnsi="Arial" w:cs="Arial"/>
              <w:b/>
              <w:sz w:val="20"/>
              <w:szCs w:val="20"/>
            </w:rPr>
            <w:t>Versión:</w:t>
          </w:r>
        </w:p>
        <w:p w14:paraId="7ACDD145" w14:textId="77777777" w:rsidR="002F146C" w:rsidRPr="00BF46D2" w:rsidRDefault="002F146C" w:rsidP="002F146C">
          <w:pPr>
            <w:pStyle w:val="TableParagraph"/>
            <w:spacing w:line="360" w:lineRule="auto"/>
            <w:ind w:left="151"/>
            <w:jc w:val="center"/>
            <w:rPr>
              <w:rFonts w:ascii="Arial" w:hAnsi="Arial" w:cs="Arial"/>
              <w:b/>
              <w:sz w:val="20"/>
              <w:szCs w:val="20"/>
            </w:rPr>
          </w:pPr>
          <w:r>
            <w:rPr>
              <w:rFonts w:ascii="Arial" w:hAnsi="Arial" w:cs="Arial"/>
              <w:b/>
              <w:sz w:val="20"/>
              <w:szCs w:val="20"/>
            </w:rPr>
            <w:t>1</w:t>
          </w:r>
        </w:p>
      </w:tc>
      <w:tc>
        <w:tcPr>
          <w:tcW w:w="1400" w:type="pct"/>
          <w:vAlign w:val="center"/>
        </w:tcPr>
        <w:p w14:paraId="44E230A3" w14:textId="77777777" w:rsidR="002F146C" w:rsidRPr="00BF46D2" w:rsidRDefault="002F146C" w:rsidP="002F146C">
          <w:pPr>
            <w:pStyle w:val="TableParagraph"/>
            <w:spacing w:line="360" w:lineRule="auto"/>
            <w:ind w:left="68"/>
            <w:rPr>
              <w:rFonts w:ascii="Arial" w:hAnsi="Arial" w:cs="Arial"/>
              <w:b/>
              <w:sz w:val="20"/>
              <w:szCs w:val="20"/>
            </w:rPr>
          </w:pPr>
          <w:r w:rsidRPr="00BF46D2">
            <w:rPr>
              <w:rFonts w:ascii="Arial" w:hAnsi="Arial" w:cs="Arial"/>
              <w:b/>
              <w:sz w:val="20"/>
              <w:szCs w:val="20"/>
            </w:rPr>
            <w:t>Fecha:</w:t>
          </w:r>
        </w:p>
        <w:p w14:paraId="3470BEB3" w14:textId="501B4D07" w:rsidR="002F146C" w:rsidRPr="00BF46D2" w:rsidRDefault="009877A6" w:rsidP="002F146C">
          <w:pPr>
            <w:pStyle w:val="TableParagraph"/>
            <w:spacing w:line="360" w:lineRule="auto"/>
            <w:jc w:val="center"/>
            <w:rPr>
              <w:rFonts w:ascii="Arial" w:hAnsi="Arial" w:cs="Arial"/>
              <w:b/>
              <w:sz w:val="20"/>
              <w:szCs w:val="20"/>
            </w:rPr>
          </w:pPr>
          <w:r>
            <w:rPr>
              <w:rFonts w:ascii="Arial" w:hAnsi="Arial" w:cs="Arial"/>
              <w:b/>
              <w:sz w:val="20"/>
              <w:szCs w:val="20"/>
            </w:rPr>
            <w:t>Febrero</w:t>
          </w:r>
          <w:r w:rsidR="002F146C" w:rsidRPr="00BF46D2">
            <w:rPr>
              <w:rFonts w:ascii="Arial" w:hAnsi="Arial" w:cs="Arial"/>
              <w:b/>
              <w:sz w:val="20"/>
              <w:szCs w:val="20"/>
            </w:rPr>
            <w:t xml:space="preserve"> de 202</w:t>
          </w:r>
          <w:r>
            <w:rPr>
              <w:rFonts w:ascii="Arial" w:hAnsi="Arial" w:cs="Arial"/>
              <w:b/>
              <w:sz w:val="20"/>
              <w:szCs w:val="20"/>
            </w:rPr>
            <w:t>5</w:t>
          </w:r>
        </w:p>
      </w:tc>
      <w:tc>
        <w:tcPr>
          <w:tcW w:w="712" w:type="pct"/>
          <w:vMerge/>
          <w:tcBorders>
            <w:top w:val="nil"/>
          </w:tcBorders>
          <w:vAlign w:val="center"/>
        </w:tcPr>
        <w:p w14:paraId="64509891" w14:textId="77777777" w:rsidR="002F146C" w:rsidRPr="00B51645" w:rsidRDefault="002F146C" w:rsidP="002F146C">
          <w:pPr>
            <w:rPr>
              <w:rFonts w:ascii="Tahoma" w:hAnsi="Tahoma" w:cs="Tahoma"/>
            </w:rPr>
          </w:pPr>
        </w:p>
      </w:tc>
    </w:tr>
  </w:tbl>
  <w:p w14:paraId="48D4DF47" w14:textId="77777777" w:rsidR="00531164" w:rsidRDefault="00531164">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3F0FD3"/>
    <w:multiLevelType w:val="hybridMultilevel"/>
    <w:tmpl w:val="B54A85A2"/>
    <w:lvl w:ilvl="0" w:tplc="414C5562">
      <w:start w:val="1"/>
      <w:numFmt w:val="lowerLetter"/>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0C491190"/>
    <w:multiLevelType w:val="hybridMultilevel"/>
    <w:tmpl w:val="8E4C8348"/>
    <w:lvl w:ilvl="0" w:tplc="F6FA69DE">
      <w:start w:val="1"/>
      <w:numFmt w:val="lowerLetter"/>
      <w:lvlText w:val="%1."/>
      <w:lvlJc w:val="left"/>
      <w:pPr>
        <w:tabs>
          <w:tab w:val="num" w:pos="720"/>
        </w:tabs>
        <w:ind w:left="720" w:hanging="360"/>
      </w:pPr>
      <w:rPr>
        <w:rFonts w:hint="default"/>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0C6230FC"/>
    <w:multiLevelType w:val="hybridMultilevel"/>
    <w:tmpl w:val="759A0DEC"/>
    <w:lvl w:ilvl="0" w:tplc="63ECE598">
      <w:start w:val="1"/>
      <w:numFmt w:val="lowerLetter"/>
      <w:lvlText w:val="%1."/>
      <w:lvlJc w:val="left"/>
      <w:pPr>
        <w:tabs>
          <w:tab w:val="num" w:pos="720"/>
        </w:tabs>
        <w:ind w:left="720" w:hanging="360"/>
      </w:pPr>
      <w:rPr>
        <w:rFonts w:hint="default"/>
        <w:b/>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0D3B3331"/>
    <w:multiLevelType w:val="hybridMultilevel"/>
    <w:tmpl w:val="5122F3F8"/>
    <w:lvl w:ilvl="0" w:tplc="23C8F55C">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67559A"/>
    <w:multiLevelType w:val="multilevel"/>
    <w:tmpl w:val="694869D4"/>
    <w:lvl w:ilvl="0">
      <w:start w:val="5"/>
      <w:numFmt w:val="decimal"/>
      <w:lvlText w:val="%1."/>
      <w:lvlJc w:val="left"/>
      <w:pPr>
        <w:ind w:left="360" w:hanging="360"/>
      </w:pPr>
      <w:rPr>
        <w:rFonts w:hint="default"/>
        <w:color w:val="000000" w:themeColor="text1"/>
      </w:rPr>
    </w:lvl>
    <w:lvl w:ilvl="1">
      <w:start w:val="2"/>
      <w:numFmt w:val="decimal"/>
      <w:lvlText w:val="%1.%2."/>
      <w:lvlJc w:val="left"/>
      <w:pPr>
        <w:ind w:left="360" w:hanging="360"/>
      </w:pPr>
      <w:rPr>
        <w:rFonts w:hint="default"/>
        <w:color w:val="000000" w:themeColor="text1"/>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080" w:hanging="108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440" w:hanging="1440"/>
      </w:pPr>
      <w:rPr>
        <w:rFonts w:hint="default"/>
        <w:color w:val="000000" w:themeColor="text1"/>
      </w:rPr>
    </w:lvl>
    <w:lvl w:ilvl="8">
      <w:start w:val="1"/>
      <w:numFmt w:val="decimal"/>
      <w:lvlText w:val="%1.%2.%3.%4.%5.%6.%7.%8.%9."/>
      <w:lvlJc w:val="left"/>
      <w:pPr>
        <w:ind w:left="1800" w:hanging="1800"/>
      </w:pPr>
      <w:rPr>
        <w:rFonts w:hint="default"/>
        <w:color w:val="000000" w:themeColor="text1"/>
      </w:rPr>
    </w:lvl>
  </w:abstractNum>
  <w:abstractNum w:abstractNumId="5" w15:restartNumberingAfterBreak="0">
    <w:nsid w:val="104B471A"/>
    <w:multiLevelType w:val="hybridMultilevel"/>
    <w:tmpl w:val="813A331A"/>
    <w:lvl w:ilvl="0" w:tplc="FAD08C44">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11D9649B"/>
    <w:multiLevelType w:val="hybridMultilevel"/>
    <w:tmpl w:val="8B469E86"/>
    <w:lvl w:ilvl="0" w:tplc="455647C8">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12377089"/>
    <w:multiLevelType w:val="multilevel"/>
    <w:tmpl w:val="DBD2B908"/>
    <w:lvl w:ilvl="0">
      <w:start w:val="1"/>
      <w:numFmt w:val="decimal"/>
      <w:lvlText w:val="%1."/>
      <w:lvlJc w:val="left"/>
      <w:pPr>
        <w:ind w:left="1428" w:hanging="360"/>
      </w:pPr>
      <w:rPr>
        <w:rFonts w:hint="default"/>
        <w:b/>
        <w:color w:val="000000"/>
        <w:sz w:val="22"/>
        <w:szCs w:val="22"/>
      </w:rPr>
    </w:lvl>
    <w:lvl w:ilvl="1">
      <w:start w:val="1"/>
      <w:numFmt w:val="decimal"/>
      <w:lvlText w:val="%1.%2."/>
      <w:lvlJc w:val="left"/>
      <w:pPr>
        <w:ind w:left="1068" w:hanging="360"/>
      </w:pPr>
      <w:rPr>
        <w:color w:val="000000"/>
      </w:rPr>
    </w:lvl>
    <w:lvl w:ilvl="2">
      <w:start w:val="1"/>
      <w:numFmt w:val="decimal"/>
      <w:lvlText w:val="%1.%2.%3."/>
      <w:lvlJc w:val="left"/>
      <w:pPr>
        <w:ind w:left="1788" w:hanging="720"/>
      </w:pPr>
      <w:rPr>
        <w:b/>
        <w:color w:val="000000"/>
      </w:rPr>
    </w:lvl>
    <w:lvl w:ilvl="3">
      <w:start w:val="1"/>
      <w:numFmt w:val="decimal"/>
      <w:lvlText w:val="%1.%2.%3.%4."/>
      <w:lvlJc w:val="left"/>
      <w:pPr>
        <w:ind w:left="1788" w:hanging="720"/>
      </w:pPr>
    </w:lvl>
    <w:lvl w:ilvl="4">
      <w:start w:val="1"/>
      <w:numFmt w:val="decimal"/>
      <w:lvlText w:val="%1.%2.%3.%4.%5."/>
      <w:lvlJc w:val="left"/>
      <w:pPr>
        <w:ind w:left="2148" w:hanging="1080"/>
      </w:pPr>
    </w:lvl>
    <w:lvl w:ilvl="5">
      <w:start w:val="1"/>
      <w:numFmt w:val="decimal"/>
      <w:lvlText w:val="%1.%2.%3.%4.%5.%6."/>
      <w:lvlJc w:val="left"/>
      <w:pPr>
        <w:ind w:left="2148" w:hanging="1080"/>
      </w:pPr>
    </w:lvl>
    <w:lvl w:ilvl="6">
      <w:start w:val="1"/>
      <w:numFmt w:val="decimal"/>
      <w:lvlText w:val="%1.%2.%3.%4.%5.%6.%7."/>
      <w:lvlJc w:val="left"/>
      <w:pPr>
        <w:ind w:left="2508" w:hanging="1440"/>
      </w:pPr>
    </w:lvl>
    <w:lvl w:ilvl="7">
      <w:start w:val="1"/>
      <w:numFmt w:val="decimal"/>
      <w:lvlText w:val="%1.%2.%3.%4.%5.%6.%7.%8."/>
      <w:lvlJc w:val="left"/>
      <w:pPr>
        <w:ind w:left="2508" w:hanging="1440"/>
      </w:pPr>
    </w:lvl>
    <w:lvl w:ilvl="8">
      <w:start w:val="1"/>
      <w:numFmt w:val="decimal"/>
      <w:lvlText w:val="%1.%2.%3.%4.%5.%6.%7.%8.%9."/>
      <w:lvlJc w:val="left"/>
      <w:pPr>
        <w:ind w:left="2868" w:hanging="1800"/>
      </w:pPr>
    </w:lvl>
  </w:abstractNum>
  <w:abstractNum w:abstractNumId="8" w15:restartNumberingAfterBreak="0">
    <w:nsid w:val="141E75B2"/>
    <w:multiLevelType w:val="hybridMultilevel"/>
    <w:tmpl w:val="467A28BC"/>
    <w:lvl w:ilvl="0" w:tplc="7C66DC76">
      <w:start w:val="4"/>
      <w:numFmt w:val="decimal"/>
      <w:lvlText w:val="%1."/>
      <w:lvlJc w:val="left"/>
      <w:pPr>
        <w:tabs>
          <w:tab w:val="num" w:pos="2340"/>
        </w:tabs>
        <w:ind w:left="2340" w:hanging="360"/>
      </w:pPr>
      <w:rPr>
        <w:rFonts w:hint="default"/>
      </w:rPr>
    </w:lvl>
    <w:lvl w:ilvl="1" w:tplc="0C0A0019" w:tentative="1">
      <w:start w:val="1"/>
      <w:numFmt w:val="lowerLetter"/>
      <w:lvlText w:val="%2."/>
      <w:lvlJc w:val="left"/>
      <w:pPr>
        <w:tabs>
          <w:tab w:val="num" w:pos="3060"/>
        </w:tabs>
        <w:ind w:left="3060" w:hanging="360"/>
      </w:pPr>
    </w:lvl>
    <w:lvl w:ilvl="2" w:tplc="0C0A001B" w:tentative="1">
      <w:start w:val="1"/>
      <w:numFmt w:val="lowerRoman"/>
      <w:lvlText w:val="%3."/>
      <w:lvlJc w:val="right"/>
      <w:pPr>
        <w:tabs>
          <w:tab w:val="num" w:pos="3780"/>
        </w:tabs>
        <w:ind w:left="3780" w:hanging="180"/>
      </w:pPr>
    </w:lvl>
    <w:lvl w:ilvl="3" w:tplc="0C0A000F" w:tentative="1">
      <w:start w:val="1"/>
      <w:numFmt w:val="decimal"/>
      <w:lvlText w:val="%4."/>
      <w:lvlJc w:val="left"/>
      <w:pPr>
        <w:tabs>
          <w:tab w:val="num" w:pos="4500"/>
        </w:tabs>
        <w:ind w:left="4500" w:hanging="360"/>
      </w:pPr>
    </w:lvl>
    <w:lvl w:ilvl="4" w:tplc="0C0A0019" w:tentative="1">
      <w:start w:val="1"/>
      <w:numFmt w:val="lowerLetter"/>
      <w:lvlText w:val="%5."/>
      <w:lvlJc w:val="left"/>
      <w:pPr>
        <w:tabs>
          <w:tab w:val="num" w:pos="5220"/>
        </w:tabs>
        <w:ind w:left="5220" w:hanging="360"/>
      </w:pPr>
    </w:lvl>
    <w:lvl w:ilvl="5" w:tplc="0C0A001B" w:tentative="1">
      <w:start w:val="1"/>
      <w:numFmt w:val="lowerRoman"/>
      <w:lvlText w:val="%6."/>
      <w:lvlJc w:val="right"/>
      <w:pPr>
        <w:tabs>
          <w:tab w:val="num" w:pos="5940"/>
        </w:tabs>
        <w:ind w:left="5940" w:hanging="180"/>
      </w:pPr>
    </w:lvl>
    <w:lvl w:ilvl="6" w:tplc="0C0A000F" w:tentative="1">
      <w:start w:val="1"/>
      <w:numFmt w:val="decimal"/>
      <w:lvlText w:val="%7."/>
      <w:lvlJc w:val="left"/>
      <w:pPr>
        <w:tabs>
          <w:tab w:val="num" w:pos="6660"/>
        </w:tabs>
        <w:ind w:left="6660" w:hanging="360"/>
      </w:pPr>
    </w:lvl>
    <w:lvl w:ilvl="7" w:tplc="0C0A0019" w:tentative="1">
      <w:start w:val="1"/>
      <w:numFmt w:val="lowerLetter"/>
      <w:lvlText w:val="%8."/>
      <w:lvlJc w:val="left"/>
      <w:pPr>
        <w:tabs>
          <w:tab w:val="num" w:pos="7380"/>
        </w:tabs>
        <w:ind w:left="7380" w:hanging="360"/>
      </w:pPr>
    </w:lvl>
    <w:lvl w:ilvl="8" w:tplc="0C0A001B" w:tentative="1">
      <w:start w:val="1"/>
      <w:numFmt w:val="lowerRoman"/>
      <w:lvlText w:val="%9."/>
      <w:lvlJc w:val="right"/>
      <w:pPr>
        <w:tabs>
          <w:tab w:val="num" w:pos="8100"/>
        </w:tabs>
        <w:ind w:left="8100" w:hanging="180"/>
      </w:pPr>
    </w:lvl>
  </w:abstractNum>
  <w:abstractNum w:abstractNumId="9" w15:restartNumberingAfterBreak="0">
    <w:nsid w:val="14827A31"/>
    <w:multiLevelType w:val="multilevel"/>
    <w:tmpl w:val="A9A821A0"/>
    <w:lvl w:ilvl="0">
      <w:start w:val="1"/>
      <w:numFmt w:val="decimal"/>
      <w:pStyle w:val="Listaconvietas"/>
      <w:lvlText w:val="%1."/>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17654237"/>
    <w:multiLevelType w:val="hybridMultilevel"/>
    <w:tmpl w:val="B692B1A0"/>
    <w:lvl w:ilvl="0" w:tplc="E250A990">
      <w:start w:val="1"/>
      <w:numFmt w:val="lowerLetter"/>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15:restartNumberingAfterBreak="0">
    <w:nsid w:val="17997A76"/>
    <w:multiLevelType w:val="hybridMultilevel"/>
    <w:tmpl w:val="90185E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A03109D"/>
    <w:multiLevelType w:val="hybridMultilevel"/>
    <w:tmpl w:val="C8E0EDA4"/>
    <w:lvl w:ilvl="0" w:tplc="876803B6">
      <w:start w:val="1"/>
      <w:numFmt w:val="bullet"/>
      <w:lvlText w:val="-"/>
      <w:lvlJc w:val="left"/>
      <w:pPr>
        <w:tabs>
          <w:tab w:val="num" w:pos="720"/>
        </w:tabs>
        <w:ind w:left="720" w:hanging="360"/>
      </w:pPr>
      <w:rPr>
        <w:rFonts w:ascii="Arial" w:eastAsia="ZTR1C.tmp"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CCC79B8"/>
    <w:multiLevelType w:val="hybridMultilevel"/>
    <w:tmpl w:val="87789C08"/>
    <w:lvl w:ilvl="0" w:tplc="8FB2055A">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22985921"/>
    <w:multiLevelType w:val="hybridMultilevel"/>
    <w:tmpl w:val="BB380A2C"/>
    <w:lvl w:ilvl="0" w:tplc="C052A8EE">
      <w:start w:val="1"/>
      <w:numFmt w:val="decimal"/>
      <w:lvlText w:val="%1."/>
      <w:lvlJc w:val="left"/>
      <w:pPr>
        <w:ind w:left="360" w:hanging="360"/>
      </w:pPr>
      <w:rPr>
        <w:rFonts w:hint="default"/>
      </w:rPr>
    </w:lvl>
    <w:lvl w:ilvl="1" w:tplc="9F3E9B10">
      <w:start w:val="1"/>
      <w:numFmt w:val="lowerLetter"/>
      <w:lvlText w:val="%2."/>
      <w:lvlJc w:val="left"/>
      <w:pPr>
        <w:ind w:left="1080" w:hanging="36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24EC1A1C"/>
    <w:multiLevelType w:val="hybridMultilevel"/>
    <w:tmpl w:val="6798B190"/>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76E64D6"/>
    <w:multiLevelType w:val="hybridMultilevel"/>
    <w:tmpl w:val="03A8BA94"/>
    <w:lvl w:ilvl="0" w:tplc="7CF2E258">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282C48E3"/>
    <w:multiLevelType w:val="hybridMultilevel"/>
    <w:tmpl w:val="2B3E61B8"/>
    <w:lvl w:ilvl="0" w:tplc="F8EE5946">
      <w:start w:val="1"/>
      <w:numFmt w:val="bullet"/>
      <w:lvlText w:val="-"/>
      <w:lvlJc w:val="left"/>
      <w:pPr>
        <w:ind w:left="720" w:hanging="360"/>
      </w:pPr>
      <w:rPr>
        <w:rFonts w:ascii="Arial" w:eastAsia="ZTR1C.tmp"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2D2A6223"/>
    <w:multiLevelType w:val="multilevel"/>
    <w:tmpl w:val="586A5B58"/>
    <w:lvl w:ilvl="0">
      <w:start w:val="5"/>
      <w:numFmt w:val="decimal"/>
      <w:lvlText w:val="%1."/>
      <w:lvlJc w:val="left"/>
      <w:pPr>
        <w:ind w:left="360" w:hanging="360"/>
      </w:pPr>
      <w:rPr>
        <w:rFonts w:hint="default"/>
        <w:color w:val="000000" w:themeColor="text1"/>
      </w:rPr>
    </w:lvl>
    <w:lvl w:ilvl="1">
      <w:start w:val="2"/>
      <w:numFmt w:val="decimal"/>
      <w:lvlText w:val="%1.%2."/>
      <w:lvlJc w:val="left"/>
      <w:pPr>
        <w:ind w:left="360" w:hanging="360"/>
      </w:pPr>
      <w:rPr>
        <w:rFonts w:hint="default"/>
        <w:color w:val="000000" w:themeColor="text1"/>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080" w:hanging="108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440" w:hanging="1440"/>
      </w:pPr>
      <w:rPr>
        <w:rFonts w:hint="default"/>
        <w:color w:val="000000" w:themeColor="text1"/>
      </w:rPr>
    </w:lvl>
    <w:lvl w:ilvl="8">
      <w:start w:val="1"/>
      <w:numFmt w:val="decimal"/>
      <w:lvlText w:val="%1.%2.%3.%4.%5.%6.%7.%8.%9."/>
      <w:lvlJc w:val="left"/>
      <w:pPr>
        <w:ind w:left="1800" w:hanging="1800"/>
      </w:pPr>
      <w:rPr>
        <w:rFonts w:hint="default"/>
        <w:color w:val="000000" w:themeColor="text1"/>
      </w:rPr>
    </w:lvl>
  </w:abstractNum>
  <w:abstractNum w:abstractNumId="19" w15:restartNumberingAfterBreak="0">
    <w:nsid w:val="33061EEF"/>
    <w:multiLevelType w:val="multilevel"/>
    <w:tmpl w:val="FB8268CA"/>
    <w:lvl w:ilvl="0">
      <w:start w:val="3"/>
      <w:numFmt w:val="decimal"/>
      <w:lvlText w:val="%1."/>
      <w:lvlJc w:val="left"/>
      <w:pPr>
        <w:ind w:left="360" w:hanging="360"/>
      </w:pPr>
      <w:rPr>
        <w:rFonts w:hint="default"/>
        <w:color w:val="000000" w:themeColor="text1"/>
      </w:rPr>
    </w:lvl>
    <w:lvl w:ilvl="1">
      <w:start w:val="1"/>
      <w:numFmt w:val="decimal"/>
      <w:lvlText w:val="%1.%2."/>
      <w:lvlJc w:val="left"/>
      <w:pPr>
        <w:ind w:left="360" w:hanging="360"/>
      </w:pPr>
      <w:rPr>
        <w:rFonts w:hint="default"/>
        <w:color w:val="000000" w:themeColor="text1"/>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080" w:hanging="108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440" w:hanging="1440"/>
      </w:pPr>
      <w:rPr>
        <w:rFonts w:hint="default"/>
        <w:color w:val="000000" w:themeColor="text1"/>
      </w:rPr>
    </w:lvl>
    <w:lvl w:ilvl="8">
      <w:start w:val="1"/>
      <w:numFmt w:val="decimal"/>
      <w:lvlText w:val="%1.%2.%3.%4.%5.%6.%7.%8.%9."/>
      <w:lvlJc w:val="left"/>
      <w:pPr>
        <w:ind w:left="1800" w:hanging="1800"/>
      </w:pPr>
      <w:rPr>
        <w:rFonts w:hint="default"/>
        <w:color w:val="000000" w:themeColor="text1"/>
      </w:rPr>
    </w:lvl>
  </w:abstractNum>
  <w:abstractNum w:abstractNumId="20" w15:restartNumberingAfterBreak="0">
    <w:nsid w:val="35E01349"/>
    <w:multiLevelType w:val="hybridMultilevel"/>
    <w:tmpl w:val="4D38D66E"/>
    <w:lvl w:ilvl="0" w:tplc="26142AD4">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3865449E"/>
    <w:multiLevelType w:val="multilevel"/>
    <w:tmpl w:val="BA700724"/>
    <w:lvl w:ilvl="0">
      <w:start w:val="1"/>
      <w:numFmt w:val="decimal"/>
      <w:lvlText w:val="%1."/>
      <w:lvlJc w:val="left"/>
      <w:pPr>
        <w:tabs>
          <w:tab w:val="num" w:pos="1428"/>
        </w:tabs>
        <w:ind w:left="1428" w:hanging="360"/>
      </w:pPr>
      <w:rPr>
        <w:b/>
        <w:color w:val="auto"/>
      </w:rPr>
    </w:lvl>
    <w:lvl w:ilvl="1">
      <w:start w:val="1"/>
      <w:numFmt w:val="decimal"/>
      <w:isLgl/>
      <w:lvlText w:val="%1.%2."/>
      <w:lvlJc w:val="left"/>
      <w:pPr>
        <w:ind w:left="1068" w:hanging="360"/>
      </w:pPr>
      <w:rPr>
        <w:rFonts w:hint="default"/>
        <w:color w:val="auto"/>
      </w:rPr>
    </w:lvl>
    <w:lvl w:ilvl="2">
      <w:start w:val="1"/>
      <w:numFmt w:val="decimal"/>
      <w:isLgl/>
      <w:lvlText w:val="%1.%2.%3."/>
      <w:lvlJc w:val="left"/>
      <w:pPr>
        <w:ind w:left="1788" w:hanging="720"/>
      </w:pPr>
      <w:rPr>
        <w:rFonts w:hint="default"/>
        <w:b/>
        <w:bCs/>
        <w:color w:val="000000" w:themeColor="text1"/>
      </w:rPr>
    </w:lvl>
    <w:lvl w:ilvl="3">
      <w:start w:val="1"/>
      <w:numFmt w:val="decimal"/>
      <w:isLgl/>
      <w:lvlText w:val="%1.%2.%3.%4."/>
      <w:lvlJc w:val="left"/>
      <w:pPr>
        <w:ind w:left="1788" w:hanging="720"/>
      </w:pPr>
      <w:rPr>
        <w:rFonts w:hint="default"/>
      </w:rPr>
    </w:lvl>
    <w:lvl w:ilvl="4">
      <w:start w:val="1"/>
      <w:numFmt w:val="decimal"/>
      <w:isLgl/>
      <w:lvlText w:val="%1.%2.%3.%4.%5."/>
      <w:lvlJc w:val="left"/>
      <w:pPr>
        <w:ind w:left="2148" w:hanging="1080"/>
      </w:pPr>
      <w:rPr>
        <w:rFonts w:hint="default"/>
      </w:rPr>
    </w:lvl>
    <w:lvl w:ilvl="5">
      <w:start w:val="1"/>
      <w:numFmt w:val="decimal"/>
      <w:isLgl/>
      <w:lvlText w:val="%1.%2.%3.%4.%5.%6."/>
      <w:lvlJc w:val="left"/>
      <w:pPr>
        <w:ind w:left="2148" w:hanging="1080"/>
      </w:pPr>
      <w:rPr>
        <w:rFonts w:hint="default"/>
      </w:rPr>
    </w:lvl>
    <w:lvl w:ilvl="6">
      <w:start w:val="1"/>
      <w:numFmt w:val="decimal"/>
      <w:isLgl/>
      <w:lvlText w:val="%1.%2.%3.%4.%5.%6.%7."/>
      <w:lvlJc w:val="left"/>
      <w:pPr>
        <w:ind w:left="2508" w:hanging="1440"/>
      </w:pPr>
      <w:rPr>
        <w:rFonts w:hint="default"/>
      </w:rPr>
    </w:lvl>
    <w:lvl w:ilvl="7">
      <w:start w:val="1"/>
      <w:numFmt w:val="decimal"/>
      <w:isLgl/>
      <w:lvlText w:val="%1.%2.%3.%4.%5.%6.%7.%8."/>
      <w:lvlJc w:val="left"/>
      <w:pPr>
        <w:ind w:left="2508" w:hanging="1440"/>
      </w:pPr>
      <w:rPr>
        <w:rFonts w:hint="default"/>
      </w:rPr>
    </w:lvl>
    <w:lvl w:ilvl="8">
      <w:start w:val="1"/>
      <w:numFmt w:val="decimal"/>
      <w:isLgl/>
      <w:lvlText w:val="%1.%2.%3.%4.%5.%6.%7.%8.%9."/>
      <w:lvlJc w:val="left"/>
      <w:pPr>
        <w:ind w:left="2868" w:hanging="1800"/>
      </w:pPr>
      <w:rPr>
        <w:rFonts w:hint="default"/>
      </w:rPr>
    </w:lvl>
  </w:abstractNum>
  <w:abstractNum w:abstractNumId="22" w15:restartNumberingAfterBreak="0">
    <w:nsid w:val="3A5B7B83"/>
    <w:multiLevelType w:val="hybridMultilevel"/>
    <w:tmpl w:val="28E8D5BE"/>
    <w:lvl w:ilvl="0" w:tplc="455647C8">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15:restartNumberingAfterBreak="0">
    <w:nsid w:val="3E5A4E87"/>
    <w:multiLevelType w:val="hybridMultilevel"/>
    <w:tmpl w:val="4D0077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42D41C0"/>
    <w:multiLevelType w:val="hybridMultilevel"/>
    <w:tmpl w:val="01743DB0"/>
    <w:lvl w:ilvl="0" w:tplc="D4A09204">
      <w:start w:val="1"/>
      <w:numFmt w:val="lowerLetter"/>
      <w:lvlText w:val="%1."/>
      <w:lvlJc w:val="left"/>
      <w:pPr>
        <w:tabs>
          <w:tab w:val="num" w:pos="720"/>
        </w:tabs>
        <w:ind w:left="720" w:hanging="360"/>
      </w:pPr>
      <w:rPr>
        <w:rFonts w:hint="default"/>
        <w:b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15:restartNumberingAfterBreak="0">
    <w:nsid w:val="52CE73CF"/>
    <w:multiLevelType w:val="hybridMultilevel"/>
    <w:tmpl w:val="E27C61C6"/>
    <w:lvl w:ilvl="0" w:tplc="4858E962">
      <w:start w:val="1"/>
      <w:numFmt w:val="lowerLetter"/>
      <w:lvlText w:val="%1."/>
      <w:lvlJc w:val="left"/>
      <w:pPr>
        <w:tabs>
          <w:tab w:val="num" w:pos="720"/>
        </w:tabs>
        <w:ind w:left="720" w:hanging="360"/>
      </w:pPr>
      <w:rPr>
        <w:rFonts w:hint="default"/>
      </w:rPr>
    </w:lvl>
    <w:lvl w:ilvl="1" w:tplc="44E094CC">
      <w:start w:val="1"/>
      <w:numFmt w:val="upperLetter"/>
      <w:lvlText w:val="%2."/>
      <w:lvlJc w:val="left"/>
      <w:pPr>
        <w:tabs>
          <w:tab w:val="num" w:pos="1440"/>
        </w:tabs>
        <w:ind w:left="1440" w:hanging="360"/>
      </w:pPr>
      <w:rPr>
        <w:rFonts w:hint="default"/>
      </w:rPr>
    </w:lvl>
    <w:lvl w:ilvl="2" w:tplc="5AE46E2A">
      <w:start w:val="1"/>
      <w:numFmt w:val="decimal"/>
      <w:lvlText w:val="%3."/>
      <w:lvlJc w:val="left"/>
      <w:pPr>
        <w:tabs>
          <w:tab w:val="num" w:pos="2340"/>
        </w:tabs>
        <w:ind w:left="2340" w:hanging="360"/>
      </w:pPr>
      <w:rPr>
        <w:rFonts w:hint="default"/>
        <w:b/>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5A204373"/>
    <w:multiLevelType w:val="hybridMultilevel"/>
    <w:tmpl w:val="31200766"/>
    <w:lvl w:ilvl="0" w:tplc="372AB19C">
      <w:start w:val="1"/>
      <w:numFmt w:val="bullet"/>
      <w:lvlText w:val="-"/>
      <w:lvlJc w:val="left"/>
      <w:pPr>
        <w:ind w:left="720" w:hanging="360"/>
      </w:pPr>
      <w:rPr>
        <w:rFonts w:ascii="Arial" w:eastAsia="Arial"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5C503A1D"/>
    <w:multiLevelType w:val="hybridMultilevel"/>
    <w:tmpl w:val="24F885B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21468CF"/>
    <w:multiLevelType w:val="hybridMultilevel"/>
    <w:tmpl w:val="78D065D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52C162D"/>
    <w:multiLevelType w:val="hybridMultilevel"/>
    <w:tmpl w:val="4A84087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6C3F785B"/>
    <w:multiLevelType w:val="hybridMultilevel"/>
    <w:tmpl w:val="1F30DD6E"/>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0A00606"/>
    <w:multiLevelType w:val="hybridMultilevel"/>
    <w:tmpl w:val="6798B190"/>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749E28FB"/>
    <w:multiLevelType w:val="hybridMultilevel"/>
    <w:tmpl w:val="906271B8"/>
    <w:lvl w:ilvl="0" w:tplc="4104AF66">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3" w15:restartNumberingAfterBreak="0">
    <w:nsid w:val="7816388E"/>
    <w:multiLevelType w:val="hybridMultilevel"/>
    <w:tmpl w:val="46F44D0A"/>
    <w:lvl w:ilvl="0" w:tplc="5BC87D2A">
      <w:start w:val="1"/>
      <w:numFmt w:val="bullet"/>
      <w:lvlText w:val="-"/>
      <w:lvlJc w:val="left"/>
      <w:pPr>
        <w:ind w:left="1440" w:hanging="360"/>
      </w:pPr>
      <w:rPr>
        <w:rFonts w:ascii="Arial" w:eastAsiaTheme="minorHAnsi" w:hAnsi="Aria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4" w15:restartNumberingAfterBreak="0">
    <w:nsid w:val="7EDD31A7"/>
    <w:multiLevelType w:val="hybridMultilevel"/>
    <w:tmpl w:val="2A460F8A"/>
    <w:lvl w:ilvl="0" w:tplc="FAD08C44">
      <w:start w:val="1"/>
      <w:numFmt w:val="lowerLetter"/>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1341159270">
    <w:abstractNumId w:val="2"/>
  </w:num>
  <w:num w:numId="2" w16cid:durableId="1939024334">
    <w:abstractNumId w:val="22"/>
  </w:num>
  <w:num w:numId="3" w16cid:durableId="1097751922">
    <w:abstractNumId w:val="10"/>
  </w:num>
  <w:num w:numId="4" w16cid:durableId="971638024">
    <w:abstractNumId w:val="16"/>
  </w:num>
  <w:num w:numId="5" w16cid:durableId="2109889619">
    <w:abstractNumId w:val="13"/>
  </w:num>
  <w:num w:numId="6" w16cid:durableId="950553656">
    <w:abstractNumId w:val="6"/>
  </w:num>
  <w:num w:numId="7" w16cid:durableId="994146933">
    <w:abstractNumId w:val="1"/>
  </w:num>
  <w:num w:numId="8" w16cid:durableId="978996591">
    <w:abstractNumId w:val="25"/>
  </w:num>
  <w:num w:numId="9" w16cid:durableId="1559318015">
    <w:abstractNumId w:val="0"/>
  </w:num>
  <w:num w:numId="10" w16cid:durableId="1658728473">
    <w:abstractNumId w:val="8"/>
  </w:num>
  <w:num w:numId="11" w16cid:durableId="1822771928">
    <w:abstractNumId w:val="20"/>
  </w:num>
  <w:num w:numId="12" w16cid:durableId="1500731024">
    <w:abstractNumId w:val="32"/>
  </w:num>
  <w:num w:numId="13" w16cid:durableId="1161703850">
    <w:abstractNumId w:val="24"/>
  </w:num>
  <w:num w:numId="14" w16cid:durableId="2126120334">
    <w:abstractNumId w:val="12"/>
  </w:num>
  <w:num w:numId="15" w16cid:durableId="1855919577">
    <w:abstractNumId w:val="23"/>
  </w:num>
  <w:num w:numId="16" w16cid:durableId="1313634226">
    <w:abstractNumId w:val="27"/>
  </w:num>
  <w:num w:numId="17" w16cid:durableId="1136532930">
    <w:abstractNumId w:val="14"/>
  </w:num>
  <w:num w:numId="18" w16cid:durableId="1455751999">
    <w:abstractNumId w:val="33"/>
  </w:num>
  <w:num w:numId="19" w16cid:durableId="1701206410">
    <w:abstractNumId w:val="5"/>
  </w:num>
  <w:num w:numId="20" w16cid:durableId="2094006915">
    <w:abstractNumId w:val="34"/>
  </w:num>
  <w:num w:numId="21" w16cid:durableId="848833521">
    <w:abstractNumId w:val="28"/>
  </w:num>
  <w:num w:numId="22" w16cid:durableId="690448985">
    <w:abstractNumId w:val="7"/>
  </w:num>
  <w:num w:numId="23" w16cid:durableId="695036372">
    <w:abstractNumId w:val="9"/>
  </w:num>
  <w:num w:numId="24" w16cid:durableId="795760710">
    <w:abstractNumId w:val="18"/>
  </w:num>
  <w:num w:numId="25" w16cid:durableId="1261639045">
    <w:abstractNumId w:val="9"/>
  </w:num>
  <w:num w:numId="26" w16cid:durableId="452594871">
    <w:abstractNumId w:val="11"/>
  </w:num>
  <w:num w:numId="27" w16cid:durableId="1582179412">
    <w:abstractNumId w:val="15"/>
  </w:num>
  <w:num w:numId="28" w16cid:durableId="872880995">
    <w:abstractNumId w:val="31"/>
  </w:num>
  <w:num w:numId="29" w16cid:durableId="798841984">
    <w:abstractNumId w:val="4"/>
  </w:num>
  <w:num w:numId="30" w16cid:durableId="677462825">
    <w:abstractNumId w:val="29"/>
  </w:num>
  <w:num w:numId="31" w16cid:durableId="1089816429">
    <w:abstractNumId w:val="26"/>
  </w:num>
  <w:num w:numId="32" w16cid:durableId="2077822403">
    <w:abstractNumId w:val="19"/>
  </w:num>
  <w:num w:numId="33" w16cid:durableId="1044519691">
    <w:abstractNumId w:val="21"/>
  </w:num>
  <w:num w:numId="34" w16cid:durableId="1585798049">
    <w:abstractNumId w:val="17"/>
  </w:num>
  <w:num w:numId="35" w16cid:durableId="1543204241">
    <w:abstractNumId w:val="3"/>
  </w:num>
  <w:num w:numId="36" w16cid:durableId="1800149872">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7"/>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47CF"/>
    <w:rsid w:val="00013A9D"/>
    <w:rsid w:val="000159B4"/>
    <w:rsid w:val="000247CF"/>
    <w:rsid w:val="0004079D"/>
    <w:rsid w:val="00055672"/>
    <w:rsid w:val="00057712"/>
    <w:rsid w:val="00067D58"/>
    <w:rsid w:val="00070F23"/>
    <w:rsid w:val="000805D1"/>
    <w:rsid w:val="00081B82"/>
    <w:rsid w:val="00095A4A"/>
    <w:rsid w:val="000A6432"/>
    <w:rsid w:val="000B0CBF"/>
    <w:rsid w:val="000B39A5"/>
    <w:rsid w:val="000B75EC"/>
    <w:rsid w:val="000D064B"/>
    <w:rsid w:val="000E2EFC"/>
    <w:rsid w:val="000E7235"/>
    <w:rsid w:val="000E7A76"/>
    <w:rsid w:val="00100AE6"/>
    <w:rsid w:val="00114323"/>
    <w:rsid w:val="001222EC"/>
    <w:rsid w:val="00140124"/>
    <w:rsid w:val="00141D36"/>
    <w:rsid w:val="001420C6"/>
    <w:rsid w:val="00143C64"/>
    <w:rsid w:val="00146EF0"/>
    <w:rsid w:val="00150CC3"/>
    <w:rsid w:val="00155C74"/>
    <w:rsid w:val="00161672"/>
    <w:rsid w:val="00165B92"/>
    <w:rsid w:val="00173E9E"/>
    <w:rsid w:val="00176E29"/>
    <w:rsid w:val="00187013"/>
    <w:rsid w:val="0019168F"/>
    <w:rsid w:val="001948E0"/>
    <w:rsid w:val="001A00EE"/>
    <w:rsid w:val="001B7498"/>
    <w:rsid w:val="001C2158"/>
    <w:rsid w:val="001D3C17"/>
    <w:rsid w:val="001E0C0B"/>
    <w:rsid w:val="001E154A"/>
    <w:rsid w:val="0020548B"/>
    <w:rsid w:val="002164F3"/>
    <w:rsid w:val="0022628F"/>
    <w:rsid w:val="00233C38"/>
    <w:rsid w:val="0023708D"/>
    <w:rsid w:val="00255FD0"/>
    <w:rsid w:val="00272753"/>
    <w:rsid w:val="0027507A"/>
    <w:rsid w:val="00280ADC"/>
    <w:rsid w:val="00290E32"/>
    <w:rsid w:val="002B5CCB"/>
    <w:rsid w:val="002C1887"/>
    <w:rsid w:val="002D06CD"/>
    <w:rsid w:val="002D246F"/>
    <w:rsid w:val="002E6D4C"/>
    <w:rsid w:val="002F047B"/>
    <w:rsid w:val="002F146C"/>
    <w:rsid w:val="002F3C35"/>
    <w:rsid w:val="002F7133"/>
    <w:rsid w:val="0030769E"/>
    <w:rsid w:val="00315360"/>
    <w:rsid w:val="0031561A"/>
    <w:rsid w:val="0032070B"/>
    <w:rsid w:val="00320850"/>
    <w:rsid w:val="00323AC0"/>
    <w:rsid w:val="00323BC2"/>
    <w:rsid w:val="00333732"/>
    <w:rsid w:val="00353601"/>
    <w:rsid w:val="00362D05"/>
    <w:rsid w:val="00362E8B"/>
    <w:rsid w:val="00364273"/>
    <w:rsid w:val="0037045F"/>
    <w:rsid w:val="00371CAE"/>
    <w:rsid w:val="003778E3"/>
    <w:rsid w:val="00382AD8"/>
    <w:rsid w:val="00384F83"/>
    <w:rsid w:val="0038694D"/>
    <w:rsid w:val="003915C6"/>
    <w:rsid w:val="00393C87"/>
    <w:rsid w:val="00395462"/>
    <w:rsid w:val="003A21AF"/>
    <w:rsid w:val="003A6333"/>
    <w:rsid w:val="003B5E2C"/>
    <w:rsid w:val="003B765A"/>
    <w:rsid w:val="003D7AE7"/>
    <w:rsid w:val="003E0BB8"/>
    <w:rsid w:val="003F69BD"/>
    <w:rsid w:val="003F6FDB"/>
    <w:rsid w:val="00406D17"/>
    <w:rsid w:val="00416134"/>
    <w:rsid w:val="00436494"/>
    <w:rsid w:val="004374ED"/>
    <w:rsid w:val="004603C3"/>
    <w:rsid w:val="004859A7"/>
    <w:rsid w:val="004B2C92"/>
    <w:rsid w:val="004B7B22"/>
    <w:rsid w:val="004D1EE1"/>
    <w:rsid w:val="004D5526"/>
    <w:rsid w:val="004E3D88"/>
    <w:rsid w:val="004E4F75"/>
    <w:rsid w:val="00507A8C"/>
    <w:rsid w:val="0051195D"/>
    <w:rsid w:val="00524D6F"/>
    <w:rsid w:val="005274B9"/>
    <w:rsid w:val="00531164"/>
    <w:rsid w:val="0053559A"/>
    <w:rsid w:val="00537B85"/>
    <w:rsid w:val="00541A28"/>
    <w:rsid w:val="005451CF"/>
    <w:rsid w:val="00562845"/>
    <w:rsid w:val="005634EE"/>
    <w:rsid w:val="00570110"/>
    <w:rsid w:val="00576E90"/>
    <w:rsid w:val="005862D1"/>
    <w:rsid w:val="00587637"/>
    <w:rsid w:val="0059067D"/>
    <w:rsid w:val="00594C07"/>
    <w:rsid w:val="005B1238"/>
    <w:rsid w:val="005B22E9"/>
    <w:rsid w:val="005D3C0D"/>
    <w:rsid w:val="005E1F40"/>
    <w:rsid w:val="005E341B"/>
    <w:rsid w:val="005E5594"/>
    <w:rsid w:val="005E6F9F"/>
    <w:rsid w:val="00615DF3"/>
    <w:rsid w:val="00625AB3"/>
    <w:rsid w:val="00626877"/>
    <w:rsid w:val="0063244A"/>
    <w:rsid w:val="00635A0A"/>
    <w:rsid w:val="00637319"/>
    <w:rsid w:val="0064251D"/>
    <w:rsid w:val="00660E3E"/>
    <w:rsid w:val="00663F9B"/>
    <w:rsid w:val="0068043B"/>
    <w:rsid w:val="00680A22"/>
    <w:rsid w:val="00683236"/>
    <w:rsid w:val="00690977"/>
    <w:rsid w:val="00692832"/>
    <w:rsid w:val="006A7C94"/>
    <w:rsid w:val="006B2E7F"/>
    <w:rsid w:val="006B3A24"/>
    <w:rsid w:val="006B6A19"/>
    <w:rsid w:val="006C1B06"/>
    <w:rsid w:val="006C7DC6"/>
    <w:rsid w:val="006F45F9"/>
    <w:rsid w:val="006F4EFB"/>
    <w:rsid w:val="00706509"/>
    <w:rsid w:val="0070763C"/>
    <w:rsid w:val="007254EA"/>
    <w:rsid w:val="00747BB2"/>
    <w:rsid w:val="00751510"/>
    <w:rsid w:val="00774BB9"/>
    <w:rsid w:val="007846A8"/>
    <w:rsid w:val="0079519F"/>
    <w:rsid w:val="007A7F6A"/>
    <w:rsid w:val="007C3741"/>
    <w:rsid w:val="007E47E9"/>
    <w:rsid w:val="007F0241"/>
    <w:rsid w:val="007F753D"/>
    <w:rsid w:val="00821CD9"/>
    <w:rsid w:val="008221D2"/>
    <w:rsid w:val="008329BA"/>
    <w:rsid w:val="00833504"/>
    <w:rsid w:val="00840B5C"/>
    <w:rsid w:val="00843EB6"/>
    <w:rsid w:val="008451CB"/>
    <w:rsid w:val="008646BD"/>
    <w:rsid w:val="008756B9"/>
    <w:rsid w:val="0089288A"/>
    <w:rsid w:val="008950C8"/>
    <w:rsid w:val="008C75A7"/>
    <w:rsid w:val="008D2E54"/>
    <w:rsid w:val="008D5CD6"/>
    <w:rsid w:val="008E2398"/>
    <w:rsid w:val="008F082B"/>
    <w:rsid w:val="008F2815"/>
    <w:rsid w:val="008F4459"/>
    <w:rsid w:val="008F5DFA"/>
    <w:rsid w:val="0091221E"/>
    <w:rsid w:val="0091305F"/>
    <w:rsid w:val="00914059"/>
    <w:rsid w:val="00923093"/>
    <w:rsid w:val="009235CF"/>
    <w:rsid w:val="009237D8"/>
    <w:rsid w:val="00925B3E"/>
    <w:rsid w:val="009320A0"/>
    <w:rsid w:val="009353C7"/>
    <w:rsid w:val="00943E19"/>
    <w:rsid w:val="00956155"/>
    <w:rsid w:val="00963A1E"/>
    <w:rsid w:val="00967FDC"/>
    <w:rsid w:val="0097586C"/>
    <w:rsid w:val="00981BDF"/>
    <w:rsid w:val="00984D32"/>
    <w:rsid w:val="009877A6"/>
    <w:rsid w:val="0099647D"/>
    <w:rsid w:val="0099659B"/>
    <w:rsid w:val="009A7850"/>
    <w:rsid w:val="009B3106"/>
    <w:rsid w:val="009C385B"/>
    <w:rsid w:val="009E0E27"/>
    <w:rsid w:val="009E7ED6"/>
    <w:rsid w:val="00A0678E"/>
    <w:rsid w:val="00A07849"/>
    <w:rsid w:val="00A23EC9"/>
    <w:rsid w:val="00A252D2"/>
    <w:rsid w:val="00A27473"/>
    <w:rsid w:val="00A348F1"/>
    <w:rsid w:val="00A37903"/>
    <w:rsid w:val="00A4555C"/>
    <w:rsid w:val="00A47BD4"/>
    <w:rsid w:val="00A54BBE"/>
    <w:rsid w:val="00A5534D"/>
    <w:rsid w:val="00A6790B"/>
    <w:rsid w:val="00A74EF1"/>
    <w:rsid w:val="00A97649"/>
    <w:rsid w:val="00AA44BE"/>
    <w:rsid w:val="00AB14D3"/>
    <w:rsid w:val="00AB6A7D"/>
    <w:rsid w:val="00AD02CF"/>
    <w:rsid w:val="00AD1184"/>
    <w:rsid w:val="00AD7678"/>
    <w:rsid w:val="00AE02EE"/>
    <w:rsid w:val="00AE293D"/>
    <w:rsid w:val="00AE6040"/>
    <w:rsid w:val="00AE60BF"/>
    <w:rsid w:val="00AF61D0"/>
    <w:rsid w:val="00AF681F"/>
    <w:rsid w:val="00B004BB"/>
    <w:rsid w:val="00B018A3"/>
    <w:rsid w:val="00B20E8E"/>
    <w:rsid w:val="00B34C40"/>
    <w:rsid w:val="00B41C7C"/>
    <w:rsid w:val="00B72029"/>
    <w:rsid w:val="00B81082"/>
    <w:rsid w:val="00B82990"/>
    <w:rsid w:val="00B910F0"/>
    <w:rsid w:val="00B97F38"/>
    <w:rsid w:val="00BB201A"/>
    <w:rsid w:val="00BB6EA7"/>
    <w:rsid w:val="00BC1E34"/>
    <w:rsid w:val="00BC1EE8"/>
    <w:rsid w:val="00BD4079"/>
    <w:rsid w:val="00BD6FDD"/>
    <w:rsid w:val="00BE65D9"/>
    <w:rsid w:val="00C04261"/>
    <w:rsid w:val="00C07065"/>
    <w:rsid w:val="00C077CF"/>
    <w:rsid w:val="00C11D7F"/>
    <w:rsid w:val="00C25CEF"/>
    <w:rsid w:val="00C306C8"/>
    <w:rsid w:val="00C31EA8"/>
    <w:rsid w:val="00C36AFF"/>
    <w:rsid w:val="00C5483B"/>
    <w:rsid w:val="00C6278B"/>
    <w:rsid w:val="00C63A21"/>
    <w:rsid w:val="00C677E1"/>
    <w:rsid w:val="00C862BD"/>
    <w:rsid w:val="00CA12F6"/>
    <w:rsid w:val="00CC2A3F"/>
    <w:rsid w:val="00CC6279"/>
    <w:rsid w:val="00CE6716"/>
    <w:rsid w:val="00CE7E56"/>
    <w:rsid w:val="00CF1DAD"/>
    <w:rsid w:val="00D11E1F"/>
    <w:rsid w:val="00D130D2"/>
    <w:rsid w:val="00D15B8D"/>
    <w:rsid w:val="00D27F77"/>
    <w:rsid w:val="00D304B6"/>
    <w:rsid w:val="00D33172"/>
    <w:rsid w:val="00D33EF4"/>
    <w:rsid w:val="00D447A6"/>
    <w:rsid w:val="00D538CB"/>
    <w:rsid w:val="00D54E30"/>
    <w:rsid w:val="00D55065"/>
    <w:rsid w:val="00D65800"/>
    <w:rsid w:val="00D807A2"/>
    <w:rsid w:val="00D855D7"/>
    <w:rsid w:val="00D9064D"/>
    <w:rsid w:val="00DA6836"/>
    <w:rsid w:val="00DC1084"/>
    <w:rsid w:val="00DC65CF"/>
    <w:rsid w:val="00DD2AD1"/>
    <w:rsid w:val="00DE0390"/>
    <w:rsid w:val="00DE3F00"/>
    <w:rsid w:val="00DE7C60"/>
    <w:rsid w:val="00DF73B8"/>
    <w:rsid w:val="00E00ABC"/>
    <w:rsid w:val="00E03DA9"/>
    <w:rsid w:val="00E07294"/>
    <w:rsid w:val="00E07836"/>
    <w:rsid w:val="00E17C78"/>
    <w:rsid w:val="00E2232B"/>
    <w:rsid w:val="00E25B4A"/>
    <w:rsid w:val="00E366F1"/>
    <w:rsid w:val="00E4106A"/>
    <w:rsid w:val="00E504B2"/>
    <w:rsid w:val="00E54649"/>
    <w:rsid w:val="00E60888"/>
    <w:rsid w:val="00E65B34"/>
    <w:rsid w:val="00E8423C"/>
    <w:rsid w:val="00E850CB"/>
    <w:rsid w:val="00E913CC"/>
    <w:rsid w:val="00E923F5"/>
    <w:rsid w:val="00EA02A1"/>
    <w:rsid w:val="00EB2326"/>
    <w:rsid w:val="00EB788A"/>
    <w:rsid w:val="00EB7E86"/>
    <w:rsid w:val="00EC633B"/>
    <w:rsid w:val="00EF1FB9"/>
    <w:rsid w:val="00EF7E67"/>
    <w:rsid w:val="00F062B2"/>
    <w:rsid w:val="00F120B0"/>
    <w:rsid w:val="00F14B69"/>
    <w:rsid w:val="00F4259E"/>
    <w:rsid w:val="00F44DF7"/>
    <w:rsid w:val="00F46311"/>
    <w:rsid w:val="00F565F0"/>
    <w:rsid w:val="00F566FE"/>
    <w:rsid w:val="00F604FB"/>
    <w:rsid w:val="00F63271"/>
    <w:rsid w:val="00F90FD0"/>
    <w:rsid w:val="00F93F96"/>
    <w:rsid w:val="00F973AC"/>
    <w:rsid w:val="00FA1DC1"/>
    <w:rsid w:val="00FA29B3"/>
    <w:rsid w:val="00FB0F74"/>
    <w:rsid w:val="00FB7334"/>
    <w:rsid w:val="00FC7C45"/>
    <w:rsid w:val="04B3C76D"/>
    <w:rsid w:val="08B50D25"/>
    <w:rsid w:val="4A9B87D8"/>
    <w:rsid w:val="7375E223"/>
    <w:rsid w:val="7A377C7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347E154"/>
  <w15:docId w15:val="{885A61FC-0574-4E11-96E8-0E608D5F46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qFormat="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qFormat="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247CF"/>
    <w:rPr>
      <w:rFonts w:ascii="ZTR1C.tmp" w:eastAsia="ZTR1C.tmp" w:hAnsi="ZTR1C.tmp" w:cs="ZTR1C.tmp"/>
      <w:lang w:val="es-ES" w:eastAsia="es-ES"/>
    </w:rPr>
  </w:style>
  <w:style w:type="paragraph" w:styleId="Ttulo1">
    <w:name w:val="heading 1"/>
    <w:aliases w:val="Titulo 1 CCE,MT1,título 1"/>
    <w:basedOn w:val="Normal"/>
    <w:next w:val="Normal"/>
    <w:link w:val="Ttulo1Car"/>
    <w:uiPriority w:val="9"/>
    <w:qFormat/>
    <w:rsid w:val="00CF1DAD"/>
    <w:pPr>
      <w:keepNext/>
      <w:keepLines/>
      <w:spacing w:before="480" w:line="276" w:lineRule="auto"/>
      <w:jc w:val="both"/>
      <w:outlineLvl w:val="0"/>
    </w:pPr>
    <w:rPr>
      <w:rFonts w:ascii="Arial" w:eastAsia="MS Gothic" w:hAnsi="Arial" w:cs="Times New Roman"/>
      <w:b/>
      <w:bCs/>
      <w:color w:val="4E4D4D"/>
      <w:szCs w:val="28"/>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1,h,h8,h9,h10,h18,encabezado,para doc. Metro"/>
    <w:basedOn w:val="Normal"/>
    <w:link w:val="EncabezadoCar"/>
    <w:uiPriority w:val="99"/>
    <w:qFormat/>
    <w:rsid w:val="000247CF"/>
    <w:pPr>
      <w:tabs>
        <w:tab w:val="center" w:pos="4252"/>
        <w:tab w:val="right" w:pos="8504"/>
      </w:tabs>
    </w:pPr>
  </w:style>
  <w:style w:type="paragraph" w:styleId="Piedepgina">
    <w:name w:val="footer"/>
    <w:basedOn w:val="Normal"/>
    <w:link w:val="PiedepginaCar"/>
    <w:uiPriority w:val="99"/>
    <w:rsid w:val="000247CF"/>
    <w:pPr>
      <w:tabs>
        <w:tab w:val="center" w:pos="4252"/>
        <w:tab w:val="right" w:pos="8504"/>
      </w:tabs>
    </w:pPr>
  </w:style>
  <w:style w:type="table" w:styleId="Tablaconcuadrcula">
    <w:name w:val="Table Grid"/>
    <w:basedOn w:val="Tablanormal"/>
    <w:rsid w:val="000247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rsid w:val="005B1238"/>
    <w:rPr>
      <w:rFonts w:ascii="Tahoma" w:hAnsi="Tahoma" w:cs="Tahoma"/>
      <w:sz w:val="16"/>
      <w:szCs w:val="16"/>
    </w:rPr>
  </w:style>
  <w:style w:type="character" w:customStyle="1" w:styleId="TextodegloboCar">
    <w:name w:val="Texto de globo Car"/>
    <w:basedOn w:val="Fuentedeprrafopredeter"/>
    <w:link w:val="Textodeglobo"/>
    <w:rsid w:val="005B1238"/>
    <w:rPr>
      <w:rFonts w:ascii="Tahoma" w:eastAsia="ZTR1C.tmp" w:hAnsi="Tahoma" w:cs="Tahoma"/>
      <w:sz w:val="16"/>
      <w:szCs w:val="16"/>
      <w:lang w:val="es-ES" w:eastAsia="es-ES"/>
    </w:rPr>
  </w:style>
  <w:style w:type="paragraph" w:styleId="Prrafodelista">
    <w:name w:val="List Paragraph"/>
    <w:aliases w:val="HOJA,Bolita,List Paragraph,Párrafo de lista4,BOLADEF,Párrafo de lista3,Párrafo de lista21,BOLA,Nivel 1 OS,Colorful List Accent 1,Colorful List - Accent 11,Colorful List - Accent 111,Colorful List - Accent 12,Bullet List,FooterText,lp1"/>
    <w:basedOn w:val="Normal"/>
    <w:link w:val="PrrafodelistaCar"/>
    <w:uiPriority w:val="34"/>
    <w:qFormat/>
    <w:rsid w:val="00663F9B"/>
    <w:pPr>
      <w:ind w:left="720"/>
      <w:contextualSpacing/>
    </w:pPr>
  </w:style>
  <w:style w:type="character" w:customStyle="1" w:styleId="EncabezadoCar">
    <w:name w:val="Encabezado Car"/>
    <w:aliases w:val="Encabezado1 Car,h Car,h8 Car,h9 Car,h10 Car,h18 Car,encabezado Car,para doc. Metro Car"/>
    <w:basedOn w:val="Fuentedeprrafopredeter"/>
    <w:link w:val="Encabezado"/>
    <w:uiPriority w:val="99"/>
    <w:locked/>
    <w:rsid w:val="00531164"/>
    <w:rPr>
      <w:rFonts w:ascii="ZTR1C.tmp" w:eastAsia="ZTR1C.tmp" w:hAnsi="ZTR1C.tmp" w:cs="ZTR1C.tmp"/>
      <w:lang w:val="es-ES" w:eastAsia="es-ES"/>
    </w:rPr>
  </w:style>
  <w:style w:type="paragraph" w:customStyle="1" w:styleId="TableParagraph">
    <w:name w:val="Table Paragraph"/>
    <w:basedOn w:val="Normal"/>
    <w:uiPriority w:val="1"/>
    <w:qFormat/>
    <w:rsid w:val="002F146C"/>
    <w:pPr>
      <w:widowControl w:val="0"/>
      <w:autoSpaceDE w:val="0"/>
      <w:autoSpaceDN w:val="0"/>
    </w:pPr>
    <w:rPr>
      <w:rFonts w:ascii="Arial MT" w:eastAsia="Arial MT" w:hAnsi="Arial MT" w:cs="Arial MT"/>
      <w:sz w:val="22"/>
      <w:szCs w:val="22"/>
      <w:lang w:eastAsia="en-US"/>
    </w:rPr>
  </w:style>
  <w:style w:type="character" w:customStyle="1" w:styleId="PiedepginaCar">
    <w:name w:val="Pie de página Car"/>
    <w:basedOn w:val="Fuentedeprrafopredeter"/>
    <w:link w:val="Piedepgina"/>
    <w:uiPriority w:val="99"/>
    <w:rsid w:val="00150CC3"/>
    <w:rPr>
      <w:rFonts w:ascii="ZTR1C.tmp" w:eastAsia="ZTR1C.tmp" w:hAnsi="ZTR1C.tmp" w:cs="ZTR1C.tmp"/>
      <w:lang w:val="es-ES" w:eastAsia="es-ES"/>
    </w:rPr>
  </w:style>
  <w:style w:type="character" w:styleId="Hipervnculo">
    <w:name w:val="Hyperlink"/>
    <w:basedOn w:val="Fuentedeprrafopredeter"/>
    <w:unhideWhenUsed/>
    <w:rsid w:val="004859A7"/>
    <w:rPr>
      <w:color w:val="0000FF" w:themeColor="hyperlink"/>
      <w:u w:val="single"/>
    </w:rPr>
  </w:style>
  <w:style w:type="character" w:customStyle="1" w:styleId="Mencinsinresolver1">
    <w:name w:val="Mención sin resolver1"/>
    <w:basedOn w:val="Fuentedeprrafopredeter"/>
    <w:uiPriority w:val="99"/>
    <w:semiHidden/>
    <w:unhideWhenUsed/>
    <w:rsid w:val="004859A7"/>
    <w:rPr>
      <w:color w:val="605E5C"/>
      <w:shd w:val="clear" w:color="auto" w:fill="E1DFDD"/>
    </w:rPr>
  </w:style>
  <w:style w:type="character" w:customStyle="1" w:styleId="Ttulo1Car">
    <w:name w:val="Título 1 Car"/>
    <w:aliases w:val="Titulo 1 CCE Car,MT1 Car,título 1 Car"/>
    <w:basedOn w:val="Fuentedeprrafopredeter"/>
    <w:link w:val="Ttulo1"/>
    <w:uiPriority w:val="9"/>
    <w:rsid w:val="00CF1DAD"/>
    <w:rPr>
      <w:rFonts w:ascii="Arial" w:eastAsia="MS Gothic" w:hAnsi="Arial"/>
      <w:b/>
      <w:bCs/>
      <w:color w:val="4E4D4D"/>
      <w:szCs w:val="28"/>
      <w:lang w:val="es-ES" w:eastAsia="es-MX"/>
    </w:rPr>
  </w:style>
  <w:style w:type="paragraph" w:styleId="Descripcin">
    <w:name w:val="caption"/>
    <w:basedOn w:val="Normal"/>
    <w:next w:val="Normal"/>
    <w:uiPriority w:val="35"/>
    <w:unhideWhenUsed/>
    <w:qFormat/>
    <w:rsid w:val="00CF1DAD"/>
    <w:pPr>
      <w:spacing w:after="200"/>
    </w:pPr>
    <w:rPr>
      <w:rFonts w:ascii="Calibri" w:eastAsia="Calibri" w:hAnsi="Calibri" w:cs="Calibri"/>
      <w:i/>
      <w:iCs/>
      <w:color w:val="1F497D" w:themeColor="text2"/>
      <w:sz w:val="18"/>
      <w:szCs w:val="18"/>
      <w:lang w:eastAsia="es-MX"/>
    </w:rPr>
  </w:style>
  <w:style w:type="paragraph" w:styleId="Listaconvietas">
    <w:name w:val="List Bullet"/>
    <w:basedOn w:val="Normal"/>
    <w:uiPriority w:val="99"/>
    <w:unhideWhenUsed/>
    <w:qFormat/>
    <w:rsid w:val="00CF1DAD"/>
    <w:pPr>
      <w:numPr>
        <w:numId w:val="23"/>
      </w:numPr>
      <w:contextualSpacing/>
    </w:pPr>
    <w:rPr>
      <w:rFonts w:ascii="Times New Roman" w:eastAsia="Times New Roman" w:hAnsi="Times New Roman" w:cs="Times New Roman"/>
      <w:sz w:val="24"/>
      <w:szCs w:val="24"/>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Colorful List - Accent 111 Car"/>
    <w:link w:val="Prrafodelista"/>
    <w:uiPriority w:val="34"/>
    <w:qFormat/>
    <w:rsid w:val="002C1887"/>
    <w:rPr>
      <w:rFonts w:ascii="ZTR1C.tmp" w:eastAsia="ZTR1C.tmp" w:hAnsi="ZTR1C.tmp" w:cs="ZTR1C.tmp"/>
      <w:lang w:val="es-ES" w:eastAsia="es-ES"/>
    </w:rPr>
  </w:style>
  <w:style w:type="paragraph" w:styleId="Revisin">
    <w:name w:val="Revision"/>
    <w:hidden/>
    <w:uiPriority w:val="99"/>
    <w:semiHidden/>
    <w:rsid w:val="00843EB6"/>
    <w:rPr>
      <w:rFonts w:ascii="ZTR1C.tmp" w:eastAsia="ZTR1C.tmp" w:hAnsi="ZTR1C.tmp" w:cs="ZTR1C.tmp"/>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7234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rocesos.selecci&#243;n@transmilenio.gov.co"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4.png"/><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3F3F968288A0C24EA337DBC1ACADA022" ma:contentTypeVersion="" ma:contentTypeDescription="Crear nuevo documento." ma:contentTypeScope="" ma:versionID="7c87bb9568ec15cff332af760aee921a">
  <xsd:schema xmlns:xsd="http://www.w3.org/2001/XMLSchema" xmlns:xs="http://www.w3.org/2001/XMLSchema" xmlns:p="http://schemas.microsoft.com/office/2006/metadata/properties" xmlns:ns1="http://schemas.microsoft.com/sharepoint/v3" xmlns:ns2="40ad8b46-ee78-404f-9945-fab66f370e11" xmlns:ns3="2e1b66e6-84d5-4201-88fb-3f6ff4bcf672" targetNamespace="http://schemas.microsoft.com/office/2006/metadata/properties" ma:root="true" ma:fieldsID="fe237463d1fac364c288ffbc2b2674ac" ns1:_="" ns2:_="" ns3:_="">
    <xsd:import namespace="http://schemas.microsoft.com/sharepoint/v3"/>
    <xsd:import namespace="40ad8b46-ee78-404f-9945-fab66f370e11"/>
    <xsd:import namespace="2e1b66e6-84d5-4201-88fb-3f6ff4bcf672"/>
    <xsd:element name="properties">
      <xsd:complexType>
        <xsd:sequence>
          <xsd:element name="documentManagement">
            <xsd:complexType>
              <xsd:all>
                <xsd:element ref="ns1:PublishingStartDate" minOccurs="0"/>
                <xsd:element ref="ns1:PublishingExpirationDate" minOccurs="0"/>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ObjectDetectorVersions" minOccurs="0"/>
                <xsd:element ref="ns2:lcf76f155ced4ddcb4097134ff3c332f" minOccurs="0"/>
                <xsd:element ref="ns3:TaxCatchAll"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Fecha de inicio programada" ma:description="Fecha de inicio programada es una columna del sitio que crea la característica Publicación. Se usa para especificar la fecha y la hora a la que esta página se presentará por primera vez a los visitantes del sitio." ma:hidden="true" ma:internalName="PublishingStartDate">
      <xsd:simpleType>
        <xsd:restriction base="dms:Unknown"/>
      </xsd:simpleType>
    </xsd:element>
    <xsd:element name="PublishingExpirationDate" ma:index="9" nillable="true" ma:displayName="Fecha de finalización programada" ma:description="Fecha de finalización programada es una columna del sitio que crea la característica Publicación. Se usa para especificar la fecha y la hora a la que esta página dejará de presentarse a los visitantes del sitio."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0ad8b46-ee78-404f-9945-fab66f370e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a17a60a7-7e4c-43cf-a67c-c21c75bf3b91"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e1b66e6-84d5-4201-88fb-3f6ff4bcf672"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9c8d2ecc-e229-4ce0-bd61-67b79c365dc1}" ma:internalName="TaxCatchAll" ma:showField="CatchAllData" ma:web="2e1b66e6-84d5-4201-88fb-3f6ff4bcf67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SharedWithUsers xmlns="2e1b66e6-84d5-4201-88fb-3f6ff4bcf672">
      <UserInfo>
        <DisplayName>Angela Patricia Umaña Muñoz</DisplayName>
        <AccountId>1483</AccountId>
        <AccountType/>
      </UserInfo>
    </SharedWithUsers>
    <TaxCatchAll xmlns="2e1b66e6-84d5-4201-88fb-3f6ff4bcf672" xsi:nil="true"/>
    <lcf76f155ced4ddcb4097134ff3c332f xmlns="40ad8b46-ee78-404f-9945-fab66f370e11">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B87F2F6-A620-4713-B109-C3317DC18A40}">
  <ds:schemaRefs>
    <ds:schemaRef ds:uri="http://schemas.openxmlformats.org/officeDocument/2006/bibliography"/>
  </ds:schemaRefs>
</ds:datastoreItem>
</file>

<file path=customXml/itemProps2.xml><?xml version="1.0" encoding="utf-8"?>
<ds:datastoreItem xmlns:ds="http://schemas.openxmlformats.org/officeDocument/2006/customXml" ds:itemID="{2984A59C-F39F-4AEA-ABAB-54E3ED2523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0ad8b46-ee78-404f-9945-fab66f370e11"/>
    <ds:schemaRef ds:uri="2e1b66e6-84d5-4201-88fb-3f6ff4bcf6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0856F0A-D048-4B9D-86FA-B7278DB98707}">
  <ds:schemaRefs>
    <ds:schemaRef ds:uri="http://schemas.microsoft.com/office/2006/metadata/properties"/>
    <ds:schemaRef ds:uri="http://schemas.microsoft.com/office/infopath/2007/PartnerControls"/>
    <ds:schemaRef ds:uri="http://schemas.microsoft.com/sharepoint/v3"/>
    <ds:schemaRef ds:uri="2e1b66e6-84d5-4201-88fb-3f6ff4bcf672"/>
    <ds:schemaRef ds:uri="40ad8b46-ee78-404f-9945-fab66f370e11"/>
  </ds:schemaRefs>
</ds:datastoreItem>
</file>

<file path=customXml/itemProps4.xml><?xml version="1.0" encoding="utf-8"?>
<ds:datastoreItem xmlns:ds="http://schemas.openxmlformats.org/officeDocument/2006/customXml" ds:itemID="{3393A725-2DA8-4FE8-BF07-6ACCF3F7C03D}">
  <ds:schemaRefs>
    <ds:schemaRef ds:uri="http://schemas.microsoft.com/sharepoint/v3/contenttype/forms"/>
  </ds:schemaRefs>
</ds:datastoreItem>
</file>

<file path=docMetadata/LabelInfo.xml><?xml version="1.0" encoding="utf-8"?>
<clbl:labelList xmlns:clbl="http://schemas.microsoft.com/office/2020/mipLabelMetadata">
  <clbl:label id="{6d4a1d0b-1085-4621-a04c-793d50865184}" enabled="1" method="Standard" siteId="{052126ec-16f8-47eb-ae56-6886b94a9358}" removed="0"/>
</clbl:labelList>
</file>

<file path=docProps/app.xml><?xml version="1.0" encoding="utf-8"?>
<Properties xmlns="http://schemas.openxmlformats.org/officeDocument/2006/extended-properties" xmlns:vt="http://schemas.openxmlformats.org/officeDocument/2006/docPropsVTypes">
  <Template>Normal.dotm</Template>
  <TotalTime>9</TotalTime>
  <Pages>5</Pages>
  <Words>1378</Words>
  <Characters>7580</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EVALUACION DE PERFIL</vt:lpstr>
    </vt:vector>
  </TitlesOfParts>
  <Company/>
  <LinksUpToDate>false</LinksUpToDate>
  <CharactersWithSpaces>8941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EVALUACION DE PERFIL</dc:title>
  <dc:creator>monica-palacios</dc:creator>
  <cp:lastModifiedBy>Sara Fajardo</cp:lastModifiedBy>
  <cp:revision>7</cp:revision>
  <dcterms:created xsi:type="dcterms:W3CDTF">2025-10-27T13:20:00Z</dcterms:created>
  <dcterms:modified xsi:type="dcterms:W3CDTF">2025-10-27T16:03:00Z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0x0101003F3F968288A0C24EA337DBC1ACADA022</vt:lpwstr>
  </property>
  <property fmtid="{D5CDD505-2E9C-101B-9397-08002B2CF9AE}" pid="3" name="Order">
    <vt:r8>164800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ies>
</file>