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9B41D4" w14:textId="79415CF4" w:rsidR="004E112A" w:rsidRPr="00E607F0" w:rsidRDefault="004E112A" w:rsidP="002A1D3A">
      <w:pPr>
        <w:spacing w:after="0" w:line="240" w:lineRule="auto"/>
        <w:jc w:val="both"/>
        <w:rPr>
          <w:rFonts w:ascii="Arial" w:hAnsi="Arial" w:cs="Arial"/>
          <w:sz w:val="20"/>
          <w:szCs w:val="20"/>
          <w:lang w:val="es-MX"/>
        </w:rPr>
      </w:pPr>
      <w:r w:rsidRPr="00E607F0">
        <w:rPr>
          <w:rFonts w:ascii="Arial" w:hAnsi="Arial" w:cs="Arial"/>
          <w:noProof/>
          <w:sz w:val="20"/>
          <w:szCs w:val="20"/>
        </w:rPr>
        <w:drawing>
          <wp:anchor distT="0" distB="0" distL="114300" distR="114300" simplePos="0" relativeHeight="251659264" behindDoc="0" locked="0" layoutInCell="1" hidden="0" allowOverlap="1" wp14:anchorId="5B97FA72" wp14:editId="045BC72F">
            <wp:simplePos x="0" y="0"/>
            <wp:positionH relativeFrom="margin">
              <wp:align>center</wp:align>
            </wp:positionH>
            <wp:positionV relativeFrom="paragraph">
              <wp:posOffset>159385</wp:posOffset>
            </wp:positionV>
            <wp:extent cx="1188000" cy="1188000"/>
            <wp:effectExtent l="0" t="0" r="0" b="0"/>
            <wp:wrapTopAndBottom distT="0" distB="0"/>
            <wp:docPr id="3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188000" cy="1188000"/>
                    </a:xfrm>
                    <a:prstGeom prst="rect">
                      <a:avLst/>
                    </a:prstGeom>
                    <a:ln/>
                  </pic:spPr>
                </pic:pic>
              </a:graphicData>
            </a:graphic>
            <wp14:sizeRelH relativeFrom="margin">
              <wp14:pctWidth>0</wp14:pctWidth>
            </wp14:sizeRelH>
            <wp14:sizeRelV relativeFrom="margin">
              <wp14:pctHeight>0</wp14:pctHeight>
            </wp14:sizeRelV>
          </wp:anchor>
        </w:drawing>
      </w:r>
    </w:p>
    <w:p w14:paraId="2DA36CF2" w14:textId="086DD998" w:rsidR="00910214" w:rsidRPr="00E607F0" w:rsidRDefault="00910214" w:rsidP="002A1D3A">
      <w:pPr>
        <w:spacing w:after="0" w:line="240" w:lineRule="auto"/>
        <w:jc w:val="both"/>
        <w:rPr>
          <w:rFonts w:ascii="Arial" w:hAnsi="Arial" w:cs="Arial"/>
          <w:sz w:val="20"/>
          <w:szCs w:val="20"/>
          <w:lang w:val="es-MX"/>
        </w:rPr>
      </w:pPr>
    </w:p>
    <w:p w14:paraId="7084016B" w14:textId="42D02F48" w:rsidR="00910214" w:rsidRPr="00E607F0" w:rsidRDefault="009668EA" w:rsidP="002A1D3A">
      <w:pPr>
        <w:spacing w:after="0" w:line="240" w:lineRule="auto"/>
        <w:jc w:val="center"/>
        <w:rPr>
          <w:rFonts w:ascii="Arial" w:hAnsi="Arial" w:cs="Arial"/>
          <w:b/>
          <w:bCs/>
          <w:sz w:val="20"/>
          <w:szCs w:val="20"/>
          <w:lang w:val="es-MX"/>
        </w:rPr>
      </w:pPr>
      <w:r w:rsidRPr="00E607F0">
        <w:rPr>
          <w:rFonts w:ascii="Arial" w:hAnsi="Arial" w:cs="Arial"/>
          <w:b/>
          <w:bCs/>
          <w:sz w:val="20"/>
          <w:szCs w:val="20"/>
          <w:lang w:val="es-MX"/>
        </w:rPr>
        <w:t xml:space="preserve">CONCURSO DE MÉRITOS ABIERTO </w:t>
      </w:r>
      <w:r w:rsidR="00910214" w:rsidRPr="00E607F0">
        <w:rPr>
          <w:rFonts w:ascii="Arial" w:hAnsi="Arial" w:cs="Arial"/>
          <w:b/>
          <w:bCs/>
          <w:sz w:val="20"/>
          <w:szCs w:val="20"/>
          <w:lang w:val="es-MX"/>
        </w:rPr>
        <w:t>No</w:t>
      </w:r>
      <w:r w:rsidR="005F21D5" w:rsidRPr="00E607F0">
        <w:rPr>
          <w:rFonts w:ascii="Arial" w:hAnsi="Arial" w:cs="Arial"/>
          <w:b/>
          <w:bCs/>
          <w:sz w:val="20"/>
          <w:szCs w:val="20"/>
          <w:lang w:val="es-MX"/>
        </w:rPr>
        <w:t>. IDU-CMA-DTP-023-2025</w:t>
      </w:r>
    </w:p>
    <w:p w14:paraId="10FE7A26" w14:textId="67E81567" w:rsidR="004E112A" w:rsidRPr="00E607F0" w:rsidRDefault="004E112A" w:rsidP="002A1D3A">
      <w:pPr>
        <w:spacing w:after="0" w:line="240" w:lineRule="auto"/>
        <w:jc w:val="center"/>
        <w:rPr>
          <w:rFonts w:ascii="Arial" w:hAnsi="Arial" w:cs="Arial"/>
          <w:b/>
          <w:bCs/>
          <w:sz w:val="20"/>
          <w:szCs w:val="20"/>
          <w:lang w:val="es-MX"/>
        </w:rPr>
      </w:pPr>
    </w:p>
    <w:p w14:paraId="4D8A1052" w14:textId="47EBFAE1" w:rsidR="00BC42D0" w:rsidRDefault="00BC42D0" w:rsidP="002A1D3A">
      <w:pPr>
        <w:spacing w:after="0" w:line="240" w:lineRule="auto"/>
        <w:jc w:val="center"/>
        <w:rPr>
          <w:rFonts w:ascii="Arial" w:hAnsi="Arial" w:cs="Arial"/>
          <w:b/>
          <w:bCs/>
          <w:sz w:val="20"/>
          <w:szCs w:val="20"/>
          <w:lang w:val="es-MX"/>
        </w:rPr>
      </w:pPr>
    </w:p>
    <w:p w14:paraId="4304756A" w14:textId="1D192EAA" w:rsidR="00B553A2" w:rsidRDefault="00B553A2" w:rsidP="002A1D3A">
      <w:pPr>
        <w:spacing w:after="0" w:line="240" w:lineRule="auto"/>
        <w:jc w:val="center"/>
        <w:rPr>
          <w:rFonts w:ascii="Arial" w:hAnsi="Arial" w:cs="Arial"/>
          <w:b/>
          <w:bCs/>
          <w:sz w:val="20"/>
          <w:szCs w:val="20"/>
          <w:lang w:val="es-MX"/>
        </w:rPr>
      </w:pPr>
    </w:p>
    <w:p w14:paraId="6A1FEA59" w14:textId="656E5A2E" w:rsidR="00B553A2" w:rsidRDefault="00B553A2" w:rsidP="002A1D3A">
      <w:pPr>
        <w:spacing w:after="0" w:line="240" w:lineRule="auto"/>
        <w:jc w:val="center"/>
        <w:rPr>
          <w:rFonts w:ascii="Arial" w:hAnsi="Arial" w:cs="Arial"/>
          <w:b/>
          <w:bCs/>
          <w:sz w:val="20"/>
          <w:szCs w:val="20"/>
          <w:lang w:val="es-MX"/>
        </w:rPr>
      </w:pPr>
    </w:p>
    <w:p w14:paraId="55868E98" w14:textId="26194F09" w:rsidR="00B553A2" w:rsidRDefault="00B553A2" w:rsidP="002A1D3A">
      <w:pPr>
        <w:spacing w:after="0" w:line="240" w:lineRule="auto"/>
        <w:jc w:val="center"/>
        <w:rPr>
          <w:rFonts w:ascii="Arial" w:hAnsi="Arial" w:cs="Arial"/>
          <w:b/>
          <w:bCs/>
          <w:sz w:val="20"/>
          <w:szCs w:val="20"/>
          <w:lang w:val="es-MX"/>
        </w:rPr>
      </w:pPr>
    </w:p>
    <w:p w14:paraId="33F9E2BD" w14:textId="77777777" w:rsidR="00B553A2" w:rsidRPr="00E607F0" w:rsidRDefault="00B553A2" w:rsidP="002A1D3A">
      <w:pPr>
        <w:spacing w:after="0" w:line="240" w:lineRule="auto"/>
        <w:jc w:val="center"/>
        <w:rPr>
          <w:rFonts w:ascii="Arial" w:hAnsi="Arial" w:cs="Arial"/>
          <w:b/>
          <w:bCs/>
          <w:sz w:val="20"/>
          <w:szCs w:val="20"/>
          <w:lang w:val="es-MX"/>
        </w:rPr>
      </w:pPr>
    </w:p>
    <w:p w14:paraId="76ADD3C0" w14:textId="77777777" w:rsidR="00BC42D0" w:rsidRPr="00E607F0" w:rsidRDefault="00BC42D0" w:rsidP="002A1D3A">
      <w:pPr>
        <w:jc w:val="both"/>
        <w:rPr>
          <w:rFonts w:ascii="Arial" w:eastAsia="Arial" w:hAnsi="Arial" w:cs="Arial"/>
          <w:b/>
        </w:rPr>
      </w:pPr>
      <w:r w:rsidRPr="00E607F0">
        <w:rPr>
          <w:rFonts w:ascii="Arial" w:eastAsia="Arial" w:hAnsi="Arial" w:cs="Arial"/>
          <w:b/>
        </w:rPr>
        <w:t>“INTERVENTORÍA INTEGRAL PARA LA ELABORACIÓN DE LOS ESTUDIOS Y DISEÑOS, PARA LA CONSTRUCCIÓN DE LA AVENIDA JORGE GAITÁN CORTES (CARRERA 33) EN EL TRAMO COMPRENDIDO ENTRE LA CALLE 51 SUR (AVENIDA CONGRESO EUCARÍSTICO) HASTA LA AVENIDA BOYACÁ (CALLE 56 SUR) EN LA LOCALIDAD DE TUNJUELITO EN BOGOTÁ D.C.”</w:t>
      </w:r>
    </w:p>
    <w:p w14:paraId="31CC996A" w14:textId="57ECE830" w:rsidR="00910214" w:rsidRDefault="00910214" w:rsidP="002A1D3A">
      <w:pPr>
        <w:spacing w:after="0" w:line="240" w:lineRule="auto"/>
        <w:jc w:val="center"/>
        <w:rPr>
          <w:rFonts w:ascii="Arial" w:hAnsi="Arial" w:cs="Arial"/>
          <w:b/>
          <w:bCs/>
          <w:sz w:val="20"/>
          <w:szCs w:val="20"/>
          <w:lang w:val="es-MX"/>
        </w:rPr>
      </w:pPr>
    </w:p>
    <w:p w14:paraId="369454A0" w14:textId="737F5A22" w:rsidR="00B553A2" w:rsidRDefault="00B553A2" w:rsidP="002A1D3A">
      <w:pPr>
        <w:spacing w:after="0" w:line="240" w:lineRule="auto"/>
        <w:jc w:val="center"/>
        <w:rPr>
          <w:rFonts w:ascii="Arial" w:hAnsi="Arial" w:cs="Arial"/>
          <w:b/>
          <w:bCs/>
          <w:sz w:val="20"/>
          <w:szCs w:val="20"/>
          <w:lang w:val="es-MX"/>
        </w:rPr>
      </w:pPr>
    </w:p>
    <w:p w14:paraId="77B1CCA6" w14:textId="7B04F7B5" w:rsidR="00B553A2" w:rsidRDefault="00B553A2" w:rsidP="002A1D3A">
      <w:pPr>
        <w:spacing w:after="0" w:line="240" w:lineRule="auto"/>
        <w:jc w:val="center"/>
        <w:rPr>
          <w:rFonts w:ascii="Arial" w:hAnsi="Arial" w:cs="Arial"/>
          <w:b/>
          <w:bCs/>
          <w:sz w:val="20"/>
          <w:szCs w:val="20"/>
          <w:lang w:val="es-MX"/>
        </w:rPr>
      </w:pPr>
    </w:p>
    <w:p w14:paraId="089FE141" w14:textId="78912FE2" w:rsidR="00B553A2" w:rsidRDefault="00B553A2" w:rsidP="002A1D3A">
      <w:pPr>
        <w:spacing w:after="0" w:line="240" w:lineRule="auto"/>
        <w:jc w:val="center"/>
        <w:rPr>
          <w:rFonts w:ascii="Arial" w:hAnsi="Arial" w:cs="Arial"/>
          <w:b/>
          <w:bCs/>
          <w:sz w:val="20"/>
          <w:szCs w:val="20"/>
          <w:lang w:val="es-MX"/>
        </w:rPr>
      </w:pPr>
    </w:p>
    <w:p w14:paraId="74E6F6EC" w14:textId="5B9BA575" w:rsidR="00B553A2" w:rsidRDefault="00B553A2" w:rsidP="002A1D3A">
      <w:pPr>
        <w:spacing w:after="0" w:line="240" w:lineRule="auto"/>
        <w:jc w:val="center"/>
        <w:rPr>
          <w:rFonts w:ascii="Arial" w:hAnsi="Arial" w:cs="Arial"/>
          <w:b/>
          <w:bCs/>
          <w:sz w:val="20"/>
          <w:szCs w:val="20"/>
          <w:lang w:val="es-MX"/>
        </w:rPr>
      </w:pPr>
    </w:p>
    <w:p w14:paraId="7D275EBB" w14:textId="6A6A14FB" w:rsidR="00B553A2" w:rsidRDefault="00B553A2" w:rsidP="002A1D3A">
      <w:pPr>
        <w:spacing w:after="0" w:line="240" w:lineRule="auto"/>
        <w:jc w:val="center"/>
        <w:rPr>
          <w:rFonts w:ascii="Arial" w:hAnsi="Arial" w:cs="Arial"/>
          <w:b/>
          <w:bCs/>
          <w:sz w:val="20"/>
          <w:szCs w:val="20"/>
          <w:lang w:val="es-MX"/>
        </w:rPr>
      </w:pPr>
    </w:p>
    <w:p w14:paraId="02B3D481" w14:textId="77777777" w:rsidR="00B553A2" w:rsidRPr="00E607F0" w:rsidRDefault="00B553A2" w:rsidP="002A1D3A">
      <w:pPr>
        <w:spacing w:after="0" w:line="240" w:lineRule="auto"/>
        <w:jc w:val="center"/>
        <w:rPr>
          <w:rFonts w:ascii="Arial" w:hAnsi="Arial" w:cs="Arial"/>
          <w:b/>
          <w:bCs/>
          <w:sz w:val="20"/>
          <w:szCs w:val="20"/>
          <w:lang w:val="es-MX"/>
        </w:rPr>
      </w:pPr>
    </w:p>
    <w:p w14:paraId="1D7F7EFD" w14:textId="77777777" w:rsidR="004E112A" w:rsidRPr="00E607F0" w:rsidRDefault="004E112A" w:rsidP="002A1D3A">
      <w:pPr>
        <w:spacing w:after="0" w:line="240" w:lineRule="auto"/>
        <w:jc w:val="center"/>
        <w:rPr>
          <w:rFonts w:ascii="Arial" w:hAnsi="Arial" w:cs="Arial"/>
          <w:b/>
          <w:bCs/>
          <w:sz w:val="20"/>
          <w:szCs w:val="20"/>
          <w:lang w:val="es-MX"/>
        </w:rPr>
      </w:pPr>
    </w:p>
    <w:p w14:paraId="11263FF7" w14:textId="74AE25CC" w:rsidR="00910214" w:rsidRPr="00E607F0" w:rsidRDefault="00910214" w:rsidP="002A1D3A">
      <w:pPr>
        <w:spacing w:after="0" w:line="240" w:lineRule="auto"/>
        <w:jc w:val="center"/>
        <w:rPr>
          <w:rFonts w:ascii="Arial" w:hAnsi="Arial" w:cs="Arial"/>
          <w:b/>
          <w:bCs/>
          <w:sz w:val="20"/>
          <w:szCs w:val="20"/>
          <w:lang w:val="es-MX"/>
        </w:rPr>
      </w:pPr>
      <w:r w:rsidRPr="00E607F0">
        <w:rPr>
          <w:rFonts w:ascii="Arial" w:hAnsi="Arial" w:cs="Arial"/>
          <w:b/>
          <w:bCs/>
          <w:sz w:val="20"/>
          <w:szCs w:val="20"/>
          <w:lang w:val="es-MX"/>
        </w:rPr>
        <w:t>PLIEGO DE CONDICIONES</w:t>
      </w:r>
    </w:p>
    <w:p w14:paraId="15902A1F" w14:textId="77777777" w:rsidR="00910214" w:rsidRPr="00E607F0" w:rsidRDefault="00910214" w:rsidP="002A1D3A">
      <w:pPr>
        <w:spacing w:after="0" w:line="240" w:lineRule="auto"/>
        <w:jc w:val="center"/>
        <w:rPr>
          <w:rFonts w:ascii="Arial" w:hAnsi="Arial" w:cs="Arial"/>
          <w:b/>
          <w:bCs/>
          <w:sz w:val="20"/>
          <w:szCs w:val="20"/>
          <w:lang w:val="es-MX"/>
        </w:rPr>
      </w:pPr>
    </w:p>
    <w:p w14:paraId="4D73618A" w14:textId="77777777" w:rsidR="004E112A" w:rsidRPr="00E607F0" w:rsidRDefault="004E112A" w:rsidP="002A1D3A">
      <w:pPr>
        <w:spacing w:after="0" w:line="240" w:lineRule="auto"/>
        <w:jc w:val="both"/>
        <w:rPr>
          <w:rFonts w:ascii="Arial" w:hAnsi="Arial" w:cs="Arial"/>
          <w:b/>
          <w:bCs/>
          <w:sz w:val="20"/>
          <w:szCs w:val="20"/>
          <w:lang w:val="es-MX"/>
        </w:rPr>
      </w:pPr>
    </w:p>
    <w:p w14:paraId="1F18261B" w14:textId="61E10364" w:rsidR="00910214" w:rsidRDefault="00910214" w:rsidP="002A1D3A">
      <w:pPr>
        <w:spacing w:after="0" w:line="240" w:lineRule="auto"/>
        <w:jc w:val="center"/>
        <w:rPr>
          <w:rFonts w:ascii="Arial" w:hAnsi="Arial" w:cs="Arial"/>
          <w:b/>
          <w:bCs/>
          <w:sz w:val="20"/>
          <w:szCs w:val="20"/>
          <w:lang w:val="es-MX"/>
        </w:rPr>
      </w:pPr>
    </w:p>
    <w:p w14:paraId="104BF56A" w14:textId="4D128E11" w:rsidR="00626D06" w:rsidRDefault="00626D06" w:rsidP="002A1D3A">
      <w:pPr>
        <w:spacing w:after="0" w:line="240" w:lineRule="auto"/>
        <w:jc w:val="center"/>
        <w:rPr>
          <w:rFonts w:ascii="Arial" w:hAnsi="Arial" w:cs="Arial"/>
          <w:sz w:val="20"/>
          <w:szCs w:val="20"/>
          <w:lang w:val="es-MX"/>
        </w:rPr>
      </w:pPr>
    </w:p>
    <w:p w14:paraId="5BE1029B" w14:textId="622DEBBE" w:rsidR="00626D06" w:rsidRDefault="00626D06" w:rsidP="002A1D3A">
      <w:pPr>
        <w:spacing w:after="0" w:line="240" w:lineRule="auto"/>
        <w:jc w:val="center"/>
        <w:rPr>
          <w:rFonts w:ascii="Arial" w:hAnsi="Arial" w:cs="Arial"/>
          <w:sz w:val="20"/>
          <w:szCs w:val="20"/>
          <w:lang w:val="es-MX"/>
        </w:rPr>
      </w:pPr>
    </w:p>
    <w:p w14:paraId="16B9C665" w14:textId="6FFCD985" w:rsidR="00626D06" w:rsidRDefault="00626D06" w:rsidP="002A1D3A">
      <w:pPr>
        <w:spacing w:after="0" w:line="240" w:lineRule="auto"/>
        <w:jc w:val="center"/>
        <w:rPr>
          <w:rFonts w:ascii="Arial" w:hAnsi="Arial" w:cs="Arial"/>
          <w:sz w:val="20"/>
          <w:szCs w:val="20"/>
          <w:lang w:val="es-MX"/>
        </w:rPr>
      </w:pPr>
    </w:p>
    <w:p w14:paraId="5231B26F" w14:textId="5797348C" w:rsidR="00626D06" w:rsidRDefault="00626D06" w:rsidP="002A1D3A">
      <w:pPr>
        <w:spacing w:after="0" w:line="240" w:lineRule="auto"/>
        <w:jc w:val="center"/>
        <w:rPr>
          <w:rFonts w:ascii="Arial" w:hAnsi="Arial" w:cs="Arial"/>
          <w:sz w:val="20"/>
          <w:szCs w:val="20"/>
          <w:lang w:val="es-MX"/>
        </w:rPr>
      </w:pPr>
    </w:p>
    <w:p w14:paraId="5EC7D219" w14:textId="32D3F0DC" w:rsidR="00626D06" w:rsidRDefault="00626D06" w:rsidP="002A1D3A">
      <w:pPr>
        <w:spacing w:after="0" w:line="240" w:lineRule="auto"/>
        <w:jc w:val="center"/>
        <w:rPr>
          <w:rFonts w:ascii="Arial" w:hAnsi="Arial" w:cs="Arial"/>
          <w:sz w:val="20"/>
          <w:szCs w:val="20"/>
          <w:lang w:val="es-MX"/>
        </w:rPr>
      </w:pPr>
    </w:p>
    <w:p w14:paraId="07CBF15B" w14:textId="35F6E3D6" w:rsidR="00626D06" w:rsidRDefault="00626D06" w:rsidP="002A1D3A">
      <w:pPr>
        <w:spacing w:after="0" w:line="240" w:lineRule="auto"/>
        <w:jc w:val="center"/>
        <w:rPr>
          <w:rFonts w:ascii="Arial" w:hAnsi="Arial" w:cs="Arial"/>
          <w:sz w:val="20"/>
          <w:szCs w:val="20"/>
          <w:lang w:val="es-MX"/>
        </w:rPr>
      </w:pPr>
    </w:p>
    <w:p w14:paraId="33BC4277" w14:textId="584E913E" w:rsidR="00626D06" w:rsidRDefault="00626D06" w:rsidP="002A1D3A">
      <w:pPr>
        <w:spacing w:after="0" w:line="240" w:lineRule="auto"/>
        <w:jc w:val="center"/>
        <w:rPr>
          <w:rFonts w:ascii="Arial" w:hAnsi="Arial" w:cs="Arial"/>
          <w:sz w:val="20"/>
          <w:szCs w:val="20"/>
          <w:lang w:val="es-MX"/>
        </w:rPr>
      </w:pPr>
    </w:p>
    <w:p w14:paraId="5926D256" w14:textId="41600CC7" w:rsidR="00626D06" w:rsidRDefault="00626D06" w:rsidP="002A1D3A">
      <w:pPr>
        <w:spacing w:after="0" w:line="240" w:lineRule="auto"/>
        <w:jc w:val="center"/>
        <w:rPr>
          <w:rFonts w:ascii="Arial" w:hAnsi="Arial" w:cs="Arial"/>
          <w:sz w:val="20"/>
          <w:szCs w:val="20"/>
          <w:lang w:val="es-MX"/>
        </w:rPr>
      </w:pPr>
    </w:p>
    <w:p w14:paraId="180B1DB6" w14:textId="7D7F880F" w:rsidR="00626D06" w:rsidRDefault="00626D06" w:rsidP="002A1D3A">
      <w:pPr>
        <w:spacing w:after="0" w:line="240" w:lineRule="auto"/>
        <w:jc w:val="center"/>
        <w:rPr>
          <w:rFonts w:ascii="Arial" w:hAnsi="Arial" w:cs="Arial"/>
          <w:sz w:val="20"/>
          <w:szCs w:val="20"/>
          <w:lang w:val="es-MX"/>
        </w:rPr>
      </w:pPr>
    </w:p>
    <w:p w14:paraId="2093A974" w14:textId="5BD8804F" w:rsidR="00626D06" w:rsidRDefault="00626D06" w:rsidP="002A1D3A">
      <w:pPr>
        <w:spacing w:after="0" w:line="240" w:lineRule="auto"/>
        <w:jc w:val="center"/>
        <w:rPr>
          <w:rFonts w:ascii="Arial" w:hAnsi="Arial" w:cs="Arial"/>
          <w:sz w:val="20"/>
          <w:szCs w:val="20"/>
          <w:lang w:val="es-MX"/>
        </w:rPr>
      </w:pPr>
    </w:p>
    <w:p w14:paraId="1BBF473E" w14:textId="141CE89F" w:rsidR="00626D06" w:rsidRDefault="00626D06" w:rsidP="002A1D3A">
      <w:pPr>
        <w:spacing w:after="0" w:line="240" w:lineRule="auto"/>
        <w:jc w:val="center"/>
        <w:rPr>
          <w:rFonts w:ascii="Arial" w:hAnsi="Arial" w:cs="Arial"/>
          <w:sz w:val="20"/>
          <w:szCs w:val="20"/>
          <w:lang w:val="es-MX"/>
        </w:rPr>
      </w:pPr>
    </w:p>
    <w:p w14:paraId="3414E019" w14:textId="77777777" w:rsidR="00626D06" w:rsidRPr="00E607F0" w:rsidRDefault="00626D06" w:rsidP="002A1D3A">
      <w:pPr>
        <w:spacing w:after="0" w:line="240" w:lineRule="auto"/>
        <w:jc w:val="center"/>
        <w:rPr>
          <w:rFonts w:ascii="Arial" w:hAnsi="Arial" w:cs="Arial"/>
          <w:sz w:val="20"/>
          <w:szCs w:val="20"/>
          <w:lang w:val="es-MX"/>
        </w:rPr>
      </w:pPr>
    </w:p>
    <w:p w14:paraId="7C7A9A8B" w14:textId="77777777" w:rsidR="00910214" w:rsidRPr="00E607F0" w:rsidRDefault="00910214" w:rsidP="002A1D3A">
      <w:pPr>
        <w:spacing w:after="0" w:line="240" w:lineRule="auto"/>
        <w:jc w:val="center"/>
        <w:rPr>
          <w:rFonts w:ascii="Arial" w:hAnsi="Arial" w:cs="Arial"/>
          <w:sz w:val="20"/>
          <w:szCs w:val="20"/>
          <w:lang w:val="es-MX"/>
        </w:rPr>
      </w:pPr>
    </w:p>
    <w:p w14:paraId="2C59AD20" w14:textId="4F654BA6" w:rsidR="00910214" w:rsidRPr="00E607F0" w:rsidRDefault="00910214" w:rsidP="002A1D3A">
      <w:pPr>
        <w:spacing w:after="0" w:line="240" w:lineRule="auto"/>
        <w:jc w:val="center"/>
        <w:rPr>
          <w:rFonts w:ascii="Arial" w:hAnsi="Arial" w:cs="Arial"/>
          <w:b/>
          <w:bCs/>
          <w:sz w:val="20"/>
          <w:szCs w:val="20"/>
          <w:lang w:val="es-MX"/>
        </w:rPr>
      </w:pPr>
      <w:r w:rsidRPr="00E607F0">
        <w:rPr>
          <w:rFonts w:ascii="Arial" w:hAnsi="Arial" w:cs="Arial"/>
          <w:b/>
          <w:bCs/>
          <w:sz w:val="20"/>
          <w:szCs w:val="20"/>
          <w:lang w:val="es-MX"/>
        </w:rPr>
        <w:t xml:space="preserve">BOGOTÁ, </w:t>
      </w:r>
      <w:r w:rsidR="00BC42D0" w:rsidRPr="00E607F0">
        <w:rPr>
          <w:rFonts w:ascii="Arial" w:hAnsi="Arial" w:cs="Arial"/>
          <w:b/>
          <w:bCs/>
          <w:sz w:val="20"/>
          <w:szCs w:val="20"/>
          <w:lang w:val="es-MX"/>
        </w:rPr>
        <w:t>OCTUBRE</w:t>
      </w:r>
      <w:r w:rsidR="004E112A" w:rsidRPr="00E607F0">
        <w:rPr>
          <w:rFonts w:ascii="Arial" w:hAnsi="Arial" w:cs="Arial"/>
          <w:b/>
          <w:bCs/>
          <w:sz w:val="20"/>
          <w:szCs w:val="20"/>
          <w:lang w:val="es-MX"/>
        </w:rPr>
        <w:t>,</w:t>
      </w:r>
      <w:r w:rsidRPr="00E607F0">
        <w:rPr>
          <w:rFonts w:ascii="Arial" w:hAnsi="Arial" w:cs="Arial"/>
          <w:b/>
          <w:bCs/>
          <w:sz w:val="20"/>
          <w:szCs w:val="20"/>
          <w:lang w:val="es-MX"/>
        </w:rPr>
        <w:t xml:space="preserve"> </w:t>
      </w:r>
      <w:r w:rsidR="00BC42D0" w:rsidRPr="00E607F0">
        <w:rPr>
          <w:rFonts w:ascii="Arial" w:hAnsi="Arial" w:cs="Arial"/>
          <w:b/>
          <w:bCs/>
          <w:sz w:val="20"/>
          <w:szCs w:val="20"/>
          <w:lang w:val="es-MX"/>
        </w:rPr>
        <w:t>2025</w:t>
      </w:r>
    </w:p>
    <w:p w14:paraId="1029A2AB" w14:textId="28523FBB" w:rsidR="00910214" w:rsidRPr="00E607F0" w:rsidRDefault="00910214" w:rsidP="002A1D3A">
      <w:pPr>
        <w:spacing w:after="0" w:line="240" w:lineRule="auto"/>
        <w:jc w:val="both"/>
        <w:rPr>
          <w:rFonts w:ascii="Arial" w:hAnsi="Arial" w:cs="Arial"/>
          <w:sz w:val="20"/>
          <w:szCs w:val="20"/>
          <w:lang w:val="es-MX"/>
        </w:rPr>
      </w:pPr>
    </w:p>
    <w:p w14:paraId="7663B8F4" w14:textId="6ABB688A" w:rsidR="00910214" w:rsidRPr="00E607F0" w:rsidRDefault="00910214" w:rsidP="002A1D3A">
      <w:pPr>
        <w:spacing w:after="0" w:line="240" w:lineRule="auto"/>
        <w:jc w:val="both"/>
        <w:rPr>
          <w:rFonts w:ascii="Arial" w:hAnsi="Arial" w:cs="Arial"/>
          <w:sz w:val="20"/>
          <w:szCs w:val="20"/>
          <w:lang w:val="es-MX"/>
        </w:rPr>
      </w:pPr>
    </w:p>
    <w:p w14:paraId="32A678BC" w14:textId="2EA1F8EB" w:rsidR="00910214" w:rsidRPr="00E607F0" w:rsidRDefault="00910214" w:rsidP="002A1D3A">
      <w:pPr>
        <w:spacing w:after="0" w:line="240" w:lineRule="auto"/>
        <w:jc w:val="both"/>
        <w:rPr>
          <w:rFonts w:ascii="Arial" w:hAnsi="Arial" w:cs="Arial"/>
          <w:sz w:val="20"/>
          <w:szCs w:val="20"/>
          <w:lang w:val="es-MX"/>
        </w:rPr>
      </w:pPr>
    </w:p>
    <w:p w14:paraId="62248138" w14:textId="77777777" w:rsidR="003279B8" w:rsidRPr="00E607F0" w:rsidRDefault="003279B8" w:rsidP="002A1D3A">
      <w:pPr>
        <w:spacing w:after="0" w:line="240" w:lineRule="auto"/>
        <w:jc w:val="both"/>
        <w:rPr>
          <w:rFonts w:ascii="Arial" w:hAnsi="Arial" w:cs="Arial"/>
          <w:sz w:val="20"/>
          <w:szCs w:val="20"/>
          <w:lang w:val="es-MX"/>
        </w:rPr>
        <w:sectPr w:rsidR="003279B8" w:rsidRPr="00E607F0">
          <w:headerReference w:type="default" r:id="rId9"/>
          <w:footerReference w:type="default" r:id="rId10"/>
          <w:pgSz w:w="12240" w:h="15840"/>
          <w:pgMar w:top="1417" w:right="1701" w:bottom="1417" w:left="1701" w:header="708" w:footer="708" w:gutter="0"/>
          <w:cols w:space="708"/>
          <w:docGrid w:linePitch="360"/>
        </w:sectPr>
      </w:pPr>
    </w:p>
    <w:p w14:paraId="30606B56" w14:textId="77777777" w:rsidR="003279B8" w:rsidRPr="00E607F0" w:rsidRDefault="003279B8" w:rsidP="002A1D3A">
      <w:pPr>
        <w:spacing w:after="0" w:line="240" w:lineRule="auto"/>
        <w:jc w:val="center"/>
        <w:outlineLvl w:val="0"/>
        <w:rPr>
          <w:rFonts w:ascii="Arial" w:hAnsi="Arial" w:cs="Arial"/>
          <w:b/>
          <w:bCs/>
          <w:sz w:val="20"/>
          <w:szCs w:val="20"/>
          <w:lang w:val="es-MX"/>
        </w:rPr>
      </w:pPr>
      <w:bookmarkStart w:id="0" w:name="_Toc198865923"/>
      <w:r w:rsidRPr="00E607F0">
        <w:rPr>
          <w:rFonts w:ascii="Arial" w:hAnsi="Arial" w:cs="Arial"/>
          <w:b/>
          <w:bCs/>
          <w:sz w:val="20"/>
          <w:szCs w:val="20"/>
          <w:lang w:val="es-MX"/>
        </w:rPr>
        <w:lastRenderedPageBreak/>
        <w:t>INTRODUCCIÓN</w:t>
      </w:r>
      <w:bookmarkEnd w:id="0"/>
    </w:p>
    <w:p w14:paraId="09AE6636" w14:textId="7E9D0CA3" w:rsidR="003279B8" w:rsidRPr="00E607F0" w:rsidRDefault="003279B8" w:rsidP="002A1D3A">
      <w:pPr>
        <w:spacing w:after="0" w:line="240" w:lineRule="auto"/>
        <w:jc w:val="both"/>
        <w:rPr>
          <w:rFonts w:ascii="Arial" w:hAnsi="Arial" w:cs="Arial"/>
          <w:sz w:val="20"/>
          <w:szCs w:val="20"/>
          <w:lang w:val="es-MX"/>
        </w:rPr>
      </w:pPr>
    </w:p>
    <w:p w14:paraId="113ED999" w14:textId="495D4732" w:rsidR="003279B8" w:rsidRPr="00E607F0" w:rsidRDefault="003279B8" w:rsidP="002A1D3A">
      <w:pPr>
        <w:jc w:val="both"/>
        <w:rPr>
          <w:rFonts w:ascii="Arial" w:eastAsia="Arial" w:hAnsi="Arial" w:cs="Arial"/>
          <w:b/>
        </w:rPr>
      </w:pPr>
      <w:r w:rsidRPr="00E607F0">
        <w:rPr>
          <w:rFonts w:ascii="Arial" w:hAnsi="Arial" w:cs="Arial"/>
          <w:sz w:val="20"/>
          <w:szCs w:val="20"/>
          <w:lang w:val="es-MX"/>
        </w:rPr>
        <w:t xml:space="preserve">El </w:t>
      </w:r>
      <w:r w:rsidRPr="00E607F0">
        <w:rPr>
          <w:rFonts w:ascii="Arial" w:hAnsi="Arial" w:cs="Arial"/>
          <w:b/>
          <w:bCs/>
          <w:sz w:val="20"/>
          <w:szCs w:val="20"/>
          <w:lang w:val="es-MX"/>
        </w:rPr>
        <w:t>INSTITUTO DE DESARROLLO URBANO – IDU</w:t>
      </w:r>
      <w:r w:rsidRPr="00E607F0">
        <w:rPr>
          <w:rFonts w:ascii="Arial" w:hAnsi="Arial" w:cs="Arial"/>
          <w:sz w:val="20"/>
          <w:szCs w:val="20"/>
          <w:lang w:val="es-MX"/>
        </w:rPr>
        <w:t xml:space="preserve">, </w:t>
      </w:r>
      <w:r w:rsidR="00D22C5A" w:rsidRPr="00E607F0">
        <w:rPr>
          <w:rFonts w:ascii="Arial" w:hAnsi="Arial" w:cs="Arial"/>
          <w:sz w:val="20"/>
          <w:szCs w:val="20"/>
          <w:lang w:val="es-MX"/>
        </w:rPr>
        <w:t xml:space="preserve">en adelante la “Entidad”, pone a disposición de los interesados el Pliego de Condiciones para la selección del Contratista encargado de ejecutar el Contrato de </w:t>
      </w:r>
      <w:r w:rsidR="003246E2" w:rsidRPr="00E607F0">
        <w:rPr>
          <w:rFonts w:ascii="Arial" w:hAnsi="Arial" w:cs="Arial"/>
          <w:sz w:val="20"/>
          <w:szCs w:val="20"/>
          <w:lang w:val="es-MX"/>
        </w:rPr>
        <w:t>Interventoría</w:t>
      </w:r>
      <w:r w:rsidR="00D22C5A" w:rsidRPr="00E607F0">
        <w:rPr>
          <w:rFonts w:ascii="Arial" w:hAnsi="Arial" w:cs="Arial"/>
          <w:sz w:val="20"/>
          <w:szCs w:val="20"/>
          <w:lang w:val="es-MX"/>
        </w:rPr>
        <w:t xml:space="preserve"> de estudios de ingeniería de infraestructura de transporte para</w:t>
      </w:r>
      <w:r w:rsidRPr="00E607F0">
        <w:rPr>
          <w:rFonts w:ascii="Arial" w:hAnsi="Arial" w:cs="Arial"/>
          <w:sz w:val="20"/>
          <w:szCs w:val="20"/>
          <w:lang w:val="es-MX"/>
        </w:rPr>
        <w:t xml:space="preserve"> </w:t>
      </w:r>
      <w:r w:rsidR="00E555CD" w:rsidRPr="00E607F0">
        <w:rPr>
          <w:rFonts w:ascii="Arial" w:eastAsia="Arial" w:hAnsi="Arial" w:cs="Arial"/>
          <w:b/>
        </w:rPr>
        <w:t>“</w:t>
      </w:r>
      <w:r w:rsidR="00E555CD" w:rsidRPr="00E607F0">
        <w:rPr>
          <w:rFonts w:ascii="Arial" w:hAnsi="Arial" w:cs="Arial"/>
          <w:b/>
          <w:bCs/>
          <w:sz w:val="20"/>
          <w:szCs w:val="20"/>
          <w:lang w:val="es-MX"/>
        </w:rPr>
        <w:t>INTERVENTORÍA INTEGRAL PARA LA ELABORACIÓN DE LOS ESTUDIOS Y DISEÑOS, PARA LA CONSTRUCCIÓN DE LA AVENIDA JORGE GAITÁN CORTES (CARRERA 33) EN EL TRAMO COMPRENDIDO ENTRE LA CALLE 51 SUR (AVENIDA CONGRESO EUCARÍSTICO) HASTA LA AVENIDA BOYACÁ (CALLE 56 SUR) EN LA LOCALIDAD DE TUNJUELITO EN BOGOTÁ D.C.”,</w:t>
      </w:r>
      <w:r w:rsidR="00E555CD" w:rsidRPr="00E607F0">
        <w:rPr>
          <w:rFonts w:ascii="Arial" w:eastAsia="Arial" w:hAnsi="Arial" w:cs="Arial"/>
          <w:b/>
        </w:rPr>
        <w:t xml:space="preserve"> </w:t>
      </w:r>
      <w:r w:rsidRPr="00E607F0">
        <w:rPr>
          <w:rFonts w:ascii="Arial" w:hAnsi="Arial" w:cs="Arial"/>
          <w:sz w:val="20"/>
          <w:szCs w:val="20"/>
          <w:lang w:val="es-MX"/>
        </w:rPr>
        <w:t xml:space="preserve">en adelante el </w:t>
      </w:r>
      <w:r w:rsidRPr="00E607F0">
        <w:rPr>
          <w:rFonts w:ascii="Arial" w:hAnsi="Arial" w:cs="Arial"/>
          <w:i/>
          <w:iCs/>
          <w:sz w:val="20"/>
          <w:szCs w:val="20"/>
          <w:lang w:val="es-MX"/>
        </w:rPr>
        <w:t>“contrato”</w:t>
      </w:r>
      <w:r w:rsidRPr="00E607F0">
        <w:rPr>
          <w:rFonts w:ascii="Arial" w:hAnsi="Arial" w:cs="Arial"/>
          <w:sz w:val="20"/>
          <w:szCs w:val="20"/>
          <w:lang w:val="es-MX"/>
        </w:rPr>
        <w:t xml:space="preserve">. </w:t>
      </w:r>
    </w:p>
    <w:p w14:paraId="7498F8D5" w14:textId="77777777" w:rsidR="003279B8" w:rsidRPr="00E607F0" w:rsidRDefault="003279B8" w:rsidP="002A1D3A">
      <w:pPr>
        <w:spacing w:after="0" w:line="240" w:lineRule="auto"/>
        <w:jc w:val="both"/>
        <w:rPr>
          <w:rFonts w:ascii="Arial" w:hAnsi="Arial" w:cs="Arial"/>
          <w:sz w:val="20"/>
          <w:szCs w:val="20"/>
          <w:lang w:val="es-MX"/>
        </w:rPr>
      </w:pPr>
    </w:p>
    <w:p w14:paraId="5C6C7FD6" w14:textId="77777777" w:rsidR="00D22C5A" w:rsidRPr="00E607F0" w:rsidRDefault="00D22C5A"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Los documentos del proceso, que incluyen los estudios y documentos previos, el estudio de sector, así como cualquiera de sus anexos, están a disposición del público en el Sistema Electrónico de Contratación Pública, en adelante –SECOP–. </w:t>
      </w:r>
    </w:p>
    <w:p w14:paraId="4971104E" w14:textId="77777777" w:rsidR="00D22C5A" w:rsidRPr="00E607F0" w:rsidRDefault="00D22C5A" w:rsidP="002A1D3A">
      <w:pPr>
        <w:spacing w:after="0" w:line="240" w:lineRule="auto"/>
        <w:jc w:val="both"/>
        <w:rPr>
          <w:rFonts w:ascii="Arial" w:hAnsi="Arial" w:cs="Arial"/>
          <w:sz w:val="20"/>
          <w:szCs w:val="20"/>
          <w:lang w:val="es-MX"/>
        </w:rPr>
      </w:pPr>
    </w:p>
    <w:p w14:paraId="1A96168D" w14:textId="30AC1D3A" w:rsidR="003279B8" w:rsidRPr="00E607F0" w:rsidRDefault="00D22C5A" w:rsidP="002A1D3A">
      <w:pPr>
        <w:spacing w:after="0" w:line="240" w:lineRule="auto"/>
        <w:jc w:val="both"/>
        <w:rPr>
          <w:rFonts w:ascii="Arial" w:hAnsi="Arial" w:cs="Arial"/>
          <w:b/>
          <w:sz w:val="20"/>
          <w:szCs w:val="20"/>
          <w:lang w:val="es-MX"/>
        </w:rPr>
      </w:pPr>
      <w:r w:rsidRPr="00E607F0">
        <w:rPr>
          <w:rFonts w:ascii="Arial" w:hAnsi="Arial" w:cs="Arial"/>
          <w:sz w:val="20"/>
          <w:szCs w:val="20"/>
          <w:lang w:val="es-MX"/>
        </w:rPr>
        <w:t>La selección del Contratista se realizará a través del Proceso de Contratación No</w:t>
      </w:r>
      <w:r w:rsidR="003279B8" w:rsidRPr="00E607F0">
        <w:rPr>
          <w:rFonts w:ascii="Arial" w:hAnsi="Arial" w:cs="Arial"/>
          <w:sz w:val="20"/>
          <w:szCs w:val="20"/>
          <w:lang w:val="es-MX"/>
        </w:rPr>
        <w:t>.</w:t>
      </w:r>
      <w:r w:rsidR="006A1445" w:rsidRPr="00E607F0">
        <w:rPr>
          <w:rFonts w:ascii="Arial" w:hAnsi="Arial" w:cs="Arial"/>
          <w:sz w:val="20"/>
          <w:szCs w:val="20"/>
          <w:lang w:val="es-MX"/>
        </w:rPr>
        <w:t xml:space="preserve"> </w:t>
      </w:r>
      <w:r w:rsidR="006A1445" w:rsidRPr="00E607F0">
        <w:rPr>
          <w:rFonts w:ascii="Arial" w:hAnsi="Arial" w:cs="Arial"/>
          <w:b/>
          <w:sz w:val="20"/>
          <w:szCs w:val="20"/>
          <w:lang w:val="es-MX"/>
        </w:rPr>
        <w:t>IDU-CMA-DTP-023-2025.</w:t>
      </w:r>
    </w:p>
    <w:p w14:paraId="26C9C639" w14:textId="77777777" w:rsidR="003279B8" w:rsidRPr="00E607F0" w:rsidRDefault="003279B8" w:rsidP="002A1D3A">
      <w:pPr>
        <w:spacing w:after="0" w:line="240" w:lineRule="auto"/>
        <w:jc w:val="both"/>
        <w:rPr>
          <w:rFonts w:ascii="Arial" w:hAnsi="Arial" w:cs="Arial"/>
          <w:sz w:val="20"/>
          <w:szCs w:val="20"/>
          <w:lang w:val="es-MX"/>
        </w:rPr>
      </w:pPr>
    </w:p>
    <w:p w14:paraId="6BCBFC7D" w14:textId="77777777" w:rsidR="00D22C5A" w:rsidRPr="00E607F0" w:rsidRDefault="00D22C5A"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La Entidad evaluará las ofertas conforme con las reglas establecidas en el Pliego de Condiciones y la normativa aplicable.</w:t>
      </w:r>
    </w:p>
    <w:p w14:paraId="1730C672" w14:textId="77777777" w:rsidR="00D22C5A" w:rsidRPr="00E607F0" w:rsidRDefault="00D22C5A" w:rsidP="002A1D3A">
      <w:pPr>
        <w:spacing w:after="0" w:line="240" w:lineRule="auto"/>
        <w:jc w:val="both"/>
        <w:rPr>
          <w:rFonts w:ascii="Arial" w:hAnsi="Arial" w:cs="Arial"/>
          <w:sz w:val="20"/>
          <w:szCs w:val="20"/>
          <w:lang w:val="es-MX"/>
        </w:rPr>
      </w:pPr>
    </w:p>
    <w:p w14:paraId="4539C820" w14:textId="77777777" w:rsidR="00D22C5A" w:rsidRPr="00E607F0" w:rsidRDefault="00D22C5A"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w:t>
      </w:r>
    </w:p>
    <w:p w14:paraId="46A1B61E" w14:textId="06FF461C" w:rsidR="004E112A" w:rsidRPr="00E607F0" w:rsidRDefault="004E112A" w:rsidP="002A1D3A">
      <w:pPr>
        <w:spacing w:after="0" w:line="240" w:lineRule="auto"/>
        <w:jc w:val="both"/>
        <w:rPr>
          <w:rFonts w:ascii="Arial" w:hAnsi="Arial" w:cs="Arial"/>
          <w:sz w:val="20"/>
          <w:szCs w:val="20"/>
          <w:lang w:val="es-MX"/>
        </w:rPr>
      </w:pPr>
    </w:p>
    <w:p w14:paraId="0A3148B6" w14:textId="6EDB147A" w:rsidR="00651D6F" w:rsidRPr="00E607F0" w:rsidRDefault="00651D6F" w:rsidP="002A1D3A">
      <w:pPr>
        <w:spacing w:after="0" w:line="240" w:lineRule="auto"/>
        <w:rPr>
          <w:rFonts w:ascii="Arial" w:hAnsi="Arial" w:cs="Arial"/>
          <w:sz w:val="20"/>
          <w:szCs w:val="20"/>
          <w:lang w:val="es-MX"/>
        </w:rPr>
      </w:pPr>
      <w:r w:rsidRPr="00E607F0">
        <w:rPr>
          <w:rFonts w:ascii="Arial" w:hAnsi="Arial" w:cs="Arial"/>
          <w:sz w:val="20"/>
          <w:szCs w:val="20"/>
          <w:lang w:val="es-MX"/>
        </w:rPr>
        <w:br w:type="page"/>
      </w:r>
    </w:p>
    <w:sdt>
      <w:sdtPr>
        <w:rPr>
          <w:rFonts w:asciiTheme="minorHAnsi" w:eastAsiaTheme="minorHAnsi" w:hAnsiTheme="minorHAnsi" w:cstheme="minorBidi"/>
          <w:color w:val="auto"/>
          <w:sz w:val="22"/>
          <w:szCs w:val="22"/>
          <w:lang w:val="es-ES" w:eastAsia="en-US"/>
        </w:rPr>
        <w:id w:val="-249588524"/>
        <w:docPartObj>
          <w:docPartGallery w:val="Table of Contents"/>
          <w:docPartUnique/>
        </w:docPartObj>
      </w:sdtPr>
      <w:sdtEndPr>
        <w:rPr>
          <w:b/>
          <w:bCs/>
        </w:rPr>
      </w:sdtEndPr>
      <w:sdtContent>
        <w:p w14:paraId="32DAFD44" w14:textId="5E3D8C46" w:rsidR="00651D6F" w:rsidRPr="00E607F0" w:rsidRDefault="00651D6F" w:rsidP="002A1D3A">
          <w:pPr>
            <w:pStyle w:val="TtuloTDC"/>
            <w:spacing w:before="0" w:line="240" w:lineRule="auto"/>
            <w:jc w:val="center"/>
            <w:rPr>
              <w:rFonts w:ascii="Arial" w:hAnsi="Arial" w:cs="Arial"/>
              <w:b/>
              <w:bCs/>
              <w:color w:val="auto"/>
              <w:sz w:val="20"/>
              <w:szCs w:val="20"/>
            </w:rPr>
          </w:pPr>
          <w:r w:rsidRPr="00E607F0">
            <w:rPr>
              <w:rFonts w:ascii="Arial" w:hAnsi="Arial" w:cs="Arial"/>
              <w:b/>
              <w:bCs/>
              <w:color w:val="auto"/>
              <w:sz w:val="20"/>
              <w:szCs w:val="20"/>
              <w:lang w:val="es-ES"/>
            </w:rPr>
            <w:t>TABLA DE CONTENIDO</w:t>
          </w:r>
        </w:p>
        <w:p w14:paraId="4DD13CBA" w14:textId="77777777" w:rsidR="00651D6F" w:rsidRPr="00E607F0" w:rsidRDefault="00651D6F" w:rsidP="002A1D3A">
          <w:pPr>
            <w:pStyle w:val="TDC1"/>
            <w:tabs>
              <w:tab w:val="left" w:pos="1440"/>
              <w:tab w:val="right" w:leader="dot" w:pos="8828"/>
            </w:tabs>
          </w:pPr>
        </w:p>
        <w:p w14:paraId="165B2506" w14:textId="1BD813B8" w:rsidR="00770F9B" w:rsidRPr="00E607F0" w:rsidRDefault="00651D6F" w:rsidP="002A1D3A">
          <w:pPr>
            <w:pStyle w:val="TDC1"/>
            <w:tabs>
              <w:tab w:val="right" w:leader="dot" w:pos="8828"/>
            </w:tabs>
            <w:rPr>
              <w:rFonts w:asciiTheme="minorHAnsi" w:eastAsiaTheme="minorEastAsia" w:hAnsiTheme="minorHAnsi"/>
              <w:noProof/>
              <w:kern w:val="2"/>
              <w:sz w:val="24"/>
              <w:szCs w:val="24"/>
              <w:lang w:eastAsia="es-CO"/>
              <w14:ligatures w14:val="standardContextual"/>
            </w:rPr>
          </w:pPr>
          <w:r w:rsidRPr="00E607F0">
            <w:fldChar w:fldCharType="begin"/>
          </w:r>
          <w:r w:rsidRPr="00E607F0">
            <w:instrText xml:space="preserve"> TOC \o "1-3" \h \z \u </w:instrText>
          </w:r>
          <w:r w:rsidRPr="00E607F0">
            <w:fldChar w:fldCharType="separate"/>
          </w:r>
          <w:hyperlink w:anchor="_Toc198865923" w:history="1">
            <w:r w:rsidR="00770F9B" w:rsidRPr="00E607F0">
              <w:rPr>
                <w:rStyle w:val="Hipervnculo"/>
                <w:rFonts w:cs="Arial"/>
                <w:b/>
                <w:bCs/>
                <w:noProof/>
                <w:lang w:val="es-MX"/>
              </w:rPr>
              <w:t>INTRODUCCIÓN</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_Toc198865923 \h </w:instrText>
            </w:r>
            <w:r w:rsidR="00770F9B" w:rsidRPr="00E607F0">
              <w:rPr>
                <w:noProof/>
                <w:webHidden/>
              </w:rPr>
            </w:r>
            <w:r w:rsidR="00770F9B" w:rsidRPr="00E607F0">
              <w:rPr>
                <w:noProof/>
                <w:webHidden/>
              </w:rPr>
              <w:fldChar w:fldCharType="separate"/>
            </w:r>
            <w:r w:rsidR="00770F9B" w:rsidRPr="00E607F0">
              <w:rPr>
                <w:noProof/>
                <w:webHidden/>
              </w:rPr>
              <w:t>2</w:t>
            </w:r>
            <w:r w:rsidR="00770F9B" w:rsidRPr="00E607F0">
              <w:rPr>
                <w:noProof/>
                <w:webHidden/>
              </w:rPr>
              <w:fldChar w:fldCharType="end"/>
            </w:r>
          </w:hyperlink>
        </w:p>
        <w:p w14:paraId="41A827E1" w14:textId="277930DC" w:rsidR="00770F9B" w:rsidRPr="00E607F0" w:rsidRDefault="003C3C35" w:rsidP="002A1D3A">
          <w:pPr>
            <w:pStyle w:val="TDC1"/>
            <w:tabs>
              <w:tab w:val="left" w:pos="1440"/>
              <w:tab w:val="right" w:leader="dot" w:pos="8828"/>
            </w:tabs>
            <w:rPr>
              <w:rFonts w:asciiTheme="minorHAnsi" w:eastAsiaTheme="minorEastAsia" w:hAnsiTheme="minorHAnsi"/>
              <w:noProof/>
              <w:kern w:val="2"/>
              <w:sz w:val="24"/>
              <w:szCs w:val="24"/>
              <w:lang w:eastAsia="es-CO"/>
              <w14:ligatures w14:val="standardContextual"/>
            </w:rPr>
          </w:pPr>
          <w:hyperlink w:anchor="_Toc198865924" w:history="1">
            <w:r w:rsidR="00770F9B" w:rsidRPr="00E607F0">
              <w:rPr>
                <w:rStyle w:val="Hipervnculo"/>
                <w:noProof/>
              </w:rPr>
              <w:t>CAPITULO I.</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INFORMACIÓN GENERAL</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_Toc198865924 \h </w:instrText>
            </w:r>
            <w:r w:rsidR="00770F9B" w:rsidRPr="00E607F0">
              <w:rPr>
                <w:noProof/>
                <w:webHidden/>
              </w:rPr>
            </w:r>
            <w:r w:rsidR="00770F9B" w:rsidRPr="00E607F0">
              <w:rPr>
                <w:noProof/>
                <w:webHidden/>
              </w:rPr>
              <w:fldChar w:fldCharType="separate"/>
            </w:r>
            <w:r w:rsidR="00770F9B" w:rsidRPr="00E607F0">
              <w:rPr>
                <w:noProof/>
                <w:webHidden/>
              </w:rPr>
              <w:t>6</w:t>
            </w:r>
            <w:r w:rsidR="00770F9B" w:rsidRPr="00E607F0">
              <w:rPr>
                <w:noProof/>
                <w:webHidden/>
              </w:rPr>
              <w:fldChar w:fldCharType="end"/>
            </w:r>
          </w:hyperlink>
        </w:p>
        <w:p w14:paraId="6B0EAE44" w14:textId="5F0B0FF8"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25" w:history="1">
            <w:r w:rsidR="00770F9B" w:rsidRPr="00E607F0">
              <w:rPr>
                <w:rStyle w:val="Hipervnculo"/>
                <w:noProof/>
              </w:rPr>
              <w:t>1.1.</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OBJETO, PRESUPUESTO OFICIAL, PLAZO Y UBICACIÓN</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_Toc198865925 \h </w:instrText>
            </w:r>
            <w:r w:rsidR="00770F9B" w:rsidRPr="00E607F0">
              <w:rPr>
                <w:noProof/>
                <w:webHidden/>
              </w:rPr>
            </w:r>
            <w:r w:rsidR="00770F9B" w:rsidRPr="00E607F0">
              <w:rPr>
                <w:noProof/>
                <w:webHidden/>
              </w:rPr>
              <w:fldChar w:fldCharType="separate"/>
            </w:r>
            <w:r w:rsidR="00770F9B" w:rsidRPr="00E607F0">
              <w:rPr>
                <w:noProof/>
                <w:webHidden/>
              </w:rPr>
              <w:t>6</w:t>
            </w:r>
            <w:r w:rsidR="00770F9B" w:rsidRPr="00E607F0">
              <w:rPr>
                <w:noProof/>
                <w:webHidden/>
              </w:rPr>
              <w:fldChar w:fldCharType="end"/>
            </w:r>
          </w:hyperlink>
        </w:p>
        <w:p w14:paraId="2D404424" w14:textId="33F3DDEF"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26" w:history="1">
            <w:r w:rsidR="00770F9B" w:rsidRPr="00E607F0">
              <w:rPr>
                <w:rStyle w:val="Hipervnculo"/>
                <w:noProof/>
              </w:rPr>
              <w:t>1.2.</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DOCUMENTOS DEL PROCESO</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_Toc198865926 \h </w:instrText>
            </w:r>
            <w:r w:rsidR="00770F9B" w:rsidRPr="00E607F0">
              <w:rPr>
                <w:noProof/>
                <w:webHidden/>
              </w:rPr>
            </w:r>
            <w:r w:rsidR="00770F9B" w:rsidRPr="00E607F0">
              <w:rPr>
                <w:noProof/>
                <w:webHidden/>
              </w:rPr>
              <w:fldChar w:fldCharType="separate"/>
            </w:r>
            <w:r w:rsidR="00770F9B" w:rsidRPr="00E607F0">
              <w:rPr>
                <w:noProof/>
                <w:webHidden/>
              </w:rPr>
              <w:t>7</w:t>
            </w:r>
            <w:r w:rsidR="00770F9B" w:rsidRPr="00E607F0">
              <w:rPr>
                <w:noProof/>
                <w:webHidden/>
              </w:rPr>
              <w:fldChar w:fldCharType="end"/>
            </w:r>
          </w:hyperlink>
        </w:p>
        <w:p w14:paraId="1582E00A" w14:textId="1ED69041"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27" w:history="1">
            <w:r w:rsidR="00770F9B" w:rsidRPr="00E607F0">
              <w:rPr>
                <w:rStyle w:val="Hipervnculo"/>
                <w:noProof/>
              </w:rPr>
              <w:t>1.3.</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COMUNICACIONES Y OBSERVACIONES AL PROCESO</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_Toc198865927 \h </w:instrText>
            </w:r>
            <w:r w:rsidR="00770F9B" w:rsidRPr="00E607F0">
              <w:rPr>
                <w:noProof/>
                <w:webHidden/>
              </w:rPr>
            </w:r>
            <w:r w:rsidR="00770F9B" w:rsidRPr="00E607F0">
              <w:rPr>
                <w:noProof/>
                <w:webHidden/>
              </w:rPr>
              <w:fldChar w:fldCharType="separate"/>
            </w:r>
            <w:r w:rsidR="00770F9B" w:rsidRPr="00E607F0">
              <w:rPr>
                <w:noProof/>
                <w:webHidden/>
              </w:rPr>
              <w:t>7</w:t>
            </w:r>
            <w:r w:rsidR="00770F9B" w:rsidRPr="00E607F0">
              <w:rPr>
                <w:noProof/>
                <w:webHidden/>
              </w:rPr>
              <w:fldChar w:fldCharType="end"/>
            </w:r>
          </w:hyperlink>
        </w:p>
        <w:p w14:paraId="58D993A2" w14:textId="06CEF452"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28" w:history="1">
            <w:r w:rsidR="00770F9B" w:rsidRPr="00E607F0">
              <w:rPr>
                <w:rStyle w:val="Hipervnculo"/>
                <w:noProof/>
              </w:rPr>
              <w:t>1.4.</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CLASIFICADOR DE BIENES Y SERVICIOS DE NACIONES UNIDAS (UNSPSC)</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_Toc198865928 \h </w:instrText>
            </w:r>
            <w:r w:rsidR="00770F9B" w:rsidRPr="00E607F0">
              <w:rPr>
                <w:noProof/>
                <w:webHidden/>
              </w:rPr>
            </w:r>
            <w:r w:rsidR="00770F9B" w:rsidRPr="00E607F0">
              <w:rPr>
                <w:noProof/>
                <w:webHidden/>
              </w:rPr>
              <w:fldChar w:fldCharType="separate"/>
            </w:r>
            <w:r w:rsidR="00770F9B" w:rsidRPr="00E607F0">
              <w:rPr>
                <w:noProof/>
                <w:webHidden/>
              </w:rPr>
              <w:t>7</w:t>
            </w:r>
            <w:r w:rsidR="00770F9B" w:rsidRPr="00E607F0">
              <w:rPr>
                <w:noProof/>
                <w:webHidden/>
              </w:rPr>
              <w:fldChar w:fldCharType="end"/>
            </w:r>
          </w:hyperlink>
        </w:p>
        <w:p w14:paraId="2E0189F1" w14:textId="789EC919"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29" w:history="1">
            <w:r w:rsidR="00770F9B" w:rsidRPr="00E607F0">
              <w:rPr>
                <w:rStyle w:val="Hipervnculo"/>
                <w:noProof/>
              </w:rPr>
              <w:t>1.5.</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RECURSOS QUE RESPALDAN LA CONTRATACIÓN</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_Toc198865929 \h </w:instrText>
            </w:r>
            <w:r w:rsidR="00770F9B" w:rsidRPr="00E607F0">
              <w:rPr>
                <w:noProof/>
                <w:webHidden/>
              </w:rPr>
            </w:r>
            <w:r w:rsidR="00770F9B" w:rsidRPr="00E607F0">
              <w:rPr>
                <w:noProof/>
                <w:webHidden/>
              </w:rPr>
              <w:fldChar w:fldCharType="separate"/>
            </w:r>
            <w:r w:rsidR="00770F9B" w:rsidRPr="00E607F0">
              <w:rPr>
                <w:noProof/>
                <w:webHidden/>
              </w:rPr>
              <w:t>8</w:t>
            </w:r>
            <w:r w:rsidR="00770F9B" w:rsidRPr="00E607F0">
              <w:rPr>
                <w:noProof/>
                <w:webHidden/>
              </w:rPr>
              <w:fldChar w:fldCharType="end"/>
            </w:r>
          </w:hyperlink>
        </w:p>
        <w:p w14:paraId="0C159F19" w14:textId="4A74D33A"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30" w:history="1">
            <w:r w:rsidR="00770F9B" w:rsidRPr="00E607F0">
              <w:rPr>
                <w:rStyle w:val="Hipervnculo"/>
                <w:noProof/>
              </w:rPr>
              <w:t>1.6.</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REGLAS DE SUBSANABILIDAD, EXPLICACIONES Y ACLARACIONES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_Toc198865930 \h </w:instrText>
            </w:r>
            <w:r w:rsidR="00770F9B" w:rsidRPr="00E607F0">
              <w:rPr>
                <w:noProof/>
                <w:webHidden/>
              </w:rPr>
            </w:r>
            <w:r w:rsidR="00770F9B" w:rsidRPr="00E607F0">
              <w:rPr>
                <w:noProof/>
                <w:webHidden/>
              </w:rPr>
              <w:fldChar w:fldCharType="separate"/>
            </w:r>
            <w:r w:rsidR="00770F9B" w:rsidRPr="00E607F0">
              <w:rPr>
                <w:noProof/>
                <w:webHidden/>
              </w:rPr>
              <w:t>8</w:t>
            </w:r>
            <w:r w:rsidR="00770F9B" w:rsidRPr="00E607F0">
              <w:rPr>
                <w:noProof/>
                <w:webHidden/>
              </w:rPr>
              <w:fldChar w:fldCharType="end"/>
            </w:r>
          </w:hyperlink>
        </w:p>
        <w:p w14:paraId="34852C91" w14:textId="19241929"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31" w:history="1">
            <w:r w:rsidR="00770F9B" w:rsidRPr="00E607F0">
              <w:rPr>
                <w:rStyle w:val="Hipervnculo"/>
                <w:noProof/>
              </w:rPr>
              <w:t>1.7.</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CRONOGRAMA DEL PROCESO</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_Toc198865931 \h </w:instrText>
            </w:r>
            <w:r w:rsidR="00770F9B" w:rsidRPr="00E607F0">
              <w:rPr>
                <w:noProof/>
                <w:webHidden/>
              </w:rPr>
            </w:r>
            <w:r w:rsidR="00770F9B" w:rsidRPr="00E607F0">
              <w:rPr>
                <w:noProof/>
                <w:webHidden/>
              </w:rPr>
              <w:fldChar w:fldCharType="separate"/>
            </w:r>
            <w:r w:rsidR="00770F9B" w:rsidRPr="00E607F0">
              <w:rPr>
                <w:noProof/>
                <w:webHidden/>
              </w:rPr>
              <w:t>9</w:t>
            </w:r>
            <w:r w:rsidR="00770F9B" w:rsidRPr="00E607F0">
              <w:rPr>
                <w:noProof/>
                <w:webHidden/>
              </w:rPr>
              <w:fldChar w:fldCharType="end"/>
            </w:r>
          </w:hyperlink>
        </w:p>
        <w:p w14:paraId="740B9023" w14:textId="3AD01E93"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32" w:history="1">
            <w:r w:rsidR="00770F9B" w:rsidRPr="00E607F0">
              <w:rPr>
                <w:rStyle w:val="Hipervnculo"/>
                <w:noProof/>
              </w:rPr>
              <w:t>1.8.</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IDIOMA</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_Toc198865932 \h </w:instrText>
            </w:r>
            <w:r w:rsidR="00770F9B" w:rsidRPr="00E607F0">
              <w:rPr>
                <w:noProof/>
                <w:webHidden/>
              </w:rPr>
            </w:r>
            <w:r w:rsidR="00770F9B" w:rsidRPr="00E607F0">
              <w:rPr>
                <w:noProof/>
                <w:webHidden/>
              </w:rPr>
              <w:fldChar w:fldCharType="separate"/>
            </w:r>
            <w:r w:rsidR="00770F9B" w:rsidRPr="00E607F0">
              <w:rPr>
                <w:noProof/>
                <w:webHidden/>
              </w:rPr>
              <w:t>9</w:t>
            </w:r>
            <w:r w:rsidR="00770F9B" w:rsidRPr="00E607F0">
              <w:rPr>
                <w:noProof/>
                <w:webHidden/>
              </w:rPr>
              <w:fldChar w:fldCharType="end"/>
            </w:r>
          </w:hyperlink>
        </w:p>
        <w:p w14:paraId="7AA58A45" w14:textId="0B46F110"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33" w:history="1">
            <w:r w:rsidR="00770F9B" w:rsidRPr="00E607F0">
              <w:rPr>
                <w:rStyle w:val="Hipervnculo"/>
                <w:noProof/>
              </w:rPr>
              <w:t>1.9.</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DOCUMENTOS OTORGADOS EN EL EXTERIOR</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_Toc198865933 \h </w:instrText>
            </w:r>
            <w:r w:rsidR="00770F9B" w:rsidRPr="00E607F0">
              <w:rPr>
                <w:noProof/>
                <w:webHidden/>
              </w:rPr>
            </w:r>
            <w:r w:rsidR="00770F9B" w:rsidRPr="00E607F0">
              <w:rPr>
                <w:noProof/>
                <w:webHidden/>
              </w:rPr>
              <w:fldChar w:fldCharType="separate"/>
            </w:r>
            <w:r w:rsidR="00770F9B" w:rsidRPr="00E607F0">
              <w:rPr>
                <w:noProof/>
                <w:webHidden/>
              </w:rPr>
              <w:t>10</w:t>
            </w:r>
            <w:r w:rsidR="00770F9B" w:rsidRPr="00E607F0">
              <w:rPr>
                <w:noProof/>
                <w:webHidden/>
              </w:rPr>
              <w:fldChar w:fldCharType="end"/>
            </w:r>
          </w:hyperlink>
        </w:p>
        <w:p w14:paraId="3BB66723" w14:textId="1CD0C270"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34" w:history="1">
            <w:r w:rsidR="00770F9B" w:rsidRPr="00E607F0">
              <w:rPr>
                <w:rStyle w:val="Hipervnculo"/>
                <w:noProof/>
              </w:rPr>
              <w:t>1.10.</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GLOSARIO</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_Toc198865934 \h </w:instrText>
            </w:r>
            <w:r w:rsidR="00770F9B" w:rsidRPr="00E607F0">
              <w:rPr>
                <w:noProof/>
                <w:webHidden/>
              </w:rPr>
            </w:r>
            <w:r w:rsidR="00770F9B" w:rsidRPr="00E607F0">
              <w:rPr>
                <w:noProof/>
                <w:webHidden/>
              </w:rPr>
              <w:fldChar w:fldCharType="separate"/>
            </w:r>
            <w:r w:rsidR="00770F9B" w:rsidRPr="00E607F0">
              <w:rPr>
                <w:noProof/>
                <w:webHidden/>
              </w:rPr>
              <w:t>10</w:t>
            </w:r>
            <w:r w:rsidR="00770F9B" w:rsidRPr="00E607F0">
              <w:rPr>
                <w:noProof/>
                <w:webHidden/>
              </w:rPr>
              <w:fldChar w:fldCharType="end"/>
            </w:r>
          </w:hyperlink>
        </w:p>
        <w:p w14:paraId="5F9F7D1C" w14:textId="0B130213"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35" w:history="1">
            <w:r w:rsidR="00770F9B" w:rsidRPr="00E607F0">
              <w:rPr>
                <w:rStyle w:val="Hipervnculo"/>
                <w:noProof/>
              </w:rPr>
              <w:t>1.11.</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INFORMACIÓN INCONSISTENTE Y/O INEXACTA</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_Toc198865935 \h </w:instrText>
            </w:r>
            <w:r w:rsidR="00770F9B" w:rsidRPr="00E607F0">
              <w:rPr>
                <w:noProof/>
                <w:webHidden/>
              </w:rPr>
            </w:r>
            <w:r w:rsidR="00770F9B" w:rsidRPr="00E607F0">
              <w:rPr>
                <w:noProof/>
                <w:webHidden/>
              </w:rPr>
              <w:fldChar w:fldCharType="separate"/>
            </w:r>
            <w:r w:rsidR="00770F9B" w:rsidRPr="00E607F0">
              <w:rPr>
                <w:noProof/>
                <w:webHidden/>
              </w:rPr>
              <w:t>10</w:t>
            </w:r>
            <w:r w:rsidR="00770F9B" w:rsidRPr="00E607F0">
              <w:rPr>
                <w:noProof/>
                <w:webHidden/>
              </w:rPr>
              <w:fldChar w:fldCharType="end"/>
            </w:r>
          </w:hyperlink>
        </w:p>
        <w:p w14:paraId="048F7B62" w14:textId="54992C26"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36" w:history="1">
            <w:r w:rsidR="00770F9B" w:rsidRPr="00E607F0">
              <w:rPr>
                <w:rStyle w:val="Hipervnculo"/>
                <w:noProof/>
              </w:rPr>
              <w:t>1.12.</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INFORMACIÓN RESERVADA</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_Toc198865936 \h </w:instrText>
            </w:r>
            <w:r w:rsidR="00770F9B" w:rsidRPr="00E607F0">
              <w:rPr>
                <w:noProof/>
                <w:webHidden/>
              </w:rPr>
            </w:r>
            <w:r w:rsidR="00770F9B" w:rsidRPr="00E607F0">
              <w:rPr>
                <w:noProof/>
                <w:webHidden/>
              </w:rPr>
              <w:fldChar w:fldCharType="separate"/>
            </w:r>
            <w:r w:rsidR="00770F9B" w:rsidRPr="00E607F0">
              <w:rPr>
                <w:noProof/>
                <w:webHidden/>
              </w:rPr>
              <w:t>10</w:t>
            </w:r>
            <w:r w:rsidR="00770F9B" w:rsidRPr="00E607F0">
              <w:rPr>
                <w:noProof/>
                <w:webHidden/>
              </w:rPr>
              <w:fldChar w:fldCharType="end"/>
            </w:r>
          </w:hyperlink>
        </w:p>
        <w:p w14:paraId="0F7D1AC6" w14:textId="38EAF356"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37" w:history="1">
            <w:r w:rsidR="00770F9B" w:rsidRPr="00E607F0">
              <w:rPr>
                <w:rStyle w:val="Hipervnculo"/>
                <w:noProof/>
              </w:rPr>
              <w:t>1.13.</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MONEDA</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_Toc198865937 \h </w:instrText>
            </w:r>
            <w:r w:rsidR="00770F9B" w:rsidRPr="00E607F0">
              <w:rPr>
                <w:noProof/>
                <w:webHidden/>
              </w:rPr>
            </w:r>
            <w:r w:rsidR="00770F9B" w:rsidRPr="00E607F0">
              <w:rPr>
                <w:noProof/>
                <w:webHidden/>
              </w:rPr>
              <w:fldChar w:fldCharType="separate"/>
            </w:r>
            <w:r w:rsidR="00770F9B" w:rsidRPr="00E607F0">
              <w:rPr>
                <w:noProof/>
                <w:webHidden/>
              </w:rPr>
              <w:t>11</w:t>
            </w:r>
            <w:r w:rsidR="00770F9B" w:rsidRPr="00E607F0">
              <w:rPr>
                <w:noProof/>
                <w:webHidden/>
              </w:rPr>
              <w:fldChar w:fldCharType="end"/>
            </w:r>
          </w:hyperlink>
        </w:p>
        <w:p w14:paraId="4D78CBEF" w14:textId="750FC5D8"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38" w:history="1">
            <w:r w:rsidR="00770F9B" w:rsidRPr="00E607F0">
              <w:rPr>
                <w:rStyle w:val="Hipervnculo"/>
                <w:noProof/>
              </w:rPr>
              <w:t>1.14.</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CONFLICTO DE INTERÉS DE ORIGEN CONSTITUCIONAL O LEGAL</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_Toc198865938 \h </w:instrText>
            </w:r>
            <w:r w:rsidR="00770F9B" w:rsidRPr="00E607F0">
              <w:rPr>
                <w:noProof/>
                <w:webHidden/>
              </w:rPr>
            </w:r>
            <w:r w:rsidR="00770F9B" w:rsidRPr="00E607F0">
              <w:rPr>
                <w:noProof/>
                <w:webHidden/>
              </w:rPr>
              <w:fldChar w:fldCharType="separate"/>
            </w:r>
            <w:r w:rsidR="00770F9B" w:rsidRPr="00E607F0">
              <w:rPr>
                <w:noProof/>
                <w:webHidden/>
              </w:rPr>
              <w:t>12</w:t>
            </w:r>
            <w:r w:rsidR="00770F9B" w:rsidRPr="00E607F0">
              <w:rPr>
                <w:noProof/>
                <w:webHidden/>
              </w:rPr>
              <w:fldChar w:fldCharType="end"/>
            </w:r>
          </w:hyperlink>
        </w:p>
        <w:p w14:paraId="2E347DE5" w14:textId="68E60B3D"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39" w:history="1">
            <w:r w:rsidR="00770F9B" w:rsidRPr="00E607F0">
              <w:rPr>
                <w:rStyle w:val="Hipervnculo"/>
                <w:noProof/>
              </w:rPr>
              <w:t>1.15.</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CAUSALES DE RECHAZO</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_Toc198865939 \h </w:instrText>
            </w:r>
            <w:r w:rsidR="00770F9B" w:rsidRPr="00E607F0">
              <w:rPr>
                <w:noProof/>
                <w:webHidden/>
              </w:rPr>
            </w:r>
            <w:r w:rsidR="00770F9B" w:rsidRPr="00E607F0">
              <w:rPr>
                <w:noProof/>
                <w:webHidden/>
              </w:rPr>
              <w:fldChar w:fldCharType="separate"/>
            </w:r>
            <w:r w:rsidR="00770F9B" w:rsidRPr="00E607F0">
              <w:rPr>
                <w:noProof/>
                <w:webHidden/>
              </w:rPr>
              <w:t>12</w:t>
            </w:r>
            <w:r w:rsidR="00770F9B" w:rsidRPr="00E607F0">
              <w:rPr>
                <w:noProof/>
                <w:webHidden/>
              </w:rPr>
              <w:fldChar w:fldCharType="end"/>
            </w:r>
          </w:hyperlink>
        </w:p>
        <w:p w14:paraId="2ECE8D83" w14:textId="2E57DA8E"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40" w:history="1">
            <w:r w:rsidR="00770F9B" w:rsidRPr="00E607F0">
              <w:rPr>
                <w:rStyle w:val="Hipervnculo"/>
                <w:noProof/>
              </w:rPr>
              <w:t>1.16.</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CAUSALES PARA DECLARAR DESIERTO EL PROCESO DE SELECCIÓN</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_Toc198865940 \h </w:instrText>
            </w:r>
            <w:r w:rsidR="00770F9B" w:rsidRPr="00E607F0">
              <w:rPr>
                <w:noProof/>
                <w:webHidden/>
              </w:rPr>
            </w:r>
            <w:r w:rsidR="00770F9B" w:rsidRPr="00E607F0">
              <w:rPr>
                <w:noProof/>
                <w:webHidden/>
              </w:rPr>
              <w:fldChar w:fldCharType="separate"/>
            </w:r>
            <w:r w:rsidR="00770F9B" w:rsidRPr="00E607F0">
              <w:rPr>
                <w:noProof/>
                <w:webHidden/>
              </w:rPr>
              <w:t>14</w:t>
            </w:r>
            <w:r w:rsidR="00770F9B" w:rsidRPr="00E607F0">
              <w:rPr>
                <w:noProof/>
                <w:webHidden/>
              </w:rPr>
              <w:fldChar w:fldCharType="end"/>
            </w:r>
          </w:hyperlink>
        </w:p>
        <w:p w14:paraId="4517B3D4" w14:textId="3F8C24E9"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41" w:history="1">
            <w:r w:rsidR="00770F9B" w:rsidRPr="00E607F0">
              <w:rPr>
                <w:rStyle w:val="Hipervnculo"/>
                <w:noProof/>
              </w:rPr>
              <w:t>1.17.</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NORMAS DE INTERPRETACIÓN DEL PLIEGO DE CONDICIONES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_Toc198865941 \h </w:instrText>
            </w:r>
            <w:r w:rsidR="00770F9B" w:rsidRPr="00E607F0">
              <w:rPr>
                <w:noProof/>
                <w:webHidden/>
              </w:rPr>
            </w:r>
            <w:r w:rsidR="00770F9B" w:rsidRPr="00E607F0">
              <w:rPr>
                <w:noProof/>
                <w:webHidden/>
              </w:rPr>
              <w:fldChar w:fldCharType="separate"/>
            </w:r>
            <w:r w:rsidR="00770F9B" w:rsidRPr="00E607F0">
              <w:rPr>
                <w:noProof/>
                <w:webHidden/>
              </w:rPr>
              <w:t>14</w:t>
            </w:r>
            <w:r w:rsidR="00770F9B" w:rsidRPr="00E607F0">
              <w:rPr>
                <w:noProof/>
                <w:webHidden/>
              </w:rPr>
              <w:fldChar w:fldCharType="end"/>
            </w:r>
          </w:hyperlink>
        </w:p>
        <w:p w14:paraId="395AB2AB" w14:textId="70668C7B"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42" w:history="1">
            <w:r w:rsidR="00770F9B" w:rsidRPr="00E607F0">
              <w:rPr>
                <w:rStyle w:val="Hipervnculo"/>
                <w:noProof/>
              </w:rPr>
              <w:t>1.18.</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RETIRO DE LA PROPUESTA</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_Toc198865942 \h </w:instrText>
            </w:r>
            <w:r w:rsidR="00770F9B" w:rsidRPr="00E607F0">
              <w:rPr>
                <w:noProof/>
                <w:webHidden/>
              </w:rPr>
            </w:r>
            <w:r w:rsidR="00770F9B" w:rsidRPr="00E607F0">
              <w:rPr>
                <w:noProof/>
                <w:webHidden/>
              </w:rPr>
              <w:fldChar w:fldCharType="separate"/>
            </w:r>
            <w:r w:rsidR="00770F9B" w:rsidRPr="00E607F0">
              <w:rPr>
                <w:noProof/>
                <w:webHidden/>
              </w:rPr>
              <w:t>15</w:t>
            </w:r>
            <w:r w:rsidR="00770F9B" w:rsidRPr="00E607F0">
              <w:rPr>
                <w:noProof/>
                <w:webHidden/>
              </w:rPr>
              <w:fldChar w:fldCharType="end"/>
            </w:r>
          </w:hyperlink>
        </w:p>
        <w:p w14:paraId="67851E1D" w14:textId="545EE5BB"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43" w:history="1">
            <w:r w:rsidR="00770F9B" w:rsidRPr="00E607F0">
              <w:rPr>
                <w:rStyle w:val="Hipervnculo"/>
                <w:noProof/>
              </w:rPr>
              <w:t>1.19.</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CONFIDENCIALIDAD DE LA INFORMACIÓN RELACIONADA CON DATOS SENSIBLES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_Toc198865943 \h </w:instrText>
            </w:r>
            <w:r w:rsidR="00770F9B" w:rsidRPr="00E607F0">
              <w:rPr>
                <w:noProof/>
                <w:webHidden/>
              </w:rPr>
            </w:r>
            <w:r w:rsidR="00770F9B" w:rsidRPr="00E607F0">
              <w:rPr>
                <w:noProof/>
                <w:webHidden/>
              </w:rPr>
              <w:fldChar w:fldCharType="separate"/>
            </w:r>
            <w:r w:rsidR="00770F9B" w:rsidRPr="00E607F0">
              <w:rPr>
                <w:noProof/>
                <w:webHidden/>
              </w:rPr>
              <w:t>15</w:t>
            </w:r>
            <w:r w:rsidR="00770F9B" w:rsidRPr="00E607F0">
              <w:rPr>
                <w:noProof/>
                <w:webHidden/>
              </w:rPr>
              <w:fldChar w:fldCharType="end"/>
            </w:r>
          </w:hyperlink>
        </w:p>
        <w:p w14:paraId="78E13020" w14:textId="408FB57D" w:rsidR="00770F9B" w:rsidRPr="00E607F0" w:rsidRDefault="003C3C35" w:rsidP="002A1D3A">
          <w:pPr>
            <w:pStyle w:val="TDC1"/>
            <w:tabs>
              <w:tab w:val="left" w:pos="1680"/>
              <w:tab w:val="right" w:leader="dot" w:pos="8828"/>
            </w:tabs>
            <w:rPr>
              <w:rFonts w:asciiTheme="minorHAnsi" w:eastAsiaTheme="minorEastAsia" w:hAnsiTheme="minorHAnsi"/>
              <w:noProof/>
              <w:kern w:val="2"/>
              <w:sz w:val="24"/>
              <w:szCs w:val="24"/>
              <w:lang w:eastAsia="es-CO"/>
              <w14:ligatures w14:val="standardContextual"/>
            </w:rPr>
          </w:pPr>
          <w:hyperlink w:anchor="_Toc198865944" w:history="1">
            <w:r w:rsidR="00770F9B" w:rsidRPr="00E607F0">
              <w:rPr>
                <w:rStyle w:val="Hipervnculo"/>
                <w:noProof/>
              </w:rPr>
              <w:t>CAPITULO II.</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ELABORACIÓN Y PRESENTACIÓN DE LA OFERTA</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_Toc198865944 \h </w:instrText>
            </w:r>
            <w:r w:rsidR="00770F9B" w:rsidRPr="00E607F0">
              <w:rPr>
                <w:noProof/>
                <w:webHidden/>
              </w:rPr>
            </w:r>
            <w:r w:rsidR="00770F9B" w:rsidRPr="00E607F0">
              <w:rPr>
                <w:noProof/>
                <w:webHidden/>
              </w:rPr>
              <w:fldChar w:fldCharType="separate"/>
            </w:r>
            <w:r w:rsidR="00770F9B" w:rsidRPr="00E607F0">
              <w:rPr>
                <w:noProof/>
                <w:webHidden/>
              </w:rPr>
              <w:t>17</w:t>
            </w:r>
            <w:r w:rsidR="00770F9B" w:rsidRPr="00E607F0">
              <w:rPr>
                <w:noProof/>
                <w:webHidden/>
              </w:rPr>
              <w:fldChar w:fldCharType="end"/>
            </w:r>
          </w:hyperlink>
        </w:p>
        <w:p w14:paraId="7200238C" w14:textId="5CB23BDA"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45" w:history="1">
            <w:r w:rsidR="00770F9B" w:rsidRPr="00E607F0">
              <w:rPr>
                <w:rStyle w:val="Hipervnculo"/>
                <w:noProof/>
              </w:rPr>
              <w:t>2.1.</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CARTA DE PRESENTACIÓN DE LA OFERTA</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_Toc198865945 \h </w:instrText>
            </w:r>
            <w:r w:rsidR="00770F9B" w:rsidRPr="00E607F0">
              <w:rPr>
                <w:noProof/>
                <w:webHidden/>
              </w:rPr>
            </w:r>
            <w:r w:rsidR="00770F9B" w:rsidRPr="00E607F0">
              <w:rPr>
                <w:noProof/>
                <w:webHidden/>
              </w:rPr>
              <w:fldChar w:fldCharType="separate"/>
            </w:r>
            <w:r w:rsidR="00770F9B" w:rsidRPr="00E607F0">
              <w:rPr>
                <w:noProof/>
                <w:webHidden/>
              </w:rPr>
              <w:t>17</w:t>
            </w:r>
            <w:r w:rsidR="00770F9B" w:rsidRPr="00E607F0">
              <w:rPr>
                <w:noProof/>
                <w:webHidden/>
              </w:rPr>
              <w:fldChar w:fldCharType="end"/>
            </w:r>
          </w:hyperlink>
        </w:p>
        <w:p w14:paraId="0A60AFAB" w14:textId="31AED192"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46" w:history="1">
            <w:r w:rsidR="00770F9B" w:rsidRPr="00E607F0">
              <w:rPr>
                <w:rStyle w:val="Hipervnculo"/>
                <w:noProof/>
              </w:rPr>
              <w:t>2.2.</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APODERADO</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_Toc198865946 \h </w:instrText>
            </w:r>
            <w:r w:rsidR="00770F9B" w:rsidRPr="00E607F0">
              <w:rPr>
                <w:noProof/>
                <w:webHidden/>
              </w:rPr>
            </w:r>
            <w:r w:rsidR="00770F9B" w:rsidRPr="00E607F0">
              <w:rPr>
                <w:noProof/>
                <w:webHidden/>
              </w:rPr>
              <w:fldChar w:fldCharType="separate"/>
            </w:r>
            <w:r w:rsidR="00770F9B" w:rsidRPr="00E607F0">
              <w:rPr>
                <w:noProof/>
                <w:webHidden/>
              </w:rPr>
              <w:t>17</w:t>
            </w:r>
            <w:r w:rsidR="00770F9B" w:rsidRPr="00E607F0">
              <w:rPr>
                <w:noProof/>
                <w:webHidden/>
              </w:rPr>
              <w:fldChar w:fldCharType="end"/>
            </w:r>
          </w:hyperlink>
        </w:p>
        <w:p w14:paraId="3A3FE5B3" w14:textId="1733AB9C"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47" w:history="1">
            <w:r w:rsidR="00770F9B" w:rsidRPr="00E607F0">
              <w:rPr>
                <w:rStyle w:val="Hipervnculo"/>
                <w:noProof/>
              </w:rPr>
              <w:t>2.3.</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LIMITACIÓN A MIPYME</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_Toc198865947 \h </w:instrText>
            </w:r>
            <w:r w:rsidR="00770F9B" w:rsidRPr="00E607F0">
              <w:rPr>
                <w:noProof/>
                <w:webHidden/>
              </w:rPr>
            </w:r>
            <w:r w:rsidR="00770F9B" w:rsidRPr="00E607F0">
              <w:rPr>
                <w:noProof/>
                <w:webHidden/>
              </w:rPr>
              <w:fldChar w:fldCharType="separate"/>
            </w:r>
            <w:r w:rsidR="00770F9B" w:rsidRPr="00E607F0">
              <w:rPr>
                <w:noProof/>
                <w:webHidden/>
              </w:rPr>
              <w:t>18</w:t>
            </w:r>
            <w:r w:rsidR="00770F9B" w:rsidRPr="00E607F0">
              <w:rPr>
                <w:noProof/>
                <w:webHidden/>
              </w:rPr>
              <w:fldChar w:fldCharType="end"/>
            </w:r>
          </w:hyperlink>
        </w:p>
        <w:p w14:paraId="405BCECE" w14:textId="09D83110" w:rsidR="00770F9B" w:rsidRPr="00E607F0" w:rsidRDefault="003C3C35"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48" w:history="1">
            <w:r w:rsidR="00770F9B" w:rsidRPr="00E607F0">
              <w:rPr>
                <w:rStyle w:val="Hipervnculo"/>
                <w:rFonts w:cs="Arial"/>
                <w:b/>
                <w:bCs/>
                <w:noProof/>
                <w:lang w:val="es-MX"/>
              </w:rPr>
              <w:t>2.3.1.</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rFonts w:cs="Arial"/>
                <w:b/>
                <w:bCs/>
                <w:noProof/>
                <w:lang w:val="es-MX"/>
              </w:rPr>
              <w:t>ACREDITACIÓN DE LA CONDICIÓN MIPYMES Y DE LOS REQUISITOS MÍNIMOS DEL DECRETO 1082 DE 2015 PARA LA LIMITACIÓN DEL PROCESO.</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_Toc198865948 \h </w:instrText>
            </w:r>
            <w:r w:rsidR="00770F9B" w:rsidRPr="00E607F0">
              <w:rPr>
                <w:noProof/>
                <w:webHidden/>
              </w:rPr>
            </w:r>
            <w:r w:rsidR="00770F9B" w:rsidRPr="00E607F0">
              <w:rPr>
                <w:noProof/>
                <w:webHidden/>
              </w:rPr>
              <w:fldChar w:fldCharType="separate"/>
            </w:r>
            <w:r w:rsidR="00770F9B" w:rsidRPr="00E607F0">
              <w:rPr>
                <w:noProof/>
                <w:webHidden/>
              </w:rPr>
              <w:t>18</w:t>
            </w:r>
            <w:r w:rsidR="00770F9B" w:rsidRPr="00E607F0">
              <w:rPr>
                <w:noProof/>
                <w:webHidden/>
              </w:rPr>
              <w:fldChar w:fldCharType="end"/>
            </w:r>
          </w:hyperlink>
        </w:p>
        <w:p w14:paraId="1D199951" w14:textId="4FE53CA6" w:rsidR="00770F9B" w:rsidRPr="00E607F0" w:rsidRDefault="003C3C35"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49" w:history="1">
            <w:r w:rsidR="00770F9B" w:rsidRPr="00E607F0">
              <w:rPr>
                <w:rStyle w:val="Hipervnculo"/>
                <w:rFonts w:cs="Arial"/>
                <w:b/>
                <w:bCs/>
                <w:noProof/>
                <w:lang w:val="es-MX"/>
              </w:rPr>
              <w:t>2.3.2.</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rFonts w:cs="Arial"/>
                <w:b/>
                <w:bCs/>
                <w:noProof/>
                <w:lang w:val="es-MX"/>
              </w:rPr>
              <w:t>ACREDITACIÓN DE LA CONDICIÓN DE MIPYME</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_Toc198865949 \h </w:instrText>
            </w:r>
            <w:r w:rsidR="00770F9B" w:rsidRPr="00E607F0">
              <w:rPr>
                <w:noProof/>
                <w:webHidden/>
              </w:rPr>
            </w:r>
            <w:r w:rsidR="00770F9B" w:rsidRPr="00E607F0">
              <w:rPr>
                <w:noProof/>
                <w:webHidden/>
              </w:rPr>
              <w:fldChar w:fldCharType="separate"/>
            </w:r>
            <w:r w:rsidR="00770F9B" w:rsidRPr="00E607F0">
              <w:rPr>
                <w:noProof/>
                <w:webHidden/>
              </w:rPr>
              <w:t>19</w:t>
            </w:r>
            <w:r w:rsidR="00770F9B" w:rsidRPr="00E607F0">
              <w:rPr>
                <w:noProof/>
                <w:webHidden/>
              </w:rPr>
              <w:fldChar w:fldCharType="end"/>
            </w:r>
          </w:hyperlink>
        </w:p>
        <w:p w14:paraId="7A1B8227" w14:textId="6754483B"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50" w:history="1">
            <w:r w:rsidR="00770F9B" w:rsidRPr="00E607F0">
              <w:rPr>
                <w:rStyle w:val="Hipervnculo"/>
                <w:noProof/>
              </w:rPr>
              <w:t>2.4.</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ELABORACIÓN Y PRESENTACIÓN DE LA OFERTA</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_Toc198865950 \h </w:instrText>
            </w:r>
            <w:r w:rsidR="00770F9B" w:rsidRPr="00E607F0">
              <w:rPr>
                <w:noProof/>
                <w:webHidden/>
              </w:rPr>
            </w:r>
            <w:r w:rsidR="00770F9B" w:rsidRPr="00E607F0">
              <w:rPr>
                <w:noProof/>
                <w:webHidden/>
              </w:rPr>
              <w:fldChar w:fldCharType="separate"/>
            </w:r>
            <w:r w:rsidR="00770F9B" w:rsidRPr="00E607F0">
              <w:rPr>
                <w:noProof/>
                <w:webHidden/>
              </w:rPr>
              <w:t>19</w:t>
            </w:r>
            <w:r w:rsidR="00770F9B" w:rsidRPr="00E607F0">
              <w:rPr>
                <w:noProof/>
                <w:webHidden/>
              </w:rPr>
              <w:fldChar w:fldCharType="end"/>
            </w:r>
          </w:hyperlink>
        </w:p>
        <w:p w14:paraId="0C5D082F" w14:textId="4058BA5B"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51" w:history="1">
            <w:r w:rsidR="00770F9B" w:rsidRPr="00E607F0">
              <w:rPr>
                <w:rStyle w:val="Hipervnculo"/>
                <w:noProof/>
              </w:rPr>
              <w:t>2.5.</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CIERRE DEL PROCESO Y APERTURA DE LAS OFERTAS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_Toc198865951 \h </w:instrText>
            </w:r>
            <w:r w:rsidR="00770F9B" w:rsidRPr="00E607F0">
              <w:rPr>
                <w:noProof/>
                <w:webHidden/>
              </w:rPr>
            </w:r>
            <w:r w:rsidR="00770F9B" w:rsidRPr="00E607F0">
              <w:rPr>
                <w:noProof/>
                <w:webHidden/>
              </w:rPr>
              <w:fldChar w:fldCharType="separate"/>
            </w:r>
            <w:r w:rsidR="00770F9B" w:rsidRPr="00E607F0">
              <w:rPr>
                <w:noProof/>
                <w:webHidden/>
              </w:rPr>
              <w:t>20</w:t>
            </w:r>
            <w:r w:rsidR="00770F9B" w:rsidRPr="00E607F0">
              <w:rPr>
                <w:noProof/>
                <w:webHidden/>
              </w:rPr>
              <w:fldChar w:fldCharType="end"/>
            </w:r>
          </w:hyperlink>
        </w:p>
        <w:p w14:paraId="680FA9D8" w14:textId="6771ADFF"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52" w:history="1">
            <w:r w:rsidR="00770F9B" w:rsidRPr="00E607F0">
              <w:rPr>
                <w:rStyle w:val="Hipervnculo"/>
                <w:noProof/>
              </w:rPr>
              <w:t>2.6.</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INFORME DE EVALUACIÓN</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_Toc198865952 \h </w:instrText>
            </w:r>
            <w:r w:rsidR="00770F9B" w:rsidRPr="00E607F0">
              <w:rPr>
                <w:noProof/>
                <w:webHidden/>
              </w:rPr>
            </w:r>
            <w:r w:rsidR="00770F9B" w:rsidRPr="00E607F0">
              <w:rPr>
                <w:noProof/>
                <w:webHidden/>
              </w:rPr>
              <w:fldChar w:fldCharType="separate"/>
            </w:r>
            <w:r w:rsidR="00770F9B" w:rsidRPr="00E607F0">
              <w:rPr>
                <w:noProof/>
                <w:webHidden/>
              </w:rPr>
              <w:t>20</w:t>
            </w:r>
            <w:r w:rsidR="00770F9B" w:rsidRPr="00E607F0">
              <w:rPr>
                <w:noProof/>
                <w:webHidden/>
              </w:rPr>
              <w:fldChar w:fldCharType="end"/>
            </w:r>
          </w:hyperlink>
        </w:p>
        <w:p w14:paraId="3BF3BB34" w14:textId="0BD32D49"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53" w:history="1">
            <w:r w:rsidR="00770F9B" w:rsidRPr="00E607F0">
              <w:rPr>
                <w:rStyle w:val="Hipervnculo"/>
                <w:noProof/>
              </w:rPr>
              <w:t>2.7.</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ADJUDICACIÓN</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_Toc198865953 \h </w:instrText>
            </w:r>
            <w:r w:rsidR="00770F9B" w:rsidRPr="00E607F0">
              <w:rPr>
                <w:noProof/>
                <w:webHidden/>
              </w:rPr>
            </w:r>
            <w:r w:rsidR="00770F9B" w:rsidRPr="00E607F0">
              <w:rPr>
                <w:noProof/>
                <w:webHidden/>
              </w:rPr>
              <w:fldChar w:fldCharType="separate"/>
            </w:r>
            <w:r w:rsidR="00770F9B" w:rsidRPr="00E607F0">
              <w:rPr>
                <w:noProof/>
                <w:webHidden/>
              </w:rPr>
              <w:t>21</w:t>
            </w:r>
            <w:r w:rsidR="00770F9B" w:rsidRPr="00E607F0">
              <w:rPr>
                <w:noProof/>
                <w:webHidden/>
              </w:rPr>
              <w:fldChar w:fldCharType="end"/>
            </w:r>
          </w:hyperlink>
        </w:p>
        <w:p w14:paraId="10619DC6" w14:textId="2165FB17" w:rsidR="00770F9B" w:rsidRPr="00E607F0" w:rsidRDefault="003C3C35"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54" w:history="1">
            <w:r w:rsidR="00770F9B" w:rsidRPr="00E607F0">
              <w:rPr>
                <w:rStyle w:val="Hipervnculo"/>
                <w:rFonts w:cs="Arial"/>
                <w:b/>
                <w:bCs/>
                <w:noProof/>
                <w:lang w:val="es-MX"/>
              </w:rPr>
              <w:t>2.7.1.</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rFonts w:cs="Arial"/>
                <w:b/>
                <w:bCs/>
                <w:noProof/>
                <w:lang w:val="es-MX"/>
              </w:rPr>
              <w:t>CÁLCULO CAPITAL DE TRABAJO</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_Toc198865954 \h </w:instrText>
            </w:r>
            <w:r w:rsidR="00770F9B" w:rsidRPr="00E607F0">
              <w:rPr>
                <w:noProof/>
                <w:webHidden/>
              </w:rPr>
            </w:r>
            <w:r w:rsidR="00770F9B" w:rsidRPr="00E607F0">
              <w:rPr>
                <w:noProof/>
                <w:webHidden/>
              </w:rPr>
              <w:fldChar w:fldCharType="separate"/>
            </w:r>
            <w:r w:rsidR="00770F9B" w:rsidRPr="00E607F0">
              <w:rPr>
                <w:noProof/>
                <w:webHidden/>
              </w:rPr>
              <w:t>22</w:t>
            </w:r>
            <w:r w:rsidR="00770F9B" w:rsidRPr="00E607F0">
              <w:rPr>
                <w:noProof/>
                <w:webHidden/>
              </w:rPr>
              <w:fldChar w:fldCharType="end"/>
            </w:r>
          </w:hyperlink>
        </w:p>
        <w:p w14:paraId="0BEE6D47" w14:textId="089EB712"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55" w:history="1">
            <w:r w:rsidR="00770F9B" w:rsidRPr="00E607F0">
              <w:rPr>
                <w:rStyle w:val="Hipervnculo"/>
                <w:noProof/>
              </w:rPr>
              <w:t>2.8.</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PROPUESTAS PARCIALES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_Toc198865955 \h </w:instrText>
            </w:r>
            <w:r w:rsidR="00770F9B" w:rsidRPr="00E607F0">
              <w:rPr>
                <w:noProof/>
                <w:webHidden/>
              </w:rPr>
            </w:r>
            <w:r w:rsidR="00770F9B" w:rsidRPr="00E607F0">
              <w:rPr>
                <w:noProof/>
                <w:webHidden/>
              </w:rPr>
              <w:fldChar w:fldCharType="separate"/>
            </w:r>
            <w:r w:rsidR="00770F9B" w:rsidRPr="00E607F0">
              <w:rPr>
                <w:noProof/>
                <w:webHidden/>
              </w:rPr>
              <w:t>22</w:t>
            </w:r>
            <w:r w:rsidR="00770F9B" w:rsidRPr="00E607F0">
              <w:rPr>
                <w:noProof/>
                <w:webHidden/>
              </w:rPr>
              <w:fldChar w:fldCharType="end"/>
            </w:r>
          </w:hyperlink>
        </w:p>
        <w:p w14:paraId="54E3070C" w14:textId="0F8A95BD"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56" w:history="1">
            <w:r w:rsidR="00770F9B" w:rsidRPr="00E607F0">
              <w:rPr>
                <w:rStyle w:val="Hipervnculo"/>
                <w:noProof/>
              </w:rPr>
              <w:t>2.9.</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PROPUESTAS ALTERNATIVAS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_Toc198865956 \h </w:instrText>
            </w:r>
            <w:r w:rsidR="00770F9B" w:rsidRPr="00E607F0">
              <w:rPr>
                <w:noProof/>
                <w:webHidden/>
              </w:rPr>
            </w:r>
            <w:r w:rsidR="00770F9B" w:rsidRPr="00E607F0">
              <w:rPr>
                <w:noProof/>
                <w:webHidden/>
              </w:rPr>
              <w:fldChar w:fldCharType="separate"/>
            </w:r>
            <w:r w:rsidR="00770F9B" w:rsidRPr="00E607F0">
              <w:rPr>
                <w:noProof/>
                <w:webHidden/>
              </w:rPr>
              <w:t>22</w:t>
            </w:r>
            <w:r w:rsidR="00770F9B" w:rsidRPr="00E607F0">
              <w:rPr>
                <w:noProof/>
                <w:webHidden/>
              </w:rPr>
              <w:fldChar w:fldCharType="end"/>
            </w:r>
          </w:hyperlink>
        </w:p>
        <w:p w14:paraId="2492316D" w14:textId="6F6C0CE6"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57" w:history="1">
            <w:r w:rsidR="00770F9B" w:rsidRPr="00E607F0">
              <w:rPr>
                <w:rStyle w:val="Hipervnculo"/>
                <w:noProof/>
              </w:rPr>
              <w:t>2.10.</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REGLAS PARA LOS PROCESOS ESTRUCTURADOS POR LOTES O SEGMENTOS (SOLO APLICA PARA PROCESOS POR LOTES)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_Toc198865957 \h </w:instrText>
            </w:r>
            <w:r w:rsidR="00770F9B" w:rsidRPr="00E607F0">
              <w:rPr>
                <w:noProof/>
                <w:webHidden/>
              </w:rPr>
            </w:r>
            <w:r w:rsidR="00770F9B" w:rsidRPr="00E607F0">
              <w:rPr>
                <w:noProof/>
                <w:webHidden/>
              </w:rPr>
              <w:fldChar w:fldCharType="separate"/>
            </w:r>
            <w:r w:rsidR="00770F9B" w:rsidRPr="00E607F0">
              <w:rPr>
                <w:noProof/>
                <w:webHidden/>
              </w:rPr>
              <w:t>23</w:t>
            </w:r>
            <w:r w:rsidR="00770F9B" w:rsidRPr="00E607F0">
              <w:rPr>
                <w:noProof/>
                <w:webHidden/>
              </w:rPr>
              <w:fldChar w:fldCharType="end"/>
            </w:r>
          </w:hyperlink>
        </w:p>
        <w:p w14:paraId="177EE2D0" w14:textId="4E3E75BF" w:rsidR="00770F9B" w:rsidRPr="00E607F0" w:rsidRDefault="003C3C35" w:rsidP="002A1D3A">
          <w:pPr>
            <w:pStyle w:val="TDC1"/>
            <w:tabs>
              <w:tab w:val="left" w:pos="1680"/>
              <w:tab w:val="right" w:leader="dot" w:pos="8828"/>
            </w:tabs>
            <w:rPr>
              <w:rFonts w:asciiTheme="minorHAnsi" w:eastAsiaTheme="minorEastAsia" w:hAnsiTheme="minorHAnsi"/>
              <w:noProof/>
              <w:kern w:val="2"/>
              <w:sz w:val="24"/>
              <w:szCs w:val="24"/>
              <w:lang w:eastAsia="es-CO"/>
              <w14:ligatures w14:val="standardContextual"/>
            </w:rPr>
          </w:pPr>
          <w:hyperlink w:anchor="_Toc198865958" w:history="1">
            <w:r w:rsidR="00770F9B" w:rsidRPr="00E607F0">
              <w:rPr>
                <w:rStyle w:val="Hipervnculo"/>
                <w:noProof/>
              </w:rPr>
              <w:t>CAPITULO III.</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REQUISITOS HABILITANTES Y SU VERIFICACIÓN</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_Toc198865958 \h </w:instrText>
            </w:r>
            <w:r w:rsidR="00770F9B" w:rsidRPr="00E607F0">
              <w:rPr>
                <w:noProof/>
                <w:webHidden/>
              </w:rPr>
            </w:r>
            <w:r w:rsidR="00770F9B" w:rsidRPr="00E607F0">
              <w:rPr>
                <w:noProof/>
                <w:webHidden/>
              </w:rPr>
              <w:fldChar w:fldCharType="separate"/>
            </w:r>
            <w:r w:rsidR="00770F9B" w:rsidRPr="00E607F0">
              <w:rPr>
                <w:noProof/>
                <w:webHidden/>
              </w:rPr>
              <w:t>25</w:t>
            </w:r>
            <w:r w:rsidR="00770F9B" w:rsidRPr="00E607F0">
              <w:rPr>
                <w:noProof/>
                <w:webHidden/>
              </w:rPr>
              <w:fldChar w:fldCharType="end"/>
            </w:r>
          </w:hyperlink>
        </w:p>
        <w:p w14:paraId="79D01296" w14:textId="122343D2"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60" w:history="1">
            <w:r w:rsidR="00770F9B" w:rsidRPr="00E607F0">
              <w:rPr>
                <w:rStyle w:val="Hipervnculo"/>
                <w:noProof/>
              </w:rPr>
              <w:t>3.1.</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GENERALIDADES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_Toc198865960 \h </w:instrText>
            </w:r>
            <w:r w:rsidR="00770F9B" w:rsidRPr="00E607F0">
              <w:rPr>
                <w:noProof/>
                <w:webHidden/>
              </w:rPr>
            </w:r>
            <w:r w:rsidR="00770F9B" w:rsidRPr="00E607F0">
              <w:rPr>
                <w:noProof/>
                <w:webHidden/>
              </w:rPr>
              <w:fldChar w:fldCharType="separate"/>
            </w:r>
            <w:r w:rsidR="00770F9B" w:rsidRPr="00E607F0">
              <w:rPr>
                <w:noProof/>
                <w:webHidden/>
              </w:rPr>
              <w:t>25</w:t>
            </w:r>
            <w:r w:rsidR="00770F9B" w:rsidRPr="00E607F0">
              <w:rPr>
                <w:noProof/>
                <w:webHidden/>
              </w:rPr>
              <w:fldChar w:fldCharType="end"/>
            </w:r>
          </w:hyperlink>
        </w:p>
        <w:p w14:paraId="3E65FA34" w14:textId="5F4924C9"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61" w:history="1">
            <w:r w:rsidR="00770F9B" w:rsidRPr="00E607F0">
              <w:rPr>
                <w:rStyle w:val="Hipervnculo"/>
                <w:noProof/>
              </w:rPr>
              <w:t>3.2.</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CAPACIDAD JURÍDICA</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_Toc198865961 \h </w:instrText>
            </w:r>
            <w:r w:rsidR="00770F9B" w:rsidRPr="00E607F0">
              <w:rPr>
                <w:noProof/>
                <w:webHidden/>
              </w:rPr>
            </w:r>
            <w:r w:rsidR="00770F9B" w:rsidRPr="00E607F0">
              <w:rPr>
                <w:noProof/>
                <w:webHidden/>
              </w:rPr>
              <w:fldChar w:fldCharType="separate"/>
            </w:r>
            <w:r w:rsidR="00770F9B" w:rsidRPr="00E607F0">
              <w:rPr>
                <w:noProof/>
                <w:webHidden/>
              </w:rPr>
              <w:t>25</w:t>
            </w:r>
            <w:r w:rsidR="00770F9B" w:rsidRPr="00E607F0">
              <w:rPr>
                <w:noProof/>
                <w:webHidden/>
              </w:rPr>
              <w:fldChar w:fldCharType="end"/>
            </w:r>
          </w:hyperlink>
        </w:p>
        <w:p w14:paraId="693C8484" w14:textId="5D53C399"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62" w:history="1">
            <w:r w:rsidR="00770F9B" w:rsidRPr="00E607F0">
              <w:rPr>
                <w:rStyle w:val="Hipervnculo"/>
                <w:noProof/>
              </w:rPr>
              <w:t>3.3.</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EXISTENCIA Y REPRESENTACIÓN LEGAL</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_Toc198865962 \h </w:instrText>
            </w:r>
            <w:r w:rsidR="00770F9B" w:rsidRPr="00E607F0">
              <w:rPr>
                <w:noProof/>
                <w:webHidden/>
              </w:rPr>
            </w:r>
            <w:r w:rsidR="00770F9B" w:rsidRPr="00E607F0">
              <w:rPr>
                <w:noProof/>
                <w:webHidden/>
              </w:rPr>
              <w:fldChar w:fldCharType="separate"/>
            </w:r>
            <w:r w:rsidR="00770F9B" w:rsidRPr="00E607F0">
              <w:rPr>
                <w:noProof/>
                <w:webHidden/>
              </w:rPr>
              <w:t>26</w:t>
            </w:r>
            <w:r w:rsidR="00770F9B" w:rsidRPr="00E607F0">
              <w:rPr>
                <w:noProof/>
                <w:webHidden/>
              </w:rPr>
              <w:fldChar w:fldCharType="end"/>
            </w:r>
          </w:hyperlink>
        </w:p>
        <w:p w14:paraId="51B49DCF" w14:textId="44EC40B4" w:rsidR="00770F9B" w:rsidRPr="00E607F0" w:rsidRDefault="003C3C35"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63" w:history="1">
            <w:r w:rsidR="00770F9B" w:rsidRPr="00E607F0">
              <w:rPr>
                <w:rStyle w:val="Hipervnculo"/>
                <w:rFonts w:cs="Arial"/>
                <w:b/>
                <w:bCs/>
                <w:noProof/>
                <w:lang w:val="es-MX"/>
              </w:rPr>
              <w:t>3.3.1.</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rFonts w:cs="Arial"/>
                <w:b/>
                <w:bCs/>
                <w:noProof/>
                <w:lang w:val="es-MX"/>
              </w:rPr>
              <w:t>PERSONAS NATURALES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_Toc198865963 \h </w:instrText>
            </w:r>
            <w:r w:rsidR="00770F9B" w:rsidRPr="00E607F0">
              <w:rPr>
                <w:noProof/>
                <w:webHidden/>
              </w:rPr>
            </w:r>
            <w:r w:rsidR="00770F9B" w:rsidRPr="00E607F0">
              <w:rPr>
                <w:noProof/>
                <w:webHidden/>
              </w:rPr>
              <w:fldChar w:fldCharType="separate"/>
            </w:r>
            <w:r w:rsidR="00770F9B" w:rsidRPr="00E607F0">
              <w:rPr>
                <w:noProof/>
                <w:webHidden/>
              </w:rPr>
              <w:t>27</w:t>
            </w:r>
            <w:r w:rsidR="00770F9B" w:rsidRPr="00E607F0">
              <w:rPr>
                <w:noProof/>
                <w:webHidden/>
              </w:rPr>
              <w:fldChar w:fldCharType="end"/>
            </w:r>
          </w:hyperlink>
        </w:p>
        <w:p w14:paraId="1916F095" w14:textId="5F9E6031" w:rsidR="00770F9B" w:rsidRPr="00E607F0" w:rsidRDefault="003C3C35"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64" w:history="1">
            <w:r w:rsidR="00770F9B" w:rsidRPr="00E607F0">
              <w:rPr>
                <w:rStyle w:val="Hipervnculo"/>
                <w:rFonts w:cs="Arial"/>
                <w:b/>
                <w:bCs/>
                <w:noProof/>
                <w:lang w:val="es-MX"/>
              </w:rPr>
              <w:t>3.3.2.</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rFonts w:cs="Arial"/>
                <w:b/>
                <w:bCs/>
                <w:noProof/>
                <w:lang w:val="es-MX"/>
              </w:rPr>
              <w:t>PERSONAS JURÍDICAS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_Toc198865964 \h </w:instrText>
            </w:r>
            <w:r w:rsidR="00770F9B" w:rsidRPr="00E607F0">
              <w:rPr>
                <w:noProof/>
                <w:webHidden/>
              </w:rPr>
            </w:r>
            <w:r w:rsidR="00770F9B" w:rsidRPr="00E607F0">
              <w:rPr>
                <w:noProof/>
                <w:webHidden/>
              </w:rPr>
              <w:fldChar w:fldCharType="separate"/>
            </w:r>
            <w:r w:rsidR="00770F9B" w:rsidRPr="00E607F0">
              <w:rPr>
                <w:noProof/>
                <w:webHidden/>
              </w:rPr>
              <w:t>27</w:t>
            </w:r>
            <w:r w:rsidR="00770F9B" w:rsidRPr="00E607F0">
              <w:rPr>
                <w:noProof/>
                <w:webHidden/>
              </w:rPr>
              <w:fldChar w:fldCharType="end"/>
            </w:r>
          </w:hyperlink>
        </w:p>
        <w:p w14:paraId="20184A90" w14:textId="1730A485" w:rsidR="00770F9B" w:rsidRPr="00E607F0" w:rsidRDefault="003C3C35"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65" w:history="1">
            <w:r w:rsidR="00770F9B" w:rsidRPr="00E607F0">
              <w:rPr>
                <w:rStyle w:val="Hipervnculo"/>
                <w:rFonts w:cs="Arial"/>
                <w:b/>
                <w:bCs/>
                <w:noProof/>
                <w:lang w:val="es-MX"/>
              </w:rPr>
              <w:t>3.3.3.</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rFonts w:cs="Arial"/>
                <w:b/>
                <w:bCs/>
                <w:noProof/>
                <w:lang w:val="es-MX"/>
              </w:rPr>
              <w:t>PROPONENTES PLURALES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_Toc198865965 \h </w:instrText>
            </w:r>
            <w:r w:rsidR="00770F9B" w:rsidRPr="00E607F0">
              <w:rPr>
                <w:noProof/>
                <w:webHidden/>
              </w:rPr>
            </w:r>
            <w:r w:rsidR="00770F9B" w:rsidRPr="00E607F0">
              <w:rPr>
                <w:noProof/>
                <w:webHidden/>
              </w:rPr>
              <w:fldChar w:fldCharType="separate"/>
            </w:r>
            <w:r w:rsidR="00770F9B" w:rsidRPr="00E607F0">
              <w:rPr>
                <w:noProof/>
                <w:webHidden/>
              </w:rPr>
              <w:t>29</w:t>
            </w:r>
            <w:r w:rsidR="00770F9B" w:rsidRPr="00E607F0">
              <w:rPr>
                <w:noProof/>
                <w:webHidden/>
              </w:rPr>
              <w:fldChar w:fldCharType="end"/>
            </w:r>
          </w:hyperlink>
        </w:p>
        <w:p w14:paraId="5EF14642" w14:textId="5FD05C98"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66" w:history="1">
            <w:r w:rsidR="00770F9B" w:rsidRPr="00E607F0">
              <w:rPr>
                <w:rStyle w:val="Hipervnculo"/>
                <w:noProof/>
              </w:rPr>
              <w:t>3.4.</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CERTIFICACIÓN DE PAGOS DE SEGURIDAD SOCIAL Y APORTES LEGALES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_Toc198865966 \h </w:instrText>
            </w:r>
            <w:r w:rsidR="00770F9B" w:rsidRPr="00E607F0">
              <w:rPr>
                <w:noProof/>
                <w:webHidden/>
              </w:rPr>
            </w:r>
            <w:r w:rsidR="00770F9B" w:rsidRPr="00E607F0">
              <w:rPr>
                <w:noProof/>
                <w:webHidden/>
              </w:rPr>
              <w:fldChar w:fldCharType="separate"/>
            </w:r>
            <w:r w:rsidR="00770F9B" w:rsidRPr="00E607F0">
              <w:rPr>
                <w:noProof/>
                <w:webHidden/>
              </w:rPr>
              <w:t>30</w:t>
            </w:r>
            <w:r w:rsidR="00770F9B" w:rsidRPr="00E607F0">
              <w:rPr>
                <w:noProof/>
                <w:webHidden/>
              </w:rPr>
              <w:fldChar w:fldCharType="end"/>
            </w:r>
          </w:hyperlink>
        </w:p>
        <w:p w14:paraId="69214AE9" w14:textId="4B4B813E" w:rsidR="00770F9B" w:rsidRPr="00E607F0" w:rsidRDefault="003C3C35"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67" w:history="1">
            <w:r w:rsidR="00770F9B" w:rsidRPr="00E607F0">
              <w:rPr>
                <w:rStyle w:val="Hipervnculo"/>
                <w:rFonts w:cs="Arial"/>
                <w:b/>
                <w:bCs/>
                <w:noProof/>
                <w:lang w:val="es-MX"/>
              </w:rPr>
              <w:t>3.4.1.</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rFonts w:cs="Arial"/>
                <w:b/>
                <w:bCs/>
                <w:noProof/>
                <w:lang w:val="es-MX"/>
              </w:rPr>
              <w:t>PERSONAS JURÍDICAS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_Toc198865967 \h </w:instrText>
            </w:r>
            <w:r w:rsidR="00770F9B" w:rsidRPr="00E607F0">
              <w:rPr>
                <w:noProof/>
                <w:webHidden/>
              </w:rPr>
            </w:r>
            <w:r w:rsidR="00770F9B" w:rsidRPr="00E607F0">
              <w:rPr>
                <w:noProof/>
                <w:webHidden/>
              </w:rPr>
              <w:fldChar w:fldCharType="separate"/>
            </w:r>
            <w:r w:rsidR="00770F9B" w:rsidRPr="00E607F0">
              <w:rPr>
                <w:noProof/>
                <w:webHidden/>
              </w:rPr>
              <w:t>30</w:t>
            </w:r>
            <w:r w:rsidR="00770F9B" w:rsidRPr="00E607F0">
              <w:rPr>
                <w:noProof/>
                <w:webHidden/>
              </w:rPr>
              <w:fldChar w:fldCharType="end"/>
            </w:r>
          </w:hyperlink>
        </w:p>
        <w:p w14:paraId="3D43ACEE" w14:textId="6E697FB6" w:rsidR="00770F9B" w:rsidRPr="00E607F0" w:rsidRDefault="003C3C35"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68" w:history="1">
            <w:r w:rsidR="00770F9B" w:rsidRPr="00E607F0">
              <w:rPr>
                <w:rStyle w:val="Hipervnculo"/>
                <w:rFonts w:cs="Arial"/>
                <w:b/>
                <w:bCs/>
                <w:noProof/>
                <w:lang w:val="es-MX"/>
              </w:rPr>
              <w:t>3.4.2.</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rFonts w:cs="Arial"/>
                <w:b/>
                <w:bCs/>
                <w:noProof/>
                <w:lang w:val="es-MX"/>
              </w:rPr>
              <w:t>PERSONAS NATURALES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_Toc198865968 \h </w:instrText>
            </w:r>
            <w:r w:rsidR="00770F9B" w:rsidRPr="00E607F0">
              <w:rPr>
                <w:noProof/>
                <w:webHidden/>
              </w:rPr>
            </w:r>
            <w:r w:rsidR="00770F9B" w:rsidRPr="00E607F0">
              <w:rPr>
                <w:noProof/>
                <w:webHidden/>
              </w:rPr>
              <w:fldChar w:fldCharType="separate"/>
            </w:r>
            <w:r w:rsidR="00770F9B" w:rsidRPr="00E607F0">
              <w:rPr>
                <w:noProof/>
                <w:webHidden/>
              </w:rPr>
              <w:t>30</w:t>
            </w:r>
            <w:r w:rsidR="00770F9B" w:rsidRPr="00E607F0">
              <w:rPr>
                <w:noProof/>
                <w:webHidden/>
              </w:rPr>
              <w:fldChar w:fldCharType="end"/>
            </w:r>
          </w:hyperlink>
        </w:p>
        <w:p w14:paraId="684DE998" w14:textId="1B143242" w:rsidR="00770F9B" w:rsidRPr="00E607F0" w:rsidRDefault="003C3C35"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69" w:history="1">
            <w:r w:rsidR="00770F9B" w:rsidRPr="00E607F0">
              <w:rPr>
                <w:rStyle w:val="Hipervnculo"/>
                <w:rFonts w:cs="Arial"/>
                <w:b/>
                <w:bCs/>
                <w:noProof/>
                <w:lang w:val="es-MX"/>
              </w:rPr>
              <w:t>3.4.3.</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rFonts w:cs="Arial"/>
                <w:b/>
                <w:bCs/>
                <w:noProof/>
                <w:lang w:val="es-MX"/>
              </w:rPr>
              <w:t>PROPONENTES PLURALES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_Toc198865969 \h </w:instrText>
            </w:r>
            <w:r w:rsidR="00770F9B" w:rsidRPr="00E607F0">
              <w:rPr>
                <w:noProof/>
                <w:webHidden/>
              </w:rPr>
            </w:r>
            <w:r w:rsidR="00770F9B" w:rsidRPr="00E607F0">
              <w:rPr>
                <w:noProof/>
                <w:webHidden/>
              </w:rPr>
              <w:fldChar w:fldCharType="separate"/>
            </w:r>
            <w:r w:rsidR="00770F9B" w:rsidRPr="00E607F0">
              <w:rPr>
                <w:noProof/>
                <w:webHidden/>
              </w:rPr>
              <w:t>31</w:t>
            </w:r>
            <w:r w:rsidR="00770F9B" w:rsidRPr="00E607F0">
              <w:rPr>
                <w:noProof/>
                <w:webHidden/>
              </w:rPr>
              <w:fldChar w:fldCharType="end"/>
            </w:r>
          </w:hyperlink>
        </w:p>
        <w:p w14:paraId="100762D5" w14:textId="0625F1FF" w:rsidR="00770F9B" w:rsidRPr="00E607F0" w:rsidRDefault="003C3C35"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70" w:history="1">
            <w:r w:rsidR="00770F9B" w:rsidRPr="00E607F0">
              <w:rPr>
                <w:rStyle w:val="Hipervnculo"/>
                <w:rFonts w:cs="Arial"/>
                <w:b/>
                <w:bCs/>
                <w:noProof/>
                <w:lang w:val="es-MX"/>
              </w:rPr>
              <w:t>3.4.4.</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rFonts w:cs="Arial"/>
                <w:b/>
                <w:bCs/>
                <w:noProof/>
                <w:lang w:val="es-MX"/>
              </w:rPr>
              <w:t>SEGURIDAD SOCIAL PARA LA SUSCRIPCIÓN DEL CONTRATO</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_Toc198865970 \h </w:instrText>
            </w:r>
            <w:r w:rsidR="00770F9B" w:rsidRPr="00E607F0">
              <w:rPr>
                <w:noProof/>
                <w:webHidden/>
              </w:rPr>
            </w:r>
            <w:r w:rsidR="00770F9B" w:rsidRPr="00E607F0">
              <w:rPr>
                <w:noProof/>
                <w:webHidden/>
              </w:rPr>
              <w:fldChar w:fldCharType="separate"/>
            </w:r>
            <w:r w:rsidR="00770F9B" w:rsidRPr="00E607F0">
              <w:rPr>
                <w:noProof/>
                <w:webHidden/>
              </w:rPr>
              <w:t>31</w:t>
            </w:r>
            <w:r w:rsidR="00770F9B" w:rsidRPr="00E607F0">
              <w:rPr>
                <w:noProof/>
                <w:webHidden/>
              </w:rPr>
              <w:fldChar w:fldCharType="end"/>
            </w:r>
          </w:hyperlink>
        </w:p>
        <w:p w14:paraId="06674D77" w14:textId="58D31FD2"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71" w:history="1">
            <w:r w:rsidR="00770F9B" w:rsidRPr="00E607F0">
              <w:rPr>
                <w:rStyle w:val="Hipervnculo"/>
                <w:noProof/>
              </w:rPr>
              <w:t>3.5.</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CAPACIDAD FINANCIERA</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_Toc198865971 \h </w:instrText>
            </w:r>
            <w:r w:rsidR="00770F9B" w:rsidRPr="00E607F0">
              <w:rPr>
                <w:noProof/>
                <w:webHidden/>
              </w:rPr>
            </w:r>
            <w:r w:rsidR="00770F9B" w:rsidRPr="00E607F0">
              <w:rPr>
                <w:noProof/>
                <w:webHidden/>
              </w:rPr>
              <w:fldChar w:fldCharType="separate"/>
            </w:r>
            <w:r w:rsidR="00770F9B" w:rsidRPr="00E607F0">
              <w:rPr>
                <w:noProof/>
                <w:webHidden/>
              </w:rPr>
              <w:t>31</w:t>
            </w:r>
            <w:r w:rsidR="00770F9B" w:rsidRPr="00E607F0">
              <w:rPr>
                <w:noProof/>
                <w:webHidden/>
              </w:rPr>
              <w:fldChar w:fldCharType="end"/>
            </w:r>
          </w:hyperlink>
        </w:p>
        <w:p w14:paraId="441377AA" w14:textId="166B2021"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72" w:history="1">
            <w:r w:rsidR="00770F9B" w:rsidRPr="00E607F0">
              <w:rPr>
                <w:rStyle w:val="Hipervnculo"/>
                <w:noProof/>
              </w:rPr>
              <w:t>3.6.</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CAPITAL DE TRABAJO</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_Toc198865972 \h </w:instrText>
            </w:r>
            <w:r w:rsidR="00770F9B" w:rsidRPr="00E607F0">
              <w:rPr>
                <w:noProof/>
                <w:webHidden/>
              </w:rPr>
            </w:r>
            <w:r w:rsidR="00770F9B" w:rsidRPr="00E607F0">
              <w:rPr>
                <w:noProof/>
                <w:webHidden/>
              </w:rPr>
              <w:fldChar w:fldCharType="separate"/>
            </w:r>
            <w:r w:rsidR="00770F9B" w:rsidRPr="00E607F0">
              <w:rPr>
                <w:noProof/>
                <w:webHidden/>
              </w:rPr>
              <w:t>32</w:t>
            </w:r>
            <w:r w:rsidR="00770F9B" w:rsidRPr="00E607F0">
              <w:rPr>
                <w:noProof/>
                <w:webHidden/>
              </w:rPr>
              <w:fldChar w:fldCharType="end"/>
            </w:r>
          </w:hyperlink>
        </w:p>
        <w:p w14:paraId="39E29FC2" w14:textId="3C9119E6"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73" w:history="1">
            <w:r w:rsidR="00770F9B" w:rsidRPr="00E607F0">
              <w:rPr>
                <w:rStyle w:val="Hipervnculo"/>
                <w:noProof/>
              </w:rPr>
              <w:t>3.7.</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CAPACIDAD ORGANIZACIONAL</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_Toc198865973 \h </w:instrText>
            </w:r>
            <w:r w:rsidR="00770F9B" w:rsidRPr="00E607F0">
              <w:rPr>
                <w:noProof/>
                <w:webHidden/>
              </w:rPr>
            </w:r>
            <w:r w:rsidR="00770F9B" w:rsidRPr="00E607F0">
              <w:rPr>
                <w:noProof/>
                <w:webHidden/>
              </w:rPr>
              <w:fldChar w:fldCharType="separate"/>
            </w:r>
            <w:r w:rsidR="00770F9B" w:rsidRPr="00E607F0">
              <w:rPr>
                <w:noProof/>
                <w:webHidden/>
              </w:rPr>
              <w:t>33</w:t>
            </w:r>
            <w:r w:rsidR="00770F9B" w:rsidRPr="00E607F0">
              <w:rPr>
                <w:noProof/>
                <w:webHidden/>
              </w:rPr>
              <w:fldChar w:fldCharType="end"/>
            </w:r>
          </w:hyperlink>
        </w:p>
        <w:p w14:paraId="461797A3" w14:textId="7035F416" w:rsidR="00770F9B" w:rsidRPr="00E607F0" w:rsidRDefault="003C3C35"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74" w:history="1">
            <w:r w:rsidR="00770F9B" w:rsidRPr="00E607F0">
              <w:rPr>
                <w:rStyle w:val="Hipervnculo"/>
                <w:rFonts w:cs="Arial"/>
                <w:b/>
                <w:bCs/>
                <w:noProof/>
                <w:lang w:val="es-MX"/>
              </w:rPr>
              <w:t>3.7.1.</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rFonts w:cs="Arial"/>
                <w:b/>
                <w:bCs/>
                <w:noProof/>
                <w:lang w:val="es-MX"/>
              </w:rPr>
              <w:t>ACREDITACIÓN DE LA CAPACIDAD FINANCIERA Y ORGANIZACIONAL</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_Toc198865974 \h </w:instrText>
            </w:r>
            <w:r w:rsidR="00770F9B" w:rsidRPr="00E607F0">
              <w:rPr>
                <w:noProof/>
                <w:webHidden/>
              </w:rPr>
            </w:r>
            <w:r w:rsidR="00770F9B" w:rsidRPr="00E607F0">
              <w:rPr>
                <w:noProof/>
                <w:webHidden/>
              </w:rPr>
              <w:fldChar w:fldCharType="separate"/>
            </w:r>
            <w:r w:rsidR="00770F9B" w:rsidRPr="00E607F0">
              <w:rPr>
                <w:noProof/>
                <w:webHidden/>
              </w:rPr>
              <w:t>34</w:t>
            </w:r>
            <w:r w:rsidR="00770F9B" w:rsidRPr="00E607F0">
              <w:rPr>
                <w:noProof/>
                <w:webHidden/>
              </w:rPr>
              <w:fldChar w:fldCharType="end"/>
            </w:r>
          </w:hyperlink>
        </w:p>
        <w:p w14:paraId="122130F8" w14:textId="1DF99591"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75" w:history="1">
            <w:r w:rsidR="00770F9B" w:rsidRPr="00E607F0">
              <w:rPr>
                <w:rStyle w:val="Hipervnculo"/>
                <w:noProof/>
              </w:rPr>
              <w:t>3.8.</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EXIGENCIAS MÍNIMAS DE LA EXPERIENCIA DEL PROPONENTE Y LA EXPERIENCIA Y FORMACIÓN ACADÉMICA DEL EQUIPO DE TRABAJO (Personal Clave Evaluable)</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_Toc198865975 \h </w:instrText>
            </w:r>
            <w:r w:rsidR="00770F9B" w:rsidRPr="00E607F0">
              <w:rPr>
                <w:noProof/>
                <w:webHidden/>
              </w:rPr>
            </w:r>
            <w:r w:rsidR="00770F9B" w:rsidRPr="00E607F0">
              <w:rPr>
                <w:noProof/>
                <w:webHidden/>
              </w:rPr>
              <w:fldChar w:fldCharType="separate"/>
            </w:r>
            <w:r w:rsidR="00770F9B" w:rsidRPr="00E607F0">
              <w:rPr>
                <w:noProof/>
                <w:webHidden/>
              </w:rPr>
              <w:t>35</w:t>
            </w:r>
            <w:r w:rsidR="00770F9B" w:rsidRPr="00E607F0">
              <w:rPr>
                <w:noProof/>
                <w:webHidden/>
              </w:rPr>
              <w:fldChar w:fldCharType="end"/>
            </w:r>
          </w:hyperlink>
        </w:p>
        <w:p w14:paraId="1E604B06" w14:textId="1721EE4B" w:rsidR="00770F9B" w:rsidRPr="00E607F0" w:rsidRDefault="003C3C35"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76" w:history="1">
            <w:r w:rsidR="00770F9B" w:rsidRPr="00E607F0">
              <w:rPr>
                <w:rStyle w:val="Hipervnculo"/>
                <w:rFonts w:cs="Arial"/>
                <w:b/>
                <w:bCs/>
                <w:noProof/>
                <w:lang w:val="es-MX"/>
              </w:rPr>
              <w:t>3.8.1.</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rFonts w:cs="Arial"/>
                <w:b/>
                <w:bCs/>
                <w:noProof/>
                <w:lang w:val="es-MX"/>
              </w:rPr>
              <w:t>EXIGENCIA MÍNIMA DE LA EXPERIENCIA DEL PROPONENTE</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_Toc198865976 \h </w:instrText>
            </w:r>
            <w:r w:rsidR="00770F9B" w:rsidRPr="00E607F0">
              <w:rPr>
                <w:noProof/>
                <w:webHidden/>
              </w:rPr>
            </w:r>
            <w:r w:rsidR="00770F9B" w:rsidRPr="00E607F0">
              <w:rPr>
                <w:noProof/>
                <w:webHidden/>
              </w:rPr>
              <w:fldChar w:fldCharType="separate"/>
            </w:r>
            <w:r w:rsidR="00770F9B" w:rsidRPr="00E607F0">
              <w:rPr>
                <w:noProof/>
                <w:webHidden/>
              </w:rPr>
              <w:t>35</w:t>
            </w:r>
            <w:r w:rsidR="00770F9B" w:rsidRPr="00E607F0">
              <w:rPr>
                <w:noProof/>
                <w:webHidden/>
              </w:rPr>
              <w:fldChar w:fldCharType="end"/>
            </w:r>
          </w:hyperlink>
        </w:p>
        <w:p w14:paraId="6F2AF01B" w14:textId="3AB247FC" w:rsidR="00770F9B" w:rsidRPr="00E607F0" w:rsidRDefault="003C3C35"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77" w:history="1">
            <w:r w:rsidR="00770F9B" w:rsidRPr="00E607F0">
              <w:rPr>
                <w:rStyle w:val="Hipervnculo"/>
                <w:rFonts w:cs="Arial"/>
                <w:b/>
                <w:bCs/>
                <w:noProof/>
                <w:lang w:val="es-MX"/>
              </w:rPr>
              <w:t>3.8.2.</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rFonts w:cs="Arial"/>
                <w:b/>
                <w:bCs/>
                <w:noProof/>
              </w:rPr>
              <w:t>EXIGENCIAS</w:t>
            </w:r>
            <w:r w:rsidR="00770F9B" w:rsidRPr="00E607F0">
              <w:rPr>
                <w:rStyle w:val="Hipervnculo"/>
                <w:rFonts w:cs="Arial"/>
                <w:b/>
                <w:bCs/>
                <w:noProof/>
                <w:lang w:val="es-MX"/>
              </w:rPr>
              <w:t xml:space="preserve"> MÍNIMAS DE EXPERIENCIA Y FORMACIÓN ACADÉMICA DEL EQUIPO DE TRABAJO (Personal Clave Evaluable)</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_Toc198865977 \h </w:instrText>
            </w:r>
            <w:r w:rsidR="00770F9B" w:rsidRPr="00E607F0">
              <w:rPr>
                <w:noProof/>
                <w:webHidden/>
              </w:rPr>
            </w:r>
            <w:r w:rsidR="00770F9B" w:rsidRPr="00E607F0">
              <w:rPr>
                <w:noProof/>
                <w:webHidden/>
              </w:rPr>
              <w:fldChar w:fldCharType="separate"/>
            </w:r>
            <w:r w:rsidR="00770F9B" w:rsidRPr="00E607F0">
              <w:rPr>
                <w:noProof/>
                <w:webHidden/>
              </w:rPr>
              <w:t>36</w:t>
            </w:r>
            <w:r w:rsidR="00770F9B" w:rsidRPr="00E607F0">
              <w:rPr>
                <w:noProof/>
                <w:webHidden/>
              </w:rPr>
              <w:fldChar w:fldCharType="end"/>
            </w:r>
          </w:hyperlink>
        </w:p>
        <w:p w14:paraId="5D4A2E39" w14:textId="2F60BEDB" w:rsidR="00770F9B" w:rsidRPr="00E607F0" w:rsidRDefault="003C3C35" w:rsidP="002A1D3A">
          <w:pPr>
            <w:pStyle w:val="TDC1"/>
            <w:tabs>
              <w:tab w:val="left" w:pos="1680"/>
              <w:tab w:val="right" w:leader="dot" w:pos="8828"/>
            </w:tabs>
            <w:rPr>
              <w:rFonts w:asciiTheme="minorHAnsi" w:eastAsiaTheme="minorEastAsia" w:hAnsiTheme="minorHAnsi"/>
              <w:noProof/>
              <w:kern w:val="2"/>
              <w:sz w:val="24"/>
              <w:szCs w:val="24"/>
              <w:lang w:eastAsia="es-CO"/>
              <w14:ligatures w14:val="standardContextual"/>
            </w:rPr>
          </w:pPr>
          <w:hyperlink w:anchor="_Toc198865978" w:history="1">
            <w:r w:rsidR="00770F9B" w:rsidRPr="00E607F0">
              <w:rPr>
                <w:rStyle w:val="Hipervnculo"/>
                <w:noProof/>
              </w:rPr>
              <w:t>CAPITULO IV.</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CRITERIOS DE EVALUACIÓN, ASIGNACIÓN DE PUNTAJE Y CRITERIOS DE DESEMPATE</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_Toc198865978 \h </w:instrText>
            </w:r>
            <w:r w:rsidR="00770F9B" w:rsidRPr="00E607F0">
              <w:rPr>
                <w:noProof/>
                <w:webHidden/>
              </w:rPr>
            </w:r>
            <w:r w:rsidR="00770F9B" w:rsidRPr="00E607F0">
              <w:rPr>
                <w:noProof/>
                <w:webHidden/>
              </w:rPr>
              <w:fldChar w:fldCharType="separate"/>
            </w:r>
            <w:r w:rsidR="00770F9B" w:rsidRPr="00E607F0">
              <w:rPr>
                <w:noProof/>
                <w:webHidden/>
              </w:rPr>
              <w:t>38</w:t>
            </w:r>
            <w:r w:rsidR="00770F9B" w:rsidRPr="00E607F0">
              <w:rPr>
                <w:noProof/>
                <w:webHidden/>
              </w:rPr>
              <w:fldChar w:fldCharType="end"/>
            </w:r>
          </w:hyperlink>
        </w:p>
        <w:p w14:paraId="01DC28A3" w14:textId="3802C126"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79" w:history="1">
            <w:r w:rsidR="00770F9B" w:rsidRPr="00E607F0">
              <w:rPr>
                <w:rStyle w:val="Hipervnculo"/>
                <w:noProof/>
              </w:rPr>
              <w:t>4.1</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FORMA DE VERIFICACIÓN Y ASIGNACIÓN DE PUNTAJE POR LA EXPERIENCIA DEL PROPONENTE</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_Toc198865979 \h </w:instrText>
            </w:r>
            <w:r w:rsidR="00770F9B" w:rsidRPr="00E607F0">
              <w:rPr>
                <w:noProof/>
                <w:webHidden/>
              </w:rPr>
            </w:r>
            <w:r w:rsidR="00770F9B" w:rsidRPr="00E607F0">
              <w:rPr>
                <w:noProof/>
                <w:webHidden/>
              </w:rPr>
              <w:fldChar w:fldCharType="separate"/>
            </w:r>
            <w:r w:rsidR="00770F9B" w:rsidRPr="00E607F0">
              <w:rPr>
                <w:noProof/>
                <w:webHidden/>
              </w:rPr>
              <w:t>39</w:t>
            </w:r>
            <w:r w:rsidR="00770F9B" w:rsidRPr="00E607F0">
              <w:rPr>
                <w:noProof/>
                <w:webHidden/>
              </w:rPr>
              <w:fldChar w:fldCharType="end"/>
            </w:r>
          </w:hyperlink>
        </w:p>
        <w:p w14:paraId="760FA637" w14:textId="30DFDC64"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80" w:history="1">
            <w:r w:rsidR="00770F9B" w:rsidRPr="00E607F0">
              <w:rPr>
                <w:rStyle w:val="Hipervnculo"/>
                <w:noProof/>
              </w:rPr>
              <w:t>4.2</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EQUIPOS DE TRABAJO (Personal Clave Evaluable)</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_Toc198865980 \h </w:instrText>
            </w:r>
            <w:r w:rsidR="00770F9B" w:rsidRPr="00E607F0">
              <w:rPr>
                <w:noProof/>
                <w:webHidden/>
              </w:rPr>
            </w:r>
            <w:r w:rsidR="00770F9B" w:rsidRPr="00E607F0">
              <w:rPr>
                <w:noProof/>
                <w:webHidden/>
              </w:rPr>
              <w:fldChar w:fldCharType="separate"/>
            </w:r>
            <w:r w:rsidR="00770F9B" w:rsidRPr="00E607F0">
              <w:rPr>
                <w:noProof/>
                <w:webHidden/>
              </w:rPr>
              <w:t>43</w:t>
            </w:r>
            <w:r w:rsidR="00770F9B" w:rsidRPr="00E607F0">
              <w:rPr>
                <w:noProof/>
                <w:webHidden/>
              </w:rPr>
              <w:fldChar w:fldCharType="end"/>
            </w:r>
          </w:hyperlink>
        </w:p>
        <w:p w14:paraId="5168843E" w14:textId="248DD36F" w:rsidR="00770F9B" w:rsidRPr="00E607F0" w:rsidRDefault="003C3C35"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81" w:history="1">
            <w:r w:rsidR="00770F9B" w:rsidRPr="00E607F0">
              <w:rPr>
                <w:rStyle w:val="Hipervnculo"/>
                <w:noProof/>
              </w:rPr>
              <w:t>4.2.1</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EXPERIENCIA ESPECÍFICA ADICIONAL</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_Toc198865981 \h </w:instrText>
            </w:r>
            <w:r w:rsidR="00770F9B" w:rsidRPr="00E607F0">
              <w:rPr>
                <w:noProof/>
                <w:webHidden/>
              </w:rPr>
            </w:r>
            <w:r w:rsidR="00770F9B" w:rsidRPr="00E607F0">
              <w:rPr>
                <w:noProof/>
                <w:webHidden/>
              </w:rPr>
              <w:fldChar w:fldCharType="separate"/>
            </w:r>
            <w:r w:rsidR="00770F9B" w:rsidRPr="00E607F0">
              <w:rPr>
                <w:noProof/>
                <w:webHidden/>
              </w:rPr>
              <w:t>43</w:t>
            </w:r>
            <w:r w:rsidR="00770F9B" w:rsidRPr="00E607F0">
              <w:rPr>
                <w:noProof/>
                <w:webHidden/>
              </w:rPr>
              <w:fldChar w:fldCharType="end"/>
            </w:r>
          </w:hyperlink>
        </w:p>
        <w:p w14:paraId="31A61D75" w14:textId="5B1370EC" w:rsidR="00770F9B" w:rsidRPr="00E607F0" w:rsidRDefault="003C3C35"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82" w:history="1">
            <w:r w:rsidR="00770F9B" w:rsidRPr="00E607F0">
              <w:rPr>
                <w:rStyle w:val="Hipervnculo"/>
                <w:noProof/>
              </w:rPr>
              <w:t>4.2.2</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FORMACIÓN ACADÉMICA ADICIONAL</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_Toc198865982 \h </w:instrText>
            </w:r>
            <w:r w:rsidR="00770F9B" w:rsidRPr="00E607F0">
              <w:rPr>
                <w:noProof/>
                <w:webHidden/>
              </w:rPr>
            </w:r>
            <w:r w:rsidR="00770F9B" w:rsidRPr="00E607F0">
              <w:rPr>
                <w:noProof/>
                <w:webHidden/>
              </w:rPr>
              <w:fldChar w:fldCharType="separate"/>
            </w:r>
            <w:r w:rsidR="00770F9B" w:rsidRPr="00E607F0">
              <w:rPr>
                <w:noProof/>
                <w:webHidden/>
              </w:rPr>
              <w:t>44</w:t>
            </w:r>
            <w:r w:rsidR="00770F9B" w:rsidRPr="00E607F0">
              <w:rPr>
                <w:noProof/>
                <w:webHidden/>
              </w:rPr>
              <w:fldChar w:fldCharType="end"/>
            </w:r>
          </w:hyperlink>
        </w:p>
        <w:p w14:paraId="4CC4F0AA" w14:textId="587F3696" w:rsidR="00770F9B" w:rsidRPr="00E607F0" w:rsidRDefault="003C3C35"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83" w:history="1">
            <w:r w:rsidR="00770F9B" w:rsidRPr="00E607F0">
              <w:rPr>
                <w:rStyle w:val="Hipervnculo"/>
                <w:noProof/>
              </w:rPr>
              <w:t>4.2.3</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CAMBIO DEL PERSONAL CLAVE EVALUABLE</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_Toc198865983 \h </w:instrText>
            </w:r>
            <w:r w:rsidR="00770F9B" w:rsidRPr="00E607F0">
              <w:rPr>
                <w:noProof/>
                <w:webHidden/>
              </w:rPr>
            </w:r>
            <w:r w:rsidR="00770F9B" w:rsidRPr="00E607F0">
              <w:rPr>
                <w:noProof/>
                <w:webHidden/>
              </w:rPr>
              <w:fldChar w:fldCharType="separate"/>
            </w:r>
            <w:r w:rsidR="00770F9B" w:rsidRPr="00E607F0">
              <w:rPr>
                <w:noProof/>
                <w:webHidden/>
              </w:rPr>
              <w:t>44</w:t>
            </w:r>
            <w:r w:rsidR="00770F9B" w:rsidRPr="00E607F0">
              <w:rPr>
                <w:noProof/>
                <w:webHidden/>
              </w:rPr>
              <w:fldChar w:fldCharType="end"/>
            </w:r>
          </w:hyperlink>
        </w:p>
        <w:p w14:paraId="3A517776" w14:textId="7A3BCF0E"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84" w:history="1">
            <w:r w:rsidR="00770F9B" w:rsidRPr="00E607F0">
              <w:rPr>
                <w:rStyle w:val="Hipervnculo"/>
                <w:noProof/>
              </w:rPr>
              <w:t>4.3</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FACTOR DE SOSTENIBILIDAD</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_Toc198865984 \h </w:instrText>
            </w:r>
            <w:r w:rsidR="00770F9B" w:rsidRPr="00E607F0">
              <w:rPr>
                <w:noProof/>
                <w:webHidden/>
              </w:rPr>
            </w:r>
            <w:r w:rsidR="00770F9B" w:rsidRPr="00E607F0">
              <w:rPr>
                <w:noProof/>
                <w:webHidden/>
              </w:rPr>
              <w:fldChar w:fldCharType="separate"/>
            </w:r>
            <w:r w:rsidR="00770F9B" w:rsidRPr="00E607F0">
              <w:rPr>
                <w:noProof/>
                <w:webHidden/>
              </w:rPr>
              <w:t>45</w:t>
            </w:r>
            <w:r w:rsidR="00770F9B" w:rsidRPr="00E607F0">
              <w:rPr>
                <w:noProof/>
                <w:webHidden/>
              </w:rPr>
              <w:fldChar w:fldCharType="end"/>
            </w:r>
          </w:hyperlink>
        </w:p>
        <w:p w14:paraId="6260AB34" w14:textId="28BB961F"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85" w:history="1">
            <w:r w:rsidR="00770F9B" w:rsidRPr="00E607F0">
              <w:rPr>
                <w:rStyle w:val="Hipervnculo"/>
                <w:noProof/>
              </w:rPr>
              <w:t>4.4</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APOYO A LA INDUSTRIA NACIONAL</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_Toc198865985 \h </w:instrText>
            </w:r>
            <w:r w:rsidR="00770F9B" w:rsidRPr="00E607F0">
              <w:rPr>
                <w:noProof/>
                <w:webHidden/>
              </w:rPr>
            </w:r>
            <w:r w:rsidR="00770F9B" w:rsidRPr="00E607F0">
              <w:rPr>
                <w:noProof/>
                <w:webHidden/>
              </w:rPr>
              <w:fldChar w:fldCharType="separate"/>
            </w:r>
            <w:r w:rsidR="00770F9B" w:rsidRPr="00E607F0">
              <w:rPr>
                <w:noProof/>
                <w:webHidden/>
              </w:rPr>
              <w:t>47</w:t>
            </w:r>
            <w:r w:rsidR="00770F9B" w:rsidRPr="00E607F0">
              <w:rPr>
                <w:noProof/>
                <w:webHidden/>
              </w:rPr>
              <w:fldChar w:fldCharType="end"/>
            </w:r>
          </w:hyperlink>
        </w:p>
        <w:p w14:paraId="3194D2B7" w14:textId="769718EE" w:rsidR="00770F9B" w:rsidRPr="00E607F0" w:rsidRDefault="003C3C35"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86" w:history="1">
            <w:r w:rsidR="00770F9B" w:rsidRPr="00E607F0">
              <w:rPr>
                <w:rStyle w:val="Hipervnculo"/>
                <w:noProof/>
              </w:rPr>
              <w:t>4.4.1</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PROMOCIÓN DE SERVICIOS NACIONALES O CON TRATO NACIONAL</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_Toc198865986 \h </w:instrText>
            </w:r>
            <w:r w:rsidR="00770F9B" w:rsidRPr="00E607F0">
              <w:rPr>
                <w:noProof/>
                <w:webHidden/>
              </w:rPr>
            </w:r>
            <w:r w:rsidR="00770F9B" w:rsidRPr="00E607F0">
              <w:rPr>
                <w:noProof/>
                <w:webHidden/>
              </w:rPr>
              <w:fldChar w:fldCharType="separate"/>
            </w:r>
            <w:r w:rsidR="00770F9B" w:rsidRPr="00E607F0">
              <w:rPr>
                <w:noProof/>
                <w:webHidden/>
              </w:rPr>
              <w:t>47</w:t>
            </w:r>
            <w:r w:rsidR="00770F9B" w:rsidRPr="00E607F0">
              <w:rPr>
                <w:noProof/>
                <w:webHidden/>
              </w:rPr>
              <w:fldChar w:fldCharType="end"/>
            </w:r>
          </w:hyperlink>
        </w:p>
        <w:p w14:paraId="356494BE" w14:textId="7D20A453" w:rsidR="00770F9B" w:rsidRPr="00E607F0" w:rsidRDefault="003C3C35"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5987" w:history="1">
            <w:r w:rsidR="00770F9B" w:rsidRPr="00E607F0">
              <w:rPr>
                <w:rStyle w:val="Hipervnculo"/>
                <w:noProof/>
              </w:rPr>
              <w:t>4.4.2</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INCORPORACIÓN DE COMPONENTE NACIONAL EN SERVICIOS EXTRANJEROS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_Toc198865987 \h </w:instrText>
            </w:r>
            <w:r w:rsidR="00770F9B" w:rsidRPr="00E607F0">
              <w:rPr>
                <w:noProof/>
                <w:webHidden/>
              </w:rPr>
            </w:r>
            <w:r w:rsidR="00770F9B" w:rsidRPr="00E607F0">
              <w:rPr>
                <w:noProof/>
                <w:webHidden/>
              </w:rPr>
              <w:fldChar w:fldCharType="separate"/>
            </w:r>
            <w:r w:rsidR="00770F9B" w:rsidRPr="00E607F0">
              <w:rPr>
                <w:noProof/>
                <w:webHidden/>
              </w:rPr>
              <w:t>50</w:t>
            </w:r>
            <w:r w:rsidR="00770F9B" w:rsidRPr="00E607F0">
              <w:rPr>
                <w:noProof/>
                <w:webHidden/>
              </w:rPr>
              <w:fldChar w:fldCharType="end"/>
            </w:r>
          </w:hyperlink>
        </w:p>
        <w:p w14:paraId="6EAB03D4" w14:textId="622D415A"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88" w:history="1">
            <w:r w:rsidR="00770F9B" w:rsidRPr="00E607F0">
              <w:rPr>
                <w:rStyle w:val="Hipervnculo"/>
                <w:noProof/>
              </w:rPr>
              <w:t>4.5</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VINCULACIÓN DE PERSONAS CON DISCAPACIDAD</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_Toc198865988 \h </w:instrText>
            </w:r>
            <w:r w:rsidR="00770F9B" w:rsidRPr="00E607F0">
              <w:rPr>
                <w:noProof/>
                <w:webHidden/>
              </w:rPr>
            </w:r>
            <w:r w:rsidR="00770F9B" w:rsidRPr="00E607F0">
              <w:rPr>
                <w:noProof/>
                <w:webHidden/>
              </w:rPr>
              <w:fldChar w:fldCharType="separate"/>
            </w:r>
            <w:r w:rsidR="00770F9B" w:rsidRPr="00E607F0">
              <w:rPr>
                <w:noProof/>
                <w:webHidden/>
              </w:rPr>
              <w:t>51</w:t>
            </w:r>
            <w:r w:rsidR="00770F9B" w:rsidRPr="00E607F0">
              <w:rPr>
                <w:noProof/>
                <w:webHidden/>
              </w:rPr>
              <w:fldChar w:fldCharType="end"/>
            </w:r>
          </w:hyperlink>
        </w:p>
        <w:p w14:paraId="31BECECF" w14:textId="074A2E5A"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89" w:history="1">
            <w:r w:rsidR="00770F9B" w:rsidRPr="00E607F0">
              <w:rPr>
                <w:rStyle w:val="Hipervnculo"/>
                <w:noProof/>
              </w:rPr>
              <w:t>4.6</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EMPRENDIMIENTOS Y EMPRESAS DE MUJERES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_Toc198865989 \h </w:instrText>
            </w:r>
            <w:r w:rsidR="00770F9B" w:rsidRPr="00E607F0">
              <w:rPr>
                <w:noProof/>
                <w:webHidden/>
              </w:rPr>
            </w:r>
            <w:r w:rsidR="00770F9B" w:rsidRPr="00E607F0">
              <w:rPr>
                <w:noProof/>
                <w:webHidden/>
              </w:rPr>
              <w:fldChar w:fldCharType="separate"/>
            </w:r>
            <w:r w:rsidR="00770F9B" w:rsidRPr="00E607F0">
              <w:rPr>
                <w:noProof/>
                <w:webHidden/>
              </w:rPr>
              <w:t>51</w:t>
            </w:r>
            <w:r w:rsidR="00770F9B" w:rsidRPr="00E607F0">
              <w:rPr>
                <w:noProof/>
                <w:webHidden/>
              </w:rPr>
              <w:fldChar w:fldCharType="end"/>
            </w:r>
          </w:hyperlink>
        </w:p>
        <w:p w14:paraId="0010992B" w14:textId="6D1B60C9"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90" w:history="1">
            <w:r w:rsidR="00770F9B" w:rsidRPr="00E607F0">
              <w:rPr>
                <w:rStyle w:val="Hipervnculo"/>
                <w:noProof/>
              </w:rPr>
              <w:t>4.7</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MIPYME DOMICILIADA EN COLOMBIA</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_Toc198865990 \h </w:instrText>
            </w:r>
            <w:r w:rsidR="00770F9B" w:rsidRPr="00E607F0">
              <w:rPr>
                <w:noProof/>
                <w:webHidden/>
              </w:rPr>
            </w:r>
            <w:r w:rsidR="00770F9B" w:rsidRPr="00E607F0">
              <w:rPr>
                <w:noProof/>
                <w:webHidden/>
              </w:rPr>
              <w:fldChar w:fldCharType="separate"/>
            </w:r>
            <w:r w:rsidR="00770F9B" w:rsidRPr="00E607F0">
              <w:rPr>
                <w:noProof/>
                <w:webHidden/>
              </w:rPr>
              <w:t>52</w:t>
            </w:r>
            <w:r w:rsidR="00770F9B" w:rsidRPr="00E607F0">
              <w:rPr>
                <w:noProof/>
                <w:webHidden/>
              </w:rPr>
              <w:fldChar w:fldCharType="end"/>
            </w:r>
          </w:hyperlink>
        </w:p>
        <w:p w14:paraId="17D0C26B" w14:textId="0634553F"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91" w:history="1">
            <w:r w:rsidR="00770F9B" w:rsidRPr="00E607F0">
              <w:rPr>
                <w:rStyle w:val="Hipervnculo"/>
                <w:noProof/>
              </w:rPr>
              <w:t>4.8</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CRITERIOS DE DESEMPATE</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_Toc198865991 \h </w:instrText>
            </w:r>
            <w:r w:rsidR="00770F9B" w:rsidRPr="00E607F0">
              <w:rPr>
                <w:noProof/>
                <w:webHidden/>
              </w:rPr>
            </w:r>
            <w:r w:rsidR="00770F9B" w:rsidRPr="00E607F0">
              <w:rPr>
                <w:noProof/>
                <w:webHidden/>
              </w:rPr>
              <w:fldChar w:fldCharType="separate"/>
            </w:r>
            <w:r w:rsidR="00770F9B" w:rsidRPr="00E607F0">
              <w:rPr>
                <w:noProof/>
                <w:webHidden/>
              </w:rPr>
              <w:t>52</w:t>
            </w:r>
            <w:r w:rsidR="00770F9B" w:rsidRPr="00E607F0">
              <w:rPr>
                <w:noProof/>
                <w:webHidden/>
              </w:rPr>
              <w:fldChar w:fldCharType="end"/>
            </w:r>
          </w:hyperlink>
        </w:p>
        <w:p w14:paraId="3EBF3467" w14:textId="73BB4D9D" w:rsidR="00770F9B" w:rsidRPr="00E607F0" w:rsidRDefault="003C3C35" w:rsidP="002A1D3A">
          <w:pPr>
            <w:pStyle w:val="TDC1"/>
            <w:tabs>
              <w:tab w:val="left" w:pos="1680"/>
              <w:tab w:val="right" w:leader="dot" w:pos="8828"/>
            </w:tabs>
            <w:rPr>
              <w:rFonts w:asciiTheme="minorHAnsi" w:eastAsiaTheme="minorEastAsia" w:hAnsiTheme="minorHAnsi"/>
              <w:noProof/>
              <w:kern w:val="2"/>
              <w:sz w:val="24"/>
              <w:szCs w:val="24"/>
              <w:lang w:eastAsia="es-CO"/>
              <w14:ligatures w14:val="standardContextual"/>
            </w:rPr>
          </w:pPr>
          <w:hyperlink w:anchor="_Toc198865992" w:history="1">
            <w:r w:rsidR="00770F9B" w:rsidRPr="00E607F0">
              <w:rPr>
                <w:rStyle w:val="Hipervnculo"/>
                <w:noProof/>
              </w:rPr>
              <w:t>CAPITULO V.</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OFERTA ECONÓMICA</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_Toc198865992 \h </w:instrText>
            </w:r>
            <w:r w:rsidR="00770F9B" w:rsidRPr="00E607F0">
              <w:rPr>
                <w:noProof/>
                <w:webHidden/>
              </w:rPr>
            </w:r>
            <w:r w:rsidR="00770F9B" w:rsidRPr="00E607F0">
              <w:rPr>
                <w:noProof/>
                <w:webHidden/>
              </w:rPr>
              <w:fldChar w:fldCharType="separate"/>
            </w:r>
            <w:r w:rsidR="00770F9B" w:rsidRPr="00E607F0">
              <w:rPr>
                <w:noProof/>
                <w:webHidden/>
              </w:rPr>
              <w:t>60</w:t>
            </w:r>
            <w:r w:rsidR="00770F9B" w:rsidRPr="00E607F0">
              <w:rPr>
                <w:noProof/>
                <w:webHidden/>
              </w:rPr>
              <w:fldChar w:fldCharType="end"/>
            </w:r>
          </w:hyperlink>
        </w:p>
        <w:p w14:paraId="484A1706" w14:textId="6684891F"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93" w:history="1">
            <w:r w:rsidR="00770F9B" w:rsidRPr="00E607F0">
              <w:rPr>
                <w:rStyle w:val="Hipervnculo"/>
                <w:noProof/>
              </w:rPr>
              <w:t>5.1.</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CORRECCIONES ARITMÉTICAS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_Toc198865993 \h </w:instrText>
            </w:r>
            <w:r w:rsidR="00770F9B" w:rsidRPr="00E607F0">
              <w:rPr>
                <w:noProof/>
                <w:webHidden/>
              </w:rPr>
            </w:r>
            <w:r w:rsidR="00770F9B" w:rsidRPr="00E607F0">
              <w:rPr>
                <w:noProof/>
                <w:webHidden/>
              </w:rPr>
              <w:fldChar w:fldCharType="separate"/>
            </w:r>
            <w:r w:rsidR="00770F9B" w:rsidRPr="00E607F0">
              <w:rPr>
                <w:noProof/>
                <w:webHidden/>
              </w:rPr>
              <w:t>60</w:t>
            </w:r>
            <w:r w:rsidR="00770F9B" w:rsidRPr="00E607F0">
              <w:rPr>
                <w:noProof/>
                <w:webHidden/>
              </w:rPr>
              <w:fldChar w:fldCharType="end"/>
            </w:r>
          </w:hyperlink>
        </w:p>
        <w:p w14:paraId="5D620D01" w14:textId="7EF165BD"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94" w:history="1">
            <w:r w:rsidR="00770F9B" w:rsidRPr="00E607F0">
              <w:rPr>
                <w:rStyle w:val="Hipervnculo"/>
                <w:noProof/>
              </w:rPr>
              <w:t>5.2.</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PRECIO ARTIFICIALMENTE BAJO</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_Toc198865994 \h </w:instrText>
            </w:r>
            <w:r w:rsidR="00770F9B" w:rsidRPr="00E607F0">
              <w:rPr>
                <w:noProof/>
                <w:webHidden/>
              </w:rPr>
            </w:r>
            <w:r w:rsidR="00770F9B" w:rsidRPr="00E607F0">
              <w:rPr>
                <w:noProof/>
                <w:webHidden/>
              </w:rPr>
              <w:fldChar w:fldCharType="separate"/>
            </w:r>
            <w:r w:rsidR="00770F9B" w:rsidRPr="00E607F0">
              <w:rPr>
                <w:noProof/>
                <w:webHidden/>
              </w:rPr>
              <w:t>60</w:t>
            </w:r>
            <w:r w:rsidR="00770F9B" w:rsidRPr="00E607F0">
              <w:rPr>
                <w:noProof/>
                <w:webHidden/>
              </w:rPr>
              <w:fldChar w:fldCharType="end"/>
            </w:r>
          </w:hyperlink>
        </w:p>
        <w:p w14:paraId="1599D8AD" w14:textId="1A9E6986" w:rsidR="00770F9B" w:rsidRPr="00E607F0" w:rsidRDefault="003C3C35" w:rsidP="002A1D3A">
          <w:pPr>
            <w:pStyle w:val="TDC1"/>
            <w:tabs>
              <w:tab w:val="left" w:pos="1920"/>
              <w:tab w:val="right" w:leader="dot" w:pos="8828"/>
            </w:tabs>
            <w:rPr>
              <w:rFonts w:asciiTheme="minorHAnsi" w:eastAsiaTheme="minorEastAsia" w:hAnsiTheme="minorHAnsi"/>
              <w:noProof/>
              <w:kern w:val="2"/>
              <w:sz w:val="24"/>
              <w:szCs w:val="24"/>
              <w:lang w:eastAsia="es-CO"/>
              <w14:ligatures w14:val="standardContextual"/>
            </w:rPr>
          </w:pPr>
          <w:hyperlink w:anchor="_Toc198865995" w:history="1">
            <w:r w:rsidR="00770F9B" w:rsidRPr="00E607F0">
              <w:rPr>
                <w:rStyle w:val="Hipervnculo"/>
                <w:noProof/>
              </w:rPr>
              <w:t>CAPITULO VI.</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RIESGOS ASOCIADOS AL CONTRATO, FORMA DE MITIGARLOS Y ASIGNACIÓN DE RIESGOS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_Toc198865995 \h </w:instrText>
            </w:r>
            <w:r w:rsidR="00770F9B" w:rsidRPr="00E607F0">
              <w:rPr>
                <w:noProof/>
                <w:webHidden/>
              </w:rPr>
            </w:r>
            <w:r w:rsidR="00770F9B" w:rsidRPr="00E607F0">
              <w:rPr>
                <w:noProof/>
                <w:webHidden/>
              </w:rPr>
              <w:fldChar w:fldCharType="separate"/>
            </w:r>
            <w:r w:rsidR="00770F9B" w:rsidRPr="00E607F0">
              <w:rPr>
                <w:noProof/>
                <w:webHidden/>
              </w:rPr>
              <w:t>61</w:t>
            </w:r>
            <w:r w:rsidR="00770F9B" w:rsidRPr="00E607F0">
              <w:rPr>
                <w:noProof/>
                <w:webHidden/>
              </w:rPr>
              <w:fldChar w:fldCharType="end"/>
            </w:r>
          </w:hyperlink>
        </w:p>
        <w:p w14:paraId="4A1A1B3F" w14:textId="1A47A3F4"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5997" w:history="1">
            <w:r w:rsidR="00770F9B" w:rsidRPr="00E607F0">
              <w:rPr>
                <w:rStyle w:val="Hipervnculo"/>
                <w:noProof/>
              </w:rPr>
              <w:t>6.1.</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ASIGNACIÓN DE RIESGOS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_Toc198865997 \h </w:instrText>
            </w:r>
            <w:r w:rsidR="00770F9B" w:rsidRPr="00E607F0">
              <w:rPr>
                <w:noProof/>
                <w:webHidden/>
              </w:rPr>
            </w:r>
            <w:r w:rsidR="00770F9B" w:rsidRPr="00E607F0">
              <w:rPr>
                <w:noProof/>
                <w:webHidden/>
              </w:rPr>
              <w:fldChar w:fldCharType="separate"/>
            </w:r>
            <w:r w:rsidR="00770F9B" w:rsidRPr="00E607F0">
              <w:rPr>
                <w:noProof/>
                <w:webHidden/>
              </w:rPr>
              <w:t>61</w:t>
            </w:r>
            <w:r w:rsidR="00770F9B" w:rsidRPr="00E607F0">
              <w:rPr>
                <w:noProof/>
                <w:webHidden/>
              </w:rPr>
              <w:fldChar w:fldCharType="end"/>
            </w:r>
          </w:hyperlink>
        </w:p>
        <w:p w14:paraId="669414C7" w14:textId="03A9ADAD" w:rsidR="00770F9B" w:rsidRPr="00E607F0" w:rsidRDefault="003C3C35" w:rsidP="002A1D3A">
          <w:pPr>
            <w:pStyle w:val="TDC1"/>
            <w:tabs>
              <w:tab w:val="left" w:pos="1680"/>
              <w:tab w:val="right" w:leader="dot" w:pos="8828"/>
            </w:tabs>
            <w:rPr>
              <w:rFonts w:asciiTheme="minorHAnsi" w:eastAsiaTheme="minorEastAsia" w:hAnsiTheme="minorHAnsi"/>
              <w:noProof/>
              <w:kern w:val="2"/>
              <w:sz w:val="24"/>
              <w:szCs w:val="24"/>
              <w:lang w:eastAsia="es-CO"/>
              <w14:ligatures w14:val="standardContextual"/>
            </w:rPr>
          </w:pPr>
          <w:hyperlink w:anchor="_Toc198865998" w:history="1">
            <w:r w:rsidR="00770F9B" w:rsidRPr="00E607F0">
              <w:rPr>
                <w:rStyle w:val="Hipervnculo"/>
                <w:noProof/>
              </w:rPr>
              <w:t>CAPITULO VII.</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ACUERDOS COMERCIALES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_Toc198865998 \h </w:instrText>
            </w:r>
            <w:r w:rsidR="00770F9B" w:rsidRPr="00E607F0">
              <w:rPr>
                <w:noProof/>
                <w:webHidden/>
              </w:rPr>
            </w:r>
            <w:r w:rsidR="00770F9B" w:rsidRPr="00E607F0">
              <w:rPr>
                <w:noProof/>
                <w:webHidden/>
              </w:rPr>
              <w:fldChar w:fldCharType="separate"/>
            </w:r>
            <w:r w:rsidR="00770F9B" w:rsidRPr="00E607F0">
              <w:rPr>
                <w:noProof/>
                <w:webHidden/>
              </w:rPr>
              <w:t>62</w:t>
            </w:r>
            <w:r w:rsidR="00770F9B" w:rsidRPr="00E607F0">
              <w:rPr>
                <w:noProof/>
                <w:webHidden/>
              </w:rPr>
              <w:fldChar w:fldCharType="end"/>
            </w:r>
          </w:hyperlink>
        </w:p>
        <w:p w14:paraId="59EE0EC7" w14:textId="5E4EFA29" w:rsidR="00770F9B" w:rsidRPr="00E607F0" w:rsidRDefault="003C3C35" w:rsidP="002A1D3A">
          <w:pPr>
            <w:pStyle w:val="TDC1"/>
            <w:tabs>
              <w:tab w:val="left" w:pos="1680"/>
              <w:tab w:val="right" w:leader="dot" w:pos="8828"/>
            </w:tabs>
            <w:rPr>
              <w:rFonts w:asciiTheme="minorHAnsi" w:eastAsiaTheme="minorEastAsia" w:hAnsiTheme="minorHAnsi"/>
              <w:noProof/>
              <w:kern w:val="2"/>
              <w:sz w:val="24"/>
              <w:szCs w:val="24"/>
              <w:lang w:eastAsia="es-CO"/>
              <w14:ligatures w14:val="standardContextual"/>
            </w:rPr>
          </w:pPr>
          <w:hyperlink w:anchor="_Toc198865999" w:history="1">
            <w:r w:rsidR="00770F9B" w:rsidRPr="00E607F0">
              <w:rPr>
                <w:rStyle w:val="Hipervnculo"/>
                <w:noProof/>
              </w:rPr>
              <w:t>CAPITULO VIII.</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GARANTÍAS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_Toc198865999 \h </w:instrText>
            </w:r>
            <w:r w:rsidR="00770F9B" w:rsidRPr="00E607F0">
              <w:rPr>
                <w:noProof/>
                <w:webHidden/>
              </w:rPr>
            </w:r>
            <w:r w:rsidR="00770F9B" w:rsidRPr="00E607F0">
              <w:rPr>
                <w:noProof/>
                <w:webHidden/>
              </w:rPr>
              <w:fldChar w:fldCharType="separate"/>
            </w:r>
            <w:r w:rsidR="00770F9B" w:rsidRPr="00E607F0">
              <w:rPr>
                <w:noProof/>
                <w:webHidden/>
              </w:rPr>
              <w:t>63</w:t>
            </w:r>
            <w:r w:rsidR="00770F9B" w:rsidRPr="00E607F0">
              <w:rPr>
                <w:noProof/>
                <w:webHidden/>
              </w:rPr>
              <w:fldChar w:fldCharType="end"/>
            </w:r>
          </w:hyperlink>
        </w:p>
        <w:p w14:paraId="1CB9C522" w14:textId="78E7240E"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6002" w:history="1">
            <w:r w:rsidR="00770F9B" w:rsidRPr="00E607F0">
              <w:rPr>
                <w:rStyle w:val="Hipervnculo"/>
                <w:noProof/>
              </w:rPr>
              <w:t>8.1.</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GARANTÍA DE SERIEDAD DE LA OFERTA</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_Toc198866002 \h </w:instrText>
            </w:r>
            <w:r w:rsidR="00770F9B" w:rsidRPr="00E607F0">
              <w:rPr>
                <w:noProof/>
                <w:webHidden/>
              </w:rPr>
            </w:r>
            <w:r w:rsidR="00770F9B" w:rsidRPr="00E607F0">
              <w:rPr>
                <w:noProof/>
                <w:webHidden/>
              </w:rPr>
              <w:fldChar w:fldCharType="separate"/>
            </w:r>
            <w:r w:rsidR="00770F9B" w:rsidRPr="00E607F0">
              <w:rPr>
                <w:noProof/>
                <w:webHidden/>
              </w:rPr>
              <w:t>63</w:t>
            </w:r>
            <w:r w:rsidR="00770F9B" w:rsidRPr="00E607F0">
              <w:rPr>
                <w:noProof/>
                <w:webHidden/>
              </w:rPr>
              <w:fldChar w:fldCharType="end"/>
            </w:r>
          </w:hyperlink>
        </w:p>
        <w:p w14:paraId="1DCC5EDA" w14:textId="1745CEB2"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6003" w:history="1">
            <w:r w:rsidR="00770F9B" w:rsidRPr="00E607F0">
              <w:rPr>
                <w:rStyle w:val="Hipervnculo"/>
                <w:noProof/>
              </w:rPr>
              <w:t>8.2.</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GARANTÍAS DEL CONTRATO</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_Toc198866003 \h </w:instrText>
            </w:r>
            <w:r w:rsidR="00770F9B" w:rsidRPr="00E607F0">
              <w:rPr>
                <w:noProof/>
                <w:webHidden/>
              </w:rPr>
            </w:r>
            <w:r w:rsidR="00770F9B" w:rsidRPr="00E607F0">
              <w:rPr>
                <w:noProof/>
                <w:webHidden/>
              </w:rPr>
              <w:fldChar w:fldCharType="separate"/>
            </w:r>
            <w:r w:rsidR="00770F9B" w:rsidRPr="00E607F0">
              <w:rPr>
                <w:noProof/>
                <w:webHidden/>
              </w:rPr>
              <w:t>63</w:t>
            </w:r>
            <w:r w:rsidR="00770F9B" w:rsidRPr="00E607F0">
              <w:rPr>
                <w:noProof/>
                <w:webHidden/>
              </w:rPr>
              <w:fldChar w:fldCharType="end"/>
            </w:r>
          </w:hyperlink>
        </w:p>
        <w:p w14:paraId="445F9F32" w14:textId="2A66BA7D" w:rsidR="00770F9B" w:rsidRPr="00E607F0" w:rsidRDefault="003C3C35"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6004" w:history="1">
            <w:r w:rsidR="00770F9B" w:rsidRPr="00E607F0">
              <w:rPr>
                <w:rStyle w:val="Hipervnculo"/>
                <w:noProof/>
              </w:rPr>
              <w:t>8.2.1.</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GARANTÍA DE CUMPLIMIENTO</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_Toc198866004 \h </w:instrText>
            </w:r>
            <w:r w:rsidR="00770F9B" w:rsidRPr="00E607F0">
              <w:rPr>
                <w:noProof/>
                <w:webHidden/>
              </w:rPr>
            </w:r>
            <w:r w:rsidR="00770F9B" w:rsidRPr="00E607F0">
              <w:rPr>
                <w:noProof/>
                <w:webHidden/>
              </w:rPr>
              <w:fldChar w:fldCharType="separate"/>
            </w:r>
            <w:r w:rsidR="00770F9B" w:rsidRPr="00E607F0">
              <w:rPr>
                <w:noProof/>
                <w:webHidden/>
              </w:rPr>
              <w:t>64</w:t>
            </w:r>
            <w:r w:rsidR="00770F9B" w:rsidRPr="00E607F0">
              <w:rPr>
                <w:noProof/>
                <w:webHidden/>
              </w:rPr>
              <w:fldChar w:fldCharType="end"/>
            </w:r>
          </w:hyperlink>
        </w:p>
        <w:p w14:paraId="236B1E60" w14:textId="49828CAC" w:rsidR="00770F9B" w:rsidRPr="00E607F0" w:rsidRDefault="003C3C35"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6005" w:history="1">
            <w:r w:rsidR="00770F9B" w:rsidRPr="00E607F0">
              <w:rPr>
                <w:rStyle w:val="Hipervnculo"/>
                <w:noProof/>
              </w:rPr>
              <w:t>8.2.2.</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DEL AMPARO DE CALIDAD DEL SERVICIO EN LA GARANTÍA ÚNICA DE CUMPLIMIENTO</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_Toc198866005 \h </w:instrText>
            </w:r>
            <w:r w:rsidR="00770F9B" w:rsidRPr="00E607F0">
              <w:rPr>
                <w:noProof/>
                <w:webHidden/>
              </w:rPr>
            </w:r>
            <w:r w:rsidR="00770F9B" w:rsidRPr="00E607F0">
              <w:rPr>
                <w:noProof/>
                <w:webHidden/>
              </w:rPr>
              <w:fldChar w:fldCharType="separate"/>
            </w:r>
            <w:r w:rsidR="00770F9B" w:rsidRPr="00E607F0">
              <w:rPr>
                <w:noProof/>
                <w:webHidden/>
              </w:rPr>
              <w:t>65</w:t>
            </w:r>
            <w:r w:rsidR="00770F9B" w:rsidRPr="00E607F0">
              <w:rPr>
                <w:noProof/>
                <w:webHidden/>
              </w:rPr>
              <w:fldChar w:fldCharType="end"/>
            </w:r>
          </w:hyperlink>
        </w:p>
        <w:p w14:paraId="5F792137" w14:textId="2FDCFCB9" w:rsidR="00770F9B" w:rsidRPr="00E607F0" w:rsidRDefault="003C3C35"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6006" w:history="1">
            <w:r w:rsidR="00770F9B" w:rsidRPr="00E607F0">
              <w:rPr>
                <w:rStyle w:val="Hipervnculo"/>
                <w:noProof/>
              </w:rPr>
              <w:t>8.2.3.</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GARANTÍA DE RESPONSABILIDAD CIVIL EXTRACONTRACTUAL</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_Toc198866006 \h </w:instrText>
            </w:r>
            <w:r w:rsidR="00770F9B" w:rsidRPr="00E607F0">
              <w:rPr>
                <w:noProof/>
                <w:webHidden/>
              </w:rPr>
            </w:r>
            <w:r w:rsidR="00770F9B" w:rsidRPr="00E607F0">
              <w:rPr>
                <w:noProof/>
                <w:webHidden/>
              </w:rPr>
              <w:fldChar w:fldCharType="separate"/>
            </w:r>
            <w:r w:rsidR="00770F9B" w:rsidRPr="00E607F0">
              <w:rPr>
                <w:noProof/>
                <w:webHidden/>
              </w:rPr>
              <w:t>65</w:t>
            </w:r>
            <w:r w:rsidR="00770F9B" w:rsidRPr="00E607F0">
              <w:rPr>
                <w:noProof/>
                <w:webHidden/>
              </w:rPr>
              <w:fldChar w:fldCharType="end"/>
            </w:r>
          </w:hyperlink>
        </w:p>
        <w:p w14:paraId="44FC1ABD" w14:textId="7CDDF6AF" w:rsidR="00770F9B" w:rsidRPr="00E607F0" w:rsidRDefault="003C3C35" w:rsidP="002A1D3A">
          <w:pPr>
            <w:pStyle w:val="TDC3"/>
            <w:tabs>
              <w:tab w:val="left" w:pos="1200"/>
              <w:tab w:val="right" w:leader="dot" w:pos="8828"/>
            </w:tabs>
            <w:rPr>
              <w:rFonts w:asciiTheme="minorHAnsi" w:eastAsiaTheme="minorEastAsia" w:hAnsiTheme="minorHAnsi"/>
              <w:noProof/>
              <w:kern w:val="2"/>
              <w:sz w:val="24"/>
              <w:szCs w:val="24"/>
              <w:lang w:eastAsia="es-CO"/>
              <w14:ligatures w14:val="standardContextual"/>
            </w:rPr>
          </w:pPr>
          <w:hyperlink w:anchor="_Toc198866007" w:history="1">
            <w:r w:rsidR="00770F9B" w:rsidRPr="00E607F0">
              <w:rPr>
                <w:rStyle w:val="Hipervnculo"/>
                <w:noProof/>
              </w:rPr>
              <w:t>8.2.4.</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INCLUIR OTRAS GARANTÍAS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_Toc198866007 \h </w:instrText>
            </w:r>
            <w:r w:rsidR="00770F9B" w:rsidRPr="00E607F0">
              <w:rPr>
                <w:noProof/>
                <w:webHidden/>
              </w:rPr>
            </w:r>
            <w:r w:rsidR="00770F9B" w:rsidRPr="00E607F0">
              <w:rPr>
                <w:noProof/>
                <w:webHidden/>
              </w:rPr>
              <w:fldChar w:fldCharType="separate"/>
            </w:r>
            <w:r w:rsidR="00770F9B" w:rsidRPr="00E607F0">
              <w:rPr>
                <w:noProof/>
                <w:webHidden/>
              </w:rPr>
              <w:t>66</w:t>
            </w:r>
            <w:r w:rsidR="00770F9B" w:rsidRPr="00E607F0">
              <w:rPr>
                <w:noProof/>
                <w:webHidden/>
              </w:rPr>
              <w:fldChar w:fldCharType="end"/>
            </w:r>
          </w:hyperlink>
        </w:p>
        <w:p w14:paraId="169AA3BF" w14:textId="2D0648E3" w:rsidR="00770F9B" w:rsidRPr="00E607F0" w:rsidRDefault="003C3C35" w:rsidP="002A1D3A">
          <w:pPr>
            <w:pStyle w:val="TDC1"/>
            <w:tabs>
              <w:tab w:val="left" w:pos="1680"/>
              <w:tab w:val="right" w:leader="dot" w:pos="8828"/>
            </w:tabs>
            <w:rPr>
              <w:rFonts w:asciiTheme="minorHAnsi" w:eastAsiaTheme="minorEastAsia" w:hAnsiTheme="minorHAnsi"/>
              <w:noProof/>
              <w:kern w:val="2"/>
              <w:sz w:val="24"/>
              <w:szCs w:val="24"/>
              <w:lang w:eastAsia="es-CO"/>
              <w14:ligatures w14:val="standardContextual"/>
            </w:rPr>
          </w:pPr>
          <w:hyperlink w:anchor="_Toc198866008" w:history="1">
            <w:r w:rsidR="00770F9B" w:rsidRPr="00E607F0">
              <w:rPr>
                <w:rStyle w:val="Hipervnculo"/>
                <w:noProof/>
              </w:rPr>
              <w:t>CAPITULO IX.</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MINUTA Y CONDICIONES DEL CONTRATO</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_Toc198866008 \h </w:instrText>
            </w:r>
            <w:r w:rsidR="00770F9B" w:rsidRPr="00E607F0">
              <w:rPr>
                <w:noProof/>
                <w:webHidden/>
              </w:rPr>
            </w:r>
            <w:r w:rsidR="00770F9B" w:rsidRPr="00E607F0">
              <w:rPr>
                <w:noProof/>
                <w:webHidden/>
              </w:rPr>
              <w:fldChar w:fldCharType="separate"/>
            </w:r>
            <w:r w:rsidR="00770F9B" w:rsidRPr="00E607F0">
              <w:rPr>
                <w:noProof/>
                <w:webHidden/>
              </w:rPr>
              <w:t>68</w:t>
            </w:r>
            <w:r w:rsidR="00770F9B" w:rsidRPr="00E607F0">
              <w:rPr>
                <w:noProof/>
                <w:webHidden/>
              </w:rPr>
              <w:fldChar w:fldCharType="end"/>
            </w:r>
          </w:hyperlink>
        </w:p>
        <w:p w14:paraId="45889D1E" w14:textId="4DB56E9B"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6009" w:history="1">
            <w:r w:rsidR="00770F9B" w:rsidRPr="00E607F0">
              <w:rPr>
                <w:rStyle w:val="Hipervnculo"/>
                <w:noProof/>
              </w:rPr>
              <w:t>9.1.</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INFORMACIÓN PARA EL CONTROL DE LA EJECUCIÓN DE LA OBRA</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_Toc198866009 \h </w:instrText>
            </w:r>
            <w:r w:rsidR="00770F9B" w:rsidRPr="00E607F0">
              <w:rPr>
                <w:noProof/>
                <w:webHidden/>
              </w:rPr>
            </w:r>
            <w:r w:rsidR="00770F9B" w:rsidRPr="00E607F0">
              <w:rPr>
                <w:noProof/>
                <w:webHidden/>
              </w:rPr>
              <w:fldChar w:fldCharType="separate"/>
            </w:r>
            <w:r w:rsidR="00770F9B" w:rsidRPr="00E607F0">
              <w:rPr>
                <w:noProof/>
                <w:webHidden/>
              </w:rPr>
              <w:t>68</w:t>
            </w:r>
            <w:r w:rsidR="00770F9B" w:rsidRPr="00E607F0">
              <w:rPr>
                <w:noProof/>
                <w:webHidden/>
              </w:rPr>
              <w:fldChar w:fldCharType="end"/>
            </w:r>
          </w:hyperlink>
        </w:p>
        <w:p w14:paraId="250073B9" w14:textId="68A7882C"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6010" w:history="1">
            <w:r w:rsidR="00770F9B" w:rsidRPr="00E607F0">
              <w:rPr>
                <w:rStyle w:val="Hipervnculo"/>
                <w:noProof/>
              </w:rPr>
              <w:t>9.2.</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ANTICIPO Y/O PAGO ANTICIPADO</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_Toc198866010 \h </w:instrText>
            </w:r>
            <w:r w:rsidR="00770F9B" w:rsidRPr="00E607F0">
              <w:rPr>
                <w:noProof/>
                <w:webHidden/>
              </w:rPr>
            </w:r>
            <w:r w:rsidR="00770F9B" w:rsidRPr="00E607F0">
              <w:rPr>
                <w:noProof/>
                <w:webHidden/>
              </w:rPr>
              <w:fldChar w:fldCharType="separate"/>
            </w:r>
            <w:r w:rsidR="00770F9B" w:rsidRPr="00E607F0">
              <w:rPr>
                <w:noProof/>
                <w:webHidden/>
              </w:rPr>
              <w:t>68</w:t>
            </w:r>
            <w:r w:rsidR="00770F9B" w:rsidRPr="00E607F0">
              <w:rPr>
                <w:noProof/>
                <w:webHidden/>
              </w:rPr>
              <w:fldChar w:fldCharType="end"/>
            </w:r>
          </w:hyperlink>
        </w:p>
        <w:p w14:paraId="1D64424C" w14:textId="4ABC78C4" w:rsidR="00770F9B" w:rsidRPr="00E607F0" w:rsidRDefault="003C3C35" w:rsidP="002A1D3A">
          <w:pPr>
            <w:pStyle w:val="TDC1"/>
            <w:tabs>
              <w:tab w:val="left" w:pos="1680"/>
              <w:tab w:val="right" w:leader="dot" w:pos="8828"/>
            </w:tabs>
            <w:rPr>
              <w:rFonts w:asciiTheme="minorHAnsi" w:eastAsiaTheme="minorEastAsia" w:hAnsiTheme="minorHAnsi"/>
              <w:noProof/>
              <w:kern w:val="2"/>
              <w:sz w:val="24"/>
              <w:szCs w:val="24"/>
              <w:lang w:eastAsia="es-CO"/>
              <w14:ligatures w14:val="standardContextual"/>
            </w:rPr>
          </w:pPr>
          <w:hyperlink w:anchor="_Toc198866011" w:history="1">
            <w:r w:rsidR="00770F9B" w:rsidRPr="00E607F0">
              <w:rPr>
                <w:rStyle w:val="Hipervnculo"/>
                <w:noProof/>
              </w:rPr>
              <w:t>CAPITULO X.</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CONDICIONES DE ACREDITACIÓN DE LA EXPERIENCIA DEL PROPONENTE, Y LA EXPERIENCIA Y FORMACIÓN ACADÉMICA DEL EQUIPO DE TRABAJO Y EL PERSONAL CLAVE EVALUABLE</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_Toc198866011 \h </w:instrText>
            </w:r>
            <w:r w:rsidR="00770F9B" w:rsidRPr="00E607F0">
              <w:rPr>
                <w:noProof/>
                <w:webHidden/>
              </w:rPr>
            </w:r>
            <w:r w:rsidR="00770F9B" w:rsidRPr="00E607F0">
              <w:rPr>
                <w:noProof/>
                <w:webHidden/>
              </w:rPr>
              <w:fldChar w:fldCharType="separate"/>
            </w:r>
            <w:r w:rsidR="00770F9B" w:rsidRPr="00E607F0">
              <w:rPr>
                <w:noProof/>
                <w:webHidden/>
              </w:rPr>
              <w:t>70</w:t>
            </w:r>
            <w:r w:rsidR="00770F9B" w:rsidRPr="00E607F0">
              <w:rPr>
                <w:noProof/>
                <w:webHidden/>
              </w:rPr>
              <w:fldChar w:fldCharType="end"/>
            </w:r>
          </w:hyperlink>
        </w:p>
        <w:p w14:paraId="2A501907" w14:textId="478E7F8E"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6012" w:history="1">
            <w:r w:rsidR="00770F9B" w:rsidRPr="00E607F0">
              <w:rPr>
                <w:rStyle w:val="Hipervnculo"/>
                <w:noProof/>
              </w:rPr>
              <w:t>10.1</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ACREDITACIÓN DE LA EXPERIENCIA DEL PROPONENTE</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_Toc198866012 \h </w:instrText>
            </w:r>
            <w:r w:rsidR="00770F9B" w:rsidRPr="00E607F0">
              <w:rPr>
                <w:noProof/>
                <w:webHidden/>
              </w:rPr>
            </w:r>
            <w:r w:rsidR="00770F9B" w:rsidRPr="00E607F0">
              <w:rPr>
                <w:noProof/>
                <w:webHidden/>
              </w:rPr>
              <w:fldChar w:fldCharType="separate"/>
            </w:r>
            <w:r w:rsidR="00770F9B" w:rsidRPr="00E607F0">
              <w:rPr>
                <w:noProof/>
                <w:webHidden/>
              </w:rPr>
              <w:t>70</w:t>
            </w:r>
            <w:r w:rsidR="00770F9B" w:rsidRPr="00E607F0">
              <w:rPr>
                <w:noProof/>
                <w:webHidden/>
              </w:rPr>
              <w:fldChar w:fldCharType="end"/>
            </w:r>
          </w:hyperlink>
        </w:p>
        <w:p w14:paraId="5DDCFCF4" w14:textId="64F0E4A6" w:rsidR="00770F9B" w:rsidRPr="00E607F0" w:rsidRDefault="003C3C35" w:rsidP="002A1D3A">
          <w:pPr>
            <w:pStyle w:val="TDC3"/>
            <w:tabs>
              <w:tab w:val="left" w:pos="1440"/>
              <w:tab w:val="right" w:leader="dot" w:pos="8828"/>
            </w:tabs>
            <w:rPr>
              <w:rFonts w:asciiTheme="minorHAnsi" w:eastAsiaTheme="minorEastAsia" w:hAnsiTheme="minorHAnsi"/>
              <w:noProof/>
              <w:kern w:val="2"/>
              <w:sz w:val="24"/>
              <w:szCs w:val="24"/>
              <w:lang w:eastAsia="es-CO"/>
              <w14:ligatures w14:val="standardContextual"/>
            </w:rPr>
          </w:pPr>
          <w:hyperlink w:anchor="_Toc198866013" w:history="1">
            <w:r w:rsidR="00770F9B" w:rsidRPr="00E607F0">
              <w:rPr>
                <w:rStyle w:val="Hipervnculo"/>
                <w:rFonts w:cs="Arial"/>
                <w:b/>
                <w:bCs/>
                <w:noProof/>
                <w:lang w:val="es-MX"/>
              </w:rPr>
              <w:t>10.1.1.</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rFonts w:cs="Arial"/>
                <w:b/>
                <w:bCs/>
                <w:noProof/>
                <w:lang w:val="es-MX"/>
              </w:rPr>
              <w:t>CARACTERÍSTICAS DE LOS CONTRATOS PRESENTADOS PARA ACREDITAR LA EXPERIENCIA DEL PROPONENTE</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_Toc198866013 \h </w:instrText>
            </w:r>
            <w:r w:rsidR="00770F9B" w:rsidRPr="00E607F0">
              <w:rPr>
                <w:noProof/>
                <w:webHidden/>
              </w:rPr>
            </w:r>
            <w:r w:rsidR="00770F9B" w:rsidRPr="00E607F0">
              <w:rPr>
                <w:noProof/>
                <w:webHidden/>
              </w:rPr>
              <w:fldChar w:fldCharType="separate"/>
            </w:r>
            <w:r w:rsidR="00770F9B" w:rsidRPr="00E607F0">
              <w:rPr>
                <w:noProof/>
                <w:webHidden/>
              </w:rPr>
              <w:t>71</w:t>
            </w:r>
            <w:r w:rsidR="00770F9B" w:rsidRPr="00E607F0">
              <w:rPr>
                <w:noProof/>
                <w:webHidden/>
              </w:rPr>
              <w:fldChar w:fldCharType="end"/>
            </w:r>
          </w:hyperlink>
        </w:p>
        <w:p w14:paraId="01E10D90" w14:textId="55664DD2" w:rsidR="00770F9B" w:rsidRPr="00E607F0" w:rsidRDefault="003C3C35" w:rsidP="002A1D3A">
          <w:pPr>
            <w:pStyle w:val="TDC3"/>
            <w:tabs>
              <w:tab w:val="left" w:pos="1440"/>
              <w:tab w:val="right" w:leader="dot" w:pos="8828"/>
            </w:tabs>
            <w:rPr>
              <w:rFonts w:asciiTheme="minorHAnsi" w:eastAsiaTheme="minorEastAsia" w:hAnsiTheme="minorHAnsi"/>
              <w:noProof/>
              <w:kern w:val="2"/>
              <w:sz w:val="24"/>
              <w:szCs w:val="24"/>
              <w:lang w:eastAsia="es-CO"/>
              <w14:ligatures w14:val="standardContextual"/>
            </w:rPr>
          </w:pPr>
          <w:hyperlink w:anchor="_Toc198866014" w:history="1">
            <w:r w:rsidR="00770F9B" w:rsidRPr="00E607F0">
              <w:rPr>
                <w:rStyle w:val="Hipervnculo"/>
                <w:rFonts w:cs="Arial"/>
                <w:b/>
                <w:bCs/>
                <w:noProof/>
                <w:lang w:val="es-MX"/>
              </w:rPr>
              <w:t>10.1.2.</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rFonts w:cs="Arial"/>
                <w:b/>
                <w:bCs/>
                <w:noProof/>
                <w:lang w:val="es-MX"/>
              </w:rPr>
              <w:t>CONSIDERACIONES PARA LA VALIDEZ DE LA EXPERIENCIA DEL PROPONENTE</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_Toc198866014 \h </w:instrText>
            </w:r>
            <w:r w:rsidR="00770F9B" w:rsidRPr="00E607F0">
              <w:rPr>
                <w:noProof/>
                <w:webHidden/>
              </w:rPr>
            </w:r>
            <w:r w:rsidR="00770F9B" w:rsidRPr="00E607F0">
              <w:rPr>
                <w:noProof/>
                <w:webHidden/>
              </w:rPr>
              <w:fldChar w:fldCharType="separate"/>
            </w:r>
            <w:r w:rsidR="00770F9B" w:rsidRPr="00E607F0">
              <w:rPr>
                <w:noProof/>
                <w:webHidden/>
              </w:rPr>
              <w:t>76</w:t>
            </w:r>
            <w:r w:rsidR="00770F9B" w:rsidRPr="00E607F0">
              <w:rPr>
                <w:noProof/>
                <w:webHidden/>
              </w:rPr>
              <w:fldChar w:fldCharType="end"/>
            </w:r>
          </w:hyperlink>
        </w:p>
        <w:p w14:paraId="31D1F686" w14:textId="3C012A34" w:rsidR="00770F9B" w:rsidRPr="00E607F0" w:rsidRDefault="003C3C35" w:rsidP="002A1D3A">
          <w:pPr>
            <w:pStyle w:val="TDC3"/>
            <w:tabs>
              <w:tab w:val="left" w:pos="1440"/>
              <w:tab w:val="right" w:leader="dot" w:pos="8828"/>
            </w:tabs>
            <w:rPr>
              <w:rFonts w:asciiTheme="minorHAnsi" w:eastAsiaTheme="minorEastAsia" w:hAnsiTheme="minorHAnsi"/>
              <w:noProof/>
              <w:kern w:val="2"/>
              <w:sz w:val="24"/>
              <w:szCs w:val="24"/>
              <w:lang w:eastAsia="es-CO"/>
              <w14:ligatures w14:val="standardContextual"/>
            </w:rPr>
          </w:pPr>
          <w:hyperlink w:anchor="_Toc198866015" w:history="1">
            <w:r w:rsidR="00770F9B" w:rsidRPr="00E607F0">
              <w:rPr>
                <w:rStyle w:val="Hipervnculo"/>
                <w:rFonts w:cs="Arial"/>
                <w:b/>
                <w:bCs/>
                <w:noProof/>
                <w:lang w:val="es-MX"/>
              </w:rPr>
              <w:t>10.1.3.</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rFonts w:cs="Arial"/>
                <w:b/>
                <w:bCs/>
                <w:noProof/>
                <w:lang w:val="es-MX"/>
              </w:rPr>
              <w:t>CLASIFICACIÓN DE LA EXPERIENCIA EN EL “CLASIFICADOR DE BIENES, OBRAS Y SERVICIOS DE LAS NACIONES UNIDAS”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_Toc198866015 \h </w:instrText>
            </w:r>
            <w:r w:rsidR="00770F9B" w:rsidRPr="00E607F0">
              <w:rPr>
                <w:noProof/>
                <w:webHidden/>
              </w:rPr>
            </w:r>
            <w:r w:rsidR="00770F9B" w:rsidRPr="00E607F0">
              <w:rPr>
                <w:noProof/>
                <w:webHidden/>
              </w:rPr>
              <w:fldChar w:fldCharType="separate"/>
            </w:r>
            <w:r w:rsidR="00770F9B" w:rsidRPr="00E607F0">
              <w:rPr>
                <w:noProof/>
                <w:webHidden/>
              </w:rPr>
              <w:t>80</w:t>
            </w:r>
            <w:r w:rsidR="00770F9B" w:rsidRPr="00E607F0">
              <w:rPr>
                <w:noProof/>
                <w:webHidden/>
              </w:rPr>
              <w:fldChar w:fldCharType="end"/>
            </w:r>
          </w:hyperlink>
        </w:p>
        <w:p w14:paraId="5EEB48C6" w14:textId="02B9A0AE" w:rsidR="00770F9B" w:rsidRPr="00E607F0" w:rsidRDefault="003C3C35" w:rsidP="002A1D3A">
          <w:pPr>
            <w:pStyle w:val="TDC3"/>
            <w:tabs>
              <w:tab w:val="left" w:pos="1440"/>
              <w:tab w:val="right" w:leader="dot" w:pos="8828"/>
            </w:tabs>
            <w:rPr>
              <w:rFonts w:asciiTheme="minorHAnsi" w:eastAsiaTheme="minorEastAsia" w:hAnsiTheme="minorHAnsi"/>
              <w:noProof/>
              <w:kern w:val="2"/>
              <w:sz w:val="24"/>
              <w:szCs w:val="24"/>
              <w:lang w:eastAsia="es-CO"/>
              <w14:ligatures w14:val="standardContextual"/>
            </w:rPr>
          </w:pPr>
          <w:hyperlink w:anchor="_Toc198866016" w:history="1">
            <w:r w:rsidR="00770F9B" w:rsidRPr="00E607F0">
              <w:rPr>
                <w:rStyle w:val="Hipervnculo"/>
                <w:rFonts w:cs="Arial"/>
                <w:b/>
                <w:bCs/>
                <w:noProof/>
                <w:lang w:val="es-MX"/>
              </w:rPr>
              <w:t>10.1.4.</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rFonts w:cs="Arial"/>
                <w:b/>
                <w:bCs/>
                <w:noProof/>
                <w:lang w:val="es-MX"/>
              </w:rPr>
              <w:t>ACREDITACIÓN DE LA EXPERIENCIA REQUERIDA</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_Toc198866016 \h </w:instrText>
            </w:r>
            <w:r w:rsidR="00770F9B" w:rsidRPr="00E607F0">
              <w:rPr>
                <w:noProof/>
                <w:webHidden/>
              </w:rPr>
            </w:r>
            <w:r w:rsidR="00770F9B" w:rsidRPr="00E607F0">
              <w:rPr>
                <w:noProof/>
                <w:webHidden/>
              </w:rPr>
              <w:fldChar w:fldCharType="separate"/>
            </w:r>
            <w:r w:rsidR="00770F9B" w:rsidRPr="00E607F0">
              <w:rPr>
                <w:noProof/>
                <w:webHidden/>
              </w:rPr>
              <w:t>80</w:t>
            </w:r>
            <w:r w:rsidR="00770F9B" w:rsidRPr="00E607F0">
              <w:rPr>
                <w:noProof/>
                <w:webHidden/>
              </w:rPr>
              <w:fldChar w:fldCharType="end"/>
            </w:r>
          </w:hyperlink>
        </w:p>
        <w:p w14:paraId="0353B976" w14:textId="527E72EF" w:rsidR="00770F9B" w:rsidRPr="00E607F0" w:rsidRDefault="003C3C35" w:rsidP="002A1D3A">
          <w:pPr>
            <w:pStyle w:val="TDC3"/>
            <w:tabs>
              <w:tab w:val="left" w:pos="1440"/>
              <w:tab w:val="right" w:leader="dot" w:pos="8828"/>
            </w:tabs>
            <w:rPr>
              <w:rFonts w:asciiTheme="minorHAnsi" w:eastAsiaTheme="minorEastAsia" w:hAnsiTheme="minorHAnsi"/>
              <w:noProof/>
              <w:kern w:val="2"/>
              <w:sz w:val="24"/>
              <w:szCs w:val="24"/>
              <w:lang w:eastAsia="es-CO"/>
              <w14:ligatures w14:val="standardContextual"/>
            </w:rPr>
          </w:pPr>
          <w:hyperlink w:anchor="_Toc198866017" w:history="1">
            <w:r w:rsidR="00770F9B" w:rsidRPr="00E607F0">
              <w:rPr>
                <w:rStyle w:val="Hipervnculo"/>
                <w:rFonts w:cs="Arial"/>
                <w:b/>
                <w:bCs/>
                <w:noProof/>
                <w:lang w:val="es-MX"/>
              </w:rPr>
              <w:t>10.1.5.</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rFonts w:cs="Arial"/>
                <w:b/>
                <w:bCs/>
                <w:noProof/>
                <w:lang w:val="es-MX"/>
              </w:rPr>
              <w:t>DOCUMENTOS VÁLIDOS PARA LA ACREDITACIÓN DE LA EXPERIENCIA REQUERIDA</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_Toc198866017 \h </w:instrText>
            </w:r>
            <w:r w:rsidR="00770F9B" w:rsidRPr="00E607F0">
              <w:rPr>
                <w:noProof/>
                <w:webHidden/>
              </w:rPr>
            </w:r>
            <w:r w:rsidR="00770F9B" w:rsidRPr="00E607F0">
              <w:rPr>
                <w:noProof/>
                <w:webHidden/>
              </w:rPr>
              <w:fldChar w:fldCharType="separate"/>
            </w:r>
            <w:r w:rsidR="00770F9B" w:rsidRPr="00E607F0">
              <w:rPr>
                <w:noProof/>
                <w:webHidden/>
              </w:rPr>
              <w:t>81</w:t>
            </w:r>
            <w:r w:rsidR="00770F9B" w:rsidRPr="00E607F0">
              <w:rPr>
                <w:noProof/>
                <w:webHidden/>
              </w:rPr>
              <w:fldChar w:fldCharType="end"/>
            </w:r>
          </w:hyperlink>
        </w:p>
        <w:p w14:paraId="3DFE9C10" w14:textId="6A1C68EA" w:rsidR="00770F9B" w:rsidRPr="00E607F0" w:rsidRDefault="003C3C35" w:rsidP="002A1D3A">
          <w:pPr>
            <w:pStyle w:val="TDC3"/>
            <w:tabs>
              <w:tab w:val="left" w:pos="1440"/>
              <w:tab w:val="right" w:leader="dot" w:pos="8828"/>
            </w:tabs>
            <w:rPr>
              <w:rFonts w:asciiTheme="minorHAnsi" w:eastAsiaTheme="minorEastAsia" w:hAnsiTheme="minorHAnsi"/>
              <w:noProof/>
              <w:kern w:val="2"/>
              <w:sz w:val="24"/>
              <w:szCs w:val="24"/>
              <w:lang w:eastAsia="es-CO"/>
              <w14:ligatures w14:val="standardContextual"/>
            </w:rPr>
          </w:pPr>
          <w:hyperlink w:anchor="_Toc198866018" w:history="1">
            <w:r w:rsidR="00770F9B" w:rsidRPr="00E607F0">
              <w:rPr>
                <w:rStyle w:val="Hipervnculo"/>
                <w:rFonts w:cs="Arial"/>
                <w:b/>
                <w:bCs/>
                <w:noProof/>
                <w:lang w:val="es-MX"/>
              </w:rPr>
              <w:t>10.1.6.</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rFonts w:cs="Arial"/>
                <w:b/>
                <w:bCs/>
                <w:noProof/>
                <w:lang w:val="es-MX"/>
              </w:rPr>
              <w:t>PARA CONTRATOS ENTRE PARTICULARES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_Toc198866018 \h </w:instrText>
            </w:r>
            <w:r w:rsidR="00770F9B" w:rsidRPr="00E607F0">
              <w:rPr>
                <w:noProof/>
                <w:webHidden/>
              </w:rPr>
            </w:r>
            <w:r w:rsidR="00770F9B" w:rsidRPr="00E607F0">
              <w:rPr>
                <w:noProof/>
                <w:webHidden/>
              </w:rPr>
              <w:fldChar w:fldCharType="separate"/>
            </w:r>
            <w:r w:rsidR="00770F9B" w:rsidRPr="00E607F0">
              <w:rPr>
                <w:noProof/>
                <w:webHidden/>
              </w:rPr>
              <w:t>82</w:t>
            </w:r>
            <w:r w:rsidR="00770F9B" w:rsidRPr="00E607F0">
              <w:rPr>
                <w:noProof/>
                <w:webHidden/>
              </w:rPr>
              <w:fldChar w:fldCharType="end"/>
            </w:r>
          </w:hyperlink>
        </w:p>
        <w:p w14:paraId="6BB5F47E" w14:textId="306DB407" w:rsidR="00770F9B" w:rsidRPr="00E607F0" w:rsidRDefault="003C3C35" w:rsidP="002A1D3A">
          <w:pPr>
            <w:pStyle w:val="TDC3"/>
            <w:tabs>
              <w:tab w:val="left" w:pos="1440"/>
              <w:tab w:val="right" w:leader="dot" w:pos="8828"/>
            </w:tabs>
            <w:rPr>
              <w:rFonts w:asciiTheme="minorHAnsi" w:eastAsiaTheme="minorEastAsia" w:hAnsiTheme="minorHAnsi"/>
              <w:noProof/>
              <w:kern w:val="2"/>
              <w:sz w:val="24"/>
              <w:szCs w:val="24"/>
              <w:lang w:eastAsia="es-CO"/>
              <w14:ligatures w14:val="standardContextual"/>
            </w:rPr>
          </w:pPr>
          <w:hyperlink w:anchor="_Toc198866019" w:history="1">
            <w:r w:rsidR="00770F9B" w:rsidRPr="00E607F0">
              <w:rPr>
                <w:rStyle w:val="Hipervnculo"/>
                <w:rFonts w:cs="Arial"/>
                <w:b/>
                <w:bCs/>
                <w:noProof/>
                <w:lang w:val="es-MX"/>
              </w:rPr>
              <w:t>10.1.7.</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rFonts w:cs="Arial"/>
                <w:b/>
                <w:bCs/>
                <w:noProof/>
                <w:lang w:val="es-MX"/>
              </w:rPr>
              <w:t>PARA SUBCONTRATOS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_Toc198866019 \h </w:instrText>
            </w:r>
            <w:r w:rsidR="00770F9B" w:rsidRPr="00E607F0">
              <w:rPr>
                <w:noProof/>
                <w:webHidden/>
              </w:rPr>
            </w:r>
            <w:r w:rsidR="00770F9B" w:rsidRPr="00E607F0">
              <w:rPr>
                <w:noProof/>
                <w:webHidden/>
              </w:rPr>
              <w:fldChar w:fldCharType="separate"/>
            </w:r>
            <w:r w:rsidR="00770F9B" w:rsidRPr="00E607F0">
              <w:rPr>
                <w:noProof/>
                <w:webHidden/>
              </w:rPr>
              <w:t>82</w:t>
            </w:r>
            <w:r w:rsidR="00770F9B" w:rsidRPr="00E607F0">
              <w:rPr>
                <w:noProof/>
                <w:webHidden/>
              </w:rPr>
              <w:fldChar w:fldCharType="end"/>
            </w:r>
          </w:hyperlink>
        </w:p>
        <w:p w14:paraId="3E717F15" w14:textId="19671186"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6020" w:history="1">
            <w:r w:rsidR="00770F9B" w:rsidRPr="00E607F0">
              <w:rPr>
                <w:rStyle w:val="Hipervnculo"/>
                <w:noProof/>
              </w:rPr>
              <w:t>10.2</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ACREDITACIÓN DE EXPERIENCIA Y FORMACIÓN ACÁDEMICA DEL EQUIPO DE TRABAJO Y DEL PERSONAL CLAVE EVALUABLE</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_Toc198866020 \h </w:instrText>
            </w:r>
            <w:r w:rsidR="00770F9B" w:rsidRPr="00E607F0">
              <w:rPr>
                <w:noProof/>
                <w:webHidden/>
              </w:rPr>
            </w:r>
            <w:r w:rsidR="00770F9B" w:rsidRPr="00E607F0">
              <w:rPr>
                <w:noProof/>
                <w:webHidden/>
              </w:rPr>
              <w:fldChar w:fldCharType="separate"/>
            </w:r>
            <w:r w:rsidR="00770F9B" w:rsidRPr="00E607F0">
              <w:rPr>
                <w:noProof/>
                <w:webHidden/>
              </w:rPr>
              <w:t>83</w:t>
            </w:r>
            <w:r w:rsidR="00770F9B" w:rsidRPr="00E607F0">
              <w:rPr>
                <w:noProof/>
                <w:webHidden/>
              </w:rPr>
              <w:fldChar w:fldCharType="end"/>
            </w:r>
          </w:hyperlink>
        </w:p>
        <w:p w14:paraId="23252578" w14:textId="39EB8DB7" w:rsidR="00770F9B" w:rsidRPr="00E607F0" w:rsidRDefault="003C3C35" w:rsidP="002A1D3A">
          <w:pPr>
            <w:pStyle w:val="TDC3"/>
            <w:tabs>
              <w:tab w:val="left" w:pos="1440"/>
              <w:tab w:val="right" w:leader="dot" w:pos="8828"/>
            </w:tabs>
            <w:rPr>
              <w:rFonts w:asciiTheme="minorHAnsi" w:eastAsiaTheme="minorEastAsia" w:hAnsiTheme="minorHAnsi"/>
              <w:noProof/>
              <w:kern w:val="2"/>
              <w:sz w:val="24"/>
              <w:szCs w:val="24"/>
              <w:lang w:eastAsia="es-CO"/>
              <w14:ligatures w14:val="standardContextual"/>
            </w:rPr>
          </w:pPr>
          <w:hyperlink w:anchor="_Toc198866023" w:history="1">
            <w:r w:rsidR="00770F9B" w:rsidRPr="00E607F0">
              <w:rPr>
                <w:rStyle w:val="Hipervnculo"/>
                <w:noProof/>
              </w:rPr>
              <w:t>10.2.1</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bCs/>
                <w:noProof/>
              </w:rPr>
              <w:t xml:space="preserve">DISPOSICIONES GENERALES PARA LA VALIDEZ DE LA EXPERIENCIA DEL EQUIPO DE </w:t>
            </w:r>
            <w:r w:rsidR="00770F9B" w:rsidRPr="00E607F0">
              <w:rPr>
                <w:rStyle w:val="Hipervnculo"/>
                <w:noProof/>
              </w:rPr>
              <w:t>TRABAJO</w:t>
            </w:r>
            <w:r w:rsidR="00770F9B" w:rsidRPr="00E607F0">
              <w:rPr>
                <w:rStyle w:val="Hipervnculo"/>
                <w:bCs/>
                <w:noProof/>
              </w:rPr>
              <w:t xml:space="preserve"> Y DEL PERSONAL CLAVE EVALUABLE</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_Toc198866023 \h </w:instrText>
            </w:r>
            <w:r w:rsidR="00770F9B" w:rsidRPr="00E607F0">
              <w:rPr>
                <w:noProof/>
                <w:webHidden/>
              </w:rPr>
            </w:r>
            <w:r w:rsidR="00770F9B" w:rsidRPr="00E607F0">
              <w:rPr>
                <w:noProof/>
                <w:webHidden/>
              </w:rPr>
              <w:fldChar w:fldCharType="separate"/>
            </w:r>
            <w:r w:rsidR="00770F9B" w:rsidRPr="00E607F0">
              <w:rPr>
                <w:noProof/>
                <w:webHidden/>
              </w:rPr>
              <w:t>83</w:t>
            </w:r>
            <w:r w:rsidR="00770F9B" w:rsidRPr="00E607F0">
              <w:rPr>
                <w:noProof/>
                <w:webHidden/>
              </w:rPr>
              <w:fldChar w:fldCharType="end"/>
            </w:r>
          </w:hyperlink>
        </w:p>
        <w:p w14:paraId="631B2217" w14:textId="21658751" w:rsidR="00770F9B" w:rsidRPr="00E607F0" w:rsidRDefault="003C3C35" w:rsidP="002A1D3A">
          <w:pPr>
            <w:pStyle w:val="TDC3"/>
            <w:tabs>
              <w:tab w:val="left" w:pos="1440"/>
              <w:tab w:val="right" w:leader="dot" w:pos="8828"/>
            </w:tabs>
            <w:rPr>
              <w:rFonts w:asciiTheme="minorHAnsi" w:eastAsiaTheme="minorEastAsia" w:hAnsiTheme="minorHAnsi"/>
              <w:noProof/>
              <w:kern w:val="2"/>
              <w:sz w:val="24"/>
              <w:szCs w:val="24"/>
              <w:lang w:eastAsia="es-CO"/>
              <w14:ligatures w14:val="standardContextual"/>
            </w:rPr>
          </w:pPr>
          <w:hyperlink w:anchor="_Toc198866024" w:history="1">
            <w:r w:rsidR="00770F9B" w:rsidRPr="00E607F0">
              <w:rPr>
                <w:rStyle w:val="Hipervnculo"/>
                <w:noProof/>
              </w:rPr>
              <w:t>10.2.2</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bCs/>
                <w:noProof/>
              </w:rPr>
              <w:t>DOCUMENTOS SOPORTE VÁLIDOS PARA ACREDITAR LA EXPERIENCIA DEL EQUIPO DE TRABAJO Y EL PERSONAL CLAVE EVALUABLE</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_Toc198866024 \h </w:instrText>
            </w:r>
            <w:r w:rsidR="00770F9B" w:rsidRPr="00E607F0">
              <w:rPr>
                <w:noProof/>
                <w:webHidden/>
              </w:rPr>
            </w:r>
            <w:r w:rsidR="00770F9B" w:rsidRPr="00E607F0">
              <w:rPr>
                <w:noProof/>
                <w:webHidden/>
              </w:rPr>
              <w:fldChar w:fldCharType="separate"/>
            </w:r>
            <w:r w:rsidR="00770F9B" w:rsidRPr="00E607F0">
              <w:rPr>
                <w:noProof/>
                <w:webHidden/>
              </w:rPr>
              <w:t>84</w:t>
            </w:r>
            <w:r w:rsidR="00770F9B" w:rsidRPr="00E607F0">
              <w:rPr>
                <w:noProof/>
                <w:webHidden/>
              </w:rPr>
              <w:fldChar w:fldCharType="end"/>
            </w:r>
          </w:hyperlink>
        </w:p>
        <w:p w14:paraId="22F7C0B9" w14:textId="60454683" w:rsidR="00770F9B" w:rsidRPr="00E607F0" w:rsidRDefault="003C3C35" w:rsidP="002A1D3A">
          <w:pPr>
            <w:pStyle w:val="TDC3"/>
            <w:tabs>
              <w:tab w:val="left" w:pos="1440"/>
              <w:tab w:val="right" w:leader="dot" w:pos="8828"/>
            </w:tabs>
            <w:rPr>
              <w:rFonts w:asciiTheme="minorHAnsi" w:eastAsiaTheme="minorEastAsia" w:hAnsiTheme="minorHAnsi"/>
              <w:noProof/>
              <w:kern w:val="2"/>
              <w:sz w:val="24"/>
              <w:szCs w:val="24"/>
              <w:lang w:eastAsia="es-CO"/>
              <w14:ligatures w14:val="standardContextual"/>
            </w:rPr>
          </w:pPr>
          <w:hyperlink w:anchor="_Toc198866025" w:history="1">
            <w:r w:rsidR="00770F9B" w:rsidRPr="00E607F0">
              <w:rPr>
                <w:rStyle w:val="Hipervnculo"/>
                <w:noProof/>
              </w:rPr>
              <w:t>10.2.3</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bCs/>
                <w:noProof/>
              </w:rPr>
              <w:t>ACREDITACIÓN DE LA FORMACIÓN ACADÉMICA DEL EQUIPO DE TRABAJO Y EL PERSONAL CLAVE EVALUABLE</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_Toc198866025 \h </w:instrText>
            </w:r>
            <w:r w:rsidR="00770F9B" w:rsidRPr="00E607F0">
              <w:rPr>
                <w:noProof/>
                <w:webHidden/>
              </w:rPr>
            </w:r>
            <w:r w:rsidR="00770F9B" w:rsidRPr="00E607F0">
              <w:rPr>
                <w:noProof/>
                <w:webHidden/>
              </w:rPr>
              <w:fldChar w:fldCharType="separate"/>
            </w:r>
            <w:r w:rsidR="00770F9B" w:rsidRPr="00E607F0">
              <w:rPr>
                <w:noProof/>
                <w:webHidden/>
              </w:rPr>
              <w:t>84</w:t>
            </w:r>
            <w:r w:rsidR="00770F9B" w:rsidRPr="00E607F0">
              <w:rPr>
                <w:noProof/>
                <w:webHidden/>
              </w:rPr>
              <w:fldChar w:fldCharType="end"/>
            </w:r>
          </w:hyperlink>
        </w:p>
        <w:p w14:paraId="15A9300F" w14:textId="7855FE88" w:rsidR="00770F9B" w:rsidRPr="00E607F0" w:rsidRDefault="003C3C35" w:rsidP="002A1D3A">
          <w:pPr>
            <w:pStyle w:val="TDC1"/>
            <w:tabs>
              <w:tab w:val="left" w:pos="1680"/>
              <w:tab w:val="right" w:leader="dot" w:pos="8828"/>
            </w:tabs>
            <w:rPr>
              <w:rFonts w:asciiTheme="minorHAnsi" w:eastAsiaTheme="minorEastAsia" w:hAnsiTheme="minorHAnsi"/>
              <w:noProof/>
              <w:kern w:val="2"/>
              <w:sz w:val="24"/>
              <w:szCs w:val="24"/>
              <w:lang w:eastAsia="es-CO"/>
              <w14:ligatures w14:val="standardContextual"/>
            </w:rPr>
          </w:pPr>
          <w:hyperlink w:anchor="_Toc198866026" w:history="1">
            <w:r w:rsidR="00770F9B" w:rsidRPr="00E607F0">
              <w:rPr>
                <w:rStyle w:val="Hipervnculo"/>
                <w:noProof/>
              </w:rPr>
              <w:t>CAPITULO XI.</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LISTADO DE ANEXOS, FORMATOS, MATRICES Y FORMULARIOS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_Toc198866026 \h </w:instrText>
            </w:r>
            <w:r w:rsidR="00770F9B" w:rsidRPr="00E607F0">
              <w:rPr>
                <w:noProof/>
                <w:webHidden/>
              </w:rPr>
            </w:r>
            <w:r w:rsidR="00770F9B" w:rsidRPr="00E607F0">
              <w:rPr>
                <w:noProof/>
                <w:webHidden/>
              </w:rPr>
              <w:fldChar w:fldCharType="separate"/>
            </w:r>
            <w:r w:rsidR="00770F9B" w:rsidRPr="00E607F0">
              <w:rPr>
                <w:noProof/>
                <w:webHidden/>
              </w:rPr>
              <w:t>85</w:t>
            </w:r>
            <w:r w:rsidR="00770F9B" w:rsidRPr="00E607F0">
              <w:rPr>
                <w:noProof/>
                <w:webHidden/>
              </w:rPr>
              <w:fldChar w:fldCharType="end"/>
            </w:r>
          </w:hyperlink>
        </w:p>
        <w:p w14:paraId="16A5616E" w14:textId="39586273"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6029" w:history="1">
            <w:r w:rsidR="00770F9B" w:rsidRPr="00E607F0">
              <w:rPr>
                <w:rStyle w:val="Hipervnculo"/>
                <w:noProof/>
              </w:rPr>
              <w:t>11.1.</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ANEXOS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_Toc198866029 \h </w:instrText>
            </w:r>
            <w:r w:rsidR="00770F9B" w:rsidRPr="00E607F0">
              <w:rPr>
                <w:noProof/>
                <w:webHidden/>
              </w:rPr>
            </w:r>
            <w:r w:rsidR="00770F9B" w:rsidRPr="00E607F0">
              <w:rPr>
                <w:noProof/>
                <w:webHidden/>
              </w:rPr>
              <w:fldChar w:fldCharType="separate"/>
            </w:r>
            <w:r w:rsidR="00770F9B" w:rsidRPr="00E607F0">
              <w:rPr>
                <w:noProof/>
                <w:webHidden/>
              </w:rPr>
              <w:t>85</w:t>
            </w:r>
            <w:r w:rsidR="00770F9B" w:rsidRPr="00E607F0">
              <w:rPr>
                <w:noProof/>
                <w:webHidden/>
              </w:rPr>
              <w:fldChar w:fldCharType="end"/>
            </w:r>
          </w:hyperlink>
        </w:p>
        <w:p w14:paraId="6197725B" w14:textId="6CBC62B6"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6030" w:history="1">
            <w:r w:rsidR="00770F9B" w:rsidRPr="00E607F0">
              <w:rPr>
                <w:rStyle w:val="Hipervnculo"/>
                <w:noProof/>
              </w:rPr>
              <w:t>11.2.</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FORMATOS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_Toc198866030 \h </w:instrText>
            </w:r>
            <w:r w:rsidR="00770F9B" w:rsidRPr="00E607F0">
              <w:rPr>
                <w:noProof/>
                <w:webHidden/>
              </w:rPr>
            </w:r>
            <w:r w:rsidR="00770F9B" w:rsidRPr="00E607F0">
              <w:rPr>
                <w:noProof/>
                <w:webHidden/>
              </w:rPr>
              <w:fldChar w:fldCharType="separate"/>
            </w:r>
            <w:r w:rsidR="00770F9B" w:rsidRPr="00E607F0">
              <w:rPr>
                <w:noProof/>
                <w:webHidden/>
              </w:rPr>
              <w:t>85</w:t>
            </w:r>
            <w:r w:rsidR="00770F9B" w:rsidRPr="00E607F0">
              <w:rPr>
                <w:noProof/>
                <w:webHidden/>
              </w:rPr>
              <w:fldChar w:fldCharType="end"/>
            </w:r>
          </w:hyperlink>
        </w:p>
        <w:p w14:paraId="0A0AEC25" w14:textId="5D1E91D8"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6031" w:history="1">
            <w:r w:rsidR="00770F9B" w:rsidRPr="00E607F0">
              <w:rPr>
                <w:rStyle w:val="Hipervnculo"/>
                <w:noProof/>
              </w:rPr>
              <w:t>11.3.</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MATRICES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_Toc198866031 \h </w:instrText>
            </w:r>
            <w:r w:rsidR="00770F9B" w:rsidRPr="00E607F0">
              <w:rPr>
                <w:noProof/>
                <w:webHidden/>
              </w:rPr>
            </w:r>
            <w:r w:rsidR="00770F9B" w:rsidRPr="00E607F0">
              <w:rPr>
                <w:noProof/>
                <w:webHidden/>
              </w:rPr>
              <w:fldChar w:fldCharType="separate"/>
            </w:r>
            <w:r w:rsidR="00770F9B" w:rsidRPr="00E607F0">
              <w:rPr>
                <w:noProof/>
                <w:webHidden/>
              </w:rPr>
              <w:t>85</w:t>
            </w:r>
            <w:r w:rsidR="00770F9B" w:rsidRPr="00E607F0">
              <w:rPr>
                <w:noProof/>
                <w:webHidden/>
              </w:rPr>
              <w:fldChar w:fldCharType="end"/>
            </w:r>
          </w:hyperlink>
        </w:p>
        <w:p w14:paraId="60120E2C" w14:textId="0B66407A" w:rsidR="00770F9B" w:rsidRPr="00E607F0" w:rsidRDefault="003C3C35" w:rsidP="002A1D3A">
          <w:pPr>
            <w:pStyle w:val="TDC2"/>
            <w:rPr>
              <w:rFonts w:asciiTheme="minorHAnsi" w:eastAsiaTheme="minorEastAsia" w:hAnsiTheme="minorHAnsi"/>
              <w:noProof/>
              <w:kern w:val="2"/>
              <w:sz w:val="24"/>
              <w:szCs w:val="24"/>
              <w:lang w:eastAsia="es-CO"/>
              <w14:ligatures w14:val="standardContextual"/>
            </w:rPr>
          </w:pPr>
          <w:hyperlink w:anchor="_Toc198866032" w:history="1">
            <w:r w:rsidR="00770F9B" w:rsidRPr="00E607F0">
              <w:rPr>
                <w:rStyle w:val="Hipervnculo"/>
                <w:noProof/>
              </w:rPr>
              <w:t>11.4.</w:t>
            </w:r>
            <w:r w:rsidR="00770F9B" w:rsidRPr="00E607F0">
              <w:rPr>
                <w:rFonts w:asciiTheme="minorHAnsi" w:eastAsiaTheme="minorEastAsia" w:hAnsiTheme="minorHAnsi"/>
                <w:noProof/>
                <w:kern w:val="2"/>
                <w:sz w:val="24"/>
                <w:szCs w:val="24"/>
                <w:lang w:eastAsia="es-CO"/>
                <w14:ligatures w14:val="standardContextual"/>
              </w:rPr>
              <w:tab/>
            </w:r>
            <w:r w:rsidR="00770F9B" w:rsidRPr="00E607F0">
              <w:rPr>
                <w:rStyle w:val="Hipervnculo"/>
                <w:noProof/>
              </w:rPr>
              <w:t>FORMULARIOS</w:t>
            </w:r>
            <w:r w:rsidR="00770F9B" w:rsidRPr="00E607F0">
              <w:rPr>
                <w:noProof/>
                <w:webHidden/>
              </w:rPr>
              <w:tab/>
            </w:r>
            <w:r w:rsidR="00770F9B" w:rsidRPr="00E607F0">
              <w:rPr>
                <w:noProof/>
                <w:webHidden/>
              </w:rPr>
              <w:fldChar w:fldCharType="begin"/>
            </w:r>
            <w:r w:rsidR="00770F9B" w:rsidRPr="00E607F0">
              <w:rPr>
                <w:noProof/>
                <w:webHidden/>
              </w:rPr>
              <w:instrText xml:space="preserve"> PAGEREF _Toc198866032 \h </w:instrText>
            </w:r>
            <w:r w:rsidR="00770F9B" w:rsidRPr="00E607F0">
              <w:rPr>
                <w:noProof/>
                <w:webHidden/>
              </w:rPr>
            </w:r>
            <w:r w:rsidR="00770F9B" w:rsidRPr="00E607F0">
              <w:rPr>
                <w:noProof/>
                <w:webHidden/>
              </w:rPr>
              <w:fldChar w:fldCharType="separate"/>
            </w:r>
            <w:r w:rsidR="00770F9B" w:rsidRPr="00E607F0">
              <w:rPr>
                <w:noProof/>
                <w:webHidden/>
              </w:rPr>
              <w:t>85</w:t>
            </w:r>
            <w:r w:rsidR="00770F9B" w:rsidRPr="00E607F0">
              <w:rPr>
                <w:noProof/>
                <w:webHidden/>
              </w:rPr>
              <w:fldChar w:fldCharType="end"/>
            </w:r>
          </w:hyperlink>
        </w:p>
        <w:p w14:paraId="1632E35C" w14:textId="2FB699CF" w:rsidR="00651D6F" w:rsidRPr="00E607F0" w:rsidRDefault="00651D6F" w:rsidP="002A1D3A">
          <w:pPr>
            <w:spacing w:after="0" w:line="240" w:lineRule="auto"/>
          </w:pPr>
          <w:r w:rsidRPr="00E607F0">
            <w:fldChar w:fldCharType="end"/>
          </w:r>
        </w:p>
      </w:sdtContent>
    </w:sdt>
    <w:p w14:paraId="5FB7D3A2" w14:textId="1D6320B0" w:rsidR="004E112A" w:rsidRPr="00E607F0" w:rsidRDefault="004E112A" w:rsidP="002A1D3A">
      <w:pPr>
        <w:spacing w:after="0" w:line="240" w:lineRule="auto"/>
        <w:jc w:val="both"/>
        <w:rPr>
          <w:rFonts w:ascii="Arial" w:hAnsi="Arial" w:cs="Arial"/>
          <w:sz w:val="20"/>
          <w:szCs w:val="20"/>
          <w:lang w:val="es-MX"/>
        </w:rPr>
      </w:pPr>
    </w:p>
    <w:p w14:paraId="55AFAC5C" w14:textId="77777777" w:rsidR="003279B8" w:rsidRPr="00E607F0" w:rsidRDefault="003279B8" w:rsidP="002A1D3A">
      <w:pPr>
        <w:spacing w:after="0" w:line="240" w:lineRule="auto"/>
        <w:jc w:val="both"/>
        <w:rPr>
          <w:rFonts w:ascii="Arial" w:hAnsi="Arial" w:cs="Arial"/>
          <w:sz w:val="20"/>
          <w:szCs w:val="20"/>
          <w:lang w:val="es-MX"/>
        </w:rPr>
        <w:sectPr w:rsidR="003279B8" w:rsidRPr="00E607F0">
          <w:headerReference w:type="default" r:id="rId11"/>
          <w:footerReference w:type="default" r:id="rId12"/>
          <w:pgSz w:w="12240" w:h="15840"/>
          <w:pgMar w:top="1417" w:right="1701" w:bottom="1417" w:left="1701" w:header="708" w:footer="708" w:gutter="0"/>
          <w:cols w:space="708"/>
          <w:docGrid w:linePitch="360"/>
        </w:sectPr>
      </w:pPr>
    </w:p>
    <w:p w14:paraId="0290F85D" w14:textId="27785F72" w:rsidR="003279B8" w:rsidRPr="00E607F0" w:rsidRDefault="00B04202" w:rsidP="002A1D3A">
      <w:pPr>
        <w:spacing w:after="0" w:line="240" w:lineRule="auto"/>
        <w:jc w:val="center"/>
        <w:rPr>
          <w:rFonts w:ascii="Arial" w:hAnsi="Arial" w:cs="Arial"/>
          <w:b/>
          <w:bCs/>
          <w:sz w:val="20"/>
          <w:szCs w:val="20"/>
          <w:lang w:val="es-MX"/>
        </w:rPr>
      </w:pPr>
      <w:r w:rsidRPr="00E607F0">
        <w:rPr>
          <w:rFonts w:ascii="Arial" w:hAnsi="Arial" w:cs="Arial"/>
          <w:b/>
          <w:bCs/>
          <w:sz w:val="20"/>
          <w:szCs w:val="20"/>
          <w:lang w:val="es-MX"/>
        </w:rPr>
        <w:lastRenderedPageBreak/>
        <w:t>DOCUMENTO</w:t>
      </w:r>
      <w:r w:rsidR="005F7C6E" w:rsidRPr="00E607F0">
        <w:rPr>
          <w:rFonts w:ascii="Arial" w:hAnsi="Arial" w:cs="Arial"/>
          <w:b/>
          <w:bCs/>
          <w:sz w:val="20"/>
          <w:szCs w:val="20"/>
          <w:lang w:val="es-MX"/>
        </w:rPr>
        <w:t xml:space="preserve"> MODELO IDU INTERVENTORÍA </w:t>
      </w:r>
      <w:r w:rsidRPr="00E607F0">
        <w:rPr>
          <w:rFonts w:ascii="Arial" w:hAnsi="Arial" w:cs="Arial"/>
          <w:b/>
          <w:bCs/>
          <w:sz w:val="20"/>
          <w:szCs w:val="20"/>
          <w:lang w:val="es-MX"/>
        </w:rPr>
        <w:t>DE ESTUDIOS DE INGENIERÍA DE INFRAESTRUCTURA DE TRANSPORTE</w:t>
      </w:r>
    </w:p>
    <w:p w14:paraId="014263B2" w14:textId="77777777" w:rsidR="003279B8" w:rsidRPr="00E607F0" w:rsidRDefault="003279B8" w:rsidP="002A1D3A">
      <w:pPr>
        <w:spacing w:after="0" w:line="240" w:lineRule="auto"/>
        <w:jc w:val="center"/>
        <w:rPr>
          <w:rFonts w:ascii="Arial" w:hAnsi="Arial" w:cs="Arial"/>
          <w:b/>
          <w:bCs/>
          <w:sz w:val="20"/>
          <w:szCs w:val="20"/>
          <w:lang w:val="es-MX"/>
        </w:rPr>
      </w:pPr>
    </w:p>
    <w:p w14:paraId="0E94BCEA" w14:textId="496D8ECB" w:rsidR="003279B8" w:rsidRPr="00E607F0" w:rsidRDefault="003279B8" w:rsidP="002A1D3A">
      <w:pPr>
        <w:pStyle w:val="CAPITULOS"/>
        <w:jc w:val="center"/>
      </w:pPr>
      <w:bookmarkStart w:id="1" w:name="_Toc198865924"/>
      <w:r w:rsidRPr="00E607F0">
        <w:t>INFORMACIÓN GENERAL</w:t>
      </w:r>
      <w:bookmarkEnd w:id="1"/>
    </w:p>
    <w:p w14:paraId="2B922BE0" w14:textId="77777777" w:rsidR="003279B8" w:rsidRPr="00E607F0" w:rsidRDefault="003279B8" w:rsidP="002A1D3A">
      <w:pPr>
        <w:spacing w:after="0" w:line="240" w:lineRule="auto"/>
        <w:jc w:val="both"/>
        <w:rPr>
          <w:rFonts w:ascii="Arial" w:hAnsi="Arial" w:cs="Arial"/>
          <w:sz w:val="20"/>
          <w:szCs w:val="20"/>
          <w:lang w:val="es-MX"/>
        </w:rPr>
      </w:pPr>
    </w:p>
    <w:p w14:paraId="7B20082A" w14:textId="43F2A4AE" w:rsidR="003279B8" w:rsidRPr="00E607F0" w:rsidRDefault="003279B8" w:rsidP="002A1D3A">
      <w:pPr>
        <w:pStyle w:val="NUMERACION"/>
        <w:numPr>
          <w:ilvl w:val="1"/>
          <w:numId w:val="2"/>
        </w:numPr>
        <w:ind w:left="567" w:hanging="567"/>
        <w:outlineLvl w:val="1"/>
      </w:pPr>
      <w:bookmarkStart w:id="2" w:name="_Toc198865925"/>
      <w:r w:rsidRPr="00E607F0">
        <w:t>OBJETO, PRESUPUESTO OFICIAL, PLAZO Y UBICACIÓN</w:t>
      </w:r>
      <w:bookmarkEnd w:id="2"/>
    </w:p>
    <w:p w14:paraId="4D071C3D" w14:textId="77777777" w:rsidR="00E57A71" w:rsidRPr="00E607F0" w:rsidRDefault="00E57A71" w:rsidP="002A1D3A">
      <w:pPr>
        <w:spacing w:after="0" w:line="240" w:lineRule="auto"/>
        <w:jc w:val="both"/>
        <w:rPr>
          <w:rFonts w:ascii="Arial" w:hAnsi="Arial" w:cs="Arial"/>
          <w:sz w:val="20"/>
          <w:szCs w:val="20"/>
          <w:lang w:val="es-MX"/>
        </w:rPr>
      </w:pPr>
    </w:p>
    <w:p w14:paraId="7EE9D2A8" w14:textId="3E8DDD15" w:rsidR="003279B8" w:rsidRPr="00E607F0" w:rsidRDefault="00B04202"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El objeto, Presupuesto Oficial, plazo y ubicación del proyecto objeto del Proceso de Contratación se identifican en la siguiente tabla</w:t>
      </w:r>
      <w:r w:rsidR="003279B8" w:rsidRPr="00E607F0">
        <w:rPr>
          <w:rFonts w:ascii="Arial" w:hAnsi="Arial" w:cs="Arial"/>
          <w:sz w:val="20"/>
          <w:szCs w:val="20"/>
          <w:lang w:val="es-MX"/>
        </w:rPr>
        <w:t>:</w:t>
      </w:r>
    </w:p>
    <w:p w14:paraId="13902996" w14:textId="1C98112C" w:rsidR="003279B8" w:rsidRPr="00E607F0" w:rsidRDefault="003279B8" w:rsidP="002A1D3A">
      <w:pPr>
        <w:spacing w:after="0" w:line="240" w:lineRule="auto"/>
        <w:jc w:val="both"/>
        <w:rPr>
          <w:rFonts w:ascii="Arial" w:hAnsi="Arial" w:cs="Arial"/>
          <w:sz w:val="20"/>
          <w:szCs w:val="20"/>
          <w:lang w:val="es-MX"/>
        </w:rPr>
      </w:pPr>
    </w:p>
    <w:tbl>
      <w:tblPr>
        <w:tblStyle w:val="Tablaconcuadrcula"/>
        <w:tblW w:w="0" w:type="auto"/>
        <w:tblLook w:val="04A0" w:firstRow="1" w:lastRow="0" w:firstColumn="1" w:lastColumn="0" w:noHBand="0" w:noVBand="1"/>
      </w:tblPr>
      <w:tblGrid>
        <w:gridCol w:w="2207"/>
        <w:gridCol w:w="2207"/>
        <w:gridCol w:w="2207"/>
        <w:gridCol w:w="2207"/>
      </w:tblGrid>
      <w:tr w:rsidR="007F3B57" w:rsidRPr="00E607F0" w14:paraId="1A3533DF" w14:textId="77777777" w:rsidTr="007F3B57">
        <w:tc>
          <w:tcPr>
            <w:tcW w:w="2207" w:type="dxa"/>
            <w:shd w:val="clear" w:color="auto" w:fill="404040" w:themeFill="text1" w:themeFillTint="BF"/>
            <w:vAlign w:val="center"/>
          </w:tcPr>
          <w:p w14:paraId="05BCD316" w14:textId="6EA82EF8" w:rsidR="007F3B57" w:rsidRPr="00E607F0" w:rsidRDefault="007F3B57" w:rsidP="002A1D3A">
            <w:pPr>
              <w:jc w:val="center"/>
              <w:rPr>
                <w:rFonts w:ascii="Arial" w:hAnsi="Arial" w:cs="Arial"/>
                <w:b/>
                <w:bCs/>
                <w:color w:val="FFFFFF" w:themeColor="background1"/>
                <w:sz w:val="18"/>
                <w:szCs w:val="18"/>
                <w:lang w:val="es-MX"/>
              </w:rPr>
            </w:pPr>
            <w:r w:rsidRPr="00E607F0">
              <w:rPr>
                <w:rFonts w:ascii="Arial" w:hAnsi="Arial" w:cs="Arial"/>
                <w:b/>
                <w:bCs/>
                <w:color w:val="FFFFFF" w:themeColor="background1"/>
                <w:sz w:val="18"/>
                <w:szCs w:val="18"/>
                <w:lang w:val="es-MX"/>
              </w:rPr>
              <w:t>Objeto del proyecto</w:t>
            </w:r>
          </w:p>
        </w:tc>
        <w:tc>
          <w:tcPr>
            <w:tcW w:w="2207" w:type="dxa"/>
            <w:shd w:val="clear" w:color="auto" w:fill="404040" w:themeFill="text1" w:themeFillTint="BF"/>
            <w:vAlign w:val="center"/>
          </w:tcPr>
          <w:p w14:paraId="37FAAF4F" w14:textId="601953CA" w:rsidR="007F3B57" w:rsidRPr="00E607F0" w:rsidRDefault="007F3B57" w:rsidP="002A1D3A">
            <w:pPr>
              <w:jc w:val="center"/>
              <w:rPr>
                <w:rFonts w:ascii="Arial" w:hAnsi="Arial" w:cs="Arial"/>
                <w:b/>
                <w:bCs/>
                <w:color w:val="FFFFFF" w:themeColor="background1"/>
                <w:sz w:val="18"/>
                <w:szCs w:val="18"/>
                <w:lang w:val="es-MX"/>
              </w:rPr>
            </w:pPr>
            <w:r w:rsidRPr="00E607F0">
              <w:rPr>
                <w:rFonts w:ascii="Arial" w:hAnsi="Arial" w:cs="Arial"/>
                <w:b/>
                <w:bCs/>
                <w:color w:val="FFFFFF" w:themeColor="background1"/>
                <w:sz w:val="18"/>
                <w:szCs w:val="18"/>
                <w:lang w:val="es-MX"/>
              </w:rPr>
              <w:t>Plazo del contrato</w:t>
            </w:r>
          </w:p>
        </w:tc>
        <w:tc>
          <w:tcPr>
            <w:tcW w:w="2207" w:type="dxa"/>
            <w:shd w:val="clear" w:color="auto" w:fill="404040" w:themeFill="text1" w:themeFillTint="BF"/>
            <w:vAlign w:val="center"/>
          </w:tcPr>
          <w:p w14:paraId="27244C02" w14:textId="54FAA305" w:rsidR="007F3B57" w:rsidRPr="00E607F0" w:rsidRDefault="007F3B57" w:rsidP="002A1D3A">
            <w:pPr>
              <w:jc w:val="center"/>
              <w:rPr>
                <w:rFonts w:ascii="Arial" w:hAnsi="Arial" w:cs="Arial"/>
                <w:b/>
                <w:bCs/>
                <w:color w:val="FFFFFF" w:themeColor="background1"/>
                <w:sz w:val="18"/>
                <w:szCs w:val="18"/>
                <w:lang w:val="es-MX"/>
              </w:rPr>
            </w:pPr>
            <w:r w:rsidRPr="00E607F0">
              <w:rPr>
                <w:rFonts w:ascii="Arial" w:hAnsi="Arial" w:cs="Arial"/>
                <w:b/>
                <w:bCs/>
                <w:color w:val="FFFFFF" w:themeColor="background1"/>
                <w:sz w:val="18"/>
                <w:szCs w:val="18"/>
                <w:lang w:val="es-MX"/>
              </w:rPr>
              <w:t>Valor presupuesto oficial (pesos incluido IVA)</w:t>
            </w:r>
          </w:p>
        </w:tc>
        <w:tc>
          <w:tcPr>
            <w:tcW w:w="2207" w:type="dxa"/>
            <w:shd w:val="clear" w:color="auto" w:fill="404040" w:themeFill="text1" w:themeFillTint="BF"/>
            <w:vAlign w:val="center"/>
          </w:tcPr>
          <w:p w14:paraId="3684A831" w14:textId="6ED5F30D" w:rsidR="007F3B57" w:rsidRPr="00E607F0" w:rsidRDefault="007F3B57" w:rsidP="002A1D3A">
            <w:pPr>
              <w:jc w:val="center"/>
              <w:rPr>
                <w:rFonts w:ascii="Arial" w:hAnsi="Arial" w:cs="Arial"/>
                <w:b/>
                <w:bCs/>
                <w:color w:val="FFFFFF" w:themeColor="background1"/>
                <w:sz w:val="18"/>
                <w:szCs w:val="18"/>
                <w:lang w:val="es-MX"/>
              </w:rPr>
            </w:pPr>
            <w:r w:rsidRPr="00E607F0">
              <w:rPr>
                <w:rFonts w:ascii="Arial" w:hAnsi="Arial" w:cs="Arial"/>
                <w:b/>
                <w:bCs/>
                <w:color w:val="FFFFFF" w:themeColor="background1"/>
                <w:sz w:val="18"/>
                <w:szCs w:val="18"/>
                <w:lang w:val="es-MX"/>
              </w:rPr>
              <w:t>Lugar(es) de ejecución del contrato</w:t>
            </w:r>
          </w:p>
        </w:tc>
      </w:tr>
      <w:tr w:rsidR="007F3B57" w:rsidRPr="00E607F0" w14:paraId="41ACA209" w14:textId="77777777" w:rsidTr="007F3B57">
        <w:tc>
          <w:tcPr>
            <w:tcW w:w="2207" w:type="dxa"/>
            <w:vAlign w:val="center"/>
          </w:tcPr>
          <w:p w14:paraId="6BA5E585" w14:textId="77777777" w:rsidR="00337704" w:rsidRPr="00E607F0" w:rsidRDefault="00337704" w:rsidP="002A1D3A">
            <w:pPr>
              <w:jc w:val="both"/>
              <w:rPr>
                <w:rFonts w:ascii="Arial" w:eastAsia="Arial" w:hAnsi="Arial" w:cs="Arial"/>
                <w:b/>
                <w:sz w:val="18"/>
                <w:szCs w:val="18"/>
              </w:rPr>
            </w:pPr>
            <w:r w:rsidRPr="00E607F0">
              <w:rPr>
                <w:rFonts w:ascii="Arial" w:eastAsia="Arial" w:hAnsi="Arial" w:cs="Arial"/>
                <w:b/>
                <w:sz w:val="18"/>
                <w:szCs w:val="18"/>
              </w:rPr>
              <w:t>“INTERVENTORÍA INTEGRAL PARA LA ELABORACIÓN DE LOS ESTUDIOS Y DISEÑOS, PARA LA CONSTRUCCIÓN DE LA AVENIDA JORGE GAITÁN CORTES (CARRERA 33) EN EL TRAMO COMPRENDIDO ENTRE LA CALLE 51 SUR (AVENIDA CONGRESO EUCARÍSTICO) HASTA LA AVENIDA BOYACÁ (CALLE 56 SUR) EN LA LOCALIDAD DE TUNJUELITO EN BOGOTÁ D.C.”</w:t>
            </w:r>
          </w:p>
          <w:p w14:paraId="2B058857" w14:textId="77777777" w:rsidR="00382558" w:rsidRPr="00E607F0" w:rsidRDefault="00382558" w:rsidP="002A1D3A">
            <w:pPr>
              <w:jc w:val="center"/>
              <w:rPr>
                <w:rFonts w:ascii="Arial" w:hAnsi="Arial" w:cs="Arial"/>
                <w:sz w:val="18"/>
                <w:szCs w:val="18"/>
                <w:lang w:val="es-MX"/>
              </w:rPr>
            </w:pPr>
          </w:p>
          <w:p w14:paraId="0613C436" w14:textId="2270D34D" w:rsidR="00382558" w:rsidRPr="00E607F0" w:rsidRDefault="00382558" w:rsidP="002A1D3A">
            <w:pPr>
              <w:jc w:val="center"/>
              <w:rPr>
                <w:rFonts w:ascii="Arial" w:hAnsi="Arial" w:cs="Arial"/>
                <w:sz w:val="18"/>
                <w:szCs w:val="18"/>
                <w:lang w:val="es-MX"/>
              </w:rPr>
            </w:pPr>
            <w:r w:rsidRPr="00E607F0">
              <w:rPr>
                <w:rFonts w:ascii="Arial" w:hAnsi="Arial" w:cs="Arial"/>
                <w:b/>
                <w:bCs/>
                <w:sz w:val="14"/>
                <w:szCs w:val="14"/>
                <w:lang w:val="es-MX"/>
              </w:rPr>
              <w:t>Nota:</w:t>
            </w:r>
            <w:r w:rsidRPr="00E607F0">
              <w:rPr>
                <w:rFonts w:ascii="Arial" w:hAnsi="Arial" w:cs="Arial"/>
                <w:sz w:val="14"/>
                <w:szCs w:val="14"/>
                <w:lang w:val="es-MX"/>
              </w:rPr>
              <w:t xml:space="preserve"> De conformidad con el acápite </w:t>
            </w:r>
            <w:r w:rsidRPr="00E607F0">
              <w:rPr>
                <w:rFonts w:ascii="Arial" w:hAnsi="Arial" w:cs="Arial"/>
                <w:i/>
                <w:iCs/>
                <w:sz w:val="14"/>
                <w:szCs w:val="14"/>
                <w:lang w:val="es-MX"/>
              </w:rPr>
              <w:t>“Objeto de la contratación”</w:t>
            </w:r>
            <w:r w:rsidRPr="00E607F0">
              <w:rPr>
                <w:rFonts w:ascii="Arial" w:hAnsi="Arial" w:cs="Arial"/>
                <w:sz w:val="14"/>
                <w:szCs w:val="14"/>
                <w:lang w:val="es-MX"/>
              </w:rPr>
              <w:t xml:space="preserve"> del estudio previo.</w:t>
            </w:r>
          </w:p>
        </w:tc>
        <w:tc>
          <w:tcPr>
            <w:tcW w:w="2207" w:type="dxa"/>
            <w:vAlign w:val="center"/>
          </w:tcPr>
          <w:p w14:paraId="0E64EC00" w14:textId="23F401CA" w:rsidR="007F3B57" w:rsidRPr="00E607F0" w:rsidRDefault="0049276C" w:rsidP="002A1D3A">
            <w:pPr>
              <w:jc w:val="both"/>
              <w:rPr>
                <w:rFonts w:ascii="Arial" w:hAnsi="Arial" w:cs="Arial"/>
                <w:sz w:val="20"/>
                <w:szCs w:val="20"/>
                <w:lang w:val="es-MX"/>
              </w:rPr>
            </w:pPr>
            <w:r w:rsidRPr="00E607F0">
              <w:rPr>
                <w:rFonts w:ascii="Arial" w:hAnsi="Arial" w:cs="Arial"/>
                <w:sz w:val="20"/>
                <w:szCs w:val="20"/>
                <w:lang w:val="es-MX"/>
              </w:rPr>
              <w:t xml:space="preserve">El plazo estimado para el contrato es de </w:t>
            </w:r>
            <w:r w:rsidRPr="00E607F0">
              <w:rPr>
                <w:rFonts w:ascii="Arial" w:hAnsi="Arial" w:cs="Arial"/>
                <w:b/>
                <w:sz w:val="20"/>
                <w:szCs w:val="20"/>
                <w:lang w:val="es-MX"/>
              </w:rPr>
              <w:t xml:space="preserve">CATORCE (14) MESES. </w:t>
            </w:r>
          </w:p>
          <w:p w14:paraId="3334FF19" w14:textId="77777777" w:rsidR="007F3B57" w:rsidRPr="00E607F0" w:rsidRDefault="007F3B57" w:rsidP="002A1D3A">
            <w:pPr>
              <w:jc w:val="center"/>
              <w:rPr>
                <w:rFonts w:ascii="Arial" w:hAnsi="Arial" w:cs="Arial"/>
                <w:sz w:val="18"/>
                <w:szCs w:val="18"/>
                <w:lang w:val="es-MX"/>
              </w:rPr>
            </w:pPr>
          </w:p>
          <w:p w14:paraId="3F5B090F" w14:textId="632CCD8F" w:rsidR="007F3B57" w:rsidRPr="00E607F0" w:rsidRDefault="007F3B57" w:rsidP="002A1D3A">
            <w:pPr>
              <w:jc w:val="center"/>
              <w:rPr>
                <w:rFonts w:ascii="Arial" w:hAnsi="Arial" w:cs="Arial"/>
                <w:sz w:val="18"/>
                <w:szCs w:val="18"/>
                <w:lang w:val="es-MX"/>
              </w:rPr>
            </w:pPr>
            <w:r w:rsidRPr="00E607F0">
              <w:rPr>
                <w:rFonts w:ascii="Arial" w:hAnsi="Arial" w:cs="Arial"/>
                <w:b/>
                <w:bCs/>
                <w:sz w:val="14"/>
                <w:szCs w:val="14"/>
                <w:lang w:val="es-MX"/>
              </w:rPr>
              <w:t>Nota:</w:t>
            </w:r>
            <w:r w:rsidRPr="00E607F0">
              <w:rPr>
                <w:rFonts w:ascii="Arial" w:hAnsi="Arial" w:cs="Arial"/>
                <w:sz w:val="14"/>
                <w:szCs w:val="14"/>
                <w:lang w:val="es-MX"/>
              </w:rPr>
              <w:t xml:space="preserve"> De conformidad con el numeral 3.3 del estudio previo</w:t>
            </w:r>
            <w:r w:rsidR="00382558" w:rsidRPr="00E607F0">
              <w:rPr>
                <w:rFonts w:ascii="Arial" w:hAnsi="Arial" w:cs="Arial"/>
                <w:sz w:val="14"/>
                <w:szCs w:val="14"/>
                <w:lang w:val="es-MX"/>
              </w:rPr>
              <w:t>.</w:t>
            </w:r>
          </w:p>
        </w:tc>
        <w:tc>
          <w:tcPr>
            <w:tcW w:w="2207" w:type="dxa"/>
            <w:vAlign w:val="center"/>
          </w:tcPr>
          <w:p w14:paraId="61416EB4" w14:textId="2640CDE1" w:rsidR="0049276C" w:rsidRPr="00E607F0" w:rsidRDefault="0049276C" w:rsidP="002A1D3A">
            <w:pPr>
              <w:jc w:val="both"/>
              <w:rPr>
                <w:rFonts w:ascii="Arial" w:hAnsi="Arial" w:cs="Arial"/>
                <w:sz w:val="20"/>
                <w:szCs w:val="20"/>
                <w:lang w:val="es-MX"/>
              </w:rPr>
            </w:pPr>
            <w:r w:rsidRPr="00E607F0">
              <w:rPr>
                <w:rFonts w:ascii="Arial" w:hAnsi="Arial" w:cs="Arial"/>
                <w:b/>
                <w:sz w:val="20"/>
                <w:szCs w:val="20"/>
                <w:lang w:val="es-MX"/>
              </w:rPr>
              <w:t>DOS MIL TRESCIENTOS SESENTA Y DOS MILLONES NOVECIENTOS CINCUENTA MIL CUATROCIENTOS CUARENTA Y DOS PESOS M/</w:t>
            </w:r>
            <w:proofErr w:type="gramStart"/>
            <w:r w:rsidRPr="00E607F0">
              <w:rPr>
                <w:rFonts w:ascii="Arial" w:hAnsi="Arial" w:cs="Arial"/>
                <w:b/>
                <w:sz w:val="20"/>
                <w:szCs w:val="20"/>
                <w:lang w:val="es-MX"/>
              </w:rPr>
              <w:t>C  (</w:t>
            </w:r>
            <w:proofErr w:type="gramEnd"/>
            <w:r w:rsidRPr="00E607F0">
              <w:rPr>
                <w:rFonts w:ascii="Arial" w:hAnsi="Arial" w:cs="Arial"/>
                <w:b/>
                <w:sz w:val="20"/>
                <w:szCs w:val="20"/>
                <w:lang w:val="es-MX"/>
              </w:rPr>
              <w:t>$2.362.950.442,00</w:t>
            </w:r>
            <w:r w:rsidRPr="00E607F0">
              <w:rPr>
                <w:rFonts w:ascii="Arial" w:hAnsi="Arial" w:cs="Arial"/>
                <w:sz w:val="20"/>
                <w:szCs w:val="20"/>
                <w:lang w:val="es-MX"/>
              </w:rPr>
              <w:t xml:space="preserve"> )</w:t>
            </w:r>
          </w:p>
          <w:p w14:paraId="19F93BEE" w14:textId="0F163023" w:rsidR="007F3B57" w:rsidRPr="00E607F0" w:rsidRDefault="0049276C" w:rsidP="002A1D3A">
            <w:pPr>
              <w:jc w:val="center"/>
              <w:rPr>
                <w:rFonts w:ascii="Arial" w:hAnsi="Arial" w:cs="Arial"/>
                <w:sz w:val="20"/>
                <w:szCs w:val="20"/>
                <w:lang w:val="es-MX"/>
              </w:rPr>
            </w:pPr>
            <w:r w:rsidRPr="00E607F0">
              <w:rPr>
                <w:rFonts w:ascii="Arial" w:hAnsi="Arial" w:cs="Arial"/>
                <w:sz w:val="20"/>
                <w:szCs w:val="20"/>
                <w:lang w:val="es-MX"/>
              </w:rPr>
              <w:t>.</w:t>
            </w:r>
          </w:p>
          <w:p w14:paraId="22775C31" w14:textId="48D6D372" w:rsidR="007F3B57" w:rsidRPr="00E607F0" w:rsidRDefault="007F3B57" w:rsidP="002A1D3A">
            <w:pPr>
              <w:jc w:val="center"/>
              <w:rPr>
                <w:rFonts w:ascii="Arial" w:hAnsi="Arial" w:cs="Arial"/>
                <w:sz w:val="18"/>
                <w:szCs w:val="18"/>
                <w:lang w:val="es-MX"/>
              </w:rPr>
            </w:pPr>
            <w:r w:rsidRPr="00E607F0">
              <w:rPr>
                <w:rFonts w:ascii="Arial" w:hAnsi="Arial" w:cs="Arial"/>
                <w:b/>
                <w:bCs/>
                <w:sz w:val="14"/>
                <w:szCs w:val="14"/>
                <w:lang w:val="es-MX"/>
              </w:rPr>
              <w:t>Nota:</w:t>
            </w:r>
            <w:r w:rsidRPr="00E607F0">
              <w:rPr>
                <w:rFonts w:ascii="Arial" w:hAnsi="Arial" w:cs="Arial"/>
                <w:sz w:val="14"/>
                <w:szCs w:val="14"/>
                <w:lang w:val="es-MX"/>
              </w:rPr>
              <w:t xml:space="preserve"> De conformidad con el numeral 5.2 del estudio previo</w:t>
            </w:r>
            <w:r w:rsidR="00382558" w:rsidRPr="00E607F0">
              <w:rPr>
                <w:rFonts w:ascii="Arial" w:hAnsi="Arial" w:cs="Arial"/>
                <w:sz w:val="14"/>
                <w:szCs w:val="14"/>
                <w:lang w:val="es-MX"/>
              </w:rPr>
              <w:t>.</w:t>
            </w:r>
          </w:p>
        </w:tc>
        <w:tc>
          <w:tcPr>
            <w:tcW w:w="2207" w:type="dxa"/>
            <w:vAlign w:val="center"/>
          </w:tcPr>
          <w:p w14:paraId="15EFA96D" w14:textId="77777777" w:rsidR="005C7F20" w:rsidRPr="00E607F0" w:rsidRDefault="005C7F20" w:rsidP="002A1D3A">
            <w:pPr>
              <w:jc w:val="both"/>
              <w:rPr>
                <w:rFonts w:ascii="Arial" w:hAnsi="Arial" w:cs="Arial"/>
                <w:sz w:val="20"/>
                <w:szCs w:val="20"/>
                <w:lang w:val="es-MX"/>
              </w:rPr>
            </w:pPr>
            <w:r w:rsidRPr="00E607F0">
              <w:rPr>
                <w:rFonts w:ascii="Arial" w:hAnsi="Arial" w:cs="Arial"/>
                <w:sz w:val="20"/>
                <w:szCs w:val="20"/>
                <w:lang w:val="es-MX"/>
              </w:rPr>
              <w:t>El proyecto se encuentra localizado en la localidad 6 de Tunjuelito, UPL 22 Tunjuelito, la carrera 33 (avenida Jorge Gaitán Cortés), sirve de límite entre los barrios San Vicente de Ferrer, Fátima y El Carmen.</w:t>
            </w:r>
          </w:p>
          <w:p w14:paraId="5FF0343B" w14:textId="77777777" w:rsidR="00382558" w:rsidRPr="00E607F0" w:rsidRDefault="00382558" w:rsidP="002A1D3A">
            <w:pPr>
              <w:jc w:val="center"/>
              <w:rPr>
                <w:rFonts w:ascii="Arial" w:hAnsi="Arial" w:cs="Arial"/>
                <w:sz w:val="18"/>
                <w:szCs w:val="18"/>
                <w:lang w:val="es-MX"/>
              </w:rPr>
            </w:pPr>
          </w:p>
          <w:p w14:paraId="5818922D" w14:textId="52CB713C" w:rsidR="00382558" w:rsidRPr="00E607F0" w:rsidRDefault="00382558" w:rsidP="002A1D3A">
            <w:pPr>
              <w:jc w:val="center"/>
              <w:rPr>
                <w:rFonts w:ascii="Arial" w:hAnsi="Arial" w:cs="Arial"/>
                <w:sz w:val="18"/>
                <w:szCs w:val="18"/>
                <w:lang w:val="es-MX"/>
              </w:rPr>
            </w:pPr>
            <w:r w:rsidRPr="00E607F0">
              <w:rPr>
                <w:rFonts w:ascii="Arial" w:hAnsi="Arial" w:cs="Arial"/>
                <w:b/>
                <w:bCs/>
                <w:sz w:val="14"/>
                <w:szCs w:val="14"/>
                <w:lang w:val="es-MX"/>
              </w:rPr>
              <w:t>Nota:</w:t>
            </w:r>
            <w:r w:rsidRPr="00E607F0">
              <w:rPr>
                <w:rFonts w:ascii="Arial" w:hAnsi="Arial" w:cs="Arial"/>
                <w:sz w:val="14"/>
                <w:szCs w:val="14"/>
                <w:lang w:val="es-MX"/>
              </w:rPr>
              <w:t xml:space="preserve"> De conformidad con el numeral 3.5 del estudio previo.</w:t>
            </w:r>
          </w:p>
        </w:tc>
      </w:tr>
    </w:tbl>
    <w:p w14:paraId="2737D594" w14:textId="24096250" w:rsidR="003279B8" w:rsidRPr="00E607F0" w:rsidRDefault="003279B8" w:rsidP="002A1D3A">
      <w:pPr>
        <w:spacing w:after="0" w:line="240" w:lineRule="auto"/>
        <w:jc w:val="both"/>
        <w:rPr>
          <w:rFonts w:ascii="Arial" w:hAnsi="Arial" w:cs="Arial"/>
          <w:sz w:val="20"/>
          <w:szCs w:val="20"/>
          <w:lang w:val="es-MX"/>
        </w:rPr>
      </w:pPr>
    </w:p>
    <w:p w14:paraId="4F879630" w14:textId="729AE094" w:rsidR="00393147" w:rsidRPr="00E607F0" w:rsidRDefault="002A1D3A" w:rsidP="002A1D3A">
      <w:pPr>
        <w:jc w:val="both"/>
        <w:rPr>
          <w:rFonts w:ascii="Arial" w:eastAsia="Times New Roman" w:hAnsi="Arial" w:cs="Arial"/>
          <w:color w:val="000000"/>
          <w:sz w:val="20"/>
          <w:szCs w:val="20"/>
        </w:rPr>
      </w:pPr>
      <w:r w:rsidRPr="002A1D3A">
        <w:rPr>
          <w:rFonts w:ascii="Arial" w:eastAsia="Times New Roman" w:hAnsi="Arial" w:cs="Arial"/>
          <w:color w:val="000000"/>
          <w:sz w:val="20"/>
          <w:szCs w:val="20"/>
        </w:rPr>
        <w:t>El contrato se adjudicará por el valor de la oferta económica</w:t>
      </w:r>
      <w:r w:rsidR="00393147" w:rsidRPr="00E607F0">
        <w:rPr>
          <w:rFonts w:ascii="Arial" w:eastAsia="Times New Roman" w:hAnsi="Arial" w:cs="Arial"/>
          <w:color w:val="000000"/>
          <w:sz w:val="20"/>
          <w:szCs w:val="20"/>
        </w:rPr>
        <w:t>.</w:t>
      </w:r>
    </w:p>
    <w:p w14:paraId="4353A0C0" w14:textId="781C7072" w:rsidR="0063057D"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La </w:t>
      </w:r>
      <w:r w:rsidR="003246E2" w:rsidRPr="00E607F0">
        <w:rPr>
          <w:rFonts w:ascii="Arial" w:hAnsi="Arial" w:cs="Arial"/>
          <w:sz w:val="20"/>
          <w:szCs w:val="20"/>
          <w:lang w:val="es-MX"/>
        </w:rPr>
        <w:t>interventoría</w:t>
      </w:r>
      <w:r w:rsidRPr="00E607F0">
        <w:rPr>
          <w:rFonts w:ascii="Arial" w:hAnsi="Arial" w:cs="Arial"/>
          <w:sz w:val="20"/>
          <w:szCs w:val="20"/>
          <w:lang w:val="es-MX"/>
        </w:rPr>
        <w:t xml:space="preserve"> tiene las especificaciones indicadas en el “Anexo 1 – Anexo Técnico” y el Estudio Previo, los cuales incluyen la descripción del alcance y especificaciones del proyecto de </w:t>
      </w:r>
      <w:r w:rsidR="003246E2" w:rsidRPr="00E607F0">
        <w:rPr>
          <w:rFonts w:ascii="Arial" w:hAnsi="Arial" w:cs="Arial"/>
          <w:sz w:val="20"/>
          <w:szCs w:val="20"/>
          <w:lang w:val="es-MX"/>
        </w:rPr>
        <w:t>interventoría</w:t>
      </w:r>
      <w:r w:rsidRPr="00E607F0">
        <w:rPr>
          <w:rFonts w:ascii="Arial" w:hAnsi="Arial" w:cs="Arial"/>
          <w:sz w:val="20"/>
          <w:szCs w:val="20"/>
          <w:lang w:val="es-MX"/>
        </w:rPr>
        <w:t xml:space="preserve"> y su información técnica (localización, actividades a ejecutar, alcance de la </w:t>
      </w:r>
      <w:r w:rsidR="003246E2" w:rsidRPr="00E607F0">
        <w:rPr>
          <w:rFonts w:ascii="Arial" w:hAnsi="Arial" w:cs="Arial"/>
          <w:sz w:val="20"/>
          <w:szCs w:val="20"/>
          <w:lang w:val="es-MX"/>
        </w:rPr>
        <w:t>interventoría</w:t>
      </w:r>
      <w:r w:rsidRPr="00E607F0">
        <w:rPr>
          <w:rFonts w:ascii="Arial" w:hAnsi="Arial" w:cs="Arial"/>
          <w:sz w:val="20"/>
          <w:szCs w:val="20"/>
          <w:lang w:val="es-MX"/>
        </w:rPr>
        <w:t>, entre otros.).</w:t>
      </w:r>
    </w:p>
    <w:p w14:paraId="2676FC71" w14:textId="77777777" w:rsidR="00032DC4" w:rsidRPr="00E607F0" w:rsidRDefault="00032DC4" w:rsidP="002A1D3A">
      <w:pPr>
        <w:spacing w:after="0" w:line="240" w:lineRule="auto"/>
        <w:jc w:val="both"/>
        <w:rPr>
          <w:rFonts w:ascii="Arial" w:hAnsi="Arial" w:cs="Arial"/>
          <w:sz w:val="20"/>
          <w:szCs w:val="20"/>
          <w:lang w:val="es-MX"/>
        </w:rPr>
      </w:pPr>
    </w:p>
    <w:p w14:paraId="23B9523A" w14:textId="02B06A7E" w:rsidR="00324CF8" w:rsidRPr="00E607F0" w:rsidRDefault="00324CF8"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El Proponente debe tener en cuenta las especificaciones técnicas y el alcance de la consultoría objeto de interventoría, para lo cual consultará los documentos que hacen parte del proceso de consultoría, cuyo número de proceso de selección es </w:t>
      </w:r>
      <w:r w:rsidR="0064308B" w:rsidRPr="00E607F0">
        <w:rPr>
          <w:rFonts w:ascii="Arial" w:hAnsi="Arial" w:cs="Arial"/>
          <w:sz w:val="20"/>
          <w:szCs w:val="20"/>
          <w:lang w:val="es-MX"/>
        </w:rPr>
        <w:t>IDU-CMA-DTP-005-2025</w:t>
      </w:r>
      <w:r w:rsidRPr="00E607F0">
        <w:rPr>
          <w:rFonts w:ascii="Arial" w:hAnsi="Arial" w:cs="Arial"/>
          <w:sz w:val="20"/>
          <w:szCs w:val="20"/>
          <w:lang w:val="es-MX"/>
        </w:rPr>
        <w:t>, el cual se encuentra publicado en la plataforma SECOP II.</w:t>
      </w:r>
    </w:p>
    <w:p w14:paraId="79E43C0C" w14:textId="77777777" w:rsidR="00324CF8" w:rsidRPr="00E607F0" w:rsidRDefault="00324CF8" w:rsidP="002A1D3A">
      <w:pPr>
        <w:spacing w:after="0" w:line="240" w:lineRule="auto"/>
        <w:jc w:val="both"/>
        <w:rPr>
          <w:rFonts w:ascii="Arial" w:hAnsi="Arial" w:cs="Arial"/>
          <w:sz w:val="20"/>
          <w:szCs w:val="20"/>
          <w:lang w:val="es-MX"/>
        </w:rPr>
      </w:pPr>
    </w:p>
    <w:p w14:paraId="154463B0" w14:textId="43339574" w:rsidR="006F3861" w:rsidRPr="00E607F0" w:rsidRDefault="006F3861" w:rsidP="002A1D3A">
      <w:pPr>
        <w:pStyle w:val="NUMERACION"/>
        <w:numPr>
          <w:ilvl w:val="1"/>
          <w:numId w:val="2"/>
        </w:numPr>
        <w:ind w:left="567" w:hanging="567"/>
        <w:outlineLvl w:val="1"/>
      </w:pPr>
      <w:bookmarkStart w:id="3" w:name="_Toc198865926"/>
      <w:r w:rsidRPr="00E607F0">
        <w:t>DOCUMENTOS DEL PROCESO</w:t>
      </w:r>
      <w:bookmarkEnd w:id="3"/>
      <w:r w:rsidRPr="00E607F0">
        <w:t xml:space="preserve"> </w:t>
      </w:r>
    </w:p>
    <w:p w14:paraId="73E42CB3" w14:textId="77777777" w:rsidR="006F3861" w:rsidRPr="00E607F0" w:rsidRDefault="006F3861" w:rsidP="002A1D3A">
      <w:pPr>
        <w:spacing w:after="0" w:line="240" w:lineRule="auto"/>
        <w:jc w:val="both"/>
        <w:rPr>
          <w:rFonts w:ascii="Arial" w:hAnsi="Arial" w:cs="Arial"/>
          <w:sz w:val="20"/>
          <w:szCs w:val="20"/>
          <w:lang w:val="es-MX"/>
        </w:rPr>
      </w:pPr>
    </w:p>
    <w:p w14:paraId="413064BC" w14:textId="0576457A" w:rsidR="006F3861" w:rsidRPr="00E607F0" w:rsidRDefault="008B290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Los documentos del proceso son los señalados en el capítulo XI del presente documento, así como todos los soportes y documentos señalados en el Artículo 2.2.1.1.1.3.1. del Decreto 1082 de 2015</w:t>
      </w:r>
      <w:r w:rsidR="006F3861" w:rsidRPr="00E607F0">
        <w:rPr>
          <w:rFonts w:ascii="Arial" w:hAnsi="Arial" w:cs="Arial"/>
          <w:sz w:val="20"/>
          <w:szCs w:val="20"/>
          <w:lang w:val="es-MX"/>
        </w:rPr>
        <w:t>.</w:t>
      </w:r>
    </w:p>
    <w:p w14:paraId="539C913C" w14:textId="387C9C04" w:rsidR="006F3861" w:rsidRPr="00E607F0" w:rsidRDefault="006F3861" w:rsidP="002A1D3A">
      <w:pPr>
        <w:spacing w:after="0" w:line="240" w:lineRule="auto"/>
        <w:jc w:val="both"/>
        <w:rPr>
          <w:rFonts w:ascii="Arial" w:hAnsi="Arial" w:cs="Arial"/>
          <w:sz w:val="20"/>
          <w:szCs w:val="20"/>
          <w:lang w:val="es-MX"/>
        </w:rPr>
      </w:pPr>
    </w:p>
    <w:p w14:paraId="1D8748DF" w14:textId="23A02D54" w:rsidR="006F3861" w:rsidRPr="00E607F0" w:rsidRDefault="006F3861" w:rsidP="002A1D3A">
      <w:pPr>
        <w:pStyle w:val="NUMERACION"/>
        <w:numPr>
          <w:ilvl w:val="1"/>
          <w:numId w:val="2"/>
        </w:numPr>
        <w:ind w:left="567" w:hanging="567"/>
        <w:outlineLvl w:val="1"/>
      </w:pPr>
      <w:bookmarkStart w:id="4" w:name="_Toc198865927"/>
      <w:r w:rsidRPr="00E607F0">
        <w:t>COMUNICACIONES Y OBSERVACIONES AL PROCESO</w:t>
      </w:r>
      <w:bookmarkEnd w:id="4"/>
    </w:p>
    <w:p w14:paraId="7F6F6101" w14:textId="77777777" w:rsidR="00B848F7" w:rsidRPr="00E607F0" w:rsidRDefault="00B848F7" w:rsidP="002A1D3A">
      <w:pPr>
        <w:spacing w:after="0" w:line="240" w:lineRule="auto"/>
        <w:jc w:val="both"/>
        <w:rPr>
          <w:rFonts w:ascii="Arial" w:hAnsi="Arial" w:cs="Arial"/>
          <w:sz w:val="20"/>
          <w:szCs w:val="20"/>
          <w:lang w:val="es-MX"/>
        </w:rPr>
      </w:pPr>
    </w:p>
    <w:p w14:paraId="0BEDD438" w14:textId="59287613" w:rsidR="00B848F7" w:rsidRPr="00E607F0" w:rsidRDefault="00CC2CAB"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lastRenderedPageBreak/>
        <w:t>Cualquier interesado y oferente en las convocatorias públicas adelantadas por el IDU podrá comunicarse con la entidad a través de la plataforma SECOP II y en los términos establecidos para ello. Dentro del proceso de selección solo se atenderán las comunicaciones, preguntas, observaciones efectuadas a través de la plataforma; no se admitirá documentación remitida y/o radicada en la sede de la entidad.</w:t>
      </w:r>
    </w:p>
    <w:p w14:paraId="31A6C76C" w14:textId="77777777" w:rsidR="00CC2CAB" w:rsidRPr="00E607F0" w:rsidRDefault="00CC2CAB" w:rsidP="002A1D3A">
      <w:pPr>
        <w:spacing w:after="0" w:line="240" w:lineRule="auto"/>
        <w:jc w:val="both"/>
        <w:rPr>
          <w:rFonts w:ascii="Arial" w:hAnsi="Arial" w:cs="Arial"/>
          <w:sz w:val="20"/>
          <w:szCs w:val="20"/>
          <w:lang w:val="es-MX"/>
        </w:rPr>
      </w:pPr>
    </w:p>
    <w:p w14:paraId="55526CDD" w14:textId="77777777" w:rsidR="00032DC4"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Las respuestas se comunicarán a través de la plataforma del SECOP II de acuerdo con el Manual de Uso y condiciones de la plataforma.</w:t>
      </w:r>
    </w:p>
    <w:p w14:paraId="56272B0F" w14:textId="77777777" w:rsidR="00032DC4" w:rsidRPr="00E607F0" w:rsidRDefault="00032DC4" w:rsidP="002A1D3A">
      <w:pPr>
        <w:spacing w:after="0" w:line="240" w:lineRule="auto"/>
        <w:jc w:val="both"/>
        <w:rPr>
          <w:rFonts w:ascii="Arial" w:hAnsi="Arial" w:cs="Arial"/>
          <w:sz w:val="20"/>
          <w:szCs w:val="20"/>
          <w:lang w:val="es-MX"/>
        </w:rPr>
      </w:pPr>
    </w:p>
    <w:p w14:paraId="3395EA0C" w14:textId="3D92CE5A" w:rsidR="006F3861"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Cuando el Proponente registre el certificado de indisponibilidad de la plataforma, la Entidad pondrá a disposición el siguiente correo</w:t>
      </w:r>
      <w:r w:rsidR="00CC2CAB" w:rsidRPr="00E607F0">
        <w:rPr>
          <w:rFonts w:ascii="Arial" w:hAnsi="Arial" w:cs="Arial"/>
          <w:sz w:val="20"/>
          <w:szCs w:val="20"/>
          <w:lang w:val="es-MX"/>
        </w:rPr>
        <w:t xml:space="preserve">: </w:t>
      </w:r>
      <w:hyperlink r:id="rId13" w:history="1">
        <w:r w:rsidR="00CC2CAB" w:rsidRPr="00E607F0">
          <w:rPr>
            <w:rStyle w:val="Hipervnculo"/>
            <w:rFonts w:ascii="Arial" w:hAnsi="Arial" w:cs="Arial"/>
            <w:sz w:val="20"/>
            <w:szCs w:val="20"/>
            <w:lang w:val="es-MX"/>
          </w:rPr>
          <w:t>licitaciones@idu.gov.co</w:t>
        </w:r>
      </w:hyperlink>
      <w:r w:rsidR="00CC2CAB" w:rsidRPr="00E607F0">
        <w:rPr>
          <w:rFonts w:ascii="Arial" w:hAnsi="Arial" w:cs="Arial"/>
          <w:sz w:val="20"/>
          <w:szCs w:val="20"/>
          <w:lang w:val="es-MX"/>
        </w:rPr>
        <w:t>.</w:t>
      </w:r>
      <w:r w:rsidR="006A3DD0" w:rsidRPr="00E607F0">
        <w:t xml:space="preserve"> </w:t>
      </w:r>
      <w:r w:rsidRPr="00E607F0">
        <w:rPr>
          <w:rFonts w:ascii="Arial" w:hAnsi="Arial" w:cs="Arial"/>
          <w:sz w:val="20"/>
          <w:szCs w:val="20"/>
        </w:rPr>
        <w:t>P</w:t>
      </w:r>
      <w:r w:rsidRPr="00E607F0">
        <w:rPr>
          <w:rFonts w:ascii="Arial" w:hAnsi="Arial" w:cs="Arial"/>
          <w:sz w:val="20"/>
          <w:szCs w:val="20"/>
          <w:lang w:val="es-MX"/>
        </w:rPr>
        <w:t>ara notificar o enviar el respectivo certificado de Indisponibilidad</w:t>
      </w:r>
      <w:r w:rsidR="006A3DD0" w:rsidRPr="00E607F0">
        <w:rPr>
          <w:rFonts w:ascii="Arial" w:hAnsi="Arial" w:cs="Arial"/>
          <w:sz w:val="20"/>
          <w:szCs w:val="20"/>
          <w:lang w:val="es-MX"/>
        </w:rPr>
        <w:t>.</w:t>
      </w:r>
    </w:p>
    <w:p w14:paraId="6075FEB7" w14:textId="29B99C5B" w:rsidR="006F3861" w:rsidRPr="00E607F0" w:rsidRDefault="006F3861" w:rsidP="002A1D3A">
      <w:pPr>
        <w:spacing w:after="0" w:line="240" w:lineRule="auto"/>
        <w:jc w:val="both"/>
        <w:rPr>
          <w:rFonts w:ascii="Arial" w:hAnsi="Arial" w:cs="Arial"/>
          <w:sz w:val="20"/>
          <w:szCs w:val="20"/>
          <w:lang w:val="es-MX"/>
        </w:rPr>
      </w:pPr>
    </w:p>
    <w:p w14:paraId="2B940473" w14:textId="7281FEBE" w:rsidR="00CC2CAB" w:rsidRPr="00E607F0" w:rsidRDefault="00CC2CAB" w:rsidP="002A1D3A">
      <w:pPr>
        <w:pStyle w:val="NUMERACION"/>
        <w:numPr>
          <w:ilvl w:val="1"/>
          <w:numId w:val="2"/>
        </w:numPr>
        <w:ind w:left="567" w:hanging="567"/>
        <w:outlineLvl w:val="1"/>
      </w:pPr>
      <w:bookmarkStart w:id="5" w:name="_Toc198865928"/>
      <w:r w:rsidRPr="00E607F0">
        <w:t>CLASIFICADOR DE BIENES Y SERVICIOS DE NACIONES UNIDAS (UNSPSC)</w:t>
      </w:r>
      <w:bookmarkEnd w:id="5"/>
    </w:p>
    <w:p w14:paraId="33567E98" w14:textId="77777777" w:rsidR="00CC2CAB" w:rsidRPr="00E607F0" w:rsidRDefault="00CC2CAB" w:rsidP="002A1D3A">
      <w:pPr>
        <w:spacing w:after="0" w:line="240" w:lineRule="auto"/>
        <w:jc w:val="both"/>
        <w:rPr>
          <w:rFonts w:ascii="Arial" w:hAnsi="Arial" w:cs="Arial"/>
          <w:sz w:val="20"/>
          <w:szCs w:val="20"/>
          <w:lang w:val="es-MX"/>
        </w:rPr>
      </w:pPr>
    </w:p>
    <w:p w14:paraId="4DB1A535" w14:textId="7A9D21D3" w:rsidR="004E112A"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El Contrato de </w:t>
      </w:r>
      <w:r w:rsidR="003246E2" w:rsidRPr="00E607F0">
        <w:rPr>
          <w:rFonts w:ascii="Arial" w:hAnsi="Arial" w:cs="Arial"/>
          <w:sz w:val="20"/>
          <w:szCs w:val="20"/>
          <w:lang w:val="es-MX"/>
        </w:rPr>
        <w:t>Interventoría</w:t>
      </w:r>
      <w:r w:rsidRPr="00E607F0">
        <w:rPr>
          <w:rFonts w:ascii="Arial" w:hAnsi="Arial" w:cs="Arial"/>
          <w:sz w:val="20"/>
          <w:szCs w:val="20"/>
          <w:lang w:val="es-MX"/>
        </w:rPr>
        <w:t xml:space="preserve"> del Proceso de Contratación está codificado en el Clasificador de Bienes y Servicios de Naciones Unidas (UNSPSC) bajo el segmento </w:t>
      </w:r>
      <w:r w:rsidR="00FA0288" w:rsidRPr="00E607F0">
        <w:rPr>
          <w:rFonts w:ascii="Arial" w:hAnsi="Arial" w:cs="Arial"/>
          <w:sz w:val="20"/>
          <w:szCs w:val="20"/>
          <w:lang w:val="es-MX"/>
        </w:rPr>
        <w:t>81</w:t>
      </w:r>
      <w:r w:rsidR="0063057D" w:rsidRPr="00E607F0">
        <w:rPr>
          <w:rFonts w:ascii="Arial" w:hAnsi="Arial" w:cs="Arial"/>
          <w:sz w:val="20"/>
          <w:szCs w:val="20"/>
          <w:lang w:val="es-MX"/>
        </w:rPr>
        <w:t>,</w:t>
      </w:r>
      <w:r w:rsidR="00CC2CAB" w:rsidRPr="00E607F0">
        <w:rPr>
          <w:rFonts w:ascii="Arial" w:hAnsi="Arial" w:cs="Arial"/>
          <w:sz w:val="20"/>
          <w:szCs w:val="20"/>
          <w:lang w:val="es-MX"/>
        </w:rPr>
        <w:t xml:space="preserve"> con el </w:t>
      </w:r>
      <w:r w:rsidR="0064308B" w:rsidRPr="00E607F0">
        <w:rPr>
          <w:rFonts w:ascii="Arial" w:hAnsi="Arial" w:cs="Arial"/>
          <w:sz w:val="20"/>
          <w:szCs w:val="20"/>
          <w:lang w:val="es-MX"/>
        </w:rPr>
        <w:t>t</w:t>
      </w:r>
      <w:r w:rsidR="00CC2CAB" w:rsidRPr="00E607F0">
        <w:rPr>
          <w:rFonts w:ascii="Arial" w:hAnsi="Arial" w:cs="Arial"/>
          <w:sz w:val="20"/>
          <w:szCs w:val="20"/>
          <w:lang w:val="es-MX"/>
        </w:rPr>
        <w:t>ercer nivel, como se indica en la siguiente tabla:</w:t>
      </w:r>
    </w:p>
    <w:p w14:paraId="6B766A81" w14:textId="38E0D917" w:rsidR="00CC2CAB" w:rsidRPr="00E607F0" w:rsidRDefault="00CC2CAB" w:rsidP="002A1D3A">
      <w:pPr>
        <w:spacing w:after="0" w:line="240" w:lineRule="auto"/>
        <w:jc w:val="both"/>
        <w:rPr>
          <w:rFonts w:ascii="Arial" w:hAnsi="Arial" w:cs="Arial"/>
          <w:sz w:val="20"/>
          <w:szCs w:val="20"/>
          <w:lang w:val="es-MX"/>
        </w:rPr>
      </w:pPr>
    </w:p>
    <w:tbl>
      <w:tblPr>
        <w:tblStyle w:val="Tablaconcuadrcula"/>
        <w:tblW w:w="0" w:type="auto"/>
        <w:jc w:val="center"/>
        <w:tblLook w:val="04A0" w:firstRow="1" w:lastRow="0" w:firstColumn="1" w:lastColumn="0" w:noHBand="0" w:noVBand="1"/>
      </w:tblPr>
      <w:tblGrid>
        <w:gridCol w:w="3114"/>
        <w:gridCol w:w="4678"/>
      </w:tblGrid>
      <w:tr w:rsidR="00440B80" w:rsidRPr="00E607F0" w14:paraId="478113A9" w14:textId="77777777" w:rsidTr="00440B80">
        <w:trPr>
          <w:trHeight w:val="283"/>
          <w:jc w:val="center"/>
        </w:trPr>
        <w:tc>
          <w:tcPr>
            <w:tcW w:w="3114" w:type="dxa"/>
            <w:shd w:val="clear" w:color="auto" w:fill="404040" w:themeFill="text1" w:themeFillTint="BF"/>
            <w:vAlign w:val="center"/>
          </w:tcPr>
          <w:p w14:paraId="514439A6" w14:textId="190AE051" w:rsidR="00440B80" w:rsidRPr="00E607F0" w:rsidRDefault="00440B80" w:rsidP="002A1D3A">
            <w:pPr>
              <w:jc w:val="center"/>
              <w:rPr>
                <w:rFonts w:ascii="Arial" w:hAnsi="Arial" w:cs="Arial"/>
                <w:b/>
                <w:bCs/>
                <w:color w:val="FFFFFF" w:themeColor="background1"/>
                <w:sz w:val="18"/>
                <w:szCs w:val="18"/>
                <w:lang w:val="es-MX"/>
              </w:rPr>
            </w:pPr>
            <w:r w:rsidRPr="00E607F0">
              <w:rPr>
                <w:rFonts w:ascii="Arial" w:hAnsi="Arial" w:cs="Arial"/>
                <w:b/>
                <w:bCs/>
                <w:color w:val="FFFFFF" w:themeColor="background1"/>
                <w:sz w:val="18"/>
                <w:szCs w:val="18"/>
                <w:lang w:val="es-MX"/>
              </w:rPr>
              <w:t>Clasificación UNSPSC</w:t>
            </w:r>
          </w:p>
        </w:tc>
        <w:tc>
          <w:tcPr>
            <w:tcW w:w="4678" w:type="dxa"/>
            <w:shd w:val="clear" w:color="auto" w:fill="404040" w:themeFill="text1" w:themeFillTint="BF"/>
            <w:vAlign w:val="center"/>
          </w:tcPr>
          <w:p w14:paraId="41647FA1" w14:textId="418FB18F" w:rsidR="00440B80" w:rsidRPr="00E607F0" w:rsidRDefault="00440B80" w:rsidP="002A1D3A">
            <w:pPr>
              <w:jc w:val="center"/>
              <w:rPr>
                <w:rFonts w:ascii="Arial" w:hAnsi="Arial" w:cs="Arial"/>
                <w:b/>
                <w:bCs/>
                <w:color w:val="FFFFFF" w:themeColor="background1"/>
                <w:sz w:val="18"/>
                <w:szCs w:val="18"/>
                <w:lang w:val="es-MX"/>
              </w:rPr>
            </w:pPr>
            <w:r w:rsidRPr="00E607F0">
              <w:rPr>
                <w:rFonts w:ascii="Arial" w:hAnsi="Arial" w:cs="Arial"/>
                <w:b/>
                <w:bCs/>
                <w:color w:val="FFFFFF" w:themeColor="background1"/>
                <w:sz w:val="18"/>
                <w:szCs w:val="18"/>
                <w:lang w:val="es-MX"/>
              </w:rPr>
              <w:t>Descripción</w:t>
            </w:r>
          </w:p>
        </w:tc>
      </w:tr>
      <w:tr w:rsidR="00440B80" w:rsidRPr="00E607F0" w14:paraId="0D640416" w14:textId="77777777" w:rsidTr="00440B80">
        <w:trPr>
          <w:jc w:val="center"/>
        </w:trPr>
        <w:tc>
          <w:tcPr>
            <w:tcW w:w="3114" w:type="dxa"/>
            <w:vAlign w:val="center"/>
          </w:tcPr>
          <w:p w14:paraId="3DDC21DF" w14:textId="03F323BB" w:rsidR="00440B80" w:rsidRPr="00E607F0" w:rsidRDefault="0064308B" w:rsidP="002A1D3A">
            <w:pPr>
              <w:jc w:val="center"/>
              <w:rPr>
                <w:rFonts w:ascii="Arial" w:hAnsi="Arial" w:cs="Arial"/>
                <w:sz w:val="18"/>
                <w:szCs w:val="18"/>
                <w:lang w:val="es-MX"/>
              </w:rPr>
            </w:pPr>
            <w:r w:rsidRPr="00E607F0">
              <w:rPr>
                <w:rFonts w:ascii="Arial" w:hAnsi="Arial" w:cs="Arial"/>
                <w:sz w:val="18"/>
                <w:szCs w:val="18"/>
                <w:lang w:val="es-MX"/>
              </w:rPr>
              <w:t>81101500</w:t>
            </w:r>
          </w:p>
        </w:tc>
        <w:tc>
          <w:tcPr>
            <w:tcW w:w="4678" w:type="dxa"/>
            <w:vAlign w:val="center"/>
          </w:tcPr>
          <w:p w14:paraId="410C3BEF" w14:textId="50E39176" w:rsidR="00440B80" w:rsidRPr="00E607F0" w:rsidRDefault="0064308B" w:rsidP="002A1D3A">
            <w:pPr>
              <w:jc w:val="center"/>
              <w:rPr>
                <w:rFonts w:ascii="Arial" w:hAnsi="Arial" w:cs="Arial"/>
                <w:sz w:val="18"/>
                <w:szCs w:val="18"/>
                <w:lang w:val="es-MX"/>
              </w:rPr>
            </w:pPr>
            <w:r w:rsidRPr="00E607F0">
              <w:rPr>
                <w:rFonts w:ascii="Arial" w:hAnsi="Arial" w:cs="Arial"/>
                <w:sz w:val="18"/>
                <w:szCs w:val="18"/>
                <w:lang w:val="es-MX"/>
              </w:rPr>
              <w:t>Ingeniería Civil y Arquitectura</w:t>
            </w:r>
          </w:p>
        </w:tc>
      </w:tr>
      <w:tr w:rsidR="00440B80" w:rsidRPr="00E607F0" w14:paraId="36725186" w14:textId="77777777" w:rsidTr="00440B80">
        <w:trPr>
          <w:jc w:val="center"/>
        </w:trPr>
        <w:tc>
          <w:tcPr>
            <w:tcW w:w="3114" w:type="dxa"/>
            <w:vAlign w:val="center"/>
          </w:tcPr>
          <w:p w14:paraId="50FD85AD" w14:textId="7A6B51F0" w:rsidR="00440B80" w:rsidRPr="00E607F0" w:rsidRDefault="0064308B" w:rsidP="002A1D3A">
            <w:pPr>
              <w:jc w:val="center"/>
              <w:rPr>
                <w:rFonts w:ascii="Arial" w:hAnsi="Arial" w:cs="Arial"/>
                <w:sz w:val="18"/>
                <w:szCs w:val="18"/>
                <w:lang w:val="es-MX"/>
              </w:rPr>
            </w:pPr>
            <w:r w:rsidRPr="00E607F0">
              <w:rPr>
                <w:rFonts w:ascii="Arial" w:hAnsi="Arial" w:cs="Arial"/>
                <w:sz w:val="18"/>
                <w:szCs w:val="18"/>
                <w:lang w:val="es-MX"/>
              </w:rPr>
              <w:t>81102200</w:t>
            </w:r>
          </w:p>
        </w:tc>
        <w:tc>
          <w:tcPr>
            <w:tcW w:w="4678" w:type="dxa"/>
            <w:vAlign w:val="center"/>
          </w:tcPr>
          <w:p w14:paraId="28FE14D7" w14:textId="00FE29D3" w:rsidR="00440B80" w:rsidRPr="00E607F0" w:rsidRDefault="0064308B" w:rsidP="002A1D3A">
            <w:pPr>
              <w:jc w:val="center"/>
              <w:rPr>
                <w:rFonts w:ascii="Arial" w:hAnsi="Arial" w:cs="Arial"/>
                <w:sz w:val="18"/>
                <w:szCs w:val="18"/>
                <w:lang w:val="es-MX"/>
              </w:rPr>
            </w:pPr>
            <w:r w:rsidRPr="00E607F0">
              <w:rPr>
                <w:rFonts w:ascii="Arial" w:hAnsi="Arial" w:cs="Arial"/>
                <w:sz w:val="18"/>
                <w:szCs w:val="18"/>
                <w:lang w:val="es-MX"/>
              </w:rPr>
              <w:t>Ingeniería de Transporte</w:t>
            </w:r>
          </w:p>
        </w:tc>
      </w:tr>
    </w:tbl>
    <w:p w14:paraId="24F51582" w14:textId="35C1E4C9" w:rsidR="00CC2CAB" w:rsidRPr="00E607F0" w:rsidRDefault="00CC2CAB" w:rsidP="002A1D3A">
      <w:pPr>
        <w:spacing w:after="0" w:line="240" w:lineRule="auto"/>
        <w:jc w:val="both"/>
        <w:rPr>
          <w:rFonts w:ascii="Arial" w:hAnsi="Arial" w:cs="Arial"/>
          <w:sz w:val="20"/>
          <w:szCs w:val="20"/>
          <w:lang w:val="es-MX"/>
        </w:rPr>
      </w:pPr>
    </w:p>
    <w:p w14:paraId="72A864F9" w14:textId="4747A37F" w:rsidR="00440B80" w:rsidRPr="00E607F0" w:rsidRDefault="00440B80" w:rsidP="002A1D3A">
      <w:pPr>
        <w:pStyle w:val="NUMERACION"/>
        <w:numPr>
          <w:ilvl w:val="1"/>
          <w:numId w:val="2"/>
        </w:numPr>
        <w:ind w:left="567" w:hanging="567"/>
        <w:outlineLvl w:val="1"/>
      </w:pPr>
      <w:bookmarkStart w:id="6" w:name="_Toc198865929"/>
      <w:r w:rsidRPr="00E607F0">
        <w:t>RECURSOS QUE RESPALDAN LA CONTRATACIÓN</w:t>
      </w:r>
      <w:bookmarkEnd w:id="6"/>
      <w:r w:rsidRPr="00E607F0">
        <w:t xml:space="preserve"> </w:t>
      </w:r>
    </w:p>
    <w:p w14:paraId="56EDC4A6" w14:textId="77777777" w:rsidR="00440B80" w:rsidRPr="00E607F0" w:rsidRDefault="00440B80" w:rsidP="002A1D3A">
      <w:pPr>
        <w:spacing w:after="0" w:line="240" w:lineRule="auto"/>
        <w:jc w:val="both"/>
        <w:rPr>
          <w:rFonts w:ascii="Arial" w:hAnsi="Arial" w:cs="Arial"/>
          <w:sz w:val="20"/>
          <w:szCs w:val="20"/>
          <w:lang w:val="es-MX"/>
        </w:rPr>
      </w:pPr>
    </w:p>
    <w:p w14:paraId="3983B4F4" w14:textId="77777777" w:rsidR="00FB4E69" w:rsidRDefault="00FB4E69" w:rsidP="00FB4E69">
      <w:pPr>
        <w:spacing w:after="0" w:line="240" w:lineRule="auto"/>
        <w:jc w:val="both"/>
        <w:rPr>
          <w:rFonts w:ascii="Arial" w:hAnsi="Arial" w:cs="Arial"/>
          <w:sz w:val="20"/>
          <w:szCs w:val="20"/>
          <w:lang w:val="es-MX"/>
        </w:rPr>
      </w:pPr>
      <w:r w:rsidRPr="00032DC4">
        <w:rPr>
          <w:rFonts w:ascii="Arial" w:hAnsi="Arial" w:cs="Arial"/>
          <w:sz w:val="20"/>
          <w:szCs w:val="20"/>
          <w:lang w:val="es-MX"/>
        </w:rPr>
        <w:t>Para respaldar el compromiso derivado del Proceso de Contratación, la Entidad cuenta con el siguiente Certificado de Disponibilidad Presupuesta</w:t>
      </w:r>
      <w:r>
        <w:rPr>
          <w:rFonts w:ascii="Arial" w:hAnsi="Arial" w:cs="Arial"/>
          <w:sz w:val="20"/>
          <w:szCs w:val="20"/>
          <w:lang w:val="es-MX"/>
        </w:rPr>
        <w:t>l</w:t>
      </w:r>
      <w:r w:rsidRPr="00440B80">
        <w:rPr>
          <w:rFonts w:ascii="Arial" w:hAnsi="Arial" w:cs="Arial"/>
          <w:sz w:val="20"/>
          <w:szCs w:val="20"/>
          <w:lang w:val="es-MX"/>
        </w:rPr>
        <w:t>:</w:t>
      </w:r>
    </w:p>
    <w:p w14:paraId="0CC1BA41" w14:textId="77777777" w:rsidR="00FB4E69" w:rsidRDefault="00FB4E69" w:rsidP="00FB4E69">
      <w:pPr>
        <w:spacing w:after="0" w:line="240" w:lineRule="auto"/>
        <w:jc w:val="both"/>
        <w:rPr>
          <w:rFonts w:ascii="Arial" w:hAnsi="Arial" w:cs="Arial"/>
          <w:sz w:val="20"/>
          <w:szCs w:val="20"/>
          <w:lang w:val="es-MX"/>
        </w:rPr>
      </w:pPr>
    </w:p>
    <w:tbl>
      <w:tblPr>
        <w:tblStyle w:val="Tablaconcuadrcula"/>
        <w:tblW w:w="0" w:type="auto"/>
        <w:jc w:val="center"/>
        <w:tblLook w:val="04A0" w:firstRow="1" w:lastRow="0" w:firstColumn="1" w:lastColumn="0" w:noHBand="0" w:noVBand="1"/>
      </w:tblPr>
      <w:tblGrid>
        <w:gridCol w:w="2268"/>
        <w:gridCol w:w="2835"/>
        <w:gridCol w:w="2693"/>
      </w:tblGrid>
      <w:tr w:rsidR="00FB4E69" w:rsidRPr="00440B80" w14:paraId="1BE1185C" w14:textId="77777777" w:rsidTr="00E344B2">
        <w:trPr>
          <w:jc w:val="center"/>
        </w:trPr>
        <w:tc>
          <w:tcPr>
            <w:tcW w:w="2268" w:type="dxa"/>
            <w:shd w:val="clear" w:color="auto" w:fill="404040" w:themeFill="text1" w:themeFillTint="BF"/>
            <w:vAlign w:val="center"/>
          </w:tcPr>
          <w:p w14:paraId="7F12F945" w14:textId="77777777" w:rsidR="00FB4E69" w:rsidRPr="00440B80" w:rsidRDefault="00FB4E69" w:rsidP="00E344B2">
            <w:pPr>
              <w:jc w:val="center"/>
              <w:rPr>
                <w:rFonts w:ascii="Arial" w:hAnsi="Arial" w:cs="Arial"/>
                <w:b/>
                <w:bCs/>
                <w:color w:val="FFFFFF" w:themeColor="background1"/>
                <w:sz w:val="18"/>
                <w:szCs w:val="18"/>
                <w:lang w:val="es-MX"/>
              </w:rPr>
            </w:pPr>
            <w:r w:rsidRPr="00440B80">
              <w:rPr>
                <w:rFonts w:ascii="Arial" w:hAnsi="Arial" w:cs="Arial"/>
                <w:b/>
                <w:bCs/>
                <w:color w:val="FFFFFF" w:themeColor="background1"/>
                <w:sz w:val="18"/>
                <w:szCs w:val="18"/>
                <w:lang w:val="es-MX"/>
              </w:rPr>
              <w:t>Número certificado disponibilidad presupuestal</w:t>
            </w:r>
          </w:p>
        </w:tc>
        <w:tc>
          <w:tcPr>
            <w:tcW w:w="2835" w:type="dxa"/>
            <w:shd w:val="clear" w:color="auto" w:fill="404040" w:themeFill="text1" w:themeFillTint="BF"/>
            <w:vAlign w:val="center"/>
          </w:tcPr>
          <w:p w14:paraId="15F1CBF9" w14:textId="77777777" w:rsidR="00FB4E69" w:rsidRPr="00440B80" w:rsidRDefault="00FB4E69" w:rsidP="00E344B2">
            <w:pPr>
              <w:jc w:val="center"/>
              <w:rPr>
                <w:rFonts w:ascii="Arial" w:hAnsi="Arial" w:cs="Arial"/>
                <w:b/>
                <w:bCs/>
                <w:color w:val="FFFFFF" w:themeColor="background1"/>
                <w:sz w:val="18"/>
                <w:szCs w:val="18"/>
                <w:lang w:val="es-MX"/>
              </w:rPr>
            </w:pPr>
            <w:r w:rsidRPr="00440B80">
              <w:rPr>
                <w:rFonts w:ascii="Arial" w:hAnsi="Arial" w:cs="Arial"/>
                <w:b/>
                <w:bCs/>
                <w:color w:val="FFFFFF" w:themeColor="background1"/>
                <w:sz w:val="18"/>
                <w:szCs w:val="18"/>
                <w:lang w:val="es-MX"/>
              </w:rPr>
              <w:t>Fecha certificado disponibilidad presupuestal</w:t>
            </w:r>
          </w:p>
        </w:tc>
        <w:tc>
          <w:tcPr>
            <w:tcW w:w="2693" w:type="dxa"/>
            <w:shd w:val="clear" w:color="auto" w:fill="404040" w:themeFill="text1" w:themeFillTint="BF"/>
            <w:vAlign w:val="center"/>
          </w:tcPr>
          <w:p w14:paraId="782AC554" w14:textId="77777777" w:rsidR="00FB4E69" w:rsidRPr="00440B80" w:rsidRDefault="00FB4E69" w:rsidP="00E344B2">
            <w:pPr>
              <w:jc w:val="center"/>
              <w:rPr>
                <w:rFonts w:ascii="Arial" w:hAnsi="Arial" w:cs="Arial"/>
                <w:b/>
                <w:bCs/>
                <w:color w:val="FFFFFF" w:themeColor="background1"/>
                <w:sz w:val="18"/>
                <w:szCs w:val="18"/>
                <w:lang w:val="es-MX"/>
              </w:rPr>
            </w:pPr>
            <w:r w:rsidRPr="00440B80">
              <w:rPr>
                <w:rFonts w:ascii="Arial" w:hAnsi="Arial" w:cs="Arial"/>
                <w:b/>
                <w:bCs/>
                <w:color w:val="FFFFFF" w:themeColor="background1"/>
                <w:sz w:val="18"/>
                <w:szCs w:val="18"/>
                <w:lang w:val="es-MX"/>
              </w:rPr>
              <w:t>Valor certificado de disponibilidad presupuestal</w:t>
            </w:r>
          </w:p>
        </w:tc>
      </w:tr>
      <w:tr w:rsidR="00FB4E69" w:rsidRPr="00440B80" w14:paraId="44ECEDAE" w14:textId="77777777" w:rsidTr="00E344B2">
        <w:trPr>
          <w:jc w:val="center"/>
        </w:trPr>
        <w:tc>
          <w:tcPr>
            <w:tcW w:w="2268" w:type="dxa"/>
            <w:vAlign w:val="center"/>
          </w:tcPr>
          <w:p w14:paraId="25704A2E" w14:textId="34522C2A" w:rsidR="00FB4E69" w:rsidRPr="00FB4E69" w:rsidRDefault="00FB4E69" w:rsidP="00E344B2">
            <w:pPr>
              <w:jc w:val="center"/>
              <w:rPr>
                <w:rFonts w:ascii="Arial" w:hAnsi="Arial" w:cs="Arial"/>
                <w:sz w:val="18"/>
                <w:szCs w:val="18"/>
                <w:lang w:val="es-MX"/>
              </w:rPr>
            </w:pPr>
            <w:r w:rsidRPr="00FB4E69">
              <w:rPr>
                <w:rFonts w:ascii="Arial" w:hAnsi="Arial" w:cs="Arial"/>
                <w:sz w:val="18"/>
                <w:szCs w:val="18"/>
                <w:lang w:val="es-MX"/>
              </w:rPr>
              <w:t>4007</w:t>
            </w:r>
          </w:p>
        </w:tc>
        <w:tc>
          <w:tcPr>
            <w:tcW w:w="2835" w:type="dxa"/>
            <w:vAlign w:val="center"/>
          </w:tcPr>
          <w:p w14:paraId="5FDA887F" w14:textId="24A6D594" w:rsidR="00FB4E69" w:rsidRPr="00FB4E69" w:rsidRDefault="00FB4E69" w:rsidP="00E344B2">
            <w:pPr>
              <w:jc w:val="center"/>
              <w:rPr>
                <w:rFonts w:ascii="Arial" w:hAnsi="Arial" w:cs="Arial"/>
                <w:sz w:val="18"/>
                <w:szCs w:val="18"/>
                <w:lang w:val="es-MX"/>
              </w:rPr>
            </w:pPr>
            <w:r w:rsidRPr="00FB4E69">
              <w:rPr>
                <w:rFonts w:ascii="Arial" w:hAnsi="Arial" w:cs="Arial"/>
                <w:sz w:val="18"/>
                <w:szCs w:val="18"/>
                <w:lang w:val="es-MX"/>
              </w:rPr>
              <w:t>05/09/2025</w:t>
            </w:r>
          </w:p>
        </w:tc>
        <w:tc>
          <w:tcPr>
            <w:tcW w:w="2693" w:type="dxa"/>
            <w:vAlign w:val="center"/>
          </w:tcPr>
          <w:p w14:paraId="5DB35C68" w14:textId="32126682" w:rsidR="00FB4E69" w:rsidRPr="00440B80" w:rsidRDefault="00FB4E69" w:rsidP="00E344B2">
            <w:pPr>
              <w:jc w:val="center"/>
              <w:rPr>
                <w:rFonts w:ascii="Arial" w:hAnsi="Arial" w:cs="Arial"/>
                <w:sz w:val="18"/>
                <w:szCs w:val="18"/>
                <w:lang w:val="es-MX"/>
              </w:rPr>
            </w:pPr>
            <w:bookmarkStart w:id="7" w:name="_GoBack"/>
            <w:bookmarkEnd w:id="7"/>
            <w:r w:rsidRPr="00FB4E69">
              <w:rPr>
                <w:rFonts w:ascii="Arial" w:hAnsi="Arial" w:cs="Arial"/>
                <w:sz w:val="18"/>
                <w:szCs w:val="18"/>
                <w:lang w:val="es-MX"/>
              </w:rPr>
              <w:t>$374.007.371</w:t>
            </w:r>
          </w:p>
        </w:tc>
      </w:tr>
      <w:tr w:rsidR="00B553A2" w:rsidRPr="00440B80" w14:paraId="05440643" w14:textId="77777777" w:rsidTr="00E344B2">
        <w:trPr>
          <w:jc w:val="center"/>
        </w:trPr>
        <w:tc>
          <w:tcPr>
            <w:tcW w:w="2268" w:type="dxa"/>
            <w:vAlign w:val="center"/>
          </w:tcPr>
          <w:p w14:paraId="62289407" w14:textId="0E419B67" w:rsidR="00B553A2" w:rsidRPr="00FB4E69" w:rsidRDefault="00B553A2" w:rsidP="00E344B2">
            <w:pPr>
              <w:jc w:val="center"/>
              <w:rPr>
                <w:rFonts w:ascii="Arial" w:hAnsi="Arial" w:cs="Arial"/>
                <w:sz w:val="18"/>
                <w:szCs w:val="18"/>
                <w:lang w:val="es-MX"/>
              </w:rPr>
            </w:pPr>
            <w:r>
              <w:rPr>
                <w:rFonts w:ascii="Arial" w:hAnsi="Arial" w:cs="Arial"/>
                <w:sz w:val="18"/>
                <w:szCs w:val="18"/>
                <w:lang w:val="es-MX"/>
              </w:rPr>
              <w:t>63</w:t>
            </w:r>
          </w:p>
        </w:tc>
        <w:tc>
          <w:tcPr>
            <w:tcW w:w="2835" w:type="dxa"/>
            <w:vAlign w:val="center"/>
          </w:tcPr>
          <w:p w14:paraId="49C3AA15" w14:textId="56724506" w:rsidR="00B553A2" w:rsidRPr="00FB4E69" w:rsidRDefault="00B553A2" w:rsidP="00E344B2">
            <w:pPr>
              <w:jc w:val="center"/>
              <w:rPr>
                <w:rFonts w:ascii="Arial" w:hAnsi="Arial" w:cs="Arial"/>
                <w:sz w:val="18"/>
                <w:szCs w:val="18"/>
                <w:lang w:val="es-MX"/>
              </w:rPr>
            </w:pPr>
            <w:r>
              <w:rPr>
                <w:rFonts w:ascii="Arial" w:hAnsi="Arial" w:cs="Arial"/>
                <w:sz w:val="18"/>
                <w:szCs w:val="18"/>
                <w:lang w:val="es-MX"/>
              </w:rPr>
              <w:t>08/09/2025</w:t>
            </w:r>
          </w:p>
        </w:tc>
        <w:tc>
          <w:tcPr>
            <w:tcW w:w="2693" w:type="dxa"/>
            <w:vAlign w:val="center"/>
          </w:tcPr>
          <w:p w14:paraId="7260C3CA" w14:textId="41BAE9F6" w:rsidR="00B553A2" w:rsidRPr="00FB4E69" w:rsidRDefault="00B553A2" w:rsidP="00E344B2">
            <w:pPr>
              <w:jc w:val="center"/>
              <w:rPr>
                <w:rFonts w:ascii="Arial" w:hAnsi="Arial" w:cs="Arial"/>
                <w:sz w:val="18"/>
                <w:szCs w:val="18"/>
                <w:lang w:val="es-MX"/>
              </w:rPr>
            </w:pPr>
            <w:r>
              <w:rPr>
                <w:rFonts w:ascii="Arial" w:hAnsi="Arial" w:cs="Arial"/>
                <w:sz w:val="18"/>
                <w:szCs w:val="18"/>
                <w:lang w:val="es-MX"/>
              </w:rPr>
              <w:t>$ 2.493.382.475</w:t>
            </w:r>
          </w:p>
        </w:tc>
      </w:tr>
    </w:tbl>
    <w:p w14:paraId="1ADB5470" w14:textId="77777777" w:rsidR="00FB4E69" w:rsidRDefault="00FB4E69" w:rsidP="00FB4E69">
      <w:pPr>
        <w:spacing w:after="0" w:line="240" w:lineRule="auto"/>
        <w:jc w:val="both"/>
        <w:rPr>
          <w:rFonts w:ascii="Arial" w:hAnsi="Arial" w:cs="Arial"/>
          <w:sz w:val="20"/>
          <w:szCs w:val="20"/>
          <w:lang w:val="es-MX"/>
        </w:rPr>
      </w:pPr>
    </w:p>
    <w:p w14:paraId="24B94BAB" w14:textId="14A5BF51" w:rsidR="00FB4E69" w:rsidRDefault="00FB4E69" w:rsidP="00FB4E69">
      <w:pPr>
        <w:spacing w:after="0" w:line="240" w:lineRule="auto"/>
        <w:jc w:val="both"/>
        <w:rPr>
          <w:rFonts w:ascii="Arial" w:hAnsi="Arial" w:cs="Arial"/>
          <w:sz w:val="20"/>
          <w:szCs w:val="20"/>
          <w:lang w:val="es-MX"/>
        </w:rPr>
      </w:pPr>
      <w:r w:rsidRPr="004A485D">
        <w:rPr>
          <w:rFonts w:ascii="Arial" w:hAnsi="Arial" w:cs="Arial"/>
          <w:sz w:val="20"/>
          <w:szCs w:val="20"/>
          <w:lang w:val="es-MX"/>
        </w:rPr>
        <w:t xml:space="preserve">Para la atención del compromiso derivado del presente </w:t>
      </w:r>
      <w:r>
        <w:rPr>
          <w:rFonts w:ascii="Arial" w:hAnsi="Arial" w:cs="Arial"/>
          <w:sz w:val="20"/>
          <w:szCs w:val="20"/>
          <w:lang w:val="es-MX"/>
        </w:rPr>
        <w:t xml:space="preserve">proyecto </w:t>
      </w:r>
      <w:r w:rsidRPr="00FB4E69">
        <w:rPr>
          <w:rFonts w:ascii="Arial" w:hAnsi="Arial" w:cs="Arial"/>
          <w:sz w:val="20"/>
          <w:szCs w:val="20"/>
          <w:lang w:val="es-MX"/>
        </w:rPr>
        <w:t>fueron aprobadas vigencias futuras mediante el</w:t>
      </w:r>
      <w:r>
        <w:rPr>
          <w:rFonts w:ascii="Arial" w:hAnsi="Arial" w:cs="Arial"/>
          <w:sz w:val="20"/>
          <w:szCs w:val="20"/>
          <w:lang w:val="es-MX"/>
        </w:rPr>
        <w:t xml:space="preserve"> </w:t>
      </w:r>
      <w:r w:rsidRPr="00FB4E69">
        <w:rPr>
          <w:rFonts w:ascii="Arial" w:hAnsi="Arial" w:cs="Arial"/>
          <w:sz w:val="20"/>
          <w:szCs w:val="20"/>
          <w:lang w:val="es-MX"/>
        </w:rPr>
        <w:t>radicado SDP 2-2025-35670 del 2 de julio de 2025 de la Secretaría Distrital de Planeación, el cual señala la</w:t>
      </w:r>
      <w:r>
        <w:rPr>
          <w:rFonts w:ascii="Arial" w:hAnsi="Arial" w:cs="Arial"/>
          <w:sz w:val="20"/>
          <w:szCs w:val="20"/>
          <w:lang w:val="es-MX"/>
        </w:rPr>
        <w:t xml:space="preserve"> </w:t>
      </w:r>
      <w:r w:rsidRPr="00FB4E69">
        <w:rPr>
          <w:rFonts w:ascii="Arial" w:hAnsi="Arial" w:cs="Arial"/>
          <w:sz w:val="20"/>
          <w:szCs w:val="20"/>
          <w:lang w:val="es-MX"/>
        </w:rPr>
        <w:t>autorización del cupo para la asunción de obligaciones con cargo a apropiaciones de vigencias futuras ordinarias</w:t>
      </w:r>
      <w:r>
        <w:rPr>
          <w:rFonts w:ascii="Arial" w:hAnsi="Arial" w:cs="Arial"/>
          <w:sz w:val="20"/>
          <w:szCs w:val="20"/>
          <w:lang w:val="es-MX"/>
        </w:rPr>
        <w:t xml:space="preserve"> </w:t>
      </w:r>
      <w:r w:rsidRPr="00FB4E69">
        <w:rPr>
          <w:rFonts w:ascii="Arial" w:hAnsi="Arial" w:cs="Arial"/>
          <w:sz w:val="20"/>
          <w:szCs w:val="20"/>
          <w:lang w:val="es-MX"/>
        </w:rPr>
        <w:t>para el año 2026 la cual irá hasta la suma de</w:t>
      </w:r>
      <w:r>
        <w:rPr>
          <w:rFonts w:ascii="Arial" w:hAnsi="Arial" w:cs="Arial"/>
          <w:sz w:val="20"/>
          <w:szCs w:val="20"/>
          <w:lang w:val="es-MX"/>
        </w:rPr>
        <w:t>:</w:t>
      </w:r>
    </w:p>
    <w:p w14:paraId="7398B6EF" w14:textId="77777777" w:rsidR="00FB4E69" w:rsidRDefault="00FB4E69" w:rsidP="00FB4E69">
      <w:pPr>
        <w:spacing w:after="0" w:line="240" w:lineRule="auto"/>
        <w:jc w:val="both"/>
        <w:rPr>
          <w:rFonts w:ascii="Arial" w:hAnsi="Arial" w:cs="Arial"/>
          <w:sz w:val="20"/>
          <w:szCs w:val="20"/>
          <w:lang w:val="es-MX"/>
        </w:rPr>
      </w:pPr>
    </w:p>
    <w:tbl>
      <w:tblPr>
        <w:tblStyle w:val="Tablaconcuadrcula"/>
        <w:tblW w:w="0" w:type="auto"/>
        <w:jc w:val="center"/>
        <w:tblLook w:val="04A0" w:firstRow="1" w:lastRow="0" w:firstColumn="1" w:lastColumn="0" w:noHBand="0" w:noVBand="1"/>
      </w:tblPr>
      <w:tblGrid>
        <w:gridCol w:w="2268"/>
        <w:gridCol w:w="2835"/>
      </w:tblGrid>
      <w:tr w:rsidR="00FB4E69" w:rsidRPr="00440B80" w14:paraId="0568390E" w14:textId="77777777" w:rsidTr="00FB4E69">
        <w:trPr>
          <w:trHeight w:val="283"/>
          <w:jc w:val="center"/>
        </w:trPr>
        <w:tc>
          <w:tcPr>
            <w:tcW w:w="5103" w:type="dxa"/>
            <w:gridSpan w:val="2"/>
            <w:shd w:val="clear" w:color="auto" w:fill="404040" w:themeFill="text1" w:themeFillTint="BF"/>
            <w:vAlign w:val="center"/>
          </w:tcPr>
          <w:p w14:paraId="44AEEA88" w14:textId="77777777" w:rsidR="00FB4E69" w:rsidRPr="00440B80" w:rsidRDefault="00FB4E69" w:rsidP="00E344B2">
            <w:pPr>
              <w:jc w:val="center"/>
              <w:rPr>
                <w:rFonts w:ascii="Arial" w:hAnsi="Arial" w:cs="Arial"/>
                <w:b/>
                <w:bCs/>
                <w:color w:val="FFFFFF" w:themeColor="background1"/>
                <w:sz w:val="18"/>
                <w:szCs w:val="18"/>
                <w:lang w:val="es-MX"/>
              </w:rPr>
            </w:pPr>
            <w:r>
              <w:rPr>
                <w:rFonts w:ascii="Arial" w:hAnsi="Arial" w:cs="Arial"/>
                <w:b/>
                <w:bCs/>
                <w:color w:val="FFFFFF" w:themeColor="background1"/>
                <w:sz w:val="18"/>
                <w:szCs w:val="18"/>
                <w:lang w:val="es-MX"/>
              </w:rPr>
              <w:t>Vigencias futuras</w:t>
            </w:r>
          </w:p>
        </w:tc>
      </w:tr>
      <w:tr w:rsidR="00FB4E69" w:rsidRPr="00440B80" w14:paraId="174B1A7A" w14:textId="77777777" w:rsidTr="00FB4E69">
        <w:trPr>
          <w:trHeight w:val="283"/>
          <w:jc w:val="center"/>
        </w:trPr>
        <w:tc>
          <w:tcPr>
            <w:tcW w:w="2268" w:type="dxa"/>
            <w:shd w:val="clear" w:color="auto" w:fill="404040" w:themeFill="text1" w:themeFillTint="BF"/>
            <w:vAlign w:val="center"/>
          </w:tcPr>
          <w:p w14:paraId="0A6172CE" w14:textId="77777777" w:rsidR="00FB4E69" w:rsidRPr="00440B80" w:rsidRDefault="00FB4E69" w:rsidP="00E344B2">
            <w:pPr>
              <w:jc w:val="center"/>
              <w:rPr>
                <w:rFonts w:ascii="Arial" w:hAnsi="Arial" w:cs="Arial"/>
                <w:b/>
                <w:bCs/>
                <w:color w:val="FFFFFF" w:themeColor="background1"/>
                <w:sz w:val="18"/>
                <w:szCs w:val="18"/>
                <w:lang w:val="es-MX"/>
              </w:rPr>
            </w:pPr>
            <w:r>
              <w:rPr>
                <w:rFonts w:ascii="Arial" w:hAnsi="Arial" w:cs="Arial"/>
                <w:b/>
                <w:bCs/>
                <w:color w:val="FFFFFF" w:themeColor="background1"/>
                <w:sz w:val="18"/>
                <w:szCs w:val="18"/>
                <w:lang w:val="es-MX"/>
              </w:rPr>
              <w:t>Año</w:t>
            </w:r>
          </w:p>
        </w:tc>
        <w:tc>
          <w:tcPr>
            <w:tcW w:w="2835" w:type="dxa"/>
            <w:shd w:val="clear" w:color="auto" w:fill="404040" w:themeFill="text1" w:themeFillTint="BF"/>
            <w:vAlign w:val="center"/>
          </w:tcPr>
          <w:p w14:paraId="577DFC76" w14:textId="77777777" w:rsidR="00FB4E69" w:rsidRPr="00440B80" w:rsidRDefault="00FB4E69" w:rsidP="00E344B2">
            <w:pPr>
              <w:jc w:val="center"/>
              <w:rPr>
                <w:rFonts w:ascii="Arial" w:hAnsi="Arial" w:cs="Arial"/>
                <w:b/>
                <w:bCs/>
                <w:color w:val="FFFFFF" w:themeColor="background1"/>
                <w:sz w:val="18"/>
                <w:szCs w:val="18"/>
                <w:lang w:val="es-MX"/>
              </w:rPr>
            </w:pPr>
            <w:r>
              <w:rPr>
                <w:rFonts w:ascii="Arial" w:hAnsi="Arial" w:cs="Arial"/>
                <w:b/>
                <w:bCs/>
                <w:color w:val="FFFFFF" w:themeColor="background1"/>
                <w:sz w:val="18"/>
                <w:szCs w:val="18"/>
                <w:lang w:val="es-MX"/>
              </w:rPr>
              <w:t>Valor</w:t>
            </w:r>
          </w:p>
        </w:tc>
      </w:tr>
      <w:tr w:rsidR="00FB4E69" w:rsidRPr="00440B80" w14:paraId="7DF52ABF" w14:textId="77777777" w:rsidTr="00FB4E69">
        <w:trPr>
          <w:trHeight w:val="283"/>
          <w:jc w:val="center"/>
        </w:trPr>
        <w:tc>
          <w:tcPr>
            <w:tcW w:w="2268" w:type="dxa"/>
            <w:vAlign w:val="center"/>
          </w:tcPr>
          <w:p w14:paraId="37438B78" w14:textId="43A527D0" w:rsidR="00FB4E69" w:rsidRPr="00FB4E69" w:rsidRDefault="00FB4E69" w:rsidP="00E344B2">
            <w:pPr>
              <w:jc w:val="center"/>
              <w:rPr>
                <w:rFonts w:ascii="Arial" w:hAnsi="Arial" w:cs="Arial"/>
                <w:sz w:val="18"/>
                <w:szCs w:val="18"/>
                <w:lang w:val="es-MX"/>
              </w:rPr>
            </w:pPr>
            <w:r>
              <w:rPr>
                <w:rFonts w:ascii="Arial" w:hAnsi="Arial" w:cs="Arial"/>
                <w:sz w:val="18"/>
                <w:szCs w:val="18"/>
                <w:lang w:val="es-MX"/>
              </w:rPr>
              <w:t>2026</w:t>
            </w:r>
          </w:p>
        </w:tc>
        <w:tc>
          <w:tcPr>
            <w:tcW w:w="2835" w:type="dxa"/>
            <w:vAlign w:val="center"/>
          </w:tcPr>
          <w:p w14:paraId="354A4992" w14:textId="14895DD2" w:rsidR="00FB4E69" w:rsidRPr="00FB4E69" w:rsidRDefault="00FB4E69" w:rsidP="00E344B2">
            <w:pPr>
              <w:jc w:val="center"/>
              <w:rPr>
                <w:rFonts w:ascii="Arial" w:hAnsi="Arial" w:cs="Arial"/>
                <w:sz w:val="18"/>
                <w:szCs w:val="18"/>
                <w:lang w:val="es-MX"/>
              </w:rPr>
            </w:pPr>
            <w:r w:rsidRPr="00FB4E69">
              <w:rPr>
                <w:rFonts w:ascii="Arial" w:hAnsi="Arial" w:cs="Arial"/>
                <w:sz w:val="18"/>
                <w:szCs w:val="18"/>
                <w:lang w:val="es-MX"/>
              </w:rPr>
              <w:t>$2.493.382.475</w:t>
            </w:r>
          </w:p>
        </w:tc>
      </w:tr>
      <w:tr w:rsidR="00FB4E69" w:rsidRPr="00AB1733" w14:paraId="23B94989" w14:textId="77777777" w:rsidTr="00FB4E69">
        <w:trPr>
          <w:trHeight w:val="283"/>
          <w:jc w:val="center"/>
        </w:trPr>
        <w:tc>
          <w:tcPr>
            <w:tcW w:w="2268" w:type="dxa"/>
            <w:vAlign w:val="center"/>
          </w:tcPr>
          <w:p w14:paraId="59B3BE55" w14:textId="77777777" w:rsidR="00FB4E69" w:rsidRPr="00FB4E69" w:rsidRDefault="00FB4E69" w:rsidP="00E344B2">
            <w:pPr>
              <w:jc w:val="center"/>
              <w:rPr>
                <w:rFonts w:ascii="Arial" w:hAnsi="Arial" w:cs="Arial"/>
                <w:b/>
                <w:bCs/>
                <w:sz w:val="18"/>
                <w:szCs w:val="18"/>
                <w:lang w:val="es-MX"/>
              </w:rPr>
            </w:pPr>
            <w:r w:rsidRPr="00FB4E69">
              <w:rPr>
                <w:rFonts w:ascii="Arial" w:hAnsi="Arial" w:cs="Arial"/>
                <w:b/>
                <w:bCs/>
                <w:sz w:val="18"/>
                <w:szCs w:val="18"/>
                <w:lang w:val="es-MX"/>
              </w:rPr>
              <w:t>TOTAL</w:t>
            </w:r>
          </w:p>
        </w:tc>
        <w:tc>
          <w:tcPr>
            <w:tcW w:w="2835" w:type="dxa"/>
            <w:vAlign w:val="center"/>
          </w:tcPr>
          <w:p w14:paraId="5F99A0C3" w14:textId="395CC1DE" w:rsidR="00FB4E69" w:rsidRPr="00FB4E69" w:rsidRDefault="00FB4E69" w:rsidP="00E344B2">
            <w:pPr>
              <w:jc w:val="center"/>
              <w:rPr>
                <w:rFonts w:ascii="Arial" w:hAnsi="Arial" w:cs="Arial"/>
                <w:b/>
                <w:bCs/>
                <w:sz w:val="18"/>
                <w:szCs w:val="18"/>
                <w:lang w:val="es-MX"/>
              </w:rPr>
            </w:pPr>
            <w:r w:rsidRPr="00FB4E69">
              <w:rPr>
                <w:rFonts w:ascii="Arial" w:hAnsi="Arial" w:cs="Arial"/>
                <w:b/>
                <w:bCs/>
                <w:sz w:val="18"/>
                <w:szCs w:val="18"/>
                <w:lang w:val="es-MX"/>
              </w:rPr>
              <w:t>$2.493.382.475</w:t>
            </w:r>
          </w:p>
        </w:tc>
      </w:tr>
    </w:tbl>
    <w:p w14:paraId="1F6151F1" w14:textId="77777777" w:rsidR="004A485D" w:rsidRPr="00E607F0" w:rsidRDefault="004A485D" w:rsidP="002A1D3A">
      <w:pPr>
        <w:spacing w:after="0" w:line="240" w:lineRule="auto"/>
        <w:jc w:val="both"/>
        <w:rPr>
          <w:rFonts w:ascii="Arial" w:hAnsi="Arial" w:cs="Arial"/>
          <w:sz w:val="20"/>
          <w:szCs w:val="20"/>
          <w:lang w:val="es-MX"/>
        </w:rPr>
      </w:pPr>
    </w:p>
    <w:p w14:paraId="2C397E31" w14:textId="2A9ED7DC" w:rsidR="0005553B"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La necesidad se encuentra incluida en el Plan Anual de Adquisiciones de la Entidad</w:t>
      </w:r>
      <w:r w:rsidR="0005553B" w:rsidRPr="00E607F0">
        <w:rPr>
          <w:rFonts w:ascii="Arial" w:hAnsi="Arial" w:cs="Arial"/>
          <w:sz w:val="20"/>
          <w:szCs w:val="20"/>
          <w:lang w:val="es-MX"/>
        </w:rPr>
        <w:t>.</w:t>
      </w:r>
    </w:p>
    <w:p w14:paraId="73DBD741" w14:textId="77777777" w:rsidR="0005553B" w:rsidRPr="00E607F0" w:rsidRDefault="0005553B" w:rsidP="002A1D3A">
      <w:pPr>
        <w:spacing w:after="0" w:line="240" w:lineRule="auto"/>
        <w:jc w:val="both"/>
        <w:rPr>
          <w:rFonts w:ascii="Arial" w:hAnsi="Arial" w:cs="Arial"/>
          <w:sz w:val="20"/>
          <w:szCs w:val="20"/>
          <w:lang w:val="es-MX"/>
        </w:rPr>
      </w:pPr>
    </w:p>
    <w:p w14:paraId="091F43AD" w14:textId="3DFD4B06" w:rsidR="00440B80" w:rsidRPr="00E607F0" w:rsidRDefault="00440B80" w:rsidP="002A1D3A">
      <w:pPr>
        <w:pStyle w:val="NUMERACION"/>
        <w:numPr>
          <w:ilvl w:val="1"/>
          <w:numId w:val="2"/>
        </w:numPr>
        <w:ind w:left="567" w:hanging="567"/>
        <w:outlineLvl w:val="1"/>
      </w:pPr>
      <w:bookmarkStart w:id="8" w:name="_Toc198865930"/>
      <w:r w:rsidRPr="00E607F0">
        <w:t>REGLAS DE SUBSANABILIDAD, EXPLICACIONES Y ACLARACIONES</w:t>
      </w:r>
      <w:bookmarkEnd w:id="8"/>
    </w:p>
    <w:p w14:paraId="38B47442" w14:textId="77777777" w:rsidR="001E2FC0" w:rsidRPr="00E607F0" w:rsidRDefault="001E2FC0" w:rsidP="002A1D3A">
      <w:pPr>
        <w:spacing w:after="0" w:line="240" w:lineRule="auto"/>
        <w:jc w:val="both"/>
        <w:rPr>
          <w:rFonts w:ascii="Arial" w:hAnsi="Arial" w:cs="Arial"/>
          <w:sz w:val="20"/>
          <w:szCs w:val="20"/>
          <w:lang w:val="es-MX"/>
        </w:rPr>
      </w:pPr>
    </w:p>
    <w:p w14:paraId="0ABA2262" w14:textId="77777777" w:rsidR="00032DC4"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de Selección. </w:t>
      </w:r>
    </w:p>
    <w:p w14:paraId="21C5CDCA" w14:textId="77777777" w:rsidR="00032DC4" w:rsidRPr="00E607F0" w:rsidRDefault="00032DC4" w:rsidP="002A1D3A">
      <w:pPr>
        <w:spacing w:after="0" w:line="240" w:lineRule="auto"/>
        <w:jc w:val="both"/>
        <w:rPr>
          <w:rFonts w:ascii="Arial" w:hAnsi="Arial" w:cs="Arial"/>
          <w:sz w:val="20"/>
          <w:szCs w:val="20"/>
          <w:lang w:val="es-MX"/>
        </w:rPr>
      </w:pPr>
    </w:p>
    <w:p w14:paraId="3C747D19" w14:textId="77777777" w:rsidR="00032DC4"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lastRenderedPageBreak/>
        <w:t xml:space="preserve">En caso de ser necesario, la Entidad debe solicitar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dentro de los tres (3) días hábiles posteriores contados a partir del día hábil siguiente a la publicación del informe de evaluación. </w:t>
      </w:r>
    </w:p>
    <w:p w14:paraId="5BF00332" w14:textId="77777777" w:rsidR="00032DC4" w:rsidRPr="00E607F0" w:rsidRDefault="00032DC4" w:rsidP="002A1D3A">
      <w:pPr>
        <w:spacing w:after="0" w:line="240" w:lineRule="auto"/>
        <w:jc w:val="both"/>
        <w:rPr>
          <w:rFonts w:ascii="Arial" w:hAnsi="Arial" w:cs="Arial"/>
          <w:sz w:val="20"/>
          <w:szCs w:val="20"/>
          <w:lang w:val="es-MX"/>
        </w:rPr>
      </w:pPr>
    </w:p>
    <w:p w14:paraId="21B76A36" w14:textId="77777777" w:rsidR="00032DC4"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En caso de que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14725351" w14:textId="77777777" w:rsidR="00032DC4" w:rsidRPr="00E607F0" w:rsidRDefault="00032DC4" w:rsidP="002A1D3A">
      <w:pPr>
        <w:spacing w:after="0" w:line="240" w:lineRule="auto"/>
        <w:jc w:val="both"/>
        <w:rPr>
          <w:rFonts w:ascii="Arial" w:hAnsi="Arial" w:cs="Arial"/>
          <w:sz w:val="20"/>
          <w:szCs w:val="20"/>
          <w:lang w:val="es-MX"/>
        </w:rPr>
      </w:pPr>
    </w:p>
    <w:p w14:paraId="00F2F8A9" w14:textId="77777777" w:rsidR="00032DC4"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043A21A6" w14:textId="77777777" w:rsidR="00032DC4" w:rsidRPr="00E607F0" w:rsidRDefault="00032DC4" w:rsidP="002A1D3A">
      <w:pPr>
        <w:spacing w:after="0" w:line="240" w:lineRule="auto"/>
        <w:jc w:val="both"/>
        <w:rPr>
          <w:rFonts w:ascii="Arial" w:hAnsi="Arial" w:cs="Arial"/>
          <w:sz w:val="20"/>
          <w:szCs w:val="20"/>
          <w:lang w:val="es-MX"/>
        </w:rPr>
      </w:pPr>
    </w:p>
    <w:p w14:paraId="45297DE6" w14:textId="77777777" w:rsidR="00032DC4"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63CFC66A" w14:textId="77777777" w:rsidR="00032DC4" w:rsidRPr="00E607F0" w:rsidRDefault="00032DC4" w:rsidP="002A1D3A">
      <w:pPr>
        <w:spacing w:after="0" w:line="240" w:lineRule="auto"/>
        <w:jc w:val="both"/>
        <w:rPr>
          <w:rFonts w:ascii="Arial" w:hAnsi="Arial" w:cs="Arial"/>
          <w:sz w:val="20"/>
          <w:szCs w:val="20"/>
          <w:lang w:val="es-MX"/>
        </w:rPr>
      </w:pPr>
    </w:p>
    <w:p w14:paraId="7F067A5C" w14:textId="34FBB3A4" w:rsidR="00440B80"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En virtud del principio de buena fe, los Proponentes que presenten observaciones al proceso o a las ofertas y conductas de los demás oferentes deberán justificar y demostrar su procedencia</w:t>
      </w:r>
      <w:r w:rsidR="00440B80" w:rsidRPr="00E607F0">
        <w:rPr>
          <w:rFonts w:ascii="Arial" w:hAnsi="Arial" w:cs="Arial"/>
          <w:sz w:val="20"/>
          <w:szCs w:val="20"/>
          <w:lang w:val="es-MX"/>
        </w:rPr>
        <w:t xml:space="preserve">. </w:t>
      </w:r>
    </w:p>
    <w:p w14:paraId="5E49F1A2" w14:textId="77777777" w:rsidR="00440B80" w:rsidRPr="00E607F0" w:rsidRDefault="00440B80" w:rsidP="002A1D3A">
      <w:pPr>
        <w:spacing w:after="0" w:line="240" w:lineRule="auto"/>
        <w:jc w:val="both"/>
        <w:rPr>
          <w:rFonts w:ascii="Arial" w:hAnsi="Arial" w:cs="Arial"/>
          <w:sz w:val="20"/>
          <w:szCs w:val="20"/>
          <w:lang w:val="es-MX"/>
        </w:rPr>
      </w:pPr>
    </w:p>
    <w:p w14:paraId="3691061F" w14:textId="52D8DCA6" w:rsidR="00440B80" w:rsidRPr="00E607F0" w:rsidRDefault="00440B80" w:rsidP="002A1D3A">
      <w:pPr>
        <w:pStyle w:val="NUMERACION"/>
        <w:numPr>
          <w:ilvl w:val="1"/>
          <w:numId w:val="2"/>
        </w:numPr>
        <w:ind w:left="567" w:hanging="567"/>
        <w:outlineLvl w:val="1"/>
      </w:pPr>
      <w:bookmarkStart w:id="9" w:name="_Toc198865931"/>
      <w:r w:rsidRPr="00E607F0">
        <w:t>CRONOGRAMA DEL PROCESO</w:t>
      </w:r>
      <w:bookmarkEnd w:id="9"/>
    </w:p>
    <w:p w14:paraId="6D1F1A44" w14:textId="77777777" w:rsidR="00440B80" w:rsidRPr="00E607F0" w:rsidRDefault="00440B80" w:rsidP="002A1D3A">
      <w:pPr>
        <w:spacing w:after="0" w:line="240" w:lineRule="auto"/>
        <w:jc w:val="both"/>
        <w:rPr>
          <w:rFonts w:ascii="Arial" w:hAnsi="Arial" w:cs="Arial"/>
          <w:sz w:val="20"/>
          <w:szCs w:val="20"/>
          <w:lang w:val="es-MX"/>
        </w:rPr>
      </w:pPr>
    </w:p>
    <w:p w14:paraId="74A49FE9" w14:textId="756C86D1" w:rsidR="00440B80"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El Cronograma del Proceso de Contratación es el contenido en el “Anexo 2 – Cronograma”</w:t>
      </w:r>
      <w:r w:rsidR="00440B80" w:rsidRPr="00E607F0">
        <w:rPr>
          <w:rFonts w:ascii="Arial" w:hAnsi="Arial" w:cs="Arial"/>
          <w:sz w:val="20"/>
          <w:szCs w:val="20"/>
          <w:lang w:val="es-MX"/>
        </w:rPr>
        <w:t>.</w:t>
      </w:r>
    </w:p>
    <w:p w14:paraId="6AC16DD3" w14:textId="77777777" w:rsidR="00440B80" w:rsidRPr="00E607F0" w:rsidRDefault="00440B80" w:rsidP="002A1D3A">
      <w:pPr>
        <w:spacing w:after="0" w:line="240" w:lineRule="auto"/>
        <w:jc w:val="both"/>
        <w:rPr>
          <w:rFonts w:ascii="Arial" w:hAnsi="Arial" w:cs="Arial"/>
          <w:sz w:val="20"/>
          <w:szCs w:val="20"/>
          <w:lang w:val="es-MX"/>
        </w:rPr>
      </w:pPr>
    </w:p>
    <w:p w14:paraId="649D8929" w14:textId="00C1306A" w:rsidR="00440B80" w:rsidRPr="00E607F0" w:rsidRDefault="00440B80" w:rsidP="002A1D3A">
      <w:pPr>
        <w:pStyle w:val="NUMERACION"/>
        <w:numPr>
          <w:ilvl w:val="1"/>
          <w:numId w:val="2"/>
        </w:numPr>
        <w:ind w:left="567" w:hanging="567"/>
        <w:outlineLvl w:val="1"/>
      </w:pPr>
      <w:bookmarkStart w:id="10" w:name="_Toc198865932"/>
      <w:r w:rsidRPr="00E607F0">
        <w:t>IDIOMA</w:t>
      </w:r>
      <w:bookmarkEnd w:id="10"/>
      <w:r w:rsidRPr="00E607F0">
        <w:t xml:space="preserve"> </w:t>
      </w:r>
    </w:p>
    <w:p w14:paraId="3B0523E5" w14:textId="77777777" w:rsidR="00440B80" w:rsidRPr="00E607F0" w:rsidRDefault="00440B80" w:rsidP="002A1D3A">
      <w:pPr>
        <w:spacing w:after="0" w:line="240" w:lineRule="auto"/>
        <w:jc w:val="both"/>
        <w:rPr>
          <w:rFonts w:ascii="Arial" w:hAnsi="Arial" w:cs="Arial"/>
          <w:sz w:val="20"/>
          <w:szCs w:val="20"/>
          <w:lang w:val="es-MX"/>
        </w:rPr>
      </w:pPr>
    </w:p>
    <w:p w14:paraId="0F11EDB5" w14:textId="77777777" w:rsidR="00032DC4"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Los documentos y las comunicaciones entregadas, enviadas o expedidas por los Proponentes o por terceros para efectos del Proceso de Contratación, o para ser tenidos en cuenta en el mismo, deben allegarse en español. Los documentos y comunicaciones en un idioma distinto deben presentarse en su lengua original junto con la traducción oficial al español.</w:t>
      </w:r>
    </w:p>
    <w:p w14:paraId="3DD8FA77" w14:textId="77777777" w:rsidR="00032DC4" w:rsidRPr="00E607F0" w:rsidRDefault="00032DC4" w:rsidP="002A1D3A">
      <w:pPr>
        <w:spacing w:after="0" w:line="240" w:lineRule="auto"/>
        <w:jc w:val="both"/>
        <w:rPr>
          <w:rFonts w:ascii="Arial" w:hAnsi="Arial" w:cs="Arial"/>
          <w:sz w:val="20"/>
          <w:szCs w:val="20"/>
          <w:lang w:val="es-MX"/>
        </w:rPr>
      </w:pPr>
    </w:p>
    <w:p w14:paraId="480D8C89" w14:textId="77777777" w:rsidR="00032DC4"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El proponente puede presentar con la oferta documentos con una traducción simple y entregar la traducción oficial al castellano dentro del plazo previsto para la subsanación. La traducción oficial debe ser el mismo texto presentado.</w:t>
      </w:r>
    </w:p>
    <w:p w14:paraId="4AD52D6C" w14:textId="77777777" w:rsidR="00032DC4" w:rsidRPr="00E607F0" w:rsidRDefault="00032DC4" w:rsidP="002A1D3A">
      <w:pPr>
        <w:spacing w:after="0" w:line="240" w:lineRule="auto"/>
        <w:jc w:val="both"/>
        <w:rPr>
          <w:rFonts w:ascii="Arial" w:hAnsi="Arial" w:cs="Arial"/>
          <w:sz w:val="20"/>
          <w:szCs w:val="20"/>
          <w:lang w:val="es-MX"/>
        </w:rPr>
      </w:pPr>
    </w:p>
    <w:p w14:paraId="6F3C7747" w14:textId="77777777" w:rsidR="00032DC4"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Para que la traducción oficial de los documentos en idioma extranjero sea válida, deberá realizarse en los términos del Decreto 382 de 1951 y el artículo 33 de la Ley 962 de 2005, o las normas que los modifiquen, sustituyan o complementen.</w:t>
      </w:r>
    </w:p>
    <w:p w14:paraId="7DB8BFF9" w14:textId="77777777" w:rsidR="00032DC4" w:rsidRPr="00E607F0" w:rsidRDefault="00032DC4" w:rsidP="002A1D3A">
      <w:pPr>
        <w:spacing w:after="0" w:line="240" w:lineRule="auto"/>
        <w:jc w:val="both"/>
        <w:rPr>
          <w:rFonts w:ascii="Arial" w:hAnsi="Arial" w:cs="Arial"/>
          <w:sz w:val="20"/>
          <w:szCs w:val="20"/>
          <w:lang w:val="es-MX"/>
        </w:rPr>
      </w:pPr>
    </w:p>
    <w:p w14:paraId="69E309E2" w14:textId="33A9A3ED" w:rsidR="00440B80"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w:t>
      </w:r>
      <w:r w:rsidRPr="00E607F0">
        <w:rPr>
          <w:rFonts w:ascii="Arial" w:hAnsi="Arial" w:cs="Arial"/>
          <w:sz w:val="20"/>
          <w:szCs w:val="20"/>
          <w:lang w:val="es-MX"/>
        </w:rPr>
        <w:lastRenderedPageBreak/>
        <w:t>en su lengua original acompañados de una traducción simple al castellano, cuando así lo consideren conveniente, de conformidad con el estudio del sector realizado</w:t>
      </w:r>
      <w:r w:rsidR="00440B80" w:rsidRPr="00E607F0">
        <w:rPr>
          <w:rFonts w:ascii="Arial" w:hAnsi="Arial" w:cs="Arial"/>
          <w:sz w:val="20"/>
          <w:szCs w:val="20"/>
          <w:lang w:val="es-MX"/>
        </w:rPr>
        <w:t xml:space="preserve">. </w:t>
      </w:r>
    </w:p>
    <w:p w14:paraId="23A6D10E" w14:textId="77777777" w:rsidR="00440B80" w:rsidRPr="00E607F0" w:rsidRDefault="00440B80" w:rsidP="002A1D3A">
      <w:pPr>
        <w:spacing w:after="0" w:line="240" w:lineRule="auto"/>
        <w:jc w:val="both"/>
        <w:rPr>
          <w:rFonts w:ascii="Arial" w:hAnsi="Arial" w:cs="Arial"/>
          <w:sz w:val="20"/>
          <w:szCs w:val="20"/>
          <w:lang w:val="es-MX"/>
        </w:rPr>
      </w:pPr>
    </w:p>
    <w:p w14:paraId="45FF15D1" w14:textId="5BC89088" w:rsidR="00440B80" w:rsidRPr="00E607F0" w:rsidRDefault="00440B80" w:rsidP="002A1D3A">
      <w:pPr>
        <w:pStyle w:val="NUMERACION"/>
        <w:numPr>
          <w:ilvl w:val="1"/>
          <w:numId w:val="2"/>
        </w:numPr>
        <w:ind w:left="567" w:hanging="567"/>
        <w:outlineLvl w:val="1"/>
      </w:pPr>
      <w:bookmarkStart w:id="11" w:name="_Toc198865933"/>
      <w:r w:rsidRPr="00E607F0">
        <w:t>DOCUMENTOS OTORGADOS EN EL EXTERIOR</w:t>
      </w:r>
      <w:bookmarkEnd w:id="11"/>
    </w:p>
    <w:p w14:paraId="7A37A496" w14:textId="77777777" w:rsidR="00A63430" w:rsidRPr="00E607F0" w:rsidRDefault="00A63430" w:rsidP="002A1D3A">
      <w:pPr>
        <w:spacing w:after="0" w:line="240" w:lineRule="auto"/>
        <w:jc w:val="both"/>
        <w:rPr>
          <w:rFonts w:ascii="Arial" w:hAnsi="Arial" w:cs="Arial"/>
          <w:sz w:val="20"/>
          <w:szCs w:val="20"/>
          <w:lang w:val="es-MX"/>
        </w:rPr>
      </w:pPr>
    </w:p>
    <w:p w14:paraId="72E4BCAF" w14:textId="77777777" w:rsidR="00032DC4"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Los documentos públicos expedidos en el exterior por un país signatario de la Convención de La Haya de 1961, sobre la abolición del requisito de legalización, deben apostillarse. En cambio, deben legalizarse los documentos públicos expedidos en el exterior por un país signatario de la Convención de Viena de 1963. Los documentos privados otorgados en el extranjero no requieren apostilla ni legalización, salvo los que con posterioridad sean intervenidos por un funcionario público, en cuyo caso requieren apostilla o legalización, en la forma antes indicada.</w:t>
      </w:r>
    </w:p>
    <w:p w14:paraId="4C276F99" w14:textId="77777777" w:rsidR="00032DC4" w:rsidRPr="00E607F0" w:rsidRDefault="00032DC4" w:rsidP="002A1D3A">
      <w:pPr>
        <w:spacing w:after="0" w:line="240" w:lineRule="auto"/>
        <w:jc w:val="both"/>
        <w:rPr>
          <w:rFonts w:ascii="Arial" w:hAnsi="Arial" w:cs="Arial"/>
          <w:sz w:val="20"/>
          <w:szCs w:val="20"/>
          <w:lang w:val="es-MX"/>
        </w:rPr>
      </w:pPr>
    </w:p>
    <w:p w14:paraId="7BE766CB" w14:textId="1FF11B53" w:rsidR="00440B80"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Para el trámite de apostilla o legalización de documentos otorgados en el exterior y la acreditación de la formación académica obtenida en el exterior, las Entidades aplicarán los parámetros establecidos en las normas que regulen la materia, en especial la Resolución No. 1959 de 2020 del Ministerio de Relaciones Exteriores, o la norma que la modifique, sustituya o complemente</w:t>
      </w:r>
      <w:r w:rsidR="00440B80" w:rsidRPr="00E607F0">
        <w:rPr>
          <w:rFonts w:ascii="Arial" w:hAnsi="Arial" w:cs="Arial"/>
          <w:sz w:val="20"/>
          <w:szCs w:val="20"/>
          <w:lang w:val="es-MX"/>
        </w:rPr>
        <w:t>.</w:t>
      </w:r>
    </w:p>
    <w:p w14:paraId="29CB1744" w14:textId="77777777" w:rsidR="00A63430" w:rsidRPr="00E607F0" w:rsidRDefault="00A63430" w:rsidP="002A1D3A">
      <w:pPr>
        <w:spacing w:after="0" w:line="240" w:lineRule="auto"/>
        <w:jc w:val="both"/>
        <w:rPr>
          <w:rFonts w:ascii="Arial" w:hAnsi="Arial" w:cs="Arial"/>
          <w:sz w:val="20"/>
          <w:szCs w:val="20"/>
          <w:lang w:val="es-MX"/>
        </w:rPr>
      </w:pPr>
    </w:p>
    <w:p w14:paraId="775F779F" w14:textId="28BB25C4" w:rsidR="00440B80" w:rsidRPr="00E607F0" w:rsidRDefault="00440B80" w:rsidP="002A1D3A">
      <w:pPr>
        <w:pStyle w:val="NUMERACION"/>
        <w:numPr>
          <w:ilvl w:val="1"/>
          <w:numId w:val="2"/>
        </w:numPr>
        <w:ind w:left="567" w:hanging="567"/>
        <w:outlineLvl w:val="1"/>
      </w:pPr>
      <w:bookmarkStart w:id="12" w:name="_Toc198865934"/>
      <w:r w:rsidRPr="00E607F0">
        <w:t>GLOSARIO</w:t>
      </w:r>
      <w:bookmarkEnd w:id="12"/>
    </w:p>
    <w:p w14:paraId="77BDE2D4" w14:textId="77777777" w:rsidR="00A63430" w:rsidRPr="00E607F0" w:rsidRDefault="00A63430" w:rsidP="002A1D3A">
      <w:pPr>
        <w:spacing w:after="0" w:line="240" w:lineRule="auto"/>
        <w:jc w:val="both"/>
        <w:rPr>
          <w:rFonts w:ascii="Arial" w:hAnsi="Arial" w:cs="Arial"/>
          <w:sz w:val="20"/>
          <w:szCs w:val="20"/>
          <w:lang w:val="es-MX"/>
        </w:rPr>
      </w:pPr>
    </w:p>
    <w:p w14:paraId="247D14F6" w14:textId="79C53DC4" w:rsidR="00440B80"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Para los fines de este Pliego de Condiciones, a menos que expresamente se disponga lo contrario, los términos deben entenderse de acuerdo con las definiciones contenidas en el artículo 2.2.1.1.1.3.1 del Decreto 1082 de 2015, la Ley 1682 de 2013 y el “Anexo 3 – Glosario”. Los términos no definidos deben entenderse de conformidad con su significado natural y en el contexto del proyecto de </w:t>
      </w:r>
      <w:r w:rsidR="003246E2" w:rsidRPr="00E607F0">
        <w:rPr>
          <w:rFonts w:ascii="Arial" w:hAnsi="Arial" w:cs="Arial"/>
          <w:sz w:val="20"/>
          <w:szCs w:val="20"/>
          <w:lang w:val="es-MX"/>
        </w:rPr>
        <w:t>interventoría</w:t>
      </w:r>
      <w:r w:rsidRPr="00E607F0">
        <w:rPr>
          <w:rFonts w:ascii="Arial" w:hAnsi="Arial" w:cs="Arial"/>
          <w:sz w:val="20"/>
          <w:szCs w:val="20"/>
          <w:lang w:val="es-MX"/>
        </w:rPr>
        <w:t xml:space="preserve"> adelantado</w:t>
      </w:r>
      <w:r w:rsidR="00440B80" w:rsidRPr="00E607F0">
        <w:rPr>
          <w:rFonts w:ascii="Arial" w:hAnsi="Arial" w:cs="Arial"/>
          <w:sz w:val="20"/>
          <w:szCs w:val="20"/>
          <w:lang w:val="es-MX"/>
        </w:rPr>
        <w:t>.</w:t>
      </w:r>
    </w:p>
    <w:p w14:paraId="6DEC82AD" w14:textId="77777777" w:rsidR="00A63430" w:rsidRPr="00E607F0" w:rsidRDefault="00A63430" w:rsidP="002A1D3A">
      <w:pPr>
        <w:spacing w:after="0" w:line="240" w:lineRule="auto"/>
        <w:jc w:val="both"/>
        <w:rPr>
          <w:rFonts w:ascii="Arial" w:hAnsi="Arial" w:cs="Arial"/>
          <w:sz w:val="20"/>
          <w:szCs w:val="20"/>
          <w:lang w:val="es-MX"/>
        </w:rPr>
      </w:pPr>
    </w:p>
    <w:p w14:paraId="6D99E121" w14:textId="7437058F" w:rsidR="00440B80" w:rsidRPr="00E607F0" w:rsidRDefault="00440B80" w:rsidP="002A1D3A">
      <w:pPr>
        <w:pStyle w:val="NUMERACION"/>
        <w:numPr>
          <w:ilvl w:val="1"/>
          <w:numId w:val="2"/>
        </w:numPr>
        <w:ind w:left="567" w:hanging="567"/>
        <w:outlineLvl w:val="1"/>
      </w:pPr>
      <w:bookmarkStart w:id="13" w:name="_Toc198865935"/>
      <w:r w:rsidRPr="00E607F0">
        <w:t xml:space="preserve">INFORMACIÓN </w:t>
      </w:r>
      <w:r w:rsidR="0055028C" w:rsidRPr="00E607F0">
        <w:t>INCONSISTENTE Y/O INEXACTA</w:t>
      </w:r>
      <w:bookmarkEnd w:id="13"/>
    </w:p>
    <w:p w14:paraId="27189A8A" w14:textId="77777777" w:rsidR="00A63430" w:rsidRPr="00E607F0" w:rsidRDefault="00A63430" w:rsidP="002A1D3A">
      <w:pPr>
        <w:spacing w:after="0" w:line="240" w:lineRule="auto"/>
        <w:jc w:val="both"/>
        <w:rPr>
          <w:rFonts w:ascii="Arial" w:hAnsi="Arial" w:cs="Arial"/>
          <w:sz w:val="20"/>
          <w:szCs w:val="20"/>
          <w:lang w:val="es-MX"/>
        </w:rPr>
      </w:pPr>
    </w:p>
    <w:p w14:paraId="40246D62" w14:textId="77777777" w:rsidR="00032DC4"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La Entidad se reserva el derecho de verificar integralmente la información aportada por el Proponente. Para esto, puede acudir a las autoridades, personas, empresas o instituciones respectivas. </w:t>
      </w:r>
    </w:p>
    <w:p w14:paraId="50851973" w14:textId="77777777" w:rsidR="00032DC4" w:rsidRPr="00E607F0" w:rsidRDefault="00032DC4" w:rsidP="002A1D3A">
      <w:pPr>
        <w:spacing w:after="0" w:line="240" w:lineRule="auto"/>
        <w:jc w:val="both"/>
        <w:rPr>
          <w:rFonts w:ascii="Arial" w:hAnsi="Arial" w:cs="Arial"/>
          <w:sz w:val="20"/>
          <w:szCs w:val="20"/>
          <w:lang w:val="es-MX"/>
        </w:rPr>
      </w:pPr>
    </w:p>
    <w:p w14:paraId="1D2E2A3F" w14:textId="77777777" w:rsidR="00032DC4"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Cuando exista inconsistencia y/o inexactitud entre la información suministrada por el Proponente y la verificada por la Entidad, la información que se pretende demostrar se entenderá como no acreditada. </w:t>
      </w:r>
    </w:p>
    <w:p w14:paraId="0F1761B8" w14:textId="77777777" w:rsidR="00032DC4" w:rsidRPr="00E607F0" w:rsidRDefault="00032DC4" w:rsidP="002A1D3A">
      <w:pPr>
        <w:spacing w:after="0" w:line="240" w:lineRule="auto"/>
        <w:jc w:val="both"/>
        <w:rPr>
          <w:rFonts w:ascii="Arial" w:hAnsi="Arial" w:cs="Arial"/>
          <w:sz w:val="20"/>
          <w:szCs w:val="20"/>
          <w:lang w:val="es-MX"/>
        </w:rPr>
      </w:pPr>
    </w:p>
    <w:p w14:paraId="536844D0" w14:textId="0F0C977A" w:rsidR="00440B80"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La Entidad remitirá copias a las autoridades competentes cuando la información aportada tenga inconsistencias y/o inexactitudes sobre las cuales pueda existir una posible falsedad, sin que el Proponente haya demostrado lo contrario, y rechazará la oferta</w:t>
      </w:r>
      <w:r w:rsidR="00440B80" w:rsidRPr="00E607F0">
        <w:rPr>
          <w:rFonts w:ascii="Arial" w:hAnsi="Arial" w:cs="Arial"/>
          <w:sz w:val="20"/>
          <w:szCs w:val="20"/>
          <w:lang w:val="es-MX"/>
        </w:rPr>
        <w:t xml:space="preserve">. </w:t>
      </w:r>
    </w:p>
    <w:p w14:paraId="03441FFE" w14:textId="77777777" w:rsidR="00A63430" w:rsidRPr="00E607F0" w:rsidRDefault="00A63430" w:rsidP="002A1D3A">
      <w:pPr>
        <w:spacing w:after="0" w:line="240" w:lineRule="auto"/>
        <w:jc w:val="both"/>
        <w:rPr>
          <w:rFonts w:ascii="Arial" w:hAnsi="Arial" w:cs="Arial"/>
          <w:sz w:val="20"/>
          <w:szCs w:val="20"/>
          <w:lang w:val="es-MX"/>
        </w:rPr>
      </w:pPr>
    </w:p>
    <w:p w14:paraId="6224C756" w14:textId="7B18678E" w:rsidR="00440B80" w:rsidRPr="00E607F0" w:rsidRDefault="00440B80" w:rsidP="002A1D3A">
      <w:pPr>
        <w:pStyle w:val="NUMERACION"/>
        <w:numPr>
          <w:ilvl w:val="1"/>
          <w:numId w:val="2"/>
        </w:numPr>
        <w:ind w:left="567" w:hanging="567"/>
        <w:outlineLvl w:val="1"/>
      </w:pPr>
      <w:bookmarkStart w:id="14" w:name="_Toc198865936"/>
      <w:r w:rsidRPr="00E607F0">
        <w:t>INFORMACIÓN RESERVADA</w:t>
      </w:r>
      <w:bookmarkEnd w:id="14"/>
    </w:p>
    <w:p w14:paraId="7F9BA010" w14:textId="77777777" w:rsidR="00A63430" w:rsidRPr="00E607F0" w:rsidRDefault="00A63430" w:rsidP="002A1D3A">
      <w:pPr>
        <w:spacing w:after="0" w:line="240" w:lineRule="auto"/>
        <w:jc w:val="both"/>
        <w:rPr>
          <w:rFonts w:ascii="Arial" w:hAnsi="Arial" w:cs="Arial"/>
          <w:sz w:val="20"/>
          <w:szCs w:val="20"/>
          <w:lang w:val="es-MX"/>
        </w:rPr>
      </w:pPr>
    </w:p>
    <w:p w14:paraId="6B33C074" w14:textId="77777777" w:rsidR="00032DC4"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Si la propuesta incluye información que, conforme con la ley colombiana, tiene carácter de reservada, el Proponente debe manifestar esta circunstancia con absoluta claridad y precisión en el “Formato 1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3B6B10CF" w14:textId="77777777" w:rsidR="00032DC4" w:rsidRPr="00E607F0" w:rsidRDefault="00032DC4" w:rsidP="002A1D3A">
      <w:pPr>
        <w:spacing w:after="0" w:line="240" w:lineRule="auto"/>
        <w:jc w:val="both"/>
        <w:rPr>
          <w:rFonts w:ascii="Arial" w:hAnsi="Arial" w:cs="Arial"/>
          <w:sz w:val="20"/>
          <w:szCs w:val="20"/>
          <w:lang w:val="es-MX"/>
        </w:rPr>
      </w:pPr>
    </w:p>
    <w:p w14:paraId="778D1968" w14:textId="1570B9FB" w:rsidR="00440B80"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En todo caso, la Entidad, sus funcionarios, sus empleados, contratistas, agentes y asesores están obligados a mantener la reserva de la información que, por disposición legal, tenga dicha calidad y que haya sido identificada por el Proponente</w:t>
      </w:r>
      <w:r w:rsidR="00440B80" w:rsidRPr="00E607F0">
        <w:rPr>
          <w:rFonts w:ascii="Arial" w:hAnsi="Arial" w:cs="Arial"/>
          <w:sz w:val="20"/>
          <w:szCs w:val="20"/>
          <w:lang w:val="es-MX"/>
        </w:rPr>
        <w:t>.</w:t>
      </w:r>
    </w:p>
    <w:p w14:paraId="30A1B7C5" w14:textId="77777777" w:rsidR="00A63430" w:rsidRPr="00E607F0" w:rsidRDefault="00A63430" w:rsidP="002A1D3A">
      <w:pPr>
        <w:spacing w:after="0" w:line="240" w:lineRule="auto"/>
        <w:jc w:val="both"/>
        <w:rPr>
          <w:rFonts w:ascii="Arial" w:hAnsi="Arial" w:cs="Arial"/>
          <w:sz w:val="20"/>
          <w:szCs w:val="20"/>
          <w:lang w:val="es-MX"/>
        </w:rPr>
      </w:pPr>
    </w:p>
    <w:p w14:paraId="7B149853" w14:textId="7864C8A8" w:rsidR="00440B80" w:rsidRPr="00E607F0" w:rsidRDefault="00440B80" w:rsidP="002A1D3A">
      <w:pPr>
        <w:pStyle w:val="NUMERACION"/>
        <w:numPr>
          <w:ilvl w:val="1"/>
          <w:numId w:val="2"/>
        </w:numPr>
        <w:ind w:left="567" w:hanging="567"/>
        <w:outlineLvl w:val="1"/>
      </w:pPr>
      <w:bookmarkStart w:id="15" w:name="_Toc198865937"/>
      <w:r w:rsidRPr="00E607F0">
        <w:t>MONEDA</w:t>
      </w:r>
      <w:bookmarkEnd w:id="15"/>
    </w:p>
    <w:p w14:paraId="4D72CA5E" w14:textId="77777777" w:rsidR="00A63430" w:rsidRPr="00E607F0" w:rsidRDefault="00A63430" w:rsidP="002A1D3A">
      <w:pPr>
        <w:spacing w:after="0" w:line="240" w:lineRule="auto"/>
        <w:jc w:val="both"/>
        <w:rPr>
          <w:rFonts w:ascii="Arial" w:hAnsi="Arial" w:cs="Arial"/>
          <w:sz w:val="20"/>
          <w:szCs w:val="20"/>
          <w:lang w:val="es-MX"/>
        </w:rPr>
      </w:pPr>
    </w:p>
    <w:p w14:paraId="60249792" w14:textId="72781EA5" w:rsidR="00440B80" w:rsidRPr="00E607F0" w:rsidRDefault="00440B80" w:rsidP="002A1D3A">
      <w:pPr>
        <w:pStyle w:val="Prrafodelista"/>
        <w:numPr>
          <w:ilvl w:val="0"/>
          <w:numId w:val="3"/>
        </w:numPr>
        <w:spacing w:after="0" w:line="240" w:lineRule="auto"/>
        <w:jc w:val="both"/>
        <w:rPr>
          <w:rFonts w:ascii="Arial" w:hAnsi="Arial" w:cs="Arial"/>
          <w:b/>
          <w:bCs/>
          <w:sz w:val="20"/>
          <w:szCs w:val="20"/>
          <w:lang w:val="es-MX"/>
        </w:rPr>
      </w:pPr>
      <w:r w:rsidRPr="00E607F0">
        <w:rPr>
          <w:rFonts w:ascii="Arial" w:hAnsi="Arial" w:cs="Arial"/>
          <w:b/>
          <w:bCs/>
          <w:sz w:val="20"/>
          <w:szCs w:val="20"/>
          <w:lang w:val="es-MX"/>
        </w:rPr>
        <w:t xml:space="preserve">Monedas Extranjeras </w:t>
      </w:r>
    </w:p>
    <w:p w14:paraId="107C73C2" w14:textId="77777777" w:rsidR="00A63430" w:rsidRPr="00E607F0" w:rsidRDefault="00A63430" w:rsidP="002A1D3A">
      <w:pPr>
        <w:spacing w:after="0" w:line="240" w:lineRule="auto"/>
        <w:jc w:val="both"/>
        <w:rPr>
          <w:rFonts w:ascii="Arial" w:hAnsi="Arial" w:cs="Arial"/>
          <w:sz w:val="20"/>
          <w:szCs w:val="20"/>
          <w:lang w:val="es-MX"/>
        </w:rPr>
      </w:pPr>
    </w:p>
    <w:p w14:paraId="76D799C5" w14:textId="2DF2B389" w:rsidR="00440B80"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Los valores de los documentos aportados en la propuesta deben presentarse en Pesos Colombianos. Cuando un valor se exprese en moneda extranjera debe convertirse a Pesos Colombianos, teniendo en cuenta lo siguiente</w:t>
      </w:r>
      <w:r w:rsidR="00440B80" w:rsidRPr="00E607F0">
        <w:rPr>
          <w:rFonts w:ascii="Arial" w:hAnsi="Arial" w:cs="Arial"/>
          <w:sz w:val="20"/>
          <w:szCs w:val="20"/>
          <w:lang w:val="es-MX"/>
        </w:rPr>
        <w:t>:</w:t>
      </w:r>
    </w:p>
    <w:p w14:paraId="23C53B12" w14:textId="77777777" w:rsidR="00A63430" w:rsidRPr="00E607F0" w:rsidRDefault="00A63430" w:rsidP="002A1D3A">
      <w:pPr>
        <w:pStyle w:val="Prrafodelista"/>
        <w:spacing w:after="0" w:line="240" w:lineRule="auto"/>
        <w:jc w:val="both"/>
        <w:rPr>
          <w:rFonts w:ascii="Arial" w:hAnsi="Arial" w:cs="Arial"/>
          <w:sz w:val="20"/>
          <w:szCs w:val="20"/>
          <w:lang w:val="es-MX"/>
        </w:rPr>
      </w:pPr>
    </w:p>
    <w:p w14:paraId="483323AF" w14:textId="226668D7" w:rsidR="00440B80" w:rsidRPr="00E607F0" w:rsidRDefault="00440B80" w:rsidP="002A1D3A">
      <w:pPr>
        <w:pStyle w:val="Prrafodelista"/>
        <w:numPr>
          <w:ilvl w:val="0"/>
          <w:numId w:val="4"/>
        </w:numPr>
        <w:spacing w:after="0" w:line="240" w:lineRule="auto"/>
        <w:ind w:left="567" w:hanging="283"/>
        <w:jc w:val="both"/>
        <w:rPr>
          <w:rFonts w:ascii="Arial" w:hAnsi="Arial" w:cs="Arial"/>
          <w:sz w:val="20"/>
          <w:szCs w:val="20"/>
          <w:lang w:val="es-MX"/>
        </w:rPr>
      </w:pPr>
      <w:r w:rsidRPr="00E607F0">
        <w:rPr>
          <w:rFonts w:ascii="Arial" w:hAnsi="Arial" w:cs="Arial"/>
          <w:sz w:val="20"/>
          <w:szCs w:val="20"/>
          <w:lang w:val="es-MX"/>
        </w:rPr>
        <w:t xml:space="preserve">Si </w:t>
      </w:r>
      <w:r w:rsidR="00032DC4" w:rsidRPr="00E607F0">
        <w:rPr>
          <w:rFonts w:ascii="Arial" w:hAnsi="Arial" w:cs="Arial"/>
          <w:sz w:val="20"/>
          <w:szCs w:val="20"/>
          <w:lang w:val="es-MX"/>
        </w:rPr>
        <w:t>los valores de un Contrato están expresados originalmente en Dólares de los Estados Unidos de América, los valores se convertirán a Pesos Colombianos, utilizando el valor correspondiente al promedio de la TRM de la fecha de inicio del Contrato y la TRM de la fecha de terminación del mismo. Para esto, el Proponente deberá indicar la tasa representativa del mercado utilizada para la conversión de cada Contrato en el “Formato 3 – Experiencia”. La TRM utilizada será la certificada por la Superintendencia Financiera de Colombia</w:t>
      </w:r>
      <w:r w:rsidRPr="00E607F0">
        <w:rPr>
          <w:rFonts w:ascii="Arial" w:hAnsi="Arial" w:cs="Arial"/>
          <w:sz w:val="20"/>
          <w:szCs w:val="20"/>
          <w:lang w:val="es-MX"/>
        </w:rPr>
        <w:t xml:space="preserve">. </w:t>
      </w:r>
    </w:p>
    <w:p w14:paraId="6CECD9FF" w14:textId="77777777" w:rsidR="00440B80" w:rsidRPr="00E607F0" w:rsidRDefault="00440B80" w:rsidP="002A1D3A">
      <w:pPr>
        <w:spacing w:after="0" w:line="240" w:lineRule="auto"/>
        <w:jc w:val="both"/>
        <w:rPr>
          <w:rFonts w:ascii="Arial" w:hAnsi="Arial" w:cs="Arial"/>
          <w:sz w:val="20"/>
          <w:szCs w:val="20"/>
          <w:lang w:val="es-MX"/>
        </w:rPr>
      </w:pPr>
    </w:p>
    <w:p w14:paraId="7054E996" w14:textId="612807D9" w:rsidR="00440B80" w:rsidRPr="00E607F0" w:rsidRDefault="00440B80" w:rsidP="002A1D3A">
      <w:pPr>
        <w:pStyle w:val="Prrafodelista"/>
        <w:numPr>
          <w:ilvl w:val="0"/>
          <w:numId w:val="4"/>
        </w:numPr>
        <w:spacing w:after="0" w:line="240" w:lineRule="auto"/>
        <w:ind w:left="567" w:hanging="283"/>
        <w:jc w:val="both"/>
        <w:rPr>
          <w:rFonts w:ascii="Arial" w:hAnsi="Arial" w:cs="Arial"/>
          <w:sz w:val="20"/>
          <w:szCs w:val="20"/>
          <w:lang w:val="es-MX"/>
        </w:rPr>
      </w:pPr>
      <w:r w:rsidRPr="00E607F0">
        <w:rPr>
          <w:rFonts w:ascii="Arial" w:hAnsi="Arial" w:cs="Arial"/>
          <w:sz w:val="20"/>
          <w:szCs w:val="20"/>
          <w:lang w:val="es-MX"/>
        </w:rPr>
        <w:t xml:space="preserve">Si </w:t>
      </w:r>
      <w:r w:rsidR="00032DC4" w:rsidRPr="00E607F0">
        <w:rPr>
          <w:rFonts w:ascii="Arial" w:hAnsi="Arial" w:cs="Arial"/>
          <w:sz w:val="20"/>
          <w:szCs w:val="20"/>
          <w:lang w:val="es-MX"/>
        </w:rPr>
        <w:t>los valores del Contrato están expresados originalmente en una moneda diferente a Dólares de los Estados Unidos de América, éstos deberán convertirse inicialmente a esta moneda, utilizando para ello el valor correspondiente al promedio de la tasa de cambio de la fecha de inicio del Contrato y la tasa de cambio de la fecha de terminación del mismo. Para tales efectos, puede utilizar la información certificada por el Banco de la República</w:t>
      </w:r>
      <w:r w:rsidRPr="00E607F0">
        <w:rPr>
          <w:rFonts w:ascii="Arial" w:hAnsi="Arial" w:cs="Arial"/>
          <w:sz w:val="20"/>
          <w:szCs w:val="20"/>
          <w:lang w:val="es-MX"/>
        </w:rPr>
        <w:t>:</w:t>
      </w:r>
      <w:r w:rsidR="00032DC4" w:rsidRPr="00E607F0">
        <w:t xml:space="preserve"> </w:t>
      </w:r>
      <w:r w:rsidR="00032DC4" w:rsidRPr="00E607F0">
        <w:rPr>
          <w:rFonts w:ascii="Arial" w:hAnsi="Arial" w:cs="Arial"/>
          <w:sz w:val="20"/>
          <w:szCs w:val="20"/>
          <w:lang w:val="es-MX"/>
        </w:rPr>
        <w:t xml:space="preserve">Para el cálculo se recomienda acudir a la siguiente página web:  </w:t>
      </w:r>
      <w:hyperlink r:id="rId14" w:history="1">
        <w:r w:rsidR="00032DC4" w:rsidRPr="00E607F0">
          <w:rPr>
            <w:rStyle w:val="Hipervnculo"/>
            <w:rFonts w:ascii="Arial" w:hAnsi="Arial" w:cs="Arial"/>
            <w:sz w:val="20"/>
            <w:szCs w:val="20"/>
            <w:lang w:val="es-MX"/>
          </w:rPr>
          <w:t>https://www.oanda.com/currency-converter/es/</w:t>
        </w:r>
      </w:hyperlink>
      <w:r w:rsidR="00032DC4" w:rsidRPr="00E607F0">
        <w:rPr>
          <w:rFonts w:ascii="Arial" w:hAnsi="Arial" w:cs="Arial"/>
          <w:sz w:val="20"/>
          <w:szCs w:val="20"/>
          <w:lang w:val="es-MX"/>
        </w:rPr>
        <w:t>. Hecho esto, se procederá en la forma señalada en el numeral anterior</w:t>
      </w:r>
      <w:r w:rsidRPr="00E607F0">
        <w:rPr>
          <w:rFonts w:ascii="Arial" w:hAnsi="Arial" w:cs="Arial"/>
          <w:sz w:val="20"/>
          <w:szCs w:val="20"/>
          <w:lang w:val="es-MX"/>
        </w:rPr>
        <w:t xml:space="preserve">. </w:t>
      </w:r>
    </w:p>
    <w:p w14:paraId="049205C6" w14:textId="77777777" w:rsidR="00440B80" w:rsidRPr="00E607F0" w:rsidRDefault="00440B80" w:rsidP="002A1D3A">
      <w:pPr>
        <w:spacing w:after="0" w:line="240" w:lineRule="auto"/>
        <w:jc w:val="both"/>
        <w:rPr>
          <w:rFonts w:ascii="Arial" w:hAnsi="Arial" w:cs="Arial"/>
          <w:sz w:val="20"/>
          <w:szCs w:val="20"/>
          <w:lang w:val="es-MX"/>
        </w:rPr>
      </w:pPr>
    </w:p>
    <w:p w14:paraId="70F42E28" w14:textId="25897C72" w:rsidR="00440B80" w:rsidRPr="00E607F0" w:rsidRDefault="00FA0288" w:rsidP="002A1D3A">
      <w:pPr>
        <w:pStyle w:val="Prrafodelista"/>
        <w:numPr>
          <w:ilvl w:val="0"/>
          <w:numId w:val="4"/>
        </w:numPr>
        <w:spacing w:after="0" w:line="240" w:lineRule="auto"/>
        <w:ind w:left="567" w:hanging="283"/>
        <w:jc w:val="both"/>
        <w:rPr>
          <w:rFonts w:ascii="Arial" w:hAnsi="Arial" w:cs="Arial"/>
          <w:sz w:val="20"/>
          <w:szCs w:val="20"/>
          <w:lang w:val="es-MX"/>
        </w:rPr>
      </w:pPr>
      <w:r w:rsidRPr="00E607F0">
        <w:rPr>
          <w:rFonts w:ascii="Arial" w:hAnsi="Arial" w:cs="Arial"/>
          <w:sz w:val="20"/>
          <w:szCs w:val="20"/>
          <w:lang w:val="es-MX"/>
        </w:rPr>
        <w:t xml:space="preserve">Si </w:t>
      </w:r>
      <w:r w:rsidR="00032DC4" w:rsidRPr="00E607F0">
        <w:rPr>
          <w:rFonts w:ascii="Arial" w:hAnsi="Arial" w:cs="Arial"/>
          <w:sz w:val="20"/>
          <w:szCs w:val="20"/>
          <w:lang w:val="es-MX"/>
        </w:rPr>
        <w:t>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corte) de los estados financieros</w:t>
      </w:r>
      <w:r w:rsidR="00440B80" w:rsidRPr="00E607F0">
        <w:rPr>
          <w:rFonts w:ascii="Arial" w:hAnsi="Arial" w:cs="Arial"/>
          <w:sz w:val="20"/>
          <w:szCs w:val="20"/>
          <w:lang w:val="es-MX"/>
        </w:rPr>
        <w:t>.</w:t>
      </w:r>
    </w:p>
    <w:p w14:paraId="629B9B55" w14:textId="77777777" w:rsidR="00440B80" w:rsidRPr="00E607F0" w:rsidRDefault="00440B80" w:rsidP="002A1D3A">
      <w:pPr>
        <w:spacing w:after="0" w:line="240" w:lineRule="auto"/>
        <w:jc w:val="both"/>
        <w:rPr>
          <w:rFonts w:ascii="Arial" w:hAnsi="Arial" w:cs="Arial"/>
          <w:sz w:val="20"/>
          <w:szCs w:val="20"/>
          <w:lang w:val="es-MX"/>
        </w:rPr>
      </w:pPr>
    </w:p>
    <w:p w14:paraId="06A2EDD0" w14:textId="1BE3E14B" w:rsidR="00440B80" w:rsidRPr="00E607F0" w:rsidRDefault="00440B80" w:rsidP="002A1D3A">
      <w:pPr>
        <w:pStyle w:val="Prrafodelista"/>
        <w:numPr>
          <w:ilvl w:val="0"/>
          <w:numId w:val="4"/>
        </w:numPr>
        <w:spacing w:after="0" w:line="240" w:lineRule="auto"/>
        <w:ind w:left="567" w:hanging="283"/>
        <w:jc w:val="both"/>
        <w:rPr>
          <w:rFonts w:ascii="Arial" w:hAnsi="Arial" w:cs="Arial"/>
          <w:sz w:val="20"/>
          <w:szCs w:val="20"/>
          <w:lang w:val="es-MX"/>
        </w:rPr>
      </w:pPr>
      <w:r w:rsidRPr="00E607F0">
        <w:rPr>
          <w:rFonts w:ascii="Arial" w:hAnsi="Arial" w:cs="Arial"/>
          <w:sz w:val="20"/>
          <w:szCs w:val="20"/>
          <w:lang w:val="es-MX"/>
        </w:rPr>
        <w:t xml:space="preserve">Si </w:t>
      </w:r>
      <w:r w:rsidR="00032DC4" w:rsidRPr="00E607F0">
        <w:rPr>
          <w:rFonts w:ascii="Arial" w:hAnsi="Arial" w:cs="Arial"/>
          <w:sz w:val="20"/>
          <w:szCs w:val="20"/>
          <w:lang w:val="es-MX"/>
        </w:rPr>
        <w:t>los valores de los estados financieros están expresados originalmente en una moneda diferente a Dólares de los Estados Unidos de América, éstos deberán convertirse inicialmente a Dólares de los Estados Unidos de América utilizando para ello el valor correspondiente a la fecha de expedición (de corte) de los estados financieros</w:t>
      </w:r>
      <w:r w:rsidRPr="00E607F0">
        <w:rPr>
          <w:rFonts w:ascii="Arial" w:hAnsi="Arial" w:cs="Arial"/>
          <w:sz w:val="20"/>
          <w:szCs w:val="20"/>
          <w:lang w:val="es-MX"/>
        </w:rPr>
        <w:t xml:space="preserve">. </w:t>
      </w:r>
      <w:r w:rsidR="00032DC4" w:rsidRPr="00E607F0">
        <w:rPr>
          <w:rFonts w:ascii="Arial" w:hAnsi="Arial" w:cs="Arial"/>
          <w:sz w:val="20"/>
          <w:szCs w:val="20"/>
          <w:lang w:val="es-MX"/>
        </w:rPr>
        <w:t xml:space="preserve">Para verificar la tasa de cambio entre la moneda y el Dólar de los Estados Unidos de América, se recomienda al proponente utilizar la página web </w:t>
      </w:r>
      <w:hyperlink r:id="rId15" w:history="1">
        <w:r w:rsidR="00032DC4" w:rsidRPr="00E607F0">
          <w:rPr>
            <w:rStyle w:val="Hipervnculo"/>
            <w:rFonts w:ascii="Arial" w:hAnsi="Arial" w:cs="Arial"/>
            <w:sz w:val="20"/>
            <w:szCs w:val="20"/>
            <w:lang w:val="es-MX"/>
          </w:rPr>
          <w:t>https://www.oanda.com/currency-converter/es/</w:t>
        </w:r>
      </w:hyperlink>
      <w:r w:rsidR="00FA0288" w:rsidRPr="00E607F0">
        <w:t>.</w:t>
      </w:r>
      <w:r w:rsidRPr="00E607F0">
        <w:rPr>
          <w:rFonts w:ascii="Arial" w:hAnsi="Arial" w:cs="Arial"/>
          <w:sz w:val="20"/>
          <w:szCs w:val="20"/>
          <w:lang w:val="es-MX"/>
        </w:rPr>
        <w:t xml:space="preserve"> </w:t>
      </w:r>
      <w:r w:rsidR="00032DC4" w:rsidRPr="00E607F0">
        <w:rPr>
          <w:rFonts w:ascii="Arial" w:hAnsi="Arial" w:cs="Arial"/>
          <w:sz w:val="20"/>
          <w:szCs w:val="20"/>
          <w:lang w:val="es-MX"/>
        </w:rPr>
        <w:t>Hecho esto se procederá en la forma señalada en el numeral III</w:t>
      </w:r>
      <w:r w:rsidRPr="00E607F0">
        <w:rPr>
          <w:rFonts w:ascii="Arial" w:hAnsi="Arial" w:cs="Arial"/>
          <w:sz w:val="20"/>
          <w:szCs w:val="20"/>
          <w:lang w:val="es-MX"/>
        </w:rPr>
        <w:t xml:space="preserve">. </w:t>
      </w:r>
    </w:p>
    <w:p w14:paraId="338A078D" w14:textId="77777777" w:rsidR="00440B80" w:rsidRPr="00E607F0" w:rsidRDefault="00440B80" w:rsidP="002A1D3A">
      <w:pPr>
        <w:spacing w:after="0" w:line="240" w:lineRule="auto"/>
        <w:jc w:val="both"/>
        <w:rPr>
          <w:rFonts w:ascii="Arial" w:hAnsi="Arial" w:cs="Arial"/>
          <w:sz w:val="20"/>
          <w:szCs w:val="20"/>
          <w:lang w:val="es-MX"/>
        </w:rPr>
      </w:pPr>
    </w:p>
    <w:p w14:paraId="51506E89" w14:textId="1920632E" w:rsidR="00440B80" w:rsidRPr="00E607F0" w:rsidRDefault="00440B80" w:rsidP="002A1D3A">
      <w:pPr>
        <w:pStyle w:val="Prrafodelista"/>
        <w:numPr>
          <w:ilvl w:val="0"/>
          <w:numId w:val="3"/>
        </w:numPr>
        <w:spacing w:after="0" w:line="240" w:lineRule="auto"/>
        <w:jc w:val="both"/>
        <w:rPr>
          <w:rFonts w:ascii="Arial" w:hAnsi="Arial" w:cs="Arial"/>
          <w:b/>
          <w:bCs/>
          <w:sz w:val="20"/>
          <w:szCs w:val="20"/>
          <w:lang w:val="es-MX"/>
        </w:rPr>
      </w:pPr>
      <w:r w:rsidRPr="00E607F0">
        <w:rPr>
          <w:rFonts w:ascii="Arial" w:hAnsi="Arial" w:cs="Arial"/>
          <w:b/>
          <w:bCs/>
          <w:sz w:val="20"/>
          <w:szCs w:val="20"/>
          <w:lang w:val="es-MX"/>
        </w:rPr>
        <w:t>Conversión a Salarios Mínimos Mensuales Legales Vigentes (SMMLV)</w:t>
      </w:r>
    </w:p>
    <w:p w14:paraId="3F253DEE" w14:textId="77777777" w:rsidR="00A63430" w:rsidRPr="00E607F0" w:rsidRDefault="00A63430" w:rsidP="002A1D3A">
      <w:pPr>
        <w:spacing w:after="0" w:line="240" w:lineRule="auto"/>
        <w:jc w:val="both"/>
        <w:rPr>
          <w:rFonts w:ascii="Arial" w:hAnsi="Arial" w:cs="Arial"/>
          <w:sz w:val="20"/>
          <w:szCs w:val="20"/>
          <w:lang w:val="es-MX"/>
        </w:rPr>
      </w:pPr>
    </w:p>
    <w:p w14:paraId="15AD4E18" w14:textId="54D966FA" w:rsidR="00440B80" w:rsidRPr="00E607F0" w:rsidRDefault="00032DC4"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Cuando los documentos del Proceso de Contratación señalen que un valor debe expresarse en Salarios Mínimos Mensuales Legales Vigentes (SMMLV) se seguirá el siguiente proceso</w:t>
      </w:r>
      <w:r w:rsidR="00440B80" w:rsidRPr="00E607F0">
        <w:rPr>
          <w:rFonts w:ascii="Arial" w:hAnsi="Arial" w:cs="Arial"/>
          <w:sz w:val="20"/>
          <w:szCs w:val="20"/>
          <w:lang w:val="es-MX"/>
        </w:rPr>
        <w:t xml:space="preserve">: </w:t>
      </w:r>
    </w:p>
    <w:p w14:paraId="4473B632" w14:textId="77777777" w:rsidR="00A63430" w:rsidRPr="00E607F0" w:rsidRDefault="00A63430" w:rsidP="002A1D3A">
      <w:pPr>
        <w:spacing w:after="0" w:line="240" w:lineRule="auto"/>
        <w:jc w:val="both"/>
        <w:rPr>
          <w:rFonts w:ascii="Arial" w:hAnsi="Arial" w:cs="Arial"/>
          <w:sz w:val="20"/>
          <w:szCs w:val="20"/>
          <w:lang w:val="es-MX"/>
        </w:rPr>
      </w:pPr>
    </w:p>
    <w:p w14:paraId="3499BDC5" w14:textId="7156081A" w:rsidR="00440B80" w:rsidRPr="00E607F0" w:rsidRDefault="00032DC4" w:rsidP="002A1D3A">
      <w:pPr>
        <w:pStyle w:val="Prrafodelista"/>
        <w:numPr>
          <w:ilvl w:val="0"/>
          <w:numId w:val="5"/>
        </w:numPr>
        <w:spacing w:after="0" w:line="240" w:lineRule="auto"/>
        <w:ind w:left="567" w:hanging="207"/>
        <w:jc w:val="both"/>
        <w:rPr>
          <w:rFonts w:ascii="Arial" w:hAnsi="Arial" w:cs="Arial"/>
          <w:sz w:val="20"/>
          <w:szCs w:val="20"/>
          <w:lang w:val="es-MX"/>
        </w:rPr>
      </w:pPr>
      <w:r w:rsidRPr="00E607F0">
        <w:rPr>
          <w:rFonts w:ascii="Arial" w:hAnsi="Arial" w:cs="Arial"/>
          <w:sz w:val="20"/>
          <w:szCs w:val="20"/>
          <w:lang w:val="es-MX"/>
        </w:rPr>
        <w:t>Los valores convertidos a Pesos Colombianos, aplicando el procedimiento descrito en el literal anterior, o cuya moneda de origen sea el Peso Colombiano deben convertirse a SMMLV, para lo cual emplearán los valores históricos del SMMLV señalados por el Banco de la República</w:t>
      </w:r>
      <w:r w:rsidR="00FA0288" w:rsidRPr="00E607F0">
        <w:rPr>
          <w:rFonts w:ascii="Arial" w:hAnsi="Arial" w:cs="Arial"/>
          <w:sz w:val="20"/>
          <w:szCs w:val="20"/>
          <w:lang w:val="es-MX"/>
        </w:rPr>
        <w:t xml:space="preserve"> </w:t>
      </w:r>
      <w:r w:rsidR="00440B80" w:rsidRPr="00E607F0">
        <w:rPr>
          <w:rFonts w:ascii="Arial" w:hAnsi="Arial" w:cs="Arial"/>
          <w:sz w:val="20"/>
          <w:szCs w:val="20"/>
          <w:lang w:val="es-MX"/>
        </w:rPr>
        <w:t>(</w:t>
      </w:r>
      <w:hyperlink r:id="rId16" w:history="1">
        <w:r w:rsidRPr="00E607F0">
          <w:rPr>
            <w:rStyle w:val="Hipervnculo"/>
            <w:rFonts w:ascii="Arial" w:hAnsi="Arial" w:cs="Arial"/>
            <w:sz w:val="20"/>
            <w:szCs w:val="20"/>
            <w:lang w:val="es-MX"/>
          </w:rPr>
          <w:t>https://www.banrep.gov.co/es/mercado-laboral/salarios</w:t>
        </w:r>
      </w:hyperlink>
      <w:r w:rsidR="00440B80" w:rsidRPr="00E607F0">
        <w:rPr>
          <w:rFonts w:ascii="Arial" w:hAnsi="Arial" w:cs="Arial"/>
          <w:sz w:val="20"/>
          <w:szCs w:val="20"/>
          <w:lang w:val="es-MX"/>
        </w:rPr>
        <w:t xml:space="preserve">), </w:t>
      </w:r>
      <w:r w:rsidRPr="00E607F0">
        <w:rPr>
          <w:rFonts w:ascii="Arial" w:hAnsi="Arial" w:cs="Arial"/>
          <w:sz w:val="20"/>
          <w:szCs w:val="20"/>
          <w:lang w:val="es-MX"/>
        </w:rPr>
        <w:t>del año correspondiente a la fecha de terminación del Contrato</w:t>
      </w:r>
      <w:r w:rsidR="00440B80" w:rsidRPr="00E607F0">
        <w:rPr>
          <w:rFonts w:ascii="Arial" w:hAnsi="Arial" w:cs="Arial"/>
          <w:sz w:val="20"/>
          <w:szCs w:val="20"/>
          <w:lang w:val="es-MX"/>
        </w:rPr>
        <w:t>.</w:t>
      </w:r>
    </w:p>
    <w:p w14:paraId="0911FA3F" w14:textId="77777777" w:rsidR="00440B80" w:rsidRPr="00E607F0" w:rsidRDefault="00440B80" w:rsidP="002A1D3A">
      <w:pPr>
        <w:spacing w:after="0" w:line="240" w:lineRule="auto"/>
        <w:jc w:val="both"/>
        <w:rPr>
          <w:rFonts w:ascii="Arial" w:hAnsi="Arial" w:cs="Arial"/>
          <w:sz w:val="20"/>
          <w:szCs w:val="20"/>
          <w:lang w:val="es-MX"/>
        </w:rPr>
      </w:pPr>
    </w:p>
    <w:p w14:paraId="723FA77F" w14:textId="2A88466E" w:rsidR="00A63430" w:rsidRPr="00E607F0" w:rsidRDefault="00440B80" w:rsidP="002A1D3A">
      <w:pPr>
        <w:pStyle w:val="Prrafodelista"/>
        <w:numPr>
          <w:ilvl w:val="0"/>
          <w:numId w:val="5"/>
        </w:numPr>
        <w:spacing w:after="0" w:line="240" w:lineRule="auto"/>
        <w:ind w:left="567" w:hanging="207"/>
        <w:jc w:val="both"/>
        <w:rPr>
          <w:rFonts w:ascii="Arial" w:hAnsi="Arial" w:cs="Arial"/>
          <w:sz w:val="20"/>
          <w:szCs w:val="20"/>
          <w:lang w:val="es-MX"/>
        </w:rPr>
      </w:pPr>
      <w:r w:rsidRPr="00E607F0">
        <w:rPr>
          <w:rFonts w:ascii="Arial" w:hAnsi="Arial" w:cs="Arial"/>
          <w:sz w:val="20"/>
          <w:szCs w:val="20"/>
          <w:lang w:val="es-MX"/>
        </w:rPr>
        <w:t xml:space="preserve">Los </w:t>
      </w:r>
      <w:r w:rsidR="00D25DCF" w:rsidRPr="00E607F0">
        <w:rPr>
          <w:rFonts w:ascii="Arial" w:hAnsi="Arial" w:cs="Arial"/>
          <w:sz w:val="20"/>
          <w:szCs w:val="20"/>
          <w:lang w:val="es-MX"/>
        </w:rPr>
        <w:t xml:space="preserve">valores convertidos a SMMLV deben ajustarse a la unidad más próxima de la siguiente forma: hacia arriba para valores mayores o iguales a </w:t>
      </w:r>
      <w:proofErr w:type="gramStart"/>
      <w:r w:rsidR="00D25DCF" w:rsidRPr="00E607F0">
        <w:rPr>
          <w:rFonts w:ascii="Arial" w:hAnsi="Arial" w:cs="Arial"/>
          <w:sz w:val="20"/>
          <w:szCs w:val="20"/>
          <w:lang w:val="es-MX"/>
        </w:rPr>
        <w:t>cero punto</w:t>
      </w:r>
      <w:proofErr w:type="gramEnd"/>
      <w:r w:rsidR="00D25DCF" w:rsidRPr="00E607F0">
        <w:rPr>
          <w:rFonts w:ascii="Arial" w:hAnsi="Arial" w:cs="Arial"/>
          <w:sz w:val="20"/>
          <w:szCs w:val="20"/>
          <w:lang w:val="es-MX"/>
        </w:rPr>
        <w:t xml:space="preserve"> cinco (0.5) y hacia abajo para valores menores a cero punto cinco (0.5)</w:t>
      </w:r>
      <w:r w:rsidRPr="00E607F0">
        <w:rPr>
          <w:rFonts w:ascii="Arial" w:hAnsi="Arial" w:cs="Arial"/>
          <w:sz w:val="20"/>
          <w:szCs w:val="20"/>
          <w:lang w:val="es-MX"/>
        </w:rPr>
        <w:t>.</w:t>
      </w:r>
    </w:p>
    <w:p w14:paraId="4497C376" w14:textId="77777777" w:rsidR="00A63430" w:rsidRPr="00E607F0" w:rsidRDefault="00A63430" w:rsidP="002A1D3A">
      <w:pPr>
        <w:spacing w:after="0" w:line="240" w:lineRule="auto"/>
        <w:jc w:val="both"/>
        <w:rPr>
          <w:rFonts w:ascii="Arial" w:hAnsi="Arial" w:cs="Arial"/>
          <w:sz w:val="20"/>
          <w:szCs w:val="20"/>
          <w:lang w:val="es-MX"/>
        </w:rPr>
      </w:pPr>
    </w:p>
    <w:p w14:paraId="57036A16"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Si el Proponente aporta certificaciones que no indican el día, sino solamente el mes y el año se procederá así: </w:t>
      </w:r>
    </w:p>
    <w:p w14:paraId="3909A8BB" w14:textId="77777777" w:rsidR="00D25DCF" w:rsidRPr="00E607F0" w:rsidRDefault="00D25DCF" w:rsidP="002A1D3A">
      <w:pPr>
        <w:spacing w:after="0" w:line="240" w:lineRule="auto"/>
        <w:jc w:val="both"/>
        <w:rPr>
          <w:rFonts w:ascii="Arial" w:hAnsi="Arial" w:cs="Arial"/>
          <w:sz w:val="20"/>
          <w:szCs w:val="20"/>
          <w:lang w:val="es-MX"/>
        </w:rPr>
      </w:pPr>
    </w:p>
    <w:p w14:paraId="429AE680"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lastRenderedPageBreak/>
        <w:t xml:space="preserve">Fecha (mes, año) de suscripción y/o inicio del Contrato: se tendrá en cuenta el último día del mes señalado en la certificación. </w:t>
      </w:r>
    </w:p>
    <w:p w14:paraId="4B898ACD" w14:textId="77777777" w:rsidR="00D25DCF" w:rsidRPr="00E607F0" w:rsidRDefault="00D25DCF" w:rsidP="002A1D3A">
      <w:pPr>
        <w:spacing w:after="0" w:line="240" w:lineRule="auto"/>
        <w:jc w:val="both"/>
        <w:rPr>
          <w:rFonts w:ascii="Arial" w:hAnsi="Arial" w:cs="Arial"/>
          <w:sz w:val="20"/>
          <w:szCs w:val="20"/>
          <w:lang w:val="es-MX"/>
        </w:rPr>
      </w:pPr>
    </w:p>
    <w:p w14:paraId="65B002DD" w14:textId="769EAD31" w:rsidR="00440B80"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Fecha (mes, año) de terminación del Contrato: se tendrá en cuenta el primer día del mes señalado en la certificación</w:t>
      </w:r>
      <w:r w:rsidR="00440B80" w:rsidRPr="00E607F0">
        <w:rPr>
          <w:rFonts w:ascii="Arial" w:hAnsi="Arial" w:cs="Arial"/>
          <w:sz w:val="20"/>
          <w:szCs w:val="20"/>
          <w:lang w:val="es-MX"/>
        </w:rPr>
        <w:t>.</w:t>
      </w:r>
    </w:p>
    <w:p w14:paraId="2D7647D0" w14:textId="77777777" w:rsidR="00A63430" w:rsidRPr="00E607F0" w:rsidRDefault="00A63430" w:rsidP="002A1D3A">
      <w:pPr>
        <w:spacing w:after="0" w:line="240" w:lineRule="auto"/>
        <w:jc w:val="both"/>
        <w:rPr>
          <w:rFonts w:ascii="Arial" w:hAnsi="Arial" w:cs="Arial"/>
          <w:sz w:val="20"/>
          <w:szCs w:val="20"/>
          <w:lang w:val="es-MX"/>
        </w:rPr>
      </w:pPr>
    </w:p>
    <w:p w14:paraId="2C6AB81F" w14:textId="164CC93E" w:rsidR="00440B80" w:rsidRPr="00E607F0" w:rsidRDefault="00440B80" w:rsidP="002A1D3A">
      <w:pPr>
        <w:pStyle w:val="NUMERACION"/>
        <w:numPr>
          <w:ilvl w:val="1"/>
          <w:numId w:val="2"/>
        </w:numPr>
        <w:ind w:left="567" w:hanging="567"/>
        <w:outlineLvl w:val="1"/>
      </w:pPr>
      <w:bookmarkStart w:id="16" w:name="_Toc198865938"/>
      <w:r w:rsidRPr="00E607F0">
        <w:t>CONFLICTO DE INTERÉS DE ORIGEN CONSTITUCIONAL O LEGAL</w:t>
      </w:r>
      <w:bookmarkEnd w:id="16"/>
    </w:p>
    <w:p w14:paraId="5E75B3CB" w14:textId="77777777" w:rsidR="005334AB" w:rsidRPr="00E607F0" w:rsidRDefault="005334AB" w:rsidP="002A1D3A">
      <w:pPr>
        <w:spacing w:after="0" w:line="240" w:lineRule="auto"/>
        <w:jc w:val="both"/>
        <w:rPr>
          <w:rFonts w:ascii="Arial" w:hAnsi="Arial" w:cs="Arial"/>
          <w:sz w:val="20"/>
          <w:szCs w:val="20"/>
          <w:lang w:val="es-MX"/>
        </w:rPr>
      </w:pPr>
    </w:p>
    <w:p w14:paraId="2541B44D"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64AEA604" w14:textId="77777777" w:rsidR="00D25DCF" w:rsidRPr="00E607F0" w:rsidRDefault="00D25DCF" w:rsidP="002A1D3A">
      <w:pPr>
        <w:spacing w:after="0" w:line="240" w:lineRule="auto"/>
        <w:jc w:val="both"/>
        <w:rPr>
          <w:rFonts w:ascii="Arial" w:hAnsi="Arial" w:cs="Arial"/>
          <w:sz w:val="20"/>
          <w:szCs w:val="20"/>
          <w:lang w:val="es-MX"/>
        </w:rPr>
      </w:pPr>
    </w:p>
    <w:p w14:paraId="2D98764D" w14:textId="1B23E290" w:rsidR="00440B80"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Tampoco podrán participar quienes hayan 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Funcionarios Públicos o Contratistas</w:t>
      </w:r>
      <w:r w:rsidR="00440B80" w:rsidRPr="00E607F0">
        <w:rPr>
          <w:rFonts w:ascii="Arial" w:hAnsi="Arial" w:cs="Arial"/>
          <w:sz w:val="20"/>
          <w:szCs w:val="20"/>
          <w:lang w:val="es-MX"/>
        </w:rPr>
        <w:t>.</w:t>
      </w:r>
    </w:p>
    <w:p w14:paraId="76B7E3CD" w14:textId="432467F7" w:rsidR="00440B80" w:rsidRPr="00E607F0" w:rsidRDefault="00440B80" w:rsidP="002A1D3A">
      <w:pPr>
        <w:spacing w:after="0" w:line="240" w:lineRule="auto"/>
        <w:jc w:val="both"/>
        <w:rPr>
          <w:rFonts w:ascii="Arial" w:hAnsi="Arial" w:cs="Arial"/>
          <w:sz w:val="20"/>
          <w:szCs w:val="20"/>
          <w:lang w:val="es-MX"/>
        </w:rPr>
      </w:pPr>
    </w:p>
    <w:p w14:paraId="139B6B12" w14:textId="3AC4A2DB" w:rsidR="005334AB" w:rsidRPr="00E607F0" w:rsidRDefault="005334AB" w:rsidP="002A1D3A">
      <w:pPr>
        <w:pStyle w:val="NUMERACION"/>
        <w:numPr>
          <w:ilvl w:val="1"/>
          <w:numId w:val="2"/>
        </w:numPr>
        <w:ind w:left="567" w:hanging="567"/>
        <w:outlineLvl w:val="1"/>
      </w:pPr>
      <w:bookmarkStart w:id="17" w:name="_Toc198865939"/>
      <w:r w:rsidRPr="00E607F0">
        <w:t>CAUSALES DE RECHAZO</w:t>
      </w:r>
      <w:bookmarkEnd w:id="17"/>
    </w:p>
    <w:p w14:paraId="6C7AA37F" w14:textId="77777777" w:rsidR="005334AB" w:rsidRPr="00E607F0" w:rsidRDefault="005334AB" w:rsidP="002A1D3A">
      <w:pPr>
        <w:spacing w:after="0" w:line="240" w:lineRule="auto"/>
        <w:jc w:val="both"/>
        <w:rPr>
          <w:rFonts w:ascii="Arial" w:hAnsi="Arial" w:cs="Arial"/>
          <w:sz w:val="20"/>
          <w:szCs w:val="20"/>
          <w:lang w:val="es-MX"/>
        </w:rPr>
      </w:pPr>
    </w:p>
    <w:p w14:paraId="4C673BB9" w14:textId="4FBA05AA" w:rsidR="005334AB"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Son causales de rechazo de las propuestas las siguientes: </w:t>
      </w:r>
    </w:p>
    <w:p w14:paraId="0DA002B3" w14:textId="77777777" w:rsidR="003A161A" w:rsidRPr="00E607F0" w:rsidRDefault="003A161A" w:rsidP="002A1D3A">
      <w:pPr>
        <w:spacing w:after="0" w:line="240" w:lineRule="auto"/>
        <w:jc w:val="both"/>
        <w:rPr>
          <w:rFonts w:ascii="Arial" w:hAnsi="Arial" w:cs="Arial"/>
          <w:sz w:val="20"/>
          <w:szCs w:val="20"/>
          <w:lang w:val="es-MX"/>
        </w:rPr>
      </w:pPr>
    </w:p>
    <w:p w14:paraId="6F3B62DC" w14:textId="61F354F7" w:rsidR="00C60023" w:rsidRPr="00E607F0" w:rsidRDefault="00787CF0"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 xml:space="preserve">Que </w:t>
      </w:r>
      <w:r w:rsidR="00D25DCF" w:rsidRPr="00E607F0">
        <w:rPr>
          <w:rFonts w:ascii="Arial" w:hAnsi="Arial" w:cs="Arial"/>
          <w:sz w:val="20"/>
          <w:szCs w:val="20"/>
          <w:lang w:val="es-MX"/>
        </w:rPr>
        <w:t>el Proponente o alguno de los integrantes del Proponente Plural esté incurso en causal de inhabilidad, incompatibilidad o prohibiciones previstas en la legislación para contratar</w:t>
      </w:r>
      <w:r w:rsidR="00C60023" w:rsidRPr="00E607F0">
        <w:rPr>
          <w:rFonts w:ascii="Arial" w:hAnsi="Arial" w:cs="Arial"/>
          <w:sz w:val="20"/>
          <w:szCs w:val="20"/>
          <w:lang w:val="es-MX"/>
        </w:rPr>
        <w:t>.</w:t>
      </w:r>
    </w:p>
    <w:p w14:paraId="544C8948" w14:textId="77777777" w:rsidR="00C60023" w:rsidRPr="00E607F0" w:rsidRDefault="00C60023" w:rsidP="002A1D3A">
      <w:pPr>
        <w:pStyle w:val="Prrafodelista"/>
        <w:spacing w:after="0" w:line="240" w:lineRule="auto"/>
        <w:ind w:left="851" w:hanging="491"/>
        <w:jc w:val="both"/>
        <w:rPr>
          <w:rFonts w:ascii="Arial" w:hAnsi="Arial" w:cs="Arial"/>
          <w:sz w:val="20"/>
          <w:szCs w:val="20"/>
          <w:lang w:val="es-MX"/>
        </w:rPr>
      </w:pPr>
    </w:p>
    <w:p w14:paraId="70E88947" w14:textId="67E0701A" w:rsidR="00787CF0" w:rsidRPr="00E607F0" w:rsidRDefault="00D25DCF" w:rsidP="002A1D3A">
      <w:pPr>
        <w:pStyle w:val="Prrafodelista"/>
        <w:spacing w:after="0" w:line="240" w:lineRule="auto"/>
        <w:ind w:left="851"/>
        <w:jc w:val="both"/>
        <w:rPr>
          <w:rFonts w:ascii="Arial" w:hAnsi="Arial" w:cs="Arial"/>
          <w:sz w:val="20"/>
          <w:szCs w:val="20"/>
          <w:lang w:val="es-MX"/>
        </w:rPr>
      </w:pPr>
      <w:r w:rsidRPr="00E607F0">
        <w:rPr>
          <w:rFonts w:ascii="Arial" w:hAnsi="Arial" w:cs="Arial"/>
          <w:sz w:val="20"/>
          <w:szCs w:val="20"/>
          <w:lang w:val="es-MX"/>
        </w:rPr>
        <w:t>Cuando en un mismo Proceso de Contratación se encuentren oferentes en la situación descrita por los literales g) y h) del numeral 1 del artículo 8 de la Ley 80 de 1993, la Entidad solo admitirá la primera oferta presentada en el tiempo</w:t>
      </w:r>
      <w:r w:rsidR="00C60023" w:rsidRPr="00E607F0">
        <w:rPr>
          <w:rFonts w:ascii="Arial" w:hAnsi="Arial" w:cs="Arial"/>
          <w:sz w:val="20"/>
          <w:szCs w:val="20"/>
          <w:lang w:val="es-MX"/>
        </w:rPr>
        <w:t>.</w:t>
      </w:r>
    </w:p>
    <w:p w14:paraId="23E7591D" w14:textId="0FA98781" w:rsidR="00787CF0" w:rsidRPr="00E607F0" w:rsidRDefault="00787CF0"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 xml:space="preserve">Cuando </w:t>
      </w:r>
      <w:r w:rsidR="00D25DCF" w:rsidRPr="00E607F0">
        <w:rPr>
          <w:rFonts w:ascii="Arial" w:hAnsi="Arial" w:cs="Arial"/>
          <w:sz w:val="20"/>
          <w:szCs w:val="20"/>
          <w:lang w:val="es-MX"/>
        </w:rPr>
        <w:t>una misma persona natural o jurídica, o integrante de un Proponente Plural presente o haga parte en más de una propuesta para el Proceso de Contratación</w:t>
      </w:r>
      <w:r w:rsidRPr="00E607F0">
        <w:rPr>
          <w:rFonts w:ascii="Arial" w:hAnsi="Arial" w:cs="Arial"/>
          <w:sz w:val="20"/>
          <w:szCs w:val="20"/>
          <w:lang w:val="es-MX"/>
        </w:rPr>
        <w:t>.</w:t>
      </w:r>
    </w:p>
    <w:p w14:paraId="6D77ED57"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Que la persona jurídica Proponente Individual o integrante del Proponente Plural esté incursa en la situación descrita en el numeral 1 del artículo 38 de la Ley 1116 de 2006.</w:t>
      </w:r>
    </w:p>
    <w:p w14:paraId="1CBB0355"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Cuando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la sección 1.6.</w:t>
      </w:r>
    </w:p>
    <w:p w14:paraId="17D0968D"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 xml:space="preserve">Que la inscripción en el Registro Único de Proponentes (RUP) que realice el Proponente por primera vez o cuando han cesado los efectos y debe volver a inscribirse, no esté en firme en la fecha prevista para el cierre del Proceso de Contratación. </w:t>
      </w:r>
    </w:p>
    <w:p w14:paraId="198136C7"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Que el Proponente no acredite la presentación de la información para renovar el Registro Único de Proponentes (RUP) dentro del término previsto en la normativa vigente.</w:t>
      </w:r>
    </w:p>
    <w:p w14:paraId="7F55A69B"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Que el Proponente aporte información inexacta sobre la cual pueda existir una posible falsedad en los términos de la sección 1.11. del Pliego de Condiciones,</w:t>
      </w:r>
    </w:p>
    <w:p w14:paraId="65B05269"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 xml:space="preserve">Que el Proponente se encuentre inmerso en un Conflicto de Interés previsto en una norma de rango constitucional o legal o en la causal contenida en el numeral 1.14 del Pliego de Condiciones </w:t>
      </w:r>
    </w:p>
    <w:p w14:paraId="65EC29DD"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No entregar la garantía de seriedad de la oferta junto con la propuesta.</w:t>
      </w:r>
    </w:p>
    <w:p w14:paraId="45A4C207"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Que el objeto social del Proponente, en caso de ser persona jurídica, o el de sus integrantes, tratándose de Proponentes Plurales, no le permita ejecutar el objeto del Contrato.</w:t>
      </w:r>
    </w:p>
    <w:p w14:paraId="116EE3EB" w14:textId="0187567A"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lastRenderedPageBreak/>
        <w:t xml:space="preserve">Que el valor total de la oferta exceda el Presupuesto Oficial estimado para el Proceso de Contratación y no se subsane ese defecto. </w:t>
      </w:r>
    </w:p>
    <w:p w14:paraId="0670CB8C" w14:textId="53B1B856"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 xml:space="preserve">Que la oferta económica supere el valor por etapas y no se subsane ese defecto. </w:t>
      </w:r>
    </w:p>
    <w:p w14:paraId="1060A8FE"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 xml:space="preserve">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 </w:t>
      </w:r>
    </w:p>
    <w:p w14:paraId="1707E473"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 xml:space="preserve">No presentar el “Formato 8 – Aceptación y cumplimiento de la formación y experiencia del personal clave” y no subsanar su entrega en los términos de los numerales “1.6 Reglas de </w:t>
      </w:r>
      <w:proofErr w:type="spellStart"/>
      <w:r w:rsidRPr="00E607F0">
        <w:rPr>
          <w:rFonts w:ascii="Arial" w:hAnsi="Arial" w:cs="Arial"/>
          <w:sz w:val="20"/>
          <w:szCs w:val="20"/>
          <w:lang w:val="es-MX"/>
        </w:rPr>
        <w:t>subsanabilidad</w:t>
      </w:r>
      <w:proofErr w:type="spellEnd"/>
      <w:r w:rsidRPr="00E607F0">
        <w:rPr>
          <w:rFonts w:ascii="Arial" w:hAnsi="Arial" w:cs="Arial"/>
          <w:sz w:val="20"/>
          <w:szCs w:val="20"/>
          <w:lang w:val="es-MX"/>
        </w:rPr>
        <w:t>, aclaraciones y explicaciones” y "3.8.2 Exigencias mínimas de experiencia y formación académica del equipo de trabajo – personal clave evaluable”.</w:t>
      </w:r>
    </w:p>
    <w:p w14:paraId="6B49C288"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Cuando se presente propuesta condicionada para la adjudicación del contrato.</w:t>
      </w:r>
    </w:p>
    <w:p w14:paraId="401BDC40"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No presentar oferta económica y no subsanar su entrega, en los términos del numeral 1.6. del Pliego de Condiciones.</w:t>
      </w:r>
    </w:p>
    <w:p w14:paraId="5018863F"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Que la propuesta económica (Formulario 1 – Propuesta económica) no se aporte firmada y no se subsane dicha omisión, en los términos del numeral 1.6 del Pliego de Condiciones</w:t>
      </w:r>
    </w:p>
    <w:p w14:paraId="390DED83"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 xml:space="preserve">Cuando se determine que el valor total de la oferta es artificialmente bajo, de acuerdo con lo establecido en la sección 5.2. del Pliego de Condiciones. </w:t>
      </w:r>
    </w:p>
    <w:p w14:paraId="2C65108B"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Cuando el Proponente adicione, suprima, cambie o modifique los ítems, la descripción, las especificaciones, el detalle, las unidades o cantidades señaladas en el Formulario 1 – Formulario de Presupuesto Oficial, de acuerdo con lo exigido por la Entidad.</w:t>
      </w:r>
    </w:p>
    <w:p w14:paraId="3E09AD50"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Cuando se presenten propuestas parciales de acuerdo con la definición establecida en el Anexo 3 -Glosario.</w:t>
      </w:r>
    </w:p>
    <w:p w14:paraId="10568213"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Ofrecer un plazo superior al señalado por la Entidad en el “Anexo 1 – Anexo Técnico”.</w:t>
      </w:r>
    </w:p>
    <w:p w14:paraId="71A563EC"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Entidad en el “Anexo 1 – Anexo Técnico”.</w:t>
      </w:r>
    </w:p>
    <w:p w14:paraId="57497D8F"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Presentar más de una oferta económica con valores distintos dentro del proceso, o para el mismo lote o segmento, según corresponda, cuando esta discrepancia no haya sido subsanada.</w:t>
      </w:r>
    </w:p>
    <w:p w14:paraId="1D60E1D0" w14:textId="77777777" w:rsidR="00D25DCF"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Cuando la Entidad Estatal evidencie que la propuesta suscrita por un Proponente Plural sea presentada desde un usuario del SECOP II diferente al de la unión temporal o consorcio, según corresponda.</w:t>
      </w:r>
    </w:p>
    <w:p w14:paraId="3E0A572C" w14:textId="3E677854" w:rsidR="003A161A" w:rsidRPr="00E607F0" w:rsidRDefault="00D25DCF" w:rsidP="002A1D3A">
      <w:pPr>
        <w:pStyle w:val="Prrafodelista"/>
        <w:numPr>
          <w:ilvl w:val="0"/>
          <w:numId w:val="6"/>
        </w:numPr>
        <w:spacing w:after="0" w:line="240" w:lineRule="auto"/>
        <w:ind w:left="851" w:hanging="491"/>
        <w:jc w:val="both"/>
        <w:rPr>
          <w:rFonts w:ascii="Arial" w:hAnsi="Arial" w:cs="Arial"/>
          <w:sz w:val="20"/>
          <w:szCs w:val="20"/>
          <w:lang w:val="es-MX"/>
        </w:rPr>
      </w:pPr>
      <w:r w:rsidRPr="00E607F0">
        <w:rPr>
          <w:rFonts w:ascii="Arial" w:hAnsi="Arial" w:cs="Arial"/>
          <w:sz w:val="20"/>
          <w:szCs w:val="20"/>
          <w:lang w:val="es-MX"/>
        </w:rPr>
        <w:t>Las demás previstas en la ley.</w:t>
      </w:r>
    </w:p>
    <w:p w14:paraId="65F529C8" w14:textId="77777777" w:rsidR="00D25DCF" w:rsidRPr="00E607F0" w:rsidRDefault="00D25DCF" w:rsidP="002A1D3A">
      <w:pPr>
        <w:pStyle w:val="Prrafodelista"/>
        <w:spacing w:after="0" w:line="240" w:lineRule="auto"/>
        <w:ind w:left="851"/>
        <w:jc w:val="both"/>
        <w:rPr>
          <w:rFonts w:ascii="Arial" w:hAnsi="Arial" w:cs="Arial"/>
          <w:sz w:val="20"/>
          <w:szCs w:val="20"/>
          <w:lang w:val="es-MX"/>
        </w:rPr>
      </w:pPr>
    </w:p>
    <w:p w14:paraId="093E38F8" w14:textId="0CCCBCDC" w:rsidR="005334AB" w:rsidRPr="00E607F0" w:rsidRDefault="005334AB" w:rsidP="002A1D3A">
      <w:pPr>
        <w:pStyle w:val="NUMERACION"/>
        <w:numPr>
          <w:ilvl w:val="1"/>
          <w:numId w:val="2"/>
        </w:numPr>
        <w:ind w:left="567" w:hanging="567"/>
        <w:outlineLvl w:val="1"/>
      </w:pPr>
      <w:bookmarkStart w:id="18" w:name="_Toc198865940"/>
      <w:r w:rsidRPr="00E607F0">
        <w:t>CAUSALES PARA DECLARAR DESIERTO EL PROCESO DE SELECCIÓN</w:t>
      </w:r>
      <w:bookmarkEnd w:id="18"/>
    </w:p>
    <w:p w14:paraId="3873034E" w14:textId="77777777" w:rsidR="003A161A" w:rsidRPr="00E607F0" w:rsidRDefault="003A161A" w:rsidP="002A1D3A">
      <w:pPr>
        <w:spacing w:after="0" w:line="240" w:lineRule="auto"/>
        <w:jc w:val="both"/>
        <w:rPr>
          <w:rFonts w:ascii="Arial" w:hAnsi="Arial" w:cs="Arial"/>
          <w:sz w:val="20"/>
          <w:szCs w:val="20"/>
          <w:lang w:val="es-MX"/>
        </w:rPr>
      </w:pPr>
    </w:p>
    <w:p w14:paraId="331C2769" w14:textId="64CFDB33" w:rsidR="005334AB"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La Entidad podrá declarar desierto el Proceso de Contratación cuando</w:t>
      </w:r>
      <w:r w:rsidR="005334AB" w:rsidRPr="00E607F0">
        <w:rPr>
          <w:rFonts w:ascii="Arial" w:hAnsi="Arial" w:cs="Arial"/>
          <w:sz w:val="20"/>
          <w:szCs w:val="20"/>
          <w:lang w:val="es-MX"/>
        </w:rPr>
        <w:t xml:space="preserve">: </w:t>
      </w:r>
    </w:p>
    <w:p w14:paraId="1187DB4E" w14:textId="77777777" w:rsidR="003A161A" w:rsidRPr="00E607F0" w:rsidRDefault="003A161A" w:rsidP="002A1D3A">
      <w:pPr>
        <w:spacing w:after="0" w:line="240" w:lineRule="auto"/>
        <w:jc w:val="both"/>
        <w:rPr>
          <w:rFonts w:ascii="Arial" w:hAnsi="Arial" w:cs="Arial"/>
          <w:sz w:val="20"/>
          <w:szCs w:val="20"/>
          <w:lang w:val="es-MX"/>
        </w:rPr>
      </w:pPr>
    </w:p>
    <w:p w14:paraId="6DCBDF65" w14:textId="77777777" w:rsidR="00D25DCF" w:rsidRPr="00E607F0" w:rsidRDefault="00D25DCF" w:rsidP="002A1D3A">
      <w:pPr>
        <w:pStyle w:val="Prrafodelista"/>
        <w:numPr>
          <w:ilvl w:val="0"/>
          <w:numId w:val="7"/>
        </w:numPr>
        <w:spacing w:after="0" w:line="240" w:lineRule="auto"/>
        <w:jc w:val="both"/>
        <w:rPr>
          <w:rFonts w:ascii="Arial" w:hAnsi="Arial" w:cs="Arial"/>
          <w:sz w:val="20"/>
          <w:szCs w:val="20"/>
          <w:lang w:val="es-MX"/>
        </w:rPr>
      </w:pPr>
      <w:r w:rsidRPr="00E607F0">
        <w:rPr>
          <w:rFonts w:ascii="Arial" w:hAnsi="Arial" w:cs="Arial"/>
          <w:sz w:val="20"/>
          <w:szCs w:val="20"/>
          <w:lang w:val="es-MX"/>
        </w:rPr>
        <w:t>No se presenten ofertas.</w:t>
      </w:r>
    </w:p>
    <w:p w14:paraId="41461DBA" w14:textId="6F7E67F1" w:rsidR="00D25DCF" w:rsidRPr="00E607F0" w:rsidRDefault="00D25DCF" w:rsidP="002A1D3A">
      <w:pPr>
        <w:pStyle w:val="Prrafodelista"/>
        <w:numPr>
          <w:ilvl w:val="0"/>
          <w:numId w:val="7"/>
        </w:numPr>
        <w:spacing w:after="0" w:line="240" w:lineRule="auto"/>
        <w:jc w:val="both"/>
        <w:rPr>
          <w:rFonts w:ascii="Arial" w:hAnsi="Arial" w:cs="Arial"/>
          <w:sz w:val="20"/>
          <w:szCs w:val="20"/>
          <w:lang w:val="es-MX"/>
        </w:rPr>
      </w:pPr>
      <w:r w:rsidRPr="00E607F0">
        <w:rPr>
          <w:rFonts w:ascii="Arial" w:hAnsi="Arial" w:cs="Arial"/>
          <w:sz w:val="20"/>
          <w:szCs w:val="20"/>
          <w:lang w:val="es-MX"/>
        </w:rPr>
        <w:t>Ninguna oferta resulte hábil, por no cumplir las exigencias del Pliego de Condiciones.</w:t>
      </w:r>
    </w:p>
    <w:p w14:paraId="39EF421C" w14:textId="37999D17" w:rsidR="00D25DCF" w:rsidRPr="00E607F0" w:rsidRDefault="00D25DCF" w:rsidP="002A1D3A">
      <w:pPr>
        <w:pStyle w:val="Prrafodelista"/>
        <w:numPr>
          <w:ilvl w:val="0"/>
          <w:numId w:val="7"/>
        </w:numPr>
        <w:spacing w:after="0" w:line="240" w:lineRule="auto"/>
        <w:jc w:val="both"/>
        <w:rPr>
          <w:rFonts w:ascii="Arial" w:hAnsi="Arial" w:cs="Arial"/>
          <w:sz w:val="20"/>
          <w:szCs w:val="20"/>
          <w:lang w:val="es-MX"/>
        </w:rPr>
      </w:pPr>
      <w:r w:rsidRPr="00E607F0">
        <w:rPr>
          <w:rFonts w:ascii="Arial" w:hAnsi="Arial" w:cs="Arial"/>
          <w:sz w:val="20"/>
          <w:szCs w:val="20"/>
          <w:lang w:val="es-MX"/>
        </w:rPr>
        <w:t>Existan causas o motivos que impidan la escogencia objetiva del Proponente.</w:t>
      </w:r>
    </w:p>
    <w:p w14:paraId="7A6AC826" w14:textId="2B6FEE79" w:rsidR="005334AB" w:rsidRPr="00E607F0" w:rsidRDefault="00D25DCF" w:rsidP="002A1D3A">
      <w:pPr>
        <w:pStyle w:val="Prrafodelista"/>
        <w:numPr>
          <w:ilvl w:val="0"/>
          <w:numId w:val="7"/>
        </w:numPr>
        <w:spacing w:after="0" w:line="240" w:lineRule="auto"/>
        <w:jc w:val="both"/>
        <w:rPr>
          <w:rFonts w:ascii="Arial" w:hAnsi="Arial" w:cs="Arial"/>
          <w:sz w:val="20"/>
          <w:szCs w:val="20"/>
          <w:lang w:val="es-MX"/>
        </w:rPr>
      </w:pPr>
      <w:r w:rsidRPr="00E607F0">
        <w:rPr>
          <w:rFonts w:ascii="Arial" w:hAnsi="Arial" w:cs="Arial"/>
          <w:sz w:val="20"/>
          <w:szCs w:val="20"/>
          <w:lang w:val="es-MX"/>
        </w:rPr>
        <w:t>Lo contemple la ley</w:t>
      </w:r>
      <w:r w:rsidR="005334AB" w:rsidRPr="00E607F0">
        <w:rPr>
          <w:rFonts w:ascii="Arial" w:hAnsi="Arial" w:cs="Arial"/>
          <w:sz w:val="20"/>
          <w:szCs w:val="20"/>
          <w:lang w:val="es-MX"/>
        </w:rPr>
        <w:t>.</w:t>
      </w:r>
    </w:p>
    <w:p w14:paraId="5BDB69D5" w14:textId="77777777" w:rsidR="003A161A" w:rsidRPr="00E607F0" w:rsidRDefault="003A161A" w:rsidP="002A1D3A">
      <w:pPr>
        <w:spacing w:after="0" w:line="240" w:lineRule="auto"/>
        <w:jc w:val="both"/>
        <w:rPr>
          <w:rFonts w:ascii="Arial" w:hAnsi="Arial" w:cs="Arial"/>
          <w:sz w:val="20"/>
          <w:szCs w:val="20"/>
          <w:lang w:val="es-MX"/>
        </w:rPr>
      </w:pPr>
    </w:p>
    <w:p w14:paraId="6D8D6000" w14:textId="4F35D081" w:rsidR="005334AB" w:rsidRPr="00E607F0" w:rsidRDefault="005334AB" w:rsidP="002A1D3A">
      <w:pPr>
        <w:pStyle w:val="NUMERACION"/>
        <w:numPr>
          <w:ilvl w:val="1"/>
          <w:numId w:val="2"/>
        </w:numPr>
        <w:ind w:left="567" w:hanging="567"/>
        <w:outlineLvl w:val="1"/>
      </w:pPr>
      <w:bookmarkStart w:id="19" w:name="_Toc198865941"/>
      <w:r w:rsidRPr="00E607F0">
        <w:t>NORMAS DE INTERPRETACIÓN DEL PLIEGO DE CONDICIONES</w:t>
      </w:r>
      <w:bookmarkEnd w:id="19"/>
    </w:p>
    <w:p w14:paraId="58C1CDF5" w14:textId="77777777" w:rsidR="003A161A" w:rsidRPr="00E607F0" w:rsidRDefault="003A161A" w:rsidP="002A1D3A">
      <w:pPr>
        <w:spacing w:after="0" w:line="240" w:lineRule="auto"/>
        <w:jc w:val="both"/>
        <w:rPr>
          <w:rFonts w:ascii="Arial" w:hAnsi="Arial" w:cs="Arial"/>
          <w:sz w:val="20"/>
          <w:szCs w:val="20"/>
          <w:lang w:val="es-MX"/>
        </w:rPr>
      </w:pPr>
    </w:p>
    <w:p w14:paraId="3D6E71D7"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5112283C" w14:textId="77777777" w:rsidR="00D25DCF" w:rsidRPr="00E607F0" w:rsidRDefault="00D25DCF" w:rsidP="002A1D3A">
      <w:pPr>
        <w:spacing w:after="0" w:line="240" w:lineRule="auto"/>
        <w:jc w:val="both"/>
        <w:rPr>
          <w:rFonts w:ascii="Arial" w:hAnsi="Arial" w:cs="Arial"/>
          <w:sz w:val="20"/>
          <w:szCs w:val="20"/>
          <w:lang w:val="es-MX"/>
        </w:rPr>
      </w:pPr>
    </w:p>
    <w:p w14:paraId="5CC5A9A4" w14:textId="409E6B8D" w:rsidR="005334AB"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lastRenderedPageBreak/>
        <w:t>Además, se seguirán los siguientes criterios para interpretar y entender el Pliego de Condiciones</w:t>
      </w:r>
      <w:r w:rsidR="005334AB" w:rsidRPr="00E607F0">
        <w:rPr>
          <w:rFonts w:ascii="Arial" w:hAnsi="Arial" w:cs="Arial"/>
          <w:sz w:val="20"/>
          <w:szCs w:val="20"/>
          <w:lang w:val="es-MX"/>
        </w:rPr>
        <w:t>:</w:t>
      </w:r>
    </w:p>
    <w:p w14:paraId="5DA2F766" w14:textId="77777777" w:rsidR="003A161A" w:rsidRPr="00E607F0" w:rsidRDefault="003A161A" w:rsidP="002A1D3A">
      <w:pPr>
        <w:spacing w:after="0" w:line="240" w:lineRule="auto"/>
        <w:jc w:val="both"/>
        <w:rPr>
          <w:rFonts w:ascii="Arial" w:hAnsi="Arial" w:cs="Arial"/>
          <w:sz w:val="20"/>
          <w:szCs w:val="20"/>
          <w:lang w:val="es-MX"/>
        </w:rPr>
      </w:pPr>
    </w:p>
    <w:p w14:paraId="106E05D0" w14:textId="77777777" w:rsidR="00D25DCF" w:rsidRPr="00E607F0" w:rsidRDefault="00D25DCF" w:rsidP="002A1D3A">
      <w:pPr>
        <w:pStyle w:val="Prrafodelista"/>
        <w:numPr>
          <w:ilvl w:val="0"/>
          <w:numId w:val="8"/>
        </w:numPr>
        <w:spacing w:after="0" w:line="240" w:lineRule="auto"/>
        <w:jc w:val="both"/>
        <w:rPr>
          <w:rFonts w:ascii="Arial" w:hAnsi="Arial" w:cs="Arial"/>
          <w:sz w:val="20"/>
          <w:szCs w:val="20"/>
          <w:lang w:val="es-MX"/>
        </w:rPr>
      </w:pPr>
      <w:r w:rsidRPr="00E607F0">
        <w:rPr>
          <w:rFonts w:ascii="Arial" w:hAnsi="Arial" w:cs="Arial"/>
          <w:sz w:val="20"/>
          <w:szCs w:val="20"/>
          <w:lang w:val="es-MX"/>
        </w:rPr>
        <w:t>El orden de los numerales, capítulos y cláusulas de este Pliego de Condiciones no deben interpretarse como un grado de prelación entre los mismos.</w:t>
      </w:r>
    </w:p>
    <w:p w14:paraId="67E1C551" w14:textId="77777777" w:rsidR="00D25DCF" w:rsidRPr="00E607F0" w:rsidRDefault="00D25DCF" w:rsidP="002A1D3A">
      <w:pPr>
        <w:pStyle w:val="Prrafodelista"/>
        <w:numPr>
          <w:ilvl w:val="0"/>
          <w:numId w:val="8"/>
        </w:numPr>
        <w:spacing w:after="0" w:line="240" w:lineRule="auto"/>
        <w:jc w:val="both"/>
        <w:rPr>
          <w:rFonts w:ascii="Arial" w:hAnsi="Arial" w:cs="Arial"/>
          <w:sz w:val="20"/>
          <w:szCs w:val="20"/>
          <w:lang w:val="es-MX"/>
        </w:rPr>
      </w:pPr>
      <w:r w:rsidRPr="00E607F0">
        <w:rPr>
          <w:rFonts w:ascii="Arial" w:hAnsi="Arial" w:cs="Arial"/>
          <w:sz w:val="20"/>
          <w:szCs w:val="20"/>
          <w:lang w:val="es-MX"/>
        </w:rPr>
        <w:t>Los títulos de los numerales y capítulos utilizados en este pliego solo sirven como referencia y no afectan la interpretación de su contenido.</w:t>
      </w:r>
    </w:p>
    <w:p w14:paraId="5B5B9C93" w14:textId="77777777" w:rsidR="00D25DCF" w:rsidRPr="00E607F0" w:rsidRDefault="00D25DCF" w:rsidP="002A1D3A">
      <w:pPr>
        <w:pStyle w:val="Prrafodelista"/>
        <w:numPr>
          <w:ilvl w:val="0"/>
          <w:numId w:val="8"/>
        </w:numPr>
        <w:spacing w:after="0" w:line="240" w:lineRule="auto"/>
        <w:jc w:val="both"/>
        <w:rPr>
          <w:rFonts w:ascii="Arial" w:hAnsi="Arial" w:cs="Arial"/>
          <w:sz w:val="20"/>
          <w:szCs w:val="20"/>
          <w:lang w:val="es-MX"/>
        </w:rPr>
      </w:pPr>
      <w:r w:rsidRPr="00E607F0">
        <w:rPr>
          <w:rFonts w:ascii="Arial" w:hAnsi="Arial" w:cs="Arial"/>
          <w:sz w:val="20"/>
          <w:szCs w:val="20"/>
          <w:lang w:val="es-MX"/>
        </w:rPr>
        <w:t>Las palabras en singular se entenderán también en plural y viceversa, cuando lo exija el contexto; y las palabras en género femenino, se entenderán en género masculino y viceversa, cuando el contexto lo requiera.</w:t>
      </w:r>
    </w:p>
    <w:p w14:paraId="64929FAC" w14:textId="77777777" w:rsidR="00D25DCF" w:rsidRPr="00E607F0" w:rsidRDefault="00D25DCF" w:rsidP="002A1D3A">
      <w:pPr>
        <w:pStyle w:val="Prrafodelista"/>
        <w:numPr>
          <w:ilvl w:val="0"/>
          <w:numId w:val="8"/>
        </w:numPr>
        <w:spacing w:after="0" w:line="240" w:lineRule="auto"/>
        <w:jc w:val="both"/>
        <w:rPr>
          <w:rFonts w:ascii="Arial" w:hAnsi="Arial" w:cs="Arial"/>
          <w:sz w:val="20"/>
          <w:szCs w:val="20"/>
          <w:lang w:val="es-MX"/>
        </w:rPr>
      </w:pPr>
      <w:r w:rsidRPr="00E607F0">
        <w:rPr>
          <w:rFonts w:ascii="Arial" w:hAnsi="Arial" w:cs="Arial"/>
          <w:sz w:val="20"/>
          <w:szCs w:val="20"/>
          <w:lang w:val="es-MX"/>
        </w:rPr>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48D17FB1" w14:textId="77777777" w:rsidR="00D25DCF" w:rsidRPr="00E607F0" w:rsidRDefault="00D25DCF" w:rsidP="002A1D3A">
      <w:pPr>
        <w:pStyle w:val="Prrafodelista"/>
        <w:numPr>
          <w:ilvl w:val="0"/>
          <w:numId w:val="8"/>
        </w:numPr>
        <w:spacing w:after="0" w:line="240" w:lineRule="auto"/>
        <w:jc w:val="both"/>
        <w:rPr>
          <w:rFonts w:ascii="Arial" w:hAnsi="Arial" w:cs="Arial"/>
          <w:sz w:val="20"/>
          <w:szCs w:val="20"/>
          <w:lang w:val="es-MX"/>
        </w:rPr>
      </w:pPr>
      <w:r w:rsidRPr="00E607F0">
        <w:rPr>
          <w:rFonts w:ascii="Arial" w:hAnsi="Arial" w:cs="Arial"/>
          <w:sz w:val="20"/>
          <w:szCs w:val="20"/>
          <w:lang w:val="es-MX"/>
        </w:rPr>
        <w:t>Las palabras definidas en este Pliego de Condiciones deben entenderse en dicho sentido.</w:t>
      </w:r>
    </w:p>
    <w:p w14:paraId="281C8517" w14:textId="77777777" w:rsidR="00D25DCF" w:rsidRPr="00E607F0" w:rsidRDefault="00D25DCF" w:rsidP="002A1D3A">
      <w:pPr>
        <w:pStyle w:val="Prrafodelista"/>
        <w:numPr>
          <w:ilvl w:val="0"/>
          <w:numId w:val="8"/>
        </w:numPr>
        <w:spacing w:after="0" w:line="240" w:lineRule="auto"/>
        <w:jc w:val="both"/>
        <w:rPr>
          <w:rFonts w:ascii="Arial" w:hAnsi="Arial" w:cs="Arial"/>
          <w:sz w:val="20"/>
          <w:szCs w:val="20"/>
          <w:lang w:val="es-MX"/>
        </w:rPr>
      </w:pPr>
      <w:r w:rsidRPr="00E607F0">
        <w:rPr>
          <w:rFonts w:ascii="Arial" w:hAnsi="Arial" w:cs="Arial"/>
          <w:sz w:val="20"/>
          <w:szCs w:val="20"/>
          <w:lang w:val="es-MX"/>
        </w:rPr>
        <w:t>Las referencias a normas jurídicas incluyen las disposiciones que las modifiquen, adicionen, sustituyan o complementen.</w:t>
      </w:r>
    </w:p>
    <w:p w14:paraId="4868E5ED" w14:textId="200BD94D" w:rsidR="005334AB" w:rsidRPr="00E607F0" w:rsidRDefault="00D25DCF" w:rsidP="002A1D3A">
      <w:pPr>
        <w:pStyle w:val="Prrafodelista"/>
        <w:numPr>
          <w:ilvl w:val="0"/>
          <w:numId w:val="8"/>
        </w:numPr>
        <w:spacing w:after="0" w:line="240" w:lineRule="auto"/>
        <w:jc w:val="both"/>
        <w:rPr>
          <w:rFonts w:ascii="Arial" w:hAnsi="Arial" w:cs="Arial"/>
          <w:sz w:val="20"/>
          <w:szCs w:val="20"/>
          <w:lang w:val="es-MX"/>
        </w:rPr>
      </w:pPr>
      <w:r w:rsidRPr="00E607F0">
        <w:rPr>
          <w:rFonts w:ascii="Arial" w:hAnsi="Arial" w:cs="Arial"/>
          <w:sz w:val="20"/>
          <w:szCs w:val="20"/>
          <w:lang w:val="es-MX"/>
        </w:rPr>
        <w:t>Este pliego se interpretará, además, en lo pertinente, de conformidad con las reglas del Código Civil definidas en los artículos 1618 a 1624</w:t>
      </w:r>
      <w:r w:rsidR="005334AB" w:rsidRPr="00E607F0">
        <w:rPr>
          <w:rFonts w:ascii="Arial" w:hAnsi="Arial" w:cs="Arial"/>
          <w:sz w:val="20"/>
          <w:szCs w:val="20"/>
          <w:lang w:val="es-MX"/>
        </w:rPr>
        <w:t>.</w:t>
      </w:r>
    </w:p>
    <w:p w14:paraId="6355AE17" w14:textId="77777777" w:rsidR="003A161A" w:rsidRPr="00E607F0" w:rsidRDefault="003A161A" w:rsidP="002A1D3A">
      <w:pPr>
        <w:spacing w:after="0" w:line="240" w:lineRule="auto"/>
        <w:jc w:val="both"/>
        <w:rPr>
          <w:rFonts w:ascii="Arial" w:hAnsi="Arial" w:cs="Arial"/>
          <w:sz w:val="20"/>
          <w:szCs w:val="20"/>
          <w:lang w:val="es-MX"/>
        </w:rPr>
      </w:pPr>
    </w:p>
    <w:p w14:paraId="7B49A1D1" w14:textId="0BDA2994" w:rsidR="005334AB" w:rsidRPr="00E607F0" w:rsidRDefault="005334AB" w:rsidP="002A1D3A">
      <w:pPr>
        <w:pStyle w:val="NUMERACION"/>
        <w:numPr>
          <w:ilvl w:val="1"/>
          <w:numId w:val="2"/>
        </w:numPr>
        <w:ind w:left="567" w:hanging="567"/>
        <w:outlineLvl w:val="1"/>
      </w:pPr>
      <w:bookmarkStart w:id="20" w:name="_Toc198865942"/>
      <w:r w:rsidRPr="00E607F0">
        <w:t>RETIRO DE LA PROPUESTA</w:t>
      </w:r>
      <w:bookmarkEnd w:id="20"/>
    </w:p>
    <w:p w14:paraId="0E6DAB55" w14:textId="77777777" w:rsidR="003A161A" w:rsidRPr="00E607F0" w:rsidRDefault="003A161A" w:rsidP="002A1D3A">
      <w:pPr>
        <w:spacing w:after="0" w:line="240" w:lineRule="auto"/>
        <w:jc w:val="both"/>
        <w:rPr>
          <w:rFonts w:ascii="Arial" w:hAnsi="Arial" w:cs="Arial"/>
          <w:sz w:val="20"/>
          <w:szCs w:val="20"/>
          <w:lang w:val="es-MX"/>
        </w:rPr>
      </w:pPr>
    </w:p>
    <w:p w14:paraId="1CF4F276"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7C064C57" w14:textId="77777777" w:rsidR="00D25DCF" w:rsidRPr="00E607F0" w:rsidRDefault="00D25DCF" w:rsidP="002A1D3A">
      <w:pPr>
        <w:spacing w:after="0" w:line="240" w:lineRule="auto"/>
        <w:jc w:val="both"/>
        <w:rPr>
          <w:rFonts w:ascii="Arial" w:hAnsi="Arial" w:cs="Arial"/>
          <w:sz w:val="20"/>
          <w:szCs w:val="20"/>
          <w:lang w:val="es-MX"/>
        </w:rPr>
      </w:pPr>
    </w:p>
    <w:p w14:paraId="18AB9DA5"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Si la propuesta es retirada después del cierre del Proceso de Contratación, la Entidad debe declarar el siniestro de la Garantía de seriedad de la oferta.</w:t>
      </w:r>
    </w:p>
    <w:p w14:paraId="0ACB761F" w14:textId="77777777" w:rsidR="00D25DCF" w:rsidRPr="00E607F0" w:rsidRDefault="00D25DCF" w:rsidP="002A1D3A">
      <w:pPr>
        <w:spacing w:after="0" w:line="240" w:lineRule="auto"/>
        <w:jc w:val="both"/>
        <w:rPr>
          <w:rFonts w:ascii="Arial" w:hAnsi="Arial" w:cs="Arial"/>
          <w:sz w:val="20"/>
          <w:szCs w:val="20"/>
          <w:lang w:val="es-MX"/>
        </w:rPr>
      </w:pPr>
    </w:p>
    <w:p w14:paraId="66B5420C" w14:textId="3A7F3910" w:rsidR="005334AB"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r w:rsidR="005334AB" w:rsidRPr="00E607F0">
        <w:rPr>
          <w:rFonts w:ascii="Arial" w:hAnsi="Arial" w:cs="Arial"/>
          <w:sz w:val="20"/>
          <w:szCs w:val="20"/>
          <w:lang w:val="es-MX"/>
        </w:rPr>
        <w:t>.</w:t>
      </w:r>
    </w:p>
    <w:p w14:paraId="55BE5505" w14:textId="543CF1A6" w:rsidR="005334AB" w:rsidRPr="00E607F0" w:rsidRDefault="005334AB" w:rsidP="002A1D3A">
      <w:pPr>
        <w:spacing w:after="0" w:line="240" w:lineRule="auto"/>
        <w:jc w:val="both"/>
        <w:rPr>
          <w:rFonts w:ascii="Arial" w:hAnsi="Arial" w:cs="Arial"/>
          <w:sz w:val="20"/>
          <w:szCs w:val="20"/>
          <w:lang w:val="es-MX"/>
        </w:rPr>
      </w:pPr>
    </w:p>
    <w:p w14:paraId="3F8BB08A" w14:textId="49E305FC" w:rsidR="00302A5E" w:rsidRPr="00E607F0" w:rsidRDefault="00302A5E" w:rsidP="002A1D3A">
      <w:pPr>
        <w:pStyle w:val="NUMERACION"/>
        <w:numPr>
          <w:ilvl w:val="1"/>
          <w:numId w:val="2"/>
        </w:numPr>
        <w:ind w:left="567" w:hanging="567"/>
        <w:outlineLvl w:val="1"/>
      </w:pPr>
      <w:bookmarkStart w:id="21" w:name="_Toc198865943"/>
      <w:r w:rsidRPr="00E607F0">
        <w:t>CONFIDENCIALIDAD DE LA INFORMACIÓN RELACIONADA CON DATOS SENSIBLES</w:t>
      </w:r>
      <w:bookmarkEnd w:id="21"/>
    </w:p>
    <w:p w14:paraId="57CB2880" w14:textId="77777777" w:rsidR="00302A5E" w:rsidRPr="00E607F0" w:rsidRDefault="00302A5E" w:rsidP="002A1D3A">
      <w:pPr>
        <w:spacing w:after="0" w:line="240" w:lineRule="auto"/>
        <w:jc w:val="both"/>
        <w:rPr>
          <w:rFonts w:ascii="Arial" w:hAnsi="Arial" w:cs="Arial"/>
          <w:sz w:val="20"/>
          <w:szCs w:val="20"/>
          <w:lang w:val="es-MX"/>
        </w:rPr>
      </w:pPr>
    </w:p>
    <w:p w14:paraId="47F1020A"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ya que “todas las personas tienen derecho a acceder a los documentos públicos salvo los casos que establezca la ley”.</w:t>
      </w:r>
    </w:p>
    <w:p w14:paraId="03E80996"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 </w:t>
      </w:r>
    </w:p>
    <w:p w14:paraId="77C46BB2"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Que a través de la Ley 1581 de 2012 se expidió el régimen general de protección de datos personales colombiano y según  lo estipulado en el artículo 5 relativo a la protección de la información personal sensible, esta es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564924F"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 </w:t>
      </w:r>
    </w:p>
    <w:p w14:paraId="3E4DCA46"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lastRenderedPageBreak/>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4955B6A5"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 </w:t>
      </w:r>
    </w:p>
    <w:p w14:paraId="784CC243"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factores de desempate y que goza de excepción legal de acuerdo con la regulación enunciada anteriormente. Esta información será relativa a los siguientes, pero no se limitará a: i) mujeres víctimas de violencia intrafamiliar, </w:t>
      </w:r>
      <w:proofErr w:type="spellStart"/>
      <w:r w:rsidRPr="00E607F0">
        <w:rPr>
          <w:rFonts w:ascii="Arial" w:hAnsi="Arial" w:cs="Arial"/>
          <w:sz w:val="20"/>
          <w:szCs w:val="20"/>
          <w:lang w:val="es-MX"/>
        </w:rPr>
        <w:t>ii</w:t>
      </w:r>
      <w:proofErr w:type="spellEnd"/>
      <w:r w:rsidRPr="00E607F0">
        <w:rPr>
          <w:rFonts w:ascii="Arial" w:hAnsi="Arial" w:cs="Arial"/>
          <w:sz w:val="20"/>
          <w:szCs w:val="20"/>
          <w:lang w:val="es-MX"/>
        </w:rPr>
        <w:t xml:space="preserve">) personas en proceso de reincorporación y/o reintegración y </w:t>
      </w:r>
      <w:proofErr w:type="spellStart"/>
      <w:r w:rsidRPr="00E607F0">
        <w:rPr>
          <w:rFonts w:ascii="Arial" w:hAnsi="Arial" w:cs="Arial"/>
          <w:sz w:val="20"/>
          <w:szCs w:val="20"/>
          <w:lang w:val="es-MX"/>
        </w:rPr>
        <w:t>iii</w:t>
      </w:r>
      <w:proofErr w:type="spellEnd"/>
      <w:r w:rsidRPr="00E607F0">
        <w:rPr>
          <w:rFonts w:ascii="Arial" w:hAnsi="Arial" w:cs="Arial"/>
          <w:sz w:val="20"/>
          <w:szCs w:val="20"/>
          <w:lang w:val="es-MX"/>
        </w:rPr>
        <w:t xml:space="preserve">) la población indígena, negra, afrocolombiana, raizal, palenquera, </w:t>
      </w:r>
      <w:proofErr w:type="spellStart"/>
      <w:r w:rsidRPr="00E607F0">
        <w:rPr>
          <w:rFonts w:ascii="Arial" w:hAnsi="Arial" w:cs="Arial"/>
          <w:sz w:val="20"/>
          <w:szCs w:val="20"/>
          <w:lang w:val="es-MX"/>
        </w:rPr>
        <w:t>Rrom</w:t>
      </w:r>
      <w:proofErr w:type="spellEnd"/>
      <w:r w:rsidRPr="00E607F0">
        <w:rPr>
          <w:rFonts w:ascii="Arial" w:hAnsi="Arial" w:cs="Arial"/>
          <w:sz w:val="20"/>
          <w:szCs w:val="20"/>
          <w:lang w:val="es-MX"/>
        </w:rPr>
        <w:t xml:space="preserve"> o gitana.  </w:t>
      </w:r>
    </w:p>
    <w:p w14:paraId="33C57AE1"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 </w:t>
      </w:r>
    </w:p>
    <w:p w14:paraId="3A07CB00"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E607F0">
        <w:rPr>
          <w:rFonts w:ascii="Arial" w:hAnsi="Arial" w:cs="Arial"/>
          <w:sz w:val="20"/>
          <w:szCs w:val="20"/>
          <w:lang w:val="es-MX"/>
        </w:rPr>
        <w:t>Rrom</w:t>
      </w:r>
      <w:proofErr w:type="spellEnd"/>
      <w:r w:rsidRPr="00E607F0">
        <w:rPr>
          <w:rFonts w:ascii="Arial" w:hAnsi="Arial" w:cs="Arial"/>
          <w:sz w:val="20"/>
          <w:szCs w:val="20"/>
          <w:lang w:val="es-MX"/>
        </w:rPr>
        <w:t xml:space="preserve"> o gitana o demás datos sensibles, de forma que no se afecte el derecho a la intimidad de los oferentes o de sus trabajadores o socios o accionistas.  </w:t>
      </w:r>
    </w:p>
    <w:p w14:paraId="5803A0DB" w14:textId="77777777" w:rsidR="00D25DCF"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 </w:t>
      </w:r>
    </w:p>
    <w:p w14:paraId="17336BCE" w14:textId="1E3ED3F1" w:rsidR="00302A5E" w:rsidRPr="00E607F0" w:rsidRDefault="00D25DCF"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12- Autorización para el tratamiento de datos personales” que deberá adjuntarse como documento y como requisito para el otorgamiento del criterio de desempate</w:t>
      </w:r>
      <w:r w:rsidR="00302A5E" w:rsidRPr="00E607F0">
        <w:rPr>
          <w:rFonts w:ascii="Arial" w:hAnsi="Arial" w:cs="Arial"/>
          <w:sz w:val="20"/>
          <w:szCs w:val="20"/>
          <w:lang w:val="es-MX"/>
        </w:rPr>
        <w:t>.</w:t>
      </w:r>
    </w:p>
    <w:p w14:paraId="520C48F4" w14:textId="77777777" w:rsidR="00CC2CAB" w:rsidRPr="00E607F0" w:rsidRDefault="00CC2CAB" w:rsidP="002A1D3A">
      <w:pPr>
        <w:spacing w:after="0" w:line="240" w:lineRule="auto"/>
        <w:jc w:val="both"/>
        <w:rPr>
          <w:rFonts w:ascii="Arial" w:hAnsi="Arial" w:cs="Arial"/>
          <w:sz w:val="20"/>
          <w:szCs w:val="20"/>
          <w:lang w:val="es-MX"/>
        </w:rPr>
      </w:pPr>
    </w:p>
    <w:p w14:paraId="276DE899" w14:textId="671913BF" w:rsidR="00302A5E" w:rsidRPr="00E607F0" w:rsidRDefault="00302A5E" w:rsidP="002A1D3A">
      <w:pPr>
        <w:spacing w:after="0" w:line="240" w:lineRule="auto"/>
        <w:rPr>
          <w:rFonts w:ascii="Arial" w:hAnsi="Arial" w:cs="Arial"/>
          <w:b/>
          <w:sz w:val="20"/>
          <w:szCs w:val="20"/>
          <w:lang w:val="es-MX"/>
        </w:rPr>
      </w:pPr>
      <w:r w:rsidRPr="00E607F0">
        <w:br w:type="page"/>
      </w:r>
    </w:p>
    <w:p w14:paraId="48178757" w14:textId="5016BD63" w:rsidR="006F3861" w:rsidRPr="00E607F0" w:rsidRDefault="00B4431D" w:rsidP="002A1D3A">
      <w:pPr>
        <w:pStyle w:val="CAPITULOS"/>
        <w:jc w:val="center"/>
      </w:pPr>
      <w:bookmarkStart w:id="22" w:name="_Toc198865944"/>
      <w:r w:rsidRPr="00E607F0">
        <w:lastRenderedPageBreak/>
        <w:t>ELABORACIÓN Y PRESENTACIÓN DE LA OFERTA</w:t>
      </w:r>
      <w:bookmarkEnd w:id="22"/>
    </w:p>
    <w:p w14:paraId="753FB62D" w14:textId="283CC7A6" w:rsidR="006F3861" w:rsidRPr="00E607F0" w:rsidRDefault="006F3861" w:rsidP="002A1D3A">
      <w:pPr>
        <w:spacing w:after="0" w:line="240" w:lineRule="auto"/>
        <w:jc w:val="both"/>
        <w:rPr>
          <w:rFonts w:ascii="Arial" w:hAnsi="Arial" w:cs="Arial"/>
          <w:sz w:val="20"/>
          <w:szCs w:val="20"/>
          <w:lang w:val="es-MX"/>
        </w:rPr>
      </w:pPr>
    </w:p>
    <w:p w14:paraId="7AF0DB1B" w14:textId="01870ACF" w:rsidR="00B4431D" w:rsidRPr="00E607F0" w:rsidRDefault="00B4431D" w:rsidP="002A1D3A">
      <w:pPr>
        <w:pStyle w:val="NUMERACION"/>
        <w:numPr>
          <w:ilvl w:val="1"/>
          <w:numId w:val="5"/>
        </w:numPr>
        <w:ind w:left="567" w:hanging="567"/>
        <w:outlineLvl w:val="1"/>
      </w:pPr>
      <w:bookmarkStart w:id="23" w:name="_Toc198865945"/>
      <w:r w:rsidRPr="00E607F0">
        <w:t>CARTA DE PRESENTACIÓN DE LA OFERTA</w:t>
      </w:r>
      <w:bookmarkEnd w:id="23"/>
    </w:p>
    <w:p w14:paraId="30061A48" w14:textId="77777777" w:rsidR="00B4431D" w:rsidRPr="00E607F0" w:rsidRDefault="00B4431D" w:rsidP="002A1D3A">
      <w:pPr>
        <w:spacing w:after="0" w:line="240" w:lineRule="auto"/>
        <w:jc w:val="both"/>
        <w:rPr>
          <w:rFonts w:ascii="Arial" w:hAnsi="Arial" w:cs="Arial"/>
          <w:sz w:val="20"/>
          <w:szCs w:val="20"/>
          <w:lang w:val="es-MX"/>
        </w:rPr>
      </w:pPr>
    </w:p>
    <w:p w14:paraId="23ABEA2F" w14:textId="77777777" w:rsidR="006C10F8" w:rsidRPr="00E607F0" w:rsidRDefault="006C10F8"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El proponente allegará el Formato 1 – Carta de presentación de la oferta el cual debe estar firmado por la persona natural Proponente o por el representante legal del Proponente individual o por el representante del Proponente Plural o por el apoderado.  </w:t>
      </w:r>
    </w:p>
    <w:p w14:paraId="1543C161" w14:textId="77777777" w:rsidR="006C10F8" w:rsidRPr="00E607F0" w:rsidRDefault="006C10F8"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 </w:t>
      </w:r>
    </w:p>
    <w:p w14:paraId="635E5178" w14:textId="77777777" w:rsidR="006C10F8" w:rsidRPr="00E607F0" w:rsidRDefault="006C10F8"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En virtud de lo previsto en la Ley 842 de 2003 y con el fin de evitar el ejercicio ilegal de la ingeniería, la persona natural (Proponente individual o integrante de la estructura plural) que pretenda participar en el Proceso de Contratación, debe acreditar que posee título como ingeniero, para lo cual adjuntará el certificado de la vigencia de matrícula profesional expedida por el COPNIA o Consejo Profesional de Ingeniería de Transportes y Vías de Colombia en la respectiva rama de la ingeniería, según corresponda, vigente a la fecha de cierre del Proceso de Contratación. </w:t>
      </w:r>
    </w:p>
    <w:p w14:paraId="34686161" w14:textId="77777777" w:rsidR="006C10F8" w:rsidRPr="00E607F0" w:rsidRDefault="006C10F8"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 </w:t>
      </w:r>
    </w:p>
    <w:p w14:paraId="236C9896" w14:textId="77777777" w:rsidR="006C10F8" w:rsidRPr="00E607F0" w:rsidRDefault="006C10F8"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el Consejo Profesional de Ingeniería de Transportes y Vías de Colombia, en la respectiva rama de la ingeniería, según corresponda, vigente a la fecha de cierre de este Proceso de Contratación. </w:t>
      </w:r>
    </w:p>
    <w:p w14:paraId="18267DDF" w14:textId="77777777" w:rsidR="006C10F8" w:rsidRPr="00E607F0" w:rsidRDefault="006C10F8"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 </w:t>
      </w:r>
    </w:p>
    <w:p w14:paraId="17B7A383" w14:textId="77777777" w:rsidR="006C10F8" w:rsidRPr="00E607F0" w:rsidRDefault="006C10F8"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El aval del ingeniero del que trata el artículo 20 de la Ley 842 de 2003 hace parte integral del "Formato 1 – Carta de presentación de la oferta” cuando el Proponente deba allegarlo.</w:t>
      </w:r>
    </w:p>
    <w:p w14:paraId="7B08A7B6" w14:textId="77777777" w:rsidR="006C10F8" w:rsidRPr="00E607F0" w:rsidRDefault="006C10F8"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 </w:t>
      </w:r>
    </w:p>
    <w:p w14:paraId="1616EA21" w14:textId="77777777" w:rsidR="006C10F8" w:rsidRPr="00E607F0" w:rsidRDefault="006C10F8"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La carta de presentación debe suscribirse. Con la firma de este documento se entiende que el Proponente conoce y acepta las obligaciones del Anexo 4 – Pacto de Transparencia y, por lo tanto, no será necesaria la entrega de este documento al momento de radicar la oferta.  </w:t>
      </w:r>
    </w:p>
    <w:p w14:paraId="0820B4F4" w14:textId="77777777" w:rsidR="006C10F8" w:rsidRPr="00E607F0" w:rsidRDefault="006C10F8"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 </w:t>
      </w:r>
    </w:p>
    <w:p w14:paraId="68CD0600" w14:textId="69CABA9F" w:rsidR="003A72FE" w:rsidRPr="00E607F0" w:rsidRDefault="006C10F8"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El Proponente debe diligenciar los Formatos. Todos los espacios en blanco deben completarse con la información solicitada</w:t>
      </w:r>
      <w:r w:rsidR="003A72FE" w:rsidRPr="00E607F0">
        <w:rPr>
          <w:rFonts w:ascii="Arial" w:hAnsi="Arial" w:cs="Arial"/>
          <w:sz w:val="20"/>
          <w:szCs w:val="20"/>
          <w:lang w:val="es-MX"/>
        </w:rPr>
        <w:t>.</w:t>
      </w:r>
    </w:p>
    <w:p w14:paraId="119F06DC" w14:textId="77777777" w:rsidR="003A72FE" w:rsidRPr="00E607F0" w:rsidRDefault="003A72FE" w:rsidP="002A1D3A">
      <w:pPr>
        <w:spacing w:after="0" w:line="240" w:lineRule="auto"/>
        <w:jc w:val="both"/>
        <w:rPr>
          <w:rFonts w:ascii="Arial" w:hAnsi="Arial" w:cs="Arial"/>
          <w:sz w:val="20"/>
          <w:szCs w:val="20"/>
          <w:lang w:val="es-MX"/>
        </w:rPr>
      </w:pPr>
    </w:p>
    <w:p w14:paraId="16760343" w14:textId="77777777" w:rsidR="00B4431D" w:rsidRPr="00E607F0" w:rsidRDefault="00B4431D" w:rsidP="002A1D3A">
      <w:pPr>
        <w:spacing w:after="0" w:line="240" w:lineRule="auto"/>
        <w:jc w:val="both"/>
        <w:rPr>
          <w:rFonts w:ascii="Arial" w:hAnsi="Arial" w:cs="Arial"/>
          <w:sz w:val="20"/>
          <w:szCs w:val="20"/>
          <w:lang w:val="es-MX"/>
        </w:rPr>
      </w:pPr>
    </w:p>
    <w:p w14:paraId="429E84B8" w14:textId="5A880476" w:rsidR="00B4431D" w:rsidRPr="00E607F0" w:rsidRDefault="00B4431D" w:rsidP="002A1D3A">
      <w:pPr>
        <w:pStyle w:val="NUMERACION"/>
        <w:numPr>
          <w:ilvl w:val="1"/>
          <w:numId w:val="5"/>
        </w:numPr>
        <w:ind w:left="567" w:hanging="567"/>
        <w:outlineLvl w:val="1"/>
      </w:pPr>
      <w:bookmarkStart w:id="24" w:name="_Toc198865946"/>
      <w:r w:rsidRPr="00E607F0">
        <w:t>APODERADO</w:t>
      </w:r>
      <w:bookmarkEnd w:id="24"/>
    </w:p>
    <w:p w14:paraId="787685B3" w14:textId="77777777" w:rsidR="00B4431D" w:rsidRPr="00E607F0" w:rsidRDefault="00B4431D" w:rsidP="002A1D3A">
      <w:pPr>
        <w:spacing w:after="0" w:line="240" w:lineRule="auto"/>
        <w:jc w:val="both"/>
        <w:rPr>
          <w:rFonts w:ascii="Arial" w:hAnsi="Arial" w:cs="Arial"/>
          <w:sz w:val="20"/>
          <w:szCs w:val="20"/>
          <w:lang w:val="es-MX"/>
        </w:rPr>
      </w:pPr>
    </w:p>
    <w:p w14:paraId="2B18BB04" w14:textId="77777777" w:rsidR="006C10F8" w:rsidRPr="00E607F0" w:rsidRDefault="006C10F8"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6ECB6510" w14:textId="77777777" w:rsidR="006C10F8" w:rsidRPr="00E607F0" w:rsidRDefault="006C10F8" w:rsidP="002A1D3A">
      <w:pPr>
        <w:spacing w:after="0" w:line="240" w:lineRule="auto"/>
        <w:jc w:val="both"/>
        <w:rPr>
          <w:rFonts w:ascii="Arial" w:hAnsi="Arial" w:cs="Arial"/>
          <w:sz w:val="20"/>
          <w:szCs w:val="20"/>
          <w:lang w:val="es-MX"/>
        </w:rPr>
      </w:pPr>
    </w:p>
    <w:p w14:paraId="0BF10423" w14:textId="77777777" w:rsidR="006C10F8" w:rsidRPr="00E607F0" w:rsidRDefault="006C10F8"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w:t>
      </w:r>
      <w:proofErr w:type="spellStart"/>
      <w:r w:rsidRPr="00E607F0">
        <w:rPr>
          <w:rFonts w:ascii="Arial" w:hAnsi="Arial" w:cs="Arial"/>
          <w:sz w:val="20"/>
          <w:szCs w:val="20"/>
          <w:lang w:val="es-MX"/>
        </w:rPr>
        <w:t>ii</w:t>
      </w:r>
      <w:proofErr w:type="spellEnd"/>
      <w:r w:rsidRPr="00E607F0">
        <w:rPr>
          <w:rFonts w:ascii="Arial" w:hAnsi="Arial" w:cs="Arial"/>
          <w:sz w:val="20"/>
          <w:szCs w:val="20"/>
          <w:lang w:val="es-MX"/>
        </w:rPr>
        <w:t>) responder a los requerimientos y aclaraciones solicitados por la Entidad en el curso del proceso; (</w:t>
      </w:r>
      <w:proofErr w:type="spellStart"/>
      <w:r w:rsidRPr="00E607F0">
        <w:rPr>
          <w:rFonts w:ascii="Arial" w:hAnsi="Arial" w:cs="Arial"/>
          <w:sz w:val="20"/>
          <w:szCs w:val="20"/>
          <w:lang w:val="es-MX"/>
        </w:rPr>
        <w:t>iii</w:t>
      </w:r>
      <w:proofErr w:type="spellEnd"/>
      <w:r w:rsidRPr="00E607F0">
        <w:rPr>
          <w:rFonts w:ascii="Arial" w:hAnsi="Arial" w:cs="Arial"/>
          <w:sz w:val="20"/>
          <w:szCs w:val="20"/>
          <w:lang w:val="es-MX"/>
        </w:rPr>
        <w:t>) recibir las notificaciones a que haya lugar dentro del proceso (</w:t>
      </w:r>
      <w:proofErr w:type="spellStart"/>
      <w:r w:rsidRPr="00E607F0">
        <w:rPr>
          <w:rFonts w:ascii="Arial" w:hAnsi="Arial" w:cs="Arial"/>
          <w:sz w:val="20"/>
          <w:szCs w:val="20"/>
          <w:lang w:val="es-MX"/>
        </w:rPr>
        <w:t>iv</w:t>
      </w:r>
      <w:proofErr w:type="spellEnd"/>
      <w:r w:rsidRPr="00E607F0">
        <w:rPr>
          <w:rFonts w:ascii="Arial" w:hAnsi="Arial" w:cs="Arial"/>
          <w:sz w:val="20"/>
          <w:szCs w:val="20"/>
          <w:lang w:val="es-MX"/>
        </w:rPr>
        <w:t>) suscribir el Contrato en nombre y representación del adjudicatario así como el acta de terminación y liquidación, si a ello hubiere lugar.</w:t>
      </w:r>
    </w:p>
    <w:p w14:paraId="383866CA" w14:textId="77777777" w:rsidR="006C10F8" w:rsidRPr="00E607F0" w:rsidRDefault="006C10F8" w:rsidP="002A1D3A">
      <w:pPr>
        <w:spacing w:after="0" w:line="240" w:lineRule="auto"/>
        <w:jc w:val="both"/>
        <w:rPr>
          <w:rFonts w:ascii="Arial" w:hAnsi="Arial" w:cs="Arial"/>
          <w:sz w:val="20"/>
          <w:szCs w:val="20"/>
          <w:lang w:val="es-MX"/>
        </w:rPr>
      </w:pPr>
    </w:p>
    <w:p w14:paraId="0AA27D1D" w14:textId="66CC3670" w:rsidR="00B4431D" w:rsidRPr="00E607F0" w:rsidRDefault="006C10F8"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lastRenderedPageBreak/>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r w:rsidR="00B4431D" w:rsidRPr="00E607F0">
        <w:rPr>
          <w:rFonts w:ascii="Arial" w:hAnsi="Arial" w:cs="Arial"/>
          <w:sz w:val="20"/>
          <w:szCs w:val="20"/>
          <w:lang w:val="es-MX"/>
        </w:rPr>
        <w:t>.</w:t>
      </w:r>
    </w:p>
    <w:p w14:paraId="52CB51DC" w14:textId="77777777" w:rsidR="003A72FE" w:rsidRPr="00E607F0" w:rsidRDefault="003A72FE" w:rsidP="002A1D3A">
      <w:pPr>
        <w:spacing w:after="0" w:line="240" w:lineRule="auto"/>
        <w:jc w:val="both"/>
        <w:rPr>
          <w:rFonts w:ascii="Arial" w:hAnsi="Arial" w:cs="Arial"/>
          <w:sz w:val="20"/>
          <w:szCs w:val="20"/>
          <w:lang w:val="es-MX"/>
        </w:rPr>
      </w:pPr>
    </w:p>
    <w:p w14:paraId="456F57C7" w14:textId="77777777" w:rsidR="003A72FE" w:rsidRPr="00E607F0" w:rsidRDefault="003A72FE" w:rsidP="002A1D3A">
      <w:pPr>
        <w:pStyle w:val="NUMERACION"/>
        <w:numPr>
          <w:ilvl w:val="1"/>
          <w:numId w:val="5"/>
        </w:numPr>
        <w:ind w:left="567" w:hanging="567"/>
        <w:outlineLvl w:val="1"/>
      </w:pPr>
      <w:bookmarkStart w:id="25" w:name="_Toc198865947"/>
      <w:r w:rsidRPr="00E607F0">
        <w:t>LIMITACIÓN A MIPYME</w:t>
      </w:r>
      <w:bookmarkEnd w:id="25"/>
    </w:p>
    <w:p w14:paraId="5B873FA3" w14:textId="77777777" w:rsidR="003A72FE" w:rsidRPr="00E607F0" w:rsidRDefault="003A72FE" w:rsidP="002A1D3A">
      <w:pPr>
        <w:spacing w:after="0" w:line="240" w:lineRule="auto"/>
        <w:jc w:val="both"/>
        <w:rPr>
          <w:rFonts w:ascii="Arial" w:hAnsi="Arial" w:cs="Arial"/>
          <w:sz w:val="20"/>
          <w:szCs w:val="20"/>
          <w:lang w:val="es-MX"/>
        </w:rPr>
      </w:pPr>
    </w:p>
    <w:p w14:paraId="6F8CEE81" w14:textId="77777777" w:rsidR="00405DFB" w:rsidRPr="00E607F0" w:rsidRDefault="00405DFB"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El presente proceso de selección no es susceptible de limitarse a </w:t>
      </w:r>
      <w:proofErr w:type="spellStart"/>
      <w:r w:rsidRPr="00E607F0">
        <w:rPr>
          <w:rFonts w:ascii="Arial" w:hAnsi="Arial" w:cs="Arial"/>
          <w:sz w:val="20"/>
          <w:szCs w:val="20"/>
          <w:lang w:val="es-MX"/>
        </w:rPr>
        <w:t>Mipyme</w:t>
      </w:r>
      <w:proofErr w:type="spellEnd"/>
      <w:r w:rsidRPr="00E607F0">
        <w:rPr>
          <w:rFonts w:ascii="Arial" w:hAnsi="Arial" w:cs="Arial"/>
          <w:sz w:val="20"/>
          <w:szCs w:val="20"/>
          <w:lang w:val="es-MX"/>
        </w:rPr>
        <w:t>.</w:t>
      </w:r>
    </w:p>
    <w:p w14:paraId="0CA6C932" w14:textId="77777777" w:rsidR="00405DFB" w:rsidRPr="00E607F0" w:rsidRDefault="00405DFB" w:rsidP="002A1D3A">
      <w:pPr>
        <w:spacing w:after="0" w:line="240" w:lineRule="auto"/>
        <w:jc w:val="both"/>
        <w:rPr>
          <w:rFonts w:ascii="Arial" w:hAnsi="Arial" w:cs="Arial"/>
          <w:sz w:val="20"/>
          <w:szCs w:val="20"/>
          <w:lang w:val="es-MX"/>
        </w:rPr>
      </w:pPr>
    </w:p>
    <w:p w14:paraId="38496B43" w14:textId="77777777" w:rsidR="003A72FE" w:rsidRPr="00E607F0" w:rsidRDefault="003A72FE" w:rsidP="002A1D3A">
      <w:pPr>
        <w:spacing w:after="0" w:line="240" w:lineRule="auto"/>
        <w:jc w:val="both"/>
        <w:rPr>
          <w:rFonts w:ascii="Arial" w:hAnsi="Arial" w:cs="Arial"/>
          <w:sz w:val="20"/>
          <w:szCs w:val="20"/>
        </w:rPr>
      </w:pPr>
    </w:p>
    <w:p w14:paraId="16A68AD1" w14:textId="3F39D0B2" w:rsidR="00B4431D" w:rsidRPr="00E607F0" w:rsidRDefault="00B4431D" w:rsidP="002A1D3A">
      <w:pPr>
        <w:pStyle w:val="NUMERACION"/>
        <w:numPr>
          <w:ilvl w:val="1"/>
          <w:numId w:val="5"/>
        </w:numPr>
        <w:ind w:left="567" w:hanging="567"/>
        <w:outlineLvl w:val="1"/>
      </w:pPr>
      <w:bookmarkStart w:id="26" w:name="_Toc198865950"/>
      <w:r w:rsidRPr="00E607F0">
        <w:t>ELABORACIÓN Y PRESENTACIÓN DE LA OFERTA</w:t>
      </w:r>
      <w:bookmarkEnd w:id="26"/>
    </w:p>
    <w:p w14:paraId="127CAFF7" w14:textId="77777777" w:rsidR="00B4431D" w:rsidRPr="00E607F0" w:rsidRDefault="00B4431D" w:rsidP="002A1D3A">
      <w:pPr>
        <w:spacing w:after="0" w:line="240" w:lineRule="auto"/>
        <w:jc w:val="both"/>
        <w:rPr>
          <w:rFonts w:ascii="Arial" w:hAnsi="Arial" w:cs="Arial"/>
          <w:sz w:val="20"/>
          <w:szCs w:val="20"/>
          <w:lang w:val="es-MX"/>
        </w:rPr>
      </w:pPr>
    </w:p>
    <w:p w14:paraId="58099368" w14:textId="359FE50E" w:rsidR="00B4431D"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La presentación de la oferta deberá adaptarse a las condiciones de la plataforma y no será posible allegar documentos en físico</w:t>
      </w:r>
      <w:r w:rsidR="00B4431D" w:rsidRPr="00E607F0">
        <w:rPr>
          <w:rFonts w:ascii="Arial" w:hAnsi="Arial" w:cs="Arial"/>
          <w:sz w:val="20"/>
          <w:szCs w:val="20"/>
          <w:lang w:val="es-MX"/>
        </w:rPr>
        <w:t>.</w:t>
      </w:r>
    </w:p>
    <w:p w14:paraId="3772A844" w14:textId="77777777" w:rsidR="00B4431D" w:rsidRPr="00E607F0" w:rsidRDefault="00B4431D" w:rsidP="002A1D3A">
      <w:pPr>
        <w:spacing w:after="0" w:line="240" w:lineRule="auto"/>
        <w:jc w:val="both"/>
        <w:rPr>
          <w:rFonts w:ascii="Arial" w:hAnsi="Arial" w:cs="Arial"/>
          <w:sz w:val="20"/>
          <w:szCs w:val="20"/>
          <w:lang w:val="es-MX"/>
        </w:rPr>
      </w:pPr>
    </w:p>
    <w:p w14:paraId="384C527D" w14:textId="636564C6" w:rsidR="00B4431D"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Para los procesos adelantados en el SECOP II, los documentos se adjuntarán de acuerdo con el orden requerido en el cuestionario por la Entidad Estatal, los cuales deben ser legibles y escaneados correctamente</w:t>
      </w:r>
      <w:r w:rsidR="002E4961" w:rsidRPr="00E607F0">
        <w:rPr>
          <w:rFonts w:ascii="Arial" w:hAnsi="Arial" w:cs="Arial"/>
          <w:sz w:val="20"/>
          <w:szCs w:val="20"/>
          <w:lang w:val="es-MX"/>
        </w:rPr>
        <w:t>.</w:t>
      </w:r>
    </w:p>
    <w:p w14:paraId="73F12030" w14:textId="77777777" w:rsidR="00B4431D" w:rsidRPr="00E607F0" w:rsidRDefault="00B4431D" w:rsidP="002A1D3A">
      <w:pPr>
        <w:spacing w:after="0" w:line="240" w:lineRule="auto"/>
        <w:jc w:val="both"/>
        <w:rPr>
          <w:rFonts w:ascii="Arial" w:hAnsi="Arial" w:cs="Arial"/>
          <w:sz w:val="20"/>
          <w:szCs w:val="20"/>
          <w:lang w:val="es-MX"/>
        </w:rPr>
      </w:pPr>
    </w:p>
    <w:p w14:paraId="647F5054" w14:textId="60DA2BFF" w:rsidR="00405DFB"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La Entidad solo recibirá una oferta por Proponente, salvo los procesos estructurados por lotes o segmentos cuando la Entidad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Proceso de Contratación y de todas las condiciones y obligaciones contenidas en el mismo. Adicionalmente, si se hace a través del SECOP II el Proponente deberá cumplir con el Manual de Usos y Condiciones de la plataforma.</w:t>
      </w:r>
    </w:p>
    <w:p w14:paraId="559E13F0" w14:textId="77777777" w:rsidR="00405DFB" w:rsidRPr="00E607F0" w:rsidRDefault="00405DFB" w:rsidP="002A1D3A">
      <w:pPr>
        <w:spacing w:after="0" w:line="240" w:lineRule="auto"/>
        <w:jc w:val="both"/>
        <w:rPr>
          <w:rFonts w:ascii="Arial" w:hAnsi="Arial" w:cs="Arial"/>
          <w:sz w:val="20"/>
          <w:szCs w:val="20"/>
          <w:lang w:val="es-MX"/>
        </w:rPr>
      </w:pPr>
    </w:p>
    <w:p w14:paraId="6B62EEB6" w14:textId="77777777" w:rsidR="0010383E"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Estarán a cargo del Proponente todos los costos asociados a la elaboración y presentación de su oferta y en ningún caso la Entidad contratante será responsable de estos.</w:t>
      </w:r>
    </w:p>
    <w:p w14:paraId="4D6C9DC0" w14:textId="77777777" w:rsidR="0010383E" w:rsidRPr="00E607F0" w:rsidRDefault="0010383E" w:rsidP="002A1D3A">
      <w:pPr>
        <w:spacing w:after="0" w:line="240" w:lineRule="auto"/>
        <w:jc w:val="both"/>
        <w:rPr>
          <w:rFonts w:ascii="Arial" w:hAnsi="Arial" w:cs="Arial"/>
          <w:sz w:val="20"/>
          <w:szCs w:val="20"/>
          <w:lang w:val="es-MX"/>
        </w:rPr>
      </w:pPr>
    </w:p>
    <w:p w14:paraId="56214EDA" w14:textId="5AEC9C4D" w:rsidR="00B4431D"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Las tachaduras y/o enmendaduras sobre alguno de los documentos que acreditan los requisitos habilitantes o los factores de evaluación de la oferta, debe estar salvado con la firma de quien suscribe el correspondiente documento al pie de la misma y nota al margen del documento donde manifieste clara y expresamente la corrección realizada</w:t>
      </w:r>
      <w:r w:rsidR="00B4431D" w:rsidRPr="00E607F0">
        <w:rPr>
          <w:rFonts w:ascii="Arial" w:hAnsi="Arial" w:cs="Arial"/>
          <w:sz w:val="20"/>
          <w:szCs w:val="20"/>
          <w:lang w:val="es-MX"/>
        </w:rPr>
        <w:t>.</w:t>
      </w:r>
    </w:p>
    <w:p w14:paraId="6D6F88C7" w14:textId="77777777" w:rsidR="00B4431D" w:rsidRPr="00E607F0" w:rsidRDefault="00B4431D" w:rsidP="002A1D3A">
      <w:pPr>
        <w:spacing w:after="0" w:line="240" w:lineRule="auto"/>
        <w:jc w:val="both"/>
        <w:rPr>
          <w:rFonts w:ascii="Arial" w:hAnsi="Arial" w:cs="Arial"/>
          <w:sz w:val="20"/>
          <w:szCs w:val="20"/>
          <w:lang w:val="es-MX"/>
        </w:rPr>
      </w:pPr>
    </w:p>
    <w:p w14:paraId="46FC7AE9" w14:textId="6F196C23" w:rsidR="00945BD2" w:rsidRPr="00E607F0" w:rsidRDefault="00945BD2" w:rsidP="002A1D3A">
      <w:pPr>
        <w:pStyle w:val="NUMERACION"/>
        <w:numPr>
          <w:ilvl w:val="1"/>
          <w:numId w:val="5"/>
        </w:numPr>
        <w:ind w:left="567" w:hanging="567"/>
        <w:outlineLvl w:val="1"/>
      </w:pPr>
      <w:bookmarkStart w:id="27" w:name="_Toc198865951"/>
      <w:r w:rsidRPr="00E607F0">
        <w:t xml:space="preserve">CIERRE DEL PROCESO Y APERTURA DE </w:t>
      </w:r>
      <w:r w:rsidR="00A26832" w:rsidRPr="00E607F0">
        <w:t xml:space="preserve">LAS </w:t>
      </w:r>
      <w:r w:rsidRPr="00E607F0">
        <w:t>OFERTAS</w:t>
      </w:r>
      <w:bookmarkEnd w:id="27"/>
    </w:p>
    <w:p w14:paraId="2817C509" w14:textId="77777777" w:rsidR="0031561A" w:rsidRPr="00E607F0" w:rsidRDefault="0031561A" w:rsidP="002A1D3A">
      <w:pPr>
        <w:spacing w:after="0" w:line="240" w:lineRule="auto"/>
        <w:jc w:val="both"/>
        <w:rPr>
          <w:rFonts w:ascii="Arial" w:hAnsi="Arial" w:cs="Arial"/>
          <w:sz w:val="20"/>
          <w:szCs w:val="20"/>
          <w:lang w:val="es-MX"/>
        </w:rPr>
      </w:pPr>
    </w:p>
    <w:p w14:paraId="2FA2AC9E" w14:textId="77777777" w:rsidR="0010383E"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0EC4F694" w14:textId="77777777" w:rsidR="0010383E" w:rsidRPr="00E607F0" w:rsidRDefault="0010383E" w:rsidP="002A1D3A">
      <w:pPr>
        <w:spacing w:after="0" w:line="240" w:lineRule="auto"/>
        <w:jc w:val="both"/>
        <w:rPr>
          <w:rFonts w:ascii="Arial" w:hAnsi="Arial" w:cs="Arial"/>
          <w:sz w:val="20"/>
          <w:szCs w:val="20"/>
          <w:lang w:val="es-MX"/>
        </w:rPr>
      </w:pPr>
    </w:p>
    <w:p w14:paraId="353442B0" w14:textId="77777777" w:rsidR="0010383E"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Vencido el término para presentar ofertas, la Entidad Estatal debe realizar su apertura y publicar la lista de oferentes. Luego de la apertura, las propuestas deberán ser públicas y cualquier persona podrá consultarlas. Para ello, la Entidad Estatal dará a conocer las ofertas presentadas en el Proceso de Contratación, una vez realizada la apertura y, aceptado o no, el carácter de confidencialidad de la información allegada en las propuestas, haciendo clic en la opción “publicar ofertas”, para que estas sean visibles a todos los Proponentes y los interesados en el proceso, desde el momento que la entidad dio apertura a las propuestas recibidas.</w:t>
      </w:r>
    </w:p>
    <w:p w14:paraId="30EF393F" w14:textId="77777777" w:rsidR="0010383E" w:rsidRPr="00E607F0" w:rsidRDefault="0010383E" w:rsidP="002A1D3A">
      <w:pPr>
        <w:spacing w:after="0" w:line="240" w:lineRule="auto"/>
        <w:jc w:val="both"/>
        <w:rPr>
          <w:rFonts w:ascii="Arial" w:hAnsi="Arial" w:cs="Arial"/>
          <w:sz w:val="20"/>
          <w:szCs w:val="20"/>
          <w:lang w:val="es-MX"/>
        </w:rPr>
      </w:pPr>
    </w:p>
    <w:p w14:paraId="64740186" w14:textId="77777777" w:rsidR="0010383E"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Se darán por no presentadas las propuestas que no hayan sido entregadas en la plataforma y en el plazo previsto para ello en el Pliego de Condiciones. No se tendrán como recibidas las ofertas </w:t>
      </w:r>
      <w:r w:rsidRPr="00E607F0">
        <w:rPr>
          <w:rFonts w:ascii="Arial" w:hAnsi="Arial" w:cs="Arial"/>
          <w:sz w:val="20"/>
          <w:szCs w:val="20"/>
          <w:lang w:val="es-MX"/>
        </w:rPr>
        <w:lastRenderedPageBreak/>
        <w:t xml:space="preserve">allegadas por medios distintos al SECOP II, para asegurar la efectiva transmisión de los datos y garantizar el cumplimiento estricto de los Términos y Condiciones de Uso del SECOP II </w:t>
      </w:r>
    </w:p>
    <w:p w14:paraId="516B5123" w14:textId="77777777" w:rsidR="0010383E" w:rsidRPr="00E607F0" w:rsidRDefault="0010383E" w:rsidP="002A1D3A">
      <w:pPr>
        <w:spacing w:after="0" w:line="240" w:lineRule="auto"/>
        <w:jc w:val="both"/>
        <w:rPr>
          <w:rFonts w:ascii="Arial" w:hAnsi="Arial" w:cs="Arial"/>
          <w:sz w:val="20"/>
          <w:szCs w:val="20"/>
          <w:lang w:val="es-MX"/>
        </w:rPr>
      </w:pPr>
    </w:p>
    <w:p w14:paraId="1D14954B" w14:textId="03AE613E" w:rsidR="0010383E"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Sin embargo, cuando haya una indisponibilidad del SECOP II, la cual haya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Puede consultarlo en el siguiente enlace: </w:t>
      </w:r>
      <w:hyperlink r:id="rId17" w:history="1">
        <w:r w:rsidRPr="00E607F0">
          <w:rPr>
            <w:rStyle w:val="Hipervnculo"/>
            <w:rFonts w:ascii="Arial" w:hAnsi="Arial" w:cs="Arial"/>
            <w:sz w:val="20"/>
            <w:szCs w:val="20"/>
            <w:lang w:val="es-MX"/>
          </w:rPr>
          <w:t>https://www.colombiacompra.gov.co/secop-ii/indisponibilidad-en-el-secop-ii</w:t>
        </w:r>
      </w:hyperlink>
      <w:r w:rsidRPr="00E607F0">
        <w:rPr>
          <w:rFonts w:ascii="Arial" w:hAnsi="Arial" w:cs="Arial"/>
          <w:sz w:val="20"/>
          <w:szCs w:val="20"/>
          <w:lang w:val="es-MX"/>
        </w:rPr>
        <w:t xml:space="preserve"> </w:t>
      </w:r>
    </w:p>
    <w:p w14:paraId="39B00F1A" w14:textId="77777777" w:rsidR="0010383E" w:rsidRPr="00E607F0" w:rsidRDefault="0010383E" w:rsidP="002A1D3A">
      <w:pPr>
        <w:spacing w:after="0" w:line="240" w:lineRule="auto"/>
        <w:jc w:val="both"/>
        <w:rPr>
          <w:rFonts w:ascii="Arial" w:hAnsi="Arial" w:cs="Arial"/>
          <w:sz w:val="20"/>
          <w:szCs w:val="20"/>
          <w:lang w:val="es-MX"/>
        </w:rPr>
      </w:pPr>
    </w:p>
    <w:p w14:paraId="30DAA151" w14:textId="608E91F4" w:rsidR="00405DFB"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La Entidad no será responsable por abrir el Sobre incorrectamente dirigido o sin la identificación adecuada.</w:t>
      </w:r>
    </w:p>
    <w:p w14:paraId="6B252F30" w14:textId="77777777" w:rsidR="00405DFB" w:rsidRPr="00E607F0" w:rsidRDefault="00405DFB" w:rsidP="002A1D3A">
      <w:pPr>
        <w:spacing w:after="0" w:line="240" w:lineRule="auto"/>
        <w:jc w:val="both"/>
        <w:rPr>
          <w:rFonts w:ascii="Arial" w:hAnsi="Arial" w:cs="Arial"/>
          <w:sz w:val="20"/>
          <w:szCs w:val="20"/>
          <w:lang w:val="es-MX"/>
        </w:rPr>
      </w:pPr>
    </w:p>
    <w:p w14:paraId="2731E5E1" w14:textId="18CD2959" w:rsidR="00945BD2" w:rsidRPr="00E607F0" w:rsidRDefault="00945BD2" w:rsidP="002A1D3A">
      <w:pPr>
        <w:pStyle w:val="NUMERACION"/>
        <w:numPr>
          <w:ilvl w:val="1"/>
          <w:numId w:val="5"/>
        </w:numPr>
        <w:ind w:left="567" w:hanging="567"/>
        <w:outlineLvl w:val="1"/>
      </w:pPr>
      <w:bookmarkStart w:id="28" w:name="_Toc198865952"/>
      <w:r w:rsidRPr="00E607F0">
        <w:t>INFORME DE EVALUACIÓN</w:t>
      </w:r>
      <w:bookmarkEnd w:id="28"/>
    </w:p>
    <w:p w14:paraId="0EF33555" w14:textId="77777777" w:rsidR="0031561A" w:rsidRPr="00E607F0" w:rsidRDefault="0031561A" w:rsidP="002A1D3A">
      <w:pPr>
        <w:spacing w:after="0" w:line="240" w:lineRule="auto"/>
        <w:jc w:val="both"/>
        <w:rPr>
          <w:rFonts w:ascii="Arial" w:hAnsi="Arial" w:cs="Arial"/>
          <w:sz w:val="20"/>
          <w:szCs w:val="20"/>
          <w:lang w:val="es-MX"/>
        </w:rPr>
      </w:pPr>
    </w:p>
    <w:p w14:paraId="4AA9EC02" w14:textId="77777777" w:rsidR="0010383E"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En la fecha establecida en el “Anexo 2 – Cronograma”, la Entidad publicará el informe de evaluación, el cual debe contener la evaluación de los requisitos habilitantes, la calificación técnica y el orden de elegibilidad, por lo que incluye la asignación de puntaje.</w:t>
      </w:r>
    </w:p>
    <w:p w14:paraId="73CFE5B6" w14:textId="77777777" w:rsidR="0010383E" w:rsidRPr="00E607F0" w:rsidRDefault="0010383E" w:rsidP="002A1D3A">
      <w:pPr>
        <w:spacing w:after="0" w:line="240" w:lineRule="auto"/>
        <w:jc w:val="both"/>
        <w:rPr>
          <w:rFonts w:ascii="Arial" w:hAnsi="Arial" w:cs="Arial"/>
          <w:sz w:val="20"/>
          <w:szCs w:val="20"/>
          <w:lang w:val="es-MX"/>
        </w:rPr>
      </w:pPr>
    </w:p>
    <w:p w14:paraId="09AC60EB" w14:textId="77777777" w:rsidR="0010383E"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El informe de evaluación permanecerá publicado en el SECOP y a disposición de los interesados durante los tres (3) días hábiles siguientes a su publicación, término hasta el cual los Proponentes podrán hacer las observaciones que consideren procedentes y entregar los documentos y la información solicitada por la Entidad en las condiciones señaladas en la sección 1.6. del Pliego de Condiciones.</w:t>
      </w:r>
    </w:p>
    <w:p w14:paraId="350EDD21" w14:textId="77777777" w:rsidR="0010383E" w:rsidRPr="00E607F0" w:rsidRDefault="0010383E" w:rsidP="002A1D3A">
      <w:pPr>
        <w:spacing w:after="0" w:line="240" w:lineRule="auto"/>
        <w:jc w:val="both"/>
        <w:rPr>
          <w:rFonts w:ascii="Arial" w:hAnsi="Arial" w:cs="Arial"/>
          <w:sz w:val="20"/>
          <w:szCs w:val="20"/>
          <w:lang w:val="es-MX"/>
        </w:rPr>
      </w:pPr>
    </w:p>
    <w:p w14:paraId="164618F4" w14:textId="77777777" w:rsidR="0010383E"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El informe de evaluación deberá contener como mínimo la evaluación de las ofertas frente a todos los requisitos exigidos en el pliego de condiciones, incluyendo los requisitos habilitantes y los de asignación de puntaje, cuando corresponda.</w:t>
      </w:r>
    </w:p>
    <w:p w14:paraId="1A37F394" w14:textId="77777777" w:rsidR="0010383E" w:rsidRPr="00E607F0" w:rsidRDefault="0010383E" w:rsidP="002A1D3A">
      <w:pPr>
        <w:spacing w:after="0" w:line="240" w:lineRule="auto"/>
        <w:jc w:val="both"/>
        <w:rPr>
          <w:rFonts w:ascii="Arial" w:hAnsi="Arial" w:cs="Arial"/>
          <w:sz w:val="20"/>
          <w:szCs w:val="20"/>
          <w:lang w:val="es-MX"/>
        </w:rPr>
      </w:pPr>
    </w:p>
    <w:p w14:paraId="3B7F8EF0" w14:textId="6F882B50" w:rsidR="00945BD2"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Con posterioridad al vencimiento del plazo para presentar observaciones y a más tardar el día antes de la adjudicación hasta las 11:59 p.m., de acuerdo con lo señalado en el “Anexo 2 – Cronograma”, la Entidad debe publicar el informe final de evaluación, en caso de que el inicial hubiere sufrido variaciones</w:t>
      </w:r>
      <w:r w:rsidR="00945BD2" w:rsidRPr="00E607F0">
        <w:rPr>
          <w:rFonts w:ascii="Arial" w:hAnsi="Arial" w:cs="Arial"/>
          <w:sz w:val="20"/>
          <w:szCs w:val="20"/>
          <w:lang w:val="es-MX"/>
        </w:rPr>
        <w:t>.</w:t>
      </w:r>
    </w:p>
    <w:p w14:paraId="67052613" w14:textId="77777777" w:rsidR="0031561A" w:rsidRPr="00E607F0" w:rsidRDefault="0031561A" w:rsidP="002A1D3A">
      <w:pPr>
        <w:spacing w:after="0" w:line="240" w:lineRule="auto"/>
        <w:jc w:val="both"/>
        <w:rPr>
          <w:rFonts w:ascii="Arial" w:hAnsi="Arial" w:cs="Arial"/>
          <w:sz w:val="20"/>
          <w:szCs w:val="20"/>
          <w:lang w:val="es-MX"/>
        </w:rPr>
      </w:pPr>
    </w:p>
    <w:p w14:paraId="279B550C" w14:textId="4EDD30DA" w:rsidR="00945BD2" w:rsidRPr="00E607F0" w:rsidRDefault="00945BD2" w:rsidP="002A1D3A">
      <w:pPr>
        <w:pStyle w:val="NUMERACION"/>
        <w:numPr>
          <w:ilvl w:val="1"/>
          <w:numId w:val="5"/>
        </w:numPr>
        <w:ind w:left="567" w:hanging="567"/>
        <w:outlineLvl w:val="1"/>
      </w:pPr>
      <w:bookmarkStart w:id="29" w:name="_Toc198865953"/>
      <w:r w:rsidRPr="00E607F0">
        <w:t>ADJUDICACIÓN</w:t>
      </w:r>
      <w:bookmarkEnd w:id="29"/>
      <w:r w:rsidRPr="00E607F0">
        <w:t xml:space="preserve"> </w:t>
      </w:r>
    </w:p>
    <w:p w14:paraId="535B3167" w14:textId="77777777" w:rsidR="0031561A" w:rsidRPr="00E607F0" w:rsidRDefault="0031561A" w:rsidP="002A1D3A">
      <w:pPr>
        <w:spacing w:after="0" w:line="240" w:lineRule="auto"/>
        <w:jc w:val="both"/>
        <w:rPr>
          <w:rFonts w:ascii="Arial" w:hAnsi="Arial" w:cs="Arial"/>
          <w:sz w:val="20"/>
          <w:szCs w:val="20"/>
          <w:lang w:val="es-MX"/>
        </w:rPr>
      </w:pPr>
    </w:p>
    <w:p w14:paraId="523D53DA" w14:textId="796D25FE" w:rsidR="00945BD2"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En la fecha establecida en el Anexo 2 – Cronograma, la Entidad mediante acto administrativo adjudicará el proceso al Proponente ubicado en el primer lugar del orden de elegibilidad y cuya oferta económica esté acorde con el presupuesto del Proceso de Contratación</w:t>
      </w:r>
      <w:r w:rsidR="00945BD2" w:rsidRPr="00E607F0">
        <w:rPr>
          <w:rFonts w:ascii="Arial" w:hAnsi="Arial" w:cs="Arial"/>
          <w:sz w:val="20"/>
          <w:szCs w:val="20"/>
          <w:lang w:val="es-MX"/>
        </w:rPr>
        <w:t xml:space="preserve">. </w:t>
      </w:r>
    </w:p>
    <w:p w14:paraId="24527B47" w14:textId="77777777" w:rsidR="00405DFB" w:rsidRPr="00E607F0" w:rsidRDefault="00405DFB" w:rsidP="002A1D3A">
      <w:pPr>
        <w:spacing w:after="0" w:line="240" w:lineRule="auto"/>
        <w:jc w:val="both"/>
        <w:rPr>
          <w:rFonts w:ascii="Arial" w:hAnsi="Arial" w:cs="Arial"/>
          <w:sz w:val="20"/>
          <w:szCs w:val="20"/>
          <w:lang w:val="es-MX"/>
        </w:rPr>
      </w:pPr>
    </w:p>
    <w:p w14:paraId="1B716FAF" w14:textId="6C77FFAC" w:rsidR="00405DFB"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La Entidad procederá a instalar y desarrollar la audiencia para comunicar la respuesta a las observaciones frente al informe de evaluación y establecer el orden de elegibilidad. La Entidad iniciará la audiencia comunicando la respuesta a las observaciones frente al informe de evaluación, sin que ello implique una nueva oportunidad para presentar observaciones. Con posterioridad a ello se fijará el orden de elegibilidad a través de la sumatoria de los puntajes obtenidos por las propuestas para cada uno de los criterios contenidos en el CAPÍTULO IV ordenados de mayor a menor.</w:t>
      </w:r>
    </w:p>
    <w:p w14:paraId="1703F90E" w14:textId="77777777" w:rsidR="0010383E" w:rsidRPr="00E607F0" w:rsidRDefault="0010383E" w:rsidP="002A1D3A">
      <w:pPr>
        <w:spacing w:after="0" w:line="240" w:lineRule="auto"/>
        <w:jc w:val="both"/>
        <w:rPr>
          <w:rFonts w:ascii="Arial" w:hAnsi="Arial" w:cs="Arial"/>
          <w:sz w:val="20"/>
          <w:szCs w:val="20"/>
          <w:lang w:val="es-MX"/>
        </w:rPr>
      </w:pPr>
    </w:p>
    <w:p w14:paraId="4DAEC40E" w14:textId="6CB85BFB" w:rsidR="00405DFB" w:rsidRPr="00E607F0" w:rsidRDefault="00405DFB"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En caso de presentarse un empate, la Entidad </w:t>
      </w:r>
      <w:r w:rsidR="00A26832" w:rsidRPr="00E607F0">
        <w:rPr>
          <w:rFonts w:ascii="Arial" w:hAnsi="Arial" w:cs="Arial"/>
          <w:sz w:val="20"/>
          <w:szCs w:val="20"/>
          <w:lang w:val="es-MX"/>
        </w:rPr>
        <w:t>dar</w:t>
      </w:r>
      <w:r w:rsidR="00FB7114" w:rsidRPr="00E607F0">
        <w:rPr>
          <w:rFonts w:ascii="Arial" w:hAnsi="Arial" w:cs="Arial"/>
          <w:sz w:val="20"/>
          <w:szCs w:val="20"/>
          <w:lang w:val="es-MX"/>
        </w:rPr>
        <w:t>á</w:t>
      </w:r>
      <w:r w:rsidR="00A26832" w:rsidRPr="00E607F0">
        <w:rPr>
          <w:rFonts w:ascii="Arial" w:hAnsi="Arial" w:cs="Arial"/>
          <w:sz w:val="20"/>
          <w:szCs w:val="20"/>
          <w:lang w:val="es-MX"/>
        </w:rPr>
        <w:t xml:space="preserve"> aplicación a</w:t>
      </w:r>
      <w:r w:rsidRPr="00E607F0">
        <w:rPr>
          <w:rFonts w:ascii="Arial" w:hAnsi="Arial" w:cs="Arial"/>
          <w:sz w:val="20"/>
          <w:szCs w:val="20"/>
          <w:lang w:val="es-MX"/>
        </w:rPr>
        <w:t>l numeral 4.8 del presente documento</w:t>
      </w:r>
      <w:r w:rsidR="0010383E" w:rsidRPr="00E607F0">
        <w:rPr>
          <w:rFonts w:ascii="Arial" w:hAnsi="Arial" w:cs="Arial"/>
          <w:sz w:val="20"/>
          <w:szCs w:val="20"/>
          <w:lang w:val="es-MX"/>
        </w:rPr>
        <w:t>.</w:t>
      </w:r>
    </w:p>
    <w:p w14:paraId="44A43C48" w14:textId="77777777" w:rsidR="00405DFB" w:rsidRPr="00E607F0" w:rsidRDefault="00405DFB" w:rsidP="002A1D3A">
      <w:pPr>
        <w:spacing w:after="0" w:line="240" w:lineRule="auto"/>
        <w:jc w:val="both"/>
        <w:rPr>
          <w:rFonts w:ascii="Arial" w:hAnsi="Arial" w:cs="Arial"/>
          <w:sz w:val="20"/>
          <w:szCs w:val="20"/>
          <w:lang w:val="es-MX"/>
        </w:rPr>
      </w:pPr>
    </w:p>
    <w:p w14:paraId="0C18F59F" w14:textId="77777777" w:rsidR="0010383E" w:rsidRPr="00E607F0" w:rsidRDefault="0010383E"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Establecido el orden de elegibilidad, la Entidad, por medio de acto administrativo motivado, adjudicará el proceso al Proponente ubicado en el primer lugar del orden de elegibilidad y cuya oferta económica esté acorde con el Presupuesto Oficial del Proceso de Contratación.</w:t>
      </w:r>
    </w:p>
    <w:p w14:paraId="798CF16A" w14:textId="77777777" w:rsidR="0031561A" w:rsidRPr="00E607F0" w:rsidRDefault="0031561A" w:rsidP="002A1D3A">
      <w:pPr>
        <w:spacing w:after="0" w:line="240" w:lineRule="auto"/>
        <w:jc w:val="both"/>
        <w:rPr>
          <w:rFonts w:ascii="Arial" w:hAnsi="Arial" w:cs="Arial"/>
          <w:sz w:val="20"/>
          <w:szCs w:val="20"/>
          <w:lang w:val="es-MX"/>
        </w:rPr>
      </w:pPr>
    </w:p>
    <w:p w14:paraId="6DA918FE" w14:textId="6DCE559F" w:rsidR="00945BD2" w:rsidRPr="00E607F0" w:rsidRDefault="00945BD2" w:rsidP="002A1D3A">
      <w:pPr>
        <w:pStyle w:val="NUMERACION"/>
        <w:numPr>
          <w:ilvl w:val="1"/>
          <w:numId w:val="5"/>
        </w:numPr>
        <w:ind w:left="567" w:hanging="567"/>
        <w:outlineLvl w:val="1"/>
      </w:pPr>
      <w:bookmarkStart w:id="30" w:name="_Toc198865955"/>
      <w:r w:rsidRPr="00E607F0">
        <w:t>PROPUESTAS PARCIALES</w:t>
      </w:r>
      <w:bookmarkEnd w:id="30"/>
    </w:p>
    <w:p w14:paraId="61D4E572" w14:textId="77777777" w:rsidR="00D372AC" w:rsidRPr="00E607F0" w:rsidRDefault="00D372AC" w:rsidP="002A1D3A">
      <w:pPr>
        <w:spacing w:after="0" w:line="240" w:lineRule="auto"/>
        <w:jc w:val="both"/>
        <w:rPr>
          <w:rFonts w:ascii="Arial" w:hAnsi="Arial" w:cs="Arial"/>
          <w:sz w:val="20"/>
          <w:szCs w:val="20"/>
          <w:lang w:val="es-MX"/>
        </w:rPr>
      </w:pPr>
    </w:p>
    <w:p w14:paraId="0B30C03D" w14:textId="5A5D78CE" w:rsidR="00945BD2" w:rsidRPr="00E607F0" w:rsidRDefault="006C7546"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No se admitirá las propuestas parciales, esto es, las presentadas para una parte del objeto o del alcance del contrato, de igual forma se debe tener en cuenta la definición establecida en el Anexo 3 </w:t>
      </w:r>
      <w:proofErr w:type="gramStart"/>
      <w:r w:rsidRPr="00E607F0">
        <w:rPr>
          <w:rFonts w:ascii="Arial" w:hAnsi="Arial" w:cs="Arial"/>
          <w:sz w:val="20"/>
          <w:szCs w:val="20"/>
          <w:lang w:val="es-MX"/>
        </w:rPr>
        <w:t>–  Glosario</w:t>
      </w:r>
      <w:proofErr w:type="gramEnd"/>
      <w:r w:rsidR="00945BD2" w:rsidRPr="00E607F0">
        <w:rPr>
          <w:rFonts w:ascii="Arial" w:hAnsi="Arial" w:cs="Arial"/>
          <w:sz w:val="20"/>
          <w:szCs w:val="20"/>
          <w:lang w:val="es-MX"/>
        </w:rPr>
        <w:t>.</w:t>
      </w:r>
    </w:p>
    <w:p w14:paraId="42A5A160" w14:textId="77777777" w:rsidR="00D372AC" w:rsidRPr="00E607F0" w:rsidRDefault="00D372AC" w:rsidP="002A1D3A">
      <w:pPr>
        <w:spacing w:after="0" w:line="240" w:lineRule="auto"/>
        <w:jc w:val="both"/>
        <w:rPr>
          <w:rFonts w:ascii="Arial" w:hAnsi="Arial" w:cs="Arial"/>
          <w:sz w:val="20"/>
          <w:szCs w:val="20"/>
          <w:lang w:val="es-MX"/>
        </w:rPr>
      </w:pPr>
    </w:p>
    <w:p w14:paraId="684B904A" w14:textId="799D54F7" w:rsidR="00945BD2" w:rsidRPr="00E607F0" w:rsidRDefault="00945BD2" w:rsidP="002A1D3A">
      <w:pPr>
        <w:pStyle w:val="NUMERACION"/>
        <w:numPr>
          <w:ilvl w:val="1"/>
          <w:numId w:val="5"/>
        </w:numPr>
        <w:ind w:left="567" w:hanging="567"/>
        <w:outlineLvl w:val="1"/>
      </w:pPr>
      <w:bookmarkStart w:id="31" w:name="_Toc198865956"/>
      <w:r w:rsidRPr="00E607F0">
        <w:t>PROPUESTAS ALTERNATIVAS</w:t>
      </w:r>
      <w:bookmarkEnd w:id="31"/>
    </w:p>
    <w:p w14:paraId="45E25154" w14:textId="77777777" w:rsidR="00EB0732" w:rsidRPr="00E607F0" w:rsidRDefault="00EB0732" w:rsidP="002A1D3A">
      <w:pPr>
        <w:spacing w:after="0" w:line="240" w:lineRule="auto"/>
        <w:jc w:val="both"/>
        <w:rPr>
          <w:rFonts w:ascii="Arial" w:hAnsi="Arial" w:cs="Arial"/>
          <w:sz w:val="20"/>
          <w:szCs w:val="20"/>
          <w:lang w:val="es-MX"/>
        </w:rPr>
      </w:pPr>
    </w:p>
    <w:p w14:paraId="4B618045" w14:textId="37EE440A" w:rsidR="00EB0732" w:rsidRPr="00E607F0" w:rsidRDefault="00EB0732" w:rsidP="002A1D3A">
      <w:p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Para este </w:t>
      </w:r>
      <w:r w:rsidR="00FB7114" w:rsidRPr="00E607F0">
        <w:rPr>
          <w:rFonts w:ascii="Arial" w:hAnsi="Arial" w:cs="Arial"/>
          <w:sz w:val="20"/>
          <w:szCs w:val="20"/>
          <w:lang w:val="es-MX"/>
        </w:rPr>
        <w:t>proceso</w:t>
      </w:r>
      <w:r w:rsidRPr="00E607F0">
        <w:rPr>
          <w:rFonts w:ascii="Arial" w:hAnsi="Arial" w:cs="Arial"/>
          <w:sz w:val="20"/>
          <w:szCs w:val="20"/>
          <w:lang w:val="es-MX"/>
        </w:rPr>
        <w:t xml:space="preserve"> de selección no se admite la presentación de ofertas alternativas</w:t>
      </w:r>
    </w:p>
    <w:p w14:paraId="122D9EE6" w14:textId="77777777" w:rsidR="00EB0732" w:rsidRPr="00E607F0" w:rsidRDefault="00EB0732" w:rsidP="002A1D3A">
      <w:pPr>
        <w:spacing w:after="0" w:line="240" w:lineRule="auto"/>
        <w:jc w:val="both"/>
        <w:rPr>
          <w:rFonts w:ascii="Arial" w:hAnsi="Arial" w:cs="Arial"/>
          <w:sz w:val="20"/>
          <w:szCs w:val="20"/>
          <w:lang w:val="es-MX"/>
        </w:rPr>
      </w:pPr>
    </w:p>
    <w:p w14:paraId="21CEBDB6" w14:textId="1350C211" w:rsidR="00634046" w:rsidRPr="00E607F0" w:rsidRDefault="00634046" w:rsidP="002A1D3A">
      <w:pPr>
        <w:pStyle w:val="NUMERACION"/>
      </w:pPr>
    </w:p>
    <w:p w14:paraId="1C31BC94" w14:textId="346C49BB" w:rsidR="00634046" w:rsidRPr="00E607F0" w:rsidRDefault="00634046" w:rsidP="002A1D3A">
      <w:pPr>
        <w:spacing w:after="0" w:line="240" w:lineRule="auto"/>
        <w:rPr>
          <w:rFonts w:ascii="Arial" w:hAnsi="Arial" w:cs="Arial"/>
          <w:b/>
          <w:sz w:val="20"/>
          <w:szCs w:val="20"/>
          <w:lang w:val="es-MX"/>
        </w:rPr>
      </w:pPr>
      <w:r w:rsidRPr="00E607F0">
        <w:br w:type="page"/>
      </w:r>
    </w:p>
    <w:p w14:paraId="1B4B0463" w14:textId="5E76023D" w:rsidR="00634046" w:rsidRPr="00E607F0" w:rsidRDefault="00634046" w:rsidP="002A1D3A">
      <w:pPr>
        <w:pStyle w:val="CAPITULOS"/>
        <w:ind w:left="0" w:firstLine="0"/>
        <w:jc w:val="center"/>
      </w:pPr>
      <w:bookmarkStart w:id="32" w:name="_Toc198865958"/>
      <w:r w:rsidRPr="00E607F0">
        <w:lastRenderedPageBreak/>
        <w:t>REQUISITOS HABILITANTES Y SU VERIFICACIÓN</w:t>
      </w:r>
      <w:bookmarkEnd w:id="32"/>
    </w:p>
    <w:p w14:paraId="39215082" w14:textId="77777777" w:rsidR="00634046" w:rsidRPr="00E607F0" w:rsidRDefault="00634046" w:rsidP="002A1D3A">
      <w:pPr>
        <w:pStyle w:val="NUMERACION"/>
        <w:rPr>
          <w:b w:val="0"/>
          <w:bCs/>
        </w:rPr>
      </w:pPr>
    </w:p>
    <w:p w14:paraId="24751FF5" w14:textId="77777777" w:rsidR="007450BD" w:rsidRPr="00E607F0" w:rsidRDefault="007450BD" w:rsidP="002A1D3A">
      <w:pPr>
        <w:pStyle w:val="NUMERACION"/>
        <w:rPr>
          <w:b w:val="0"/>
          <w:bCs/>
        </w:rPr>
      </w:pPr>
      <w:r w:rsidRPr="00E607F0">
        <w:rPr>
          <w:b w:val="0"/>
          <w:bCs/>
        </w:rPr>
        <w:t xml:space="preserve">La Entidad verificará los requisitos habilitantes dentro del término señalado en el Cronograma del Pliego de Condiciones de acuerdo con los soportes documentales que acompañan la propuesta presentada. </w:t>
      </w:r>
    </w:p>
    <w:p w14:paraId="3C57BAF8" w14:textId="77777777" w:rsidR="007450BD" w:rsidRPr="00E607F0" w:rsidRDefault="007450BD" w:rsidP="002A1D3A">
      <w:pPr>
        <w:pStyle w:val="NUMERACION"/>
        <w:rPr>
          <w:b w:val="0"/>
          <w:bCs/>
        </w:rPr>
      </w:pPr>
    </w:p>
    <w:p w14:paraId="0CAC8215" w14:textId="77777777" w:rsidR="007450BD" w:rsidRPr="00E607F0" w:rsidRDefault="007450BD" w:rsidP="002A1D3A">
      <w:pPr>
        <w:pStyle w:val="NUMERACION"/>
        <w:rPr>
          <w:b w:val="0"/>
          <w:bCs/>
        </w:rPr>
      </w:pPr>
      <w:r w:rsidRPr="00E607F0">
        <w:rPr>
          <w:b w:val="0"/>
          <w:bCs/>
        </w:rPr>
        <w:t xml:space="preserve">Los requisitos habilitantes serán objeto de verificación. Por lo tanto, si la propuesta cumple con todos los aspectos se evaluarán como “cumple”. En caso contrario, se evaluará como “no cumple”. </w:t>
      </w:r>
    </w:p>
    <w:p w14:paraId="510705C4" w14:textId="77777777" w:rsidR="007450BD" w:rsidRPr="00E607F0" w:rsidRDefault="007450BD" w:rsidP="002A1D3A">
      <w:pPr>
        <w:pStyle w:val="NUMERACION"/>
        <w:rPr>
          <w:b w:val="0"/>
          <w:bCs/>
        </w:rPr>
      </w:pPr>
    </w:p>
    <w:p w14:paraId="15751B81" w14:textId="4D772EAB" w:rsidR="007450BD" w:rsidRPr="00E607F0" w:rsidRDefault="007450BD" w:rsidP="002A1D3A">
      <w:pPr>
        <w:pStyle w:val="NUMERACION"/>
        <w:rPr>
          <w:b w:val="0"/>
          <w:bCs/>
        </w:rPr>
      </w:pPr>
      <w:r w:rsidRPr="00E607F0">
        <w:rPr>
          <w:b w:val="0"/>
          <w:bCs/>
        </w:rPr>
        <w:t xml:space="preserve">De conformidad con la normativa aplicable, la Entidad realizará la verificación de requisitos habilitantes de los Proponentes (personas naturales o jurídicas nacionales o extranjeras domiciliadas o con sucursal en Colombia, Proponentes Plurales) con base en la información contenida en el RUP y los documentos señalados </w:t>
      </w:r>
      <w:r w:rsidR="005F7C6E" w:rsidRPr="00E607F0">
        <w:rPr>
          <w:b w:val="0"/>
          <w:bCs/>
        </w:rPr>
        <w:t>en el presente documento</w:t>
      </w:r>
      <w:r w:rsidRPr="00E607F0">
        <w:rPr>
          <w:b w:val="0"/>
          <w:bCs/>
        </w:rPr>
        <w:t xml:space="preserve">. </w:t>
      </w:r>
    </w:p>
    <w:p w14:paraId="525C0677" w14:textId="77777777" w:rsidR="00634046" w:rsidRPr="00E607F0" w:rsidRDefault="00634046" w:rsidP="002A1D3A">
      <w:pPr>
        <w:pStyle w:val="NUMERACION"/>
        <w:rPr>
          <w:b w:val="0"/>
          <w:bCs/>
        </w:rPr>
      </w:pPr>
    </w:p>
    <w:p w14:paraId="367B19FA" w14:textId="77777777" w:rsidR="00634046" w:rsidRPr="00E607F0" w:rsidRDefault="00634046" w:rsidP="002A1D3A">
      <w:pPr>
        <w:pStyle w:val="Prrafodelista"/>
        <w:numPr>
          <w:ilvl w:val="0"/>
          <w:numId w:val="5"/>
        </w:numPr>
        <w:spacing w:after="0" w:line="240" w:lineRule="auto"/>
        <w:jc w:val="both"/>
        <w:outlineLvl w:val="1"/>
        <w:rPr>
          <w:rFonts w:ascii="Arial" w:hAnsi="Arial" w:cs="Arial"/>
          <w:b/>
          <w:vanish/>
          <w:sz w:val="20"/>
          <w:szCs w:val="20"/>
          <w:lang w:val="es-MX"/>
        </w:rPr>
      </w:pPr>
      <w:bookmarkStart w:id="33" w:name="_Toc191868333"/>
      <w:bookmarkStart w:id="34" w:name="_Toc191868482"/>
      <w:bookmarkStart w:id="35" w:name="_Toc191868592"/>
      <w:bookmarkStart w:id="36" w:name="_Toc191868706"/>
      <w:bookmarkStart w:id="37" w:name="_Toc191868827"/>
      <w:bookmarkStart w:id="38" w:name="_Toc191868936"/>
      <w:bookmarkStart w:id="39" w:name="_Toc192060047"/>
      <w:bookmarkStart w:id="40" w:name="_Toc192501891"/>
      <w:bookmarkStart w:id="41" w:name="_Toc192644696"/>
      <w:bookmarkStart w:id="42" w:name="_Toc198865959"/>
      <w:bookmarkEnd w:id="33"/>
      <w:bookmarkEnd w:id="34"/>
      <w:bookmarkEnd w:id="35"/>
      <w:bookmarkEnd w:id="36"/>
      <w:bookmarkEnd w:id="37"/>
      <w:bookmarkEnd w:id="38"/>
      <w:bookmarkEnd w:id="39"/>
      <w:bookmarkEnd w:id="40"/>
      <w:bookmarkEnd w:id="41"/>
      <w:bookmarkEnd w:id="42"/>
    </w:p>
    <w:p w14:paraId="4634F8A3" w14:textId="6EA22433" w:rsidR="00634046" w:rsidRPr="00E607F0" w:rsidRDefault="00634046" w:rsidP="002A1D3A">
      <w:pPr>
        <w:pStyle w:val="NUMERACION"/>
        <w:numPr>
          <w:ilvl w:val="1"/>
          <w:numId w:val="5"/>
        </w:numPr>
        <w:ind w:left="567" w:hanging="567"/>
        <w:outlineLvl w:val="1"/>
      </w:pPr>
      <w:bookmarkStart w:id="43" w:name="_Toc198865960"/>
      <w:r w:rsidRPr="00E607F0">
        <w:t>GENERALIDADES</w:t>
      </w:r>
      <w:bookmarkEnd w:id="43"/>
    </w:p>
    <w:p w14:paraId="79334CC5" w14:textId="77777777" w:rsidR="00634046" w:rsidRPr="00E607F0" w:rsidRDefault="00634046" w:rsidP="002A1D3A">
      <w:pPr>
        <w:pStyle w:val="NUMERACION"/>
        <w:rPr>
          <w:b w:val="0"/>
          <w:bCs/>
        </w:rPr>
      </w:pPr>
    </w:p>
    <w:p w14:paraId="0B858456" w14:textId="77777777" w:rsidR="007450BD" w:rsidRPr="00E607F0" w:rsidRDefault="007450BD" w:rsidP="002A1D3A">
      <w:pPr>
        <w:pStyle w:val="NUMERACION"/>
        <w:numPr>
          <w:ilvl w:val="0"/>
          <w:numId w:val="12"/>
        </w:numPr>
        <w:rPr>
          <w:b w:val="0"/>
          <w:bCs/>
        </w:rPr>
      </w:pPr>
      <w:r w:rsidRPr="00E607F0">
        <w:rPr>
          <w:b w:val="0"/>
          <w:bCs/>
        </w:rPr>
        <w:t>Únicamente se considerarán habilitados aquellos Proponentes que cumplan con todos los requisitos habilitantes según lo señalado en el Pliego de Condiciones.</w:t>
      </w:r>
    </w:p>
    <w:p w14:paraId="5BCF51B1" w14:textId="77777777" w:rsidR="007450BD" w:rsidRPr="00E607F0" w:rsidRDefault="007450BD" w:rsidP="002A1D3A">
      <w:pPr>
        <w:pStyle w:val="NUMERACION"/>
        <w:numPr>
          <w:ilvl w:val="0"/>
          <w:numId w:val="12"/>
        </w:numPr>
        <w:rPr>
          <w:b w:val="0"/>
          <w:bCs/>
        </w:rPr>
      </w:pPr>
      <w:r w:rsidRPr="00E607F0">
        <w:rPr>
          <w:b w:val="0"/>
          <w:bCs/>
        </w:rPr>
        <w:t>En el caso de Proponentes Plurales, los requisitos habilitantes serán acreditados por cada uno de los integrantes de la figura asociativa, salvo que se entienda algo distinto y, en todo caso, de acuerdo con las reglas del Pliego de Condiciones.</w:t>
      </w:r>
    </w:p>
    <w:p w14:paraId="683021D6" w14:textId="77777777" w:rsidR="007450BD" w:rsidRPr="00E607F0" w:rsidRDefault="007450BD" w:rsidP="002A1D3A">
      <w:pPr>
        <w:pStyle w:val="NUMERACION"/>
        <w:numPr>
          <w:ilvl w:val="0"/>
          <w:numId w:val="12"/>
        </w:numPr>
        <w:rPr>
          <w:b w:val="0"/>
          <w:bCs/>
        </w:rPr>
      </w:pPr>
      <w:r w:rsidRPr="00E607F0">
        <w:rPr>
          <w:b w:val="0"/>
          <w:bCs/>
        </w:rPr>
        <w:t xml:space="preserve">Todos los Proponentes deben diligenciar el “Formato 3 – Experiencia” y los Proponentes extranjeros sin domicilio o sin sucursal en Colombia deberán diligenciar el “Formato 4 – Capacidad financiera y organizacional para extranjeros” y adjuntar los soportes que ahí se definen. </w:t>
      </w:r>
    </w:p>
    <w:p w14:paraId="028318E1" w14:textId="1F65954A" w:rsidR="00634046" w:rsidRPr="00E607F0" w:rsidRDefault="007450BD" w:rsidP="002A1D3A">
      <w:pPr>
        <w:pStyle w:val="NUMERACION"/>
        <w:numPr>
          <w:ilvl w:val="0"/>
          <w:numId w:val="12"/>
        </w:numPr>
        <w:rPr>
          <w:b w:val="0"/>
          <w:bCs/>
        </w:rPr>
      </w:pPr>
      <w:r w:rsidRPr="00E607F0">
        <w:rPr>
          <w:b w:val="0"/>
          <w:bCs/>
        </w:rPr>
        <w:t>Los Proponentes obligados a estar inscritos en el Registro Único de Proponentes (RUP), deberán aportar el certificado con fecha de expedición no mayor a treinta (30) días calendario anteriores contados desde la fecha de cierre del Proceso de Contratación. En caso de modificarse la fecha de cierre del Proceso de Contratación, se tendrá como referencia para establecer el plazo de vigencia del certificado la originalmente fijada en el Pliego de Condiciones definitivo</w:t>
      </w:r>
      <w:r w:rsidR="00634046" w:rsidRPr="00E607F0">
        <w:rPr>
          <w:b w:val="0"/>
          <w:bCs/>
        </w:rPr>
        <w:t>.</w:t>
      </w:r>
    </w:p>
    <w:p w14:paraId="61E1446B" w14:textId="77777777" w:rsidR="00634046" w:rsidRPr="00E607F0" w:rsidRDefault="00634046" w:rsidP="002A1D3A">
      <w:pPr>
        <w:pStyle w:val="NUMERACION"/>
        <w:ind w:left="720"/>
        <w:rPr>
          <w:b w:val="0"/>
          <w:bCs/>
        </w:rPr>
      </w:pPr>
    </w:p>
    <w:p w14:paraId="7A5E2F33" w14:textId="5885F5E8" w:rsidR="00634046" w:rsidRPr="00E607F0" w:rsidRDefault="00634046" w:rsidP="002A1D3A">
      <w:pPr>
        <w:pStyle w:val="NUMERACION"/>
        <w:numPr>
          <w:ilvl w:val="1"/>
          <w:numId w:val="5"/>
        </w:numPr>
        <w:ind w:left="567" w:hanging="567"/>
        <w:outlineLvl w:val="1"/>
      </w:pPr>
      <w:bookmarkStart w:id="44" w:name="_Toc198865961"/>
      <w:r w:rsidRPr="00E607F0">
        <w:t>CAPACIDAD JURÍDICA</w:t>
      </w:r>
      <w:bookmarkEnd w:id="44"/>
    </w:p>
    <w:p w14:paraId="258EFB69" w14:textId="77777777" w:rsidR="00634046" w:rsidRPr="00E607F0" w:rsidRDefault="00634046" w:rsidP="002A1D3A">
      <w:pPr>
        <w:pStyle w:val="NUMERACION"/>
        <w:rPr>
          <w:b w:val="0"/>
          <w:bCs/>
        </w:rPr>
      </w:pPr>
    </w:p>
    <w:p w14:paraId="0A45B1F7" w14:textId="11DABD2A" w:rsidR="00634046" w:rsidRPr="00E607F0" w:rsidRDefault="007450BD" w:rsidP="002A1D3A">
      <w:pPr>
        <w:pStyle w:val="NUMERACION"/>
        <w:rPr>
          <w:b w:val="0"/>
          <w:bCs/>
        </w:rPr>
      </w:pPr>
      <w:r w:rsidRPr="00E607F0">
        <w:rPr>
          <w:b w:val="0"/>
          <w:bCs/>
        </w:rPr>
        <w:t>os interesados podrán participar como Proponentes bajo alguna de las siguientes modalidades siempre y cuando cumplan los requisitos exigidos en el Pliego de Condicione</w:t>
      </w:r>
      <w:r w:rsidR="00EB0732" w:rsidRPr="00E607F0">
        <w:rPr>
          <w:b w:val="0"/>
          <w:bCs/>
        </w:rPr>
        <w:t>s</w:t>
      </w:r>
      <w:r w:rsidR="00634046" w:rsidRPr="00E607F0">
        <w:rPr>
          <w:b w:val="0"/>
          <w:bCs/>
        </w:rPr>
        <w:t>:</w:t>
      </w:r>
    </w:p>
    <w:p w14:paraId="7EF24684" w14:textId="77777777" w:rsidR="00634046" w:rsidRPr="00E607F0" w:rsidRDefault="00634046" w:rsidP="002A1D3A">
      <w:pPr>
        <w:pStyle w:val="NUMERACION"/>
        <w:rPr>
          <w:b w:val="0"/>
          <w:bCs/>
        </w:rPr>
      </w:pPr>
    </w:p>
    <w:p w14:paraId="7FC1E3B9" w14:textId="77777777" w:rsidR="007450BD" w:rsidRPr="00E607F0" w:rsidRDefault="007450BD" w:rsidP="002A1D3A">
      <w:pPr>
        <w:pStyle w:val="NUMERACION"/>
        <w:numPr>
          <w:ilvl w:val="0"/>
          <w:numId w:val="13"/>
        </w:numPr>
        <w:rPr>
          <w:b w:val="0"/>
          <w:bCs/>
        </w:rPr>
      </w:pPr>
      <w:r w:rsidRPr="00E607F0">
        <w:rPr>
          <w:b w:val="0"/>
          <w:bCs/>
        </w:rPr>
        <w:t>Individualmente, como: a) personas naturales nacionales o extranjeras, b) personas jurídicas nacionales o extranjeras.</w:t>
      </w:r>
    </w:p>
    <w:p w14:paraId="73035C48" w14:textId="544CE808" w:rsidR="00634046" w:rsidRPr="00E607F0" w:rsidRDefault="007450BD" w:rsidP="002A1D3A">
      <w:pPr>
        <w:pStyle w:val="NUMERACION"/>
        <w:numPr>
          <w:ilvl w:val="0"/>
          <w:numId w:val="13"/>
        </w:numPr>
        <w:rPr>
          <w:b w:val="0"/>
          <w:bCs/>
        </w:rPr>
      </w:pPr>
      <w:r w:rsidRPr="00E607F0">
        <w:rPr>
          <w:b w:val="0"/>
          <w:bCs/>
        </w:rPr>
        <w:t>Conjuntamente, como Proponentes Plurales en cualquiera de las formas de asociación previstas en el artículo 7 de la Ley 80 de 1993</w:t>
      </w:r>
      <w:r w:rsidR="00634046" w:rsidRPr="00E607F0">
        <w:rPr>
          <w:b w:val="0"/>
          <w:bCs/>
        </w:rPr>
        <w:t>.</w:t>
      </w:r>
    </w:p>
    <w:p w14:paraId="58FB73AC" w14:textId="77777777" w:rsidR="00634046" w:rsidRPr="00E607F0" w:rsidRDefault="00634046" w:rsidP="002A1D3A">
      <w:pPr>
        <w:pStyle w:val="NUMERACION"/>
        <w:rPr>
          <w:b w:val="0"/>
          <w:bCs/>
        </w:rPr>
      </w:pPr>
    </w:p>
    <w:p w14:paraId="62F830F6" w14:textId="608A400D" w:rsidR="00634046" w:rsidRPr="00E607F0" w:rsidRDefault="007450BD" w:rsidP="002A1D3A">
      <w:pPr>
        <w:pStyle w:val="NUMERACION"/>
        <w:rPr>
          <w:b w:val="0"/>
          <w:bCs/>
        </w:rPr>
      </w:pPr>
      <w:r w:rsidRPr="00E607F0">
        <w:rPr>
          <w:b w:val="0"/>
          <w:bCs/>
        </w:rPr>
        <w:t>Los Proponentes deben</w:t>
      </w:r>
      <w:r w:rsidR="00634046" w:rsidRPr="00E607F0">
        <w:rPr>
          <w:b w:val="0"/>
          <w:bCs/>
        </w:rPr>
        <w:t>:</w:t>
      </w:r>
    </w:p>
    <w:p w14:paraId="01DF70B5" w14:textId="77777777" w:rsidR="00634046" w:rsidRPr="00E607F0" w:rsidRDefault="00634046" w:rsidP="002A1D3A">
      <w:pPr>
        <w:pStyle w:val="NUMERACION"/>
        <w:rPr>
          <w:b w:val="0"/>
          <w:bCs/>
        </w:rPr>
      </w:pPr>
    </w:p>
    <w:p w14:paraId="0160F3BA" w14:textId="77777777" w:rsidR="007450BD" w:rsidRPr="00E607F0" w:rsidRDefault="007450BD" w:rsidP="002A1D3A">
      <w:pPr>
        <w:pStyle w:val="NUMERACION"/>
        <w:numPr>
          <w:ilvl w:val="0"/>
          <w:numId w:val="14"/>
        </w:numPr>
        <w:rPr>
          <w:b w:val="0"/>
          <w:bCs/>
        </w:rPr>
      </w:pPr>
      <w:r w:rsidRPr="00E607F0">
        <w:rPr>
          <w:b w:val="0"/>
          <w:bCs/>
        </w:rPr>
        <w:t>Tener capacidad jurídica para la presentación de la oferta.</w:t>
      </w:r>
    </w:p>
    <w:p w14:paraId="70EAD525" w14:textId="77777777" w:rsidR="007450BD" w:rsidRPr="00E607F0" w:rsidRDefault="007450BD" w:rsidP="002A1D3A">
      <w:pPr>
        <w:pStyle w:val="NUMERACION"/>
        <w:numPr>
          <w:ilvl w:val="0"/>
          <w:numId w:val="14"/>
        </w:numPr>
        <w:rPr>
          <w:b w:val="0"/>
          <w:bCs/>
        </w:rPr>
      </w:pPr>
      <w:r w:rsidRPr="00E607F0">
        <w:rPr>
          <w:b w:val="0"/>
          <w:bCs/>
        </w:rPr>
        <w:t>Tener capacidad jurídica para la celebración y ejecución del Contrato.</w:t>
      </w:r>
    </w:p>
    <w:p w14:paraId="24D87FAC" w14:textId="77777777" w:rsidR="007450BD" w:rsidRPr="00E607F0" w:rsidRDefault="007450BD" w:rsidP="002A1D3A">
      <w:pPr>
        <w:pStyle w:val="NUMERACION"/>
        <w:numPr>
          <w:ilvl w:val="0"/>
          <w:numId w:val="14"/>
        </w:numPr>
        <w:rPr>
          <w:b w:val="0"/>
          <w:bCs/>
        </w:rPr>
      </w:pPr>
      <w:r w:rsidRPr="00E607F0">
        <w:rPr>
          <w:b w:val="0"/>
          <w:bCs/>
        </w:rPr>
        <w:t xml:space="preserve">No estar incursos en ninguna de las circunstancias de inhabilidad, incompatibilidad, conflicto de interés o prohibición previstas en la Constitución y en la ley para contratar con el Estado, o en la causal dispuesta en el numeral 1.14 del Pliego de Condiciones. </w:t>
      </w:r>
    </w:p>
    <w:p w14:paraId="35D17928" w14:textId="77777777" w:rsidR="007450BD" w:rsidRPr="00E607F0" w:rsidRDefault="007450BD" w:rsidP="002A1D3A">
      <w:pPr>
        <w:pStyle w:val="NUMERACION"/>
        <w:numPr>
          <w:ilvl w:val="0"/>
          <w:numId w:val="14"/>
        </w:numPr>
        <w:rPr>
          <w:b w:val="0"/>
          <w:bCs/>
        </w:rPr>
      </w:pPr>
      <w:r w:rsidRPr="00E607F0">
        <w:rPr>
          <w:b w:val="0"/>
          <w:bCs/>
        </w:rPr>
        <w:t xml:space="preserve">No estar reportados en el último boletín de responsables fiscales vigente publicado por la Contraloría General de la República. Esta disposición aplica para el Proponente e integrantes de un Proponente Plural con domicilio en Colombia. Tratándose de Proponentes </w:t>
      </w:r>
      <w:r w:rsidRPr="00E607F0">
        <w:rPr>
          <w:b w:val="0"/>
          <w:bCs/>
        </w:rPr>
        <w:lastRenderedPageBreak/>
        <w:t>Extranjeros sin domicilio o sin sucursal en Colombia, deberán declarar que no son responsables fiscales por actividades ejercidas en Colombia en el pasado y que no tienen sanciones vigentes en Colombia que implique inhabilidad para contratar con el Estado.</w:t>
      </w:r>
    </w:p>
    <w:p w14:paraId="3D77DE48" w14:textId="6AEA9187" w:rsidR="00634046" w:rsidRPr="00E607F0" w:rsidRDefault="007450BD" w:rsidP="002A1D3A">
      <w:pPr>
        <w:pStyle w:val="NUMERACION"/>
        <w:numPr>
          <w:ilvl w:val="0"/>
          <w:numId w:val="14"/>
        </w:numPr>
        <w:rPr>
          <w:b w:val="0"/>
          <w:bCs/>
        </w:rPr>
      </w:pPr>
      <w:r w:rsidRPr="00E607F0">
        <w:rPr>
          <w:b w:val="0"/>
          <w:bCs/>
        </w:rPr>
        <w:t>Presentar el certificado del Registro de Deudores Alimentarios Morosos – REDAM en el cual demuestre no estar inhabilitado en los términos de la Ley 2097 de 2021</w:t>
      </w:r>
      <w:r w:rsidR="006A43E2" w:rsidRPr="00E607F0">
        <w:rPr>
          <w:b w:val="0"/>
          <w:bCs/>
        </w:rPr>
        <w:t>.</w:t>
      </w:r>
    </w:p>
    <w:p w14:paraId="21A1FBD6" w14:textId="77777777" w:rsidR="001345F0" w:rsidRPr="00E607F0" w:rsidRDefault="001345F0" w:rsidP="002A1D3A">
      <w:pPr>
        <w:pStyle w:val="NUMERACION"/>
        <w:numPr>
          <w:ilvl w:val="0"/>
          <w:numId w:val="14"/>
        </w:numPr>
        <w:rPr>
          <w:b w:val="0"/>
          <w:bCs/>
        </w:rPr>
      </w:pPr>
      <w:bookmarkStart w:id="45" w:name="_Hlk198638012"/>
      <w:r w:rsidRPr="00E607F0">
        <w:rPr>
          <w:b w:val="0"/>
          <w:bCs/>
        </w:rPr>
        <w:t>El proponente debe garantizar que cumple con las disposiciones legales vigentes contenidas en la Ley 2195 de 2022, con sus normas reglamentarias y/o concordantes y  con las disposiciones contenidas en la Ley 2014 de 2019, el Decreto 1358 de 2020 y en las políticas públicas y disposiciones distritales vigentes,  expedidas por la Alcaldía Mayor de Bogotá, relacionadas con la  prevención de la opacidad, el soborno, el fraude, la corrupción administrativa, el Lavado de Activos, la Financiación del Terrorismo, la Proliferación de Armas de Destrucción Masiva y las faltas a la Ética Púbica.</w:t>
      </w:r>
    </w:p>
    <w:p w14:paraId="5E470BF8" w14:textId="77777777" w:rsidR="001345F0" w:rsidRPr="00E607F0" w:rsidRDefault="001345F0" w:rsidP="002A1D3A">
      <w:pPr>
        <w:pStyle w:val="NUMERACION"/>
        <w:ind w:left="720"/>
        <w:rPr>
          <w:b w:val="0"/>
          <w:bCs/>
        </w:rPr>
      </w:pPr>
    </w:p>
    <w:p w14:paraId="66A31104" w14:textId="77777777" w:rsidR="001345F0" w:rsidRPr="00E607F0" w:rsidRDefault="001345F0" w:rsidP="002A1D3A">
      <w:pPr>
        <w:pStyle w:val="NUMERACION"/>
        <w:ind w:left="720"/>
        <w:rPr>
          <w:b w:val="0"/>
          <w:bCs/>
        </w:rPr>
      </w:pPr>
      <w:r w:rsidRPr="00E607F0">
        <w:rPr>
          <w:b w:val="0"/>
          <w:bCs/>
        </w:rPr>
        <w:t>Para el cumplimiento de las disposiciones señaladas en el párrafo anterior, y en especial del artículo 12 de la Ley 2195 de 2022, o sujeta a tratamiento de datos personales o que le sea suministrada por cualquier ciudadano o por las personas naturales, personas jurídicas y/o estructuras societarias sin personería jurídica, que tengan o llegaren a tener un vínculo contractual, legal, o de cualquier índole con la Entidad. Esta consulta podrá realizarse de manera potestativa al proponente (persona natural o jurídica), representantes legales, sus accionistas o socios, indicados en el Formato 1 – Carta de Presentación.</w:t>
      </w:r>
    </w:p>
    <w:p w14:paraId="18D0C42F" w14:textId="77777777" w:rsidR="001345F0" w:rsidRPr="00E607F0" w:rsidRDefault="001345F0" w:rsidP="002A1D3A">
      <w:pPr>
        <w:pStyle w:val="NUMERACION"/>
        <w:ind w:left="720"/>
        <w:rPr>
          <w:b w:val="0"/>
          <w:bCs/>
        </w:rPr>
      </w:pPr>
    </w:p>
    <w:p w14:paraId="1C0310F9" w14:textId="77777777" w:rsidR="001345F0" w:rsidRPr="00E607F0" w:rsidRDefault="001345F0" w:rsidP="002A1D3A">
      <w:pPr>
        <w:pStyle w:val="NUMERACION"/>
        <w:ind w:left="720"/>
        <w:rPr>
          <w:b w:val="0"/>
          <w:bCs/>
        </w:rPr>
      </w:pPr>
      <w:r w:rsidRPr="00E607F0">
        <w:rPr>
          <w:b w:val="0"/>
          <w:bCs/>
        </w:rPr>
        <w:t>Para estos efectos la Entidad podrá, en todo momento, requerir documentación, información, revelaciones o declaraciones adicionales, que le permitan el conocimiento de la parte relacionada, un adecuado proceso de debida diligencia, gestión de alertas y monitoreo; así como un reporte a las autoridades de Inspección, control y vigilancia competentes, en caso de que se requiera.</w:t>
      </w:r>
    </w:p>
    <w:p w14:paraId="3CAEE864" w14:textId="77777777" w:rsidR="001345F0" w:rsidRPr="00E607F0" w:rsidRDefault="001345F0" w:rsidP="002A1D3A">
      <w:pPr>
        <w:pStyle w:val="NUMERACION"/>
        <w:ind w:left="720"/>
        <w:rPr>
          <w:b w:val="0"/>
          <w:bCs/>
        </w:rPr>
      </w:pPr>
    </w:p>
    <w:p w14:paraId="1D160631" w14:textId="5801E1D5" w:rsidR="001345F0" w:rsidRPr="00E607F0" w:rsidRDefault="001345F0" w:rsidP="002A1D3A">
      <w:pPr>
        <w:pStyle w:val="NUMERACION"/>
        <w:ind w:left="720"/>
        <w:rPr>
          <w:b w:val="0"/>
          <w:bCs/>
        </w:rPr>
      </w:pPr>
      <w:r w:rsidRPr="00E607F0">
        <w:rPr>
          <w:b w:val="0"/>
          <w:bCs/>
        </w:rPr>
        <w:t xml:space="preserve">Finalmente, el proponente, acepta que atenderá las solicitudes de información que eleve la entidad, a través del Comité de Evaluación o el </w:t>
      </w:r>
      <w:r w:rsidR="00CE02BC" w:rsidRPr="00E607F0">
        <w:rPr>
          <w:b w:val="0"/>
          <w:bCs/>
        </w:rPr>
        <w:t>Equipo</w:t>
      </w:r>
      <w:r w:rsidRPr="00E607F0">
        <w:rPr>
          <w:b w:val="0"/>
          <w:bCs/>
        </w:rPr>
        <w:t xml:space="preserve"> Operativo SARLAFT o del Oficial de Cumplimiento, o de la instancia que corresponda de resultar ser el contratista seleccionado, y que conoce y acepta las consecuencias de suministrar información inconsistente, parcial o que no responda con la realidad en el trámite del proceso de selección o en la ejecución del contrato.</w:t>
      </w:r>
    </w:p>
    <w:p w14:paraId="70F852AD" w14:textId="77777777" w:rsidR="001345F0" w:rsidRPr="00E607F0" w:rsidRDefault="001345F0" w:rsidP="002A1D3A">
      <w:pPr>
        <w:pStyle w:val="NUMERACION"/>
        <w:ind w:left="720"/>
        <w:rPr>
          <w:b w:val="0"/>
          <w:bCs/>
        </w:rPr>
      </w:pPr>
    </w:p>
    <w:p w14:paraId="01889EA1" w14:textId="77777777" w:rsidR="001345F0" w:rsidRPr="00E607F0" w:rsidRDefault="001345F0" w:rsidP="002A1D3A">
      <w:pPr>
        <w:pStyle w:val="NUMERACION"/>
        <w:ind w:left="720"/>
        <w:rPr>
          <w:b w:val="0"/>
          <w:bCs/>
        </w:rPr>
      </w:pPr>
      <w:r w:rsidRPr="00E607F0">
        <w:rPr>
          <w:b w:val="0"/>
          <w:bCs/>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bookmarkEnd w:id="45"/>
    <w:p w14:paraId="31117EFC" w14:textId="77777777" w:rsidR="007450BD" w:rsidRPr="00E607F0" w:rsidRDefault="007450BD" w:rsidP="002A1D3A">
      <w:pPr>
        <w:pStyle w:val="NUMERACION"/>
        <w:rPr>
          <w:b w:val="0"/>
          <w:bCs/>
        </w:rPr>
      </w:pPr>
    </w:p>
    <w:p w14:paraId="535892A2" w14:textId="16B6CAD2" w:rsidR="00634046" w:rsidRPr="00E607F0" w:rsidRDefault="007450BD" w:rsidP="002A1D3A">
      <w:pPr>
        <w:pStyle w:val="NUMERACION"/>
        <w:rPr>
          <w:b w:val="0"/>
          <w:bCs/>
        </w:rPr>
      </w:pPr>
      <w:r w:rsidRPr="00E607F0">
        <w:rPr>
          <w:b w:val="0"/>
          <w:bCs/>
        </w:rPr>
        <w:t>La Entidad debe consultar los Antecedentes Judiciales en línea en los registros de las bases de datos, al igual que los Antecedentes Fiscales acorde con el artículo 60 de la Ley 610 de 2000, los Antecedentes Disciplinarios conforme el artículo 1 de la Ley 1238 de 2008 y el Registro Nacional de Medidas Correctivas del Ministerio de Defensa Nacional – Policía Nacional, de acuerdo con lo dispuesto en el artículo 183 de la Ley 1801 de 2016 – Código Nacional de Seguridad y Convivencia–.</w:t>
      </w:r>
    </w:p>
    <w:p w14:paraId="0652B47C" w14:textId="77777777" w:rsidR="007450BD" w:rsidRPr="00E607F0" w:rsidRDefault="007450BD" w:rsidP="002A1D3A">
      <w:pPr>
        <w:pStyle w:val="NUMERACION"/>
        <w:rPr>
          <w:b w:val="0"/>
          <w:bCs/>
        </w:rPr>
      </w:pPr>
    </w:p>
    <w:p w14:paraId="14ED9FC4" w14:textId="0FE861C4" w:rsidR="00634046" w:rsidRPr="00E607F0" w:rsidRDefault="00634046" w:rsidP="002A1D3A">
      <w:pPr>
        <w:pStyle w:val="NUMERACION"/>
        <w:numPr>
          <w:ilvl w:val="1"/>
          <w:numId w:val="5"/>
        </w:numPr>
        <w:ind w:left="567" w:hanging="567"/>
        <w:outlineLvl w:val="1"/>
      </w:pPr>
      <w:bookmarkStart w:id="46" w:name="_Toc198865962"/>
      <w:r w:rsidRPr="00E607F0">
        <w:t>EXISTENCIA Y REPRESENTACIÓN LEGAL</w:t>
      </w:r>
      <w:bookmarkEnd w:id="46"/>
    </w:p>
    <w:p w14:paraId="40B22C31" w14:textId="77777777" w:rsidR="00634046" w:rsidRPr="00E607F0" w:rsidRDefault="00634046" w:rsidP="002A1D3A">
      <w:pPr>
        <w:pStyle w:val="NUMERACION"/>
        <w:rPr>
          <w:b w:val="0"/>
          <w:bCs/>
        </w:rPr>
      </w:pPr>
    </w:p>
    <w:p w14:paraId="7B16E32A" w14:textId="0FB770DB" w:rsidR="00634046" w:rsidRPr="00E607F0" w:rsidRDefault="007450BD" w:rsidP="002A1D3A">
      <w:pPr>
        <w:pStyle w:val="NUMERACION"/>
        <w:rPr>
          <w:b w:val="0"/>
          <w:bCs/>
        </w:rPr>
      </w:pPr>
      <w:r w:rsidRPr="00E607F0">
        <w:rPr>
          <w:b w:val="0"/>
          <w:bCs/>
        </w:rPr>
        <w:t>La existencia y representación legal de los Proponentes individuales o integrantes de los Proponentes Plurales se acreditará de acuerdo con las siguientes reglas</w:t>
      </w:r>
      <w:r w:rsidR="00634046" w:rsidRPr="00E607F0">
        <w:rPr>
          <w:b w:val="0"/>
          <w:bCs/>
        </w:rPr>
        <w:t>:</w:t>
      </w:r>
    </w:p>
    <w:p w14:paraId="1AE840D7" w14:textId="77777777" w:rsidR="00634046" w:rsidRPr="00E607F0" w:rsidRDefault="00634046" w:rsidP="002A1D3A">
      <w:pPr>
        <w:pStyle w:val="NUMERACION"/>
        <w:rPr>
          <w:b w:val="0"/>
          <w:bCs/>
        </w:rPr>
      </w:pPr>
    </w:p>
    <w:p w14:paraId="3815AE9B" w14:textId="1C09A959" w:rsidR="00634046" w:rsidRPr="00E607F0" w:rsidRDefault="00634046" w:rsidP="002A1D3A">
      <w:pPr>
        <w:pStyle w:val="Prrafodelista"/>
        <w:numPr>
          <w:ilvl w:val="2"/>
          <w:numId w:val="5"/>
        </w:numPr>
        <w:spacing w:after="0" w:line="240" w:lineRule="auto"/>
        <w:ind w:left="1077"/>
        <w:jc w:val="both"/>
        <w:outlineLvl w:val="2"/>
        <w:rPr>
          <w:rFonts w:ascii="Arial" w:hAnsi="Arial" w:cs="Arial"/>
          <w:b/>
          <w:bCs/>
          <w:sz w:val="20"/>
          <w:szCs w:val="20"/>
          <w:lang w:val="es-MX"/>
        </w:rPr>
      </w:pPr>
      <w:bookmarkStart w:id="47" w:name="_Toc198865963"/>
      <w:r w:rsidRPr="00E607F0">
        <w:rPr>
          <w:rFonts w:ascii="Arial" w:hAnsi="Arial" w:cs="Arial"/>
          <w:b/>
          <w:bCs/>
          <w:sz w:val="20"/>
          <w:szCs w:val="20"/>
          <w:lang w:val="es-MX"/>
        </w:rPr>
        <w:t>PERSONAS NATURALES</w:t>
      </w:r>
      <w:bookmarkEnd w:id="47"/>
    </w:p>
    <w:p w14:paraId="7DB9FBBF" w14:textId="77777777" w:rsidR="00634046" w:rsidRPr="00E607F0" w:rsidRDefault="00634046" w:rsidP="002A1D3A">
      <w:pPr>
        <w:pStyle w:val="NUMERACION"/>
        <w:rPr>
          <w:b w:val="0"/>
          <w:bCs/>
        </w:rPr>
      </w:pPr>
    </w:p>
    <w:p w14:paraId="32D83CF6" w14:textId="240A7F71" w:rsidR="00634046" w:rsidRPr="00E607F0" w:rsidRDefault="007450BD" w:rsidP="002A1D3A">
      <w:pPr>
        <w:pStyle w:val="NUMERACION"/>
        <w:rPr>
          <w:b w:val="0"/>
          <w:bCs/>
        </w:rPr>
      </w:pPr>
      <w:r w:rsidRPr="00E607F0">
        <w:rPr>
          <w:b w:val="0"/>
          <w:bCs/>
        </w:rPr>
        <w:t>Deben presentar los siguientes documentos en copia simple</w:t>
      </w:r>
      <w:r w:rsidR="00634046" w:rsidRPr="00E607F0">
        <w:rPr>
          <w:b w:val="0"/>
          <w:bCs/>
        </w:rPr>
        <w:t xml:space="preserve">: </w:t>
      </w:r>
    </w:p>
    <w:p w14:paraId="6A5B35D4" w14:textId="77777777" w:rsidR="00634046" w:rsidRPr="00E607F0" w:rsidRDefault="00634046" w:rsidP="002A1D3A">
      <w:pPr>
        <w:pStyle w:val="NUMERACION"/>
        <w:rPr>
          <w:b w:val="0"/>
          <w:bCs/>
        </w:rPr>
      </w:pPr>
    </w:p>
    <w:p w14:paraId="41BBDDC1" w14:textId="77777777" w:rsidR="009A0EDC" w:rsidRPr="00E607F0" w:rsidRDefault="009A0EDC" w:rsidP="002A1D3A">
      <w:pPr>
        <w:pStyle w:val="NUMERACION"/>
        <w:numPr>
          <w:ilvl w:val="0"/>
          <w:numId w:val="15"/>
        </w:numPr>
        <w:rPr>
          <w:b w:val="0"/>
          <w:bCs/>
        </w:rPr>
      </w:pPr>
      <w:r w:rsidRPr="00E607F0">
        <w:rPr>
          <w:b w:val="0"/>
          <w:bCs/>
        </w:rPr>
        <w:t>Persona natural de nacionalidad colombiana: cédula de ciudadanía.</w:t>
      </w:r>
    </w:p>
    <w:p w14:paraId="5BD5B460" w14:textId="77777777" w:rsidR="009A0EDC" w:rsidRPr="00E607F0" w:rsidRDefault="009A0EDC" w:rsidP="002A1D3A">
      <w:pPr>
        <w:pStyle w:val="NUMERACION"/>
        <w:numPr>
          <w:ilvl w:val="0"/>
          <w:numId w:val="15"/>
        </w:numPr>
        <w:rPr>
          <w:b w:val="0"/>
          <w:bCs/>
        </w:rPr>
      </w:pPr>
      <w:r w:rsidRPr="00E607F0">
        <w:rPr>
          <w:b w:val="0"/>
          <w:bCs/>
        </w:rPr>
        <w:t xml:space="preserve">Persona natural extranjera con residencia en Colombia: cédula de extranjería vigente expedida por la autoridad competente. </w:t>
      </w:r>
    </w:p>
    <w:p w14:paraId="1E9E822B" w14:textId="2D5B2A5E" w:rsidR="00634046" w:rsidRPr="00E607F0" w:rsidRDefault="009A0EDC" w:rsidP="002A1D3A">
      <w:pPr>
        <w:pStyle w:val="NUMERACION"/>
        <w:numPr>
          <w:ilvl w:val="0"/>
          <w:numId w:val="15"/>
        </w:numPr>
        <w:rPr>
          <w:b w:val="0"/>
          <w:bCs/>
        </w:rPr>
      </w:pPr>
      <w:r w:rsidRPr="00E607F0">
        <w:rPr>
          <w:b w:val="0"/>
          <w:bCs/>
        </w:rPr>
        <w:t>Persona natural extranjera sin domicilio en Colombia: pasaporte</w:t>
      </w:r>
      <w:r w:rsidR="00634046" w:rsidRPr="00E607F0">
        <w:rPr>
          <w:b w:val="0"/>
          <w:bCs/>
        </w:rPr>
        <w:t>.</w:t>
      </w:r>
    </w:p>
    <w:p w14:paraId="6CB72280" w14:textId="77777777" w:rsidR="00634046" w:rsidRPr="00E607F0" w:rsidRDefault="00634046" w:rsidP="002A1D3A">
      <w:pPr>
        <w:pStyle w:val="NUMERACION"/>
        <w:rPr>
          <w:b w:val="0"/>
          <w:bCs/>
        </w:rPr>
      </w:pPr>
    </w:p>
    <w:p w14:paraId="01EA10C8" w14:textId="5142B0F2" w:rsidR="00634046" w:rsidRPr="00E607F0" w:rsidRDefault="00634046" w:rsidP="002A1D3A">
      <w:pPr>
        <w:pStyle w:val="Prrafodelista"/>
        <w:numPr>
          <w:ilvl w:val="2"/>
          <w:numId w:val="5"/>
        </w:numPr>
        <w:spacing w:after="0" w:line="240" w:lineRule="auto"/>
        <w:ind w:left="1077"/>
        <w:jc w:val="both"/>
        <w:outlineLvl w:val="2"/>
        <w:rPr>
          <w:rFonts w:ascii="Arial" w:hAnsi="Arial" w:cs="Arial"/>
          <w:b/>
          <w:bCs/>
          <w:sz w:val="20"/>
          <w:szCs w:val="20"/>
          <w:lang w:val="es-MX"/>
        </w:rPr>
      </w:pPr>
      <w:bookmarkStart w:id="48" w:name="_Toc198865964"/>
      <w:r w:rsidRPr="00E607F0">
        <w:rPr>
          <w:rFonts w:ascii="Arial" w:hAnsi="Arial" w:cs="Arial"/>
          <w:b/>
          <w:bCs/>
          <w:sz w:val="20"/>
          <w:szCs w:val="20"/>
          <w:lang w:val="es-MX"/>
        </w:rPr>
        <w:t>PERSONAS JURÍDICAS</w:t>
      </w:r>
      <w:bookmarkEnd w:id="48"/>
    </w:p>
    <w:p w14:paraId="7F82E479" w14:textId="77777777" w:rsidR="00634046" w:rsidRPr="00E607F0" w:rsidRDefault="00634046" w:rsidP="002A1D3A">
      <w:pPr>
        <w:pStyle w:val="NUMERACION"/>
        <w:rPr>
          <w:b w:val="0"/>
          <w:bCs/>
        </w:rPr>
      </w:pPr>
    </w:p>
    <w:p w14:paraId="0B9282BB" w14:textId="1EB80644" w:rsidR="00634046" w:rsidRPr="00E607F0" w:rsidRDefault="009A0EDC" w:rsidP="002A1D3A">
      <w:pPr>
        <w:pStyle w:val="NUMERACION"/>
        <w:rPr>
          <w:b w:val="0"/>
          <w:bCs/>
        </w:rPr>
      </w:pPr>
      <w:r w:rsidRPr="00E607F0">
        <w:rPr>
          <w:b w:val="0"/>
          <w:bCs/>
        </w:rPr>
        <w:t>Deben presentar los siguientes documentos</w:t>
      </w:r>
      <w:r w:rsidR="00634046" w:rsidRPr="00E607F0">
        <w:rPr>
          <w:b w:val="0"/>
          <w:bCs/>
        </w:rPr>
        <w:t xml:space="preserve">: </w:t>
      </w:r>
    </w:p>
    <w:p w14:paraId="703F77F2" w14:textId="77777777" w:rsidR="00634046" w:rsidRPr="00E607F0" w:rsidRDefault="00634046" w:rsidP="002A1D3A">
      <w:pPr>
        <w:pStyle w:val="NUMERACION"/>
        <w:rPr>
          <w:b w:val="0"/>
          <w:bCs/>
        </w:rPr>
      </w:pPr>
    </w:p>
    <w:p w14:paraId="0EADEAA6" w14:textId="24778AC2" w:rsidR="00634046" w:rsidRPr="00E607F0" w:rsidRDefault="00634046" w:rsidP="002A1D3A">
      <w:pPr>
        <w:pStyle w:val="NUMERACION"/>
        <w:numPr>
          <w:ilvl w:val="0"/>
          <w:numId w:val="16"/>
        </w:numPr>
        <w:rPr>
          <w:b w:val="0"/>
          <w:bCs/>
        </w:rPr>
      </w:pPr>
      <w:r w:rsidRPr="00E607F0">
        <w:rPr>
          <w:b w:val="0"/>
          <w:bCs/>
        </w:rPr>
        <w:t xml:space="preserve">Persona </w:t>
      </w:r>
      <w:r w:rsidR="009A0EDC" w:rsidRPr="00E607F0">
        <w:rPr>
          <w:b w:val="0"/>
          <w:bCs/>
        </w:rPr>
        <w:t>jurídica nacional o extranjera con sucursal en Colombia</w:t>
      </w:r>
      <w:r w:rsidRPr="00E607F0">
        <w:rPr>
          <w:b w:val="0"/>
          <w:bCs/>
        </w:rPr>
        <w:t>:</w:t>
      </w:r>
    </w:p>
    <w:p w14:paraId="410F9AF1" w14:textId="12BA6AAA" w:rsidR="00634046" w:rsidRPr="00E607F0" w:rsidRDefault="00634046" w:rsidP="002A1D3A">
      <w:pPr>
        <w:pStyle w:val="NUMERACION"/>
        <w:numPr>
          <w:ilvl w:val="0"/>
          <w:numId w:val="17"/>
        </w:numPr>
        <w:ind w:left="1219" w:hanging="510"/>
        <w:rPr>
          <w:b w:val="0"/>
          <w:bCs/>
        </w:rPr>
      </w:pPr>
      <w:r w:rsidRPr="00E607F0">
        <w:rPr>
          <w:b w:val="0"/>
          <w:bCs/>
        </w:rPr>
        <w:t xml:space="preserve">Certificado </w:t>
      </w:r>
      <w:r w:rsidR="009A0EDC" w:rsidRPr="00E607F0">
        <w:rPr>
          <w:b w:val="0"/>
          <w:bCs/>
        </w:rPr>
        <w:t>de existencia y representación legal expedido por la Cámara de Comercio o autoridad competente en el que se verificará</w:t>
      </w:r>
      <w:r w:rsidRPr="00E607F0">
        <w:rPr>
          <w:b w:val="0"/>
          <w:bCs/>
        </w:rPr>
        <w:t>:</w:t>
      </w:r>
    </w:p>
    <w:p w14:paraId="0A13E812" w14:textId="77777777" w:rsidR="009A0EDC" w:rsidRPr="00E607F0" w:rsidRDefault="009A0EDC" w:rsidP="002A1D3A">
      <w:pPr>
        <w:pStyle w:val="NUMERACION"/>
        <w:numPr>
          <w:ilvl w:val="1"/>
          <w:numId w:val="9"/>
        </w:numPr>
        <w:rPr>
          <w:b w:val="0"/>
          <w:bCs/>
        </w:rPr>
      </w:pPr>
      <w:r w:rsidRPr="00E607F0">
        <w:rPr>
          <w:b w:val="0"/>
          <w:bCs/>
        </w:rPr>
        <w:t>Fecha de expedición del certificado no mayor a treinta (30) días calendario anteriores contados desde la fecha de cierre del Proceso de Contratación. En caso de modificarse la fecha de cierre del Proceso de Contratación, se tendrá como referencia para establecer el plazo de vigencia del certificado de existencia y representación legal la originalmente fijada en el Pliego de Condiciones definitivo.</w:t>
      </w:r>
    </w:p>
    <w:p w14:paraId="6BEC4A0C" w14:textId="77777777" w:rsidR="009A0EDC" w:rsidRPr="00E607F0" w:rsidRDefault="009A0EDC" w:rsidP="002A1D3A">
      <w:pPr>
        <w:pStyle w:val="NUMERACION"/>
        <w:numPr>
          <w:ilvl w:val="1"/>
          <w:numId w:val="9"/>
        </w:numPr>
        <w:rPr>
          <w:b w:val="0"/>
          <w:bCs/>
        </w:rPr>
      </w:pPr>
      <w:r w:rsidRPr="00E607F0">
        <w:rPr>
          <w:b w:val="0"/>
          <w:bCs/>
        </w:rPr>
        <w:t xml:space="preserve">Que el objeto de la sociedad permita ejecutar las actividades descritas en el objeto del Proceso de Contratación. </w:t>
      </w:r>
    </w:p>
    <w:p w14:paraId="038023B1" w14:textId="77777777" w:rsidR="009A0EDC" w:rsidRPr="00E607F0" w:rsidRDefault="009A0EDC" w:rsidP="002A1D3A">
      <w:pPr>
        <w:pStyle w:val="NUMERACION"/>
        <w:numPr>
          <w:ilvl w:val="1"/>
          <w:numId w:val="9"/>
        </w:numPr>
        <w:rPr>
          <w:b w:val="0"/>
          <w:bCs/>
        </w:rPr>
      </w:pPr>
      <w:r w:rsidRPr="00E607F0">
        <w:rPr>
          <w:b w:val="0"/>
          <w:bCs/>
        </w:rPr>
        <w:t xml:space="preserve">Las personas jurídicas nacionales y extranjeras deberán acreditar que su duración no será inferior a la del plazo del contrato y un año más. </w:t>
      </w:r>
    </w:p>
    <w:p w14:paraId="4121F62A" w14:textId="77777777" w:rsidR="009A0EDC" w:rsidRPr="00E607F0" w:rsidRDefault="009A0EDC" w:rsidP="002A1D3A">
      <w:pPr>
        <w:pStyle w:val="NUMERACION"/>
        <w:numPr>
          <w:ilvl w:val="1"/>
          <w:numId w:val="9"/>
        </w:numPr>
        <w:rPr>
          <w:b w:val="0"/>
          <w:bCs/>
        </w:rPr>
      </w:pPr>
      <w:r w:rsidRPr="00E607F0">
        <w:rPr>
          <w:b w:val="0"/>
          <w:bCs/>
        </w:rPr>
        <w:t xml:space="preserve">Si el representante legal tiene restricciones para contraer obligaciones en nombre de la sociedad, deberá acreditar su capacidad a través de una autorización suficiente otorgada por el órgano social competente respectivo. </w:t>
      </w:r>
    </w:p>
    <w:p w14:paraId="07BA140B" w14:textId="77777777" w:rsidR="009A0EDC" w:rsidRPr="00E607F0" w:rsidRDefault="009A0EDC" w:rsidP="002A1D3A">
      <w:pPr>
        <w:pStyle w:val="NUMERACION"/>
        <w:numPr>
          <w:ilvl w:val="1"/>
          <w:numId w:val="9"/>
        </w:numPr>
        <w:rPr>
          <w:b w:val="0"/>
          <w:bCs/>
        </w:rPr>
      </w:pPr>
      <w:r w:rsidRPr="00E607F0">
        <w:rPr>
          <w:b w:val="0"/>
          <w:bCs/>
        </w:rPr>
        <w:t xml:space="preserve">El nombramiento del revisor fiscal en caso de que deba contar con uno. </w:t>
      </w:r>
    </w:p>
    <w:p w14:paraId="58774B75" w14:textId="6F858FD3" w:rsidR="00634046" w:rsidRPr="00E607F0" w:rsidRDefault="009A0EDC" w:rsidP="002A1D3A">
      <w:pPr>
        <w:pStyle w:val="NUMERACION"/>
        <w:numPr>
          <w:ilvl w:val="1"/>
          <w:numId w:val="9"/>
        </w:numPr>
        <w:rPr>
          <w:b w:val="0"/>
          <w:bCs/>
        </w:rPr>
      </w:pPr>
      <w:r w:rsidRPr="00E607F0">
        <w:rPr>
          <w:b w:val="0"/>
          <w:bCs/>
        </w:rPr>
        <w:t>Que las personas jurídicas extranjeras con actividades permanentes en la República de Colombia (contratos de obra o servicios) deberán estar legalmente establecidas en el territorio nacional de acuerdo con los artículos 471 y 474 del Código de Comercio</w:t>
      </w:r>
      <w:r w:rsidR="00634046" w:rsidRPr="00E607F0">
        <w:rPr>
          <w:b w:val="0"/>
          <w:bCs/>
        </w:rPr>
        <w:t>.</w:t>
      </w:r>
    </w:p>
    <w:p w14:paraId="7396A011" w14:textId="77777777" w:rsidR="00634046" w:rsidRPr="00E607F0" w:rsidRDefault="00634046" w:rsidP="002A1D3A">
      <w:pPr>
        <w:pStyle w:val="NUMERACION"/>
        <w:rPr>
          <w:b w:val="0"/>
          <w:bCs/>
        </w:rPr>
      </w:pPr>
    </w:p>
    <w:p w14:paraId="7487A0D6" w14:textId="355C8DD3" w:rsidR="00634046" w:rsidRPr="00E607F0" w:rsidRDefault="00EB0732" w:rsidP="002A1D3A">
      <w:pPr>
        <w:pStyle w:val="NUMERACION"/>
        <w:numPr>
          <w:ilvl w:val="0"/>
          <w:numId w:val="17"/>
        </w:numPr>
        <w:ind w:left="1219" w:hanging="510"/>
        <w:rPr>
          <w:b w:val="0"/>
          <w:bCs/>
        </w:rPr>
      </w:pPr>
      <w:r w:rsidRPr="00E607F0">
        <w:rPr>
          <w:b w:val="0"/>
          <w:bCs/>
        </w:rPr>
        <w:t xml:space="preserve">Certificación </w:t>
      </w:r>
      <w:r w:rsidR="009A0EDC" w:rsidRPr="00E607F0">
        <w:rPr>
          <w:b w:val="0"/>
          <w:bCs/>
        </w:rPr>
        <w:t>del revisor fiscal en caso de ser sociedad anónima colombiana, en la que conste si es abierta o cerrada</w:t>
      </w:r>
      <w:r w:rsidR="00634046" w:rsidRPr="00E607F0">
        <w:rPr>
          <w:b w:val="0"/>
          <w:bCs/>
        </w:rPr>
        <w:t>.</w:t>
      </w:r>
    </w:p>
    <w:p w14:paraId="29A4AED2" w14:textId="00CC8A3B" w:rsidR="00634046" w:rsidRPr="00E607F0" w:rsidRDefault="00634046" w:rsidP="002A1D3A">
      <w:pPr>
        <w:pStyle w:val="NUMERACION"/>
        <w:numPr>
          <w:ilvl w:val="0"/>
          <w:numId w:val="17"/>
        </w:numPr>
        <w:ind w:left="1219" w:hanging="510"/>
        <w:rPr>
          <w:b w:val="0"/>
          <w:bCs/>
        </w:rPr>
      </w:pPr>
      <w:r w:rsidRPr="00E607F0">
        <w:rPr>
          <w:b w:val="0"/>
          <w:bCs/>
        </w:rPr>
        <w:t xml:space="preserve">Fotocopia </w:t>
      </w:r>
      <w:r w:rsidR="009A0EDC" w:rsidRPr="00E607F0">
        <w:rPr>
          <w:b w:val="0"/>
          <w:bCs/>
        </w:rPr>
        <w:t>del documento de identificación del representante legal</w:t>
      </w:r>
      <w:r w:rsidRPr="00E607F0">
        <w:rPr>
          <w:b w:val="0"/>
          <w:bCs/>
        </w:rPr>
        <w:t>.</w:t>
      </w:r>
    </w:p>
    <w:p w14:paraId="2DD36C08" w14:textId="77777777" w:rsidR="00634046" w:rsidRPr="00E607F0" w:rsidRDefault="00634046" w:rsidP="002A1D3A">
      <w:pPr>
        <w:pStyle w:val="NUMERACION"/>
        <w:rPr>
          <w:b w:val="0"/>
          <w:bCs/>
        </w:rPr>
      </w:pPr>
    </w:p>
    <w:p w14:paraId="2CFE973B" w14:textId="77777777" w:rsidR="009A0EDC" w:rsidRPr="00E607F0" w:rsidRDefault="009A0EDC" w:rsidP="002A1D3A">
      <w:pPr>
        <w:pStyle w:val="NUMERACION"/>
        <w:ind w:left="708"/>
        <w:rPr>
          <w:b w:val="0"/>
          <w:bCs/>
        </w:rPr>
      </w:pPr>
      <w:r w:rsidRPr="00E607F0">
        <w:rPr>
          <w:b w:val="0"/>
          <w:bCs/>
        </w:rPr>
        <w:t xml:space="preserve">En el caso de las sucursales de las personas jurídicas extranjeras y como quiera que la sucursal en Colombia no es una persona jurídica diferente a la Matriz, se tendrá en cuenta la fecha de constitución de esta última. </w:t>
      </w:r>
    </w:p>
    <w:p w14:paraId="3DFC9065" w14:textId="77777777" w:rsidR="009A0EDC" w:rsidRPr="00E607F0" w:rsidRDefault="009A0EDC" w:rsidP="002A1D3A">
      <w:pPr>
        <w:pStyle w:val="NUMERACION"/>
        <w:ind w:left="708"/>
        <w:rPr>
          <w:b w:val="0"/>
          <w:bCs/>
        </w:rPr>
      </w:pPr>
    </w:p>
    <w:p w14:paraId="68123035" w14:textId="1D3C43FE" w:rsidR="00634046" w:rsidRPr="00E607F0" w:rsidRDefault="009A0EDC" w:rsidP="002A1D3A">
      <w:pPr>
        <w:pStyle w:val="NUMERACION"/>
        <w:ind w:left="708"/>
        <w:rPr>
          <w:b w:val="0"/>
          <w:bCs/>
        </w:rPr>
      </w:pPr>
      <w:r w:rsidRPr="00E607F0">
        <w:rPr>
          <w:b w:val="0"/>
          <w:bCs/>
        </w:rPr>
        <w:t>Si la oferta es suscrita por una persona jurídica extranjera a través de la sucursal que esté debidamente constituida en Colombia, se deberá acreditar la capacidad legal de la sucursal y de su representante o mandatario mediante la presentación del certificado del Registro Único de Proponentes (RUP) de la sucursal y el certificado de existencia y representación legal con fecha de expedición máximo de 30 días calendario anteriores contados desde la fecha de cierre del Proceso de Contratación por la cámara de comercio. Cuando el representante legal de la sucursal tenga restricciones para contraer obligaciones, deberá acreditar autorización suficiente del órgano social respectivo para contraer obligaciones en nombre de la sociedad. La ausencia definitiva de autorización suficiente o no aportar dicho documento, una vez solicitado por la Entidad, determinará la falta de capacidad jurídica para presentar la oferta</w:t>
      </w:r>
      <w:r w:rsidR="005A1B28" w:rsidRPr="00E607F0">
        <w:rPr>
          <w:b w:val="0"/>
          <w:bCs/>
        </w:rPr>
        <w:t>.</w:t>
      </w:r>
    </w:p>
    <w:p w14:paraId="5D66FBED" w14:textId="77777777" w:rsidR="005A1B28" w:rsidRPr="00E607F0" w:rsidRDefault="005A1B28" w:rsidP="002A1D3A">
      <w:pPr>
        <w:pStyle w:val="NUMERACION"/>
        <w:rPr>
          <w:b w:val="0"/>
          <w:bCs/>
        </w:rPr>
      </w:pPr>
    </w:p>
    <w:p w14:paraId="1CD03D45" w14:textId="510478A1" w:rsidR="00634046" w:rsidRPr="00E607F0" w:rsidRDefault="00634046" w:rsidP="002A1D3A">
      <w:pPr>
        <w:pStyle w:val="NUMERACION"/>
        <w:numPr>
          <w:ilvl w:val="0"/>
          <w:numId w:val="16"/>
        </w:numPr>
        <w:rPr>
          <w:b w:val="0"/>
          <w:bCs/>
        </w:rPr>
      </w:pPr>
      <w:r w:rsidRPr="00E607F0">
        <w:rPr>
          <w:b w:val="0"/>
          <w:bCs/>
        </w:rPr>
        <w:lastRenderedPageBreak/>
        <w:t xml:space="preserve">Persona </w:t>
      </w:r>
      <w:r w:rsidR="009A0EDC" w:rsidRPr="00E607F0">
        <w:rPr>
          <w:b w:val="0"/>
          <w:bCs/>
        </w:rPr>
        <w:t>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w:t>
      </w:r>
      <w:r w:rsidRPr="00E607F0">
        <w:rPr>
          <w:b w:val="0"/>
          <w:bCs/>
        </w:rPr>
        <w:t>:</w:t>
      </w:r>
    </w:p>
    <w:p w14:paraId="7BCB35A3" w14:textId="77777777" w:rsidR="00634046" w:rsidRPr="00E607F0" w:rsidRDefault="00634046" w:rsidP="002A1D3A">
      <w:pPr>
        <w:pStyle w:val="NUMERACION"/>
        <w:rPr>
          <w:b w:val="0"/>
          <w:bCs/>
        </w:rPr>
      </w:pPr>
    </w:p>
    <w:p w14:paraId="07FBAF7B" w14:textId="77777777" w:rsidR="009A0EDC" w:rsidRPr="00E607F0" w:rsidRDefault="009A0EDC" w:rsidP="002A1D3A">
      <w:pPr>
        <w:pStyle w:val="NUMERACION"/>
        <w:numPr>
          <w:ilvl w:val="0"/>
          <w:numId w:val="18"/>
        </w:numPr>
        <w:ind w:left="1276" w:hanging="425"/>
        <w:rPr>
          <w:b w:val="0"/>
          <w:bCs/>
        </w:rPr>
      </w:pPr>
      <w:r w:rsidRPr="00E607F0">
        <w:rPr>
          <w:b w:val="0"/>
          <w:bCs/>
        </w:rPr>
        <w:t>Nombre o razón social completa.</w:t>
      </w:r>
    </w:p>
    <w:p w14:paraId="3977607E" w14:textId="77777777" w:rsidR="009A0EDC" w:rsidRPr="00E607F0" w:rsidRDefault="009A0EDC" w:rsidP="002A1D3A">
      <w:pPr>
        <w:pStyle w:val="NUMERACION"/>
        <w:numPr>
          <w:ilvl w:val="0"/>
          <w:numId w:val="18"/>
        </w:numPr>
        <w:ind w:left="1276" w:hanging="425"/>
        <w:rPr>
          <w:b w:val="0"/>
          <w:bCs/>
        </w:rPr>
      </w:pPr>
      <w:r w:rsidRPr="00E607F0">
        <w:rPr>
          <w:b w:val="0"/>
          <w:bCs/>
        </w:rPr>
        <w:t>Nombre del representante legal o de la persona facultada para comprometer a la persona jurídica.</w:t>
      </w:r>
    </w:p>
    <w:p w14:paraId="08952F6A" w14:textId="77777777" w:rsidR="009A0EDC" w:rsidRPr="00E607F0" w:rsidRDefault="009A0EDC" w:rsidP="002A1D3A">
      <w:pPr>
        <w:pStyle w:val="NUMERACION"/>
        <w:numPr>
          <w:ilvl w:val="0"/>
          <w:numId w:val="18"/>
        </w:numPr>
        <w:ind w:left="1276" w:hanging="425"/>
        <w:rPr>
          <w:b w:val="0"/>
          <w:bCs/>
        </w:rPr>
      </w:pPr>
      <w:r w:rsidRPr="00E607F0">
        <w:rPr>
          <w:b w:val="0"/>
          <w:bCs/>
        </w:rPr>
        <w:t>Que el objeto de la sociedad permita ejecutar las actividades descritas en el objeto del Proceso de Contratación.</w:t>
      </w:r>
    </w:p>
    <w:p w14:paraId="2456BF6B" w14:textId="77777777" w:rsidR="009A0EDC" w:rsidRPr="00E607F0" w:rsidRDefault="009A0EDC" w:rsidP="002A1D3A">
      <w:pPr>
        <w:pStyle w:val="NUMERACION"/>
        <w:numPr>
          <w:ilvl w:val="0"/>
          <w:numId w:val="18"/>
        </w:numPr>
        <w:ind w:left="1276" w:hanging="425"/>
        <w:rPr>
          <w:b w:val="0"/>
          <w:bCs/>
        </w:rPr>
      </w:pPr>
      <w:r w:rsidRPr="00E607F0">
        <w:rPr>
          <w:b w:val="0"/>
          <w:bCs/>
        </w:rPr>
        <w:t xml:space="preserve">Facultades del representante legal o de la persona designada para comprometer a la persona jurídica, en la que se señale expresamente que el representante no tiene limitaciones para contraer obligaciones en nombre de la misma o aportando la autorización o documento correspondiente del órgano social para cada caso. </w:t>
      </w:r>
    </w:p>
    <w:p w14:paraId="51401513" w14:textId="77777777" w:rsidR="009A0EDC" w:rsidRPr="00E607F0" w:rsidRDefault="009A0EDC" w:rsidP="002A1D3A">
      <w:pPr>
        <w:pStyle w:val="NUMERACION"/>
        <w:numPr>
          <w:ilvl w:val="0"/>
          <w:numId w:val="18"/>
        </w:numPr>
        <w:ind w:left="1276" w:hanging="425"/>
        <w:rPr>
          <w:b w:val="0"/>
          <w:bCs/>
        </w:rPr>
      </w:pPr>
      <w:r w:rsidRPr="00E607F0">
        <w:rPr>
          <w:b w:val="0"/>
          <w:bCs/>
        </w:rPr>
        <w:t xml:space="preserve">Tipo, número y fecha del documento de constitución o creación. </w:t>
      </w:r>
    </w:p>
    <w:p w14:paraId="0B3704E5" w14:textId="77777777" w:rsidR="009A0EDC" w:rsidRPr="00E607F0" w:rsidRDefault="009A0EDC" w:rsidP="002A1D3A">
      <w:pPr>
        <w:pStyle w:val="NUMERACION"/>
        <w:numPr>
          <w:ilvl w:val="0"/>
          <w:numId w:val="18"/>
        </w:numPr>
        <w:ind w:left="1276" w:hanging="425"/>
        <w:rPr>
          <w:b w:val="0"/>
          <w:bCs/>
        </w:rPr>
      </w:pPr>
      <w:r w:rsidRPr="00E607F0">
        <w:rPr>
          <w:b w:val="0"/>
          <w:bCs/>
        </w:rPr>
        <w:t>Fecha y clase de documento por el cual se reconoce la personería jurídica.</w:t>
      </w:r>
    </w:p>
    <w:p w14:paraId="60015262" w14:textId="77777777" w:rsidR="009A0EDC" w:rsidRPr="00E607F0" w:rsidRDefault="009A0EDC" w:rsidP="002A1D3A">
      <w:pPr>
        <w:pStyle w:val="NUMERACION"/>
        <w:numPr>
          <w:ilvl w:val="0"/>
          <w:numId w:val="18"/>
        </w:numPr>
        <w:ind w:left="1276" w:hanging="425"/>
        <w:rPr>
          <w:b w:val="0"/>
          <w:bCs/>
        </w:rPr>
      </w:pPr>
      <w:r w:rsidRPr="00E607F0">
        <w:rPr>
          <w:b w:val="0"/>
          <w:bCs/>
        </w:rPr>
        <w:t xml:space="preserve">Acreditar que su duración no será inferior a la del plazo del contrato y un año más. </w:t>
      </w:r>
    </w:p>
    <w:p w14:paraId="1CFBF970" w14:textId="1629E3A5" w:rsidR="00634046" w:rsidRPr="00E607F0" w:rsidRDefault="009A0EDC" w:rsidP="002A1D3A">
      <w:pPr>
        <w:pStyle w:val="NUMERACION"/>
        <w:numPr>
          <w:ilvl w:val="0"/>
          <w:numId w:val="18"/>
        </w:numPr>
        <w:ind w:left="1276" w:hanging="425"/>
        <w:rPr>
          <w:b w:val="0"/>
          <w:bCs/>
        </w:rPr>
      </w:pPr>
      <w:r w:rsidRPr="00E607F0">
        <w:rPr>
          <w:b w:val="0"/>
          <w:bCs/>
        </w:rPr>
        <w:t>Fotocopia del documento de identificación del representante legal</w:t>
      </w:r>
      <w:r w:rsidR="00634046" w:rsidRPr="00E607F0">
        <w:rPr>
          <w:b w:val="0"/>
          <w:bCs/>
        </w:rPr>
        <w:t xml:space="preserve">. </w:t>
      </w:r>
    </w:p>
    <w:p w14:paraId="635BF349" w14:textId="77777777" w:rsidR="005A1B28" w:rsidRPr="00E607F0" w:rsidRDefault="005A1B28" w:rsidP="002A1D3A">
      <w:pPr>
        <w:pStyle w:val="NUMERACION"/>
        <w:rPr>
          <w:b w:val="0"/>
          <w:bCs/>
        </w:rPr>
      </w:pPr>
    </w:p>
    <w:p w14:paraId="099D0878" w14:textId="4DB764C2" w:rsidR="00634046" w:rsidRPr="00E607F0" w:rsidRDefault="009A0EDC" w:rsidP="002A1D3A">
      <w:pPr>
        <w:pStyle w:val="NUMERACION"/>
        <w:ind w:left="708"/>
        <w:rPr>
          <w:b w:val="0"/>
          <w:bCs/>
        </w:rPr>
      </w:pPr>
      <w:r w:rsidRPr="00E607F0">
        <w:rPr>
          <w:b w:val="0"/>
          <w:bCs/>
        </w:rPr>
        <w:t xml:space="preserve">Si no existiera ninguna autoridad o entidad que certifique la totalidad de la información de existencia y representación legal, el Proponente o integrante extranjero del Proponente Plural debe presentar una declaración juramentada de una persona con capacidad jurídica para vincular y representar a la sociedad en la que conste que: i) no existe autoridad u organismo que certifique lo solicitado en este literal; </w:t>
      </w:r>
      <w:proofErr w:type="spellStart"/>
      <w:r w:rsidRPr="00E607F0">
        <w:rPr>
          <w:b w:val="0"/>
          <w:bCs/>
        </w:rPr>
        <w:t>ii</w:t>
      </w:r>
      <w:proofErr w:type="spellEnd"/>
      <w:r w:rsidRPr="00E607F0">
        <w:rPr>
          <w:b w:val="0"/>
          <w:bCs/>
        </w:rPr>
        <w:t xml:space="preserve">) la información requerida en el presente numeral, y </w:t>
      </w:r>
      <w:proofErr w:type="spellStart"/>
      <w:r w:rsidRPr="00E607F0">
        <w:rPr>
          <w:b w:val="0"/>
          <w:bCs/>
        </w:rPr>
        <w:t>iii</w:t>
      </w:r>
      <w:proofErr w:type="spellEnd"/>
      <w:r w:rsidRPr="00E607F0">
        <w:rPr>
          <w:b w:val="0"/>
          <w:bCs/>
        </w:rPr>
        <w:t>) la capacidad jurídica para vincular y representar a la sociedad de la persona que efectúa la declaración, así como de las demás personas que puedan representar y vincular a la sociedad, si las hay</w:t>
      </w:r>
      <w:r w:rsidR="00634046" w:rsidRPr="00E607F0">
        <w:rPr>
          <w:b w:val="0"/>
          <w:bCs/>
        </w:rPr>
        <w:t>.</w:t>
      </w:r>
    </w:p>
    <w:p w14:paraId="2E733B2A" w14:textId="77777777" w:rsidR="005A1B28" w:rsidRPr="00E607F0" w:rsidRDefault="005A1B28" w:rsidP="002A1D3A">
      <w:pPr>
        <w:pStyle w:val="NUMERACION"/>
        <w:ind w:left="708"/>
        <w:rPr>
          <w:b w:val="0"/>
          <w:bCs/>
        </w:rPr>
      </w:pPr>
    </w:p>
    <w:p w14:paraId="685AA1B5" w14:textId="2E7B7FB4" w:rsidR="00634046" w:rsidRPr="00E607F0" w:rsidRDefault="00634046" w:rsidP="002A1D3A">
      <w:pPr>
        <w:pStyle w:val="NUMERACION"/>
        <w:ind w:left="708"/>
        <w:rPr>
          <w:b w:val="0"/>
          <w:bCs/>
        </w:rPr>
      </w:pPr>
      <w:r w:rsidRPr="00E607F0">
        <w:t>N</w:t>
      </w:r>
      <w:r w:rsidR="00987A74" w:rsidRPr="00E607F0">
        <w:t>OTA</w:t>
      </w:r>
      <w:r w:rsidRPr="00E607F0">
        <w:t>:</w:t>
      </w:r>
      <w:r w:rsidRPr="00E607F0">
        <w:rPr>
          <w:b w:val="0"/>
          <w:bCs/>
        </w:rPr>
        <w:t xml:space="preserve"> </w:t>
      </w:r>
      <w:r w:rsidR="009A0EDC" w:rsidRPr="00E607F0">
        <w:rPr>
          <w:b w:val="0"/>
          <w:bCs/>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r w:rsidRPr="00E607F0">
        <w:rPr>
          <w:b w:val="0"/>
          <w:bCs/>
        </w:rPr>
        <w:t>.</w:t>
      </w:r>
    </w:p>
    <w:p w14:paraId="137B0FF5" w14:textId="77777777" w:rsidR="005A1B28" w:rsidRPr="00E607F0" w:rsidRDefault="005A1B28" w:rsidP="002A1D3A">
      <w:pPr>
        <w:pStyle w:val="NUMERACION"/>
        <w:rPr>
          <w:b w:val="0"/>
          <w:bCs/>
        </w:rPr>
      </w:pPr>
    </w:p>
    <w:p w14:paraId="3A44FD32" w14:textId="0C4A5BCB" w:rsidR="0011530B" w:rsidRPr="00E607F0" w:rsidRDefault="00EB0732" w:rsidP="002A1D3A">
      <w:pPr>
        <w:pStyle w:val="NUMERACION"/>
        <w:numPr>
          <w:ilvl w:val="0"/>
          <w:numId w:val="16"/>
        </w:numPr>
        <w:rPr>
          <w:b w:val="0"/>
          <w:bCs/>
        </w:rPr>
      </w:pPr>
      <w:r w:rsidRPr="00E607F0">
        <w:rPr>
          <w:b w:val="0"/>
          <w:bCs/>
        </w:rPr>
        <w:t xml:space="preserve">Las </w:t>
      </w:r>
      <w:r w:rsidR="009A0EDC" w:rsidRPr="00E607F0">
        <w:rPr>
          <w:b w:val="0"/>
          <w:bCs/>
        </w:rPr>
        <w:t>Entidades Estatales deben presentar los siguientes documentos para acreditar su existencia</w:t>
      </w:r>
      <w:r w:rsidR="00634046" w:rsidRPr="00E607F0">
        <w:rPr>
          <w:b w:val="0"/>
          <w:bCs/>
        </w:rPr>
        <w:t>:</w:t>
      </w:r>
    </w:p>
    <w:p w14:paraId="69F2E3D5" w14:textId="77777777" w:rsidR="0011530B" w:rsidRPr="00E607F0" w:rsidRDefault="0011530B" w:rsidP="002A1D3A">
      <w:pPr>
        <w:pStyle w:val="NUMERACION"/>
        <w:ind w:left="720"/>
        <w:rPr>
          <w:b w:val="0"/>
          <w:bCs/>
        </w:rPr>
      </w:pPr>
    </w:p>
    <w:p w14:paraId="55B5C48B" w14:textId="5918F488" w:rsidR="0011530B" w:rsidRPr="00E607F0" w:rsidRDefault="009A0EDC" w:rsidP="002A1D3A">
      <w:pPr>
        <w:pStyle w:val="NUMERACION"/>
        <w:ind w:left="720"/>
        <w:rPr>
          <w:b w:val="0"/>
          <w:bCs/>
        </w:rPr>
      </w:pPr>
      <w:r w:rsidRPr="00E607F0">
        <w:rPr>
          <w:b w:val="0"/>
          <w:bCs/>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o régimen jurídico de contratación de la Entidad Estatal</w:t>
      </w:r>
      <w:r w:rsidR="00634046" w:rsidRPr="00E607F0">
        <w:rPr>
          <w:b w:val="0"/>
          <w:bCs/>
        </w:rPr>
        <w:t>.</w:t>
      </w:r>
    </w:p>
    <w:p w14:paraId="67B9D658" w14:textId="77777777" w:rsidR="0011530B" w:rsidRPr="00E607F0" w:rsidRDefault="0011530B" w:rsidP="002A1D3A">
      <w:pPr>
        <w:pStyle w:val="NUMERACION"/>
        <w:ind w:left="720"/>
        <w:rPr>
          <w:b w:val="0"/>
          <w:bCs/>
        </w:rPr>
      </w:pPr>
    </w:p>
    <w:p w14:paraId="5622BBD2" w14:textId="002EA57B" w:rsidR="00634046" w:rsidRPr="00E607F0" w:rsidRDefault="00987A74" w:rsidP="002A1D3A">
      <w:pPr>
        <w:pStyle w:val="NUMERACION"/>
        <w:ind w:left="720"/>
        <w:rPr>
          <w:b w:val="0"/>
          <w:bCs/>
        </w:rPr>
      </w:pPr>
      <w:r w:rsidRPr="00E607F0">
        <w:t>NOTA</w:t>
      </w:r>
      <w:r w:rsidR="0011530B" w:rsidRPr="00E607F0">
        <w:t>:</w:t>
      </w:r>
      <w:r w:rsidR="00634046" w:rsidRPr="00E607F0">
        <w:rPr>
          <w:b w:val="0"/>
          <w:bCs/>
        </w:rPr>
        <w:t xml:space="preserve"> </w:t>
      </w:r>
      <w:r w:rsidR="009A0EDC" w:rsidRPr="00E607F0">
        <w:rPr>
          <w:b w:val="0"/>
          <w:bCs/>
        </w:rPr>
        <w:t>En el evento de personas jurídicas no obligadas a aportar el certificado de existencia y representación legal, deberán adjuntar un documento equivalente que acredite su existencia, junto con los documentos que demuestren la capacidad del representante legal de la Entidad o sociedad a contratar, en el cual se verificará</w:t>
      </w:r>
      <w:r w:rsidR="00634046" w:rsidRPr="00E607F0">
        <w:rPr>
          <w:b w:val="0"/>
          <w:bCs/>
        </w:rPr>
        <w:t xml:space="preserve">: </w:t>
      </w:r>
    </w:p>
    <w:p w14:paraId="1F8D79FC" w14:textId="77777777" w:rsidR="0011530B" w:rsidRPr="00E607F0" w:rsidRDefault="0011530B" w:rsidP="002A1D3A">
      <w:pPr>
        <w:pStyle w:val="NUMERACION"/>
        <w:ind w:left="720"/>
        <w:rPr>
          <w:b w:val="0"/>
          <w:bCs/>
        </w:rPr>
      </w:pPr>
    </w:p>
    <w:p w14:paraId="3E6AC94B" w14:textId="77777777" w:rsidR="009A0EDC" w:rsidRPr="00E607F0" w:rsidRDefault="009A0EDC" w:rsidP="002A1D3A">
      <w:pPr>
        <w:pStyle w:val="NUMERACION"/>
        <w:numPr>
          <w:ilvl w:val="0"/>
          <w:numId w:val="19"/>
        </w:numPr>
        <w:rPr>
          <w:b w:val="0"/>
          <w:bCs/>
        </w:rPr>
      </w:pPr>
      <w:r w:rsidRPr="00E607F0">
        <w:rPr>
          <w:b w:val="0"/>
          <w:bCs/>
        </w:rPr>
        <w:t>Fecha de expedición del documento equivalente que acredite su existencia, con una expedición no mayor a treinta (30) días calendario anteriores a la fecha de cierre del Proceso de Contratación.</w:t>
      </w:r>
    </w:p>
    <w:p w14:paraId="21B90948" w14:textId="77777777" w:rsidR="009A0EDC" w:rsidRPr="00E607F0" w:rsidRDefault="009A0EDC" w:rsidP="002A1D3A">
      <w:pPr>
        <w:pStyle w:val="NUMERACION"/>
        <w:numPr>
          <w:ilvl w:val="0"/>
          <w:numId w:val="19"/>
        </w:numPr>
        <w:rPr>
          <w:b w:val="0"/>
          <w:bCs/>
        </w:rPr>
      </w:pPr>
      <w:r w:rsidRPr="00E607F0">
        <w:rPr>
          <w:b w:val="0"/>
          <w:bCs/>
        </w:rPr>
        <w:t xml:space="preserve">Que el objeto incluya todas las actividades objeto del proceso. </w:t>
      </w:r>
    </w:p>
    <w:p w14:paraId="52A5D883" w14:textId="77777777" w:rsidR="009A0EDC" w:rsidRPr="00E607F0" w:rsidRDefault="009A0EDC" w:rsidP="002A1D3A">
      <w:pPr>
        <w:pStyle w:val="NUMERACION"/>
        <w:numPr>
          <w:ilvl w:val="0"/>
          <w:numId w:val="19"/>
        </w:numPr>
        <w:rPr>
          <w:b w:val="0"/>
          <w:bCs/>
        </w:rPr>
      </w:pPr>
      <w:r w:rsidRPr="00E607F0">
        <w:rPr>
          <w:b w:val="0"/>
          <w:bCs/>
        </w:rPr>
        <w:lastRenderedPageBreak/>
        <w:t>La duración deberá ser por lo menos igual al plazo estimado del contrato y un (1) año más.</w:t>
      </w:r>
    </w:p>
    <w:p w14:paraId="3F6FECC3" w14:textId="77777777" w:rsidR="009A0EDC" w:rsidRPr="00E607F0" w:rsidRDefault="009A0EDC" w:rsidP="002A1D3A">
      <w:pPr>
        <w:pStyle w:val="NUMERACION"/>
        <w:numPr>
          <w:ilvl w:val="0"/>
          <w:numId w:val="19"/>
        </w:numPr>
        <w:rPr>
          <w:b w:val="0"/>
          <w:bCs/>
        </w:rPr>
      </w:pPr>
      <w:r w:rsidRPr="00E607F0">
        <w:rPr>
          <w:b w:val="0"/>
          <w:bCs/>
        </w:rPr>
        <w:t xml:space="preserve">Para efectos del Pliego de Condiciones, el plazo de ejecución del contrato será el indicado en el numeral “1.1 Objeto, presupuesto oficial, plazo y ubicación”. </w:t>
      </w:r>
    </w:p>
    <w:p w14:paraId="43DAC025" w14:textId="1C806DAA" w:rsidR="009A0EDC" w:rsidRPr="00E607F0" w:rsidRDefault="009A0EDC" w:rsidP="002A1D3A">
      <w:pPr>
        <w:pStyle w:val="NUMERACION"/>
        <w:numPr>
          <w:ilvl w:val="0"/>
          <w:numId w:val="19"/>
        </w:numPr>
        <w:rPr>
          <w:b w:val="0"/>
          <w:bCs/>
        </w:rPr>
      </w:pPr>
      <w:r w:rsidRPr="00E607F0">
        <w:rPr>
          <w:b w:val="0"/>
          <w:bCs/>
        </w:rPr>
        <w:t xml:space="preserve">Si el representante legal tiene restricciones para contraer obligaciones en nombre de la misma, deberá acreditar autorización suficiente del órgano social para contraer obligaciones en nombre de la sociedad o de la Entidad. </w:t>
      </w:r>
    </w:p>
    <w:p w14:paraId="3A0A13F9" w14:textId="77777777" w:rsidR="009A0EDC" w:rsidRPr="00E607F0" w:rsidRDefault="009A0EDC" w:rsidP="002A1D3A">
      <w:pPr>
        <w:pStyle w:val="NUMERACION"/>
        <w:numPr>
          <w:ilvl w:val="0"/>
          <w:numId w:val="19"/>
        </w:numPr>
        <w:rPr>
          <w:b w:val="0"/>
          <w:bCs/>
        </w:rPr>
      </w:pPr>
      <w:r w:rsidRPr="00E607F0">
        <w:rPr>
          <w:b w:val="0"/>
          <w:bCs/>
        </w:rPr>
        <w:t xml:space="preserve">La ausencia definitiva de autorización suficiente o el no aporte de dicho documento una vez solicitado por la Entidad, determinará la falta de capacidad jurídica para presentar la oferta, y por tanto su rechazo. </w:t>
      </w:r>
    </w:p>
    <w:p w14:paraId="417222D5" w14:textId="2FAD0AB4" w:rsidR="00634046" w:rsidRPr="00E607F0" w:rsidRDefault="009A0EDC" w:rsidP="002A1D3A">
      <w:pPr>
        <w:pStyle w:val="NUMERACION"/>
        <w:numPr>
          <w:ilvl w:val="0"/>
          <w:numId w:val="19"/>
        </w:numPr>
        <w:rPr>
          <w:b w:val="0"/>
          <w:bCs/>
        </w:rPr>
      </w:pPr>
      <w:r w:rsidRPr="00E607F0">
        <w:rPr>
          <w:b w:val="0"/>
          <w:bCs/>
        </w:rPr>
        <w:t>El nombramiento del revisor fiscal en caso de que esté obligado a tenerlo</w:t>
      </w:r>
      <w:r w:rsidR="00634046" w:rsidRPr="00E607F0">
        <w:rPr>
          <w:b w:val="0"/>
          <w:bCs/>
        </w:rPr>
        <w:t>.</w:t>
      </w:r>
    </w:p>
    <w:p w14:paraId="52AF1374" w14:textId="77777777" w:rsidR="00634046" w:rsidRPr="00E607F0" w:rsidRDefault="00634046" w:rsidP="002A1D3A">
      <w:pPr>
        <w:pStyle w:val="NUMERACION"/>
        <w:rPr>
          <w:b w:val="0"/>
          <w:bCs/>
        </w:rPr>
      </w:pPr>
    </w:p>
    <w:p w14:paraId="218A2D52" w14:textId="51CDDF7C" w:rsidR="00634046" w:rsidRPr="00E607F0" w:rsidRDefault="00634046" w:rsidP="002A1D3A">
      <w:pPr>
        <w:pStyle w:val="Prrafodelista"/>
        <w:numPr>
          <w:ilvl w:val="2"/>
          <w:numId w:val="5"/>
        </w:numPr>
        <w:spacing w:after="0" w:line="240" w:lineRule="auto"/>
        <w:ind w:left="1077"/>
        <w:jc w:val="both"/>
        <w:outlineLvl w:val="2"/>
        <w:rPr>
          <w:rFonts w:ascii="Arial" w:hAnsi="Arial" w:cs="Arial"/>
          <w:b/>
          <w:bCs/>
          <w:sz w:val="20"/>
          <w:szCs w:val="20"/>
          <w:lang w:val="es-MX"/>
        </w:rPr>
      </w:pPr>
      <w:bookmarkStart w:id="49" w:name="_Toc198865965"/>
      <w:r w:rsidRPr="00E607F0">
        <w:rPr>
          <w:rFonts w:ascii="Arial" w:hAnsi="Arial" w:cs="Arial"/>
          <w:b/>
          <w:bCs/>
          <w:sz w:val="20"/>
          <w:szCs w:val="20"/>
          <w:lang w:val="es-MX"/>
        </w:rPr>
        <w:t>PROPONENTES PLURALES</w:t>
      </w:r>
      <w:bookmarkEnd w:id="49"/>
    </w:p>
    <w:p w14:paraId="37E1B266" w14:textId="77777777" w:rsidR="0011530B" w:rsidRPr="00E607F0" w:rsidRDefault="0011530B" w:rsidP="002A1D3A">
      <w:pPr>
        <w:pStyle w:val="NUMERACION"/>
        <w:rPr>
          <w:b w:val="0"/>
          <w:bCs/>
        </w:rPr>
      </w:pPr>
    </w:p>
    <w:p w14:paraId="4CF97702" w14:textId="098377BB" w:rsidR="00634046" w:rsidRPr="00E607F0" w:rsidRDefault="00EB0732" w:rsidP="002A1D3A">
      <w:pPr>
        <w:pStyle w:val="NUMERACION"/>
        <w:rPr>
          <w:b w:val="0"/>
          <w:bCs/>
        </w:rPr>
      </w:pPr>
      <w:r w:rsidRPr="00E607F0">
        <w:rPr>
          <w:b w:val="0"/>
          <w:bCs/>
        </w:rPr>
        <w:t xml:space="preserve">El </w:t>
      </w:r>
      <w:r w:rsidR="009A0EDC" w:rsidRPr="00E607F0">
        <w:rPr>
          <w:b w:val="0"/>
          <w:bCs/>
        </w:rPr>
        <w:t>documento de conformación de Proponentes Plurales debe</w:t>
      </w:r>
      <w:r w:rsidR="00634046" w:rsidRPr="00E607F0">
        <w:rPr>
          <w:b w:val="0"/>
          <w:bCs/>
        </w:rPr>
        <w:t xml:space="preserve">: </w:t>
      </w:r>
    </w:p>
    <w:p w14:paraId="6E23D51B" w14:textId="77777777" w:rsidR="0011530B" w:rsidRPr="00E607F0" w:rsidRDefault="0011530B" w:rsidP="002A1D3A">
      <w:pPr>
        <w:pStyle w:val="NUMERACION"/>
        <w:rPr>
          <w:b w:val="0"/>
          <w:bCs/>
        </w:rPr>
      </w:pPr>
    </w:p>
    <w:p w14:paraId="76EF3ACB" w14:textId="77777777" w:rsidR="009A0EDC" w:rsidRPr="00E607F0" w:rsidRDefault="009A0EDC" w:rsidP="002A1D3A">
      <w:pPr>
        <w:pStyle w:val="NUMERACION"/>
        <w:numPr>
          <w:ilvl w:val="0"/>
          <w:numId w:val="48"/>
        </w:numPr>
        <w:rPr>
          <w:b w:val="0"/>
          <w:bCs/>
        </w:rPr>
      </w:pPr>
      <w:r w:rsidRPr="00E607F0">
        <w:rPr>
          <w:b w:val="0"/>
          <w:bCs/>
        </w:rPr>
        <w:t>Acreditar la existencia del Proponente Plural y clasificarlo de forma clara en Unión Temporal o en Consorcio. En este documento los integrantes deben expresar su intención de conformar el Proponente Plural. En caso de que no exista precisión sobre el tipo de asociación se solicitará aclaración. Los Proponentes deben incluir como mínimo la información requerida en el “Formato 2 – Conformación de Proponente Plural” (Formato 2A- Consorcios) (Formato 2B- UT). Los “Proponentes pueden introducir información adicional que no contradiga lo dispuesto en los documentos del Proceso de Contratación.</w:t>
      </w:r>
    </w:p>
    <w:p w14:paraId="30DBCC79" w14:textId="77777777" w:rsidR="009A0EDC" w:rsidRPr="00E607F0" w:rsidRDefault="009A0EDC" w:rsidP="002A1D3A">
      <w:pPr>
        <w:pStyle w:val="NUMERACION"/>
        <w:numPr>
          <w:ilvl w:val="0"/>
          <w:numId w:val="48"/>
        </w:numPr>
        <w:rPr>
          <w:b w:val="0"/>
          <w:bCs/>
        </w:rPr>
      </w:pPr>
      <w:r w:rsidRPr="00E607F0">
        <w:rPr>
          <w:b w:val="0"/>
          <w:bCs/>
        </w:rPr>
        <w:t>Acreditar el nombramiento de un representante y un suplente, este último en caso de considerarlo conveniente, cuya designación quedará definida en el “Formato 2 – Conformación de proponente plural” (Formato 2A- Consorcios) (Formato 2B- Uniones Temporales), de todas las personas naturales y/o jurídicas asociadas. Estos tendrán facultades suficientes para la representación sin limitaciones de todos los integrantes, en los diferentes aspectos que se requieran para presentar la oferta, suscribir y ejecutar el contrato, así como también para firmar el acta de terminación y liquidación</w:t>
      </w:r>
    </w:p>
    <w:p w14:paraId="7B4003A3" w14:textId="77777777" w:rsidR="009A0EDC" w:rsidRPr="00E607F0" w:rsidRDefault="009A0EDC" w:rsidP="002A1D3A">
      <w:pPr>
        <w:pStyle w:val="NUMERACION"/>
        <w:numPr>
          <w:ilvl w:val="0"/>
          <w:numId w:val="48"/>
        </w:numPr>
        <w:rPr>
          <w:b w:val="0"/>
          <w:bCs/>
        </w:rPr>
      </w:pPr>
      <w:r w:rsidRPr="00E607F0">
        <w:rPr>
          <w:b w:val="0"/>
          <w:bCs/>
        </w:rPr>
        <w:t xml:space="preserve">Aportar copia del documento de identificación del representante principal y suplente del Proponente plural, en caso de que se haya nombrado este último. </w:t>
      </w:r>
    </w:p>
    <w:p w14:paraId="49EF9388" w14:textId="77777777" w:rsidR="009A0EDC" w:rsidRPr="00E607F0" w:rsidRDefault="009A0EDC" w:rsidP="002A1D3A">
      <w:pPr>
        <w:pStyle w:val="NUMERACION"/>
        <w:numPr>
          <w:ilvl w:val="0"/>
          <w:numId w:val="48"/>
        </w:numPr>
        <w:rPr>
          <w:b w:val="0"/>
          <w:bCs/>
        </w:rPr>
      </w:pPr>
      <w:r w:rsidRPr="00E607F0">
        <w:rPr>
          <w:b w:val="0"/>
          <w:bCs/>
        </w:rPr>
        <w:t xml:space="preserve">Acreditar que la vigencia del Proponente Plural no sea inferior a la del plazo del contrato y un año adicional. Para efectos de la evaluación, este plazo será contado a partir de la fecha del cierre del Proceso de Contratación. </w:t>
      </w:r>
    </w:p>
    <w:p w14:paraId="7FFEEBDF" w14:textId="77777777" w:rsidR="009A0EDC" w:rsidRPr="00E607F0" w:rsidRDefault="009A0EDC" w:rsidP="002A1D3A">
      <w:pPr>
        <w:pStyle w:val="NUMERACION"/>
        <w:numPr>
          <w:ilvl w:val="0"/>
          <w:numId w:val="48"/>
        </w:numPr>
        <w:rPr>
          <w:b w:val="0"/>
          <w:bCs/>
        </w:rPr>
      </w:pPr>
      <w:r w:rsidRPr="00E607F0">
        <w:rPr>
          <w:b w:val="0"/>
          <w:bCs/>
        </w:rPr>
        <w:t>El Proponente Plural debe señalar expresamente cuál es el porcentaje de participación de cada uno de sus integrantes. La sumatoria de este porcentaje no podrá ser diferente al 100%.</w:t>
      </w:r>
    </w:p>
    <w:p w14:paraId="2C984F4A" w14:textId="4DA884F5" w:rsidR="0011530B" w:rsidRPr="00E607F0" w:rsidRDefault="009A0EDC" w:rsidP="002A1D3A">
      <w:pPr>
        <w:pStyle w:val="NUMERACION"/>
        <w:numPr>
          <w:ilvl w:val="0"/>
          <w:numId w:val="48"/>
        </w:numPr>
        <w:rPr>
          <w:b w:val="0"/>
          <w:bCs/>
        </w:rPr>
      </w:pPr>
      <w:r w:rsidRPr="00E607F0">
        <w:rPr>
          <w:b w:val="0"/>
          <w:bCs/>
        </w:rPr>
        <w:t xml:space="preserve">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5501776E" w14:textId="77777777" w:rsidR="00C15F09" w:rsidRPr="00E607F0" w:rsidRDefault="00C15F09" w:rsidP="002A1D3A">
      <w:pPr>
        <w:pStyle w:val="NUMERACION"/>
        <w:ind w:left="720"/>
        <w:rPr>
          <w:b w:val="0"/>
          <w:bCs/>
        </w:rPr>
      </w:pPr>
    </w:p>
    <w:p w14:paraId="63C8D3AB" w14:textId="77777777" w:rsidR="009A0EDC" w:rsidRPr="00E607F0" w:rsidRDefault="009A0EDC" w:rsidP="002A1D3A">
      <w:pPr>
        <w:pStyle w:val="NUMERACION"/>
        <w:rPr>
          <w:b w:val="0"/>
          <w:bCs/>
        </w:rPr>
      </w:pPr>
      <w:r w:rsidRPr="00E607F0">
        <w:rPr>
          <w:b w:val="0"/>
          <w:bCs/>
        </w:rPr>
        <w:t>Dicho documento debe estar firmado por todos los integrantes del Proponente Plural y en el caso de que un integrante sea una persona jurídica, por el representante legal de dicha persona, o por el apoderado de cualquiera de los anteriores.</w:t>
      </w:r>
    </w:p>
    <w:p w14:paraId="2A6D3C50" w14:textId="77777777" w:rsidR="009A0EDC" w:rsidRPr="00E607F0" w:rsidRDefault="009A0EDC" w:rsidP="002A1D3A">
      <w:pPr>
        <w:pStyle w:val="NUMERACION"/>
        <w:rPr>
          <w:b w:val="0"/>
          <w:bCs/>
        </w:rPr>
      </w:pPr>
    </w:p>
    <w:p w14:paraId="1135DFA3" w14:textId="3BAF7FD6" w:rsidR="00634046" w:rsidRPr="00E607F0" w:rsidRDefault="009A0EDC" w:rsidP="002A1D3A">
      <w:pPr>
        <w:pStyle w:val="NUMERACION"/>
        <w:rPr>
          <w:b w:val="0"/>
          <w:bCs/>
        </w:rPr>
      </w:pPr>
      <w:r w:rsidRPr="00E607F0">
        <w:t>Nota:</w:t>
      </w:r>
      <w:r w:rsidRPr="00E607F0">
        <w:rPr>
          <w:b w:val="0"/>
          <w:bCs/>
        </w:rPr>
        <w:t xml:space="preserve">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00634046" w:rsidRPr="00E607F0">
        <w:rPr>
          <w:b w:val="0"/>
          <w:bCs/>
        </w:rPr>
        <w:t>.</w:t>
      </w:r>
    </w:p>
    <w:p w14:paraId="5BBA4963" w14:textId="77777777" w:rsidR="0011530B" w:rsidRPr="00E607F0" w:rsidRDefault="0011530B" w:rsidP="002A1D3A">
      <w:pPr>
        <w:pStyle w:val="NUMERACION"/>
        <w:rPr>
          <w:b w:val="0"/>
          <w:bCs/>
        </w:rPr>
      </w:pPr>
    </w:p>
    <w:p w14:paraId="5AD12869" w14:textId="4A8CBE6A" w:rsidR="00634046" w:rsidRPr="00E607F0" w:rsidRDefault="009C7C20" w:rsidP="002A1D3A">
      <w:pPr>
        <w:pStyle w:val="NUMERACION"/>
        <w:numPr>
          <w:ilvl w:val="1"/>
          <w:numId w:val="5"/>
        </w:numPr>
        <w:ind w:left="567" w:hanging="567"/>
        <w:outlineLvl w:val="1"/>
      </w:pPr>
      <w:bookmarkStart w:id="50" w:name="_Toc198865966"/>
      <w:r w:rsidRPr="00E607F0">
        <w:lastRenderedPageBreak/>
        <w:t xml:space="preserve">CERTIFICACIÓN </w:t>
      </w:r>
      <w:r w:rsidR="009A0EDC" w:rsidRPr="00E607F0">
        <w:t>DE PAGOS DE SEGURIDAD SOCIAL Y APORTES LEGALES</w:t>
      </w:r>
      <w:bookmarkEnd w:id="50"/>
    </w:p>
    <w:p w14:paraId="0B33BD99" w14:textId="77777777" w:rsidR="003C5340" w:rsidRPr="00E607F0" w:rsidRDefault="003C5340" w:rsidP="002A1D3A">
      <w:pPr>
        <w:pStyle w:val="NUMERACION"/>
      </w:pPr>
    </w:p>
    <w:p w14:paraId="250826D4" w14:textId="149E7507" w:rsidR="00634046" w:rsidRPr="00E607F0" w:rsidRDefault="00634046" w:rsidP="002A1D3A">
      <w:pPr>
        <w:pStyle w:val="Prrafodelista"/>
        <w:numPr>
          <w:ilvl w:val="2"/>
          <w:numId w:val="5"/>
        </w:numPr>
        <w:spacing w:after="0" w:line="240" w:lineRule="auto"/>
        <w:ind w:left="1077"/>
        <w:jc w:val="both"/>
        <w:outlineLvl w:val="2"/>
        <w:rPr>
          <w:rFonts w:ascii="Arial" w:hAnsi="Arial" w:cs="Arial"/>
          <w:b/>
          <w:bCs/>
          <w:sz w:val="20"/>
          <w:szCs w:val="20"/>
          <w:lang w:val="es-MX"/>
        </w:rPr>
      </w:pPr>
      <w:bookmarkStart w:id="51" w:name="_Toc198865967"/>
      <w:r w:rsidRPr="00E607F0">
        <w:rPr>
          <w:rFonts w:ascii="Arial" w:hAnsi="Arial" w:cs="Arial"/>
          <w:b/>
          <w:bCs/>
          <w:sz w:val="20"/>
          <w:szCs w:val="20"/>
          <w:lang w:val="es-MX"/>
        </w:rPr>
        <w:t>PERSONAS JURÍDICAS</w:t>
      </w:r>
      <w:bookmarkEnd w:id="51"/>
    </w:p>
    <w:p w14:paraId="2C29BA03" w14:textId="77777777" w:rsidR="003C5340" w:rsidRPr="00E607F0" w:rsidRDefault="003C5340" w:rsidP="002A1D3A">
      <w:pPr>
        <w:pStyle w:val="NUMERACION"/>
        <w:rPr>
          <w:b w:val="0"/>
          <w:bCs/>
        </w:rPr>
      </w:pPr>
    </w:p>
    <w:p w14:paraId="4D99F31D" w14:textId="77777777" w:rsidR="009A0EDC" w:rsidRPr="00E607F0" w:rsidRDefault="009A0EDC" w:rsidP="002A1D3A">
      <w:pPr>
        <w:pStyle w:val="NUMERACION"/>
        <w:rPr>
          <w:b w:val="0"/>
          <w:bCs/>
        </w:rPr>
      </w:pPr>
      <w:r w:rsidRPr="00E607F0">
        <w:rPr>
          <w:b w:val="0"/>
          <w:bCs/>
        </w:rPr>
        <w:t>El Proponente persona jurídica debe presentar el “Formato 5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laborales, pensiones y aportes a las cajas de compensación familiar, al Instituto Colombiano de Bienestar Familiar y al Servicio Nacional de Aprendizaje, cuando a ello haya lugar.</w:t>
      </w:r>
    </w:p>
    <w:p w14:paraId="261085E4" w14:textId="77777777" w:rsidR="009A0EDC" w:rsidRPr="00E607F0" w:rsidRDefault="009A0EDC" w:rsidP="002A1D3A">
      <w:pPr>
        <w:pStyle w:val="NUMERACION"/>
        <w:rPr>
          <w:b w:val="0"/>
          <w:bCs/>
        </w:rPr>
      </w:pPr>
    </w:p>
    <w:p w14:paraId="62ED3F69" w14:textId="77777777" w:rsidR="009A0EDC" w:rsidRPr="00E607F0" w:rsidRDefault="009A0EDC" w:rsidP="002A1D3A">
      <w:pPr>
        <w:pStyle w:val="NUMERACION"/>
        <w:rPr>
          <w:b w:val="0"/>
          <w:bCs/>
        </w:rPr>
      </w:pPr>
      <w:r w:rsidRPr="00E607F0">
        <w:rPr>
          <w:b w:val="0"/>
          <w:bCs/>
        </w:rPr>
        <w:t>La Entidad no exigirá las planillas de pago. Bastará el certificado suscrito por el revisor fiscal, en los casos requeridos por la ley, o por el representante legal que así lo acredite.</w:t>
      </w:r>
    </w:p>
    <w:p w14:paraId="42A69934" w14:textId="77777777" w:rsidR="009A0EDC" w:rsidRPr="00E607F0" w:rsidRDefault="009A0EDC" w:rsidP="002A1D3A">
      <w:pPr>
        <w:pStyle w:val="NUMERACION"/>
        <w:rPr>
          <w:b w:val="0"/>
          <w:bCs/>
        </w:rPr>
      </w:pPr>
    </w:p>
    <w:p w14:paraId="0C50359D" w14:textId="77777777" w:rsidR="009A0EDC" w:rsidRPr="00E607F0" w:rsidRDefault="009A0EDC" w:rsidP="002A1D3A">
      <w:pPr>
        <w:pStyle w:val="NUMERACION"/>
        <w:rPr>
          <w:b w:val="0"/>
          <w:bCs/>
        </w:rPr>
      </w:pPr>
      <w:r w:rsidRPr="00E607F0">
        <w:rPr>
          <w:b w:val="0"/>
          <w:bCs/>
        </w:rPr>
        <w:t xml:space="preserve">Cuando la persona jurídica esté exonerada de estas obligaciones en los términos previstos en el artículo 65 de la Ley 1819 de 2016, debe indicarlo en el “Formato 5 – Pagos de seguridad social y aportes legales”. </w:t>
      </w:r>
    </w:p>
    <w:p w14:paraId="7C2573B7" w14:textId="77777777" w:rsidR="009A0EDC" w:rsidRPr="00E607F0" w:rsidRDefault="009A0EDC" w:rsidP="002A1D3A">
      <w:pPr>
        <w:pStyle w:val="NUMERACION"/>
        <w:rPr>
          <w:b w:val="0"/>
          <w:bCs/>
        </w:rPr>
      </w:pPr>
    </w:p>
    <w:p w14:paraId="0BA872FA" w14:textId="43D52FB6" w:rsidR="00634046" w:rsidRPr="00E607F0" w:rsidRDefault="009A0EDC" w:rsidP="002A1D3A">
      <w:pPr>
        <w:pStyle w:val="NUMERACION"/>
        <w:rPr>
          <w:b w:val="0"/>
          <w:bCs/>
        </w:rPr>
      </w:pPr>
      <w:r w:rsidRPr="00E607F0">
        <w:rPr>
          <w:b w:val="0"/>
          <w:bCs/>
        </w:rPr>
        <w:t>Esta misma previsión aplica para las personas jurídicas extranjeras con domicilio o sucursal en Colombia las cuales deben acreditar este requisito respecto del personal vinculado en Colombia</w:t>
      </w:r>
      <w:r w:rsidR="00634046" w:rsidRPr="00E607F0">
        <w:rPr>
          <w:b w:val="0"/>
          <w:bCs/>
        </w:rPr>
        <w:t>.</w:t>
      </w:r>
    </w:p>
    <w:p w14:paraId="13B94522" w14:textId="77777777" w:rsidR="00776BAC" w:rsidRPr="00E607F0" w:rsidRDefault="00776BAC" w:rsidP="002A1D3A">
      <w:pPr>
        <w:pStyle w:val="NUMERACION"/>
        <w:rPr>
          <w:b w:val="0"/>
          <w:bCs/>
        </w:rPr>
      </w:pPr>
    </w:p>
    <w:p w14:paraId="584F9E56" w14:textId="5B3824A5" w:rsidR="00634046" w:rsidRPr="00E607F0" w:rsidRDefault="00634046" w:rsidP="002A1D3A">
      <w:pPr>
        <w:pStyle w:val="Prrafodelista"/>
        <w:numPr>
          <w:ilvl w:val="2"/>
          <w:numId w:val="5"/>
        </w:numPr>
        <w:spacing w:after="0" w:line="240" w:lineRule="auto"/>
        <w:ind w:left="1077"/>
        <w:jc w:val="both"/>
        <w:outlineLvl w:val="2"/>
        <w:rPr>
          <w:rFonts w:ascii="Arial" w:hAnsi="Arial" w:cs="Arial"/>
          <w:b/>
          <w:bCs/>
          <w:sz w:val="20"/>
          <w:szCs w:val="20"/>
          <w:lang w:val="es-MX"/>
        </w:rPr>
      </w:pPr>
      <w:bookmarkStart w:id="52" w:name="_Toc198865968"/>
      <w:r w:rsidRPr="00E607F0">
        <w:rPr>
          <w:rFonts w:ascii="Arial" w:hAnsi="Arial" w:cs="Arial"/>
          <w:b/>
          <w:bCs/>
          <w:sz w:val="20"/>
          <w:szCs w:val="20"/>
          <w:lang w:val="es-MX"/>
        </w:rPr>
        <w:t>PERSONAS NATURALES</w:t>
      </w:r>
      <w:bookmarkEnd w:id="52"/>
    </w:p>
    <w:p w14:paraId="2374BF74" w14:textId="77777777" w:rsidR="007B797D" w:rsidRPr="00E607F0" w:rsidRDefault="007B797D" w:rsidP="002A1D3A">
      <w:pPr>
        <w:pStyle w:val="NUMERACION"/>
        <w:rPr>
          <w:b w:val="0"/>
          <w:bCs/>
        </w:rPr>
      </w:pPr>
    </w:p>
    <w:p w14:paraId="4F0B0B61" w14:textId="1389C9DC" w:rsidR="009A0EDC" w:rsidRPr="00E607F0" w:rsidRDefault="009A0EDC" w:rsidP="002A1D3A">
      <w:pPr>
        <w:pStyle w:val="NUMERACION"/>
        <w:rPr>
          <w:b w:val="0"/>
          <w:bCs/>
        </w:rPr>
      </w:pPr>
      <w:r w:rsidRPr="00E607F0">
        <w:rPr>
          <w:b w:val="0"/>
          <w:bCs/>
        </w:rPr>
        <w:t>El proponente 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w:t>
      </w:r>
    </w:p>
    <w:p w14:paraId="49F0E77E" w14:textId="77777777" w:rsidR="009A0EDC" w:rsidRPr="00E607F0" w:rsidRDefault="009A0EDC" w:rsidP="002A1D3A">
      <w:pPr>
        <w:pStyle w:val="NUMERACION"/>
        <w:rPr>
          <w:b w:val="0"/>
          <w:bCs/>
        </w:rPr>
      </w:pPr>
    </w:p>
    <w:p w14:paraId="75C064EC" w14:textId="77777777" w:rsidR="009A0EDC" w:rsidRPr="00E607F0" w:rsidRDefault="009A0EDC" w:rsidP="002A1D3A">
      <w:pPr>
        <w:pStyle w:val="NUMERACION"/>
        <w:rPr>
          <w:b w:val="0"/>
          <w:bCs/>
        </w:rPr>
      </w:pPr>
      <w:r w:rsidRPr="00E607F0">
        <w:rPr>
          <w:b w:val="0"/>
          <w:bCs/>
        </w:rPr>
        <w:t>En caso de modificarse la fecha de cierre del proceso, se tendrá como referencia para establecer el plazo de vigencia de los certificados de afiliación la fecha originalmente establecida en el pliego de condiciones definitivo.</w:t>
      </w:r>
    </w:p>
    <w:p w14:paraId="56D6FE5D" w14:textId="77777777" w:rsidR="009A0EDC" w:rsidRPr="00E607F0" w:rsidRDefault="009A0EDC" w:rsidP="002A1D3A">
      <w:pPr>
        <w:pStyle w:val="NUMERACION"/>
        <w:rPr>
          <w:b w:val="0"/>
          <w:bCs/>
        </w:rPr>
      </w:pPr>
    </w:p>
    <w:p w14:paraId="70ECA605" w14:textId="77777777" w:rsidR="009A0EDC" w:rsidRPr="00E607F0" w:rsidRDefault="009A0EDC" w:rsidP="002A1D3A">
      <w:pPr>
        <w:pStyle w:val="NUMERACION"/>
        <w:rPr>
          <w:b w:val="0"/>
          <w:bCs/>
        </w:rPr>
      </w:pPr>
      <w:r w:rsidRPr="00E607F0">
        <w:rPr>
          <w:b w:val="0"/>
          <w:bCs/>
        </w:rPr>
        <w:t>La persona natural que reúna los requisitos para acceder a la pensión de vejez, o cuente con acto administrativo de reconocimiento de pensión de vejez o invalidez, tendrá que presentar el certificado que lo acredite y, además, la afiliación al sistema de salud.</w:t>
      </w:r>
    </w:p>
    <w:p w14:paraId="5BA9B506" w14:textId="77777777" w:rsidR="009A0EDC" w:rsidRPr="00E607F0" w:rsidRDefault="009A0EDC" w:rsidP="002A1D3A">
      <w:pPr>
        <w:pStyle w:val="NUMERACION"/>
        <w:rPr>
          <w:b w:val="0"/>
          <w:bCs/>
        </w:rPr>
      </w:pPr>
    </w:p>
    <w:p w14:paraId="41AA0A6C" w14:textId="77777777" w:rsidR="009A0EDC" w:rsidRPr="00E607F0" w:rsidRDefault="009A0EDC" w:rsidP="002A1D3A">
      <w:pPr>
        <w:pStyle w:val="NUMERACION"/>
        <w:rPr>
          <w:b w:val="0"/>
          <w:bCs/>
        </w:rPr>
      </w:pPr>
      <w:r w:rsidRPr="00E607F0">
        <w:rPr>
          <w:b w:val="0"/>
          <w:bCs/>
        </w:rPr>
        <w:t>De igual forma, quienes se encuentren en condición legal de no estar obligados a realizar cotización de pensión tendrán que presentar el certificado que así lo acredite y, adicionalmente, el certificado de afiliación al sistema de salud.</w:t>
      </w:r>
    </w:p>
    <w:p w14:paraId="4918BB38" w14:textId="77777777" w:rsidR="009A0EDC" w:rsidRPr="00E607F0" w:rsidRDefault="009A0EDC" w:rsidP="002A1D3A">
      <w:pPr>
        <w:pStyle w:val="NUMERACION"/>
        <w:rPr>
          <w:b w:val="0"/>
          <w:bCs/>
        </w:rPr>
      </w:pPr>
    </w:p>
    <w:p w14:paraId="0ED6E10B" w14:textId="335EADC6" w:rsidR="00634046" w:rsidRPr="00E607F0" w:rsidRDefault="009A0EDC" w:rsidP="002A1D3A">
      <w:pPr>
        <w:pStyle w:val="NUMERACION"/>
        <w:rPr>
          <w:b w:val="0"/>
          <w:bCs/>
        </w:rPr>
      </w:pPr>
      <w:r w:rsidRPr="00E607F0">
        <w:rPr>
          <w:b w:val="0"/>
          <w:bCs/>
        </w:rPr>
        <w:t>Esta misma previsión aplica para las personas naturales extranjeras con domicilio en Colombia las cuales deberán acreditar este requisito respecto del personal vinculado en Colombia</w:t>
      </w:r>
      <w:r w:rsidR="00634046" w:rsidRPr="00E607F0">
        <w:rPr>
          <w:b w:val="0"/>
          <w:bCs/>
        </w:rPr>
        <w:t>.</w:t>
      </w:r>
    </w:p>
    <w:p w14:paraId="2C8CA4AA" w14:textId="77777777" w:rsidR="00776BAC" w:rsidRPr="00E607F0" w:rsidRDefault="00776BAC" w:rsidP="002A1D3A">
      <w:pPr>
        <w:pStyle w:val="NUMERACION"/>
        <w:rPr>
          <w:b w:val="0"/>
          <w:bCs/>
        </w:rPr>
      </w:pPr>
    </w:p>
    <w:p w14:paraId="648421A2" w14:textId="297FD96B" w:rsidR="00634046" w:rsidRPr="00E607F0" w:rsidRDefault="00634046" w:rsidP="002A1D3A">
      <w:pPr>
        <w:pStyle w:val="Prrafodelista"/>
        <w:numPr>
          <w:ilvl w:val="2"/>
          <w:numId w:val="5"/>
        </w:numPr>
        <w:spacing w:after="0" w:line="240" w:lineRule="auto"/>
        <w:ind w:left="1077"/>
        <w:jc w:val="both"/>
        <w:outlineLvl w:val="2"/>
        <w:rPr>
          <w:rFonts w:ascii="Arial" w:hAnsi="Arial" w:cs="Arial"/>
          <w:b/>
          <w:bCs/>
          <w:sz w:val="20"/>
          <w:szCs w:val="20"/>
          <w:lang w:val="es-MX"/>
        </w:rPr>
      </w:pPr>
      <w:bookmarkStart w:id="53" w:name="_Toc198865969"/>
      <w:r w:rsidRPr="00E607F0">
        <w:rPr>
          <w:rFonts w:ascii="Arial" w:hAnsi="Arial" w:cs="Arial"/>
          <w:b/>
          <w:bCs/>
          <w:sz w:val="20"/>
          <w:szCs w:val="20"/>
          <w:lang w:val="es-MX"/>
        </w:rPr>
        <w:t>PROPONENTES PLURALES</w:t>
      </w:r>
      <w:bookmarkEnd w:id="53"/>
    </w:p>
    <w:p w14:paraId="1D7256AC" w14:textId="77777777" w:rsidR="00776BAC" w:rsidRPr="00E607F0" w:rsidRDefault="00776BAC" w:rsidP="002A1D3A">
      <w:pPr>
        <w:pStyle w:val="NUMERACION"/>
        <w:rPr>
          <w:b w:val="0"/>
          <w:bCs/>
        </w:rPr>
      </w:pPr>
    </w:p>
    <w:p w14:paraId="3C0B3E5C" w14:textId="1268E064" w:rsidR="00634046" w:rsidRPr="00E607F0" w:rsidRDefault="00E976B5" w:rsidP="002A1D3A">
      <w:pPr>
        <w:pStyle w:val="NUMERACION"/>
        <w:rPr>
          <w:b w:val="0"/>
          <w:bCs/>
        </w:rPr>
      </w:pPr>
      <w:r w:rsidRPr="00E607F0">
        <w:rPr>
          <w:b w:val="0"/>
          <w:bCs/>
        </w:rPr>
        <w:t>Cada uno de los integrantes del Proponente Plural debe suscribir por separado la declaración de la que tratan los numerales anteriores</w:t>
      </w:r>
      <w:r w:rsidR="00634046" w:rsidRPr="00E607F0">
        <w:rPr>
          <w:b w:val="0"/>
          <w:bCs/>
        </w:rPr>
        <w:t>.</w:t>
      </w:r>
    </w:p>
    <w:p w14:paraId="619B9C12" w14:textId="77777777" w:rsidR="00776BAC" w:rsidRPr="00E607F0" w:rsidRDefault="00776BAC" w:rsidP="002A1D3A">
      <w:pPr>
        <w:pStyle w:val="NUMERACION"/>
        <w:rPr>
          <w:b w:val="0"/>
          <w:bCs/>
        </w:rPr>
      </w:pPr>
    </w:p>
    <w:p w14:paraId="16642897" w14:textId="0070FE8C" w:rsidR="00634046" w:rsidRPr="00E607F0" w:rsidRDefault="00634046" w:rsidP="002A1D3A">
      <w:pPr>
        <w:pStyle w:val="Prrafodelista"/>
        <w:numPr>
          <w:ilvl w:val="2"/>
          <w:numId w:val="5"/>
        </w:numPr>
        <w:spacing w:after="0" w:line="240" w:lineRule="auto"/>
        <w:ind w:left="1077"/>
        <w:jc w:val="both"/>
        <w:outlineLvl w:val="2"/>
        <w:rPr>
          <w:rFonts w:ascii="Arial" w:hAnsi="Arial" w:cs="Arial"/>
          <w:b/>
          <w:bCs/>
          <w:sz w:val="20"/>
          <w:szCs w:val="20"/>
          <w:lang w:val="es-MX"/>
        </w:rPr>
      </w:pPr>
      <w:bookmarkStart w:id="54" w:name="_Toc198865970"/>
      <w:r w:rsidRPr="00E607F0">
        <w:rPr>
          <w:rFonts w:ascii="Arial" w:hAnsi="Arial" w:cs="Arial"/>
          <w:b/>
          <w:bCs/>
          <w:sz w:val="20"/>
          <w:szCs w:val="20"/>
          <w:lang w:val="es-MX"/>
        </w:rPr>
        <w:t>SEGURIDAD SOCIAL PARA LA SUSCRIPCIÓN DEL CONTRATO</w:t>
      </w:r>
      <w:bookmarkEnd w:id="54"/>
    </w:p>
    <w:p w14:paraId="2A1BD94E" w14:textId="77777777" w:rsidR="00776BAC" w:rsidRPr="00E607F0" w:rsidRDefault="00776BAC" w:rsidP="002A1D3A">
      <w:pPr>
        <w:pStyle w:val="NUMERACION"/>
        <w:rPr>
          <w:b w:val="0"/>
          <w:bCs/>
        </w:rPr>
      </w:pPr>
    </w:p>
    <w:p w14:paraId="1654A2A4" w14:textId="77777777" w:rsidR="00E976B5" w:rsidRPr="00E607F0" w:rsidRDefault="00E976B5" w:rsidP="002A1D3A">
      <w:pPr>
        <w:pStyle w:val="NUMERACION"/>
        <w:rPr>
          <w:b w:val="0"/>
          <w:bCs/>
        </w:rPr>
      </w:pPr>
      <w:r w:rsidRPr="00E607F0">
        <w:rPr>
          <w:b w:val="0"/>
          <w:bCs/>
        </w:rPr>
        <w:t xml:space="preserve">El adjudicatario debe presentar, para la suscripción del respectivo contrato, ante la dependencia respectiva, la declaración donde acredite el pago correspondiente a seguridad social y aportes legales cuando a ello haya lugar. </w:t>
      </w:r>
    </w:p>
    <w:p w14:paraId="47F03223" w14:textId="77777777" w:rsidR="00E976B5" w:rsidRPr="00E607F0" w:rsidRDefault="00E976B5" w:rsidP="002A1D3A">
      <w:pPr>
        <w:pStyle w:val="NUMERACION"/>
        <w:rPr>
          <w:b w:val="0"/>
          <w:bCs/>
        </w:rPr>
      </w:pPr>
    </w:p>
    <w:p w14:paraId="1472B077" w14:textId="64C04A45" w:rsidR="00634046" w:rsidRPr="00E607F0" w:rsidRDefault="00E976B5" w:rsidP="002A1D3A">
      <w:pPr>
        <w:pStyle w:val="NUMERACION"/>
        <w:rPr>
          <w:b w:val="0"/>
          <w:bCs/>
        </w:rPr>
      </w:pPr>
      <w:r w:rsidRPr="00E607F0">
        <w:rPr>
          <w:b w:val="0"/>
          <w:bCs/>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w:t>
      </w:r>
      <w:r w:rsidR="009C7C20" w:rsidRPr="00E607F0">
        <w:rPr>
          <w:b w:val="0"/>
          <w:bCs/>
        </w:rPr>
        <w:t>o</w:t>
      </w:r>
      <w:r w:rsidR="00634046" w:rsidRPr="00E607F0">
        <w:rPr>
          <w:b w:val="0"/>
          <w:bCs/>
        </w:rPr>
        <w:t>.</w:t>
      </w:r>
    </w:p>
    <w:p w14:paraId="2AFB3C19" w14:textId="77777777" w:rsidR="009C7C20" w:rsidRPr="00E607F0" w:rsidRDefault="009C7C20" w:rsidP="002A1D3A">
      <w:pPr>
        <w:pStyle w:val="NUMERACION"/>
        <w:rPr>
          <w:b w:val="0"/>
          <w:bCs/>
        </w:rPr>
      </w:pPr>
    </w:p>
    <w:p w14:paraId="5E0CD823" w14:textId="77777777" w:rsidR="0041718D" w:rsidRPr="00E607F0" w:rsidRDefault="0041718D" w:rsidP="002A1D3A">
      <w:pPr>
        <w:pStyle w:val="NUMERACION"/>
        <w:numPr>
          <w:ilvl w:val="1"/>
          <w:numId w:val="5"/>
        </w:numPr>
        <w:ind w:left="567" w:hanging="567"/>
        <w:outlineLvl w:val="1"/>
      </w:pPr>
      <w:bookmarkStart w:id="55" w:name="_Toc198865971"/>
      <w:r w:rsidRPr="00E607F0">
        <w:t>CAPACIDAD FINANCIERA</w:t>
      </w:r>
      <w:bookmarkEnd w:id="55"/>
    </w:p>
    <w:p w14:paraId="7774373C" w14:textId="77777777" w:rsidR="0041718D" w:rsidRPr="00E607F0" w:rsidRDefault="0041718D" w:rsidP="002A1D3A">
      <w:pPr>
        <w:pStyle w:val="NUMERACION"/>
        <w:rPr>
          <w:b w:val="0"/>
          <w:bCs/>
        </w:rPr>
      </w:pPr>
    </w:p>
    <w:p w14:paraId="1711A060" w14:textId="46E34CD6" w:rsidR="00634046" w:rsidRPr="00E607F0" w:rsidRDefault="00E976B5" w:rsidP="002A1D3A">
      <w:pPr>
        <w:pStyle w:val="NUMERACION"/>
        <w:rPr>
          <w:b w:val="0"/>
          <w:bCs/>
        </w:rPr>
      </w:pPr>
      <w:r w:rsidRPr="00E607F0">
        <w:rPr>
          <w:b w:val="0"/>
          <w:bCs/>
        </w:rPr>
        <w:t>Los Proponentes deberán acreditar los siguientes indicadores en los términos señalados en la Matriz 2 – Indicadores financieros y organizacionales y bajo las condiciones señaladas en el numeral 3.7.1</w:t>
      </w:r>
      <w:r w:rsidR="0041718D" w:rsidRPr="00E607F0">
        <w:rPr>
          <w:b w:val="0"/>
          <w:bCs/>
        </w:rPr>
        <w:t>:</w:t>
      </w:r>
    </w:p>
    <w:p w14:paraId="0D4125B2" w14:textId="77777777" w:rsidR="0041718D" w:rsidRPr="00E607F0" w:rsidRDefault="0041718D" w:rsidP="002A1D3A">
      <w:pPr>
        <w:pStyle w:val="NUMERACION"/>
        <w:rPr>
          <w:b w:val="0"/>
          <w:bCs/>
        </w:rPr>
      </w:pPr>
    </w:p>
    <w:tbl>
      <w:tblPr>
        <w:tblStyle w:val="Tablaconcuadrcula"/>
        <w:tblW w:w="0" w:type="auto"/>
        <w:jc w:val="center"/>
        <w:tblLook w:val="04A0" w:firstRow="1" w:lastRow="0" w:firstColumn="1" w:lastColumn="0" w:noHBand="0" w:noVBand="1"/>
      </w:tblPr>
      <w:tblGrid>
        <w:gridCol w:w="2013"/>
        <w:gridCol w:w="3090"/>
      </w:tblGrid>
      <w:tr w:rsidR="002B65D5" w:rsidRPr="00E607F0" w14:paraId="26080377" w14:textId="77777777" w:rsidTr="0082769A">
        <w:trPr>
          <w:trHeight w:val="283"/>
          <w:tblHeader/>
          <w:jc w:val="center"/>
        </w:trPr>
        <w:tc>
          <w:tcPr>
            <w:tcW w:w="2013" w:type="dxa"/>
            <w:shd w:val="clear" w:color="auto" w:fill="404040" w:themeFill="text1" w:themeFillTint="BF"/>
            <w:vAlign w:val="center"/>
          </w:tcPr>
          <w:p w14:paraId="1C6D9E09" w14:textId="41FECB1A" w:rsidR="0041718D" w:rsidRPr="00E607F0" w:rsidRDefault="0041718D" w:rsidP="002A1D3A">
            <w:pPr>
              <w:pStyle w:val="NUMERACION"/>
              <w:jc w:val="center"/>
              <w:rPr>
                <w:color w:val="FFFFFF" w:themeColor="background1"/>
              </w:rPr>
            </w:pPr>
            <w:r w:rsidRPr="00E607F0">
              <w:rPr>
                <w:color w:val="FFFFFF" w:themeColor="background1"/>
              </w:rPr>
              <w:t>Indicador</w:t>
            </w:r>
          </w:p>
        </w:tc>
        <w:tc>
          <w:tcPr>
            <w:tcW w:w="3090" w:type="dxa"/>
            <w:shd w:val="clear" w:color="auto" w:fill="404040" w:themeFill="text1" w:themeFillTint="BF"/>
            <w:vAlign w:val="center"/>
          </w:tcPr>
          <w:p w14:paraId="34546DE0" w14:textId="335187E1" w:rsidR="0041718D" w:rsidRPr="00E607F0" w:rsidRDefault="002B65D5" w:rsidP="002A1D3A">
            <w:pPr>
              <w:pStyle w:val="NUMERACION"/>
              <w:jc w:val="center"/>
              <w:rPr>
                <w:color w:val="FFFFFF" w:themeColor="background1"/>
              </w:rPr>
            </w:pPr>
            <w:r w:rsidRPr="00E607F0">
              <w:rPr>
                <w:color w:val="FFFFFF" w:themeColor="background1"/>
              </w:rPr>
              <w:t>Fórmula</w:t>
            </w:r>
          </w:p>
        </w:tc>
      </w:tr>
      <w:tr w:rsidR="0041718D" w:rsidRPr="00E607F0" w14:paraId="43FA26A6" w14:textId="77777777" w:rsidTr="0082769A">
        <w:trPr>
          <w:trHeight w:val="680"/>
          <w:jc w:val="center"/>
        </w:trPr>
        <w:tc>
          <w:tcPr>
            <w:tcW w:w="2013" w:type="dxa"/>
            <w:vAlign w:val="center"/>
          </w:tcPr>
          <w:p w14:paraId="1C79C4F3" w14:textId="5A5FD55E" w:rsidR="0041718D" w:rsidRPr="00E607F0" w:rsidRDefault="002B65D5" w:rsidP="002A1D3A">
            <w:pPr>
              <w:pStyle w:val="NUMERACION"/>
              <w:jc w:val="center"/>
              <w:rPr>
                <w:b w:val="0"/>
                <w:bCs/>
              </w:rPr>
            </w:pPr>
            <w:r w:rsidRPr="00E607F0">
              <w:rPr>
                <w:b w:val="0"/>
                <w:bCs/>
              </w:rPr>
              <w:t>Liquidez</w:t>
            </w:r>
          </w:p>
        </w:tc>
        <w:tc>
          <w:tcPr>
            <w:tcW w:w="3090" w:type="dxa"/>
            <w:vAlign w:val="center"/>
          </w:tcPr>
          <w:p w14:paraId="06855428" w14:textId="68FCB9AC" w:rsidR="0041718D" w:rsidRPr="00E607F0" w:rsidRDefault="003C3C35" w:rsidP="002A1D3A">
            <w:pPr>
              <w:pStyle w:val="NUMERACION"/>
              <w:jc w:val="center"/>
              <w:rPr>
                <w:b w:val="0"/>
                <w:bCs/>
              </w:rPr>
            </w:pPr>
            <m:oMathPara>
              <m:oMath>
                <m:f>
                  <m:fPr>
                    <m:ctrlPr>
                      <w:rPr>
                        <w:rFonts w:ascii="Cambria Math" w:hAnsi="Cambria Math"/>
                        <w:b w:val="0"/>
                        <w:bCs/>
                        <w:i/>
                      </w:rPr>
                    </m:ctrlPr>
                  </m:fPr>
                  <m:num>
                    <m:r>
                      <m:rPr>
                        <m:sty m:val="bi"/>
                      </m:rPr>
                      <w:rPr>
                        <w:rFonts w:ascii="Cambria Math" w:hAnsi="Cambria Math"/>
                      </w:rPr>
                      <m:t>Activo Corriente</m:t>
                    </m:r>
                  </m:num>
                  <m:den>
                    <m:r>
                      <m:rPr>
                        <m:sty m:val="bi"/>
                      </m:rPr>
                      <w:rPr>
                        <w:rFonts w:ascii="Cambria Math" w:hAnsi="Cambria Math"/>
                      </w:rPr>
                      <m:t>Pasivo Corriente</m:t>
                    </m:r>
                  </m:den>
                </m:f>
              </m:oMath>
            </m:oMathPara>
          </w:p>
        </w:tc>
      </w:tr>
      <w:tr w:rsidR="0041718D" w:rsidRPr="00E607F0" w14:paraId="1BCBA013" w14:textId="77777777" w:rsidTr="0082769A">
        <w:trPr>
          <w:trHeight w:val="680"/>
          <w:jc w:val="center"/>
        </w:trPr>
        <w:tc>
          <w:tcPr>
            <w:tcW w:w="2013" w:type="dxa"/>
            <w:vAlign w:val="center"/>
          </w:tcPr>
          <w:p w14:paraId="6EA976E8" w14:textId="347D6D95" w:rsidR="0041718D" w:rsidRPr="00E607F0" w:rsidRDefault="002B65D5" w:rsidP="002A1D3A">
            <w:pPr>
              <w:pStyle w:val="NUMERACION"/>
              <w:jc w:val="center"/>
              <w:rPr>
                <w:b w:val="0"/>
                <w:bCs/>
              </w:rPr>
            </w:pPr>
            <w:r w:rsidRPr="00E607F0">
              <w:rPr>
                <w:b w:val="0"/>
                <w:bCs/>
              </w:rPr>
              <w:t>Nivel de Endeudamiento</w:t>
            </w:r>
          </w:p>
        </w:tc>
        <w:tc>
          <w:tcPr>
            <w:tcW w:w="3090" w:type="dxa"/>
            <w:vAlign w:val="center"/>
          </w:tcPr>
          <w:p w14:paraId="7643A2DB" w14:textId="3168DF91" w:rsidR="0041718D" w:rsidRPr="00E607F0" w:rsidRDefault="003C3C35" w:rsidP="002A1D3A">
            <w:pPr>
              <w:pStyle w:val="NUMERACION"/>
              <w:jc w:val="center"/>
              <w:rPr>
                <w:b w:val="0"/>
                <w:bCs/>
              </w:rPr>
            </w:pPr>
            <m:oMathPara>
              <m:oMath>
                <m:f>
                  <m:fPr>
                    <m:ctrlPr>
                      <w:rPr>
                        <w:rFonts w:ascii="Cambria Math" w:hAnsi="Cambria Math"/>
                        <w:b w:val="0"/>
                        <w:bCs/>
                        <w:i/>
                      </w:rPr>
                    </m:ctrlPr>
                  </m:fPr>
                  <m:num>
                    <m:r>
                      <m:rPr>
                        <m:sty m:val="bi"/>
                      </m:rPr>
                      <w:rPr>
                        <w:rFonts w:ascii="Cambria Math" w:hAnsi="Cambria Math"/>
                      </w:rPr>
                      <m:t>Pasivo Total</m:t>
                    </m:r>
                  </m:num>
                  <m:den>
                    <m:r>
                      <m:rPr>
                        <m:sty m:val="bi"/>
                      </m:rPr>
                      <w:rPr>
                        <w:rFonts w:ascii="Cambria Math" w:hAnsi="Cambria Math"/>
                      </w:rPr>
                      <m:t>Activo Total</m:t>
                    </m:r>
                  </m:den>
                </m:f>
              </m:oMath>
            </m:oMathPara>
          </w:p>
        </w:tc>
      </w:tr>
      <w:tr w:rsidR="002B65D5" w:rsidRPr="00E607F0" w14:paraId="0DD211E9" w14:textId="77777777" w:rsidTr="0082769A">
        <w:trPr>
          <w:trHeight w:val="680"/>
          <w:jc w:val="center"/>
        </w:trPr>
        <w:tc>
          <w:tcPr>
            <w:tcW w:w="2013" w:type="dxa"/>
            <w:vAlign w:val="center"/>
          </w:tcPr>
          <w:p w14:paraId="7E485D90" w14:textId="7BF7DD35" w:rsidR="002B65D5" w:rsidRPr="00E607F0" w:rsidRDefault="002B65D5" w:rsidP="002A1D3A">
            <w:pPr>
              <w:pStyle w:val="NUMERACION"/>
              <w:jc w:val="center"/>
              <w:rPr>
                <w:b w:val="0"/>
                <w:bCs/>
              </w:rPr>
            </w:pPr>
            <w:r w:rsidRPr="00E607F0">
              <w:rPr>
                <w:b w:val="0"/>
                <w:bCs/>
              </w:rPr>
              <w:t>Razón de Cobertura de Intereses</w:t>
            </w:r>
          </w:p>
        </w:tc>
        <w:tc>
          <w:tcPr>
            <w:tcW w:w="3090" w:type="dxa"/>
            <w:vAlign w:val="center"/>
          </w:tcPr>
          <w:p w14:paraId="393A54C0" w14:textId="6178F40B" w:rsidR="002B65D5" w:rsidRPr="00E607F0" w:rsidRDefault="003C3C35" w:rsidP="002A1D3A">
            <w:pPr>
              <w:pStyle w:val="NUMERACION"/>
              <w:jc w:val="center"/>
              <w:rPr>
                <w:b w:val="0"/>
                <w:bCs/>
              </w:rPr>
            </w:pPr>
            <m:oMathPara>
              <m:oMath>
                <m:f>
                  <m:fPr>
                    <m:ctrlPr>
                      <w:rPr>
                        <w:rFonts w:ascii="Cambria Math" w:hAnsi="Cambria Math"/>
                        <w:b w:val="0"/>
                        <w:bCs/>
                        <w:i/>
                      </w:rPr>
                    </m:ctrlPr>
                  </m:fPr>
                  <m:num>
                    <m:r>
                      <m:rPr>
                        <m:sty m:val="bi"/>
                      </m:rPr>
                      <w:rPr>
                        <w:rFonts w:ascii="Cambria Math" w:hAnsi="Cambria Math"/>
                      </w:rPr>
                      <m:t>Utilidad Operacional</m:t>
                    </m:r>
                  </m:num>
                  <m:den>
                    <m:r>
                      <m:rPr>
                        <m:sty m:val="bi"/>
                      </m:rPr>
                      <w:rPr>
                        <w:rFonts w:ascii="Cambria Math" w:hAnsi="Cambria Math"/>
                      </w:rPr>
                      <m:t>Gastos Interes</m:t>
                    </m:r>
                  </m:den>
                </m:f>
              </m:oMath>
            </m:oMathPara>
          </w:p>
        </w:tc>
      </w:tr>
    </w:tbl>
    <w:p w14:paraId="6C48018D" w14:textId="77777777" w:rsidR="0041718D" w:rsidRPr="00E607F0" w:rsidRDefault="0041718D" w:rsidP="002A1D3A">
      <w:pPr>
        <w:pStyle w:val="NUMERACION"/>
        <w:rPr>
          <w:b w:val="0"/>
          <w:bCs/>
        </w:rPr>
      </w:pPr>
    </w:p>
    <w:p w14:paraId="7C4E7154" w14:textId="3DAB5FF9" w:rsidR="00634046" w:rsidRPr="00E607F0" w:rsidRDefault="00E976B5" w:rsidP="002A1D3A">
      <w:pPr>
        <w:pStyle w:val="NUMERACION"/>
        <w:rPr>
          <w:b w:val="0"/>
          <w:bCs/>
        </w:rPr>
      </w:pPr>
      <w:r w:rsidRPr="00E607F0">
        <w:rPr>
          <w:b w:val="0"/>
          <w:bCs/>
        </w:rPr>
        <w:t>Si el Proponente es plural cada indicador debe calcularse así</w:t>
      </w:r>
      <w:r w:rsidR="0082769A" w:rsidRPr="00E607F0">
        <w:rPr>
          <w:b w:val="0"/>
          <w:bCs/>
        </w:rPr>
        <w:t>:</w:t>
      </w:r>
    </w:p>
    <w:p w14:paraId="25968045" w14:textId="77777777" w:rsidR="0082769A" w:rsidRPr="00E607F0" w:rsidRDefault="0082769A" w:rsidP="002A1D3A">
      <w:pPr>
        <w:pStyle w:val="NUMERACION"/>
        <w:rPr>
          <w:b w:val="0"/>
          <w:bCs/>
        </w:rPr>
      </w:pPr>
    </w:p>
    <w:p w14:paraId="00A645A4" w14:textId="179FC82A" w:rsidR="0082769A" w:rsidRPr="00E607F0" w:rsidRDefault="0082769A" w:rsidP="002A1D3A">
      <w:pPr>
        <w:pStyle w:val="NUMERACION"/>
        <w:rPr>
          <w:b w:val="0"/>
          <w:bCs/>
        </w:rPr>
      </w:pPr>
      <m:oMathPara>
        <m:oMath>
          <m:r>
            <m:rPr>
              <m:sty m:val="bi"/>
            </m:rPr>
            <w:rPr>
              <w:rFonts w:ascii="Cambria Math" w:hAnsi="Cambria Math"/>
            </w:rPr>
            <m:t>Indicador=</m:t>
          </m:r>
          <m:f>
            <m:fPr>
              <m:ctrlPr>
                <w:rPr>
                  <w:rFonts w:ascii="Cambria Math" w:hAnsi="Cambria Math"/>
                  <w:b w:val="0"/>
                  <w:bCs/>
                  <w:i/>
                </w:rPr>
              </m:ctrlPr>
            </m:fPr>
            <m:num>
              <m:d>
                <m:dPr>
                  <m:ctrlPr>
                    <w:rPr>
                      <w:rFonts w:ascii="Cambria Math" w:hAnsi="Cambria Math"/>
                      <w:b w:val="0"/>
                      <w:bCs/>
                      <w:i/>
                    </w:rPr>
                  </m:ctrlPr>
                </m:dPr>
                <m:e>
                  <m:nary>
                    <m:naryPr>
                      <m:chr m:val="∑"/>
                      <m:limLoc m:val="undOvr"/>
                      <m:ctrlPr>
                        <w:rPr>
                          <w:rFonts w:ascii="Cambria Math" w:hAnsi="Cambria Math"/>
                          <w:b w:val="0"/>
                          <w:bCs/>
                          <w:i/>
                        </w:rPr>
                      </m:ctrlPr>
                    </m:naryPr>
                    <m:sub>
                      <m:r>
                        <m:rPr>
                          <m:sty m:val="bi"/>
                        </m:rPr>
                        <w:rPr>
                          <w:rFonts w:ascii="Cambria Math" w:hAnsi="Cambria Math"/>
                        </w:rPr>
                        <m:t>i=1</m:t>
                      </m:r>
                    </m:sub>
                    <m:sup>
                      <m:r>
                        <m:rPr>
                          <m:sty m:val="bi"/>
                        </m:rPr>
                        <w:rPr>
                          <w:rFonts w:ascii="Cambria Math" w:hAnsi="Cambria Math"/>
                        </w:rPr>
                        <m:t>n</m:t>
                      </m:r>
                    </m:sup>
                    <m:e>
                      <m:sSub>
                        <m:sSubPr>
                          <m:ctrlPr>
                            <w:rPr>
                              <w:rFonts w:ascii="Cambria Math" w:hAnsi="Cambria Math"/>
                              <w:b w:val="0"/>
                              <w:bCs/>
                              <w:i/>
                            </w:rPr>
                          </m:ctrlPr>
                        </m:sSubPr>
                        <m:e>
                          <m:r>
                            <m:rPr>
                              <m:sty m:val="bi"/>
                            </m:rPr>
                            <w:rPr>
                              <w:rFonts w:ascii="Cambria Math" w:hAnsi="Cambria Math"/>
                            </w:rPr>
                            <m:t>Componente 1 del indicador</m:t>
                          </m:r>
                        </m:e>
                        <m:sub>
                          <m:r>
                            <m:rPr>
                              <m:sty m:val="bi"/>
                            </m:rPr>
                            <w:rPr>
                              <w:rFonts w:ascii="Cambria Math" w:hAnsi="Cambria Math"/>
                            </w:rPr>
                            <m:t>i</m:t>
                          </m:r>
                        </m:sub>
                      </m:sSub>
                    </m:e>
                  </m:nary>
                </m:e>
              </m:d>
            </m:num>
            <m:den>
              <m:d>
                <m:dPr>
                  <m:ctrlPr>
                    <w:rPr>
                      <w:rFonts w:ascii="Cambria Math" w:hAnsi="Cambria Math"/>
                      <w:b w:val="0"/>
                      <w:bCs/>
                      <w:i/>
                    </w:rPr>
                  </m:ctrlPr>
                </m:dPr>
                <m:e>
                  <m:nary>
                    <m:naryPr>
                      <m:chr m:val="∑"/>
                      <m:limLoc m:val="undOvr"/>
                      <m:ctrlPr>
                        <w:rPr>
                          <w:rFonts w:ascii="Cambria Math" w:hAnsi="Cambria Math"/>
                          <w:b w:val="0"/>
                          <w:bCs/>
                          <w:i/>
                        </w:rPr>
                      </m:ctrlPr>
                    </m:naryPr>
                    <m:sub>
                      <m:r>
                        <m:rPr>
                          <m:sty m:val="bi"/>
                        </m:rPr>
                        <w:rPr>
                          <w:rFonts w:ascii="Cambria Math" w:hAnsi="Cambria Math"/>
                        </w:rPr>
                        <m:t>i=1</m:t>
                      </m:r>
                    </m:sub>
                    <m:sup>
                      <m:r>
                        <m:rPr>
                          <m:sty m:val="bi"/>
                        </m:rPr>
                        <w:rPr>
                          <w:rFonts w:ascii="Cambria Math" w:hAnsi="Cambria Math"/>
                        </w:rPr>
                        <m:t>n</m:t>
                      </m:r>
                    </m:sup>
                    <m:e>
                      <m:sSub>
                        <m:sSubPr>
                          <m:ctrlPr>
                            <w:rPr>
                              <w:rFonts w:ascii="Cambria Math" w:hAnsi="Cambria Math"/>
                              <w:b w:val="0"/>
                              <w:bCs/>
                              <w:i/>
                            </w:rPr>
                          </m:ctrlPr>
                        </m:sSubPr>
                        <m:e>
                          <m:r>
                            <m:rPr>
                              <m:sty m:val="bi"/>
                            </m:rPr>
                            <w:rPr>
                              <w:rFonts w:ascii="Cambria Math" w:hAnsi="Cambria Math"/>
                            </w:rPr>
                            <m:t>Componente 2 del indicador</m:t>
                          </m:r>
                        </m:e>
                        <m:sub>
                          <m:r>
                            <m:rPr>
                              <m:sty m:val="bi"/>
                            </m:rPr>
                            <w:rPr>
                              <w:rFonts w:ascii="Cambria Math" w:hAnsi="Cambria Math"/>
                            </w:rPr>
                            <m:t>i</m:t>
                          </m:r>
                        </m:sub>
                      </m:sSub>
                    </m:e>
                  </m:nary>
                </m:e>
              </m:d>
            </m:den>
          </m:f>
        </m:oMath>
      </m:oMathPara>
    </w:p>
    <w:p w14:paraId="40642E75" w14:textId="77777777" w:rsidR="0082769A" w:rsidRPr="00E607F0" w:rsidRDefault="0082769A" w:rsidP="002A1D3A">
      <w:pPr>
        <w:pStyle w:val="NUMERACION"/>
        <w:rPr>
          <w:b w:val="0"/>
          <w:bCs/>
        </w:rPr>
      </w:pPr>
    </w:p>
    <w:p w14:paraId="4AFC21E3" w14:textId="77777777" w:rsidR="0082769A" w:rsidRPr="00E607F0" w:rsidRDefault="0082769A" w:rsidP="002A1D3A">
      <w:pPr>
        <w:pStyle w:val="NUMERACION"/>
        <w:rPr>
          <w:b w:val="0"/>
          <w:bCs/>
        </w:rPr>
      </w:pPr>
    </w:p>
    <w:p w14:paraId="55E2B690" w14:textId="77777777" w:rsidR="009C7C20" w:rsidRPr="00E607F0" w:rsidRDefault="009C7C20" w:rsidP="002A1D3A">
      <w:pPr>
        <w:pStyle w:val="NUMERACION"/>
        <w:rPr>
          <w:b w:val="0"/>
          <w:bCs/>
        </w:rPr>
      </w:pPr>
      <w:r w:rsidRPr="00E607F0">
        <w:rPr>
          <w:b w:val="0"/>
          <w:bCs/>
        </w:rPr>
        <w:t>Donde n es el número de integrantes del Proponente Plural (Unión Temporal o Consorcio).</w:t>
      </w:r>
    </w:p>
    <w:p w14:paraId="7582A1E1" w14:textId="77777777" w:rsidR="009C7C20" w:rsidRPr="00E607F0" w:rsidRDefault="009C7C20" w:rsidP="002A1D3A">
      <w:pPr>
        <w:pStyle w:val="NUMERACION"/>
        <w:rPr>
          <w:b w:val="0"/>
          <w:bCs/>
        </w:rPr>
      </w:pPr>
    </w:p>
    <w:p w14:paraId="44F515E0" w14:textId="77777777" w:rsidR="00E976B5" w:rsidRPr="00E607F0" w:rsidRDefault="00E976B5" w:rsidP="002A1D3A">
      <w:pPr>
        <w:pStyle w:val="NUMERACION"/>
        <w:rPr>
          <w:b w:val="0"/>
          <w:bCs/>
        </w:rPr>
      </w:pPr>
      <w:r w:rsidRPr="00E607F0">
        <w:rPr>
          <w:b w:val="0"/>
          <w:bCs/>
        </w:rPr>
        <w:t xml:space="preserve">El Proponente que no tiene pasivos corrientes está habilitado respecto del índice de liquidez. </w:t>
      </w:r>
    </w:p>
    <w:p w14:paraId="09550F37" w14:textId="77777777" w:rsidR="00E976B5" w:rsidRPr="00E607F0" w:rsidRDefault="00E976B5" w:rsidP="002A1D3A">
      <w:pPr>
        <w:pStyle w:val="NUMERACION"/>
        <w:rPr>
          <w:b w:val="0"/>
          <w:bCs/>
        </w:rPr>
      </w:pPr>
    </w:p>
    <w:p w14:paraId="1F35667B" w14:textId="77777777" w:rsidR="00E976B5" w:rsidRPr="00E607F0" w:rsidRDefault="00E976B5" w:rsidP="002A1D3A">
      <w:pPr>
        <w:pStyle w:val="NUMERACION"/>
        <w:rPr>
          <w:b w:val="0"/>
          <w:bCs/>
        </w:rPr>
      </w:pPr>
      <w:r w:rsidRPr="00E607F0">
        <w:rPr>
          <w:b w:val="0"/>
          <w:bCs/>
        </w:rPr>
        <w:t xml:space="preserve">El Proponente que no tiene gastos de intereses está habilitado respecto de la razón de cobertura de intereses, siempre y cuando la utilidad operacional sea igual o mayor a cero (0). </w:t>
      </w:r>
    </w:p>
    <w:p w14:paraId="5EA94AAF" w14:textId="77777777" w:rsidR="00E976B5" w:rsidRPr="00E607F0" w:rsidRDefault="00E976B5" w:rsidP="002A1D3A">
      <w:pPr>
        <w:pStyle w:val="NUMERACION"/>
        <w:rPr>
          <w:b w:val="0"/>
          <w:bCs/>
        </w:rPr>
      </w:pPr>
    </w:p>
    <w:p w14:paraId="558C98D1" w14:textId="4A2F0F5C" w:rsidR="0082769A" w:rsidRPr="00E607F0" w:rsidRDefault="00E976B5" w:rsidP="002A1D3A">
      <w:pPr>
        <w:pStyle w:val="NUMERACION"/>
        <w:rPr>
          <w:b w:val="0"/>
          <w:bCs/>
        </w:rPr>
      </w:pPr>
      <w:r w:rsidRPr="00E607F0">
        <w:rPr>
          <w:b w:val="0"/>
          <w:bCs/>
        </w:rPr>
        <w:t xml:space="preserve">El Proponente que demuestre la condición de </w:t>
      </w:r>
      <w:proofErr w:type="spellStart"/>
      <w:r w:rsidRPr="00E607F0">
        <w:rPr>
          <w:b w:val="0"/>
          <w:bCs/>
        </w:rPr>
        <w:t>Mipyme</w:t>
      </w:r>
      <w:proofErr w:type="spellEnd"/>
      <w:r w:rsidRPr="00E607F0">
        <w:rPr>
          <w:b w:val="0"/>
          <w:bCs/>
        </w:rPr>
        <w:t xml:space="preserve"> domiciliada en Colombia acreditará la capacidad financiera de acuerdo con los indicadores señalados en la Matriz 2 – Indicadores financieros y organizacionales. El Proponente acreditará la condición de </w:t>
      </w:r>
      <w:proofErr w:type="spellStart"/>
      <w:r w:rsidRPr="00E607F0">
        <w:rPr>
          <w:b w:val="0"/>
          <w:bCs/>
        </w:rPr>
        <w:t>Mipyme</w:t>
      </w:r>
      <w:proofErr w:type="spellEnd"/>
      <w:r w:rsidRPr="00E607F0">
        <w:rPr>
          <w:b w:val="0"/>
          <w:bCs/>
        </w:rPr>
        <w:t xml:space="preserve"> con la copia del certificado del Registro Único de Proponentes, el cual deberá encontrarse vigente y en firme al momento de su presentación</w:t>
      </w:r>
      <w:r w:rsidR="0082769A" w:rsidRPr="00E607F0">
        <w:rPr>
          <w:b w:val="0"/>
          <w:bCs/>
        </w:rPr>
        <w:t>.</w:t>
      </w:r>
    </w:p>
    <w:p w14:paraId="0DCF72C1" w14:textId="77777777" w:rsidR="0082769A" w:rsidRPr="00E607F0" w:rsidRDefault="0082769A" w:rsidP="002A1D3A">
      <w:pPr>
        <w:pStyle w:val="NUMERACION"/>
        <w:rPr>
          <w:b w:val="0"/>
          <w:bCs/>
        </w:rPr>
      </w:pPr>
    </w:p>
    <w:p w14:paraId="6A720E02" w14:textId="7FE55A95" w:rsidR="0082769A" w:rsidRPr="00E607F0" w:rsidRDefault="0082769A" w:rsidP="002A1D3A">
      <w:pPr>
        <w:pStyle w:val="NUMERACION"/>
        <w:numPr>
          <w:ilvl w:val="1"/>
          <w:numId w:val="5"/>
        </w:numPr>
        <w:ind w:left="567" w:hanging="567"/>
        <w:outlineLvl w:val="1"/>
      </w:pPr>
      <w:bookmarkStart w:id="56" w:name="_Toc198865972"/>
      <w:r w:rsidRPr="00E607F0">
        <w:t>CAPITAL DE TRABAJO</w:t>
      </w:r>
      <w:bookmarkEnd w:id="56"/>
    </w:p>
    <w:p w14:paraId="34904FE6" w14:textId="77777777" w:rsidR="0082769A" w:rsidRPr="00E607F0" w:rsidRDefault="0082769A" w:rsidP="002A1D3A">
      <w:pPr>
        <w:pStyle w:val="NUMERACION"/>
        <w:rPr>
          <w:b w:val="0"/>
          <w:bCs/>
        </w:rPr>
      </w:pPr>
    </w:p>
    <w:p w14:paraId="15181D7C" w14:textId="48725CA3" w:rsidR="0082769A" w:rsidRPr="00E607F0" w:rsidRDefault="00E976B5" w:rsidP="002A1D3A">
      <w:pPr>
        <w:pStyle w:val="NUMERACION"/>
        <w:rPr>
          <w:b w:val="0"/>
          <w:bCs/>
        </w:rPr>
      </w:pPr>
      <w:r w:rsidRPr="00E607F0">
        <w:rPr>
          <w:b w:val="0"/>
          <w:bCs/>
        </w:rPr>
        <w:t>Para el Proceso de Contratación los Proponentes deberán acreditar</w:t>
      </w:r>
      <w:r w:rsidR="0082769A" w:rsidRPr="00E607F0">
        <w:rPr>
          <w:b w:val="0"/>
          <w:bCs/>
        </w:rPr>
        <w:t>:</w:t>
      </w:r>
    </w:p>
    <w:p w14:paraId="1129021D" w14:textId="6D42D7EB" w:rsidR="00634046" w:rsidRPr="00E607F0" w:rsidRDefault="00634046" w:rsidP="002A1D3A">
      <w:pPr>
        <w:pStyle w:val="NUMERACION"/>
        <w:rPr>
          <w:b w:val="0"/>
          <w:bCs/>
        </w:rPr>
      </w:pPr>
    </w:p>
    <w:p w14:paraId="386233DB" w14:textId="695F8C3B" w:rsidR="00634046" w:rsidRPr="00E607F0" w:rsidRDefault="00485D83" w:rsidP="002A1D3A">
      <w:pPr>
        <w:pStyle w:val="NUMERACION"/>
        <w:rPr>
          <w:b w:val="0"/>
          <w:bCs/>
        </w:rPr>
      </w:pPr>
      <m:oMathPara>
        <m:oMath>
          <m:r>
            <m:rPr>
              <m:sty m:val="bi"/>
            </m:rPr>
            <w:rPr>
              <w:rFonts w:ascii="Cambria Math" w:hAnsi="Cambria Math"/>
            </w:rPr>
            <m:t>CT=AC-PC≥</m:t>
          </m:r>
          <m:sSub>
            <m:sSubPr>
              <m:ctrlPr>
                <w:rPr>
                  <w:rFonts w:ascii="Cambria Math" w:hAnsi="Cambria Math"/>
                  <w:b w:val="0"/>
                  <w:bCs/>
                  <w:i/>
                </w:rPr>
              </m:ctrlPr>
            </m:sSubPr>
            <m:e>
              <m:r>
                <m:rPr>
                  <m:sty m:val="bi"/>
                </m:rPr>
                <w:rPr>
                  <w:rFonts w:ascii="Cambria Math" w:hAnsi="Cambria Math"/>
                </w:rPr>
                <m:t>CT</m:t>
              </m:r>
            </m:e>
            <m:sub>
              <m:r>
                <m:rPr>
                  <m:sty m:val="bi"/>
                </m:rPr>
                <w:rPr>
                  <w:rFonts w:ascii="Cambria Math" w:hAnsi="Cambria Math"/>
                </w:rPr>
                <m:t>d</m:t>
              </m:r>
            </m:sub>
          </m:sSub>
        </m:oMath>
      </m:oMathPara>
    </w:p>
    <w:p w14:paraId="0FE831FE" w14:textId="59D2A73A" w:rsidR="00634046" w:rsidRPr="00E607F0" w:rsidRDefault="00634046" w:rsidP="002A1D3A">
      <w:pPr>
        <w:pStyle w:val="NUMERACION"/>
        <w:rPr>
          <w:b w:val="0"/>
          <w:bCs/>
        </w:rPr>
      </w:pPr>
    </w:p>
    <w:p w14:paraId="2E641925" w14:textId="77777777" w:rsidR="00E976B5" w:rsidRPr="00E607F0" w:rsidRDefault="00E976B5" w:rsidP="002A1D3A">
      <w:pPr>
        <w:pStyle w:val="NUMERACION"/>
        <w:rPr>
          <w:b w:val="0"/>
          <w:bCs/>
        </w:rPr>
      </w:pPr>
      <w:r w:rsidRPr="00E607F0">
        <w:rPr>
          <w:b w:val="0"/>
          <w:bCs/>
        </w:rPr>
        <w:t>Donde,</w:t>
      </w:r>
    </w:p>
    <w:p w14:paraId="0B9FB07A" w14:textId="77777777" w:rsidR="00E976B5" w:rsidRPr="00E607F0" w:rsidRDefault="00E976B5" w:rsidP="002A1D3A">
      <w:pPr>
        <w:pStyle w:val="NUMERACION"/>
        <w:rPr>
          <w:b w:val="0"/>
          <w:bCs/>
        </w:rPr>
      </w:pPr>
    </w:p>
    <w:p w14:paraId="51257602" w14:textId="77777777" w:rsidR="00E976B5" w:rsidRPr="00E607F0" w:rsidRDefault="00E976B5" w:rsidP="002A1D3A">
      <w:pPr>
        <w:pStyle w:val="NUMERACION"/>
        <w:rPr>
          <w:b w:val="0"/>
          <w:bCs/>
        </w:rPr>
      </w:pPr>
      <w:r w:rsidRPr="00E607F0">
        <w:rPr>
          <w:b w:val="0"/>
          <w:bCs/>
        </w:rPr>
        <w:t>CT = Capital de trabajo</w:t>
      </w:r>
    </w:p>
    <w:p w14:paraId="252D1534" w14:textId="77777777" w:rsidR="00E976B5" w:rsidRPr="00E607F0" w:rsidRDefault="00E976B5" w:rsidP="002A1D3A">
      <w:pPr>
        <w:pStyle w:val="NUMERACION"/>
        <w:rPr>
          <w:b w:val="0"/>
          <w:bCs/>
        </w:rPr>
      </w:pPr>
      <w:r w:rsidRPr="00E607F0">
        <w:rPr>
          <w:b w:val="0"/>
          <w:bCs/>
        </w:rPr>
        <w:t>AC = Activo corriente</w:t>
      </w:r>
    </w:p>
    <w:p w14:paraId="4D9323A3" w14:textId="77777777" w:rsidR="00E976B5" w:rsidRPr="00E607F0" w:rsidRDefault="00E976B5" w:rsidP="002A1D3A">
      <w:pPr>
        <w:pStyle w:val="NUMERACION"/>
        <w:rPr>
          <w:b w:val="0"/>
          <w:bCs/>
        </w:rPr>
      </w:pPr>
      <w:r w:rsidRPr="00E607F0">
        <w:rPr>
          <w:b w:val="0"/>
          <w:bCs/>
        </w:rPr>
        <w:t>PC = Pasivo corriente</w:t>
      </w:r>
    </w:p>
    <w:p w14:paraId="20CB0373" w14:textId="77777777" w:rsidR="00E976B5" w:rsidRPr="00E607F0" w:rsidRDefault="00E976B5" w:rsidP="002A1D3A">
      <w:pPr>
        <w:pStyle w:val="NUMERACION"/>
        <w:rPr>
          <w:b w:val="0"/>
          <w:bCs/>
        </w:rPr>
      </w:pPr>
      <w:proofErr w:type="spellStart"/>
      <w:r w:rsidRPr="00E607F0">
        <w:rPr>
          <w:b w:val="0"/>
          <w:bCs/>
        </w:rPr>
        <w:lastRenderedPageBreak/>
        <w:t>CTd</w:t>
      </w:r>
      <w:proofErr w:type="spellEnd"/>
      <w:r w:rsidRPr="00E607F0">
        <w:rPr>
          <w:b w:val="0"/>
          <w:bCs/>
        </w:rPr>
        <w:t xml:space="preserve"> = Capital de Trabajo demandado (requerido) para el proceso que presenta la propuesta</w:t>
      </w:r>
    </w:p>
    <w:p w14:paraId="6422413A" w14:textId="77777777" w:rsidR="00E976B5" w:rsidRPr="00E607F0" w:rsidRDefault="00E976B5" w:rsidP="002A1D3A">
      <w:pPr>
        <w:pStyle w:val="NUMERACION"/>
        <w:rPr>
          <w:b w:val="0"/>
          <w:bCs/>
        </w:rPr>
      </w:pPr>
    </w:p>
    <w:p w14:paraId="016640A1" w14:textId="0841ECB3" w:rsidR="00634046" w:rsidRPr="00E607F0" w:rsidRDefault="00E976B5" w:rsidP="002A1D3A">
      <w:pPr>
        <w:pStyle w:val="NUMERACION"/>
        <w:rPr>
          <w:b w:val="0"/>
          <w:bCs/>
        </w:rPr>
      </w:pPr>
      <w:r w:rsidRPr="00E607F0">
        <w:rPr>
          <w:b w:val="0"/>
          <w:bCs/>
        </w:rPr>
        <w:t>El capital de trabajo (CT) del oferente deberá ser mayor o igual al capital de trabajo demandado (requerido) (</w:t>
      </w:r>
      <w:proofErr w:type="spellStart"/>
      <w:r w:rsidRPr="00E607F0">
        <w:rPr>
          <w:b w:val="0"/>
          <w:bCs/>
        </w:rPr>
        <w:t>CTd</w:t>
      </w:r>
      <w:proofErr w:type="spellEnd"/>
      <w:r w:rsidRPr="00E607F0">
        <w:rPr>
          <w:b w:val="0"/>
          <w:bCs/>
        </w:rPr>
        <w:t>)</w:t>
      </w:r>
      <w:r w:rsidR="005E7A37" w:rsidRPr="00E607F0">
        <w:rPr>
          <w:b w:val="0"/>
          <w:bCs/>
        </w:rPr>
        <w:t>:</w:t>
      </w:r>
    </w:p>
    <w:p w14:paraId="440E0C2E" w14:textId="69F6299C" w:rsidR="00634046" w:rsidRPr="00E607F0" w:rsidRDefault="00634046" w:rsidP="002A1D3A">
      <w:pPr>
        <w:pStyle w:val="NUMERACION"/>
        <w:rPr>
          <w:b w:val="0"/>
          <w:bCs/>
        </w:rPr>
      </w:pPr>
    </w:p>
    <w:p w14:paraId="23A72AE7" w14:textId="0DD8E942" w:rsidR="00634046" w:rsidRPr="00E607F0" w:rsidRDefault="005E7A37" w:rsidP="002A1D3A">
      <w:pPr>
        <w:pStyle w:val="NUMERACION"/>
        <w:rPr>
          <w:b w:val="0"/>
          <w:bCs/>
        </w:rPr>
      </w:pPr>
      <m:oMathPara>
        <m:oMath>
          <m:r>
            <m:rPr>
              <m:sty m:val="bi"/>
            </m:rPr>
            <w:rPr>
              <w:rFonts w:ascii="Cambria Math" w:hAnsi="Cambria Math"/>
            </w:rPr>
            <m:t>CT≥</m:t>
          </m:r>
          <m:sSub>
            <m:sSubPr>
              <m:ctrlPr>
                <w:rPr>
                  <w:rFonts w:ascii="Cambria Math" w:hAnsi="Cambria Math"/>
                  <w:b w:val="0"/>
                  <w:bCs/>
                  <w:i/>
                </w:rPr>
              </m:ctrlPr>
            </m:sSubPr>
            <m:e>
              <m:r>
                <m:rPr>
                  <m:sty m:val="bi"/>
                </m:rPr>
                <w:rPr>
                  <w:rFonts w:ascii="Cambria Math" w:hAnsi="Cambria Math"/>
                </w:rPr>
                <m:t>CT</m:t>
              </m:r>
            </m:e>
            <m:sub>
              <m:r>
                <m:rPr>
                  <m:sty m:val="bi"/>
                </m:rPr>
                <w:rPr>
                  <w:rFonts w:ascii="Cambria Math" w:hAnsi="Cambria Math"/>
                </w:rPr>
                <m:t>d</m:t>
              </m:r>
            </m:sub>
          </m:sSub>
        </m:oMath>
      </m:oMathPara>
    </w:p>
    <w:p w14:paraId="65AF220B" w14:textId="77777777" w:rsidR="009C7C20" w:rsidRPr="00E607F0" w:rsidRDefault="009C7C20" w:rsidP="002A1D3A">
      <w:pPr>
        <w:pStyle w:val="NUMERACION"/>
        <w:rPr>
          <w:b w:val="0"/>
          <w:bCs/>
        </w:rPr>
      </w:pPr>
    </w:p>
    <w:p w14:paraId="409E5EDD" w14:textId="598515B4" w:rsidR="009C7C20" w:rsidRPr="00E607F0" w:rsidRDefault="00E976B5" w:rsidP="002A1D3A">
      <w:pPr>
        <w:pStyle w:val="NUMERACION"/>
        <w:rPr>
          <w:b w:val="0"/>
          <w:bCs/>
        </w:rPr>
      </w:pPr>
      <w:r w:rsidRPr="00E607F0">
        <w:rPr>
          <w:b w:val="0"/>
          <w:bCs/>
        </w:rPr>
        <w:t>Siendo Proponente Plural el indicador debe calcularse así</w:t>
      </w:r>
      <w:r w:rsidR="009C7C20" w:rsidRPr="00E607F0">
        <w:rPr>
          <w:b w:val="0"/>
          <w:bCs/>
        </w:rPr>
        <w:t>:</w:t>
      </w:r>
    </w:p>
    <w:p w14:paraId="15A91671" w14:textId="77777777" w:rsidR="009C7C20" w:rsidRPr="00E607F0" w:rsidRDefault="009C7C20" w:rsidP="002A1D3A">
      <w:pPr>
        <w:pStyle w:val="NUMERACION"/>
        <w:rPr>
          <w:b w:val="0"/>
          <w:bCs/>
        </w:rPr>
      </w:pPr>
    </w:p>
    <w:p w14:paraId="12CE9C2F" w14:textId="77777777" w:rsidR="009C7C20" w:rsidRPr="00E607F0" w:rsidRDefault="009C7C20" w:rsidP="002A1D3A">
      <w:pPr>
        <w:pStyle w:val="NUMERACION"/>
        <w:rPr>
          <w:b w:val="0"/>
          <w:bCs/>
        </w:rPr>
      </w:pPr>
      <m:oMathPara>
        <m:oMath>
          <m:r>
            <m:rPr>
              <m:sty m:val="bi"/>
            </m:rPr>
            <w:rPr>
              <w:rFonts w:ascii="Cambria Math" w:hAnsi="Cambria Math"/>
            </w:rPr>
            <m:t>CTProponente plural=</m:t>
          </m:r>
          <m:nary>
            <m:naryPr>
              <m:chr m:val="∑"/>
              <m:limLoc m:val="undOvr"/>
              <m:ctrlPr>
                <w:rPr>
                  <w:rFonts w:ascii="Cambria Math" w:hAnsi="Cambria Math"/>
                  <w:b w:val="0"/>
                  <w:bCs/>
                  <w:i/>
                </w:rPr>
              </m:ctrlPr>
            </m:naryPr>
            <m:sub>
              <m:r>
                <m:rPr>
                  <m:sty m:val="bi"/>
                </m:rPr>
                <w:rPr>
                  <w:rFonts w:ascii="Cambria Math" w:hAnsi="Cambria Math"/>
                </w:rPr>
                <m:t>i=1</m:t>
              </m:r>
            </m:sub>
            <m:sup>
              <m:r>
                <m:rPr>
                  <m:sty m:val="bi"/>
                </m:rPr>
                <w:rPr>
                  <w:rFonts w:ascii="Cambria Math" w:hAnsi="Cambria Math"/>
                </w:rPr>
                <m:t>n</m:t>
              </m:r>
            </m:sup>
            <m:e>
              <m:sSub>
                <m:sSubPr>
                  <m:ctrlPr>
                    <w:rPr>
                      <w:rFonts w:ascii="Cambria Math" w:hAnsi="Cambria Math"/>
                      <w:b w:val="0"/>
                      <w:bCs/>
                      <w:i/>
                    </w:rPr>
                  </m:ctrlPr>
                </m:sSubPr>
                <m:e>
                  <m:r>
                    <m:rPr>
                      <m:sty m:val="bi"/>
                    </m:rPr>
                    <w:rPr>
                      <w:rFonts w:ascii="Cambria Math" w:hAnsi="Cambria Math"/>
                    </w:rPr>
                    <m:t>CT</m:t>
                  </m:r>
                </m:e>
                <m:sub>
                  <m:r>
                    <m:rPr>
                      <m:sty m:val="bi"/>
                    </m:rPr>
                    <w:rPr>
                      <w:rFonts w:ascii="Cambria Math" w:hAnsi="Cambria Math"/>
                    </w:rPr>
                    <m:t>i</m:t>
                  </m:r>
                </m:sub>
              </m:sSub>
            </m:e>
          </m:nary>
        </m:oMath>
      </m:oMathPara>
    </w:p>
    <w:p w14:paraId="1B4A7438" w14:textId="77777777" w:rsidR="009C7C20" w:rsidRPr="00E607F0" w:rsidRDefault="009C7C20" w:rsidP="002A1D3A">
      <w:pPr>
        <w:pStyle w:val="NUMERACION"/>
        <w:rPr>
          <w:b w:val="0"/>
          <w:bCs/>
        </w:rPr>
      </w:pPr>
    </w:p>
    <w:p w14:paraId="12594437" w14:textId="4886F79A" w:rsidR="009C7C20" w:rsidRPr="00E607F0" w:rsidRDefault="009C7C20" w:rsidP="002A1D3A">
      <w:pPr>
        <w:pStyle w:val="NUMERACION"/>
        <w:rPr>
          <w:b w:val="0"/>
          <w:bCs/>
        </w:rPr>
      </w:pPr>
      <w:r w:rsidRPr="00E607F0">
        <w:rPr>
          <w:b w:val="0"/>
          <w:bCs/>
        </w:rPr>
        <w:t xml:space="preserve">Donde n </w:t>
      </w:r>
      <w:r w:rsidR="00E976B5" w:rsidRPr="00E607F0">
        <w:rPr>
          <w:b w:val="0"/>
          <w:bCs/>
        </w:rPr>
        <w:t>es el número de integrantes del Proponente Plural (Unión Temporal o Consorcio)</w:t>
      </w:r>
      <w:r w:rsidRPr="00E607F0">
        <w:rPr>
          <w:b w:val="0"/>
          <w:bCs/>
        </w:rPr>
        <w:t>.</w:t>
      </w:r>
    </w:p>
    <w:p w14:paraId="14FCC857" w14:textId="77777777" w:rsidR="009C7C20" w:rsidRPr="00E607F0" w:rsidRDefault="009C7C20" w:rsidP="002A1D3A">
      <w:pPr>
        <w:pStyle w:val="NUMERACION"/>
        <w:rPr>
          <w:b w:val="0"/>
          <w:bCs/>
        </w:rPr>
      </w:pPr>
    </w:p>
    <w:p w14:paraId="4F632E66" w14:textId="77777777" w:rsidR="005E7A37" w:rsidRPr="00E607F0" w:rsidRDefault="005E7A37" w:rsidP="002A1D3A">
      <w:pPr>
        <w:pStyle w:val="NUMERACION"/>
        <w:rPr>
          <w:u w:val="single"/>
        </w:rPr>
      </w:pPr>
      <w:r w:rsidRPr="00E607F0">
        <w:rPr>
          <w:u w:val="single"/>
        </w:rPr>
        <w:t>Capital de trabajo demandado (requerido):</w:t>
      </w:r>
    </w:p>
    <w:p w14:paraId="2AF7D1B4" w14:textId="77777777" w:rsidR="005E7A37" w:rsidRPr="00E607F0" w:rsidRDefault="005E7A37" w:rsidP="002A1D3A">
      <w:pPr>
        <w:pStyle w:val="NUMERACION"/>
        <w:rPr>
          <w:b w:val="0"/>
          <w:bCs/>
        </w:rPr>
      </w:pPr>
    </w:p>
    <w:p w14:paraId="6E32F9B2" w14:textId="77777777" w:rsidR="00A36026" w:rsidRPr="00E607F0" w:rsidRDefault="00A36026" w:rsidP="002A1D3A">
      <w:pPr>
        <w:pStyle w:val="NUMERACION"/>
        <w:rPr>
          <w:b w:val="0"/>
          <w:bCs/>
        </w:rPr>
      </w:pPr>
      <w:r w:rsidRPr="00E607F0">
        <w:rPr>
          <w:b w:val="0"/>
          <w:bCs/>
        </w:rPr>
        <w:t>Para procesos de selección cuyo plazo de ejecución sea igual o superior a 12 meses aplicará la siguiente redacción:]</w:t>
      </w:r>
    </w:p>
    <w:p w14:paraId="34A20758" w14:textId="77777777" w:rsidR="00A36026" w:rsidRPr="00E607F0" w:rsidRDefault="00A36026" w:rsidP="002A1D3A">
      <w:pPr>
        <w:pStyle w:val="NUMERACION"/>
        <w:rPr>
          <w:b w:val="0"/>
          <w:bCs/>
        </w:rPr>
      </w:pPr>
    </w:p>
    <w:p w14:paraId="1B8254D6" w14:textId="4700812D" w:rsidR="00F94ABC" w:rsidRPr="00E607F0" w:rsidRDefault="00A36026" w:rsidP="002A1D3A">
      <w:pPr>
        <w:pStyle w:val="NUMERACION"/>
        <w:rPr>
          <w:b w:val="0"/>
          <w:bCs/>
        </w:rPr>
      </w:pPr>
      <w:r w:rsidRPr="00E607F0">
        <w:rPr>
          <w:b w:val="0"/>
          <w:bCs/>
        </w:rPr>
        <w:t>La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proceso de selección</w:t>
      </w:r>
      <w:r w:rsidR="009C7C20" w:rsidRPr="00E607F0">
        <w:rPr>
          <w:b w:val="0"/>
          <w:bCs/>
        </w:rPr>
        <w:t>:</w:t>
      </w:r>
    </w:p>
    <w:p w14:paraId="12BA9169" w14:textId="77777777" w:rsidR="009C7C20" w:rsidRPr="00E607F0" w:rsidRDefault="009C7C20" w:rsidP="002A1D3A">
      <w:pPr>
        <w:pStyle w:val="NUMERACION"/>
        <w:rPr>
          <w:b w:val="0"/>
          <w:bCs/>
        </w:rPr>
      </w:pPr>
    </w:p>
    <w:tbl>
      <w:tblPr>
        <w:tblStyle w:val="Tablaconcuadrcula"/>
        <w:tblW w:w="5103" w:type="dxa"/>
        <w:jc w:val="center"/>
        <w:tblLook w:val="04A0" w:firstRow="1" w:lastRow="0" w:firstColumn="1" w:lastColumn="0" w:noHBand="0" w:noVBand="1"/>
      </w:tblPr>
      <w:tblGrid>
        <w:gridCol w:w="1672"/>
        <w:gridCol w:w="1670"/>
        <w:gridCol w:w="1761"/>
      </w:tblGrid>
      <w:tr w:rsidR="007E732B" w:rsidRPr="00E607F0" w14:paraId="42EA4C69" w14:textId="77777777" w:rsidTr="007E732B">
        <w:trPr>
          <w:trHeight w:val="624"/>
          <w:jc w:val="center"/>
        </w:trPr>
        <w:tc>
          <w:tcPr>
            <w:tcW w:w="3375" w:type="dxa"/>
            <w:gridSpan w:val="2"/>
            <w:shd w:val="clear" w:color="auto" w:fill="404040" w:themeFill="text1" w:themeFillTint="BF"/>
            <w:vAlign w:val="center"/>
          </w:tcPr>
          <w:p w14:paraId="614479D9" w14:textId="1BC8457F" w:rsidR="007E732B" w:rsidRPr="00E607F0" w:rsidRDefault="007E732B" w:rsidP="002A1D3A">
            <w:pPr>
              <w:pStyle w:val="NUMERACION"/>
              <w:jc w:val="center"/>
              <w:rPr>
                <w:color w:val="FFFFFF" w:themeColor="background1"/>
              </w:rPr>
            </w:pPr>
            <w:r w:rsidRPr="00E607F0">
              <w:rPr>
                <w:color w:val="FFFFFF" w:themeColor="background1"/>
              </w:rPr>
              <w:t>Plazo estimado de ejecución del proceso de selección</w:t>
            </w:r>
          </w:p>
        </w:tc>
        <w:tc>
          <w:tcPr>
            <w:tcW w:w="1728" w:type="dxa"/>
            <w:vMerge w:val="restart"/>
            <w:shd w:val="clear" w:color="auto" w:fill="404040" w:themeFill="text1" w:themeFillTint="BF"/>
            <w:vAlign w:val="center"/>
          </w:tcPr>
          <w:p w14:paraId="36A9D5DB" w14:textId="27ED4176" w:rsidR="007E732B" w:rsidRPr="00E607F0" w:rsidRDefault="007E732B" w:rsidP="002A1D3A">
            <w:pPr>
              <w:pStyle w:val="NUMERACION"/>
              <w:jc w:val="center"/>
              <w:rPr>
                <w:color w:val="FFFFFF" w:themeColor="background1"/>
              </w:rPr>
            </w:pPr>
            <w:r w:rsidRPr="00E607F0">
              <w:rPr>
                <w:color w:val="FFFFFF" w:themeColor="background1"/>
              </w:rPr>
              <w:t>Meses de</w:t>
            </w:r>
          </w:p>
          <w:p w14:paraId="2C6BE985" w14:textId="2F852489" w:rsidR="007E732B" w:rsidRPr="00E607F0" w:rsidRDefault="00DD567F" w:rsidP="002A1D3A">
            <w:pPr>
              <w:pStyle w:val="NUMERACION"/>
              <w:jc w:val="center"/>
              <w:rPr>
                <w:color w:val="FFFFFF" w:themeColor="background1"/>
              </w:rPr>
            </w:pPr>
            <w:r w:rsidRPr="00E607F0">
              <w:rPr>
                <w:color w:val="FFFFFF" w:themeColor="background1"/>
              </w:rPr>
              <w:t>A</w:t>
            </w:r>
            <w:r w:rsidR="007E732B" w:rsidRPr="00E607F0">
              <w:rPr>
                <w:color w:val="FFFFFF" w:themeColor="background1"/>
              </w:rPr>
              <w:t>palancamiento</w:t>
            </w:r>
          </w:p>
        </w:tc>
      </w:tr>
      <w:tr w:rsidR="007E732B" w:rsidRPr="00E607F0" w14:paraId="00BBB4C7" w14:textId="77777777" w:rsidTr="007E732B">
        <w:trPr>
          <w:trHeight w:val="283"/>
          <w:jc w:val="center"/>
        </w:trPr>
        <w:tc>
          <w:tcPr>
            <w:tcW w:w="1689" w:type="dxa"/>
            <w:shd w:val="clear" w:color="auto" w:fill="404040" w:themeFill="text1" w:themeFillTint="BF"/>
            <w:vAlign w:val="center"/>
          </w:tcPr>
          <w:p w14:paraId="318241B8" w14:textId="725A6B0B" w:rsidR="007E732B" w:rsidRPr="00E607F0" w:rsidRDefault="007E732B" w:rsidP="002A1D3A">
            <w:pPr>
              <w:pStyle w:val="NUMERACION"/>
              <w:jc w:val="center"/>
              <w:rPr>
                <w:color w:val="FFFFFF" w:themeColor="background1"/>
              </w:rPr>
            </w:pPr>
            <w:r w:rsidRPr="00E607F0">
              <w:rPr>
                <w:color w:val="FFFFFF" w:themeColor="background1"/>
              </w:rPr>
              <w:t>&gt;= (meses)</w:t>
            </w:r>
          </w:p>
        </w:tc>
        <w:tc>
          <w:tcPr>
            <w:tcW w:w="1686" w:type="dxa"/>
            <w:shd w:val="clear" w:color="auto" w:fill="404040" w:themeFill="text1" w:themeFillTint="BF"/>
            <w:vAlign w:val="center"/>
          </w:tcPr>
          <w:p w14:paraId="6AE15151" w14:textId="35BDD78E" w:rsidR="007E732B" w:rsidRPr="00E607F0" w:rsidRDefault="007E732B" w:rsidP="002A1D3A">
            <w:pPr>
              <w:pStyle w:val="NUMERACION"/>
              <w:jc w:val="center"/>
              <w:rPr>
                <w:color w:val="FFFFFF" w:themeColor="background1"/>
              </w:rPr>
            </w:pPr>
            <w:r w:rsidRPr="00E607F0">
              <w:rPr>
                <w:color w:val="FFFFFF" w:themeColor="background1"/>
              </w:rPr>
              <w:t>&lt; (meses)</w:t>
            </w:r>
          </w:p>
        </w:tc>
        <w:tc>
          <w:tcPr>
            <w:tcW w:w="1728" w:type="dxa"/>
            <w:vMerge/>
            <w:shd w:val="clear" w:color="auto" w:fill="404040" w:themeFill="text1" w:themeFillTint="BF"/>
            <w:vAlign w:val="center"/>
          </w:tcPr>
          <w:p w14:paraId="6D20070F" w14:textId="1B035BB1" w:rsidR="007E732B" w:rsidRPr="00E607F0" w:rsidRDefault="007E732B" w:rsidP="002A1D3A">
            <w:pPr>
              <w:pStyle w:val="NUMERACION"/>
              <w:jc w:val="center"/>
              <w:rPr>
                <w:color w:val="FFFFFF" w:themeColor="background1"/>
              </w:rPr>
            </w:pPr>
          </w:p>
        </w:tc>
      </w:tr>
      <w:tr w:rsidR="00235743" w:rsidRPr="00E607F0" w14:paraId="170AA303" w14:textId="77777777" w:rsidTr="005F21D5">
        <w:trPr>
          <w:trHeight w:val="283"/>
          <w:jc w:val="center"/>
        </w:trPr>
        <w:tc>
          <w:tcPr>
            <w:tcW w:w="1689" w:type="dxa"/>
          </w:tcPr>
          <w:p w14:paraId="3C12E02E" w14:textId="5B3E8B0E" w:rsidR="00235743" w:rsidRPr="00E607F0" w:rsidRDefault="00235743" w:rsidP="002A1D3A">
            <w:pPr>
              <w:pStyle w:val="NUMERACION"/>
              <w:jc w:val="center"/>
              <w:rPr>
                <w:b w:val="0"/>
                <w:bCs/>
              </w:rPr>
            </w:pPr>
            <w:r w:rsidRPr="00E607F0">
              <w:rPr>
                <w:b w:val="0"/>
                <w:bCs/>
              </w:rPr>
              <w:t>12</w:t>
            </w:r>
          </w:p>
        </w:tc>
        <w:tc>
          <w:tcPr>
            <w:tcW w:w="1686" w:type="dxa"/>
          </w:tcPr>
          <w:p w14:paraId="5E45C3A7" w14:textId="2F0A8E56" w:rsidR="00235743" w:rsidRPr="00E607F0" w:rsidRDefault="00235743" w:rsidP="002A1D3A">
            <w:pPr>
              <w:pStyle w:val="NUMERACION"/>
              <w:jc w:val="center"/>
              <w:rPr>
                <w:b w:val="0"/>
                <w:bCs/>
              </w:rPr>
            </w:pPr>
            <w:r w:rsidRPr="00E607F0">
              <w:rPr>
                <w:b w:val="0"/>
                <w:bCs/>
              </w:rPr>
              <w:t>24</w:t>
            </w:r>
          </w:p>
        </w:tc>
        <w:tc>
          <w:tcPr>
            <w:tcW w:w="1728" w:type="dxa"/>
          </w:tcPr>
          <w:p w14:paraId="3B2F0CCB" w14:textId="71AE1D43" w:rsidR="00235743" w:rsidRPr="00E607F0" w:rsidRDefault="00235743" w:rsidP="002A1D3A">
            <w:pPr>
              <w:pStyle w:val="NUMERACION"/>
              <w:jc w:val="center"/>
            </w:pPr>
            <w:r w:rsidRPr="00E607F0">
              <w:t>3</w:t>
            </w:r>
          </w:p>
        </w:tc>
      </w:tr>
      <w:tr w:rsidR="00235743" w:rsidRPr="00E607F0" w14:paraId="0CEB8763" w14:textId="77777777" w:rsidTr="005F21D5">
        <w:trPr>
          <w:trHeight w:val="283"/>
          <w:jc w:val="center"/>
        </w:trPr>
        <w:tc>
          <w:tcPr>
            <w:tcW w:w="1689" w:type="dxa"/>
          </w:tcPr>
          <w:p w14:paraId="0E1C66B6" w14:textId="4ED7C4B5" w:rsidR="00235743" w:rsidRPr="00E607F0" w:rsidRDefault="00235743" w:rsidP="002A1D3A">
            <w:pPr>
              <w:pStyle w:val="NUMERACION"/>
              <w:jc w:val="center"/>
              <w:rPr>
                <w:b w:val="0"/>
                <w:bCs/>
              </w:rPr>
            </w:pPr>
            <w:r w:rsidRPr="00E607F0">
              <w:rPr>
                <w:b w:val="0"/>
                <w:bCs/>
              </w:rPr>
              <w:t>24</w:t>
            </w:r>
          </w:p>
        </w:tc>
        <w:tc>
          <w:tcPr>
            <w:tcW w:w="1686" w:type="dxa"/>
          </w:tcPr>
          <w:p w14:paraId="1E88B23B" w14:textId="5731CC96" w:rsidR="00235743" w:rsidRPr="00E607F0" w:rsidRDefault="00235743" w:rsidP="002A1D3A">
            <w:pPr>
              <w:pStyle w:val="NUMERACION"/>
              <w:jc w:val="center"/>
              <w:rPr>
                <w:b w:val="0"/>
                <w:bCs/>
              </w:rPr>
            </w:pPr>
            <w:r w:rsidRPr="00E607F0">
              <w:rPr>
                <w:b w:val="0"/>
                <w:bCs/>
              </w:rPr>
              <w:t>36</w:t>
            </w:r>
          </w:p>
        </w:tc>
        <w:tc>
          <w:tcPr>
            <w:tcW w:w="1728" w:type="dxa"/>
          </w:tcPr>
          <w:p w14:paraId="729D0591" w14:textId="2677B7E2" w:rsidR="00235743" w:rsidRPr="00E607F0" w:rsidRDefault="00235743" w:rsidP="002A1D3A">
            <w:pPr>
              <w:pStyle w:val="NUMERACION"/>
              <w:jc w:val="center"/>
            </w:pPr>
            <w:r w:rsidRPr="00E607F0">
              <w:t>4</w:t>
            </w:r>
          </w:p>
        </w:tc>
      </w:tr>
      <w:tr w:rsidR="00235743" w:rsidRPr="00E607F0" w14:paraId="1AE55CB9" w14:textId="77777777" w:rsidTr="005F21D5">
        <w:trPr>
          <w:trHeight w:val="283"/>
          <w:jc w:val="center"/>
        </w:trPr>
        <w:tc>
          <w:tcPr>
            <w:tcW w:w="1689" w:type="dxa"/>
          </w:tcPr>
          <w:p w14:paraId="42B5903F" w14:textId="08AC81E4" w:rsidR="00235743" w:rsidRPr="00E607F0" w:rsidRDefault="00235743" w:rsidP="002A1D3A">
            <w:pPr>
              <w:pStyle w:val="NUMERACION"/>
              <w:jc w:val="center"/>
              <w:rPr>
                <w:b w:val="0"/>
                <w:bCs/>
              </w:rPr>
            </w:pPr>
            <w:r w:rsidRPr="00E607F0">
              <w:rPr>
                <w:b w:val="0"/>
                <w:bCs/>
              </w:rPr>
              <w:t>36</w:t>
            </w:r>
          </w:p>
        </w:tc>
        <w:tc>
          <w:tcPr>
            <w:tcW w:w="1686" w:type="dxa"/>
          </w:tcPr>
          <w:p w14:paraId="59956549" w14:textId="5AD284B8" w:rsidR="00235743" w:rsidRPr="00E607F0" w:rsidRDefault="00235743" w:rsidP="002A1D3A">
            <w:pPr>
              <w:pStyle w:val="NUMERACION"/>
              <w:jc w:val="center"/>
              <w:rPr>
                <w:b w:val="0"/>
                <w:bCs/>
              </w:rPr>
            </w:pPr>
            <w:r w:rsidRPr="00E607F0">
              <w:rPr>
                <w:b w:val="0"/>
                <w:bCs/>
              </w:rPr>
              <w:t>48</w:t>
            </w:r>
          </w:p>
        </w:tc>
        <w:tc>
          <w:tcPr>
            <w:tcW w:w="1728" w:type="dxa"/>
          </w:tcPr>
          <w:p w14:paraId="4A6B8BF7" w14:textId="341C9763" w:rsidR="00235743" w:rsidRPr="00E607F0" w:rsidRDefault="00235743" w:rsidP="002A1D3A">
            <w:pPr>
              <w:pStyle w:val="NUMERACION"/>
              <w:jc w:val="center"/>
            </w:pPr>
            <w:r w:rsidRPr="00E607F0">
              <w:t>5</w:t>
            </w:r>
          </w:p>
        </w:tc>
      </w:tr>
      <w:tr w:rsidR="00235743" w:rsidRPr="00E607F0" w14:paraId="72447134" w14:textId="77777777" w:rsidTr="005F21D5">
        <w:trPr>
          <w:trHeight w:val="283"/>
          <w:jc w:val="center"/>
        </w:trPr>
        <w:tc>
          <w:tcPr>
            <w:tcW w:w="1689" w:type="dxa"/>
          </w:tcPr>
          <w:p w14:paraId="48B67E84" w14:textId="3EA07854" w:rsidR="00235743" w:rsidRPr="00E607F0" w:rsidRDefault="00235743" w:rsidP="002A1D3A">
            <w:pPr>
              <w:pStyle w:val="NUMERACION"/>
              <w:jc w:val="center"/>
              <w:rPr>
                <w:b w:val="0"/>
                <w:bCs/>
              </w:rPr>
            </w:pPr>
            <w:r w:rsidRPr="00E607F0">
              <w:rPr>
                <w:b w:val="0"/>
                <w:bCs/>
              </w:rPr>
              <w:t>48</w:t>
            </w:r>
          </w:p>
        </w:tc>
        <w:tc>
          <w:tcPr>
            <w:tcW w:w="1686" w:type="dxa"/>
          </w:tcPr>
          <w:p w14:paraId="1C20737C" w14:textId="6588C87F" w:rsidR="00235743" w:rsidRPr="00E607F0" w:rsidRDefault="00235743" w:rsidP="002A1D3A">
            <w:pPr>
              <w:pStyle w:val="NUMERACION"/>
              <w:jc w:val="center"/>
              <w:rPr>
                <w:b w:val="0"/>
                <w:bCs/>
              </w:rPr>
            </w:pPr>
            <w:r w:rsidRPr="00E607F0">
              <w:rPr>
                <w:b w:val="0"/>
                <w:bCs/>
              </w:rPr>
              <w:t>60</w:t>
            </w:r>
          </w:p>
        </w:tc>
        <w:tc>
          <w:tcPr>
            <w:tcW w:w="1728" w:type="dxa"/>
          </w:tcPr>
          <w:p w14:paraId="23FB143F" w14:textId="219DFAEE" w:rsidR="00235743" w:rsidRPr="00E607F0" w:rsidRDefault="00235743" w:rsidP="002A1D3A">
            <w:pPr>
              <w:pStyle w:val="NUMERACION"/>
              <w:jc w:val="center"/>
            </w:pPr>
            <w:r w:rsidRPr="00E607F0">
              <w:t>6</w:t>
            </w:r>
          </w:p>
        </w:tc>
      </w:tr>
      <w:tr w:rsidR="00235743" w:rsidRPr="00E607F0" w14:paraId="027B24F7" w14:textId="77777777" w:rsidTr="005F21D5">
        <w:trPr>
          <w:trHeight w:val="283"/>
          <w:jc w:val="center"/>
        </w:trPr>
        <w:tc>
          <w:tcPr>
            <w:tcW w:w="1689" w:type="dxa"/>
          </w:tcPr>
          <w:p w14:paraId="706E332A" w14:textId="3617BCC4" w:rsidR="00235743" w:rsidRPr="00E607F0" w:rsidRDefault="00235743" w:rsidP="002A1D3A">
            <w:pPr>
              <w:pStyle w:val="NUMERACION"/>
              <w:jc w:val="center"/>
              <w:rPr>
                <w:b w:val="0"/>
                <w:bCs/>
              </w:rPr>
            </w:pPr>
            <w:r w:rsidRPr="00E607F0">
              <w:rPr>
                <w:b w:val="0"/>
                <w:bCs/>
              </w:rPr>
              <w:t>60</w:t>
            </w:r>
          </w:p>
        </w:tc>
        <w:tc>
          <w:tcPr>
            <w:tcW w:w="1686" w:type="dxa"/>
          </w:tcPr>
          <w:p w14:paraId="4EADB610" w14:textId="7ECB79DD" w:rsidR="00235743" w:rsidRPr="00E607F0" w:rsidRDefault="00235743" w:rsidP="002A1D3A">
            <w:pPr>
              <w:pStyle w:val="NUMERACION"/>
              <w:jc w:val="center"/>
              <w:rPr>
                <w:b w:val="0"/>
                <w:bCs/>
              </w:rPr>
            </w:pPr>
            <w:r w:rsidRPr="00E607F0">
              <w:rPr>
                <w:b w:val="0"/>
                <w:bCs/>
              </w:rPr>
              <w:t>72</w:t>
            </w:r>
          </w:p>
        </w:tc>
        <w:tc>
          <w:tcPr>
            <w:tcW w:w="1728" w:type="dxa"/>
          </w:tcPr>
          <w:p w14:paraId="792E5B8D" w14:textId="6200C1D8" w:rsidR="00235743" w:rsidRPr="00E607F0" w:rsidRDefault="00235743" w:rsidP="002A1D3A">
            <w:pPr>
              <w:pStyle w:val="NUMERACION"/>
              <w:jc w:val="center"/>
            </w:pPr>
            <w:r w:rsidRPr="00E607F0">
              <w:t>7</w:t>
            </w:r>
          </w:p>
        </w:tc>
      </w:tr>
      <w:tr w:rsidR="00235743" w:rsidRPr="00E607F0" w14:paraId="4A2A36B4" w14:textId="77777777" w:rsidTr="005F21D5">
        <w:trPr>
          <w:trHeight w:val="283"/>
          <w:jc w:val="center"/>
        </w:trPr>
        <w:tc>
          <w:tcPr>
            <w:tcW w:w="1689" w:type="dxa"/>
          </w:tcPr>
          <w:p w14:paraId="476D13EF" w14:textId="35C171A2" w:rsidR="00235743" w:rsidRPr="00E607F0" w:rsidRDefault="00235743" w:rsidP="002A1D3A">
            <w:pPr>
              <w:pStyle w:val="NUMERACION"/>
              <w:jc w:val="center"/>
              <w:rPr>
                <w:b w:val="0"/>
                <w:bCs/>
              </w:rPr>
            </w:pPr>
            <w:r w:rsidRPr="00E607F0">
              <w:rPr>
                <w:b w:val="0"/>
                <w:bCs/>
              </w:rPr>
              <w:t>72</w:t>
            </w:r>
          </w:p>
        </w:tc>
        <w:tc>
          <w:tcPr>
            <w:tcW w:w="1686" w:type="dxa"/>
          </w:tcPr>
          <w:p w14:paraId="3EA28467" w14:textId="4CE9A589" w:rsidR="00235743" w:rsidRPr="00E607F0" w:rsidRDefault="00235743" w:rsidP="002A1D3A">
            <w:pPr>
              <w:pStyle w:val="NUMERACION"/>
              <w:jc w:val="center"/>
              <w:rPr>
                <w:b w:val="0"/>
                <w:bCs/>
              </w:rPr>
            </w:pPr>
            <w:r w:rsidRPr="00E607F0">
              <w:rPr>
                <w:b w:val="0"/>
                <w:bCs/>
              </w:rPr>
              <w:t>84</w:t>
            </w:r>
          </w:p>
        </w:tc>
        <w:tc>
          <w:tcPr>
            <w:tcW w:w="1728" w:type="dxa"/>
          </w:tcPr>
          <w:p w14:paraId="7BBE2F51" w14:textId="685297D1" w:rsidR="00235743" w:rsidRPr="00E607F0" w:rsidRDefault="00235743" w:rsidP="002A1D3A">
            <w:pPr>
              <w:pStyle w:val="NUMERACION"/>
              <w:jc w:val="center"/>
            </w:pPr>
            <w:r w:rsidRPr="00E607F0">
              <w:t>8</w:t>
            </w:r>
          </w:p>
        </w:tc>
      </w:tr>
      <w:tr w:rsidR="00235743" w:rsidRPr="00E607F0" w14:paraId="5AD4E468" w14:textId="77777777" w:rsidTr="005F21D5">
        <w:trPr>
          <w:trHeight w:val="283"/>
          <w:jc w:val="center"/>
        </w:trPr>
        <w:tc>
          <w:tcPr>
            <w:tcW w:w="1689" w:type="dxa"/>
          </w:tcPr>
          <w:p w14:paraId="6C068681" w14:textId="153BAFBF" w:rsidR="00235743" w:rsidRPr="00E607F0" w:rsidRDefault="00235743" w:rsidP="002A1D3A">
            <w:pPr>
              <w:pStyle w:val="NUMERACION"/>
              <w:jc w:val="center"/>
              <w:rPr>
                <w:b w:val="0"/>
                <w:bCs/>
              </w:rPr>
            </w:pPr>
            <w:r w:rsidRPr="00E607F0">
              <w:rPr>
                <w:b w:val="0"/>
                <w:bCs/>
              </w:rPr>
              <w:t>84</w:t>
            </w:r>
          </w:p>
        </w:tc>
        <w:tc>
          <w:tcPr>
            <w:tcW w:w="1686" w:type="dxa"/>
          </w:tcPr>
          <w:p w14:paraId="516306F6" w14:textId="6AD62526" w:rsidR="00235743" w:rsidRPr="00E607F0" w:rsidRDefault="00235743" w:rsidP="002A1D3A">
            <w:pPr>
              <w:pStyle w:val="NUMERACION"/>
              <w:jc w:val="center"/>
              <w:rPr>
                <w:b w:val="0"/>
                <w:bCs/>
              </w:rPr>
            </w:pPr>
            <w:r w:rsidRPr="00E607F0">
              <w:rPr>
                <w:b w:val="0"/>
                <w:bCs/>
              </w:rPr>
              <w:t>96</w:t>
            </w:r>
          </w:p>
        </w:tc>
        <w:tc>
          <w:tcPr>
            <w:tcW w:w="1728" w:type="dxa"/>
          </w:tcPr>
          <w:p w14:paraId="5F0EEE32" w14:textId="4D19BC83" w:rsidR="00235743" w:rsidRPr="00E607F0" w:rsidRDefault="00235743" w:rsidP="002A1D3A">
            <w:pPr>
              <w:pStyle w:val="NUMERACION"/>
              <w:jc w:val="center"/>
            </w:pPr>
            <w:r w:rsidRPr="00E607F0">
              <w:t>9</w:t>
            </w:r>
          </w:p>
        </w:tc>
      </w:tr>
      <w:tr w:rsidR="00235743" w:rsidRPr="00E607F0" w14:paraId="6345D9EE" w14:textId="77777777" w:rsidTr="005F21D5">
        <w:trPr>
          <w:trHeight w:val="283"/>
          <w:jc w:val="center"/>
        </w:trPr>
        <w:tc>
          <w:tcPr>
            <w:tcW w:w="1689" w:type="dxa"/>
          </w:tcPr>
          <w:p w14:paraId="7A3A985A" w14:textId="14943F7D" w:rsidR="00235743" w:rsidRPr="00E607F0" w:rsidRDefault="00235743" w:rsidP="002A1D3A">
            <w:pPr>
              <w:pStyle w:val="NUMERACION"/>
              <w:jc w:val="center"/>
              <w:rPr>
                <w:b w:val="0"/>
                <w:bCs/>
              </w:rPr>
            </w:pPr>
            <w:r w:rsidRPr="00E607F0">
              <w:rPr>
                <w:b w:val="0"/>
                <w:bCs/>
              </w:rPr>
              <w:t>96</w:t>
            </w:r>
          </w:p>
        </w:tc>
        <w:tc>
          <w:tcPr>
            <w:tcW w:w="1686" w:type="dxa"/>
          </w:tcPr>
          <w:p w14:paraId="34F3A96F" w14:textId="3FC455DF" w:rsidR="00235743" w:rsidRPr="00E607F0" w:rsidRDefault="00235743" w:rsidP="002A1D3A">
            <w:pPr>
              <w:pStyle w:val="NUMERACION"/>
              <w:jc w:val="center"/>
              <w:rPr>
                <w:b w:val="0"/>
                <w:bCs/>
              </w:rPr>
            </w:pPr>
            <w:r w:rsidRPr="00E607F0">
              <w:rPr>
                <w:b w:val="0"/>
                <w:bCs/>
              </w:rPr>
              <w:t>108</w:t>
            </w:r>
          </w:p>
        </w:tc>
        <w:tc>
          <w:tcPr>
            <w:tcW w:w="1728" w:type="dxa"/>
          </w:tcPr>
          <w:p w14:paraId="02B7E12B" w14:textId="4A3AD400" w:rsidR="00235743" w:rsidRPr="00E607F0" w:rsidRDefault="00235743" w:rsidP="002A1D3A">
            <w:pPr>
              <w:pStyle w:val="NUMERACION"/>
              <w:jc w:val="center"/>
            </w:pPr>
            <w:r w:rsidRPr="00E607F0">
              <w:t>10</w:t>
            </w:r>
          </w:p>
        </w:tc>
      </w:tr>
      <w:tr w:rsidR="00235743" w:rsidRPr="00E607F0" w14:paraId="7D598469" w14:textId="77777777" w:rsidTr="005F21D5">
        <w:trPr>
          <w:trHeight w:val="283"/>
          <w:jc w:val="center"/>
        </w:trPr>
        <w:tc>
          <w:tcPr>
            <w:tcW w:w="1689" w:type="dxa"/>
          </w:tcPr>
          <w:p w14:paraId="5DEF3D52" w14:textId="3CA7F169" w:rsidR="00235743" w:rsidRPr="00E607F0" w:rsidRDefault="00235743" w:rsidP="002A1D3A">
            <w:pPr>
              <w:pStyle w:val="NUMERACION"/>
              <w:jc w:val="center"/>
              <w:rPr>
                <w:b w:val="0"/>
                <w:bCs/>
              </w:rPr>
            </w:pPr>
            <w:r w:rsidRPr="00E607F0">
              <w:rPr>
                <w:b w:val="0"/>
                <w:bCs/>
              </w:rPr>
              <w:t>108</w:t>
            </w:r>
          </w:p>
        </w:tc>
        <w:tc>
          <w:tcPr>
            <w:tcW w:w="1686" w:type="dxa"/>
          </w:tcPr>
          <w:p w14:paraId="3E105399" w14:textId="200E5D1E" w:rsidR="00235743" w:rsidRPr="00E607F0" w:rsidRDefault="00235743" w:rsidP="002A1D3A">
            <w:pPr>
              <w:pStyle w:val="NUMERACION"/>
              <w:jc w:val="center"/>
              <w:rPr>
                <w:b w:val="0"/>
                <w:bCs/>
              </w:rPr>
            </w:pPr>
            <w:r w:rsidRPr="00E607F0">
              <w:rPr>
                <w:b w:val="0"/>
                <w:bCs/>
              </w:rPr>
              <w:t>120</w:t>
            </w:r>
          </w:p>
        </w:tc>
        <w:tc>
          <w:tcPr>
            <w:tcW w:w="1728" w:type="dxa"/>
          </w:tcPr>
          <w:p w14:paraId="1363F924" w14:textId="266BA6E9" w:rsidR="00235743" w:rsidRPr="00E607F0" w:rsidRDefault="00235743" w:rsidP="002A1D3A">
            <w:pPr>
              <w:pStyle w:val="NUMERACION"/>
              <w:jc w:val="center"/>
            </w:pPr>
            <w:r w:rsidRPr="00E607F0">
              <w:t>11</w:t>
            </w:r>
          </w:p>
        </w:tc>
      </w:tr>
      <w:tr w:rsidR="00235743" w:rsidRPr="00E607F0" w14:paraId="0CD946EB" w14:textId="77777777" w:rsidTr="005F21D5">
        <w:trPr>
          <w:trHeight w:val="283"/>
          <w:jc w:val="center"/>
        </w:trPr>
        <w:tc>
          <w:tcPr>
            <w:tcW w:w="1689" w:type="dxa"/>
          </w:tcPr>
          <w:p w14:paraId="1E813E7C" w14:textId="0F62FF35" w:rsidR="00235743" w:rsidRPr="00E607F0" w:rsidRDefault="00235743" w:rsidP="002A1D3A">
            <w:pPr>
              <w:pStyle w:val="NUMERACION"/>
              <w:jc w:val="center"/>
              <w:rPr>
                <w:b w:val="0"/>
                <w:bCs/>
              </w:rPr>
            </w:pPr>
            <w:r w:rsidRPr="00E607F0">
              <w:rPr>
                <w:b w:val="0"/>
                <w:bCs/>
              </w:rPr>
              <w:t>120</w:t>
            </w:r>
          </w:p>
        </w:tc>
        <w:tc>
          <w:tcPr>
            <w:tcW w:w="1686" w:type="dxa"/>
          </w:tcPr>
          <w:p w14:paraId="5F46D0C5" w14:textId="6E1A614F" w:rsidR="00235743" w:rsidRPr="00E607F0" w:rsidRDefault="00235743" w:rsidP="002A1D3A">
            <w:pPr>
              <w:pStyle w:val="NUMERACION"/>
              <w:jc w:val="center"/>
              <w:rPr>
                <w:b w:val="0"/>
                <w:bCs/>
              </w:rPr>
            </w:pPr>
            <w:r w:rsidRPr="00E607F0">
              <w:rPr>
                <w:b w:val="0"/>
                <w:bCs/>
              </w:rPr>
              <w:t>-</w:t>
            </w:r>
          </w:p>
        </w:tc>
        <w:tc>
          <w:tcPr>
            <w:tcW w:w="1728" w:type="dxa"/>
          </w:tcPr>
          <w:p w14:paraId="3AC403F9" w14:textId="6DCDDC5A" w:rsidR="00235743" w:rsidRPr="00E607F0" w:rsidRDefault="00235743" w:rsidP="002A1D3A">
            <w:pPr>
              <w:pStyle w:val="NUMERACION"/>
              <w:jc w:val="center"/>
            </w:pPr>
            <w:r w:rsidRPr="00E607F0">
              <w:t>12</w:t>
            </w:r>
          </w:p>
        </w:tc>
      </w:tr>
    </w:tbl>
    <w:p w14:paraId="62D29DBC" w14:textId="44FA0F10" w:rsidR="00634046" w:rsidRPr="00E607F0" w:rsidRDefault="00634046" w:rsidP="002A1D3A">
      <w:pPr>
        <w:pStyle w:val="NUMERACION"/>
        <w:rPr>
          <w:b w:val="0"/>
          <w:bCs/>
        </w:rPr>
      </w:pPr>
    </w:p>
    <w:p w14:paraId="12984C9D" w14:textId="22AE34F7" w:rsidR="005E7A37" w:rsidRPr="00E607F0" w:rsidRDefault="00A36026" w:rsidP="002A1D3A">
      <w:pPr>
        <w:pStyle w:val="NUMERACION"/>
        <w:rPr>
          <w:b w:val="0"/>
          <w:bCs/>
        </w:rPr>
      </w:pPr>
      <w:r w:rsidRPr="00E607F0">
        <w:rPr>
          <w:b w:val="0"/>
          <w:bCs/>
        </w:rPr>
        <w:t>El cálculo del capital de trabajo demando, se hará de acuerdo con la siguiente fórmula</w:t>
      </w:r>
      <w:r w:rsidR="007E732B" w:rsidRPr="00E607F0">
        <w:rPr>
          <w:b w:val="0"/>
          <w:bCs/>
        </w:rPr>
        <w:t>:</w:t>
      </w:r>
    </w:p>
    <w:p w14:paraId="306FC17C" w14:textId="77777777" w:rsidR="007E732B" w:rsidRPr="00E607F0" w:rsidRDefault="007E732B" w:rsidP="002A1D3A">
      <w:pPr>
        <w:pStyle w:val="NUMERACION"/>
        <w:rPr>
          <w:b w:val="0"/>
          <w:bCs/>
        </w:rPr>
      </w:pPr>
    </w:p>
    <w:p w14:paraId="24638098" w14:textId="6FBF5D1B" w:rsidR="007E732B" w:rsidRPr="00E607F0" w:rsidRDefault="003C3C35" w:rsidP="002A1D3A">
      <w:pPr>
        <w:pStyle w:val="NUMERACION"/>
        <w:rPr>
          <w:b w:val="0"/>
          <w:bCs/>
        </w:rPr>
      </w:pPr>
      <m:oMathPara>
        <m:oMath>
          <m:sSub>
            <m:sSubPr>
              <m:ctrlPr>
                <w:rPr>
                  <w:rFonts w:ascii="Cambria Math" w:hAnsi="Cambria Math"/>
                  <w:b w:val="0"/>
                  <w:bCs/>
                  <w:i/>
                </w:rPr>
              </m:ctrlPr>
            </m:sSubPr>
            <m:e>
              <m:r>
                <m:rPr>
                  <m:sty m:val="bi"/>
                </m:rPr>
                <w:rPr>
                  <w:rFonts w:ascii="Cambria Math" w:hAnsi="Cambria Math"/>
                </w:rPr>
                <m:t>CT</m:t>
              </m:r>
            </m:e>
            <m:sub>
              <m:r>
                <m:rPr>
                  <m:sty m:val="bi"/>
                </m:rPr>
                <w:rPr>
                  <w:rFonts w:ascii="Cambria Math" w:hAnsi="Cambria Math"/>
                </w:rPr>
                <m:t>d</m:t>
              </m:r>
            </m:sub>
          </m:sSub>
          <m:r>
            <m:rPr>
              <m:sty m:val="bi"/>
            </m:rPr>
            <w:rPr>
              <w:rFonts w:ascii="Cambria Math" w:hAnsi="Cambria Math"/>
            </w:rPr>
            <m:t>=</m:t>
          </m:r>
          <m:d>
            <m:dPr>
              <m:ctrlPr>
                <w:rPr>
                  <w:rFonts w:ascii="Cambria Math" w:hAnsi="Cambria Math"/>
                  <w:b w:val="0"/>
                  <w:bCs/>
                  <w:i/>
                </w:rPr>
              </m:ctrlPr>
            </m:dPr>
            <m:e>
              <m:f>
                <m:fPr>
                  <m:ctrlPr>
                    <w:rPr>
                      <w:rFonts w:ascii="Cambria Math" w:hAnsi="Cambria Math"/>
                      <w:b w:val="0"/>
                      <w:bCs/>
                      <w:i/>
                    </w:rPr>
                  </m:ctrlPr>
                </m:fPr>
                <m:num>
                  <m:r>
                    <m:rPr>
                      <m:sty m:val="bi"/>
                    </m:rPr>
                    <w:rPr>
                      <w:rFonts w:ascii="Cambria Math" w:hAnsi="Cambria Math"/>
                    </w:rPr>
                    <m:t xml:space="preserve">POE-Anticipo y/o Pago anticipado </m:t>
                  </m:r>
                </m:num>
                <m:den>
                  <m:r>
                    <m:rPr>
                      <m:sty m:val="bi"/>
                    </m:rPr>
                    <w:rPr>
                      <w:rFonts w:ascii="Cambria Math" w:hAnsi="Cambria Math"/>
                    </w:rPr>
                    <m:t>Plazo estimado de ejecución del contrato (en meses)</m:t>
                  </m:r>
                </m:den>
              </m:f>
            </m:e>
          </m:d>
          <m:r>
            <m:rPr>
              <m:sty m:val="bi"/>
            </m:rPr>
            <w:rPr>
              <w:rFonts w:ascii="Cambria Math" w:eastAsiaTheme="minorEastAsia" w:hAnsi="Cambria Math"/>
            </w:rPr>
            <m:t>*n</m:t>
          </m:r>
        </m:oMath>
      </m:oMathPara>
    </w:p>
    <w:p w14:paraId="148CBD2A" w14:textId="77777777" w:rsidR="005E7A37" w:rsidRPr="00E607F0" w:rsidRDefault="005E7A37" w:rsidP="002A1D3A">
      <w:pPr>
        <w:pStyle w:val="NUMERACION"/>
        <w:rPr>
          <w:b w:val="0"/>
          <w:bCs/>
        </w:rPr>
      </w:pPr>
    </w:p>
    <w:p w14:paraId="3A8AAAF4" w14:textId="77777777" w:rsidR="00A36026" w:rsidRPr="00E607F0" w:rsidRDefault="00A36026" w:rsidP="002A1D3A">
      <w:pPr>
        <w:pStyle w:val="NUMERACION"/>
        <w:rPr>
          <w:b w:val="0"/>
          <w:bCs/>
        </w:rPr>
      </w:pPr>
      <w:r w:rsidRPr="00E607F0">
        <w:rPr>
          <w:b w:val="0"/>
          <w:bCs/>
        </w:rPr>
        <w:t>Donde,</w:t>
      </w:r>
    </w:p>
    <w:p w14:paraId="74CD1CE4" w14:textId="77777777" w:rsidR="00A36026" w:rsidRPr="00E607F0" w:rsidRDefault="00A36026" w:rsidP="002A1D3A">
      <w:pPr>
        <w:pStyle w:val="NUMERACION"/>
        <w:rPr>
          <w:b w:val="0"/>
          <w:bCs/>
        </w:rPr>
      </w:pPr>
    </w:p>
    <w:p w14:paraId="7BDA5740" w14:textId="77777777" w:rsidR="00A36026" w:rsidRPr="00E607F0" w:rsidRDefault="00A36026" w:rsidP="002A1D3A">
      <w:pPr>
        <w:pStyle w:val="NUMERACION"/>
        <w:rPr>
          <w:b w:val="0"/>
          <w:bCs/>
        </w:rPr>
      </w:pPr>
      <w:proofErr w:type="spellStart"/>
      <w:r w:rsidRPr="00E607F0">
        <w:rPr>
          <w:b w:val="0"/>
          <w:bCs/>
        </w:rPr>
        <w:t>CTd</w:t>
      </w:r>
      <w:proofErr w:type="spellEnd"/>
      <w:r w:rsidRPr="00E607F0">
        <w:rPr>
          <w:b w:val="0"/>
          <w:bCs/>
        </w:rPr>
        <w:t xml:space="preserve"> =Capital de Trabajo demandado para el proceso que presenta propuesta</w:t>
      </w:r>
    </w:p>
    <w:p w14:paraId="02523F58" w14:textId="77777777" w:rsidR="00A36026" w:rsidRPr="00E607F0" w:rsidRDefault="00A36026" w:rsidP="002A1D3A">
      <w:pPr>
        <w:pStyle w:val="NUMERACION"/>
        <w:rPr>
          <w:b w:val="0"/>
          <w:bCs/>
        </w:rPr>
      </w:pPr>
      <w:r w:rsidRPr="00E607F0">
        <w:rPr>
          <w:b w:val="0"/>
          <w:bCs/>
        </w:rPr>
        <w:t>POE = Presupuesto oficial estimado</w:t>
      </w:r>
    </w:p>
    <w:p w14:paraId="2854C7A5" w14:textId="77777777" w:rsidR="00A36026" w:rsidRPr="00E607F0" w:rsidRDefault="00A36026" w:rsidP="002A1D3A">
      <w:pPr>
        <w:pStyle w:val="NUMERACION"/>
        <w:rPr>
          <w:b w:val="0"/>
          <w:bCs/>
        </w:rPr>
      </w:pPr>
      <w:r w:rsidRPr="00E607F0">
        <w:rPr>
          <w:b w:val="0"/>
          <w:bCs/>
        </w:rPr>
        <w:t>n= meses de apalancamiento</w:t>
      </w:r>
    </w:p>
    <w:p w14:paraId="2A777C3E" w14:textId="7D5A6BD6" w:rsidR="00485D83" w:rsidRPr="00E607F0" w:rsidRDefault="00A36026" w:rsidP="002A1D3A">
      <w:pPr>
        <w:pStyle w:val="NUMERACION"/>
        <w:rPr>
          <w:b w:val="0"/>
          <w:bCs/>
        </w:rPr>
      </w:pPr>
      <w:r w:rsidRPr="00E607F0">
        <w:rPr>
          <w:b w:val="0"/>
          <w:bCs/>
        </w:rPr>
        <w:lastRenderedPageBreak/>
        <w:t>En ningún caso el capital de trabajo requerido excederá el valor del Presupuesto Oficial.</w:t>
      </w:r>
    </w:p>
    <w:p w14:paraId="59D4EE44" w14:textId="77777777" w:rsidR="00923E78" w:rsidRPr="00E607F0" w:rsidRDefault="00923E78" w:rsidP="002A1D3A">
      <w:pPr>
        <w:pStyle w:val="NUMERACION"/>
        <w:rPr>
          <w:b w:val="0"/>
          <w:bCs/>
        </w:rPr>
      </w:pPr>
    </w:p>
    <w:tbl>
      <w:tblPr>
        <w:tblStyle w:val="Tablaconcuadrcula"/>
        <w:tblW w:w="0" w:type="auto"/>
        <w:jc w:val="center"/>
        <w:tblLook w:val="04A0" w:firstRow="1" w:lastRow="0" w:firstColumn="1" w:lastColumn="0" w:noHBand="0" w:noVBand="1"/>
      </w:tblPr>
      <w:tblGrid>
        <w:gridCol w:w="4252"/>
      </w:tblGrid>
      <w:tr w:rsidR="00FD2064" w:rsidRPr="00E607F0" w14:paraId="3374BF70" w14:textId="77777777" w:rsidTr="00FD2064">
        <w:trPr>
          <w:trHeight w:val="283"/>
          <w:jc w:val="center"/>
        </w:trPr>
        <w:tc>
          <w:tcPr>
            <w:tcW w:w="4252" w:type="dxa"/>
            <w:shd w:val="clear" w:color="auto" w:fill="404040" w:themeFill="text1" w:themeFillTint="BF"/>
            <w:vAlign w:val="center"/>
          </w:tcPr>
          <w:p w14:paraId="692B0BE8" w14:textId="2070B877" w:rsidR="00FD2064" w:rsidRPr="00E607F0" w:rsidRDefault="00FD2064" w:rsidP="002A1D3A">
            <w:pPr>
              <w:pStyle w:val="NUMERACION"/>
              <w:jc w:val="center"/>
              <w:rPr>
                <w:color w:val="FFFFFF" w:themeColor="background1"/>
              </w:rPr>
            </w:pPr>
            <w:r w:rsidRPr="00E607F0">
              <w:rPr>
                <w:color w:val="FFFFFF" w:themeColor="background1"/>
              </w:rPr>
              <w:t>Capital de trabajo Demandado</w:t>
            </w:r>
          </w:p>
        </w:tc>
      </w:tr>
      <w:tr w:rsidR="00FD2064" w:rsidRPr="00E607F0" w14:paraId="737E3F22" w14:textId="77777777" w:rsidTr="00FD2064">
        <w:trPr>
          <w:trHeight w:val="283"/>
          <w:jc w:val="center"/>
        </w:trPr>
        <w:tc>
          <w:tcPr>
            <w:tcW w:w="4252" w:type="dxa"/>
            <w:vAlign w:val="center"/>
          </w:tcPr>
          <w:p w14:paraId="20E104B4" w14:textId="5E011ED2" w:rsidR="00FD2064" w:rsidRPr="00E607F0" w:rsidRDefault="00B42BF2" w:rsidP="002A1D3A">
            <w:pPr>
              <w:pStyle w:val="NUMERACION"/>
              <w:jc w:val="center"/>
              <w:rPr>
                <w:b w:val="0"/>
                <w:bCs/>
              </w:rPr>
            </w:pPr>
            <w:r w:rsidRPr="00E607F0">
              <w:rPr>
                <w:color w:val="222222"/>
                <w:shd w:val="clear" w:color="auto" w:fill="FFFFFF"/>
              </w:rPr>
              <w:t>506.346.523</w:t>
            </w:r>
          </w:p>
        </w:tc>
      </w:tr>
    </w:tbl>
    <w:p w14:paraId="0828E2FC" w14:textId="77777777" w:rsidR="00FD2064" w:rsidRPr="00E607F0" w:rsidRDefault="00FD2064" w:rsidP="002A1D3A">
      <w:pPr>
        <w:pStyle w:val="NUMERACION"/>
        <w:rPr>
          <w:b w:val="0"/>
          <w:bCs/>
        </w:rPr>
      </w:pPr>
    </w:p>
    <w:p w14:paraId="444AD4F6" w14:textId="2B549AFB" w:rsidR="004135FF" w:rsidRPr="00E607F0" w:rsidRDefault="004135FF" w:rsidP="002A1D3A">
      <w:pPr>
        <w:pStyle w:val="NUMERACION"/>
        <w:numPr>
          <w:ilvl w:val="1"/>
          <w:numId w:val="5"/>
        </w:numPr>
        <w:ind w:left="567" w:hanging="567"/>
        <w:outlineLvl w:val="1"/>
      </w:pPr>
      <w:bookmarkStart w:id="57" w:name="_Toc198865973"/>
      <w:r w:rsidRPr="00E607F0">
        <w:t>CAPACIDAD ORGANIZACIONAL</w:t>
      </w:r>
      <w:bookmarkEnd w:id="57"/>
    </w:p>
    <w:p w14:paraId="0E97CB8A" w14:textId="77777777" w:rsidR="006A43E2" w:rsidRPr="00E607F0" w:rsidRDefault="006A43E2" w:rsidP="002A1D3A">
      <w:pPr>
        <w:pStyle w:val="NUMERACION"/>
        <w:rPr>
          <w:b w:val="0"/>
          <w:bCs/>
        </w:rPr>
      </w:pPr>
    </w:p>
    <w:p w14:paraId="43D55643" w14:textId="7F90C851" w:rsidR="00634046" w:rsidRPr="00E607F0" w:rsidRDefault="00A36026" w:rsidP="002A1D3A">
      <w:pPr>
        <w:pStyle w:val="NUMERACION"/>
        <w:rPr>
          <w:b w:val="0"/>
          <w:bCs/>
        </w:rPr>
      </w:pPr>
      <w:r w:rsidRPr="00E607F0">
        <w:rPr>
          <w:b w:val="0"/>
          <w:bCs/>
        </w:rPr>
        <w:t>Los Proponentes deberán acreditar los siguientes indicadores en los términos señalados en la Matriz 2 – Indicadores financieros y organizacionales</w:t>
      </w:r>
      <w:r w:rsidR="004135FF" w:rsidRPr="00E607F0">
        <w:rPr>
          <w:b w:val="0"/>
          <w:bCs/>
        </w:rPr>
        <w:t>:</w:t>
      </w:r>
    </w:p>
    <w:p w14:paraId="430D6979" w14:textId="74941A33" w:rsidR="00634046" w:rsidRPr="00E607F0" w:rsidRDefault="00634046" w:rsidP="002A1D3A">
      <w:pPr>
        <w:pStyle w:val="NUMERACION"/>
        <w:rPr>
          <w:b w:val="0"/>
          <w:bCs/>
        </w:rPr>
      </w:pPr>
    </w:p>
    <w:tbl>
      <w:tblPr>
        <w:tblStyle w:val="Tablaconcuadrcula"/>
        <w:tblW w:w="0" w:type="auto"/>
        <w:jc w:val="center"/>
        <w:tblLook w:val="04A0" w:firstRow="1" w:lastRow="0" w:firstColumn="1" w:lastColumn="0" w:noHBand="0" w:noVBand="1"/>
      </w:tblPr>
      <w:tblGrid>
        <w:gridCol w:w="2013"/>
        <w:gridCol w:w="3090"/>
      </w:tblGrid>
      <w:tr w:rsidR="004135FF" w:rsidRPr="00E607F0" w14:paraId="5DA0A6FA" w14:textId="77777777" w:rsidTr="005F21D5">
        <w:trPr>
          <w:trHeight w:val="283"/>
          <w:tblHeader/>
          <w:jc w:val="center"/>
        </w:trPr>
        <w:tc>
          <w:tcPr>
            <w:tcW w:w="2013" w:type="dxa"/>
            <w:shd w:val="clear" w:color="auto" w:fill="404040" w:themeFill="text1" w:themeFillTint="BF"/>
            <w:vAlign w:val="center"/>
          </w:tcPr>
          <w:p w14:paraId="61E40D1A" w14:textId="77777777" w:rsidR="004135FF" w:rsidRPr="00E607F0" w:rsidRDefault="004135FF" w:rsidP="002A1D3A">
            <w:pPr>
              <w:pStyle w:val="NUMERACION"/>
              <w:jc w:val="center"/>
              <w:rPr>
                <w:color w:val="FFFFFF" w:themeColor="background1"/>
              </w:rPr>
            </w:pPr>
            <w:r w:rsidRPr="00E607F0">
              <w:rPr>
                <w:color w:val="FFFFFF" w:themeColor="background1"/>
              </w:rPr>
              <w:t>Indicador</w:t>
            </w:r>
          </w:p>
        </w:tc>
        <w:tc>
          <w:tcPr>
            <w:tcW w:w="3090" w:type="dxa"/>
            <w:shd w:val="clear" w:color="auto" w:fill="404040" w:themeFill="text1" w:themeFillTint="BF"/>
            <w:vAlign w:val="center"/>
          </w:tcPr>
          <w:p w14:paraId="04D795F6" w14:textId="77777777" w:rsidR="004135FF" w:rsidRPr="00E607F0" w:rsidRDefault="004135FF" w:rsidP="002A1D3A">
            <w:pPr>
              <w:pStyle w:val="NUMERACION"/>
              <w:jc w:val="center"/>
              <w:rPr>
                <w:color w:val="FFFFFF" w:themeColor="background1"/>
              </w:rPr>
            </w:pPr>
            <w:r w:rsidRPr="00E607F0">
              <w:rPr>
                <w:color w:val="FFFFFF" w:themeColor="background1"/>
              </w:rPr>
              <w:t>Fórmula</w:t>
            </w:r>
          </w:p>
        </w:tc>
      </w:tr>
      <w:tr w:rsidR="004135FF" w:rsidRPr="00E607F0" w14:paraId="0C10076C" w14:textId="77777777" w:rsidTr="005F21D5">
        <w:trPr>
          <w:trHeight w:val="680"/>
          <w:jc w:val="center"/>
        </w:trPr>
        <w:tc>
          <w:tcPr>
            <w:tcW w:w="2013" w:type="dxa"/>
            <w:vAlign w:val="center"/>
          </w:tcPr>
          <w:p w14:paraId="7732AFE4" w14:textId="317DE2B5" w:rsidR="004135FF" w:rsidRPr="00E607F0" w:rsidRDefault="004135FF" w:rsidP="002A1D3A">
            <w:pPr>
              <w:pStyle w:val="NUMERACION"/>
              <w:jc w:val="center"/>
              <w:rPr>
                <w:b w:val="0"/>
                <w:bCs/>
              </w:rPr>
            </w:pPr>
            <w:r w:rsidRPr="00E607F0">
              <w:rPr>
                <w:b w:val="0"/>
                <w:bCs/>
              </w:rPr>
              <w:t>Rentabilidad sobre Patrimonio (R</w:t>
            </w:r>
            <w:r w:rsidR="00DD567F" w:rsidRPr="00E607F0">
              <w:rPr>
                <w:b w:val="0"/>
                <w:bCs/>
              </w:rPr>
              <w:t>OE</w:t>
            </w:r>
            <w:r w:rsidRPr="00E607F0">
              <w:rPr>
                <w:b w:val="0"/>
                <w:bCs/>
              </w:rPr>
              <w:t>)</w:t>
            </w:r>
          </w:p>
        </w:tc>
        <w:tc>
          <w:tcPr>
            <w:tcW w:w="3090" w:type="dxa"/>
            <w:vAlign w:val="center"/>
          </w:tcPr>
          <w:p w14:paraId="6E92AD52" w14:textId="0E673C39" w:rsidR="004135FF" w:rsidRPr="00E607F0" w:rsidRDefault="003C3C35" w:rsidP="002A1D3A">
            <w:pPr>
              <w:pStyle w:val="NUMERACION"/>
              <w:jc w:val="center"/>
              <w:rPr>
                <w:b w:val="0"/>
                <w:bCs/>
              </w:rPr>
            </w:pPr>
            <m:oMathPara>
              <m:oMath>
                <m:f>
                  <m:fPr>
                    <m:ctrlPr>
                      <w:rPr>
                        <w:rFonts w:ascii="Cambria Math" w:hAnsi="Cambria Math"/>
                        <w:b w:val="0"/>
                        <w:bCs/>
                        <w:i/>
                      </w:rPr>
                    </m:ctrlPr>
                  </m:fPr>
                  <m:num>
                    <m:r>
                      <m:rPr>
                        <m:sty m:val="bi"/>
                      </m:rPr>
                      <w:rPr>
                        <w:rFonts w:ascii="Cambria Math" w:hAnsi="Cambria Math"/>
                      </w:rPr>
                      <m:t>Utilidad Operacional</m:t>
                    </m:r>
                  </m:num>
                  <m:den>
                    <m:r>
                      <m:rPr>
                        <m:sty m:val="bi"/>
                      </m:rPr>
                      <w:rPr>
                        <w:rFonts w:ascii="Cambria Math" w:hAnsi="Cambria Math"/>
                      </w:rPr>
                      <m:t>Patrimonio</m:t>
                    </m:r>
                  </m:den>
                </m:f>
              </m:oMath>
            </m:oMathPara>
          </w:p>
        </w:tc>
      </w:tr>
      <w:tr w:rsidR="004135FF" w:rsidRPr="00E607F0" w14:paraId="1DC179D6" w14:textId="77777777" w:rsidTr="005F21D5">
        <w:trPr>
          <w:trHeight w:val="680"/>
          <w:jc w:val="center"/>
        </w:trPr>
        <w:tc>
          <w:tcPr>
            <w:tcW w:w="2013" w:type="dxa"/>
            <w:vAlign w:val="center"/>
          </w:tcPr>
          <w:p w14:paraId="5DF96B9C" w14:textId="37164D59" w:rsidR="004135FF" w:rsidRPr="00E607F0" w:rsidRDefault="004135FF" w:rsidP="002A1D3A">
            <w:pPr>
              <w:pStyle w:val="NUMERACION"/>
              <w:jc w:val="center"/>
              <w:rPr>
                <w:b w:val="0"/>
                <w:bCs/>
              </w:rPr>
            </w:pPr>
            <w:r w:rsidRPr="00E607F0">
              <w:rPr>
                <w:b w:val="0"/>
                <w:bCs/>
              </w:rPr>
              <w:t>Rentabilidad del Activo (R</w:t>
            </w:r>
            <w:r w:rsidR="00DD567F" w:rsidRPr="00E607F0">
              <w:rPr>
                <w:b w:val="0"/>
                <w:bCs/>
              </w:rPr>
              <w:t>OA</w:t>
            </w:r>
            <w:r w:rsidRPr="00E607F0">
              <w:rPr>
                <w:b w:val="0"/>
                <w:bCs/>
              </w:rPr>
              <w:t>)</w:t>
            </w:r>
          </w:p>
        </w:tc>
        <w:tc>
          <w:tcPr>
            <w:tcW w:w="3090" w:type="dxa"/>
            <w:vAlign w:val="center"/>
          </w:tcPr>
          <w:p w14:paraId="44A23469" w14:textId="3A28394F" w:rsidR="004135FF" w:rsidRPr="00E607F0" w:rsidRDefault="003C3C35" w:rsidP="002A1D3A">
            <w:pPr>
              <w:pStyle w:val="NUMERACION"/>
              <w:jc w:val="center"/>
              <w:rPr>
                <w:b w:val="0"/>
                <w:bCs/>
              </w:rPr>
            </w:pPr>
            <m:oMathPara>
              <m:oMath>
                <m:f>
                  <m:fPr>
                    <m:ctrlPr>
                      <w:rPr>
                        <w:rFonts w:ascii="Cambria Math" w:hAnsi="Cambria Math"/>
                        <w:b w:val="0"/>
                        <w:bCs/>
                        <w:i/>
                      </w:rPr>
                    </m:ctrlPr>
                  </m:fPr>
                  <m:num>
                    <m:r>
                      <m:rPr>
                        <m:sty m:val="bi"/>
                      </m:rPr>
                      <w:rPr>
                        <w:rFonts w:ascii="Cambria Math" w:hAnsi="Cambria Math"/>
                      </w:rPr>
                      <m:t>Utilidad Operacional</m:t>
                    </m:r>
                  </m:num>
                  <m:den>
                    <m:r>
                      <m:rPr>
                        <m:sty m:val="bi"/>
                      </m:rPr>
                      <w:rPr>
                        <w:rFonts w:ascii="Cambria Math" w:hAnsi="Cambria Math"/>
                      </w:rPr>
                      <m:t>Activo Total</m:t>
                    </m:r>
                  </m:den>
                </m:f>
              </m:oMath>
            </m:oMathPara>
          </w:p>
        </w:tc>
      </w:tr>
    </w:tbl>
    <w:p w14:paraId="70BE0F29" w14:textId="465882D1" w:rsidR="00634046" w:rsidRPr="00E607F0" w:rsidRDefault="00634046" w:rsidP="002A1D3A">
      <w:pPr>
        <w:pStyle w:val="NUMERACION"/>
        <w:rPr>
          <w:b w:val="0"/>
          <w:bCs/>
        </w:rPr>
      </w:pPr>
    </w:p>
    <w:p w14:paraId="206FC590" w14:textId="525632D8" w:rsidR="004135FF" w:rsidRPr="00E607F0" w:rsidRDefault="00A36026" w:rsidP="002A1D3A">
      <w:pPr>
        <w:pStyle w:val="NUMERACION"/>
        <w:rPr>
          <w:b w:val="0"/>
          <w:bCs/>
        </w:rPr>
      </w:pPr>
      <w:r w:rsidRPr="00E607F0">
        <w:rPr>
          <w:b w:val="0"/>
          <w:bCs/>
        </w:rPr>
        <w:t>Si el Proponente es plural cada indicador debe calcularse así</w:t>
      </w:r>
      <w:r w:rsidR="004135FF" w:rsidRPr="00E607F0">
        <w:rPr>
          <w:b w:val="0"/>
          <w:bCs/>
        </w:rPr>
        <w:t>:</w:t>
      </w:r>
    </w:p>
    <w:p w14:paraId="0774EB5D" w14:textId="77777777" w:rsidR="004135FF" w:rsidRPr="00E607F0" w:rsidRDefault="004135FF" w:rsidP="002A1D3A">
      <w:pPr>
        <w:pStyle w:val="NUMERACION"/>
        <w:rPr>
          <w:b w:val="0"/>
          <w:bCs/>
        </w:rPr>
      </w:pPr>
    </w:p>
    <w:p w14:paraId="6B3B7F3F" w14:textId="57163FE5" w:rsidR="004135FF" w:rsidRPr="00E607F0" w:rsidRDefault="004135FF" w:rsidP="002A1D3A">
      <w:pPr>
        <w:pStyle w:val="NUMERACION"/>
        <w:rPr>
          <w:b w:val="0"/>
          <w:bCs/>
        </w:rPr>
      </w:pPr>
      <m:oMathPara>
        <m:oMath>
          <m:r>
            <m:rPr>
              <m:sty m:val="bi"/>
            </m:rPr>
            <w:rPr>
              <w:rFonts w:ascii="Cambria Math" w:hAnsi="Cambria Math"/>
            </w:rPr>
            <m:t>Indicador=</m:t>
          </m:r>
          <m:f>
            <m:fPr>
              <m:ctrlPr>
                <w:rPr>
                  <w:rFonts w:ascii="Cambria Math" w:hAnsi="Cambria Math"/>
                  <w:b w:val="0"/>
                  <w:bCs/>
                  <w:i/>
                </w:rPr>
              </m:ctrlPr>
            </m:fPr>
            <m:num>
              <m:d>
                <m:dPr>
                  <m:ctrlPr>
                    <w:rPr>
                      <w:rFonts w:ascii="Cambria Math" w:hAnsi="Cambria Math"/>
                      <w:b w:val="0"/>
                      <w:bCs/>
                      <w:i/>
                    </w:rPr>
                  </m:ctrlPr>
                </m:dPr>
                <m:e>
                  <m:nary>
                    <m:naryPr>
                      <m:chr m:val="∑"/>
                      <m:limLoc m:val="undOvr"/>
                      <m:ctrlPr>
                        <w:rPr>
                          <w:rFonts w:ascii="Cambria Math" w:hAnsi="Cambria Math"/>
                          <w:b w:val="0"/>
                          <w:bCs/>
                          <w:i/>
                        </w:rPr>
                      </m:ctrlPr>
                    </m:naryPr>
                    <m:sub>
                      <m:r>
                        <m:rPr>
                          <m:sty m:val="bi"/>
                        </m:rPr>
                        <w:rPr>
                          <w:rFonts w:ascii="Cambria Math" w:hAnsi="Cambria Math"/>
                        </w:rPr>
                        <m:t>i=1</m:t>
                      </m:r>
                    </m:sub>
                    <m:sup>
                      <m:r>
                        <m:rPr>
                          <m:sty m:val="bi"/>
                        </m:rPr>
                        <w:rPr>
                          <w:rFonts w:ascii="Cambria Math" w:hAnsi="Cambria Math"/>
                        </w:rPr>
                        <m:t>n</m:t>
                      </m:r>
                    </m:sup>
                    <m:e>
                      <m:sSub>
                        <m:sSubPr>
                          <m:ctrlPr>
                            <w:rPr>
                              <w:rFonts w:ascii="Cambria Math" w:hAnsi="Cambria Math"/>
                              <w:b w:val="0"/>
                              <w:bCs/>
                              <w:i/>
                            </w:rPr>
                          </m:ctrlPr>
                        </m:sSubPr>
                        <m:e>
                          <m:r>
                            <m:rPr>
                              <m:sty m:val="bi"/>
                            </m:rPr>
                            <w:rPr>
                              <w:rFonts w:ascii="Cambria Math" w:hAnsi="Cambria Math"/>
                            </w:rPr>
                            <m:t>Componente 1 del indicador</m:t>
                          </m:r>
                        </m:e>
                        <m:sub>
                          <m:r>
                            <m:rPr>
                              <m:sty m:val="bi"/>
                            </m:rPr>
                            <w:rPr>
                              <w:rFonts w:ascii="Cambria Math" w:hAnsi="Cambria Math"/>
                            </w:rPr>
                            <m:t>i</m:t>
                          </m:r>
                        </m:sub>
                      </m:sSub>
                    </m:e>
                  </m:nary>
                </m:e>
              </m:d>
            </m:num>
            <m:den>
              <m:d>
                <m:dPr>
                  <m:ctrlPr>
                    <w:rPr>
                      <w:rFonts w:ascii="Cambria Math" w:hAnsi="Cambria Math"/>
                      <w:b w:val="0"/>
                      <w:bCs/>
                      <w:i/>
                    </w:rPr>
                  </m:ctrlPr>
                </m:dPr>
                <m:e>
                  <m:nary>
                    <m:naryPr>
                      <m:chr m:val="∑"/>
                      <m:limLoc m:val="undOvr"/>
                      <m:ctrlPr>
                        <w:rPr>
                          <w:rFonts w:ascii="Cambria Math" w:hAnsi="Cambria Math"/>
                          <w:b w:val="0"/>
                          <w:bCs/>
                          <w:i/>
                        </w:rPr>
                      </m:ctrlPr>
                    </m:naryPr>
                    <m:sub>
                      <m:r>
                        <m:rPr>
                          <m:sty m:val="bi"/>
                        </m:rPr>
                        <w:rPr>
                          <w:rFonts w:ascii="Cambria Math" w:hAnsi="Cambria Math"/>
                        </w:rPr>
                        <m:t>i=1</m:t>
                      </m:r>
                    </m:sub>
                    <m:sup>
                      <m:r>
                        <m:rPr>
                          <m:sty m:val="bi"/>
                        </m:rPr>
                        <w:rPr>
                          <w:rFonts w:ascii="Cambria Math" w:hAnsi="Cambria Math"/>
                        </w:rPr>
                        <m:t>n</m:t>
                      </m:r>
                    </m:sup>
                    <m:e>
                      <m:sSub>
                        <m:sSubPr>
                          <m:ctrlPr>
                            <w:rPr>
                              <w:rFonts w:ascii="Cambria Math" w:hAnsi="Cambria Math"/>
                              <w:b w:val="0"/>
                              <w:bCs/>
                              <w:i/>
                            </w:rPr>
                          </m:ctrlPr>
                        </m:sSubPr>
                        <m:e>
                          <m:r>
                            <m:rPr>
                              <m:sty m:val="bi"/>
                            </m:rPr>
                            <w:rPr>
                              <w:rFonts w:ascii="Cambria Math" w:hAnsi="Cambria Math"/>
                            </w:rPr>
                            <m:t>Componente 2 del indicador</m:t>
                          </m:r>
                        </m:e>
                        <m:sub>
                          <m:r>
                            <m:rPr>
                              <m:sty m:val="bi"/>
                            </m:rPr>
                            <w:rPr>
                              <w:rFonts w:ascii="Cambria Math" w:hAnsi="Cambria Math"/>
                            </w:rPr>
                            <m:t>i</m:t>
                          </m:r>
                        </m:sub>
                      </m:sSub>
                    </m:e>
                  </m:nary>
                </m:e>
              </m:d>
            </m:den>
          </m:f>
        </m:oMath>
      </m:oMathPara>
    </w:p>
    <w:p w14:paraId="26EFC2AC" w14:textId="77777777" w:rsidR="004135FF" w:rsidRPr="00E607F0" w:rsidRDefault="004135FF" w:rsidP="002A1D3A">
      <w:pPr>
        <w:pStyle w:val="NUMERACION"/>
        <w:rPr>
          <w:b w:val="0"/>
          <w:bCs/>
        </w:rPr>
      </w:pPr>
    </w:p>
    <w:p w14:paraId="6B2D1C6B" w14:textId="77777777" w:rsidR="00A36026" w:rsidRPr="00E607F0" w:rsidRDefault="00A36026" w:rsidP="002A1D3A">
      <w:pPr>
        <w:pStyle w:val="NUMERACION"/>
        <w:rPr>
          <w:b w:val="0"/>
          <w:bCs/>
        </w:rPr>
      </w:pPr>
      <w:r w:rsidRPr="00E607F0">
        <w:rPr>
          <w:b w:val="0"/>
          <w:bCs/>
        </w:rPr>
        <w:t>Donde n es el número de integrantes del Proponente Plural (Unión Temporal o Consorcio).</w:t>
      </w:r>
    </w:p>
    <w:p w14:paraId="3CA81ED2" w14:textId="77777777" w:rsidR="00A36026" w:rsidRPr="00E607F0" w:rsidRDefault="00A36026" w:rsidP="002A1D3A">
      <w:pPr>
        <w:pStyle w:val="NUMERACION"/>
        <w:rPr>
          <w:b w:val="0"/>
          <w:bCs/>
        </w:rPr>
      </w:pPr>
    </w:p>
    <w:p w14:paraId="2A7AD96E" w14:textId="18B33223" w:rsidR="004135FF" w:rsidRPr="00E607F0" w:rsidRDefault="00A36026" w:rsidP="002A1D3A">
      <w:pPr>
        <w:pStyle w:val="NUMERACION"/>
        <w:rPr>
          <w:b w:val="0"/>
          <w:bCs/>
        </w:rPr>
      </w:pPr>
      <w:r w:rsidRPr="00E607F0">
        <w:rPr>
          <w:b w:val="0"/>
          <w:bCs/>
        </w:rPr>
        <w:t xml:space="preserve">El Proponente que demuestre la condición de </w:t>
      </w:r>
      <w:proofErr w:type="spellStart"/>
      <w:r w:rsidRPr="00E607F0">
        <w:rPr>
          <w:b w:val="0"/>
          <w:bCs/>
        </w:rPr>
        <w:t>Mipyme</w:t>
      </w:r>
      <w:proofErr w:type="spellEnd"/>
      <w:r w:rsidRPr="00E607F0">
        <w:rPr>
          <w:b w:val="0"/>
          <w:bCs/>
        </w:rPr>
        <w:t xml:space="preserve"> domiciliada en Colombia acreditará la capacidad organizacional de acuerdo con los indicadores señalados en la Matriz 2 – Indicadores financieros y organizacionales. El Proponente probará la condición de </w:t>
      </w:r>
      <w:proofErr w:type="spellStart"/>
      <w:r w:rsidRPr="00E607F0">
        <w:rPr>
          <w:b w:val="0"/>
          <w:bCs/>
        </w:rPr>
        <w:t>Mipyme</w:t>
      </w:r>
      <w:proofErr w:type="spellEnd"/>
      <w:r w:rsidRPr="00E607F0">
        <w:rPr>
          <w:b w:val="0"/>
          <w:bCs/>
        </w:rPr>
        <w:t xml:space="preserve"> con la copia del certificado del Registro Único de Proponentes, el cual deberá encontrarse vigente y en firme al momento de su presentación</w:t>
      </w:r>
      <w:r w:rsidR="004135FF" w:rsidRPr="00E607F0">
        <w:rPr>
          <w:b w:val="0"/>
          <w:bCs/>
        </w:rPr>
        <w:t>.</w:t>
      </w:r>
    </w:p>
    <w:p w14:paraId="45F42149" w14:textId="77777777" w:rsidR="004135FF" w:rsidRPr="00E607F0" w:rsidRDefault="004135FF" w:rsidP="002A1D3A">
      <w:pPr>
        <w:pStyle w:val="NUMERACION"/>
        <w:rPr>
          <w:b w:val="0"/>
          <w:bCs/>
        </w:rPr>
      </w:pPr>
    </w:p>
    <w:p w14:paraId="41ADBC92" w14:textId="347E2733" w:rsidR="004135FF" w:rsidRPr="00E607F0" w:rsidRDefault="009C7C20" w:rsidP="002A1D3A">
      <w:pPr>
        <w:pStyle w:val="Prrafodelista"/>
        <w:numPr>
          <w:ilvl w:val="2"/>
          <w:numId w:val="5"/>
        </w:numPr>
        <w:spacing w:after="0" w:line="240" w:lineRule="auto"/>
        <w:ind w:left="1077"/>
        <w:jc w:val="both"/>
        <w:outlineLvl w:val="2"/>
        <w:rPr>
          <w:rFonts w:ascii="Arial" w:hAnsi="Arial" w:cs="Arial"/>
          <w:b/>
          <w:bCs/>
          <w:sz w:val="20"/>
          <w:szCs w:val="20"/>
          <w:lang w:val="es-MX"/>
        </w:rPr>
      </w:pPr>
      <w:bookmarkStart w:id="58" w:name="_Toc198865974"/>
      <w:r w:rsidRPr="00E607F0">
        <w:rPr>
          <w:rFonts w:ascii="Arial" w:hAnsi="Arial" w:cs="Arial"/>
          <w:b/>
          <w:bCs/>
          <w:sz w:val="20"/>
          <w:szCs w:val="20"/>
          <w:lang w:val="es-MX"/>
        </w:rPr>
        <w:t>ACREDITACIÓN DE LA CAPACIDAD FINANCIERA Y ORGANIZACIONAL</w:t>
      </w:r>
      <w:bookmarkEnd w:id="58"/>
    </w:p>
    <w:p w14:paraId="72A787A1" w14:textId="77777777" w:rsidR="004135FF" w:rsidRPr="00E607F0" w:rsidRDefault="004135FF" w:rsidP="002A1D3A">
      <w:pPr>
        <w:pStyle w:val="NUMERACION"/>
        <w:rPr>
          <w:b w:val="0"/>
          <w:bCs/>
        </w:rPr>
      </w:pPr>
    </w:p>
    <w:p w14:paraId="4127F8B8" w14:textId="649B95E5" w:rsidR="004135FF" w:rsidRPr="00E607F0" w:rsidRDefault="009C7C20" w:rsidP="002A1D3A">
      <w:pPr>
        <w:pStyle w:val="Prrafodelista"/>
        <w:numPr>
          <w:ilvl w:val="3"/>
          <w:numId w:val="5"/>
        </w:numPr>
        <w:spacing w:after="0" w:line="240" w:lineRule="auto"/>
        <w:ind w:left="1077"/>
        <w:jc w:val="both"/>
        <w:outlineLvl w:val="3"/>
        <w:rPr>
          <w:rFonts w:ascii="Arial" w:hAnsi="Arial" w:cs="Arial"/>
          <w:b/>
          <w:bCs/>
          <w:sz w:val="20"/>
          <w:szCs w:val="20"/>
          <w:lang w:val="es-MX"/>
        </w:rPr>
      </w:pPr>
      <w:r w:rsidRPr="00E607F0">
        <w:rPr>
          <w:rFonts w:ascii="Arial" w:hAnsi="Arial" w:cs="Arial"/>
          <w:b/>
          <w:bCs/>
          <w:sz w:val="20"/>
          <w:szCs w:val="20"/>
          <w:lang w:val="es-MX"/>
        </w:rPr>
        <w:t>PERSONAS NATURALES O JURÍDICAS NACIONALES Y EXTRANJERAS CON DOMICILIO O SUCURSAL EN COLOMBIA</w:t>
      </w:r>
    </w:p>
    <w:p w14:paraId="67E593A1" w14:textId="77777777" w:rsidR="004135FF" w:rsidRPr="00E607F0" w:rsidRDefault="004135FF" w:rsidP="002A1D3A">
      <w:pPr>
        <w:pStyle w:val="NUMERACION"/>
        <w:rPr>
          <w:b w:val="0"/>
          <w:bCs/>
        </w:rPr>
      </w:pPr>
    </w:p>
    <w:p w14:paraId="7259608D" w14:textId="77777777" w:rsidR="00A36026" w:rsidRPr="00E607F0" w:rsidRDefault="00A36026" w:rsidP="002A1D3A">
      <w:pPr>
        <w:pStyle w:val="NUMERACION"/>
        <w:rPr>
          <w:b w:val="0"/>
          <w:bCs/>
        </w:rPr>
      </w:pPr>
      <w:r w:rsidRPr="00E607F0">
        <w:rPr>
          <w:b w:val="0"/>
          <w:bCs/>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RUP de acuerdo con las disposiciones establecidas en la Subsección 5 de la Sección 1 del Capítulo 1 del Título 1 de la Parte 2 del Decreto 1082 de 2015, o las normas que las modifiquen, adicionen o sustituyan. </w:t>
      </w:r>
    </w:p>
    <w:p w14:paraId="69DA04DF" w14:textId="77777777" w:rsidR="00A36026" w:rsidRPr="00E607F0" w:rsidRDefault="00A36026" w:rsidP="002A1D3A">
      <w:pPr>
        <w:pStyle w:val="NUMERACION"/>
        <w:rPr>
          <w:b w:val="0"/>
          <w:bCs/>
        </w:rPr>
      </w:pPr>
    </w:p>
    <w:p w14:paraId="2838E333" w14:textId="6BF9BE65" w:rsidR="004135FF" w:rsidRPr="00E607F0" w:rsidRDefault="00A36026" w:rsidP="002A1D3A">
      <w:pPr>
        <w:pStyle w:val="NUMERACION"/>
        <w:rPr>
          <w:b w:val="0"/>
          <w:bCs/>
        </w:rPr>
      </w:pPr>
      <w:r w:rsidRPr="00E607F0">
        <w:rPr>
          <w:b w:val="0"/>
          <w:bCs/>
        </w:rPr>
        <w:t>Los Proponentes extranjeros sin domicilio o sucursal en Colombia no están obligados a tener RUP y por tanto la verificación de esta información procederá en los términos definidos en el siguiente numeral</w:t>
      </w:r>
      <w:r w:rsidR="004135FF" w:rsidRPr="00E607F0">
        <w:rPr>
          <w:b w:val="0"/>
          <w:bCs/>
        </w:rPr>
        <w:t>.</w:t>
      </w:r>
    </w:p>
    <w:p w14:paraId="2970EFAC" w14:textId="77777777" w:rsidR="004135FF" w:rsidRPr="00E607F0" w:rsidRDefault="004135FF" w:rsidP="002A1D3A">
      <w:pPr>
        <w:pStyle w:val="NUMERACION"/>
        <w:rPr>
          <w:b w:val="0"/>
          <w:bCs/>
        </w:rPr>
      </w:pPr>
    </w:p>
    <w:p w14:paraId="6CA772A6" w14:textId="661E4FFA" w:rsidR="004135FF" w:rsidRPr="00E607F0" w:rsidRDefault="009C7C20" w:rsidP="002A1D3A">
      <w:pPr>
        <w:pStyle w:val="Prrafodelista"/>
        <w:numPr>
          <w:ilvl w:val="3"/>
          <w:numId w:val="5"/>
        </w:numPr>
        <w:spacing w:after="0" w:line="240" w:lineRule="auto"/>
        <w:ind w:left="1077"/>
        <w:jc w:val="both"/>
        <w:outlineLvl w:val="3"/>
        <w:rPr>
          <w:rFonts w:ascii="Arial" w:hAnsi="Arial" w:cs="Arial"/>
          <w:b/>
          <w:bCs/>
          <w:sz w:val="20"/>
          <w:szCs w:val="20"/>
          <w:lang w:val="es-MX"/>
        </w:rPr>
      </w:pPr>
      <w:r w:rsidRPr="00E607F0">
        <w:rPr>
          <w:rFonts w:ascii="Arial" w:hAnsi="Arial" w:cs="Arial"/>
          <w:b/>
          <w:bCs/>
          <w:sz w:val="20"/>
          <w:szCs w:val="20"/>
          <w:lang w:val="es-MX"/>
        </w:rPr>
        <w:t>PERSONAS NATURALES O JURÍDICAS EXTRANJERAS SIN DOMICILIO O SUCURSAL EN COLOMBI</w:t>
      </w:r>
      <w:r w:rsidR="004135FF" w:rsidRPr="00E607F0">
        <w:rPr>
          <w:rFonts w:ascii="Arial" w:hAnsi="Arial" w:cs="Arial"/>
          <w:b/>
          <w:bCs/>
          <w:sz w:val="20"/>
          <w:szCs w:val="20"/>
          <w:lang w:val="es-MX"/>
        </w:rPr>
        <w:t xml:space="preserve">A </w:t>
      </w:r>
    </w:p>
    <w:p w14:paraId="3503A750" w14:textId="77777777" w:rsidR="004135FF" w:rsidRPr="00E607F0" w:rsidRDefault="004135FF" w:rsidP="002A1D3A">
      <w:pPr>
        <w:pStyle w:val="NUMERACION"/>
        <w:rPr>
          <w:b w:val="0"/>
          <w:bCs/>
        </w:rPr>
      </w:pPr>
    </w:p>
    <w:p w14:paraId="6EE629FC" w14:textId="5D2AC921" w:rsidR="004135FF" w:rsidRPr="00E607F0" w:rsidRDefault="00A36026" w:rsidP="002A1D3A">
      <w:pPr>
        <w:pStyle w:val="NUMERACION"/>
        <w:rPr>
          <w:b w:val="0"/>
          <w:bCs/>
        </w:rPr>
      </w:pPr>
      <w:r w:rsidRPr="00E607F0">
        <w:rPr>
          <w:b w:val="0"/>
          <w:bCs/>
        </w:rPr>
        <w:t>Los Proponentes extranjeros sin domicilio o sucursal en Colombia deberán allegar la siguiente información financiera de conformidad con la legislación propia del país de origen. Los valores deben: (i) presentarse en Pesos Colombianos; (</w:t>
      </w:r>
      <w:proofErr w:type="spellStart"/>
      <w:r w:rsidRPr="00E607F0">
        <w:rPr>
          <w:b w:val="0"/>
          <w:bCs/>
        </w:rPr>
        <w:t>ii</w:t>
      </w:r>
      <w:proofErr w:type="spellEnd"/>
      <w:r w:rsidRPr="00E607F0">
        <w:rPr>
          <w:b w:val="0"/>
          <w:bCs/>
        </w:rPr>
        <w:t xml:space="preserve">) convertirse a la tasa de cambio de la fecha de corte de </w:t>
      </w:r>
      <w:r w:rsidRPr="00E607F0">
        <w:rPr>
          <w:b w:val="0"/>
          <w:bCs/>
        </w:rPr>
        <w:lastRenderedPageBreak/>
        <w:t>los mismos y (</w:t>
      </w:r>
      <w:proofErr w:type="spellStart"/>
      <w:r w:rsidRPr="00E607F0">
        <w:rPr>
          <w:b w:val="0"/>
          <w:bCs/>
        </w:rPr>
        <w:t>iii</w:t>
      </w:r>
      <w:proofErr w:type="spellEnd"/>
      <w:r w:rsidRPr="00E607F0">
        <w:rPr>
          <w:b w:val="0"/>
          <w:bCs/>
        </w:rPr>
        <w:t>) estar avalados con la firma de quien se encuentre en obligación de hacerlo de acuerdo con la normativa del país de origen</w:t>
      </w:r>
      <w:r w:rsidR="009C7C20" w:rsidRPr="00E607F0">
        <w:rPr>
          <w:b w:val="0"/>
          <w:bCs/>
        </w:rPr>
        <w:t>.</w:t>
      </w:r>
      <w:r w:rsidR="004135FF" w:rsidRPr="00E607F0">
        <w:rPr>
          <w:b w:val="0"/>
          <w:bCs/>
        </w:rPr>
        <w:t xml:space="preserve"> </w:t>
      </w:r>
    </w:p>
    <w:p w14:paraId="02C9DF05" w14:textId="77777777" w:rsidR="004135FF" w:rsidRPr="00E607F0" w:rsidRDefault="004135FF" w:rsidP="002A1D3A">
      <w:pPr>
        <w:pStyle w:val="NUMERACION"/>
        <w:rPr>
          <w:b w:val="0"/>
          <w:bCs/>
        </w:rPr>
      </w:pPr>
    </w:p>
    <w:p w14:paraId="2ED84B00" w14:textId="5A47F9C7" w:rsidR="009C7C20" w:rsidRPr="00E607F0" w:rsidRDefault="009C7C20" w:rsidP="002A1D3A">
      <w:pPr>
        <w:pStyle w:val="NUMERACION"/>
        <w:numPr>
          <w:ilvl w:val="0"/>
          <w:numId w:val="20"/>
        </w:numPr>
        <w:rPr>
          <w:b w:val="0"/>
          <w:bCs/>
        </w:rPr>
      </w:pPr>
      <w:r w:rsidRPr="00E607F0">
        <w:rPr>
          <w:b w:val="0"/>
          <w:bCs/>
        </w:rPr>
        <w:t xml:space="preserve">El </w:t>
      </w:r>
      <w:r w:rsidR="00A36026" w:rsidRPr="00E607F0">
        <w:rPr>
          <w:b w:val="0"/>
          <w:bCs/>
        </w:rPr>
        <w:t>estado de situación financiera (balance general) y estado de resultado integral (estado de resultados), acompañados por el informe de auditoría (sí aplica de acuerdo con la legislación de origen) con traducción simple al español de acuerdo con las normas NIIF</w:t>
      </w:r>
      <w:r w:rsidRPr="00E607F0">
        <w:rPr>
          <w:b w:val="0"/>
          <w:bCs/>
        </w:rPr>
        <w:t xml:space="preserve">.  </w:t>
      </w:r>
    </w:p>
    <w:p w14:paraId="3AC20CB4" w14:textId="77777777" w:rsidR="009C7C20" w:rsidRPr="00E607F0" w:rsidRDefault="009C7C20" w:rsidP="002A1D3A">
      <w:pPr>
        <w:pStyle w:val="NUMERACION"/>
        <w:ind w:left="720"/>
        <w:rPr>
          <w:b w:val="0"/>
          <w:bCs/>
        </w:rPr>
      </w:pPr>
    </w:p>
    <w:p w14:paraId="416E16BA" w14:textId="396C38A1" w:rsidR="009C7C20" w:rsidRPr="00E607F0" w:rsidRDefault="009C7C20" w:rsidP="002A1D3A">
      <w:pPr>
        <w:pStyle w:val="NUMERACION"/>
        <w:numPr>
          <w:ilvl w:val="0"/>
          <w:numId w:val="20"/>
        </w:numPr>
        <w:rPr>
          <w:b w:val="0"/>
          <w:bCs/>
        </w:rPr>
      </w:pPr>
      <w:r w:rsidRPr="00E607F0">
        <w:rPr>
          <w:b w:val="0"/>
          <w:bCs/>
        </w:rPr>
        <w:t xml:space="preserve">Copia </w:t>
      </w:r>
      <w:r w:rsidR="00A36026" w:rsidRPr="00E607F0">
        <w:rPr>
          <w:b w:val="0"/>
          <w:bCs/>
        </w:rPr>
        <w:t>de la tarjeta profesional del contador público o revisor fiscal y certificado de antecedentes disciplinarios vigente expedido por la Junta Central de Contadores de quien realiza la conversión</w:t>
      </w:r>
      <w:r w:rsidRPr="00E607F0">
        <w:rPr>
          <w:b w:val="0"/>
          <w:bCs/>
        </w:rPr>
        <w:t xml:space="preserve">. </w:t>
      </w:r>
    </w:p>
    <w:p w14:paraId="376AC665" w14:textId="77777777" w:rsidR="009C7C20" w:rsidRPr="00E607F0" w:rsidRDefault="009C7C20" w:rsidP="002A1D3A">
      <w:pPr>
        <w:pStyle w:val="NUMERACION"/>
        <w:ind w:left="720"/>
        <w:rPr>
          <w:b w:val="0"/>
          <w:bCs/>
        </w:rPr>
      </w:pPr>
    </w:p>
    <w:p w14:paraId="1A322189" w14:textId="4F628BD9" w:rsidR="004135FF" w:rsidRPr="00E607F0" w:rsidRDefault="009C7C20" w:rsidP="002A1D3A">
      <w:pPr>
        <w:pStyle w:val="NUMERACION"/>
        <w:numPr>
          <w:ilvl w:val="0"/>
          <w:numId w:val="20"/>
        </w:numPr>
        <w:rPr>
          <w:b w:val="0"/>
          <w:bCs/>
        </w:rPr>
      </w:pPr>
      <w:r w:rsidRPr="00E607F0">
        <w:rPr>
          <w:b w:val="0"/>
          <w:bCs/>
        </w:rPr>
        <w:t xml:space="preserve">El </w:t>
      </w:r>
      <w:r w:rsidR="00A36026" w:rsidRPr="00E607F0">
        <w:rPr>
          <w:b w:val="0"/>
          <w:bCs/>
        </w:rPr>
        <w:t>“Formato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w:t>
      </w:r>
      <w:r w:rsidR="004135FF" w:rsidRPr="00E607F0">
        <w:rPr>
          <w:b w:val="0"/>
          <w:bCs/>
        </w:rPr>
        <w:t xml:space="preserve">. </w:t>
      </w:r>
    </w:p>
    <w:p w14:paraId="3B66DECD" w14:textId="77777777" w:rsidR="004135FF" w:rsidRPr="00E607F0" w:rsidRDefault="004135FF" w:rsidP="002A1D3A">
      <w:pPr>
        <w:pStyle w:val="NUMERACION"/>
        <w:rPr>
          <w:b w:val="0"/>
          <w:bCs/>
        </w:rPr>
      </w:pPr>
    </w:p>
    <w:p w14:paraId="103D462F" w14:textId="490A5C83" w:rsidR="004135FF" w:rsidRPr="00E607F0" w:rsidRDefault="00A36026" w:rsidP="002A1D3A">
      <w:pPr>
        <w:pStyle w:val="NUMERACION"/>
        <w:rPr>
          <w:b w:val="0"/>
          <w:bCs/>
        </w:rPr>
      </w:pPr>
      <w:r w:rsidRPr="00E607F0">
        <w:rPr>
          <w:b w:val="0"/>
          <w:bCs/>
        </w:rPr>
        <w:t xml:space="preserve">Las fechas de corte de los documentos señalados en el literal A será </w:t>
      </w:r>
      <w:r w:rsidR="009C7C20" w:rsidRPr="00E607F0">
        <w:rPr>
          <w:b w:val="0"/>
          <w:bCs/>
        </w:rPr>
        <w:t xml:space="preserve">a </w:t>
      </w:r>
      <w:r w:rsidR="006A43E2" w:rsidRPr="00E607F0">
        <w:rPr>
          <w:b w:val="0"/>
          <w:bCs/>
        </w:rPr>
        <w:t xml:space="preserve">31 de diciembre del último año fiscal del proponente, </w:t>
      </w:r>
      <w:r w:rsidRPr="00E607F0">
        <w:rPr>
          <w:b w:val="0"/>
          <w:bCs/>
        </w:rPr>
        <w:t>acompañado del Informe de Auditoría, salvo que se acredite en debida forma que la legislación propia del país de origen establece una fecha de corte diferente a la prevista en este pliego</w:t>
      </w:r>
      <w:r w:rsidR="004135FF" w:rsidRPr="00E607F0">
        <w:rPr>
          <w:b w:val="0"/>
          <w:bCs/>
        </w:rPr>
        <w:t>.</w:t>
      </w:r>
    </w:p>
    <w:p w14:paraId="26BC63D6" w14:textId="77777777" w:rsidR="004135FF" w:rsidRPr="00E607F0" w:rsidRDefault="004135FF" w:rsidP="002A1D3A">
      <w:pPr>
        <w:pStyle w:val="NUMERACION"/>
        <w:rPr>
          <w:b w:val="0"/>
          <w:bCs/>
        </w:rPr>
      </w:pPr>
    </w:p>
    <w:p w14:paraId="6E2FE45B" w14:textId="77777777" w:rsidR="00A36026" w:rsidRPr="00E607F0" w:rsidRDefault="00A36026" w:rsidP="002A1D3A">
      <w:pPr>
        <w:pStyle w:val="NUMERACION"/>
        <w:rPr>
          <w:b w:val="0"/>
          <w:bCs/>
        </w:rPr>
      </w:pPr>
      <w:r w:rsidRPr="00E607F0">
        <w:rPr>
          <w:b w:val="0"/>
          <w:bCs/>
        </w:rPr>
        <w:t>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14:paraId="3E587BFB" w14:textId="77777777" w:rsidR="00A36026" w:rsidRPr="00E607F0" w:rsidRDefault="00A36026" w:rsidP="002A1D3A">
      <w:pPr>
        <w:pStyle w:val="NUMERACION"/>
        <w:rPr>
          <w:b w:val="0"/>
          <w:bCs/>
        </w:rPr>
      </w:pPr>
    </w:p>
    <w:p w14:paraId="19962901" w14:textId="63992F03" w:rsidR="004135FF" w:rsidRPr="00E607F0" w:rsidRDefault="00A36026" w:rsidP="002A1D3A">
      <w:pPr>
        <w:pStyle w:val="NUMERACION"/>
        <w:rPr>
          <w:b w:val="0"/>
          <w:bCs/>
        </w:rPr>
      </w:pPr>
      <w:r w:rsidRPr="00E607F0">
        <w:rPr>
          <w:b w:val="0"/>
          <w:bCs/>
        </w:rPr>
        <w:t>Si los valores de los estados financieros están expresados originalmente en una moneda diferente a Dólares de los Estados Unidos de América, estos deberán convertirse a Pesos en los términos definidos en la sección 1.13</w:t>
      </w:r>
      <w:r w:rsidR="004135FF" w:rsidRPr="00E607F0">
        <w:rPr>
          <w:b w:val="0"/>
          <w:bCs/>
        </w:rPr>
        <w:t>.</w:t>
      </w:r>
    </w:p>
    <w:p w14:paraId="5F5C5965" w14:textId="77777777" w:rsidR="004135FF" w:rsidRPr="00E607F0" w:rsidRDefault="004135FF" w:rsidP="002A1D3A">
      <w:pPr>
        <w:pStyle w:val="NUMERACION"/>
        <w:rPr>
          <w:b w:val="0"/>
          <w:bCs/>
        </w:rPr>
      </w:pPr>
    </w:p>
    <w:p w14:paraId="11912D12" w14:textId="7664051F" w:rsidR="004135FF" w:rsidRPr="00E607F0" w:rsidRDefault="009C7C20" w:rsidP="002A1D3A">
      <w:pPr>
        <w:pStyle w:val="NUMERACION"/>
        <w:numPr>
          <w:ilvl w:val="1"/>
          <w:numId w:val="5"/>
        </w:numPr>
        <w:ind w:left="567" w:hanging="567"/>
        <w:outlineLvl w:val="1"/>
      </w:pPr>
      <w:bookmarkStart w:id="59" w:name="_Toc198865975"/>
      <w:r w:rsidRPr="00E607F0">
        <w:t xml:space="preserve">EXIGENCIAS </w:t>
      </w:r>
      <w:r w:rsidR="00A36026" w:rsidRPr="00E607F0">
        <w:t>MÍNIMAS DE LA EXPERIENCIA DEL PROPONENTE Y LA EXPERIENCIA Y FORMACIÓN ACADÉMICA DEL EQUIPO DE TRABAJO (Personal Clave Evaluable</w:t>
      </w:r>
      <w:r w:rsidRPr="00E607F0">
        <w:t>)</w:t>
      </w:r>
      <w:bookmarkEnd w:id="59"/>
      <w:r w:rsidRPr="00E607F0">
        <w:t xml:space="preserve"> </w:t>
      </w:r>
    </w:p>
    <w:p w14:paraId="5DEDF8F5" w14:textId="77777777" w:rsidR="009C7C20" w:rsidRPr="00E607F0" w:rsidRDefault="009C7C20" w:rsidP="002A1D3A">
      <w:pPr>
        <w:pStyle w:val="NUMERACION"/>
        <w:rPr>
          <w:b w:val="0"/>
          <w:bCs/>
        </w:rPr>
      </w:pPr>
    </w:p>
    <w:p w14:paraId="7BD83670" w14:textId="5D1CB735" w:rsidR="007E1469" w:rsidRPr="00E607F0" w:rsidRDefault="009C7C20" w:rsidP="002A1D3A">
      <w:pPr>
        <w:pStyle w:val="Prrafodelista"/>
        <w:numPr>
          <w:ilvl w:val="2"/>
          <w:numId w:val="5"/>
        </w:numPr>
        <w:spacing w:after="0" w:line="240" w:lineRule="auto"/>
        <w:ind w:left="1077"/>
        <w:jc w:val="both"/>
        <w:outlineLvl w:val="2"/>
        <w:rPr>
          <w:rFonts w:ascii="Arial" w:hAnsi="Arial" w:cs="Arial"/>
          <w:b/>
          <w:bCs/>
          <w:sz w:val="20"/>
          <w:szCs w:val="20"/>
          <w:lang w:val="es-MX"/>
        </w:rPr>
      </w:pPr>
      <w:bookmarkStart w:id="60" w:name="_Toc198865976"/>
      <w:r w:rsidRPr="00E607F0">
        <w:rPr>
          <w:rFonts w:ascii="Arial" w:hAnsi="Arial" w:cs="Arial"/>
          <w:b/>
          <w:bCs/>
          <w:sz w:val="20"/>
          <w:szCs w:val="20"/>
          <w:lang w:val="es-MX"/>
        </w:rPr>
        <w:t xml:space="preserve">EXIGENCIA </w:t>
      </w:r>
      <w:r w:rsidR="00A36026" w:rsidRPr="00E607F0">
        <w:rPr>
          <w:rFonts w:ascii="Arial" w:hAnsi="Arial" w:cs="Arial"/>
          <w:b/>
          <w:bCs/>
          <w:sz w:val="20"/>
          <w:szCs w:val="20"/>
          <w:lang w:val="es-MX"/>
        </w:rPr>
        <w:t>MÍNIMA DE LA EXPERIENCIA DEL PROPONENTE</w:t>
      </w:r>
      <w:bookmarkEnd w:id="60"/>
    </w:p>
    <w:p w14:paraId="48F2E9A9" w14:textId="77777777" w:rsidR="007E1469" w:rsidRPr="00E607F0" w:rsidRDefault="007E1469" w:rsidP="002A1D3A">
      <w:pPr>
        <w:pStyle w:val="NUMERACION"/>
        <w:rPr>
          <w:b w:val="0"/>
          <w:bCs/>
        </w:rPr>
      </w:pPr>
    </w:p>
    <w:p w14:paraId="4990F9AC" w14:textId="77777777" w:rsidR="00A36026" w:rsidRPr="00E607F0" w:rsidRDefault="00A36026" w:rsidP="002A1D3A">
      <w:pPr>
        <w:pStyle w:val="NUMERACION"/>
        <w:rPr>
          <w:b w:val="0"/>
          <w:bCs/>
        </w:rPr>
      </w:pPr>
      <w:r w:rsidRPr="00E607F0">
        <w:rPr>
          <w:b w:val="0"/>
          <w:bCs/>
        </w:rPr>
        <w:t xml:space="preserve">Para habilitarse en el Proceso de Contratación, el Proponente acreditará que la sumatoria de los contratos aportados como experiencia es mayor o igual al cien por ciento (100 %) respecto del valor total del Presupuesto Oficial establecido para el Proceso de Contratación expresado en SMMLV. Estos contratos serán verificados en el RUP y en el Formato 3 – Experiencia, para los Proponentes que no están obligados a estar inscritos en el RUP, cumpliendo con los requisitos de experiencia previstos en el numeral “10.1 Acreditación de la experiencia del Proponente”. </w:t>
      </w:r>
    </w:p>
    <w:p w14:paraId="59C71D90" w14:textId="77777777" w:rsidR="00A36026" w:rsidRPr="00E607F0" w:rsidRDefault="00A36026" w:rsidP="002A1D3A">
      <w:pPr>
        <w:pStyle w:val="NUMERACION"/>
        <w:rPr>
          <w:b w:val="0"/>
          <w:bCs/>
        </w:rPr>
      </w:pPr>
    </w:p>
    <w:p w14:paraId="46C61499" w14:textId="03569419" w:rsidR="00A36026" w:rsidRPr="00E607F0" w:rsidRDefault="00A36026" w:rsidP="002A1D3A">
      <w:pPr>
        <w:pStyle w:val="NUMERACION"/>
        <w:rPr>
          <w:b w:val="0"/>
          <w:bCs/>
        </w:rPr>
      </w:pPr>
      <w:r w:rsidRPr="00E607F0">
        <w:rPr>
          <w:b w:val="0"/>
          <w:bCs/>
        </w:rPr>
        <w:t xml:space="preserve">Además, para habilitarse en el Proceso de Contratación, mediante los contratos aportados, en caso de ser procedente, deberá acreditarse la experiencia solicitada frente a la actividad principal; al igual que la experiencia en las actividades secundarias en el evento de que se solicite combinación de experiencia de la Matriz 1 – </w:t>
      </w:r>
      <w:r w:rsidR="00240DD9" w:rsidRPr="00E607F0">
        <w:rPr>
          <w:b w:val="0"/>
          <w:bCs/>
        </w:rPr>
        <w:t>Experiencia</w:t>
      </w:r>
      <w:r w:rsidR="00240DD9" w:rsidRPr="00E607F0">
        <w:t xml:space="preserve"> </w:t>
      </w:r>
      <w:r w:rsidR="00240DD9" w:rsidRPr="00E607F0">
        <w:rPr>
          <w:b w:val="0"/>
          <w:bCs/>
        </w:rPr>
        <w:t xml:space="preserve">del Pliego </w:t>
      </w:r>
      <w:r w:rsidR="00240DD9" w:rsidRPr="00E607F0">
        <w:rPr>
          <w:rFonts w:eastAsia="Arial"/>
          <w:b w:val="0"/>
          <w:bCs/>
          <w:lang w:eastAsia="es-ES"/>
        </w:rPr>
        <w:t>Modelo IDU</w:t>
      </w:r>
      <w:r w:rsidRPr="00E607F0">
        <w:rPr>
          <w:b w:val="0"/>
          <w:bCs/>
        </w:rPr>
        <w:t xml:space="preserve">. Igualmente, deberá demostrarse la experiencia adicional cuando el proyecto a ejecutar incluya servicios adicionales a la </w:t>
      </w:r>
      <w:r w:rsidR="003246E2" w:rsidRPr="00E607F0">
        <w:rPr>
          <w:b w:val="0"/>
          <w:bCs/>
        </w:rPr>
        <w:t>interventoría</w:t>
      </w:r>
      <w:r w:rsidRPr="00E607F0">
        <w:rPr>
          <w:b w:val="0"/>
          <w:bCs/>
        </w:rPr>
        <w:t xml:space="preserve"> de estudios de ingeniería de infraestructura de transporte. Lo anterior, de conformidad con lo exigido en el numeral 10.1.1.</w:t>
      </w:r>
    </w:p>
    <w:p w14:paraId="38111204" w14:textId="77777777" w:rsidR="00A36026" w:rsidRPr="00E607F0" w:rsidRDefault="00A36026" w:rsidP="002A1D3A">
      <w:pPr>
        <w:pStyle w:val="NUMERACION"/>
        <w:rPr>
          <w:b w:val="0"/>
          <w:bCs/>
        </w:rPr>
      </w:pPr>
    </w:p>
    <w:p w14:paraId="01ECF488" w14:textId="77777777" w:rsidR="00A36026" w:rsidRPr="00E607F0" w:rsidRDefault="00A36026" w:rsidP="002A1D3A">
      <w:pPr>
        <w:pStyle w:val="NUMERACION"/>
        <w:rPr>
          <w:b w:val="0"/>
          <w:bCs/>
        </w:rPr>
      </w:pPr>
      <w:r w:rsidRPr="00E607F0">
        <w:rPr>
          <w:b w:val="0"/>
          <w:bCs/>
        </w:rPr>
        <w:lastRenderedPageBreak/>
        <w:t>En caso de que con los contratos aportados no se acrediten los requisitos exigidos en los dos párrafos anteriores, la Entidad solicitará al Proponente que subsane su oferta en los términos del numeral 1.6. Si el Proponente subsana el requisito mínimo de experiencia se habilitará en el Proceso de Contratación, pero no se tendrán en cuenta estos contratos para la asignación del puntaje. En otras palabras, el otorgamiento de puntaje se realizará con los contratos válidos allegados en su oferta y que no fueron objeto de subsanación por parte del Proponente.</w:t>
      </w:r>
    </w:p>
    <w:p w14:paraId="7A6DA70C" w14:textId="77777777" w:rsidR="00A36026" w:rsidRPr="00E607F0" w:rsidRDefault="00A36026" w:rsidP="002A1D3A">
      <w:pPr>
        <w:pStyle w:val="NUMERACION"/>
        <w:rPr>
          <w:b w:val="0"/>
          <w:bCs/>
        </w:rPr>
      </w:pPr>
    </w:p>
    <w:p w14:paraId="4872B490" w14:textId="77777777" w:rsidR="00E43719" w:rsidRPr="00E607F0" w:rsidRDefault="00E43719" w:rsidP="002A1D3A">
      <w:pPr>
        <w:pStyle w:val="NUMERACION"/>
        <w:rPr>
          <w:b w:val="0"/>
          <w:bCs/>
          <w:lang w:val="es-CO"/>
        </w:rPr>
      </w:pPr>
    </w:p>
    <w:p w14:paraId="2FEBA8E0" w14:textId="0F9E941D" w:rsidR="007A4A90" w:rsidRPr="00E607F0" w:rsidRDefault="00F855D1" w:rsidP="002A1D3A">
      <w:pPr>
        <w:pStyle w:val="Prrafodelista"/>
        <w:numPr>
          <w:ilvl w:val="2"/>
          <w:numId w:val="5"/>
        </w:numPr>
        <w:spacing w:after="0" w:line="240" w:lineRule="auto"/>
        <w:ind w:left="1077"/>
        <w:jc w:val="both"/>
        <w:outlineLvl w:val="2"/>
        <w:rPr>
          <w:rFonts w:ascii="Arial" w:hAnsi="Arial" w:cs="Arial"/>
          <w:b/>
          <w:bCs/>
          <w:sz w:val="20"/>
          <w:szCs w:val="20"/>
          <w:lang w:val="es-MX"/>
        </w:rPr>
      </w:pPr>
      <w:bookmarkStart w:id="61" w:name="_Toc198865977"/>
      <w:r w:rsidRPr="00E607F0">
        <w:rPr>
          <w:rFonts w:ascii="Arial" w:hAnsi="Arial" w:cs="Arial"/>
          <w:b/>
          <w:bCs/>
          <w:sz w:val="20"/>
          <w:szCs w:val="20"/>
        </w:rPr>
        <w:t>EXIGENCIAS</w:t>
      </w:r>
      <w:r w:rsidR="007A4A90" w:rsidRPr="00E607F0">
        <w:rPr>
          <w:rFonts w:ascii="Arial" w:hAnsi="Arial" w:cs="Arial"/>
          <w:b/>
          <w:bCs/>
          <w:sz w:val="20"/>
          <w:szCs w:val="20"/>
          <w:lang w:val="es-MX"/>
        </w:rPr>
        <w:t xml:space="preserve"> </w:t>
      </w:r>
      <w:r w:rsidRPr="00E607F0">
        <w:rPr>
          <w:rFonts w:ascii="Arial" w:hAnsi="Arial" w:cs="Arial"/>
          <w:b/>
          <w:bCs/>
          <w:sz w:val="20"/>
          <w:szCs w:val="20"/>
          <w:lang w:val="es-MX"/>
        </w:rPr>
        <w:t>MÍNIMAS DE EXPERIENCIA Y FORMACIÓN ACADÉMICA DEL EQUIPO DE TRABAJO (Personal Clave Evaluable</w:t>
      </w:r>
      <w:r w:rsidR="007A4A90" w:rsidRPr="00E607F0">
        <w:rPr>
          <w:rFonts w:ascii="Arial" w:hAnsi="Arial" w:cs="Arial"/>
          <w:b/>
          <w:bCs/>
          <w:sz w:val="20"/>
          <w:szCs w:val="20"/>
          <w:lang w:val="es-MX"/>
        </w:rPr>
        <w:t>)</w:t>
      </w:r>
      <w:bookmarkEnd w:id="61"/>
    </w:p>
    <w:p w14:paraId="18CEA550" w14:textId="77777777" w:rsidR="007A4A90" w:rsidRPr="00E607F0" w:rsidRDefault="007A4A90" w:rsidP="002A1D3A">
      <w:pPr>
        <w:pStyle w:val="NUMERACION"/>
        <w:rPr>
          <w:b w:val="0"/>
          <w:bCs/>
        </w:rPr>
      </w:pPr>
    </w:p>
    <w:p w14:paraId="70C1E97E" w14:textId="48F57197" w:rsidR="00E43719" w:rsidRPr="00E607F0" w:rsidRDefault="00A36026" w:rsidP="002A1D3A">
      <w:pPr>
        <w:pStyle w:val="NUMERACION"/>
        <w:rPr>
          <w:b w:val="0"/>
          <w:bCs/>
        </w:rPr>
      </w:pPr>
      <w:r w:rsidRPr="00E607F0">
        <w:rPr>
          <w:b w:val="0"/>
          <w:bCs/>
        </w:rPr>
        <w:t>Durante el desarrollo del Proceso de Contratación NO se evaluarán los soportes de los perfiles requeridos, por lo que no se solicitarán como parte de los documentos que conforman la propuesta. En tal sentido, para habilitarse en el Proceso de Contratación, el Proponente deberá cumplir las siguientes reglas</w:t>
      </w:r>
      <w:r w:rsidR="007A4A90" w:rsidRPr="00E607F0">
        <w:rPr>
          <w:b w:val="0"/>
          <w:bCs/>
        </w:rPr>
        <w:t>:</w:t>
      </w:r>
    </w:p>
    <w:p w14:paraId="35FC9E66" w14:textId="77777777" w:rsidR="00E43719" w:rsidRPr="00E607F0" w:rsidRDefault="00E43719" w:rsidP="002A1D3A">
      <w:pPr>
        <w:pStyle w:val="NUMERACION"/>
        <w:rPr>
          <w:b w:val="0"/>
          <w:bCs/>
        </w:rPr>
      </w:pPr>
    </w:p>
    <w:p w14:paraId="3A9D1E3B" w14:textId="07F004CE" w:rsidR="00F855D1" w:rsidRPr="00E607F0" w:rsidRDefault="00A36026" w:rsidP="002A1D3A">
      <w:pPr>
        <w:pStyle w:val="NUMERACION"/>
        <w:numPr>
          <w:ilvl w:val="0"/>
          <w:numId w:val="36"/>
        </w:numPr>
        <w:rPr>
          <w:b w:val="0"/>
          <w:bCs/>
        </w:rPr>
      </w:pPr>
      <w:r w:rsidRPr="00E607F0">
        <w:rPr>
          <w:b w:val="0"/>
          <w:bCs/>
        </w:rPr>
        <w:t>El Proponente deberá aportar y diligenciar en forma clara, completa, correcta y legible el</w:t>
      </w:r>
      <w:r w:rsidR="00F855D1" w:rsidRPr="00E607F0">
        <w:rPr>
          <w:b w:val="0"/>
          <w:bCs/>
        </w:rPr>
        <w:t xml:space="preserve"> </w:t>
      </w:r>
      <w:r w:rsidR="00F855D1" w:rsidRPr="00E607F0">
        <w:t xml:space="preserve">“Formato 8 - </w:t>
      </w:r>
      <w:r w:rsidR="00235743" w:rsidRPr="00E607F0">
        <w:t>Aceptación y cumplimiento de la formación y experiencia del personal clave</w:t>
      </w:r>
      <w:r w:rsidR="00F855D1" w:rsidRPr="00E607F0">
        <w:t>”</w:t>
      </w:r>
      <w:r w:rsidR="00F855D1" w:rsidRPr="00E607F0">
        <w:rPr>
          <w:b w:val="0"/>
          <w:bCs/>
        </w:rPr>
        <w:t xml:space="preserve">, </w:t>
      </w:r>
      <w:r w:rsidRPr="00E607F0">
        <w:rPr>
          <w:b w:val="0"/>
          <w:bCs/>
        </w:rPr>
        <w:t>de acuerdo con los requisitos y condiciones que allí se indican y demás señaladas en el Pliego de Condiciones y sus documentos anexos</w:t>
      </w:r>
      <w:r w:rsidR="00F855D1" w:rsidRPr="00E607F0">
        <w:rPr>
          <w:b w:val="0"/>
          <w:bCs/>
        </w:rPr>
        <w:t xml:space="preserve">. </w:t>
      </w:r>
    </w:p>
    <w:p w14:paraId="389D7E53" w14:textId="77777777" w:rsidR="00F855D1" w:rsidRPr="00E607F0" w:rsidRDefault="00F855D1" w:rsidP="002A1D3A">
      <w:pPr>
        <w:pStyle w:val="NUMERACION"/>
        <w:rPr>
          <w:b w:val="0"/>
          <w:bCs/>
        </w:rPr>
      </w:pPr>
    </w:p>
    <w:p w14:paraId="0D040C2C" w14:textId="58726E58" w:rsidR="00F855D1" w:rsidRPr="00E607F0" w:rsidRDefault="00F855D1" w:rsidP="002A1D3A">
      <w:pPr>
        <w:pStyle w:val="NUMERACION"/>
        <w:numPr>
          <w:ilvl w:val="0"/>
          <w:numId w:val="36"/>
        </w:numPr>
        <w:rPr>
          <w:b w:val="0"/>
          <w:bCs/>
        </w:rPr>
      </w:pPr>
      <w:r w:rsidRPr="00E607F0">
        <w:rPr>
          <w:b w:val="0"/>
          <w:bCs/>
        </w:rPr>
        <w:t xml:space="preserve">El </w:t>
      </w:r>
      <w:r w:rsidRPr="00E607F0">
        <w:t xml:space="preserve">“Formato 8 – </w:t>
      </w:r>
      <w:r w:rsidR="00235743" w:rsidRPr="00E607F0">
        <w:t>Aceptación y cumplimiento de la formación y experiencia del personal clave</w:t>
      </w:r>
      <w:r w:rsidRPr="00E607F0">
        <w:t>”</w:t>
      </w:r>
      <w:r w:rsidRPr="00E607F0">
        <w:rPr>
          <w:b w:val="0"/>
          <w:bCs/>
        </w:rPr>
        <w:t xml:space="preserve"> </w:t>
      </w:r>
      <w:r w:rsidR="00A36026" w:rsidRPr="00E607F0">
        <w:rPr>
          <w:b w:val="0"/>
          <w:bCs/>
        </w:rPr>
        <w:t>debe suscribirlo el Proponente persona natural o representante legal de la persona jurídica</w:t>
      </w:r>
      <w:r w:rsidRPr="00E607F0">
        <w:rPr>
          <w:b w:val="0"/>
          <w:bCs/>
        </w:rPr>
        <w:t>.</w:t>
      </w:r>
    </w:p>
    <w:p w14:paraId="61483293" w14:textId="77777777" w:rsidR="00F855D1" w:rsidRPr="00E607F0" w:rsidRDefault="00F855D1" w:rsidP="002A1D3A">
      <w:pPr>
        <w:pStyle w:val="NUMERACION"/>
        <w:rPr>
          <w:b w:val="0"/>
          <w:bCs/>
        </w:rPr>
      </w:pPr>
    </w:p>
    <w:p w14:paraId="09F07007" w14:textId="38B2D01B" w:rsidR="00A36026" w:rsidRPr="00E607F0" w:rsidRDefault="00A36026"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Para los fines de este numeral se entiende por Personal Clave Evaluable los siguientes perfiles:</w:t>
      </w:r>
      <w:r w:rsidR="002E2A52" w:rsidRPr="00E607F0">
        <w:rPr>
          <w:rFonts w:ascii="Arial" w:hAnsi="Arial" w:cs="Arial"/>
          <w:bCs/>
          <w:sz w:val="20"/>
          <w:szCs w:val="20"/>
          <w:lang w:val="es-MX"/>
        </w:rPr>
        <w:t xml:space="preserve"> i) Director de Interventoría. </w:t>
      </w:r>
      <w:proofErr w:type="spellStart"/>
      <w:r w:rsidR="002E2A52" w:rsidRPr="00E607F0">
        <w:rPr>
          <w:rFonts w:ascii="Arial" w:hAnsi="Arial" w:cs="Arial"/>
          <w:bCs/>
          <w:sz w:val="20"/>
          <w:szCs w:val="20"/>
          <w:lang w:val="es-MX"/>
        </w:rPr>
        <w:t>ii</w:t>
      </w:r>
      <w:proofErr w:type="spellEnd"/>
      <w:r w:rsidR="002E2A52" w:rsidRPr="00E607F0">
        <w:rPr>
          <w:rFonts w:ascii="Arial" w:hAnsi="Arial" w:cs="Arial"/>
          <w:bCs/>
          <w:sz w:val="20"/>
          <w:szCs w:val="20"/>
          <w:lang w:val="es-MX"/>
        </w:rPr>
        <w:t xml:space="preserve">) Coordinador de interventoría </w:t>
      </w:r>
      <w:proofErr w:type="spellStart"/>
      <w:r w:rsidR="002E2A52" w:rsidRPr="00E607F0">
        <w:rPr>
          <w:rFonts w:ascii="Arial" w:hAnsi="Arial" w:cs="Arial"/>
          <w:bCs/>
          <w:sz w:val="20"/>
          <w:szCs w:val="20"/>
          <w:lang w:val="es-MX"/>
        </w:rPr>
        <w:t>iii</w:t>
      </w:r>
      <w:proofErr w:type="spellEnd"/>
      <w:r w:rsidR="002E2A52" w:rsidRPr="00E607F0">
        <w:rPr>
          <w:rFonts w:ascii="Arial" w:hAnsi="Arial" w:cs="Arial"/>
          <w:bCs/>
          <w:sz w:val="20"/>
          <w:szCs w:val="20"/>
          <w:lang w:val="es-MX"/>
        </w:rPr>
        <w:t xml:space="preserve">). Especialista en Urbanismo y Espacio Público. </w:t>
      </w:r>
      <w:proofErr w:type="spellStart"/>
      <w:r w:rsidR="002E2A52" w:rsidRPr="00E607F0">
        <w:rPr>
          <w:rFonts w:ascii="Arial" w:hAnsi="Arial" w:cs="Arial"/>
          <w:bCs/>
          <w:sz w:val="20"/>
          <w:szCs w:val="20"/>
          <w:lang w:val="es-MX"/>
        </w:rPr>
        <w:t>iv</w:t>
      </w:r>
      <w:proofErr w:type="spellEnd"/>
      <w:r w:rsidR="002E2A52" w:rsidRPr="00E607F0">
        <w:rPr>
          <w:rFonts w:ascii="Arial" w:hAnsi="Arial" w:cs="Arial"/>
          <w:bCs/>
          <w:sz w:val="20"/>
          <w:szCs w:val="20"/>
          <w:lang w:val="es-MX"/>
        </w:rPr>
        <w:t>). Especialista en Redes Hidrosanitarias.</w:t>
      </w:r>
      <w:r w:rsidRPr="00E607F0">
        <w:rPr>
          <w:rFonts w:ascii="Arial" w:hAnsi="Arial" w:cs="Arial"/>
          <w:bCs/>
          <w:sz w:val="20"/>
          <w:szCs w:val="20"/>
          <w:lang w:val="es-MX"/>
        </w:rPr>
        <w:t xml:space="preserve"> </w:t>
      </w:r>
    </w:p>
    <w:p w14:paraId="680680E0" w14:textId="77777777" w:rsidR="00A36026" w:rsidRPr="00E607F0" w:rsidRDefault="00A36026" w:rsidP="002A1D3A">
      <w:pPr>
        <w:spacing w:after="0" w:line="240" w:lineRule="auto"/>
        <w:jc w:val="both"/>
        <w:rPr>
          <w:rFonts w:ascii="Arial" w:hAnsi="Arial" w:cs="Arial"/>
          <w:bCs/>
          <w:sz w:val="20"/>
          <w:szCs w:val="20"/>
          <w:lang w:val="es-MX"/>
        </w:rPr>
      </w:pPr>
    </w:p>
    <w:p w14:paraId="5C8B0463" w14:textId="573D0B3B" w:rsidR="00A36026" w:rsidRPr="00E607F0" w:rsidRDefault="00A36026"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Las condiciones de formación y experiencia de los perfiles del personal integrante del equipo de trabajo denominado Personal Clave Evaluable se encuentran en el “Anexo 1 – Anexo Técnico” del Proceso de Contratación, las cuales serán </w:t>
      </w:r>
      <w:r w:rsidR="002E2A52" w:rsidRPr="00E607F0">
        <w:rPr>
          <w:rFonts w:ascii="Arial" w:hAnsi="Arial" w:cs="Arial"/>
          <w:bCs/>
          <w:sz w:val="20"/>
          <w:szCs w:val="20"/>
          <w:lang w:val="es-MX"/>
        </w:rPr>
        <w:t>posterior a la celebración del contrato</w:t>
      </w:r>
      <w:r w:rsidRPr="00E607F0">
        <w:rPr>
          <w:rFonts w:ascii="Arial" w:hAnsi="Arial" w:cs="Arial"/>
          <w:bCs/>
          <w:sz w:val="20"/>
          <w:szCs w:val="20"/>
          <w:lang w:val="es-MX"/>
        </w:rPr>
        <w:t>, de acuerdo con las reglas establecidas en el Pliego de Condiciones, particularmente en el numeral “10.2.</w:t>
      </w:r>
      <w:r w:rsidR="002E2A52" w:rsidRPr="00E607F0">
        <w:rPr>
          <w:rFonts w:ascii="Arial" w:hAnsi="Arial" w:cs="Arial"/>
          <w:bCs/>
          <w:sz w:val="20"/>
          <w:szCs w:val="20"/>
          <w:lang w:val="es-MX"/>
        </w:rPr>
        <w:t xml:space="preserve"> </w:t>
      </w:r>
      <w:r w:rsidRPr="00E607F0">
        <w:rPr>
          <w:rFonts w:ascii="Arial" w:hAnsi="Arial" w:cs="Arial"/>
          <w:bCs/>
          <w:sz w:val="20"/>
          <w:szCs w:val="20"/>
          <w:lang w:val="es-MX"/>
        </w:rPr>
        <w:t>Acreditación de experiencia y formación académica del equipo de trabajo y del Personal Clave Evaluable”.</w:t>
      </w:r>
    </w:p>
    <w:p w14:paraId="5C344333" w14:textId="77777777" w:rsidR="00A36026" w:rsidRPr="00E607F0" w:rsidRDefault="00A36026" w:rsidP="002A1D3A">
      <w:pPr>
        <w:spacing w:after="0" w:line="240" w:lineRule="auto"/>
        <w:jc w:val="both"/>
        <w:rPr>
          <w:rFonts w:ascii="Arial" w:hAnsi="Arial" w:cs="Arial"/>
          <w:bCs/>
          <w:sz w:val="20"/>
          <w:szCs w:val="20"/>
          <w:lang w:val="es-MX"/>
        </w:rPr>
      </w:pPr>
    </w:p>
    <w:p w14:paraId="5C02D152" w14:textId="5F2E5292" w:rsidR="00A36026" w:rsidRPr="00E607F0" w:rsidRDefault="00A36026" w:rsidP="002A1D3A">
      <w:pPr>
        <w:spacing w:after="0" w:line="240" w:lineRule="auto"/>
        <w:jc w:val="both"/>
        <w:rPr>
          <w:rFonts w:ascii="Arial" w:hAnsi="Arial" w:cs="Arial"/>
          <w:bCs/>
          <w:sz w:val="20"/>
          <w:szCs w:val="20"/>
          <w:lang w:val="es-MX"/>
        </w:rPr>
      </w:pPr>
      <w:r w:rsidRPr="00E607F0">
        <w:rPr>
          <w:rFonts w:ascii="Arial" w:hAnsi="Arial" w:cs="Arial"/>
          <w:b/>
          <w:sz w:val="20"/>
          <w:szCs w:val="20"/>
          <w:lang w:val="es-MX"/>
        </w:rPr>
        <w:t>Nota 1:</w:t>
      </w:r>
      <w:r w:rsidRPr="00E607F0">
        <w:rPr>
          <w:rFonts w:ascii="Arial" w:hAnsi="Arial" w:cs="Arial"/>
          <w:bCs/>
          <w:sz w:val="20"/>
          <w:szCs w:val="20"/>
          <w:lang w:val="es-MX"/>
        </w:rPr>
        <w:t xml:space="preserve"> El Proponente en la etapa de selección no deberá allegar con su propuesta documentos soporte, hojas de vida ni certificaciones de los profesionales y del equipo de trabajo que considerará para el futuro Contrato, ya que serán verificados</w:t>
      </w:r>
      <w:r w:rsidR="002E2A52" w:rsidRPr="00E607F0">
        <w:rPr>
          <w:rFonts w:ascii="Arial" w:hAnsi="Arial" w:cs="Arial"/>
          <w:bCs/>
          <w:sz w:val="20"/>
          <w:szCs w:val="20"/>
          <w:lang w:val="es-MX"/>
        </w:rPr>
        <w:t xml:space="preserve">. </w:t>
      </w:r>
    </w:p>
    <w:p w14:paraId="73250FCD" w14:textId="77777777" w:rsidR="00A36026" w:rsidRPr="00E607F0" w:rsidRDefault="00A36026" w:rsidP="002A1D3A">
      <w:pPr>
        <w:spacing w:after="0" w:line="240" w:lineRule="auto"/>
        <w:jc w:val="both"/>
        <w:rPr>
          <w:rFonts w:ascii="Arial" w:hAnsi="Arial" w:cs="Arial"/>
          <w:bCs/>
          <w:sz w:val="20"/>
          <w:szCs w:val="20"/>
          <w:lang w:val="es-MX"/>
        </w:rPr>
      </w:pPr>
    </w:p>
    <w:p w14:paraId="2FA72FED" w14:textId="6B4DEB8F" w:rsidR="008F5987" w:rsidRPr="00E607F0" w:rsidRDefault="00A36026" w:rsidP="002A1D3A">
      <w:pPr>
        <w:spacing w:after="0" w:line="240" w:lineRule="auto"/>
        <w:jc w:val="both"/>
        <w:rPr>
          <w:rFonts w:ascii="Arial" w:hAnsi="Arial" w:cs="Arial"/>
          <w:bCs/>
          <w:sz w:val="20"/>
          <w:szCs w:val="20"/>
          <w:lang w:val="es-MX"/>
        </w:rPr>
      </w:pPr>
      <w:r w:rsidRPr="00E607F0">
        <w:rPr>
          <w:rFonts w:ascii="Arial" w:hAnsi="Arial" w:cs="Arial"/>
          <w:b/>
          <w:sz w:val="20"/>
          <w:szCs w:val="20"/>
          <w:lang w:val="es-MX"/>
        </w:rPr>
        <w:t>Nota 2:</w:t>
      </w:r>
      <w:r w:rsidRPr="00E607F0">
        <w:rPr>
          <w:rFonts w:ascii="Arial" w:hAnsi="Arial" w:cs="Arial"/>
          <w:bCs/>
          <w:sz w:val="20"/>
          <w:szCs w:val="20"/>
          <w:lang w:val="es-MX"/>
        </w:rPr>
        <w:t xml:space="preserve"> Los documentos aportados en el presente acápite podrán tenerse en cuenta para demostrar el cumplimiento de los criterios de evaluación y asignación de puntaje, sin perjuicio de las reglas de subsanación dispuestas en el numeral 1.6.</w:t>
      </w:r>
      <w:r w:rsidR="008F5987" w:rsidRPr="00E607F0">
        <w:rPr>
          <w:rFonts w:ascii="Arial" w:hAnsi="Arial" w:cs="Arial"/>
          <w:bCs/>
          <w:sz w:val="20"/>
          <w:szCs w:val="20"/>
          <w:lang w:val="es-MX"/>
        </w:rPr>
        <w:br w:type="page"/>
      </w:r>
    </w:p>
    <w:p w14:paraId="233FAA69" w14:textId="56B25C58" w:rsidR="008F5987" w:rsidRPr="00E607F0" w:rsidRDefault="008F5987" w:rsidP="002A1D3A">
      <w:pPr>
        <w:pStyle w:val="CAPITULOS"/>
        <w:ind w:left="0" w:firstLine="0"/>
        <w:jc w:val="center"/>
      </w:pPr>
      <w:bookmarkStart w:id="62" w:name="_Toc198865978"/>
      <w:r w:rsidRPr="00E607F0">
        <w:lastRenderedPageBreak/>
        <w:t>C</w:t>
      </w:r>
      <w:r w:rsidR="00BC749D" w:rsidRPr="00E607F0">
        <w:t>RITERIOS DE EVALUACIÓN, ASIGNACIÓN DE PUNTAJE Y CRITERIOS DE DESEMPAT</w:t>
      </w:r>
      <w:r w:rsidRPr="00E607F0">
        <w:t>E</w:t>
      </w:r>
      <w:bookmarkEnd w:id="62"/>
    </w:p>
    <w:p w14:paraId="39BF12FF" w14:textId="77777777" w:rsidR="008F5987" w:rsidRPr="00E607F0" w:rsidRDefault="008F5987" w:rsidP="002A1D3A">
      <w:pPr>
        <w:spacing w:after="0" w:line="240" w:lineRule="auto"/>
        <w:jc w:val="both"/>
        <w:rPr>
          <w:rFonts w:ascii="Arial" w:hAnsi="Arial" w:cs="Arial"/>
          <w:bCs/>
          <w:sz w:val="20"/>
          <w:szCs w:val="20"/>
          <w:lang w:val="es-MX"/>
        </w:rPr>
      </w:pPr>
    </w:p>
    <w:p w14:paraId="1125E8C5" w14:textId="260ABC65" w:rsidR="008F5987" w:rsidRPr="00E607F0" w:rsidRDefault="00A36026"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Entidad calificará las ofertas que hayan cumplido los requisitos habilitantes con los siguientes criterios de evaluación y puntajes</w:t>
      </w:r>
      <w:r w:rsidR="008F5987" w:rsidRPr="00E607F0">
        <w:rPr>
          <w:rFonts w:ascii="Arial" w:hAnsi="Arial" w:cs="Arial"/>
          <w:bCs/>
          <w:sz w:val="20"/>
          <w:szCs w:val="20"/>
          <w:lang w:val="es-MX"/>
        </w:rPr>
        <w:t>:</w:t>
      </w:r>
    </w:p>
    <w:p w14:paraId="524D529B" w14:textId="77777777" w:rsidR="008F5987" w:rsidRPr="00E607F0" w:rsidRDefault="008F5987" w:rsidP="002A1D3A">
      <w:pPr>
        <w:spacing w:after="0" w:line="240" w:lineRule="auto"/>
        <w:jc w:val="both"/>
        <w:rPr>
          <w:rFonts w:ascii="Arial" w:hAnsi="Arial" w:cs="Arial"/>
          <w:bCs/>
          <w:sz w:val="20"/>
          <w:szCs w:val="20"/>
          <w:lang w:val="es-MX"/>
        </w:rPr>
      </w:pPr>
    </w:p>
    <w:tbl>
      <w:tblPr>
        <w:tblStyle w:val="Tablaconcuadrcula"/>
        <w:tblW w:w="0" w:type="auto"/>
        <w:jc w:val="center"/>
        <w:tblLook w:val="04A0" w:firstRow="1" w:lastRow="0" w:firstColumn="1" w:lastColumn="0" w:noHBand="0" w:noVBand="1"/>
      </w:tblPr>
      <w:tblGrid>
        <w:gridCol w:w="4547"/>
        <w:gridCol w:w="1696"/>
      </w:tblGrid>
      <w:tr w:rsidR="008F5987" w:rsidRPr="00E607F0" w14:paraId="1DB77958" w14:textId="77777777" w:rsidTr="00BC749D">
        <w:trPr>
          <w:trHeight w:val="567"/>
          <w:tblHeader/>
          <w:jc w:val="center"/>
        </w:trPr>
        <w:tc>
          <w:tcPr>
            <w:tcW w:w="4547" w:type="dxa"/>
            <w:shd w:val="clear" w:color="auto" w:fill="404040" w:themeFill="text1" w:themeFillTint="BF"/>
            <w:vAlign w:val="center"/>
          </w:tcPr>
          <w:p w14:paraId="1153C248" w14:textId="0A7635D6" w:rsidR="008F5987" w:rsidRPr="00E607F0" w:rsidRDefault="008F5987" w:rsidP="002A1D3A">
            <w:pPr>
              <w:jc w:val="center"/>
              <w:rPr>
                <w:rFonts w:ascii="Arial" w:hAnsi="Arial" w:cs="Arial"/>
                <w:b/>
                <w:color w:val="FFFFFF" w:themeColor="background1"/>
                <w:sz w:val="20"/>
                <w:szCs w:val="20"/>
                <w:lang w:val="es-MX"/>
              </w:rPr>
            </w:pPr>
            <w:r w:rsidRPr="00E607F0">
              <w:rPr>
                <w:rFonts w:ascii="Arial" w:hAnsi="Arial" w:cs="Arial"/>
                <w:b/>
                <w:color w:val="FFFFFF" w:themeColor="background1"/>
                <w:sz w:val="20"/>
                <w:szCs w:val="20"/>
                <w:lang w:val="es-MX"/>
              </w:rPr>
              <w:t>Concepto</w:t>
            </w:r>
          </w:p>
        </w:tc>
        <w:tc>
          <w:tcPr>
            <w:tcW w:w="1696" w:type="dxa"/>
            <w:shd w:val="clear" w:color="auto" w:fill="404040" w:themeFill="text1" w:themeFillTint="BF"/>
            <w:vAlign w:val="center"/>
          </w:tcPr>
          <w:p w14:paraId="5550F442" w14:textId="3638BADE" w:rsidR="008F5987" w:rsidRPr="00E607F0" w:rsidRDefault="00707203" w:rsidP="002A1D3A">
            <w:pPr>
              <w:jc w:val="center"/>
              <w:rPr>
                <w:rFonts w:ascii="Arial" w:hAnsi="Arial" w:cs="Arial"/>
                <w:b/>
                <w:color w:val="FFFFFF" w:themeColor="background1"/>
                <w:sz w:val="20"/>
                <w:szCs w:val="20"/>
                <w:lang w:val="es-MX"/>
              </w:rPr>
            </w:pPr>
            <w:r w:rsidRPr="00E607F0">
              <w:rPr>
                <w:rFonts w:ascii="Arial" w:hAnsi="Arial" w:cs="Arial"/>
                <w:b/>
                <w:color w:val="FFFFFF" w:themeColor="background1"/>
                <w:sz w:val="20"/>
                <w:szCs w:val="20"/>
                <w:lang w:val="es-MX"/>
              </w:rPr>
              <w:t>Puntaje máximo</w:t>
            </w:r>
          </w:p>
        </w:tc>
      </w:tr>
      <w:tr w:rsidR="00707203" w:rsidRPr="00E607F0" w14:paraId="260ACC5A" w14:textId="77777777" w:rsidTr="00BC749D">
        <w:trPr>
          <w:trHeight w:val="283"/>
          <w:jc w:val="center"/>
        </w:trPr>
        <w:tc>
          <w:tcPr>
            <w:tcW w:w="4547" w:type="dxa"/>
            <w:vAlign w:val="center"/>
          </w:tcPr>
          <w:p w14:paraId="22B6F7FE" w14:textId="60515593" w:rsidR="00707203" w:rsidRPr="00E607F0" w:rsidRDefault="00BC749D" w:rsidP="002A1D3A">
            <w:pPr>
              <w:jc w:val="center"/>
              <w:rPr>
                <w:rFonts w:ascii="Arial" w:hAnsi="Arial" w:cs="Arial"/>
                <w:bCs/>
                <w:sz w:val="20"/>
                <w:szCs w:val="20"/>
                <w:lang w:val="es-MX"/>
              </w:rPr>
            </w:pPr>
            <w:r w:rsidRPr="00E607F0">
              <w:rPr>
                <w:rFonts w:ascii="Arial" w:hAnsi="Arial" w:cs="Arial"/>
                <w:sz w:val="20"/>
                <w:szCs w:val="20"/>
              </w:rPr>
              <w:t>Experiencia del Proponente</w:t>
            </w:r>
          </w:p>
        </w:tc>
        <w:tc>
          <w:tcPr>
            <w:tcW w:w="1696" w:type="dxa"/>
            <w:vAlign w:val="center"/>
          </w:tcPr>
          <w:p w14:paraId="605488A3" w14:textId="3926B929" w:rsidR="00707203" w:rsidRPr="00E607F0" w:rsidRDefault="00BC749D" w:rsidP="002A1D3A">
            <w:pPr>
              <w:jc w:val="center"/>
              <w:rPr>
                <w:rFonts w:ascii="Arial" w:hAnsi="Arial" w:cs="Arial"/>
                <w:bCs/>
                <w:sz w:val="20"/>
                <w:szCs w:val="20"/>
                <w:lang w:val="es-MX"/>
              </w:rPr>
            </w:pPr>
            <w:r w:rsidRPr="00E607F0">
              <w:rPr>
                <w:rFonts w:ascii="Arial" w:hAnsi="Arial" w:cs="Arial"/>
                <w:sz w:val="20"/>
                <w:szCs w:val="20"/>
              </w:rPr>
              <w:t>67</w:t>
            </w:r>
            <w:r w:rsidR="00707203" w:rsidRPr="00E607F0">
              <w:rPr>
                <w:rFonts w:ascii="Arial" w:hAnsi="Arial" w:cs="Arial"/>
                <w:sz w:val="20"/>
                <w:szCs w:val="20"/>
              </w:rPr>
              <w:t>,5</w:t>
            </w:r>
            <w:r w:rsidRPr="00E607F0">
              <w:rPr>
                <w:rFonts w:ascii="Arial" w:hAnsi="Arial" w:cs="Arial"/>
                <w:sz w:val="20"/>
                <w:szCs w:val="20"/>
              </w:rPr>
              <w:t>0</w:t>
            </w:r>
          </w:p>
        </w:tc>
      </w:tr>
      <w:tr w:rsidR="00707203" w:rsidRPr="00E607F0" w14:paraId="673E1627" w14:textId="77777777" w:rsidTr="00BC749D">
        <w:trPr>
          <w:trHeight w:val="283"/>
          <w:jc w:val="center"/>
        </w:trPr>
        <w:tc>
          <w:tcPr>
            <w:tcW w:w="4547" w:type="dxa"/>
            <w:vAlign w:val="center"/>
          </w:tcPr>
          <w:p w14:paraId="074E6B32" w14:textId="1D9A1C0F" w:rsidR="00707203" w:rsidRPr="00E607F0" w:rsidRDefault="00BC749D" w:rsidP="002A1D3A">
            <w:pPr>
              <w:jc w:val="center"/>
              <w:rPr>
                <w:rFonts w:ascii="Arial" w:hAnsi="Arial" w:cs="Arial"/>
                <w:bCs/>
                <w:sz w:val="20"/>
                <w:szCs w:val="20"/>
                <w:lang w:val="es-MX"/>
              </w:rPr>
            </w:pPr>
            <w:r w:rsidRPr="00E607F0">
              <w:rPr>
                <w:rFonts w:ascii="Arial" w:hAnsi="Arial" w:cs="Arial"/>
                <w:sz w:val="20"/>
                <w:szCs w:val="20"/>
              </w:rPr>
              <w:t>Equipo de trabajo (Personal Clave Evaluable)</w:t>
            </w:r>
          </w:p>
        </w:tc>
        <w:tc>
          <w:tcPr>
            <w:tcW w:w="1696" w:type="dxa"/>
            <w:vAlign w:val="center"/>
          </w:tcPr>
          <w:p w14:paraId="6673101D" w14:textId="15C622F3" w:rsidR="00707203" w:rsidRPr="00E607F0" w:rsidRDefault="00BC749D" w:rsidP="002A1D3A">
            <w:pPr>
              <w:jc w:val="center"/>
              <w:rPr>
                <w:rFonts w:ascii="Arial" w:hAnsi="Arial" w:cs="Arial"/>
                <w:bCs/>
                <w:sz w:val="20"/>
                <w:szCs w:val="20"/>
                <w:lang w:val="es-MX"/>
              </w:rPr>
            </w:pPr>
            <w:r w:rsidRPr="00E607F0">
              <w:rPr>
                <w:rFonts w:ascii="Arial" w:hAnsi="Arial" w:cs="Arial"/>
                <w:bCs/>
                <w:sz w:val="20"/>
                <w:szCs w:val="20"/>
                <w:lang w:val="es-MX"/>
              </w:rPr>
              <w:t>10</w:t>
            </w:r>
          </w:p>
        </w:tc>
      </w:tr>
      <w:tr w:rsidR="00707203" w:rsidRPr="00E607F0" w14:paraId="2810FD02" w14:textId="77777777" w:rsidTr="00BC749D">
        <w:trPr>
          <w:trHeight w:val="283"/>
          <w:jc w:val="center"/>
        </w:trPr>
        <w:tc>
          <w:tcPr>
            <w:tcW w:w="4547" w:type="dxa"/>
            <w:vAlign w:val="center"/>
          </w:tcPr>
          <w:p w14:paraId="53E4CC67" w14:textId="29F4136B" w:rsidR="00707203" w:rsidRPr="00E607F0" w:rsidRDefault="00BC749D" w:rsidP="002A1D3A">
            <w:pPr>
              <w:jc w:val="center"/>
              <w:rPr>
                <w:rFonts w:ascii="Arial" w:hAnsi="Arial" w:cs="Arial"/>
                <w:bCs/>
                <w:sz w:val="20"/>
                <w:szCs w:val="20"/>
                <w:lang w:val="es-MX"/>
              </w:rPr>
            </w:pPr>
            <w:r w:rsidRPr="00E607F0">
              <w:rPr>
                <w:rFonts w:ascii="Arial" w:hAnsi="Arial" w:cs="Arial"/>
                <w:sz w:val="20"/>
                <w:szCs w:val="20"/>
              </w:rPr>
              <w:t>Factor de sostenibilidad</w:t>
            </w:r>
          </w:p>
        </w:tc>
        <w:tc>
          <w:tcPr>
            <w:tcW w:w="1696" w:type="dxa"/>
            <w:vAlign w:val="center"/>
          </w:tcPr>
          <w:p w14:paraId="0B827D63" w14:textId="4DFA87D8" w:rsidR="00707203" w:rsidRPr="00E607F0" w:rsidRDefault="00BC749D" w:rsidP="002A1D3A">
            <w:pPr>
              <w:jc w:val="center"/>
              <w:rPr>
                <w:rFonts w:ascii="Arial" w:hAnsi="Arial" w:cs="Arial"/>
                <w:bCs/>
                <w:sz w:val="20"/>
                <w:szCs w:val="20"/>
                <w:lang w:val="es-MX"/>
              </w:rPr>
            </w:pPr>
            <w:r w:rsidRPr="00E607F0">
              <w:rPr>
                <w:rFonts w:ascii="Arial" w:hAnsi="Arial" w:cs="Arial"/>
                <w:bCs/>
                <w:sz w:val="20"/>
                <w:szCs w:val="20"/>
                <w:lang w:val="es-MX"/>
              </w:rPr>
              <w:t>1</w:t>
            </w:r>
          </w:p>
        </w:tc>
      </w:tr>
      <w:tr w:rsidR="00707203" w:rsidRPr="00E607F0" w14:paraId="4C78353A" w14:textId="77777777" w:rsidTr="00BC749D">
        <w:trPr>
          <w:trHeight w:val="283"/>
          <w:jc w:val="center"/>
        </w:trPr>
        <w:tc>
          <w:tcPr>
            <w:tcW w:w="4547" w:type="dxa"/>
            <w:vAlign w:val="center"/>
          </w:tcPr>
          <w:p w14:paraId="745CDB5F" w14:textId="326A87FE" w:rsidR="00707203" w:rsidRPr="00E607F0" w:rsidRDefault="00BC749D" w:rsidP="002A1D3A">
            <w:pPr>
              <w:jc w:val="center"/>
              <w:rPr>
                <w:rFonts w:ascii="Arial" w:hAnsi="Arial" w:cs="Arial"/>
                <w:bCs/>
                <w:sz w:val="20"/>
                <w:szCs w:val="20"/>
                <w:lang w:val="es-MX"/>
              </w:rPr>
            </w:pPr>
            <w:r w:rsidRPr="00E607F0">
              <w:rPr>
                <w:rFonts w:ascii="Arial" w:hAnsi="Arial" w:cs="Arial"/>
                <w:sz w:val="20"/>
                <w:szCs w:val="20"/>
              </w:rPr>
              <w:t>Apoyo a la industria nacional</w:t>
            </w:r>
          </w:p>
        </w:tc>
        <w:tc>
          <w:tcPr>
            <w:tcW w:w="1696" w:type="dxa"/>
            <w:vAlign w:val="center"/>
          </w:tcPr>
          <w:p w14:paraId="2958BDDB" w14:textId="254B0C79" w:rsidR="00707203" w:rsidRPr="00E607F0" w:rsidRDefault="00BC749D" w:rsidP="002A1D3A">
            <w:pPr>
              <w:jc w:val="center"/>
              <w:rPr>
                <w:rFonts w:ascii="Arial" w:hAnsi="Arial" w:cs="Arial"/>
                <w:bCs/>
                <w:sz w:val="20"/>
                <w:szCs w:val="20"/>
                <w:lang w:val="es-MX"/>
              </w:rPr>
            </w:pPr>
            <w:r w:rsidRPr="00E607F0">
              <w:rPr>
                <w:rFonts w:ascii="Arial" w:hAnsi="Arial" w:cs="Arial"/>
                <w:bCs/>
                <w:sz w:val="20"/>
                <w:szCs w:val="20"/>
                <w:lang w:val="es-MX"/>
              </w:rPr>
              <w:t>20</w:t>
            </w:r>
          </w:p>
        </w:tc>
      </w:tr>
      <w:tr w:rsidR="00707203" w:rsidRPr="00E607F0" w14:paraId="23E4465B" w14:textId="77777777" w:rsidTr="00BC749D">
        <w:trPr>
          <w:trHeight w:val="283"/>
          <w:jc w:val="center"/>
        </w:trPr>
        <w:tc>
          <w:tcPr>
            <w:tcW w:w="4547" w:type="dxa"/>
            <w:vAlign w:val="center"/>
          </w:tcPr>
          <w:p w14:paraId="52863D3E" w14:textId="5AF8C85A" w:rsidR="00707203" w:rsidRPr="00E607F0" w:rsidRDefault="00BC749D" w:rsidP="002A1D3A">
            <w:pPr>
              <w:jc w:val="center"/>
              <w:rPr>
                <w:rFonts w:ascii="Arial" w:hAnsi="Arial" w:cs="Arial"/>
                <w:bCs/>
                <w:sz w:val="20"/>
                <w:szCs w:val="20"/>
                <w:lang w:val="es-MX"/>
              </w:rPr>
            </w:pPr>
            <w:r w:rsidRPr="00E607F0">
              <w:rPr>
                <w:rFonts w:ascii="Arial" w:hAnsi="Arial" w:cs="Arial"/>
                <w:sz w:val="20"/>
                <w:szCs w:val="20"/>
              </w:rPr>
              <w:t>Vinculación de personas con discapacidad</w:t>
            </w:r>
          </w:p>
        </w:tc>
        <w:tc>
          <w:tcPr>
            <w:tcW w:w="1696" w:type="dxa"/>
            <w:vAlign w:val="center"/>
          </w:tcPr>
          <w:p w14:paraId="02E84679" w14:textId="47B362EC" w:rsidR="00707203" w:rsidRPr="00E607F0" w:rsidRDefault="00BC749D" w:rsidP="002A1D3A">
            <w:pPr>
              <w:jc w:val="center"/>
              <w:rPr>
                <w:rFonts w:ascii="Arial" w:hAnsi="Arial" w:cs="Arial"/>
                <w:bCs/>
                <w:sz w:val="20"/>
                <w:szCs w:val="20"/>
                <w:lang w:val="es-MX"/>
              </w:rPr>
            </w:pPr>
            <w:r w:rsidRPr="00E607F0">
              <w:rPr>
                <w:rFonts w:ascii="Arial" w:hAnsi="Arial" w:cs="Arial"/>
                <w:bCs/>
                <w:sz w:val="20"/>
                <w:szCs w:val="20"/>
                <w:lang w:val="es-MX"/>
              </w:rPr>
              <w:t>1</w:t>
            </w:r>
          </w:p>
        </w:tc>
      </w:tr>
      <w:tr w:rsidR="00BC749D" w:rsidRPr="00E607F0" w14:paraId="5F0E8774" w14:textId="77777777" w:rsidTr="00BC749D">
        <w:trPr>
          <w:trHeight w:val="283"/>
          <w:jc w:val="center"/>
        </w:trPr>
        <w:tc>
          <w:tcPr>
            <w:tcW w:w="4547" w:type="dxa"/>
            <w:vAlign w:val="center"/>
          </w:tcPr>
          <w:p w14:paraId="0719DD43" w14:textId="47AAB799" w:rsidR="00BC749D" w:rsidRPr="00E607F0" w:rsidRDefault="00BC749D" w:rsidP="002A1D3A">
            <w:pPr>
              <w:jc w:val="center"/>
              <w:rPr>
                <w:rFonts w:ascii="Arial" w:hAnsi="Arial" w:cs="Arial"/>
                <w:sz w:val="20"/>
                <w:szCs w:val="20"/>
              </w:rPr>
            </w:pPr>
            <w:r w:rsidRPr="00E607F0">
              <w:rPr>
                <w:rFonts w:ascii="Arial" w:hAnsi="Arial" w:cs="Arial"/>
                <w:sz w:val="20"/>
                <w:szCs w:val="20"/>
              </w:rPr>
              <w:t>Emprendimientos y empresas de mujeres</w:t>
            </w:r>
          </w:p>
        </w:tc>
        <w:tc>
          <w:tcPr>
            <w:tcW w:w="1696" w:type="dxa"/>
            <w:vAlign w:val="center"/>
          </w:tcPr>
          <w:p w14:paraId="0649FA28" w14:textId="26BD5004" w:rsidR="00BC749D" w:rsidRPr="00E607F0" w:rsidRDefault="00BC749D" w:rsidP="002A1D3A">
            <w:pPr>
              <w:jc w:val="center"/>
              <w:rPr>
                <w:rFonts w:ascii="Arial" w:hAnsi="Arial" w:cs="Arial"/>
                <w:bCs/>
                <w:sz w:val="20"/>
                <w:szCs w:val="20"/>
                <w:lang w:val="es-MX"/>
              </w:rPr>
            </w:pPr>
            <w:r w:rsidRPr="00E607F0">
              <w:rPr>
                <w:rFonts w:ascii="Arial" w:hAnsi="Arial" w:cs="Arial"/>
                <w:bCs/>
                <w:sz w:val="20"/>
                <w:szCs w:val="20"/>
                <w:lang w:val="es-MX"/>
              </w:rPr>
              <w:t>0,25</w:t>
            </w:r>
          </w:p>
        </w:tc>
      </w:tr>
      <w:tr w:rsidR="00707203" w:rsidRPr="00E607F0" w14:paraId="39BE465E" w14:textId="77777777" w:rsidTr="00BC749D">
        <w:trPr>
          <w:trHeight w:val="283"/>
          <w:jc w:val="center"/>
        </w:trPr>
        <w:tc>
          <w:tcPr>
            <w:tcW w:w="4547" w:type="dxa"/>
            <w:vAlign w:val="center"/>
          </w:tcPr>
          <w:p w14:paraId="2AE0F4F9" w14:textId="72A6F28D" w:rsidR="00707203" w:rsidRPr="00E607F0" w:rsidRDefault="00707203" w:rsidP="002A1D3A">
            <w:pPr>
              <w:jc w:val="center"/>
              <w:rPr>
                <w:rFonts w:ascii="Arial" w:hAnsi="Arial" w:cs="Arial"/>
                <w:bCs/>
                <w:sz w:val="20"/>
                <w:szCs w:val="20"/>
                <w:lang w:val="es-MX"/>
              </w:rPr>
            </w:pPr>
            <w:proofErr w:type="spellStart"/>
            <w:r w:rsidRPr="00E607F0">
              <w:rPr>
                <w:rFonts w:ascii="Arial" w:hAnsi="Arial" w:cs="Arial"/>
                <w:sz w:val="20"/>
                <w:szCs w:val="20"/>
              </w:rPr>
              <w:t>Mipyme</w:t>
            </w:r>
            <w:proofErr w:type="spellEnd"/>
          </w:p>
        </w:tc>
        <w:tc>
          <w:tcPr>
            <w:tcW w:w="1696" w:type="dxa"/>
            <w:vAlign w:val="center"/>
          </w:tcPr>
          <w:p w14:paraId="1322D125" w14:textId="6026110D" w:rsidR="00707203" w:rsidRPr="00E607F0" w:rsidRDefault="00707203" w:rsidP="002A1D3A">
            <w:pPr>
              <w:jc w:val="center"/>
              <w:rPr>
                <w:rFonts w:ascii="Arial" w:hAnsi="Arial" w:cs="Arial"/>
                <w:bCs/>
                <w:sz w:val="20"/>
                <w:szCs w:val="20"/>
                <w:lang w:val="es-MX"/>
              </w:rPr>
            </w:pPr>
            <w:r w:rsidRPr="00E607F0">
              <w:rPr>
                <w:rFonts w:ascii="Arial" w:hAnsi="Arial" w:cs="Arial"/>
                <w:bCs/>
                <w:sz w:val="20"/>
                <w:szCs w:val="20"/>
                <w:lang w:val="es-MX"/>
              </w:rPr>
              <w:t>0,25</w:t>
            </w:r>
          </w:p>
        </w:tc>
      </w:tr>
      <w:tr w:rsidR="00707203" w:rsidRPr="00E607F0" w14:paraId="546A5368" w14:textId="77777777" w:rsidTr="00BC749D">
        <w:trPr>
          <w:trHeight w:val="283"/>
          <w:jc w:val="center"/>
        </w:trPr>
        <w:tc>
          <w:tcPr>
            <w:tcW w:w="4547" w:type="dxa"/>
            <w:vAlign w:val="center"/>
          </w:tcPr>
          <w:p w14:paraId="4C1F46C4" w14:textId="09B41039" w:rsidR="00707203" w:rsidRPr="00E607F0" w:rsidRDefault="00707203" w:rsidP="002A1D3A">
            <w:pPr>
              <w:jc w:val="center"/>
              <w:rPr>
                <w:rFonts w:ascii="Arial" w:hAnsi="Arial" w:cs="Arial"/>
                <w:bCs/>
                <w:sz w:val="20"/>
                <w:szCs w:val="20"/>
                <w:lang w:val="es-MX"/>
              </w:rPr>
            </w:pPr>
            <w:r w:rsidRPr="00E607F0">
              <w:rPr>
                <w:rFonts w:ascii="Arial" w:hAnsi="Arial" w:cs="Arial"/>
                <w:sz w:val="20"/>
                <w:szCs w:val="20"/>
              </w:rPr>
              <w:t>Total</w:t>
            </w:r>
          </w:p>
        </w:tc>
        <w:tc>
          <w:tcPr>
            <w:tcW w:w="1696" w:type="dxa"/>
            <w:vAlign w:val="center"/>
          </w:tcPr>
          <w:p w14:paraId="66EAAFE2" w14:textId="54DDA770" w:rsidR="00707203" w:rsidRPr="00E607F0" w:rsidRDefault="00707203" w:rsidP="002A1D3A">
            <w:pPr>
              <w:jc w:val="center"/>
              <w:rPr>
                <w:rFonts w:ascii="Arial" w:hAnsi="Arial" w:cs="Arial"/>
                <w:bCs/>
                <w:sz w:val="20"/>
                <w:szCs w:val="20"/>
                <w:lang w:val="es-MX"/>
              </w:rPr>
            </w:pPr>
            <w:r w:rsidRPr="00E607F0">
              <w:rPr>
                <w:rFonts w:ascii="Arial" w:hAnsi="Arial" w:cs="Arial"/>
                <w:bCs/>
                <w:sz w:val="20"/>
                <w:szCs w:val="20"/>
                <w:lang w:val="es-MX"/>
              </w:rPr>
              <w:t>100</w:t>
            </w:r>
          </w:p>
        </w:tc>
      </w:tr>
    </w:tbl>
    <w:p w14:paraId="3487A7ED" w14:textId="77777777" w:rsidR="008F5987" w:rsidRPr="00E607F0" w:rsidRDefault="008F5987" w:rsidP="002A1D3A">
      <w:pPr>
        <w:spacing w:after="0" w:line="240" w:lineRule="auto"/>
        <w:jc w:val="both"/>
        <w:rPr>
          <w:rFonts w:ascii="Arial" w:hAnsi="Arial" w:cs="Arial"/>
          <w:bCs/>
          <w:sz w:val="20"/>
          <w:szCs w:val="20"/>
          <w:lang w:val="es-MX"/>
        </w:rPr>
      </w:pPr>
    </w:p>
    <w:p w14:paraId="62D0A5C9" w14:textId="77777777" w:rsidR="00A36026" w:rsidRPr="00E607F0" w:rsidRDefault="00A36026"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7974F8FE" w14:textId="77777777" w:rsidR="00A36026" w:rsidRPr="00E607F0" w:rsidRDefault="00A36026" w:rsidP="002A1D3A">
      <w:pPr>
        <w:spacing w:after="0" w:line="240" w:lineRule="auto"/>
        <w:jc w:val="both"/>
        <w:rPr>
          <w:rFonts w:ascii="Arial" w:hAnsi="Arial" w:cs="Arial"/>
          <w:bCs/>
          <w:sz w:val="20"/>
          <w:szCs w:val="20"/>
          <w:lang w:val="es-MX"/>
        </w:rPr>
      </w:pPr>
    </w:p>
    <w:p w14:paraId="175995D4" w14:textId="17811479" w:rsidR="006C2189" w:rsidRPr="00E607F0" w:rsidRDefault="00A36026"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r w:rsidR="006C2189" w:rsidRPr="00E607F0">
        <w:rPr>
          <w:rFonts w:ascii="Arial" w:hAnsi="Arial" w:cs="Arial"/>
          <w:bCs/>
          <w:sz w:val="20"/>
          <w:szCs w:val="20"/>
          <w:lang w:val="es-MX"/>
        </w:rPr>
        <w:t>.</w:t>
      </w:r>
    </w:p>
    <w:p w14:paraId="62D59824" w14:textId="77777777" w:rsidR="006C2189" w:rsidRPr="00E607F0" w:rsidRDefault="006C2189" w:rsidP="002A1D3A">
      <w:pPr>
        <w:spacing w:after="0" w:line="240" w:lineRule="auto"/>
        <w:jc w:val="both"/>
        <w:rPr>
          <w:rFonts w:ascii="Arial" w:hAnsi="Arial" w:cs="Arial"/>
          <w:bCs/>
          <w:sz w:val="20"/>
          <w:szCs w:val="20"/>
          <w:lang w:val="es-MX"/>
        </w:rPr>
      </w:pPr>
    </w:p>
    <w:p w14:paraId="373A8AC6" w14:textId="482ED63A" w:rsidR="006C2189" w:rsidRPr="00E607F0" w:rsidRDefault="00BC749D" w:rsidP="002A1D3A">
      <w:pPr>
        <w:pStyle w:val="NUMERACION"/>
        <w:numPr>
          <w:ilvl w:val="1"/>
          <w:numId w:val="21"/>
        </w:numPr>
        <w:ind w:left="567" w:hanging="567"/>
        <w:outlineLvl w:val="1"/>
      </w:pPr>
      <w:bookmarkStart w:id="63" w:name="_Toc198865979"/>
      <w:r w:rsidRPr="00E607F0">
        <w:t xml:space="preserve">FORMA </w:t>
      </w:r>
      <w:r w:rsidR="00235743" w:rsidRPr="00E607F0">
        <w:t xml:space="preserve">DE </w:t>
      </w:r>
      <w:r w:rsidRPr="00E607F0">
        <w:t>VERIFICACIÓN Y ASIGNACIÓN DE PUNTAJE POR LA EXPERIENCIA DEL PROPONENTE</w:t>
      </w:r>
      <w:bookmarkEnd w:id="63"/>
      <w:r w:rsidR="006C2189" w:rsidRPr="00E607F0">
        <w:t xml:space="preserve"> </w:t>
      </w:r>
    </w:p>
    <w:p w14:paraId="655BEC2A" w14:textId="77777777" w:rsidR="00C01E47" w:rsidRPr="00E607F0" w:rsidRDefault="00C01E47" w:rsidP="002A1D3A">
      <w:pPr>
        <w:spacing w:after="0" w:line="240" w:lineRule="auto"/>
        <w:jc w:val="both"/>
        <w:rPr>
          <w:rFonts w:ascii="Arial" w:hAnsi="Arial" w:cs="Arial"/>
          <w:bCs/>
          <w:sz w:val="20"/>
          <w:szCs w:val="20"/>
          <w:lang w:val="es-MX"/>
        </w:rPr>
      </w:pPr>
    </w:p>
    <w:p w14:paraId="24A0B580" w14:textId="6AA3CAC3" w:rsidR="00C01E47" w:rsidRPr="00E607F0" w:rsidRDefault="00BC749D"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 </w:t>
      </w:r>
      <w:r w:rsidR="003B4078" w:rsidRPr="00E607F0">
        <w:rPr>
          <w:rFonts w:ascii="Arial" w:hAnsi="Arial" w:cs="Arial"/>
          <w:bCs/>
          <w:sz w:val="20"/>
          <w:szCs w:val="20"/>
          <w:lang w:val="es-MX"/>
        </w:rPr>
        <w:t>Entidad evaluará la experiencia del Proponente de acuerdo con los siguientes pasos:</w:t>
      </w:r>
      <w:r w:rsidR="00C01E47" w:rsidRPr="00E607F0">
        <w:rPr>
          <w:rFonts w:ascii="Arial" w:hAnsi="Arial" w:cs="Arial"/>
          <w:bCs/>
          <w:sz w:val="20"/>
          <w:szCs w:val="20"/>
          <w:lang w:val="es-MX"/>
        </w:rPr>
        <w:t xml:space="preserve"> </w:t>
      </w:r>
    </w:p>
    <w:p w14:paraId="24E7D7E4" w14:textId="77777777" w:rsidR="00C01E47" w:rsidRPr="00E607F0" w:rsidRDefault="00C01E47" w:rsidP="002A1D3A">
      <w:pPr>
        <w:spacing w:after="0" w:line="240" w:lineRule="auto"/>
        <w:jc w:val="both"/>
        <w:rPr>
          <w:rFonts w:ascii="Arial" w:hAnsi="Arial" w:cs="Arial"/>
          <w:bCs/>
          <w:sz w:val="20"/>
          <w:szCs w:val="20"/>
          <w:lang w:val="es-MX"/>
        </w:rPr>
      </w:pPr>
    </w:p>
    <w:p w14:paraId="72F84C5A" w14:textId="408EC92F" w:rsidR="005017E9" w:rsidRPr="00E607F0" w:rsidRDefault="005017E9" w:rsidP="002A1D3A">
      <w:pPr>
        <w:pStyle w:val="Prrafodelista"/>
        <w:numPr>
          <w:ilvl w:val="0"/>
          <w:numId w:val="37"/>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El </w:t>
      </w:r>
      <w:r w:rsidR="003B4078" w:rsidRPr="00E607F0">
        <w:rPr>
          <w:rFonts w:ascii="Arial" w:hAnsi="Arial" w:cs="Arial"/>
          <w:bCs/>
          <w:sz w:val="20"/>
          <w:szCs w:val="20"/>
          <w:lang w:val="es-MX"/>
        </w:rPr>
        <w:t>Proponente cumplirá con la exigencia mínima de experiencia prevista en el numeral 3.8.1. De acuerdo con lo anterior, si el Proponente debió subsanar el cumplimiento de la experiencia mínima, para la asignación de puntaje no se tendrán en cuenta los contratos que hayan sido objeto de subsanación, ni para definir el promedio de los contratos válidos aportados que se refiere el literal B) de este numeral</w:t>
      </w:r>
      <w:r w:rsidRPr="00E607F0">
        <w:rPr>
          <w:rFonts w:ascii="Arial" w:hAnsi="Arial" w:cs="Arial"/>
          <w:bCs/>
          <w:sz w:val="20"/>
          <w:szCs w:val="20"/>
          <w:lang w:val="es-MX"/>
        </w:rPr>
        <w:t>.</w:t>
      </w:r>
    </w:p>
    <w:p w14:paraId="3A9619DF" w14:textId="77777777" w:rsidR="005017E9" w:rsidRPr="00E607F0" w:rsidRDefault="005017E9" w:rsidP="002A1D3A">
      <w:pPr>
        <w:spacing w:after="0" w:line="240" w:lineRule="auto"/>
        <w:jc w:val="both"/>
        <w:rPr>
          <w:rFonts w:ascii="Arial" w:hAnsi="Arial" w:cs="Arial"/>
          <w:bCs/>
          <w:sz w:val="20"/>
          <w:szCs w:val="20"/>
          <w:lang w:val="es-MX"/>
        </w:rPr>
      </w:pPr>
    </w:p>
    <w:p w14:paraId="2B6B5F8C" w14:textId="3CD0A8D3" w:rsidR="005017E9" w:rsidRPr="00E607F0" w:rsidRDefault="003B4078"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En el caso en el cual un Proponente haya subsanado la totalidad de los Contratos aportados, su oferta no será tenida en cuenta para aplicar las fórmulas para la ponderación de la Experiencia del Proponente, por lo que, además, por este criterio de asignación de puntaje obtendrá cero (0) puntos</w:t>
      </w:r>
      <w:r w:rsidR="005017E9" w:rsidRPr="00E607F0">
        <w:rPr>
          <w:rFonts w:ascii="Arial" w:hAnsi="Arial" w:cs="Arial"/>
          <w:bCs/>
          <w:sz w:val="20"/>
          <w:szCs w:val="20"/>
          <w:lang w:val="es-MX"/>
        </w:rPr>
        <w:t>.</w:t>
      </w:r>
    </w:p>
    <w:p w14:paraId="513D480A" w14:textId="6E5185A4" w:rsidR="005017E9" w:rsidRPr="00E607F0" w:rsidRDefault="005017E9" w:rsidP="002A1D3A">
      <w:pPr>
        <w:spacing w:after="0" w:line="240" w:lineRule="auto"/>
        <w:ind w:firstLine="708"/>
        <w:jc w:val="both"/>
        <w:rPr>
          <w:rFonts w:ascii="Arial" w:hAnsi="Arial" w:cs="Arial"/>
          <w:bCs/>
          <w:sz w:val="20"/>
          <w:szCs w:val="20"/>
          <w:lang w:val="es-MX"/>
        </w:rPr>
      </w:pPr>
    </w:p>
    <w:p w14:paraId="37017ABB" w14:textId="40DE4947" w:rsidR="005017E9" w:rsidRPr="00E607F0" w:rsidRDefault="005017E9" w:rsidP="002A1D3A">
      <w:pPr>
        <w:pStyle w:val="Prrafodelista"/>
        <w:numPr>
          <w:ilvl w:val="0"/>
          <w:numId w:val="37"/>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Para </w:t>
      </w:r>
      <w:r w:rsidR="00BF01D0" w:rsidRPr="00E607F0">
        <w:rPr>
          <w:rFonts w:ascii="Arial" w:hAnsi="Arial" w:cs="Arial"/>
          <w:bCs/>
          <w:sz w:val="20"/>
          <w:szCs w:val="20"/>
          <w:lang w:val="es-MX"/>
        </w:rPr>
        <w:t xml:space="preserve">la asignación de puntaje, se tomará el promedio de los contratos válidos aportados de cada propuesta hábil expresados en SMMLV registrados en el RUP o en alguno de los documentos válidos señalados en el numeral 10.1.5, que acredite su experiencia relacionada en el RUP, y que en total hayan cumplido con lo mencionado en el literal A de esta sección. </w:t>
      </w:r>
      <w:r w:rsidR="00BF01D0" w:rsidRPr="00E607F0">
        <w:rPr>
          <w:rFonts w:ascii="Arial" w:hAnsi="Arial" w:cs="Arial"/>
          <w:bCs/>
          <w:sz w:val="20"/>
          <w:szCs w:val="20"/>
          <w:lang w:val="es-MX"/>
        </w:rPr>
        <w:lastRenderedPageBreak/>
        <w:t>Dicho promedio será el valor que lo hará participar para la asignación del puntaje, según se detalla en esta sección</w:t>
      </w:r>
      <w:r w:rsidRPr="00E607F0">
        <w:rPr>
          <w:rFonts w:ascii="Arial" w:hAnsi="Arial" w:cs="Arial"/>
          <w:bCs/>
          <w:sz w:val="20"/>
          <w:szCs w:val="20"/>
          <w:lang w:val="es-MX"/>
        </w:rPr>
        <w:t xml:space="preserve">. </w:t>
      </w:r>
    </w:p>
    <w:p w14:paraId="541F4FB8" w14:textId="77777777" w:rsidR="005017E9" w:rsidRPr="00E607F0" w:rsidRDefault="005017E9" w:rsidP="002A1D3A">
      <w:pPr>
        <w:spacing w:after="0" w:line="240" w:lineRule="auto"/>
        <w:jc w:val="both"/>
        <w:rPr>
          <w:rFonts w:ascii="Arial" w:hAnsi="Arial" w:cs="Arial"/>
          <w:bCs/>
          <w:sz w:val="20"/>
          <w:szCs w:val="20"/>
          <w:lang w:val="es-MX"/>
        </w:rPr>
      </w:pPr>
    </w:p>
    <w:p w14:paraId="504218B7" w14:textId="16F00FEE" w:rsidR="005017E9" w:rsidRPr="00E607F0" w:rsidRDefault="005017E9" w:rsidP="002A1D3A">
      <w:pPr>
        <w:pStyle w:val="Prrafodelista"/>
        <w:numPr>
          <w:ilvl w:val="0"/>
          <w:numId w:val="37"/>
        </w:numPr>
        <w:spacing w:after="0" w:line="240" w:lineRule="auto"/>
        <w:jc w:val="both"/>
        <w:rPr>
          <w:rFonts w:ascii="Arial" w:hAnsi="Arial" w:cs="Arial"/>
          <w:bCs/>
          <w:sz w:val="20"/>
          <w:szCs w:val="20"/>
          <w:lang w:val="es-MX"/>
        </w:rPr>
      </w:pPr>
      <w:r w:rsidRPr="00E607F0">
        <w:rPr>
          <w:rFonts w:ascii="Arial" w:hAnsi="Arial" w:cs="Arial"/>
          <w:bCs/>
          <w:sz w:val="20"/>
          <w:szCs w:val="20"/>
          <w:lang w:val="es-MX"/>
        </w:rPr>
        <w:t>Posteriormente</w:t>
      </w:r>
      <w:r w:rsidR="00BF01D0" w:rsidRPr="00E607F0">
        <w:rPr>
          <w:rFonts w:ascii="Arial" w:hAnsi="Arial" w:cs="Arial"/>
          <w:bCs/>
          <w:sz w:val="20"/>
          <w:szCs w:val="20"/>
          <w:lang w:val="es-MX"/>
        </w:rPr>
        <w:t>, se seleccionará un método aleatorio en función de la Tasa de Cambio Representativa del Mercado (TRM) certificada por la Superintendencia Financiera de Colombia en su sitio web</w:t>
      </w:r>
      <w:r w:rsidRPr="00E607F0">
        <w:rPr>
          <w:rFonts w:ascii="Arial" w:hAnsi="Arial" w:cs="Arial"/>
          <w:bCs/>
          <w:sz w:val="20"/>
          <w:szCs w:val="20"/>
          <w:lang w:val="es-MX"/>
        </w:rPr>
        <w:t xml:space="preserve">: </w:t>
      </w:r>
      <w:hyperlink r:id="rId18" w:history="1">
        <w:r w:rsidR="00713B7F" w:rsidRPr="00E607F0">
          <w:rPr>
            <w:rStyle w:val="Hipervnculo"/>
            <w:rFonts w:ascii="Arial" w:hAnsi="Arial" w:cs="Arial"/>
            <w:bCs/>
            <w:sz w:val="20"/>
            <w:szCs w:val="20"/>
            <w:lang w:val="es-MX"/>
          </w:rPr>
          <w:t>https://www.superfinanciera.gov.co/publicacion/60819</w:t>
        </w:r>
      </w:hyperlink>
      <w:r w:rsidRPr="00E607F0">
        <w:rPr>
          <w:rFonts w:ascii="Arial" w:hAnsi="Arial" w:cs="Arial"/>
          <w:bCs/>
          <w:sz w:val="20"/>
          <w:szCs w:val="20"/>
          <w:lang w:val="es-MX"/>
        </w:rPr>
        <w:t>.</w:t>
      </w:r>
    </w:p>
    <w:p w14:paraId="12BAFA47" w14:textId="77777777" w:rsidR="005017E9" w:rsidRPr="00E607F0" w:rsidRDefault="005017E9" w:rsidP="002A1D3A">
      <w:pPr>
        <w:spacing w:after="0" w:line="240" w:lineRule="auto"/>
        <w:jc w:val="both"/>
        <w:rPr>
          <w:rFonts w:ascii="Arial" w:hAnsi="Arial" w:cs="Arial"/>
          <w:bCs/>
          <w:sz w:val="20"/>
          <w:szCs w:val="20"/>
          <w:lang w:val="es-MX"/>
        </w:rPr>
      </w:pPr>
    </w:p>
    <w:p w14:paraId="30FC0EFE" w14:textId="27AF638C" w:rsidR="00BF01D0" w:rsidRPr="00E607F0" w:rsidRDefault="00BF01D0"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La TRM que la Entidad utilizará para determinar el método de ponderación será la que rija el segundo día hábil después de finalizado el periodo de traslado del informe de evaluación. Esto es, la que la Superintendencia publique en horas de la tarde del día hábil siguiente a la fecha efectiva de finalizado el periodo de traslado del informe de evaluación. Por ejemplo, si el traslado de informe de evaluación finaliza el 10 de febrero, la TRM que se usará para determinar el método de evaluación será la del 12 de febrero, que se publica en la tarde del 11 de febrero.</w:t>
      </w:r>
    </w:p>
    <w:p w14:paraId="50D7FE77" w14:textId="77777777" w:rsidR="00BF01D0" w:rsidRPr="00E607F0" w:rsidRDefault="00BF01D0" w:rsidP="002A1D3A">
      <w:pPr>
        <w:pStyle w:val="Prrafodelista"/>
        <w:spacing w:after="0" w:line="240" w:lineRule="auto"/>
        <w:jc w:val="both"/>
        <w:rPr>
          <w:rFonts w:ascii="Arial" w:hAnsi="Arial" w:cs="Arial"/>
          <w:bCs/>
          <w:sz w:val="20"/>
          <w:szCs w:val="20"/>
          <w:lang w:val="es-MX"/>
        </w:rPr>
      </w:pPr>
    </w:p>
    <w:p w14:paraId="0949ED0E" w14:textId="77777777" w:rsidR="00BF01D0" w:rsidRPr="00E607F0" w:rsidRDefault="00BF01D0"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proponente, </w:t>
      </w:r>
      <w:r w:rsidRPr="00E607F0">
        <w:rPr>
          <w:rFonts w:ascii="Arial" w:hAnsi="Arial" w:cs="Arial"/>
          <w:bCs/>
          <w:sz w:val="20"/>
          <w:szCs w:val="20"/>
          <w:u w:val="single"/>
          <w:lang w:val="es-MX"/>
        </w:rPr>
        <w:t>la TRM que la Entidad utilizará para determinar el método de ponderación será la que rija el segundo día hábil después de finalizado el periodo concedido al proponente requerido para allegar la subsanación y/o aclaración solicitada</w:t>
      </w:r>
      <w:r w:rsidRPr="00E607F0">
        <w:rPr>
          <w:rFonts w:ascii="Arial" w:hAnsi="Arial" w:cs="Arial"/>
          <w:bCs/>
          <w:sz w:val="20"/>
          <w:szCs w:val="20"/>
          <w:lang w:val="es-MX"/>
        </w:rPr>
        <w:t xml:space="preserve">. </w:t>
      </w:r>
    </w:p>
    <w:p w14:paraId="7417F30C" w14:textId="77777777" w:rsidR="00BF01D0" w:rsidRPr="00E607F0" w:rsidRDefault="00BF01D0" w:rsidP="002A1D3A">
      <w:pPr>
        <w:pStyle w:val="Prrafodelista"/>
        <w:spacing w:after="0" w:line="240" w:lineRule="auto"/>
        <w:jc w:val="both"/>
        <w:rPr>
          <w:rFonts w:ascii="Arial" w:hAnsi="Arial" w:cs="Arial"/>
          <w:bCs/>
          <w:sz w:val="20"/>
          <w:szCs w:val="20"/>
          <w:lang w:val="es-MX"/>
        </w:rPr>
      </w:pPr>
    </w:p>
    <w:p w14:paraId="55D3FFB4" w14:textId="77777777" w:rsidR="00BF01D0" w:rsidRPr="00E607F0" w:rsidRDefault="00BF01D0"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Al momento de definir o modificar el cronograma del Proceso de Contratación la entidad deberá verificar que el día hábil siguiente a la finalización del periodo de traslado del informe de evaluación, no corresponda a un día festivo en Estados Unidos, con el objetivo de no afectar el proceso de definición del método de ponderación de las propuestas.</w:t>
      </w:r>
    </w:p>
    <w:p w14:paraId="41058F68" w14:textId="77777777" w:rsidR="00BF01D0" w:rsidRPr="00E607F0" w:rsidRDefault="00BF01D0" w:rsidP="002A1D3A">
      <w:pPr>
        <w:pStyle w:val="Prrafodelista"/>
        <w:spacing w:after="0" w:line="240" w:lineRule="auto"/>
        <w:jc w:val="both"/>
        <w:rPr>
          <w:rFonts w:ascii="Arial" w:hAnsi="Arial" w:cs="Arial"/>
          <w:bCs/>
          <w:sz w:val="20"/>
          <w:szCs w:val="20"/>
          <w:lang w:val="es-MX"/>
        </w:rPr>
      </w:pPr>
    </w:p>
    <w:p w14:paraId="35CF1C39" w14:textId="0D5B5BA8" w:rsidR="006C2189" w:rsidRPr="00E607F0" w:rsidRDefault="00BF01D0"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El método de ponderación se determinará de acuerdo con los rangos del siguiente cuadro, en función de la parte decimal –centavos– de la TRM</w:t>
      </w:r>
      <w:r w:rsidR="00D51DFF" w:rsidRPr="00E607F0">
        <w:rPr>
          <w:rFonts w:ascii="Arial" w:hAnsi="Arial" w:cs="Arial"/>
          <w:bCs/>
          <w:sz w:val="20"/>
          <w:szCs w:val="20"/>
          <w:lang w:val="es-MX"/>
        </w:rPr>
        <w:t>:</w:t>
      </w:r>
    </w:p>
    <w:p w14:paraId="7DF3D01C" w14:textId="77777777" w:rsidR="00D51DFF" w:rsidRPr="00E607F0" w:rsidRDefault="00D51DFF" w:rsidP="002A1D3A">
      <w:pPr>
        <w:pStyle w:val="Prrafodelista"/>
        <w:spacing w:after="0" w:line="240" w:lineRule="auto"/>
        <w:jc w:val="both"/>
        <w:rPr>
          <w:rFonts w:ascii="Arial" w:hAnsi="Arial" w:cs="Arial"/>
          <w:bCs/>
          <w:sz w:val="20"/>
          <w:szCs w:val="20"/>
          <w:lang w:val="es-MX"/>
        </w:rPr>
      </w:pPr>
    </w:p>
    <w:tbl>
      <w:tblPr>
        <w:tblStyle w:val="Tablaconcuadrcula"/>
        <w:tblW w:w="0" w:type="auto"/>
        <w:jc w:val="center"/>
        <w:tblLook w:val="04A0" w:firstRow="1" w:lastRow="0" w:firstColumn="1" w:lastColumn="0" w:noHBand="0" w:noVBand="1"/>
      </w:tblPr>
      <w:tblGrid>
        <w:gridCol w:w="1843"/>
        <w:gridCol w:w="992"/>
        <w:gridCol w:w="3114"/>
      </w:tblGrid>
      <w:tr w:rsidR="00D51DFF" w:rsidRPr="00E607F0" w14:paraId="0F723A4B" w14:textId="77777777" w:rsidTr="00D51DFF">
        <w:trPr>
          <w:trHeight w:val="283"/>
          <w:tblHeader/>
          <w:jc w:val="center"/>
        </w:trPr>
        <w:tc>
          <w:tcPr>
            <w:tcW w:w="1843" w:type="dxa"/>
            <w:shd w:val="clear" w:color="auto" w:fill="404040" w:themeFill="text1" w:themeFillTint="BF"/>
            <w:vAlign w:val="center"/>
          </w:tcPr>
          <w:p w14:paraId="52263BC8" w14:textId="5A3BD365" w:rsidR="00D51DFF" w:rsidRPr="00E607F0" w:rsidRDefault="00D51DFF" w:rsidP="002A1D3A">
            <w:pPr>
              <w:jc w:val="center"/>
              <w:rPr>
                <w:rFonts w:ascii="Arial" w:hAnsi="Arial" w:cs="Arial"/>
                <w:b/>
                <w:bCs/>
                <w:color w:val="FFFFFF" w:themeColor="background1"/>
                <w:sz w:val="20"/>
                <w:szCs w:val="20"/>
              </w:rPr>
            </w:pPr>
            <w:r w:rsidRPr="00E607F0">
              <w:rPr>
                <w:rFonts w:ascii="Arial" w:hAnsi="Arial" w:cs="Arial"/>
                <w:b/>
                <w:bCs/>
                <w:color w:val="FFFFFF" w:themeColor="background1"/>
                <w:sz w:val="20"/>
                <w:szCs w:val="20"/>
              </w:rPr>
              <w:t>Rango</w:t>
            </w:r>
          </w:p>
          <w:p w14:paraId="1FD0471E" w14:textId="77777777" w:rsidR="00D51DFF" w:rsidRPr="00E607F0" w:rsidRDefault="00D51DFF" w:rsidP="002A1D3A">
            <w:pPr>
              <w:jc w:val="center"/>
              <w:rPr>
                <w:rFonts w:ascii="Arial" w:hAnsi="Arial" w:cs="Arial"/>
                <w:b/>
                <w:bCs/>
                <w:color w:val="FFFFFF" w:themeColor="background1"/>
                <w:sz w:val="20"/>
                <w:szCs w:val="20"/>
                <w:lang w:val="es-MX"/>
              </w:rPr>
            </w:pPr>
            <w:r w:rsidRPr="00E607F0">
              <w:rPr>
                <w:rFonts w:ascii="Arial" w:hAnsi="Arial" w:cs="Arial"/>
                <w:b/>
                <w:bCs/>
                <w:color w:val="FFFFFF" w:themeColor="background1"/>
                <w:sz w:val="20"/>
                <w:szCs w:val="20"/>
              </w:rPr>
              <w:t>(inclusive)</w:t>
            </w:r>
          </w:p>
        </w:tc>
        <w:tc>
          <w:tcPr>
            <w:tcW w:w="992" w:type="dxa"/>
            <w:shd w:val="clear" w:color="auto" w:fill="404040" w:themeFill="text1" w:themeFillTint="BF"/>
            <w:vAlign w:val="center"/>
          </w:tcPr>
          <w:p w14:paraId="14450D1D" w14:textId="77777777" w:rsidR="00D51DFF" w:rsidRPr="00E607F0" w:rsidRDefault="00D51DFF" w:rsidP="002A1D3A">
            <w:pPr>
              <w:jc w:val="center"/>
              <w:rPr>
                <w:rFonts w:ascii="Arial" w:hAnsi="Arial" w:cs="Arial"/>
                <w:b/>
                <w:bCs/>
                <w:color w:val="FFFFFF" w:themeColor="background1"/>
                <w:sz w:val="20"/>
                <w:szCs w:val="20"/>
              </w:rPr>
            </w:pPr>
            <w:r w:rsidRPr="00E607F0">
              <w:rPr>
                <w:rFonts w:ascii="Arial" w:hAnsi="Arial" w:cs="Arial"/>
                <w:b/>
                <w:bCs/>
                <w:color w:val="FFFFFF" w:themeColor="background1"/>
                <w:sz w:val="20"/>
                <w:szCs w:val="20"/>
              </w:rPr>
              <w:t>Número</w:t>
            </w:r>
          </w:p>
        </w:tc>
        <w:tc>
          <w:tcPr>
            <w:tcW w:w="3114" w:type="dxa"/>
            <w:shd w:val="clear" w:color="auto" w:fill="404040" w:themeFill="text1" w:themeFillTint="BF"/>
            <w:vAlign w:val="center"/>
          </w:tcPr>
          <w:p w14:paraId="3814C264" w14:textId="77777777" w:rsidR="00D51DFF" w:rsidRPr="00E607F0" w:rsidRDefault="00D51DFF" w:rsidP="002A1D3A">
            <w:pPr>
              <w:jc w:val="center"/>
              <w:rPr>
                <w:rFonts w:ascii="Arial" w:hAnsi="Arial" w:cs="Arial"/>
                <w:b/>
                <w:bCs/>
                <w:color w:val="FFFFFF" w:themeColor="background1"/>
                <w:sz w:val="20"/>
                <w:szCs w:val="20"/>
                <w:lang w:val="es-MX"/>
              </w:rPr>
            </w:pPr>
            <w:r w:rsidRPr="00E607F0">
              <w:rPr>
                <w:rFonts w:ascii="Arial" w:hAnsi="Arial" w:cs="Arial"/>
                <w:b/>
                <w:bCs/>
                <w:color w:val="FFFFFF" w:themeColor="background1"/>
                <w:sz w:val="20"/>
                <w:szCs w:val="20"/>
              </w:rPr>
              <w:t>Método</w:t>
            </w:r>
          </w:p>
        </w:tc>
      </w:tr>
      <w:tr w:rsidR="00D51DFF" w:rsidRPr="00E607F0" w14:paraId="4E53670E" w14:textId="77777777" w:rsidTr="00D51DFF">
        <w:trPr>
          <w:trHeight w:val="283"/>
          <w:jc w:val="center"/>
        </w:trPr>
        <w:tc>
          <w:tcPr>
            <w:tcW w:w="1843" w:type="dxa"/>
            <w:vAlign w:val="center"/>
          </w:tcPr>
          <w:p w14:paraId="2C32F90F" w14:textId="77777777" w:rsidR="00D51DFF" w:rsidRPr="00E607F0" w:rsidRDefault="00D51DFF" w:rsidP="002A1D3A">
            <w:pPr>
              <w:jc w:val="center"/>
              <w:rPr>
                <w:rFonts w:ascii="Arial" w:hAnsi="Arial" w:cs="Arial"/>
                <w:bCs/>
                <w:sz w:val="20"/>
                <w:szCs w:val="20"/>
                <w:lang w:val="es-MX"/>
              </w:rPr>
            </w:pPr>
            <w:r w:rsidRPr="00E607F0">
              <w:rPr>
                <w:rFonts w:ascii="Arial" w:hAnsi="Arial" w:cs="Arial"/>
                <w:sz w:val="20"/>
                <w:szCs w:val="20"/>
              </w:rPr>
              <w:t>De 0.00 a 0.24</w:t>
            </w:r>
          </w:p>
        </w:tc>
        <w:tc>
          <w:tcPr>
            <w:tcW w:w="992" w:type="dxa"/>
            <w:vAlign w:val="center"/>
          </w:tcPr>
          <w:p w14:paraId="3A897590" w14:textId="77777777" w:rsidR="00D51DFF" w:rsidRPr="00E607F0" w:rsidRDefault="00D51DFF" w:rsidP="002A1D3A">
            <w:pPr>
              <w:jc w:val="center"/>
              <w:rPr>
                <w:rFonts w:ascii="Arial" w:hAnsi="Arial" w:cs="Arial"/>
                <w:sz w:val="20"/>
                <w:szCs w:val="20"/>
              </w:rPr>
            </w:pPr>
            <w:r w:rsidRPr="00E607F0">
              <w:rPr>
                <w:rFonts w:ascii="Arial" w:hAnsi="Arial" w:cs="Arial"/>
                <w:sz w:val="20"/>
                <w:szCs w:val="20"/>
              </w:rPr>
              <w:t>1</w:t>
            </w:r>
          </w:p>
        </w:tc>
        <w:tc>
          <w:tcPr>
            <w:tcW w:w="3114" w:type="dxa"/>
            <w:vAlign w:val="center"/>
          </w:tcPr>
          <w:p w14:paraId="466FE93B" w14:textId="44F0F206" w:rsidR="00D51DFF" w:rsidRPr="00E607F0" w:rsidRDefault="00D51DFF" w:rsidP="002A1D3A">
            <w:pPr>
              <w:jc w:val="center"/>
              <w:rPr>
                <w:rFonts w:ascii="Arial" w:hAnsi="Arial" w:cs="Arial"/>
                <w:bCs/>
                <w:sz w:val="20"/>
                <w:szCs w:val="20"/>
                <w:lang w:val="es-MX"/>
              </w:rPr>
            </w:pPr>
            <w:r w:rsidRPr="00E607F0">
              <w:rPr>
                <w:rFonts w:ascii="Arial" w:hAnsi="Arial" w:cs="Arial"/>
                <w:sz w:val="20"/>
                <w:szCs w:val="20"/>
              </w:rPr>
              <w:t>Mediana con valor absoluto</w:t>
            </w:r>
          </w:p>
        </w:tc>
      </w:tr>
      <w:tr w:rsidR="00D51DFF" w:rsidRPr="00E607F0" w14:paraId="62933A5F" w14:textId="77777777" w:rsidTr="00D51DFF">
        <w:trPr>
          <w:trHeight w:val="283"/>
          <w:jc w:val="center"/>
        </w:trPr>
        <w:tc>
          <w:tcPr>
            <w:tcW w:w="1843" w:type="dxa"/>
            <w:vAlign w:val="center"/>
          </w:tcPr>
          <w:p w14:paraId="70A57021" w14:textId="77777777" w:rsidR="00D51DFF" w:rsidRPr="00E607F0" w:rsidRDefault="00D51DFF" w:rsidP="002A1D3A">
            <w:pPr>
              <w:jc w:val="center"/>
              <w:rPr>
                <w:rFonts w:ascii="Arial" w:hAnsi="Arial" w:cs="Arial"/>
                <w:bCs/>
                <w:sz w:val="20"/>
                <w:szCs w:val="20"/>
                <w:lang w:val="es-MX"/>
              </w:rPr>
            </w:pPr>
            <w:r w:rsidRPr="00E607F0">
              <w:rPr>
                <w:rFonts w:ascii="Arial" w:hAnsi="Arial" w:cs="Arial"/>
                <w:sz w:val="20"/>
                <w:szCs w:val="20"/>
              </w:rPr>
              <w:t>De 0.25 a 0.49</w:t>
            </w:r>
          </w:p>
        </w:tc>
        <w:tc>
          <w:tcPr>
            <w:tcW w:w="992" w:type="dxa"/>
            <w:vAlign w:val="center"/>
          </w:tcPr>
          <w:p w14:paraId="15CB9F59" w14:textId="77777777" w:rsidR="00D51DFF" w:rsidRPr="00E607F0" w:rsidRDefault="00D51DFF" w:rsidP="002A1D3A">
            <w:pPr>
              <w:jc w:val="center"/>
              <w:rPr>
                <w:rFonts w:ascii="Arial" w:hAnsi="Arial" w:cs="Arial"/>
                <w:sz w:val="20"/>
                <w:szCs w:val="20"/>
              </w:rPr>
            </w:pPr>
            <w:r w:rsidRPr="00E607F0">
              <w:rPr>
                <w:rFonts w:ascii="Arial" w:hAnsi="Arial" w:cs="Arial"/>
                <w:sz w:val="20"/>
                <w:szCs w:val="20"/>
              </w:rPr>
              <w:t>2</w:t>
            </w:r>
          </w:p>
        </w:tc>
        <w:tc>
          <w:tcPr>
            <w:tcW w:w="3114" w:type="dxa"/>
            <w:vAlign w:val="center"/>
          </w:tcPr>
          <w:p w14:paraId="3FACC876" w14:textId="0B7592B7" w:rsidR="00D51DFF" w:rsidRPr="00E607F0" w:rsidRDefault="00D51DFF" w:rsidP="002A1D3A">
            <w:pPr>
              <w:jc w:val="center"/>
              <w:rPr>
                <w:rFonts w:ascii="Arial" w:hAnsi="Arial" w:cs="Arial"/>
                <w:bCs/>
                <w:sz w:val="20"/>
                <w:szCs w:val="20"/>
                <w:lang w:val="es-MX"/>
              </w:rPr>
            </w:pPr>
            <w:r w:rsidRPr="00E607F0">
              <w:rPr>
                <w:rFonts w:ascii="Arial" w:hAnsi="Arial" w:cs="Arial"/>
                <w:sz w:val="20"/>
                <w:szCs w:val="20"/>
              </w:rPr>
              <w:t>Media geométrica</w:t>
            </w:r>
          </w:p>
        </w:tc>
      </w:tr>
      <w:tr w:rsidR="00D51DFF" w:rsidRPr="00E607F0" w14:paraId="13446C12" w14:textId="77777777" w:rsidTr="00D51DFF">
        <w:trPr>
          <w:trHeight w:val="283"/>
          <w:jc w:val="center"/>
        </w:trPr>
        <w:tc>
          <w:tcPr>
            <w:tcW w:w="1843" w:type="dxa"/>
            <w:vAlign w:val="center"/>
          </w:tcPr>
          <w:p w14:paraId="453330BE" w14:textId="77777777" w:rsidR="00D51DFF" w:rsidRPr="00E607F0" w:rsidRDefault="00D51DFF" w:rsidP="002A1D3A">
            <w:pPr>
              <w:jc w:val="center"/>
              <w:rPr>
                <w:rFonts w:ascii="Arial" w:hAnsi="Arial" w:cs="Arial"/>
                <w:bCs/>
                <w:sz w:val="20"/>
                <w:szCs w:val="20"/>
                <w:lang w:val="es-MX"/>
              </w:rPr>
            </w:pPr>
            <w:r w:rsidRPr="00E607F0">
              <w:rPr>
                <w:rFonts w:ascii="Arial" w:hAnsi="Arial" w:cs="Arial"/>
                <w:sz w:val="20"/>
                <w:szCs w:val="20"/>
              </w:rPr>
              <w:t>De 0.50 a 0.74</w:t>
            </w:r>
          </w:p>
        </w:tc>
        <w:tc>
          <w:tcPr>
            <w:tcW w:w="992" w:type="dxa"/>
            <w:vAlign w:val="center"/>
          </w:tcPr>
          <w:p w14:paraId="57E1C7E2" w14:textId="77777777" w:rsidR="00D51DFF" w:rsidRPr="00E607F0" w:rsidRDefault="00D51DFF" w:rsidP="002A1D3A">
            <w:pPr>
              <w:jc w:val="center"/>
              <w:rPr>
                <w:rFonts w:ascii="Arial" w:hAnsi="Arial" w:cs="Arial"/>
                <w:sz w:val="20"/>
                <w:szCs w:val="20"/>
              </w:rPr>
            </w:pPr>
            <w:r w:rsidRPr="00E607F0">
              <w:rPr>
                <w:rFonts w:ascii="Arial" w:hAnsi="Arial" w:cs="Arial"/>
                <w:sz w:val="20"/>
                <w:szCs w:val="20"/>
              </w:rPr>
              <w:t>3</w:t>
            </w:r>
          </w:p>
        </w:tc>
        <w:tc>
          <w:tcPr>
            <w:tcW w:w="3114" w:type="dxa"/>
            <w:vAlign w:val="center"/>
          </w:tcPr>
          <w:p w14:paraId="0BBE014C" w14:textId="297256EB" w:rsidR="00D51DFF" w:rsidRPr="00E607F0" w:rsidRDefault="00D51DFF" w:rsidP="002A1D3A">
            <w:pPr>
              <w:jc w:val="center"/>
              <w:rPr>
                <w:rFonts w:ascii="Arial" w:hAnsi="Arial" w:cs="Arial"/>
                <w:bCs/>
                <w:sz w:val="20"/>
                <w:szCs w:val="20"/>
                <w:lang w:val="es-MX"/>
              </w:rPr>
            </w:pPr>
            <w:r w:rsidRPr="00E607F0">
              <w:rPr>
                <w:rFonts w:ascii="Arial" w:hAnsi="Arial" w:cs="Arial"/>
                <w:sz w:val="20"/>
                <w:szCs w:val="20"/>
              </w:rPr>
              <w:t>Media aritmética alta</w:t>
            </w:r>
          </w:p>
        </w:tc>
      </w:tr>
      <w:tr w:rsidR="00D51DFF" w:rsidRPr="00E607F0" w14:paraId="3E71EA40" w14:textId="77777777" w:rsidTr="00D51DFF">
        <w:trPr>
          <w:trHeight w:val="283"/>
          <w:jc w:val="center"/>
        </w:trPr>
        <w:tc>
          <w:tcPr>
            <w:tcW w:w="1843" w:type="dxa"/>
            <w:vAlign w:val="center"/>
          </w:tcPr>
          <w:p w14:paraId="42F2AF81" w14:textId="77777777" w:rsidR="00D51DFF" w:rsidRPr="00E607F0" w:rsidRDefault="00D51DFF" w:rsidP="002A1D3A">
            <w:pPr>
              <w:jc w:val="center"/>
              <w:rPr>
                <w:rFonts w:ascii="Arial" w:hAnsi="Arial" w:cs="Arial"/>
                <w:bCs/>
                <w:sz w:val="20"/>
                <w:szCs w:val="20"/>
                <w:lang w:val="es-MX"/>
              </w:rPr>
            </w:pPr>
            <w:r w:rsidRPr="00E607F0">
              <w:rPr>
                <w:rFonts w:ascii="Arial" w:hAnsi="Arial" w:cs="Arial"/>
                <w:sz w:val="20"/>
                <w:szCs w:val="20"/>
              </w:rPr>
              <w:t>De 0.75 a 0.99</w:t>
            </w:r>
          </w:p>
        </w:tc>
        <w:tc>
          <w:tcPr>
            <w:tcW w:w="992" w:type="dxa"/>
            <w:vAlign w:val="center"/>
          </w:tcPr>
          <w:p w14:paraId="7343ADD8" w14:textId="77777777" w:rsidR="00D51DFF" w:rsidRPr="00E607F0" w:rsidRDefault="00D51DFF" w:rsidP="002A1D3A">
            <w:pPr>
              <w:jc w:val="center"/>
              <w:rPr>
                <w:rFonts w:ascii="Arial" w:hAnsi="Arial" w:cs="Arial"/>
                <w:sz w:val="20"/>
                <w:szCs w:val="20"/>
              </w:rPr>
            </w:pPr>
            <w:r w:rsidRPr="00E607F0">
              <w:rPr>
                <w:rFonts w:ascii="Arial" w:hAnsi="Arial" w:cs="Arial"/>
                <w:sz w:val="20"/>
                <w:szCs w:val="20"/>
              </w:rPr>
              <w:t>4</w:t>
            </w:r>
          </w:p>
        </w:tc>
        <w:tc>
          <w:tcPr>
            <w:tcW w:w="3114" w:type="dxa"/>
            <w:vAlign w:val="center"/>
          </w:tcPr>
          <w:p w14:paraId="06712A56" w14:textId="370D9913" w:rsidR="00D51DFF" w:rsidRPr="00E607F0" w:rsidRDefault="00D51DFF" w:rsidP="002A1D3A">
            <w:pPr>
              <w:jc w:val="center"/>
              <w:rPr>
                <w:rFonts w:ascii="Arial" w:hAnsi="Arial" w:cs="Arial"/>
                <w:bCs/>
                <w:sz w:val="20"/>
                <w:szCs w:val="20"/>
                <w:lang w:val="es-MX"/>
              </w:rPr>
            </w:pPr>
            <w:r w:rsidRPr="00E607F0">
              <w:rPr>
                <w:rFonts w:ascii="Arial" w:hAnsi="Arial" w:cs="Arial"/>
                <w:sz w:val="20"/>
                <w:szCs w:val="20"/>
              </w:rPr>
              <w:t>Media aritmética baja</w:t>
            </w:r>
          </w:p>
        </w:tc>
      </w:tr>
    </w:tbl>
    <w:p w14:paraId="126462EB" w14:textId="77777777" w:rsidR="00D51DFF" w:rsidRPr="00E607F0" w:rsidRDefault="00D51DFF" w:rsidP="002A1D3A">
      <w:pPr>
        <w:pStyle w:val="Prrafodelista"/>
        <w:spacing w:after="0" w:line="240" w:lineRule="auto"/>
        <w:jc w:val="both"/>
        <w:rPr>
          <w:rFonts w:ascii="Arial" w:hAnsi="Arial" w:cs="Arial"/>
          <w:bCs/>
          <w:sz w:val="20"/>
          <w:szCs w:val="20"/>
          <w:lang w:val="es-MX"/>
        </w:rPr>
      </w:pPr>
    </w:p>
    <w:p w14:paraId="6EE811E8" w14:textId="77777777" w:rsidR="00BF01D0" w:rsidRPr="00E607F0" w:rsidRDefault="00BF01D0"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En todos los casos se tendrá en cuenta hasta el séptimo (7°) decimal del valor obtenido como puntaje y las fórmulas se aplicarán con las propuestas que no han sido rechazadas y se encuentran válidas. </w:t>
      </w:r>
    </w:p>
    <w:p w14:paraId="5803D65C" w14:textId="77777777" w:rsidR="00BF01D0" w:rsidRPr="00E607F0" w:rsidRDefault="00BF01D0" w:rsidP="002A1D3A">
      <w:pPr>
        <w:pStyle w:val="Prrafodelista"/>
        <w:spacing w:after="0" w:line="240" w:lineRule="auto"/>
        <w:jc w:val="both"/>
        <w:rPr>
          <w:rFonts w:ascii="Arial" w:hAnsi="Arial" w:cs="Arial"/>
          <w:bCs/>
          <w:sz w:val="20"/>
          <w:szCs w:val="20"/>
          <w:lang w:val="es-MX"/>
        </w:rPr>
      </w:pPr>
    </w:p>
    <w:p w14:paraId="4761BDA1" w14:textId="0DD94CE1" w:rsidR="00D51DFF" w:rsidRPr="00E607F0" w:rsidRDefault="00D51DFF" w:rsidP="002A1D3A">
      <w:pPr>
        <w:pStyle w:val="Prrafodelista"/>
        <w:numPr>
          <w:ilvl w:val="0"/>
          <w:numId w:val="37"/>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Dependiendo </w:t>
      </w:r>
      <w:r w:rsidR="00BF01D0" w:rsidRPr="00E607F0">
        <w:rPr>
          <w:rFonts w:ascii="Arial" w:hAnsi="Arial" w:cs="Arial"/>
          <w:bCs/>
          <w:sz w:val="20"/>
          <w:szCs w:val="20"/>
          <w:lang w:val="es-MX"/>
        </w:rPr>
        <w:t>del método aleatorio establecido según la TRM, cada uno de los Proponentes habilitados participarán con el valor del promedio de los contratos válidos aportados que no fueron objeto de subsanación según la metodología descrita para cada alternativa.</w:t>
      </w:r>
    </w:p>
    <w:p w14:paraId="1172F342" w14:textId="77777777" w:rsidR="00D51DFF" w:rsidRPr="00E607F0" w:rsidRDefault="00D51DFF" w:rsidP="002A1D3A">
      <w:pPr>
        <w:pStyle w:val="Prrafodelista"/>
        <w:spacing w:after="0" w:line="240" w:lineRule="auto"/>
        <w:jc w:val="both"/>
        <w:rPr>
          <w:rFonts w:ascii="Arial" w:hAnsi="Arial" w:cs="Arial"/>
          <w:bCs/>
          <w:sz w:val="20"/>
          <w:szCs w:val="20"/>
          <w:lang w:val="es-MX"/>
        </w:rPr>
      </w:pPr>
    </w:p>
    <w:p w14:paraId="0D73DE5D" w14:textId="075B3AB5" w:rsidR="005017E9"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Las alternativas de evaluación son detalladas a continuación:</w:t>
      </w:r>
    </w:p>
    <w:p w14:paraId="22C6EFAF" w14:textId="77777777" w:rsidR="00C01E47" w:rsidRPr="00E607F0" w:rsidRDefault="00C01E47" w:rsidP="002A1D3A">
      <w:pPr>
        <w:spacing w:after="0" w:line="240" w:lineRule="auto"/>
        <w:jc w:val="both"/>
        <w:rPr>
          <w:rFonts w:ascii="Arial" w:hAnsi="Arial" w:cs="Arial"/>
          <w:bCs/>
          <w:sz w:val="20"/>
          <w:szCs w:val="20"/>
          <w:lang w:val="es-MX"/>
        </w:rPr>
      </w:pPr>
    </w:p>
    <w:p w14:paraId="1E02D05E" w14:textId="793851B4" w:rsidR="00710829" w:rsidRPr="00E607F0" w:rsidRDefault="00710829" w:rsidP="002A1D3A">
      <w:pPr>
        <w:pStyle w:val="NUMERACION"/>
        <w:numPr>
          <w:ilvl w:val="0"/>
          <w:numId w:val="23"/>
        </w:numPr>
      </w:pPr>
      <w:r w:rsidRPr="00E607F0">
        <w:t>Mediana con valor absoluto</w:t>
      </w:r>
    </w:p>
    <w:p w14:paraId="1F6B2234" w14:textId="77777777" w:rsidR="00710829" w:rsidRPr="00E607F0" w:rsidRDefault="00710829" w:rsidP="002A1D3A">
      <w:pPr>
        <w:spacing w:after="0" w:line="240" w:lineRule="auto"/>
        <w:jc w:val="both"/>
        <w:rPr>
          <w:rFonts w:ascii="Arial" w:hAnsi="Arial" w:cs="Arial"/>
          <w:bCs/>
          <w:sz w:val="20"/>
          <w:szCs w:val="20"/>
          <w:lang w:val="es-MX"/>
        </w:rPr>
      </w:pPr>
    </w:p>
    <w:p w14:paraId="10703929" w14:textId="6FABD96E" w:rsidR="00C228BF" w:rsidRPr="00E607F0" w:rsidRDefault="00BF01D0"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lastRenderedPageBreak/>
        <w:t>La Entidad calculará el valor de la mediana con el promedio de los SMMLV de los contratos válidos aportados de las propuestas hábiles y que no fueron objeto de subsanación. En esta alternativa se entenderá por mediana de un grupo de valores el resultado del cálculo que se obtiene mediante la aplicación del siguiente proceso</w:t>
      </w:r>
      <w:r w:rsidR="00C228BF" w:rsidRPr="00E607F0">
        <w:rPr>
          <w:rFonts w:ascii="Arial" w:hAnsi="Arial" w:cs="Arial"/>
          <w:bCs/>
          <w:sz w:val="20"/>
          <w:szCs w:val="20"/>
          <w:lang w:val="es-MX"/>
        </w:rPr>
        <w:t>.</w:t>
      </w:r>
    </w:p>
    <w:p w14:paraId="369288B5" w14:textId="77777777" w:rsidR="00C228BF" w:rsidRPr="00E607F0" w:rsidRDefault="00C228BF" w:rsidP="002A1D3A">
      <w:pPr>
        <w:spacing w:after="0" w:line="240" w:lineRule="auto"/>
        <w:jc w:val="both"/>
        <w:rPr>
          <w:rFonts w:ascii="Arial" w:hAnsi="Arial" w:cs="Arial"/>
          <w:bCs/>
          <w:sz w:val="20"/>
          <w:szCs w:val="20"/>
          <w:lang w:val="es-MX"/>
        </w:rPr>
      </w:pPr>
    </w:p>
    <w:p w14:paraId="6813C1A2" w14:textId="77777777" w:rsidR="00BF01D0" w:rsidRPr="00E607F0" w:rsidRDefault="00BF01D0" w:rsidP="002A1D3A">
      <w:pPr>
        <w:pStyle w:val="Prrafodelista"/>
        <w:numPr>
          <w:ilvl w:val="0"/>
          <w:numId w:val="38"/>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 Entidad ordena los valores de las propuestas hábiles de manera descendente. </w:t>
      </w:r>
    </w:p>
    <w:p w14:paraId="58F84CAD" w14:textId="77777777" w:rsidR="00BF01D0" w:rsidRPr="00E607F0" w:rsidRDefault="00BF01D0" w:rsidP="002A1D3A">
      <w:pPr>
        <w:pStyle w:val="Prrafodelista"/>
        <w:numPr>
          <w:ilvl w:val="0"/>
          <w:numId w:val="38"/>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Si el número de valores es </w:t>
      </w:r>
      <w:r w:rsidRPr="00E607F0">
        <w:rPr>
          <w:rFonts w:ascii="Arial" w:hAnsi="Arial" w:cs="Arial"/>
          <w:bCs/>
          <w:sz w:val="20"/>
          <w:szCs w:val="20"/>
          <w:u w:val="single"/>
          <w:lang w:val="es-MX"/>
        </w:rPr>
        <w:t>impar</w:t>
      </w:r>
      <w:r w:rsidRPr="00E607F0">
        <w:rPr>
          <w:rFonts w:ascii="Arial" w:hAnsi="Arial" w:cs="Arial"/>
          <w:bCs/>
          <w:sz w:val="20"/>
          <w:szCs w:val="20"/>
          <w:lang w:val="es-MX"/>
        </w:rPr>
        <w:t xml:space="preserve">, la mediana corresponde al valor central. </w:t>
      </w:r>
    </w:p>
    <w:p w14:paraId="569EA318" w14:textId="48A2671B" w:rsidR="00C228BF" w:rsidRPr="00E607F0" w:rsidRDefault="00BF01D0" w:rsidP="002A1D3A">
      <w:pPr>
        <w:pStyle w:val="Prrafodelista"/>
        <w:numPr>
          <w:ilvl w:val="0"/>
          <w:numId w:val="38"/>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Si el número de valores es </w:t>
      </w:r>
      <w:r w:rsidRPr="00E607F0">
        <w:rPr>
          <w:rFonts w:ascii="Arial" w:hAnsi="Arial" w:cs="Arial"/>
          <w:bCs/>
          <w:sz w:val="20"/>
          <w:szCs w:val="20"/>
          <w:u w:val="single"/>
          <w:lang w:val="es-MX"/>
        </w:rPr>
        <w:t>par</w:t>
      </w:r>
      <w:r w:rsidRPr="00E607F0">
        <w:rPr>
          <w:rFonts w:ascii="Arial" w:hAnsi="Arial" w:cs="Arial"/>
          <w:bCs/>
          <w:sz w:val="20"/>
          <w:szCs w:val="20"/>
          <w:lang w:val="es-MX"/>
        </w:rPr>
        <w:t>, la mediana corresponde al promedio de los dos valores centrales</w:t>
      </w:r>
      <w:r w:rsidR="00C228BF" w:rsidRPr="00E607F0">
        <w:rPr>
          <w:rFonts w:ascii="Arial" w:hAnsi="Arial" w:cs="Arial"/>
          <w:bCs/>
          <w:sz w:val="20"/>
          <w:szCs w:val="20"/>
          <w:lang w:val="es-MX"/>
        </w:rPr>
        <w:t xml:space="preserve">. </w:t>
      </w:r>
    </w:p>
    <w:p w14:paraId="53ACF5FC" w14:textId="77777777" w:rsidR="00C228BF" w:rsidRPr="00E607F0" w:rsidRDefault="00C228BF" w:rsidP="002A1D3A">
      <w:pPr>
        <w:spacing w:after="0" w:line="240" w:lineRule="auto"/>
        <w:jc w:val="both"/>
        <w:rPr>
          <w:rFonts w:ascii="Arial" w:hAnsi="Arial" w:cs="Arial"/>
          <w:bCs/>
          <w:sz w:val="20"/>
          <w:szCs w:val="20"/>
          <w:lang w:val="es-MX"/>
        </w:rPr>
      </w:pPr>
    </w:p>
    <w:p w14:paraId="1EE3B3C0" w14:textId="1866FB34" w:rsidR="00C228BF" w:rsidRPr="00E607F0" w:rsidRDefault="00BF01D0"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Bajo este método la Entidad asignará el puntaje así</w:t>
      </w:r>
      <w:r w:rsidR="00C228BF" w:rsidRPr="00E607F0">
        <w:rPr>
          <w:rFonts w:ascii="Arial" w:hAnsi="Arial" w:cs="Arial"/>
          <w:bCs/>
          <w:sz w:val="20"/>
          <w:szCs w:val="20"/>
          <w:lang w:val="es-MX"/>
        </w:rPr>
        <w:t xml:space="preserve">: </w:t>
      </w:r>
    </w:p>
    <w:p w14:paraId="20739309" w14:textId="77777777" w:rsidR="00C228BF" w:rsidRPr="00E607F0" w:rsidRDefault="00C228BF" w:rsidP="002A1D3A">
      <w:pPr>
        <w:spacing w:after="0" w:line="240" w:lineRule="auto"/>
        <w:jc w:val="both"/>
        <w:rPr>
          <w:rFonts w:ascii="Arial" w:hAnsi="Arial" w:cs="Arial"/>
          <w:bCs/>
          <w:sz w:val="20"/>
          <w:szCs w:val="20"/>
          <w:lang w:val="es-MX"/>
        </w:rPr>
      </w:pPr>
    </w:p>
    <w:p w14:paraId="66A3BAEF" w14:textId="12896AFD" w:rsidR="00C228BF" w:rsidRPr="00E607F0" w:rsidRDefault="00C228BF" w:rsidP="002A1D3A">
      <w:pPr>
        <w:pStyle w:val="Prrafodelista"/>
        <w:numPr>
          <w:ilvl w:val="0"/>
          <w:numId w:val="39"/>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Si </w:t>
      </w:r>
      <w:r w:rsidR="00BF01D0" w:rsidRPr="00E607F0">
        <w:rPr>
          <w:rFonts w:ascii="Arial" w:hAnsi="Arial" w:cs="Arial"/>
          <w:bCs/>
          <w:sz w:val="20"/>
          <w:szCs w:val="20"/>
          <w:lang w:val="es-MX"/>
        </w:rPr>
        <w:t>el número de valores de las propuestas hábiles es impar, el máximo puntaje será asignado a la propuesta que se encuentre en el valor de la mediana de SMMLV de los contratos válidos de los Proponentes habilitados y que no fueron objeto de subsanación. Para las otras propuestas, se utiliza la siguiente fórmula de asignación de puntaje</w:t>
      </w:r>
      <w:r w:rsidRPr="00E607F0">
        <w:rPr>
          <w:rFonts w:ascii="Arial" w:hAnsi="Arial" w:cs="Arial"/>
          <w:bCs/>
          <w:sz w:val="20"/>
          <w:szCs w:val="20"/>
          <w:lang w:val="es-MX"/>
        </w:rPr>
        <w:t>:</w:t>
      </w:r>
    </w:p>
    <w:p w14:paraId="05A58DA7" w14:textId="77777777" w:rsidR="00C228BF" w:rsidRPr="00E607F0" w:rsidRDefault="00C228BF" w:rsidP="002A1D3A">
      <w:pPr>
        <w:spacing w:after="0" w:line="240" w:lineRule="auto"/>
        <w:jc w:val="both"/>
        <w:rPr>
          <w:rFonts w:ascii="Arial" w:hAnsi="Arial" w:cs="Arial"/>
          <w:bCs/>
          <w:sz w:val="20"/>
          <w:szCs w:val="20"/>
          <w:lang w:val="es-MX"/>
        </w:rPr>
      </w:pPr>
    </w:p>
    <w:p w14:paraId="60E73EA5" w14:textId="7032D000" w:rsidR="00465409" w:rsidRPr="00E607F0" w:rsidRDefault="003C3C35" w:rsidP="002A1D3A">
      <w:pPr>
        <w:spacing w:after="0" w:line="240" w:lineRule="auto"/>
        <w:jc w:val="both"/>
        <w:rPr>
          <w:rFonts w:ascii="Arial" w:hAnsi="Arial" w:cs="Arial"/>
          <w:bCs/>
          <w:sz w:val="20"/>
          <w:szCs w:val="20"/>
          <w:lang w:val="es-MX"/>
        </w:rPr>
      </w:pPr>
      <m:oMathPara>
        <m:oMath>
          <m:sSub>
            <m:sSubPr>
              <m:ctrlPr>
                <w:rPr>
                  <w:rFonts w:ascii="Cambria Math" w:hAnsi="Cambria Math" w:cs="Arial"/>
                  <w:i/>
                  <w:sz w:val="20"/>
                  <w:szCs w:val="20"/>
                  <w:lang w:val="es-MX"/>
                </w:rPr>
              </m:ctrlPr>
            </m:sSubPr>
            <m:e>
              <m:r>
                <w:rPr>
                  <w:rFonts w:ascii="Cambria Math" w:hAnsi="Cambria Math" w:cs="Arial"/>
                  <w:sz w:val="20"/>
                  <w:szCs w:val="20"/>
                  <w:lang w:val="es-MX"/>
                </w:rPr>
                <m:t>Puntaje</m:t>
              </m:r>
            </m:e>
            <m:sub>
              <m:r>
                <w:rPr>
                  <w:rFonts w:ascii="Cambria Math" w:hAnsi="Cambria Math" w:cs="Arial"/>
                  <w:sz w:val="20"/>
                  <w:szCs w:val="20"/>
                  <w:lang w:val="es-MX"/>
                </w:rPr>
                <m:t>Asignar</m:t>
              </m:r>
            </m:sub>
          </m:sSub>
          <m:r>
            <w:rPr>
              <w:rFonts w:ascii="Cambria Math" w:hAnsi="Cambria Math" w:cs="Arial"/>
              <w:sz w:val="20"/>
              <w:szCs w:val="20"/>
              <w:lang w:val="es-MX"/>
            </w:rPr>
            <m:t>=</m:t>
          </m:r>
          <m:d>
            <m:dPr>
              <m:begChr m:val="["/>
              <m:endChr m:val="]"/>
              <m:ctrlPr>
                <w:rPr>
                  <w:rFonts w:ascii="Cambria Math" w:hAnsi="Cambria Math" w:cs="Arial"/>
                  <w:bCs/>
                  <w:i/>
                  <w:sz w:val="20"/>
                  <w:szCs w:val="20"/>
                  <w:lang w:val="es-MX"/>
                </w:rPr>
              </m:ctrlPr>
            </m:dPr>
            <m:e>
              <m:d>
                <m:dPr>
                  <m:begChr m:val="{"/>
                  <m:endChr m:val="}"/>
                  <m:ctrlPr>
                    <w:rPr>
                      <w:rFonts w:ascii="Cambria Math" w:hAnsi="Cambria Math" w:cs="Arial"/>
                      <w:bCs/>
                      <w:i/>
                      <w:sz w:val="20"/>
                      <w:szCs w:val="20"/>
                      <w:lang w:val="es-MX"/>
                    </w:rPr>
                  </m:ctrlPr>
                </m:dPr>
                <m:e>
                  <m:r>
                    <w:rPr>
                      <w:rFonts w:ascii="Cambria Math" w:hAnsi="Cambria Math" w:cs="Arial"/>
                      <w:sz w:val="20"/>
                      <w:szCs w:val="20"/>
                      <w:lang w:val="es-MX"/>
                    </w:rPr>
                    <m:t>1-</m:t>
                  </m:r>
                  <m:d>
                    <m:dPr>
                      <m:begChr m:val="|"/>
                      <m:endChr m:val="|"/>
                      <m:ctrlPr>
                        <w:rPr>
                          <w:rFonts w:ascii="Cambria Math" w:hAnsi="Cambria Math" w:cs="Arial"/>
                          <w:bCs/>
                          <w:i/>
                          <w:sz w:val="20"/>
                          <w:szCs w:val="20"/>
                          <w:lang w:val="es-MX"/>
                        </w:rPr>
                      </m:ctrlPr>
                    </m:dPr>
                    <m:e>
                      <m:f>
                        <m:fPr>
                          <m:ctrlPr>
                            <w:rPr>
                              <w:rFonts w:ascii="Cambria Math" w:hAnsi="Cambria Math" w:cs="Arial"/>
                              <w:bCs/>
                              <w:i/>
                              <w:sz w:val="20"/>
                              <w:szCs w:val="20"/>
                              <w:lang w:val="es-MX"/>
                            </w:rPr>
                          </m:ctrlPr>
                        </m:fPr>
                        <m:num>
                          <m:r>
                            <w:rPr>
                              <w:rFonts w:ascii="Cambria Math" w:hAnsi="Cambria Math" w:cs="Arial"/>
                              <w:sz w:val="20"/>
                              <w:szCs w:val="20"/>
                              <w:lang w:val="es-MX"/>
                            </w:rPr>
                            <m:t>Me-</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i</m:t>
                              </m:r>
                            </m:sub>
                          </m:sSub>
                        </m:num>
                        <m:den>
                          <m:r>
                            <w:rPr>
                              <w:rFonts w:ascii="Cambria Math" w:hAnsi="Cambria Math" w:cs="Arial"/>
                              <w:sz w:val="20"/>
                              <w:szCs w:val="20"/>
                              <w:lang w:val="es-MX"/>
                            </w:rPr>
                            <m:t>Me</m:t>
                          </m:r>
                        </m:den>
                      </m:f>
                    </m:e>
                  </m:d>
                </m:e>
              </m:d>
              <m:r>
                <w:rPr>
                  <w:rFonts w:ascii="Cambria Math" w:hAnsi="Cambria Math" w:cs="Arial"/>
                  <w:sz w:val="20"/>
                  <w:szCs w:val="20"/>
                  <w:lang w:val="es-MX"/>
                </w:rPr>
                <m:t>*Puntaje máximo</m:t>
              </m:r>
            </m:e>
          </m:d>
        </m:oMath>
      </m:oMathPara>
    </w:p>
    <w:p w14:paraId="1C8898DD" w14:textId="77777777" w:rsidR="00465409" w:rsidRPr="00E607F0" w:rsidRDefault="00465409" w:rsidP="002A1D3A">
      <w:pPr>
        <w:spacing w:after="0" w:line="240" w:lineRule="auto"/>
        <w:jc w:val="both"/>
        <w:rPr>
          <w:rFonts w:ascii="Arial" w:hAnsi="Arial" w:cs="Arial"/>
          <w:bCs/>
          <w:sz w:val="20"/>
          <w:szCs w:val="20"/>
          <w:lang w:val="es-MX"/>
        </w:rPr>
      </w:pPr>
    </w:p>
    <w:p w14:paraId="407791DA" w14:textId="77777777" w:rsidR="00C4045E" w:rsidRPr="00E607F0" w:rsidRDefault="00C4045E"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Donde:</w:t>
      </w:r>
    </w:p>
    <w:p w14:paraId="46232239" w14:textId="087764AA" w:rsidR="00C4045E" w:rsidRPr="00E607F0" w:rsidRDefault="00C4045E" w:rsidP="002A1D3A">
      <w:pPr>
        <w:pStyle w:val="Prrafodelista"/>
        <w:numPr>
          <w:ilvl w:val="0"/>
          <w:numId w:val="22"/>
        </w:numPr>
        <w:spacing w:after="0" w:line="240" w:lineRule="auto"/>
        <w:ind w:left="1134"/>
        <w:jc w:val="both"/>
        <w:rPr>
          <w:rFonts w:ascii="Arial" w:hAnsi="Arial" w:cs="Arial"/>
          <w:bCs/>
          <w:sz w:val="20"/>
          <w:szCs w:val="20"/>
          <w:lang w:val="es-MX"/>
        </w:rPr>
      </w:pPr>
      <w:r w:rsidRPr="00E607F0">
        <w:rPr>
          <w:rFonts w:ascii="Arial" w:hAnsi="Arial" w:cs="Arial"/>
          <w:bCs/>
          <w:sz w:val="20"/>
          <w:szCs w:val="20"/>
          <w:lang w:val="es-MX"/>
        </w:rPr>
        <w:t xml:space="preserve">Me: </w:t>
      </w:r>
      <w:r w:rsidR="00BF01D0" w:rsidRPr="00E607F0">
        <w:rPr>
          <w:rFonts w:ascii="Arial" w:hAnsi="Arial" w:cs="Arial"/>
          <w:bCs/>
          <w:sz w:val="20"/>
          <w:szCs w:val="20"/>
          <w:lang w:val="es-MX"/>
        </w:rPr>
        <w:t>Es la mediana calculada con los promedios de los contratos válidos y que no fueron objeto de subsanación de los Proponentes habilitados</w:t>
      </w:r>
      <w:r w:rsidRPr="00E607F0">
        <w:rPr>
          <w:rFonts w:ascii="Arial" w:hAnsi="Arial" w:cs="Arial"/>
          <w:bCs/>
          <w:sz w:val="20"/>
          <w:szCs w:val="20"/>
          <w:lang w:val="es-MX"/>
        </w:rPr>
        <w:t>.</w:t>
      </w:r>
    </w:p>
    <w:p w14:paraId="4CE4D03B" w14:textId="04FD5003" w:rsidR="00C4045E" w:rsidRPr="00E607F0" w:rsidRDefault="00C4045E" w:rsidP="002A1D3A">
      <w:pPr>
        <w:pStyle w:val="Prrafodelista"/>
        <w:numPr>
          <w:ilvl w:val="0"/>
          <w:numId w:val="22"/>
        </w:numPr>
        <w:spacing w:after="0" w:line="240" w:lineRule="auto"/>
        <w:ind w:left="1134"/>
        <w:jc w:val="both"/>
        <w:rPr>
          <w:rFonts w:ascii="Arial" w:hAnsi="Arial" w:cs="Arial"/>
          <w:bCs/>
          <w:sz w:val="20"/>
          <w:szCs w:val="20"/>
          <w:lang w:val="es-MX"/>
        </w:rPr>
      </w:pPr>
      <w:r w:rsidRPr="00E607F0">
        <w:rPr>
          <w:rFonts w:ascii="Arial" w:hAnsi="Arial" w:cs="Arial"/>
          <w:bCs/>
          <w:sz w:val="20"/>
          <w:szCs w:val="20"/>
          <w:lang w:val="es-MX"/>
        </w:rPr>
        <w:t>V</w:t>
      </w:r>
      <w:r w:rsidRPr="00E607F0">
        <w:rPr>
          <w:rFonts w:ascii="Arial" w:hAnsi="Arial" w:cs="Arial"/>
          <w:bCs/>
          <w:sz w:val="20"/>
          <w:szCs w:val="20"/>
          <w:vertAlign w:val="subscript"/>
          <w:lang w:val="es-MX"/>
        </w:rPr>
        <w:t>i</w:t>
      </w:r>
      <w:r w:rsidRPr="00E607F0">
        <w:rPr>
          <w:rFonts w:ascii="Arial" w:hAnsi="Arial" w:cs="Arial"/>
          <w:bCs/>
          <w:sz w:val="20"/>
          <w:szCs w:val="20"/>
          <w:lang w:val="es-MX"/>
        </w:rPr>
        <w:t xml:space="preserve">: </w:t>
      </w:r>
      <w:r w:rsidR="00BF01D0" w:rsidRPr="00E607F0">
        <w:rPr>
          <w:rFonts w:ascii="Arial" w:hAnsi="Arial" w:cs="Arial"/>
          <w:bCs/>
          <w:sz w:val="20"/>
          <w:szCs w:val="20"/>
          <w:lang w:val="es-MX"/>
        </w:rPr>
        <w:t>Es el valor del promedio de los contratos válidos aportados en SMMLV de la propuesta “i” y que no fueron objeto de subsanación</w:t>
      </w:r>
      <w:r w:rsidRPr="00E607F0">
        <w:rPr>
          <w:rFonts w:ascii="Arial" w:hAnsi="Arial" w:cs="Arial"/>
          <w:bCs/>
          <w:sz w:val="20"/>
          <w:szCs w:val="20"/>
          <w:lang w:val="es-MX"/>
        </w:rPr>
        <w:t>.</w:t>
      </w:r>
    </w:p>
    <w:p w14:paraId="639F1E2C" w14:textId="77777777" w:rsidR="00C4045E" w:rsidRPr="00E607F0" w:rsidRDefault="00C4045E" w:rsidP="002A1D3A">
      <w:pPr>
        <w:pStyle w:val="Prrafodelista"/>
        <w:spacing w:after="0" w:line="240" w:lineRule="auto"/>
        <w:jc w:val="both"/>
        <w:rPr>
          <w:rFonts w:ascii="Arial" w:hAnsi="Arial" w:cs="Arial"/>
          <w:bCs/>
          <w:sz w:val="20"/>
          <w:szCs w:val="20"/>
          <w:lang w:val="es-MX"/>
        </w:rPr>
      </w:pPr>
    </w:p>
    <w:p w14:paraId="72D8A6A4" w14:textId="46EF74CF" w:rsidR="00465409" w:rsidRPr="00E607F0" w:rsidRDefault="00C4045E" w:rsidP="002A1D3A">
      <w:pPr>
        <w:pStyle w:val="Prrafodelista"/>
        <w:numPr>
          <w:ilvl w:val="0"/>
          <w:numId w:val="24"/>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Si </w:t>
      </w:r>
      <w:r w:rsidR="00BF01D0" w:rsidRPr="00E607F0">
        <w:rPr>
          <w:rFonts w:ascii="Arial" w:hAnsi="Arial" w:cs="Arial"/>
          <w:bCs/>
          <w:sz w:val="20"/>
          <w:szCs w:val="20"/>
          <w:lang w:val="es-MX"/>
        </w:rPr>
        <w:t>el número de valores de las propuestas hábiles es par, se asignará el máximo puntaje a la propuesta que se encuentre inmediatamente por debajo de la mediana. Para las otras propuestas, se aplica la siguiente fórmula</w:t>
      </w:r>
      <w:r w:rsidRPr="00E607F0">
        <w:rPr>
          <w:rFonts w:ascii="Arial" w:hAnsi="Arial" w:cs="Arial"/>
          <w:bCs/>
          <w:sz w:val="20"/>
          <w:szCs w:val="20"/>
          <w:lang w:val="es-MX"/>
        </w:rPr>
        <w:t>:</w:t>
      </w:r>
    </w:p>
    <w:p w14:paraId="5B90FA39" w14:textId="77777777" w:rsidR="00D90F84" w:rsidRPr="00E607F0" w:rsidRDefault="00D90F84" w:rsidP="002A1D3A">
      <w:pPr>
        <w:spacing w:after="0" w:line="240" w:lineRule="auto"/>
        <w:jc w:val="both"/>
        <w:rPr>
          <w:rFonts w:ascii="Arial" w:hAnsi="Arial" w:cs="Arial"/>
          <w:bCs/>
          <w:sz w:val="20"/>
          <w:szCs w:val="20"/>
          <w:lang w:val="es-MX"/>
        </w:rPr>
      </w:pPr>
    </w:p>
    <w:p w14:paraId="114DD43C" w14:textId="67D9F8F5" w:rsidR="00D90F84" w:rsidRPr="00E607F0" w:rsidRDefault="003C3C35" w:rsidP="002A1D3A">
      <w:pPr>
        <w:spacing w:after="0" w:line="240" w:lineRule="auto"/>
        <w:jc w:val="both"/>
        <w:rPr>
          <w:rFonts w:ascii="Arial" w:hAnsi="Arial" w:cs="Arial"/>
          <w:bCs/>
          <w:sz w:val="20"/>
          <w:szCs w:val="20"/>
          <w:lang w:val="es-MX"/>
        </w:rPr>
      </w:pPr>
      <m:oMathPara>
        <m:oMath>
          <m:sSub>
            <m:sSubPr>
              <m:ctrlPr>
                <w:rPr>
                  <w:rFonts w:ascii="Cambria Math" w:hAnsi="Cambria Math" w:cs="Arial"/>
                  <w:i/>
                  <w:sz w:val="20"/>
                  <w:szCs w:val="20"/>
                  <w:lang w:val="es-MX"/>
                </w:rPr>
              </m:ctrlPr>
            </m:sSubPr>
            <m:e>
              <m:r>
                <w:rPr>
                  <w:rFonts w:ascii="Cambria Math" w:hAnsi="Cambria Math" w:cs="Arial"/>
                  <w:sz w:val="20"/>
                  <w:szCs w:val="20"/>
                  <w:lang w:val="es-MX"/>
                </w:rPr>
                <m:t>Puntaje</m:t>
              </m:r>
            </m:e>
            <m:sub>
              <m:r>
                <w:rPr>
                  <w:rFonts w:ascii="Cambria Math" w:hAnsi="Cambria Math" w:cs="Arial"/>
                  <w:sz w:val="20"/>
                  <w:szCs w:val="20"/>
                  <w:lang w:val="es-MX"/>
                </w:rPr>
                <m:t>Asignar</m:t>
              </m:r>
            </m:sub>
          </m:sSub>
          <m:r>
            <w:rPr>
              <w:rFonts w:ascii="Cambria Math" w:hAnsi="Cambria Math" w:cs="Arial"/>
              <w:sz w:val="20"/>
              <w:szCs w:val="20"/>
              <w:lang w:val="es-MX"/>
            </w:rPr>
            <m:t>=</m:t>
          </m:r>
          <m:d>
            <m:dPr>
              <m:begChr m:val="["/>
              <m:endChr m:val="]"/>
              <m:ctrlPr>
                <w:rPr>
                  <w:rFonts w:ascii="Cambria Math" w:hAnsi="Cambria Math" w:cs="Arial"/>
                  <w:bCs/>
                  <w:i/>
                  <w:sz w:val="20"/>
                  <w:szCs w:val="20"/>
                  <w:lang w:val="es-MX"/>
                </w:rPr>
              </m:ctrlPr>
            </m:dPr>
            <m:e>
              <m:d>
                <m:dPr>
                  <m:begChr m:val="{"/>
                  <m:endChr m:val="}"/>
                  <m:ctrlPr>
                    <w:rPr>
                      <w:rFonts w:ascii="Cambria Math" w:hAnsi="Cambria Math" w:cs="Arial"/>
                      <w:bCs/>
                      <w:i/>
                      <w:sz w:val="20"/>
                      <w:szCs w:val="20"/>
                      <w:lang w:val="es-MX"/>
                    </w:rPr>
                  </m:ctrlPr>
                </m:dPr>
                <m:e>
                  <m:r>
                    <w:rPr>
                      <w:rFonts w:ascii="Cambria Math" w:hAnsi="Cambria Math" w:cs="Arial"/>
                      <w:sz w:val="20"/>
                      <w:szCs w:val="20"/>
                      <w:lang w:val="es-MX"/>
                    </w:rPr>
                    <m:t>1-</m:t>
                  </m:r>
                  <m:d>
                    <m:dPr>
                      <m:begChr m:val="|"/>
                      <m:endChr m:val="|"/>
                      <m:ctrlPr>
                        <w:rPr>
                          <w:rFonts w:ascii="Cambria Math" w:hAnsi="Cambria Math" w:cs="Arial"/>
                          <w:bCs/>
                          <w:i/>
                          <w:sz w:val="20"/>
                          <w:szCs w:val="20"/>
                          <w:lang w:val="es-MX"/>
                        </w:rPr>
                      </m:ctrlPr>
                    </m:dPr>
                    <m:e>
                      <m:f>
                        <m:fPr>
                          <m:ctrlPr>
                            <w:rPr>
                              <w:rFonts w:ascii="Cambria Math" w:hAnsi="Cambria Math" w:cs="Arial"/>
                              <w:bCs/>
                              <w:i/>
                              <w:sz w:val="20"/>
                              <w:szCs w:val="20"/>
                              <w:lang w:val="es-MX"/>
                            </w:rPr>
                          </m:ctrlPr>
                        </m:fPr>
                        <m:num>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Me</m:t>
                              </m:r>
                            </m:sub>
                          </m:sSub>
                          <m:r>
                            <w:rPr>
                              <w:rFonts w:ascii="Cambria Math" w:hAnsi="Cambria Math" w:cs="Arial"/>
                              <w:sz w:val="20"/>
                              <w:szCs w:val="20"/>
                              <w:lang w:val="es-MX"/>
                            </w:rPr>
                            <m:t>-</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i</m:t>
                              </m:r>
                            </m:sub>
                          </m:sSub>
                        </m:num>
                        <m:den>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Me</m:t>
                              </m:r>
                            </m:sub>
                          </m:sSub>
                        </m:den>
                      </m:f>
                    </m:e>
                  </m:d>
                </m:e>
              </m:d>
              <m:r>
                <w:rPr>
                  <w:rFonts w:ascii="Cambria Math" w:hAnsi="Cambria Math" w:cs="Arial"/>
                  <w:sz w:val="20"/>
                  <w:szCs w:val="20"/>
                  <w:lang w:val="es-MX"/>
                </w:rPr>
                <m:t>*Puntaje máximo</m:t>
              </m:r>
            </m:e>
          </m:d>
        </m:oMath>
      </m:oMathPara>
    </w:p>
    <w:p w14:paraId="62202D20" w14:textId="77777777" w:rsidR="00D90F84" w:rsidRPr="00E607F0" w:rsidRDefault="00D90F84" w:rsidP="002A1D3A">
      <w:pPr>
        <w:spacing w:after="0" w:line="240" w:lineRule="auto"/>
        <w:jc w:val="both"/>
        <w:rPr>
          <w:rFonts w:ascii="Arial" w:hAnsi="Arial" w:cs="Arial"/>
          <w:bCs/>
          <w:sz w:val="20"/>
          <w:szCs w:val="20"/>
          <w:lang w:val="es-MX"/>
        </w:rPr>
      </w:pPr>
    </w:p>
    <w:p w14:paraId="5424038C" w14:textId="77777777" w:rsidR="0061329C" w:rsidRPr="00E607F0" w:rsidRDefault="0061329C"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Donde:</w:t>
      </w:r>
    </w:p>
    <w:p w14:paraId="04A8E542" w14:textId="3DF099C7" w:rsidR="0061329C" w:rsidRPr="00E607F0" w:rsidRDefault="0061329C" w:rsidP="002A1D3A">
      <w:pPr>
        <w:pStyle w:val="Prrafodelista"/>
        <w:numPr>
          <w:ilvl w:val="0"/>
          <w:numId w:val="22"/>
        </w:numPr>
        <w:spacing w:after="0" w:line="240" w:lineRule="auto"/>
        <w:ind w:left="1134"/>
        <w:jc w:val="both"/>
        <w:rPr>
          <w:rFonts w:ascii="Arial" w:hAnsi="Arial" w:cs="Arial"/>
          <w:bCs/>
          <w:sz w:val="20"/>
          <w:szCs w:val="20"/>
          <w:lang w:val="es-MX"/>
        </w:rPr>
      </w:pPr>
      <w:proofErr w:type="spellStart"/>
      <w:r w:rsidRPr="00E607F0">
        <w:rPr>
          <w:rFonts w:ascii="Arial" w:hAnsi="Arial" w:cs="Arial"/>
          <w:bCs/>
          <w:sz w:val="20"/>
          <w:szCs w:val="20"/>
          <w:lang w:val="es-MX"/>
        </w:rPr>
        <w:t>V</w:t>
      </w:r>
      <w:r w:rsidRPr="00E607F0">
        <w:rPr>
          <w:rFonts w:ascii="Arial" w:hAnsi="Arial" w:cs="Arial"/>
          <w:bCs/>
          <w:sz w:val="20"/>
          <w:szCs w:val="20"/>
          <w:vertAlign w:val="subscript"/>
          <w:lang w:val="es-MX"/>
        </w:rPr>
        <w:t>Me</w:t>
      </w:r>
      <w:proofErr w:type="spellEnd"/>
      <w:r w:rsidRPr="00E607F0">
        <w:rPr>
          <w:rFonts w:ascii="Arial" w:hAnsi="Arial" w:cs="Arial"/>
          <w:bCs/>
          <w:sz w:val="20"/>
          <w:szCs w:val="20"/>
          <w:lang w:val="es-MX"/>
        </w:rPr>
        <w:t xml:space="preserve">: </w:t>
      </w:r>
      <w:r w:rsidR="00BF01D0" w:rsidRPr="00E607F0">
        <w:rPr>
          <w:rFonts w:ascii="Arial" w:hAnsi="Arial" w:cs="Arial"/>
          <w:bCs/>
          <w:sz w:val="20"/>
          <w:szCs w:val="20"/>
          <w:lang w:val="es-MX"/>
        </w:rPr>
        <w:t>Es el valor promedio de los SMMLV válidos y que no fueron objeto de subsanación de la propuesta válida inmediatamente por debajo de la mediana</w:t>
      </w:r>
      <w:r w:rsidRPr="00E607F0">
        <w:rPr>
          <w:rFonts w:ascii="Arial" w:hAnsi="Arial" w:cs="Arial"/>
          <w:bCs/>
          <w:sz w:val="20"/>
          <w:szCs w:val="20"/>
          <w:lang w:val="es-MX"/>
        </w:rPr>
        <w:t>.</w:t>
      </w:r>
    </w:p>
    <w:p w14:paraId="6514E528" w14:textId="7B072F68" w:rsidR="00E80EF7" w:rsidRPr="00E607F0" w:rsidRDefault="0061329C" w:rsidP="002A1D3A">
      <w:pPr>
        <w:pStyle w:val="Prrafodelista"/>
        <w:numPr>
          <w:ilvl w:val="0"/>
          <w:numId w:val="22"/>
        </w:numPr>
        <w:spacing w:after="0" w:line="240" w:lineRule="auto"/>
        <w:ind w:left="1134"/>
        <w:jc w:val="both"/>
        <w:rPr>
          <w:rFonts w:ascii="Arial" w:hAnsi="Arial" w:cs="Arial"/>
          <w:bCs/>
          <w:sz w:val="20"/>
          <w:szCs w:val="20"/>
          <w:lang w:val="es-MX"/>
        </w:rPr>
      </w:pPr>
      <w:r w:rsidRPr="00E607F0">
        <w:rPr>
          <w:rFonts w:ascii="Arial" w:hAnsi="Arial" w:cs="Arial"/>
          <w:bCs/>
          <w:sz w:val="20"/>
          <w:szCs w:val="20"/>
          <w:lang w:val="es-MX"/>
        </w:rPr>
        <w:t xml:space="preserve">Vi: </w:t>
      </w:r>
      <w:r w:rsidR="00BF01D0" w:rsidRPr="00E607F0">
        <w:rPr>
          <w:rFonts w:ascii="Arial" w:hAnsi="Arial" w:cs="Arial"/>
          <w:bCs/>
          <w:sz w:val="20"/>
          <w:szCs w:val="20"/>
          <w:lang w:val="es-MX"/>
        </w:rPr>
        <w:t xml:space="preserve">Es el valor del promedio de los contratos válidos aportados en SMMLV y que no fueron objeto de subsanación de la propuesta </w:t>
      </w:r>
      <w:r w:rsidR="00C228BF" w:rsidRPr="00E607F0">
        <w:rPr>
          <w:rFonts w:ascii="Arial" w:hAnsi="Arial" w:cs="Arial"/>
          <w:bCs/>
          <w:sz w:val="20"/>
          <w:szCs w:val="20"/>
          <w:lang w:val="es-MX"/>
        </w:rPr>
        <w:t>“i”</w:t>
      </w:r>
      <w:r w:rsidRPr="00E607F0">
        <w:rPr>
          <w:rFonts w:ascii="Arial" w:hAnsi="Arial" w:cs="Arial"/>
          <w:bCs/>
          <w:sz w:val="20"/>
          <w:szCs w:val="20"/>
          <w:lang w:val="es-MX"/>
        </w:rPr>
        <w:t>.</w:t>
      </w:r>
    </w:p>
    <w:p w14:paraId="67BD96A8" w14:textId="77777777" w:rsidR="00E80EF7" w:rsidRPr="00E607F0" w:rsidRDefault="00E80EF7" w:rsidP="002A1D3A">
      <w:pPr>
        <w:spacing w:after="0" w:line="240" w:lineRule="auto"/>
        <w:jc w:val="both"/>
        <w:rPr>
          <w:rFonts w:ascii="Arial" w:hAnsi="Arial" w:cs="Arial"/>
          <w:bCs/>
          <w:sz w:val="20"/>
          <w:szCs w:val="20"/>
          <w:lang w:val="es-MX"/>
        </w:rPr>
      </w:pPr>
    </w:p>
    <w:p w14:paraId="60A6773B" w14:textId="7E479B5C" w:rsidR="00C228BF"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
          <w:sz w:val="20"/>
          <w:szCs w:val="20"/>
          <w:lang w:val="es-MX"/>
        </w:rPr>
        <w:t>Nota:</w:t>
      </w:r>
      <w:r w:rsidRPr="00E607F0">
        <w:rPr>
          <w:rFonts w:ascii="Arial" w:hAnsi="Arial" w:cs="Arial"/>
          <w:bCs/>
          <w:sz w:val="20"/>
          <w:szCs w:val="20"/>
          <w:lang w:val="es-MX"/>
        </w:rPr>
        <w:t xml:space="preserve"> </w:t>
      </w:r>
      <w:r w:rsidR="00BF01D0" w:rsidRPr="00E607F0">
        <w:rPr>
          <w:rFonts w:ascii="Arial" w:hAnsi="Arial" w:cs="Arial"/>
          <w:bCs/>
          <w:sz w:val="20"/>
          <w:szCs w:val="20"/>
          <w:lang w:val="es-MX"/>
        </w:rPr>
        <w:t>Cuando el resultado de la fórmula anterior sea un número negativo, se asignará 0,0 puntos</w:t>
      </w:r>
      <w:r w:rsidRPr="00E607F0">
        <w:rPr>
          <w:rFonts w:ascii="Arial" w:hAnsi="Arial" w:cs="Arial"/>
          <w:bCs/>
          <w:sz w:val="20"/>
          <w:szCs w:val="20"/>
          <w:lang w:val="es-MX"/>
        </w:rPr>
        <w:t>.</w:t>
      </w:r>
    </w:p>
    <w:p w14:paraId="401439D4" w14:textId="77777777" w:rsidR="00C228BF" w:rsidRPr="00E607F0" w:rsidRDefault="00C228BF" w:rsidP="002A1D3A">
      <w:pPr>
        <w:spacing w:after="0" w:line="240" w:lineRule="auto"/>
        <w:jc w:val="both"/>
        <w:rPr>
          <w:rFonts w:ascii="Arial" w:hAnsi="Arial" w:cs="Arial"/>
          <w:bCs/>
          <w:sz w:val="20"/>
          <w:szCs w:val="20"/>
          <w:lang w:val="es-MX"/>
        </w:rPr>
      </w:pPr>
    </w:p>
    <w:p w14:paraId="39E02EB4" w14:textId="044321A3" w:rsidR="0061329C" w:rsidRPr="00E607F0" w:rsidRDefault="0061329C" w:rsidP="002A1D3A">
      <w:pPr>
        <w:pStyle w:val="NUMERACION"/>
        <w:numPr>
          <w:ilvl w:val="0"/>
          <w:numId w:val="23"/>
        </w:numPr>
      </w:pPr>
      <w:r w:rsidRPr="00E607F0">
        <w:t>Media Geométrica</w:t>
      </w:r>
    </w:p>
    <w:p w14:paraId="6712B600" w14:textId="77777777" w:rsidR="0061329C" w:rsidRPr="00E607F0" w:rsidRDefault="0061329C" w:rsidP="002A1D3A">
      <w:pPr>
        <w:spacing w:after="0" w:line="240" w:lineRule="auto"/>
        <w:jc w:val="both"/>
        <w:rPr>
          <w:rFonts w:ascii="Arial" w:hAnsi="Arial" w:cs="Arial"/>
          <w:bCs/>
          <w:sz w:val="20"/>
          <w:szCs w:val="20"/>
          <w:lang w:val="es-MX"/>
        </w:rPr>
      </w:pPr>
    </w:p>
    <w:p w14:paraId="17E628AD" w14:textId="39D87183" w:rsidR="00E80EF7" w:rsidRPr="00E607F0" w:rsidRDefault="00D254F2"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Para calcular la Media Geométrica se tomará el valor promedio de los SMMLV de los contratos válidos aportados de las propuestas hábiles y que no fueron objeto de subsanación para el factor de ponderación para la asignación del puntaje de conformidad con el siguiente procedimiento</w:t>
      </w:r>
      <w:r w:rsidR="0061329C" w:rsidRPr="00E607F0">
        <w:rPr>
          <w:rFonts w:ascii="Arial" w:hAnsi="Arial" w:cs="Arial"/>
          <w:bCs/>
          <w:sz w:val="20"/>
          <w:szCs w:val="20"/>
          <w:lang w:val="es-MX"/>
        </w:rPr>
        <w:t>:</w:t>
      </w:r>
    </w:p>
    <w:p w14:paraId="74702AAC" w14:textId="77777777" w:rsidR="007F109E" w:rsidRPr="00E607F0" w:rsidRDefault="007F109E" w:rsidP="002A1D3A">
      <w:pPr>
        <w:spacing w:after="0" w:line="240" w:lineRule="auto"/>
        <w:jc w:val="both"/>
        <w:rPr>
          <w:rFonts w:ascii="Arial" w:hAnsi="Arial" w:cs="Arial"/>
          <w:bCs/>
          <w:sz w:val="20"/>
          <w:szCs w:val="20"/>
          <w:lang w:val="es-MX"/>
        </w:rPr>
      </w:pPr>
    </w:p>
    <w:p w14:paraId="470B03D8" w14:textId="2FEF78A5" w:rsidR="007F109E" w:rsidRPr="00E607F0" w:rsidRDefault="0061329C" w:rsidP="002A1D3A">
      <w:pPr>
        <w:spacing w:after="0" w:line="240" w:lineRule="auto"/>
        <w:jc w:val="both"/>
        <w:rPr>
          <w:rFonts w:ascii="Arial" w:hAnsi="Arial" w:cs="Arial"/>
          <w:bCs/>
          <w:sz w:val="20"/>
          <w:szCs w:val="20"/>
          <w:lang w:val="es-MX"/>
        </w:rPr>
      </w:pPr>
      <m:oMathPara>
        <m:oMath>
          <m:r>
            <w:rPr>
              <w:rFonts w:ascii="Cambria Math" w:hAnsi="Cambria Math" w:cs="Arial"/>
              <w:sz w:val="20"/>
              <w:szCs w:val="20"/>
              <w:lang w:val="es-MX"/>
            </w:rPr>
            <m:t>MG=</m:t>
          </m:r>
          <m:rad>
            <m:radPr>
              <m:ctrlPr>
                <w:rPr>
                  <w:rFonts w:ascii="Cambria Math" w:hAnsi="Cambria Math" w:cs="Arial"/>
                  <w:bCs/>
                  <w:i/>
                  <w:sz w:val="20"/>
                  <w:szCs w:val="20"/>
                  <w:lang w:val="es-MX"/>
                </w:rPr>
              </m:ctrlPr>
            </m:radPr>
            <m:deg>
              <m:r>
                <w:rPr>
                  <w:rFonts w:ascii="Cambria Math" w:hAnsi="Cambria Math" w:cs="Arial"/>
                  <w:sz w:val="20"/>
                  <w:szCs w:val="20"/>
                  <w:lang w:val="es-MX"/>
                </w:rPr>
                <m:t>n</m:t>
              </m:r>
            </m:deg>
            <m:e>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1</m:t>
                  </m:r>
                </m:sub>
              </m:sSub>
              <m:r>
                <w:rPr>
                  <w:rFonts w:ascii="Cambria Math" w:hAnsi="Cambria Math" w:cs="Arial"/>
                  <w:sz w:val="20"/>
                  <w:szCs w:val="20"/>
                  <w:lang w:val="es-MX"/>
                </w:rPr>
                <m:t>*</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2</m:t>
                  </m:r>
                </m:sub>
              </m:sSub>
              <m:r>
                <w:rPr>
                  <w:rFonts w:ascii="Cambria Math" w:hAnsi="Cambria Math" w:cs="Arial"/>
                  <w:sz w:val="20"/>
                  <w:szCs w:val="20"/>
                  <w:lang w:val="es-MX"/>
                </w:rPr>
                <m:t>*</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3</m:t>
                  </m:r>
                </m:sub>
              </m:sSub>
              <m:r>
                <w:rPr>
                  <w:rFonts w:ascii="Cambria Math" w:hAnsi="Cambria Math" w:cs="Arial"/>
                  <w:sz w:val="20"/>
                  <w:szCs w:val="20"/>
                  <w:lang w:val="es-MX"/>
                </w:rPr>
                <m:t>*…*</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n</m:t>
                  </m:r>
                </m:sub>
              </m:sSub>
            </m:e>
          </m:rad>
        </m:oMath>
      </m:oMathPara>
    </w:p>
    <w:p w14:paraId="57C92ED3" w14:textId="77777777" w:rsidR="007F109E" w:rsidRPr="00E607F0" w:rsidRDefault="007F109E" w:rsidP="002A1D3A">
      <w:pPr>
        <w:spacing w:after="0" w:line="240" w:lineRule="auto"/>
        <w:jc w:val="both"/>
        <w:rPr>
          <w:rFonts w:ascii="Arial" w:hAnsi="Arial" w:cs="Arial"/>
          <w:bCs/>
          <w:sz w:val="20"/>
          <w:szCs w:val="20"/>
          <w:lang w:val="es-MX"/>
        </w:rPr>
      </w:pPr>
    </w:p>
    <w:p w14:paraId="2A049973" w14:textId="77777777" w:rsidR="0061329C" w:rsidRPr="00E607F0" w:rsidRDefault="0061329C"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Donde: </w:t>
      </w:r>
    </w:p>
    <w:p w14:paraId="02AFBF51" w14:textId="69D595CB" w:rsidR="00C228BF" w:rsidRPr="00E607F0" w:rsidRDefault="0061329C" w:rsidP="002A1D3A">
      <w:pPr>
        <w:pStyle w:val="Prrafodelista"/>
        <w:numPr>
          <w:ilvl w:val="0"/>
          <w:numId w:val="22"/>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MG: </w:t>
      </w:r>
      <w:r w:rsidR="00C228BF" w:rsidRPr="00E607F0">
        <w:rPr>
          <w:rFonts w:ascii="Arial" w:hAnsi="Arial" w:cs="Arial"/>
          <w:bCs/>
          <w:sz w:val="20"/>
          <w:szCs w:val="20"/>
          <w:lang w:val="es-MX"/>
        </w:rPr>
        <w:t xml:space="preserve">Es la media geométrica del promedio de los SMMLV de los contratos válidos y que no fueron objeto de subsanación de las propuestas hábiles. </w:t>
      </w:r>
    </w:p>
    <w:p w14:paraId="36B9CE29" w14:textId="77777777" w:rsidR="00C560CA" w:rsidRPr="00E607F0" w:rsidRDefault="00C560CA" w:rsidP="002A1D3A">
      <w:pPr>
        <w:pStyle w:val="Prrafodelista"/>
        <w:numPr>
          <w:ilvl w:val="0"/>
          <w:numId w:val="22"/>
        </w:numPr>
        <w:spacing w:after="0" w:line="240" w:lineRule="auto"/>
        <w:jc w:val="both"/>
        <w:rPr>
          <w:rFonts w:ascii="Arial" w:hAnsi="Arial" w:cs="Arial"/>
          <w:bCs/>
          <w:sz w:val="20"/>
          <w:szCs w:val="20"/>
          <w:lang w:val="es-MX"/>
        </w:rPr>
      </w:pPr>
      <w:r w:rsidRPr="00E607F0">
        <w:rPr>
          <w:rFonts w:ascii="Arial" w:hAnsi="Arial" w:cs="Arial"/>
          <w:bCs/>
          <w:sz w:val="20"/>
          <w:szCs w:val="20"/>
          <w:lang w:val="es-MX"/>
        </w:rPr>
        <w:lastRenderedPageBreak/>
        <w:t>V1: Es el valor promedio de los SMMLV válidos de una propuesta habilitada y que no fueron objeto de subsanación.</w:t>
      </w:r>
    </w:p>
    <w:p w14:paraId="1126CBE5" w14:textId="77777777" w:rsidR="00C560CA" w:rsidRPr="00E607F0" w:rsidRDefault="00C560CA" w:rsidP="002A1D3A">
      <w:pPr>
        <w:pStyle w:val="Prrafodelista"/>
        <w:numPr>
          <w:ilvl w:val="0"/>
          <w:numId w:val="22"/>
        </w:numPr>
        <w:spacing w:after="0" w:line="240" w:lineRule="auto"/>
        <w:jc w:val="both"/>
        <w:rPr>
          <w:rFonts w:ascii="Arial" w:hAnsi="Arial" w:cs="Arial"/>
          <w:bCs/>
          <w:sz w:val="20"/>
          <w:szCs w:val="20"/>
          <w:lang w:val="es-MX"/>
        </w:rPr>
      </w:pPr>
      <w:proofErr w:type="spellStart"/>
      <w:r w:rsidRPr="00E607F0">
        <w:rPr>
          <w:rFonts w:ascii="Arial" w:hAnsi="Arial" w:cs="Arial"/>
          <w:bCs/>
          <w:sz w:val="20"/>
          <w:szCs w:val="20"/>
          <w:lang w:val="es-MX"/>
        </w:rPr>
        <w:t>Vn</w:t>
      </w:r>
      <w:proofErr w:type="spellEnd"/>
      <w:r w:rsidRPr="00E607F0">
        <w:rPr>
          <w:rFonts w:ascii="Arial" w:hAnsi="Arial" w:cs="Arial"/>
          <w:bCs/>
          <w:sz w:val="20"/>
          <w:szCs w:val="20"/>
          <w:lang w:val="es-MX"/>
        </w:rPr>
        <w:t xml:space="preserve">: Es el valor promedio de los SMMLV válidos de la propuesta “n” habilitada y que no fueron objeto de subsanación. </w:t>
      </w:r>
    </w:p>
    <w:p w14:paraId="1868D13B" w14:textId="77777777" w:rsidR="00C560CA" w:rsidRPr="00E607F0" w:rsidRDefault="00C560CA" w:rsidP="002A1D3A">
      <w:pPr>
        <w:pStyle w:val="Prrafodelista"/>
        <w:numPr>
          <w:ilvl w:val="0"/>
          <w:numId w:val="22"/>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n: La cantidad total de propuestas habilitadas. </w:t>
      </w:r>
    </w:p>
    <w:p w14:paraId="70BE2A21" w14:textId="77777777" w:rsidR="00C228BF" w:rsidRPr="00E607F0" w:rsidRDefault="00C228BF" w:rsidP="002A1D3A">
      <w:pPr>
        <w:spacing w:after="0" w:line="240" w:lineRule="auto"/>
        <w:jc w:val="both"/>
        <w:rPr>
          <w:rFonts w:ascii="Arial" w:hAnsi="Arial" w:cs="Arial"/>
          <w:bCs/>
          <w:sz w:val="20"/>
          <w:szCs w:val="20"/>
          <w:lang w:val="es-MX"/>
        </w:rPr>
      </w:pPr>
    </w:p>
    <w:p w14:paraId="2C9081B0" w14:textId="01825DE4" w:rsidR="00C228BF" w:rsidRPr="00E607F0" w:rsidRDefault="00710400"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Para efectos de la asignación de puntaje se tendrá en cuenta lo siguiente: se asignará el máximo puntaje al promedio de los SMMLV válidos y que no fueron objeto de subsanación de la propuesta que se encuentre más cerca (por exceso o por defecto) al valor de la media geométrica calculada para el factor correspondiente</w:t>
      </w:r>
      <w:r w:rsidR="00C228BF" w:rsidRPr="00E607F0">
        <w:rPr>
          <w:rFonts w:ascii="Arial" w:hAnsi="Arial" w:cs="Arial"/>
          <w:bCs/>
          <w:sz w:val="20"/>
          <w:szCs w:val="20"/>
          <w:lang w:val="es-MX"/>
        </w:rPr>
        <w:t>.</w:t>
      </w:r>
    </w:p>
    <w:p w14:paraId="73F163CE" w14:textId="77777777" w:rsidR="00C228BF" w:rsidRPr="00E607F0" w:rsidRDefault="00C228BF" w:rsidP="002A1D3A">
      <w:pPr>
        <w:spacing w:after="0" w:line="240" w:lineRule="auto"/>
        <w:jc w:val="both"/>
        <w:rPr>
          <w:rFonts w:ascii="Arial" w:hAnsi="Arial" w:cs="Arial"/>
          <w:bCs/>
          <w:sz w:val="20"/>
          <w:szCs w:val="20"/>
          <w:lang w:val="es-MX"/>
        </w:rPr>
      </w:pPr>
    </w:p>
    <w:p w14:paraId="3ECC046B" w14:textId="77777777" w:rsidR="00C228BF" w:rsidRPr="00E607F0" w:rsidRDefault="00C228BF" w:rsidP="002A1D3A">
      <w:pPr>
        <w:spacing w:after="0" w:line="240" w:lineRule="auto"/>
        <w:jc w:val="both"/>
        <w:rPr>
          <w:rFonts w:ascii="Arial" w:hAnsi="Arial" w:cs="Arial"/>
          <w:bCs/>
          <w:sz w:val="20"/>
          <w:szCs w:val="20"/>
          <w:lang w:val="es-MX"/>
        </w:rPr>
      </w:pPr>
    </w:p>
    <w:p w14:paraId="5D46E3CF" w14:textId="33D261A7" w:rsidR="007F109E"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Las demás propuestas recibirán puntaje de acuerdo con la siguiente ecuación</w:t>
      </w:r>
      <w:r w:rsidR="0061329C" w:rsidRPr="00E607F0">
        <w:rPr>
          <w:rFonts w:ascii="Arial" w:hAnsi="Arial" w:cs="Arial"/>
          <w:bCs/>
          <w:sz w:val="20"/>
          <w:szCs w:val="20"/>
          <w:lang w:val="es-MX"/>
        </w:rPr>
        <w:t>:</w:t>
      </w:r>
    </w:p>
    <w:p w14:paraId="7087BF10" w14:textId="77777777" w:rsidR="007F109E" w:rsidRPr="00E607F0" w:rsidRDefault="007F109E" w:rsidP="002A1D3A">
      <w:pPr>
        <w:spacing w:after="0" w:line="240" w:lineRule="auto"/>
        <w:jc w:val="both"/>
        <w:rPr>
          <w:rFonts w:ascii="Arial" w:hAnsi="Arial" w:cs="Arial"/>
          <w:bCs/>
          <w:sz w:val="20"/>
          <w:szCs w:val="20"/>
          <w:lang w:val="es-MX"/>
        </w:rPr>
      </w:pPr>
    </w:p>
    <w:p w14:paraId="4BEB9594" w14:textId="75868010" w:rsidR="007F109E" w:rsidRPr="00E607F0" w:rsidRDefault="003C3C35" w:rsidP="002A1D3A">
      <w:pPr>
        <w:spacing w:after="0" w:line="240" w:lineRule="auto"/>
        <w:jc w:val="both"/>
        <w:rPr>
          <w:rFonts w:ascii="Arial" w:hAnsi="Arial" w:cs="Arial"/>
          <w:bCs/>
          <w:sz w:val="20"/>
          <w:szCs w:val="20"/>
          <w:lang w:val="es-MX"/>
        </w:rPr>
      </w:pPr>
      <m:oMathPara>
        <m:oMath>
          <m:sSub>
            <m:sSubPr>
              <m:ctrlPr>
                <w:rPr>
                  <w:rFonts w:ascii="Cambria Math" w:hAnsi="Cambria Math" w:cs="Arial"/>
                  <w:i/>
                  <w:sz w:val="20"/>
                  <w:szCs w:val="20"/>
                  <w:lang w:val="es-MX"/>
                </w:rPr>
              </m:ctrlPr>
            </m:sSubPr>
            <m:e>
              <m:r>
                <w:rPr>
                  <w:rFonts w:ascii="Cambria Math" w:hAnsi="Cambria Math" w:cs="Arial"/>
                  <w:sz w:val="20"/>
                  <w:szCs w:val="20"/>
                  <w:lang w:val="es-MX"/>
                </w:rPr>
                <m:t>Puntaje</m:t>
              </m:r>
            </m:e>
            <m:sub>
              <m:r>
                <w:rPr>
                  <w:rFonts w:ascii="Cambria Math" w:hAnsi="Cambria Math" w:cs="Arial"/>
                  <w:sz w:val="20"/>
                  <w:szCs w:val="20"/>
                  <w:lang w:val="es-MX"/>
                </w:rPr>
                <m:t>Asignar</m:t>
              </m:r>
            </m:sub>
          </m:sSub>
          <m:r>
            <w:rPr>
              <w:rFonts w:ascii="Cambria Math" w:hAnsi="Cambria Math" w:cs="Arial"/>
              <w:sz w:val="20"/>
              <w:szCs w:val="20"/>
              <w:lang w:val="es-MX"/>
            </w:rPr>
            <m:t>=</m:t>
          </m:r>
          <m:d>
            <m:dPr>
              <m:ctrlPr>
                <w:rPr>
                  <w:rFonts w:ascii="Cambria Math" w:hAnsi="Cambria Math" w:cs="Arial"/>
                  <w:bCs/>
                  <w:i/>
                  <w:sz w:val="20"/>
                  <w:szCs w:val="20"/>
                  <w:lang w:val="es-MX"/>
                </w:rPr>
              </m:ctrlPr>
            </m:dPr>
            <m:e>
              <m:r>
                <w:rPr>
                  <w:rFonts w:ascii="Cambria Math" w:hAnsi="Cambria Math" w:cs="Arial"/>
                  <w:sz w:val="20"/>
                  <w:szCs w:val="20"/>
                  <w:lang w:val="es-MX"/>
                </w:rPr>
                <m:t>1-</m:t>
              </m:r>
              <m:d>
                <m:dPr>
                  <m:ctrlPr>
                    <w:rPr>
                      <w:rFonts w:ascii="Cambria Math" w:hAnsi="Cambria Math" w:cs="Arial"/>
                      <w:bCs/>
                      <w:i/>
                      <w:sz w:val="20"/>
                      <w:szCs w:val="20"/>
                      <w:lang w:val="es-MX"/>
                    </w:rPr>
                  </m:ctrlPr>
                </m:dPr>
                <m:e>
                  <m:f>
                    <m:fPr>
                      <m:ctrlPr>
                        <w:rPr>
                          <w:rFonts w:ascii="Cambria Math" w:hAnsi="Cambria Math" w:cs="Arial"/>
                          <w:bCs/>
                          <w:i/>
                          <w:sz w:val="20"/>
                          <w:szCs w:val="20"/>
                          <w:lang w:val="es-MX"/>
                        </w:rPr>
                      </m:ctrlPr>
                    </m:fPr>
                    <m:num>
                      <m:d>
                        <m:dPr>
                          <m:begChr m:val="|"/>
                          <m:endChr m:val="|"/>
                          <m:ctrlPr>
                            <w:rPr>
                              <w:rFonts w:ascii="Cambria Math" w:hAnsi="Cambria Math" w:cs="Arial"/>
                              <w:bCs/>
                              <w:i/>
                              <w:sz w:val="20"/>
                              <w:szCs w:val="20"/>
                              <w:lang w:val="es-MX"/>
                            </w:rPr>
                          </m:ctrlPr>
                        </m:dPr>
                        <m:e>
                          <m:r>
                            <w:rPr>
                              <w:rFonts w:ascii="Cambria Math" w:hAnsi="Cambria Math" w:cs="Arial"/>
                              <w:sz w:val="20"/>
                              <w:szCs w:val="20"/>
                              <w:lang w:val="es-MX"/>
                            </w:rPr>
                            <m:t>MG-</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i</m:t>
                              </m:r>
                            </m:sub>
                          </m:sSub>
                        </m:e>
                      </m:d>
                    </m:num>
                    <m:den>
                      <m:r>
                        <w:rPr>
                          <w:rFonts w:ascii="Cambria Math" w:hAnsi="Cambria Math" w:cs="Arial"/>
                          <w:sz w:val="20"/>
                          <w:szCs w:val="20"/>
                          <w:lang w:val="es-MX"/>
                        </w:rPr>
                        <m:t>MG</m:t>
                      </m:r>
                    </m:den>
                  </m:f>
                </m:e>
              </m:d>
            </m:e>
          </m:d>
          <m:r>
            <w:rPr>
              <w:rFonts w:ascii="Cambria Math" w:hAnsi="Cambria Math" w:cs="Arial"/>
              <w:sz w:val="20"/>
              <w:szCs w:val="20"/>
              <w:lang w:val="es-MX"/>
            </w:rPr>
            <m:t>*Puntaje máximo</m:t>
          </m:r>
        </m:oMath>
      </m:oMathPara>
    </w:p>
    <w:p w14:paraId="5C794425" w14:textId="77777777" w:rsidR="007F109E" w:rsidRPr="00E607F0" w:rsidRDefault="007F109E" w:rsidP="002A1D3A">
      <w:pPr>
        <w:spacing w:after="0" w:line="240" w:lineRule="auto"/>
        <w:jc w:val="both"/>
        <w:rPr>
          <w:rFonts w:ascii="Arial" w:hAnsi="Arial" w:cs="Arial"/>
          <w:bCs/>
          <w:sz w:val="20"/>
          <w:szCs w:val="20"/>
          <w:lang w:val="es-MX"/>
        </w:rPr>
      </w:pPr>
    </w:p>
    <w:p w14:paraId="3847324A" w14:textId="77777777" w:rsidR="0061329C" w:rsidRPr="00E607F0" w:rsidRDefault="0061329C"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Donde:</w:t>
      </w:r>
    </w:p>
    <w:p w14:paraId="1E6124D7" w14:textId="37A57ABB" w:rsidR="0061329C" w:rsidRPr="00E607F0" w:rsidRDefault="0061329C"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MG: Es la media geométrica de todas las ofertas habilitadas.</w:t>
      </w:r>
    </w:p>
    <w:p w14:paraId="0FCF0B6C" w14:textId="6D52BCA2" w:rsidR="0061329C" w:rsidRPr="00E607F0" w:rsidRDefault="0061329C"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V</w:t>
      </w:r>
      <w:r w:rsidRPr="00E607F0">
        <w:rPr>
          <w:rFonts w:ascii="Arial" w:hAnsi="Arial" w:cs="Arial"/>
          <w:bCs/>
          <w:sz w:val="20"/>
          <w:szCs w:val="20"/>
          <w:vertAlign w:val="subscript"/>
          <w:lang w:val="es-MX"/>
        </w:rPr>
        <w:t>i</w:t>
      </w:r>
      <w:r w:rsidRPr="00E607F0">
        <w:rPr>
          <w:rFonts w:ascii="Arial" w:hAnsi="Arial" w:cs="Arial"/>
          <w:bCs/>
          <w:sz w:val="20"/>
          <w:szCs w:val="20"/>
          <w:lang w:val="es-MX"/>
        </w:rPr>
        <w:t>: Es el valor total corregido de cada una de las propuestas “i”.</w:t>
      </w:r>
    </w:p>
    <w:p w14:paraId="2B5EBA71" w14:textId="77777777" w:rsidR="0061329C" w:rsidRPr="00E607F0" w:rsidRDefault="0061329C" w:rsidP="002A1D3A">
      <w:pPr>
        <w:spacing w:after="0" w:line="240" w:lineRule="auto"/>
        <w:jc w:val="both"/>
        <w:rPr>
          <w:rFonts w:ascii="Arial" w:hAnsi="Arial" w:cs="Arial"/>
          <w:bCs/>
          <w:sz w:val="20"/>
          <w:szCs w:val="20"/>
          <w:lang w:val="es-MX"/>
        </w:rPr>
      </w:pPr>
    </w:p>
    <w:p w14:paraId="0C2F4D0A" w14:textId="0FC35F56" w:rsidR="00C228BF"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
          <w:sz w:val="20"/>
          <w:szCs w:val="20"/>
          <w:lang w:val="es-MX"/>
        </w:rPr>
        <w:t>Nota:</w:t>
      </w:r>
      <w:r w:rsidRPr="00E607F0">
        <w:rPr>
          <w:rFonts w:ascii="Arial" w:hAnsi="Arial" w:cs="Arial"/>
          <w:bCs/>
          <w:sz w:val="20"/>
          <w:szCs w:val="20"/>
          <w:lang w:val="es-MX"/>
        </w:rPr>
        <w:t xml:space="preserve"> Cuando el resultado de la fórmula anterior sea un número negativo se asignará 0,0 puntos.</w:t>
      </w:r>
    </w:p>
    <w:p w14:paraId="7B495A05" w14:textId="77777777" w:rsidR="00C228BF" w:rsidRPr="00E607F0" w:rsidRDefault="00C228BF" w:rsidP="002A1D3A">
      <w:pPr>
        <w:spacing w:after="0" w:line="240" w:lineRule="auto"/>
        <w:jc w:val="both"/>
        <w:rPr>
          <w:rFonts w:ascii="Arial" w:hAnsi="Arial" w:cs="Arial"/>
          <w:bCs/>
          <w:sz w:val="20"/>
          <w:szCs w:val="20"/>
          <w:lang w:val="es-MX"/>
        </w:rPr>
      </w:pPr>
    </w:p>
    <w:p w14:paraId="0C92F549" w14:textId="7A8F2702" w:rsidR="007F109E"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Se tomará el valor absoluto de la diferencia entre la media geométrica y el valor total corregido de cada una de las propuestas</w:t>
      </w:r>
      <w:r w:rsidR="0061329C" w:rsidRPr="00E607F0">
        <w:rPr>
          <w:rFonts w:ascii="Arial" w:hAnsi="Arial" w:cs="Arial"/>
          <w:bCs/>
          <w:sz w:val="20"/>
          <w:szCs w:val="20"/>
          <w:lang w:val="es-MX"/>
        </w:rPr>
        <w:t>.</w:t>
      </w:r>
    </w:p>
    <w:p w14:paraId="1EDCB533" w14:textId="77777777" w:rsidR="007F109E" w:rsidRPr="00E607F0" w:rsidRDefault="007F109E" w:rsidP="002A1D3A">
      <w:pPr>
        <w:spacing w:after="0" w:line="240" w:lineRule="auto"/>
        <w:jc w:val="both"/>
        <w:rPr>
          <w:rFonts w:ascii="Arial" w:hAnsi="Arial" w:cs="Arial"/>
          <w:bCs/>
          <w:sz w:val="20"/>
          <w:szCs w:val="20"/>
          <w:lang w:val="es-MX"/>
        </w:rPr>
      </w:pPr>
    </w:p>
    <w:p w14:paraId="322AF471" w14:textId="713F2807" w:rsidR="0061329C" w:rsidRPr="00E607F0" w:rsidRDefault="0061329C" w:rsidP="002A1D3A">
      <w:pPr>
        <w:pStyle w:val="NUMERACION"/>
        <w:numPr>
          <w:ilvl w:val="0"/>
          <w:numId w:val="23"/>
        </w:numPr>
      </w:pPr>
      <w:r w:rsidRPr="00E607F0">
        <w:t xml:space="preserve">Media Aritmética </w:t>
      </w:r>
      <w:r w:rsidR="00C228BF" w:rsidRPr="00E607F0">
        <w:t>Alta</w:t>
      </w:r>
    </w:p>
    <w:p w14:paraId="11FAE20A" w14:textId="77777777" w:rsidR="0061329C" w:rsidRPr="00E607F0" w:rsidRDefault="0061329C" w:rsidP="002A1D3A">
      <w:pPr>
        <w:spacing w:after="0" w:line="240" w:lineRule="auto"/>
        <w:jc w:val="both"/>
        <w:rPr>
          <w:rFonts w:ascii="Arial" w:hAnsi="Arial" w:cs="Arial"/>
          <w:bCs/>
          <w:sz w:val="20"/>
          <w:szCs w:val="20"/>
          <w:lang w:val="es-MX"/>
        </w:rPr>
      </w:pPr>
    </w:p>
    <w:p w14:paraId="2EE4C79B" w14:textId="0E6DF2B3" w:rsidR="007F109E" w:rsidRPr="00E607F0" w:rsidRDefault="00710400"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Consiste en la determinación de la media aritmética entre el valor de los promedios de los contratos válidos aportados y que no fueron objeto de subsanación expresado en SMMLV de la propuesta válida más alta y el promedio aritmético de los contratos válidos que no fueron objeto de subsanación de las otras propuestas hábiles excluyendo el promedio de la propuesta más alta, para esto se aplicará la siguiente fórmula</w:t>
      </w:r>
      <w:r w:rsidR="0061329C" w:rsidRPr="00E607F0">
        <w:rPr>
          <w:rFonts w:ascii="Arial" w:hAnsi="Arial" w:cs="Arial"/>
          <w:bCs/>
          <w:sz w:val="20"/>
          <w:szCs w:val="20"/>
          <w:lang w:val="es-MX"/>
        </w:rPr>
        <w:t>.</w:t>
      </w:r>
    </w:p>
    <w:p w14:paraId="79B124D4" w14:textId="77777777" w:rsidR="00C228BF" w:rsidRPr="00E607F0" w:rsidRDefault="00C228BF" w:rsidP="002A1D3A">
      <w:pPr>
        <w:spacing w:after="0" w:line="240" w:lineRule="auto"/>
        <w:jc w:val="both"/>
        <w:rPr>
          <w:rFonts w:ascii="Arial" w:hAnsi="Arial" w:cs="Arial"/>
          <w:bCs/>
          <w:sz w:val="20"/>
          <w:szCs w:val="20"/>
          <w:lang w:val="es-MX"/>
        </w:rPr>
      </w:pPr>
    </w:p>
    <w:p w14:paraId="38BFC3FB" w14:textId="497A3C71" w:rsidR="0061329C" w:rsidRPr="00E607F0" w:rsidRDefault="003C3C35" w:rsidP="002A1D3A">
      <w:pPr>
        <w:spacing w:after="0" w:line="240" w:lineRule="auto"/>
        <w:jc w:val="both"/>
        <w:rPr>
          <w:rFonts w:ascii="Arial" w:hAnsi="Arial" w:cs="Arial"/>
          <w:bCs/>
          <w:sz w:val="20"/>
          <w:szCs w:val="20"/>
          <w:lang w:val="es-MX"/>
        </w:rPr>
      </w:pPr>
      <m:oMathPara>
        <m:oMath>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A</m:t>
                  </m:r>
                </m:sub>
              </m:sSub>
            </m:e>
          </m:acc>
          <m:r>
            <w:rPr>
              <w:rFonts w:ascii="Cambria Math" w:hAnsi="Cambria Math" w:cs="Arial"/>
              <w:sz w:val="20"/>
              <w:szCs w:val="20"/>
              <w:lang w:val="es-MX"/>
            </w:rPr>
            <m:t>=</m:t>
          </m:r>
          <m:f>
            <m:fPr>
              <m:ctrlPr>
                <w:rPr>
                  <w:rFonts w:ascii="Cambria Math" w:hAnsi="Cambria Math" w:cs="Arial"/>
                  <w:bCs/>
                  <w:i/>
                  <w:sz w:val="20"/>
                  <w:szCs w:val="20"/>
                  <w:lang w:val="es-MX"/>
                </w:rPr>
              </m:ctrlPr>
            </m:fPr>
            <m:num>
              <m:d>
                <m:dPr>
                  <m:ctrlPr>
                    <w:rPr>
                      <w:rFonts w:ascii="Cambria Math" w:hAnsi="Cambria Math" w:cs="Arial"/>
                      <w:bCs/>
                      <w:i/>
                      <w:sz w:val="20"/>
                      <w:szCs w:val="20"/>
                      <w:lang w:val="es-MX"/>
                    </w:rPr>
                  </m:ctrlPr>
                </m:dPr>
                <m:e>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max</m:t>
                      </m:r>
                    </m:sub>
                  </m:sSub>
                  <m:r>
                    <w:rPr>
                      <w:rFonts w:ascii="Cambria Math" w:hAnsi="Cambria Math" w:cs="Arial"/>
                      <w:sz w:val="20"/>
                      <w:szCs w:val="20"/>
                      <w:lang w:val="es-MX"/>
                    </w:rPr>
                    <m:t>+</m:t>
                  </m:r>
                  <m:acc>
                    <m:accPr>
                      <m:chr m:val="̅"/>
                      <m:ctrlPr>
                        <w:rPr>
                          <w:rFonts w:ascii="Cambria Math" w:hAnsi="Cambria Math" w:cs="Arial"/>
                          <w:bCs/>
                          <w:i/>
                          <w:sz w:val="20"/>
                          <w:szCs w:val="20"/>
                          <w:lang w:val="es-MX"/>
                        </w:rPr>
                      </m:ctrlPr>
                    </m:accPr>
                    <m:e>
                      <m:r>
                        <w:rPr>
                          <w:rFonts w:ascii="Cambria Math" w:hAnsi="Cambria Math" w:cs="Arial"/>
                          <w:sz w:val="20"/>
                          <w:szCs w:val="20"/>
                          <w:lang w:val="es-MX"/>
                        </w:rPr>
                        <m:t>X</m:t>
                      </m:r>
                    </m:e>
                  </m:acc>
                </m:e>
              </m:d>
            </m:num>
            <m:den>
              <m:r>
                <w:rPr>
                  <w:rFonts w:ascii="Cambria Math" w:hAnsi="Cambria Math" w:cs="Arial"/>
                  <w:sz w:val="20"/>
                  <w:szCs w:val="20"/>
                  <w:lang w:val="es-MX"/>
                </w:rPr>
                <m:t>2</m:t>
              </m:r>
            </m:den>
          </m:f>
        </m:oMath>
      </m:oMathPara>
    </w:p>
    <w:p w14:paraId="7E6DDDBA" w14:textId="77777777" w:rsidR="00C228BF"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Donde:</w:t>
      </w:r>
    </w:p>
    <w:p w14:paraId="57E02F4A" w14:textId="035D8A5A" w:rsidR="00C228BF" w:rsidRPr="00E607F0" w:rsidRDefault="00C228BF" w:rsidP="002A1D3A">
      <w:pPr>
        <w:pStyle w:val="Prrafodelista"/>
        <w:numPr>
          <w:ilvl w:val="0"/>
          <w:numId w:val="22"/>
        </w:numPr>
        <w:spacing w:after="0" w:line="240" w:lineRule="auto"/>
        <w:jc w:val="both"/>
        <w:rPr>
          <w:rFonts w:ascii="Arial" w:hAnsi="Arial" w:cs="Arial"/>
          <w:bCs/>
          <w:sz w:val="20"/>
          <w:szCs w:val="20"/>
          <w:lang w:val="es-MX"/>
        </w:rPr>
      </w:pPr>
      <w:proofErr w:type="spellStart"/>
      <w:r w:rsidRPr="00E607F0">
        <w:rPr>
          <w:rFonts w:ascii="Arial" w:hAnsi="Arial" w:cs="Arial"/>
          <w:bCs/>
          <w:sz w:val="20"/>
          <w:szCs w:val="20"/>
          <w:lang w:val="es-MX"/>
        </w:rPr>
        <w:t>V</w:t>
      </w:r>
      <w:r w:rsidRPr="00E607F0">
        <w:rPr>
          <w:rFonts w:ascii="Arial" w:hAnsi="Arial" w:cs="Arial"/>
          <w:bCs/>
          <w:i/>
          <w:iCs/>
          <w:sz w:val="20"/>
          <w:szCs w:val="20"/>
          <w:vertAlign w:val="subscript"/>
          <w:lang w:val="es-MX"/>
        </w:rPr>
        <w:t>max</w:t>
      </w:r>
      <w:proofErr w:type="spellEnd"/>
      <w:r w:rsidRPr="00E607F0">
        <w:rPr>
          <w:rFonts w:ascii="Arial" w:hAnsi="Arial" w:cs="Arial"/>
          <w:bCs/>
          <w:sz w:val="20"/>
          <w:szCs w:val="20"/>
          <w:lang w:val="es-MX"/>
        </w:rPr>
        <w:t>: Es el valor total corregido del promedio aritmético de los SMMLV de los contratos válidos de la propuesta más alta y que no fueron objeto de subsanación.</w:t>
      </w:r>
    </w:p>
    <w:p w14:paraId="4E831A80" w14:textId="49300372" w:rsidR="00C228BF" w:rsidRPr="00E607F0" w:rsidRDefault="003C3C35" w:rsidP="002A1D3A">
      <w:pPr>
        <w:pStyle w:val="Prrafodelista"/>
        <w:numPr>
          <w:ilvl w:val="0"/>
          <w:numId w:val="22"/>
        </w:numPr>
        <w:spacing w:after="0" w:line="240" w:lineRule="auto"/>
        <w:jc w:val="both"/>
        <w:rPr>
          <w:rFonts w:ascii="Arial" w:hAnsi="Arial" w:cs="Arial"/>
          <w:bCs/>
          <w:sz w:val="20"/>
          <w:szCs w:val="20"/>
          <w:lang w:val="es-MX"/>
        </w:rPr>
      </w:pPr>
      <m:oMath>
        <m:acc>
          <m:accPr>
            <m:chr m:val="̅"/>
            <m:ctrlPr>
              <w:rPr>
                <w:rFonts w:ascii="Cambria Math" w:hAnsi="Cambria Math" w:cs="Arial"/>
                <w:bCs/>
                <w:sz w:val="20"/>
                <w:szCs w:val="20"/>
                <w:lang w:val="es-MX"/>
              </w:rPr>
            </m:ctrlPr>
          </m:accPr>
          <m:e>
            <m:r>
              <w:rPr>
                <w:rFonts w:ascii="Cambria Math" w:hAnsi="Cambria Math" w:cs="Arial"/>
                <w:sz w:val="20"/>
                <w:szCs w:val="20"/>
                <w:lang w:val="es-MX"/>
              </w:rPr>
              <m:t>X</m:t>
            </m:r>
          </m:e>
        </m:acc>
      </m:oMath>
      <w:r w:rsidR="00C228BF" w:rsidRPr="00E607F0">
        <w:rPr>
          <w:rFonts w:ascii="Arial" w:hAnsi="Arial" w:cs="Arial"/>
          <w:bCs/>
          <w:sz w:val="20"/>
          <w:szCs w:val="20"/>
          <w:lang w:val="es-MX"/>
        </w:rPr>
        <w:t xml:space="preserve">: Es el promedio aritmético de los promedios de los SMMLV de los contratos válidos de las otras propuestas habilitadas y que no fueron objeto de subsanación, excluyendo de este promedio el </w:t>
      </w:r>
      <w:proofErr w:type="spellStart"/>
      <w:r w:rsidR="00C228BF" w:rsidRPr="00E607F0">
        <w:rPr>
          <w:rFonts w:ascii="Arial" w:hAnsi="Arial" w:cs="Arial"/>
          <w:bCs/>
          <w:sz w:val="20"/>
          <w:szCs w:val="20"/>
          <w:lang w:val="es-MX"/>
        </w:rPr>
        <w:t>V</w:t>
      </w:r>
      <w:r w:rsidR="00C228BF" w:rsidRPr="00E607F0">
        <w:rPr>
          <w:rFonts w:ascii="Arial" w:hAnsi="Arial" w:cs="Arial"/>
          <w:bCs/>
          <w:sz w:val="20"/>
          <w:szCs w:val="20"/>
          <w:vertAlign w:val="subscript"/>
          <w:lang w:val="es-MX"/>
        </w:rPr>
        <w:t>max</w:t>
      </w:r>
      <w:proofErr w:type="spellEnd"/>
      <w:r w:rsidR="00C228BF" w:rsidRPr="00E607F0">
        <w:rPr>
          <w:rFonts w:ascii="Arial" w:hAnsi="Arial" w:cs="Arial"/>
          <w:bCs/>
          <w:sz w:val="20"/>
          <w:szCs w:val="20"/>
          <w:lang w:val="es-MX"/>
        </w:rPr>
        <w:t>.</w:t>
      </w:r>
    </w:p>
    <w:p w14:paraId="759C6994" w14:textId="340E727F" w:rsidR="00C228BF" w:rsidRPr="00E607F0" w:rsidRDefault="003C3C35" w:rsidP="002A1D3A">
      <w:pPr>
        <w:pStyle w:val="Prrafodelista"/>
        <w:numPr>
          <w:ilvl w:val="0"/>
          <w:numId w:val="22"/>
        </w:numPr>
        <w:spacing w:after="0" w:line="240" w:lineRule="auto"/>
        <w:jc w:val="both"/>
        <w:rPr>
          <w:rFonts w:ascii="Arial" w:hAnsi="Arial" w:cs="Arial"/>
          <w:bCs/>
          <w:sz w:val="20"/>
          <w:szCs w:val="20"/>
          <w:lang w:val="es-MX"/>
        </w:rPr>
      </w:pPr>
      <m:oMath>
        <m:acc>
          <m:accPr>
            <m:chr m:val="̅"/>
            <m:ctrlPr>
              <w:rPr>
                <w:rFonts w:ascii="Cambria Math" w:hAnsi="Cambria Math" w:cs="Arial"/>
                <w:bCs/>
                <w:sz w:val="20"/>
                <w:szCs w:val="20"/>
                <w:lang w:val="es-MX"/>
              </w:rPr>
            </m:ctrlPr>
          </m:accPr>
          <m:e>
            <m:sSub>
              <m:sSubPr>
                <m:ctrlPr>
                  <w:rPr>
                    <w:rFonts w:ascii="Cambria Math" w:hAnsi="Cambria Math" w:cs="Arial"/>
                    <w:bCs/>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A</m:t>
                </m:r>
              </m:sub>
            </m:sSub>
          </m:e>
        </m:acc>
      </m:oMath>
      <w:r w:rsidR="00C228BF" w:rsidRPr="00E607F0">
        <w:rPr>
          <w:rFonts w:ascii="Arial" w:hAnsi="Arial" w:cs="Arial"/>
          <w:bCs/>
          <w:sz w:val="20"/>
          <w:szCs w:val="20"/>
          <w:lang w:val="es-MX"/>
        </w:rPr>
        <w:t>: Es la media aritmética alta.</w:t>
      </w:r>
    </w:p>
    <w:p w14:paraId="57654C90" w14:textId="77777777" w:rsidR="00C228BF" w:rsidRPr="00E607F0" w:rsidRDefault="00C228BF" w:rsidP="002A1D3A">
      <w:pPr>
        <w:spacing w:after="0" w:line="240" w:lineRule="auto"/>
        <w:jc w:val="both"/>
        <w:rPr>
          <w:rFonts w:ascii="Arial" w:hAnsi="Arial" w:cs="Arial"/>
          <w:bCs/>
          <w:sz w:val="20"/>
          <w:szCs w:val="20"/>
          <w:lang w:val="es-MX"/>
        </w:rPr>
      </w:pPr>
    </w:p>
    <w:p w14:paraId="19D504FF" w14:textId="5C0CE604" w:rsidR="00C228BF"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Obtenida la media aritmética alta se procederá a ponderar las propuestas habilitadas de acuerdo con la siguiente fórmula</w:t>
      </w:r>
    </w:p>
    <w:p w14:paraId="1651CFC0" w14:textId="77777777" w:rsidR="00C228BF" w:rsidRPr="00E607F0" w:rsidRDefault="00C228BF" w:rsidP="002A1D3A">
      <w:pPr>
        <w:spacing w:after="0" w:line="240" w:lineRule="auto"/>
        <w:jc w:val="both"/>
        <w:rPr>
          <w:rFonts w:ascii="Arial" w:hAnsi="Arial" w:cs="Arial"/>
          <w:bCs/>
          <w:sz w:val="20"/>
          <w:szCs w:val="20"/>
          <w:lang w:val="es-MX"/>
        </w:rPr>
      </w:pPr>
    </w:p>
    <w:p w14:paraId="7E505D0F" w14:textId="43B1F569" w:rsidR="00C228BF" w:rsidRPr="00E607F0" w:rsidRDefault="00C228BF" w:rsidP="002A1D3A">
      <w:pPr>
        <w:spacing w:after="0" w:line="240" w:lineRule="auto"/>
        <w:jc w:val="both"/>
        <w:rPr>
          <w:rFonts w:ascii="Arial" w:hAnsi="Arial" w:cs="Arial"/>
          <w:bCs/>
          <w:sz w:val="20"/>
          <w:szCs w:val="20"/>
          <w:lang w:val="es-MX"/>
        </w:rPr>
      </w:pPr>
      <m:oMathPara>
        <m:oMath>
          <m:r>
            <w:rPr>
              <w:rFonts w:ascii="Cambria Math" w:hAnsi="Cambria Math" w:cs="Arial"/>
              <w:sz w:val="20"/>
              <w:szCs w:val="20"/>
              <w:lang w:val="es-MX"/>
            </w:rPr>
            <w:lastRenderedPageBreak/>
            <m:t>Puntaje=</m:t>
          </m:r>
          <m:d>
            <m:dPr>
              <m:begChr m:val="{"/>
              <m:endChr m:val="}"/>
              <m:ctrlPr>
                <w:rPr>
                  <w:rFonts w:ascii="Cambria Math" w:hAnsi="Cambria Math" w:cs="Arial"/>
                  <w:bCs/>
                  <w:i/>
                  <w:sz w:val="20"/>
                  <w:szCs w:val="20"/>
                  <w:lang w:val="es-MX"/>
                </w:rPr>
              </m:ctrlPr>
            </m:dPr>
            <m:e>
              <m:m>
                <m:mPr>
                  <m:mcs>
                    <m:mc>
                      <m:mcPr>
                        <m:count m:val="1"/>
                        <m:mcJc m:val="center"/>
                      </m:mcPr>
                    </m:mc>
                  </m:mcs>
                  <m:ctrlPr>
                    <w:rPr>
                      <w:rFonts w:ascii="Cambria Math" w:hAnsi="Cambria Math" w:cs="Arial"/>
                      <w:bCs/>
                      <w:i/>
                      <w:sz w:val="20"/>
                      <w:szCs w:val="20"/>
                      <w:lang w:val="es-MX"/>
                    </w:rPr>
                  </m:ctrlPr>
                </m:mPr>
                <m:mr>
                  <m:e>
                    <m:r>
                      <w:rPr>
                        <w:rFonts w:ascii="Cambria Math" w:hAnsi="Cambria Math" w:cs="Arial"/>
                        <w:sz w:val="20"/>
                        <w:szCs w:val="20"/>
                        <w:lang w:val="es-MX"/>
                      </w:rPr>
                      <m:t>Puntaje máximo*</m:t>
                    </m:r>
                    <m:d>
                      <m:dPr>
                        <m:ctrlPr>
                          <w:rPr>
                            <w:rFonts w:ascii="Cambria Math" w:hAnsi="Cambria Math" w:cs="Arial"/>
                            <w:bCs/>
                            <w:i/>
                            <w:sz w:val="20"/>
                            <w:szCs w:val="20"/>
                            <w:lang w:val="es-MX"/>
                          </w:rPr>
                        </m:ctrlPr>
                      </m:dPr>
                      <m:e>
                        <m:r>
                          <w:rPr>
                            <w:rFonts w:ascii="Cambria Math" w:hAnsi="Cambria Math" w:cs="Arial"/>
                            <w:sz w:val="20"/>
                            <w:szCs w:val="20"/>
                            <w:lang w:val="es-MX"/>
                          </w:rPr>
                          <m:t>1-</m:t>
                        </m:r>
                        <m:d>
                          <m:dPr>
                            <m:ctrlPr>
                              <w:rPr>
                                <w:rFonts w:ascii="Cambria Math" w:hAnsi="Cambria Math" w:cs="Arial"/>
                                <w:bCs/>
                                <w:i/>
                                <w:sz w:val="20"/>
                                <w:szCs w:val="20"/>
                                <w:lang w:val="es-MX"/>
                              </w:rPr>
                            </m:ctrlPr>
                          </m:dPr>
                          <m:e>
                            <m:f>
                              <m:fPr>
                                <m:ctrlPr>
                                  <w:rPr>
                                    <w:rFonts w:ascii="Cambria Math" w:hAnsi="Cambria Math" w:cs="Arial"/>
                                    <w:bCs/>
                                    <w:i/>
                                    <w:sz w:val="20"/>
                                    <w:szCs w:val="20"/>
                                    <w:lang w:val="es-MX"/>
                                  </w:rPr>
                                </m:ctrlPr>
                              </m:fPr>
                              <m:num>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A</m:t>
                                        </m:r>
                                      </m:sub>
                                    </m:sSub>
                                  </m:e>
                                </m:acc>
                                <m:r>
                                  <w:rPr>
                                    <w:rFonts w:ascii="Cambria Math" w:hAnsi="Cambria Math" w:cs="Arial"/>
                                    <w:sz w:val="20"/>
                                    <w:szCs w:val="20"/>
                                    <w:lang w:val="es-MX"/>
                                  </w:rPr>
                                  <m:t>-</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i</m:t>
                                    </m:r>
                                  </m:sub>
                                </m:sSub>
                              </m:num>
                              <m:den>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A</m:t>
                                        </m:r>
                                      </m:sub>
                                    </m:sSub>
                                  </m:e>
                                </m:acc>
                              </m:den>
                            </m:f>
                          </m:e>
                        </m:d>
                      </m:e>
                    </m:d>
                    <m:r>
                      <w:rPr>
                        <w:rFonts w:ascii="Cambria Math" w:hAnsi="Cambria Math" w:cs="Arial"/>
                        <w:sz w:val="20"/>
                        <w:szCs w:val="20"/>
                        <w:lang w:val="es-MX"/>
                      </w:rPr>
                      <m:t xml:space="preserve"> Para valores menores o iguales a </m:t>
                    </m:r>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A</m:t>
                            </m:r>
                          </m:sub>
                        </m:sSub>
                      </m:e>
                    </m:acc>
                  </m:e>
                </m:mr>
                <m:mr>
                  <m:e>
                    <m:r>
                      <w:rPr>
                        <w:rFonts w:ascii="Cambria Math" w:hAnsi="Cambria Math" w:cs="Arial"/>
                        <w:sz w:val="20"/>
                        <w:szCs w:val="20"/>
                        <w:lang w:val="es-MX"/>
                      </w:rPr>
                      <m:t>Puntaje máximo*</m:t>
                    </m:r>
                    <m:d>
                      <m:dPr>
                        <m:ctrlPr>
                          <w:rPr>
                            <w:rFonts w:ascii="Cambria Math" w:hAnsi="Cambria Math" w:cs="Arial"/>
                            <w:bCs/>
                            <w:i/>
                            <w:sz w:val="20"/>
                            <w:szCs w:val="20"/>
                            <w:lang w:val="es-MX"/>
                          </w:rPr>
                        </m:ctrlPr>
                      </m:dPr>
                      <m:e>
                        <m:r>
                          <w:rPr>
                            <w:rFonts w:ascii="Cambria Math" w:hAnsi="Cambria Math" w:cs="Arial"/>
                            <w:sz w:val="20"/>
                            <w:szCs w:val="20"/>
                            <w:lang w:val="es-MX"/>
                          </w:rPr>
                          <m:t>1-</m:t>
                        </m:r>
                        <m:d>
                          <m:dPr>
                            <m:ctrlPr>
                              <w:rPr>
                                <w:rFonts w:ascii="Cambria Math" w:hAnsi="Cambria Math" w:cs="Arial"/>
                                <w:bCs/>
                                <w:i/>
                                <w:sz w:val="20"/>
                                <w:szCs w:val="20"/>
                                <w:lang w:val="es-MX"/>
                              </w:rPr>
                            </m:ctrlPr>
                          </m:dPr>
                          <m:e>
                            <m:f>
                              <m:fPr>
                                <m:ctrlPr>
                                  <w:rPr>
                                    <w:rFonts w:ascii="Cambria Math" w:hAnsi="Cambria Math" w:cs="Arial"/>
                                    <w:bCs/>
                                    <w:i/>
                                    <w:sz w:val="20"/>
                                    <w:szCs w:val="20"/>
                                    <w:lang w:val="es-MX"/>
                                  </w:rPr>
                                </m:ctrlPr>
                              </m:fPr>
                              <m:num>
                                <m:d>
                                  <m:dPr>
                                    <m:begChr m:val="|"/>
                                    <m:endChr m:val="|"/>
                                    <m:ctrlPr>
                                      <w:rPr>
                                        <w:rFonts w:ascii="Cambria Math" w:hAnsi="Cambria Math" w:cs="Arial"/>
                                        <w:bCs/>
                                        <w:i/>
                                        <w:sz w:val="20"/>
                                        <w:szCs w:val="20"/>
                                        <w:lang w:val="es-MX"/>
                                      </w:rPr>
                                    </m:ctrlPr>
                                  </m:dPr>
                                  <m:e>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A</m:t>
                                            </m:r>
                                          </m:sub>
                                        </m:sSub>
                                      </m:e>
                                    </m:acc>
                                    <m:r>
                                      <w:rPr>
                                        <w:rFonts w:ascii="Cambria Math" w:hAnsi="Cambria Math" w:cs="Arial"/>
                                        <w:sz w:val="20"/>
                                        <w:szCs w:val="20"/>
                                        <w:lang w:val="es-MX"/>
                                      </w:rPr>
                                      <m:t>-</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i</m:t>
                                        </m:r>
                                      </m:sub>
                                    </m:sSub>
                                  </m:e>
                                </m:d>
                              </m:num>
                              <m:den>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A</m:t>
                                        </m:r>
                                      </m:sub>
                                    </m:sSub>
                                  </m:e>
                                </m:acc>
                              </m:den>
                            </m:f>
                          </m:e>
                        </m:d>
                      </m:e>
                    </m:d>
                    <m:r>
                      <w:rPr>
                        <w:rFonts w:ascii="Cambria Math" w:hAnsi="Cambria Math" w:cs="Arial"/>
                        <w:sz w:val="20"/>
                        <w:szCs w:val="20"/>
                        <w:lang w:val="es-MX"/>
                      </w:rPr>
                      <m:t xml:space="preserve"> Para valores mayores a </m:t>
                    </m:r>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A</m:t>
                            </m:r>
                          </m:sub>
                        </m:sSub>
                      </m:e>
                    </m:acc>
                  </m:e>
                </m:mr>
              </m:m>
            </m:e>
          </m:d>
        </m:oMath>
      </m:oMathPara>
    </w:p>
    <w:p w14:paraId="1572FB86" w14:textId="77777777" w:rsidR="00C228BF" w:rsidRPr="00E607F0" w:rsidRDefault="00C228BF" w:rsidP="002A1D3A">
      <w:pPr>
        <w:spacing w:after="0" w:line="240" w:lineRule="auto"/>
        <w:jc w:val="both"/>
        <w:rPr>
          <w:rFonts w:ascii="Arial" w:hAnsi="Arial" w:cs="Arial"/>
          <w:bCs/>
          <w:sz w:val="20"/>
          <w:szCs w:val="20"/>
          <w:lang w:val="es-MX"/>
        </w:rPr>
      </w:pPr>
    </w:p>
    <w:p w14:paraId="2FE6F2E7" w14:textId="77777777" w:rsidR="00C228BF"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Donde:</w:t>
      </w:r>
    </w:p>
    <w:p w14:paraId="4A01602F" w14:textId="512B2477" w:rsidR="00C228BF" w:rsidRPr="00E607F0" w:rsidRDefault="003C3C35" w:rsidP="002A1D3A">
      <w:pPr>
        <w:pStyle w:val="Prrafodelista"/>
        <w:numPr>
          <w:ilvl w:val="0"/>
          <w:numId w:val="22"/>
        </w:numPr>
        <w:spacing w:after="0" w:line="240" w:lineRule="auto"/>
        <w:jc w:val="both"/>
        <w:rPr>
          <w:rFonts w:ascii="Arial" w:hAnsi="Arial" w:cs="Arial"/>
          <w:bCs/>
          <w:sz w:val="20"/>
          <w:szCs w:val="20"/>
          <w:lang w:val="es-MX"/>
        </w:rPr>
      </w:pPr>
      <m:oMath>
        <m:acc>
          <m:accPr>
            <m:chr m:val="̅"/>
            <m:ctrlPr>
              <w:rPr>
                <w:rFonts w:ascii="Cambria Math" w:hAnsi="Cambria Math" w:cs="Arial"/>
                <w:bCs/>
                <w:sz w:val="20"/>
                <w:szCs w:val="20"/>
                <w:lang w:val="es-MX"/>
              </w:rPr>
            </m:ctrlPr>
          </m:accPr>
          <m:e>
            <m:sSub>
              <m:sSubPr>
                <m:ctrlPr>
                  <w:rPr>
                    <w:rFonts w:ascii="Cambria Math" w:hAnsi="Cambria Math" w:cs="Arial"/>
                    <w:bCs/>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A</m:t>
                </m:r>
              </m:sub>
            </m:sSub>
          </m:e>
        </m:acc>
      </m:oMath>
      <w:r w:rsidR="00C228BF" w:rsidRPr="00E607F0">
        <w:rPr>
          <w:rFonts w:ascii="Arial" w:hAnsi="Arial" w:cs="Arial"/>
          <w:bCs/>
          <w:sz w:val="20"/>
          <w:szCs w:val="20"/>
          <w:lang w:val="es-MX"/>
        </w:rPr>
        <w:t>:</w:t>
      </w:r>
      <w:r w:rsidR="00C228BF" w:rsidRPr="00E607F0">
        <w:t xml:space="preserve"> </w:t>
      </w:r>
      <w:r w:rsidR="00C228BF" w:rsidRPr="00E607F0">
        <w:rPr>
          <w:rFonts w:ascii="Arial" w:hAnsi="Arial" w:cs="Arial"/>
          <w:bCs/>
          <w:sz w:val="20"/>
          <w:szCs w:val="20"/>
          <w:lang w:val="es-MX"/>
        </w:rPr>
        <w:t>Es la media aritmética alta.</w:t>
      </w:r>
    </w:p>
    <w:p w14:paraId="31D3C3DE" w14:textId="1BBD12F6" w:rsidR="00C228BF" w:rsidRPr="00E607F0" w:rsidRDefault="00C228BF" w:rsidP="002A1D3A">
      <w:pPr>
        <w:pStyle w:val="Prrafodelista"/>
        <w:numPr>
          <w:ilvl w:val="0"/>
          <w:numId w:val="22"/>
        </w:numPr>
        <w:spacing w:after="0" w:line="240" w:lineRule="auto"/>
        <w:rPr>
          <w:rFonts w:ascii="Arial" w:hAnsi="Arial" w:cs="Arial"/>
          <w:bCs/>
          <w:sz w:val="20"/>
          <w:szCs w:val="20"/>
          <w:lang w:val="es-MX"/>
        </w:rPr>
      </w:pPr>
      <w:r w:rsidRPr="00E607F0">
        <w:rPr>
          <w:rFonts w:ascii="Arial" w:hAnsi="Arial" w:cs="Arial"/>
          <w:bCs/>
          <w:sz w:val="20"/>
          <w:szCs w:val="20"/>
          <w:lang w:val="es-MX"/>
        </w:rPr>
        <w:t>V</w:t>
      </w:r>
      <w:r w:rsidRPr="00E607F0">
        <w:rPr>
          <w:rFonts w:ascii="Arial" w:hAnsi="Arial" w:cs="Arial"/>
          <w:bCs/>
          <w:sz w:val="20"/>
          <w:szCs w:val="20"/>
          <w:vertAlign w:val="subscript"/>
          <w:lang w:val="es-MX"/>
        </w:rPr>
        <w:t>i</w:t>
      </w:r>
      <w:r w:rsidRPr="00E607F0">
        <w:rPr>
          <w:rFonts w:ascii="Arial" w:hAnsi="Arial" w:cs="Arial"/>
          <w:bCs/>
          <w:sz w:val="20"/>
          <w:szCs w:val="20"/>
          <w:lang w:val="es-MX"/>
        </w:rPr>
        <w:t xml:space="preserve">: </w:t>
      </w:r>
      <w:r w:rsidR="00710400" w:rsidRPr="00E607F0">
        <w:rPr>
          <w:rFonts w:ascii="Arial" w:hAnsi="Arial" w:cs="Arial"/>
          <w:bCs/>
          <w:sz w:val="20"/>
          <w:szCs w:val="20"/>
          <w:lang w:val="es-MX"/>
        </w:rPr>
        <w:t>Es el valor promedio de los SMMLV válidos y que no fueron objeto de subsanación de cada una de las propuestas “i”.</w:t>
      </w:r>
    </w:p>
    <w:p w14:paraId="15A2070B" w14:textId="77777777" w:rsidR="00C228BF" w:rsidRPr="00E607F0" w:rsidRDefault="00C228BF" w:rsidP="002A1D3A">
      <w:pPr>
        <w:spacing w:after="0" w:line="240" w:lineRule="auto"/>
        <w:jc w:val="both"/>
        <w:rPr>
          <w:rFonts w:ascii="Arial" w:hAnsi="Arial" w:cs="Arial"/>
          <w:bCs/>
          <w:sz w:val="20"/>
          <w:szCs w:val="20"/>
          <w:lang w:val="es-MX"/>
        </w:rPr>
      </w:pPr>
    </w:p>
    <w:p w14:paraId="66F33059" w14:textId="71EA8020" w:rsidR="00C228BF"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
          <w:sz w:val="20"/>
          <w:szCs w:val="20"/>
          <w:lang w:val="es-MX"/>
        </w:rPr>
        <w:t>Nota:</w:t>
      </w:r>
      <w:r w:rsidRPr="00E607F0">
        <w:rPr>
          <w:rFonts w:ascii="Arial" w:hAnsi="Arial" w:cs="Arial"/>
          <w:bCs/>
          <w:sz w:val="20"/>
          <w:szCs w:val="20"/>
          <w:lang w:val="es-MX"/>
        </w:rPr>
        <w:t xml:space="preserve"> Cuando el resultado de la fórmula anterior sea un número negativo, se asignará 0,0 puntos. Para efectos de ponderar propuestas cuyo valor sea mayor a </w:t>
      </w:r>
      <m:oMath>
        <m:acc>
          <m:accPr>
            <m:chr m:val="̅"/>
            <m:ctrlPr>
              <w:rPr>
                <w:rFonts w:ascii="Cambria Math" w:hAnsi="Cambria Math" w:cs="Arial"/>
                <w:bCs/>
                <w:sz w:val="20"/>
                <w:szCs w:val="20"/>
                <w:lang w:val="es-MX"/>
              </w:rPr>
            </m:ctrlPr>
          </m:accPr>
          <m:e>
            <m:sSub>
              <m:sSubPr>
                <m:ctrlPr>
                  <w:rPr>
                    <w:rFonts w:ascii="Cambria Math" w:hAnsi="Cambria Math" w:cs="Arial"/>
                    <w:bCs/>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A</m:t>
                </m:r>
              </m:sub>
            </m:sSub>
          </m:e>
        </m:acc>
      </m:oMath>
      <w:r w:rsidRPr="00E607F0">
        <w:rPr>
          <w:rFonts w:ascii="Arial" w:hAnsi="Arial" w:cs="Arial"/>
          <w:bCs/>
          <w:sz w:val="20"/>
          <w:szCs w:val="20"/>
          <w:lang w:val="es-MX"/>
        </w:rPr>
        <w:t>, se tomará el valor absoluto de la diferencia entre la media aritmética baja y el valor total corregido de cada una de las propuestas.</w:t>
      </w:r>
    </w:p>
    <w:p w14:paraId="24A08A25" w14:textId="77777777" w:rsidR="00C228BF" w:rsidRPr="00E607F0" w:rsidRDefault="00C228BF" w:rsidP="002A1D3A">
      <w:pPr>
        <w:spacing w:after="0" w:line="240" w:lineRule="auto"/>
        <w:jc w:val="both"/>
        <w:rPr>
          <w:rFonts w:ascii="Arial" w:hAnsi="Arial" w:cs="Arial"/>
          <w:bCs/>
          <w:sz w:val="20"/>
          <w:szCs w:val="20"/>
          <w:lang w:val="es-MX"/>
        </w:rPr>
      </w:pPr>
    </w:p>
    <w:p w14:paraId="38CCBA59" w14:textId="325E181F" w:rsidR="00C228BF" w:rsidRPr="00E607F0" w:rsidRDefault="00C228BF" w:rsidP="002A1D3A">
      <w:pPr>
        <w:pStyle w:val="NUMERACION"/>
        <w:numPr>
          <w:ilvl w:val="0"/>
          <w:numId w:val="23"/>
        </w:numPr>
      </w:pPr>
      <w:r w:rsidRPr="00E607F0">
        <w:t>Media Aritmética Baja</w:t>
      </w:r>
    </w:p>
    <w:p w14:paraId="76E30F6C" w14:textId="77777777" w:rsidR="00C228BF" w:rsidRPr="00E607F0" w:rsidRDefault="00C228BF" w:rsidP="002A1D3A">
      <w:pPr>
        <w:spacing w:after="0" w:line="240" w:lineRule="auto"/>
        <w:jc w:val="both"/>
        <w:rPr>
          <w:rFonts w:ascii="Arial" w:hAnsi="Arial" w:cs="Arial"/>
          <w:bCs/>
          <w:sz w:val="20"/>
          <w:szCs w:val="20"/>
          <w:lang w:val="es-MX"/>
        </w:rPr>
      </w:pPr>
    </w:p>
    <w:p w14:paraId="737EC647" w14:textId="16725F22" w:rsidR="00C228BF"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Consiste en la determinación de la media aritmética entre el valor de los promedios de los contratos válidos aportados y que no fueron objeto de subsanación expresados en SMMLV de la propuesta válida más baja, y el promedio aritmético de los contratos válidos que no fueron objeto de subsanación de las otras propuestas hábiles excluyendo el promedio de la propuesta más baja, para esto se aplicará la siguiente fórmula:</w:t>
      </w:r>
    </w:p>
    <w:p w14:paraId="75ACF5A4" w14:textId="77777777" w:rsidR="00C228BF" w:rsidRPr="00E607F0" w:rsidRDefault="00C228BF" w:rsidP="002A1D3A">
      <w:pPr>
        <w:spacing w:after="0" w:line="240" w:lineRule="auto"/>
        <w:jc w:val="both"/>
        <w:rPr>
          <w:rFonts w:ascii="Arial" w:hAnsi="Arial" w:cs="Arial"/>
          <w:bCs/>
          <w:sz w:val="20"/>
          <w:szCs w:val="20"/>
          <w:lang w:val="es-MX"/>
        </w:rPr>
      </w:pPr>
    </w:p>
    <w:p w14:paraId="186EAF89" w14:textId="5DC07B86" w:rsidR="0061329C" w:rsidRPr="00E607F0" w:rsidRDefault="003C3C35" w:rsidP="002A1D3A">
      <w:pPr>
        <w:spacing w:after="0" w:line="240" w:lineRule="auto"/>
        <w:jc w:val="both"/>
        <w:rPr>
          <w:rFonts w:ascii="Arial" w:hAnsi="Arial" w:cs="Arial"/>
          <w:bCs/>
          <w:sz w:val="20"/>
          <w:szCs w:val="20"/>
          <w:lang w:val="es-MX"/>
        </w:rPr>
      </w:pPr>
      <m:oMathPara>
        <m:oMath>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B</m:t>
                  </m:r>
                </m:sub>
              </m:sSub>
            </m:e>
          </m:acc>
          <m:r>
            <w:rPr>
              <w:rFonts w:ascii="Cambria Math" w:hAnsi="Cambria Math" w:cs="Arial"/>
              <w:sz w:val="20"/>
              <w:szCs w:val="20"/>
              <w:lang w:val="es-MX"/>
            </w:rPr>
            <m:t>=</m:t>
          </m:r>
          <m:f>
            <m:fPr>
              <m:ctrlPr>
                <w:rPr>
                  <w:rFonts w:ascii="Cambria Math" w:hAnsi="Cambria Math" w:cs="Arial"/>
                  <w:bCs/>
                  <w:i/>
                  <w:sz w:val="20"/>
                  <w:szCs w:val="20"/>
                  <w:lang w:val="es-MX"/>
                </w:rPr>
              </m:ctrlPr>
            </m:fPr>
            <m:num>
              <m:d>
                <m:dPr>
                  <m:ctrlPr>
                    <w:rPr>
                      <w:rFonts w:ascii="Cambria Math" w:hAnsi="Cambria Math" w:cs="Arial"/>
                      <w:bCs/>
                      <w:i/>
                      <w:sz w:val="20"/>
                      <w:szCs w:val="20"/>
                      <w:lang w:val="es-MX"/>
                    </w:rPr>
                  </m:ctrlPr>
                </m:dPr>
                <m:e>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min</m:t>
                      </m:r>
                    </m:sub>
                  </m:sSub>
                  <m:r>
                    <w:rPr>
                      <w:rFonts w:ascii="Cambria Math" w:hAnsi="Cambria Math" w:cs="Arial"/>
                      <w:sz w:val="20"/>
                      <w:szCs w:val="20"/>
                      <w:lang w:val="es-MX"/>
                    </w:rPr>
                    <m:t>+</m:t>
                  </m:r>
                  <m:acc>
                    <m:accPr>
                      <m:chr m:val="̅"/>
                      <m:ctrlPr>
                        <w:rPr>
                          <w:rFonts w:ascii="Cambria Math" w:hAnsi="Cambria Math" w:cs="Arial"/>
                          <w:bCs/>
                          <w:i/>
                          <w:sz w:val="20"/>
                          <w:szCs w:val="20"/>
                          <w:lang w:val="es-MX"/>
                        </w:rPr>
                      </m:ctrlPr>
                    </m:accPr>
                    <m:e>
                      <m:r>
                        <w:rPr>
                          <w:rFonts w:ascii="Cambria Math" w:hAnsi="Cambria Math" w:cs="Arial"/>
                          <w:sz w:val="20"/>
                          <w:szCs w:val="20"/>
                          <w:lang w:val="es-MX"/>
                        </w:rPr>
                        <m:t>X</m:t>
                      </m:r>
                    </m:e>
                  </m:acc>
                </m:e>
              </m:d>
            </m:num>
            <m:den>
              <m:r>
                <w:rPr>
                  <w:rFonts w:ascii="Cambria Math" w:hAnsi="Cambria Math" w:cs="Arial"/>
                  <w:sz w:val="20"/>
                  <w:szCs w:val="20"/>
                  <w:lang w:val="es-MX"/>
                </w:rPr>
                <m:t>2</m:t>
              </m:r>
            </m:den>
          </m:f>
        </m:oMath>
      </m:oMathPara>
    </w:p>
    <w:p w14:paraId="3E51F939" w14:textId="77777777" w:rsidR="00F71C32" w:rsidRPr="00E607F0" w:rsidRDefault="00F71C32"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Donde:</w:t>
      </w:r>
    </w:p>
    <w:p w14:paraId="6ED6BBBD" w14:textId="763CCEC6" w:rsidR="00F71C32" w:rsidRPr="00E607F0" w:rsidRDefault="00F71C32" w:rsidP="002A1D3A">
      <w:pPr>
        <w:pStyle w:val="Prrafodelista"/>
        <w:numPr>
          <w:ilvl w:val="0"/>
          <w:numId w:val="22"/>
        </w:numPr>
        <w:spacing w:after="0" w:line="240" w:lineRule="auto"/>
        <w:jc w:val="both"/>
        <w:rPr>
          <w:rFonts w:ascii="Arial" w:hAnsi="Arial" w:cs="Arial"/>
          <w:bCs/>
          <w:sz w:val="20"/>
          <w:szCs w:val="20"/>
          <w:lang w:val="es-MX"/>
        </w:rPr>
      </w:pPr>
      <w:proofErr w:type="spellStart"/>
      <w:r w:rsidRPr="00E607F0">
        <w:rPr>
          <w:rFonts w:ascii="Arial" w:hAnsi="Arial" w:cs="Arial"/>
          <w:bCs/>
          <w:sz w:val="20"/>
          <w:szCs w:val="20"/>
          <w:lang w:val="es-MX"/>
        </w:rPr>
        <w:t>V</w:t>
      </w:r>
      <w:r w:rsidRPr="00E607F0">
        <w:rPr>
          <w:rFonts w:ascii="Arial" w:hAnsi="Arial" w:cs="Arial"/>
          <w:bCs/>
          <w:sz w:val="20"/>
          <w:szCs w:val="20"/>
          <w:vertAlign w:val="subscript"/>
          <w:lang w:val="es-MX"/>
        </w:rPr>
        <w:t>min</w:t>
      </w:r>
      <w:proofErr w:type="spellEnd"/>
      <w:r w:rsidRPr="00E607F0">
        <w:rPr>
          <w:rFonts w:ascii="Arial" w:hAnsi="Arial" w:cs="Arial"/>
          <w:bCs/>
          <w:sz w:val="20"/>
          <w:szCs w:val="20"/>
          <w:lang w:val="es-MX"/>
        </w:rPr>
        <w:t xml:space="preserve">: </w:t>
      </w:r>
      <w:r w:rsidR="00C228BF" w:rsidRPr="00E607F0">
        <w:rPr>
          <w:rFonts w:ascii="Arial" w:hAnsi="Arial" w:cs="Arial"/>
          <w:bCs/>
          <w:sz w:val="20"/>
          <w:szCs w:val="20"/>
          <w:lang w:val="es-MX"/>
        </w:rPr>
        <w:t>Es el valor total corregido del promedio aritmético de los SMMLV de los contratos válidos de la propuesta más baja y que no fueron objeto de subsanación</w:t>
      </w:r>
      <w:r w:rsidRPr="00E607F0">
        <w:rPr>
          <w:rFonts w:ascii="Arial" w:hAnsi="Arial" w:cs="Arial"/>
          <w:bCs/>
          <w:sz w:val="20"/>
          <w:szCs w:val="20"/>
          <w:lang w:val="es-MX"/>
        </w:rPr>
        <w:t>.</w:t>
      </w:r>
    </w:p>
    <w:p w14:paraId="5ADC2B6A" w14:textId="00459C96" w:rsidR="00F71C32" w:rsidRPr="00E607F0" w:rsidRDefault="003C3C35" w:rsidP="002A1D3A">
      <w:pPr>
        <w:pStyle w:val="Prrafodelista"/>
        <w:numPr>
          <w:ilvl w:val="0"/>
          <w:numId w:val="22"/>
        </w:numPr>
        <w:spacing w:after="0" w:line="240" w:lineRule="auto"/>
        <w:jc w:val="both"/>
        <w:rPr>
          <w:rFonts w:ascii="Arial" w:hAnsi="Arial" w:cs="Arial"/>
          <w:bCs/>
          <w:sz w:val="20"/>
          <w:szCs w:val="20"/>
          <w:lang w:val="es-MX"/>
        </w:rPr>
      </w:pPr>
      <m:oMath>
        <m:acc>
          <m:accPr>
            <m:chr m:val="̅"/>
            <m:ctrlPr>
              <w:rPr>
                <w:rFonts w:ascii="Cambria Math" w:hAnsi="Cambria Math" w:cs="Arial"/>
                <w:bCs/>
                <w:sz w:val="20"/>
                <w:szCs w:val="20"/>
                <w:lang w:val="es-MX"/>
              </w:rPr>
            </m:ctrlPr>
          </m:accPr>
          <m:e>
            <m:r>
              <w:rPr>
                <w:rFonts w:ascii="Cambria Math" w:hAnsi="Cambria Math" w:cs="Arial"/>
                <w:sz w:val="20"/>
                <w:szCs w:val="20"/>
                <w:lang w:val="es-MX"/>
              </w:rPr>
              <m:t>X</m:t>
            </m:r>
          </m:e>
        </m:acc>
      </m:oMath>
      <w:r w:rsidR="00F71C32" w:rsidRPr="00E607F0">
        <w:rPr>
          <w:rFonts w:ascii="Arial" w:hAnsi="Arial" w:cs="Arial"/>
          <w:bCs/>
          <w:sz w:val="20"/>
          <w:szCs w:val="20"/>
          <w:lang w:val="es-MX"/>
        </w:rPr>
        <w:t xml:space="preserve">: </w:t>
      </w:r>
      <w:r w:rsidR="00C228BF" w:rsidRPr="00E607F0">
        <w:rPr>
          <w:rFonts w:ascii="Arial" w:hAnsi="Arial" w:cs="Arial"/>
          <w:bCs/>
          <w:sz w:val="20"/>
          <w:szCs w:val="20"/>
          <w:lang w:val="es-MX"/>
        </w:rPr>
        <w:t xml:space="preserve">Es el promedio aritmético de los promedios de los SMMLV de los contratos válidos de las otras propuestas habilitadas y que no fueron objeto de subsanación, excluyendo de este promedio el </w:t>
      </w:r>
      <w:proofErr w:type="spellStart"/>
      <w:r w:rsidR="00C228BF" w:rsidRPr="00E607F0">
        <w:rPr>
          <w:rFonts w:ascii="Arial" w:hAnsi="Arial" w:cs="Arial"/>
          <w:bCs/>
          <w:sz w:val="20"/>
          <w:szCs w:val="20"/>
          <w:lang w:val="es-MX"/>
        </w:rPr>
        <w:t>V</w:t>
      </w:r>
      <w:r w:rsidR="00C228BF" w:rsidRPr="00E607F0">
        <w:rPr>
          <w:rFonts w:ascii="Arial" w:hAnsi="Arial" w:cs="Arial"/>
          <w:bCs/>
          <w:sz w:val="20"/>
          <w:szCs w:val="20"/>
          <w:vertAlign w:val="subscript"/>
          <w:lang w:val="es-MX"/>
        </w:rPr>
        <w:t>min</w:t>
      </w:r>
      <w:proofErr w:type="spellEnd"/>
      <w:r w:rsidR="00F71C32" w:rsidRPr="00E607F0">
        <w:rPr>
          <w:rFonts w:ascii="Arial" w:hAnsi="Arial" w:cs="Arial"/>
          <w:bCs/>
          <w:sz w:val="20"/>
          <w:szCs w:val="20"/>
          <w:lang w:val="es-MX"/>
        </w:rPr>
        <w:t>.</w:t>
      </w:r>
    </w:p>
    <w:p w14:paraId="4B7A7319" w14:textId="112C6382" w:rsidR="00F71C32" w:rsidRPr="00E607F0" w:rsidRDefault="003C3C35" w:rsidP="002A1D3A">
      <w:pPr>
        <w:pStyle w:val="Prrafodelista"/>
        <w:numPr>
          <w:ilvl w:val="0"/>
          <w:numId w:val="22"/>
        </w:numPr>
        <w:spacing w:after="0" w:line="240" w:lineRule="auto"/>
        <w:jc w:val="both"/>
        <w:rPr>
          <w:rFonts w:ascii="Arial" w:hAnsi="Arial" w:cs="Arial"/>
          <w:bCs/>
          <w:sz w:val="20"/>
          <w:szCs w:val="20"/>
          <w:lang w:val="es-MX"/>
        </w:rPr>
      </w:pPr>
      <m:oMath>
        <m:acc>
          <m:accPr>
            <m:chr m:val="̅"/>
            <m:ctrlPr>
              <w:rPr>
                <w:rFonts w:ascii="Cambria Math" w:hAnsi="Cambria Math" w:cs="Arial"/>
                <w:bCs/>
                <w:sz w:val="20"/>
                <w:szCs w:val="20"/>
                <w:lang w:val="es-MX"/>
              </w:rPr>
            </m:ctrlPr>
          </m:accPr>
          <m:e>
            <m:sSub>
              <m:sSubPr>
                <m:ctrlPr>
                  <w:rPr>
                    <w:rFonts w:ascii="Cambria Math" w:hAnsi="Cambria Math" w:cs="Arial"/>
                    <w:bCs/>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B</m:t>
                </m:r>
              </m:sub>
            </m:sSub>
          </m:e>
        </m:acc>
      </m:oMath>
      <w:r w:rsidR="00F71C32" w:rsidRPr="00E607F0">
        <w:rPr>
          <w:rFonts w:ascii="Arial" w:hAnsi="Arial" w:cs="Arial"/>
          <w:bCs/>
          <w:sz w:val="20"/>
          <w:szCs w:val="20"/>
          <w:lang w:val="es-MX"/>
        </w:rPr>
        <w:t xml:space="preserve">: </w:t>
      </w:r>
      <w:r w:rsidR="00C228BF" w:rsidRPr="00E607F0">
        <w:rPr>
          <w:rFonts w:ascii="Arial" w:hAnsi="Arial" w:cs="Arial"/>
          <w:bCs/>
          <w:sz w:val="20"/>
          <w:szCs w:val="20"/>
          <w:lang w:val="es-MX"/>
        </w:rPr>
        <w:t>Es la media aritmética baja</w:t>
      </w:r>
      <w:r w:rsidR="00F71C32" w:rsidRPr="00E607F0">
        <w:rPr>
          <w:rFonts w:ascii="Arial" w:hAnsi="Arial" w:cs="Arial"/>
          <w:bCs/>
          <w:sz w:val="20"/>
          <w:szCs w:val="20"/>
          <w:lang w:val="es-MX"/>
        </w:rPr>
        <w:t>.</w:t>
      </w:r>
    </w:p>
    <w:p w14:paraId="26C295AC" w14:textId="77777777" w:rsidR="00F71C32" w:rsidRPr="00E607F0" w:rsidRDefault="00F71C32" w:rsidP="002A1D3A">
      <w:pPr>
        <w:spacing w:after="0" w:line="240" w:lineRule="auto"/>
        <w:jc w:val="both"/>
        <w:rPr>
          <w:rFonts w:ascii="Arial" w:hAnsi="Arial" w:cs="Arial"/>
          <w:bCs/>
          <w:sz w:val="20"/>
          <w:szCs w:val="20"/>
          <w:lang w:val="es-MX"/>
        </w:rPr>
      </w:pPr>
    </w:p>
    <w:p w14:paraId="5E3B5F14" w14:textId="2547F5EE" w:rsidR="0061329C"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Entidad procederá a ponderar las propuestas de acuerdo con la siguiente formula</w:t>
      </w:r>
      <w:r w:rsidR="00F71C32" w:rsidRPr="00E607F0">
        <w:rPr>
          <w:rFonts w:ascii="Arial" w:hAnsi="Arial" w:cs="Arial"/>
          <w:bCs/>
          <w:sz w:val="20"/>
          <w:szCs w:val="20"/>
          <w:lang w:val="es-MX"/>
        </w:rPr>
        <w:t>:</w:t>
      </w:r>
    </w:p>
    <w:p w14:paraId="018932C8" w14:textId="77777777" w:rsidR="0061329C" w:rsidRPr="00E607F0" w:rsidRDefault="0061329C" w:rsidP="002A1D3A">
      <w:pPr>
        <w:spacing w:after="0" w:line="240" w:lineRule="auto"/>
        <w:jc w:val="both"/>
        <w:rPr>
          <w:rFonts w:ascii="Arial" w:hAnsi="Arial" w:cs="Arial"/>
          <w:bCs/>
          <w:sz w:val="20"/>
          <w:szCs w:val="20"/>
          <w:lang w:val="es-MX"/>
        </w:rPr>
      </w:pPr>
    </w:p>
    <w:p w14:paraId="1924A5E7" w14:textId="436ED077" w:rsidR="0061329C" w:rsidRPr="00E607F0" w:rsidRDefault="00F71C32" w:rsidP="002A1D3A">
      <w:pPr>
        <w:spacing w:after="0" w:line="240" w:lineRule="auto"/>
        <w:jc w:val="both"/>
        <w:rPr>
          <w:rFonts w:ascii="Arial" w:hAnsi="Arial" w:cs="Arial"/>
          <w:bCs/>
          <w:sz w:val="20"/>
          <w:szCs w:val="20"/>
          <w:lang w:val="es-MX"/>
        </w:rPr>
      </w:pPr>
      <m:oMathPara>
        <m:oMath>
          <m:r>
            <w:rPr>
              <w:rFonts w:ascii="Cambria Math" w:hAnsi="Cambria Math" w:cs="Arial"/>
              <w:sz w:val="20"/>
              <w:szCs w:val="20"/>
              <w:lang w:val="es-MX"/>
            </w:rPr>
            <m:t>Puntaje=</m:t>
          </m:r>
          <m:d>
            <m:dPr>
              <m:begChr m:val="{"/>
              <m:endChr m:val="}"/>
              <m:ctrlPr>
                <w:rPr>
                  <w:rFonts w:ascii="Cambria Math" w:hAnsi="Cambria Math" w:cs="Arial"/>
                  <w:bCs/>
                  <w:i/>
                  <w:sz w:val="20"/>
                  <w:szCs w:val="20"/>
                  <w:lang w:val="es-MX"/>
                </w:rPr>
              </m:ctrlPr>
            </m:dPr>
            <m:e>
              <m:m>
                <m:mPr>
                  <m:mcs>
                    <m:mc>
                      <m:mcPr>
                        <m:count m:val="1"/>
                        <m:mcJc m:val="center"/>
                      </m:mcPr>
                    </m:mc>
                  </m:mcs>
                  <m:ctrlPr>
                    <w:rPr>
                      <w:rFonts w:ascii="Cambria Math" w:hAnsi="Cambria Math" w:cs="Arial"/>
                      <w:bCs/>
                      <w:i/>
                      <w:sz w:val="20"/>
                      <w:szCs w:val="20"/>
                      <w:lang w:val="es-MX"/>
                    </w:rPr>
                  </m:ctrlPr>
                </m:mPr>
                <m:mr>
                  <m:e>
                    <m:r>
                      <w:rPr>
                        <w:rFonts w:ascii="Cambria Math" w:hAnsi="Cambria Math" w:cs="Arial"/>
                        <w:sz w:val="20"/>
                        <w:szCs w:val="20"/>
                        <w:lang w:val="es-MX"/>
                      </w:rPr>
                      <m:t>Puntaje máximo*</m:t>
                    </m:r>
                    <m:d>
                      <m:dPr>
                        <m:ctrlPr>
                          <w:rPr>
                            <w:rFonts w:ascii="Cambria Math" w:hAnsi="Cambria Math" w:cs="Arial"/>
                            <w:bCs/>
                            <w:i/>
                            <w:sz w:val="20"/>
                            <w:szCs w:val="20"/>
                            <w:lang w:val="es-MX"/>
                          </w:rPr>
                        </m:ctrlPr>
                      </m:dPr>
                      <m:e>
                        <m:r>
                          <w:rPr>
                            <w:rFonts w:ascii="Cambria Math" w:hAnsi="Cambria Math" w:cs="Arial"/>
                            <w:sz w:val="20"/>
                            <w:szCs w:val="20"/>
                            <w:lang w:val="es-MX"/>
                          </w:rPr>
                          <m:t>1-</m:t>
                        </m:r>
                        <m:d>
                          <m:dPr>
                            <m:ctrlPr>
                              <w:rPr>
                                <w:rFonts w:ascii="Cambria Math" w:hAnsi="Cambria Math" w:cs="Arial"/>
                                <w:bCs/>
                                <w:i/>
                                <w:sz w:val="20"/>
                                <w:szCs w:val="20"/>
                                <w:lang w:val="es-MX"/>
                              </w:rPr>
                            </m:ctrlPr>
                          </m:dPr>
                          <m:e>
                            <m:f>
                              <m:fPr>
                                <m:ctrlPr>
                                  <w:rPr>
                                    <w:rFonts w:ascii="Cambria Math" w:hAnsi="Cambria Math" w:cs="Arial"/>
                                    <w:bCs/>
                                    <w:i/>
                                    <w:sz w:val="20"/>
                                    <w:szCs w:val="20"/>
                                    <w:lang w:val="es-MX"/>
                                  </w:rPr>
                                </m:ctrlPr>
                              </m:fPr>
                              <m:num>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B</m:t>
                                        </m:r>
                                      </m:sub>
                                    </m:sSub>
                                  </m:e>
                                </m:acc>
                                <m:r>
                                  <w:rPr>
                                    <w:rFonts w:ascii="Cambria Math" w:hAnsi="Cambria Math" w:cs="Arial"/>
                                    <w:sz w:val="20"/>
                                    <w:szCs w:val="20"/>
                                    <w:lang w:val="es-MX"/>
                                  </w:rPr>
                                  <m:t>-</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i</m:t>
                                    </m:r>
                                  </m:sub>
                                </m:sSub>
                              </m:num>
                              <m:den>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B</m:t>
                                        </m:r>
                                      </m:sub>
                                    </m:sSub>
                                  </m:e>
                                </m:acc>
                              </m:den>
                            </m:f>
                          </m:e>
                        </m:d>
                      </m:e>
                    </m:d>
                    <m:r>
                      <w:rPr>
                        <w:rFonts w:ascii="Cambria Math" w:hAnsi="Cambria Math" w:cs="Arial"/>
                        <w:sz w:val="20"/>
                        <w:szCs w:val="20"/>
                        <w:lang w:val="es-MX"/>
                      </w:rPr>
                      <m:t xml:space="preserve"> Para valores menores o iguales a </m:t>
                    </m:r>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B</m:t>
                            </m:r>
                          </m:sub>
                        </m:sSub>
                      </m:e>
                    </m:acc>
                  </m:e>
                </m:mr>
                <m:mr>
                  <m:e>
                    <m:r>
                      <w:rPr>
                        <w:rFonts w:ascii="Cambria Math" w:hAnsi="Cambria Math" w:cs="Arial"/>
                        <w:sz w:val="20"/>
                        <w:szCs w:val="20"/>
                        <w:lang w:val="es-MX"/>
                      </w:rPr>
                      <m:t>Puntaje máximo*</m:t>
                    </m:r>
                    <m:d>
                      <m:dPr>
                        <m:ctrlPr>
                          <w:rPr>
                            <w:rFonts w:ascii="Cambria Math" w:hAnsi="Cambria Math" w:cs="Arial"/>
                            <w:bCs/>
                            <w:i/>
                            <w:sz w:val="20"/>
                            <w:szCs w:val="20"/>
                            <w:lang w:val="es-MX"/>
                          </w:rPr>
                        </m:ctrlPr>
                      </m:dPr>
                      <m:e>
                        <m:r>
                          <w:rPr>
                            <w:rFonts w:ascii="Cambria Math" w:hAnsi="Cambria Math" w:cs="Arial"/>
                            <w:sz w:val="20"/>
                            <w:szCs w:val="20"/>
                            <w:lang w:val="es-MX"/>
                          </w:rPr>
                          <m:t>1-</m:t>
                        </m:r>
                        <m:d>
                          <m:dPr>
                            <m:ctrlPr>
                              <w:rPr>
                                <w:rFonts w:ascii="Cambria Math" w:hAnsi="Cambria Math" w:cs="Arial"/>
                                <w:bCs/>
                                <w:i/>
                                <w:sz w:val="20"/>
                                <w:szCs w:val="20"/>
                                <w:lang w:val="es-MX"/>
                              </w:rPr>
                            </m:ctrlPr>
                          </m:dPr>
                          <m:e>
                            <m:f>
                              <m:fPr>
                                <m:ctrlPr>
                                  <w:rPr>
                                    <w:rFonts w:ascii="Cambria Math" w:hAnsi="Cambria Math" w:cs="Arial"/>
                                    <w:bCs/>
                                    <w:i/>
                                    <w:sz w:val="20"/>
                                    <w:szCs w:val="20"/>
                                    <w:lang w:val="es-MX"/>
                                  </w:rPr>
                                </m:ctrlPr>
                              </m:fPr>
                              <m:num>
                                <m:d>
                                  <m:dPr>
                                    <m:begChr m:val="|"/>
                                    <m:endChr m:val="|"/>
                                    <m:ctrlPr>
                                      <w:rPr>
                                        <w:rFonts w:ascii="Cambria Math" w:hAnsi="Cambria Math" w:cs="Arial"/>
                                        <w:bCs/>
                                        <w:i/>
                                        <w:sz w:val="20"/>
                                        <w:szCs w:val="20"/>
                                        <w:lang w:val="es-MX"/>
                                      </w:rPr>
                                    </m:ctrlPr>
                                  </m:dPr>
                                  <m:e>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B</m:t>
                                            </m:r>
                                          </m:sub>
                                        </m:sSub>
                                      </m:e>
                                    </m:acc>
                                    <m:r>
                                      <w:rPr>
                                        <w:rFonts w:ascii="Cambria Math" w:hAnsi="Cambria Math" w:cs="Arial"/>
                                        <w:sz w:val="20"/>
                                        <w:szCs w:val="20"/>
                                        <w:lang w:val="es-MX"/>
                                      </w:rPr>
                                      <m:t>-</m:t>
                                    </m:r>
                                    <m:sSub>
                                      <m:sSubPr>
                                        <m:ctrlPr>
                                          <w:rPr>
                                            <w:rFonts w:ascii="Cambria Math" w:hAnsi="Cambria Math" w:cs="Arial"/>
                                            <w:bCs/>
                                            <w:i/>
                                            <w:sz w:val="20"/>
                                            <w:szCs w:val="20"/>
                                            <w:lang w:val="es-MX"/>
                                          </w:rPr>
                                        </m:ctrlPr>
                                      </m:sSubPr>
                                      <m:e>
                                        <m:r>
                                          <w:rPr>
                                            <w:rFonts w:ascii="Cambria Math" w:hAnsi="Cambria Math" w:cs="Arial"/>
                                            <w:sz w:val="20"/>
                                            <w:szCs w:val="20"/>
                                            <w:lang w:val="es-MX"/>
                                          </w:rPr>
                                          <m:t>V</m:t>
                                        </m:r>
                                      </m:e>
                                      <m:sub>
                                        <m:r>
                                          <w:rPr>
                                            <w:rFonts w:ascii="Cambria Math" w:hAnsi="Cambria Math" w:cs="Arial"/>
                                            <w:sz w:val="20"/>
                                            <w:szCs w:val="20"/>
                                            <w:lang w:val="es-MX"/>
                                          </w:rPr>
                                          <m:t>i</m:t>
                                        </m:r>
                                      </m:sub>
                                    </m:sSub>
                                  </m:e>
                                </m:d>
                              </m:num>
                              <m:den>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B</m:t>
                                        </m:r>
                                      </m:sub>
                                    </m:sSub>
                                  </m:e>
                                </m:acc>
                              </m:den>
                            </m:f>
                          </m:e>
                        </m:d>
                      </m:e>
                    </m:d>
                    <m:r>
                      <w:rPr>
                        <w:rFonts w:ascii="Cambria Math" w:hAnsi="Cambria Math" w:cs="Arial"/>
                        <w:sz w:val="20"/>
                        <w:szCs w:val="20"/>
                        <w:lang w:val="es-MX"/>
                      </w:rPr>
                      <m:t xml:space="preserve"> Para valores mayores a </m:t>
                    </m:r>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B</m:t>
                            </m:r>
                          </m:sub>
                        </m:sSub>
                      </m:e>
                    </m:acc>
                  </m:e>
                </m:mr>
              </m:m>
            </m:e>
          </m:d>
        </m:oMath>
      </m:oMathPara>
    </w:p>
    <w:p w14:paraId="687FD792" w14:textId="77777777" w:rsidR="0061329C" w:rsidRPr="00E607F0" w:rsidRDefault="0061329C" w:rsidP="002A1D3A">
      <w:pPr>
        <w:spacing w:after="0" w:line="240" w:lineRule="auto"/>
        <w:jc w:val="both"/>
        <w:rPr>
          <w:rFonts w:ascii="Arial" w:hAnsi="Arial" w:cs="Arial"/>
          <w:bCs/>
          <w:sz w:val="20"/>
          <w:szCs w:val="20"/>
          <w:lang w:val="es-MX"/>
        </w:rPr>
      </w:pPr>
    </w:p>
    <w:p w14:paraId="40A7B46C" w14:textId="77777777" w:rsidR="00A87AC4" w:rsidRPr="00E607F0" w:rsidRDefault="00A87AC4"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Donde:</w:t>
      </w:r>
    </w:p>
    <w:p w14:paraId="1692E2F2" w14:textId="77777777" w:rsidR="00A87AC4" w:rsidRPr="00E607F0" w:rsidRDefault="003C3C35" w:rsidP="002A1D3A">
      <w:pPr>
        <w:pStyle w:val="Prrafodelista"/>
        <w:numPr>
          <w:ilvl w:val="0"/>
          <w:numId w:val="22"/>
        </w:numPr>
        <w:spacing w:after="0" w:line="240" w:lineRule="auto"/>
        <w:jc w:val="both"/>
        <w:rPr>
          <w:rFonts w:ascii="Arial" w:hAnsi="Arial" w:cs="Arial"/>
          <w:bCs/>
          <w:sz w:val="20"/>
          <w:szCs w:val="20"/>
          <w:lang w:val="es-MX"/>
        </w:rPr>
      </w:pPr>
      <m:oMath>
        <m:acc>
          <m:accPr>
            <m:chr m:val="̅"/>
            <m:ctrlPr>
              <w:rPr>
                <w:rFonts w:ascii="Cambria Math" w:hAnsi="Cambria Math" w:cs="Arial"/>
                <w:bCs/>
                <w:sz w:val="20"/>
                <w:szCs w:val="20"/>
                <w:lang w:val="es-MX"/>
              </w:rPr>
            </m:ctrlPr>
          </m:accPr>
          <m:e>
            <m:sSub>
              <m:sSubPr>
                <m:ctrlPr>
                  <w:rPr>
                    <w:rFonts w:ascii="Cambria Math" w:hAnsi="Cambria Math" w:cs="Arial"/>
                    <w:bCs/>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B</m:t>
                </m:r>
              </m:sub>
            </m:sSub>
          </m:e>
        </m:acc>
      </m:oMath>
      <w:r w:rsidR="00A87AC4" w:rsidRPr="00E607F0">
        <w:rPr>
          <w:rFonts w:ascii="Arial" w:hAnsi="Arial" w:cs="Arial"/>
          <w:bCs/>
          <w:sz w:val="20"/>
          <w:szCs w:val="20"/>
          <w:lang w:val="es-MX"/>
        </w:rPr>
        <w:t>: Es la media aritmética baja.</w:t>
      </w:r>
    </w:p>
    <w:p w14:paraId="0921967A" w14:textId="734B1AD0" w:rsidR="00A87AC4" w:rsidRPr="00E607F0" w:rsidRDefault="00A87AC4" w:rsidP="002A1D3A">
      <w:pPr>
        <w:pStyle w:val="Prrafodelista"/>
        <w:numPr>
          <w:ilvl w:val="0"/>
          <w:numId w:val="22"/>
        </w:numPr>
        <w:spacing w:after="0" w:line="240" w:lineRule="auto"/>
        <w:rPr>
          <w:rFonts w:ascii="Arial" w:hAnsi="Arial" w:cs="Arial"/>
          <w:bCs/>
          <w:sz w:val="20"/>
          <w:szCs w:val="20"/>
          <w:lang w:val="es-MX"/>
        </w:rPr>
      </w:pPr>
      <w:r w:rsidRPr="00E607F0">
        <w:rPr>
          <w:rFonts w:ascii="Arial" w:hAnsi="Arial" w:cs="Arial"/>
          <w:bCs/>
          <w:sz w:val="20"/>
          <w:szCs w:val="20"/>
          <w:lang w:val="es-MX"/>
        </w:rPr>
        <w:t>V</w:t>
      </w:r>
      <w:r w:rsidRPr="00E607F0">
        <w:rPr>
          <w:rFonts w:ascii="Arial" w:hAnsi="Arial" w:cs="Arial"/>
          <w:bCs/>
          <w:sz w:val="20"/>
          <w:szCs w:val="20"/>
          <w:vertAlign w:val="subscript"/>
          <w:lang w:val="es-MX"/>
        </w:rPr>
        <w:t>i</w:t>
      </w:r>
      <w:r w:rsidRPr="00E607F0">
        <w:rPr>
          <w:rFonts w:ascii="Arial" w:hAnsi="Arial" w:cs="Arial"/>
          <w:bCs/>
          <w:sz w:val="20"/>
          <w:szCs w:val="20"/>
          <w:lang w:val="es-MX"/>
        </w:rPr>
        <w:t xml:space="preserve">: </w:t>
      </w:r>
      <w:r w:rsidR="00C228BF" w:rsidRPr="00E607F0">
        <w:rPr>
          <w:rFonts w:ascii="Arial" w:hAnsi="Arial" w:cs="Arial"/>
          <w:bCs/>
          <w:sz w:val="20"/>
          <w:szCs w:val="20"/>
          <w:lang w:val="es-MX"/>
        </w:rPr>
        <w:t>Es el valor promedio de los SMMLV de los contratos válidos y que no fueron objeto de subsanación de cada una de las propuestas “i”.</w:t>
      </w:r>
    </w:p>
    <w:p w14:paraId="3ACE16E2" w14:textId="77777777" w:rsidR="00A87AC4" w:rsidRPr="00E607F0" w:rsidRDefault="00A87AC4" w:rsidP="002A1D3A">
      <w:pPr>
        <w:spacing w:after="0" w:line="240" w:lineRule="auto"/>
        <w:rPr>
          <w:rFonts w:ascii="Arial" w:hAnsi="Arial" w:cs="Arial"/>
          <w:bCs/>
          <w:sz w:val="20"/>
          <w:szCs w:val="20"/>
          <w:lang w:val="es-MX"/>
        </w:rPr>
      </w:pPr>
    </w:p>
    <w:p w14:paraId="50792DB7" w14:textId="5E868F63" w:rsidR="000E00A8"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
          <w:sz w:val="20"/>
          <w:szCs w:val="20"/>
          <w:lang w:val="es-MX"/>
        </w:rPr>
        <w:t>Nota:</w:t>
      </w:r>
      <w:r w:rsidRPr="00E607F0">
        <w:rPr>
          <w:rFonts w:ascii="Arial" w:hAnsi="Arial" w:cs="Arial"/>
          <w:bCs/>
          <w:sz w:val="20"/>
          <w:szCs w:val="20"/>
          <w:lang w:val="es-MX"/>
        </w:rPr>
        <w:t xml:space="preserve"> Cuando el resultado de la fórmula anterior sea un número negativo, se asignará 0,0 puntos. Para efectos de ponderar propuestas cuyo valor sea mayor a </w:t>
      </w:r>
      <m:oMath>
        <m:acc>
          <m:accPr>
            <m:chr m:val="̅"/>
            <m:ctrlPr>
              <w:rPr>
                <w:rFonts w:ascii="Cambria Math" w:hAnsi="Cambria Math" w:cs="Arial"/>
                <w:bCs/>
                <w:i/>
                <w:sz w:val="20"/>
                <w:szCs w:val="20"/>
                <w:lang w:val="es-MX"/>
              </w:rPr>
            </m:ctrlPr>
          </m:accPr>
          <m:e>
            <m:sSub>
              <m:sSubPr>
                <m:ctrlPr>
                  <w:rPr>
                    <w:rFonts w:ascii="Cambria Math" w:hAnsi="Cambria Math" w:cs="Arial"/>
                    <w:bCs/>
                    <w:i/>
                    <w:sz w:val="20"/>
                    <w:szCs w:val="20"/>
                    <w:lang w:val="es-MX"/>
                  </w:rPr>
                </m:ctrlPr>
              </m:sSubPr>
              <m:e>
                <m:r>
                  <w:rPr>
                    <w:rFonts w:ascii="Cambria Math" w:hAnsi="Cambria Math" w:cs="Arial"/>
                    <w:sz w:val="20"/>
                    <w:szCs w:val="20"/>
                    <w:lang w:val="es-MX"/>
                  </w:rPr>
                  <m:t>X</m:t>
                </m:r>
              </m:e>
              <m:sub>
                <m:r>
                  <w:rPr>
                    <w:rFonts w:ascii="Cambria Math" w:hAnsi="Cambria Math" w:cs="Arial"/>
                    <w:sz w:val="20"/>
                    <w:szCs w:val="20"/>
                    <w:lang w:val="es-MX"/>
                  </w:rPr>
                  <m:t>B</m:t>
                </m:r>
              </m:sub>
            </m:sSub>
          </m:e>
        </m:acc>
      </m:oMath>
      <w:r w:rsidRPr="00E607F0">
        <w:rPr>
          <w:rFonts w:ascii="Arial" w:hAnsi="Arial" w:cs="Arial"/>
          <w:bCs/>
          <w:sz w:val="20"/>
          <w:szCs w:val="20"/>
          <w:lang w:val="es-MX"/>
        </w:rPr>
        <w:t>, se tomará el valor absoluto de la diferencia entre la media aritmética baja y el valor total corregido de cada una de las propuestas</w:t>
      </w:r>
      <w:r w:rsidR="000E00A8" w:rsidRPr="00E607F0">
        <w:rPr>
          <w:rFonts w:ascii="Arial" w:hAnsi="Arial" w:cs="Arial"/>
          <w:bCs/>
          <w:sz w:val="20"/>
          <w:szCs w:val="20"/>
          <w:lang w:val="es-MX"/>
        </w:rPr>
        <w:t>.</w:t>
      </w:r>
    </w:p>
    <w:p w14:paraId="53DB973A" w14:textId="77777777" w:rsidR="000E00A8" w:rsidRPr="00E607F0" w:rsidRDefault="000E00A8" w:rsidP="002A1D3A">
      <w:pPr>
        <w:spacing w:after="0" w:line="240" w:lineRule="auto"/>
        <w:jc w:val="both"/>
        <w:rPr>
          <w:rFonts w:ascii="Arial" w:hAnsi="Arial" w:cs="Arial"/>
          <w:bCs/>
          <w:sz w:val="20"/>
          <w:szCs w:val="20"/>
          <w:lang w:val="es-MX"/>
        </w:rPr>
      </w:pPr>
    </w:p>
    <w:p w14:paraId="5A64285A" w14:textId="5FFB84BF" w:rsidR="00C228BF" w:rsidRPr="00E607F0" w:rsidRDefault="00C228BF" w:rsidP="002A1D3A">
      <w:pPr>
        <w:pStyle w:val="NUMERACION"/>
        <w:numPr>
          <w:ilvl w:val="1"/>
          <w:numId w:val="21"/>
        </w:numPr>
        <w:ind w:left="567" w:hanging="567"/>
        <w:outlineLvl w:val="1"/>
      </w:pPr>
      <w:bookmarkStart w:id="64" w:name="_Toc198865980"/>
      <w:r w:rsidRPr="00E607F0">
        <w:t>EQUIPO</w:t>
      </w:r>
      <w:r w:rsidR="007A3671" w:rsidRPr="00E607F0">
        <w:t>S</w:t>
      </w:r>
      <w:r w:rsidRPr="00E607F0">
        <w:t xml:space="preserve"> DE TRABAJO (Personal Clave Evaluable)</w:t>
      </w:r>
      <w:bookmarkEnd w:id="64"/>
    </w:p>
    <w:p w14:paraId="4AEB3215" w14:textId="77777777" w:rsidR="00C228BF" w:rsidRPr="00E607F0" w:rsidRDefault="00C228BF" w:rsidP="002A1D3A">
      <w:pPr>
        <w:spacing w:after="0" w:line="240" w:lineRule="auto"/>
        <w:jc w:val="both"/>
        <w:rPr>
          <w:rFonts w:ascii="Arial" w:hAnsi="Arial" w:cs="Arial"/>
          <w:bCs/>
          <w:sz w:val="20"/>
          <w:szCs w:val="20"/>
          <w:lang w:val="es-MX"/>
        </w:rPr>
      </w:pPr>
    </w:p>
    <w:p w14:paraId="24462870" w14:textId="26D816B0" w:rsidR="00C228BF"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asignación de puntaje relacionada con el “Equipo de trabajo (Personal Clave Evaluable)” se realizará de la siguiente manera:</w:t>
      </w:r>
    </w:p>
    <w:p w14:paraId="78521CF0" w14:textId="77777777" w:rsidR="00C228BF" w:rsidRPr="00E607F0" w:rsidRDefault="00C228BF" w:rsidP="002A1D3A">
      <w:pPr>
        <w:spacing w:after="0" w:line="240" w:lineRule="auto"/>
        <w:jc w:val="both"/>
        <w:rPr>
          <w:rFonts w:ascii="Arial" w:hAnsi="Arial" w:cs="Arial"/>
          <w:bCs/>
          <w:sz w:val="20"/>
          <w:szCs w:val="20"/>
          <w:lang w:val="es-MX"/>
        </w:rPr>
      </w:pPr>
    </w:p>
    <w:tbl>
      <w:tblPr>
        <w:tblStyle w:val="Tablaconcuadrcula"/>
        <w:tblW w:w="0" w:type="auto"/>
        <w:jc w:val="center"/>
        <w:tblLook w:val="04A0" w:firstRow="1" w:lastRow="0" w:firstColumn="1" w:lastColumn="0" w:noHBand="0" w:noVBand="1"/>
      </w:tblPr>
      <w:tblGrid>
        <w:gridCol w:w="6237"/>
        <w:gridCol w:w="1701"/>
      </w:tblGrid>
      <w:tr w:rsidR="000E00A8" w:rsidRPr="00E607F0" w14:paraId="24E18EB0" w14:textId="77777777" w:rsidTr="00C228BF">
        <w:trPr>
          <w:trHeight w:val="283"/>
          <w:tblHeader/>
          <w:jc w:val="center"/>
        </w:trPr>
        <w:tc>
          <w:tcPr>
            <w:tcW w:w="6237" w:type="dxa"/>
            <w:shd w:val="clear" w:color="auto" w:fill="404040" w:themeFill="text1" w:themeFillTint="BF"/>
            <w:vAlign w:val="center"/>
          </w:tcPr>
          <w:p w14:paraId="476E454C" w14:textId="6DA4D588" w:rsidR="000E00A8" w:rsidRPr="00E607F0" w:rsidRDefault="00C228BF" w:rsidP="002A1D3A">
            <w:pPr>
              <w:jc w:val="center"/>
              <w:rPr>
                <w:rFonts w:ascii="Arial" w:hAnsi="Arial" w:cs="Arial"/>
                <w:b/>
                <w:color w:val="FFFFFF" w:themeColor="background1"/>
                <w:sz w:val="20"/>
                <w:szCs w:val="20"/>
                <w:lang w:val="es-MX"/>
              </w:rPr>
            </w:pPr>
            <w:r w:rsidRPr="00E607F0">
              <w:rPr>
                <w:rFonts w:ascii="Arial" w:hAnsi="Arial" w:cs="Arial"/>
                <w:b/>
                <w:color w:val="FFFFFF" w:themeColor="background1"/>
                <w:sz w:val="20"/>
                <w:szCs w:val="20"/>
                <w:lang w:val="es-MX"/>
              </w:rPr>
              <w:t>Criterio de evaluación</w:t>
            </w:r>
          </w:p>
        </w:tc>
        <w:tc>
          <w:tcPr>
            <w:tcW w:w="1701" w:type="dxa"/>
            <w:shd w:val="clear" w:color="auto" w:fill="404040" w:themeFill="text1" w:themeFillTint="BF"/>
            <w:vAlign w:val="center"/>
          </w:tcPr>
          <w:p w14:paraId="6C6541DC" w14:textId="19B5CFCD" w:rsidR="000E00A8" w:rsidRPr="00E607F0" w:rsidRDefault="000E00A8" w:rsidP="002A1D3A">
            <w:pPr>
              <w:jc w:val="center"/>
              <w:rPr>
                <w:rFonts w:ascii="Arial" w:hAnsi="Arial" w:cs="Arial"/>
                <w:b/>
                <w:color w:val="FFFFFF" w:themeColor="background1"/>
                <w:sz w:val="20"/>
                <w:szCs w:val="20"/>
                <w:lang w:val="es-MX"/>
              </w:rPr>
            </w:pPr>
            <w:r w:rsidRPr="00E607F0">
              <w:rPr>
                <w:rFonts w:ascii="Arial" w:hAnsi="Arial" w:cs="Arial"/>
                <w:b/>
                <w:color w:val="FFFFFF" w:themeColor="background1"/>
                <w:sz w:val="20"/>
                <w:szCs w:val="20"/>
                <w:lang w:val="es-MX"/>
              </w:rPr>
              <w:t>Puntaje</w:t>
            </w:r>
          </w:p>
        </w:tc>
      </w:tr>
      <w:tr w:rsidR="000E00A8" w:rsidRPr="00E607F0" w14:paraId="3EDA9623" w14:textId="77777777" w:rsidTr="00C228BF">
        <w:trPr>
          <w:trHeight w:val="283"/>
          <w:jc w:val="center"/>
        </w:trPr>
        <w:tc>
          <w:tcPr>
            <w:tcW w:w="6237" w:type="dxa"/>
            <w:vAlign w:val="center"/>
          </w:tcPr>
          <w:p w14:paraId="7C2BB985" w14:textId="21B1A1D9" w:rsidR="000E00A8" w:rsidRPr="00E607F0" w:rsidRDefault="00C228BF" w:rsidP="002A1D3A">
            <w:pPr>
              <w:jc w:val="center"/>
              <w:rPr>
                <w:rFonts w:ascii="Arial" w:hAnsi="Arial" w:cs="Arial"/>
                <w:bCs/>
                <w:sz w:val="20"/>
                <w:szCs w:val="20"/>
                <w:lang w:val="es-MX"/>
              </w:rPr>
            </w:pPr>
            <w:r w:rsidRPr="00E607F0">
              <w:rPr>
                <w:rFonts w:ascii="Arial" w:hAnsi="Arial" w:cs="Arial"/>
                <w:bCs/>
                <w:sz w:val="20"/>
                <w:szCs w:val="20"/>
                <w:lang w:val="es-MX"/>
              </w:rPr>
              <w:t>Experiencia adicional del Personal Clave Evaluable</w:t>
            </w:r>
          </w:p>
        </w:tc>
        <w:tc>
          <w:tcPr>
            <w:tcW w:w="1701" w:type="dxa"/>
            <w:vAlign w:val="center"/>
          </w:tcPr>
          <w:p w14:paraId="34791D60" w14:textId="0A2CB77D" w:rsidR="000E00A8" w:rsidRPr="00E607F0" w:rsidRDefault="00C228BF" w:rsidP="002A1D3A">
            <w:pPr>
              <w:jc w:val="center"/>
              <w:rPr>
                <w:rFonts w:ascii="Arial" w:hAnsi="Arial" w:cs="Arial"/>
                <w:bCs/>
                <w:sz w:val="20"/>
                <w:szCs w:val="20"/>
                <w:lang w:val="es-MX"/>
              </w:rPr>
            </w:pPr>
            <w:r w:rsidRPr="00E607F0">
              <w:rPr>
                <w:rFonts w:ascii="Arial" w:hAnsi="Arial" w:cs="Arial"/>
                <w:bCs/>
                <w:sz w:val="20"/>
                <w:szCs w:val="20"/>
                <w:lang w:val="es-MX"/>
              </w:rPr>
              <w:t>5</w:t>
            </w:r>
          </w:p>
        </w:tc>
      </w:tr>
      <w:tr w:rsidR="000E00A8" w:rsidRPr="00E607F0" w14:paraId="045D467B" w14:textId="77777777" w:rsidTr="00C228BF">
        <w:trPr>
          <w:trHeight w:val="283"/>
          <w:jc w:val="center"/>
        </w:trPr>
        <w:tc>
          <w:tcPr>
            <w:tcW w:w="6237" w:type="dxa"/>
            <w:vAlign w:val="center"/>
          </w:tcPr>
          <w:p w14:paraId="62BE8E76" w14:textId="30704540" w:rsidR="000E00A8" w:rsidRPr="00E607F0" w:rsidRDefault="00C228BF" w:rsidP="002A1D3A">
            <w:pPr>
              <w:jc w:val="center"/>
              <w:rPr>
                <w:rFonts w:ascii="Arial" w:hAnsi="Arial" w:cs="Arial"/>
                <w:bCs/>
                <w:sz w:val="20"/>
                <w:szCs w:val="20"/>
                <w:lang w:val="es-MX"/>
              </w:rPr>
            </w:pPr>
            <w:r w:rsidRPr="00E607F0">
              <w:rPr>
                <w:rFonts w:ascii="Arial" w:hAnsi="Arial" w:cs="Arial"/>
                <w:bCs/>
                <w:sz w:val="20"/>
                <w:szCs w:val="20"/>
                <w:lang w:val="es-MX"/>
              </w:rPr>
              <w:t>Formación académica adicional del Personal Clave Evaluable</w:t>
            </w:r>
          </w:p>
        </w:tc>
        <w:tc>
          <w:tcPr>
            <w:tcW w:w="1701" w:type="dxa"/>
            <w:vAlign w:val="center"/>
          </w:tcPr>
          <w:p w14:paraId="436C253A" w14:textId="7388C4C3" w:rsidR="000E00A8" w:rsidRPr="00E607F0" w:rsidRDefault="00C228BF" w:rsidP="002A1D3A">
            <w:pPr>
              <w:jc w:val="center"/>
              <w:rPr>
                <w:rFonts w:ascii="Arial" w:hAnsi="Arial" w:cs="Arial"/>
                <w:bCs/>
                <w:sz w:val="20"/>
                <w:szCs w:val="20"/>
                <w:lang w:val="es-MX"/>
              </w:rPr>
            </w:pPr>
            <w:r w:rsidRPr="00E607F0">
              <w:rPr>
                <w:rFonts w:ascii="Arial" w:hAnsi="Arial" w:cs="Arial"/>
                <w:bCs/>
                <w:sz w:val="20"/>
                <w:szCs w:val="20"/>
                <w:lang w:val="es-MX"/>
              </w:rPr>
              <w:t>5</w:t>
            </w:r>
          </w:p>
        </w:tc>
      </w:tr>
      <w:tr w:rsidR="000E00A8" w:rsidRPr="00E607F0" w14:paraId="1E6B655D" w14:textId="77777777" w:rsidTr="00C228BF">
        <w:trPr>
          <w:trHeight w:val="283"/>
          <w:jc w:val="center"/>
        </w:trPr>
        <w:tc>
          <w:tcPr>
            <w:tcW w:w="6237" w:type="dxa"/>
            <w:vAlign w:val="center"/>
          </w:tcPr>
          <w:p w14:paraId="09657EC8" w14:textId="4B7FBD3E" w:rsidR="000E00A8" w:rsidRPr="00E607F0" w:rsidRDefault="000E00A8" w:rsidP="002A1D3A">
            <w:pPr>
              <w:jc w:val="center"/>
              <w:rPr>
                <w:rFonts w:ascii="Arial" w:hAnsi="Arial" w:cs="Arial"/>
                <w:b/>
                <w:sz w:val="20"/>
                <w:szCs w:val="20"/>
                <w:lang w:val="es-MX"/>
              </w:rPr>
            </w:pPr>
            <w:r w:rsidRPr="00E607F0">
              <w:rPr>
                <w:rFonts w:ascii="Arial" w:hAnsi="Arial" w:cs="Arial"/>
                <w:b/>
                <w:sz w:val="20"/>
                <w:szCs w:val="20"/>
                <w:lang w:val="es-MX"/>
              </w:rPr>
              <w:t>Total</w:t>
            </w:r>
          </w:p>
        </w:tc>
        <w:tc>
          <w:tcPr>
            <w:tcW w:w="1701" w:type="dxa"/>
            <w:vAlign w:val="center"/>
          </w:tcPr>
          <w:p w14:paraId="15BD6493" w14:textId="3D50AC27" w:rsidR="000E00A8" w:rsidRPr="00E607F0" w:rsidRDefault="00C228BF" w:rsidP="002A1D3A">
            <w:pPr>
              <w:jc w:val="center"/>
              <w:rPr>
                <w:rFonts w:ascii="Arial" w:hAnsi="Arial" w:cs="Arial"/>
                <w:b/>
                <w:sz w:val="20"/>
                <w:szCs w:val="20"/>
                <w:lang w:val="es-MX"/>
              </w:rPr>
            </w:pPr>
            <w:r w:rsidRPr="00E607F0">
              <w:rPr>
                <w:rFonts w:ascii="Arial" w:hAnsi="Arial" w:cs="Arial"/>
                <w:b/>
                <w:sz w:val="20"/>
                <w:szCs w:val="20"/>
                <w:lang w:val="es-MX"/>
              </w:rPr>
              <w:t>10</w:t>
            </w:r>
          </w:p>
        </w:tc>
      </w:tr>
    </w:tbl>
    <w:p w14:paraId="08137D30" w14:textId="77777777" w:rsidR="008F5987" w:rsidRPr="00E607F0" w:rsidRDefault="008F5987" w:rsidP="002A1D3A">
      <w:pPr>
        <w:spacing w:after="0" w:line="240" w:lineRule="auto"/>
        <w:jc w:val="both"/>
        <w:rPr>
          <w:rFonts w:ascii="Arial" w:hAnsi="Arial" w:cs="Arial"/>
          <w:bCs/>
          <w:sz w:val="20"/>
          <w:szCs w:val="20"/>
          <w:lang w:val="es-MX"/>
        </w:rPr>
      </w:pPr>
    </w:p>
    <w:p w14:paraId="5D456C06" w14:textId="1688DE7C" w:rsidR="00C228BF" w:rsidRPr="00E607F0" w:rsidRDefault="00C228BF" w:rsidP="002A1D3A">
      <w:pPr>
        <w:pStyle w:val="NUMERACION"/>
        <w:numPr>
          <w:ilvl w:val="2"/>
          <w:numId w:val="21"/>
        </w:numPr>
        <w:ind w:left="1077"/>
        <w:outlineLvl w:val="2"/>
      </w:pPr>
      <w:bookmarkStart w:id="65" w:name="_Toc198865981"/>
      <w:r w:rsidRPr="00E607F0">
        <w:t>EXPERIENCIA ESPECÍFICA ADICIONAL</w:t>
      </w:r>
      <w:bookmarkEnd w:id="65"/>
      <w:r w:rsidRPr="00E607F0">
        <w:t xml:space="preserve"> </w:t>
      </w:r>
    </w:p>
    <w:p w14:paraId="4B4E0576" w14:textId="77777777" w:rsidR="00C228BF"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 </w:t>
      </w:r>
    </w:p>
    <w:p w14:paraId="0B344D32" w14:textId="5700717D" w:rsidR="00C228BF" w:rsidRPr="00E607F0" w:rsidRDefault="00796B39"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Entidad asignará cinco (5) puntos al Proponente que se comprometa con el diligenciamiento del “Formato 9 - Experiencia y formación académica adicional del Personal Clave Evaluable” a acreditar que</w:t>
      </w:r>
      <w:r w:rsidR="00C228BF" w:rsidRPr="00E607F0">
        <w:rPr>
          <w:rFonts w:ascii="Arial" w:hAnsi="Arial" w:cs="Arial"/>
          <w:bCs/>
          <w:sz w:val="20"/>
          <w:szCs w:val="20"/>
          <w:lang w:val="es-MX"/>
        </w:rPr>
        <w:t xml:space="preserve"> cada uno de los integrantes que conforman el Personal Clave Evaluable</w:t>
      </w:r>
      <w:proofErr w:type="gramStart"/>
      <w:r w:rsidR="00C228BF" w:rsidRPr="00E607F0">
        <w:rPr>
          <w:rFonts w:ascii="Arial" w:hAnsi="Arial" w:cs="Arial"/>
          <w:bCs/>
          <w:sz w:val="20"/>
          <w:szCs w:val="20"/>
          <w:lang w:val="es-MX"/>
        </w:rPr>
        <w:t xml:space="preserve">: </w:t>
      </w:r>
      <w:r w:rsidR="000603E0" w:rsidRPr="00E607F0">
        <w:rPr>
          <w:rFonts w:ascii="Arial" w:hAnsi="Arial" w:cs="Arial"/>
          <w:bCs/>
          <w:sz w:val="20"/>
          <w:szCs w:val="20"/>
          <w:lang w:val="es-MX"/>
        </w:rPr>
        <w:t>:</w:t>
      </w:r>
      <w:proofErr w:type="gramEnd"/>
      <w:r w:rsidR="000603E0" w:rsidRPr="00E607F0">
        <w:rPr>
          <w:rFonts w:ascii="Arial" w:hAnsi="Arial" w:cs="Arial"/>
          <w:bCs/>
          <w:sz w:val="20"/>
          <w:szCs w:val="20"/>
          <w:lang w:val="es-MX"/>
        </w:rPr>
        <w:t xml:space="preserve"> i) Director de Interventoría. </w:t>
      </w:r>
      <w:proofErr w:type="spellStart"/>
      <w:r w:rsidR="000603E0" w:rsidRPr="00E607F0">
        <w:rPr>
          <w:rFonts w:ascii="Arial" w:hAnsi="Arial" w:cs="Arial"/>
          <w:bCs/>
          <w:sz w:val="20"/>
          <w:szCs w:val="20"/>
          <w:lang w:val="es-MX"/>
        </w:rPr>
        <w:t>ii</w:t>
      </w:r>
      <w:proofErr w:type="spellEnd"/>
      <w:r w:rsidR="000603E0" w:rsidRPr="00E607F0">
        <w:rPr>
          <w:rFonts w:ascii="Arial" w:hAnsi="Arial" w:cs="Arial"/>
          <w:bCs/>
          <w:sz w:val="20"/>
          <w:szCs w:val="20"/>
          <w:lang w:val="es-MX"/>
        </w:rPr>
        <w:t xml:space="preserve">) Coordinador de interventoría </w:t>
      </w:r>
      <w:proofErr w:type="spellStart"/>
      <w:r w:rsidR="000603E0" w:rsidRPr="00E607F0">
        <w:rPr>
          <w:rFonts w:ascii="Arial" w:hAnsi="Arial" w:cs="Arial"/>
          <w:bCs/>
          <w:sz w:val="20"/>
          <w:szCs w:val="20"/>
          <w:lang w:val="es-MX"/>
        </w:rPr>
        <w:t>iii</w:t>
      </w:r>
      <w:proofErr w:type="spellEnd"/>
      <w:r w:rsidR="000603E0" w:rsidRPr="00E607F0">
        <w:rPr>
          <w:rFonts w:ascii="Arial" w:hAnsi="Arial" w:cs="Arial"/>
          <w:bCs/>
          <w:sz w:val="20"/>
          <w:szCs w:val="20"/>
          <w:lang w:val="es-MX"/>
        </w:rPr>
        <w:t xml:space="preserve">). Especialista en Urbanismo y Espacio Público. </w:t>
      </w:r>
      <w:proofErr w:type="spellStart"/>
      <w:r w:rsidR="000603E0" w:rsidRPr="00E607F0">
        <w:rPr>
          <w:rFonts w:ascii="Arial" w:hAnsi="Arial" w:cs="Arial"/>
          <w:bCs/>
          <w:sz w:val="20"/>
          <w:szCs w:val="20"/>
          <w:lang w:val="es-MX"/>
        </w:rPr>
        <w:t>iv</w:t>
      </w:r>
      <w:proofErr w:type="spellEnd"/>
      <w:r w:rsidR="000603E0" w:rsidRPr="00E607F0">
        <w:rPr>
          <w:rFonts w:ascii="Arial" w:hAnsi="Arial" w:cs="Arial"/>
          <w:bCs/>
          <w:sz w:val="20"/>
          <w:szCs w:val="20"/>
          <w:lang w:val="es-MX"/>
        </w:rPr>
        <w:t>). Especialista en Redes Hidrosanitarias</w:t>
      </w:r>
      <w:r w:rsidR="00EA440C" w:rsidRPr="00E607F0">
        <w:rPr>
          <w:rFonts w:ascii="Arial" w:hAnsi="Arial" w:cs="Arial"/>
          <w:bCs/>
          <w:sz w:val="20"/>
          <w:szCs w:val="20"/>
          <w:lang w:val="es-MX"/>
        </w:rPr>
        <w:t xml:space="preserve"> </w:t>
      </w:r>
      <w:r w:rsidRPr="00E607F0">
        <w:rPr>
          <w:rFonts w:ascii="Arial" w:hAnsi="Arial" w:cs="Arial"/>
          <w:bCs/>
          <w:sz w:val="20"/>
          <w:szCs w:val="20"/>
          <w:lang w:val="es-MX"/>
        </w:rPr>
        <w:t>tienen un año (1) de experiencia específica adicional a la definida en la “Matriz 4 – Lineamientos del Personal Clave Evaluable”. Es decir, si el requisito mínimo de experiencia específica es de 2 años, se otorgará puntaje por una experiencia adicional de 1 año, para un total de 3 años.</w:t>
      </w:r>
    </w:p>
    <w:p w14:paraId="70823C05" w14:textId="77777777" w:rsidR="00C228BF" w:rsidRPr="00E607F0" w:rsidRDefault="00C228BF" w:rsidP="002A1D3A">
      <w:pPr>
        <w:spacing w:after="0" w:line="240" w:lineRule="auto"/>
        <w:jc w:val="both"/>
        <w:rPr>
          <w:rFonts w:ascii="Arial" w:hAnsi="Arial" w:cs="Arial"/>
          <w:bCs/>
          <w:sz w:val="20"/>
          <w:szCs w:val="20"/>
          <w:lang w:val="es-MX"/>
        </w:rPr>
      </w:pPr>
    </w:p>
    <w:p w14:paraId="4F45893F" w14:textId="6BF71119" w:rsidR="00C228BF" w:rsidRPr="00E607F0" w:rsidRDefault="00E84683"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Para otorgar el puntaje basta con presentar el “Formato 9 - Experiencia y formación académica adicional del Personal Clave Evaluable</w:t>
      </w:r>
      <w:r w:rsidR="00C228BF" w:rsidRPr="00E607F0">
        <w:rPr>
          <w:rFonts w:ascii="Arial" w:hAnsi="Arial" w:cs="Arial"/>
          <w:bCs/>
          <w:sz w:val="20"/>
          <w:szCs w:val="20"/>
          <w:lang w:val="es-MX"/>
        </w:rPr>
        <w:t xml:space="preserve">”. Por tanto, </w:t>
      </w:r>
      <w:r w:rsidR="00C228BF" w:rsidRPr="00E607F0">
        <w:rPr>
          <w:rFonts w:ascii="Arial" w:hAnsi="Arial" w:cs="Arial"/>
          <w:bCs/>
          <w:sz w:val="20"/>
          <w:szCs w:val="20"/>
          <w:u w:val="single"/>
          <w:lang w:val="es-MX"/>
        </w:rPr>
        <w:t>no se revisarán los soportes de experiencia del Personal Clave Evaluable durante la evaluación de las ofertas</w:t>
      </w:r>
      <w:r w:rsidR="00C228BF" w:rsidRPr="00E607F0">
        <w:rPr>
          <w:rFonts w:ascii="Arial" w:hAnsi="Arial" w:cs="Arial"/>
          <w:bCs/>
          <w:sz w:val="20"/>
          <w:szCs w:val="20"/>
          <w:lang w:val="es-MX"/>
        </w:rPr>
        <w:t xml:space="preserve">. </w:t>
      </w:r>
      <w:r w:rsidRPr="00E607F0">
        <w:rPr>
          <w:rFonts w:ascii="Arial" w:hAnsi="Arial" w:cs="Arial"/>
          <w:bCs/>
          <w:sz w:val="20"/>
          <w:szCs w:val="20"/>
          <w:lang w:val="es-MX"/>
        </w:rPr>
        <w:t>La verificación de los documentos relacionados con el Personal Clave Evaluable se hará de acuerdo con lo señalado en el numeral 9.1 “Información para el control de la ejecución de la obra”.</w:t>
      </w:r>
    </w:p>
    <w:p w14:paraId="39AF126D" w14:textId="77777777" w:rsidR="00C228BF" w:rsidRPr="00E607F0" w:rsidRDefault="00C228BF" w:rsidP="002A1D3A">
      <w:pPr>
        <w:spacing w:after="0" w:line="240" w:lineRule="auto"/>
        <w:jc w:val="both"/>
        <w:rPr>
          <w:rFonts w:ascii="Arial" w:hAnsi="Arial" w:cs="Arial"/>
          <w:bCs/>
          <w:sz w:val="20"/>
          <w:szCs w:val="20"/>
          <w:lang w:val="es-MX"/>
        </w:rPr>
      </w:pPr>
    </w:p>
    <w:p w14:paraId="0C629F97" w14:textId="61DBBEB6" w:rsidR="00C228BF" w:rsidRPr="00E607F0" w:rsidRDefault="00C228BF" w:rsidP="002A1D3A">
      <w:pPr>
        <w:pStyle w:val="Prrafodelista"/>
        <w:numPr>
          <w:ilvl w:val="0"/>
          <w:numId w:val="40"/>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Se entiende por “Experiencia específica adicional” la experiencia directamente relacionada con el cargo a desempeñar. </w:t>
      </w:r>
    </w:p>
    <w:p w14:paraId="5FEB2188" w14:textId="1A8D78F1" w:rsidR="00C228BF" w:rsidRPr="00E607F0" w:rsidRDefault="00C228BF" w:rsidP="002A1D3A">
      <w:pPr>
        <w:pStyle w:val="Prrafodelista"/>
        <w:numPr>
          <w:ilvl w:val="0"/>
          <w:numId w:val="40"/>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 contabilización total de la experiencia se realizará en años. En caso de ser necesario se hará la conversión de meses o días a años para la contabilización. </w:t>
      </w:r>
    </w:p>
    <w:p w14:paraId="6CC784D4" w14:textId="1EF2A562" w:rsidR="00C228BF" w:rsidRPr="00E607F0" w:rsidRDefault="00C228BF" w:rsidP="002A1D3A">
      <w:pPr>
        <w:pStyle w:val="Prrafodelista"/>
        <w:numPr>
          <w:ilvl w:val="0"/>
          <w:numId w:val="40"/>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Las reglas de equivalencias descritas en la Matriz 4 no aplican para el otorgamiento de puntaje, solamente para verificar que el profesional cumple con la experiencia mínima requerida por la Entidad. </w:t>
      </w:r>
    </w:p>
    <w:p w14:paraId="3188907B" w14:textId="77777777" w:rsidR="00A96912" w:rsidRPr="00E607F0" w:rsidRDefault="00A96912" w:rsidP="002A1D3A">
      <w:pPr>
        <w:spacing w:after="0" w:line="240" w:lineRule="auto"/>
        <w:jc w:val="both"/>
        <w:rPr>
          <w:rFonts w:ascii="Arial" w:hAnsi="Arial" w:cs="Arial"/>
          <w:bCs/>
          <w:sz w:val="20"/>
          <w:szCs w:val="20"/>
          <w:lang w:val="es-MX"/>
        </w:rPr>
      </w:pPr>
    </w:p>
    <w:p w14:paraId="3D3FB6F8" w14:textId="400DCE96" w:rsidR="00C228BF"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En el caso de que la Entidad establezca más de un profesional por cargo, cada uno de ellos deberá cumplir con el año de experiencia específica adicional. </w:t>
      </w:r>
      <w:r w:rsidR="00310207" w:rsidRPr="00E607F0">
        <w:rPr>
          <w:rFonts w:ascii="Arial" w:hAnsi="Arial" w:cs="Arial"/>
          <w:bCs/>
          <w:sz w:val="20"/>
          <w:szCs w:val="20"/>
          <w:lang w:val="es-MX"/>
        </w:rPr>
        <w:t>Es decir, si la Entidad considera que el proyecto requiere 2 especialistas principales, para que el oferente sea acreedor de dicho puntaje, debe cumplir con el requisito adicional en relación con los 2 especialistas principales</w:t>
      </w:r>
      <w:r w:rsidRPr="00E607F0">
        <w:rPr>
          <w:rFonts w:ascii="Arial" w:hAnsi="Arial" w:cs="Arial"/>
          <w:bCs/>
          <w:sz w:val="20"/>
          <w:szCs w:val="20"/>
          <w:lang w:val="es-MX"/>
        </w:rPr>
        <w:t>.</w:t>
      </w:r>
    </w:p>
    <w:p w14:paraId="505B2EF8" w14:textId="77777777" w:rsidR="00C228BF" w:rsidRPr="00E607F0" w:rsidRDefault="00C228BF" w:rsidP="002A1D3A">
      <w:pPr>
        <w:spacing w:after="0" w:line="240" w:lineRule="auto"/>
        <w:jc w:val="both"/>
        <w:rPr>
          <w:rFonts w:ascii="Arial" w:hAnsi="Arial" w:cs="Arial"/>
          <w:bCs/>
          <w:sz w:val="20"/>
          <w:szCs w:val="20"/>
          <w:lang w:val="es-MX"/>
        </w:rPr>
      </w:pPr>
    </w:p>
    <w:p w14:paraId="5525C8FE" w14:textId="37229EBC" w:rsidR="00C228BF" w:rsidRPr="00E607F0" w:rsidRDefault="00C228BF" w:rsidP="002A1D3A">
      <w:pPr>
        <w:pStyle w:val="NUMERACION"/>
        <w:numPr>
          <w:ilvl w:val="2"/>
          <w:numId w:val="21"/>
        </w:numPr>
        <w:ind w:left="1077"/>
        <w:outlineLvl w:val="2"/>
      </w:pPr>
      <w:bookmarkStart w:id="66" w:name="_Toc198865982"/>
      <w:r w:rsidRPr="00E607F0">
        <w:t>FORMACIÓN ACADÉMICA ADICIONAL</w:t>
      </w:r>
      <w:bookmarkEnd w:id="66"/>
      <w:r w:rsidRPr="00E607F0">
        <w:t xml:space="preserve"> </w:t>
      </w:r>
    </w:p>
    <w:p w14:paraId="259C9D81" w14:textId="77777777" w:rsidR="00C228BF"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 </w:t>
      </w:r>
    </w:p>
    <w:p w14:paraId="0453208E" w14:textId="06DBC6DB" w:rsidR="00C228BF"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Entidad asignará cinco (5) puntos al Proponente que se comprometa con el diligenciamiento del “Formato 9 – Experiencia y formación académica adicional del Personal Clave Evaluable” a acreditar que cada uno de los integrantes que conforman el Personal Clave Evaluable</w:t>
      </w:r>
      <w:proofErr w:type="gramStart"/>
      <w:r w:rsidRPr="00E607F0">
        <w:rPr>
          <w:rFonts w:ascii="Arial" w:hAnsi="Arial" w:cs="Arial"/>
          <w:bCs/>
          <w:sz w:val="20"/>
          <w:szCs w:val="20"/>
          <w:lang w:val="es-MX"/>
        </w:rPr>
        <w:t xml:space="preserve">: </w:t>
      </w:r>
      <w:r w:rsidR="00EA440C" w:rsidRPr="00E607F0">
        <w:rPr>
          <w:rFonts w:ascii="Arial" w:hAnsi="Arial" w:cs="Arial"/>
          <w:bCs/>
          <w:sz w:val="20"/>
          <w:szCs w:val="20"/>
          <w:lang w:val="es-MX"/>
        </w:rPr>
        <w:t>:</w:t>
      </w:r>
      <w:proofErr w:type="gramEnd"/>
      <w:r w:rsidR="00EA440C" w:rsidRPr="00E607F0">
        <w:rPr>
          <w:rFonts w:ascii="Arial" w:hAnsi="Arial" w:cs="Arial"/>
          <w:bCs/>
          <w:sz w:val="20"/>
          <w:szCs w:val="20"/>
          <w:lang w:val="es-MX"/>
        </w:rPr>
        <w:t xml:space="preserve"> i) Director de Interventoría. </w:t>
      </w:r>
      <w:proofErr w:type="spellStart"/>
      <w:r w:rsidR="00EA440C" w:rsidRPr="00E607F0">
        <w:rPr>
          <w:rFonts w:ascii="Arial" w:hAnsi="Arial" w:cs="Arial"/>
          <w:bCs/>
          <w:sz w:val="20"/>
          <w:szCs w:val="20"/>
          <w:lang w:val="es-MX"/>
        </w:rPr>
        <w:t>ii</w:t>
      </w:r>
      <w:proofErr w:type="spellEnd"/>
      <w:r w:rsidR="00EA440C" w:rsidRPr="00E607F0">
        <w:rPr>
          <w:rFonts w:ascii="Arial" w:hAnsi="Arial" w:cs="Arial"/>
          <w:bCs/>
          <w:sz w:val="20"/>
          <w:szCs w:val="20"/>
          <w:lang w:val="es-MX"/>
        </w:rPr>
        <w:t xml:space="preserve">) Coordinador de interventoría </w:t>
      </w:r>
      <w:proofErr w:type="spellStart"/>
      <w:r w:rsidR="00EA440C" w:rsidRPr="00E607F0">
        <w:rPr>
          <w:rFonts w:ascii="Arial" w:hAnsi="Arial" w:cs="Arial"/>
          <w:bCs/>
          <w:sz w:val="20"/>
          <w:szCs w:val="20"/>
          <w:lang w:val="es-MX"/>
        </w:rPr>
        <w:t>iii</w:t>
      </w:r>
      <w:proofErr w:type="spellEnd"/>
      <w:r w:rsidR="00EA440C" w:rsidRPr="00E607F0">
        <w:rPr>
          <w:rFonts w:ascii="Arial" w:hAnsi="Arial" w:cs="Arial"/>
          <w:bCs/>
          <w:sz w:val="20"/>
          <w:szCs w:val="20"/>
          <w:lang w:val="es-MX"/>
        </w:rPr>
        <w:t xml:space="preserve">). Especialista en Urbanismo y Espacio Público. </w:t>
      </w:r>
      <w:proofErr w:type="spellStart"/>
      <w:r w:rsidR="00EA440C" w:rsidRPr="00E607F0">
        <w:rPr>
          <w:rFonts w:ascii="Arial" w:hAnsi="Arial" w:cs="Arial"/>
          <w:bCs/>
          <w:sz w:val="20"/>
          <w:szCs w:val="20"/>
          <w:lang w:val="es-MX"/>
        </w:rPr>
        <w:t>iv</w:t>
      </w:r>
      <w:proofErr w:type="spellEnd"/>
      <w:r w:rsidR="00EA440C" w:rsidRPr="00E607F0">
        <w:rPr>
          <w:rFonts w:ascii="Arial" w:hAnsi="Arial" w:cs="Arial"/>
          <w:bCs/>
          <w:sz w:val="20"/>
          <w:szCs w:val="20"/>
          <w:lang w:val="es-MX"/>
        </w:rPr>
        <w:t xml:space="preserve">). Especialista en Redes Hidrosanitarias </w:t>
      </w:r>
      <w:r w:rsidRPr="00E607F0">
        <w:rPr>
          <w:rFonts w:ascii="Arial" w:hAnsi="Arial" w:cs="Arial"/>
          <w:bCs/>
          <w:sz w:val="20"/>
          <w:szCs w:val="20"/>
          <w:lang w:val="es-MX"/>
        </w:rPr>
        <w:t>tienen una formación académica adicional a la definida en la “Matriz 4 – Lineamientos del Personal Clave Evaluable. Es decir, si el requisito mínimo de formación académica es contar con un título de posgrado, se otorgará el puntaje a quien se comprometa a presentar un título de posgrado adicional</w:t>
      </w:r>
      <w:r w:rsidR="00C228BF" w:rsidRPr="00E607F0">
        <w:rPr>
          <w:rFonts w:ascii="Arial" w:hAnsi="Arial" w:cs="Arial"/>
          <w:bCs/>
          <w:sz w:val="20"/>
          <w:szCs w:val="20"/>
          <w:lang w:val="es-MX"/>
        </w:rPr>
        <w:t>.</w:t>
      </w:r>
    </w:p>
    <w:p w14:paraId="04148E07" w14:textId="77777777" w:rsidR="00C228BF" w:rsidRPr="00E607F0" w:rsidRDefault="00C228BF" w:rsidP="002A1D3A">
      <w:pPr>
        <w:spacing w:after="0" w:line="240" w:lineRule="auto"/>
        <w:jc w:val="both"/>
        <w:rPr>
          <w:rFonts w:ascii="Arial" w:hAnsi="Arial" w:cs="Arial"/>
          <w:bCs/>
          <w:sz w:val="20"/>
          <w:szCs w:val="20"/>
          <w:lang w:val="es-MX"/>
        </w:rPr>
      </w:pPr>
    </w:p>
    <w:p w14:paraId="23995CFD" w14:textId="01E800A8" w:rsidR="00C228BF"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Para otorgar el puntaje basta con presentar el “Formato 9 - Experiencia y formación académica adicional del Personal Clave Evaluable”. Por tanto, no se revisarán los soportes académicos del </w:t>
      </w:r>
      <w:r w:rsidRPr="00E607F0">
        <w:rPr>
          <w:rFonts w:ascii="Arial" w:hAnsi="Arial" w:cs="Arial"/>
          <w:bCs/>
          <w:sz w:val="20"/>
          <w:szCs w:val="20"/>
          <w:lang w:val="es-MX"/>
        </w:rPr>
        <w:lastRenderedPageBreak/>
        <w:t xml:space="preserve">Personal Clave Evaluable durante la evaluación de las ofertas. La verificación de los documentos relacionados con el Personal Clave Evaluable se hará de acuerdo con lo señalado en el numeral 9.1 “Información para el control de la ejecución de la </w:t>
      </w:r>
      <w:r w:rsidR="003246E2" w:rsidRPr="00E607F0">
        <w:rPr>
          <w:rFonts w:ascii="Arial" w:hAnsi="Arial" w:cs="Arial"/>
          <w:bCs/>
          <w:sz w:val="20"/>
          <w:szCs w:val="20"/>
          <w:lang w:val="es-MX"/>
        </w:rPr>
        <w:t>interventoría</w:t>
      </w:r>
      <w:r w:rsidRPr="00E607F0">
        <w:rPr>
          <w:rFonts w:ascii="Arial" w:hAnsi="Arial" w:cs="Arial"/>
          <w:bCs/>
          <w:sz w:val="20"/>
          <w:szCs w:val="20"/>
          <w:lang w:val="es-MX"/>
        </w:rPr>
        <w:t>” de este Pliego de Condiciones</w:t>
      </w:r>
      <w:r w:rsidR="00C228BF" w:rsidRPr="00E607F0">
        <w:rPr>
          <w:rFonts w:ascii="Arial" w:hAnsi="Arial" w:cs="Arial"/>
          <w:bCs/>
          <w:sz w:val="20"/>
          <w:szCs w:val="20"/>
          <w:lang w:val="es-MX"/>
        </w:rPr>
        <w:t>.</w:t>
      </w:r>
    </w:p>
    <w:p w14:paraId="4D912376" w14:textId="77777777" w:rsidR="00C228BF"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 </w:t>
      </w:r>
    </w:p>
    <w:p w14:paraId="540A3FA1" w14:textId="3D57FE64" w:rsidR="00C228BF" w:rsidRPr="00E607F0" w:rsidRDefault="00C228BF" w:rsidP="002A1D3A">
      <w:pPr>
        <w:pStyle w:val="Prrafodelista"/>
        <w:numPr>
          <w:ilvl w:val="0"/>
          <w:numId w:val="41"/>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Las Entidades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14:paraId="05ADC91A" w14:textId="7048246A" w:rsidR="00C228BF" w:rsidRPr="00E607F0" w:rsidRDefault="00C228BF" w:rsidP="002A1D3A">
      <w:pPr>
        <w:pStyle w:val="Prrafodelista"/>
        <w:numPr>
          <w:ilvl w:val="0"/>
          <w:numId w:val="41"/>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Las </w:t>
      </w:r>
      <w:r w:rsidR="00310207" w:rsidRPr="00E607F0">
        <w:rPr>
          <w:rFonts w:ascii="Arial" w:hAnsi="Arial" w:cs="Arial"/>
          <w:bCs/>
          <w:sz w:val="20"/>
          <w:szCs w:val="20"/>
          <w:lang w:val="es-MX"/>
        </w:rPr>
        <w:t>reglas de equivalencias descritas en la Matriz 4 - Lineamientos del Personal Clave Evaluable no aplican para el otorgamiento de puntaje, solamente para verificar que el profesional cumple con la formación académica mínima requerida por la Entidad</w:t>
      </w:r>
      <w:r w:rsidRPr="00E607F0">
        <w:rPr>
          <w:rFonts w:ascii="Arial" w:hAnsi="Arial" w:cs="Arial"/>
          <w:bCs/>
          <w:sz w:val="20"/>
          <w:szCs w:val="20"/>
          <w:lang w:val="es-MX"/>
        </w:rPr>
        <w:t xml:space="preserve">. </w:t>
      </w:r>
    </w:p>
    <w:p w14:paraId="1ED34D1A" w14:textId="0D44A95F" w:rsidR="00C228BF" w:rsidRPr="00E607F0" w:rsidRDefault="00C228BF" w:rsidP="002A1D3A">
      <w:pPr>
        <w:pStyle w:val="Prrafodelista"/>
        <w:numPr>
          <w:ilvl w:val="0"/>
          <w:numId w:val="41"/>
        </w:numPr>
        <w:spacing w:after="0" w:line="240" w:lineRule="auto"/>
        <w:jc w:val="both"/>
        <w:rPr>
          <w:rFonts w:ascii="Arial" w:hAnsi="Arial" w:cs="Arial"/>
          <w:bCs/>
          <w:sz w:val="20"/>
          <w:szCs w:val="20"/>
          <w:lang w:val="es-MX"/>
        </w:rPr>
      </w:pPr>
      <w:r w:rsidRPr="00E607F0">
        <w:rPr>
          <w:rFonts w:ascii="Arial" w:hAnsi="Arial" w:cs="Arial"/>
          <w:bCs/>
          <w:sz w:val="20"/>
          <w:szCs w:val="20"/>
          <w:lang w:val="es-MX"/>
        </w:rPr>
        <w:t>Se entiende por “Formación académica adicional” aquella relacionada directamente con el cargo a desempeñar.</w:t>
      </w:r>
    </w:p>
    <w:p w14:paraId="788CD390" w14:textId="77777777" w:rsidR="00A96912" w:rsidRPr="00E607F0" w:rsidRDefault="00A96912" w:rsidP="002A1D3A">
      <w:pPr>
        <w:spacing w:after="0" w:line="240" w:lineRule="auto"/>
        <w:jc w:val="both"/>
        <w:rPr>
          <w:rFonts w:ascii="Arial" w:hAnsi="Arial" w:cs="Arial"/>
          <w:bCs/>
          <w:sz w:val="20"/>
          <w:szCs w:val="20"/>
          <w:lang w:val="es-MX"/>
        </w:rPr>
      </w:pPr>
    </w:p>
    <w:p w14:paraId="2B4198D1" w14:textId="4B14AD46" w:rsidR="00C228BF"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En el caso que la Entidad establezca más de un profesional por cargo, cada uno de ellos deberá cumplir con la formación académica adicional</w:t>
      </w:r>
      <w:r w:rsidR="00C228BF" w:rsidRPr="00E607F0">
        <w:rPr>
          <w:rFonts w:ascii="Arial" w:hAnsi="Arial" w:cs="Arial"/>
          <w:bCs/>
          <w:sz w:val="20"/>
          <w:szCs w:val="20"/>
          <w:lang w:val="es-MX"/>
        </w:rPr>
        <w:t xml:space="preserve">. </w:t>
      </w:r>
      <w:r w:rsidRPr="00E607F0">
        <w:rPr>
          <w:rFonts w:ascii="Arial" w:hAnsi="Arial" w:cs="Arial"/>
          <w:bCs/>
          <w:sz w:val="20"/>
          <w:szCs w:val="20"/>
          <w:lang w:val="es-MX"/>
        </w:rPr>
        <w:t>Es decir, si la Entidad considera que el proyecto requiere 2 especialistas principales, para que el oferente sea acreedor de dicho puntaje, debe cumplir con el requisito adicional en relación con los 2 especialistas principales</w:t>
      </w:r>
      <w:r w:rsidR="00C228BF" w:rsidRPr="00E607F0">
        <w:rPr>
          <w:rFonts w:ascii="Arial" w:hAnsi="Arial" w:cs="Arial"/>
          <w:bCs/>
          <w:sz w:val="20"/>
          <w:szCs w:val="20"/>
          <w:lang w:val="es-MX"/>
        </w:rPr>
        <w:t>.</w:t>
      </w:r>
    </w:p>
    <w:p w14:paraId="0E905083" w14:textId="77777777" w:rsidR="00C228BF" w:rsidRPr="00E607F0" w:rsidRDefault="00C228BF" w:rsidP="002A1D3A">
      <w:pPr>
        <w:spacing w:after="0" w:line="240" w:lineRule="auto"/>
        <w:jc w:val="both"/>
        <w:rPr>
          <w:rFonts w:ascii="Arial" w:hAnsi="Arial" w:cs="Arial"/>
          <w:bCs/>
          <w:sz w:val="20"/>
          <w:szCs w:val="20"/>
          <w:lang w:val="es-MX"/>
        </w:rPr>
      </w:pPr>
    </w:p>
    <w:p w14:paraId="516D691C" w14:textId="2BC51C26" w:rsidR="00C228BF" w:rsidRPr="00E607F0" w:rsidRDefault="00C228BF" w:rsidP="002A1D3A">
      <w:pPr>
        <w:pStyle w:val="NUMERACION"/>
        <w:numPr>
          <w:ilvl w:val="2"/>
          <w:numId w:val="21"/>
        </w:numPr>
        <w:ind w:left="1077"/>
        <w:outlineLvl w:val="2"/>
      </w:pPr>
      <w:bookmarkStart w:id="67" w:name="_Toc198865983"/>
      <w:r w:rsidRPr="00E607F0">
        <w:t>CAMBIO DEL PERSONAL CLAVE EVALUABLE</w:t>
      </w:r>
      <w:bookmarkEnd w:id="67"/>
    </w:p>
    <w:p w14:paraId="6D6647DD" w14:textId="77777777" w:rsidR="00C228BF" w:rsidRPr="00E607F0" w:rsidRDefault="00C228BF"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 </w:t>
      </w:r>
    </w:p>
    <w:p w14:paraId="4CEC0540" w14:textId="60F63D6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El Personal Clave Evaluable ofrecido inicialmente será quien debe ejecutar el Contrato. Excepcionalmente, en caso de requerir el cambio de personal, por razones que deben quedar sustentadas en el expediente del Contrato, el </w:t>
      </w:r>
      <w:r w:rsidR="005E6614" w:rsidRPr="00E607F0">
        <w:rPr>
          <w:rFonts w:ascii="Arial" w:hAnsi="Arial" w:cs="Arial"/>
          <w:bCs/>
          <w:sz w:val="20"/>
          <w:szCs w:val="20"/>
          <w:lang w:val="es-MX"/>
        </w:rPr>
        <w:t>interventor</w:t>
      </w:r>
      <w:r w:rsidRPr="00E607F0">
        <w:rPr>
          <w:rFonts w:ascii="Arial" w:hAnsi="Arial" w:cs="Arial"/>
          <w:bCs/>
          <w:sz w:val="20"/>
          <w:szCs w:val="20"/>
          <w:lang w:val="es-MX"/>
        </w:rPr>
        <w:t xml:space="preserve"> presentará las hojas de vida del aspirante con sus respectivos soportes para evaluación y consideración de la Entidad en un plazo no mayor a </w:t>
      </w:r>
      <w:r w:rsidR="00C228BF" w:rsidRPr="00E607F0">
        <w:rPr>
          <w:rFonts w:ascii="Arial" w:hAnsi="Arial" w:cs="Arial"/>
          <w:bCs/>
          <w:sz w:val="20"/>
          <w:szCs w:val="20"/>
          <w:lang w:val="es-MX"/>
        </w:rPr>
        <w:t>a</w:t>
      </w:r>
      <w:r w:rsidRPr="00E607F0">
        <w:rPr>
          <w:rFonts w:ascii="Arial" w:hAnsi="Arial" w:cs="Arial"/>
          <w:bCs/>
          <w:sz w:val="20"/>
          <w:szCs w:val="20"/>
          <w:lang w:val="es-MX"/>
        </w:rPr>
        <w:t>l</w:t>
      </w:r>
      <w:r w:rsidR="00A96912" w:rsidRPr="00E607F0">
        <w:rPr>
          <w:rFonts w:ascii="Arial" w:hAnsi="Arial" w:cs="Arial"/>
          <w:bCs/>
          <w:sz w:val="20"/>
          <w:szCs w:val="20"/>
          <w:lang w:val="es-MX"/>
        </w:rPr>
        <w:t xml:space="preserve"> establecido en el Anexo 5 – Minuta</w:t>
      </w:r>
      <w:r w:rsidRPr="00E607F0">
        <w:rPr>
          <w:rFonts w:ascii="Arial" w:hAnsi="Arial" w:cs="Arial"/>
          <w:bCs/>
          <w:sz w:val="20"/>
          <w:szCs w:val="20"/>
          <w:lang w:val="es-MX"/>
        </w:rPr>
        <w:t>.</w:t>
      </w:r>
      <w:r w:rsidR="00A96912" w:rsidRPr="00E607F0">
        <w:rPr>
          <w:rFonts w:ascii="Arial" w:hAnsi="Arial" w:cs="Arial"/>
          <w:bCs/>
          <w:sz w:val="20"/>
          <w:szCs w:val="20"/>
          <w:lang w:val="es-MX"/>
        </w:rPr>
        <w:t xml:space="preserve"> </w:t>
      </w:r>
    </w:p>
    <w:p w14:paraId="0EFBE4E8" w14:textId="77777777" w:rsidR="00310207" w:rsidRPr="00E607F0" w:rsidRDefault="00310207" w:rsidP="002A1D3A">
      <w:pPr>
        <w:spacing w:after="0" w:line="240" w:lineRule="auto"/>
        <w:jc w:val="both"/>
        <w:rPr>
          <w:rFonts w:ascii="Arial" w:hAnsi="Arial" w:cs="Arial"/>
          <w:bCs/>
          <w:sz w:val="20"/>
          <w:szCs w:val="20"/>
          <w:lang w:val="es-MX"/>
        </w:rPr>
      </w:pPr>
    </w:p>
    <w:p w14:paraId="703A5A0A" w14:textId="6BBB6418" w:rsidR="00C228BF"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persona que reemplazará al profesional del Personal Clave Evaluable debe cumplir con los requisitos mínimos descritos en la “Matriz 4- Información del personal clave evaluable” y tener el año de experiencia específica adicional o tener un título de posgrado adicional, si se trata de un profesional por el cual se asignó puntaje. En todo caso, la Entidad se reserva el derecho de aceptarlos o no, sin perjuicio de que, en caso de rechazo, deba motivar las razones objetivas y suficientes relacionadas directamente con alguna o algunas de las condiciones exigidas</w:t>
      </w:r>
      <w:r w:rsidR="00C228BF" w:rsidRPr="00E607F0">
        <w:rPr>
          <w:rFonts w:ascii="Arial" w:hAnsi="Arial" w:cs="Arial"/>
          <w:bCs/>
          <w:sz w:val="20"/>
          <w:szCs w:val="20"/>
          <w:lang w:val="es-MX"/>
        </w:rPr>
        <w:t>.</w:t>
      </w:r>
    </w:p>
    <w:p w14:paraId="0F1A2B9B" w14:textId="77777777" w:rsidR="00C228BF" w:rsidRPr="00E607F0" w:rsidRDefault="00C228BF" w:rsidP="002A1D3A">
      <w:pPr>
        <w:spacing w:after="0" w:line="240" w:lineRule="auto"/>
        <w:jc w:val="both"/>
        <w:rPr>
          <w:rFonts w:ascii="Arial" w:hAnsi="Arial" w:cs="Arial"/>
          <w:bCs/>
          <w:sz w:val="20"/>
          <w:szCs w:val="20"/>
          <w:lang w:val="es-MX"/>
        </w:rPr>
      </w:pPr>
    </w:p>
    <w:p w14:paraId="1746ED17" w14:textId="53985EEC" w:rsidR="00363AAA" w:rsidRPr="00E607F0" w:rsidRDefault="00A96912" w:rsidP="002A1D3A">
      <w:pPr>
        <w:pStyle w:val="NUMERACION"/>
        <w:numPr>
          <w:ilvl w:val="1"/>
          <w:numId w:val="21"/>
        </w:numPr>
        <w:ind w:left="567" w:hanging="567"/>
        <w:outlineLvl w:val="1"/>
      </w:pPr>
      <w:bookmarkStart w:id="68" w:name="_Toc198865984"/>
      <w:r w:rsidRPr="00E607F0">
        <w:t>FACTOR DE SOSTENIBILIDAD</w:t>
      </w:r>
      <w:bookmarkEnd w:id="68"/>
    </w:p>
    <w:p w14:paraId="69299BE7" w14:textId="77777777" w:rsidR="006B532A" w:rsidRPr="00E607F0" w:rsidRDefault="006B532A" w:rsidP="002A1D3A">
      <w:pPr>
        <w:spacing w:after="0" w:line="240" w:lineRule="auto"/>
        <w:jc w:val="both"/>
        <w:rPr>
          <w:rFonts w:ascii="Arial" w:hAnsi="Arial" w:cs="Arial"/>
          <w:bCs/>
          <w:sz w:val="20"/>
          <w:szCs w:val="20"/>
          <w:lang w:val="es-MX"/>
        </w:rPr>
      </w:pPr>
    </w:p>
    <w:p w14:paraId="4FCD57F9" w14:textId="3E25B7D7" w:rsidR="00A96912"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Entidad asignará un (1) punto al Proponente que se comprometa con el diligenciamiento del “Formato 10 – Factor de sostenibilidad”, en el que se compromete a cumplir con los siguientes criterios de sostenibilidad Ambiental y Social, divididos en los siguientes rangos de SMMLV</w:t>
      </w:r>
      <w:r w:rsidR="00A96912" w:rsidRPr="00E607F0">
        <w:rPr>
          <w:rFonts w:ascii="Arial" w:hAnsi="Arial" w:cs="Arial"/>
          <w:bCs/>
          <w:sz w:val="20"/>
          <w:szCs w:val="20"/>
          <w:lang w:val="es-MX"/>
        </w:rPr>
        <w:t>:</w:t>
      </w:r>
    </w:p>
    <w:p w14:paraId="1B608056" w14:textId="77777777" w:rsidR="00796B39" w:rsidRPr="00E607F0" w:rsidRDefault="00796B39" w:rsidP="002A1D3A">
      <w:pPr>
        <w:pStyle w:val="Prrafodelista"/>
        <w:spacing w:after="0" w:line="240" w:lineRule="auto"/>
        <w:jc w:val="both"/>
        <w:rPr>
          <w:rFonts w:ascii="Arial" w:hAnsi="Arial" w:cs="Arial"/>
          <w:bCs/>
          <w:sz w:val="20"/>
          <w:szCs w:val="20"/>
          <w:lang w:val="es-MX"/>
        </w:rPr>
      </w:pPr>
    </w:p>
    <w:p w14:paraId="53C087D6" w14:textId="77777777" w:rsidR="00796B39" w:rsidRPr="00E607F0" w:rsidRDefault="00796B39" w:rsidP="002A1D3A">
      <w:pPr>
        <w:pStyle w:val="Prrafodelista"/>
        <w:numPr>
          <w:ilvl w:val="0"/>
          <w:numId w:val="49"/>
        </w:numPr>
        <w:spacing w:after="0" w:line="240" w:lineRule="auto"/>
        <w:jc w:val="both"/>
        <w:rPr>
          <w:rFonts w:ascii="Arial" w:hAnsi="Arial" w:cs="Arial"/>
          <w:bCs/>
          <w:sz w:val="20"/>
          <w:szCs w:val="20"/>
          <w:lang w:val="es-MX"/>
        </w:rPr>
      </w:pPr>
      <w:r w:rsidRPr="00E607F0">
        <w:rPr>
          <w:rFonts w:ascii="Arial" w:hAnsi="Arial" w:cs="Arial"/>
          <w:bCs/>
          <w:sz w:val="20"/>
          <w:szCs w:val="20"/>
          <w:lang w:val="es-MX"/>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00E607F0">
        <w:rPr>
          <w:rFonts w:ascii="Arial" w:hAnsi="Arial" w:cs="Arial"/>
          <w:bCs/>
          <w:sz w:val="20"/>
          <w:szCs w:val="20"/>
          <w:lang w:val="es-MX"/>
        </w:rPr>
        <w:t>ii</w:t>
      </w:r>
      <w:proofErr w:type="spellEnd"/>
      <w:r w:rsidRPr="00E607F0">
        <w:rPr>
          <w:rFonts w:ascii="Arial" w:hAnsi="Arial" w:cs="Arial"/>
          <w:bCs/>
          <w:sz w:val="20"/>
          <w:szCs w:val="20"/>
          <w:lang w:val="es-MX"/>
        </w:rPr>
        <w:t xml:space="preserve">) sea papel con contenido reciclado o procedente de fuentes forestales sostenibles o naturales y estar libre de cloro elemental. </w:t>
      </w:r>
    </w:p>
    <w:p w14:paraId="1C27F17D" w14:textId="77777777" w:rsidR="00796B39" w:rsidRPr="00E607F0" w:rsidRDefault="00796B39" w:rsidP="002A1D3A">
      <w:pPr>
        <w:pStyle w:val="Prrafodelista"/>
        <w:spacing w:after="0" w:line="240" w:lineRule="auto"/>
        <w:jc w:val="both"/>
        <w:rPr>
          <w:rFonts w:ascii="Arial" w:hAnsi="Arial" w:cs="Arial"/>
          <w:bCs/>
          <w:sz w:val="20"/>
          <w:szCs w:val="20"/>
          <w:lang w:val="es-MX"/>
        </w:rPr>
      </w:pPr>
    </w:p>
    <w:p w14:paraId="43680C98" w14:textId="77777777" w:rsidR="00796B39" w:rsidRPr="00E607F0" w:rsidRDefault="00796B39"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 Durante la ejecución del contrato, el futuro contratista adjuntará la ficha técnica del papel a utilizar.</w:t>
      </w:r>
    </w:p>
    <w:p w14:paraId="09B8084D" w14:textId="77777777" w:rsidR="00796B39" w:rsidRPr="00E607F0" w:rsidRDefault="00796B39" w:rsidP="002A1D3A">
      <w:pPr>
        <w:pStyle w:val="Prrafodelista"/>
        <w:spacing w:after="0" w:line="240" w:lineRule="auto"/>
        <w:jc w:val="both"/>
        <w:rPr>
          <w:rFonts w:ascii="Arial" w:hAnsi="Arial" w:cs="Arial"/>
          <w:bCs/>
          <w:sz w:val="20"/>
          <w:szCs w:val="20"/>
          <w:lang w:val="es-MX"/>
        </w:rPr>
      </w:pPr>
    </w:p>
    <w:p w14:paraId="742326B8" w14:textId="77777777" w:rsidR="00796B39" w:rsidRPr="00E607F0" w:rsidRDefault="00796B39" w:rsidP="002A1D3A">
      <w:pPr>
        <w:pStyle w:val="Prrafodelista"/>
        <w:numPr>
          <w:ilvl w:val="0"/>
          <w:numId w:val="49"/>
        </w:numPr>
        <w:spacing w:after="0" w:line="240" w:lineRule="auto"/>
        <w:jc w:val="both"/>
        <w:rPr>
          <w:rFonts w:ascii="Arial" w:hAnsi="Arial" w:cs="Arial"/>
          <w:bCs/>
          <w:sz w:val="20"/>
          <w:szCs w:val="20"/>
          <w:lang w:val="es-MX"/>
        </w:rPr>
      </w:pPr>
      <w:r w:rsidRPr="00E607F0">
        <w:rPr>
          <w:rFonts w:ascii="Arial" w:hAnsi="Arial" w:cs="Arial"/>
          <w:bCs/>
          <w:sz w:val="20"/>
          <w:szCs w:val="20"/>
          <w:lang w:val="es-MX"/>
        </w:rPr>
        <w:lastRenderedPageBreak/>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el futuro contratista, presentará el documento “Programa de reciclaje y gestión integral de residuos”, donde se evidencien las metas e indicadores, principalmente de reciclaje. Dicho documento debe estar avalado y revisado por el supervisor o interventor.</w:t>
      </w:r>
    </w:p>
    <w:p w14:paraId="03915C41" w14:textId="77777777" w:rsidR="00796B39" w:rsidRPr="00E607F0" w:rsidRDefault="00796B39" w:rsidP="002A1D3A">
      <w:pPr>
        <w:pStyle w:val="Prrafodelista"/>
        <w:spacing w:after="0" w:line="240" w:lineRule="auto"/>
        <w:jc w:val="both"/>
        <w:rPr>
          <w:rFonts w:ascii="Arial" w:hAnsi="Arial" w:cs="Arial"/>
          <w:bCs/>
          <w:sz w:val="20"/>
          <w:szCs w:val="20"/>
          <w:lang w:val="es-MX"/>
        </w:rPr>
      </w:pPr>
    </w:p>
    <w:p w14:paraId="7A8CE361" w14:textId="0FAD1FEA" w:rsidR="00796B39" w:rsidRPr="00E607F0" w:rsidRDefault="00796B39" w:rsidP="002A1D3A">
      <w:pPr>
        <w:pStyle w:val="Prrafodelista"/>
        <w:numPr>
          <w:ilvl w:val="0"/>
          <w:numId w:val="49"/>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Asegurar la gestión adecuada de los residuos (ordinarios, aprovechables, residuos de aparatos eléctricos y electrónicos-RAEES) generados durante la prestación del servicio de </w:t>
      </w:r>
      <w:r w:rsidR="003246E2" w:rsidRPr="00E607F0">
        <w:rPr>
          <w:rFonts w:ascii="Arial" w:hAnsi="Arial" w:cs="Arial"/>
          <w:bCs/>
          <w:sz w:val="20"/>
          <w:szCs w:val="20"/>
          <w:lang w:val="es-MX"/>
        </w:rPr>
        <w:t>interventoría</w:t>
      </w:r>
      <w:r w:rsidRPr="00E607F0">
        <w:rPr>
          <w:rFonts w:ascii="Arial" w:hAnsi="Arial" w:cs="Arial"/>
          <w:bCs/>
          <w:sz w:val="20"/>
          <w:szCs w:val="20"/>
          <w:lang w:val="es-MX"/>
        </w:rPr>
        <w:t xml:space="preserve"> en el marco de la normatividad vigente y aplicable, así como toda aquella que la modifique o la sustituya. Durante la ejecución del proyecto tendrá que entregar con la factura los certificados, actas o documentos que evidencien la gestión de residuos efectuada durante la ejecución del contrato.</w:t>
      </w:r>
    </w:p>
    <w:p w14:paraId="09FC022B" w14:textId="77777777" w:rsidR="00796B39" w:rsidRPr="00E607F0" w:rsidRDefault="00796B39" w:rsidP="002A1D3A">
      <w:pPr>
        <w:pStyle w:val="Prrafodelista"/>
        <w:spacing w:after="0" w:line="240" w:lineRule="auto"/>
        <w:jc w:val="both"/>
        <w:rPr>
          <w:rFonts w:ascii="Arial" w:hAnsi="Arial" w:cs="Arial"/>
          <w:bCs/>
          <w:sz w:val="20"/>
          <w:szCs w:val="20"/>
          <w:lang w:val="es-MX"/>
        </w:rPr>
      </w:pPr>
    </w:p>
    <w:p w14:paraId="23EBDDE6" w14:textId="77777777" w:rsidR="00796B39" w:rsidRPr="00E607F0" w:rsidRDefault="00796B39" w:rsidP="002A1D3A">
      <w:pPr>
        <w:pStyle w:val="Prrafodelista"/>
        <w:numPr>
          <w:ilvl w:val="0"/>
          <w:numId w:val="49"/>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Contar con un programa en el que equipos tecnológicos a utilizar, por ejemplo, computadores, impresoras, tabletas, entre otros, cumplan con norma técnica de bajo consumo energético. Durante la ejecución del proyecto, el futuro contratista, entregará el programa respectivo o ficha técnica de los equipos en donde se pueda evidenciar el cumplimiento de este aspecto. Dichos soportes deberán ser entregados y verificados por parte del supervisor o interventor, </w:t>
      </w:r>
    </w:p>
    <w:p w14:paraId="2AAC95D3" w14:textId="77777777" w:rsidR="00796B39" w:rsidRPr="00E607F0" w:rsidRDefault="00796B39" w:rsidP="002A1D3A">
      <w:pPr>
        <w:pStyle w:val="Prrafodelista"/>
        <w:spacing w:after="0" w:line="240" w:lineRule="auto"/>
        <w:jc w:val="both"/>
        <w:rPr>
          <w:rFonts w:ascii="Arial" w:hAnsi="Arial" w:cs="Arial"/>
          <w:bCs/>
          <w:sz w:val="20"/>
          <w:szCs w:val="20"/>
          <w:lang w:val="es-MX"/>
        </w:rPr>
      </w:pPr>
    </w:p>
    <w:p w14:paraId="39FC8E41" w14:textId="52EECB62" w:rsidR="00796B39" w:rsidRPr="00E607F0" w:rsidRDefault="00796B39" w:rsidP="002A1D3A">
      <w:pPr>
        <w:pStyle w:val="Prrafodelista"/>
        <w:numPr>
          <w:ilvl w:val="0"/>
          <w:numId w:val="49"/>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Adicionalmente, se debe garantizar en la etapa de </w:t>
      </w:r>
      <w:r w:rsidR="003246E2" w:rsidRPr="00E607F0">
        <w:rPr>
          <w:rFonts w:ascii="Arial" w:hAnsi="Arial" w:cs="Arial"/>
          <w:bCs/>
          <w:sz w:val="20"/>
          <w:szCs w:val="20"/>
          <w:lang w:val="es-MX"/>
        </w:rPr>
        <w:t>interventoría</w:t>
      </w:r>
      <w:r w:rsidRPr="00E607F0">
        <w:rPr>
          <w:rFonts w:ascii="Arial" w:hAnsi="Arial" w:cs="Arial"/>
          <w:bCs/>
          <w:sz w:val="20"/>
          <w:szCs w:val="20"/>
          <w:lang w:val="es-MX"/>
        </w:rPr>
        <w:t xml:space="preserve"> los siguiente: </w:t>
      </w:r>
    </w:p>
    <w:p w14:paraId="28EA1BD9" w14:textId="77777777" w:rsidR="00796B39" w:rsidRPr="00E607F0" w:rsidRDefault="00796B39" w:rsidP="002A1D3A">
      <w:pPr>
        <w:pStyle w:val="Prrafodelista"/>
        <w:spacing w:after="0" w:line="240" w:lineRule="auto"/>
        <w:jc w:val="both"/>
        <w:rPr>
          <w:rFonts w:ascii="Arial" w:hAnsi="Arial" w:cs="Arial"/>
          <w:bCs/>
          <w:sz w:val="20"/>
          <w:szCs w:val="20"/>
          <w:lang w:val="es-MX"/>
        </w:rPr>
      </w:pPr>
    </w:p>
    <w:p w14:paraId="383B0B34" w14:textId="77777777" w:rsidR="00796B39" w:rsidRPr="00E607F0" w:rsidRDefault="00796B39" w:rsidP="002A1D3A">
      <w:pPr>
        <w:pStyle w:val="Prrafodelista"/>
        <w:numPr>
          <w:ilvl w:val="0"/>
          <w:numId w:val="49"/>
        </w:numPr>
        <w:spacing w:after="0" w:line="240" w:lineRule="auto"/>
        <w:jc w:val="both"/>
        <w:rPr>
          <w:rFonts w:ascii="Arial" w:hAnsi="Arial" w:cs="Arial"/>
          <w:bCs/>
          <w:sz w:val="20"/>
          <w:szCs w:val="20"/>
          <w:lang w:val="es-MX"/>
        </w:rPr>
      </w:pPr>
      <w:r w:rsidRPr="00E607F0">
        <w:rPr>
          <w:rFonts w:ascii="Arial" w:hAnsi="Arial" w:cs="Arial"/>
          <w:bCs/>
          <w:sz w:val="20"/>
          <w:szCs w:val="20"/>
          <w:lang w:val="es-MX"/>
        </w:rPr>
        <w:t>Durante la ejecución del contrato, garantizar que mediante el trazado e infraestructura sostenible se establezca desde la etapa del diseño de los proyectos que se realizará un uso adecuado del recurso suelo asociado a los proyectos, mediante la minimización de impactos ambientales negativos y la generación de impactos recurso suelo</w:t>
      </w:r>
    </w:p>
    <w:p w14:paraId="4C29ACA5" w14:textId="77777777" w:rsidR="00796B39" w:rsidRPr="00E607F0" w:rsidRDefault="00796B39" w:rsidP="002A1D3A">
      <w:pPr>
        <w:pStyle w:val="Prrafodelista"/>
        <w:spacing w:after="0" w:line="240" w:lineRule="auto"/>
        <w:jc w:val="both"/>
        <w:rPr>
          <w:rFonts w:ascii="Arial" w:hAnsi="Arial" w:cs="Arial"/>
          <w:bCs/>
          <w:sz w:val="20"/>
          <w:szCs w:val="20"/>
          <w:lang w:val="es-MX"/>
        </w:rPr>
      </w:pPr>
    </w:p>
    <w:p w14:paraId="75D11F36" w14:textId="77777777" w:rsidR="00796B39" w:rsidRPr="00E607F0" w:rsidRDefault="00796B39" w:rsidP="002A1D3A">
      <w:pPr>
        <w:pStyle w:val="Prrafodelista"/>
        <w:numPr>
          <w:ilvl w:val="0"/>
          <w:numId w:val="49"/>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Durante la ejecución del contrato, garantizar que mediante el trazado e infraestructura sostenible se establezca desde la etapa del diseño de los proyectos que se conservará las cuencas hídricas, el capital natural y áreas de alto valor ecológico, preservando a la biodiversidad de las áreas sensibles presentes en la zona de estudio. El supervisor o interventor deberá revisar que los entregables que se generen como resultado de la presente contratación cuenten con dichas características, </w:t>
      </w:r>
    </w:p>
    <w:p w14:paraId="72A762AF" w14:textId="77777777" w:rsidR="00796B39" w:rsidRPr="00E607F0" w:rsidRDefault="00796B39" w:rsidP="002A1D3A">
      <w:pPr>
        <w:pStyle w:val="Prrafodelista"/>
        <w:spacing w:after="0" w:line="240" w:lineRule="auto"/>
        <w:jc w:val="both"/>
        <w:rPr>
          <w:rFonts w:ascii="Arial" w:hAnsi="Arial" w:cs="Arial"/>
          <w:bCs/>
          <w:sz w:val="20"/>
          <w:szCs w:val="20"/>
          <w:lang w:val="es-MX"/>
        </w:rPr>
      </w:pPr>
    </w:p>
    <w:p w14:paraId="1A81CE62" w14:textId="77777777" w:rsidR="00796B39" w:rsidRPr="00E607F0" w:rsidRDefault="00796B39" w:rsidP="002A1D3A">
      <w:pPr>
        <w:pStyle w:val="Prrafodelista"/>
        <w:numPr>
          <w:ilvl w:val="0"/>
          <w:numId w:val="49"/>
        </w:numPr>
        <w:spacing w:after="0" w:line="240" w:lineRule="auto"/>
        <w:jc w:val="both"/>
        <w:rPr>
          <w:rFonts w:ascii="Arial" w:hAnsi="Arial" w:cs="Arial"/>
          <w:bCs/>
          <w:sz w:val="20"/>
          <w:szCs w:val="20"/>
          <w:lang w:val="es-MX"/>
        </w:rPr>
      </w:pPr>
      <w:r w:rsidRPr="00E607F0">
        <w:rPr>
          <w:rFonts w:ascii="Arial" w:hAnsi="Arial" w:cs="Arial"/>
          <w:bCs/>
          <w:sz w:val="20"/>
          <w:szCs w:val="20"/>
          <w:lang w:val="es-MX"/>
        </w:rPr>
        <w:t>Durante la ejecución del contrato, garantizar que, desde la etapa del diseño de los proyectos, se favorecerá la conectividad ecológica y sus servicios ambientales a través de la conservación de las áreas naturales y seminaturales presentes en la zona del proyecto. El supervisor o interventor deberá revisar que los entregables que se generen como resultado de la presente contratación cuenten con dichas características,</w:t>
      </w:r>
    </w:p>
    <w:p w14:paraId="00D7545B" w14:textId="77777777" w:rsidR="00796B39" w:rsidRPr="00E607F0" w:rsidRDefault="00796B39" w:rsidP="002A1D3A">
      <w:pPr>
        <w:pStyle w:val="Prrafodelista"/>
        <w:spacing w:after="0" w:line="240" w:lineRule="auto"/>
        <w:jc w:val="both"/>
        <w:rPr>
          <w:rFonts w:ascii="Arial" w:hAnsi="Arial" w:cs="Arial"/>
          <w:bCs/>
          <w:sz w:val="20"/>
          <w:szCs w:val="20"/>
          <w:lang w:val="es-MX"/>
        </w:rPr>
      </w:pPr>
    </w:p>
    <w:p w14:paraId="5FCBD6DC" w14:textId="77777777" w:rsidR="00796B39" w:rsidRPr="00E607F0" w:rsidRDefault="00796B39" w:rsidP="002A1D3A">
      <w:pPr>
        <w:pStyle w:val="Prrafodelista"/>
        <w:numPr>
          <w:ilvl w:val="0"/>
          <w:numId w:val="49"/>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Durante la ejecución del contrato, garantizar que, desde la etapa del diseño de los proyectos, para la etapa de ejecución se favorecerá el uso de materiales con características ambientales, como lo son i) materiales con contenido reciclado o </w:t>
      </w:r>
      <w:proofErr w:type="spellStart"/>
      <w:r w:rsidRPr="00E607F0">
        <w:rPr>
          <w:rFonts w:ascii="Arial" w:hAnsi="Arial" w:cs="Arial"/>
          <w:bCs/>
          <w:sz w:val="20"/>
          <w:szCs w:val="20"/>
          <w:lang w:val="es-MX"/>
        </w:rPr>
        <w:t>ii</w:t>
      </w:r>
      <w:proofErr w:type="spellEnd"/>
      <w:r w:rsidRPr="00E607F0">
        <w:rPr>
          <w:rFonts w:ascii="Arial" w:hAnsi="Arial" w:cs="Arial"/>
          <w:bCs/>
          <w:sz w:val="20"/>
          <w:szCs w:val="20"/>
          <w:lang w:val="es-MX"/>
        </w:rPr>
        <w:t xml:space="preserve">) materiales de bajo impacto o </w:t>
      </w:r>
      <w:proofErr w:type="spellStart"/>
      <w:r w:rsidRPr="00E607F0">
        <w:rPr>
          <w:rFonts w:ascii="Arial" w:hAnsi="Arial" w:cs="Arial"/>
          <w:bCs/>
          <w:sz w:val="20"/>
          <w:szCs w:val="20"/>
          <w:lang w:val="es-MX"/>
        </w:rPr>
        <w:t>iii</w:t>
      </w:r>
      <w:proofErr w:type="spellEnd"/>
      <w:r w:rsidRPr="00E607F0">
        <w:rPr>
          <w:rFonts w:ascii="Arial" w:hAnsi="Arial" w:cs="Arial"/>
          <w:bCs/>
          <w:sz w:val="20"/>
          <w:szCs w:val="20"/>
          <w:lang w:val="es-MX"/>
        </w:rPr>
        <w:t xml:space="preserve">) materiales certificados con etiquetas ambientales, como el Sello Ambiental Colombiano o </w:t>
      </w:r>
      <w:proofErr w:type="spellStart"/>
      <w:r w:rsidRPr="00E607F0">
        <w:rPr>
          <w:rFonts w:ascii="Arial" w:hAnsi="Arial" w:cs="Arial"/>
          <w:bCs/>
          <w:sz w:val="20"/>
          <w:szCs w:val="20"/>
          <w:lang w:val="es-MX"/>
        </w:rPr>
        <w:t>iv</w:t>
      </w:r>
      <w:proofErr w:type="spellEnd"/>
      <w:r w:rsidRPr="00E607F0">
        <w:rPr>
          <w:rFonts w:ascii="Arial" w:hAnsi="Arial" w:cs="Arial"/>
          <w:bCs/>
          <w:sz w:val="20"/>
          <w:szCs w:val="20"/>
          <w:lang w:val="es-MX"/>
        </w:rPr>
        <w:t>) nuevas tecnologías de bajo costo (por ejemplo, pavimento de larga vida o duración). El supervisor o interventor deberá revisar que los entregables que se generen como resultado de la presente contratación cuenten con dichas características.</w:t>
      </w:r>
    </w:p>
    <w:p w14:paraId="29FEB1C8" w14:textId="77777777" w:rsidR="00796B39" w:rsidRPr="00E607F0" w:rsidRDefault="00796B39" w:rsidP="002A1D3A">
      <w:pPr>
        <w:pStyle w:val="Prrafodelista"/>
        <w:spacing w:after="0" w:line="240" w:lineRule="auto"/>
        <w:jc w:val="both"/>
        <w:rPr>
          <w:rFonts w:ascii="Arial" w:hAnsi="Arial" w:cs="Arial"/>
          <w:bCs/>
          <w:sz w:val="20"/>
          <w:szCs w:val="20"/>
          <w:lang w:val="es-MX"/>
        </w:rPr>
      </w:pPr>
    </w:p>
    <w:p w14:paraId="2AF70E43" w14:textId="673E7AD4" w:rsidR="00796B39" w:rsidRPr="00E607F0" w:rsidRDefault="00796B39"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El interventor o supervisor verificará el cumplimiento de este criterio y, además, comprobará, para el inicio de la ejecución del Contrato, que el futuro contratista que cumpla con las consideraciones </w:t>
      </w:r>
      <w:r w:rsidRPr="00E607F0">
        <w:rPr>
          <w:rFonts w:ascii="Arial" w:hAnsi="Arial" w:cs="Arial"/>
          <w:bCs/>
          <w:sz w:val="20"/>
          <w:szCs w:val="20"/>
          <w:lang w:val="es-MX"/>
        </w:rPr>
        <w:lastRenderedPageBreak/>
        <w:t xml:space="preserve">indicadas para el Factor de Sostenibilidad “9.1 Información para el control de la ejecución de la </w:t>
      </w:r>
      <w:r w:rsidR="003246E2" w:rsidRPr="00E607F0">
        <w:rPr>
          <w:rFonts w:ascii="Arial" w:hAnsi="Arial" w:cs="Arial"/>
          <w:bCs/>
          <w:sz w:val="20"/>
          <w:szCs w:val="20"/>
          <w:lang w:val="es-MX"/>
        </w:rPr>
        <w:t>interventoría</w:t>
      </w:r>
      <w:r w:rsidRPr="00E607F0">
        <w:rPr>
          <w:rFonts w:ascii="Arial" w:hAnsi="Arial" w:cs="Arial"/>
          <w:bCs/>
          <w:sz w:val="20"/>
          <w:szCs w:val="20"/>
          <w:lang w:val="es-MX"/>
        </w:rPr>
        <w:t xml:space="preserve">”. </w:t>
      </w:r>
    </w:p>
    <w:p w14:paraId="74A2C75C" w14:textId="40536D5E" w:rsidR="00363AAA" w:rsidRPr="00E607F0" w:rsidRDefault="00363AAA" w:rsidP="002A1D3A">
      <w:pPr>
        <w:spacing w:after="0" w:line="240" w:lineRule="auto"/>
        <w:jc w:val="both"/>
        <w:rPr>
          <w:rFonts w:ascii="Arial" w:hAnsi="Arial" w:cs="Arial"/>
          <w:bCs/>
          <w:sz w:val="20"/>
          <w:szCs w:val="20"/>
          <w:lang w:val="es-MX"/>
        </w:rPr>
      </w:pPr>
    </w:p>
    <w:p w14:paraId="23C70544" w14:textId="64966BA4" w:rsidR="00363AAA" w:rsidRPr="00E607F0" w:rsidRDefault="00363AAA" w:rsidP="002A1D3A">
      <w:pPr>
        <w:pStyle w:val="NUMERACION"/>
        <w:numPr>
          <w:ilvl w:val="1"/>
          <w:numId w:val="21"/>
        </w:numPr>
        <w:ind w:left="567" w:hanging="567"/>
        <w:outlineLvl w:val="1"/>
      </w:pPr>
      <w:bookmarkStart w:id="69" w:name="_Toc198865985"/>
      <w:r w:rsidRPr="00E607F0">
        <w:t>APOYO A LA INDUSTRIA NACIONAL</w:t>
      </w:r>
      <w:bookmarkEnd w:id="69"/>
    </w:p>
    <w:p w14:paraId="5D07FF42" w14:textId="77777777" w:rsidR="000C66A2" w:rsidRPr="00E607F0" w:rsidRDefault="000C66A2" w:rsidP="002A1D3A">
      <w:pPr>
        <w:spacing w:after="0" w:line="240" w:lineRule="auto"/>
        <w:jc w:val="both"/>
        <w:rPr>
          <w:rFonts w:ascii="Arial" w:hAnsi="Arial" w:cs="Arial"/>
          <w:bCs/>
          <w:sz w:val="20"/>
          <w:szCs w:val="20"/>
          <w:lang w:val="es-MX"/>
        </w:rPr>
      </w:pPr>
    </w:p>
    <w:p w14:paraId="77608F1F" w14:textId="77777777" w:rsidR="00A96912" w:rsidRPr="00E607F0" w:rsidRDefault="00A96912"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Los Proponentes pueden obtener puntaje de apoyo a la industria nacional por: i) Servicios Nacionales o con Trato Nacional o por </w:t>
      </w:r>
      <w:proofErr w:type="spellStart"/>
      <w:r w:rsidRPr="00E607F0">
        <w:rPr>
          <w:rFonts w:ascii="Arial" w:hAnsi="Arial" w:cs="Arial"/>
          <w:bCs/>
          <w:sz w:val="20"/>
          <w:szCs w:val="20"/>
          <w:lang w:val="es-MX"/>
        </w:rPr>
        <w:t>ii</w:t>
      </w:r>
      <w:proofErr w:type="spellEnd"/>
      <w:r w:rsidRPr="00E607F0">
        <w:rPr>
          <w:rFonts w:ascii="Arial" w:hAnsi="Arial" w:cs="Arial"/>
          <w:bCs/>
          <w:sz w:val="20"/>
          <w:szCs w:val="20"/>
          <w:lang w:val="es-MX"/>
        </w:rPr>
        <w:t>) la incorporación de componente nacional en servicios extranjeros. La Entidad en ningún caso otorgará simultáneamente el puntaje por ambos aspectos.</w:t>
      </w:r>
    </w:p>
    <w:p w14:paraId="4E5F873B" w14:textId="77777777" w:rsidR="00A96912" w:rsidRPr="00E607F0" w:rsidRDefault="00A96912" w:rsidP="002A1D3A">
      <w:pPr>
        <w:spacing w:after="0" w:line="240" w:lineRule="auto"/>
        <w:jc w:val="both"/>
        <w:rPr>
          <w:rFonts w:ascii="Arial" w:hAnsi="Arial" w:cs="Arial"/>
          <w:bCs/>
          <w:sz w:val="20"/>
          <w:szCs w:val="20"/>
          <w:lang w:val="es-MX"/>
        </w:rPr>
      </w:pPr>
    </w:p>
    <w:p w14:paraId="610ED03E" w14:textId="41D3BCB9" w:rsidR="008F5987" w:rsidRPr="00E607F0" w:rsidRDefault="00A96912"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Los puntajes para estimular a la industria nacional se relacionan en la siguiente tabla</w:t>
      </w:r>
      <w:r w:rsidR="00363AAA" w:rsidRPr="00E607F0">
        <w:rPr>
          <w:rFonts w:ascii="Arial" w:hAnsi="Arial" w:cs="Arial"/>
          <w:bCs/>
          <w:sz w:val="20"/>
          <w:szCs w:val="20"/>
          <w:lang w:val="es-MX"/>
        </w:rPr>
        <w:t>:</w:t>
      </w:r>
    </w:p>
    <w:p w14:paraId="1016A0CE" w14:textId="77777777" w:rsidR="008F5987" w:rsidRPr="00E607F0" w:rsidRDefault="008F5987" w:rsidP="002A1D3A">
      <w:pPr>
        <w:spacing w:after="0" w:line="240" w:lineRule="auto"/>
        <w:jc w:val="both"/>
        <w:rPr>
          <w:rFonts w:ascii="Arial" w:hAnsi="Arial" w:cs="Arial"/>
          <w:bCs/>
          <w:sz w:val="20"/>
          <w:szCs w:val="20"/>
          <w:lang w:val="es-MX"/>
        </w:rPr>
      </w:pPr>
    </w:p>
    <w:tbl>
      <w:tblPr>
        <w:tblStyle w:val="Tablaconcuadrcula"/>
        <w:tblW w:w="0" w:type="auto"/>
        <w:jc w:val="center"/>
        <w:tblLook w:val="04A0" w:firstRow="1" w:lastRow="0" w:firstColumn="1" w:lastColumn="0" w:noHBand="0" w:noVBand="1"/>
      </w:tblPr>
      <w:tblGrid>
        <w:gridCol w:w="3969"/>
        <w:gridCol w:w="1413"/>
      </w:tblGrid>
      <w:tr w:rsidR="000C66A2" w:rsidRPr="00E607F0" w14:paraId="125C05F0" w14:textId="77777777" w:rsidTr="005D1B8A">
        <w:trPr>
          <w:trHeight w:val="283"/>
          <w:tblHeader/>
          <w:jc w:val="center"/>
        </w:trPr>
        <w:tc>
          <w:tcPr>
            <w:tcW w:w="3969" w:type="dxa"/>
            <w:shd w:val="clear" w:color="auto" w:fill="404040" w:themeFill="text1" w:themeFillTint="BF"/>
            <w:vAlign w:val="center"/>
          </w:tcPr>
          <w:p w14:paraId="588A87D2" w14:textId="1C16BF08" w:rsidR="000C66A2" w:rsidRPr="00E607F0" w:rsidRDefault="000C66A2" w:rsidP="002A1D3A">
            <w:pPr>
              <w:jc w:val="center"/>
              <w:rPr>
                <w:rFonts w:ascii="Arial" w:hAnsi="Arial" w:cs="Arial"/>
                <w:b/>
                <w:bCs/>
                <w:color w:val="FFFFFF" w:themeColor="background1"/>
                <w:sz w:val="20"/>
                <w:szCs w:val="20"/>
                <w:lang w:val="es-MX"/>
              </w:rPr>
            </w:pPr>
            <w:r w:rsidRPr="00E607F0">
              <w:rPr>
                <w:rFonts w:ascii="Arial" w:hAnsi="Arial" w:cs="Arial"/>
                <w:b/>
                <w:bCs/>
                <w:color w:val="FFFFFF" w:themeColor="background1"/>
                <w:sz w:val="20"/>
                <w:szCs w:val="20"/>
              </w:rPr>
              <w:t>Concepto</w:t>
            </w:r>
          </w:p>
        </w:tc>
        <w:tc>
          <w:tcPr>
            <w:tcW w:w="1413" w:type="dxa"/>
            <w:shd w:val="clear" w:color="auto" w:fill="404040" w:themeFill="text1" w:themeFillTint="BF"/>
            <w:vAlign w:val="center"/>
          </w:tcPr>
          <w:p w14:paraId="55896106" w14:textId="2FAB5BBE" w:rsidR="000C66A2" w:rsidRPr="00E607F0" w:rsidRDefault="000C66A2" w:rsidP="002A1D3A">
            <w:pPr>
              <w:jc w:val="center"/>
              <w:rPr>
                <w:rFonts w:ascii="Arial" w:hAnsi="Arial" w:cs="Arial"/>
                <w:b/>
                <w:bCs/>
                <w:color w:val="FFFFFF" w:themeColor="background1"/>
                <w:sz w:val="20"/>
                <w:szCs w:val="20"/>
                <w:lang w:val="es-MX"/>
              </w:rPr>
            </w:pPr>
            <w:r w:rsidRPr="00E607F0">
              <w:rPr>
                <w:rFonts w:ascii="Arial" w:hAnsi="Arial" w:cs="Arial"/>
                <w:b/>
                <w:bCs/>
                <w:color w:val="FFFFFF" w:themeColor="background1"/>
                <w:sz w:val="20"/>
                <w:szCs w:val="20"/>
              </w:rPr>
              <w:t>Puntaje</w:t>
            </w:r>
          </w:p>
        </w:tc>
      </w:tr>
      <w:tr w:rsidR="000C66A2" w:rsidRPr="00E607F0" w14:paraId="4C1262D9" w14:textId="77777777" w:rsidTr="000C66A2">
        <w:trPr>
          <w:trHeight w:val="283"/>
          <w:jc w:val="center"/>
        </w:trPr>
        <w:tc>
          <w:tcPr>
            <w:tcW w:w="3969" w:type="dxa"/>
            <w:vAlign w:val="center"/>
          </w:tcPr>
          <w:p w14:paraId="311A247B" w14:textId="5BEB4696" w:rsidR="000C66A2" w:rsidRPr="00E607F0" w:rsidRDefault="000C66A2" w:rsidP="002A1D3A">
            <w:pPr>
              <w:jc w:val="center"/>
              <w:rPr>
                <w:rFonts w:ascii="Arial" w:hAnsi="Arial" w:cs="Arial"/>
                <w:bCs/>
                <w:sz w:val="20"/>
                <w:szCs w:val="20"/>
                <w:lang w:val="es-MX"/>
              </w:rPr>
            </w:pPr>
            <w:r w:rsidRPr="00E607F0">
              <w:rPr>
                <w:rFonts w:ascii="Arial" w:hAnsi="Arial" w:cs="Arial"/>
                <w:sz w:val="20"/>
                <w:szCs w:val="20"/>
              </w:rPr>
              <w:t>Promoción de Servicios Nacionales o con Trato Nacional</w:t>
            </w:r>
          </w:p>
        </w:tc>
        <w:tc>
          <w:tcPr>
            <w:tcW w:w="1413" w:type="dxa"/>
            <w:vAlign w:val="center"/>
          </w:tcPr>
          <w:p w14:paraId="52F6406C" w14:textId="6BFFDC07" w:rsidR="000C66A2" w:rsidRPr="00E607F0" w:rsidRDefault="000C66A2" w:rsidP="002A1D3A">
            <w:pPr>
              <w:jc w:val="center"/>
              <w:rPr>
                <w:rFonts w:ascii="Arial" w:hAnsi="Arial" w:cs="Arial"/>
                <w:bCs/>
                <w:sz w:val="20"/>
                <w:szCs w:val="20"/>
                <w:lang w:val="es-MX"/>
              </w:rPr>
            </w:pPr>
            <w:r w:rsidRPr="00E607F0">
              <w:rPr>
                <w:rFonts w:ascii="Arial" w:hAnsi="Arial" w:cs="Arial"/>
                <w:sz w:val="20"/>
                <w:szCs w:val="20"/>
              </w:rPr>
              <w:t>20</w:t>
            </w:r>
          </w:p>
        </w:tc>
      </w:tr>
      <w:tr w:rsidR="000C66A2" w:rsidRPr="00E607F0" w14:paraId="5F3D5CD3" w14:textId="77777777" w:rsidTr="000C66A2">
        <w:trPr>
          <w:trHeight w:val="283"/>
          <w:jc w:val="center"/>
        </w:trPr>
        <w:tc>
          <w:tcPr>
            <w:tcW w:w="3969" w:type="dxa"/>
            <w:vAlign w:val="center"/>
          </w:tcPr>
          <w:p w14:paraId="6F5C8B19" w14:textId="51A8FC31" w:rsidR="000C66A2" w:rsidRPr="00E607F0" w:rsidRDefault="000C66A2" w:rsidP="002A1D3A">
            <w:pPr>
              <w:jc w:val="center"/>
              <w:rPr>
                <w:rFonts w:ascii="Arial" w:hAnsi="Arial" w:cs="Arial"/>
                <w:bCs/>
                <w:sz w:val="20"/>
                <w:szCs w:val="20"/>
                <w:lang w:val="es-MX"/>
              </w:rPr>
            </w:pPr>
            <w:r w:rsidRPr="00E607F0">
              <w:rPr>
                <w:rFonts w:ascii="Arial" w:hAnsi="Arial" w:cs="Arial"/>
                <w:sz w:val="20"/>
                <w:szCs w:val="20"/>
              </w:rPr>
              <w:t>Incorporación de componente nacional en servicios extranjeros</w:t>
            </w:r>
          </w:p>
        </w:tc>
        <w:tc>
          <w:tcPr>
            <w:tcW w:w="1413" w:type="dxa"/>
            <w:vAlign w:val="center"/>
          </w:tcPr>
          <w:p w14:paraId="4C511FCA" w14:textId="5ADFC32F" w:rsidR="000C66A2" w:rsidRPr="00E607F0" w:rsidRDefault="000C66A2" w:rsidP="002A1D3A">
            <w:pPr>
              <w:jc w:val="center"/>
              <w:rPr>
                <w:rFonts w:ascii="Arial" w:hAnsi="Arial" w:cs="Arial"/>
                <w:bCs/>
                <w:sz w:val="20"/>
                <w:szCs w:val="20"/>
                <w:lang w:val="es-MX"/>
              </w:rPr>
            </w:pPr>
            <w:r w:rsidRPr="00E607F0">
              <w:rPr>
                <w:rFonts w:ascii="Arial" w:hAnsi="Arial" w:cs="Arial"/>
                <w:sz w:val="20"/>
                <w:szCs w:val="20"/>
              </w:rPr>
              <w:t>5</w:t>
            </w:r>
          </w:p>
        </w:tc>
      </w:tr>
    </w:tbl>
    <w:p w14:paraId="1EF5A15B" w14:textId="77777777" w:rsidR="00A96912" w:rsidRPr="00E607F0" w:rsidRDefault="00A96912" w:rsidP="002A1D3A">
      <w:pPr>
        <w:spacing w:after="0" w:line="240" w:lineRule="auto"/>
        <w:jc w:val="both"/>
        <w:rPr>
          <w:rFonts w:ascii="Arial" w:hAnsi="Arial" w:cs="Arial"/>
          <w:bCs/>
          <w:sz w:val="20"/>
          <w:szCs w:val="20"/>
          <w:lang w:val="es-MX"/>
        </w:rPr>
      </w:pPr>
    </w:p>
    <w:p w14:paraId="74706581" w14:textId="54822063" w:rsidR="008F5987" w:rsidRPr="00E607F0" w:rsidRDefault="00A96912" w:rsidP="002A1D3A">
      <w:pPr>
        <w:pStyle w:val="NUMERACION"/>
        <w:numPr>
          <w:ilvl w:val="2"/>
          <w:numId w:val="21"/>
        </w:numPr>
        <w:ind w:left="1077"/>
        <w:outlineLvl w:val="2"/>
      </w:pPr>
      <w:bookmarkStart w:id="70" w:name="_Toc198865986"/>
      <w:r w:rsidRPr="00E607F0">
        <w:t>PROMOCIÓN DE SERVICIOS NACIONALES O CON TRATO NACIONAL</w:t>
      </w:r>
      <w:bookmarkEnd w:id="70"/>
    </w:p>
    <w:p w14:paraId="6234C4E6" w14:textId="77777777" w:rsidR="005D1B8A" w:rsidRPr="00E607F0" w:rsidRDefault="005D1B8A" w:rsidP="002A1D3A">
      <w:pPr>
        <w:spacing w:after="0" w:line="240" w:lineRule="auto"/>
        <w:jc w:val="both"/>
        <w:rPr>
          <w:rFonts w:ascii="Arial" w:hAnsi="Arial" w:cs="Arial"/>
          <w:bCs/>
          <w:sz w:val="20"/>
          <w:szCs w:val="20"/>
          <w:lang w:val="es-MX"/>
        </w:rPr>
      </w:pPr>
    </w:p>
    <w:p w14:paraId="7269DDAC"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E607F0">
        <w:rPr>
          <w:rFonts w:ascii="Arial" w:hAnsi="Arial" w:cs="Arial"/>
          <w:bCs/>
          <w:sz w:val="20"/>
          <w:szCs w:val="20"/>
          <w:lang w:val="es-MX"/>
        </w:rPr>
        <w:t>ii</w:t>
      </w:r>
      <w:proofErr w:type="spellEnd"/>
      <w:r w:rsidRPr="00E607F0">
        <w:rPr>
          <w:rFonts w:ascii="Arial" w:hAnsi="Arial" w:cs="Arial"/>
          <w:bCs/>
          <w:sz w:val="20"/>
          <w:szCs w:val="20"/>
          <w:lang w:val="es-MX"/>
        </w:rPr>
        <w:t>) vincula el porcentaje mínimo de personal colombiano, según corresponda.</w:t>
      </w:r>
    </w:p>
    <w:p w14:paraId="2ADAD20B" w14:textId="77777777" w:rsidR="00310207" w:rsidRPr="00E607F0" w:rsidRDefault="00310207" w:rsidP="002A1D3A">
      <w:pPr>
        <w:spacing w:after="0" w:line="240" w:lineRule="auto"/>
        <w:jc w:val="both"/>
        <w:rPr>
          <w:rFonts w:ascii="Arial" w:hAnsi="Arial" w:cs="Arial"/>
          <w:bCs/>
          <w:sz w:val="20"/>
          <w:szCs w:val="20"/>
          <w:lang w:val="es-MX"/>
        </w:rPr>
      </w:pPr>
    </w:p>
    <w:p w14:paraId="626A045F"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0849D045" w14:textId="77777777" w:rsidR="00310207" w:rsidRPr="00E607F0" w:rsidRDefault="00310207" w:rsidP="002A1D3A">
      <w:pPr>
        <w:spacing w:after="0" w:line="240" w:lineRule="auto"/>
        <w:jc w:val="both"/>
        <w:rPr>
          <w:rFonts w:ascii="Arial" w:hAnsi="Arial" w:cs="Arial"/>
          <w:bCs/>
          <w:sz w:val="20"/>
          <w:szCs w:val="20"/>
          <w:lang w:val="es-MX"/>
        </w:rPr>
      </w:pPr>
    </w:p>
    <w:p w14:paraId="18369824"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E607F0">
        <w:rPr>
          <w:rFonts w:ascii="Arial" w:hAnsi="Arial" w:cs="Arial"/>
          <w:bCs/>
          <w:sz w:val="20"/>
          <w:szCs w:val="20"/>
          <w:lang w:val="es-MX"/>
        </w:rPr>
        <w:t>si</w:t>
      </w:r>
      <w:proofErr w:type="gramEnd"/>
      <w:r w:rsidRPr="00E607F0">
        <w:rPr>
          <w:rFonts w:ascii="Arial" w:hAnsi="Arial" w:cs="Arial"/>
          <w:bCs/>
          <w:sz w:val="20"/>
          <w:szCs w:val="20"/>
          <w:lang w:val="es-MX"/>
        </w:rPr>
        <w:t xml:space="preserve">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diligencie la opción 2 del Formato 7A – Promoción de Servicios Nacionales o con Trato Nacional, la Entidad Estatal deberá evaluar la oferta de acuerdo con las reglas previstas en este numeral. </w:t>
      </w:r>
    </w:p>
    <w:p w14:paraId="6FC163E5" w14:textId="77777777" w:rsidR="00310207" w:rsidRPr="00E607F0" w:rsidRDefault="00310207" w:rsidP="002A1D3A">
      <w:pPr>
        <w:spacing w:after="0" w:line="240" w:lineRule="auto"/>
        <w:jc w:val="both"/>
        <w:rPr>
          <w:rFonts w:ascii="Arial" w:hAnsi="Arial" w:cs="Arial"/>
          <w:bCs/>
          <w:sz w:val="20"/>
          <w:szCs w:val="20"/>
          <w:lang w:val="es-MX"/>
        </w:rPr>
      </w:pPr>
    </w:p>
    <w:p w14:paraId="069BDD36" w14:textId="47925F26" w:rsidR="00A96912"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Debido a la especialidad del contrato, en este Proceso de Contratación para el otorgamiento de puntaje no habrá bienes nacionales relevantes y, por tanto, en todos los casos se otorgará el puntaje de apoyo a la industria nacional a los Proponentes que se comprometan a vincular durante el desarrollo del objeto contractual un porcentaje de empleados o contratistas por prestación de servicios colombianos, de al menos el</w:t>
      </w:r>
      <w:r w:rsidR="00A96912" w:rsidRPr="00E607F0">
        <w:rPr>
          <w:rFonts w:ascii="Arial" w:hAnsi="Arial" w:cs="Arial"/>
          <w:bCs/>
          <w:sz w:val="20"/>
          <w:szCs w:val="20"/>
          <w:lang w:val="es-MX"/>
        </w:rPr>
        <w:t xml:space="preserve"> </w:t>
      </w:r>
      <w:r w:rsidRPr="00E607F0">
        <w:rPr>
          <w:rFonts w:ascii="Arial" w:hAnsi="Arial" w:cs="Arial"/>
          <w:bCs/>
          <w:sz w:val="20"/>
          <w:szCs w:val="20"/>
          <w:lang w:val="es-MX"/>
        </w:rPr>
        <w:t>cuarenta por ciento (40 %), del personal requerido para el cumplimiento del contrato</w:t>
      </w:r>
      <w:r w:rsidR="00A96912" w:rsidRPr="00E607F0">
        <w:rPr>
          <w:rFonts w:ascii="Arial" w:hAnsi="Arial" w:cs="Arial"/>
          <w:bCs/>
          <w:sz w:val="20"/>
          <w:szCs w:val="20"/>
          <w:lang w:val="es-MX"/>
        </w:rPr>
        <w:t>.</w:t>
      </w:r>
    </w:p>
    <w:p w14:paraId="2BC8C95D" w14:textId="77777777" w:rsidR="00A96912" w:rsidRPr="00E607F0" w:rsidRDefault="00A96912" w:rsidP="002A1D3A">
      <w:pPr>
        <w:spacing w:after="0" w:line="240" w:lineRule="auto"/>
        <w:jc w:val="both"/>
        <w:rPr>
          <w:rFonts w:ascii="Arial" w:hAnsi="Arial" w:cs="Arial"/>
          <w:bCs/>
          <w:sz w:val="20"/>
          <w:szCs w:val="20"/>
          <w:lang w:val="es-MX"/>
        </w:rPr>
      </w:pPr>
    </w:p>
    <w:p w14:paraId="661B292D" w14:textId="57202441"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En el caso de Proponentes Plurales todos, varios o cualquiera de sus integrantes podrá vincular un porcentaje de empleados o contratistas por prestación de servicios colombianos, el cuarenta por ciento (40 %), del personal requerido para el cumplimiento del contrato. </w:t>
      </w:r>
    </w:p>
    <w:p w14:paraId="0DEE05AD" w14:textId="77777777" w:rsidR="00310207" w:rsidRPr="00E607F0" w:rsidRDefault="00310207" w:rsidP="002A1D3A">
      <w:pPr>
        <w:spacing w:after="0" w:line="240" w:lineRule="auto"/>
        <w:jc w:val="both"/>
        <w:rPr>
          <w:rFonts w:ascii="Arial" w:hAnsi="Arial" w:cs="Arial"/>
          <w:bCs/>
          <w:sz w:val="20"/>
          <w:szCs w:val="20"/>
          <w:lang w:val="es-MX"/>
        </w:rPr>
      </w:pPr>
    </w:p>
    <w:p w14:paraId="3B078C79"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lastRenderedPageBreak/>
        <w:t xml:space="preserve">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56C9A" w14:textId="77777777" w:rsidR="00310207" w:rsidRPr="00E607F0" w:rsidRDefault="00310207" w:rsidP="002A1D3A">
      <w:pPr>
        <w:spacing w:after="0" w:line="240" w:lineRule="auto"/>
        <w:jc w:val="both"/>
        <w:rPr>
          <w:rFonts w:ascii="Arial" w:hAnsi="Arial" w:cs="Arial"/>
          <w:bCs/>
          <w:sz w:val="20"/>
          <w:szCs w:val="20"/>
          <w:lang w:val="es-MX"/>
        </w:rPr>
      </w:pPr>
    </w:p>
    <w:p w14:paraId="6B9C8752" w14:textId="2BA4D1BA" w:rsidR="005D1B8A"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A tales efectos en la siguiente tabla se indican las posibles composiciones de Proponentes Plurales, la regla de origen que les aplica en virtud de dicha conformación, así como la franja de puntaje correspondiente</w:t>
      </w:r>
      <w:r w:rsidR="00A96912" w:rsidRPr="00E607F0">
        <w:rPr>
          <w:rFonts w:ascii="Arial" w:hAnsi="Arial" w:cs="Arial"/>
          <w:bCs/>
          <w:sz w:val="20"/>
          <w:szCs w:val="20"/>
          <w:lang w:val="es-MX"/>
        </w:rPr>
        <w:t>:</w:t>
      </w:r>
    </w:p>
    <w:p w14:paraId="779BEA8B" w14:textId="77777777" w:rsidR="005D1B8A" w:rsidRPr="00E607F0" w:rsidRDefault="005D1B8A" w:rsidP="002A1D3A">
      <w:pPr>
        <w:spacing w:after="0" w:line="240" w:lineRule="auto"/>
        <w:jc w:val="both"/>
        <w:rPr>
          <w:rFonts w:ascii="Arial" w:hAnsi="Arial" w:cs="Arial"/>
          <w:bCs/>
          <w:sz w:val="20"/>
          <w:szCs w:val="20"/>
          <w:lang w:val="es-MX"/>
        </w:rPr>
      </w:pPr>
    </w:p>
    <w:tbl>
      <w:tblPr>
        <w:tblStyle w:val="Tablaconcuadrcula"/>
        <w:tblW w:w="0" w:type="auto"/>
        <w:jc w:val="center"/>
        <w:tblLook w:val="04A0" w:firstRow="1" w:lastRow="0" w:firstColumn="1" w:lastColumn="0" w:noHBand="0" w:noVBand="1"/>
      </w:tblPr>
      <w:tblGrid>
        <w:gridCol w:w="1078"/>
        <w:gridCol w:w="2207"/>
        <w:gridCol w:w="2664"/>
        <w:gridCol w:w="2693"/>
      </w:tblGrid>
      <w:tr w:rsidR="00A96912" w:rsidRPr="00E607F0" w14:paraId="233E2413" w14:textId="77777777" w:rsidTr="00310207">
        <w:trPr>
          <w:trHeight w:val="283"/>
          <w:tblHeader/>
          <w:jc w:val="center"/>
        </w:trPr>
        <w:tc>
          <w:tcPr>
            <w:tcW w:w="1078" w:type="dxa"/>
            <w:shd w:val="clear" w:color="auto" w:fill="404040" w:themeFill="text1" w:themeFillTint="BF"/>
            <w:vAlign w:val="center"/>
          </w:tcPr>
          <w:p w14:paraId="1BC95C28" w14:textId="60112AA4" w:rsidR="00A96912" w:rsidRPr="00E607F0" w:rsidRDefault="00A96912" w:rsidP="002A1D3A">
            <w:pPr>
              <w:jc w:val="center"/>
              <w:rPr>
                <w:rFonts w:ascii="Arial" w:hAnsi="Arial" w:cs="Arial"/>
                <w:b/>
                <w:bCs/>
                <w:color w:val="FFFFFF" w:themeColor="background1"/>
                <w:lang w:val="es-MX"/>
              </w:rPr>
            </w:pPr>
            <w:r w:rsidRPr="00E607F0">
              <w:rPr>
                <w:rFonts w:ascii="Arial" w:hAnsi="Arial" w:cs="Arial"/>
                <w:b/>
                <w:bCs/>
                <w:color w:val="FFFFFF" w:themeColor="background1"/>
              </w:rPr>
              <w:t>No.</w:t>
            </w:r>
          </w:p>
        </w:tc>
        <w:tc>
          <w:tcPr>
            <w:tcW w:w="2207" w:type="dxa"/>
            <w:shd w:val="clear" w:color="auto" w:fill="404040" w:themeFill="text1" w:themeFillTint="BF"/>
            <w:vAlign w:val="center"/>
          </w:tcPr>
          <w:p w14:paraId="16E11EE9" w14:textId="7A44B527" w:rsidR="00A96912" w:rsidRPr="00E607F0" w:rsidRDefault="00A96912" w:rsidP="002A1D3A">
            <w:pPr>
              <w:jc w:val="center"/>
              <w:rPr>
                <w:rFonts w:ascii="Arial" w:hAnsi="Arial" w:cs="Arial"/>
                <w:b/>
                <w:bCs/>
                <w:color w:val="FFFFFF" w:themeColor="background1"/>
                <w:lang w:val="es-MX"/>
              </w:rPr>
            </w:pPr>
            <w:r w:rsidRPr="00E607F0">
              <w:rPr>
                <w:rFonts w:ascii="Arial" w:hAnsi="Arial" w:cs="Arial"/>
                <w:b/>
                <w:bCs/>
                <w:color w:val="FFFFFF" w:themeColor="background1"/>
              </w:rPr>
              <w:t>Composición del Proponente Plural</w:t>
            </w:r>
          </w:p>
        </w:tc>
        <w:tc>
          <w:tcPr>
            <w:tcW w:w="2664" w:type="dxa"/>
            <w:shd w:val="clear" w:color="auto" w:fill="404040" w:themeFill="text1" w:themeFillTint="BF"/>
            <w:vAlign w:val="center"/>
          </w:tcPr>
          <w:p w14:paraId="556B82D8" w14:textId="0276D92D" w:rsidR="00A96912" w:rsidRPr="00E607F0" w:rsidRDefault="00A96912" w:rsidP="002A1D3A">
            <w:pPr>
              <w:jc w:val="center"/>
              <w:rPr>
                <w:rFonts w:ascii="Arial" w:hAnsi="Arial" w:cs="Arial"/>
                <w:b/>
                <w:bCs/>
                <w:color w:val="FFFFFF" w:themeColor="background1"/>
                <w:lang w:val="es-MX"/>
              </w:rPr>
            </w:pPr>
            <w:r w:rsidRPr="00E607F0">
              <w:rPr>
                <w:rFonts w:ascii="Arial" w:hAnsi="Arial" w:cs="Arial"/>
                <w:b/>
                <w:bCs/>
                <w:color w:val="FFFFFF" w:themeColor="background1"/>
              </w:rPr>
              <w:t>Regla de origen aplicable</w:t>
            </w:r>
          </w:p>
        </w:tc>
        <w:tc>
          <w:tcPr>
            <w:tcW w:w="2693" w:type="dxa"/>
            <w:shd w:val="clear" w:color="auto" w:fill="404040" w:themeFill="text1" w:themeFillTint="BF"/>
            <w:vAlign w:val="center"/>
          </w:tcPr>
          <w:p w14:paraId="18878D23" w14:textId="67544C2A" w:rsidR="00A96912" w:rsidRPr="00E607F0" w:rsidRDefault="00A96912" w:rsidP="002A1D3A">
            <w:pPr>
              <w:jc w:val="center"/>
              <w:rPr>
                <w:rFonts w:ascii="Arial" w:hAnsi="Arial" w:cs="Arial"/>
                <w:b/>
                <w:bCs/>
                <w:color w:val="FFFFFF" w:themeColor="background1"/>
                <w:lang w:val="es-MX"/>
              </w:rPr>
            </w:pPr>
            <w:r w:rsidRPr="00E607F0">
              <w:rPr>
                <w:rFonts w:ascii="Arial" w:hAnsi="Arial" w:cs="Arial"/>
                <w:b/>
                <w:bCs/>
                <w:color w:val="FFFFFF" w:themeColor="background1"/>
              </w:rPr>
              <w:t>Puntaje aplicable</w:t>
            </w:r>
          </w:p>
        </w:tc>
      </w:tr>
      <w:tr w:rsidR="00310207" w:rsidRPr="00E607F0" w14:paraId="13FD1942" w14:textId="77777777" w:rsidTr="00310207">
        <w:trPr>
          <w:trHeight w:val="283"/>
          <w:jc w:val="center"/>
        </w:trPr>
        <w:tc>
          <w:tcPr>
            <w:tcW w:w="1078" w:type="dxa"/>
            <w:vAlign w:val="center"/>
          </w:tcPr>
          <w:p w14:paraId="21FAB4C3" w14:textId="1F3A93B5" w:rsidR="00310207" w:rsidRPr="00E607F0" w:rsidRDefault="00310207" w:rsidP="002A1D3A">
            <w:pPr>
              <w:jc w:val="center"/>
              <w:rPr>
                <w:rFonts w:ascii="Arial" w:hAnsi="Arial" w:cs="Arial"/>
                <w:bCs/>
                <w:lang w:val="es-MX"/>
              </w:rPr>
            </w:pPr>
            <w:r w:rsidRPr="00E607F0">
              <w:rPr>
                <w:rFonts w:ascii="Arial" w:hAnsi="Arial" w:cs="Arial"/>
              </w:rPr>
              <w:t>1.</w:t>
            </w:r>
          </w:p>
        </w:tc>
        <w:tc>
          <w:tcPr>
            <w:tcW w:w="2207" w:type="dxa"/>
            <w:vAlign w:val="center"/>
          </w:tcPr>
          <w:p w14:paraId="29F557BC" w14:textId="5218FE78" w:rsidR="00310207" w:rsidRPr="00E607F0" w:rsidRDefault="00310207" w:rsidP="002A1D3A">
            <w:pPr>
              <w:jc w:val="center"/>
              <w:rPr>
                <w:rFonts w:ascii="Arial" w:hAnsi="Arial" w:cs="Arial"/>
                <w:bCs/>
                <w:lang w:val="es-MX"/>
              </w:rPr>
            </w:pPr>
            <w:r w:rsidRPr="00E607F0">
              <w:rPr>
                <w:rFonts w:ascii="Arial" w:hAnsi="Arial" w:cs="Arial"/>
              </w:rPr>
              <w:t>Únicamente integrantes colombianos</w:t>
            </w:r>
          </w:p>
        </w:tc>
        <w:tc>
          <w:tcPr>
            <w:tcW w:w="2664" w:type="dxa"/>
            <w:vAlign w:val="center"/>
          </w:tcPr>
          <w:p w14:paraId="4433984B" w14:textId="72D2517A" w:rsidR="00310207" w:rsidRPr="00E607F0" w:rsidRDefault="00310207" w:rsidP="002A1D3A">
            <w:pPr>
              <w:jc w:val="center"/>
              <w:rPr>
                <w:rFonts w:ascii="Arial" w:hAnsi="Arial" w:cs="Arial"/>
                <w:bCs/>
                <w:lang w:val="es-MX"/>
              </w:rPr>
            </w:pPr>
            <w:r w:rsidRPr="00E607F0">
              <w:rPr>
                <w:rFonts w:ascii="Arial" w:hAnsi="Arial" w:cs="Arial"/>
              </w:rPr>
              <w:t>Decreto 1082 de 2015</w:t>
            </w:r>
          </w:p>
        </w:tc>
        <w:tc>
          <w:tcPr>
            <w:tcW w:w="2693" w:type="dxa"/>
            <w:vAlign w:val="center"/>
          </w:tcPr>
          <w:p w14:paraId="0A665CA7" w14:textId="76396621" w:rsidR="00310207" w:rsidRPr="00E607F0" w:rsidRDefault="00310207" w:rsidP="002A1D3A">
            <w:pPr>
              <w:jc w:val="center"/>
              <w:rPr>
                <w:rFonts w:ascii="Arial" w:hAnsi="Arial" w:cs="Arial"/>
                <w:bCs/>
                <w:lang w:val="es-MX"/>
              </w:rPr>
            </w:pPr>
            <w:r w:rsidRPr="00E607F0">
              <w:rPr>
                <w:rFonts w:ascii="Arial" w:hAnsi="Arial" w:cs="Arial"/>
              </w:rPr>
              <w:t>Promoción de Servicios Nacionales o con Trato Nacional (4.4.1)</w:t>
            </w:r>
          </w:p>
        </w:tc>
      </w:tr>
      <w:tr w:rsidR="00310207" w:rsidRPr="00E607F0" w14:paraId="6272E73D" w14:textId="77777777" w:rsidTr="00310207">
        <w:trPr>
          <w:trHeight w:val="283"/>
          <w:jc w:val="center"/>
        </w:trPr>
        <w:tc>
          <w:tcPr>
            <w:tcW w:w="1078" w:type="dxa"/>
            <w:vAlign w:val="center"/>
          </w:tcPr>
          <w:p w14:paraId="6FBEC15B" w14:textId="68710322" w:rsidR="00310207" w:rsidRPr="00E607F0" w:rsidRDefault="00310207" w:rsidP="002A1D3A">
            <w:pPr>
              <w:jc w:val="center"/>
              <w:rPr>
                <w:rFonts w:ascii="Arial" w:hAnsi="Arial" w:cs="Arial"/>
                <w:bCs/>
                <w:lang w:val="es-MX"/>
              </w:rPr>
            </w:pPr>
            <w:r w:rsidRPr="00E607F0">
              <w:rPr>
                <w:rFonts w:ascii="Arial" w:hAnsi="Arial" w:cs="Arial"/>
              </w:rPr>
              <w:t>2.</w:t>
            </w:r>
          </w:p>
        </w:tc>
        <w:tc>
          <w:tcPr>
            <w:tcW w:w="2207" w:type="dxa"/>
            <w:vAlign w:val="center"/>
          </w:tcPr>
          <w:p w14:paraId="040CABBC" w14:textId="4BA1DE7E" w:rsidR="00310207" w:rsidRPr="00E607F0" w:rsidRDefault="00310207" w:rsidP="002A1D3A">
            <w:pPr>
              <w:jc w:val="center"/>
              <w:rPr>
                <w:rFonts w:ascii="Arial" w:hAnsi="Arial" w:cs="Arial"/>
                <w:bCs/>
                <w:lang w:val="es-MX"/>
              </w:rPr>
            </w:pPr>
            <w:r w:rsidRPr="00E607F0">
              <w:rPr>
                <w:rFonts w:ascii="Arial" w:hAnsi="Arial" w:cs="Arial"/>
              </w:rPr>
              <w:t>Colombianos en asocio con extranjeros con trato nacional</w:t>
            </w:r>
          </w:p>
        </w:tc>
        <w:tc>
          <w:tcPr>
            <w:tcW w:w="2664" w:type="dxa"/>
            <w:vAlign w:val="center"/>
          </w:tcPr>
          <w:p w14:paraId="7524FF85" w14:textId="3130ECC9" w:rsidR="00310207" w:rsidRPr="00E607F0" w:rsidRDefault="00310207" w:rsidP="002A1D3A">
            <w:pPr>
              <w:jc w:val="center"/>
              <w:rPr>
                <w:rFonts w:ascii="Arial" w:hAnsi="Arial" w:cs="Arial"/>
                <w:bCs/>
                <w:lang w:val="es-MX"/>
              </w:rPr>
            </w:pPr>
            <w:r w:rsidRPr="00E607F0">
              <w:rPr>
                <w:rFonts w:ascii="Arial" w:hAnsi="Arial" w:cs="Arial"/>
              </w:rPr>
              <w:t>Decreto 1082 de 2015</w:t>
            </w:r>
          </w:p>
        </w:tc>
        <w:tc>
          <w:tcPr>
            <w:tcW w:w="2693" w:type="dxa"/>
            <w:vAlign w:val="center"/>
          </w:tcPr>
          <w:p w14:paraId="276B824F" w14:textId="29CF69A9" w:rsidR="00310207" w:rsidRPr="00E607F0" w:rsidRDefault="00310207" w:rsidP="002A1D3A">
            <w:pPr>
              <w:jc w:val="center"/>
              <w:rPr>
                <w:rFonts w:ascii="Arial" w:hAnsi="Arial" w:cs="Arial"/>
                <w:bCs/>
                <w:lang w:val="es-MX"/>
              </w:rPr>
            </w:pPr>
            <w:r w:rsidRPr="00E607F0">
              <w:rPr>
                <w:rFonts w:ascii="Arial" w:hAnsi="Arial" w:cs="Arial"/>
              </w:rPr>
              <w:t>Promoción de Servicios Nacionales o con Trato Nacional (4.4.1)</w:t>
            </w:r>
          </w:p>
        </w:tc>
      </w:tr>
      <w:tr w:rsidR="00310207" w:rsidRPr="00E607F0" w14:paraId="567B58C5" w14:textId="77777777" w:rsidTr="00310207">
        <w:trPr>
          <w:trHeight w:val="283"/>
          <w:jc w:val="center"/>
        </w:trPr>
        <w:tc>
          <w:tcPr>
            <w:tcW w:w="1078" w:type="dxa"/>
            <w:vAlign w:val="center"/>
          </w:tcPr>
          <w:p w14:paraId="6D1E077E" w14:textId="69F8A7E5" w:rsidR="00310207" w:rsidRPr="00E607F0" w:rsidRDefault="00310207" w:rsidP="002A1D3A">
            <w:pPr>
              <w:jc w:val="center"/>
              <w:rPr>
                <w:rFonts w:ascii="Arial" w:hAnsi="Arial" w:cs="Arial"/>
                <w:bCs/>
                <w:lang w:val="es-MX"/>
              </w:rPr>
            </w:pPr>
            <w:r w:rsidRPr="00E607F0">
              <w:rPr>
                <w:rFonts w:ascii="Arial" w:hAnsi="Arial" w:cs="Arial"/>
              </w:rPr>
              <w:t>3.</w:t>
            </w:r>
          </w:p>
        </w:tc>
        <w:tc>
          <w:tcPr>
            <w:tcW w:w="2207" w:type="dxa"/>
            <w:vAlign w:val="center"/>
          </w:tcPr>
          <w:p w14:paraId="3412620A" w14:textId="5F463DFA" w:rsidR="00310207" w:rsidRPr="00E607F0" w:rsidRDefault="00310207" w:rsidP="002A1D3A">
            <w:pPr>
              <w:jc w:val="center"/>
              <w:rPr>
                <w:rFonts w:ascii="Arial" w:hAnsi="Arial" w:cs="Arial"/>
                <w:bCs/>
                <w:lang w:val="es-MX"/>
              </w:rPr>
            </w:pPr>
            <w:r w:rsidRPr="00E607F0">
              <w:rPr>
                <w:rFonts w:ascii="Arial" w:hAnsi="Arial" w:cs="Arial"/>
              </w:rPr>
              <w:t>Únicamente integrado por extranjeros con trato nacional</w:t>
            </w:r>
          </w:p>
        </w:tc>
        <w:tc>
          <w:tcPr>
            <w:tcW w:w="2664" w:type="dxa"/>
            <w:vAlign w:val="center"/>
          </w:tcPr>
          <w:p w14:paraId="4047D773" w14:textId="23DD6A25" w:rsidR="00310207" w:rsidRPr="00E607F0" w:rsidRDefault="00310207" w:rsidP="002A1D3A">
            <w:pPr>
              <w:jc w:val="center"/>
              <w:rPr>
                <w:rFonts w:ascii="Arial" w:hAnsi="Arial" w:cs="Arial"/>
                <w:bCs/>
                <w:lang w:val="es-MX"/>
              </w:rPr>
            </w:pPr>
            <w:r w:rsidRPr="00E607F0">
              <w:rPr>
                <w:rFonts w:ascii="Arial" w:hAnsi="Arial" w:cs="Arial"/>
              </w:rPr>
              <w:t>La regla de origen del país con el que se tenga acuerdo comercial o la del Decreto 1082 de 2015. Si el Proponente Plural no especifica a cuál regla se acoge, se aplicará la del Decreto 1082 de 2015.</w:t>
            </w:r>
          </w:p>
        </w:tc>
        <w:tc>
          <w:tcPr>
            <w:tcW w:w="2693" w:type="dxa"/>
            <w:vAlign w:val="center"/>
          </w:tcPr>
          <w:p w14:paraId="1F212B00" w14:textId="5E85ED5E" w:rsidR="00310207" w:rsidRPr="00E607F0" w:rsidRDefault="00310207" w:rsidP="002A1D3A">
            <w:pPr>
              <w:jc w:val="center"/>
              <w:rPr>
                <w:rFonts w:ascii="Arial" w:hAnsi="Arial" w:cs="Arial"/>
                <w:bCs/>
                <w:lang w:val="es-MX"/>
              </w:rPr>
            </w:pPr>
            <w:r w:rsidRPr="00E607F0">
              <w:rPr>
                <w:rFonts w:ascii="Arial" w:hAnsi="Arial" w:cs="Arial"/>
              </w:rPr>
              <w:t>Promoción de Servicios Nacionales o con Trato Nacional (4.4.1)</w:t>
            </w:r>
          </w:p>
        </w:tc>
      </w:tr>
      <w:tr w:rsidR="00310207" w:rsidRPr="00E607F0" w14:paraId="4892DC17" w14:textId="77777777" w:rsidTr="00310207">
        <w:trPr>
          <w:trHeight w:val="283"/>
          <w:jc w:val="center"/>
        </w:trPr>
        <w:tc>
          <w:tcPr>
            <w:tcW w:w="1078" w:type="dxa"/>
            <w:vAlign w:val="center"/>
          </w:tcPr>
          <w:p w14:paraId="55095921" w14:textId="5D95B1F7" w:rsidR="00310207" w:rsidRPr="00E607F0" w:rsidRDefault="00310207" w:rsidP="002A1D3A">
            <w:pPr>
              <w:jc w:val="center"/>
              <w:rPr>
                <w:rFonts w:ascii="Arial" w:hAnsi="Arial" w:cs="Arial"/>
                <w:bCs/>
                <w:lang w:val="es-MX"/>
              </w:rPr>
            </w:pPr>
            <w:r w:rsidRPr="00E607F0">
              <w:rPr>
                <w:rFonts w:ascii="Arial" w:hAnsi="Arial" w:cs="Arial"/>
              </w:rPr>
              <w:t>4.</w:t>
            </w:r>
          </w:p>
        </w:tc>
        <w:tc>
          <w:tcPr>
            <w:tcW w:w="2207" w:type="dxa"/>
            <w:vAlign w:val="center"/>
          </w:tcPr>
          <w:p w14:paraId="62AD1F7A" w14:textId="75397B8C" w:rsidR="00310207" w:rsidRPr="00E607F0" w:rsidRDefault="00310207" w:rsidP="002A1D3A">
            <w:pPr>
              <w:jc w:val="center"/>
              <w:rPr>
                <w:rFonts w:ascii="Arial" w:hAnsi="Arial" w:cs="Arial"/>
                <w:bCs/>
                <w:lang w:val="es-MX"/>
              </w:rPr>
            </w:pPr>
            <w:r w:rsidRPr="00E607F0">
              <w:rPr>
                <w:rFonts w:ascii="Arial" w:hAnsi="Arial" w:cs="Arial"/>
              </w:rPr>
              <w:t>Proponente plural en el que al menos uno de los integrantes es extranjero sin trato nacional.</w:t>
            </w:r>
          </w:p>
        </w:tc>
        <w:tc>
          <w:tcPr>
            <w:tcW w:w="2664" w:type="dxa"/>
            <w:vAlign w:val="center"/>
          </w:tcPr>
          <w:p w14:paraId="269D7904" w14:textId="3DC59A26" w:rsidR="00310207" w:rsidRPr="00E607F0" w:rsidRDefault="00310207" w:rsidP="002A1D3A">
            <w:pPr>
              <w:jc w:val="center"/>
              <w:rPr>
                <w:rFonts w:ascii="Arial" w:hAnsi="Arial" w:cs="Arial"/>
                <w:bCs/>
                <w:lang w:val="es-MX"/>
              </w:rPr>
            </w:pPr>
            <w:r w:rsidRPr="00E607F0">
              <w:rPr>
                <w:rFonts w:ascii="Arial" w:hAnsi="Arial" w:cs="Arial"/>
              </w:rPr>
              <w:t>No aplica la regla de origen del Decreto 1082 de 2015, ni la de los países de origen.</w:t>
            </w:r>
          </w:p>
        </w:tc>
        <w:tc>
          <w:tcPr>
            <w:tcW w:w="2693" w:type="dxa"/>
            <w:vAlign w:val="center"/>
          </w:tcPr>
          <w:p w14:paraId="0238654D" w14:textId="7BBD84B4" w:rsidR="00310207" w:rsidRPr="00E607F0" w:rsidRDefault="00310207" w:rsidP="002A1D3A">
            <w:pPr>
              <w:jc w:val="center"/>
              <w:rPr>
                <w:rFonts w:ascii="Arial" w:hAnsi="Arial" w:cs="Arial"/>
                <w:bCs/>
                <w:lang w:val="es-MX"/>
              </w:rPr>
            </w:pPr>
            <w:r w:rsidRPr="00E607F0">
              <w:rPr>
                <w:rFonts w:ascii="Arial" w:hAnsi="Arial" w:cs="Arial"/>
              </w:rPr>
              <w:t>Incorporación de componente nacional en servicios extranjeros (4.4.2)</w:t>
            </w:r>
          </w:p>
        </w:tc>
      </w:tr>
    </w:tbl>
    <w:p w14:paraId="0CC09668" w14:textId="77777777" w:rsidR="008F5987" w:rsidRPr="00E607F0" w:rsidRDefault="008F5987" w:rsidP="002A1D3A">
      <w:pPr>
        <w:spacing w:after="0" w:line="240" w:lineRule="auto"/>
        <w:jc w:val="both"/>
        <w:rPr>
          <w:rFonts w:ascii="Arial" w:hAnsi="Arial" w:cs="Arial"/>
          <w:bCs/>
          <w:sz w:val="20"/>
          <w:szCs w:val="20"/>
          <w:lang w:val="es-MX"/>
        </w:rPr>
      </w:pPr>
    </w:p>
    <w:p w14:paraId="4D223E4E" w14:textId="77777777" w:rsidR="00310207" w:rsidRPr="00E607F0" w:rsidRDefault="00310207" w:rsidP="002A1D3A">
      <w:pPr>
        <w:pStyle w:val="Prrafodelista"/>
        <w:numPr>
          <w:ilvl w:val="0"/>
          <w:numId w:val="34"/>
        </w:numPr>
        <w:spacing w:after="0" w:line="240" w:lineRule="auto"/>
        <w:jc w:val="both"/>
        <w:outlineLvl w:val="3"/>
        <w:rPr>
          <w:rFonts w:ascii="Arial" w:hAnsi="Arial" w:cs="Arial"/>
          <w:b/>
          <w:vanish/>
          <w:sz w:val="20"/>
          <w:szCs w:val="20"/>
          <w:lang w:val="es-MX"/>
        </w:rPr>
      </w:pPr>
    </w:p>
    <w:p w14:paraId="2FF48D9A" w14:textId="77777777" w:rsidR="00310207" w:rsidRPr="00E607F0" w:rsidRDefault="00310207" w:rsidP="002A1D3A">
      <w:pPr>
        <w:pStyle w:val="Prrafodelista"/>
        <w:numPr>
          <w:ilvl w:val="1"/>
          <w:numId w:val="34"/>
        </w:numPr>
        <w:spacing w:after="0" w:line="240" w:lineRule="auto"/>
        <w:jc w:val="both"/>
        <w:outlineLvl w:val="3"/>
        <w:rPr>
          <w:rFonts w:ascii="Arial" w:hAnsi="Arial" w:cs="Arial"/>
          <w:b/>
          <w:vanish/>
          <w:sz w:val="20"/>
          <w:szCs w:val="20"/>
          <w:lang w:val="es-MX"/>
        </w:rPr>
      </w:pPr>
    </w:p>
    <w:p w14:paraId="2E4BCF31" w14:textId="77777777" w:rsidR="00310207" w:rsidRPr="00E607F0" w:rsidRDefault="00310207" w:rsidP="002A1D3A">
      <w:pPr>
        <w:pStyle w:val="Prrafodelista"/>
        <w:numPr>
          <w:ilvl w:val="2"/>
          <w:numId w:val="34"/>
        </w:numPr>
        <w:spacing w:after="0" w:line="240" w:lineRule="auto"/>
        <w:jc w:val="both"/>
        <w:outlineLvl w:val="3"/>
        <w:rPr>
          <w:rFonts w:ascii="Arial" w:hAnsi="Arial" w:cs="Arial"/>
          <w:b/>
          <w:vanish/>
          <w:sz w:val="20"/>
          <w:szCs w:val="20"/>
          <w:lang w:val="es-MX"/>
        </w:rPr>
      </w:pPr>
    </w:p>
    <w:p w14:paraId="2139CAF1" w14:textId="3A90B50F" w:rsidR="00A96912" w:rsidRPr="00E607F0" w:rsidRDefault="00A96912" w:rsidP="002A1D3A">
      <w:pPr>
        <w:pStyle w:val="NUMERACION"/>
        <w:numPr>
          <w:ilvl w:val="3"/>
          <w:numId w:val="34"/>
        </w:numPr>
        <w:ind w:left="1077"/>
        <w:outlineLvl w:val="3"/>
      </w:pPr>
      <w:r w:rsidRPr="00E607F0">
        <w:t xml:space="preserve">ACREDITACIÓN </w:t>
      </w:r>
      <w:r w:rsidR="00310207" w:rsidRPr="00E607F0">
        <w:t>POR</w:t>
      </w:r>
      <w:r w:rsidRPr="00E607F0">
        <w:t xml:space="preserve"> SERVICIOS NACIONALES O CON TRATO NACIONAL</w:t>
      </w:r>
    </w:p>
    <w:p w14:paraId="5063506F" w14:textId="77777777" w:rsidR="00C571F8" w:rsidRPr="00E607F0" w:rsidRDefault="00C571F8" w:rsidP="002A1D3A">
      <w:pPr>
        <w:spacing w:after="0" w:line="240" w:lineRule="auto"/>
        <w:jc w:val="both"/>
        <w:rPr>
          <w:rFonts w:ascii="Arial" w:hAnsi="Arial" w:cs="Arial"/>
          <w:bCs/>
          <w:sz w:val="20"/>
          <w:szCs w:val="20"/>
          <w:lang w:val="es-MX"/>
        </w:rPr>
      </w:pPr>
    </w:p>
    <w:p w14:paraId="36EA6607"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 Entidad asignará hasta veinte (20) puntos a la oferta de: i) Servicios Nacionales o </w:t>
      </w:r>
      <w:proofErr w:type="spellStart"/>
      <w:r w:rsidRPr="00E607F0">
        <w:rPr>
          <w:rFonts w:ascii="Arial" w:hAnsi="Arial" w:cs="Arial"/>
          <w:bCs/>
          <w:sz w:val="20"/>
          <w:szCs w:val="20"/>
          <w:lang w:val="es-MX"/>
        </w:rPr>
        <w:t>ii</w:t>
      </w:r>
      <w:proofErr w:type="spellEnd"/>
      <w:r w:rsidRPr="00E607F0">
        <w:rPr>
          <w:rFonts w:ascii="Arial" w:hAnsi="Arial" w:cs="Arial"/>
          <w:bCs/>
          <w:sz w:val="20"/>
          <w:szCs w:val="20"/>
          <w:lang w:val="es-MX"/>
        </w:rPr>
        <w:t xml:space="preserve">) con Trato Nacional. </w:t>
      </w:r>
    </w:p>
    <w:p w14:paraId="3AE08419" w14:textId="77777777" w:rsidR="00310207" w:rsidRPr="00E607F0" w:rsidRDefault="00310207" w:rsidP="002A1D3A">
      <w:pPr>
        <w:spacing w:after="0" w:line="240" w:lineRule="auto"/>
        <w:jc w:val="both"/>
        <w:rPr>
          <w:rFonts w:ascii="Arial" w:hAnsi="Arial" w:cs="Arial"/>
          <w:bCs/>
          <w:sz w:val="20"/>
          <w:szCs w:val="20"/>
          <w:lang w:val="es-MX"/>
        </w:rPr>
      </w:pPr>
    </w:p>
    <w:p w14:paraId="1AC9233B" w14:textId="5958EC4A" w:rsidR="00C571F8"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Para que el Proponente nacional obtenga puntaje por Servicios Nacionales debe presentar, además del Formato 7A – Promoción de Servicios Nacionales o con Trato Nacional, alguno de los siguientes documentos, según corresponda</w:t>
      </w:r>
      <w:r w:rsidR="00C571F8" w:rsidRPr="00E607F0">
        <w:rPr>
          <w:rFonts w:ascii="Arial" w:hAnsi="Arial" w:cs="Arial"/>
          <w:bCs/>
          <w:sz w:val="20"/>
          <w:szCs w:val="20"/>
          <w:lang w:val="es-MX"/>
        </w:rPr>
        <w:t xml:space="preserve">: </w:t>
      </w:r>
    </w:p>
    <w:p w14:paraId="304A9DB7" w14:textId="77777777" w:rsidR="00C571F8" w:rsidRPr="00E607F0" w:rsidRDefault="00C571F8" w:rsidP="002A1D3A">
      <w:pPr>
        <w:spacing w:after="0" w:line="240" w:lineRule="auto"/>
        <w:jc w:val="both"/>
        <w:rPr>
          <w:rFonts w:ascii="Arial" w:hAnsi="Arial" w:cs="Arial"/>
          <w:bCs/>
          <w:sz w:val="20"/>
          <w:szCs w:val="20"/>
          <w:lang w:val="es-MX"/>
        </w:rPr>
      </w:pPr>
    </w:p>
    <w:p w14:paraId="72891A52" w14:textId="77777777" w:rsidR="00A96912" w:rsidRPr="00E607F0" w:rsidRDefault="00A96912" w:rsidP="002A1D3A">
      <w:pPr>
        <w:pStyle w:val="Prrafodelista"/>
        <w:numPr>
          <w:ilvl w:val="0"/>
          <w:numId w:val="25"/>
        </w:numPr>
        <w:spacing w:after="0" w:line="240" w:lineRule="auto"/>
        <w:jc w:val="both"/>
        <w:rPr>
          <w:rFonts w:ascii="Arial" w:hAnsi="Arial" w:cs="Arial"/>
          <w:bCs/>
          <w:sz w:val="20"/>
          <w:szCs w:val="20"/>
          <w:lang w:val="es-MX"/>
        </w:rPr>
      </w:pPr>
      <w:r w:rsidRPr="00E607F0">
        <w:rPr>
          <w:rFonts w:ascii="Arial" w:hAnsi="Arial" w:cs="Arial"/>
          <w:bCs/>
          <w:sz w:val="20"/>
          <w:szCs w:val="20"/>
          <w:lang w:val="es-MX"/>
        </w:rPr>
        <w:t>Persona natural colombiana: La cédula de ciudadanía del Proponente.</w:t>
      </w:r>
    </w:p>
    <w:p w14:paraId="3E4C8566" w14:textId="77777777" w:rsidR="00A96912" w:rsidRPr="00E607F0" w:rsidRDefault="00A96912" w:rsidP="002A1D3A">
      <w:pPr>
        <w:pStyle w:val="Prrafodelista"/>
        <w:numPr>
          <w:ilvl w:val="0"/>
          <w:numId w:val="25"/>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Persona natural extranjera residente en Colombia: La visa de residencia que le permita la ejecución del objeto contractual de conformidad con la ley. </w:t>
      </w:r>
    </w:p>
    <w:p w14:paraId="27E05692" w14:textId="45F7FB82" w:rsidR="00C571F8" w:rsidRPr="00E607F0" w:rsidRDefault="00A96912" w:rsidP="002A1D3A">
      <w:pPr>
        <w:pStyle w:val="Prrafodelista"/>
        <w:numPr>
          <w:ilvl w:val="0"/>
          <w:numId w:val="25"/>
        </w:numPr>
        <w:spacing w:after="0" w:line="240" w:lineRule="auto"/>
        <w:jc w:val="both"/>
        <w:rPr>
          <w:rFonts w:ascii="Arial" w:hAnsi="Arial" w:cs="Arial"/>
          <w:bCs/>
          <w:sz w:val="20"/>
          <w:szCs w:val="20"/>
          <w:lang w:val="es-MX"/>
        </w:rPr>
      </w:pPr>
      <w:r w:rsidRPr="00E607F0">
        <w:rPr>
          <w:rFonts w:ascii="Arial" w:hAnsi="Arial" w:cs="Arial"/>
          <w:bCs/>
          <w:sz w:val="20"/>
          <w:szCs w:val="20"/>
          <w:lang w:val="es-MX"/>
        </w:rPr>
        <w:lastRenderedPageBreak/>
        <w:t>Persona jurídica constituida en Colombia: El certificado de existencia y representación legal emitido por alguna de las cámaras de comercio del país</w:t>
      </w:r>
      <w:r w:rsidR="00C571F8" w:rsidRPr="00E607F0">
        <w:rPr>
          <w:rFonts w:ascii="Arial" w:hAnsi="Arial" w:cs="Arial"/>
          <w:bCs/>
          <w:sz w:val="20"/>
          <w:szCs w:val="20"/>
          <w:lang w:val="es-MX"/>
        </w:rPr>
        <w:t xml:space="preserve">. </w:t>
      </w:r>
    </w:p>
    <w:p w14:paraId="6465D5F6" w14:textId="77777777" w:rsidR="00C571F8" w:rsidRPr="00E607F0" w:rsidRDefault="00C571F8" w:rsidP="002A1D3A">
      <w:pPr>
        <w:spacing w:after="0" w:line="240" w:lineRule="auto"/>
        <w:jc w:val="both"/>
        <w:rPr>
          <w:rFonts w:ascii="Arial" w:hAnsi="Arial" w:cs="Arial"/>
          <w:bCs/>
          <w:sz w:val="20"/>
          <w:szCs w:val="20"/>
          <w:lang w:val="es-MX"/>
        </w:rPr>
      </w:pPr>
    </w:p>
    <w:p w14:paraId="154C8E1C"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Para que el Proponente extranjero con trato nacional obtenga el puntaje por apoyo a la industria nacional por promoción de Servicios Nacionales o con Trato Nacional solo deberá presentar el Formato 7A – Promoción de Servicios Nacionales o con Trato Nacional. </w:t>
      </w:r>
    </w:p>
    <w:p w14:paraId="34F48D2F" w14:textId="77777777" w:rsidR="00310207" w:rsidRPr="00E607F0" w:rsidRDefault="00310207" w:rsidP="002A1D3A">
      <w:pPr>
        <w:spacing w:after="0" w:line="240" w:lineRule="auto"/>
        <w:jc w:val="both"/>
        <w:rPr>
          <w:rFonts w:ascii="Arial" w:hAnsi="Arial" w:cs="Arial"/>
          <w:bCs/>
          <w:sz w:val="20"/>
          <w:szCs w:val="20"/>
          <w:lang w:val="es-MX"/>
        </w:rPr>
      </w:pPr>
    </w:p>
    <w:p w14:paraId="24D902B7"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Para el Proponente extranjero con trato nacional que diligencie la opción 2 del Formato 7A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6D463288" w14:textId="77777777" w:rsidR="00310207" w:rsidRPr="00E607F0" w:rsidRDefault="00310207" w:rsidP="002A1D3A">
      <w:pPr>
        <w:spacing w:after="0" w:line="240" w:lineRule="auto"/>
        <w:jc w:val="both"/>
        <w:rPr>
          <w:rFonts w:ascii="Arial" w:hAnsi="Arial" w:cs="Arial"/>
          <w:bCs/>
          <w:sz w:val="20"/>
          <w:szCs w:val="20"/>
          <w:lang w:val="es-MX"/>
        </w:rPr>
      </w:pPr>
    </w:p>
    <w:p w14:paraId="3449FAA0"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484E2F1E" w14:textId="77777777" w:rsidR="00310207" w:rsidRPr="00E607F0" w:rsidRDefault="00310207" w:rsidP="002A1D3A">
      <w:pPr>
        <w:spacing w:after="0" w:line="240" w:lineRule="auto"/>
        <w:jc w:val="both"/>
        <w:rPr>
          <w:rFonts w:ascii="Arial" w:hAnsi="Arial" w:cs="Arial"/>
          <w:bCs/>
          <w:sz w:val="20"/>
          <w:szCs w:val="20"/>
          <w:lang w:val="es-MX"/>
        </w:rPr>
      </w:pPr>
    </w:p>
    <w:p w14:paraId="25A6A071" w14:textId="1520A54B" w:rsidR="00A96912"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 o Trato Nacional</w:t>
      </w:r>
      <w:r w:rsidR="00A96912" w:rsidRPr="00E607F0">
        <w:rPr>
          <w:rFonts w:ascii="Arial" w:hAnsi="Arial" w:cs="Arial"/>
          <w:bCs/>
          <w:sz w:val="20"/>
          <w:szCs w:val="20"/>
          <w:lang w:val="es-MX"/>
        </w:rPr>
        <w:t>.</w:t>
      </w:r>
    </w:p>
    <w:p w14:paraId="7A654D3E" w14:textId="77777777" w:rsidR="00A96912" w:rsidRPr="00E607F0" w:rsidRDefault="00A96912" w:rsidP="002A1D3A">
      <w:pPr>
        <w:spacing w:after="0" w:line="240" w:lineRule="auto"/>
        <w:jc w:val="both"/>
        <w:rPr>
          <w:rFonts w:ascii="Arial" w:hAnsi="Arial" w:cs="Arial"/>
          <w:bCs/>
          <w:sz w:val="20"/>
          <w:szCs w:val="20"/>
          <w:lang w:val="es-MX"/>
        </w:rPr>
      </w:pPr>
    </w:p>
    <w:p w14:paraId="6D14C33B" w14:textId="77777777" w:rsidR="00310207" w:rsidRPr="00E607F0" w:rsidRDefault="00A96912" w:rsidP="002A1D3A">
      <w:pPr>
        <w:spacing w:after="0" w:line="240" w:lineRule="auto"/>
        <w:jc w:val="both"/>
        <w:rPr>
          <w:rFonts w:ascii="Arial" w:hAnsi="Arial" w:cs="Arial"/>
          <w:bCs/>
          <w:sz w:val="20"/>
          <w:szCs w:val="20"/>
          <w:lang w:val="es-MX"/>
        </w:rPr>
      </w:pPr>
      <w:r w:rsidRPr="00E607F0">
        <w:rPr>
          <w:rFonts w:ascii="Arial" w:hAnsi="Arial" w:cs="Arial"/>
          <w:b/>
          <w:sz w:val="20"/>
          <w:szCs w:val="20"/>
          <w:lang w:val="es-MX"/>
        </w:rPr>
        <w:t>NOTA:</w:t>
      </w:r>
      <w:r w:rsidRPr="00E607F0">
        <w:rPr>
          <w:rFonts w:ascii="Arial" w:hAnsi="Arial" w:cs="Arial"/>
          <w:bCs/>
          <w:sz w:val="20"/>
          <w:szCs w:val="20"/>
          <w:lang w:val="es-MX"/>
        </w:rPr>
        <w:t xml:space="preserve"> </w:t>
      </w:r>
      <w:r w:rsidR="00310207" w:rsidRPr="00E607F0">
        <w:rPr>
          <w:rFonts w:ascii="Arial" w:hAnsi="Arial" w:cs="Arial"/>
          <w:bCs/>
          <w:sz w:val="20"/>
          <w:szCs w:val="20"/>
          <w:lang w:val="es-MX"/>
        </w:rPr>
        <w:t xml:space="preserve">En el caso de que la subsanación del CERTIFICADO DE EXISTENCIA Y REPRESENTACION LEGAL se realice con ocasión al requisito habilitante relacionado con la fecha de expedición del certificado, es decir, </w:t>
      </w:r>
      <w:r w:rsidR="00310207" w:rsidRPr="00E607F0">
        <w:rPr>
          <w:rFonts w:ascii="Arial" w:hAnsi="Arial" w:cs="Arial"/>
          <w:bCs/>
          <w:sz w:val="20"/>
          <w:szCs w:val="20"/>
          <w:u w:val="single"/>
          <w:lang w:val="es-MX"/>
        </w:rPr>
        <w:t>no superar los treinta (30) días de expedición del certificado, no se afectará la asignación del puntaje por este criterio</w:t>
      </w:r>
      <w:r w:rsidR="00310207" w:rsidRPr="00E607F0">
        <w:rPr>
          <w:rFonts w:ascii="Arial" w:hAnsi="Arial" w:cs="Arial"/>
          <w:bCs/>
          <w:sz w:val="20"/>
          <w:szCs w:val="20"/>
          <w:lang w:val="es-MX"/>
        </w:rPr>
        <w:t>.</w:t>
      </w:r>
    </w:p>
    <w:p w14:paraId="50929F93"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 </w:t>
      </w:r>
    </w:p>
    <w:p w14:paraId="3250CEE8" w14:textId="2400AF08" w:rsidR="00C571F8"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Por lo tanto, una vez presentada la subsanación, la Entidad Estatal analizará y evaluará la información proporcionada por el proponente para determinar si se trata exclusivamente de una actualización de la fecha de expedición del CERTIFICADO DE EXISTENCIA Y REPRESENTACION LEGAL, sin que ello implique una mejora en la oferta inicialmente presentada. En caso afirmativo, se podrá otorgar al proponente el puntaje correspondiente por este criterio</w:t>
      </w:r>
      <w:r w:rsidR="00C571F8" w:rsidRPr="00E607F0">
        <w:rPr>
          <w:rFonts w:ascii="Arial" w:hAnsi="Arial" w:cs="Arial"/>
          <w:bCs/>
          <w:sz w:val="20"/>
          <w:szCs w:val="20"/>
          <w:lang w:val="es-MX"/>
        </w:rPr>
        <w:t>.</w:t>
      </w:r>
    </w:p>
    <w:p w14:paraId="16D55659" w14:textId="77777777" w:rsidR="00C571F8" w:rsidRPr="00E607F0" w:rsidRDefault="00C571F8" w:rsidP="002A1D3A">
      <w:pPr>
        <w:spacing w:after="0" w:line="240" w:lineRule="auto"/>
        <w:jc w:val="both"/>
        <w:rPr>
          <w:rFonts w:ascii="Arial" w:hAnsi="Arial" w:cs="Arial"/>
          <w:bCs/>
          <w:sz w:val="20"/>
          <w:szCs w:val="20"/>
          <w:lang w:val="es-MX"/>
        </w:rPr>
      </w:pPr>
    </w:p>
    <w:p w14:paraId="611E5E3D" w14:textId="34256092" w:rsidR="00C571F8" w:rsidRPr="00E607F0" w:rsidRDefault="00C571F8" w:rsidP="002A1D3A">
      <w:pPr>
        <w:pStyle w:val="NUMERACION"/>
        <w:numPr>
          <w:ilvl w:val="2"/>
          <w:numId w:val="21"/>
        </w:numPr>
        <w:ind w:left="1077"/>
        <w:outlineLvl w:val="2"/>
      </w:pPr>
      <w:bookmarkStart w:id="71" w:name="_Toc198865987"/>
      <w:r w:rsidRPr="00E607F0">
        <w:t>INCORPORACIÓN DE COMPONENTE NACIONAL EN SERVICIOS EXTRANJEROS</w:t>
      </w:r>
      <w:bookmarkEnd w:id="71"/>
    </w:p>
    <w:p w14:paraId="072C6206" w14:textId="77777777" w:rsidR="009D0935" w:rsidRPr="00E607F0" w:rsidRDefault="009D0935" w:rsidP="002A1D3A">
      <w:pPr>
        <w:spacing w:after="0" w:line="240" w:lineRule="auto"/>
        <w:jc w:val="both"/>
        <w:rPr>
          <w:rFonts w:ascii="Arial" w:hAnsi="Arial" w:cs="Arial"/>
          <w:bCs/>
          <w:sz w:val="20"/>
          <w:szCs w:val="20"/>
          <w:lang w:val="es-MX"/>
        </w:rPr>
      </w:pPr>
    </w:p>
    <w:p w14:paraId="40E2DDD1"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3A5DFCC0" w14:textId="77777777" w:rsidR="00310207" w:rsidRPr="00E607F0" w:rsidRDefault="00310207" w:rsidP="002A1D3A">
      <w:pPr>
        <w:spacing w:after="0" w:line="240" w:lineRule="auto"/>
        <w:jc w:val="both"/>
        <w:rPr>
          <w:rFonts w:ascii="Arial" w:hAnsi="Arial" w:cs="Arial"/>
          <w:bCs/>
          <w:sz w:val="20"/>
          <w:szCs w:val="20"/>
          <w:lang w:val="es-MX"/>
        </w:rPr>
      </w:pPr>
    </w:p>
    <w:p w14:paraId="5A645F1C"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DD9D4A" w14:textId="77777777" w:rsidR="00310207" w:rsidRPr="00E607F0" w:rsidRDefault="00310207" w:rsidP="002A1D3A">
      <w:pPr>
        <w:spacing w:after="0" w:line="240" w:lineRule="auto"/>
        <w:jc w:val="both"/>
        <w:rPr>
          <w:rFonts w:ascii="Arial" w:hAnsi="Arial" w:cs="Arial"/>
          <w:bCs/>
          <w:sz w:val="20"/>
          <w:szCs w:val="20"/>
          <w:lang w:val="es-MX"/>
        </w:rPr>
      </w:pPr>
    </w:p>
    <w:p w14:paraId="57A19A40" w14:textId="0554AF81"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Para recibir el puntaje por incorporación de componente colombiano, el representante legal o el apoderado del Proponente deberá diligenciar el Formato 7B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0893F730" w14:textId="77777777" w:rsidR="00310207" w:rsidRPr="00E607F0" w:rsidRDefault="00310207" w:rsidP="002A1D3A">
      <w:pPr>
        <w:spacing w:after="0" w:line="240" w:lineRule="auto"/>
        <w:jc w:val="both"/>
        <w:rPr>
          <w:rFonts w:ascii="Arial" w:hAnsi="Arial" w:cs="Arial"/>
          <w:bCs/>
          <w:sz w:val="20"/>
          <w:szCs w:val="20"/>
          <w:lang w:val="es-MX"/>
        </w:rPr>
      </w:pPr>
    </w:p>
    <w:p w14:paraId="6DA7645C" w14:textId="60D93A0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Entidad Estatal únicamente otorgará el puntaje por promoción de la incorporación de componente nacional cuando el Proponente que presente el Formato 7B – Incorporación de Componente Nacional en Servicios Extranjeros no haya recibido puntaje alguno por promoción de Servicios Nacionales o con Trato Nacional.</w:t>
      </w:r>
    </w:p>
    <w:p w14:paraId="073E9D67" w14:textId="77777777" w:rsidR="00310207" w:rsidRPr="00E607F0" w:rsidRDefault="00310207" w:rsidP="002A1D3A">
      <w:pPr>
        <w:spacing w:after="0" w:line="240" w:lineRule="auto"/>
        <w:jc w:val="both"/>
        <w:rPr>
          <w:rFonts w:ascii="Arial" w:hAnsi="Arial" w:cs="Arial"/>
          <w:bCs/>
          <w:sz w:val="20"/>
          <w:szCs w:val="20"/>
          <w:lang w:val="es-MX"/>
        </w:rPr>
      </w:pPr>
    </w:p>
    <w:p w14:paraId="49C218D4"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presente el Formato 7A – Promoción de Servicios Nacionales o con Trato Nacional, no habrá lugar a otorgar puntaje por el factor del numeral 4.4.1. del documento base ni por el regulado en este numeral. </w:t>
      </w:r>
    </w:p>
    <w:p w14:paraId="01B08AC1" w14:textId="77777777" w:rsidR="00310207" w:rsidRPr="00E607F0" w:rsidRDefault="00310207" w:rsidP="002A1D3A">
      <w:pPr>
        <w:spacing w:after="0" w:line="240" w:lineRule="auto"/>
        <w:jc w:val="both"/>
        <w:rPr>
          <w:rFonts w:ascii="Arial" w:hAnsi="Arial" w:cs="Arial"/>
          <w:bCs/>
          <w:sz w:val="20"/>
          <w:szCs w:val="20"/>
          <w:lang w:val="es-MX"/>
        </w:rPr>
      </w:pPr>
    </w:p>
    <w:p w14:paraId="0A98420C" w14:textId="363F5D26" w:rsidR="00C571F8"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En caso de no efectuar ningún ofrecimiento, el puntaje por este factor será de cero (0)</w:t>
      </w:r>
      <w:r w:rsidR="009D0935" w:rsidRPr="00E607F0">
        <w:rPr>
          <w:rFonts w:ascii="Arial" w:hAnsi="Arial" w:cs="Arial"/>
          <w:bCs/>
          <w:sz w:val="20"/>
          <w:szCs w:val="20"/>
          <w:lang w:val="es-MX"/>
        </w:rPr>
        <w:t>.</w:t>
      </w:r>
    </w:p>
    <w:p w14:paraId="76A138E5" w14:textId="77777777" w:rsidR="009D0935" w:rsidRPr="00E607F0" w:rsidRDefault="009D0935" w:rsidP="002A1D3A">
      <w:pPr>
        <w:spacing w:after="0" w:line="240" w:lineRule="auto"/>
        <w:jc w:val="both"/>
        <w:rPr>
          <w:rFonts w:ascii="Arial" w:hAnsi="Arial" w:cs="Arial"/>
          <w:bCs/>
          <w:sz w:val="20"/>
          <w:szCs w:val="20"/>
          <w:lang w:val="es-MX"/>
        </w:rPr>
      </w:pPr>
    </w:p>
    <w:p w14:paraId="0E2A714C" w14:textId="5A8B857E" w:rsidR="00C571F8" w:rsidRPr="00E607F0" w:rsidRDefault="00C571F8" w:rsidP="002A1D3A">
      <w:pPr>
        <w:pStyle w:val="NUMERACION"/>
        <w:numPr>
          <w:ilvl w:val="1"/>
          <w:numId w:val="21"/>
        </w:numPr>
        <w:ind w:left="567" w:hanging="567"/>
        <w:outlineLvl w:val="1"/>
      </w:pPr>
      <w:bookmarkStart w:id="72" w:name="_Toc198865988"/>
      <w:r w:rsidRPr="00E607F0">
        <w:t>VINCULACIÓN DE PERSONAS CON DISCAPACIDAD</w:t>
      </w:r>
      <w:bookmarkEnd w:id="72"/>
    </w:p>
    <w:p w14:paraId="0234B1AA" w14:textId="77777777" w:rsidR="009D0935" w:rsidRPr="00E607F0" w:rsidRDefault="009D0935" w:rsidP="002A1D3A">
      <w:pPr>
        <w:spacing w:after="0" w:line="240" w:lineRule="auto"/>
        <w:jc w:val="both"/>
        <w:rPr>
          <w:rFonts w:ascii="Arial" w:hAnsi="Arial" w:cs="Arial"/>
          <w:bCs/>
          <w:sz w:val="20"/>
          <w:szCs w:val="20"/>
          <w:lang w:val="es-MX"/>
        </w:rPr>
      </w:pPr>
    </w:p>
    <w:p w14:paraId="2C1435AD"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1E5BEF0A" w14:textId="77777777" w:rsidR="00310207" w:rsidRPr="00E607F0" w:rsidRDefault="00310207" w:rsidP="002A1D3A">
      <w:pPr>
        <w:spacing w:after="0" w:line="240" w:lineRule="auto"/>
        <w:jc w:val="both"/>
        <w:rPr>
          <w:rFonts w:ascii="Arial" w:hAnsi="Arial" w:cs="Arial"/>
          <w:bCs/>
          <w:sz w:val="20"/>
          <w:szCs w:val="20"/>
          <w:lang w:val="es-MX"/>
        </w:rPr>
      </w:pPr>
    </w:p>
    <w:p w14:paraId="47EE0728"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Para esto debe presentar: i) el “Formato 6 – Vinculación de personas con discapacidad” suscrito por la persona natural, el representante legal o el revisor fiscal, según corresponda en el cual certifique el número total de trabajadores vinculados a la planta de personal del Proponente o sus integrantes a la fecha de cierre del Proceso de Contratación, </w:t>
      </w:r>
      <w:proofErr w:type="spellStart"/>
      <w:r w:rsidRPr="00E607F0">
        <w:rPr>
          <w:rFonts w:ascii="Arial" w:hAnsi="Arial" w:cs="Arial"/>
          <w:bCs/>
          <w:sz w:val="20"/>
          <w:szCs w:val="20"/>
          <w:lang w:val="es-MX"/>
        </w:rPr>
        <w:t>ii</w:t>
      </w:r>
      <w:proofErr w:type="spellEnd"/>
      <w:r w:rsidRPr="00E607F0">
        <w:rPr>
          <w:rFonts w:ascii="Arial" w:hAnsi="Arial" w:cs="Arial"/>
          <w:bCs/>
          <w:sz w:val="20"/>
          <w:szCs w:val="20"/>
          <w:lang w:val="es-MX"/>
        </w:rPr>
        <w:t>) acreditar el número mínimo de personas con discapacidad en su planta de personal de conformidad con lo señalado en el certificado expedido por el Ministerio de Trabajo, el cual deberá estar vigente a la fecha de cierre del Proceso de Contratación.</w:t>
      </w:r>
    </w:p>
    <w:p w14:paraId="11957009" w14:textId="77777777" w:rsidR="00310207" w:rsidRPr="00E607F0" w:rsidRDefault="00310207" w:rsidP="002A1D3A">
      <w:pPr>
        <w:spacing w:after="0" w:line="240" w:lineRule="auto"/>
        <w:jc w:val="both"/>
        <w:rPr>
          <w:rFonts w:ascii="Arial" w:hAnsi="Arial" w:cs="Arial"/>
          <w:bCs/>
          <w:sz w:val="20"/>
          <w:szCs w:val="20"/>
          <w:lang w:val="es-MX"/>
        </w:rPr>
      </w:pPr>
    </w:p>
    <w:p w14:paraId="2CF7CF54"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certificar (como % del presupuesto oficial expresado en SMMLV)” de conformidad con el numeral 3.8.1, sin importar si la experiencia es general o específica.</w:t>
      </w:r>
    </w:p>
    <w:p w14:paraId="39D99CFD" w14:textId="77777777" w:rsidR="00310207" w:rsidRPr="00E607F0" w:rsidRDefault="00310207" w:rsidP="002A1D3A">
      <w:pPr>
        <w:spacing w:after="0" w:line="240" w:lineRule="auto"/>
        <w:jc w:val="both"/>
        <w:rPr>
          <w:rFonts w:ascii="Arial" w:hAnsi="Arial" w:cs="Arial"/>
          <w:bCs/>
          <w:sz w:val="20"/>
          <w:szCs w:val="20"/>
          <w:lang w:val="es-MX"/>
        </w:rPr>
      </w:pPr>
    </w:p>
    <w:p w14:paraId="0A26F859" w14:textId="6C6856B9" w:rsidR="00C571F8"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El “Formato 6”, tratándose de proponentes plurales, debe suscribirlo el integrante del Proponente Plural, ya sea la persona natural o si el integrante es una persona jurídica, por el representante legal o revisor fiscal, según corresponda, que aporte como mínimo el cuarenta por ciento (40 %) de la experiencia requerida para el Proceso de Contratación, y que además vincule el mínimo de trabajadores con discapacidad exigido en el Decreto 392 de 2018</w:t>
      </w:r>
      <w:r w:rsidR="00C571F8" w:rsidRPr="00E607F0">
        <w:rPr>
          <w:rFonts w:ascii="Arial" w:hAnsi="Arial" w:cs="Arial"/>
          <w:bCs/>
          <w:sz w:val="20"/>
          <w:szCs w:val="20"/>
          <w:lang w:val="es-MX"/>
        </w:rPr>
        <w:t xml:space="preserve">. </w:t>
      </w:r>
    </w:p>
    <w:p w14:paraId="2E4B846B" w14:textId="77777777" w:rsidR="009D0935" w:rsidRPr="00E607F0" w:rsidRDefault="009D0935" w:rsidP="002A1D3A">
      <w:pPr>
        <w:spacing w:after="0" w:line="240" w:lineRule="auto"/>
        <w:jc w:val="both"/>
        <w:rPr>
          <w:rFonts w:ascii="Arial" w:hAnsi="Arial" w:cs="Arial"/>
          <w:bCs/>
          <w:sz w:val="20"/>
          <w:szCs w:val="20"/>
          <w:lang w:val="es-MX"/>
        </w:rPr>
      </w:pPr>
    </w:p>
    <w:p w14:paraId="0141928B" w14:textId="7F9B8FF9" w:rsidR="00C571F8" w:rsidRPr="00E607F0" w:rsidRDefault="00C571F8" w:rsidP="002A1D3A">
      <w:pPr>
        <w:pStyle w:val="NUMERACION"/>
        <w:numPr>
          <w:ilvl w:val="1"/>
          <w:numId w:val="21"/>
        </w:numPr>
        <w:ind w:left="567" w:hanging="567"/>
        <w:outlineLvl w:val="1"/>
      </w:pPr>
      <w:bookmarkStart w:id="73" w:name="_Toc198865989"/>
      <w:r w:rsidRPr="00E607F0">
        <w:t>EMPRENDIMIENTOS Y EMPRESAS DE MUJERES</w:t>
      </w:r>
      <w:bookmarkEnd w:id="73"/>
    </w:p>
    <w:p w14:paraId="5432F2D0" w14:textId="77777777" w:rsidR="009D0935" w:rsidRPr="00E607F0" w:rsidRDefault="009D0935" w:rsidP="002A1D3A">
      <w:pPr>
        <w:spacing w:after="0" w:line="240" w:lineRule="auto"/>
        <w:jc w:val="both"/>
        <w:rPr>
          <w:rFonts w:ascii="Arial" w:hAnsi="Arial" w:cs="Arial"/>
          <w:bCs/>
          <w:sz w:val="20"/>
          <w:szCs w:val="20"/>
          <w:lang w:val="es-MX"/>
        </w:rPr>
      </w:pPr>
    </w:p>
    <w:p w14:paraId="2A092E29"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En La Entidad asignará un puntaje de </w:t>
      </w:r>
      <w:proofErr w:type="gramStart"/>
      <w:r w:rsidRPr="00E607F0">
        <w:rPr>
          <w:rFonts w:ascii="Arial" w:hAnsi="Arial" w:cs="Arial"/>
          <w:bCs/>
          <w:sz w:val="20"/>
          <w:szCs w:val="20"/>
          <w:lang w:val="es-MX"/>
        </w:rPr>
        <w:t>cero punto</w:t>
      </w:r>
      <w:proofErr w:type="gramEnd"/>
      <w:r w:rsidRPr="00E607F0">
        <w:rPr>
          <w:rFonts w:ascii="Arial" w:hAnsi="Arial" w:cs="Arial"/>
          <w:bCs/>
          <w:sz w:val="20"/>
          <w:szCs w:val="20"/>
          <w:lang w:val="es-MX"/>
        </w:rPr>
        <w:t xml:space="preserve"> veinticinco (0.25) puntos al Proponente que acredite la calidad de emprendimientos y empresas de mujeres con domicilio en el territorio nacional de </w:t>
      </w:r>
      <w:r w:rsidRPr="00E607F0">
        <w:rPr>
          <w:rFonts w:ascii="Arial" w:hAnsi="Arial" w:cs="Arial"/>
          <w:bCs/>
          <w:sz w:val="20"/>
          <w:szCs w:val="20"/>
          <w:lang w:val="es-MX"/>
        </w:rPr>
        <w:lastRenderedPageBreak/>
        <w:t>conformidad con lo previsto en el artículo 2.2.1.2.4.2.14. del Decreto 1082 de 2015 o la norma que lo modifique, sustituya o complemente.</w:t>
      </w:r>
    </w:p>
    <w:p w14:paraId="3D3CA839" w14:textId="77777777" w:rsidR="00310207" w:rsidRPr="00E607F0" w:rsidRDefault="00310207" w:rsidP="002A1D3A">
      <w:pPr>
        <w:spacing w:after="0" w:line="240" w:lineRule="auto"/>
        <w:jc w:val="both"/>
        <w:rPr>
          <w:rFonts w:ascii="Arial" w:hAnsi="Arial" w:cs="Arial"/>
          <w:bCs/>
          <w:sz w:val="20"/>
          <w:szCs w:val="20"/>
          <w:lang w:val="es-MX"/>
        </w:rPr>
      </w:pPr>
    </w:p>
    <w:p w14:paraId="5B0E5791"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Para que el Proponente obtenga este puntaje debe diligenciar el Formato 13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50422CBE" w14:textId="77777777" w:rsidR="00310207" w:rsidRPr="00E607F0" w:rsidRDefault="00310207" w:rsidP="002A1D3A">
      <w:pPr>
        <w:spacing w:after="0" w:line="240" w:lineRule="auto"/>
        <w:jc w:val="both"/>
        <w:rPr>
          <w:rFonts w:ascii="Arial" w:hAnsi="Arial" w:cs="Arial"/>
          <w:bCs/>
          <w:sz w:val="20"/>
          <w:szCs w:val="20"/>
          <w:lang w:val="es-MX"/>
        </w:rPr>
      </w:pPr>
    </w:p>
    <w:p w14:paraId="15BB516A"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4E2F018F" w14:textId="77777777" w:rsidR="00310207" w:rsidRPr="00E607F0" w:rsidRDefault="00310207" w:rsidP="002A1D3A">
      <w:pPr>
        <w:spacing w:after="0" w:line="240" w:lineRule="auto"/>
        <w:jc w:val="both"/>
        <w:rPr>
          <w:rFonts w:ascii="Arial" w:hAnsi="Arial" w:cs="Arial"/>
          <w:bCs/>
          <w:sz w:val="20"/>
          <w:szCs w:val="20"/>
          <w:lang w:val="es-MX"/>
        </w:rPr>
      </w:pPr>
    </w:p>
    <w:p w14:paraId="4C27E739" w14:textId="7C5BB1AC" w:rsidR="00C571F8"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 asignación de este puntaje no excluye la aplicación del puntaje para </w:t>
      </w:r>
      <w:proofErr w:type="spellStart"/>
      <w:r w:rsidRPr="00E607F0">
        <w:rPr>
          <w:rFonts w:ascii="Arial" w:hAnsi="Arial" w:cs="Arial"/>
          <w:bCs/>
          <w:sz w:val="20"/>
          <w:szCs w:val="20"/>
          <w:lang w:val="es-MX"/>
        </w:rPr>
        <w:t>Mipyme</w:t>
      </w:r>
      <w:proofErr w:type="spellEnd"/>
      <w:r w:rsidR="00C571F8" w:rsidRPr="00E607F0">
        <w:rPr>
          <w:rFonts w:ascii="Arial" w:hAnsi="Arial" w:cs="Arial"/>
          <w:bCs/>
          <w:sz w:val="20"/>
          <w:szCs w:val="20"/>
          <w:lang w:val="es-MX"/>
        </w:rPr>
        <w:t>.</w:t>
      </w:r>
    </w:p>
    <w:p w14:paraId="222B9AA1" w14:textId="77777777" w:rsidR="009D0935" w:rsidRPr="00E607F0" w:rsidRDefault="009D0935" w:rsidP="002A1D3A">
      <w:pPr>
        <w:spacing w:after="0" w:line="240" w:lineRule="auto"/>
        <w:jc w:val="both"/>
        <w:rPr>
          <w:rFonts w:ascii="Arial" w:hAnsi="Arial" w:cs="Arial"/>
          <w:bCs/>
          <w:sz w:val="20"/>
          <w:szCs w:val="20"/>
          <w:lang w:val="es-MX"/>
        </w:rPr>
      </w:pPr>
    </w:p>
    <w:p w14:paraId="31DE64AD" w14:textId="3CA54392" w:rsidR="00C571F8" w:rsidRPr="00E607F0" w:rsidRDefault="00C571F8" w:rsidP="002A1D3A">
      <w:pPr>
        <w:pStyle w:val="NUMERACION"/>
        <w:numPr>
          <w:ilvl w:val="1"/>
          <w:numId w:val="21"/>
        </w:numPr>
        <w:ind w:left="567" w:hanging="567"/>
        <w:outlineLvl w:val="1"/>
      </w:pPr>
      <w:bookmarkStart w:id="74" w:name="_Toc198865990"/>
      <w:r w:rsidRPr="00E607F0">
        <w:t>MIPYME DOMICILIADA EN COLOMBIA</w:t>
      </w:r>
      <w:bookmarkEnd w:id="74"/>
    </w:p>
    <w:p w14:paraId="21303516" w14:textId="77777777" w:rsidR="009D0935" w:rsidRPr="00E607F0" w:rsidRDefault="009D0935" w:rsidP="002A1D3A">
      <w:pPr>
        <w:spacing w:after="0" w:line="240" w:lineRule="auto"/>
        <w:jc w:val="both"/>
        <w:rPr>
          <w:rFonts w:ascii="Arial" w:hAnsi="Arial" w:cs="Arial"/>
          <w:bCs/>
          <w:sz w:val="20"/>
          <w:szCs w:val="20"/>
          <w:lang w:val="es-MX"/>
        </w:rPr>
      </w:pPr>
    </w:p>
    <w:p w14:paraId="36133FEE"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 Entidad otorgará un puntaje de </w:t>
      </w:r>
      <w:proofErr w:type="gramStart"/>
      <w:r w:rsidRPr="00E607F0">
        <w:rPr>
          <w:rFonts w:ascii="Arial" w:hAnsi="Arial" w:cs="Arial"/>
          <w:bCs/>
          <w:sz w:val="20"/>
          <w:szCs w:val="20"/>
          <w:lang w:val="es-MX"/>
        </w:rPr>
        <w:t>cero punto</w:t>
      </w:r>
      <w:proofErr w:type="gramEnd"/>
      <w:r w:rsidRPr="00E607F0">
        <w:rPr>
          <w:rFonts w:ascii="Arial" w:hAnsi="Arial" w:cs="Arial"/>
          <w:bCs/>
          <w:sz w:val="20"/>
          <w:szCs w:val="20"/>
          <w:lang w:val="es-MX"/>
        </w:rPr>
        <w:t xml:space="preserve"> veinticinco puntos (0.25) al Proponente que acredite la calidad de </w:t>
      </w:r>
      <w:proofErr w:type="spellStart"/>
      <w:r w:rsidRPr="00E607F0">
        <w:rPr>
          <w:rFonts w:ascii="Arial" w:hAnsi="Arial" w:cs="Arial"/>
          <w:bCs/>
          <w:sz w:val="20"/>
          <w:szCs w:val="20"/>
          <w:lang w:val="es-MX"/>
        </w:rPr>
        <w:t>Mipyme</w:t>
      </w:r>
      <w:proofErr w:type="spellEnd"/>
      <w:r w:rsidRPr="00E607F0">
        <w:rPr>
          <w:rFonts w:ascii="Arial" w:hAnsi="Arial" w:cs="Arial"/>
          <w:bCs/>
          <w:sz w:val="20"/>
          <w:szCs w:val="20"/>
          <w:lang w:val="es-MX"/>
        </w:rPr>
        <w:t xml:space="preserve"> domiciliada en Colombia de conformidad con el artículo 2.2.1.2.4.2.4 del Decreto 1082 de 2015, en concordancia con el parágrafo del artículo 2.2.1.13.2.4 del Decreto 1074 de 2015, o la norma que lo modifique, complemente o sustituya.</w:t>
      </w:r>
    </w:p>
    <w:p w14:paraId="1B884F7A"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ab/>
      </w:r>
    </w:p>
    <w:p w14:paraId="575DAFC5"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402CF81A" w14:textId="77777777" w:rsidR="00310207" w:rsidRPr="00E607F0" w:rsidRDefault="00310207" w:rsidP="002A1D3A">
      <w:pPr>
        <w:spacing w:after="0" w:line="240" w:lineRule="auto"/>
        <w:jc w:val="both"/>
        <w:rPr>
          <w:rFonts w:ascii="Arial" w:hAnsi="Arial" w:cs="Arial"/>
          <w:bCs/>
          <w:sz w:val="20"/>
          <w:szCs w:val="20"/>
          <w:lang w:val="es-MX"/>
        </w:rPr>
      </w:pPr>
    </w:p>
    <w:p w14:paraId="16B3FFE0" w14:textId="1836C7A1" w:rsidR="005A13D3"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Tratándose de Proponentes Plurales este puntaje se otorgará si por lo menos uno de los integrantes acredita la calidad de </w:t>
      </w:r>
      <w:proofErr w:type="spellStart"/>
      <w:r w:rsidRPr="00E607F0">
        <w:rPr>
          <w:rFonts w:ascii="Arial" w:hAnsi="Arial" w:cs="Arial"/>
          <w:bCs/>
          <w:sz w:val="20"/>
          <w:szCs w:val="20"/>
          <w:lang w:val="es-MX"/>
        </w:rPr>
        <w:t>Mipyme</w:t>
      </w:r>
      <w:proofErr w:type="spellEnd"/>
      <w:r w:rsidRPr="00E607F0">
        <w:rPr>
          <w:rFonts w:ascii="Arial" w:hAnsi="Arial" w:cs="Arial"/>
          <w:bCs/>
          <w:sz w:val="20"/>
          <w:szCs w:val="20"/>
          <w:lang w:val="es-MX"/>
        </w:rPr>
        <w:t xml:space="preserve"> y tiene una participación igual o superior al diez por ciento (10 %) en el Consorcio o en la Unión Temporal</w:t>
      </w:r>
      <w:r w:rsidR="005A13D3" w:rsidRPr="00E607F0">
        <w:rPr>
          <w:rFonts w:ascii="Arial" w:hAnsi="Arial" w:cs="Arial"/>
          <w:bCs/>
          <w:sz w:val="20"/>
          <w:szCs w:val="20"/>
          <w:lang w:val="es-MX"/>
        </w:rPr>
        <w:t xml:space="preserve">. </w:t>
      </w:r>
    </w:p>
    <w:p w14:paraId="126C02D4" w14:textId="77777777" w:rsidR="005A13D3" w:rsidRPr="00E607F0" w:rsidRDefault="005A13D3" w:rsidP="002A1D3A">
      <w:pPr>
        <w:spacing w:after="0" w:line="240" w:lineRule="auto"/>
        <w:jc w:val="both"/>
        <w:rPr>
          <w:rFonts w:ascii="Arial" w:hAnsi="Arial" w:cs="Arial"/>
          <w:bCs/>
          <w:sz w:val="20"/>
          <w:szCs w:val="20"/>
          <w:lang w:val="es-MX"/>
        </w:rPr>
      </w:pPr>
    </w:p>
    <w:p w14:paraId="0AE19B13" w14:textId="77777777" w:rsidR="00310207" w:rsidRPr="00E607F0" w:rsidRDefault="005A13D3" w:rsidP="002A1D3A">
      <w:pPr>
        <w:spacing w:after="0" w:line="240" w:lineRule="auto"/>
        <w:jc w:val="both"/>
        <w:rPr>
          <w:rFonts w:ascii="Arial" w:hAnsi="Arial" w:cs="Arial"/>
          <w:bCs/>
          <w:sz w:val="20"/>
          <w:szCs w:val="20"/>
          <w:lang w:val="es-MX"/>
        </w:rPr>
      </w:pPr>
      <w:r w:rsidRPr="00E607F0">
        <w:rPr>
          <w:rFonts w:ascii="Arial" w:hAnsi="Arial" w:cs="Arial"/>
          <w:b/>
          <w:sz w:val="20"/>
          <w:szCs w:val="20"/>
          <w:lang w:val="es-MX"/>
        </w:rPr>
        <w:t>NOTA:</w:t>
      </w:r>
      <w:r w:rsidRPr="00E607F0">
        <w:rPr>
          <w:rFonts w:ascii="Arial" w:hAnsi="Arial" w:cs="Arial"/>
          <w:bCs/>
          <w:sz w:val="20"/>
          <w:szCs w:val="20"/>
          <w:lang w:val="es-MX"/>
        </w:rPr>
        <w:t xml:space="preserve"> </w:t>
      </w:r>
      <w:r w:rsidR="00310207" w:rsidRPr="00E607F0">
        <w:rPr>
          <w:rFonts w:ascii="Arial" w:hAnsi="Arial" w:cs="Arial"/>
          <w:bCs/>
          <w:sz w:val="20"/>
          <w:szCs w:val="20"/>
          <w:lang w:val="es-MX"/>
        </w:rPr>
        <w:t xml:space="preserve">En el caso de que la subsanación del RUP se realice con ocasión al requisito habilitante relacionado con la fecha de expedición del certificado, es decir, no superar los treinta (30) días de expedición del certificado, no se aplicará lo dispuesto en la parte final del inciso segundo de este numeral. </w:t>
      </w:r>
    </w:p>
    <w:p w14:paraId="0C06D490" w14:textId="77777777" w:rsidR="00310207" w:rsidRPr="00E607F0" w:rsidRDefault="00310207" w:rsidP="002A1D3A">
      <w:pPr>
        <w:spacing w:after="0" w:line="240" w:lineRule="auto"/>
        <w:jc w:val="both"/>
        <w:rPr>
          <w:rFonts w:ascii="Arial" w:hAnsi="Arial" w:cs="Arial"/>
          <w:bCs/>
          <w:sz w:val="20"/>
          <w:szCs w:val="20"/>
          <w:lang w:val="es-MX"/>
        </w:rPr>
      </w:pPr>
    </w:p>
    <w:p w14:paraId="6CFD6434" w14:textId="7D1555AD" w:rsidR="00C571F8"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Por lo tanto, una vez presentada la subsanación, la Entidad Estatal analizará y evaluará la información proporcionada por el proponente para determinar si se trata exclusivamente de una actualización de la fecha de expedición del RUP, sin que ello implique una mejora en la oferta inicialmente presentada. En caso afirmativo, se podrá otorgar al proponente el puntaje correspondiente por este criterio</w:t>
      </w:r>
      <w:r w:rsidR="00C571F8" w:rsidRPr="00E607F0">
        <w:rPr>
          <w:rFonts w:ascii="Arial" w:hAnsi="Arial" w:cs="Arial"/>
          <w:bCs/>
          <w:sz w:val="20"/>
          <w:szCs w:val="20"/>
          <w:lang w:val="es-MX"/>
        </w:rPr>
        <w:t>.</w:t>
      </w:r>
    </w:p>
    <w:p w14:paraId="14EC0939" w14:textId="77777777" w:rsidR="009D0935" w:rsidRPr="00E607F0" w:rsidRDefault="009D0935" w:rsidP="002A1D3A">
      <w:pPr>
        <w:spacing w:after="0" w:line="240" w:lineRule="auto"/>
        <w:jc w:val="both"/>
        <w:rPr>
          <w:rFonts w:ascii="Arial" w:hAnsi="Arial" w:cs="Arial"/>
          <w:bCs/>
          <w:sz w:val="20"/>
          <w:szCs w:val="20"/>
          <w:lang w:val="es-MX"/>
        </w:rPr>
      </w:pPr>
    </w:p>
    <w:p w14:paraId="4FFA0E75" w14:textId="0B1F79DE" w:rsidR="00C571F8" w:rsidRPr="00E607F0" w:rsidRDefault="00C571F8" w:rsidP="002A1D3A">
      <w:pPr>
        <w:pStyle w:val="NUMERACION"/>
        <w:numPr>
          <w:ilvl w:val="1"/>
          <w:numId w:val="21"/>
        </w:numPr>
        <w:ind w:left="567" w:hanging="567"/>
        <w:outlineLvl w:val="1"/>
      </w:pPr>
      <w:bookmarkStart w:id="75" w:name="_Toc198865991"/>
      <w:r w:rsidRPr="00E607F0">
        <w:t>CRITERIOS DE DESEMPATE</w:t>
      </w:r>
      <w:bookmarkEnd w:id="75"/>
    </w:p>
    <w:p w14:paraId="0A806EBE" w14:textId="77777777" w:rsidR="009D0935" w:rsidRPr="00E607F0" w:rsidRDefault="009D0935" w:rsidP="002A1D3A">
      <w:pPr>
        <w:spacing w:after="0" w:line="240" w:lineRule="auto"/>
        <w:jc w:val="both"/>
        <w:rPr>
          <w:rFonts w:ascii="Arial" w:hAnsi="Arial" w:cs="Arial"/>
          <w:bCs/>
          <w:sz w:val="20"/>
          <w:szCs w:val="20"/>
          <w:lang w:val="es-MX"/>
        </w:rPr>
      </w:pPr>
    </w:p>
    <w:p w14:paraId="47098A2D" w14:textId="066BEA27" w:rsidR="00C571F8"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r w:rsidR="00C571F8" w:rsidRPr="00E607F0">
        <w:rPr>
          <w:rFonts w:ascii="Arial" w:hAnsi="Arial" w:cs="Arial"/>
          <w:bCs/>
          <w:sz w:val="20"/>
          <w:szCs w:val="20"/>
          <w:lang w:val="es-MX"/>
        </w:rPr>
        <w:t>:</w:t>
      </w:r>
    </w:p>
    <w:p w14:paraId="7A5C16B9" w14:textId="77777777" w:rsidR="009D0935" w:rsidRPr="00E607F0" w:rsidRDefault="009D0935" w:rsidP="002A1D3A">
      <w:pPr>
        <w:spacing w:after="0" w:line="240" w:lineRule="auto"/>
        <w:jc w:val="both"/>
        <w:rPr>
          <w:rFonts w:ascii="Arial" w:hAnsi="Arial" w:cs="Arial"/>
          <w:bCs/>
          <w:sz w:val="20"/>
          <w:szCs w:val="20"/>
          <w:lang w:val="es-MX"/>
        </w:rPr>
      </w:pPr>
    </w:p>
    <w:p w14:paraId="594FB6C3" w14:textId="77777777" w:rsidR="00310207" w:rsidRPr="00E607F0" w:rsidRDefault="00310207" w:rsidP="002A1D3A">
      <w:pPr>
        <w:pStyle w:val="Prrafodelista"/>
        <w:numPr>
          <w:ilvl w:val="0"/>
          <w:numId w:val="26"/>
        </w:numPr>
        <w:spacing w:after="0" w:line="240" w:lineRule="auto"/>
        <w:jc w:val="both"/>
        <w:rPr>
          <w:rFonts w:ascii="Arial" w:hAnsi="Arial" w:cs="Arial"/>
          <w:bCs/>
          <w:sz w:val="20"/>
          <w:szCs w:val="20"/>
          <w:lang w:val="es-MX"/>
        </w:rPr>
      </w:pPr>
      <w:r w:rsidRPr="00E607F0">
        <w:rPr>
          <w:rFonts w:ascii="Arial" w:hAnsi="Arial" w:cs="Arial"/>
          <w:bCs/>
          <w:sz w:val="20"/>
          <w:szCs w:val="20"/>
          <w:lang w:val="es-MX"/>
        </w:rPr>
        <w:lastRenderedPageBreak/>
        <w:t xml:space="preserve">Preferir la oferta de bienes o servicios nacionales frente a la oferta de bienes o servicios extranjeros. El Proponente acreditará este factor de desempate de acuerdo con las reglas definidas en el numeral 4.4.1 y con los documentos señalados en la sección 4.4.1.1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30D03535"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6223491B" w14:textId="77777777" w:rsidR="00310207" w:rsidRPr="00E607F0" w:rsidRDefault="00310207" w:rsidP="002A1D3A">
      <w:pPr>
        <w:pStyle w:val="Prrafodelista"/>
        <w:numPr>
          <w:ilvl w:val="0"/>
          <w:numId w:val="26"/>
        </w:numPr>
        <w:spacing w:after="0" w:line="240" w:lineRule="auto"/>
        <w:jc w:val="both"/>
        <w:rPr>
          <w:rFonts w:ascii="Arial" w:hAnsi="Arial" w:cs="Arial"/>
          <w:bCs/>
          <w:sz w:val="20"/>
          <w:szCs w:val="20"/>
          <w:lang w:val="es-MX"/>
        </w:rPr>
      </w:pPr>
      <w:r w:rsidRPr="00E607F0">
        <w:rPr>
          <w:rFonts w:ascii="Arial" w:hAnsi="Arial" w:cs="Arial"/>
          <w:bCs/>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establecida en el Pliego de Condiciones definitivo.</w:t>
      </w:r>
    </w:p>
    <w:p w14:paraId="7EB86AB8"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03E313DA"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397D412D"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153A30EB"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11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74736B7A"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Finalmente, en el caso de los Proponentes Plurales, se preferirá la oferta cuando cada uno de los integrantes acredite alguna de las condiciones señaladas en los incisos anteriores de este numeral.</w:t>
      </w:r>
    </w:p>
    <w:p w14:paraId="0AEF2BCC"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6089F91A" w14:textId="146FE9FC" w:rsidR="00C571F8"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12 – Autorización para el tratamiento de datos personales» mediante el cual autoricen de manera previa y expresa el tratamiento de esta información, como requisito para el otorgamiento del criterio de desempate</w:t>
      </w:r>
      <w:r w:rsidR="00C571F8" w:rsidRPr="00E607F0">
        <w:rPr>
          <w:rFonts w:ascii="Arial" w:hAnsi="Arial" w:cs="Arial"/>
          <w:bCs/>
          <w:sz w:val="20"/>
          <w:szCs w:val="20"/>
          <w:lang w:val="es-MX"/>
        </w:rPr>
        <w:t>.</w:t>
      </w:r>
    </w:p>
    <w:p w14:paraId="2210E3B6" w14:textId="77777777" w:rsidR="009D0935" w:rsidRPr="00E607F0" w:rsidRDefault="009D0935" w:rsidP="002A1D3A">
      <w:pPr>
        <w:pStyle w:val="Prrafodelista"/>
        <w:spacing w:after="0" w:line="240" w:lineRule="auto"/>
        <w:jc w:val="both"/>
        <w:rPr>
          <w:rFonts w:ascii="Arial" w:hAnsi="Arial" w:cs="Arial"/>
          <w:bCs/>
          <w:sz w:val="20"/>
          <w:szCs w:val="20"/>
          <w:lang w:val="es-MX"/>
        </w:rPr>
      </w:pPr>
    </w:p>
    <w:p w14:paraId="50BBAF3D" w14:textId="77777777" w:rsidR="00310207" w:rsidRPr="00E607F0" w:rsidRDefault="00310207" w:rsidP="002A1D3A">
      <w:pPr>
        <w:pStyle w:val="Prrafodelista"/>
        <w:numPr>
          <w:ilvl w:val="0"/>
          <w:numId w:val="26"/>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Preferir la propuesta presentada por el Proponente que acredite en las circunstancias establecidas en la ley que por lo menos el diez por ciento (10 %) de su nómina está en </w:t>
      </w:r>
      <w:r w:rsidRPr="00E607F0">
        <w:rPr>
          <w:rFonts w:ascii="Arial" w:hAnsi="Arial" w:cs="Arial"/>
          <w:bCs/>
          <w:sz w:val="20"/>
          <w:szCs w:val="20"/>
          <w:lang w:val="es-MX"/>
        </w:rPr>
        <w:lastRenderedPageBreak/>
        <w:t>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11 B – Vinculación de personas en condición de discapacidad». En caso de modificarse la fecha de cierre del proceso, se tendrá como referencia para establecer el plazo de vigencia del certificado la fecha originalmente contemplada en el Pliego de Condiciones definitivo.</w:t>
      </w:r>
    </w:p>
    <w:p w14:paraId="4B3E97AB"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3B4D532A"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207C3625"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5835F2A5"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28AA8F8A"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325174AE" w14:textId="77777777" w:rsidR="00310207" w:rsidRPr="00E607F0" w:rsidRDefault="00310207" w:rsidP="002A1D3A">
      <w:pPr>
        <w:pStyle w:val="Prrafodelista"/>
        <w:numPr>
          <w:ilvl w:val="0"/>
          <w:numId w:val="26"/>
        </w:numPr>
        <w:spacing w:after="0" w:line="240" w:lineRule="auto"/>
        <w:jc w:val="both"/>
        <w:rPr>
          <w:rFonts w:ascii="Arial" w:hAnsi="Arial" w:cs="Arial"/>
          <w:bCs/>
          <w:sz w:val="20"/>
          <w:szCs w:val="20"/>
          <w:lang w:val="es-MX"/>
        </w:rPr>
      </w:pPr>
      <w:r w:rsidRPr="00E607F0">
        <w:rPr>
          <w:rFonts w:ascii="Arial" w:hAnsi="Arial" w:cs="Arial"/>
          <w:bCs/>
          <w:sz w:val="20"/>
          <w:szCs w:val="20"/>
          <w:lang w:val="es-MX"/>
        </w:rPr>
        <w:t>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11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79F5FEFD"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6D44308F"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 </w:t>
      </w:r>
    </w:p>
    <w:p w14:paraId="6C07D981"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043017F0"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En el caso de los Proponentes Plurales, su representante legal diligenciará el «Formato 11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4412FF38"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27D5E78E"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lastRenderedPageBreak/>
        <w:t>En cualquiera de los dos supuestos anteriores, para el otorgamiento del criterio de desempate, cada uno de los trabajadores que cumpla las condiciones previstas por la ley diligenciará el «Formato 11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5420EEC1"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0E74367C"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1B5AFAC1"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0C529170" w14:textId="77777777" w:rsidR="00310207" w:rsidRPr="00E607F0" w:rsidRDefault="00310207" w:rsidP="002A1D3A">
      <w:pPr>
        <w:pStyle w:val="Prrafodelista"/>
        <w:numPr>
          <w:ilvl w:val="0"/>
          <w:numId w:val="26"/>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E607F0">
        <w:rPr>
          <w:rFonts w:ascii="Arial" w:hAnsi="Arial" w:cs="Arial"/>
          <w:bCs/>
          <w:sz w:val="20"/>
          <w:szCs w:val="20"/>
          <w:lang w:val="es-MX"/>
        </w:rPr>
        <w:t>Rrom</w:t>
      </w:r>
      <w:proofErr w:type="spellEnd"/>
      <w:r w:rsidRPr="00E607F0">
        <w:rPr>
          <w:rFonts w:ascii="Arial" w:hAnsi="Arial" w:cs="Arial"/>
          <w:bCs/>
          <w:sz w:val="20"/>
          <w:szCs w:val="20"/>
          <w:lang w:val="es-MX"/>
        </w:rPr>
        <w:t xml:space="preserve"> o gitana, para lo cual, la persona natural, el representante legal o el revisor fiscal, según corresponda, bajo la gravedad de juramento, diligenciará el  «Formato 11 D – Vinculación de población indígena, negra, afrocolombiana, raizal, palenquera, </w:t>
      </w:r>
      <w:proofErr w:type="spellStart"/>
      <w:r w:rsidRPr="00E607F0">
        <w:rPr>
          <w:rFonts w:ascii="Arial" w:hAnsi="Arial" w:cs="Arial"/>
          <w:bCs/>
          <w:sz w:val="20"/>
          <w:szCs w:val="20"/>
          <w:lang w:val="es-MX"/>
        </w:rPr>
        <w:t>Rrom</w:t>
      </w:r>
      <w:proofErr w:type="spellEnd"/>
      <w:r w:rsidRPr="00E607F0">
        <w:rPr>
          <w:rFonts w:ascii="Arial" w:hAnsi="Arial" w:cs="Arial"/>
          <w:bCs/>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E607F0">
        <w:rPr>
          <w:rFonts w:ascii="Arial" w:hAnsi="Arial" w:cs="Arial"/>
          <w:bCs/>
          <w:sz w:val="20"/>
          <w:szCs w:val="20"/>
          <w:lang w:val="es-MX"/>
        </w:rPr>
        <w:t>Rrom</w:t>
      </w:r>
      <w:proofErr w:type="spellEnd"/>
      <w:r w:rsidRPr="00E607F0">
        <w:rPr>
          <w:rFonts w:ascii="Arial" w:hAnsi="Arial" w:cs="Arial"/>
          <w:bCs/>
          <w:sz w:val="2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56A22890"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25FB02F7"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29AD91BA"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02BC57CD"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E607F0">
        <w:rPr>
          <w:rFonts w:ascii="Arial" w:hAnsi="Arial" w:cs="Arial"/>
          <w:bCs/>
          <w:sz w:val="20"/>
          <w:szCs w:val="20"/>
          <w:lang w:val="es-MX"/>
        </w:rPr>
        <w:t>Rrom</w:t>
      </w:r>
      <w:proofErr w:type="spellEnd"/>
      <w:r w:rsidRPr="00E607F0">
        <w:rPr>
          <w:rFonts w:ascii="Arial" w:hAnsi="Arial" w:cs="Arial"/>
          <w:bCs/>
          <w:sz w:val="20"/>
          <w:szCs w:val="20"/>
          <w:lang w:val="es-MX"/>
        </w:rPr>
        <w:t xml:space="preserve"> o gitana en los términos del Decreto Ley 2893 de 2011, o la norma que lo modifique, sustituya o complemente.</w:t>
      </w:r>
    </w:p>
    <w:p w14:paraId="0E81150A"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0910D1A4"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En el caso de los Proponentes Plurales, su representante legal diligenciará el «Formato 11 D – Vinculación de población indígena, negra, afrocolombiana, raizal, palenquera, </w:t>
      </w:r>
      <w:proofErr w:type="spellStart"/>
      <w:r w:rsidRPr="00E607F0">
        <w:rPr>
          <w:rFonts w:ascii="Arial" w:hAnsi="Arial" w:cs="Arial"/>
          <w:bCs/>
          <w:sz w:val="20"/>
          <w:szCs w:val="20"/>
          <w:lang w:val="es-MX"/>
        </w:rPr>
        <w:t>Rrom</w:t>
      </w:r>
      <w:proofErr w:type="spellEnd"/>
      <w:r w:rsidRPr="00E607F0">
        <w:rPr>
          <w:rFonts w:ascii="Arial" w:hAnsi="Arial" w:cs="Arial"/>
          <w:bCs/>
          <w:sz w:val="20"/>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E607F0">
        <w:rPr>
          <w:rFonts w:ascii="Arial" w:hAnsi="Arial" w:cs="Arial"/>
          <w:bCs/>
          <w:sz w:val="20"/>
          <w:szCs w:val="20"/>
          <w:lang w:val="es-MX"/>
        </w:rPr>
        <w:t>Rrom</w:t>
      </w:r>
      <w:proofErr w:type="spellEnd"/>
      <w:r w:rsidRPr="00E607F0">
        <w:rPr>
          <w:rFonts w:ascii="Arial" w:hAnsi="Arial" w:cs="Arial"/>
          <w:bCs/>
          <w:sz w:val="20"/>
          <w:szCs w:val="20"/>
          <w:lang w:val="es-MX"/>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E607F0">
        <w:rPr>
          <w:rFonts w:ascii="Arial" w:hAnsi="Arial" w:cs="Arial"/>
          <w:bCs/>
          <w:sz w:val="20"/>
          <w:szCs w:val="20"/>
          <w:lang w:val="es-MX"/>
        </w:rPr>
        <w:t>Rrom</w:t>
      </w:r>
      <w:proofErr w:type="spellEnd"/>
      <w:r w:rsidRPr="00E607F0">
        <w:rPr>
          <w:rFonts w:ascii="Arial" w:hAnsi="Arial" w:cs="Arial"/>
          <w:bCs/>
          <w:sz w:val="20"/>
          <w:szCs w:val="20"/>
          <w:lang w:val="es-MX"/>
        </w:rPr>
        <w:t xml:space="preserve"> o gitana en los términos del Decreto Ley 2893 de 2011, o la norma que lo modifique, sustituya o complemente.</w:t>
      </w:r>
    </w:p>
    <w:p w14:paraId="6547431D"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79E694C3"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w:t>
      </w:r>
      <w:r w:rsidRPr="00E607F0">
        <w:rPr>
          <w:rFonts w:ascii="Arial" w:hAnsi="Arial" w:cs="Arial"/>
          <w:bCs/>
          <w:sz w:val="20"/>
          <w:szCs w:val="20"/>
          <w:lang w:val="es-MX"/>
        </w:rPr>
        <w:lastRenderedPageBreak/>
        <w:t xml:space="preserve">información de estos, como son las personas que pertenecen a la población indígena, negra, afrocolombiana, raizal, palenquera, </w:t>
      </w:r>
      <w:proofErr w:type="spellStart"/>
      <w:r w:rsidRPr="00E607F0">
        <w:rPr>
          <w:rFonts w:ascii="Arial" w:hAnsi="Arial" w:cs="Arial"/>
          <w:bCs/>
          <w:sz w:val="20"/>
          <w:szCs w:val="20"/>
          <w:lang w:val="es-MX"/>
        </w:rPr>
        <w:t>Rrom</w:t>
      </w:r>
      <w:proofErr w:type="spellEnd"/>
      <w:r w:rsidRPr="00E607F0">
        <w:rPr>
          <w:rFonts w:ascii="Arial" w:hAnsi="Arial" w:cs="Arial"/>
          <w:bCs/>
          <w:sz w:val="20"/>
          <w:szCs w:val="20"/>
          <w:lang w:val="es-MX"/>
        </w:rPr>
        <w:t xml:space="preserve"> o gitana,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w:t>
      </w:r>
    </w:p>
    <w:p w14:paraId="1DE5E5E4"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17B128C8" w14:textId="77777777" w:rsidR="00310207" w:rsidRPr="00E607F0" w:rsidRDefault="00310207" w:rsidP="002A1D3A">
      <w:pPr>
        <w:pStyle w:val="Prrafodelista"/>
        <w:numPr>
          <w:ilvl w:val="0"/>
          <w:numId w:val="26"/>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E607F0">
        <w:rPr>
          <w:rFonts w:ascii="Arial" w:hAnsi="Arial" w:cs="Arial"/>
          <w:bCs/>
          <w:sz w:val="20"/>
          <w:szCs w:val="20"/>
          <w:lang w:val="es-MX"/>
        </w:rPr>
        <w:t>ii</w:t>
      </w:r>
      <w:proofErr w:type="spellEnd"/>
      <w:r w:rsidRPr="00E607F0">
        <w:rPr>
          <w:rFonts w:ascii="Arial" w:hAnsi="Arial" w:cs="Arial"/>
          <w:bCs/>
          <w:sz w:val="20"/>
          <w:szCs w:val="20"/>
          <w:lang w:val="es-MX"/>
        </w:rPr>
        <w:t xml:space="preserve">) el certificado que emita el Comité Operativo para la Dejación de las Armas respecto de las personas desmovilizadas en forma individual, </w:t>
      </w:r>
      <w:proofErr w:type="spellStart"/>
      <w:r w:rsidRPr="00E607F0">
        <w:rPr>
          <w:rFonts w:ascii="Arial" w:hAnsi="Arial" w:cs="Arial"/>
          <w:bCs/>
          <w:sz w:val="20"/>
          <w:szCs w:val="20"/>
          <w:lang w:val="es-MX"/>
        </w:rPr>
        <w:t>iii</w:t>
      </w:r>
      <w:proofErr w:type="spellEnd"/>
      <w:r w:rsidRPr="00E607F0">
        <w:rPr>
          <w:rFonts w:ascii="Arial" w:hAnsi="Arial" w:cs="Arial"/>
          <w:bCs/>
          <w:sz w:val="20"/>
          <w:szCs w:val="20"/>
          <w:lang w:val="es-MX"/>
        </w:rPr>
        <w:t xml:space="preserve">) el certificado que emita la Agencia para la Reincorporación y la Normalización que acredite que la persona se encuentra en proceso de reincorporación o reintegración o </w:t>
      </w:r>
      <w:proofErr w:type="spellStart"/>
      <w:r w:rsidRPr="00E607F0">
        <w:rPr>
          <w:rFonts w:ascii="Arial" w:hAnsi="Arial" w:cs="Arial"/>
          <w:bCs/>
          <w:sz w:val="20"/>
          <w:szCs w:val="20"/>
          <w:lang w:val="es-MX"/>
        </w:rPr>
        <w:t>iv</w:t>
      </w:r>
      <w:proofErr w:type="spellEnd"/>
      <w:r w:rsidRPr="00E607F0">
        <w:rPr>
          <w:rFonts w:ascii="Arial" w:hAnsi="Arial" w:cs="Arial"/>
          <w:bCs/>
          <w:sz w:val="20"/>
          <w:szCs w:val="20"/>
          <w:lang w:val="es-MX"/>
        </w:rPr>
        <w:t>) cualquier otro certificado que para el efecto determine la Ley. Además, se entregará copia del documento de identificación de la persona en proceso de reintegración o reincorporación.</w:t>
      </w:r>
    </w:p>
    <w:p w14:paraId="0276490B"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0EDCC9F2"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En el caso de las personas jurídicas, el representante legal o el revisor fiscal, si están obligados a tenerlo, diligenciarán el «Formato 11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73BFD11"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63684FD6"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11 E – Participación mayoritaria de personas en proceso de reincorporación (personas jurídica integrante del Proponente Plural)», y aportará los documentos de identificación de las personas en proceso de reincorporación.</w:t>
      </w:r>
    </w:p>
    <w:p w14:paraId="33CBBCB4"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2A1317D0"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 </w:t>
      </w:r>
    </w:p>
    <w:p w14:paraId="398558E9"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3B91BCF3" w14:textId="5613E871" w:rsidR="00C571F8" w:rsidRPr="00E607F0" w:rsidRDefault="00310207" w:rsidP="002A1D3A">
      <w:pPr>
        <w:pStyle w:val="Prrafodelista"/>
        <w:numPr>
          <w:ilvl w:val="0"/>
          <w:numId w:val="26"/>
        </w:numPr>
        <w:spacing w:after="0" w:line="240" w:lineRule="auto"/>
        <w:jc w:val="both"/>
        <w:rPr>
          <w:rFonts w:ascii="Arial" w:hAnsi="Arial" w:cs="Arial"/>
          <w:bCs/>
          <w:sz w:val="20"/>
          <w:szCs w:val="20"/>
          <w:lang w:val="es-MX"/>
        </w:rPr>
      </w:pPr>
      <w:r w:rsidRPr="00E607F0">
        <w:rPr>
          <w:rFonts w:ascii="Arial" w:hAnsi="Arial" w:cs="Arial"/>
          <w:bCs/>
          <w:sz w:val="20"/>
          <w:szCs w:val="20"/>
          <w:lang w:val="es-MX"/>
        </w:rPr>
        <w:t>Preferir la oferta presentada por un Proponente Plural siempre que se cumplan las condiciones de los siguientes literales</w:t>
      </w:r>
      <w:r w:rsidR="00C571F8" w:rsidRPr="00E607F0">
        <w:rPr>
          <w:rFonts w:ascii="Arial" w:hAnsi="Arial" w:cs="Arial"/>
          <w:bCs/>
          <w:sz w:val="20"/>
          <w:szCs w:val="20"/>
          <w:lang w:val="es-MX"/>
        </w:rPr>
        <w:t>:</w:t>
      </w:r>
    </w:p>
    <w:p w14:paraId="6C23ED93" w14:textId="2C6BEA91" w:rsidR="00310207" w:rsidRPr="00E607F0" w:rsidRDefault="00310207" w:rsidP="002A1D3A">
      <w:pPr>
        <w:pStyle w:val="Prrafodelista"/>
        <w:numPr>
          <w:ilvl w:val="4"/>
          <w:numId w:val="9"/>
        </w:numPr>
        <w:spacing w:after="0" w:line="240" w:lineRule="auto"/>
        <w:ind w:left="1134"/>
        <w:jc w:val="both"/>
        <w:rPr>
          <w:rFonts w:ascii="Arial" w:hAnsi="Arial" w:cs="Arial"/>
          <w:bCs/>
          <w:sz w:val="20"/>
          <w:szCs w:val="20"/>
          <w:lang w:val="es-MX"/>
        </w:rPr>
      </w:pPr>
      <w:r w:rsidRPr="00E607F0">
        <w:rPr>
          <w:rFonts w:ascii="Arial" w:hAnsi="Arial" w:cs="Arial"/>
          <w:bCs/>
          <w:sz w:val="20"/>
          <w:szCs w:val="20"/>
          <w:lang w:val="es-MX"/>
        </w:rPr>
        <w:t xml:space="preserve">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11 F – </w:t>
      </w:r>
      <w:r w:rsidRPr="00E607F0">
        <w:rPr>
          <w:rFonts w:ascii="Arial" w:hAnsi="Arial" w:cs="Arial"/>
          <w:bCs/>
          <w:sz w:val="20"/>
          <w:szCs w:val="20"/>
          <w:lang w:val="es-MX"/>
        </w:rPr>
        <w:lastRenderedPageBreak/>
        <w:t>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AA870F8" w14:textId="7DCDF07C" w:rsidR="00310207" w:rsidRPr="00E607F0" w:rsidRDefault="00310207" w:rsidP="002A1D3A">
      <w:pPr>
        <w:pStyle w:val="Prrafodelista"/>
        <w:numPr>
          <w:ilvl w:val="4"/>
          <w:numId w:val="9"/>
        </w:numPr>
        <w:spacing w:after="0" w:line="240" w:lineRule="auto"/>
        <w:ind w:left="1134"/>
        <w:jc w:val="both"/>
        <w:rPr>
          <w:rFonts w:ascii="Arial" w:hAnsi="Arial" w:cs="Arial"/>
          <w:bCs/>
          <w:sz w:val="20"/>
          <w:szCs w:val="20"/>
          <w:lang w:val="es-MX"/>
        </w:rPr>
      </w:pPr>
      <w:r w:rsidRPr="00E607F0">
        <w:rPr>
          <w:rFonts w:ascii="Arial" w:hAnsi="Arial" w:cs="Arial"/>
          <w:bCs/>
          <w:sz w:val="20"/>
          <w:szCs w:val="20"/>
          <w:lang w:val="es-MX"/>
        </w:rPr>
        <w:t xml:space="preserve">el integrante del Proponente Plural de que trata el anterior literal debe aportar mínimo el veinticinco por ciento (25 %) de la experiencia acreditada en la oferta. </w:t>
      </w:r>
    </w:p>
    <w:p w14:paraId="133078D1" w14:textId="5E1CD563" w:rsidR="00310207" w:rsidRPr="00E607F0" w:rsidRDefault="00310207" w:rsidP="002A1D3A">
      <w:pPr>
        <w:pStyle w:val="Prrafodelista"/>
        <w:numPr>
          <w:ilvl w:val="4"/>
          <w:numId w:val="9"/>
        </w:numPr>
        <w:spacing w:after="0" w:line="240" w:lineRule="auto"/>
        <w:ind w:left="1134"/>
        <w:jc w:val="both"/>
        <w:rPr>
          <w:rFonts w:ascii="Arial" w:hAnsi="Arial" w:cs="Arial"/>
          <w:bCs/>
          <w:sz w:val="20"/>
          <w:szCs w:val="20"/>
          <w:lang w:val="es-MX"/>
        </w:rPr>
      </w:pPr>
      <w:r w:rsidRPr="00E607F0">
        <w:rPr>
          <w:rFonts w:ascii="Arial" w:hAnsi="Arial" w:cs="Arial"/>
          <w:bCs/>
          <w:sz w:val="20"/>
          <w:szCs w:val="20"/>
          <w:lang w:val="es-MX"/>
        </w:rPr>
        <w:t xml:space="preserve">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11 F Participación mayoritaria de mujeres cabeza de familia y/o personas en proceso de reincorporación y/o reintegración». </w:t>
      </w:r>
    </w:p>
    <w:p w14:paraId="4597A26C" w14:textId="77777777" w:rsidR="00310207" w:rsidRPr="00E607F0" w:rsidRDefault="00310207" w:rsidP="002A1D3A">
      <w:pPr>
        <w:pStyle w:val="Prrafodelista"/>
        <w:spacing w:after="0" w:line="240" w:lineRule="auto"/>
        <w:ind w:left="1134"/>
        <w:jc w:val="both"/>
        <w:rPr>
          <w:rFonts w:ascii="Arial" w:hAnsi="Arial" w:cs="Arial"/>
          <w:bCs/>
          <w:sz w:val="20"/>
          <w:szCs w:val="20"/>
          <w:lang w:val="es-MX"/>
        </w:rPr>
      </w:pPr>
    </w:p>
    <w:p w14:paraId="5EF9DED1" w14:textId="653EE16C" w:rsidR="00310207" w:rsidRPr="00E607F0" w:rsidRDefault="00310207" w:rsidP="002A1D3A">
      <w:pPr>
        <w:pStyle w:val="Prrafodelista"/>
        <w:spacing w:after="0" w:line="240" w:lineRule="auto"/>
        <w:ind w:left="1134"/>
        <w:jc w:val="both"/>
        <w:rPr>
          <w:rFonts w:ascii="Arial" w:hAnsi="Arial" w:cs="Arial"/>
          <w:bCs/>
          <w:sz w:val="20"/>
          <w:szCs w:val="20"/>
          <w:lang w:val="es-MX"/>
        </w:rPr>
      </w:pPr>
      <w:r w:rsidRPr="00E607F0">
        <w:rPr>
          <w:rFonts w:ascii="Arial" w:hAnsi="Arial" w:cs="Arial"/>
          <w:bCs/>
          <w:sz w:val="20"/>
          <w:szCs w:val="20"/>
          <w:lang w:val="es-MX"/>
        </w:rPr>
        <w:t>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12- Autorización para el tratamiento de datos personales» mediante el cual autoriza de manera previa y expresa el tratamiento de esta información, como requisito para el otorgamiento del criterio de desempate</w:t>
      </w:r>
    </w:p>
    <w:p w14:paraId="756B2B57" w14:textId="77777777" w:rsidR="00587504" w:rsidRPr="00E607F0" w:rsidRDefault="00587504" w:rsidP="002A1D3A">
      <w:pPr>
        <w:pStyle w:val="Prrafodelista"/>
        <w:spacing w:after="0" w:line="240" w:lineRule="auto"/>
        <w:jc w:val="both"/>
        <w:rPr>
          <w:rFonts w:ascii="Arial" w:hAnsi="Arial" w:cs="Arial"/>
          <w:bCs/>
          <w:sz w:val="20"/>
          <w:szCs w:val="20"/>
          <w:lang w:val="es-MX"/>
        </w:rPr>
      </w:pPr>
    </w:p>
    <w:p w14:paraId="58B79ABF" w14:textId="77777777" w:rsidR="00310207" w:rsidRPr="00E607F0" w:rsidRDefault="00310207" w:rsidP="002A1D3A">
      <w:pPr>
        <w:pStyle w:val="Prrafodelista"/>
        <w:numPr>
          <w:ilvl w:val="0"/>
          <w:numId w:val="26"/>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Preferir la oferta presentada por una </w:t>
      </w:r>
      <w:proofErr w:type="spellStart"/>
      <w:r w:rsidRPr="00E607F0">
        <w:rPr>
          <w:rFonts w:ascii="Arial" w:hAnsi="Arial" w:cs="Arial"/>
          <w:bCs/>
          <w:sz w:val="20"/>
          <w:szCs w:val="20"/>
          <w:lang w:val="es-MX"/>
        </w:rPr>
        <w:t>Mipyme</w:t>
      </w:r>
      <w:proofErr w:type="spellEnd"/>
      <w:r w:rsidRPr="00E607F0">
        <w:rPr>
          <w:rFonts w:ascii="Arial" w:hAnsi="Arial" w:cs="Arial"/>
          <w:bCs/>
          <w:sz w:val="20"/>
          <w:szCs w:val="20"/>
          <w:lang w:val="es-MX"/>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16B88335"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3F8E385C"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E14EC6D"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4D652567" w14:textId="13BEE49F" w:rsidR="00C571F8"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w:t>
      </w:r>
      <w:r w:rsidRPr="00E607F0">
        <w:rPr>
          <w:rFonts w:ascii="Arial" w:hAnsi="Arial" w:cs="Arial"/>
          <w:bCs/>
          <w:sz w:val="20"/>
          <w:szCs w:val="20"/>
          <w:lang w:val="es-MX"/>
        </w:rPr>
        <w:lastRenderedPageBreak/>
        <w:t>1074 de 2015 o la norma que lo modifique, aclare, adicione o sustituya, que sean micro, pequeñas o medianas</w:t>
      </w:r>
      <w:r w:rsidR="00C571F8" w:rsidRPr="00E607F0">
        <w:rPr>
          <w:rFonts w:ascii="Arial" w:hAnsi="Arial" w:cs="Arial"/>
          <w:bCs/>
          <w:sz w:val="20"/>
          <w:szCs w:val="20"/>
          <w:lang w:val="es-MX"/>
        </w:rPr>
        <w:t>.</w:t>
      </w:r>
    </w:p>
    <w:p w14:paraId="49547E66" w14:textId="77777777" w:rsidR="00587504" w:rsidRPr="00E607F0" w:rsidRDefault="00587504" w:rsidP="002A1D3A">
      <w:pPr>
        <w:pStyle w:val="Prrafodelista"/>
        <w:spacing w:after="0" w:line="240" w:lineRule="auto"/>
        <w:jc w:val="both"/>
        <w:rPr>
          <w:rFonts w:ascii="Arial" w:hAnsi="Arial" w:cs="Arial"/>
          <w:bCs/>
          <w:sz w:val="20"/>
          <w:szCs w:val="20"/>
          <w:lang w:val="es-MX"/>
        </w:rPr>
      </w:pPr>
    </w:p>
    <w:p w14:paraId="3C58B0BE" w14:textId="2A51226C" w:rsidR="00C571F8" w:rsidRPr="00E607F0" w:rsidRDefault="00310207" w:rsidP="002A1D3A">
      <w:pPr>
        <w:pStyle w:val="Prrafodelista"/>
        <w:numPr>
          <w:ilvl w:val="0"/>
          <w:numId w:val="26"/>
        </w:numPr>
        <w:spacing w:after="0" w:line="240" w:lineRule="auto"/>
        <w:jc w:val="both"/>
        <w:rPr>
          <w:rFonts w:ascii="Arial" w:hAnsi="Arial" w:cs="Arial"/>
          <w:bCs/>
          <w:sz w:val="20"/>
          <w:szCs w:val="20"/>
          <w:lang w:val="es-MX"/>
        </w:rPr>
      </w:pPr>
      <w:r w:rsidRPr="00E607F0">
        <w:rPr>
          <w:rFonts w:ascii="Arial" w:hAnsi="Arial" w:cs="Arial"/>
          <w:bCs/>
          <w:sz w:val="20"/>
          <w:szCs w:val="20"/>
          <w:lang w:val="es-MX"/>
        </w:rPr>
        <w:t>Preferir la oferta presentada por el Proponente Plural constituido en su totalidad por micro y/o pequeñas empresas, cooperativas o asociaciones mutuales</w:t>
      </w:r>
      <w:r w:rsidR="00C571F8" w:rsidRPr="00E607F0">
        <w:rPr>
          <w:rFonts w:ascii="Arial" w:hAnsi="Arial" w:cs="Arial"/>
          <w:bCs/>
          <w:sz w:val="20"/>
          <w:szCs w:val="20"/>
          <w:lang w:val="es-MX"/>
        </w:rPr>
        <w:t xml:space="preserve">. </w:t>
      </w:r>
    </w:p>
    <w:p w14:paraId="184C1C4F" w14:textId="77777777" w:rsidR="00587504" w:rsidRPr="00E607F0" w:rsidRDefault="00587504" w:rsidP="002A1D3A">
      <w:pPr>
        <w:pStyle w:val="Prrafodelista"/>
        <w:spacing w:after="0" w:line="240" w:lineRule="auto"/>
        <w:jc w:val="both"/>
        <w:rPr>
          <w:rFonts w:ascii="Arial" w:hAnsi="Arial" w:cs="Arial"/>
          <w:bCs/>
          <w:sz w:val="20"/>
          <w:szCs w:val="20"/>
          <w:lang w:val="es-MX"/>
        </w:rPr>
      </w:pPr>
    </w:p>
    <w:p w14:paraId="32A56587" w14:textId="77777777" w:rsidR="00310207"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0E34B40D" w14:textId="77777777" w:rsidR="00310207" w:rsidRPr="00E607F0" w:rsidRDefault="00310207" w:rsidP="002A1D3A">
      <w:pPr>
        <w:pStyle w:val="Prrafodelista"/>
        <w:spacing w:after="0" w:line="240" w:lineRule="auto"/>
        <w:jc w:val="both"/>
        <w:rPr>
          <w:rFonts w:ascii="Arial" w:hAnsi="Arial" w:cs="Arial"/>
          <w:bCs/>
          <w:sz w:val="20"/>
          <w:szCs w:val="20"/>
          <w:lang w:val="es-MX"/>
        </w:rPr>
      </w:pPr>
    </w:p>
    <w:p w14:paraId="4550FC94" w14:textId="16EC1F8E" w:rsidR="00C571F8"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r w:rsidR="00C571F8" w:rsidRPr="00E607F0">
        <w:rPr>
          <w:rFonts w:ascii="Arial" w:hAnsi="Arial" w:cs="Arial"/>
          <w:bCs/>
          <w:sz w:val="20"/>
          <w:szCs w:val="20"/>
          <w:lang w:val="es-MX"/>
        </w:rPr>
        <w:t>.</w:t>
      </w:r>
    </w:p>
    <w:p w14:paraId="08AA5B66" w14:textId="77777777" w:rsidR="00587504" w:rsidRPr="00E607F0" w:rsidRDefault="00587504" w:rsidP="002A1D3A">
      <w:pPr>
        <w:pStyle w:val="Prrafodelista"/>
        <w:spacing w:after="0" w:line="240" w:lineRule="auto"/>
        <w:jc w:val="both"/>
        <w:rPr>
          <w:rFonts w:ascii="Arial" w:hAnsi="Arial" w:cs="Arial"/>
          <w:bCs/>
          <w:sz w:val="20"/>
          <w:szCs w:val="20"/>
          <w:lang w:val="es-MX"/>
        </w:rPr>
      </w:pPr>
    </w:p>
    <w:p w14:paraId="4EF6A523" w14:textId="0D5829FA" w:rsidR="00C571F8" w:rsidRPr="00E607F0" w:rsidRDefault="00310207" w:rsidP="002A1D3A">
      <w:pPr>
        <w:pStyle w:val="Prrafodelista"/>
        <w:numPr>
          <w:ilvl w:val="0"/>
          <w:numId w:val="26"/>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E607F0">
        <w:rPr>
          <w:rFonts w:ascii="Arial" w:hAnsi="Arial" w:cs="Arial"/>
          <w:bCs/>
          <w:sz w:val="20"/>
          <w:szCs w:val="20"/>
          <w:lang w:val="es-MX"/>
        </w:rPr>
        <w:t>Mipyme</w:t>
      </w:r>
      <w:proofErr w:type="spellEnd"/>
      <w:r w:rsidRPr="00E607F0">
        <w:rPr>
          <w:rFonts w:ascii="Arial" w:hAnsi="Arial" w:cs="Arial"/>
          <w:bCs/>
          <w:sz w:val="20"/>
          <w:szCs w:val="20"/>
          <w:lang w:val="es-MX"/>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11 G- Pagos realizados a </w:t>
      </w:r>
      <w:proofErr w:type="spellStart"/>
      <w:r w:rsidRPr="00E607F0">
        <w:rPr>
          <w:rFonts w:ascii="Arial" w:hAnsi="Arial" w:cs="Arial"/>
          <w:bCs/>
          <w:sz w:val="20"/>
          <w:szCs w:val="20"/>
          <w:lang w:val="es-MX"/>
        </w:rPr>
        <w:t>Mipyme</w:t>
      </w:r>
      <w:proofErr w:type="spellEnd"/>
      <w:r w:rsidRPr="00E607F0">
        <w:rPr>
          <w:rFonts w:ascii="Arial" w:hAnsi="Arial" w:cs="Arial"/>
          <w:bCs/>
          <w:sz w:val="20"/>
          <w:szCs w:val="20"/>
          <w:lang w:val="es-MX"/>
        </w:rPr>
        <w:t xml:space="preserve">, cooperativas o asociaciones mutuales», en el que conste que por lo menos el veinticinco por ciento (25%) del total de pagos fueron realizados a </w:t>
      </w:r>
      <w:proofErr w:type="spellStart"/>
      <w:r w:rsidRPr="00E607F0">
        <w:rPr>
          <w:rFonts w:ascii="Arial" w:hAnsi="Arial" w:cs="Arial"/>
          <w:bCs/>
          <w:sz w:val="20"/>
          <w:szCs w:val="20"/>
          <w:lang w:val="es-MX"/>
        </w:rPr>
        <w:t>Mipyme</w:t>
      </w:r>
      <w:proofErr w:type="spellEnd"/>
      <w:r w:rsidRPr="00E607F0">
        <w:rPr>
          <w:rFonts w:ascii="Arial" w:hAnsi="Arial" w:cs="Arial"/>
          <w:bCs/>
          <w:sz w:val="20"/>
          <w:szCs w:val="20"/>
          <w:lang w:val="es-MX"/>
        </w:rPr>
        <w:t>, cooperativas o asociaciones mutuales</w:t>
      </w:r>
      <w:r w:rsidR="00C571F8" w:rsidRPr="00E607F0">
        <w:rPr>
          <w:rFonts w:ascii="Arial" w:hAnsi="Arial" w:cs="Arial"/>
          <w:bCs/>
          <w:sz w:val="20"/>
          <w:szCs w:val="20"/>
          <w:lang w:val="es-MX"/>
        </w:rPr>
        <w:t xml:space="preserve">. </w:t>
      </w:r>
    </w:p>
    <w:p w14:paraId="372F1E47" w14:textId="77777777" w:rsidR="00587504" w:rsidRPr="00E607F0" w:rsidRDefault="00587504" w:rsidP="002A1D3A">
      <w:pPr>
        <w:pStyle w:val="Prrafodelista"/>
        <w:spacing w:after="0" w:line="240" w:lineRule="auto"/>
        <w:jc w:val="both"/>
        <w:rPr>
          <w:rFonts w:ascii="Arial" w:hAnsi="Arial" w:cs="Arial"/>
          <w:bCs/>
          <w:sz w:val="20"/>
          <w:szCs w:val="20"/>
          <w:lang w:val="es-MX"/>
        </w:rPr>
      </w:pPr>
    </w:p>
    <w:p w14:paraId="672A14B7" w14:textId="2238A557" w:rsidR="00C571F8"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Igualmente, cuando la oferta es presentada por un Proponente Plural se preferirá a este siempre que:</w:t>
      </w:r>
    </w:p>
    <w:p w14:paraId="0B344110" w14:textId="77777777" w:rsidR="00310207" w:rsidRPr="00E607F0" w:rsidRDefault="00310207" w:rsidP="002A1D3A">
      <w:pPr>
        <w:pStyle w:val="Prrafodelista"/>
        <w:numPr>
          <w:ilvl w:val="0"/>
          <w:numId w:val="27"/>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esté conformado por al menos una </w:t>
      </w:r>
      <w:proofErr w:type="spellStart"/>
      <w:r w:rsidRPr="00E607F0">
        <w:rPr>
          <w:rFonts w:ascii="Arial" w:hAnsi="Arial" w:cs="Arial"/>
          <w:bCs/>
          <w:sz w:val="20"/>
          <w:szCs w:val="20"/>
          <w:lang w:val="es-MX"/>
        </w:rPr>
        <w:t>Mipyme</w:t>
      </w:r>
      <w:proofErr w:type="spellEnd"/>
      <w:r w:rsidRPr="00E607F0">
        <w:rPr>
          <w:rFonts w:ascii="Arial" w:hAnsi="Arial" w:cs="Arial"/>
          <w:bCs/>
          <w:sz w:val="20"/>
          <w:szCs w:val="20"/>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E607F0">
        <w:rPr>
          <w:rFonts w:ascii="Arial" w:hAnsi="Arial" w:cs="Arial"/>
          <w:bCs/>
          <w:sz w:val="20"/>
          <w:szCs w:val="20"/>
          <w:lang w:val="es-MX"/>
        </w:rPr>
        <w:t>Mipyme</w:t>
      </w:r>
      <w:proofErr w:type="spellEnd"/>
      <w:r w:rsidRPr="00E607F0">
        <w:rPr>
          <w:rFonts w:ascii="Arial" w:hAnsi="Arial" w:cs="Arial"/>
          <w:bCs/>
          <w:sz w:val="20"/>
          <w:szCs w:val="20"/>
          <w:lang w:val="es-MX"/>
        </w:rPr>
        <w:t>, cooperativa o asociación mutual en los términos del numeral 8;</w:t>
      </w:r>
    </w:p>
    <w:p w14:paraId="0F5BE362" w14:textId="40A87F78" w:rsidR="00310207" w:rsidRPr="00E607F0" w:rsidRDefault="00310207" w:rsidP="002A1D3A">
      <w:pPr>
        <w:pStyle w:val="Prrafodelista"/>
        <w:numPr>
          <w:ilvl w:val="0"/>
          <w:numId w:val="27"/>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 </w:t>
      </w:r>
      <w:proofErr w:type="spellStart"/>
      <w:r w:rsidRPr="00E607F0">
        <w:rPr>
          <w:rFonts w:ascii="Arial" w:hAnsi="Arial" w:cs="Arial"/>
          <w:bCs/>
          <w:sz w:val="20"/>
          <w:szCs w:val="20"/>
          <w:lang w:val="es-MX"/>
        </w:rPr>
        <w:t>Mipyme</w:t>
      </w:r>
      <w:proofErr w:type="spellEnd"/>
      <w:r w:rsidRPr="00E607F0">
        <w:rPr>
          <w:rFonts w:ascii="Arial" w:hAnsi="Arial" w:cs="Arial"/>
          <w:bCs/>
          <w:sz w:val="20"/>
          <w:szCs w:val="20"/>
          <w:lang w:val="es-MX"/>
        </w:rPr>
        <w:t xml:space="preserve">, cooperativa o asociación mutual aporte mínimo el veinticinco por ciento (25 %) de la experiencia acreditada en la oferta; y </w:t>
      </w:r>
    </w:p>
    <w:p w14:paraId="462391F0" w14:textId="190AE820" w:rsidR="00310207" w:rsidRPr="00E607F0" w:rsidRDefault="00310207" w:rsidP="002A1D3A">
      <w:pPr>
        <w:pStyle w:val="Prrafodelista"/>
        <w:numPr>
          <w:ilvl w:val="0"/>
          <w:numId w:val="27"/>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ni la </w:t>
      </w:r>
      <w:proofErr w:type="spellStart"/>
      <w:r w:rsidRPr="00E607F0">
        <w:rPr>
          <w:rFonts w:ascii="Arial" w:hAnsi="Arial" w:cs="Arial"/>
          <w:bCs/>
          <w:sz w:val="20"/>
          <w:szCs w:val="20"/>
          <w:lang w:val="es-MX"/>
        </w:rPr>
        <w:t>Mipyme</w:t>
      </w:r>
      <w:proofErr w:type="spellEnd"/>
      <w:r w:rsidRPr="00E607F0">
        <w:rPr>
          <w:rFonts w:ascii="Arial" w:hAnsi="Arial" w:cs="Arial"/>
          <w:bCs/>
          <w:sz w:val="20"/>
          <w:szCs w:val="20"/>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11 H – Acreditación </w:t>
      </w:r>
      <w:proofErr w:type="spellStart"/>
      <w:r w:rsidRPr="00E607F0">
        <w:rPr>
          <w:rFonts w:ascii="Arial" w:hAnsi="Arial" w:cs="Arial"/>
          <w:bCs/>
          <w:sz w:val="20"/>
          <w:szCs w:val="20"/>
          <w:lang w:val="es-MX"/>
        </w:rPr>
        <w:t>Mipyme</w:t>
      </w:r>
      <w:proofErr w:type="spellEnd"/>
      <w:r w:rsidRPr="00E607F0">
        <w:rPr>
          <w:rFonts w:ascii="Arial" w:hAnsi="Arial" w:cs="Arial"/>
          <w:bCs/>
          <w:sz w:val="20"/>
          <w:szCs w:val="20"/>
          <w:lang w:val="es-MX"/>
        </w:rPr>
        <w:t xml:space="preserve">», suscrito por la persona natural o el representante legal de la persona jurídica. </w:t>
      </w:r>
    </w:p>
    <w:p w14:paraId="5DA28F42" w14:textId="77777777" w:rsidR="00310207" w:rsidRPr="00E607F0" w:rsidRDefault="00310207" w:rsidP="002A1D3A">
      <w:pPr>
        <w:pStyle w:val="Prrafodelista"/>
        <w:spacing w:after="0" w:line="240" w:lineRule="auto"/>
        <w:ind w:left="1080"/>
        <w:jc w:val="both"/>
        <w:rPr>
          <w:rFonts w:ascii="Arial" w:hAnsi="Arial" w:cs="Arial"/>
          <w:bCs/>
          <w:sz w:val="20"/>
          <w:szCs w:val="20"/>
          <w:lang w:val="es-MX"/>
        </w:rPr>
      </w:pPr>
    </w:p>
    <w:p w14:paraId="2844D96C" w14:textId="405EC678" w:rsidR="00310207" w:rsidRPr="00E607F0" w:rsidRDefault="00310207" w:rsidP="002A1D3A">
      <w:pPr>
        <w:pStyle w:val="Prrafodelista"/>
        <w:spacing w:after="0" w:line="240" w:lineRule="auto"/>
        <w:ind w:left="1080"/>
        <w:jc w:val="both"/>
        <w:rPr>
          <w:rFonts w:ascii="Arial" w:hAnsi="Arial" w:cs="Arial"/>
          <w:bCs/>
          <w:sz w:val="20"/>
          <w:szCs w:val="20"/>
          <w:lang w:val="es-MX"/>
        </w:rPr>
      </w:pPr>
      <w:r w:rsidRPr="00E607F0">
        <w:rPr>
          <w:rFonts w:ascii="Arial" w:hAnsi="Arial" w:cs="Arial"/>
          <w:bCs/>
          <w:sz w:val="20"/>
          <w:szCs w:val="20"/>
          <w:lang w:val="es-MX"/>
        </w:rPr>
        <w:t xml:space="preserve">En el evento en que el empate se presente entre Proponentes Plurales, que cumplan con los requisitos de los incisos anteriores, cuyos integrantes estén conformados únicamente por cooperativas y asociaciones mutuales que tengan la condición de </w:t>
      </w:r>
      <w:r w:rsidRPr="00E607F0">
        <w:rPr>
          <w:rFonts w:ascii="Arial" w:hAnsi="Arial" w:cs="Arial"/>
          <w:bCs/>
          <w:sz w:val="20"/>
          <w:szCs w:val="20"/>
          <w:lang w:val="es-MX"/>
        </w:rPr>
        <w:lastRenderedPageBreak/>
        <w:t>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8AE45CD" w14:textId="77777777" w:rsidR="00310207" w:rsidRPr="00E607F0" w:rsidRDefault="00310207" w:rsidP="002A1D3A">
      <w:pPr>
        <w:pStyle w:val="Prrafodelista"/>
        <w:spacing w:after="0" w:line="240" w:lineRule="auto"/>
        <w:ind w:left="1080"/>
        <w:jc w:val="both"/>
        <w:rPr>
          <w:rFonts w:ascii="Arial" w:hAnsi="Arial" w:cs="Arial"/>
          <w:bCs/>
          <w:sz w:val="20"/>
          <w:szCs w:val="20"/>
          <w:lang w:val="es-MX"/>
        </w:rPr>
      </w:pPr>
    </w:p>
    <w:p w14:paraId="6E56E665" w14:textId="01CA637D" w:rsidR="00C571F8" w:rsidRPr="00E607F0" w:rsidRDefault="00C571F8" w:rsidP="002A1D3A">
      <w:pPr>
        <w:pStyle w:val="Prrafodelista"/>
        <w:numPr>
          <w:ilvl w:val="0"/>
          <w:numId w:val="26"/>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Preferir </w:t>
      </w:r>
      <w:r w:rsidR="00310207" w:rsidRPr="00E607F0">
        <w:rPr>
          <w:rFonts w:ascii="Arial" w:hAnsi="Arial" w:cs="Arial"/>
          <w:bCs/>
          <w:sz w:val="20"/>
          <w:szCs w:val="20"/>
          <w:lang w:val="es-MX"/>
        </w:rPr>
        <w:t xml:space="preserve">las empresas reconocidas y establecidas como Sociedad de Beneficio e Interés Colectivo o Sociedad BIC, del segmento </w:t>
      </w:r>
      <w:proofErr w:type="spellStart"/>
      <w:r w:rsidR="00310207" w:rsidRPr="00E607F0">
        <w:rPr>
          <w:rFonts w:ascii="Arial" w:hAnsi="Arial" w:cs="Arial"/>
          <w:bCs/>
          <w:sz w:val="20"/>
          <w:szCs w:val="20"/>
          <w:lang w:val="es-MX"/>
        </w:rPr>
        <w:t>Mipyme</w:t>
      </w:r>
      <w:proofErr w:type="spellEnd"/>
      <w:r w:rsidR="00310207" w:rsidRPr="00E607F0">
        <w:rPr>
          <w:rFonts w:ascii="Arial" w:hAnsi="Arial" w:cs="Arial"/>
          <w:bCs/>
          <w:sz w:val="20"/>
          <w:szCs w:val="20"/>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00310207" w:rsidRPr="00E607F0">
        <w:rPr>
          <w:rFonts w:ascii="Arial" w:hAnsi="Arial" w:cs="Arial"/>
          <w:bCs/>
          <w:sz w:val="20"/>
          <w:szCs w:val="20"/>
          <w:lang w:val="es-MX"/>
        </w:rPr>
        <w:t>Mipyme</w:t>
      </w:r>
      <w:proofErr w:type="spellEnd"/>
      <w:r w:rsidR="00310207" w:rsidRPr="00E607F0">
        <w:rPr>
          <w:rFonts w:ascii="Arial" w:hAnsi="Arial" w:cs="Arial"/>
          <w:bCs/>
          <w:sz w:val="20"/>
          <w:szCs w:val="20"/>
          <w:lang w:val="es-MX"/>
        </w:rPr>
        <w:t xml:space="preserve"> en los términos del numeral 8</w:t>
      </w:r>
      <w:r w:rsidRPr="00E607F0">
        <w:rPr>
          <w:rFonts w:ascii="Arial" w:hAnsi="Arial" w:cs="Arial"/>
          <w:bCs/>
          <w:sz w:val="20"/>
          <w:szCs w:val="20"/>
          <w:lang w:val="es-MX"/>
        </w:rPr>
        <w:t xml:space="preserve">. </w:t>
      </w:r>
    </w:p>
    <w:p w14:paraId="143CAF61" w14:textId="77777777" w:rsidR="00587504" w:rsidRPr="00E607F0" w:rsidRDefault="00587504" w:rsidP="002A1D3A">
      <w:pPr>
        <w:pStyle w:val="Prrafodelista"/>
        <w:spacing w:after="0" w:line="240" w:lineRule="auto"/>
        <w:jc w:val="both"/>
        <w:rPr>
          <w:rFonts w:ascii="Arial" w:hAnsi="Arial" w:cs="Arial"/>
          <w:bCs/>
          <w:sz w:val="20"/>
          <w:szCs w:val="20"/>
          <w:lang w:val="es-MX"/>
        </w:rPr>
      </w:pPr>
    </w:p>
    <w:p w14:paraId="16D19805" w14:textId="4F86AA3E" w:rsidR="00C571F8" w:rsidRPr="00E607F0" w:rsidRDefault="00310207" w:rsidP="002A1D3A">
      <w:pPr>
        <w:pStyle w:val="Prrafodelista"/>
        <w:spacing w:after="0" w:line="240" w:lineRule="auto"/>
        <w:jc w:val="both"/>
        <w:rPr>
          <w:rFonts w:ascii="Arial" w:hAnsi="Arial" w:cs="Arial"/>
          <w:bCs/>
          <w:sz w:val="20"/>
          <w:szCs w:val="20"/>
          <w:lang w:val="es-MX"/>
        </w:rPr>
      </w:pPr>
      <w:r w:rsidRPr="00E607F0">
        <w:rPr>
          <w:rFonts w:ascii="Arial" w:hAnsi="Arial" w:cs="Arial"/>
          <w:bCs/>
          <w:sz w:val="20"/>
          <w:szCs w:val="20"/>
          <w:lang w:val="es-MX"/>
        </w:rPr>
        <w:t>Tratándose de Proponentes Plurales, se preferirá la oferta cuando cada uno de los integrantes acredite las condiciones señaladas en el inciso anterior de este numeral</w:t>
      </w:r>
      <w:r w:rsidR="00C571F8" w:rsidRPr="00E607F0">
        <w:rPr>
          <w:rFonts w:ascii="Arial" w:hAnsi="Arial" w:cs="Arial"/>
          <w:bCs/>
          <w:sz w:val="20"/>
          <w:szCs w:val="20"/>
          <w:lang w:val="es-MX"/>
        </w:rPr>
        <w:t>.</w:t>
      </w:r>
    </w:p>
    <w:p w14:paraId="44E981D2" w14:textId="77777777" w:rsidR="00587504" w:rsidRPr="00E607F0" w:rsidRDefault="00587504" w:rsidP="002A1D3A">
      <w:pPr>
        <w:pStyle w:val="Prrafodelista"/>
        <w:spacing w:after="0" w:line="240" w:lineRule="auto"/>
        <w:jc w:val="both"/>
        <w:rPr>
          <w:rFonts w:ascii="Arial" w:hAnsi="Arial" w:cs="Arial"/>
          <w:bCs/>
          <w:sz w:val="20"/>
          <w:szCs w:val="20"/>
          <w:lang w:val="es-MX"/>
        </w:rPr>
      </w:pPr>
    </w:p>
    <w:p w14:paraId="01C1BDE1" w14:textId="312EBECB" w:rsidR="00C571F8" w:rsidRPr="00E607F0" w:rsidRDefault="00C571F8" w:rsidP="002A1D3A">
      <w:pPr>
        <w:pStyle w:val="Prrafodelista"/>
        <w:numPr>
          <w:ilvl w:val="0"/>
          <w:numId w:val="26"/>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Si </w:t>
      </w:r>
      <w:r w:rsidR="00C45E7E" w:rsidRPr="00E607F0">
        <w:rPr>
          <w:rFonts w:ascii="Arial" w:hAnsi="Arial" w:cs="Arial"/>
          <w:bCs/>
          <w:sz w:val="20"/>
          <w:szCs w:val="20"/>
          <w:lang w:val="es-MX"/>
        </w:rPr>
        <w:t>después de aplicar los criterios anteriormente mencionados persiste el empate</w:t>
      </w:r>
      <w:r w:rsidRPr="00E607F0">
        <w:rPr>
          <w:rFonts w:ascii="Arial" w:hAnsi="Arial" w:cs="Arial"/>
          <w:bCs/>
          <w:sz w:val="20"/>
          <w:szCs w:val="20"/>
          <w:lang w:val="es-MX"/>
        </w:rPr>
        <w:t>:</w:t>
      </w:r>
    </w:p>
    <w:p w14:paraId="7A1EEDE3" w14:textId="6AEF02B7" w:rsidR="00587504" w:rsidRPr="00E607F0" w:rsidRDefault="00C571F8" w:rsidP="002A1D3A">
      <w:pPr>
        <w:pStyle w:val="Prrafodelista"/>
        <w:numPr>
          <w:ilvl w:val="0"/>
          <w:numId w:val="28"/>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 </w:t>
      </w:r>
      <w:r w:rsidR="00C45E7E" w:rsidRPr="00E607F0">
        <w:rPr>
          <w:rFonts w:ascii="Arial" w:hAnsi="Arial" w:cs="Arial"/>
          <w:bCs/>
          <w:sz w:val="20"/>
          <w:szCs w:val="20"/>
          <w:lang w:val="es-MX"/>
        </w:rPr>
        <w:t>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r w:rsidRPr="00E607F0">
        <w:rPr>
          <w:rFonts w:ascii="Arial" w:hAnsi="Arial" w:cs="Arial"/>
          <w:bCs/>
          <w:sz w:val="20"/>
          <w:szCs w:val="20"/>
          <w:lang w:val="es-MX"/>
        </w:rPr>
        <w:t>.</w:t>
      </w:r>
    </w:p>
    <w:p w14:paraId="70425E86" w14:textId="42F46FBA" w:rsidR="00587504" w:rsidRPr="00E607F0" w:rsidRDefault="00C571F8" w:rsidP="002A1D3A">
      <w:pPr>
        <w:pStyle w:val="Prrafodelista"/>
        <w:numPr>
          <w:ilvl w:val="0"/>
          <w:numId w:val="28"/>
        </w:numPr>
        <w:spacing w:after="0" w:line="240" w:lineRule="auto"/>
        <w:jc w:val="both"/>
        <w:rPr>
          <w:rFonts w:ascii="Arial" w:hAnsi="Arial" w:cs="Arial"/>
          <w:bCs/>
          <w:sz w:val="20"/>
          <w:szCs w:val="20"/>
          <w:lang w:val="es-MX"/>
        </w:rPr>
      </w:pPr>
      <w:r w:rsidRPr="00E607F0">
        <w:rPr>
          <w:rFonts w:ascii="Arial" w:hAnsi="Arial" w:cs="Arial"/>
          <w:bCs/>
          <w:sz w:val="20"/>
          <w:szCs w:val="20"/>
          <w:lang w:val="es-MX"/>
        </w:rPr>
        <w:t>Seguidamente</w:t>
      </w:r>
      <w:r w:rsidR="00C45E7E" w:rsidRPr="00E607F0">
        <w:rPr>
          <w:rFonts w:ascii="Arial" w:hAnsi="Arial" w:cs="Arial"/>
          <w:bCs/>
          <w:sz w:val="20"/>
          <w:szCs w:val="20"/>
          <w:lang w:val="es-MX"/>
        </w:rPr>
        <w:t>,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r w:rsidRPr="00E607F0">
        <w:rPr>
          <w:rFonts w:ascii="Arial" w:hAnsi="Arial" w:cs="Arial"/>
          <w:bCs/>
          <w:sz w:val="20"/>
          <w:szCs w:val="20"/>
          <w:lang w:val="es-MX"/>
        </w:rPr>
        <w:t>.</w:t>
      </w:r>
    </w:p>
    <w:p w14:paraId="1186F55A" w14:textId="0AAA4C09" w:rsidR="00C571F8" w:rsidRPr="00E607F0" w:rsidRDefault="00C571F8" w:rsidP="002A1D3A">
      <w:pPr>
        <w:pStyle w:val="Prrafodelista"/>
        <w:numPr>
          <w:ilvl w:val="0"/>
          <w:numId w:val="28"/>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Realizados </w:t>
      </w:r>
      <w:r w:rsidR="00C45E7E" w:rsidRPr="00E607F0">
        <w:rPr>
          <w:rFonts w:ascii="Arial" w:hAnsi="Arial" w:cs="Arial"/>
          <w:bCs/>
          <w:sz w:val="20"/>
          <w:szCs w:val="20"/>
          <w:lang w:val="es-MX"/>
        </w:rPr>
        <w:t>estos cálculos, la Entidad seleccionará a aquel Proponente que presente coincidencia entre el número asignado y el residuo encontrado. En caso de que el residuo sea cero (0) se escogerá al Proponente con el mayor número asignado</w:t>
      </w:r>
      <w:r w:rsidRPr="00E607F0">
        <w:rPr>
          <w:rFonts w:ascii="Arial" w:hAnsi="Arial" w:cs="Arial"/>
          <w:bCs/>
          <w:sz w:val="20"/>
          <w:szCs w:val="20"/>
          <w:lang w:val="es-MX"/>
        </w:rPr>
        <w:t>.</w:t>
      </w:r>
    </w:p>
    <w:p w14:paraId="22C86862" w14:textId="77777777" w:rsidR="00587504" w:rsidRPr="00E607F0" w:rsidRDefault="00587504" w:rsidP="002A1D3A">
      <w:pPr>
        <w:pStyle w:val="Prrafodelista"/>
        <w:spacing w:after="0" w:line="240" w:lineRule="auto"/>
        <w:ind w:left="1080"/>
        <w:jc w:val="both"/>
        <w:rPr>
          <w:rFonts w:ascii="Arial" w:hAnsi="Arial" w:cs="Arial"/>
          <w:bCs/>
          <w:sz w:val="20"/>
          <w:szCs w:val="20"/>
          <w:lang w:val="es-MX"/>
        </w:rPr>
      </w:pPr>
    </w:p>
    <w:p w14:paraId="59581625" w14:textId="08E46C44" w:rsidR="00587504" w:rsidRPr="00E607F0" w:rsidRDefault="00C571F8" w:rsidP="002A1D3A">
      <w:pPr>
        <w:pStyle w:val="Prrafodelista"/>
        <w:spacing w:after="0" w:line="240" w:lineRule="auto"/>
        <w:ind w:left="1080"/>
        <w:jc w:val="both"/>
        <w:rPr>
          <w:rFonts w:ascii="Arial" w:hAnsi="Arial" w:cs="Arial"/>
          <w:bCs/>
          <w:sz w:val="20"/>
          <w:szCs w:val="20"/>
          <w:lang w:val="es-MX"/>
        </w:rPr>
      </w:pPr>
      <w:r w:rsidRPr="00E607F0">
        <w:rPr>
          <w:rFonts w:ascii="Arial" w:hAnsi="Arial" w:cs="Arial"/>
          <w:b/>
          <w:sz w:val="20"/>
          <w:szCs w:val="20"/>
          <w:lang w:val="es-MX"/>
        </w:rPr>
        <w:t>Nota 1:</w:t>
      </w:r>
      <w:r w:rsidRPr="00E607F0">
        <w:rPr>
          <w:rFonts w:ascii="Arial" w:hAnsi="Arial" w:cs="Arial"/>
          <w:bCs/>
          <w:sz w:val="20"/>
          <w:szCs w:val="20"/>
          <w:lang w:val="es-MX"/>
        </w:rPr>
        <w:t xml:space="preserve"> </w:t>
      </w:r>
      <w:r w:rsidR="00C45E7E" w:rsidRPr="00E607F0">
        <w:rPr>
          <w:rFonts w:ascii="Arial" w:hAnsi="Arial" w:cs="Arial"/>
          <w:bCs/>
          <w:sz w:val="20"/>
          <w:szCs w:val="20"/>
          <w:lang w:val="es-MX"/>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r w:rsidRPr="00E607F0">
        <w:rPr>
          <w:rFonts w:ascii="Arial" w:hAnsi="Arial" w:cs="Arial"/>
          <w:bCs/>
          <w:sz w:val="20"/>
          <w:szCs w:val="20"/>
          <w:lang w:val="es-MX"/>
        </w:rPr>
        <w:t>.</w:t>
      </w:r>
    </w:p>
    <w:p w14:paraId="52BC27BF" w14:textId="77777777" w:rsidR="00587504" w:rsidRPr="00E607F0" w:rsidRDefault="00587504" w:rsidP="002A1D3A">
      <w:pPr>
        <w:pStyle w:val="Prrafodelista"/>
        <w:spacing w:after="0" w:line="240" w:lineRule="auto"/>
        <w:ind w:left="1080"/>
        <w:jc w:val="both"/>
        <w:rPr>
          <w:rFonts w:ascii="Arial" w:hAnsi="Arial" w:cs="Arial"/>
          <w:b/>
          <w:sz w:val="20"/>
          <w:szCs w:val="20"/>
          <w:lang w:val="es-MX"/>
        </w:rPr>
      </w:pPr>
    </w:p>
    <w:p w14:paraId="0851ADDE" w14:textId="5A8A6EA0" w:rsidR="00C571F8" w:rsidRPr="00E607F0" w:rsidRDefault="00C571F8" w:rsidP="002A1D3A">
      <w:pPr>
        <w:pStyle w:val="Prrafodelista"/>
        <w:spacing w:after="0" w:line="240" w:lineRule="auto"/>
        <w:ind w:left="1080"/>
        <w:jc w:val="both"/>
        <w:rPr>
          <w:rFonts w:ascii="Arial" w:hAnsi="Arial" w:cs="Arial"/>
          <w:bCs/>
          <w:sz w:val="20"/>
          <w:szCs w:val="20"/>
          <w:lang w:val="es-MX"/>
        </w:rPr>
      </w:pPr>
      <w:r w:rsidRPr="00E607F0">
        <w:rPr>
          <w:rFonts w:ascii="Arial" w:hAnsi="Arial" w:cs="Arial"/>
          <w:b/>
          <w:sz w:val="20"/>
          <w:szCs w:val="20"/>
          <w:lang w:val="es-MX"/>
        </w:rPr>
        <w:t>Nota 2:</w:t>
      </w:r>
      <w:r w:rsidRPr="00E607F0">
        <w:rPr>
          <w:rFonts w:ascii="Arial" w:hAnsi="Arial" w:cs="Arial"/>
          <w:bCs/>
          <w:sz w:val="20"/>
          <w:szCs w:val="20"/>
          <w:lang w:val="es-MX"/>
        </w:rPr>
        <w:t xml:space="preserve"> </w:t>
      </w:r>
      <w:r w:rsidR="00C45E7E" w:rsidRPr="00E607F0">
        <w:rPr>
          <w:rFonts w:ascii="Arial" w:hAnsi="Arial" w:cs="Arial"/>
          <w:bCs/>
          <w:sz w:val="20"/>
          <w:szCs w:val="20"/>
          <w:lang w:val="es-MX"/>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r w:rsidRPr="00E607F0">
        <w:rPr>
          <w:rFonts w:ascii="Arial" w:hAnsi="Arial" w:cs="Arial"/>
          <w:bCs/>
          <w:sz w:val="20"/>
          <w:szCs w:val="20"/>
          <w:lang w:val="es-MX"/>
        </w:rPr>
        <w:t>.</w:t>
      </w:r>
    </w:p>
    <w:p w14:paraId="18D8B44A" w14:textId="77777777" w:rsidR="00587504" w:rsidRPr="00E607F0" w:rsidRDefault="00587504" w:rsidP="002A1D3A">
      <w:pPr>
        <w:pStyle w:val="Prrafodelista"/>
        <w:spacing w:after="0" w:line="240" w:lineRule="auto"/>
        <w:ind w:left="1080"/>
        <w:jc w:val="both"/>
        <w:rPr>
          <w:rFonts w:ascii="Arial" w:hAnsi="Arial" w:cs="Arial"/>
          <w:bCs/>
          <w:sz w:val="20"/>
          <w:szCs w:val="20"/>
          <w:lang w:val="es-MX"/>
        </w:rPr>
      </w:pPr>
    </w:p>
    <w:p w14:paraId="2CC5285B" w14:textId="77777777" w:rsidR="00C45E7E" w:rsidRPr="00E607F0" w:rsidRDefault="00C571F8" w:rsidP="002A1D3A">
      <w:pPr>
        <w:pStyle w:val="Prrafodelista"/>
        <w:spacing w:after="0" w:line="240" w:lineRule="auto"/>
        <w:ind w:left="1080"/>
        <w:jc w:val="both"/>
        <w:rPr>
          <w:rFonts w:ascii="Arial" w:hAnsi="Arial" w:cs="Arial"/>
          <w:bCs/>
          <w:sz w:val="20"/>
          <w:szCs w:val="20"/>
          <w:lang w:val="es-MX"/>
        </w:rPr>
      </w:pPr>
      <w:r w:rsidRPr="00E607F0">
        <w:rPr>
          <w:rFonts w:ascii="Arial" w:hAnsi="Arial" w:cs="Arial"/>
          <w:b/>
          <w:sz w:val="20"/>
          <w:szCs w:val="20"/>
          <w:lang w:val="es-MX"/>
        </w:rPr>
        <w:t>Nota 3:</w:t>
      </w:r>
      <w:r w:rsidRPr="00E607F0">
        <w:rPr>
          <w:rFonts w:ascii="Arial" w:hAnsi="Arial" w:cs="Arial"/>
          <w:bCs/>
          <w:sz w:val="20"/>
          <w:szCs w:val="20"/>
          <w:lang w:val="es-MX"/>
        </w:rPr>
        <w:t xml:space="preserve"> </w:t>
      </w:r>
      <w:r w:rsidR="00C45E7E" w:rsidRPr="00E607F0">
        <w:rPr>
          <w:rFonts w:ascii="Arial" w:hAnsi="Arial" w:cs="Arial"/>
          <w:bCs/>
          <w:sz w:val="20"/>
          <w:szCs w:val="20"/>
          <w:lang w:val="es-MX"/>
        </w:rPr>
        <w:t xml:space="preserve">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00C45E7E" w:rsidRPr="00E607F0">
        <w:rPr>
          <w:rFonts w:ascii="Arial" w:hAnsi="Arial" w:cs="Arial"/>
          <w:bCs/>
          <w:sz w:val="20"/>
          <w:szCs w:val="20"/>
          <w:lang w:val="es-MX"/>
        </w:rPr>
        <w:t>ii</w:t>
      </w:r>
      <w:proofErr w:type="spellEnd"/>
      <w:r w:rsidR="00C45E7E" w:rsidRPr="00E607F0">
        <w:rPr>
          <w:rFonts w:ascii="Arial" w:hAnsi="Arial" w:cs="Arial"/>
          <w:bCs/>
          <w:sz w:val="20"/>
          <w:szCs w:val="20"/>
          <w:lang w:val="es-MX"/>
        </w:rPr>
        <w:t xml:space="preserve">) las personas en proceso de reincorporación y/o reintegración y </w:t>
      </w:r>
      <w:proofErr w:type="spellStart"/>
      <w:r w:rsidR="00C45E7E" w:rsidRPr="00E607F0">
        <w:rPr>
          <w:rFonts w:ascii="Arial" w:hAnsi="Arial" w:cs="Arial"/>
          <w:bCs/>
          <w:sz w:val="20"/>
          <w:szCs w:val="20"/>
          <w:lang w:val="es-MX"/>
        </w:rPr>
        <w:t>iii</w:t>
      </w:r>
      <w:proofErr w:type="spellEnd"/>
      <w:r w:rsidR="00C45E7E" w:rsidRPr="00E607F0">
        <w:rPr>
          <w:rFonts w:ascii="Arial" w:hAnsi="Arial" w:cs="Arial"/>
          <w:bCs/>
          <w:sz w:val="20"/>
          <w:szCs w:val="20"/>
          <w:lang w:val="es-MX"/>
        </w:rPr>
        <w:t xml:space="preserve">) la población indígena, negra, afrocolombiana, raizal, palenquera, </w:t>
      </w:r>
      <w:proofErr w:type="spellStart"/>
      <w:r w:rsidR="00C45E7E" w:rsidRPr="00E607F0">
        <w:rPr>
          <w:rFonts w:ascii="Arial" w:hAnsi="Arial" w:cs="Arial"/>
          <w:bCs/>
          <w:sz w:val="20"/>
          <w:szCs w:val="20"/>
          <w:lang w:val="es-MX"/>
        </w:rPr>
        <w:t>Rrom</w:t>
      </w:r>
      <w:proofErr w:type="spellEnd"/>
      <w:r w:rsidR="00C45E7E" w:rsidRPr="00E607F0">
        <w:rPr>
          <w:rFonts w:ascii="Arial" w:hAnsi="Arial" w:cs="Arial"/>
          <w:bCs/>
          <w:sz w:val="20"/>
          <w:szCs w:val="20"/>
          <w:lang w:val="es-MX"/>
        </w:rPr>
        <w:t xml:space="preserve"> o gitana.</w:t>
      </w:r>
    </w:p>
    <w:p w14:paraId="527AEB5C" w14:textId="77777777" w:rsidR="00C45E7E" w:rsidRPr="00E607F0" w:rsidRDefault="00C45E7E" w:rsidP="002A1D3A">
      <w:pPr>
        <w:pStyle w:val="Prrafodelista"/>
        <w:spacing w:after="0" w:line="240" w:lineRule="auto"/>
        <w:ind w:left="1080"/>
        <w:jc w:val="both"/>
        <w:rPr>
          <w:rFonts w:ascii="Arial" w:hAnsi="Arial" w:cs="Arial"/>
          <w:bCs/>
          <w:sz w:val="20"/>
          <w:szCs w:val="20"/>
          <w:lang w:val="es-MX"/>
        </w:rPr>
      </w:pPr>
    </w:p>
    <w:p w14:paraId="339CEAC0" w14:textId="22A9F743" w:rsidR="00C571F8" w:rsidRPr="00E607F0" w:rsidRDefault="00C45E7E" w:rsidP="002A1D3A">
      <w:pPr>
        <w:pStyle w:val="Prrafodelista"/>
        <w:spacing w:after="0" w:line="240" w:lineRule="auto"/>
        <w:ind w:left="1080"/>
        <w:jc w:val="both"/>
        <w:rPr>
          <w:rFonts w:ascii="Arial" w:hAnsi="Arial" w:cs="Arial"/>
          <w:bCs/>
          <w:sz w:val="20"/>
          <w:szCs w:val="20"/>
          <w:lang w:val="es-MX"/>
        </w:rPr>
      </w:pPr>
      <w:r w:rsidRPr="00E607F0">
        <w:rPr>
          <w:rFonts w:ascii="Arial" w:hAnsi="Arial" w:cs="Arial"/>
          <w:bCs/>
          <w:sz w:val="20"/>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E607F0">
        <w:rPr>
          <w:rFonts w:ascii="Arial" w:hAnsi="Arial" w:cs="Arial"/>
          <w:bCs/>
          <w:sz w:val="20"/>
          <w:szCs w:val="20"/>
          <w:lang w:val="es-MX"/>
        </w:rPr>
        <w:t>Rrom</w:t>
      </w:r>
      <w:proofErr w:type="spellEnd"/>
      <w:r w:rsidRPr="00E607F0">
        <w:rPr>
          <w:rFonts w:ascii="Arial" w:hAnsi="Arial" w:cs="Arial"/>
          <w:bCs/>
          <w:sz w:val="20"/>
          <w:szCs w:val="20"/>
          <w:lang w:val="es-MX"/>
        </w:rPr>
        <w:t xml:space="preserve"> o gitana, puesto que su público conocimiento puede afectar el derecho a la intimidad de los oferentes o de sus trabajadores o socios o accionistas</w:t>
      </w:r>
      <w:r w:rsidR="00C571F8" w:rsidRPr="00E607F0">
        <w:rPr>
          <w:rFonts w:ascii="Arial" w:hAnsi="Arial" w:cs="Arial"/>
          <w:bCs/>
          <w:sz w:val="20"/>
          <w:szCs w:val="20"/>
          <w:lang w:val="es-MX"/>
        </w:rPr>
        <w:t>.</w:t>
      </w:r>
    </w:p>
    <w:p w14:paraId="2DDA8DEC" w14:textId="77777777" w:rsidR="00587504" w:rsidRPr="00E607F0" w:rsidRDefault="00587504" w:rsidP="002A1D3A">
      <w:pPr>
        <w:spacing w:after="0" w:line="240" w:lineRule="auto"/>
        <w:jc w:val="both"/>
        <w:rPr>
          <w:rFonts w:ascii="Arial" w:hAnsi="Arial" w:cs="Arial"/>
          <w:bCs/>
          <w:sz w:val="20"/>
          <w:szCs w:val="20"/>
          <w:lang w:val="es-MX"/>
        </w:rPr>
      </w:pPr>
    </w:p>
    <w:p w14:paraId="49938DA8" w14:textId="7FE942A6" w:rsidR="00AE2387" w:rsidRPr="00E607F0" w:rsidRDefault="00C571F8" w:rsidP="002A1D3A">
      <w:pPr>
        <w:pStyle w:val="Prrafodelista"/>
        <w:spacing w:after="0" w:line="240" w:lineRule="auto"/>
        <w:ind w:left="1080"/>
        <w:jc w:val="both"/>
        <w:rPr>
          <w:rFonts w:ascii="Arial" w:hAnsi="Arial" w:cs="Arial"/>
          <w:bCs/>
          <w:sz w:val="20"/>
          <w:szCs w:val="20"/>
          <w:lang w:val="es-MX"/>
        </w:rPr>
      </w:pPr>
      <w:r w:rsidRPr="00E607F0">
        <w:rPr>
          <w:rFonts w:ascii="Arial" w:hAnsi="Arial" w:cs="Arial"/>
          <w:b/>
          <w:sz w:val="20"/>
          <w:szCs w:val="20"/>
          <w:lang w:val="es-MX"/>
        </w:rPr>
        <w:t>Nota 4:</w:t>
      </w:r>
      <w:r w:rsidRPr="00E607F0">
        <w:rPr>
          <w:rFonts w:ascii="Arial" w:hAnsi="Arial" w:cs="Arial"/>
          <w:bCs/>
          <w:sz w:val="20"/>
          <w:szCs w:val="20"/>
          <w:lang w:val="es-MX"/>
        </w:rPr>
        <w:t xml:space="preserve"> Para </w:t>
      </w:r>
      <w:r w:rsidR="00C45E7E" w:rsidRPr="00E607F0">
        <w:rPr>
          <w:rFonts w:ascii="Arial" w:hAnsi="Arial" w:cs="Arial"/>
          <w:bCs/>
          <w:sz w:val="20"/>
          <w:szCs w:val="20"/>
          <w:lang w:val="es-MX"/>
        </w:rPr>
        <w:t>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r w:rsidRPr="00E607F0">
        <w:rPr>
          <w:rFonts w:ascii="Arial" w:hAnsi="Arial" w:cs="Arial"/>
          <w:bCs/>
          <w:sz w:val="20"/>
          <w:szCs w:val="20"/>
          <w:lang w:val="es-MX"/>
        </w:rPr>
        <w:t>.</w:t>
      </w:r>
      <w:r w:rsidR="00AE2387" w:rsidRPr="00E607F0">
        <w:rPr>
          <w:rFonts w:ascii="Arial" w:hAnsi="Arial" w:cs="Arial"/>
          <w:bCs/>
          <w:sz w:val="20"/>
          <w:szCs w:val="20"/>
          <w:lang w:val="es-MX"/>
        </w:rPr>
        <w:br w:type="page"/>
      </w:r>
    </w:p>
    <w:p w14:paraId="666C3F12" w14:textId="0FCF2DCE" w:rsidR="00AE2387" w:rsidRPr="00E607F0" w:rsidRDefault="00AE2387" w:rsidP="002A1D3A">
      <w:pPr>
        <w:pStyle w:val="CAPITULOS"/>
        <w:ind w:left="0" w:firstLine="0"/>
        <w:jc w:val="center"/>
      </w:pPr>
      <w:bookmarkStart w:id="76" w:name="_Toc198865992"/>
      <w:r w:rsidRPr="00E607F0">
        <w:lastRenderedPageBreak/>
        <w:t>OFERTA ECONÓMICA</w:t>
      </w:r>
      <w:bookmarkEnd w:id="76"/>
    </w:p>
    <w:p w14:paraId="61BC912C" w14:textId="77777777" w:rsidR="00AE2387" w:rsidRPr="00E607F0" w:rsidRDefault="00AE2387" w:rsidP="002A1D3A">
      <w:pPr>
        <w:spacing w:after="0" w:line="240" w:lineRule="auto"/>
        <w:jc w:val="both"/>
        <w:rPr>
          <w:rFonts w:ascii="Arial" w:hAnsi="Arial" w:cs="Arial"/>
          <w:bCs/>
          <w:sz w:val="20"/>
          <w:szCs w:val="20"/>
          <w:lang w:val="es-MX"/>
        </w:rPr>
      </w:pPr>
    </w:p>
    <w:p w14:paraId="72D2B69B" w14:textId="17483B18" w:rsidR="00AE2387" w:rsidRPr="00E607F0" w:rsidRDefault="00AE2387" w:rsidP="002A1D3A">
      <w:pPr>
        <w:spacing w:after="0" w:line="240" w:lineRule="auto"/>
        <w:jc w:val="both"/>
        <w:rPr>
          <w:rFonts w:ascii="Arial" w:hAnsi="Arial" w:cs="Arial"/>
          <w:bCs/>
          <w:sz w:val="20"/>
          <w:szCs w:val="20"/>
          <w:lang w:val="es-MX"/>
        </w:rPr>
      </w:pPr>
      <w:bookmarkStart w:id="77" w:name="_Hlk195006156"/>
      <w:r w:rsidRPr="00E607F0">
        <w:rPr>
          <w:rFonts w:ascii="Arial" w:hAnsi="Arial" w:cs="Arial"/>
          <w:bCs/>
          <w:sz w:val="20"/>
          <w:szCs w:val="20"/>
          <w:lang w:val="es-MX"/>
        </w:rPr>
        <w:t>La forma de pago se realizará de conformidad con el numeral 5.3 del Estudio Previo.</w:t>
      </w:r>
    </w:p>
    <w:p w14:paraId="55A6BA19" w14:textId="77777777" w:rsidR="00AE2387" w:rsidRPr="00E607F0" w:rsidRDefault="00AE2387" w:rsidP="002A1D3A">
      <w:pPr>
        <w:spacing w:after="0" w:line="240" w:lineRule="auto"/>
        <w:jc w:val="both"/>
        <w:rPr>
          <w:rFonts w:ascii="Arial" w:hAnsi="Arial" w:cs="Arial"/>
          <w:bCs/>
          <w:sz w:val="20"/>
          <w:szCs w:val="20"/>
          <w:lang w:val="es-MX"/>
        </w:rPr>
      </w:pPr>
    </w:p>
    <w:p w14:paraId="78E0A204" w14:textId="1E30897F" w:rsidR="00AE2387" w:rsidRPr="00E607F0" w:rsidRDefault="00796B39"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oferta económica será el valor total indicado en la propuesta económica o el obtenido de la corrección aritmética</w:t>
      </w:r>
      <w:r w:rsidR="00AE2387" w:rsidRPr="00E607F0">
        <w:rPr>
          <w:rFonts w:ascii="Arial" w:hAnsi="Arial" w:cs="Arial"/>
          <w:bCs/>
          <w:sz w:val="20"/>
          <w:szCs w:val="20"/>
          <w:lang w:val="es-MX"/>
        </w:rPr>
        <w:t>.</w:t>
      </w:r>
    </w:p>
    <w:p w14:paraId="65BD0948" w14:textId="77777777" w:rsidR="00AE2387" w:rsidRPr="00E607F0" w:rsidRDefault="00AE2387" w:rsidP="002A1D3A">
      <w:pPr>
        <w:spacing w:after="0" w:line="240" w:lineRule="auto"/>
        <w:jc w:val="both"/>
        <w:rPr>
          <w:rFonts w:ascii="Arial" w:hAnsi="Arial" w:cs="Arial"/>
          <w:bCs/>
          <w:sz w:val="20"/>
          <w:szCs w:val="20"/>
          <w:lang w:val="es-MX"/>
        </w:rPr>
      </w:pPr>
    </w:p>
    <w:bookmarkEnd w:id="77"/>
    <w:p w14:paraId="40771171" w14:textId="501F116B" w:rsidR="00796B39" w:rsidRPr="00E607F0" w:rsidRDefault="00796B39"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El valor de la propuesta económica debe ser presentado en Pesos Colombianos y contemplar todos los costos directos e indirectos para la completa y adecuada ejecución del proyecto de </w:t>
      </w:r>
      <w:r w:rsidR="003246E2" w:rsidRPr="00E607F0">
        <w:rPr>
          <w:rFonts w:ascii="Arial" w:hAnsi="Arial" w:cs="Arial"/>
          <w:bCs/>
          <w:sz w:val="20"/>
          <w:szCs w:val="20"/>
          <w:lang w:val="es-MX"/>
        </w:rPr>
        <w:t>interventoría</w:t>
      </w:r>
      <w:r w:rsidRPr="00E607F0">
        <w:rPr>
          <w:rFonts w:ascii="Arial" w:hAnsi="Arial" w:cs="Arial"/>
          <w:bCs/>
          <w:sz w:val="20"/>
          <w:szCs w:val="20"/>
          <w:lang w:val="es-MX"/>
        </w:rPr>
        <w:t xml:space="preserve"> del proceso, los Riesgos y la administración de estos. </w:t>
      </w:r>
    </w:p>
    <w:p w14:paraId="32E4E3C2" w14:textId="77777777" w:rsidR="00796B39" w:rsidRPr="00E607F0" w:rsidRDefault="00796B39" w:rsidP="002A1D3A">
      <w:pPr>
        <w:spacing w:after="0" w:line="240" w:lineRule="auto"/>
        <w:jc w:val="both"/>
        <w:rPr>
          <w:rFonts w:ascii="Arial" w:hAnsi="Arial" w:cs="Arial"/>
          <w:bCs/>
          <w:sz w:val="20"/>
          <w:szCs w:val="20"/>
          <w:lang w:val="es-MX"/>
        </w:rPr>
      </w:pPr>
    </w:p>
    <w:p w14:paraId="127ADDB5" w14:textId="12025CCD" w:rsidR="00AE2387" w:rsidRPr="00E607F0" w:rsidRDefault="00796B39"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fijados por las diferentes autoridades, de igual forma deberá enviarse la oferta debidamente suscrita por el representante legal del proponente</w:t>
      </w:r>
      <w:r w:rsidR="00AE2387" w:rsidRPr="00E607F0">
        <w:rPr>
          <w:rFonts w:ascii="Arial" w:hAnsi="Arial" w:cs="Arial"/>
          <w:bCs/>
          <w:sz w:val="20"/>
          <w:szCs w:val="20"/>
          <w:lang w:val="es-MX"/>
        </w:rPr>
        <w:t>.</w:t>
      </w:r>
    </w:p>
    <w:p w14:paraId="59411F15" w14:textId="77777777" w:rsidR="00D14EF2" w:rsidRPr="00E607F0" w:rsidRDefault="00D14EF2" w:rsidP="002A1D3A">
      <w:pPr>
        <w:spacing w:after="0" w:line="240" w:lineRule="auto"/>
        <w:jc w:val="both"/>
        <w:rPr>
          <w:rFonts w:ascii="Arial" w:hAnsi="Arial" w:cs="Arial"/>
          <w:bCs/>
          <w:sz w:val="20"/>
          <w:szCs w:val="20"/>
          <w:lang w:val="es-MX"/>
        </w:rPr>
      </w:pPr>
    </w:p>
    <w:p w14:paraId="7FDB4E6F" w14:textId="036E692A" w:rsidR="00AE2387" w:rsidRPr="00E607F0" w:rsidRDefault="00AE2387" w:rsidP="002A1D3A">
      <w:pPr>
        <w:pStyle w:val="NUMERACION"/>
        <w:numPr>
          <w:ilvl w:val="1"/>
          <w:numId w:val="29"/>
        </w:numPr>
        <w:ind w:left="567" w:hanging="567"/>
        <w:outlineLvl w:val="1"/>
      </w:pPr>
      <w:bookmarkStart w:id="78" w:name="_Toc198865993"/>
      <w:r w:rsidRPr="00E607F0">
        <w:t>CORRECCIONES ARITMÉTICAS</w:t>
      </w:r>
      <w:bookmarkEnd w:id="78"/>
    </w:p>
    <w:p w14:paraId="0864C398" w14:textId="77777777" w:rsidR="00C535B6" w:rsidRPr="00E607F0" w:rsidRDefault="00C535B6" w:rsidP="002A1D3A">
      <w:pPr>
        <w:spacing w:after="0" w:line="240" w:lineRule="auto"/>
        <w:jc w:val="both"/>
        <w:rPr>
          <w:rFonts w:ascii="Arial" w:hAnsi="Arial" w:cs="Arial"/>
          <w:bCs/>
          <w:sz w:val="20"/>
          <w:szCs w:val="20"/>
          <w:lang w:val="es-MX"/>
        </w:rPr>
      </w:pPr>
    </w:p>
    <w:p w14:paraId="1B5CF382" w14:textId="6F35CB5F" w:rsidR="00AE238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Entidad solo efectuará correcciones aritméticas originadas por</w:t>
      </w:r>
      <w:r w:rsidR="00AE2387" w:rsidRPr="00E607F0">
        <w:rPr>
          <w:rFonts w:ascii="Arial" w:hAnsi="Arial" w:cs="Arial"/>
          <w:bCs/>
          <w:sz w:val="20"/>
          <w:szCs w:val="20"/>
          <w:lang w:val="es-MX"/>
        </w:rPr>
        <w:t>:</w:t>
      </w:r>
    </w:p>
    <w:p w14:paraId="607B6EA7" w14:textId="77777777" w:rsidR="00C535B6" w:rsidRPr="00E607F0" w:rsidRDefault="00C535B6" w:rsidP="002A1D3A">
      <w:pPr>
        <w:spacing w:after="0" w:line="240" w:lineRule="auto"/>
        <w:jc w:val="both"/>
        <w:rPr>
          <w:rFonts w:ascii="Arial" w:hAnsi="Arial" w:cs="Arial"/>
          <w:bCs/>
          <w:sz w:val="20"/>
          <w:szCs w:val="20"/>
          <w:lang w:val="es-MX"/>
        </w:rPr>
      </w:pPr>
    </w:p>
    <w:p w14:paraId="57F68D61" w14:textId="3D377827" w:rsidR="00AE2387" w:rsidRPr="00E607F0" w:rsidRDefault="00AE2387" w:rsidP="002A1D3A">
      <w:pPr>
        <w:pStyle w:val="Prrafodelista"/>
        <w:numPr>
          <w:ilvl w:val="0"/>
          <w:numId w:val="42"/>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Las </w:t>
      </w:r>
      <w:r w:rsidR="00310207" w:rsidRPr="00E607F0">
        <w:rPr>
          <w:rFonts w:ascii="Arial" w:hAnsi="Arial" w:cs="Arial"/>
          <w:bCs/>
          <w:sz w:val="20"/>
          <w:szCs w:val="20"/>
          <w:lang w:val="es-MX"/>
        </w:rPr>
        <w:t>operaciones aritméticas a que haya lugar en la propuesta económica, cuando exista un error que surja de un cálculo meramente aritmético cuando la operación ha sido erróneamente realizada</w:t>
      </w:r>
      <w:r w:rsidRPr="00E607F0">
        <w:rPr>
          <w:rFonts w:ascii="Arial" w:hAnsi="Arial" w:cs="Arial"/>
          <w:bCs/>
          <w:sz w:val="20"/>
          <w:szCs w:val="20"/>
          <w:lang w:val="es-MX"/>
        </w:rPr>
        <w:t>.</w:t>
      </w:r>
    </w:p>
    <w:p w14:paraId="02B7CAFA" w14:textId="77777777" w:rsidR="00C535B6" w:rsidRPr="00E607F0" w:rsidRDefault="00C535B6" w:rsidP="002A1D3A">
      <w:pPr>
        <w:spacing w:after="0" w:line="240" w:lineRule="auto"/>
        <w:jc w:val="both"/>
        <w:rPr>
          <w:rFonts w:ascii="Arial" w:hAnsi="Arial" w:cs="Arial"/>
          <w:bCs/>
          <w:sz w:val="20"/>
          <w:szCs w:val="20"/>
          <w:lang w:val="es-MX"/>
        </w:rPr>
      </w:pPr>
    </w:p>
    <w:p w14:paraId="289AA332" w14:textId="632ABB31" w:rsidR="00AE2387" w:rsidRPr="00E607F0" w:rsidRDefault="00AE2387" w:rsidP="002A1D3A">
      <w:pPr>
        <w:pStyle w:val="Prrafodelista"/>
        <w:numPr>
          <w:ilvl w:val="0"/>
          <w:numId w:val="42"/>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El </w:t>
      </w:r>
      <w:r w:rsidR="00310207" w:rsidRPr="00E607F0">
        <w:rPr>
          <w:rFonts w:ascii="Arial" w:hAnsi="Arial" w:cs="Arial"/>
          <w:bCs/>
          <w:sz w:val="20"/>
          <w:szCs w:val="20"/>
          <w:lang w:val="es-MX"/>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E607F0">
        <w:rPr>
          <w:rFonts w:ascii="Arial" w:hAnsi="Arial" w:cs="Arial"/>
          <w:bCs/>
          <w:sz w:val="20"/>
          <w:szCs w:val="20"/>
          <w:lang w:val="es-MX"/>
        </w:rPr>
        <w:t>.</w:t>
      </w:r>
    </w:p>
    <w:p w14:paraId="769875CF" w14:textId="77777777" w:rsidR="00C535B6" w:rsidRPr="00E607F0" w:rsidRDefault="00C535B6" w:rsidP="002A1D3A">
      <w:pPr>
        <w:spacing w:after="0" w:line="240" w:lineRule="auto"/>
        <w:jc w:val="both"/>
        <w:rPr>
          <w:rFonts w:ascii="Arial" w:hAnsi="Arial" w:cs="Arial"/>
          <w:bCs/>
          <w:sz w:val="20"/>
          <w:szCs w:val="20"/>
          <w:lang w:val="es-MX"/>
        </w:rPr>
      </w:pPr>
    </w:p>
    <w:p w14:paraId="4F7390A7" w14:textId="445A4F58" w:rsidR="00AE238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Entidad a partir del valor total corregido de las propuestas valorará la oferta económica según la normativa vigente aplicable</w:t>
      </w:r>
      <w:r w:rsidR="00AE2387" w:rsidRPr="00E607F0">
        <w:rPr>
          <w:rFonts w:ascii="Arial" w:hAnsi="Arial" w:cs="Arial"/>
          <w:bCs/>
          <w:sz w:val="20"/>
          <w:szCs w:val="20"/>
          <w:lang w:val="es-MX"/>
        </w:rPr>
        <w:t>.</w:t>
      </w:r>
    </w:p>
    <w:p w14:paraId="762CDA5B" w14:textId="77777777" w:rsidR="00C535B6" w:rsidRPr="00E607F0" w:rsidRDefault="00C535B6" w:rsidP="002A1D3A">
      <w:pPr>
        <w:spacing w:after="0" w:line="240" w:lineRule="auto"/>
        <w:jc w:val="both"/>
        <w:rPr>
          <w:rFonts w:ascii="Arial" w:hAnsi="Arial" w:cs="Arial"/>
          <w:bCs/>
          <w:sz w:val="20"/>
          <w:szCs w:val="20"/>
          <w:lang w:val="es-MX"/>
        </w:rPr>
      </w:pPr>
    </w:p>
    <w:p w14:paraId="1F812831" w14:textId="0EB07E6A" w:rsidR="00AE2387" w:rsidRPr="00E607F0" w:rsidRDefault="00AE2387" w:rsidP="002A1D3A">
      <w:pPr>
        <w:pStyle w:val="NUMERACION"/>
        <w:numPr>
          <w:ilvl w:val="1"/>
          <w:numId w:val="29"/>
        </w:numPr>
        <w:ind w:left="567" w:hanging="567"/>
        <w:outlineLvl w:val="1"/>
      </w:pPr>
      <w:bookmarkStart w:id="79" w:name="_Toc198865994"/>
      <w:r w:rsidRPr="00E607F0">
        <w:t>PRECIO ARTIFICIALMENTE BAJO</w:t>
      </w:r>
      <w:bookmarkEnd w:id="79"/>
    </w:p>
    <w:p w14:paraId="0A5A0393" w14:textId="77777777" w:rsidR="00C535B6" w:rsidRPr="00E607F0" w:rsidRDefault="00C535B6" w:rsidP="002A1D3A">
      <w:pPr>
        <w:spacing w:after="0" w:line="240" w:lineRule="auto"/>
        <w:jc w:val="both"/>
        <w:rPr>
          <w:rFonts w:ascii="Arial" w:hAnsi="Arial" w:cs="Arial"/>
          <w:bCs/>
          <w:sz w:val="20"/>
          <w:szCs w:val="20"/>
          <w:lang w:val="es-MX"/>
        </w:rPr>
      </w:pPr>
    </w:p>
    <w:p w14:paraId="3EF4EB36" w14:textId="32525713" w:rsidR="008F598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r w:rsidR="00AE2387" w:rsidRPr="00E607F0">
        <w:rPr>
          <w:rFonts w:ascii="Arial" w:hAnsi="Arial" w:cs="Arial"/>
          <w:bCs/>
          <w:sz w:val="20"/>
          <w:szCs w:val="20"/>
          <w:lang w:val="es-MX"/>
        </w:rPr>
        <w:t>.</w:t>
      </w:r>
    </w:p>
    <w:p w14:paraId="233CDF51" w14:textId="3BB60CB1" w:rsidR="00DC7E5B" w:rsidRPr="00E607F0" w:rsidRDefault="00DC7E5B" w:rsidP="002A1D3A">
      <w:pPr>
        <w:spacing w:after="0" w:line="240" w:lineRule="auto"/>
        <w:rPr>
          <w:rFonts w:ascii="Arial" w:hAnsi="Arial" w:cs="Arial"/>
          <w:bCs/>
          <w:sz w:val="20"/>
          <w:szCs w:val="20"/>
          <w:lang w:val="es-MX"/>
        </w:rPr>
      </w:pPr>
      <w:r w:rsidRPr="00E607F0">
        <w:rPr>
          <w:rFonts w:ascii="Arial" w:hAnsi="Arial" w:cs="Arial"/>
          <w:bCs/>
          <w:sz w:val="20"/>
          <w:szCs w:val="20"/>
          <w:lang w:val="es-MX"/>
        </w:rPr>
        <w:br w:type="page"/>
      </w:r>
    </w:p>
    <w:p w14:paraId="5B2D9B5D" w14:textId="73613A77" w:rsidR="00DC7E5B" w:rsidRPr="00E607F0" w:rsidRDefault="00DC7E5B" w:rsidP="002A1D3A">
      <w:pPr>
        <w:pStyle w:val="CAPITULOS"/>
        <w:ind w:left="0" w:firstLine="0"/>
        <w:jc w:val="center"/>
      </w:pPr>
      <w:bookmarkStart w:id="80" w:name="_Toc198865995"/>
      <w:r w:rsidRPr="00E607F0">
        <w:lastRenderedPageBreak/>
        <w:t>RIESGOS ASOCIADOS AL CONTRATO, FORMA DE MITIGARLOS Y ASIGNACIÓN DE RIESGOS</w:t>
      </w:r>
      <w:bookmarkEnd w:id="80"/>
    </w:p>
    <w:p w14:paraId="3715A555" w14:textId="77777777" w:rsidR="005F7CC9" w:rsidRPr="00E607F0" w:rsidRDefault="005F7CC9" w:rsidP="002A1D3A">
      <w:pPr>
        <w:spacing w:after="0" w:line="240" w:lineRule="auto"/>
        <w:jc w:val="both"/>
        <w:rPr>
          <w:rFonts w:ascii="Arial" w:hAnsi="Arial" w:cs="Arial"/>
          <w:bCs/>
          <w:sz w:val="20"/>
          <w:szCs w:val="20"/>
          <w:lang w:val="es-MX"/>
        </w:rPr>
      </w:pPr>
    </w:p>
    <w:p w14:paraId="7FAE2416" w14:textId="25C31CF3" w:rsidR="00DC7E5B"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“Matriz 3 – Riesgos” incluye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w:t>
      </w:r>
      <w:r w:rsidR="00DC7E5B" w:rsidRPr="00E607F0">
        <w:rPr>
          <w:rFonts w:ascii="Arial" w:hAnsi="Arial" w:cs="Arial"/>
          <w:bCs/>
          <w:sz w:val="20"/>
          <w:szCs w:val="20"/>
          <w:lang w:val="es-MX"/>
        </w:rPr>
        <w:t xml:space="preserve">. </w:t>
      </w:r>
    </w:p>
    <w:p w14:paraId="141D3FD0" w14:textId="77777777" w:rsidR="005F7CC9" w:rsidRPr="00E607F0" w:rsidRDefault="005F7CC9" w:rsidP="002A1D3A">
      <w:pPr>
        <w:spacing w:after="0" w:line="240" w:lineRule="auto"/>
        <w:jc w:val="both"/>
        <w:rPr>
          <w:rFonts w:ascii="Arial" w:hAnsi="Arial" w:cs="Arial"/>
          <w:bCs/>
          <w:sz w:val="20"/>
          <w:szCs w:val="20"/>
          <w:lang w:val="es-MX"/>
        </w:rPr>
      </w:pPr>
    </w:p>
    <w:p w14:paraId="2610669A" w14:textId="77777777" w:rsidR="00C535B6" w:rsidRPr="00E607F0" w:rsidRDefault="00C535B6" w:rsidP="002A1D3A">
      <w:pPr>
        <w:pStyle w:val="Prrafodelista"/>
        <w:numPr>
          <w:ilvl w:val="0"/>
          <w:numId w:val="29"/>
        </w:numPr>
        <w:spacing w:after="0" w:line="240" w:lineRule="auto"/>
        <w:jc w:val="both"/>
        <w:outlineLvl w:val="1"/>
        <w:rPr>
          <w:rFonts w:ascii="Arial" w:hAnsi="Arial" w:cs="Arial"/>
          <w:b/>
          <w:vanish/>
          <w:sz w:val="20"/>
          <w:szCs w:val="20"/>
          <w:lang w:val="es-MX"/>
        </w:rPr>
      </w:pPr>
      <w:bookmarkStart w:id="81" w:name="_Toc192501928"/>
      <w:bookmarkStart w:id="82" w:name="_Toc192644733"/>
      <w:bookmarkStart w:id="83" w:name="_Toc198865996"/>
      <w:bookmarkEnd w:id="81"/>
      <w:bookmarkEnd w:id="82"/>
      <w:bookmarkEnd w:id="83"/>
    </w:p>
    <w:p w14:paraId="1C4F859F" w14:textId="1BE343B4" w:rsidR="00DC7E5B" w:rsidRPr="00E607F0" w:rsidRDefault="00DC7E5B" w:rsidP="002A1D3A">
      <w:pPr>
        <w:pStyle w:val="NUMERACION"/>
        <w:numPr>
          <w:ilvl w:val="1"/>
          <w:numId w:val="29"/>
        </w:numPr>
        <w:ind w:left="567" w:hanging="567"/>
        <w:outlineLvl w:val="1"/>
      </w:pPr>
      <w:bookmarkStart w:id="84" w:name="_Toc198865997"/>
      <w:r w:rsidRPr="00E607F0">
        <w:t>ASIGNACIÓN DE RIESGOS</w:t>
      </w:r>
      <w:bookmarkEnd w:id="84"/>
    </w:p>
    <w:p w14:paraId="639428A5" w14:textId="77777777" w:rsidR="005F7CC9" w:rsidRPr="00E607F0" w:rsidRDefault="005F7CC9" w:rsidP="002A1D3A">
      <w:pPr>
        <w:spacing w:after="0" w:line="240" w:lineRule="auto"/>
        <w:jc w:val="both"/>
        <w:rPr>
          <w:rFonts w:ascii="Arial" w:hAnsi="Arial" w:cs="Arial"/>
          <w:bCs/>
          <w:sz w:val="20"/>
          <w:szCs w:val="20"/>
          <w:lang w:val="es-MX"/>
        </w:rPr>
      </w:pPr>
    </w:p>
    <w:p w14:paraId="1CB266BF"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“Matriz 3 – Riesgos”, en la cual se tipifican los Riesgos previsibles, preparada por la Entidad, hace parte del Pliego de Condiciones y los interesados podrán presentar observaciones sobre su contenido.</w:t>
      </w:r>
    </w:p>
    <w:p w14:paraId="031C5BB2" w14:textId="77777777" w:rsidR="00310207" w:rsidRPr="00E607F0" w:rsidRDefault="00310207" w:rsidP="002A1D3A">
      <w:pPr>
        <w:spacing w:after="0" w:line="240" w:lineRule="auto"/>
        <w:jc w:val="both"/>
        <w:rPr>
          <w:rFonts w:ascii="Arial" w:hAnsi="Arial" w:cs="Arial"/>
          <w:bCs/>
          <w:sz w:val="20"/>
          <w:szCs w:val="20"/>
          <w:lang w:val="es-MX"/>
        </w:rPr>
      </w:pPr>
    </w:p>
    <w:p w14:paraId="71F678E1"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Los Proponentes deben realizar todas las evaluaciones y estimaciones que sean necesarias para presentar su propuesta sobre la base de un examen cuidadoso de sus características, incluyendo las evaluaciones y verificaciones que consideren necesarias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178838F1" w14:textId="77777777" w:rsidR="00310207" w:rsidRPr="00E607F0" w:rsidRDefault="00310207" w:rsidP="002A1D3A">
      <w:pPr>
        <w:spacing w:after="0" w:line="240" w:lineRule="auto"/>
        <w:jc w:val="both"/>
        <w:rPr>
          <w:rFonts w:ascii="Arial" w:hAnsi="Arial" w:cs="Arial"/>
          <w:bCs/>
          <w:sz w:val="20"/>
          <w:szCs w:val="20"/>
          <w:lang w:val="es-MX"/>
        </w:rPr>
      </w:pPr>
    </w:p>
    <w:p w14:paraId="5FFD4100"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p>
    <w:p w14:paraId="11B399D5" w14:textId="77777777" w:rsidR="00310207" w:rsidRPr="00E607F0" w:rsidRDefault="00310207" w:rsidP="002A1D3A">
      <w:pPr>
        <w:spacing w:after="0" w:line="240" w:lineRule="auto"/>
        <w:jc w:val="both"/>
        <w:rPr>
          <w:rFonts w:ascii="Arial" w:hAnsi="Arial" w:cs="Arial"/>
          <w:bCs/>
          <w:sz w:val="20"/>
          <w:szCs w:val="20"/>
          <w:lang w:val="es-MX"/>
        </w:rPr>
      </w:pPr>
    </w:p>
    <w:p w14:paraId="77C3D096" w14:textId="2E260860" w:rsidR="005F7CC9" w:rsidRPr="00E607F0" w:rsidRDefault="005F7CC9" w:rsidP="002A1D3A">
      <w:pPr>
        <w:spacing w:after="0" w:line="240" w:lineRule="auto"/>
        <w:rPr>
          <w:rFonts w:ascii="Arial" w:hAnsi="Arial" w:cs="Arial"/>
          <w:bCs/>
          <w:sz w:val="20"/>
          <w:szCs w:val="20"/>
          <w:lang w:val="es-MX"/>
        </w:rPr>
      </w:pPr>
      <w:r w:rsidRPr="00E607F0">
        <w:rPr>
          <w:rFonts w:ascii="Arial" w:hAnsi="Arial" w:cs="Arial"/>
          <w:bCs/>
          <w:sz w:val="20"/>
          <w:szCs w:val="20"/>
          <w:lang w:val="es-MX"/>
        </w:rPr>
        <w:br w:type="page"/>
      </w:r>
    </w:p>
    <w:p w14:paraId="1989586D" w14:textId="36043726" w:rsidR="00DC7E5B" w:rsidRPr="00E607F0" w:rsidRDefault="00DC7E5B" w:rsidP="002A1D3A">
      <w:pPr>
        <w:pStyle w:val="CAPITULOS"/>
        <w:ind w:left="0" w:firstLine="0"/>
        <w:jc w:val="center"/>
      </w:pPr>
      <w:bookmarkStart w:id="85" w:name="_Toc198865998"/>
      <w:r w:rsidRPr="00E607F0">
        <w:lastRenderedPageBreak/>
        <w:t>ACUERDOS COMERCIALES</w:t>
      </w:r>
      <w:bookmarkEnd w:id="85"/>
    </w:p>
    <w:p w14:paraId="3CDC22BD" w14:textId="77777777" w:rsidR="005F7CC9" w:rsidRPr="00E607F0" w:rsidRDefault="005F7CC9" w:rsidP="002A1D3A">
      <w:pPr>
        <w:spacing w:after="0" w:line="240" w:lineRule="auto"/>
        <w:jc w:val="both"/>
        <w:rPr>
          <w:rFonts w:ascii="Arial" w:hAnsi="Arial" w:cs="Arial"/>
          <w:bCs/>
          <w:sz w:val="20"/>
          <w:szCs w:val="20"/>
          <w:lang w:val="es-MX"/>
        </w:rPr>
      </w:pPr>
    </w:p>
    <w:p w14:paraId="1F3386EC" w14:textId="7032BDF8" w:rsidR="008F598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El Proceso de Contratación está cubierto por los siguientes Acuerdos Comerciales y por la Decisión 439 de la Secretaría de la Comunidad Andina de Naciones (CAN): </w:t>
      </w:r>
    </w:p>
    <w:p w14:paraId="20E08DBB" w14:textId="77777777" w:rsidR="00310207" w:rsidRPr="00E607F0" w:rsidRDefault="00310207" w:rsidP="002A1D3A">
      <w:pPr>
        <w:spacing w:after="0" w:line="240" w:lineRule="auto"/>
        <w:jc w:val="both"/>
        <w:rPr>
          <w:rFonts w:ascii="Arial" w:hAnsi="Arial" w:cs="Arial"/>
          <w:bCs/>
          <w:sz w:val="20"/>
          <w:szCs w:val="20"/>
          <w:lang w:val="es-MX"/>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34"/>
        <w:gridCol w:w="1418"/>
        <w:gridCol w:w="1420"/>
        <w:gridCol w:w="1252"/>
        <w:gridCol w:w="1252"/>
        <w:gridCol w:w="1252"/>
      </w:tblGrid>
      <w:tr w:rsidR="004D2CF6" w:rsidRPr="00E607F0" w14:paraId="030A33B3" w14:textId="77777777" w:rsidTr="004D2CF6">
        <w:trPr>
          <w:trHeight w:val="283"/>
          <w:jc w:val="center"/>
        </w:trPr>
        <w:tc>
          <w:tcPr>
            <w:tcW w:w="2068" w:type="pct"/>
            <w:gridSpan w:val="2"/>
            <w:shd w:val="clear" w:color="auto" w:fill="D9D9D9" w:themeFill="background1" w:themeFillShade="D9"/>
            <w:tcMar>
              <w:top w:w="0" w:type="dxa"/>
              <w:left w:w="70" w:type="dxa"/>
              <w:bottom w:w="0" w:type="dxa"/>
              <w:right w:w="70" w:type="dxa"/>
            </w:tcMar>
            <w:vAlign w:val="center"/>
          </w:tcPr>
          <w:p w14:paraId="5376E519" w14:textId="3E9E3CF2" w:rsidR="004D2CF6" w:rsidRPr="00E607F0" w:rsidRDefault="004D2CF6" w:rsidP="004D2CF6">
            <w:pPr>
              <w:spacing w:after="0" w:line="240" w:lineRule="auto"/>
              <w:jc w:val="center"/>
              <w:rPr>
                <w:rFonts w:ascii="Arial" w:eastAsia="Arial" w:hAnsi="Arial" w:cs="Arial"/>
                <w:b/>
                <w:sz w:val="18"/>
                <w:szCs w:val="18"/>
              </w:rPr>
            </w:pPr>
            <w:bookmarkStart w:id="86" w:name="_Hlk211360731"/>
            <w:r w:rsidRPr="00E607F0">
              <w:rPr>
                <w:rFonts w:ascii="Arial" w:eastAsia="Arial" w:hAnsi="Arial" w:cs="Arial"/>
                <w:b/>
                <w:sz w:val="18"/>
                <w:szCs w:val="18"/>
              </w:rPr>
              <w:t>Acuerdo Comercial</w:t>
            </w:r>
          </w:p>
        </w:tc>
        <w:tc>
          <w:tcPr>
            <w:tcW w:w="804" w:type="pct"/>
            <w:shd w:val="clear" w:color="auto" w:fill="D9D9D9" w:themeFill="background1" w:themeFillShade="D9"/>
            <w:vAlign w:val="center"/>
          </w:tcPr>
          <w:p w14:paraId="3BCEE7C5"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Entidad</w:t>
            </w:r>
          </w:p>
          <w:p w14:paraId="1024120D" w14:textId="44EA22DE"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Estatal</w:t>
            </w:r>
            <w:r>
              <w:rPr>
                <w:rFonts w:ascii="Arial" w:eastAsia="Arial" w:hAnsi="Arial" w:cs="Arial"/>
                <w:b/>
                <w:sz w:val="18"/>
                <w:szCs w:val="18"/>
              </w:rPr>
              <w:t xml:space="preserve"> </w:t>
            </w:r>
            <w:r w:rsidRPr="00E607F0">
              <w:rPr>
                <w:rFonts w:ascii="Arial" w:eastAsia="Arial" w:hAnsi="Arial" w:cs="Arial"/>
                <w:b/>
                <w:sz w:val="18"/>
                <w:szCs w:val="18"/>
              </w:rPr>
              <w:t>cubierta</w:t>
            </w:r>
          </w:p>
        </w:tc>
        <w:tc>
          <w:tcPr>
            <w:tcW w:w="709" w:type="pct"/>
            <w:shd w:val="clear" w:color="auto" w:fill="D9D9D9" w:themeFill="background1" w:themeFillShade="D9"/>
            <w:tcMar>
              <w:top w:w="0" w:type="dxa"/>
              <w:left w:w="70" w:type="dxa"/>
              <w:bottom w:w="0" w:type="dxa"/>
              <w:right w:w="70" w:type="dxa"/>
            </w:tcMar>
            <w:vAlign w:val="center"/>
          </w:tcPr>
          <w:p w14:paraId="52D53EF5"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Valor del Proceso</w:t>
            </w:r>
          </w:p>
          <w:p w14:paraId="59DD2CB9"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de Contratación</w:t>
            </w:r>
          </w:p>
          <w:p w14:paraId="15098861"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superior al</w:t>
            </w:r>
          </w:p>
          <w:p w14:paraId="29C1BC8B"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umbral del</w:t>
            </w:r>
          </w:p>
          <w:p w14:paraId="086AE908"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Acuerdo</w:t>
            </w:r>
          </w:p>
          <w:p w14:paraId="087A84CB"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Comercial</w:t>
            </w:r>
          </w:p>
        </w:tc>
        <w:tc>
          <w:tcPr>
            <w:tcW w:w="709" w:type="pct"/>
            <w:shd w:val="clear" w:color="auto" w:fill="D9D9D9" w:themeFill="background1" w:themeFillShade="D9"/>
            <w:tcMar>
              <w:top w:w="0" w:type="dxa"/>
              <w:left w:w="70" w:type="dxa"/>
              <w:bottom w:w="0" w:type="dxa"/>
              <w:right w:w="70" w:type="dxa"/>
            </w:tcMar>
            <w:vAlign w:val="center"/>
          </w:tcPr>
          <w:p w14:paraId="5F450BA7"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Excepción</w:t>
            </w:r>
          </w:p>
          <w:p w14:paraId="76DCF070"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Aplicable al</w:t>
            </w:r>
          </w:p>
          <w:p w14:paraId="1500F2AC"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Proceso de</w:t>
            </w:r>
          </w:p>
          <w:p w14:paraId="606A7F3B"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Contratación</w:t>
            </w:r>
          </w:p>
        </w:tc>
        <w:tc>
          <w:tcPr>
            <w:tcW w:w="709" w:type="pct"/>
            <w:shd w:val="clear" w:color="auto" w:fill="D9D9D9" w:themeFill="background1" w:themeFillShade="D9"/>
            <w:tcMar>
              <w:top w:w="0" w:type="dxa"/>
              <w:left w:w="70" w:type="dxa"/>
              <w:bottom w:w="0" w:type="dxa"/>
              <w:right w:w="70" w:type="dxa"/>
            </w:tcMar>
            <w:vAlign w:val="center"/>
          </w:tcPr>
          <w:p w14:paraId="709FF6F6"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Proceso de</w:t>
            </w:r>
          </w:p>
          <w:p w14:paraId="43D23739"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Contratación</w:t>
            </w:r>
          </w:p>
          <w:p w14:paraId="729D6949"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cubierto por el</w:t>
            </w:r>
          </w:p>
          <w:p w14:paraId="1BDCFEB9"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Acuerdo</w:t>
            </w:r>
          </w:p>
          <w:p w14:paraId="0824B396" w14:textId="77777777" w:rsidR="004D2CF6" w:rsidRPr="00E607F0" w:rsidRDefault="004D2CF6" w:rsidP="004D2CF6">
            <w:pPr>
              <w:spacing w:after="0" w:line="240" w:lineRule="auto"/>
              <w:jc w:val="center"/>
              <w:rPr>
                <w:rFonts w:ascii="Arial" w:eastAsia="Arial" w:hAnsi="Arial" w:cs="Arial"/>
                <w:b/>
                <w:sz w:val="18"/>
                <w:szCs w:val="18"/>
              </w:rPr>
            </w:pPr>
            <w:r w:rsidRPr="00E607F0">
              <w:rPr>
                <w:rFonts w:ascii="Arial" w:eastAsia="Arial" w:hAnsi="Arial" w:cs="Arial"/>
                <w:b/>
                <w:sz w:val="18"/>
                <w:szCs w:val="18"/>
              </w:rPr>
              <w:t>Comercial</w:t>
            </w:r>
          </w:p>
        </w:tc>
      </w:tr>
      <w:tr w:rsidR="003E510A" w:rsidRPr="00E607F0" w14:paraId="593D423A" w14:textId="77777777" w:rsidTr="004D2CF6">
        <w:trPr>
          <w:trHeight w:val="283"/>
          <w:jc w:val="center"/>
        </w:trPr>
        <w:tc>
          <w:tcPr>
            <w:tcW w:w="1265" w:type="pct"/>
            <w:vMerge w:val="restart"/>
            <w:tcMar>
              <w:top w:w="0" w:type="dxa"/>
              <w:left w:w="70" w:type="dxa"/>
              <w:bottom w:w="0" w:type="dxa"/>
              <w:right w:w="70" w:type="dxa"/>
            </w:tcMar>
            <w:vAlign w:val="center"/>
          </w:tcPr>
          <w:p w14:paraId="396E01F7" w14:textId="77777777" w:rsidR="003E510A" w:rsidRPr="00E607F0" w:rsidRDefault="003E510A" w:rsidP="004D2CF6">
            <w:pPr>
              <w:spacing w:after="0" w:line="240" w:lineRule="auto"/>
              <w:rPr>
                <w:rFonts w:ascii="Arial" w:eastAsia="Arial" w:hAnsi="Arial" w:cs="Arial"/>
                <w:sz w:val="18"/>
                <w:szCs w:val="18"/>
              </w:rPr>
            </w:pPr>
            <w:r w:rsidRPr="00E607F0">
              <w:rPr>
                <w:rFonts w:ascii="Arial" w:eastAsia="Arial" w:hAnsi="Arial" w:cs="Arial"/>
                <w:sz w:val="18"/>
                <w:szCs w:val="18"/>
              </w:rPr>
              <w:t>Alianza Pacífico</w:t>
            </w:r>
          </w:p>
        </w:tc>
        <w:tc>
          <w:tcPr>
            <w:tcW w:w="803" w:type="pct"/>
            <w:tcMar>
              <w:top w:w="0" w:type="dxa"/>
              <w:left w:w="70" w:type="dxa"/>
              <w:bottom w:w="0" w:type="dxa"/>
              <w:right w:w="70" w:type="dxa"/>
            </w:tcMar>
            <w:vAlign w:val="center"/>
          </w:tcPr>
          <w:p w14:paraId="4C4E3374" w14:textId="77777777" w:rsidR="003E510A" w:rsidRPr="00E607F0" w:rsidRDefault="003E510A" w:rsidP="004D2CF6">
            <w:pPr>
              <w:spacing w:after="0" w:line="240" w:lineRule="auto"/>
              <w:rPr>
                <w:rFonts w:ascii="Arial" w:eastAsia="Arial" w:hAnsi="Arial" w:cs="Arial"/>
                <w:sz w:val="18"/>
                <w:szCs w:val="18"/>
              </w:rPr>
            </w:pPr>
            <w:r w:rsidRPr="00E607F0">
              <w:rPr>
                <w:rFonts w:ascii="Arial" w:eastAsia="Arial" w:hAnsi="Arial" w:cs="Arial"/>
                <w:sz w:val="18"/>
                <w:szCs w:val="18"/>
              </w:rPr>
              <w:t>Chile</w:t>
            </w:r>
          </w:p>
        </w:tc>
        <w:tc>
          <w:tcPr>
            <w:tcW w:w="804" w:type="pct"/>
            <w:tcMar>
              <w:top w:w="0" w:type="dxa"/>
              <w:left w:w="70" w:type="dxa"/>
              <w:bottom w:w="0" w:type="dxa"/>
              <w:right w:w="70" w:type="dxa"/>
            </w:tcMar>
            <w:vAlign w:val="center"/>
          </w:tcPr>
          <w:p w14:paraId="6F18C7FF" w14:textId="77777777" w:rsidR="003E510A" w:rsidRPr="00E607F0" w:rsidRDefault="003E510A"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24BD8031" w14:textId="77777777" w:rsidR="003E510A" w:rsidRPr="00E607F0" w:rsidRDefault="003E510A"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14EBA9B3" w14:textId="77777777" w:rsidR="003E510A" w:rsidRPr="00E607F0" w:rsidRDefault="003E510A"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2FD9FFF6" w14:textId="77777777" w:rsidR="003E510A" w:rsidRPr="00E607F0" w:rsidRDefault="003E510A"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r>
      <w:tr w:rsidR="003E510A" w:rsidRPr="00E607F0" w14:paraId="5EB6C75C" w14:textId="77777777" w:rsidTr="004D2CF6">
        <w:trPr>
          <w:trHeight w:val="283"/>
          <w:jc w:val="center"/>
        </w:trPr>
        <w:tc>
          <w:tcPr>
            <w:tcW w:w="1265" w:type="pct"/>
            <w:vMerge/>
            <w:tcMar>
              <w:top w:w="0" w:type="dxa"/>
              <w:left w:w="70" w:type="dxa"/>
              <w:bottom w:w="0" w:type="dxa"/>
              <w:right w:w="70" w:type="dxa"/>
            </w:tcMar>
            <w:vAlign w:val="center"/>
          </w:tcPr>
          <w:p w14:paraId="1E229E50" w14:textId="77777777" w:rsidR="003E510A" w:rsidRPr="00E607F0" w:rsidRDefault="003E510A" w:rsidP="004D2CF6">
            <w:pPr>
              <w:widowControl w:val="0"/>
              <w:pBdr>
                <w:top w:val="nil"/>
                <w:left w:val="nil"/>
                <w:bottom w:val="nil"/>
                <w:right w:val="nil"/>
                <w:between w:val="nil"/>
              </w:pBdr>
              <w:spacing w:after="0" w:line="240" w:lineRule="auto"/>
              <w:rPr>
                <w:rFonts w:ascii="Arial" w:eastAsia="Arial" w:hAnsi="Arial" w:cs="Arial"/>
                <w:sz w:val="18"/>
                <w:szCs w:val="18"/>
              </w:rPr>
            </w:pPr>
          </w:p>
        </w:tc>
        <w:tc>
          <w:tcPr>
            <w:tcW w:w="803" w:type="pct"/>
            <w:tcMar>
              <w:top w:w="0" w:type="dxa"/>
              <w:left w:w="70" w:type="dxa"/>
              <w:bottom w:w="0" w:type="dxa"/>
              <w:right w:w="70" w:type="dxa"/>
            </w:tcMar>
            <w:vAlign w:val="center"/>
          </w:tcPr>
          <w:p w14:paraId="3120247A" w14:textId="77777777" w:rsidR="003E510A" w:rsidRPr="00E607F0" w:rsidRDefault="003E510A" w:rsidP="004D2CF6">
            <w:pPr>
              <w:spacing w:after="0" w:line="240" w:lineRule="auto"/>
              <w:rPr>
                <w:rFonts w:ascii="Arial" w:eastAsia="Arial" w:hAnsi="Arial" w:cs="Arial"/>
                <w:sz w:val="18"/>
                <w:szCs w:val="18"/>
              </w:rPr>
            </w:pPr>
            <w:r w:rsidRPr="00E607F0">
              <w:rPr>
                <w:rFonts w:ascii="Arial" w:eastAsia="Arial" w:hAnsi="Arial" w:cs="Arial"/>
                <w:sz w:val="18"/>
                <w:szCs w:val="18"/>
              </w:rPr>
              <w:t>México</w:t>
            </w:r>
          </w:p>
        </w:tc>
        <w:tc>
          <w:tcPr>
            <w:tcW w:w="804" w:type="pct"/>
            <w:tcMar>
              <w:top w:w="0" w:type="dxa"/>
              <w:left w:w="70" w:type="dxa"/>
              <w:bottom w:w="0" w:type="dxa"/>
              <w:right w:w="70" w:type="dxa"/>
            </w:tcMar>
            <w:vAlign w:val="center"/>
          </w:tcPr>
          <w:p w14:paraId="392425C0" w14:textId="77777777" w:rsidR="003E510A" w:rsidRPr="00E607F0" w:rsidRDefault="003E510A"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3AC910E4" w14:textId="77777777" w:rsidR="003E510A" w:rsidRPr="00E607F0" w:rsidRDefault="003E510A"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4E99C202" w14:textId="77777777" w:rsidR="003E510A" w:rsidRPr="00E607F0" w:rsidRDefault="003E510A"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7BB4B5FE" w14:textId="77777777" w:rsidR="003E510A" w:rsidRPr="00E607F0" w:rsidRDefault="003E510A"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r>
      <w:tr w:rsidR="003E510A" w:rsidRPr="00E607F0" w14:paraId="3B4FD1F2" w14:textId="77777777" w:rsidTr="004D2CF6">
        <w:trPr>
          <w:trHeight w:val="283"/>
          <w:jc w:val="center"/>
        </w:trPr>
        <w:tc>
          <w:tcPr>
            <w:tcW w:w="1265" w:type="pct"/>
            <w:vMerge/>
            <w:tcMar>
              <w:top w:w="0" w:type="dxa"/>
              <w:left w:w="70" w:type="dxa"/>
              <w:bottom w:w="0" w:type="dxa"/>
              <w:right w:w="70" w:type="dxa"/>
            </w:tcMar>
            <w:vAlign w:val="center"/>
          </w:tcPr>
          <w:p w14:paraId="250AF874" w14:textId="77777777" w:rsidR="003E510A" w:rsidRPr="00E607F0" w:rsidRDefault="003E510A" w:rsidP="004D2CF6">
            <w:pPr>
              <w:widowControl w:val="0"/>
              <w:pBdr>
                <w:top w:val="nil"/>
                <w:left w:val="nil"/>
                <w:bottom w:val="nil"/>
                <w:right w:val="nil"/>
                <w:between w:val="nil"/>
              </w:pBdr>
              <w:spacing w:after="0" w:line="240" w:lineRule="auto"/>
              <w:rPr>
                <w:rFonts w:ascii="Arial" w:eastAsia="Arial" w:hAnsi="Arial" w:cs="Arial"/>
                <w:sz w:val="18"/>
                <w:szCs w:val="18"/>
              </w:rPr>
            </w:pPr>
          </w:p>
        </w:tc>
        <w:tc>
          <w:tcPr>
            <w:tcW w:w="803" w:type="pct"/>
            <w:tcMar>
              <w:top w:w="0" w:type="dxa"/>
              <w:left w:w="70" w:type="dxa"/>
              <w:bottom w:w="0" w:type="dxa"/>
              <w:right w:w="70" w:type="dxa"/>
            </w:tcMar>
            <w:vAlign w:val="center"/>
          </w:tcPr>
          <w:p w14:paraId="30EA406D" w14:textId="77777777" w:rsidR="003E510A" w:rsidRPr="00E607F0" w:rsidRDefault="003E510A" w:rsidP="004D2CF6">
            <w:pPr>
              <w:spacing w:after="0" w:line="240" w:lineRule="auto"/>
              <w:rPr>
                <w:rFonts w:ascii="Arial" w:eastAsia="Arial" w:hAnsi="Arial" w:cs="Arial"/>
                <w:sz w:val="18"/>
                <w:szCs w:val="18"/>
              </w:rPr>
            </w:pPr>
            <w:r w:rsidRPr="00E607F0">
              <w:rPr>
                <w:rFonts w:ascii="Arial" w:eastAsia="Arial" w:hAnsi="Arial" w:cs="Arial"/>
                <w:sz w:val="18"/>
                <w:szCs w:val="18"/>
              </w:rPr>
              <w:t>Perú</w:t>
            </w:r>
          </w:p>
        </w:tc>
        <w:tc>
          <w:tcPr>
            <w:tcW w:w="804" w:type="pct"/>
            <w:tcMar>
              <w:top w:w="0" w:type="dxa"/>
              <w:left w:w="70" w:type="dxa"/>
              <w:bottom w:w="0" w:type="dxa"/>
              <w:right w:w="70" w:type="dxa"/>
            </w:tcMar>
            <w:vAlign w:val="center"/>
          </w:tcPr>
          <w:p w14:paraId="25B6579D" w14:textId="77777777" w:rsidR="003E510A" w:rsidRPr="00E607F0" w:rsidRDefault="003E510A"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5F4BD67C" w14:textId="77777777" w:rsidR="003E510A" w:rsidRPr="00E607F0" w:rsidRDefault="003E510A"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7B703294" w14:textId="77777777" w:rsidR="003E510A" w:rsidRPr="00E607F0" w:rsidRDefault="003E510A"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1A514850" w14:textId="77777777" w:rsidR="003E510A" w:rsidRPr="00E607F0" w:rsidRDefault="003E510A"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r>
      <w:tr w:rsidR="004D2CF6" w:rsidRPr="00E607F0" w14:paraId="33EEAB23" w14:textId="77777777" w:rsidTr="004D2CF6">
        <w:trPr>
          <w:trHeight w:val="283"/>
          <w:jc w:val="center"/>
        </w:trPr>
        <w:tc>
          <w:tcPr>
            <w:tcW w:w="2068" w:type="pct"/>
            <w:gridSpan w:val="2"/>
            <w:tcMar>
              <w:top w:w="0" w:type="dxa"/>
              <w:left w:w="70" w:type="dxa"/>
              <w:bottom w:w="0" w:type="dxa"/>
              <w:right w:w="70" w:type="dxa"/>
            </w:tcMar>
            <w:vAlign w:val="center"/>
          </w:tcPr>
          <w:p w14:paraId="529CDB2E" w14:textId="46BBDB05"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Canadá</w:t>
            </w:r>
          </w:p>
        </w:tc>
        <w:tc>
          <w:tcPr>
            <w:tcW w:w="804" w:type="pct"/>
            <w:vAlign w:val="center"/>
          </w:tcPr>
          <w:p w14:paraId="33250CD9" w14:textId="02CAFC26"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2F6AB474"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2B99A347"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4019AC2A"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r>
      <w:tr w:rsidR="004D2CF6" w:rsidRPr="00E607F0" w14:paraId="2BE18842" w14:textId="77777777" w:rsidTr="004D2CF6">
        <w:trPr>
          <w:trHeight w:val="283"/>
          <w:jc w:val="center"/>
        </w:trPr>
        <w:tc>
          <w:tcPr>
            <w:tcW w:w="2068" w:type="pct"/>
            <w:gridSpan w:val="2"/>
            <w:tcMar>
              <w:top w:w="0" w:type="dxa"/>
              <w:left w:w="70" w:type="dxa"/>
              <w:bottom w:w="0" w:type="dxa"/>
              <w:right w:w="70" w:type="dxa"/>
            </w:tcMar>
            <w:vAlign w:val="center"/>
          </w:tcPr>
          <w:p w14:paraId="1509D69F" w14:textId="2DB244D6"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Chile</w:t>
            </w:r>
          </w:p>
        </w:tc>
        <w:tc>
          <w:tcPr>
            <w:tcW w:w="804" w:type="pct"/>
            <w:vAlign w:val="center"/>
          </w:tcPr>
          <w:p w14:paraId="30A2EBDA" w14:textId="4037E584"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c>
          <w:tcPr>
            <w:tcW w:w="709" w:type="pct"/>
            <w:tcMar>
              <w:top w:w="0" w:type="dxa"/>
              <w:left w:w="70" w:type="dxa"/>
              <w:bottom w:w="0" w:type="dxa"/>
              <w:right w:w="70" w:type="dxa"/>
            </w:tcMar>
            <w:vAlign w:val="center"/>
          </w:tcPr>
          <w:p w14:paraId="753EE442"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c>
          <w:tcPr>
            <w:tcW w:w="709" w:type="pct"/>
            <w:tcMar>
              <w:top w:w="0" w:type="dxa"/>
              <w:left w:w="70" w:type="dxa"/>
              <w:bottom w:w="0" w:type="dxa"/>
              <w:right w:w="70" w:type="dxa"/>
            </w:tcMar>
            <w:vAlign w:val="center"/>
          </w:tcPr>
          <w:p w14:paraId="08C79E8F"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c>
          <w:tcPr>
            <w:tcW w:w="709" w:type="pct"/>
            <w:tcMar>
              <w:top w:w="0" w:type="dxa"/>
              <w:left w:w="70" w:type="dxa"/>
              <w:bottom w:w="0" w:type="dxa"/>
              <w:right w:w="70" w:type="dxa"/>
            </w:tcMar>
            <w:vAlign w:val="center"/>
          </w:tcPr>
          <w:p w14:paraId="6D1A7AAF"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r>
      <w:tr w:rsidR="004D2CF6" w:rsidRPr="00E607F0" w14:paraId="4FFF177E" w14:textId="77777777" w:rsidTr="004D2CF6">
        <w:trPr>
          <w:trHeight w:val="283"/>
          <w:jc w:val="center"/>
        </w:trPr>
        <w:tc>
          <w:tcPr>
            <w:tcW w:w="2068" w:type="pct"/>
            <w:gridSpan w:val="2"/>
            <w:tcMar>
              <w:top w:w="0" w:type="dxa"/>
              <w:left w:w="70" w:type="dxa"/>
              <w:bottom w:w="0" w:type="dxa"/>
              <w:right w:w="70" w:type="dxa"/>
            </w:tcMar>
            <w:vAlign w:val="center"/>
          </w:tcPr>
          <w:p w14:paraId="001A9B90" w14:textId="2F008494"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Corea</w:t>
            </w:r>
          </w:p>
        </w:tc>
        <w:tc>
          <w:tcPr>
            <w:tcW w:w="804" w:type="pct"/>
            <w:vAlign w:val="center"/>
          </w:tcPr>
          <w:p w14:paraId="3BA8C642" w14:textId="3B6CDD23"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54CAB4F5"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7F8CF2D1"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5D4C37A2"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r>
      <w:tr w:rsidR="004D2CF6" w:rsidRPr="00E607F0" w14:paraId="44A783E2" w14:textId="77777777" w:rsidTr="004D2CF6">
        <w:trPr>
          <w:trHeight w:val="283"/>
          <w:jc w:val="center"/>
        </w:trPr>
        <w:tc>
          <w:tcPr>
            <w:tcW w:w="2068" w:type="pct"/>
            <w:gridSpan w:val="2"/>
            <w:tcMar>
              <w:top w:w="0" w:type="dxa"/>
              <w:left w:w="70" w:type="dxa"/>
              <w:bottom w:w="0" w:type="dxa"/>
              <w:right w:w="70" w:type="dxa"/>
            </w:tcMar>
            <w:vAlign w:val="center"/>
          </w:tcPr>
          <w:p w14:paraId="0CC1F84D" w14:textId="085BD7C1"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Costa Rica</w:t>
            </w:r>
          </w:p>
        </w:tc>
        <w:tc>
          <w:tcPr>
            <w:tcW w:w="804" w:type="pct"/>
            <w:vAlign w:val="center"/>
          </w:tcPr>
          <w:p w14:paraId="7B3ACDF7" w14:textId="5A6C4C93"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19FC82B4"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072F048B"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31CDF11C"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r>
      <w:tr w:rsidR="004D2CF6" w:rsidRPr="00E607F0" w14:paraId="5A36BDFB" w14:textId="77777777" w:rsidTr="004D2CF6">
        <w:trPr>
          <w:trHeight w:val="283"/>
          <w:jc w:val="center"/>
        </w:trPr>
        <w:tc>
          <w:tcPr>
            <w:tcW w:w="2068" w:type="pct"/>
            <w:gridSpan w:val="2"/>
            <w:tcMar>
              <w:top w:w="0" w:type="dxa"/>
              <w:left w:w="70" w:type="dxa"/>
              <w:bottom w:w="0" w:type="dxa"/>
              <w:right w:w="70" w:type="dxa"/>
            </w:tcMar>
            <w:vAlign w:val="center"/>
          </w:tcPr>
          <w:p w14:paraId="207DBBBB" w14:textId="3693297C"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Estados Unidos</w:t>
            </w:r>
          </w:p>
        </w:tc>
        <w:tc>
          <w:tcPr>
            <w:tcW w:w="804" w:type="pct"/>
            <w:vAlign w:val="center"/>
          </w:tcPr>
          <w:p w14:paraId="380F4210" w14:textId="07C27A79"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3C66377B"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386B3117"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03471D2B"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r>
      <w:tr w:rsidR="004D2CF6" w:rsidRPr="00E607F0" w14:paraId="21DF8B75" w14:textId="77777777" w:rsidTr="004D2CF6">
        <w:trPr>
          <w:trHeight w:val="283"/>
          <w:jc w:val="center"/>
        </w:trPr>
        <w:tc>
          <w:tcPr>
            <w:tcW w:w="1265" w:type="pct"/>
            <w:vMerge w:val="restart"/>
            <w:tcMar>
              <w:top w:w="0" w:type="dxa"/>
              <w:left w:w="70" w:type="dxa"/>
              <w:bottom w:w="0" w:type="dxa"/>
              <w:right w:w="70" w:type="dxa"/>
            </w:tcMar>
            <w:vAlign w:val="center"/>
          </w:tcPr>
          <w:p w14:paraId="01232B58" w14:textId="77777777" w:rsidR="004D2CF6" w:rsidRPr="00E607F0" w:rsidRDefault="004D2CF6" w:rsidP="004D2CF6">
            <w:pPr>
              <w:spacing w:after="0" w:line="240" w:lineRule="auto"/>
              <w:rPr>
                <w:rFonts w:ascii="Arial" w:eastAsia="Arial" w:hAnsi="Arial" w:cs="Arial"/>
                <w:sz w:val="18"/>
                <w:szCs w:val="18"/>
              </w:rPr>
            </w:pPr>
            <w:r w:rsidRPr="00E607F0">
              <w:rPr>
                <w:rFonts w:ascii="Arial" w:eastAsia="Arial" w:hAnsi="Arial" w:cs="Arial"/>
                <w:sz w:val="18"/>
                <w:szCs w:val="18"/>
              </w:rPr>
              <w:t>Estados AELC</w:t>
            </w:r>
          </w:p>
        </w:tc>
        <w:tc>
          <w:tcPr>
            <w:tcW w:w="803" w:type="pct"/>
            <w:vAlign w:val="center"/>
          </w:tcPr>
          <w:p w14:paraId="3D427B54" w14:textId="20F1EE4F" w:rsidR="004D2CF6" w:rsidRPr="00E607F0" w:rsidRDefault="004D2CF6" w:rsidP="004D2CF6">
            <w:pPr>
              <w:spacing w:after="0" w:line="240" w:lineRule="auto"/>
              <w:rPr>
                <w:rFonts w:ascii="Arial" w:eastAsia="Arial" w:hAnsi="Arial" w:cs="Arial"/>
                <w:sz w:val="18"/>
                <w:szCs w:val="18"/>
              </w:rPr>
            </w:pPr>
            <w:r>
              <w:rPr>
                <w:rFonts w:ascii="Arial" w:eastAsia="Arial" w:hAnsi="Arial" w:cs="Arial"/>
                <w:sz w:val="18"/>
                <w:szCs w:val="18"/>
              </w:rPr>
              <w:t>Islandia</w:t>
            </w:r>
          </w:p>
        </w:tc>
        <w:tc>
          <w:tcPr>
            <w:tcW w:w="804" w:type="pct"/>
            <w:tcMar>
              <w:top w:w="0" w:type="dxa"/>
              <w:left w:w="70" w:type="dxa"/>
              <w:bottom w:w="0" w:type="dxa"/>
              <w:right w:w="70" w:type="dxa"/>
            </w:tcMar>
            <w:vAlign w:val="center"/>
          </w:tcPr>
          <w:p w14:paraId="3A820D60"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2A47E23C"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22BEE0C7"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0FC208FD"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r>
      <w:tr w:rsidR="004D2CF6" w:rsidRPr="00E607F0" w14:paraId="67E8422B" w14:textId="77777777" w:rsidTr="004D2CF6">
        <w:trPr>
          <w:trHeight w:val="283"/>
          <w:jc w:val="center"/>
        </w:trPr>
        <w:tc>
          <w:tcPr>
            <w:tcW w:w="1265" w:type="pct"/>
            <w:vMerge/>
            <w:tcMar>
              <w:top w:w="0" w:type="dxa"/>
              <w:left w:w="70" w:type="dxa"/>
              <w:bottom w:w="0" w:type="dxa"/>
              <w:right w:w="70" w:type="dxa"/>
            </w:tcMar>
            <w:vAlign w:val="center"/>
          </w:tcPr>
          <w:p w14:paraId="17F5CE2A" w14:textId="77777777" w:rsidR="004D2CF6" w:rsidRPr="00E607F0" w:rsidRDefault="004D2CF6" w:rsidP="004D2CF6">
            <w:pPr>
              <w:widowControl w:val="0"/>
              <w:pBdr>
                <w:top w:val="nil"/>
                <w:left w:val="nil"/>
                <w:bottom w:val="nil"/>
                <w:right w:val="nil"/>
                <w:between w:val="nil"/>
              </w:pBdr>
              <w:spacing w:after="0" w:line="240" w:lineRule="auto"/>
              <w:rPr>
                <w:rFonts w:ascii="Arial" w:eastAsia="Arial" w:hAnsi="Arial" w:cs="Arial"/>
                <w:sz w:val="18"/>
                <w:szCs w:val="18"/>
              </w:rPr>
            </w:pPr>
          </w:p>
        </w:tc>
        <w:tc>
          <w:tcPr>
            <w:tcW w:w="803" w:type="pct"/>
            <w:vAlign w:val="center"/>
          </w:tcPr>
          <w:p w14:paraId="4BF2DFBF" w14:textId="078D2AB4" w:rsidR="004D2CF6" w:rsidRPr="00E607F0" w:rsidRDefault="004D2CF6" w:rsidP="004D2CF6">
            <w:pPr>
              <w:spacing w:after="0" w:line="240" w:lineRule="auto"/>
              <w:rPr>
                <w:rFonts w:ascii="Arial" w:eastAsia="Arial" w:hAnsi="Arial" w:cs="Arial"/>
                <w:sz w:val="18"/>
                <w:szCs w:val="18"/>
              </w:rPr>
            </w:pPr>
            <w:r w:rsidRPr="004D2CF6">
              <w:rPr>
                <w:rFonts w:ascii="Arial" w:eastAsia="Arial" w:hAnsi="Arial" w:cs="Arial"/>
                <w:sz w:val="18"/>
                <w:szCs w:val="18"/>
              </w:rPr>
              <w:t>Liechtenstein</w:t>
            </w:r>
          </w:p>
        </w:tc>
        <w:tc>
          <w:tcPr>
            <w:tcW w:w="804" w:type="pct"/>
            <w:tcMar>
              <w:top w:w="0" w:type="dxa"/>
              <w:left w:w="70" w:type="dxa"/>
              <w:bottom w:w="0" w:type="dxa"/>
              <w:right w:w="70" w:type="dxa"/>
            </w:tcMar>
            <w:vAlign w:val="center"/>
          </w:tcPr>
          <w:p w14:paraId="3F7E8EF5"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753F2E68"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13E45115"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39074B80"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r>
      <w:tr w:rsidR="004D2CF6" w:rsidRPr="00E607F0" w14:paraId="6D4844D9" w14:textId="77777777" w:rsidTr="004D2CF6">
        <w:trPr>
          <w:trHeight w:val="283"/>
          <w:jc w:val="center"/>
        </w:trPr>
        <w:tc>
          <w:tcPr>
            <w:tcW w:w="1265" w:type="pct"/>
            <w:vMerge/>
            <w:tcMar>
              <w:top w:w="0" w:type="dxa"/>
              <w:left w:w="70" w:type="dxa"/>
              <w:bottom w:w="0" w:type="dxa"/>
              <w:right w:w="70" w:type="dxa"/>
            </w:tcMar>
            <w:vAlign w:val="center"/>
          </w:tcPr>
          <w:p w14:paraId="543F4F33" w14:textId="77777777" w:rsidR="004D2CF6" w:rsidRPr="00E607F0" w:rsidRDefault="004D2CF6" w:rsidP="004D2CF6">
            <w:pPr>
              <w:widowControl w:val="0"/>
              <w:pBdr>
                <w:top w:val="nil"/>
                <w:left w:val="nil"/>
                <w:bottom w:val="nil"/>
                <w:right w:val="nil"/>
                <w:between w:val="nil"/>
              </w:pBdr>
              <w:spacing w:after="0" w:line="240" w:lineRule="auto"/>
              <w:rPr>
                <w:rFonts w:ascii="Arial" w:eastAsia="Arial" w:hAnsi="Arial" w:cs="Arial"/>
                <w:sz w:val="18"/>
                <w:szCs w:val="18"/>
              </w:rPr>
            </w:pPr>
          </w:p>
        </w:tc>
        <w:tc>
          <w:tcPr>
            <w:tcW w:w="803" w:type="pct"/>
            <w:vAlign w:val="center"/>
          </w:tcPr>
          <w:p w14:paraId="1BCE40BB" w14:textId="1BF3AAC7" w:rsidR="004D2CF6" w:rsidRPr="00E607F0" w:rsidRDefault="004D2CF6" w:rsidP="004D2CF6">
            <w:pPr>
              <w:spacing w:after="0" w:line="240" w:lineRule="auto"/>
              <w:rPr>
                <w:rFonts w:ascii="Arial" w:eastAsia="Arial" w:hAnsi="Arial" w:cs="Arial"/>
                <w:sz w:val="18"/>
                <w:szCs w:val="18"/>
              </w:rPr>
            </w:pPr>
            <w:r>
              <w:rPr>
                <w:rFonts w:ascii="Arial" w:eastAsia="Arial" w:hAnsi="Arial" w:cs="Arial"/>
                <w:sz w:val="18"/>
                <w:szCs w:val="18"/>
              </w:rPr>
              <w:t>Noruega</w:t>
            </w:r>
          </w:p>
        </w:tc>
        <w:tc>
          <w:tcPr>
            <w:tcW w:w="804" w:type="pct"/>
            <w:tcMar>
              <w:top w:w="0" w:type="dxa"/>
              <w:left w:w="70" w:type="dxa"/>
              <w:bottom w:w="0" w:type="dxa"/>
              <w:right w:w="70" w:type="dxa"/>
            </w:tcMar>
            <w:vAlign w:val="center"/>
          </w:tcPr>
          <w:p w14:paraId="5295FA4F"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5EB08143"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345BDC01"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4313E516"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r>
      <w:tr w:rsidR="004D2CF6" w:rsidRPr="00E607F0" w14:paraId="4B8BDA09" w14:textId="77777777" w:rsidTr="004D2CF6">
        <w:trPr>
          <w:trHeight w:val="283"/>
          <w:jc w:val="center"/>
        </w:trPr>
        <w:tc>
          <w:tcPr>
            <w:tcW w:w="1265" w:type="pct"/>
            <w:vMerge/>
            <w:tcMar>
              <w:top w:w="0" w:type="dxa"/>
              <w:left w:w="70" w:type="dxa"/>
              <w:bottom w:w="0" w:type="dxa"/>
              <w:right w:w="70" w:type="dxa"/>
            </w:tcMar>
            <w:vAlign w:val="center"/>
          </w:tcPr>
          <w:p w14:paraId="08861A18" w14:textId="77777777" w:rsidR="004D2CF6" w:rsidRPr="00E607F0" w:rsidRDefault="004D2CF6" w:rsidP="004D2CF6">
            <w:pPr>
              <w:widowControl w:val="0"/>
              <w:pBdr>
                <w:top w:val="nil"/>
                <w:left w:val="nil"/>
                <w:bottom w:val="nil"/>
                <w:right w:val="nil"/>
                <w:between w:val="nil"/>
              </w:pBdr>
              <w:spacing w:after="0" w:line="240" w:lineRule="auto"/>
              <w:rPr>
                <w:rFonts w:ascii="Arial" w:eastAsia="Arial" w:hAnsi="Arial" w:cs="Arial"/>
                <w:sz w:val="18"/>
                <w:szCs w:val="18"/>
              </w:rPr>
            </w:pPr>
          </w:p>
        </w:tc>
        <w:tc>
          <w:tcPr>
            <w:tcW w:w="803" w:type="pct"/>
            <w:vAlign w:val="center"/>
          </w:tcPr>
          <w:p w14:paraId="1BA3B581" w14:textId="25A32F7B" w:rsidR="004D2CF6" w:rsidRPr="00E607F0" w:rsidRDefault="004D2CF6" w:rsidP="004D2CF6">
            <w:pPr>
              <w:spacing w:after="0" w:line="240" w:lineRule="auto"/>
              <w:rPr>
                <w:rFonts w:ascii="Arial" w:eastAsia="Arial" w:hAnsi="Arial" w:cs="Arial"/>
                <w:sz w:val="18"/>
                <w:szCs w:val="18"/>
              </w:rPr>
            </w:pPr>
            <w:r>
              <w:rPr>
                <w:rFonts w:ascii="Arial" w:eastAsia="Arial" w:hAnsi="Arial" w:cs="Arial"/>
                <w:sz w:val="18"/>
                <w:szCs w:val="18"/>
              </w:rPr>
              <w:t>Suiza</w:t>
            </w:r>
          </w:p>
        </w:tc>
        <w:tc>
          <w:tcPr>
            <w:tcW w:w="804" w:type="pct"/>
            <w:tcMar>
              <w:top w:w="0" w:type="dxa"/>
              <w:left w:w="70" w:type="dxa"/>
              <w:bottom w:w="0" w:type="dxa"/>
              <w:right w:w="70" w:type="dxa"/>
            </w:tcMar>
            <w:vAlign w:val="center"/>
          </w:tcPr>
          <w:p w14:paraId="7276E4D6"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5635D0D0"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6998AB21"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20E9FC96"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r>
      <w:tr w:rsidR="004D2CF6" w:rsidRPr="00E607F0" w14:paraId="181AF393" w14:textId="77777777" w:rsidTr="004D2CF6">
        <w:trPr>
          <w:trHeight w:val="283"/>
          <w:jc w:val="center"/>
        </w:trPr>
        <w:tc>
          <w:tcPr>
            <w:tcW w:w="2068" w:type="pct"/>
            <w:gridSpan w:val="2"/>
            <w:tcMar>
              <w:top w:w="0" w:type="dxa"/>
              <w:left w:w="70" w:type="dxa"/>
              <w:bottom w:w="0" w:type="dxa"/>
              <w:right w:w="70" w:type="dxa"/>
            </w:tcMar>
            <w:vAlign w:val="center"/>
          </w:tcPr>
          <w:p w14:paraId="06FC3EEF" w14:textId="19241B9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México</w:t>
            </w:r>
          </w:p>
        </w:tc>
        <w:tc>
          <w:tcPr>
            <w:tcW w:w="804" w:type="pct"/>
            <w:vAlign w:val="center"/>
          </w:tcPr>
          <w:p w14:paraId="4496B1CC" w14:textId="4586B964" w:rsidR="004D2CF6" w:rsidRPr="00E607F0" w:rsidRDefault="004D2CF6" w:rsidP="004D2CF6">
            <w:pPr>
              <w:spacing w:after="0" w:line="240" w:lineRule="auto"/>
              <w:jc w:val="center"/>
              <w:rPr>
                <w:rFonts w:ascii="Arial" w:eastAsia="Arial" w:hAnsi="Arial" w:cs="Arial"/>
                <w:sz w:val="18"/>
                <w:szCs w:val="18"/>
              </w:rPr>
            </w:pPr>
            <w:r>
              <w:rPr>
                <w:rFonts w:ascii="Arial" w:eastAsia="Arial" w:hAnsi="Arial" w:cs="Arial"/>
                <w:sz w:val="18"/>
                <w:szCs w:val="18"/>
              </w:rPr>
              <w:t>NO</w:t>
            </w:r>
          </w:p>
        </w:tc>
        <w:tc>
          <w:tcPr>
            <w:tcW w:w="709" w:type="pct"/>
            <w:tcMar>
              <w:top w:w="0" w:type="dxa"/>
              <w:left w:w="70" w:type="dxa"/>
              <w:bottom w:w="0" w:type="dxa"/>
              <w:right w:w="70" w:type="dxa"/>
            </w:tcMar>
          </w:tcPr>
          <w:p w14:paraId="642FB43A"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1521FC1A"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53D11B8E"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r>
      <w:tr w:rsidR="004D2CF6" w:rsidRPr="00E607F0" w14:paraId="2069E832" w14:textId="77777777" w:rsidTr="004D2CF6">
        <w:trPr>
          <w:trHeight w:val="283"/>
          <w:jc w:val="center"/>
        </w:trPr>
        <w:tc>
          <w:tcPr>
            <w:tcW w:w="1265" w:type="pct"/>
            <w:vMerge w:val="restart"/>
            <w:tcMar>
              <w:top w:w="0" w:type="dxa"/>
              <w:left w:w="70" w:type="dxa"/>
              <w:bottom w:w="0" w:type="dxa"/>
              <w:right w:w="70" w:type="dxa"/>
            </w:tcMar>
            <w:vAlign w:val="center"/>
          </w:tcPr>
          <w:p w14:paraId="5CFF11D6" w14:textId="77777777" w:rsidR="004D2CF6" w:rsidRPr="00E607F0" w:rsidRDefault="004D2CF6" w:rsidP="004D2CF6">
            <w:pPr>
              <w:spacing w:after="0" w:line="240" w:lineRule="auto"/>
              <w:rPr>
                <w:rFonts w:ascii="Arial" w:eastAsia="Arial" w:hAnsi="Arial" w:cs="Arial"/>
                <w:sz w:val="18"/>
                <w:szCs w:val="18"/>
              </w:rPr>
            </w:pPr>
            <w:r w:rsidRPr="00E607F0">
              <w:rPr>
                <w:rFonts w:ascii="Arial" w:eastAsia="Arial" w:hAnsi="Arial" w:cs="Arial"/>
                <w:sz w:val="18"/>
                <w:szCs w:val="18"/>
              </w:rPr>
              <w:t>Triángulo Norte</w:t>
            </w:r>
          </w:p>
        </w:tc>
        <w:tc>
          <w:tcPr>
            <w:tcW w:w="803" w:type="pct"/>
            <w:tcMar>
              <w:top w:w="0" w:type="dxa"/>
              <w:left w:w="70" w:type="dxa"/>
              <w:bottom w:w="0" w:type="dxa"/>
              <w:right w:w="70" w:type="dxa"/>
            </w:tcMar>
            <w:vAlign w:val="center"/>
          </w:tcPr>
          <w:p w14:paraId="405C2ADD" w14:textId="77777777" w:rsidR="004D2CF6" w:rsidRPr="00E607F0" w:rsidRDefault="004D2CF6" w:rsidP="004D2CF6">
            <w:pPr>
              <w:spacing w:after="0" w:line="240" w:lineRule="auto"/>
              <w:rPr>
                <w:rFonts w:ascii="Arial" w:eastAsia="Arial" w:hAnsi="Arial" w:cs="Arial"/>
                <w:sz w:val="18"/>
                <w:szCs w:val="18"/>
              </w:rPr>
            </w:pPr>
            <w:r w:rsidRPr="00E607F0">
              <w:rPr>
                <w:rFonts w:ascii="Arial" w:eastAsia="Arial" w:hAnsi="Arial" w:cs="Arial"/>
                <w:sz w:val="18"/>
                <w:szCs w:val="18"/>
              </w:rPr>
              <w:t>El Salvador</w:t>
            </w:r>
          </w:p>
        </w:tc>
        <w:tc>
          <w:tcPr>
            <w:tcW w:w="804" w:type="pct"/>
            <w:tcMar>
              <w:top w:w="0" w:type="dxa"/>
              <w:left w:w="70" w:type="dxa"/>
              <w:bottom w:w="0" w:type="dxa"/>
              <w:right w:w="70" w:type="dxa"/>
            </w:tcMar>
            <w:vAlign w:val="center"/>
          </w:tcPr>
          <w:p w14:paraId="2AE53E3F"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c>
          <w:tcPr>
            <w:tcW w:w="709" w:type="pct"/>
            <w:tcMar>
              <w:top w:w="0" w:type="dxa"/>
              <w:left w:w="70" w:type="dxa"/>
              <w:bottom w:w="0" w:type="dxa"/>
              <w:right w:w="70" w:type="dxa"/>
            </w:tcMar>
            <w:vAlign w:val="center"/>
          </w:tcPr>
          <w:p w14:paraId="3791C82F"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c>
          <w:tcPr>
            <w:tcW w:w="709" w:type="pct"/>
            <w:tcMar>
              <w:top w:w="0" w:type="dxa"/>
              <w:left w:w="70" w:type="dxa"/>
              <w:bottom w:w="0" w:type="dxa"/>
              <w:right w:w="70" w:type="dxa"/>
            </w:tcMar>
            <w:vAlign w:val="center"/>
          </w:tcPr>
          <w:p w14:paraId="6EB98FFC"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vAlign w:val="center"/>
          </w:tcPr>
          <w:p w14:paraId="5FD59960"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r>
      <w:tr w:rsidR="004D2CF6" w:rsidRPr="00E607F0" w14:paraId="397AE964" w14:textId="77777777" w:rsidTr="004D2CF6">
        <w:trPr>
          <w:trHeight w:val="283"/>
          <w:jc w:val="center"/>
        </w:trPr>
        <w:tc>
          <w:tcPr>
            <w:tcW w:w="1265" w:type="pct"/>
            <w:vMerge/>
            <w:tcMar>
              <w:top w:w="0" w:type="dxa"/>
              <w:left w:w="70" w:type="dxa"/>
              <w:bottom w:w="0" w:type="dxa"/>
              <w:right w:w="70" w:type="dxa"/>
            </w:tcMar>
            <w:vAlign w:val="center"/>
          </w:tcPr>
          <w:p w14:paraId="19FD845B" w14:textId="77777777" w:rsidR="004D2CF6" w:rsidRPr="00E607F0" w:rsidRDefault="004D2CF6" w:rsidP="004D2CF6">
            <w:pPr>
              <w:widowControl w:val="0"/>
              <w:pBdr>
                <w:top w:val="nil"/>
                <w:left w:val="nil"/>
                <w:bottom w:val="nil"/>
                <w:right w:val="nil"/>
                <w:between w:val="nil"/>
              </w:pBdr>
              <w:spacing w:after="0" w:line="240" w:lineRule="auto"/>
              <w:rPr>
                <w:rFonts w:ascii="Arial" w:eastAsia="Arial" w:hAnsi="Arial" w:cs="Arial"/>
                <w:sz w:val="18"/>
                <w:szCs w:val="18"/>
              </w:rPr>
            </w:pPr>
          </w:p>
        </w:tc>
        <w:tc>
          <w:tcPr>
            <w:tcW w:w="803" w:type="pct"/>
            <w:tcMar>
              <w:top w:w="0" w:type="dxa"/>
              <w:left w:w="70" w:type="dxa"/>
              <w:bottom w:w="0" w:type="dxa"/>
              <w:right w:w="70" w:type="dxa"/>
            </w:tcMar>
            <w:vAlign w:val="center"/>
          </w:tcPr>
          <w:p w14:paraId="2DCB67C2" w14:textId="77777777" w:rsidR="004D2CF6" w:rsidRPr="00E607F0" w:rsidRDefault="004D2CF6" w:rsidP="004D2CF6">
            <w:pPr>
              <w:spacing w:after="0" w:line="240" w:lineRule="auto"/>
              <w:rPr>
                <w:rFonts w:ascii="Arial" w:eastAsia="Arial" w:hAnsi="Arial" w:cs="Arial"/>
                <w:sz w:val="18"/>
                <w:szCs w:val="18"/>
              </w:rPr>
            </w:pPr>
            <w:r w:rsidRPr="00E607F0">
              <w:rPr>
                <w:rFonts w:ascii="Arial" w:eastAsia="Arial" w:hAnsi="Arial" w:cs="Arial"/>
                <w:sz w:val="18"/>
                <w:szCs w:val="18"/>
              </w:rPr>
              <w:t>Guatemala</w:t>
            </w:r>
          </w:p>
        </w:tc>
        <w:tc>
          <w:tcPr>
            <w:tcW w:w="804" w:type="pct"/>
            <w:tcMar>
              <w:top w:w="0" w:type="dxa"/>
              <w:left w:w="70" w:type="dxa"/>
              <w:bottom w:w="0" w:type="dxa"/>
              <w:right w:w="70" w:type="dxa"/>
            </w:tcMar>
            <w:vAlign w:val="center"/>
          </w:tcPr>
          <w:p w14:paraId="6F584900"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c>
          <w:tcPr>
            <w:tcW w:w="709" w:type="pct"/>
            <w:tcMar>
              <w:top w:w="0" w:type="dxa"/>
              <w:left w:w="70" w:type="dxa"/>
              <w:bottom w:w="0" w:type="dxa"/>
              <w:right w:w="70" w:type="dxa"/>
            </w:tcMar>
            <w:vAlign w:val="center"/>
          </w:tcPr>
          <w:p w14:paraId="28F588CD"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c>
          <w:tcPr>
            <w:tcW w:w="709" w:type="pct"/>
            <w:tcMar>
              <w:top w:w="0" w:type="dxa"/>
              <w:left w:w="70" w:type="dxa"/>
              <w:bottom w:w="0" w:type="dxa"/>
              <w:right w:w="70" w:type="dxa"/>
            </w:tcMar>
            <w:vAlign w:val="center"/>
          </w:tcPr>
          <w:p w14:paraId="6E8DE76D"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vAlign w:val="center"/>
          </w:tcPr>
          <w:p w14:paraId="54F44153"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r>
      <w:tr w:rsidR="004D2CF6" w:rsidRPr="00E607F0" w14:paraId="0D431FC9" w14:textId="77777777" w:rsidTr="004D2CF6">
        <w:trPr>
          <w:trHeight w:val="283"/>
          <w:jc w:val="center"/>
        </w:trPr>
        <w:tc>
          <w:tcPr>
            <w:tcW w:w="1265" w:type="pct"/>
            <w:vMerge/>
            <w:tcMar>
              <w:top w:w="0" w:type="dxa"/>
              <w:left w:w="70" w:type="dxa"/>
              <w:bottom w:w="0" w:type="dxa"/>
              <w:right w:w="70" w:type="dxa"/>
            </w:tcMar>
            <w:vAlign w:val="center"/>
          </w:tcPr>
          <w:p w14:paraId="3B586BCF" w14:textId="77777777" w:rsidR="004D2CF6" w:rsidRPr="00E607F0" w:rsidRDefault="004D2CF6" w:rsidP="004D2CF6">
            <w:pPr>
              <w:widowControl w:val="0"/>
              <w:pBdr>
                <w:top w:val="nil"/>
                <w:left w:val="nil"/>
                <w:bottom w:val="nil"/>
                <w:right w:val="nil"/>
                <w:between w:val="nil"/>
              </w:pBdr>
              <w:spacing w:after="0" w:line="240" w:lineRule="auto"/>
              <w:rPr>
                <w:rFonts w:ascii="Arial" w:eastAsia="Arial" w:hAnsi="Arial" w:cs="Arial"/>
                <w:sz w:val="18"/>
                <w:szCs w:val="18"/>
              </w:rPr>
            </w:pPr>
          </w:p>
        </w:tc>
        <w:tc>
          <w:tcPr>
            <w:tcW w:w="803" w:type="pct"/>
            <w:tcMar>
              <w:top w:w="0" w:type="dxa"/>
              <w:left w:w="70" w:type="dxa"/>
              <w:bottom w:w="0" w:type="dxa"/>
              <w:right w:w="70" w:type="dxa"/>
            </w:tcMar>
            <w:vAlign w:val="center"/>
          </w:tcPr>
          <w:p w14:paraId="4A2CACCE" w14:textId="77777777" w:rsidR="004D2CF6" w:rsidRPr="00E607F0" w:rsidRDefault="004D2CF6" w:rsidP="004D2CF6">
            <w:pPr>
              <w:spacing w:after="0" w:line="240" w:lineRule="auto"/>
              <w:rPr>
                <w:rFonts w:ascii="Arial" w:eastAsia="Arial" w:hAnsi="Arial" w:cs="Arial"/>
                <w:sz w:val="18"/>
                <w:szCs w:val="18"/>
              </w:rPr>
            </w:pPr>
            <w:r w:rsidRPr="00E607F0">
              <w:rPr>
                <w:rFonts w:ascii="Arial" w:eastAsia="Arial" w:hAnsi="Arial" w:cs="Arial"/>
                <w:sz w:val="18"/>
                <w:szCs w:val="18"/>
              </w:rPr>
              <w:t>Honduras</w:t>
            </w:r>
          </w:p>
        </w:tc>
        <w:tc>
          <w:tcPr>
            <w:tcW w:w="804" w:type="pct"/>
            <w:tcMar>
              <w:top w:w="0" w:type="dxa"/>
              <w:left w:w="70" w:type="dxa"/>
              <w:bottom w:w="0" w:type="dxa"/>
              <w:right w:w="70" w:type="dxa"/>
            </w:tcMar>
            <w:vAlign w:val="center"/>
          </w:tcPr>
          <w:p w14:paraId="2EEE350D"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037601E0"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6132B328"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710FFBFD"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r>
      <w:tr w:rsidR="004D2CF6" w:rsidRPr="00E607F0" w14:paraId="5C5643B7" w14:textId="77777777" w:rsidTr="004D2CF6">
        <w:trPr>
          <w:trHeight w:val="283"/>
          <w:jc w:val="center"/>
        </w:trPr>
        <w:tc>
          <w:tcPr>
            <w:tcW w:w="2068" w:type="pct"/>
            <w:gridSpan w:val="2"/>
            <w:tcMar>
              <w:top w:w="0" w:type="dxa"/>
              <w:left w:w="70" w:type="dxa"/>
              <w:bottom w:w="0" w:type="dxa"/>
              <w:right w:w="70" w:type="dxa"/>
            </w:tcMar>
            <w:vAlign w:val="center"/>
          </w:tcPr>
          <w:p w14:paraId="049FDA8A" w14:textId="1C68209E"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Unión Europea</w:t>
            </w:r>
          </w:p>
        </w:tc>
        <w:tc>
          <w:tcPr>
            <w:tcW w:w="804" w:type="pct"/>
            <w:vAlign w:val="center"/>
          </w:tcPr>
          <w:p w14:paraId="6D2B7DE9" w14:textId="5F53C245"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c>
          <w:tcPr>
            <w:tcW w:w="709" w:type="pct"/>
            <w:tcMar>
              <w:top w:w="0" w:type="dxa"/>
              <w:left w:w="70" w:type="dxa"/>
              <w:bottom w:w="0" w:type="dxa"/>
              <w:right w:w="70" w:type="dxa"/>
            </w:tcMar>
            <w:vAlign w:val="center"/>
          </w:tcPr>
          <w:p w14:paraId="388A4337"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c>
          <w:tcPr>
            <w:tcW w:w="709" w:type="pct"/>
            <w:tcMar>
              <w:top w:w="0" w:type="dxa"/>
              <w:left w:w="70" w:type="dxa"/>
              <w:bottom w:w="0" w:type="dxa"/>
              <w:right w:w="70" w:type="dxa"/>
            </w:tcMar>
            <w:vAlign w:val="center"/>
          </w:tcPr>
          <w:p w14:paraId="2B415A4A"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vAlign w:val="center"/>
          </w:tcPr>
          <w:p w14:paraId="0531A366"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r>
      <w:tr w:rsidR="004D2CF6" w:rsidRPr="00E607F0" w14:paraId="3C930218" w14:textId="77777777" w:rsidTr="004D2CF6">
        <w:trPr>
          <w:trHeight w:val="283"/>
          <w:jc w:val="center"/>
        </w:trPr>
        <w:tc>
          <w:tcPr>
            <w:tcW w:w="2068" w:type="pct"/>
            <w:gridSpan w:val="2"/>
            <w:tcMar>
              <w:top w:w="0" w:type="dxa"/>
              <w:left w:w="70" w:type="dxa"/>
              <w:bottom w:w="0" w:type="dxa"/>
              <w:right w:w="70" w:type="dxa"/>
            </w:tcMar>
            <w:vAlign w:val="center"/>
          </w:tcPr>
          <w:p w14:paraId="24E135F1" w14:textId="00125A1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Israel</w:t>
            </w:r>
          </w:p>
        </w:tc>
        <w:tc>
          <w:tcPr>
            <w:tcW w:w="804" w:type="pct"/>
            <w:vAlign w:val="center"/>
          </w:tcPr>
          <w:p w14:paraId="1F6FC30A" w14:textId="2B50C56E"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c>
          <w:tcPr>
            <w:tcW w:w="709" w:type="pct"/>
            <w:tcMar>
              <w:top w:w="0" w:type="dxa"/>
              <w:left w:w="70" w:type="dxa"/>
              <w:bottom w:w="0" w:type="dxa"/>
              <w:right w:w="70" w:type="dxa"/>
            </w:tcMar>
            <w:vAlign w:val="center"/>
          </w:tcPr>
          <w:p w14:paraId="1D9A2922"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c>
          <w:tcPr>
            <w:tcW w:w="709" w:type="pct"/>
            <w:tcMar>
              <w:top w:w="0" w:type="dxa"/>
              <w:left w:w="70" w:type="dxa"/>
              <w:bottom w:w="0" w:type="dxa"/>
              <w:right w:w="70" w:type="dxa"/>
            </w:tcMar>
            <w:vAlign w:val="center"/>
          </w:tcPr>
          <w:p w14:paraId="3E28B04E"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vAlign w:val="center"/>
          </w:tcPr>
          <w:p w14:paraId="3A006798"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r>
      <w:tr w:rsidR="004D2CF6" w:rsidRPr="00E607F0" w14:paraId="4444FB0F" w14:textId="77777777" w:rsidTr="004D2CF6">
        <w:trPr>
          <w:trHeight w:val="283"/>
          <w:jc w:val="center"/>
        </w:trPr>
        <w:tc>
          <w:tcPr>
            <w:tcW w:w="2068" w:type="pct"/>
            <w:gridSpan w:val="2"/>
            <w:tcMar>
              <w:top w:w="0" w:type="dxa"/>
              <w:left w:w="70" w:type="dxa"/>
              <w:bottom w:w="0" w:type="dxa"/>
              <w:right w:w="70" w:type="dxa"/>
            </w:tcMar>
            <w:vAlign w:val="center"/>
          </w:tcPr>
          <w:p w14:paraId="158D3263" w14:textId="3FE94B9E"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Reino Unido e Irlanda del Norte</w:t>
            </w:r>
          </w:p>
        </w:tc>
        <w:tc>
          <w:tcPr>
            <w:tcW w:w="804" w:type="pct"/>
            <w:vAlign w:val="center"/>
          </w:tcPr>
          <w:p w14:paraId="74CC1431" w14:textId="54B2EA2C"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542F84ED"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3E0B4BF1"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tcPr>
          <w:p w14:paraId="526D4034"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r>
      <w:tr w:rsidR="004D2CF6" w:rsidRPr="00E607F0" w14:paraId="4C40D051" w14:textId="77777777" w:rsidTr="004D2CF6">
        <w:trPr>
          <w:trHeight w:val="283"/>
          <w:jc w:val="center"/>
        </w:trPr>
        <w:tc>
          <w:tcPr>
            <w:tcW w:w="2068" w:type="pct"/>
            <w:gridSpan w:val="2"/>
            <w:tcMar>
              <w:top w:w="0" w:type="dxa"/>
              <w:left w:w="70" w:type="dxa"/>
              <w:bottom w:w="0" w:type="dxa"/>
              <w:right w:w="70" w:type="dxa"/>
            </w:tcMar>
            <w:vAlign w:val="center"/>
          </w:tcPr>
          <w:p w14:paraId="22F3D662" w14:textId="60EB7BBF"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Países Miembros CAN</w:t>
            </w:r>
          </w:p>
        </w:tc>
        <w:tc>
          <w:tcPr>
            <w:tcW w:w="804" w:type="pct"/>
            <w:vAlign w:val="center"/>
          </w:tcPr>
          <w:p w14:paraId="7946761D" w14:textId="6ECE7253"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c>
          <w:tcPr>
            <w:tcW w:w="709" w:type="pct"/>
            <w:tcMar>
              <w:top w:w="0" w:type="dxa"/>
              <w:left w:w="70" w:type="dxa"/>
              <w:bottom w:w="0" w:type="dxa"/>
              <w:right w:w="70" w:type="dxa"/>
            </w:tcMar>
            <w:vAlign w:val="center"/>
          </w:tcPr>
          <w:p w14:paraId="1F2E27AE"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c>
          <w:tcPr>
            <w:tcW w:w="709" w:type="pct"/>
            <w:tcMar>
              <w:top w:w="0" w:type="dxa"/>
              <w:left w:w="70" w:type="dxa"/>
              <w:bottom w:w="0" w:type="dxa"/>
              <w:right w:w="70" w:type="dxa"/>
            </w:tcMar>
            <w:vAlign w:val="center"/>
          </w:tcPr>
          <w:p w14:paraId="48B4FC7A"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NO</w:t>
            </w:r>
          </w:p>
        </w:tc>
        <w:tc>
          <w:tcPr>
            <w:tcW w:w="709" w:type="pct"/>
            <w:tcMar>
              <w:top w:w="0" w:type="dxa"/>
              <w:left w:w="70" w:type="dxa"/>
              <w:bottom w:w="0" w:type="dxa"/>
              <w:right w:w="70" w:type="dxa"/>
            </w:tcMar>
            <w:vAlign w:val="center"/>
          </w:tcPr>
          <w:p w14:paraId="6246ABFC" w14:textId="77777777" w:rsidR="004D2CF6" w:rsidRPr="00E607F0" w:rsidRDefault="004D2CF6" w:rsidP="004D2CF6">
            <w:pPr>
              <w:spacing w:after="0" w:line="240" w:lineRule="auto"/>
              <w:jc w:val="center"/>
              <w:rPr>
                <w:rFonts w:ascii="Arial" w:eastAsia="Arial" w:hAnsi="Arial" w:cs="Arial"/>
                <w:sz w:val="18"/>
                <w:szCs w:val="18"/>
              </w:rPr>
            </w:pPr>
            <w:r w:rsidRPr="00E607F0">
              <w:rPr>
                <w:rFonts w:ascii="Arial" w:eastAsia="Arial" w:hAnsi="Arial" w:cs="Arial"/>
                <w:sz w:val="18"/>
                <w:szCs w:val="18"/>
              </w:rPr>
              <w:t>SI</w:t>
            </w:r>
          </w:p>
        </w:tc>
      </w:tr>
      <w:bookmarkEnd w:id="86"/>
    </w:tbl>
    <w:p w14:paraId="21005177" w14:textId="77777777" w:rsidR="008F5987" w:rsidRPr="00E607F0" w:rsidRDefault="008F5987" w:rsidP="002A1D3A">
      <w:pPr>
        <w:spacing w:after="0" w:line="240" w:lineRule="auto"/>
        <w:jc w:val="both"/>
        <w:rPr>
          <w:rFonts w:ascii="Arial" w:hAnsi="Arial" w:cs="Arial"/>
          <w:bCs/>
          <w:sz w:val="20"/>
          <w:szCs w:val="20"/>
          <w:lang w:val="es-MX"/>
        </w:rPr>
      </w:pPr>
    </w:p>
    <w:p w14:paraId="09DD1D6C"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En consecuencia, la Entidad concederá Trato Nacional a Proponentes y servicios de los Estados que cuenten con un Acuerdo Comercial que cubra el Proceso de Contratación. </w:t>
      </w:r>
    </w:p>
    <w:p w14:paraId="02BE735B" w14:textId="77777777" w:rsidR="00310207" w:rsidRPr="00E607F0" w:rsidRDefault="00310207" w:rsidP="002A1D3A">
      <w:pPr>
        <w:spacing w:after="0" w:line="240" w:lineRule="auto"/>
        <w:jc w:val="both"/>
        <w:rPr>
          <w:rFonts w:ascii="Arial" w:hAnsi="Arial" w:cs="Arial"/>
          <w:bCs/>
          <w:sz w:val="20"/>
          <w:szCs w:val="20"/>
          <w:lang w:val="es-MX"/>
        </w:rPr>
      </w:pPr>
    </w:p>
    <w:p w14:paraId="5F5C2999"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Adicionalmente, los Proponentes de Estados con los cuales el Gobierno Nacional haya certificado la existencia de Trato Nacional por reciprocidad recibirán este trato.</w:t>
      </w:r>
    </w:p>
    <w:p w14:paraId="6DB4AD9F" w14:textId="77777777" w:rsidR="00310207" w:rsidRPr="00E607F0" w:rsidRDefault="00310207" w:rsidP="002A1D3A">
      <w:pPr>
        <w:spacing w:after="0" w:line="240" w:lineRule="auto"/>
        <w:jc w:val="both"/>
        <w:rPr>
          <w:rFonts w:ascii="Arial" w:hAnsi="Arial" w:cs="Arial"/>
          <w:bCs/>
          <w:sz w:val="20"/>
          <w:szCs w:val="20"/>
          <w:lang w:val="es-MX"/>
        </w:rPr>
      </w:pPr>
    </w:p>
    <w:p w14:paraId="5C36367C" w14:textId="272471A8" w:rsidR="005F7CC9" w:rsidRPr="00E607F0" w:rsidRDefault="005F7CC9" w:rsidP="002A1D3A">
      <w:pPr>
        <w:spacing w:after="0" w:line="240" w:lineRule="auto"/>
        <w:jc w:val="both"/>
        <w:rPr>
          <w:rFonts w:ascii="Arial" w:hAnsi="Arial" w:cs="Arial"/>
          <w:bCs/>
          <w:sz w:val="20"/>
          <w:szCs w:val="20"/>
          <w:lang w:val="es-MX"/>
        </w:rPr>
      </w:pPr>
    </w:p>
    <w:p w14:paraId="563F736E" w14:textId="5B3C1F32" w:rsidR="005F7CC9" w:rsidRPr="00E607F0" w:rsidRDefault="005F7CC9" w:rsidP="002A1D3A">
      <w:pPr>
        <w:spacing w:after="0" w:line="240" w:lineRule="auto"/>
        <w:rPr>
          <w:rFonts w:ascii="Arial" w:hAnsi="Arial" w:cs="Arial"/>
          <w:bCs/>
          <w:sz w:val="20"/>
          <w:szCs w:val="20"/>
          <w:lang w:val="es-MX"/>
        </w:rPr>
      </w:pPr>
      <w:r w:rsidRPr="00E607F0">
        <w:rPr>
          <w:rFonts w:ascii="Arial" w:hAnsi="Arial" w:cs="Arial"/>
          <w:bCs/>
          <w:sz w:val="20"/>
          <w:szCs w:val="20"/>
          <w:lang w:val="es-MX"/>
        </w:rPr>
        <w:br w:type="page"/>
      </w:r>
    </w:p>
    <w:p w14:paraId="5DC10205" w14:textId="58A19CC2" w:rsidR="005F7CC9" w:rsidRPr="00E607F0" w:rsidRDefault="005F7CC9" w:rsidP="002A1D3A">
      <w:pPr>
        <w:pStyle w:val="CAPITULOS"/>
        <w:ind w:left="0" w:firstLine="0"/>
        <w:jc w:val="center"/>
      </w:pPr>
      <w:bookmarkStart w:id="87" w:name="_Toc198865999"/>
      <w:r w:rsidRPr="00E607F0">
        <w:lastRenderedPageBreak/>
        <w:t>GARANTÍAS</w:t>
      </w:r>
      <w:bookmarkEnd w:id="87"/>
    </w:p>
    <w:p w14:paraId="7C5FD91F" w14:textId="77777777" w:rsidR="005F7CC9" w:rsidRPr="00E607F0" w:rsidRDefault="005F7CC9" w:rsidP="002A1D3A">
      <w:pPr>
        <w:spacing w:after="0" w:line="240" w:lineRule="auto"/>
        <w:jc w:val="both"/>
        <w:rPr>
          <w:rFonts w:ascii="Arial" w:hAnsi="Arial" w:cs="Arial"/>
          <w:bCs/>
          <w:sz w:val="20"/>
          <w:szCs w:val="20"/>
          <w:lang w:val="es-MX"/>
        </w:rPr>
      </w:pPr>
    </w:p>
    <w:p w14:paraId="17D666CD" w14:textId="77777777" w:rsidR="00AC7607" w:rsidRPr="00E607F0" w:rsidRDefault="00AC7607" w:rsidP="002A1D3A">
      <w:pPr>
        <w:pStyle w:val="Prrafodelista"/>
        <w:numPr>
          <w:ilvl w:val="0"/>
          <w:numId w:val="30"/>
        </w:numPr>
        <w:spacing w:after="0" w:line="240" w:lineRule="auto"/>
        <w:jc w:val="both"/>
        <w:outlineLvl w:val="1"/>
        <w:rPr>
          <w:rFonts w:ascii="Arial" w:hAnsi="Arial" w:cs="Arial"/>
          <w:b/>
          <w:vanish/>
          <w:sz w:val="20"/>
          <w:szCs w:val="20"/>
          <w:lang w:val="es-MX"/>
        </w:rPr>
      </w:pPr>
      <w:bookmarkStart w:id="88" w:name="_Toc192501932"/>
      <w:bookmarkStart w:id="89" w:name="_Toc192644737"/>
      <w:bookmarkStart w:id="90" w:name="_Toc198866000"/>
      <w:bookmarkEnd w:id="88"/>
      <w:bookmarkEnd w:id="89"/>
      <w:bookmarkEnd w:id="90"/>
    </w:p>
    <w:p w14:paraId="0AC73F8D" w14:textId="77777777" w:rsidR="00AC7607" w:rsidRPr="00E607F0" w:rsidRDefault="00AC7607" w:rsidP="002A1D3A">
      <w:pPr>
        <w:pStyle w:val="Prrafodelista"/>
        <w:numPr>
          <w:ilvl w:val="0"/>
          <w:numId w:val="30"/>
        </w:numPr>
        <w:spacing w:after="0" w:line="240" w:lineRule="auto"/>
        <w:jc w:val="both"/>
        <w:outlineLvl w:val="1"/>
        <w:rPr>
          <w:rFonts w:ascii="Arial" w:hAnsi="Arial" w:cs="Arial"/>
          <w:b/>
          <w:vanish/>
          <w:sz w:val="20"/>
          <w:szCs w:val="20"/>
          <w:lang w:val="es-MX"/>
        </w:rPr>
      </w:pPr>
      <w:bookmarkStart w:id="91" w:name="_Toc192501933"/>
      <w:bookmarkStart w:id="92" w:name="_Toc192644738"/>
      <w:bookmarkStart w:id="93" w:name="_Toc198866001"/>
      <w:bookmarkEnd w:id="91"/>
      <w:bookmarkEnd w:id="92"/>
      <w:bookmarkEnd w:id="93"/>
    </w:p>
    <w:p w14:paraId="50776902" w14:textId="17329693" w:rsidR="005F7CC9" w:rsidRPr="00E607F0" w:rsidRDefault="005F7CC9" w:rsidP="002A1D3A">
      <w:pPr>
        <w:pStyle w:val="NUMERACION"/>
        <w:numPr>
          <w:ilvl w:val="1"/>
          <w:numId w:val="30"/>
        </w:numPr>
        <w:outlineLvl w:val="1"/>
      </w:pPr>
      <w:bookmarkStart w:id="94" w:name="_Toc198866002"/>
      <w:r w:rsidRPr="00E607F0">
        <w:t>GARANTÍA DE SERIEDAD DE LA OFERTA</w:t>
      </w:r>
      <w:bookmarkEnd w:id="94"/>
    </w:p>
    <w:p w14:paraId="322725B2" w14:textId="77777777" w:rsidR="005F7CC9" w:rsidRPr="00E607F0" w:rsidRDefault="005F7CC9" w:rsidP="002A1D3A">
      <w:pPr>
        <w:spacing w:after="0" w:line="240" w:lineRule="auto"/>
        <w:jc w:val="both"/>
        <w:rPr>
          <w:rFonts w:ascii="Arial" w:hAnsi="Arial" w:cs="Arial"/>
          <w:bCs/>
          <w:sz w:val="20"/>
          <w:szCs w:val="20"/>
          <w:lang w:val="es-MX"/>
        </w:rPr>
      </w:pPr>
    </w:p>
    <w:p w14:paraId="3BE0F502"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El Proponente debe presentar con la propuesta una Garantía de seriedad de la oferta que cumpla con los parámetros, condiciones y requisitos que se indican en este numeral.</w:t>
      </w:r>
    </w:p>
    <w:p w14:paraId="4024173B" w14:textId="77777777" w:rsidR="00310207" w:rsidRPr="00E607F0" w:rsidRDefault="00310207" w:rsidP="002A1D3A">
      <w:pPr>
        <w:spacing w:after="0" w:line="240" w:lineRule="auto"/>
        <w:jc w:val="both"/>
        <w:rPr>
          <w:rFonts w:ascii="Arial" w:hAnsi="Arial" w:cs="Arial"/>
          <w:bCs/>
          <w:sz w:val="20"/>
          <w:szCs w:val="20"/>
          <w:lang w:val="es-MX"/>
        </w:rPr>
      </w:pPr>
    </w:p>
    <w:p w14:paraId="439C138A"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Cualquier error o imprecisión en el texto de la Garantía presentada será susceptible de aclaración por el Proponente hasta el término de traslado del informe de evaluación. </w:t>
      </w:r>
    </w:p>
    <w:p w14:paraId="1A2CF39B" w14:textId="77777777" w:rsidR="00310207" w:rsidRPr="00E607F0" w:rsidRDefault="00310207" w:rsidP="002A1D3A">
      <w:pPr>
        <w:spacing w:after="0" w:line="240" w:lineRule="auto"/>
        <w:jc w:val="both"/>
        <w:rPr>
          <w:rFonts w:ascii="Arial" w:hAnsi="Arial" w:cs="Arial"/>
          <w:bCs/>
          <w:sz w:val="20"/>
          <w:szCs w:val="20"/>
          <w:lang w:val="es-MX"/>
        </w:rPr>
      </w:pPr>
    </w:p>
    <w:p w14:paraId="131F9F8C" w14:textId="498A53F4" w:rsidR="008F598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Las características de las Garantías son las siguientes</w:t>
      </w:r>
      <w:r w:rsidR="005F7CC9" w:rsidRPr="00E607F0">
        <w:rPr>
          <w:rFonts w:ascii="Arial" w:hAnsi="Arial" w:cs="Arial"/>
          <w:bCs/>
          <w:sz w:val="20"/>
          <w:szCs w:val="20"/>
          <w:lang w:val="es-MX"/>
        </w:rPr>
        <w:t>:</w:t>
      </w:r>
    </w:p>
    <w:p w14:paraId="75212DBC" w14:textId="77777777" w:rsidR="008F5987" w:rsidRPr="00E607F0" w:rsidRDefault="008F5987" w:rsidP="002A1D3A">
      <w:pPr>
        <w:spacing w:after="0" w:line="240" w:lineRule="auto"/>
        <w:jc w:val="both"/>
        <w:rPr>
          <w:rFonts w:ascii="Arial" w:hAnsi="Arial" w:cs="Arial"/>
          <w:bCs/>
          <w:sz w:val="20"/>
          <w:szCs w:val="20"/>
          <w:lang w:val="es-MX"/>
        </w:rPr>
      </w:pPr>
    </w:p>
    <w:tbl>
      <w:tblPr>
        <w:tblStyle w:val="Tablaconcuadrcula"/>
        <w:tblW w:w="0" w:type="auto"/>
        <w:tblLook w:val="04A0" w:firstRow="1" w:lastRow="0" w:firstColumn="1" w:lastColumn="0" w:noHBand="0" w:noVBand="1"/>
      </w:tblPr>
      <w:tblGrid>
        <w:gridCol w:w="1555"/>
        <w:gridCol w:w="7273"/>
      </w:tblGrid>
      <w:tr w:rsidR="00FD77AF" w:rsidRPr="00E607F0" w14:paraId="4EE5ACEF" w14:textId="77777777" w:rsidTr="00FD77AF">
        <w:trPr>
          <w:trHeight w:val="340"/>
          <w:tblHeader/>
        </w:trPr>
        <w:tc>
          <w:tcPr>
            <w:tcW w:w="1555" w:type="dxa"/>
            <w:shd w:val="clear" w:color="auto" w:fill="404040" w:themeFill="text1" w:themeFillTint="BF"/>
            <w:vAlign w:val="center"/>
          </w:tcPr>
          <w:p w14:paraId="17BA3EA0" w14:textId="7749DD52" w:rsidR="00FD77AF" w:rsidRPr="00E607F0" w:rsidRDefault="00FD77AF" w:rsidP="002A1D3A">
            <w:pPr>
              <w:jc w:val="center"/>
              <w:rPr>
                <w:rFonts w:ascii="Arial" w:hAnsi="Arial" w:cs="Arial"/>
                <w:b/>
                <w:bCs/>
                <w:color w:val="FFFFFF" w:themeColor="background1"/>
                <w:sz w:val="20"/>
                <w:szCs w:val="20"/>
                <w:lang w:val="es-MX"/>
              </w:rPr>
            </w:pPr>
            <w:r w:rsidRPr="00E607F0">
              <w:rPr>
                <w:rFonts w:ascii="Arial" w:hAnsi="Arial" w:cs="Arial"/>
                <w:b/>
                <w:bCs/>
                <w:color w:val="FFFFFF" w:themeColor="background1"/>
                <w:sz w:val="20"/>
                <w:szCs w:val="20"/>
              </w:rPr>
              <w:t>Característica</w:t>
            </w:r>
          </w:p>
        </w:tc>
        <w:tc>
          <w:tcPr>
            <w:tcW w:w="7273" w:type="dxa"/>
            <w:shd w:val="clear" w:color="auto" w:fill="404040" w:themeFill="text1" w:themeFillTint="BF"/>
            <w:vAlign w:val="center"/>
          </w:tcPr>
          <w:p w14:paraId="5F0145F5" w14:textId="67BC953D" w:rsidR="00FD77AF" w:rsidRPr="00E607F0" w:rsidRDefault="00FD77AF" w:rsidP="002A1D3A">
            <w:pPr>
              <w:jc w:val="center"/>
              <w:rPr>
                <w:rFonts w:ascii="Arial" w:hAnsi="Arial" w:cs="Arial"/>
                <w:b/>
                <w:bCs/>
                <w:color w:val="FFFFFF" w:themeColor="background1"/>
                <w:sz w:val="20"/>
                <w:szCs w:val="20"/>
                <w:lang w:val="es-MX"/>
              </w:rPr>
            </w:pPr>
            <w:r w:rsidRPr="00E607F0">
              <w:rPr>
                <w:rFonts w:ascii="Arial" w:hAnsi="Arial" w:cs="Arial"/>
                <w:b/>
                <w:bCs/>
                <w:color w:val="FFFFFF" w:themeColor="background1"/>
                <w:sz w:val="20"/>
                <w:szCs w:val="20"/>
              </w:rPr>
              <w:t>Condición</w:t>
            </w:r>
          </w:p>
        </w:tc>
      </w:tr>
      <w:tr w:rsidR="00FD77AF" w:rsidRPr="00E607F0" w14:paraId="344082D4" w14:textId="77777777" w:rsidTr="00FD77AF">
        <w:tc>
          <w:tcPr>
            <w:tcW w:w="1555" w:type="dxa"/>
            <w:vAlign w:val="center"/>
          </w:tcPr>
          <w:p w14:paraId="5C281A00" w14:textId="48B62824" w:rsidR="00FD77AF" w:rsidRPr="00E607F0" w:rsidRDefault="00FD77AF" w:rsidP="002A1D3A">
            <w:pPr>
              <w:jc w:val="center"/>
              <w:rPr>
                <w:rFonts w:ascii="Arial" w:hAnsi="Arial" w:cs="Arial"/>
                <w:bCs/>
                <w:sz w:val="20"/>
                <w:szCs w:val="20"/>
                <w:lang w:val="es-MX"/>
              </w:rPr>
            </w:pPr>
            <w:r w:rsidRPr="00E607F0">
              <w:rPr>
                <w:rFonts w:ascii="Arial" w:hAnsi="Arial" w:cs="Arial"/>
                <w:sz w:val="20"/>
                <w:szCs w:val="20"/>
              </w:rPr>
              <w:t>Clase</w:t>
            </w:r>
          </w:p>
        </w:tc>
        <w:tc>
          <w:tcPr>
            <w:tcW w:w="7273" w:type="dxa"/>
            <w:vAlign w:val="center"/>
          </w:tcPr>
          <w:p w14:paraId="097A4F4A" w14:textId="43EE0C8E" w:rsidR="00FD77AF" w:rsidRPr="00E607F0" w:rsidRDefault="00D14EF2" w:rsidP="002A1D3A">
            <w:pPr>
              <w:jc w:val="both"/>
              <w:rPr>
                <w:rFonts w:ascii="Arial" w:hAnsi="Arial" w:cs="Arial"/>
                <w:bCs/>
                <w:sz w:val="20"/>
                <w:szCs w:val="20"/>
                <w:lang w:val="es-MX"/>
              </w:rPr>
            </w:pPr>
            <w:r w:rsidRPr="00E607F0">
              <w:rPr>
                <w:rFonts w:ascii="Arial" w:hAnsi="Arial" w:cs="Arial"/>
                <w:sz w:val="20"/>
                <w:szCs w:val="20"/>
              </w:rPr>
              <w:t>Cualquiera de las clases permitidas por el artículo 2.2.1.2.3.1.2 del Decreto 1082 de 2015, a saber: (i) Contrato de seguro contenido en una póliza, (</w:t>
            </w:r>
            <w:proofErr w:type="spellStart"/>
            <w:r w:rsidRPr="00E607F0">
              <w:rPr>
                <w:rFonts w:ascii="Arial" w:hAnsi="Arial" w:cs="Arial"/>
                <w:sz w:val="20"/>
                <w:szCs w:val="20"/>
              </w:rPr>
              <w:t>ii</w:t>
            </w:r>
            <w:proofErr w:type="spellEnd"/>
            <w:r w:rsidRPr="00E607F0">
              <w:rPr>
                <w:rFonts w:ascii="Arial" w:hAnsi="Arial" w:cs="Arial"/>
                <w:sz w:val="20"/>
                <w:szCs w:val="20"/>
              </w:rPr>
              <w:t>) patrimonio autónomo y (</w:t>
            </w:r>
            <w:proofErr w:type="spellStart"/>
            <w:r w:rsidRPr="00E607F0">
              <w:rPr>
                <w:rFonts w:ascii="Arial" w:hAnsi="Arial" w:cs="Arial"/>
                <w:sz w:val="20"/>
                <w:szCs w:val="20"/>
              </w:rPr>
              <w:t>iii</w:t>
            </w:r>
            <w:proofErr w:type="spellEnd"/>
            <w:r w:rsidRPr="00E607F0">
              <w:rPr>
                <w:rFonts w:ascii="Arial" w:hAnsi="Arial" w:cs="Arial"/>
                <w:sz w:val="20"/>
                <w:szCs w:val="20"/>
              </w:rPr>
              <w:t>) Garantía bancaria.</w:t>
            </w:r>
          </w:p>
        </w:tc>
      </w:tr>
      <w:tr w:rsidR="00FD77AF" w:rsidRPr="00E607F0" w14:paraId="50F66D33" w14:textId="77777777" w:rsidTr="00FD77AF">
        <w:tc>
          <w:tcPr>
            <w:tcW w:w="1555" w:type="dxa"/>
            <w:vAlign w:val="center"/>
          </w:tcPr>
          <w:p w14:paraId="29E7DAA8" w14:textId="10445A8A" w:rsidR="00FD77AF" w:rsidRPr="00E607F0" w:rsidRDefault="00FD77AF" w:rsidP="002A1D3A">
            <w:pPr>
              <w:jc w:val="center"/>
              <w:rPr>
                <w:rFonts w:ascii="Arial" w:hAnsi="Arial" w:cs="Arial"/>
                <w:bCs/>
                <w:sz w:val="20"/>
                <w:szCs w:val="20"/>
                <w:lang w:val="es-MX"/>
              </w:rPr>
            </w:pPr>
            <w:r w:rsidRPr="00E607F0">
              <w:rPr>
                <w:rFonts w:ascii="Arial" w:hAnsi="Arial" w:cs="Arial"/>
                <w:sz w:val="20"/>
                <w:szCs w:val="20"/>
              </w:rPr>
              <w:t>Asegurado/ beneficiario</w:t>
            </w:r>
          </w:p>
        </w:tc>
        <w:tc>
          <w:tcPr>
            <w:tcW w:w="7273" w:type="dxa"/>
            <w:vAlign w:val="center"/>
          </w:tcPr>
          <w:p w14:paraId="3EBC1821" w14:textId="16FAFCB7" w:rsidR="00FD77AF" w:rsidRPr="00E607F0" w:rsidRDefault="00FD77AF" w:rsidP="002A1D3A">
            <w:pPr>
              <w:jc w:val="both"/>
              <w:rPr>
                <w:rFonts w:ascii="Arial" w:hAnsi="Arial" w:cs="Arial"/>
                <w:bCs/>
                <w:sz w:val="20"/>
                <w:szCs w:val="20"/>
                <w:lang w:val="es-MX"/>
              </w:rPr>
            </w:pPr>
            <w:r w:rsidRPr="00E607F0">
              <w:rPr>
                <w:rFonts w:ascii="Arial" w:hAnsi="Arial" w:cs="Arial"/>
                <w:sz w:val="20"/>
                <w:szCs w:val="20"/>
              </w:rPr>
              <w:t>Instituto de Desarrollo Urbano – IDU identificada con NIT 899.999.081-6</w:t>
            </w:r>
          </w:p>
        </w:tc>
      </w:tr>
      <w:tr w:rsidR="00FD77AF" w:rsidRPr="00E607F0" w14:paraId="35B0D182" w14:textId="77777777" w:rsidTr="00FD77AF">
        <w:tc>
          <w:tcPr>
            <w:tcW w:w="1555" w:type="dxa"/>
            <w:vAlign w:val="center"/>
          </w:tcPr>
          <w:p w14:paraId="18C814BF" w14:textId="4C2340B7" w:rsidR="00FD77AF" w:rsidRPr="00E607F0" w:rsidRDefault="00FD77AF" w:rsidP="002A1D3A">
            <w:pPr>
              <w:jc w:val="center"/>
              <w:rPr>
                <w:rFonts w:ascii="Arial" w:hAnsi="Arial" w:cs="Arial"/>
                <w:bCs/>
                <w:sz w:val="20"/>
                <w:szCs w:val="20"/>
                <w:lang w:val="es-MX"/>
              </w:rPr>
            </w:pPr>
            <w:r w:rsidRPr="00E607F0">
              <w:rPr>
                <w:rFonts w:ascii="Arial" w:hAnsi="Arial" w:cs="Arial"/>
                <w:sz w:val="20"/>
                <w:szCs w:val="20"/>
              </w:rPr>
              <w:t>Amparos</w:t>
            </w:r>
          </w:p>
        </w:tc>
        <w:tc>
          <w:tcPr>
            <w:tcW w:w="7273" w:type="dxa"/>
            <w:vAlign w:val="center"/>
          </w:tcPr>
          <w:p w14:paraId="4ED0A759" w14:textId="090E688B" w:rsidR="00FD77AF" w:rsidRPr="00E607F0" w:rsidRDefault="00D14EF2" w:rsidP="002A1D3A">
            <w:pPr>
              <w:jc w:val="both"/>
              <w:rPr>
                <w:rFonts w:ascii="Arial" w:hAnsi="Arial" w:cs="Arial"/>
                <w:bCs/>
                <w:sz w:val="20"/>
                <w:szCs w:val="20"/>
                <w:lang w:val="es-MX"/>
              </w:rPr>
            </w:pPr>
            <w:r w:rsidRPr="00E607F0">
              <w:rPr>
                <w:rFonts w:ascii="Arial" w:hAnsi="Arial" w:cs="Arial"/>
                <w:sz w:val="20"/>
                <w:szCs w:val="20"/>
              </w:rPr>
              <w:t>La sanción derivada del incumplimiento del ofrecimiento en los eventos señalados en el artículo 2.2.1.2.3.1.6 del Decreto 1082 de 2015.</w:t>
            </w:r>
          </w:p>
        </w:tc>
      </w:tr>
      <w:tr w:rsidR="00FD77AF" w:rsidRPr="00E607F0" w14:paraId="19AB794E" w14:textId="77777777" w:rsidTr="00FD77AF">
        <w:tc>
          <w:tcPr>
            <w:tcW w:w="1555" w:type="dxa"/>
            <w:vAlign w:val="center"/>
          </w:tcPr>
          <w:p w14:paraId="5B622957" w14:textId="01AFA218" w:rsidR="00FD77AF" w:rsidRPr="00E607F0" w:rsidRDefault="00FD77AF" w:rsidP="002A1D3A">
            <w:pPr>
              <w:jc w:val="center"/>
              <w:rPr>
                <w:rFonts w:ascii="Arial" w:hAnsi="Arial" w:cs="Arial"/>
                <w:bCs/>
                <w:sz w:val="20"/>
                <w:szCs w:val="20"/>
                <w:lang w:val="es-MX"/>
              </w:rPr>
            </w:pPr>
            <w:r w:rsidRPr="00E607F0">
              <w:rPr>
                <w:rFonts w:ascii="Arial" w:hAnsi="Arial" w:cs="Arial"/>
                <w:sz w:val="20"/>
                <w:szCs w:val="20"/>
              </w:rPr>
              <w:t>Vigencia</w:t>
            </w:r>
          </w:p>
        </w:tc>
        <w:tc>
          <w:tcPr>
            <w:tcW w:w="7273" w:type="dxa"/>
            <w:vAlign w:val="center"/>
          </w:tcPr>
          <w:p w14:paraId="5FD8C286" w14:textId="70905830" w:rsidR="00FD77AF" w:rsidRPr="00E607F0" w:rsidRDefault="00D14EF2" w:rsidP="002A1D3A">
            <w:pPr>
              <w:jc w:val="both"/>
              <w:rPr>
                <w:rFonts w:ascii="Arial" w:hAnsi="Arial" w:cs="Arial"/>
                <w:bCs/>
                <w:sz w:val="20"/>
                <w:szCs w:val="20"/>
                <w:lang w:val="es-MX"/>
              </w:rPr>
            </w:pPr>
            <w:r w:rsidRPr="00E607F0">
              <w:rPr>
                <w:rFonts w:ascii="Arial" w:hAnsi="Arial" w:cs="Arial"/>
                <w:sz w:val="20"/>
                <w:szCs w:val="20"/>
              </w:rPr>
              <w:t>3 meses contados a partir de la fecha de cierre del Proceso de Contratación.</w:t>
            </w:r>
          </w:p>
        </w:tc>
      </w:tr>
      <w:tr w:rsidR="00FD77AF" w:rsidRPr="00E607F0" w14:paraId="04935B9F" w14:textId="77777777" w:rsidTr="00FD77AF">
        <w:tc>
          <w:tcPr>
            <w:tcW w:w="1555" w:type="dxa"/>
            <w:vAlign w:val="center"/>
          </w:tcPr>
          <w:p w14:paraId="62596B04" w14:textId="78129F8E" w:rsidR="00FD77AF" w:rsidRPr="00E607F0" w:rsidRDefault="00FD77AF" w:rsidP="002A1D3A">
            <w:pPr>
              <w:jc w:val="center"/>
              <w:rPr>
                <w:rFonts w:ascii="Arial" w:hAnsi="Arial" w:cs="Arial"/>
                <w:bCs/>
                <w:sz w:val="20"/>
                <w:szCs w:val="20"/>
                <w:lang w:val="es-MX"/>
              </w:rPr>
            </w:pPr>
            <w:r w:rsidRPr="00E607F0">
              <w:rPr>
                <w:rFonts w:ascii="Arial" w:hAnsi="Arial" w:cs="Arial"/>
                <w:bCs/>
                <w:sz w:val="20"/>
                <w:szCs w:val="20"/>
                <w:lang w:val="es-MX"/>
              </w:rPr>
              <w:t>Valor asegurado</w:t>
            </w:r>
          </w:p>
        </w:tc>
        <w:tc>
          <w:tcPr>
            <w:tcW w:w="7273" w:type="dxa"/>
            <w:vAlign w:val="center"/>
          </w:tcPr>
          <w:p w14:paraId="1B6B75D0" w14:textId="7D590FC3" w:rsidR="00FD77AF" w:rsidRPr="00E607F0" w:rsidRDefault="00D14EF2" w:rsidP="002A1D3A">
            <w:pPr>
              <w:jc w:val="both"/>
              <w:rPr>
                <w:rFonts w:ascii="Arial" w:hAnsi="Arial" w:cs="Arial"/>
                <w:bCs/>
                <w:sz w:val="20"/>
                <w:szCs w:val="20"/>
                <w:lang w:val="es-MX"/>
              </w:rPr>
            </w:pPr>
            <w:r w:rsidRPr="00E607F0">
              <w:rPr>
                <w:rFonts w:ascii="Arial" w:hAnsi="Arial" w:cs="Arial"/>
                <w:bCs/>
                <w:sz w:val="20"/>
                <w:szCs w:val="20"/>
                <w:lang w:val="es-MX"/>
              </w:rPr>
              <w:t xml:space="preserve">Diez por ciento (10 %) del presupuesto oficial del Proceso de Contratación </w:t>
            </w:r>
          </w:p>
        </w:tc>
      </w:tr>
      <w:tr w:rsidR="00FD77AF" w:rsidRPr="00E607F0" w14:paraId="744E6EF1" w14:textId="77777777" w:rsidTr="00FD77AF">
        <w:tc>
          <w:tcPr>
            <w:tcW w:w="1555" w:type="dxa"/>
            <w:vAlign w:val="center"/>
          </w:tcPr>
          <w:p w14:paraId="7C4C346D" w14:textId="1AA71E88" w:rsidR="00FD77AF" w:rsidRPr="00E607F0" w:rsidRDefault="00FD77AF" w:rsidP="002A1D3A">
            <w:pPr>
              <w:jc w:val="center"/>
              <w:rPr>
                <w:rFonts w:ascii="Arial" w:hAnsi="Arial" w:cs="Arial"/>
                <w:bCs/>
                <w:sz w:val="20"/>
                <w:szCs w:val="20"/>
                <w:lang w:val="es-MX"/>
              </w:rPr>
            </w:pPr>
            <w:r w:rsidRPr="00E607F0">
              <w:rPr>
                <w:rFonts w:ascii="Arial" w:hAnsi="Arial" w:cs="Arial"/>
                <w:bCs/>
                <w:sz w:val="20"/>
                <w:szCs w:val="20"/>
                <w:lang w:val="es-MX"/>
              </w:rPr>
              <w:t>Tomador</w:t>
            </w:r>
          </w:p>
        </w:tc>
        <w:tc>
          <w:tcPr>
            <w:tcW w:w="7273" w:type="dxa"/>
            <w:vAlign w:val="center"/>
          </w:tcPr>
          <w:p w14:paraId="603F6C5C" w14:textId="2BC2370E" w:rsidR="00AC7607" w:rsidRPr="00E607F0" w:rsidRDefault="00D14EF2" w:rsidP="002A1D3A">
            <w:pPr>
              <w:pStyle w:val="Prrafodelista"/>
              <w:numPr>
                <w:ilvl w:val="0"/>
                <w:numId w:val="31"/>
              </w:numPr>
              <w:ind w:left="317" w:hanging="284"/>
              <w:jc w:val="both"/>
              <w:rPr>
                <w:rFonts w:ascii="Arial" w:hAnsi="Arial" w:cs="Arial"/>
                <w:bCs/>
                <w:sz w:val="20"/>
                <w:szCs w:val="20"/>
                <w:lang w:val="es-MX"/>
              </w:rPr>
            </w:pPr>
            <w:r w:rsidRPr="00E607F0">
              <w:rPr>
                <w:rFonts w:ascii="Arial" w:hAnsi="Arial" w:cs="Arial"/>
                <w:bCs/>
                <w:sz w:val="20"/>
                <w:szCs w:val="20"/>
                <w:lang w:val="es-MX"/>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r w:rsidR="00AC7607" w:rsidRPr="00E607F0">
              <w:rPr>
                <w:rFonts w:ascii="Arial" w:hAnsi="Arial" w:cs="Arial"/>
                <w:bCs/>
                <w:sz w:val="20"/>
                <w:szCs w:val="20"/>
                <w:lang w:val="es-MX"/>
              </w:rPr>
              <w:t>.</w:t>
            </w:r>
          </w:p>
          <w:p w14:paraId="128430BD" w14:textId="54C8A081" w:rsidR="00FD77AF" w:rsidRPr="00E607F0" w:rsidRDefault="00D14EF2" w:rsidP="002A1D3A">
            <w:pPr>
              <w:pStyle w:val="Prrafodelista"/>
              <w:numPr>
                <w:ilvl w:val="0"/>
                <w:numId w:val="31"/>
              </w:numPr>
              <w:ind w:left="317" w:hanging="284"/>
              <w:jc w:val="both"/>
              <w:rPr>
                <w:rFonts w:ascii="Arial" w:hAnsi="Arial" w:cs="Arial"/>
                <w:bCs/>
                <w:sz w:val="20"/>
                <w:szCs w:val="20"/>
                <w:lang w:val="es-MX"/>
              </w:rPr>
            </w:pPr>
            <w:r w:rsidRPr="00E607F0">
              <w:rPr>
                <w:rFonts w:ascii="Arial" w:hAnsi="Arial" w:cs="Arial"/>
                <w:bCs/>
                <w:sz w:val="20"/>
                <w:szCs w:val="20"/>
                <w:lang w:val="es-MX"/>
              </w:rPr>
              <w:t>•</w:t>
            </w:r>
            <w:r w:rsidRPr="00E607F0">
              <w:rPr>
                <w:rFonts w:ascii="Arial" w:hAnsi="Arial" w:cs="Arial"/>
                <w:bCs/>
                <w:sz w:val="20"/>
                <w:szCs w:val="20"/>
                <w:lang w:val="es-MX"/>
              </w:rPr>
              <w:tab/>
              <w:t>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esta</w:t>
            </w:r>
            <w:r w:rsidR="00FD77AF" w:rsidRPr="00E607F0">
              <w:rPr>
                <w:rFonts w:ascii="Arial" w:hAnsi="Arial" w:cs="Arial"/>
                <w:bCs/>
                <w:sz w:val="20"/>
                <w:szCs w:val="20"/>
                <w:lang w:val="es-MX"/>
              </w:rPr>
              <w:t>.</w:t>
            </w:r>
          </w:p>
        </w:tc>
      </w:tr>
    </w:tbl>
    <w:p w14:paraId="1F3581FD" w14:textId="77777777" w:rsidR="008F5987" w:rsidRPr="00E607F0" w:rsidRDefault="008F5987" w:rsidP="002A1D3A">
      <w:pPr>
        <w:spacing w:after="0" w:line="240" w:lineRule="auto"/>
        <w:jc w:val="both"/>
        <w:rPr>
          <w:rFonts w:ascii="Arial" w:hAnsi="Arial" w:cs="Arial"/>
          <w:bCs/>
          <w:sz w:val="20"/>
          <w:szCs w:val="20"/>
          <w:lang w:val="es-MX"/>
        </w:rPr>
      </w:pPr>
    </w:p>
    <w:p w14:paraId="404B311B" w14:textId="77777777" w:rsidR="00310207"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Si en desarrollo del Proceso de Contratación se modifica el Cronograma, el Proponente deberá ampliar la vigencia de la Garantía de seriedad de la oferta hasta tanto no se haya perfeccionado y cumplido los requisitos de ejecución del respectivo Contrato.</w:t>
      </w:r>
    </w:p>
    <w:p w14:paraId="1FA79E92" w14:textId="77777777" w:rsidR="00310207" w:rsidRPr="00E607F0" w:rsidRDefault="00310207" w:rsidP="002A1D3A">
      <w:pPr>
        <w:spacing w:after="0" w:line="240" w:lineRule="auto"/>
        <w:jc w:val="both"/>
        <w:rPr>
          <w:rFonts w:ascii="Arial" w:hAnsi="Arial" w:cs="Arial"/>
          <w:bCs/>
          <w:sz w:val="20"/>
          <w:szCs w:val="20"/>
          <w:lang w:val="es-MX"/>
        </w:rPr>
      </w:pPr>
    </w:p>
    <w:p w14:paraId="16584D04" w14:textId="7C7AFEA2" w:rsidR="00FD77AF" w:rsidRPr="00E607F0" w:rsidRDefault="00310207"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r w:rsidR="00FD77AF" w:rsidRPr="00E607F0">
        <w:rPr>
          <w:rFonts w:ascii="Arial" w:hAnsi="Arial" w:cs="Arial"/>
          <w:bCs/>
          <w:sz w:val="20"/>
          <w:szCs w:val="20"/>
          <w:lang w:val="es-MX"/>
        </w:rPr>
        <w:t>.</w:t>
      </w:r>
    </w:p>
    <w:p w14:paraId="31CD310B" w14:textId="77777777" w:rsidR="00FD77AF" w:rsidRPr="00E607F0" w:rsidRDefault="00FD77AF" w:rsidP="002A1D3A">
      <w:pPr>
        <w:spacing w:after="0" w:line="240" w:lineRule="auto"/>
        <w:jc w:val="both"/>
        <w:rPr>
          <w:rFonts w:ascii="Arial" w:hAnsi="Arial" w:cs="Arial"/>
          <w:bCs/>
          <w:sz w:val="20"/>
          <w:szCs w:val="20"/>
          <w:lang w:val="es-MX"/>
        </w:rPr>
      </w:pPr>
    </w:p>
    <w:p w14:paraId="5183BEF6" w14:textId="31A2045B" w:rsidR="00FD77AF" w:rsidRPr="00E607F0" w:rsidRDefault="00FD77AF" w:rsidP="002A1D3A">
      <w:pPr>
        <w:pStyle w:val="NUMERACION"/>
        <w:numPr>
          <w:ilvl w:val="1"/>
          <w:numId w:val="30"/>
        </w:numPr>
        <w:ind w:left="567" w:hanging="567"/>
        <w:outlineLvl w:val="1"/>
      </w:pPr>
      <w:bookmarkStart w:id="95" w:name="_Toc198866003"/>
      <w:r w:rsidRPr="00E607F0">
        <w:t>GARANTÍAS DEL CONTRATO</w:t>
      </w:r>
      <w:bookmarkEnd w:id="95"/>
    </w:p>
    <w:p w14:paraId="4641C4D9" w14:textId="77777777" w:rsidR="00FD77AF" w:rsidRPr="00E607F0" w:rsidRDefault="00FD77AF" w:rsidP="002A1D3A">
      <w:pPr>
        <w:spacing w:after="0" w:line="240" w:lineRule="auto"/>
        <w:jc w:val="both"/>
        <w:rPr>
          <w:rFonts w:ascii="Arial" w:hAnsi="Arial" w:cs="Arial"/>
          <w:bCs/>
          <w:sz w:val="20"/>
          <w:szCs w:val="20"/>
          <w:lang w:val="es-MX"/>
        </w:rPr>
      </w:pPr>
    </w:p>
    <w:p w14:paraId="2BBB6D56" w14:textId="0379D3FE" w:rsidR="00FD77AF" w:rsidRPr="00E607F0" w:rsidRDefault="00FD77AF" w:rsidP="002A1D3A">
      <w:pPr>
        <w:pStyle w:val="NUMERACION"/>
        <w:numPr>
          <w:ilvl w:val="2"/>
          <w:numId w:val="30"/>
        </w:numPr>
        <w:ind w:left="1077"/>
        <w:outlineLvl w:val="2"/>
      </w:pPr>
      <w:bookmarkStart w:id="96" w:name="_Toc198866004"/>
      <w:r w:rsidRPr="00E607F0">
        <w:t>GARANTÍA DE CUMPLIMIENTO</w:t>
      </w:r>
      <w:bookmarkEnd w:id="96"/>
    </w:p>
    <w:p w14:paraId="42126EBD" w14:textId="77777777" w:rsidR="00FD77AF" w:rsidRPr="00E607F0" w:rsidRDefault="00FD77AF" w:rsidP="002A1D3A">
      <w:pPr>
        <w:spacing w:after="0" w:line="240" w:lineRule="auto"/>
        <w:jc w:val="both"/>
        <w:rPr>
          <w:rFonts w:ascii="Arial" w:hAnsi="Arial" w:cs="Arial"/>
          <w:bCs/>
          <w:sz w:val="20"/>
          <w:szCs w:val="20"/>
          <w:lang w:val="es-MX"/>
        </w:rPr>
      </w:pPr>
    </w:p>
    <w:p w14:paraId="6A3015FC" w14:textId="72812084" w:rsidR="008F5987" w:rsidRPr="00E607F0" w:rsidRDefault="00D14EF2"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Para cubrir cualquier hecho constitutivo de incumplimiento, el contratista deberá presentar la Garantía de cumplimiento en original a la Entidad dentro de </w:t>
      </w:r>
      <w:r w:rsidR="00AC7607" w:rsidRPr="00E607F0">
        <w:rPr>
          <w:rFonts w:ascii="Arial" w:hAnsi="Arial" w:cs="Arial"/>
          <w:bCs/>
          <w:sz w:val="20"/>
          <w:szCs w:val="20"/>
          <w:lang w:val="es-MX"/>
        </w:rPr>
        <w:t xml:space="preserve">los días establecidos en el Anexo 5 – Minuta </w:t>
      </w:r>
      <w:r w:rsidRPr="00E607F0">
        <w:rPr>
          <w:rFonts w:ascii="Arial" w:hAnsi="Arial" w:cs="Arial"/>
          <w:bCs/>
          <w:sz w:val="20"/>
          <w:szCs w:val="20"/>
          <w:lang w:val="es-MX"/>
        </w:rPr>
        <w:t>contados a partir de la firma del Contrato y requerirá la aprobación de la Entidad. Esta garantía tendrá las siguientes características</w:t>
      </w:r>
      <w:r w:rsidR="00FD77AF" w:rsidRPr="00E607F0">
        <w:rPr>
          <w:rFonts w:ascii="Arial" w:hAnsi="Arial" w:cs="Arial"/>
          <w:bCs/>
          <w:sz w:val="20"/>
          <w:szCs w:val="20"/>
          <w:lang w:val="es-MX"/>
        </w:rPr>
        <w:t>:</w:t>
      </w:r>
    </w:p>
    <w:p w14:paraId="0D24AA13" w14:textId="77777777" w:rsidR="008F5987" w:rsidRPr="00E607F0" w:rsidRDefault="008F5987" w:rsidP="002A1D3A">
      <w:pPr>
        <w:spacing w:after="0" w:line="240" w:lineRule="auto"/>
        <w:jc w:val="both"/>
        <w:rPr>
          <w:rFonts w:ascii="Arial" w:hAnsi="Arial" w:cs="Arial"/>
          <w:bCs/>
          <w:sz w:val="20"/>
          <w:szCs w:val="20"/>
          <w:lang w:val="es-MX"/>
        </w:rPr>
      </w:pPr>
    </w:p>
    <w:tbl>
      <w:tblPr>
        <w:tblStyle w:val="Tablaconcuadrcula"/>
        <w:tblW w:w="0" w:type="auto"/>
        <w:tblLook w:val="04A0" w:firstRow="1" w:lastRow="0" w:firstColumn="1" w:lastColumn="0" w:noHBand="0" w:noVBand="1"/>
      </w:tblPr>
      <w:tblGrid>
        <w:gridCol w:w="1555"/>
        <w:gridCol w:w="7273"/>
      </w:tblGrid>
      <w:tr w:rsidR="00FD77AF" w:rsidRPr="00E607F0" w14:paraId="6723C0E6" w14:textId="77777777" w:rsidTr="005F21D5">
        <w:trPr>
          <w:trHeight w:val="340"/>
          <w:tblHeader/>
        </w:trPr>
        <w:tc>
          <w:tcPr>
            <w:tcW w:w="1555" w:type="dxa"/>
            <w:shd w:val="clear" w:color="auto" w:fill="404040" w:themeFill="text1" w:themeFillTint="BF"/>
            <w:vAlign w:val="center"/>
          </w:tcPr>
          <w:p w14:paraId="41389260" w14:textId="77777777" w:rsidR="00FD77AF" w:rsidRPr="00E607F0" w:rsidRDefault="00FD77AF" w:rsidP="002A1D3A">
            <w:pPr>
              <w:jc w:val="center"/>
              <w:rPr>
                <w:rFonts w:ascii="Arial" w:hAnsi="Arial" w:cs="Arial"/>
                <w:b/>
                <w:bCs/>
                <w:color w:val="FFFFFF" w:themeColor="background1"/>
                <w:sz w:val="20"/>
                <w:szCs w:val="20"/>
                <w:lang w:val="es-MX"/>
              </w:rPr>
            </w:pPr>
            <w:r w:rsidRPr="00E607F0">
              <w:rPr>
                <w:rFonts w:ascii="Arial" w:hAnsi="Arial" w:cs="Arial"/>
                <w:b/>
                <w:bCs/>
                <w:color w:val="FFFFFF" w:themeColor="background1"/>
                <w:sz w:val="20"/>
                <w:szCs w:val="20"/>
              </w:rPr>
              <w:t>Característica</w:t>
            </w:r>
          </w:p>
        </w:tc>
        <w:tc>
          <w:tcPr>
            <w:tcW w:w="7273" w:type="dxa"/>
            <w:shd w:val="clear" w:color="auto" w:fill="404040" w:themeFill="text1" w:themeFillTint="BF"/>
            <w:vAlign w:val="center"/>
          </w:tcPr>
          <w:p w14:paraId="32544D3C" w14:textId="77777777" w:rsidR="00FD77AF" w:rsidRPr="00E607F0" w:rsidRDefault="00FD77AF" w:rsidP="002A1D3A">
            <w:pPr>
              <w:jc w:val="center"/>
              <w:rPr>
                <w:rFonts w:ascii="Arial" w:hAnsi="Arial" w:cs="Arial"/>
                <w:b/>
                <w:bCs/>
                <w:color w:val="FFFFFF" w:themeColor="background1"/>
                <w:sz w:val="20"/>
                <w:szCs w:val="20"/>
                <w:lang w:val="es-MX"/>
              </w:rPr>
            </w:pPr>
            <w:r w:rsidRPr="00E607F0">
              <w:rPr>
                <w:rFonts w:ascii="Arial" w:hAnsi="Arial" w:cs="Arial"/>
                <w:b/>
                <w:bCs/>
                <w:color w:val="FFFFFF" w:themeColor="background1"/>
                <w:sz w:val="20"/>
                <w:szCs w:val="20"/>
              </w:rPr>
              <w:t>Condición</w:t>
            </w:r>
          </w:p>
        </w:tc>
      </w:tr>
      <w:tr w:rsidR="00FD77AF" w:rsidRPr="00E607F0" w14:paraId="3A9EDC34" w14:textId="77777777" w:rsidTr="005F21D5">
        <w:tc>
          <w:tcPr>
            <w:tcW w:w="1555" w:type="dxa"/>
            <w:vAlign w:val="center"/>
          </w:tcPr>
          <w:p w14:paraId="61AC2A0B" w14:textId="77777777" w:rsidR="00FD77AF" w:rsidRPr="00E607F0" w:rsidRDefault="00FD77AF" w:rsidP="002A1D3A">
            <w:pPr>
              <w:jc w:val="center"/>
              <w:rPr>
                <w:rFonts w:ascii="Arial" w:hAnsi="Arial" w:cs="Arial"/>
                <w:bCs/>
                <w:sz w:val="20"/>
                <w:szCs w:val="20"/>
                <w:lang w:val="es-MX"/>
              </w:rPr>
            </w:pPr>
            <w:r w:rsidRPr="00E607F0">
              <w:rPr>
                <w:rFonts w:ascii="Arial" w:hAnsi="Arial" w:cs="Arial"/>
                <w:sz w:val="20"/>
                <w:szCs w:val="20"/>
              </w:rPr>
              <w:t>Clase</w:t>
            </w:r>
          </w:p>
        </w:tc>
        <w:tc>
          <w:tcPr>
            <w:tcW w:w="7273" w:type="dxa"/>
            <w:vAlign w:val="center"/>
          </w:tcPr>
          <w:p w14:paraId="24D5D6D1" w14:textId="06C0BC56" w:rsidR="00FD77AF" w:rsidRPr="00E607F0" w:rsidRDefault="00D14EF2" w:rsidP="002A1D3A">
            <w:pPr>
              <w:jc w:val="both"/>
              <w:rPr>
                <w:rFonts w:ascii="Arial" w:hAnsi="Arial" w:cs="Arial"/>
                <w:bCs/>
                <w:sz w:val="20"/>
                <w:szCs w:val="20"/>
                <w:lang w:val="es-MX"/>
              </w:rPr>
            </w:pPr>
            <w:r w:rsidRPr="00E607F0">
              <w:rPr>
                <w:rFonts w:ascii="Arial" w:hAnsi="Arial" w:cs="Arial"/>
                <w:sz w:val="20"/>
                <w:szCs w:val="20"/>
              </w:rPr>
              <w:t>Cualquiera de las clases permitidas por el artículo 2.2.1.2.3.1.2 del Decreto 1082 de 2015, a saber: (i) Contrato de seguro contenido en una póliza para Entidades Estatales, (</w:t>
            </w:r>
            <w:proofErr w:type="spellStart"/>
            <w:r w:rsidRPr="00E607F0">
              <w:rPr>
                <w:rFonts w:ascii="Arial" w:hAnsi="Arial" w:cs="Arial"/>
                <w:sz w:val="20"/>
                <w:szCs w:val="20"/>
              </w:rPr>
              <w:t>ii</w:t>
            </w:r>
            <w:proofErr w:type="spellEnd"/>
            <w:r w:rsidRPr="00E607F0">
              <w:rPr>
                <w:rFonts w:ascii="Arial" w:hAnsi="Arial" w:cs="Arial"/>
                <w:sz w:val="20"/>
                <w:szCs w:val="20"/>
              </w:rPr>
              <w:t>) patrimonio autónomo o (</w:t>
            </w:r>
            <w:proofErr w:type="spellStart"/>
            <w:r w:rsidRPr="00E607F0">
              <w:rPr>
                <w:rFonts w:ascii="Arial" w:hAnsi="Arial" w:cs="Arial"/>
                <w:sz w:val="20"/>
                <w:szCs w:val="20"/>
              </w:rPr>
              <w:t>iii</w:t>
            </w:r>
            <w:proofErr w:type="spellEnd"/>
            <w:r w:rsidRPr="00E607F0">
              <w:rPr>
                <w:rFonts w:ascii="Arial" w:hAnsi="Arial" w:cs="Arial"/>
                <w:sz w:val="20"/>
                <w:szCs w:val="20"/>
              </w:rPr>
              <w:t>) Garantía bancaria</w:t>
            </w:r>
            <w:r w:rsidR="00FD77AF" w:rsidRPr="00E607F0">
              <w:rPr>
                <w:rFonts w:ascii="Arial" w:hAnsi="Arial" w:cs="Arial"/>
                <w:sz w:val="20"/>
                <w:szCs w:val="20"/>
              </w:rPr>
              <w:t>.</w:t>
            </w:r>
          </w:p>
        </w:tc>
      </w:tr>
      <w:tr w:rsidR="00FD77AF" w:rsidRPr="00E607F0" w14:paraId="298037BB" w14:textId="77777777" w:rsidTr="005F21D5">
        <w:tc>
          <w:tcPr>
            <w:tcW w:w="1555" w:type="dxa"/>
            <w:vAlign w:val="center"/>
          </w:tcPr>
          <w:p w14:paraId="7B728D48" w14:textId="77777777" w:rsidR="00FD77AF" w:rsidRPr="00E607F0" w:rsidRDefault="00FD77AF" w:rsidP="002A1D3A">
            <w:pPr>
              <w:jc w:val="center"/>
              <w:rPr>
                <w:rFonts w:ascii="Arial" w:hAnsi="Arial" w:cs="Arial"/>
                <w:bCs/>
                <w:sz w:val="20"/>
                <w:szCs w:val="20"/>
                <w:lang w:val="es-MX"/>
              </w:rPr>
            </w:pPr>
            <w:r w:rsidRPr="00E607F0">
              <w:rPr>
                <w:rFonts w:ascii="Arial" w:hAnsi="Arial" w:cs="Arial"/>
                <w:sz w:val="20"/>
                <w:szCs w:val="20"/>
              </w:rPr>
              <w:t>Asegurado/ beneficiario</w:t>
            </w:r>
          </w:p>
        </w:tc>
        <w:tc>
          <w:tcPr>
            <w:tcW w:w="7273" w:type="dxa"/>
            <w:vAlign w:val="center"/>
          </w:tcPr>
          <w:p w14:paraId="74A2ED8D" w14:textId="77777777" w:rsidR="00FD77AF" w:rsidRPr="00E607F0" w:rsidRDefault="00FD77AF" w:rsidP="002A1D3A">
            <w:pPr>
              <w:jc w:val="both"/>
              <w:rPr>
                <w:rFonts w:ascii="Arial" w:hAnsi="Arial" w:cs="Arial"/>
                <w:bCs/>
                <w:sz w:val="20"/>
                <w:szCs w:val="20"/>
                <w:lang w:val="es-MX"/>
              </w:rPr>
            </w:pPr>
            <w:r w:rsidRPr="00E607F0">
              <w:rPr>
                <w:rFonts w:ascii="Arial" w:hAnsi="Arial" w:cs="Arial"/>
                <w:sz w:val="20"/>
                <w:szCs w:val="20"/>
              </w:rPr>
              <w:t>Instituto de Desarrollo Urbano – IDU identificada con NIT 899.999.081-6</w:t>
            </w:r>
          </w:p>
        </w:tc>
      </w:tr>
      <w:tr w:rsidR="00FD77AF" w:rsidRPr="00E607F0" w14:paraId="0EB5AA53" w14:textId="77777777" w:rsidTr="005F21D5">
        <w:tc>
          <w:tcPr>
            <w:tcW w:w="1555" w:type="dxa"/>
            <w:vAlign w:val="center"/>
          </w:tcPr>
          <w:p w14:paraId="36E6BE00" w14:textId="089E8CF0" w:rsidR="00FD77AF" w:rsidRPr="00E607F0" w:rsidRDefault="00FD77AF" w:rsidP="002A1D3A">
            <w:pPr>
              <w:jc w:val="center"/>
              <w:rPr>
                <w:rFonts w:ascii="Arial" w:hAnsi="Arial" w:cs="Arial"/>
                <w:bCs/>
                <w:sz w:val="20"/>
                <w:szCs w:val="20"/>
                <w:lang w:val="es-MX"/>
              </w:rPr>
            </w:pPr>
            <w:r w:rsidRPr="00E607F0">
              <w:rPr>
                <w:rFonts w:ascii="Arial" w:hAnsi="Arial" w:cs="Arial"/>
                <w:sz w:val="20"/>
                <w:szCs w:val="20"/>
              </w:rPr>
              <w:t>Amparos, vigencia y valores asegurados</w:t>
            </w:r>
          </w:p>
        </w:tc>
        <w:tc>
          <w:tcPr>
            <w:tcW w:w="7273" w:type="dxa"/>
            <w:vAlign w:val="center"/>
          </w:tcPr>
          <w:p w14:paraId="7CA7956C" w14:textId="77777777" w:rsidR="00FD77AF" w:rsidRPr="00E607F0" w:rsidRDefault="00FD77AF" w:rsidP="002A1D3A">
            <w:pPr>
              <w:jc w:val="both"/>
              <w:rPr>
                <w:rFonts w:ascii="Arial" w:hAnsi="Arial" w:cs="Arial"/>
                <w:bCs/>
                <w:sz w:val="20"/>
                <w:szCs w:val="20"/>
                <w:lang w:val="es-MX"/>
              </w:rPr>
            </w:pPr>
          </w:p>
          <w:tbl>
            <w:tblPr>
              <w:tblW w:w="70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726"/>
              <w:gridCol w:w="1972"/>
              <w:gridCol w:w="2349"/>
            </w:tblGrid>
            <w:tr w:rsidR="00D41A63" w:rsidRPr="00E607F0" w14:paraId="1D1B010F" w14:textId="77777777" w:rsidTr="00561852">
              <w:trPr>
                <w:trHeight w:val="283"/>
              </w:trPr>
              <w:tc>
                <w:tcPr>
                  <w:tcW w:w="2726" w:type="dxa"/>
                  <w:shd w:val="clear" w:color="auto" w:fill="404040"/>
                  <w:vAlign w:val="center"/>
                </w:tcPr>
                <w:p w14:paraId="1089662B" w14:textId="77777777" w:rsidR="00D41A63" w:rsidRPr="00E607F0" w:rsidRDefault="00D41A63" w:rsidP="002A1D3A">
                  <w:pPr>
                    <w:jc w:val="center"/>
                    <w:rPr>
                      <w:rFonts w:ascii="Arial" w:eastAsia="Arial" w:hAnsi="Arial" w:cs="Arial"/>
                      <w:b/>
                      <w:color w:val="FFFFFF"/>
                      <w:sz w:val="18"/>
                      <w:szCs w:val="18"/>
                    </w:rPr>
                  </w:pPr>
                  <w:r w:rsidRPr="00E607F0">
                    <w:rPr>
                      <w:rFonts w:ascii="Arial" w:eastAsia="Arial" w:hAnsi="Arial" w:cs="Arial"/>
                      <w:b/>
                      <w:color w:val="FFFFFF"/>
                      <w:sz w:val="18"/>
                      <w:szCs w:val="18"/>
                    </w:rPr>
                    <w:t>Amparo</w:t>
                  </w:r>
                </w:p>
              </w:tc>
              <w:tc>
                <w:tcPr>
                  <w:tcW w:w="1972" w:type="dxa"/>
                  <w:shd w:val="clear" w:color="auto" w:fill="404040"/>
                  <w:vAlign w:val="center"/>
                </w:tcPr>
                <w:p w14:paraId="02213C51" w14:textId="77777777" w:rsidR="00D41A63" w:rsidRPr="00E607F0" w:rsidRDefault="00D41A63" w:rsidP="002A1D3A">
                  <w:pPr>
                    <w:jc w:val="center"/>
                    <w:rPr>
                      <w:rFonts w:ascii="Arial" w:eastAsia="Arial" w:hAnsi="Arial" w:cs="Arial"/>
                      <w:b/>
                      <w:color w:val="FFFFFF"/>
                      <w:sz w:val="18"/>
                      <w:szCs w:val="18"/>
                    </w:rPr>
                  </w:pPr>
                  <w:r w:rsidRPr="00E607F0">
                    <w:rPr>
                      <w:rFonts w:ascii="Arial" w:eastAsia="Arial" w:hAnsi="Arial" w:cs="Arial"/>
                      <w:b/>
                      <w:color w:val="FFFFFF"/>
                      <w:sz w:val="18"/>
                      <w:szCs w:val="18"/>
                    </w:rPr>
                    <w:t>Vigencia</w:t>
                  </w:r>
                </w:p>
              </w:tc>
              <w:tc>
                <w:tcPr>
                  <w:tcW w:w="2349" w:type="dxa"/>
                  <w:shd w:val="clear" w:color="auto" w:fill="404040"/>
                  <w:vAlign w:val="center"/>
                </w:tcPr>
                <w:p w14:paraId="5013A7D9" w14:textId="77777777" w:rsidR="00D41A63" w:rsidRPr="00E607F0" w:rsidRDefault="00D41A63" w:rsidP="002A1D3A">
                  <w:pPr>
                    <w:jc w:val="center"/>
                    <w:rPr>
                      <w:rFonts w:ascii="Arial" w:eastAsia="Arial" w:hAnsi="Arial" w:cs="Arial"/>
                      <w:b/>
                      <w:color w:val="FFFFFF"/>
                      <w:sz w:val="18"/>
                      <w:szCs w:val="18"/>
                    </w:rPr>
                  </w:pPr>
                  <w:r w:rsidRPr="00E607F0">
                    <w:rPr>
                      <w:rFonts w:ascii="Arial" w:eastAsia="Arial" w:hAnsi="Arial" w:cs="Arial"/>
                      <w:b/>
                      <w:color w:val="FFFFFF"/>
                      <w:sz w:val="18"/>
                      <w:szCs w:val="18"/>
                    </w:rPr>
                    <w:t>Valor Asegurado</w:t>
                  </w:r>
                </w:p>
              </w:tc>
            </w:tr>
            <w:tr w:rsidR="00D41A63" w:rsidRPr="00E607F0" w14:paraId="6A0ED6EF" w14:textId="77777777" w:rsidTr="00561852">
              <w:tc>
                <w:tcPr>
                  <w:tcW w:w="2726" w:type="dxa"/>
                </w:tcPr>
                <w:p w14:paraId="30046308" w14:textId="77777777" w:rsidR="00D41A63" w:rsidRPr="00E607F0" w:rsidRDefault="00D41A63" w:rsidP="002A1D3A">
                  <w:pPr>
                    <w:jc w:val="both"/>
                    <w:rPr>
                      <w:rFonts w:ascii="Arial" w:eastAsia="Arial" w:hAnsi="Arial" w:cs="Arial"/>
                      <w:sz w:val="18"/>
                      <w:szCs w:val="18"/>
                    </w:rPr>
                  </w:pPr>
                  <w:r w:rsidRPr="00E607F0">
                    <w:rPr>
                      <w:rFonts w:ascii="Arial" w:eastAsia="Arial" w:hAnsi="Arial" w:cs="Arial"/>
                      <w:sz w:val="18"/>
                      <w:szCs w:val="18"/>
                    </w:rPr>
                    <w:t>Cumplimiento general del Contrato y el pago de las multas y la cláusula penal pecuniaria que se le impongan</w:t>
                  </w:r>
                </w:p>
              </w:tc>
              <w:tc>
                <w:tcPr>
                  <w:tcW w:w="1972" w:type="dxa"/>
                </w:tcPr>
                <w:p w14:paraId="335807CB" w14:textId="523AB449" w:rsidR="00D41A63" w:rsidRPr="00E607F0" w:rsidRDefault="00D41A63" w:rsidP="004D2CF6">
                  <w:pPr>
                    <w:jc w:val="both"/>
                    <w:rPr>
                      <w:rFonts w:ascii="Arial" w:eastAsia="Arial" w:hAnsi="Arial" w:cs="Arial"/>
                      <w:sz w:val="18"/>
                      <w:szCs w:val="18"/>
                    </w:rPr>
                  </w:pPr>
                  <w:r w:rsidRPr="00E607F0">
                    <w:rPr>
                      <w:rFonts w:ascii="Arial" w:eastAsia="Arial" w:hAnsi="Arial" w:cs="Arial"/>
                      <w:sz w:val="18"/>
                      <w:szCs w:val="18"/>
                    </w:rPr>
                    <w:t>D</w:t>
                  </w:r>
                  <w:r w:rsidR="004D2CF6" w:rsidRPr="004D2CF6">
                    <w:rPr>
                      <w:rFonts w:ascii="Arial" w:eastAsia="Arial" w:hAnsi="Arial" w:cs="Arial"/>
                      <w:sz w:val="18"/>
                      <w:szCs w:val="18"/>
                    </w:rPr>
                    <w:t>esde la aprobación de la garantía única de</w:t>
                  </w:r>
                  <w:r w:rsidR="004D2CF6">
                    <w:rPr>
                      <w:rFonts w:ascii="Arial" w:eastAsia="Arial" w:hAnsi="Arial" w:cs="Arial"/>
                      <w:sz w:val="18"/>
                      <w:szCs w:val="18"/>
                    </w:rPr>
                    <w:t xml:space="preserve"> </w:t>
                  </w:r>
                  <w:r w:rsidR="004D2CF6" w:rsidRPr="004D2CF6">
                    <w:rPr>
                      <w:rFonts w:ascii="Arial" w:eastAsia="Arial" w:hAnsi="Arial" w:cs="Arial"/>
                      <w:sz w:val="18"/>
                      <w:szCs w:val="18"/>
                    </w:rPr>
                    <w:t>cumplimiento, por el Plazo Total del</w:t>
                  </w:r>
                  <w:r w:rsidR="004D2CF6">
                    <w:rPr>
                      <w:rFonts w:ascii="Arial" w:eastAsia="Arial" w:hAnsi="Arial" w:cs="Arial"/>
                      <w:sz w:val="18"/>
                      <w:szCs w:val="18"/>
                    </w:rPr>
                    <w:t xml:space="preserve"> </w:t>
                  </w:r>
                  <w:r w:rsidR="004D2CF6" w:rsidRPr="004D2CF6">
                    <w:rPr>
                      <w:rFonts w:ascii="Arial" w:eastAsia="Arial" w:hAnsi="Arial" w:cs="Arial"/>
                      <w:sz w:val="18"/>
                      <w:szCs w:val="18"/>
                    </w:rPr>
                    <w:t>Contrato y ocho (8) meses más. En</w:t>
                  </w:r>
                  <w:r w:rsidR="004D2CF6">
                    <w:rPr>
                      <w:rFonts w:ascii="Arial" w:eastAsia="Arial" w:hAnsi="Arial" w:cs="Arial"/>
                      <w:sz w:val="18"/>
                      <w:szCs w:val="18"/>
                    </w:rPr>
                    <w:t xml:space="preserve"> </w:t>
                  </w:r>
                  <w:r w:rsidR="004D2CF6" w:rsidRPr="004D2CF6">
                    <w:rPr>
                      <w:rFonts w:ascii="Arial" w:eastAsia="Arial" w:hAnsi="Arial" w:cs="Arial"/>
                      <w:sz w:val="18"/>
                      <w:szCs w:val="18"/>
                    </w:rPr>
                    <w:t>cualquier caso, la garantía deberá estar</w:t>
                  </w:r>
                  <w:r w:rsidR="004D2CF6">
                    <w:rPr>
                      <w:rFonts w:ascii="Arial" w:eastAsia="Arial" w:hAnsi="Arial" w:cs="Arial"/>
                      <w:sz w:val="18"/>
                      <w:szCs w:val="18"/>
                    </w:rPr>
                    <w:t xml:space="preserve"> </w:t>
                  </w:r>
                  <w:r w:rsidR="004D2CF6" w:rsidRPr="004D2CF6">
                    <w:rPr>
                      <w:rFonts w:ascii="Arial" w:eastAsia="Arial" w:hAnsi="Arial" w:cs="Arial"/>
                      <w:sz w:val="18"/>
                      <w:szCs w:val="18"/>
                    </w:rPr>
                    <w:t>vigente hasta la firma del Acta de</w:t>
                  </w:r>
                  <w:r w:rsidR="004D2CF6">
                    <w:rPr>
                      <w:rFonts w:ascii="Arial" w:eastAsia="Arial" w:hAnsi="Arial" w:cs="Arial"/>
                      <w:sz w:val="18"/>
                      <w:szCs w:val="18"/>
                    </w:rPr>
                    <w:t xml:space="preserve"> </w:t>
                  </w:r>
                  <w:r w:rsidR="004D2CF6" w:rsidRPr="004D2CF6">
                    <w:rPr>
                      <w:rFonts w:ascii="Arial" w:eastAsia="Arial" w:hAnsi="Arial" w:cs="Arial"/>
                      <w:sz w:val="18"/>
                      <w:szCs w:val="18"/>
                    </w:rPr>
                    <w:t>Liquidación del Contrato.</w:t>
                  </w:r>
                </w:p>
              </w:tc>
              <w:tc>
                <w:tcPr>
                  <w:tcW w:w="2349" w:type="dxa"/>
                </w:tcPr>
                <w:p w14:paraId="532FC113" w14:textId="3C79DFE7" w:rsidR="00D41A63" w:rsidRPr="00E607F0" w:rsidRDefault="004D2CF6" w:rsidP="004D2CF6">
                  <w:pPr>
                    <w:jc w:val="both"/>
                    <w:rPr>
                      <w:rFonts w:ascii="Arial" w:eastAsia="Arial" w:hAnsi="Arial" w:cs="Arial"/>
                      <w:sz w:val="18"/>
                      <w:szCs w:val="18"/>
                    </w:rPr>
                  </w:pPr>
                  <w:r w:rsidRPr="004D2CF6">
                    <w:rPr>
                      <w:rFonts w:ascii="Arial" w:eastAsia="Arial" w:hAnsi="Arial" w:cs="Arial"/>
                      <w:sz w:val="18"/>
                      <w:szCs w:val="18"/>
                    </w:rPr>
                    <w:t>20% del valor del</w:t>
                  </w:r>
                  <w:r>
                    <w:rPr>
                      <w:rFonts w:ascii="Arial" w:eastAsia="Arial" w:hAnsi="Arial" w:cs="Arial"/>
                      <w:sz w:val="18"/>
                      <w:szCs w:val="18"/>
                    </w:rPr>
                    <w:t xml:space="preserve"> </w:t>
                  </w:r>
                  <w:r w:rsidRPr="004D2CF6">
                    <w:rPr>
                      <w:rFonts w:ascii="Arial" w:eastAsia="Arial" w:hAnsi="Arial" w:cs="Arial"/>
                      <w:sz w:val="18"/>
                      <w:szCs w:val="18"/>
                    </w:rPr>
                    <w:t>contrato</w:t>
                  </w:r>
                </w:p>
              </w:tc>
            </w:tr>
            <w:tr w:rsidR="00D41A63" w:rsidRPr="00E607F0" w14:paraId="4F121E3D" w14:textId="77777777" w:rsidTr="00561852">
              <w:tc>
                <w:tcPr>
                  <w:tcW w:w="2726" w:type="dxa"/>
                </w:tcPr>
                <w:p w14:paraId="56587147" w14:textId="77777777" w:rsidR="00D41A63" w:rsidRPr="00E607F0" w:rsidRDefault="00D41A63" w:rsidP="002A1D3A">
                  <w:pPr>
                    <w:jc w:val="both"/>
                    <w:rPr>
                      <w:rFonts w:ascii="Arial" w:eastAsia="Arial" w:hAnsi="Arial" w:cs="Arial"/>
                      <w:sz w:val="18"/>
                      <w:szCs w:val="18"/>
                    </w:rPr>
                  </w:pPr>
                  <w:r w:rsidRPr="00E607F0">
                    <w:rPr>
                      <w:rFonts w:ascii="Arial" w:eastAsia="Arial" w:hAnsi="Arial" w:cs="Arial"/>
                      <w:sz w:val="18"/>
                      <w:szCs w:val="18"/>
                    </w:rPr>
                    <w:t>Pago de salarios, prestaciones sociales legales e indemnizaciones laborales del personal que el contratista haya de utilizar en el territorio nacional para la ejecución del Contrato</w:t>
                  </w:r>
                </w:p>
              </w:tc>
              <w:tc>
                <w:tcPr>
                  <w:tcW w:w="1972" w:type="dxa"/>
                </w:tcPr>
                <w:p w14:paraId="19FEA48F" w14:textId="128C4A8D" w:rsidR="00D41A63" w:rsidRPr="00E607F0" w:rsidRDefault="004D2CF6" w:rsidP="004D2CF6">
                  <w:pPr>
                    <w:jc w:val="both"/>
                    <w:rPr>
                      <w:rFonts w:ascii="Arial" w:eastAsia="Arial" w:hAnsi="Arial" w:cs="Arial"/>
                      <w:sz w:val="18"/>
                      <w:szCs w:val="18"/>
                    </w:rPr>
                  </w:pPr>
                  <w:r w:rsidRPr="004D2CF6">
                    <w:rPr>
                      <w:rFonts w:ascii="Arial" w:eastAsia="Arial" w:hAnsi="Arial" w:cs="Arial"/>
                      <w:sz w:val="18"/>
                      <w:szCs w:val="18"/>
                    </w:rPr>
                    <w:t>Desde la aprobación de la garantía única</w:t>
                  </w:r>
                  <w:r>
                    <w:rPr>
                      <w:rFonts w:ascii="Arial" w:eastAsia="Arial" w:hAnsi="Arial" w:cs="Arial"/>
                      <w:sz w:val="18"/>
                      <w:szCs w:val="18"/>
                    </w:rPr>
                    <w:t xml:space="preserve"> </w:t>
                  </w:r>
                  <w:r w:rsidRPr="004D2CF6">
                    <w:rPr>
                      <w:rFonts w:ascii="Arial" w:eastAsia="Arial" w:hAnsi="Arial" w:cs="Arial"/>
                      <w:sz w:val="18"/>
                      <w:szCs w:val="18"/>
                    </w:rPr>
                    <w:t>hasta el Plazo del contrato y tres (3) años</w:t>
                  </w:r>
                  <w:r>
                    <w:rPr>
                      <w:rFonts w:ascii="Arial" w:eastAsia="Arial" w:hAnsi="Arial" w:cs="Arial"/>
                      <w:sz w:val="18"/>
                      <w:szCs w:val="18"/>
                    </w:rPr>
                    <w:t xml:space="preserve"> </w:t>
                  </w:r>
                  <w:r w:rsidRPr="004D2CF6">
                    <w:rPr>
                      <w:rFonts w:ascii="Arial" w:eastAsia="Arial" w:hAnsi="Arial" w:cs="Arial"/>
                      <w:sz w:val="18"/>
                      <w:szCs w:val="18"/>
                    </w:rPr>
                    <w:t>más.</w:t>
                  </w:r>
                </w:p>
              </w:tc>
              <w:tc>
                <w:tcPr>
                  <w:tcW w:w="2349" w:type="dxa"/>
                </w:tcPr>
                <w:p w14:paraId="58FBCDC7" w14:textId="35F58DB0" w:rsidR="00D41A63" w:rsidRPr="00E607F0" w:rsidRDefault="004D2CF6" w:rsidP="004D2CF6">
                  <w:pPr>
                    <w:jc w:val="both"/>
                    <w:rPr>
                      <w:rFonts w:ascii="Arial" w:eastAsia="Arial" w:hAnsi="Arial" w:cs="Arial"/>
                      <w:sz w:val="18"/>
                      <w:szCs w:val="18"/>
                    </w:rPr>
                  </w:pPr>
                  <w:r w:rsidRPr="004D2CF6">
                    <w:rPr>
                      <w:rFonts w:ascii="Arial" w:eastAsia="Arial" w:hAnsi="Arial" w:cs="Arial"/>
                      <w:sz w:val="18"/>
                      <w:szCs w:val="18"/>
                    </w:rPr>
                    <w:t>10% del valor del</w:t>
                  </w:r>
                  <w:r>
                    <w:rPr>
                      <w:rFonts w:ascii="Arial" w:eastAsia="Arial" w:hAnsi="Arial" w:cs="Arial"/>
                      <w:sz w:val="18"/>
                      <w:szCs w:val="18"/>
                    </w:rPr>
                    <w:t xml:space="preserve"> </w:t>
                  </w:r>
                  <w:r w:rsidRPr="004D2CF6">
                    <w:rPr>
                      <w:rFonts w:ascii="Arial" w:eastAsia="Arial" w:hAnsi="Arial" w:cs="Arial"/>
                      <w:sz w:val="18"/>
                      <w:szCs w:val="18"/>
                    </w:rPr>
                    <w:t>contrato</w:t>
                  </w:r>
                </w:p>
              </w:tc>
            </w:tr>
            <w:tr w:rsidR="00D41A63" w:rsidRPr="00E607F0" w14:paraId="7E87E781" w14:textId="77777777" w:rsidTr="00561852">
              <w:tc>
                <w:tcPr>
                  <w:tcW w:w="2726" w:type="dxa"/>
                </w:tcPr>
                <w:p w14:paraId="051EE6ED" w14:textId="77777777" w:rsidR="00D41A63" w:rsidRPr="00E607F0" w:rsidRDefault="00D41A63" w:rsidP="002A1D3A">
                  <w:pPr>
                    <w:jc w:val="both"/>
                    <w:rPr>
                      <w:rFonts w:ascii="Arial" w:eastAsia="Arial" w:hAnsi="Arial" w:cs="Arial"/>
                      <w:sz w:val="18"/>
                      <w:szCs w:val="18"/>
                    </w:rPr>
                  </w:pPr>
                  <w:r w:rsidRPr="00E607F0">
                    <w:rPr>
                      <w:rFonts w:ascii="Arial" w:eastAsia="Arial" w:hAnsi="Arial" w:cs="Arial"/>
                      <w:sz w:val="18"/>
                      <w:szCs w:val="18"/>
                    </w:rPr>
                    <w:t>Calidad del Servicio – por los perjuicios derivados de la deficiente calidad del servicio prestado.</w:t>
                  </w:r>
                </w:p>
              </w:tc>
              <w:tc>
                <w:tcPr>
                  <w:tcW w:w="1972" w:type="dxa"/>
                </w:tcPr>
                <w:p w14:paraId="0D8DC0A2" w14:textId="31134958" w:rsidR="00D41A63" w:rsidRPr="00E607F0" w:rsidRDefault="004D2CF6" w:rsidP="004D2CF6">
                  <w:pPr>
                    <w:jc w:val="both"/>
                    <w:rPr>
                      <w:rFonts w:ascii="Arial" w:eastAsia="Arial" w:hAnsi="Arial" w:cs="Arial"/>
                      <w:sz w:val="18"/>
                      <w:szCs w:val="18"/>
                    </w:rPr>
                  </w:pPr>
                  <w:r w:rsidRPr="004D2CF6">
                    <w:rPr>
                      <w:rFonts w:ascii="Arial" w:eastAsia="Arial" w:hAnsi="Arial" w:cs="Arial"/>
                      <w:sz w:val="18"/>
                      <w:szCs w:val="18"/>
                    </w:rPr>
                    <w:t>Igual al plazo del contrato y tres (3) años</w:t>
                  </w:r>
                  <w:r>
                    <w:rPr>
                      <w:rFonts w:ascii="Arial" w:eastAsia="Arial" w:hAnsi="Arial" w:cs="Arial"/>
                      <w:sz w:val="18"/>
                      <w:szCs w:val="18"/>
                    </w:rPr>
                    <w:t xml:space="preserve"> </w:t>
                  </w:r>
                  <w:r w:rsidRPr="004D2CF6">
                    <w:rPr>
                      <w:rFonts w:ascii="Arial" w:eastAsia="Arial" w:hAnsi="Arial" w:cs="Arial"/>
                      <w:sz w:val="18"/>
                      <w:szCs w:val="18"/>
                    </w:rPr>
                    <w:t>más a partir de la fecha de suscripción del</w:t>
                  </w:r>
                  <w:r>
                    <w:rPr>
                      <w:rFonts w:ascii="Arial" w:eastAsia="Arial" w:hAnsi="Arial" w:cs="Arial"/>
                      <w:sz w:val="18"/>
                      <w:szCs w:val="18"/>
                    </w:rPr>
                    <w:t xml:space="preserve"> </w:t>
                  </w:r>
                  <w:r w:rsidRPr="004D2CF6">
                    <w:rPr>
                      <w:rFonts w:ascii="Arial" w:eastAsia="Arial" w:hAnsi="Arial" w:cs="Arial"/>
                      <w:sz w:val="18"/>
                      <w:szCs w:val="18"/>
                    </w:rPr>
                    <w:t>Acta de Recibo Final por parte de la</w:t>
                  </w:r>
                  <w:r>
                    <w:rPr>
                      <w:rFonts w:ascii="Arial" w:eastAsia="Arial" w:hAnsi="Arial" w:cs="Arial"/>
                      <w:sz w:val="18"/>
                      <w:szCs w:val="18"/>
                    </w:rPr>
                    <w:t xml:space="preserve"> </w:t>
                  </w:r>
                  <w:r w:rsidRPr="004D2CF6">
                    <w:rPr>
                      <w:rFonts w:ascii="Arial" w:eastAsia="Arial" w:hAnsi="Arial" w:cs="Arial"/>
                      <w:sz w:val="18"/>
                      <w:szCs w:val="18"/>
                    </w:rPr>
                    <w:t>Entidad.</w:t>
                  </w:r>
                </w:p>
              </w:tc>
              <w:tc>
                <w:tcPr>
                  <w:tcW w:w="2349" w:type="dxa"/>
                </w:tcPr>
                <w:p w14:paraId="1223B29D" w14:textId="1FA4AB24" w:rsidR="00D41A63" w:rsidRPr="00E607F0" w:rsidRDefault="004D2CF6" w:rsidP="002A1D3A">
                  <w:pPr>
                    <w:jc w:val="both"/>
                    <w:rPr>
                      <w:rFonts w:ascii="Arial" w:eastAsia="Arial" w:hAnsi="Arial" w:cs="Arial"/>
                      <w:sz w:val="18"/>
                      <w:szCs w:val="18"/>
                    </w:rPr>
                  </w:pPr>
                  <w:r w:rsidRPr="004D2CF6">
                    <w:rPr>
                      <w:rFonts w:ascii="Arial" w:eastAsia="Arial" w:hAnsi="Arial" w:cs="Arial"/>
                      <w:sz w:val="18"/>
                      <w:szCs w:val="18"/>
                    </w:rPr>
                    <w:t>20% del valor del</w:t>
                  </w:r>
                  <w:r>
                    <w:rPr>
                      <w:rFonts w:ascii="Arial" w:eastAsia="Arial" w:hAnsi="Arial" w:cs="Arial"/>
                      <w:sz w:val="18"/>
                      <w:szCs w:val="18"/>
                    </w:rPr>
                    <w:t xml:space="preserve"> </w:t>
                  </w:r>
                  <w:r w:rsidRPr="004D2CF6">
                    <w:rPr>
                      <w:rFonts w:ascii="Arial" w:eastAsia="Arial" w:hAnsi="Arial" w:cs="Arial"/>
                      <w:sz w:val="18"/>
                      <w:szCs w:val="18"/>
                    </w:rPr>
                    <w:t>contrato</w:t>
                  </w:r>
                </w:p>
              </w:tc>
            </w:tr>
          </w:tbl>
          <w:p w14:paraId="1B65B688" w14:textId="77777777" w:rsidR="00FD77AF" w:rsidRPr="00E607F0" w:rsidRDefault="00FD77AF" w:rsidP="002A1D3A">
            <w:pPr>
              <w:jc w:val="both"/>
              <w:rPr>
                <w:rFonts w:ascii="Arial" w:hAnsi="Arial" w:cs="Arial"/>
                <w:bCs/>
                <w:sz w:val="20"/>
                <w:szCs w:val="20"/>
                <w:lang w:val="es-MX"/>
              </w:rPr>
            </w:pPr>
          </w:p>
          <w:p w14:paraId="4D13E143" w14:textId="459183E4" w:rsidR="00FD77AF" w:rsidRPr="00E607F0" w:rsidRDefault="00FD77AF" w:rsidP="002A1D3A">
            <w:pPr>
              <w:jc w:val="both"/>
              <w:rPr>
                <w:rFonts w:ascii="Arial" w:hAnsi="Arial" w:cs="Arial"/>
                <w:bCs/>
                <w:sz w:val="20"/>
                <w:szCs w:val="20"/>
                <w:lang w:val="es-MX"/>
              </w:rPr>
            </w:pPr>
          </w:p>
        </w:tc>
      </w:tr>
      <w:tr w:rsidR="00FD77AF" w:rsidRPr="00E607F0" w14:paraId="5DDF930D" w14:textId="77777777" w:rsidTr="005F21D5">
        <w:tc>
          <w:tcPr>
            <w:tcW w:w="1555" w:type="dxa"/>
            <w:vAlign w:val="center"/>
          </w:tcPr>
          <w:p w14:paraId="58BACA23" w14:textId="77777777" w:rsidR="00FD77AF" w:rsidRPr="00E607F0" w:rsidRDefault="00FD77AF" w:rsidP="002A1D3A">
            <w:pPr>
              <w:jc w:val="center"/>
              <w:rPr>
                <w:rFonts w:ascii="Arial" w:hAnsi="Arial" w:cs="Arial"/>
                <w:bCs/>
                <w:sz w:val="20"/>
                <w:szCs w:val="20"/>
                <w:lang w:val="es-MX"/>
              </w:rPr>
            </w:pPr>
            <w:r w:rsidRPr="00E607F0">
              <w:rPr>
                <w:rFonts w:ascii="Arial" w:hAnsi="Arial" w:cs="Arial"/>
                <w:bCs/>
                <w:sz w:val="20"/>
                <w:szCs w:val="20"/>
                <w:lang w:val="es-MX"/>
              </w:rPr>
              <w:t>Tomador</w:t>
            </w:r>
          </w:p>
        </w:tc>
        <w:tc>
          <w:tcPr>
            <w:tcW w:w="7273" w:type="dxa"/>
            <w:vAlign w:val="center"/>
          </w:tcPr>
          <w:p w14:paraId="24BEFB5C" w14:textId="77777777" w:rsidR="00D14EF2" w:rsidRPr="00E607F0" w:rsidRDefault="00D14EF2" w:rsidP="002A1D3A">
            <w:pPr>
              <w:pStyle w:val="Prrafodelista"/>
              <w:numPr>
                <w:ilvl w:val="0"/>
                <w:numId w:val="31"/>
              </w:numPr>
              <w:ind w:left="317" w:hanging="284"/>
              <w:jc w:val="both"/>
              <w:rPr>
                <w:rFonts w:ascii="Arial" w:hAnsi="Arial" w:cs="Arial"/>
                <w:bCs/>
                <w:sz w:val="20"/>
                <w:szCs w:val="20"/>
                <w:lang w:val="es-MX"/>
              </w:rPr>
            </w:pPr>
            <w:r w:rsidRPr="00E607F0">
              <w:rPr>
                <w:rFonts w:ascii="Arial" w:hAnsi="Arial" w:cs="Arial"/>
                <w:bCs/>
                <w:sz w:val="20"/>
                <w:szCs w:val="20"/>
                <w:lang w:val="es-MX"/>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DBDB650" w14:textId="77777777" w:rsidR="00D14EF2" w:rsidRPr="00E607F0" w:rsidRDefault="00D14EF2" w:rsidP="002A1D3A">
            <w:pPr>
              <w:pStyle w:val="Prrafodelista"/>
              <w:numPr>
                <w:ilvl w:val="0"/>
                <w:numId w:val="31"/>
              </w:numPr>
              <w:ind w:left="317" w:hanging="284"/>
              <w:jc w:val="both"/>
              <w:rPr>
                <w:rFonts w:ascii="Arial" w:hAnsi="Arial" w:cs="Arial"/>
                <w:bCs/>
                <w:sz w:val="20"/>
                <w:szCs w:val="20"/>
                <w:lang w:val="es-MX"/>
              </w:rPr>
            </w:pPr>
            <w:r w:rsidRPr="00E607F0">
              <w:rPr>
                <w:rFonts w:ascii="Arial" w:hAnsi="Arial" w:cs="Arial"/>
                <w:bCs/>
                <w:sz w:val="20"/>
                <w:szCs w:val="20"/>
                <w:lang w:val="es-MX"/>
              </w:rPr>
              <w:t>No se aceptan Garantías a nombre del representante legal o de alguno de los integrantes del Consorcio o la Unión Temporal. Cuando el Contratista sea una Unión Temporal o Consorcio, se debe incluir la razón social, el NIT y el porcentaje de participación de cada uno de los integrantes.</w:t>
            </w:r>
          </w:p>
          <w:p w14:paraId="6831E9B4" w14:textId="0F117505" w:rsidR="00FD77AF" w:rsidRPr="00E607F0" w:rsidRDefault="00D14EF2" w:rsidP="002A1D3A">
            <w:pPr>
              <w:pStyle w:val="Prrafodelista"/>
              <w:numPr>
                <w:ilvl w:val="0"/>
                <w:numId w:val="31"/>
              </w:numPr>
              <w:ind w:left="317" w:hanging="284"/>
              <w:jc w:val="both"/>
              <w:rPr>
                <w:rFonts w:ascii="Arial" w:hAnsi="Arial" w:cs="Arial"/>
                <w:bCs/>
                <w:sz w:val="20"/>
                <w:szCs w:val="20"/>
                <w:lang w:val="es-MX"/>
              </w:rPr>
            </w:pPr>
            <w:r w:rsidRPr="00E607F0">
              <w:rPr>
                <w:rFonts w:ascii="Arial" w:hAnsi="Arial" w:cs="Arial"/>
                <w:bCs/>
                <w:sz w:val="20"/>
                <w:szCs w:val="20"/>
                <w:lang w:val="es-MX"/>
              </w:rPr>
              <w:t xml:space="preserve">Para el Contratista conformado por una estructura plural (Unión temporal, Consorcio), la Garantía deberá ser otorgada por todos los integrantes del Contratista, para lo cual se deberá relacionar claramente los integrantes, su </w:t>
            </w:r>
            <w:r w:rsidRPr="00E607F0">
              <w:rPr>
                <w:rFonts w:ascii="Arial" w:hAnsi="Arial" w:cs="Arial"/>
                <w:bCs/>
                <w:sz w:val="20"/>
                <w:szCs w:val="20"/>
                <w:lang w:val="es-MX"/>
              </w:rPr>
              <w:lastRenderedPageBreak/>
              <w:t>identificación y porcentaje de participación, quienes para todos los efectos serán los otorgantes de la misma</w:t>
            </w:r>
            <w:r w:rsidR="00FD77AF" w:rsidRPr="00E607F0">
              <w:rPr>
                <w:rFonts w:ascii="Arial" w:hAnsi="Arial" w:cs="Arial"/>
                <w:bCs/>
                <w:sz w:val="20"/>
                <w:szCs w:val="20"/>
                <w:lang w:val="es-MX"/>
              </w:rPr>
              <w:t>.</w:t>
            </w:r>
          </w:p>
        </w:tc>
      </w:tr>
      <w:tr w:rsidR="00FD77AF" w:rsidRPr="00E607F0" w14:paraId="37C650EB" w14:textId="77777777" w:rsidTr="005F21D5">
        <w:tc>
          <w:tcPr>
            <w:tcW w:w="1555" w:type="dxa"/>
            <w:vAlign w:val="center"/>
          </w:tcPr>
          <w:p w14:paraId="712D57E4" w14:textId="15099C1B" w:rsidR="00FD77AF" w:rsidRPr="00E607F0" w:rsidRDefault="00FD77AF" w:rsidP="002A1D3A">
            <w:pPr>
              <w:jc w:val="center"/>
              <w:rPr>
                <w:rFonts w:ascii="Arial" w:hAnsi="Arial" w:cs="Arial"/>
                <w:bCs/>
                <w:sz w:val="20"/>
                <w:szCs w:val="20"/>
                <w:lang w:val="es-MX"/>
              </w:rPr>
            </w:pPr>
            <w:r w:rsidRPr="00E607F0">
              <w:rPr>
                <w:rFonts w:ascii="Arial" w:hAnsi="Arial" w:cs="Arial"/>
                <w:bCs/>
                <w:sz w:val="20"/>
                <w:szCs w:val="20"/>
                <w:lang w:val="es-MX"/>
              </w:rPr>
              <w:lastRenderedPageBreak/>
              <w:t>Información necesaria dentro de la póliza</w:t>
            </w:r>
          </w:p>
        </w:tc>
        <w:tc>
          <w:tcPr>
            <w:tcW w:w="7273" w:type="dxa"/>
            <w:vAlign w:val="center"/>
          </w:tcPr>
          <w:p w14:paraId="1E3027E9" w14:textId="6A5F4A7E" w:rsidR="00D14EF2" w:rsidRPr="00E607F0" w:rsidRDefault="00D14EF2" w:rsidP="002A1D3A">
            <w:pPr>
              <w:pStyle w:val="Prrafodelista"/>
              <w:numPr>
                <w:ilvl w:val="0"/>
                <w:numId w:val="31"/>
              </w:numPr>
              <w:ind w:left="317" w:hanging="284"/>
              <w:jc w:val="both"/>
              <w:rPr>
                <w:rFonts w:ascii="Arial" w:hAnsi="Arial" w:cs="Arial"/>
                <w:bCs/>
                <w:sz w:val="20"/>
                <w:szCs w:val="20"/>
                <w:lang w:val="es-MX"/>
              </w:rPr>
            </w:pPr>
            <w:r w:rsidRPr="00E607F0">
              <w:rPr>
                <w:rFonts w:ascii="Arial" w:hAnsi="Arial" w:cs="Arial"/>
                <w:bCs/>
                <w:sz w:val="20"/>
                <w:szCs w:val="20"/>
                <w:lang w:val="es-MX"/>
              </w:rPr>
              <w:t xml:space="preserve">Número y año del Contrato </w:t>
            </w:r>
          </w:p>
          <w:p w14:paraId="3877DC01" w14:textId="43C01517" w:rsidR="00D14EF2" w:rsidRPr="00E607F0" w:rsidRDefault="00D14EF2" w:rsidP="002A1D3A">
            <w:pPr>
              <w:pStyle w:val="Prrafodelista"/>
              <w:numPr>
                <w:ilvl w:val="0"/>
                <w:numId w:val="31"/>
              </w:numPr>
              <w:ind w:left="317" w:hanging="284"/>
              <w:jc w:val="both"/>
              <w:rPr>
                <w:rFonts w:ascii="Arial" w:hAnsi="Arial" w:cs="Arial"/>
                <w:bCs/>
                <w:sz w:val="20"/>
                <w:szCs w:val="20"/>
                <w:lang w:val="es-MX"/>
              </w:rPr>
            </w:pPr>
            <w:r w:rsidRPr="00E607F0">
              <w:rPr>
                <w:rFonts w:ascii="Arial" w:hAnsi="Arial" w:cs="Arial"/>
                <w:bCs/>
                <w:sz w:val="20"/>
                <w:szCs w:val="20"/>
                <w:lang w:val="es-MX"/>
              </w:rPr>
              <w:t>Objeto del Contrato</w:t>
            </w:r>
          </w:p>
          <w:p w14:paraId="693FDB57" w14:textId="072F0DA0" w:rsidR="00D14EF2" w:rsidRPr="00E607F0" w:rsidRDefault="00D14EF2" w:rsidP="002A1D3A">
            <w:pPr>
              <w:pStyle w:val="Prrafodelista"/>
              <w:numPr>
                <w:ilvl w:val="0"/>
                <w:numId w:val="31"/>
              </w:numPr>
              <w:ind w:left="317" w:hanging="284"/>
              <w:jc w:val="both"/>
              <w:rPr>
                <w:rFonts w:ascii="Arial" w:hAnsi="Arial" w:cs="Arial"/>
                <w:bCs/>
                <w:sz w:val="20"/>
                <w:szCs w:val="20"/>
                <w:lang w:val="es-MX"/>
              </w:rPr>
            </w:pPr>
            <w:r w:rsidRPr="00E607F0">
              <w:rPr>
                <w:rFonts w:ascii="Arial" w:hAnsi="Arial" w:cs="Arial"/>
                <w:bCs/>
                <w:sz w:val="20"/>
                <w:szCs w:val="20"/>
                <w:lang w:val="es-MX"/>
              </w:rPr>
              <w:t>Firma del representante legal del Contratista</w:t>
            </w:r>
          </w:p>
          <w:p w14:paraId="7391B47F" w14:textId="03F74847" w:rsidR="00D14EF2" w:rsidRPr="00E607F0" w:rsidRDefault="00D14EF2" w:rsidP="002A1D3A">
            <w:pPr>
              <w:pStyle w:val="Prrafodelista"/>
              <w:numPr>
                <w:ilvl w:val="0"/>
                <w:numId w:val="31"/>
              </w:numPr>
              <w:ind w:left="317" w:hanging="284"/>
              <w:jc w:val="both"/>
              <w:rPr>
                <w:rFonts w:ascii="Arial" w:hAnsi="Arial" w:cs="Arial"/>
                <w:bCs/>
                <w:sz w:val="20"/>
                <w:szCs w:val="20"/>
                <w:lang w:val="es-MX"/>
              </w:rPr>
            </w:pPr>
            <w:r w:rsidRPr="00E607F0">
              <w:rPr>
                <w:rFonts w:ascii="Arial" w:hAnsi="Arial" w:cs="Arial"/>
                <w:bCs/>
                <w:sz w:val="20"/>
                <w:szCs w:val="20"/>
                <w:lang w:val="es-MX"/>
              </w:rPr>
              <w:t>En caso de no usar centavos, los valores deben aproximarse al mayor Ej. cumplimiento si el valor a asegurar es $14.980.420,20 aproximar a $14.980.421</w:t>
            </w:r>
          </w:p>
        </w:tc>
      </w:tr>
    </w:tbl>
    <w:p w14:paraId="5A57C943" w14:textId="74D0FA2F" w:rsidR="006F3861" w:rsidRPr="00E607F0" w:rsidRDefault="006F3861" w:rsidP="002A1D3A">
      <w:pPr>
        <w:spacing w:after="0" w:line="240" w:lineRule="auto"/>
        <w:jc w:val="both"/>
        <w:rPr>
          <w:rFonts w:ascii="Arial" w:hAnsi="Arial" w:cs="Arial"/>
          <w:bCs/>
          <w:sz w:val="20"/>
          <w:szCs w:val="20"/>
          <w:lang w:val="es-MX"/>
        </w:rPr>
      </w:pPr>
    </w:p>
    <w:p w14:paraId="46A77451" w14:textId="5F54B4BA" w:rsidR="00FD77AF" w:rsidRPr="00E607F0" w:rsidRDefault="00D14EF2"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32C036F2" w14:textId="77777777" w:rsidR="00D14EF2" w:rsidRPr="00E607F0" w:rsidRDefault="00D14EF2" w:rsidP="002A1D3A">
      <w:pPr>
        <w:spacing w:after="0" w:line="240" w:lineRule="auto"/>
        <w:jc w:val="both"/>
        <w:rPr>
          <w:rFonts w:ascii="Arial" w:hAnsi="Arial" w:cs="Arial"/>
          <w:bCs/>
          <w:sz w:val="20"/>
          <w:szCs w:val="20"/>
          <w:lang w:val="es-MX"/>
        </w:rPr>
      </w:pPr>
    </w:p>
    <w:p w14:paraId="1EF261F8" w14:textId="77777777" w:rsidR="00FD77AF" w:rsidRPr="00E607F0" w:rsidRDefault="00FD77AF" w:rsidP="002A1D3A">
      <w:pPr>
        <w:spacing w:after="0" w:line="240" w:lineRule="auto"/>
        <w:jc w:val="both"/>
        <w:rPr>
          <w:rFonts w:ascii="Arial" w:hAnsi="Arial" w:cs="Arial"/>
          <w:bCs/>
          <w:sz w:val="20"/>
          <w:szCs w:val="20"/>
          <w:lang w:val="es-MX"/>
        </w:rPr>
      </w:pPr>
    </w:p>
    <w:p w14:paraId="7664AC76" w14:textId="1568D7C1" w:rsidR="00FD77AF" w:rsidRPr="00E607F0" w:rsidRDefault="0032253D" w:rsidP="002A1D3A">
      <w:pPr>
        <w:pStyle w:val="NUMERACION"/>
        <w:numPr>
          <w:ilvl w:val="2"/>
          <w:numId w:val="30"/>
        </w:numPr>
        <w:ind w:left="1077"/>
        <w:outlineLvl w:val="2"/>
      </w:pPr>
      <w:bookmarkStart w:id="97" w:name="_Toc198866005"/>
      <w:r w:rsidRPr="00E607F0">
        <w:t>DEL AMPARO DE CALIDAD DEL SERVICIO EN LA GARANTÍA ÚNICA DE CUMPLIMIENTO</w:t>
      </w:r>
      <w:bookmarkEnd w:id="97"/>
    </w:p>
    <w:p w14:paraId="1346B29B" w14:textId="77777777" w:rsidR="00FD77AF" w:rsidRPr="00E607F0" w:rsidRDefault="00FD77AF" w:rsidP="002A1D3A">
      <w:pPr>
        <w:spacing w:after="0" w:line="240" w:lineRule="auto"/>
        <w:jc w:val="both"/>
        <w:rPr>
          <w:rFonts w:ascii="Arial" w:hAnsi="Arial" w:cs="Arial"/>
          <w:bCs/>
          <w:sz w:val="20"/>
          <w:szCs w:val="20"/>
          <w:lang w:val="es-MX"/>
        </w:rPr>
      </w:pPr>
    </w:p>
    <w:p w14:paraId="087E3AC1" w14:textId="261016D7" w:rsidR="0032253D" w:rsidRPr="00E607F0" w:rsidRDefault="00E07EF0"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En relación con el amparo de calidad del servicio de la Garantía única de cumplimiento, se tendrá en cuenta que el Contratista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w:t>
      </w:r>
      <w:proofErr w:type="spellStart"/>
      <w:r w:rsidRPr="00E607F0">
        <w:rPr>
          <w:rFonts w:ascii="Arial" w:hAnsi="Arial" w:cs="Arial"/>
          <w:bCs/>
          <w:sz w:val="20"/>
          <w:szCs w:val="20"/>
          <w:lang w:val="es-MX"/>
        </w:rPr>
        <w:t>ii</w:t>
      </w:r>
      <w:proofErr w:type="spellEnd"/>
      <w:r w:rsidRPr="00E607F0">
        <w:rPr>
          <w:rFonts w:ascii="Arial" w:hAnsi="Arial" w:cs="Arial"/>
          <w:bCs/>
          <w:sz w:val="20"/>
          <w:szCs w:val="20"/>
          <w:lang w:val="es-MX"/>
        </w:rPr>
        <w:t>) mala calidad del servicio prestado, siempre y cuando se acredite que éstos son imputables al contratista.</w:t>
      </w:r>
      <w:r w:rsidR="00AD54B6" w:rsidRPr="00E607F0">
        <w:rPr>
          <w:rFonts w:ascii="Arial" w:hAnsi="Arial" w:cs="Arial"/>
          <w:bCs/>
          <w:sz w:val="20"/>
          <w:szCs w:val="20"/>
          <w:lang w:val="es-MX"/>
        </w:rPr>
        <w:t>.</w:t>
      </w:r>
    </w:p>
    <w:p w14:paraId="30F214E5" w14:textId="77777777" w:rsidR="00AD54B6" w:rsidRPr="00E607F0" w:rsidRDefault="00AD54B6" w:rsidP="002A1D3A">
      <w:pPr>
        <w:spacing w:after="0" w:line="240" w:lineRule="auto"/>
        <w:jc w:val="both"/>
        <w:rPr>
          <w:rFonts w:ascii="Arial" w:hAnsi="Arial" w:cs="Arial"/>
          <w:bCs/>
          <w:sz w:val="20"/>
          <w:szCs w:val="20"/>
          <w:lang w:val="es-MX"/>
        </w:rPr>
      </w:pPr>
    </w:p>
    <w:p w14:paraId="791B1E6B" w14:textId="0A0A7923" w:rsidR="00FD77AF" w:rsidRPr="00E607F0" w:rsidRDefault="00FD77AF" w:rsidP="002A1D3A">
      <w:pPr>
        <w:pStyle w:val="NUMERACION"/>
        <w:numPr>
          <w:ilvl w:val="2"/>
          <w:numId w:val="30"/>
        </w:numPr>
        <w:ind w:left="1077"/>
        <w:outlineLvl w:val="2"/>
      </w:pPr>
      <w:bookmarkStart w:id="98" w:name="_Toc198866006"/>
      <w:r w:rsidRPr="00E607F0">
        <w:t>GARANTÍA DE RESPONSABILIDAD CIVIL EXTRACONTRACTUAL</w:t>
      </w:r>
      <w:bookmarkEnd w:id="98"/>
    </w:p>
    <w:p w14:paraId="7F919A48" w14:textId="77777777" w:rsidR="00B409D1" w:rsidRPr="00E607F0" w:rsidRDefault="00B409D1" w:rsidP="002A1D3A">
      <w:pPr>
        <w:spacing w:after="0" w:line="240" w:lineRule="auto"/>
        <w:jc w:val="both"/>
        <w:rPr>
          <w:rFonts w:ascii="Arial" w:hAnsi="Arial" w:cs="Arial"/>
          <w:bCs/>
          <w:sz w:val="20"/>
          <w:szCs w:val="20"/>
          <w:lang w:val="es-MX"/>
        </w:rPr>
      </w:pPr>
    </w:p>
    <w:p w14:paraId="4C19EF44" w14:textId="77777777" w:rsidR="00E07EF0" w:rsidRPr="00E607F0" w:rsidRDefault="00E07EF0"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El contratista deberá contratar un seguro que ampare la responsabilidad civil extracontractual de la Entidad con las siguientes características:</w:t>
      </w:r>
    </w:p>
    <w:p w14:paraId="19FCDA19" w14:textId="77777777" w:rsidR="00E07EF0" w:rsidRPr="00E607F0" w:rsidRDefault="00E07EF0" w:rsidP="002A1D3A">
      <w:pPr>
        <w:spacing w:after="0" w:line="240" w:lineRule="auto"/>
        <w:jc w:val="both"/>
        <w:rPr>
          <w:rFonts w:ascii="Arial" w:hAnsi="Arial" w:cs="Arial"/>
          <w:bCs/>
          <w:sz w:val="20"/>
          <w:szCs w:val="20"/>
          <w:lang w:val="es-MX"/>
        </w:rPr>
      </w:pPr>
    </w:p>
    <w:tbl>
      <w:tblPr>
        <w:tblStyle w:val="Tablaconcuadrcula"/>
        <w:tblW w:w="0" w:type="auto"/>
        <w:tblLook w:val="04A0" w:firstRow="1" w:lastRow="0" w:firstColumn="1" w:lastColumn="0" w:noHBand="0" w:noVBand="1"/>
      </w:tblPr>
      <w:tblGrid>
        <w:gridCol w:w="1555"/>
        <w:gridCol w:w="7273"/>
      </w:tblGrid>
      <w:tr w:rsidR="00E07EF0" w:rsidRPr="00E607F0" w14:paraId="6B0CBDFC" w14:textId="77777777" w:rsidTr="005F21D5">
        <w:trPr>
          <w:trHeight w:val="340"/>
          <w:tblHeader/>
        </w:trPr>
        <w:tc>
          <w:tcPr>
            <w:tcW w:w="1555" w:type="dxa"/>
            <w:shd w:val="clear" w:color="auto" w:fill="404040" w:themeFill="text1" w:themeFillTint="BF"/>
            <w:vAlign w:val="center"/>
          </w:tcPr>
          <w:p w14:paraId="1447B51F" w14:textId="77777777" w:rsidR="00E07EF0" w:rsidRPr="00E607F0" w:rsidRDefault="00E07EF0" w:rsidP="002A1D3A">
            <w:pPr>
              <w:jc w:val="center"/>
              <w:rPr>
                <w:rFonts w:ascii="Arial" w:hAnsi="Arial" w:cs="Arial"/>
                <w:b/>
                <w:bCs/>
                <w:color w:val="FFFFFF" w:themeColor="background1"/>
                <w:sz w:val="20"/>
                <w:szCs w:val="20"/>
                <w:lang w:val="es-MX"/>
              </w:rPr>
            </w:pPr>
            <w:r w:rsidRPr="00E607F0">
              <w:rPr>
                <w:rFonts w:ascii="Arial" w:hAnsi="Arial" w:cs="Arial"/>
                <w:b/>
                <w:bCs/>
                <w:color w:val="FFFFFF" w:themeColor="background1"/>
                <w:sz w:val="20"/>
                <w:szCs w:val="20"/>
              </w:rPr>
              <w:t>Característica</w:t>
            </w:r>
          </w:p>
        </w:tc>
        <w:tc>
          <w:tcPr>
            <w:tcW w:w="7273" w:type="dxa"/>
            <w:shd w:val="clear" w:color="auto" w:fill="404040" w:themeFill="text1" w:themeFillTint="BF"/>
            <w:vAlign w:val="center"/>
          </w:tcPr>
          <w:p w14:paraId="1DFC170B" w14:textId="77777777" w:rsidR="00E07EF0" w:rsidRPr="00E607F0" w:rsidRDefault="00E07EF0" w:rsidP="002A1D3A">
            <w:pPr>
              <w:jc w:val="center"/>
              <w:rPr>
                <w:rFonts w:ascii="Arial" w:hAnsi="Arial" w:cs="Arial"/>
                <w:b/>
                <w:bCs/>
                <w:color w:val="FFFFFF" w:themeColor="background1"/>
                <w:sz w:val="20"/>
                <w:szCs w:val="20"/>
                <w:lang w:val="es-MX"/>
              </w:rPr>
            </w:pPr>
            <w:r w:rsidRPr="00E607F0">
              <w:rPr>
                <w:rFonts w:ascii="Arial" w:hAnsi="Arial" w:cs="Arial"/>
                <w:b/>
                <w:bCs/>
                <w:color w:val="FFFFFF" w:themeColor="background1"/>
                <w:sz w:val="20"/>
                <w:szCs w:val="20"/>
              </w:rPr>
              <w:t>Condición</w:t>
            </w:r>
          </w:p>
        </w:tc>
      </w:tr>
      <w:tr w:rsidR="00E07EF0" w:rsidRPr="00E607F0" w14:paraId="6904F395" w14:textId="77777777" w:rsidTr="005F21D5">
        <w:tc>
          <w:tcPr>
            <w:tcW w:w="1555" w:type="dxa"/>
            <w:vAlign w:val="center"/>
          </w:tcPr>
          <w:p w14:paraId="62E16734" w14:textId="77777777" w:rsidR="00E07EF0" w:rsidRPr="00E607F0" w:rsidRDefault="00E07EF0" w:rsidP="002A1D3A">
            <w:pPr>
              <w:jc w:val="center"/>
              <w:rPr>
                <w:rFonts w:ascii="Arial" w:hAnsi="Arial" w:cs="Arial"/>
                <w:bCs/>
                <w:sz w:val="20"/>
                <w:szCs w:val="20"/>
                <w:lang w:val="es-MX"/>
              </w:rPr>
            </w:pPr>
            <w:r w:rsidRPr="00E607F0">
              <w:rPr>
                <w:rFonts w:ascii="Arial" w:hAnsi="Arial" w:cs="Arial"/>
                <w:sz w:val="20"/>
                <w:szCs w:val="20"/>
              </w:rPr>
              <w:t>Clase</w:t>
            </w:r>
          </w:p>
        </w:tc>
        <w:tc>
          <w:tcPr>
            <w:tcW w:w="7273" w:type="dxa"/>
            <w:vAlign w:val="center"/>
          </w:tcPr>
          <w:p w14:paraId="7C411D10" w14:textId="77777777" w:rsidR="00E07EF0" w:rsidRPr="00E607F0" w:rsidRDefault="00E07EF0" w:rsidP="002A1D3A">
            <w:pPr>
              <w:jc w:val="both"/>
              <w:rPr>
                <w:rFonts w:ascii="Arial" w:hAnsi="Arial" w:cs="Arial"/>
                <w:bCs/>
                <w:sz w:val="20"/>
                <w:szCs w:val="20"/>
                <w:lang w:val="es-MX"/>
              </w:rPr>
            </w:pPr>
            <w:r w:rsidRPr="00E607F0">
              <w:rPr>
                <w:rFonts w:ascii="Arial" w:hAnsi="Arial" w:cs="Arial"/>
                <w:sz w:val="20"/>
                <w:szCs w:val="20"/>
              </w:rPr>
              <w:t>Contrato de seguro contenido en una póliza</w:t>
            </w:r>
          </w:p>
        </w:tc>
      </w:tr>
      <w:tr w:rsidR="00E07EF0" w:rsidRPr="00E607F0" w14:paraId="377C2333" w14:textId="77777777" w:rsidTr="005F21D5">
        <w:tc>
          <w:tcPr>
            <w:tcW w:w="1555" w:type="dxa"/>
            <w:vAlign w:val="center"/>
          </w:tcPr>
          <w:p w14:paraId="7E01963C" w14:textId="77777777" w:rsidR="00E07EF0" w:rsidRPr="00E607F0" w:rsidRDefault="00E07EF0" w:rsidP="002A1D3A">
            <w:pPr>
              <w:jc w:val="center"/>
              <w:rPr>
                <w:rFonts w:ascii="Arial" w:hAnsi="Arial" w:cs="Arial"/>
                <w:bCs/>
                <w:sz w:val="20"/>
                <w:szCs w:val="20"/>
                <w:lang w:val="es-MX"/>
              </w:rPr>
            </w:pPr>
            <w:r w:rsidRPr="00E607F0">
              <w:rPr>
                <w:rFonts w:ascii="Arial" w:hAnsi="Arial" w:cs="Arial"/>
                <w:sz w:val="20"/>
                <w:szCs w:val="20"/>
              </w:rPr>
              <w:t>Asegurados</w:t>
            </w:r>
          </w:p>
        </w:tc>
        <w:tc>
          <w:tcPr>
            <w:tcW w:w="7273" w:type="dxa"/>
            <w:vAlign w:val="center"/>
          </w:tcPr>
          <w:p w14:paraId="1DED6659" w14:textId="77777777" w:rsidR="00E07EF0" w:rsidRPr="00E607F0" w:rsidRDefault="00E07EF0" w:rsidP="002A1D3A">
            <w:pPr>
              <w:jc w:val="both"/>
              <w:rPr>
                <w:rFonts w:ascii="Arial" w:hAnsi="Arial" w:cs="Arial"/>
                <w:bCs/>
                <w:sz w:val="20"/>
                <w:szCs w:val="20"/>
                <w:lang w:val="es-MX"/>
              </w:rPr>
            </w:pPr>
            <w:r w:rsidRPr="00E607F0">
              <w:rPr>
                <w:rFonts w:ascii="Arial" w:hAnsi="Arial" w:cs="Arial"/>
                <w:sz w:val="20"/>
                <w:szCs w:val="20"/>
              </w:rPr>
              <w:t>Instituto de Desarrollo Urbano – IDU identificada con NIT 899.999.081-6 y el contratista</w:t>
            </w:r>
          </w:p>
        </w:tc>
      </w:tr>
      <w:tr w:rsidR="00E07EF0" w:rsidRPr="00E607F0" w14:paraId="1723BD6C" w14:textId="77777777" w:rsidTr="005F21D5">
        <w:tc>
          <w:tcPr>
            <w:tcW w:w="1555" w:type="dxa"/>
            <w:vAlign w:val="center"/>
          </w:tcPr>
          <w:p w14:paraId="305F1E37" w14:textId="77777777" w:rsidR="00E07EF0" w:rsidRPr="00E607F0" w:rsidRDefault="00E07EF0" w:rsidP="002A1D3A">
            <w:pPr>
              <w:jc w:val="center"/>
              <w:rPr>
                <w:rFonts w:ascii="Arial" w:hAnsi="Arial" w:cs="Arial"/>
                <w:bCs/>
                <w:sz w:val="20"/>
                <w:szCs w:val="20"/>
                <w:lang w:val="es-MX"/>
              </w:rPr>
            </w:pPr>
            <w:r w:rsidRPr="00E607F0">
              <w:rPr>
                <w:rFonts w:ascii="Arial" w:hAnsi="Arial" w:cs="Arial"/>
                <w:bCs/>
                <w:sz w:val="20"/>
                <w:szCs w:val="20"/>
                <w:lang w:val="es-MX"/>
              </w:rPr>
              <w:t>Tomador</w:t>
            </w:r>
          </w:p>
        </w:tc>
        <w:tc>
          <w:tcPr>
            <w:tcW w:w="7273" w:type="dxa"/>
            <w:vAlign w:val="center"/>
          </w:tcPr>
          <w:p w14:paraId="4C16F0C8" w14:textId="77777777" w:rsidR="00E07EF0" w:rsidRPr="00E607F0" w:rsidRDefault="00E07EF0" w:rsidP="002A1D3A">
            <w:pPr>
              <w:pStyle w:val="Prrafodelista"/>
              <w:numPr>
                <w:ilvl w:val="0"/>
                <w:numId w:val="31"/>
              </w:numPr>
              <w:ind w:left="313" w:hanging="284"/>
              <w:jc w:val="both"/>
              <w:rPr>
                <w:rFonts w:ascii="Arial" w:hAnsi="Arial" w:cs="Arial"/>
                <w:bCs/>
                <w:sz w:val="20"/>
                <w:szCs w:val="20"/>
                <w:lang w:val="es-MX"/>
              </w:rPr>
            </w:pPr>
            <w:r w:rsidRPr="00E607F0">
              <w:rPr>
                <w:rFonts w:ascii="Arial" w:hAnsi="Arial" w:cs="Arial"/>
                <w:bCs/>
                <w:sz w:val="20"/>
                <w:szCs w:val="20"/>
                <w:lang w:val="es-MX"/>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7200977" w14:textId="77777777" w:rsidR="00E07EF0" w:rsidRPr="00E607F0" w:rsidRDefault="00E07EF0" w:rsidP="002A1D3A">
            <w:pPr>
              <w:pStyle w:val="Prrafodelista"/>
              <w:numPr>
                <w:ilvl w:val="0"/>
                <w:numId w:val="31"/>
              </w:numPr>
              <w:ind w:left="313" w:hanging="284"/>
              <w:jc w:val="both"/>
              <w:rPr>
                <w:rFonts w:ascii="Arial" w:hAnsi="Arial" w:cs="Arial"/>
                <w:bCs/>
                <w:sz w:val="20"/>
                <w:szCs w:val="20"/>
                <w:lang w:val="es-MX"/>
              </w:rPr>
            </w:pPr>
            <w:r w:rsidRPr="00E607F0">
              <w:rPr>
                <w:rFonts w:ascii="Arial" w:hAnsi="Arial" w:cs="Arial"/>
                <w:bCs/>
                <w:sz w:val="20"/>
                <w:szCs w:val="20"/>
                <w:lang w:val="es-MX"/>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317E7C9" w14:textId="77777777" w:rsidR="00E07EF0" w:rsidRPr="00E607F0" w:rsidRDefault="00E07EF0" w:rsidP="002A1D3A">
            <w:pPr>
              <w:pStyle w:val="Prrafodelista"/>
              <w:numPr>
                <w:ilvl w:val="0"/>
                <w:numId w:val="31"/>
              </w:numPr>
              <w:ind w:left="313" w:hanging="284"/>
              <w:jc w:val="both"/>
              <w:rPr>
                <w:rFonts w:ascii="Arial" w:hAnsi="Arial" w:cs="Arial"/>
                <w:bCs/>
                <w:sz w:val="20"/>
                <w:szCs w:val="20"/>
                <w:lang w:val="es-MX"/>
              </w:rPr>
            </w:pPr>
            <w:r w:rsidRPr="00E607F0">
              <w:rPr>
                <w:rFonts w:ascii="Arial" w:hAnsi="Arial" w:cs="Arial"/>
                <w:bCs/>
                <w:sz w:val="20"/>
                <w:szCs w:val="20"/>
                <w:lang w:val="es-MX"/>
              </w:rPr>
              <w:t>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w:t>
            </w:r>
          </w:p>
        </w:tc>
      </w:tr>
      <w:tr w:rsidR="00E07EF0" w:rsidRPr="00E607F0" w14:paraId="564BD6E0" w14:textId="77777777" w:rsidTr="005F21D5">
        <w:tc>
          <w:tcPr>
            <w:tcW w:w="1555" w:type="dxa"/>
            <w:vAlign w:val="center"/>
          </w:tcPr>
          <w:p w14:paraId="5126A2F0" w14:textId="77777777" w:rsidR="00E07EF0" w:rsidRPr="00E607F0" w:rsidRDefault="00E07EF0" w:rsidP="002A1D3A">
            <w:pPr>
              <w:jc w:val="center"/>
              <w:rPr>
                <w:rFonts w:ascii="Arial" w:hAnsi="Arial" w:cs="Arial"/>
                <w:bCs/>
                <w:sz w:val="20"/>
                <w:szCs w:val="20"/>
                <w:lang w:val="es-MX"/>
              </w:rPr>
            </w:pPr>
            <w:r w:rsidRPr="00E607F0">
              <w:rPr>
                <w:rFonts w:ascii="Arial" w:hAnsi="Arial" w:cs="Arial"/>
                <w:sz w:val="20"/>
                <w:szCs w:val="20"/>
              </w:rPr>
              <w:t>Valor</w:t>
            </w:r>
          </w:p>
        </w:tc>
        <w:tc>
          <w:tcPr>
            <w:tcW w:w="7273" w:type="dxa"/>
            <w:vAlign w:val="center"/>
          </w:tcPr>
          <w:p w14:paraId="5245AEB2" w14:textId="4FF792D2" w:rsidR="00E07EF0" w:rsidRPr="00E607F0" w:rsidRDefault="00FB4E69" w:rsidP="002A1D3A">
            <w:pPr>
              <w:jc w:val="both"/>
              <w:rPr>
                <w:rFonts w:ascii="Arial" w:hAnsi="Arial" w:cs="Arial"/>
                <w:bCs/>
                <w:sz w:val="20"/>
                <w:szCs w:val="20"/>
                <w:lang w:val="es-MX"/>
              </w:rPr>
            </w:pPr>
            <w:r>
              <w:rPr>
                <w:rFonts w:ascii="Arial" w:hAnsi="Arial" w:cs="Arial"/>
                <w:sz w:val="20"/>
                <w:szCs w:val="20"/>
              </w:rPr>
              <w:t>300 SMMLV</w:t>
            </w:r>
          </w:p>
        </w:tc>
      </w:tr>
      <w:tr w:rsidR="00E07EF0" w:rsidRPr="00E607F0" w14:paraId="242DF97F" w14:textId="77777777" w:rsidTr="005F21D5">
        <w:tc>
          <w:tcPr>
            <w:tcW w:w="1555" w:type="dxa"/>
            <w:vAlign w:val="center"/>
          </w:tcPr>
          <w:p w14:paraId="367F4503" w14:textId="77777777" w:rsidR="00E07EF0" w:rsidRPr="00E607F0" w:rsidRDefault="00E07EF0" w:rsidP="002A1D3A">
            <w:pPr>
              <w:jc w:val="center"/>
              <w:rPr>
                <w:rFonts w:ascii="Arial" w:hAnsi="Arial" w:cs="Arial"/>
                <w:bCs/>
                <w:sz w:val="20"/>
                <w:szCs w:val="20"/>
                <w:lang w:val="es-MX"/>
              </w:rPr>
            </w:pPr>
            <w:r w:rsidRPr="00E607F0">
              <w:rPr>
                <w:rFonts w:ascii="Arial" w:hAnsi="Arial" w:cs="Arial"/>
                <w:bCs/>
                <w:sz w:val="20"/>
                <w:szCs w:val="20"/>
                <w:lang w:val="es-MX"/>
              </w:rPr>
              <w:lastRenderedPageBreak/>
              <w:t>Vigencia</w:t>
            </w:r>
          </w:p>
        </w:tc>
        <w:tc>
          <w:tcPr>
            <w:tcW w:w="7273" w:type="dxa"/>
            <w:vAlign w:val="center"/>
          </w:tcPr>
          <w:p w14:paraId="4B8764AC" w14:textId="77777777" w:rsidR="00E07EF0" w:rsidRPr="00E607F0" w:rsidRDefault="00E07EF0" w:rsidP="002A1D3A">
            <w:pPr>
              <w:jc w:val="both"/>
              <w:rPr>
                <w:rFonts w:ascii="Arial" w:hAnsi="Arial" w:cs="Arial"/>
                <w:bCs/>
                <w:sz w:val="20"/>
                <w:szCs w:val="20"/>
                <w:lang w:val="es-MX"/>
              </w:rPr>
            </w:pPr>
            <w:r w:rsidRPr="00E607F0">
              <w:rPr>
                <w:rFonts w:ascii="Arial" w:hAnsi="Arial" w:cs="Arial"/>
                <w:bCs/>
                <w:sz w:val="20"/>
                <w:szCs w:val="20"/>
                <w:lang w:val="es-MX"/>
              </w:rPr>
              <w:t>Igual al período de ejecución del contrato.</w:t>
            </w:r>
          </w:p>
        </w:tc>
      </w:tr>
      <w:tr w:rsidR="00E07EF0" w:rsidRPr="00E607F0" w14:paraId="19EE7737" w14:textId="77777777" w:rsidTr="005F21D5">
        <w:tc>
          <w:tcPr>
            <w:tcW w:w="1555" w:type="dxa"/>
            <w:vAlign w:val="center"/>
          </w:tcPr>
          <w:p w14:paraId="12C93CE7" w14:textId="77777777" w:rsidR="00E07EF0" w:rsidRPr="00E607F0" w:rsidRDefault="00E07EF0" w:rsidP="002A1D3A">
            <w:pPr>
              <w:jc w:val="center"/>
              <w:rPr>
                <w:rFonts w:ascii="Arial" w:hAnsi="Arial" w:cs="Arial"/>
                <w:bCs/>
                <w:sz w:val="20"/>
                <w:szCs w:val="20"/>
                <w:lang w:val="es-MX"/>
              </w:rPr>
            </w:pPr>
            <w:r w:rsidRPr="00E607F0">
              <w:rPr>
                <w:rFonts w:ascii="Arial" w:hAnsi="Arial" w:cs="Arial"/>
                <w:bCs/>
                <w:sz w:val="20"/>
                <w:szCs w:val="20"/>
                <w:lang w:val="es-MX"/>
              </w:rPr>
              <w:t>Beneficiarios</w:t>
            </w:r>
          </w:p>
        </w:tc>
        <w:tc>
          <w:tcPr>
            <w:tcW w:w="7273" w:type="dxa"/>
            <w:vAlign w:val="center"/>
          </w:tcPr>
          <w:p w14:paraId="4D32337F" w14:textId="77777777" w:rsidR="00E07EF0" w:rsidRPr="00E607F0" w:rsidRDefault="00E07EF0" w:rsidP="002A1D3A">
            <w:pPr>
              <w:jc w:val="both"/>
              <w:rPr>
                <w:rFonts w:ascii="Arial" w:hAnsi="Arial" w:cs="Arial"/>
                <w:bCs/>
                <w:sz w:val="20"/>
                <w:szCs w:val="20"/>
                <w:lang w:val="es-MX"/>
              </w:rPr>
            </w:pPr>
            <w:r w:rsidRPr="00E607F0">
              <w:rPr>
                <w:rFonts w:ascii="Arial" w:hAnsi="Arial" w:cs="Arial"/>
                <w:bCs/>
                <w:sz w:val="20"/>
                <w:szCs w:val="20"/>
                <w:lang w:val="es-MX"/>
              </w:rPr>
              <w:t xml:space="preserve">Terceros afectados </w:t>
            </w:r>
            <w:proofErr w:type="spellStart"/>
            <w:r w:rsidRPr="00E607F0">
              <w:rPr>
                <w:rFonts w:ascii="Arial" w:hAnsi="Arial" w:cs="Arial"/>
                <w:bCs/>
                <w:sz w:val="20"/>
                <w:szCs w:val="20"/>
                <w:lang w:val="es-MX"/>
              </w:rPr>
              <w:t>y</w:t>
            </w:r>
            <w:proofErr w:type="spellEnd"/>
            <w:r w:rsidRPr="00E607F0">
              <w:rPr>
                <w:rFonts w:ascii="Arial" w:hAnsi="Arial" w:cs="Arial"/>
                <w:bCs/>
                <w:sz w:val="20"/>
                <w:szCs w:val="20"/>
                <w:lang w:val="es-MX"/>
              </w:rPr>
              <w:t xml:space="preserve"> Instituto de Desarrollo Urbano – IDU identificada con NIT 899.999.081-6</w:t>
            </w:r>
          </w:p>
        </w:tc>
      </w:tr>
      <w:tr w:rsidR="00E07EF0" w:rsidRPr="00E607F0" w14:paraId="4A8A1F15" w14:textId="77777777" w:rsidTr="005F21D5">
        <w:tc>
          <w:tcPr>
            <w:tcW w:w="1555" w:type="dxa"/>
            <w:vAlign w:val="center"/>
          </w:tcPr>
          <w:p w14:paraId="6C6037EB" w14:textId="77777777" w:rsidR="00E07EF0" w:rsidRPr="00E607F0" w:rsidRDefault="00E07EF0" w:rsidP="002A1D3A">
            <w:pPr>
              <w:jc w:val="center"/>
              <w:rPr>
                <w:rFonts w:ascii="Arial" w:hAnsi="Arial" w:cs="Arial"/>
                <w:bCs/>
                <w:sz w:val="20"/>
                <w:szCs w:val="20"/>
                <w:lang w:val="es-MX"/>
              </w:rPr>
            </w:pPr>
            <w:r w:rsidRPr="00E607F0">
              <w:rPr>
                <w:rFonts w:ascii="Arial" w:hAnsi="Arial" w:cs="Arial"/>
                <w:bCs/>
                <w:sz w:val="20"/>
                <w:szCs w:val="20"/>
                <w:lang w:val="es-MX"/>
              </w:rPr>
              <w:t>Amparos</w:t>
            </w:r>
          </w:p>
        </w:tc>
        <w:tc>
          <w:tcPr>
            <w:tcW w:w="7273" w:type="dxa"/>
            <w:vAlign w:val="center"/>
          </w:tcPr>
          <w:p w14:paraId="424E2264" w14:textId="77777777" w:rsidR="00E07EF0" w:rsidRPr="00E607F0" w:rsidRDefault="00E07EF0" w:rsidP="002A1D3A">
            <w:pPr>
              <w:jc w:val="both"/>
              <w:rPr>
                <w:rFonts w:ascii="Arial" w:hAnsi="Arial" w:cs="Arial"/>
                <w:bCs/>
                <w:sz w:val="20"/>
                <w:szCs w:val="20"/>
                <w:lang w:val="es-MX"/>
              </w:rPr>
            </w:pPr>
            <w:r w:rsidRPr="00E607F0">
              <w:rPr>
                <w:rFonts w:ascii="Arial" w:hAnsi="Arial" w:cs="Arial"/>
                <w:bCs/>
                <w:sz w:val="20"/>
                <w:szCs w:val="20"/>
                <w:lang w:val="es-MX"/>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E07EF0" w:rsidRPr="00E607F0" w14:paraId="6650893A" w14:textId="77777777" w:rsidTr="005F21D5">
        <w:tc>
          <w:tcPr>
            <w:tcW w:w="1555" w:type="dxa"/>
            <w:vAlign w:val="center"/>
          </w:tcPr>
          <w:p w14:paraId="2FD750C8" w14:textId="77777777" w:rsidR="00E07EF0" w:rsidRPr="00E607F0" w:rsidRDefault="00E07EF0" w:rsidP="002A1D3A">
            <w:pPr>
              <w:jc w:val="center"/>
              <w:rPr>
                <w:rFonts w:ascii="Arial" w:hAnsi="Arial" w:cs="Arial"/>
                <w:bCs/>
                <w:sz w:val="20"/>
                <w:szCs w:val="20"/>
                <w:lang w:val="es-MX"/>
              </w:rPr>
            </w:pPr>
            <w:r w:rsidRPr="00E607F0">
              <w:rPr>
                <w:rFonts w:ascii="Arial" w:hAnsi="Arial" w:cs="Arial"/>
                <w:bCs/>
                <w:sz w:val="20"/>
                <w:szCs w:val="20"/>
                <w:lang w:val="es-MX"/>
              </w:rPr>
              <w:t>Información necesaria dentro de la póliza</w:t>
            </w:r>
          </w:p>
        </w:tc>
        <w:tc>
          <w:tcPr>
            <w:tcW w:w="7273" w:type="dxa"/>
            <w:vAlign w:val="center"/>
          </w:tcPr>
          <w:p w14:paraId="7242CE90" w14:textId="77777777" w:rsidR="00E07EF0" w:rsidRPr="00E607F0" w:rsidRDefault="00E07EF0" w:rsidP="002A1D3A">
            <w:pPr>
              <w:pStyle w:val="Prrafodelista"/>
              <w:numPr>
                <w:ilvl w:val="0"/>
                <w:numId w:val="31"/>
              </w:numPr>
              <w:ind w:left="313" w:hanging="284"/>
              <w:jc w:val="both"/>
              <w:rPr>
                <w:rFonts w:ascii="Arial" w:hAnsi="Arial" w:cs="Arial"/>
                <w:bCs/>
                <w:sz w:val="20"/>
                <w:szCs w:val="20"/>
                <w:lang w:val="es-MX"/>
              </w:rPr>
            </w:pPr>
            <w:r w:rsidRPr="00E607F0">
              <w:rPr>
                <w:rFonts w:ascii="Arial" w:hAnsi="Arial" w:cs="Arial"/>
                <w:bCs/>
                <w:sz w:val="20"/>
                <w:szCs w:val="20"/>
                <w:lang w:val="es-MX"/>
              </w:rPr>
              <w:t xml:space="preserve">Número y año del contrato </w:t>
            </w:r>
          </w:p>
          <w:p w14:paraId="07FB5637" w14:textId="77777777" w:rsidR="00E07EF0" w:rsidRPr="00E607F0" w:rsidRDefault="00E07EF0" w:rsidP="002A1D3A">
            <w:pPr>
              <w:pStyle w:val="Prrafodelista"/>
              <w:numPr>
                <w:ilvl w:val="0"/>
                <w:numId w:val="31"/>
              </w:numPr>
              <w:ind w:left="313" w:hanging="284"/>
              <w:jc w:val="both"/>
              <w:rPr>
                <w:rFonts w:ascii="Arial" w:hAnsi="Arial" w:cs="Arial"/>
                <w:bCs/>
                <w:sz w:val="20"/>
                <w:szCs w:val="20"/>
                <w:lang w:val="es-MX"/>
              </w:rPr>
            </w:pPr>
            <w:r w:rsidRPr="00E607F0">
              <w:rPr>
                <w:rFonts w:ascii="Arial" w:hAnsi="Arial" w:cs="Arial"/>
                <w:bCs/>
                <w:sz w:val="20"/>
                <w:szCs w:val="20"/>
                <w:lang w:val="es-MX"/>
              </w:rPr>
              <w:t>Objeto del contrato</w:t>
            </w:r>
          </w:p>
          <w:p w14:paraId="50271EAC" w14:textId="77777777" w:rsidR="00E07EF0" w:rsidRPr="00E607F0" w:rsidRDefault="00E07EF0" w:rsidP="002A1D3A">
            <w:pPr>
              <w:pStyle w:val="Prrafodelista"/>
              <w:numPr>
                <w:ilvl w:val="0"/>
                <w:numId w:val="31"/>
              </w:numPr>
              <w:ind w:left="313" w:hanging="284"/>
              <w:jc w:val="both"/>
              <w:rPr>
                <w:rFonts w:ascii="Arial" w:hAnsi="Arial" w:cs="Arial"/>
                <w:bCs/>
                <w:sz w:val="20"/>
                <w:szCs w:val="20"/>
                <w:lang w:val="es-MX"/>
              </w:rPr>
            </w:pPr>
            <w:r w:rsidRPr="00E607F0">
              <w:rPr>
                <w:rFonts w:ascii="Arial" w:hAnsi="Arial" w:cs="Arial"/>
                <w:bCs/>
                <w:sz w:val="20"/>
                <w:szCs w:val="20"/>
                <w:lang w:val="es-MX"/>
              </w:rPr>
              <w:t>Firma del representante legal del contratista</w:t>
            </w:r>
          </w:p>
          <w:p w14:paraId="07D08A26" w14:textId="77777777" w:rsidR="00E07EF0" w:rsidRPr="00E607F0" w:rsidRDefault="00E07EF0" w:rsidP="002A1D3A">
            <w:pPr>
              <w:pStyle w:val="Prrafodelista"/>
              <w:numPr>
                <w:ilvl w:val="0"/>
                <w:numId w:val="31"/>
              </w:numPr>
              <w:ind w:left="313" w:hanging="284"/>
              <w:jc w:val="both"/>
              <w:rPr>
                <w:rFonts w:ascii="Arial" w:hAnsi="Arial" w:cs="Arial"/>
                <w:bCs/>
                <w:sz w:val="20"/>
                <w:szCs w:val="20"/>
                <w:lang w:val="es-MX"/>
              </w:rPr>
            </w:pPr>
            <w:r w:rsidRPr="00E607F0">
              <w:rPr>
                <w:rFonts w:ascii="Arial" w:hAnsi="Arial" w:cs="Arial"/>
                <w:bCs/>
                <w:sz w:val="20"/>
                <w:szCs w:val="20"/>
                <w:lang w:val="es-MX"/>
              </w:rPr>
              <w:t>En caso de no usar centavos, los valores deben aproximarse al mayor Ej. Cumplimiento si el valor a asegurar es $14.980.420,20 aproximar a $14.980.421</w:t>
            </w:r>
          </w:p>
        </w:tc>
      </w:tr>
    </w:tbl>
    <w:p w14:paraId="3AAD6377" w14:textId="77777777" w:rsidR="00E07EF0" w:rsidRPr="00E607F0" w:rsidRDefault="00E07EF0" w:rsidP="002A1D3A">
      <w:pPr>
        <w:spacing w:after="0" w:line="240" w:lineRule="auto"/>
        <w:jc w:val="both"/>
        <w:rPr>
          <w:rFonts w:ascii="Arial" w:hAnsi="Arial" w:cs="Arial"/>
          <w:bCs/>
          <w:sz w:val="20"/>
          <w:szCs w:val="20"/>
          <w:lang w:val="es-MX"/>
        </w:rPr>
      </w:pPr>
    </w:p>
    <w:p w14:paraId="28CDAD90" w14:textId="77777777" w:rsidR="00E07EF0" w:rsidRPr="00E607F0" w:rsidRDefault="00E07EF0"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En esta póliza solamente se podrán pactar deducibles con un tope máximo del diez por ciento (10%) del valor de cada pérdida sin que en ningún caso puedan ser superiores a dos mil (2.000) SMMLV</w:t>
      </w:r>
    </w:p>
    <w:p w14:paraId="75884546" w14:textId="77777777" w:rsidR="00E07EF0" w:rsidRPr="00E607F0" w:rsidRDefault="00E07EF0"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Este seguro deberá constituirse y presentarse para aprobación de la entidad, dentro del mismo término establecido para la garantía única de cumplimiento. </w:t>
      </w:r>
    </w:p>
    <w:p w14:paraId="07D69814" w14:textId="77777777" w:rsidR="00E07EF0" w:rsidRPr="00E607F0" w:rsidRDefault="00E07EF0" w:rsidP="002A1D3A">
      <w:pPr>
        <w:spacing w:after="0" w:line="240" w:lineRule="auto"/>
        <w:jc w:val="both"/>
        <w:rPr>
          <w:rFonts w:ascii="Arial" w:hAnsi="Arial" w:cs="Arial"/>
          <w:bCs/>
          <w:sz w:val="20"/>
          <w:szCs w:val="20"/>
          <w:lang w:val="es-MX"/>
        </w:rPr>
      </w:pPr>
    </w:p>
    <w:p w14:paraId="4E94DE4D" w14:textId="77777777" w:rsidR="00E07EF0" w:rsidRPr="00E607F0" w:rsidRDefault="00E07EF0"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Las franquicias, coaseguros obligatorios y demás formas de estipulación que conlleven asunción de parte de la pérdida por la entidad asegurada no serán admisibles.</w:t>
      </w:r>
    </w:p>
    <w:p w14:paraId="4021222A" w14:textId="77777777" w:rsidR="00E07EF0" w:rsidRPr="00E607F0" w:rsidRDefault="00E07EF0" w:rsidP="002A1D3A">
      <w:pPr>
        <w:spacing w:after="0" w:line="240" w:lineRule="auto"/>
        <w:jc w:val="both"/>
        <w:rPr>
          <w:rFonts w:ascii="Arial" w:hAnsi="Arial" w:cs="Arial"/>
          <w:bCs/>
          <w:sz w:val="20"/>
          <w:szCs w:val="20"/>
          <w:lang w:val="es-MX"/>
        </w:rPr>
      </w:pPr>
    </w:p>
    <w:p w14:paraId="52287834" w14:textId="77777777" w:rsidR="00E07EF0" w:rsidRPr="00E607F0" w:rsidRDefault="00E07EF0"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El contratista deberá anexar el comprobante de pago de la prima del seguro de responsabilidad civil extracontractual.</w:t>
      </w:r>
    </w:p>
    <w:p w14:paraId="5EC5E587" w14:textId="77777777" w:rsidR="00B409D1" w:rsidRPr="00E607F0" w:rsidRDefault="00B409D1" w:rsidP="002A1D3A">
      <w:pPr>
        <w:spacing w:after="0" w:line="240" w:lineRule="auto"/>
        <w:jc w:val="both"/>
        <w:rPr>
          <w:rFonts w:ascii="Arial" w:hAnsi="Arial" w:cs="Arial"/>
          <w:bCs/>
          <w:sz w:val="20"/>
          <w:szCs w:val="20"/>
          <w:lang w:val="es-MX"/>
        </w:rPr>
      </w:pPr>
    </w:p>
    <w:p w14:paraId="152F7294" w14:textId="77777777" w:rsidR="00B409D1" w:rsidRPr="00E607F0" w:rsidRDefault="00B409D1" w:rsidP="002A1D3A">
      <w:pPr>
        <w:spacing w:after="0" w:line="240" w:lineRule="auto"/>
        <w:jc w:val="both"/>
        <w:rPr>
          <w:rFonts w:ascii="Arial" w:hAnsi="Arial" w:cs="Arial"/>
          <w:bCs/>
          <w:sz w:val="20"/>
          <w:szCs w:val="20"/>
          <w:lang w:val="es-MX"/>
        </w:rPr>
      </w:pPr>
    </w:p>
    <w:p w14:paraId="5AEE8291" w14:textId="77777777" w:rsidR="00B409D1" w:rsidRPr="00E607F0" w:rsidRDefault="00B409D1" w:rsidP="002A1D3A">
      <w:pPr>
        <w:spacing w:after="0" w:line="240" w:lineRule="auto"/>
        <w:jc w:val="both"/>
        <w:rPr>
          <w:rFonts w:ascii="Arial" w:hAnsi="Arial" w:cs="Arial"/>
          <w:bCs/>
          <w:sz w:val="20"/>
          <w:szCs w:val="20"/>
          <w:lang w:val="es-MX"/>
        </w:rPr>
      </w:pPr>
    </w:p>
    <w:p w14:paraId="124072A1" w14:textId="77777777" w:rsidR="00B409D1" w:rsidRPr="00E607F0" w:rsidRDefault="00B409D1" w:rsidP="002A1D3A">
      <w:pPr>
        <w:spacing w:after="0" w:line="240" w:lineRule="auto"/>
        <w:rPr>
          <w:rFonts w:ascii="Arial" w:hAnsi="Arial" w:cs="Arial"/>
          <w:bCs/>
          <w:sz w:val="20"/>
          <w:szCs w:val="20"/>
          <w:lang w:val="es-MX"/>
        </w:rPr>
      </w:pPr>
      <w:r w:rsidRPr="00E607F0">
        <w:rPr>
          <w:rFonts w:ascii="Arial" w:hAnsi="Arial" w:cs="Arial"/>
          <w:bCs/>
          <w:sz w:val="20"/>
          <w:szCs w:val="20"/>
          <w:lang w:val="es-MX"/>
        </w:rPr>
        <w:br w:type="page"/>
      </w:r>
    </w:p>
    <w:p w14:paraId="0663DD27" w14:textId="5D24307D" w:rsidR="00B409D1" w:rsidRPr="00E607F0" w:rsidRDefault="00B409D1" w:rsidP="002A1D3A">
      <w:pPr>
        <w:pStyle w:val="CAPITULOS"/>
        <w:ind w:left="0" w:firstLine="0"/>
        <w:jc w:val="center"/>
      </w:pPr>
      <w:bookmarkStart w:id="99" w:name="_Toc198866008"/>
      <w:r w:rsidRPr="00E607F0">
        <w:lastRenderedPageBreak/>
        <w:t>MINUTA Y CONDICIONES DEL CONTRATO</w:t>
      </w:r>
      <w:bookmarkEnd w:id="99"/>
    </w:p>
    <w:p w14:paraId="4EFFF47D" w14:textId="77777777" w:rsidR="00B409D1" w:rsidRPr="00E607F0" w:rsidRDefault="00B409D1" w:rsidP="002A1D3A">
      <w:pPr>
        <w:spacing w:after="0" w:line="240" w:lineRule="auto"/>
        <w:jc w:val="both"/>
        <w:rPr>
          <w:rFonts w:ascii="Arial" w:hAnsi="Arial" w:cs="Arial"/>
          <w:bCs/>
          <w:sz w:val="20"/>
          <w:szCs w:val="20"/>
          <w:lang w:val="es-MX"/>
        </w:rPr>
      </w:pPr>
    </w:p>
    <w:p w14:paraId="0C49C758" w14:textId="26F90157" w:rsidR="00E07EF0" w:rsidRPr="00E607F0" w:rsidRDefault="00E07EF0"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Las condiciones de ejecución del Contrato están previstas en el “Anexo 5 – Minuta del Contrato de </w:t>
      </w:r>
      <w:r w:rsidR="003246E2" w:rsidRPr="00E607F0">
        <w:rPr>
          <w:rFonts w:ascii="Arial" w:hAnsi="Arial" w:cs="Arial"/>
          <w:bCs/>
          <w:sz w:val="20"/>
          <w:szCs w:val="20"/>
          <w:lang w:val="es-MX"/>
        </w:rPr>
        <w:t>interventoría</w:t>
      </w:r>
      <w:r w:rsidRPr="00E607F0">
        <w:rPr>
          <w:rFonts w:ascii="Arial" w:hAnsi="Arial" w:cs="Arial"/>
          <w:bCs/>
          <w:sz w:val="20"/>
          <w:szCs w:val="20"/>
          <w:lang w:val="es-MX"/>
        </w:rPr>
        <w:t xml:space="preserve">”. Dentro de estas condiciones se incluye la forma de pago, anticipo, obligaciones y derechos generales del contratista, obligaciones de la Entidad, Garantías, multas, cláusula penal y otras condiciones particulares aplicables al negocio jurídico a celebrar. </w:t>
      </w:r>
    </w:p>
    <w:p w14:paraId="05712C93" w14:textId="77777777" w:rsidR="00E07EF0" w:rsidRPr="00E607F0" w:rsidRDefault="00E07EF0" w:rsidP="002A1D3A">
      <w:pPr>
        <w:spacing w:after="0" w:line="240" w:lineRule="auto"/>
        <w:jc w:val="both"/>
        <w:rPr>
          <w:rFonts w:ascii="Arial" w:hAnsi="Arial" w:cs="Arial"/>
          <w:bCs/>
          <w:sz w:val="20"/>
          <w:szCs w:val="20"/>
          <w:lang w:val="es-MX"/>
        </w:rPr>
      </w:pPr>
    </w:p>
    <w:p w14:paraId="54578121" w14:textId="4729D71D" w:rsidR="00B409D1" w:rsidRPr="00E607F0" w:rsidRDefault="00E07EF0"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El Proponente adjudicatario debe presentar el Registro Único Tributario — RUT y demás documentos necesarios para celebrar el Contrato</w:t>
      </w:r>
      <w:r w:rsidR="00B409D1" w:rsidRPr="00E607F0">
        <w:rPr>
          <w:rFonts w:ascii="Arial" w:hAnsi="Arial" w:cs="Arial"/>
          <w:bCs/>
          <w:sz w:val="20"/>
          <w:szCs w:val="20"/>
          <w:lang w:val="es-MX"/>
        </w:rPr>
        <w:t xml:space="preserve">. </w:t>
      </w:r>
    </w:p>
    <w:p w14:paraId="2D03CB54" w14:textId="77777777" w:rsidR="00B409D1" w:rsidRPr="00E607F0" w:rsidRDefault="00B409D1" w:rsidP="002A1D3A">
      <w:pPr>
        <w:spacing w:after="0" w:line="240" w:lineRule="auto"/>
        <w:jc w:val="both"/>
        <w:rPr>
          <w:rFonts w:ascii="Arial" w:hAnsi="Arial" w:cs="Arial"/>
          <w:bCs/>
          <w:sz w:val="20"/>
          <w:szCs w:val="20"/>
          <w:lang w:val="es-MX"/>
        </w:rPr>
      </w:pPr>
    </w:p>
    <w:p w14:paraId="26776189" w14:textId="6CBD03F5" w:rsidR="00B409D1" w:rsidRPr="00E607F0" w:rsidRDefault="00B409D1" w:rsidP="002A1D3A">
      <w:pPr>
        <w:pStyle w:val="NUMERACION"/>
        <w:numPr>
          <w:ilvl w:val="1"/>
          <w:numId w:val="43"/>
        </w:numPr>
        <w:ind w:left="567" w:hanging="567"/>
        <w:outlineLvl w:val="1"/>
      </w:pPr>
      <w:bookmarkStart w:id="100" w:name="_Toc198866009"/>
      <w:r w:rsidRPr="00E607F0">
        <w:t>INFORMACIÓN PARA EL CONTROL DE LA EJECUCIÓN DE LA OBRA</w:t>
      </w:r>
      <w:bookmarkEnd w:id="100"/>
    </w:p>
    <w:p w14:paraId="344E1B96" w14:textId="77777777" w:rsidR="00B409D1" w:rsidRPr="00E607F0" w:rsidRDefault="00B409D1" w:rsidP="002A1D3A">
      <w:pPr>
        <w:spacing w:after="0" w:line="240" w:lineRule="auto"/>
        <w:jc w:val="both"/>
        <w:rPr>
          <w:rFonts w:ascii="Arial" w:hAnsi="Arial" w:cs="Arial"/>
          <w:bCs/>
          <w:sz w:val="20"/>
          <w:szCs w:val="20"/>
          <w:lang w:val="es-MX"/>
        </w:rPr>
      </w:pPr>
    </w:p>
    <w:p w14:paraId="4CE585BB" w14:textId="5C3EFCEA" w:rsidR="00B409D1" w:rsidRPr="00E607F0" w:rsidRDefault="00E07EF0"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El </w:t>
      </w:r>
      <w:r w:rsidR="005E6614" w:rsidRPr="00E607F0">
        <w:rPr>
          <w:rFonts w:ascii="Arial" w:hAnsi="Arial" w:cs="Arial"/>
          <w:bCs/>
          <w:sz w:val="20"/>
          <w:szCs w:val="20"/>
          <w:lang w:val="es-MX"/>
        </w:rPr>
        <w:t>Interventor</w:t>
      </w:r>
      <w:r w:rsidRPr="00E607F0">
        <w:rPr>
          <w:rFonts w:ascii="Arial" w:hAnsi="Arial" w:cs="Arial"/>
          <w:bCs/>
          <w:sz w:val="20"/>
          <w:szCs w:val="20"/>
          <w:lang w:val="es-MX"/>
        </w:rPr>
        <w:t xml:space="preserve"> presentará al supervisor respectivo, dentro de los </w:t>
      </w:r>
      <w:r w:rsidR="00B409D1" w:rsidRPr="00E607F0">
        <w:rPr>
          <w:rFonts w:ascii="Arial" w:hAnsi="Arial" w:cs="Arial"/>
          <w:bCs/>
          <w:sz w:val="20"/>
          <w:szCs w:val="20"/>
          <w:lang w:val="es-MX"/>
        </w:rPr>
        <w:t xml:space="preserve">días establecidos en el Anexo 5 – Minuta </w:t>
      </w:r>
      <w:r w:rsidRPr="00E607F0">
        <w:rPr>
          <w:rFonts w:ascii="Arial" w:hAnsi="Arial" w:cs="Arial"/>
          <w:bCs/>
          <w:sz w:val="20"/>
          <w:szCs w:val="20"/>
          <w:lang w:val="es-MX"/>
        </w:rPr>
        <w:t>los documentos que se relacionan a continuación, debidamente diligenciados de conformidad con el Pliego de Condiciones</w:t>
      </w:r>
      <w:r w:rsidR="00B409D1" w:rsidRPr="00E607F0">
        <w:rPr>
          <w:rFonts w:ascii="Arial" w:hAnsi="Arial" w:cs="Arial"/>
          <w:bCs/>
          <w:sz w:val="20"/>
          <w:szCs w:val="20"/>
          <w:lang w:val="es-MX"/>
        </w:rPr>
        <w:t>:</w:t>
      </w:r>
    </w:p>
    <w:p w14:paraId="119014C2" w14:textId="77777777" w:rsidR="00B409D1" w:rsidRPr="00E607F0" w:rsidRDefault="00B409D1" w:rsidP="002A1D3A">
      <w:pPr>
        <w:spacing w:after="0" w:line="240" w:lineRule="auto"/>
        <w:jc w:val="both"/>
        <w:rPr>
          <w:rFonts w:ascii="Arial" w:hAnsi="Arial" w:cs="Arial"/>
          <w:bCs/>
          <w:sz w:val="20"/>
          <w:szCs w:val="20"/>
          <w:lang w:val="es-MX"/>
        </w:rPr>
      </w:pPr>
    </w:p>
    <w:p w14:paraId="1C484348" w14:textId="4E635874" w:rsidR="00B409D1" w:rsidRPr="00E607F0" w:rsidRDefault="00356441" w:rsidP="002A1D3A">
      <w:pPr>
        <w:pStyle w:val="Prrafodelista"/>
        <w:numPr>
          <w:ilvl w:val="0"/>
          <w:numId w:val="32"/>
        </w:numPr>
        <w:spacing w:after="0" w:line="240" w:lineRule="auto"/>
        <w:jc w:val="both"/>
        <w:rPr>
          <w:rFonts w:ascii="Arial" w:hAnsi="Arial" w:cs="Arial"/>
          <w:bCs/>
          <w:sz w:val="20"/>
          <w:szCs w:val="20"/>
          <w:lang w:val="es-MX"/>
        </w:rPr>
      </w:pPr>
      <w:r w:rsidRPr="00E607F0">
        <w:rPr>
          <w:rFonts w:ascii="Arial" w:hAnsi="Arial" w:cs="Arial"/>
          <w:bCs/>
          <w:sz w:val="20"/>
          <w:szCs w:val="20"/>
          <w:lang w:val="es-MX"/>
        </w:rPr>
        <w:t>S</w:t>
      </w:r>
      <w:r w:rsidR="00E07EF0" w:rsidRPr="00E607F0">
        <w:rPr>
          <w:rFonts w:ascii="Arial" w:hAnsi="Arial" w:cs="Arial"/>
          <w:bCs/>
          <w:sz w:val="20"/>
          <w:szCs w:val="20"/>
          <w:lang w:val="es-MX"/>
        </w:rPr>
        <w:t>oportes académicos y de experiencia de todos los integrantes del equipo de trabajo, incluidos los del Personal Clave Evaluabl</w:t>
      </w:r>
      <w:r w:rsidRPr="00E607F0">
        <w:rPr>
          <w:rFonts w:ascii="Arial" w:hAnsi="Arial" w:cs="Arial"/>
          <w:bCs/>
          <w:sz w:val="20"/>
          <w:szCs w:val="20"/>
          <w:lang w:val="es-MX"/>
        </w:rPr>
        <w:t>e las cuales serán verificadas posterior a la celebración del contrato</w:t>
      </w:r>
      <w:r w:rsidR="00B71007" w:rsidRPr="00E607F0">
        <w:rPr>
          <w:rFonts w:ascii="Arial" w:hAnsi="Arial" w:cs="Arial"/>
          <w:bCs/>
          <w:sz w:val="20"/>
          <w:szCs w:val="20"/>
          <w:lang w:val="es-MX"/>
        </w:rPr>
        <w:t>.</w:t>
      </w:r>
    </w:p>
    <w:p w14:paraId="431CFD92" w14:textId="77777777" w:rsidR="00E07EF0" w:rsidRPr="00E607F0" w:rsidRDefault="00E07EF0" w:rsidP="002A1D3A">
      <w:pPr>
        <w:pStyle w:val="Prrafodelista"/>
        <w:numPr>
          <w:ilvl w:val="0"/>
          <w:numId w:val="32"/>
        </w:numPr>
        <w:spacing w:after="0" w:line="240" w:lineRule="auto"/>
        <w:jc w:val="both"/>
        <w:rPr>
          <w:rFonts w:ascii="Arial" w:hAnsi="Arial" w:cs="Arial"/>
          <w:bCs/>
          <w:sz w:val="20"/>
          <w:szCs w:val="20"/>
          <w:lang w:val="es-MX"/>
        </w:rPr>
      </w:pPr>
      <w:r w:rsidRPr="00E607F0">
        <w:rPr>
          <w:rFonts w:ascii="Arial" w:hAnsi="Arial" w:cs="Arial"/>
          <w:bCs/>
          <w:sz w:val="20"/>
          <w:szCs w:val="20"/>
          <w:lang w:val="es-MX"/>
        </w:rPr>
        <w:t>Cronograma de trabajo.</w:t>
      </w:r>
    </w:p>
    <w:p w14:paraId="4A38B09E" w14:textId="77777777" w:rsidR="00E07EF0" w:rsidRPr="00E607F0" w:rsidRDefault="00E07EF0" w:rsidP="002A1D3A">
      <w:pPr>
        <w:pStyle w:val="Prrafodelista"/>
        <w:numPr>
          <w:ilvl w:val="0"/>
          <w:numId w:val="32"/>
        </w:numPr>
        <w:spacing w:after="0" w:line="240" w:lineRule="auto"/>
        <w:jc w:val="both"/>
        <w:rPr>
          <w:rFonts w:ascii="Arial" w:hAnsi="Arial" w:cs="Arial"/>
          <w:bCs/>
          <w:sz w:val="20"/>
          <w:szCs w:val="20"/>
          <w:lang w:val="es-MX"/>
        </w:rPr>
      </w:pPr>
      <w:r w:rsidRPr="00E607F0">
        <w:rPr>
          <w:rFonts w:ascii="Arial" w:hAnsi="Arial" w:cs="Arial"/>
          <w:bCs/>
          <w:sz w:val="20"/>
          <w:szCs w:val="20"/>
          <w:lang w:val="es-MX"/>
        </w:rPr>
        <w:t>Documentos o programas relacionados con el factor de sostenibilidad previsto en el numeral 4.3</w:t>
      </w:r>
    </w:p>
    <w:p w14:paraId="5743F225" w14:textId="7BDC6A6C" w:rsidR="00B409D1" w:rsidRPr="00E607F0" w:rsidRDefault="00E07EF0" w:rsidP="002A1D3A">
      <w:pPr>
        <w:pStyle w:val="Prrafodelista"/>
        <w:numPr>
          <w:ilvl w:val="0"/>
          <w:numId w:val="32"/>
        </w:numPr>
        <w:spacing w:after="0" w:line="240" w:lineRule="auto"/>
        <w:jc w:val="both"/>
        <w:rPr>
          <w:rFonts w:ascii="Arial" w:hAnsi="Arial" w:cs="Arial"/>
          <w:bCs/>
          <w:sz w:val="20"/>
          <w:szCs w:val="20"/>
          <w:lang w:val="es-MX"/>
        </w:rPr>
      </w:pPr>
      <w:r w:rsidRPr="00E607F0">
        <w:rPr>
          <w:rFonts w:ascii="Arial" w:hAnsi="Arial" w:cs="Arial"/>
          <w:bCs/>
          <w:sz w:val="20"/>
          <w:szCs w:val="20"/>
          <w:lang w:val="es-MX"/>
        </w:rPr>
        <w:t>Los demás que puedan exigirse en el Pliego de Condiciones</w:t>
      </w:r>
      <w:r w:rsidR="00B409D1" w:rsidRPr="00E607F0">
        <w:rPr>
          <w:rFonts w:ascii="Arial" w:hAnsi="Arial" w:cs="Arial"/>
          <w:bCs/>
          <w:sz w:val="20"/>
          <w:szCs w:val="20"/>
          <w:lang w:val="es-MX"/>
        </w:rPr>
        <w:t>.</w:t>
      </w:r>
    </w:p>
    <w:p w14:paraId="05DB2AAF" w14:textId="77777777" w:rsidR="00B409D1" w:rsidRPr="00E607F0" w:rsidRDefault="00B409D1" w:rsidP="002A1D3A">
      <w:pPr>
        <w:spacing w:after="0" w:line="240" w:lineRule="auto"/>
        <w:jc w:val="both"/>
        <w:rPr>
          <w:rFonts w:ascii="Arial" w:hAnsi="Arial" w:cs="Arial"/>
          <w:bCs/>
          <w:sz w:val="20"/>
          <w:szCs w:val="20"/>
          <w:lang w:val="es-MX"/>
        </w:rPr>
      </w:pPr>
    </w:p>
    <w:p w14:paraId="64AD5B7E" w14:textId="26D3292B" w:rsidR="00B409D1" w:rsidRPr="00E607F0" w:rsidRDefault="00E07EF0"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El supervisor revisará los documentos presentados por el </w:t>
      </w:r>
      <w:r w:rsidR="005E6614" w:rsidRPr="00E607F0">
        <w:rPr>
          <w:rFonts w:ascii="Arial" w:hAnsi="Arial" w:cs="Arial"/>
          <w:bCs/>
          <w:sz w:val="20"/>
          <w:szCs w:val="20"/>
          <w:lang w:val="es-MX"/>
        </w:rPr>
        <w:t>Interventor</w:t>
      </w:r>
      <w:r w:rsidRPr="00E607F0">
        <w:rPr>
          <w:rFonts w:ascii="Arial" w:hAnsi="Arial" w:cs="Arial"/>
          <w:bCs/>
          <w:sz w:val="20"/>
          <w:szCs w:val="20"/>
          <w:lang w:val="es-MX"/>
        </w:rPr>
        <w:t xml:space="preserve"> en un término no mayor </w:t>
      </w:r>
      <w:r w:rsidR="00356441" w:rsidRPr="00E607F0">
        <w:rPr>
          <w:rFonts w:ascii="Arial" w:hAnsi="Arial" w:cs="Arial"/>
          <w:bCs/>
          <w:sz w:val="20"/>
          <w:szCs w:val="20"/>
          <w:lang w:val="es-MX"/>
        </w:rPr>
        <w:t xml:space="preserve">a </w:t>
      </w:r>
      <w:r w:rsidR="00B409D1" w:rsidRPr="00E607F0">
        <w:rPr>
          <w:rFonts w:ascii="Arial" w:hAnsi="Arial" w:cs="Arial"/>
          <w:bCs/>
          <w:sz w:val="20"/>
          <w:szCs w:val="20"/>
          <w:lang w:val="es-MX"/>
        </w:rPr>
        <w:t>los días establecidos en el Anexo 5 – Minuta</w:t>
      </w:r>
      <w:r w:rsidR="00356441" w:rsidRPr="00E607F0">
        <w:rPr>
          <w:rFonts w:ascii="Arial" w:hAnsi="Arial" w:cs="Arial"/>
          <w:bCs/>
          <w:sz w:val="20"/>
          <w:szCs w:val="20"/>
          <w:lang w:val="es-MX"/>
        </w:rPr>
        <w:t>. E</w:t>
      </w:r>
      <w:r w:rsidRPr="00E607F0">
        <w:t xml:space="preserve"> </w:t>
      </w:r>
      <w:r w:rsidRPr="00E607F0">
        <w:rPr>
          <w:rFonts w:ascii="Arial" w:hAnsi="Arial" w:cs="Arial"/>
          <w:bCs/>
          <w:sz w:val="20"/>
          <w:szCs w:val="20"/>
          <w:lang w:val="es-MX"/>
        </w:rPr>
        <w:t xml:space="preserve">En caso de existir algún requerimiento por escrito por parte del supervisor, el </w:t>
      </w:r>
      <w:r w:rsidR="005E6614" w:rsidRPr="00E607F0">
        <w:rPr>
          <w:rFonts w:ascii="Arial" w:hAnsi="Arial" w:cs="Arial"/>
          <w:bCs/>
          <w:sz w:val="20"/>
          <w:szCs w:val="20"/>
          <w:lang w:val="es-MX"/>
        </w:rPr>
        <w:t>Interventor</w:t>
      </w:r>
      <w:r w:rsidRPr="00E607F0">
        <w:rPr>
          <w:rFonts w:ascii="Arial" w:hAnsi="Arial" w:cs="Arial"/>
          <w:bCs/>
          <w:sz w:val="20"/>
          <w:szCs w:val="20"/>
          <w:lang w:val="es-MX"/>
        </w:rPr>
        <w:t xml:space="preserve"> debe atenderlo en un término no mayor </w:t>
      </w:r>
      <w:r w:rsidR="00356441" w:rsidRPr="00E607F0">
        <w:rPr>
          <w:rFonts w:ascii="Arial" w:hAnsi="Arial" w:cs="Arial"/>
          <w:bCs/>
          <w:sz w:val="20"/>
          <w:szCs w:val="20"/>
          <w:lang w:val="es-MX"/>
        </w:rPr>
        <w:t>a</w:t>
      </w:r>
      <w:r w:rsidR="004E7086" w:rsidRPr="00E607F0">
        <w:rPr>
          <w:rFonts w:ascii="Arial" w:hAnsi="Arial" w:cs="Arial"/>
          <w:bCs/>
          <w:sz w:val="20"/>
          <w:szCs w:val="20"/>
          <w:lang w:val="es-MX"/>
        </w:rPr>
        <w:t xml:space="preserve"> los</w:t>
      </w:r>
      <w:r w:rsidR="00356441" w:rsidRPr="00E607F0">
        <w:rPr>
          <w:rFonts w:ascii="Arial" w:hAnsi="Arial" w:cs="Arial"/>
          <w:bCs/>
          <w:sz w:val="20"/>
          <w:szCs w:val="20"/>
          <w:lang w:val="es-MX"/>
        </w:rPr>
        <w:t xml:space="preserve"> </w:t>
      </w:r>
      <w:r w:rsidR="00B409D1" w:rsidRPr="00E607F0">
        <w:rPr>
          <w:rFonts w:ascii="Arial" w:hAnsi="Arial" w:cs="Arial"/>
          <w:bCs/>
          <w:sz w:val="20"/>
          <w:szCs w:val="20"/>
          <w:lang w:val="es-MX"/>
        </w:rPr>
        <w:t xml:space="preserve">días establecidos en el Anexo 5 – Minuta, </w:t>
      </w:r>
      <w:r w:rsidRPr="00E607F0">
        <w:rPr>
          <w:rFonts w:ascii="Arial" w:hAnsi="Arial" w:cs="Arial"/>
          <w:bCs/>
          <w:sz w:val="20"/>
          <w:szCs w:val="20"/>
          <w:lang w:val="es-MX"/>
        </w:rPr>
        <w:t>so pena de incurrir en causal de incumplimiento del Contrato</w:t>
      </w:r>
      <w:r w:rsidR="00B409D1" w:rsidRPr="00E607F0">
        <w:rPr>
          <w:rFonts w:ascii="Arial" w:hAnsi="Arial" w:cs="Arial"/>
          <w:bCs/>
          <w:sz w:val="20"/>
          <w:szCs w:val="20"/>
          <w:lang w:val="es-MX"/>
        </w:rPr>
        <w:t xml:space="preserve">. </w:t>
      </w:r>
    </w:p>
    <w:p w14:paraId="7DDE273A" w14:textId="77777777" w:rsidR="00B409D1" w:rsidRPr="00E607F0" w:rsidRDefault="00B409D1" w:rsidP="002A1D3A">
      <w:pPr>
        <w:spacing w:after="0" w:line="240" w:lineRule="auto"/>
        <w:jc w:val="both"/>
        <w:rPr>
          <w:rFonts w:ascii="Arial" w:hAnsi="Arial" w:cs="Arial"/>
          <w:bCs/>
          <w:sz w:val="20"/>
          <w:szCs w:val="20"/>
          <w:lang w:val="es-MX"/>
        </w:rPr>
      </w:pPr>
    </w:p>
    <w:p w14:paraId="699BD9BF" w14:textId="5F3C874B" w:rsidR="00B409D1" w:rsidRPr="00E607F0" w:rsidRDefault="00E07EF0" w:rsidP="002A1D3A">
      <w:p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Una vez se cumpla con lo exigido en el Pliego de Condiciones, el supervisor emitirá su concepto favorable mediante comunicación dirigida al </w:t>
      </w:r>
      <w:r w:rsidR="005E6614" w:rsidRPr="00E607F0">
        <w:rPr>
          <w:rFonts w:ascii="Arial" w:hAnsi="Arial" w:cs="Arial"/>
          <w:bCs/>
          <w:sz w:val="20"/>
          <w:szCs w:val="20"/>
          <w:lang w:val="es-MX"/>
        </w:rPr>
        <w:t>Interventor</w:t>
      </w:r>
      <w:r w:rsidRPr="00E607F0">
        <w:rPr>
          <w:rFonts w:ascii="Arial" w:hAnsi="Arial" w:cs="Arial"/>
          <w:bCs/>
          <w:sz w:val="20"/>
          <w:szCs w:val="20"/>
          <w:lang w:val="es-MX"/>
        </w:rPr>
        <w:t>, con copia a la Entidad</w:t>
      </w:r>
      <w:r w:rsidR="00B409D1" w:rsidRPr="00E607F0">
        <w:rPr>
          <w:rFonts w:ascii="Arial" w:hAnsi="Arial" w:cs="Arial"/>
          <w:bCs/>
          <w:sz w:val="20"/>
          <w:szCs w:val="20"/>
          <w:lang w:val="es-MX"/>
        </w:rPr>
        <w:t>.</w:t>
      </w:r>
    </w:p>
    <w:p w14:paraId="353EE5B5" w14:textId="77777777" w:rsidR="00B409D1" w:rsidRPr="00E607F0" w:rsidRDefault="00B409D1" w:rsidP="002A1D3A">
      <w:pPr>
        <w:spacing w:after="0" w:line="240" w:lineRule="auto"/>
        <w:jc w:val="both"/>
        <w:rPr>
          <w:rFonts w:ascii="Arial" w:hAnsi="Arial" w:cs="Arial"/>
          <w:bCs/>
          <w:sz w:val="20"/>
          <w:szCs w:val="20"/>
          <w:lang w:val="es-MX"/>
        </w:rPr>
      </w:pPr>
    </w:p>
    <w:p w14:paraId="1C13D46A" w14:textId="6F3E1D7A" w:rsidR="00B409D1" w:rsidRPr="00E607F0" w:rsidRDefault="00B409D1" w:rsidP="002A1D3A">
      <w:pPr>
        <w:pStyle w:val="NUMERACION"/>
        <w:numPr>
          <w:ilvl w:val="1"/>
          <w:numId w:val="43"/>
        </w:numPr>
        <w:ind w:left="567" w:hanging="567"/>
        <w:outlineLvl w:val="1"/>
      </w:pPr>
      <w:bookmarkStart w:id="101" w:name="_Toc198866010"/>
      <w:r w:rsidRPr="00E607F0">
        <w:t>ANTICIPO Y/O PAGO ANTICIPADO</w:t>
      </w:r>
      <w:bookmarkEnd w:id="101"/>
    </w:p>
    <w:p w14:paraId="2DA147A9" w14:textId="77777777" w:rsidR="00B409D1" w:rsidRPr="00E607F0" w:rsidRDefault="00B409D1" w:rsidP="002A1D3A">
      <w:pPr>
        <w:spacing w:after="0" w:line="240" w:lineRule="auto"/>
        <w:jc w:val="both"/>
        <w:rPr>
          <w:rFonts w:ascii="Arial" w:hAnsi="Arial" w:cs="Arial"/>
          <w:bCs/>
          <w:sz w:val="20"/>
          <w:szCs w:val="20"/>
          <w:lang w:val="es-MX"/>
        </w:rPr>
      </w:pPr>
    </w:p>
    <w:p w14:paraId="5E0696DF" w14:textId="3E7A5117" w:rsidR="00E07EF0" w:rsidRPr="00E607F0" w:rsidRDefault="00E07EF0" w:rsidP="002A1D3A">
      <w:pPr>
        <w:spacing w:after="0" w:line="240" w:lineRule="auto"/>
        <w:jc w:val="both"/>
        <w:rPr>
          <w:rFonts w:ascii="Arial" w:hAnsi="Arial" w:cs="Arial"/>
          <w:sz w:val="20"/>
          <w:szCs w:val="20"/>
        </w:rPr>
      </w:pPr>
      <w:r w:rsidRPr="00E607F0">
        <w:rPr>
          <w:rFonts w:ascii="Arial" w:hAnsi="Arial" w:cs="Arial"/>
          <w:sz w:val="20"/>
          <w:szCs w:val="20"/>
        </w:rPr>
        <w:t xml:space="preserve">En el presente Proceso de Contratación la Entidad no entregará al </w:t>
      </w:r>
      <w:r w:rsidR="005E6614" w:rsidRPr="00E607F0">
        <w:rPr>
          <w:rFonts w:ascii="Arial" w:hAnsi="Arial" w:cs="Arial"/>
          <w:bCs/>
          <w:sz w:val="20"/>
          <w:szCs w:val="20"/>
          <w:lang w:val="es-MX"/>
        </w:rPr>
        <w:t>Interventor</w:t>
      </w:r>
      <w:r w:rsidRPr="00E607F0">
        <w:rPr>
          <w:rFonts w:ascii="Arial" w:hAnsi="Arial" w:cs="Arial"/>
          <w:sz w:val="20"/>
          <w:szCs w:val="20"/>
        </w:rPr>
        <w:t xml:space="preserve"> Anticipo y/o Pago Anticipado</w:t>
      </w:r>
      <w:r w:rsidR="00B71007" w:rsidRPr="00E607F0">
        <w:rPr>
          <w:rFonts w:ascii="Arial" w:hAnsi="Arial" w:cs="Arial"/>
          <w:sz w:val="20"/>
          <w:szCs w:val="20"/>
        </w:rPr>
        <w:t>.</w:t>
      </w:r>
    </w:p>
    <w:p w14:paraId="0F8C50F9" w14:textId="0E7220C8" w:rsidR="009C7C20" w:rsidRPr="00E607F0" w:rsidRDefault="009C7C20" w:rsidP="002A1D3A">
      <w:pPr>
        <w:spacing w:after="0" w:line="240" w:lineRule="auto"/>
        <w:rPr>
          <w:rFonts w:ascii="Arial" w:hAnsi="Arial" w:cs="Arial"/>
          <w:bCs/>
          <w:sz w:val="20"/>
          <w:szCs w:val="20"/>
          <w:lang w:val="es-MX"/>
        </w:rPr>
      </w:pPr>
      <w:r w:rsidRPr="00E607F0">
        <w:rPr>
          <w:rFonts w:ascii="Arial" w:hAnsi="Arial" w:cs="Arial"/>
          <w:bCs/>
          <w:sz w:val="20"/>
          <w:szCs w:val="20"/>
          <w:lang w:val="es-MX"/>
        </w:rPr>
        <w:br w:type="page"/>
      </w:r>
    </w:p>
    <w:p w14:paraId="13CAC903" w14:textId="593DA3C6" w:rsidR="005C107E" w:rsidRPr="00E607F0" w:rsidRDefault="005C107E" w:rsidP="002A1D3A">
      <w:pPr>
        <w:pStyle w:val="CAPITULOS"/>
        <w:ind w:left="0" w:firstLine="0"/>
        <w:jc w:val="center"/>
      </w:pPr>
      <w:bookmarkStart w:id="102" w:name="_Toc198866011"/>
      <w:r w:rsidRPr="00E607F0">
        <w:lastRenderedPageBreak/>
        <w:t>CONDICIONES DE ACREDITACIÓN DE LA EXPERIENCIA DEL PROPONENTE, Y LA EXPERIENCIA Y FORMACIÓN ACADÉMICA DEL EQUIPO DE TRABAJO Y EL PERSONAL CLAVE EVALUABLE</w:t>
      </w:r>
      <w:bookmarkEnd w:id="102"/>
    </w:p>
    <w:p w14:paraId="4E41AA9D" w14:textId="77777777" w:rsidR="005C107E" w:rsidRPr="00E607F0" w:rsidRDefault="005C107E" w:rsidP="002A1D3A">
      <w:pPr>
        <w:pStyle w:val="NUMERACION"/>
        <w:rPr>
          <w:b w:val="0"/>
          <w:bCs/>
        </w:rPr>
      </w:pPr>
    </w:p>
    <w:p w14:paraId="6FE61370" w14:textId="433F961E" w:rsidR="009C7C20" w:rsidRPr="00E607F0" w:rsidRDefault="005C107E" w:rsidP="002A1D3A">
      <w:pPr>
        <w:pStyle w:val="NUMERACION"/>
        <w:numPr>
          <w:ilvl w:val="1"/>
          <w:numId w:val="44"/>
        </w:numPr>
        <w:ind w:left="567" w:hanging="567"/>
        <w:outlineLvl w:val="1"/>
      </w:pPr>
      <w:bookmarkStart w:id="103" w:name="_Toc198866012"/>
      <w:r w:rsidRPr="00E607F0">
        <w:t>ACREDITACIÓN DE LA EXPERIENCIA DEL PROPONENTE</w:t>
      </w:r>
      <w:bookmarkEnd w:id="103"/>
    </w:p>
    <w:p w14:paraId="6884A1A7" w14:textId="77777777" w:rsidR="009C7C20" w:rsidRPr="00E607F0" w:rsidRDefault="009C7C20" w:rsidP="002A1D3A">
      <w:pPr>
        <w:pStyle w:val="NUMERACION"/>
        <w:rPr>
          <w:b w:val="0"/>
          <w:bCs/>
        </w:rPr>
      </w:pPr>
    </w:p>
    <w:p w14:paraId="6B9A8935" w14:textId="77777777" w:rsidR="00E07EF0" w:rsidRPr="00E607F0" w:rsidRDefault="00E07EF0" w:rsidP="002A1D3A">
      <w:pPr>
        <w:spacing w:after="0" w:line="240" w:lineRule="auto"/>
        <w:jc w:val="both"/>
        <w:textAlignment w:val="baseline"/>
        <w:rPr>
          <w:rFonts w:ascii="Arial" w:eastAsia="Times New Roman" w:hAnsi="Arial" w:cs="Arial"/>
          <w:sz w:val="20"/>
          <w:szCs w:val="20"/>
          <w:lang w:eastAsia="es-CO"/>
        </w:rPr>
      </w:pPr>
      <w:r w:rsidRPr="00E607F0">
        <w:rPr>
          <w:rFonts w:ascii="Arial" w:hAnsi="Arial" w:cs="Arial"/>
          <w:sz w:val="20"/>
          <w:szCs w:val="20"/>
        </w:rPr>
        <w:t xml:space="preserve">Para </w:t>
      </w:r>
      <w:r w:rsidRPr="00E607F0">
        <w:rPr>
          <w:rFonts w:ascii="Arial" w:eastAsia="Times New Roman" w:hAnsi="Arial" w:cs="Arial"/>
          <w:color w:val="000000"/>
          <w:sz w:val="20"/>
          <w:szCs w:val="20"/>
          <w:lang w:eastAsia="es-CO"/>
        </w:rPr>
        <w:t xml:space="preserve">que a los Proponentes se les otorgue puntaje por su experiencia aportarán: (i) el RUP, para </w:t>
      </w:r>
      <w:r w:rsidRPr="00E607F0">
        <w:rPr>
          <w:rFonts w:ascii="Arial" w:eastAsia="Times New Roman" w:hAnsi="Arial" w:cs="Arial"/>
          <w:sz w:val="20"/>
          <w:szCs w:val="20"/>
          <w:lang w:eastAsia="es-CO"/>
        </w:rPr>
        <w:t>aquellos que estén obligados a tenerlo; (</w:t>
      </w:r>
      <w:proofErr w:type="spellStart"/>
      <w:r w:rsidRPr="00E607F0">
        <w:rPr>
          <w:rFonts w:ascii="Arial" w:eastAsia="Times New Roman" w:hAnsi="Arial" w:cs="Arial"/>
          <w:sz w:val="20"/>
          <w:szCs w:val="20"/>
          <w:lang w:eastAsia="es-CO"/>
        </w:rPr>
        <w:t>ii</w:t>
      </w:r>
      <w:proofErr w:type="spellEnd"/>
      <w:r w:rsidRPr="00E607F0">
        <w:rPr>
          <w:rFonts w:ascii="Arial" w:eastAsia="Times New Roman" w:hAnsi="Arial" w:cs="Arial"/>
          <w:sz w:val="20"/>
          <w:szCs w:val="20"/>
          <w:lang w:eastAsia="es-CO"/>
        </w:rPr>
        <w:t>) alguno de los documentos válidos señalados en el numeral 10.1.5 que acredite su experiencia relacionada en el RUP. </w:t>
      </w:r>
    </w:p>
    <w:p w14:paraId="228EAF7D" w14:textId="77777777" w:rsidR="00E07EF0" w:rsidRPr="00E607F0" w:rsidRDefault="00E07EF0" w:rsidP="002A1D3A">
      <w:pPr>
        <w:spacing w:after="0" w:line="240" w:lineRule="auto"/>
        <w:jc w:val="both"/>
        <w:textAlignment w:val="baseline"/>
        <w:rPr>
          <w:rFonts w:ascii="Arial" w:eastAsia="Times New Roman" w:hAnsi="Arial" w:cs="Arial"/>
          <w:sz w:val="20"/>
          <w:szCs w:val="20"/>
          <w:lang w:eastAsia="es-CO"/>
        </w:rPr>
      </w:pPr>
      <w:r w:rsidRPr="00E607F0">
        <w:rPr>
          <w:rFonts w:ascii="Arial" w:eastAsia="Times New Roman" w:hAnsi="Arial" w:cs="Arial"/>
          <w:sz w:val="20"/>
          <w:szCs w:val="20"/>
          <w:lang w:eastAsia="es-CO"/>
        </w:rPr>
        <w:t> </w:t>
      </w:r>
    </w:p>
    <w:p w14:paraId="56EF245A" w14:textId="77777777" w:rsidR="00E07EF0" w:rsidRPr="00E607F0" w:rsidRDefault="00E07EF0" w:rsidP="002A1D3A">
      <w:pPr>
        <w:pStyle w:val="InviasNormal"/>
        <w:spacing w:before="0" w:after="0"/>
        <w:jc w:val="both"/>
        <w:rPr>
          <w:rFonts w:ascii="Arial" w:eastAsia="Arial" w:hAnsi="Arial" w:cs="Arial"/>
          <w:sz w:val="20"/>
          <w:szCs w:val="20"/>
          <w:lang w:val="es-CO"/>
        </w:rPr>
      </w:pPr>
      <w:r w:rsidRPr="00E607F0">
        <w:rPr>
          <w:rFonts w:ascii="Arial" w:hAnsi="Arial" w:cs="Arial"/>
          <w:b/>
          <w:bCs/>
          <w:sz w:val="20"/>
          <w:szCs w:val="20"/>
          <w:lang w:val="es-ES"/>
        </w:rPr>
        <w:t xml:space="preserve">NOTA: </w:t>
      </w:r>
      <w:r w:rsidRPr="00E607F0">
        <w:rPr>
          <w:rFonts w:ascii="Arial" w:hAnsi="Arial" w:cs="Arial"/>
          <w:sz w:val="20"/>
          <w:szCs w:val="20"/>
          <w:lang w:val="es-ES"/>
        </w:rPr>
        <w:t>El Formato 3</w:t>
      </w:r>
      <w:r w:rsidRPr="00E607F0">
        <w:rPr>
          <w:rStyle w:val="Refdecomentario"/>
          <w:rFonts w:ascii="Arial" w:eastAsiaTheme="majorEastAsia" w:hAnsi="Arial" w:cs="Arial"/>
          <w:sz w:val="20"/>
          <w:szCs w:val="20"/>
        </w:rPr>
        <w:t xml:space="preserve"> </w:t>
      </w:r>
      <w:r w:rsidRPr="00E607F0">
        <w:rPr>
          <w:rFonts w:ascii="Arial" w:hAnsi="Arial" w:cs="Arial"/>
          <w:sz w:val="20"/>
          <w:szCs w:val="20"/>
          <w:lang w:val="es-ES"/>
        </w:rPr>
        <w:t>– Experiencia</w:t>
      </w:r>
      <w:r w:rsidRPr="00E607F0">
        <w:rPr>
          <w:rFonts w:ascii="Arial" w:eastAsiaTheme="majorEastAsia" w:hAnsi="Arial" w:cs="Arial"/>
          <w:sz w:val="20"/>
          <w:szCs w:val="20"/>
          <w:lang w:val="es-ES"/>
        </w:rPr>
        <w:t xml:space="preserve"> </w:t>
      </w:r>
      <w:r w:rsidRPr="00E607F0">
        <w:rPr>
          <w:rFonts w:ascii="Arial" w:hAnsi="Arial" w:cs="Arial"/>
          <w:sz w:val="20"/>
          <w:szCs w:val="20"/>
          <w:lang w:val="es-ES"/>
        </w:rPr>
        <w:t>es un documento de forma que contiene la relación de los contratos aportados por los proponentes para efectos de acreditar la experiencia mínima y ponderable, sin embargo, este documento no otorga puntaje y tampoco se exime a los proponentes de no presentarlo, en tal sentido no será tenido en cuenta para efectos de ponderación de la experiencia de las ofertas.</w:t>
      </w:r>
    </w:p>
    <w:p w14:paraId="2F5277A6" w14:textId="77777777" w:rsidR="00E07EF0" w:rsidRPr="00E607F0" w:rsidRDefault="00E07EF0" w:rsidP="002A1D3A">
      <w:pPr>
        <w:spacing w:after="0" w:line="240" w:lineRule="auto"/>
        <w:jc w:val="both"/>
        <w:textAlignment w:val="baseline"/>
        <w:rPr>
          <w:rFonts w:ascii="Arial" w:eastAsia="Times New Roman" w:hAnsi="Arial" w:cs="Arial"/>
          <w:sz w:val="20"/>
          <w:szCs w:val="20"/>
          <w:lang w:eastAsia="es-CO"/>
        </w:rPr>
      </w:pPr>
    </w:p>
    <w:p w14:paraId="09C4E4D0" w14:textId="77777777" w:rsidR="00E07EF0" w:rsidRPr="00E607F0" w:rsidRDefault="00E07EF0" w:rsidP="002A1D3A">
      <w:pPr>
        <w:spacing w:after="0" w:line="240" w:lineRule="auto"/>
        <w:jc w:val="both"/>
        <w:textAlignment w:val="baseline"/>
        <w:rPr>
          <w:rFonts w:ascii="Arial" w:eastAsia="Times New Roman" w:hAnsi="Arial" w:cs="Arial"/>
          <w:color w:val="000000"/>
          <w:sz w:val="20"/>
          <w:szCs w:val="20"/>
          <w:lang w:eastAsia="es-CO"/>
        </w:rPr>
      </w:pPr>
      <w:r w:rsidRPr="00E607F0">
        <w:rPr>
          <w:rFonts w:ascii="Arial" w:eastAsia="Times New Roman" w:hAnsi="Arial" w:cs="Arial"/>
          <w:sz w:val="20"/>
          <w:szCs w:val="20"/>
          <w:lang w:eastAsia="es-CO"/>
        </w:rPr>
        <w:t xml:space="preserve">Para los Proponentes que estén obligados a estar inscritos en el RUP solo serán tenidos </w:t>
      </w:r>
      <w:r w:rsidRPr="00E607F0">
        <w:rPr>
          <w:rFonts w:ascii="Arial" w:eastAsia="Times New Roman" w:hAnsi="Arial" w:cs="Arial"/>
          <w:color w:val="000000"/>
          <w:sz w:val="20"/>
          <w:szCs w:val="20"/>
          <w:lang w:eastAsia="es-CO"/>
        </w:rPr>
        <w:t>en cuenta para la acreditación de la experiencia los contratos inscritos en dicho registro. </w:t>
      </w:r>
    </w:p>
    <w:p w14:paraId="618ABA4E" w14:textId="77777777" w:rsidR="00E07EF0" w:rsidRPr="00E607F0" w:rsidRDefault="00E07EF0" w:rsidP="002A1D3A">
      <w:pPr>
        <w:spacing w:after="0" w:line="240" w:lineRule="auto"/>
        <w:jc w:val="both"/>
        <w:textAlignment w:val="baseline"/>
        <w:rPr>
          <w:rFonts w:ascii="Arial" w:eastAsia="Times New Roman" w:hAnsi="Arial" w:cs="Arial"/>
          <w:color w:val="000000"/>
          <w:sz w:val="20"/>
          <w:szCs w:val="20"/>
          <w:lang w:eastAsia="es-CO"/>
        </w:rPr>
      </w:pPr>
      <w:r w:rsidRPr="00E607F0">
        <w:rPr>
          <w:rFonts w:ascii="Arial" w:eastAsia="Times New Roman" w:hAnsi="Arial" w:cs="Arial"/>
          <w:color w:val="000000"/>
          <w:sz w:val="20"/>
          <w:szCs w:val="20"/>
          <w:lang w:eastAsia="es-CO"/>
        </w:rPr>
        <w:t> </w:t>
      </w:r>
    </w:p>
    <w:p w14:paraId="221A2BC3" w14:textId="77777777" w:rsidR="00E07EF0" w:rsidRPr="00E607F0" w:rsidRDefault="00E07EF0" w:rsidP="002A1D3A">
      <w:pPr>
        <w:spacing w:after="0" w:line="240" w:lineRule="auto"/>
        <w:jc w:val="both"/>
        <w:textAlignment w:val="baseline"/>
        <w:rPr>
          <w:rFonts w:ascii="Arial" w:eastAsia="Times New Roman" w:hAnsi="Arial" w:cs="Arial"/>
          <w:color w:val="000000"/>
          <w:sz w:val="20"/>
          <w:szCs w:val="20"/>
          <w:lang w:eastAsia="es-CO"/>
        </w:rPr>
      </w:pPr>
      <w:r w:rsidRPr="00E607F0">
        <w:rPr>
          <w:rFonts w:ascii="Arial" w:eastAsia="Times New Roman" w:hAnsi="Arial" w:cs="Arial"/>
          <w:color w:val="000000" w:themeColor="text1"/>
          <w:sz w:val="20"/>
          <w:szCs w:val="20"/>
          <w:lang w:eastAsia="es-CO"/>
        </w:rPr>
        <w:t xml:space="preserve">En caso tal que no sea posible validar la información a través del RUP, el “Formato 3 – Experiencia” o los documentos soporte, la Entidad no tendrá en cuenta dicho contrato para la evaluación realizada y la asignación de puntaje. </w:t>
      </w:r>
    </w:p>
    <w:p w14:paraId="610DA11E" w14:textId="77777777" w:rsidR="00E07EF0" w:rsidRPr="00E607F0" w:rsidRDefault="00E07EF0" w:rsidP="002A1D3A">
      <w:pPr>
        <w:spacing w:after="0" w:line="240" w:lineRule="auto"/>
        <w:jc w:val="both"/>
        <w:textAlignment w:val="baseline"/>
        <w:rPr>
          <w:rFonts w:ascii="Arial" w:eastAsia="Times New Roman" w:hAnsi="Arial" w:cs="Arial"/>
          <w:color w:val="000000"/>
          <w:sz w:val="20"/>
          <w:szCs w:val="20"/>
          <w:lang w:eastAsia="es-CO"/>
        </w:rPr>
      </w:pPr>
      <w:r w:rsidRPr="00E607F0">
        <w:rPr>
          <w:rFonts w:ascii="Arial" w:eastAsia="Times New Roman" w:hAnsi="Arial" w:cs="Arial"/>
          <w:color w:val="000000"/>
          <w:sz w:val="20"/>
          <w:szCs w:val="20"/>
          <w:lang w:eastAsia="es-CO"/>
        </w:rPr>
        <w:t> </w:t>
      </w:r>
    </w:p>
    <w:p w14:paraId="62EAEE76" w14:textId="77777777" w:rsidR="00E07EF0" w:rsidRPr="00E607F0" w:rsidRDefault="00E07EF0" w:rsidP="002A1D3A">
      <w:pPr>
        <w:spacing w:after="0" w:line="240" w:lineRule="auto"/>
        <w:jc w:val="both"/>
        <w:textAlignment w:val="baseline"/>
        <w:rPr>
          <w:rFonts w:ascii="Arial" w:eastAsia="Times New Roman" w:hAnsi="Arial" w:cs="Arial"/>
          <w:color w:val="000000"/>
          <w:sz w:val="20"/>
          <w:szCs w:val="20"/>
          <w:lang w:eastAsia="es-CO"/>
        </w:rPr>
      </w:pPr>
      <w:bookmarkStart w:id="104" w:name="_Hlk99113546"/>
      <w:r w:rsidRPr="00E607F0">
        <w:rPr>
          <w:rFonts w:ascii="Arial" w:eastAsia="Times New Roman" w:hAnsi="Arial" w:cs="Arial"/>
          <w:color w:val="000000"/>
          <w:sz w:val="20"/>
          <w:szCs w:val="20"/>
          <w:lang w:eastAsia="es-CO"/>
        </w:rPr>
        <w:t>Los Proponentes podrán acreditar la experiencia proveniente de contratos celebrados con particulares o con Entidades Estatales. En ambos casos, los Proponentes obligados a estar registrados en el RUP deberán aportar solo los contratos que estén inscritos en dicho registro. Igualmente, todos los contratos aportados tendrán que cumplir con las exigencias de los numerales 10.1.1. a 10.1.5 de este Pliego de Condiciones. </w:t>
      </w:r>
    </w:p>
    <w:bookmarkEnd w:id="104"/>
    <w:p w14:paraId="69CB1AA7" w14:textId="77777777" w:rsidR="00E07EF0" w:rsidRPr="00E607F0" w:rsidRDefault="00E07EF0" w:rsidP="002A1D3A">
      <w:pPr>
        <w:spacing w:after="0" w:line="240" w:lineRule="auto"/>
        <w:jc w:val="both"/>
        <w:textAlignment w:val="baseline"/>
        <w:rPr>
          <w:rFonts w:ascii="Arial" w:eastAsia="Times New Roman" w:hAnsi="Arial" w:cs="Arial"/>
          <w:color w:val="000000"/>
          <w:sz w:val="20"/>
          <w:szCs w:val="20"/>
          <w:lang w:eastAsia="es-CO"/>
        </w:rPr>
      </w:pPr>
      <w:r w:rsidRPr="00E607F0">
        <w:rPr>
          <w:rFonts w:ascii="Arial" w:eastAsia="Times New Roman" w:hAnsi="Arial" w:cs="Arial"/>
          <w:color w:val="000000"/>
          <w:sz w:val="20"/>
          <w:szCs w:val="20"/>
          <w:lang w:eastAsia="es-CO"/>
        </w:rPr>
        <w:t> </w:t>
      </w:r>
    </w:p>
    <w:p w14:paraId="2FCA6730" w14:textId="77777777" w:rsidR="00E07EF0" w:rsidRPr="00E607F0" w:rsidRDefault="00E07EF0" w:rsidP="002A1D3A">
      <w:pPr>
        <w:spacing w:after="0" w:line="240" w:lineRule="auto"/>
        <w:jc w:val="both"/>
        <w:textAlignment w:val="baseline"/>
        <w:rPr>
          <w:rFonts w:ascii="Arial" w:eastAsia="Times New Roman" w:hAnsi="Arial" w:cs="Arial"/>
          <w:color w:val="000000"/>
          <w:sz w:val="20"/>
          <w:szCs w:val="20"/>
          <w:lang w:eastAsia="es-CO"/>
        </w:rPr>
      </w:pPr>
      <w:r w:rsidRPr="00E607F0">
        <w:rPr>
          <w:rFonts w:ascii="Arial" w:eastAsia="Times New Roman" w:hAnsi="Arial" w:cs="Arial"/>
          <w:color w:val="000000"/>
          <w:sz w:val="20"/>
          <w:szCs w:val="20"/>
          <w:lang w:val="es-MX" w:eastAsia="es-CO"/>
        </w:rPr>
        <w:t>La evaluación de los Proponentes se efectuará de acuerdo con la experiencia contenida en el Registro Único de Proponentes (RUP) vigente y en firme antes del cierre del Proceso de Contratación.</w:t>
      </w:r>
      <w:r w:rsidRPr="00E607F0">
        <w:rPr>
          <w:rFonts w:ascii="Arial" w:eastAsia="Times New Roman" w:hAnsi="Arial" w:cs="Arial"/>
          <w:color w:val="000000"/>
          <w:sz w:val="20"/>
          <w:szCs w:val="20"/>
          <w:lang w:eastAsia="es-CO"/>
        </w:rPr>
        <w:t> </w:t>
      </w:r>
    </w:p>
    <w:p w14:paraId="02E57335" w14:textId="77777777" w:rsidR="00E07EF0" w:rsidRPr="00E607F0" w:rsidRDefault="00E07EF0" w:rsidP="002A1D3A">
      <w:pPr>
        <w:spacing w:after="0" w:line="240" w:lineRule="auto"/>
        <w:jc w:val="both"/>
        <w:textAlignment w:val="baseline"/>
        <w:rPr>
          <w:rFonts w:ascii="Arial" w:eastAsia="Times New Roman" w:hAnsi="Arial" w:cs="Arial"/>
          <w:color w:val="000000"/>
          <w:sz w:val="20"/>
          <w:szCs w:val="20"/>
          <w:lang w:eastAsia="es-CO"/>
        </w:rPr>
      </w:pPr>
      <w:r w:rsidRPr="00E607F0">
        <w:rPr>
          <w:rFonts w:ascii="Arial" w:eastAsia="Times New Roman" w:hAnsi="Arial" w:cs="Arial"/>
          <w:color w:val="000000"/>
          <w:sz w:val="20"/>
          <w:szCs w:val="20"/>
          <w:lang w:eastAsia="es-CO"/>
        </w:rPr>
        <w:t> </w:t>
      </w:r>
    </w:p>
    <w:p w14:paraId="4CE4F857" w14:textId="77777777" w:rsidR="00E07EF0" w:rsidRPr="00E607F0" w:rsidRDefault="00E07EF0" w:rsidP="002A1D3A">
      <w:pPr>
        <w:pStyle w:val="NUMERACION"/>
        <w:rPr>
          <w:b w:val="0"/>
          <w:bCs/>
        </w:rPr>
      </w:pPr>
      <w:r w:rsidRPr="00E607F0">
        <w:rPr>
          <w:b w:val="0"/>
          <w:bCs/>
        </w:rPr>
        <w:t>El proponente solo puede acreditar la experiencia que ha obtenido y no la experiencia de su matriz, subsidiarias o integrantes del mismo grupo empresarial.</w:t>
      </w:r>
    </w:p>
    <w:p w14:paraId="544B87A8" w14:textId="77777777" w:rsidR="00E07EF0" w:rsidRPr="00E607F0" w:rsidRDefault="00E07EF0" w:rsidP="002A1D3A">
      <w:pPr>
        <w:spacing w:after="0" w:line="240" w:lineRule="auto"/>
        <w:jc w:val="both"/>
        <w:textAlignment w:val="baseline"/>
        <w:rPr>
          <w:rFonts w:ascii="Arial" w:eastAsia="Times New Roman" w:hAnsi="Arial" w:cs="Arial"/>
          <w:color w:val="000000"/>
          <w:sz w:val="20"/>
          <w:szCs w:val="20"/>
          <w:lang w:eastAsia="es-CO"/>
        </w:rPr>
      </w:pPr>
    </w:p>
    <w:p w14:paraId="3174A88D" w14:textId="77777777" w:rsidR="00AC43BC" w:rsidRPr="00E607F0" w:rsidRDefault="00AC43BC" w:rsidP="002A1D3A">
      <w:pPr>
        <w:spacing w:after="0" w:line="240" w:lineRule="auto"/>
        <w:jc w:val="both"/>
        <w:textAlignment w:val="baseline"/>
        <w:rPr>
          <w:rFonts w:ascii="Arial" w:eastAsia="Times New Roman" w:hAnsi="Arial" w:cs="Arial"/>
          <w:color w:val="000000"/>
          <w:sz w:val="20"/>
          <w:szCs w:val="20"/>
          <w:u w:val="single"/>
          <w:lang w:eastAsia="es-CO"/>
        </w:rPr>
      </w:pPr>
      <w:r w:rsidRPr="00E607F0">
        <w:rPr>
          <w:rFonts w:ascii="Arial" w:eastAsia="Times New Roman" w:hAnsi="Arial" w:cs="Arial"/>
          <w:b/>
          <w:bCs/>
          <w:color w:val="000000"/>
          <w:sz w:val="20"/>
          <w:szCs w:val="20"/>
          <w:u w:val="single"/>
          <w:lang w:eastAsia="es-CO"/>
        </w:rPr>
        <w:t>JUSTIFICACIÓN DE LA COMPLEJIDAD TÉCNICA: </w:t>
      </w:r>
      <w:r w:rsidRPr="00E607F0">
        <w:rPr>
          <w:rFonts w:ascii="Arial" w:eastAsia="Times New Roman" w:hAnsi="Arial" w:cs="Arial"/>
          <w:color w:val="000000"/>
          <w:sz w:val="20"/>
          <w:szCs w:val="20"/>
          <w:u w:val="single"/>
          <w:lang w:eastAsia="es-CO"/>
        </w:rPr>
        <w:t> </w:t>
      </w:r>
    </w:p>
    <w:p w14:paraId="63730229" w14:textId="77777777" w:rsidR="00AC43BC" w:rsidRPr="00E607F0" w:rsidRDefault="00AC43BC" w:rsidP="002A1D3A">
      <w:pPr>
        <w:spacing w:after="0" w:line="240" w:lineRule="auto"/>
        <w:jc w:val="both"/>
        <w:textAlignment w:val="baseline"/>
        <w:rPr>
          <w:rFonts w:ascii="Arial" w:eastAsia="Times New Roman" w:hAnsi="Arial" w:cs="Arial"/>
          <w:color w:val="000000"/>
          <w:sz w:val="20"/>
          <w:szCs w:val="20"/>
          <w:lang w:eastAsia="es-CO"/>
        </w:rPr>
      </w:pPr>
      <w:r w:rsidRPr="00E607F0">
        <w:rPr>
          <w:rFonts w:ascii="Arial" w:eastAsia="Times New Roman" w:hAnsi="Arial" w:cs="Arial"/>
          <w:color w:val="000000"/>
          <w:sz w:val="20"/>
          <w:szCs w:val="20"/>
          <w:lang w:eastAsia="es-CO"/>
        </w:rPr>
        <w:t> </w:t>
      </w:r>
    </w:p>
    <w:p w14:paraId="4E26D009" w14:textId="4A281335" w:rsidR="00AC43BC" w:rsidRPr="00E607F0" w:rsidRDefault="00E07EF0" w:rsidP="002A1D3A">
      <w:pPr>
        <w:spacing w:after="0" w:line="240" w:lineRule="auto"/>
        <w:jc w:val="both"/>
        <w:textAlignment w:val="baseline"/>
        <w:rPr>
          <w:rFonts w:ascii="Arial" w:eastAsia="Times New Roman" w:hAnsi="Arial" w:cs="Arial"/>
          <w:color w:val="000000"/>
          <w:sz w:val="20"/>
          <w:szCs w:val="20"/>
          <w:lang w:eastAsia="es-CO"/>
        </w:rPr>
      </w:pPr>
      <w:r w:rsidRPr="00E607F0">
        <w:rPr>
          <w:rFonts w:ascii="Arial" w:eastAsia="Times New Roman" w:hAnsi="Arial" w:cs="Arial"/>
          <w:color w:val="000000"/>
          <w:sz w:val="20"/>
          <w:szCs w:val="20"/>
          <w:lang w:eastAsia="es-CO"/>
        </w:rPr>
        <w:t>La complejidad técnica del proyecto se establece de la siguiente manera, en concordancia con lo previsto en la “Matriz 1 – Experiencia</w:t>
      </w:r>
      <w:r w:rsidR="005F7C6E" w:rsidRPr="00E607F0">
        <w:rPr>
          <w:rFonts w:ascii="Arial" w:eastAsia="Times New Roman" w:hAnsi="Arial" w:cs="Arial"/>
          <w:color w:val="000000"/>
          <w:sz w:val="20"/>
          <w:szCs w:val="20"/>
          <w:lang w:eastAsia="es-CO"/>
        </w:rPr>
        <w:t xml:space="preserve"> </w:t>
      </w:r>
      <w:r w:rsidR="005F7C6E" w:rsidRPr="00E607F0">
        <w:rPr>
          <w:rFonts w:ascii="Arial" w:hAnsi="Arial" w:cs="Arial"/>
          <w:sz w:val="20"/>
          <w:szCs w:val="20"/>
          <w:lang w:val="es-MX"/>
        </w:rPr>
        <w:t xml:space="preserve">del Pliego </w:t>
      </w:r>
      <w:r w:rsidR="005F7C6E" w:rsidRPr="00E607F0">
        <w:rPr>
          <w:rFonts w:ascii="Arial" w:eastAsia="Arial" w:hAnsi="Arial" w:cs="Arial"/>
          <w:sz w:val="20"/>
          <w:szCs w:val="20"/>
          <w:lang w:eastAsia="es-ES"/>
        </w:rPr>
        <w:t>Modelo IDU</w:t>
      </w:r>
      <w:r w:rsidRPr="00E607F0">
        <w:rPr>
          <w:rFonts w:ascii="Arial" w:eastAsia="Times New Roman" w:hAnsi="Arial" w:cs="Arial"/>
          <w:color w:val="000000"/>
          <w:sz w:val="20"/>
          <w:szCs w:val="20"/>
          <w:lang w:eastAsia="es-CO"/>
        </w:rPr>
        <w:t>”</w:t>
      </w:r>
      <w:r w:rsidR="00AC43BC" w:rsidRPr="00E607F0">
        <w:rPr>
          <w:rFonts w:ascii="Arial" w:eastAsia="Times New Roman" w:hAnsi="Arial" w:cs="Arial"/>
          <w:color w:val="000000"/>
          <w:sz w:val="20"/>
          <w:szCs w:val="20"/>
          <w:lang w:eastAsia="es-CO"/>
        </w:rPr>
        <w:t>:  </w:t>
      </w:r>
    </w:p>
    <w:p w14:paraId="7FB1EB83" w14:textId="77777777" w:rsidR="00B71007" w:rsidRPr="00E607F0" w:rsidRDefault="00AC43BC" w:rsidP="002A1D3A">
      <w:pPr>
        <w:spacing w:after="0" w:line="240" w:lineRule="auto"/>
        <w:ind w:left="709"/>
        <w:jc w:val="both"/>
        <w:textAlignment w:val="baseline"/>
        <w:rPr>
          <w:rFonts w:ascii="Arial" w:eastAsia="Times New Roman" w:hAnsi="Arial" w:cs="Arial"/>
          <w:i/>
          <w:iCs/>
          <w:color w:val="000000"/>
          <w:sz w:val="20"/>
          <w:szCs w:val="20"/>
          <w:lang w:eastAsia="es-CO"/>
        </w:rPr>
      </w:pPr>
      <w:r w:rsidRPr="00E607F0">
        <w:rPr>
          <w:rFonts w:ascii="Arial" w:eastAsia="Times New Roman" w:hAnsi="Arial" w:cs="Arial"/>
          <w:i/>
          <w:iCs/>
          <w:color w:val="000000"/>
          <w:sz w:val="20"/>
          <w:szCs w:val="20"/>
          <w:lang w:eastAsia="es-CO"/>
        </w:rPr>
        <w:t> </w:t>
      </w:r>
    </w:p>
    <w:tbl>
      <w:tblPr>
        <w:tblW w:w="0" w:type="auto"/>
        <w:jc w:val="center"/>
        <w:tblLook w:val="0400" w:firstRow="0" w:lastRow="0" w:firstColumn="0" w:lastColumn="0" w:noHBand="0" w:noVBand="1"/>
      </w:tblPr>
      <w:tblGrid>
        <w:gridCol w:w="2534"/>
        <w:gridCol w:w="3511"/>
        <w:gridCol w:w="2788"/>
      </w:tblGrid>
      <w:tr w:rsidR="00B71007" w:rsidRPr="00E607F0" w14:paraId="5D5BD1A3" w14:textId="77777777" w:rsidTr="00B71007">
        <w:trPr>
          <w:trHeight w:val="255"/>
          <w:jc w:val="center"/>
        </w:trPr>
        <w:tc>
          <w:tcPr>
            <w:tcW w:w="0" w:type="auto"/>
            <w:tcBorders>
              <w:top w:val="nil"/>
              <w:left w:val="nil"/>
              <w:bottom w:val="nil"/>
              <w:right w:val="single" w:sz="4" w:space="0" w:color="000000"/>
            </w:tcBorders>
            <w:vAlign w:val="center"/>
          </w:tcPr>
          <w:p w14:paraId="67A4FAF2" w14:textId="77777777" w:rsidR="00B71007" w:rsidRPr="00E607F0" w:rsidRDefault="00B71007" w:rsidP="002A1D3A">
            <w:pPr>
              <w:rPr>
                <w:rFonts w:ascii="Arial" w:eastAsia="Arial" w:hAnsi="Arial" w:cs="Arial"/>
                <w:sz w:val="21"/>
                <w:szCs w:val="21"/>
              </w:rPr>
            </w:pPr>
            <w:r w:rsidRPr="00E607F0">
              <w:rPr>
                <w:rFonts w:ascii="Arial" w:eastAsia="Arial" w:hAnsi="Arial" w:cs="Arial"/>
                <w:sz w:val="21"/>
                <w:szCs w:val="21"/>
              </w:rPr>
              <w:t> </w:t>
            </w:r>
          </w:p>
        </w:tc>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tcPr>
          <w:p w14:paraId="3F3C0795" w14:textId="77777777" w:rsidR="00B71007" w:rsidRPr="00E607F0" w:rsidRDefault="00B71007" w:rsidP="002A1D3A">
            <w:pPr>
              <w:jc w:val="center"/>
              <w:rPr>
                <w:rFonts w:ascii="Arial" w:eastAsia="Arial" w:hAnsi="Arial" w:cs="Arial"/>
                <w:b/>
                <w:sz w:val="21"/>
                <w:szCs w:val="21"/>
              </w:rPr>
            </w:pPr>
            <w:r w:rsidRPr="00E607F0">
              <w:rPr>
                <w:rFonts w:ascii="Arial" w:eastAsia="Arial" w:hAnsi="Arial" w:cs="Arial"/>
                <w:b/>
                <w:sz w:val="21"/>
                <w:szCs w:val="21"/>
              </w:rPr>
              <w:t>Baja – Media Complejidad</w:t>
            </w:r>
          </w:p>
        </w:tc>
        <w:tc>
          <w:tcPr>
            <w:tcW w:w="0" w:type="auto"/>
            <w:tcBorders>
              <w:top w:val="single" w:sz="4" w:space="0" w:color="000000"/>
              <w:left w:val="nil"/>
              <w:bottom w:val="single" w:sz="4" w:space="0" w:color="000000"/>
              <w:right w:val="single" w:sz="4" w:space="0" w:color="000000"/>
            </w:tcBorders>
            <w:shd w:val="clear" w:color="auto" w:fill="D9D9D9"/>
            <w:vAlign w:val="center"/>
          </w:tcPr>
          <w:p w14:paraId="7CFBA7A8" w14:textId="77777777" w:rsidR="00B71007" w:rsidRPr="00E607F0" w:rsidRDefault="00B71007" w:rsidP="002A1D3A">
            <w:pPr>
              <w:jc w:val="center"/>
              <w:rPr>
                <w:rFonts w:ascii="Arial" w:eastAsia="Arial" w:hAnsi="Arial" w:cs="Arial"/>
                <w:b/>
                <w:sz w:val="21"/>
                <w:szCs w:val="21"/>
              </w:rPr>
            </w:pPr>
            <w:r w:rsidRPr="00E607F0">
              <w:rPr>
                <w:rFonts w:ascii="Arial" w:eastAsia="Arial" w:hAnsi="Arial" w:cs="Arial"/>
                <w:b/>
                <w:sz w:val="21"/>
                <w:szCs w:val="21"/>
              </w:rPr>
              <w:t>Alta Complejidad</w:t>
            </w:r>
          </w:p>
        </w:tc>
      </w:tr>
      <w:tr w:rsidR="00B71007" w:rsidRPr="00E607F0" w14:paraId="4DD2436A" w14:textId="77777777" w:rsidTr="00B71007">
        <w:trPr>
          <w:trHeight w:val="765"/>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vAlign w:val="center"/>
          </w:tcPr>
          <w:p w14:paraId="268652ED" w14:textId="77777777" w:rsidR="00B71007" w:rsidRPr="00E607F0" w:rsidRDefault="00B71007" w:rsidP="002A1D3A">
            <w:pPr>
              <w:rPr>
                <w:rFonts w:ascii="Arial" w:eastAsia="Arial" w:hAnsi="Arial" w:cs="Arial"/>
                <w:b/>
                <w:sz w:val="21"/>
                <w:szCs w:val="21"/>
              </w:rPr>
            </w:pPr>
            <w:r w:rsidRPr="00E607F0">
              <w:rPr>
                <w:rFonts w:ascii="Arial" w:eastAsia="Arial" w:hAnsi="Arial" w:cs="Arial"/>
                <w:b/>
                <w:sz w:val="21"/>
                <w:szCs w:val="21"/>
              </w:rPr>
              <w:t>Complejidad técnica del proyecto y Matriz 1 – Experiencia</w:t>
            </w:r>
            <w:r w:rsidRPr="00E607F0">
              <w:rPr>
                <w:rFonts w:ascii="Arial" w:eastAsia="Arial" w:hAnsi="Arial" w:cs="Arial"/>
                <w:sz w:val="21"/>
                <w:szCs w:val="21"/>
              </w:rPr>
              <w:t> </w:t>
            </w:r>
          </w:p>
        </w:tc>
        <w:tc>
          <w:tcPr>
            <w:tcW w:w="0" w:type="auto"/>
            <w:tcBorders>
              <w:top w:val="nil"/>
              <w:left w:val="nil"/>
              <w:bottom w:val="single" w:sz="4" w:space="0" w:color="000000"/>
              <w:right w:val="single" w:sz="4" w:space="0" w:color="000000"/>
            </w:tcBorders>
            <w:vAlign w:val="center"/>
          </w:tcPr>
          <w:p w14:paraId="0A28197B" w14:textId="77777777" w:rsidR="00B71007" w:rsidRPr="00E607F0" w:rsidRDefault="00B71007" w:rsidP="002A1D3A">
            <w:pPr>
              <w:jc w:val="center"/>
              <w:rPr>
                <w:rFonts w:ascii="Arial" w:eastAsia="Arial" w:hAnsi="Arial" w:cs="Arial"/>
                <w:b/>
                <w:sz w:val="21"/>
                <w:szCs w:val="21"/>
              </w:rPr>
            </w:pPr>
            <w:r w:rsidRPr="00E607F0">
              <w:rPr>
                <w:rFonts w:ascii="Arial" w:eastAsia="Arial" w:hAnsi="Arial" w:cs="Arial"/>
                <w:b/>
                <w:sz w:val="21"/>
                <w:szCs w:val="21"/>
              </w:rPr>
              <w:t>X</w:t>
            </w:r>
          </w:p>
        </w:tc>
        <w:tc>
          <w:tcPr>
            <w:tcW w:w="0" w:type="auto"/>
            <w:tcBorders>
              <w:top w:val="nil"/>
              <w:left w:val="nil"/>
              <w:bottom w:val="single" w:sz="4" w:space="0" w:color="000000"/>
              <w:right w:val="single" w:sz="4" w:space="0" w:color="000000"/>
            </w:tcBorders>
            <w:vAlign w:val="center"/>
          </w:tcPr>
          <w:p w14:paraId="3F662CD2" w14:textId="77777777" w:rsidR="00B71007" w:rsidRPr="00E607F0" w:rsidRDefault="00B71007" w:rsidP="002A1D3A">
            <w:pPr>
              <w:jc w:val="center"/>
              <w:rPr>
                <w:rFonts w:ascii="Arial" w:eastAsia="Arial" w:hAnsi="Arial" w:cs="Arial"/>
                <w:sz w:val="21"/>
                <w:szCs w:val="21"/>
              </w:rPr>
            </w:pPr>
          </w:p>
        </w:tc>
      </w:tr>
      <w:tr w:rsidR="00B71007" w:rsidRPr="00E607F0" w14:paraId="0398C8DE" w14:textId="77777777" w:rsidTr="00B71007">
        <w:trPr>
          <w:trHeight w:val="20"/>
          <w:jc w:val="center"/>
        </w:trPr>
        <w:tc>
          <w:tcPr>
            <w:tcW w:w="0" w:type="auto"/>
            <w:tcBorders>
              <w:top w:val="nil"/>
              <w:left w:val="single" w:sz="4" w:space="0" w:color="000000"/>
              <w:bottom w:val="single" w:sz="4" w:space="0" w:color="000000"/>
              <w:right w:val="single" w:sz="4" w:space="0" w:color="000000"/>
            </w:tcBorders>
            <w:shd w:val="clear" w:color="auto" w:fill="D9D9D9"/>
            <w:vAlign w:val="center"/>
          </w:tcPr>
          <w:p w14:paraId="16710C28" w14:textId="77777777" w:rsidR="00B71007" w:rsidRPr="00E607F0" w:rsidRDefault="00B71007" w:rsidP="002A1D3A">
            <w:pPr>
              <w:rPr>
                <w:rFonts w:ascii="Arial" w:eastAsia="Arial" w:hAnsi="Arial" w:cs="Arial"/>
                <w:b/>
                <w:sz w:val="21"/>
                <w:szCs w:val="21"/>
              </w:rPr>
            </w:pPr>
            <w:r w:rsidRPr="00E607F0">
              <w:rPr>
                <w:rFonts w:ascii="Arial" w:eastAsia="Arial" w:hAnsi="Arial" w:cs="Arial"/>
                <w:b/>
                <w:sz w:val="21"/>
                <w:szCs w:val="21"/>
              </w:rPr>
              <w:t>Justificación de la complejidad técnica de la Matriz 1 - Experiencia</w:t>
            </w:r>
          </w:p>
        </w:tc>
        <w:tc>
          <w:tcPr>
            <w:tcW w:w="0" w:type="auto"/>
            <w:gridSpan w:val="2"/>
            <w:tcBorders>
              <w:top w:val="single" w:sz="4" w:space="0" w:color="000000"/>
              <w:left w:val="nil"/>
              <w:bottom w:val="single" w:sz="4" w:space="0" w:color="000000"/>
              <w:right w:val="single" w:sz="4" w:space="0" w:color="000000"/>
            </w:tcBorders>
            <w:vAlign w:val="center"/>
          </w:tcPr>
          <w:p w14:paraId="09EC1B6C" w14:textId="77777777" w:rsidR="00B71007" w:rsidRPr="00E607F0" w:rsidRDefault="00B71007" w:rsidP="002A1D3A">
            <w:pPr>
              <w:pBdr>
                <w:top w:val="nil"/>
                <w:left w:val="nil"/>
                <w:bottom w:val="nil"/>
                <w:right w:val="nil"/>
                <w:between w:val="nil"/>
              </w:pBdr>
              <w:jc w:val="both"/>
              <w:rPr>
                <w:rFonts w:ascii="Arial" w:eastAsia="Arial" w:hAnsi="Arial" w:cs="Arial"/>
                <w:sz w:val="21"/>
                <w:szCs w:val="21"/>
              </w:rPr>
            </w:pPr>
            <w:r w:rsidRPr="00E607F0">
              <w:rPr>
                <w:rFonts w:ascii="Arial" w:eastAsia="Arial" w:hAnsi="Arial" w:cs="Arial"/>
                <w:sz w:val="21"/>
                <w:szCs w:val="21"/>
              </w:rPr>
              <w:t xml:space="preserve">Teniendo en cuenta que el objeto principal del proceso de selección se refiere a la consultoría para los estudios y diseños de las mallas viales intermedia y local corresponde a un proyecto de </w:t>
            </w:r>
            <w:r w:rsidRPr="00E607F0">
              <w:rPr>
                <w:rFonts w:ascii="Arial" w:eastAsia="Arial" w:hAnsi="Arial" w:cs="Arial"/>
                <w:b/>
                <w:sz w:val="21"/>
                <w:szCs w:val="21"/>
              </w:rPr>
              <w:t>COMPLEJIDAD BAJA.</w:t>
            </w:r>
            <w:r w:rsidRPr="00E607F0">
              <w:rPr>
                <w:rFonts w:ascii="Arial" w:eastAsia="Arial" w:hAnsi="Arial" w:cs="Arial"/>
                <w:sz w:val="21"/>
                <w:szCs w:val="21"/>
              </w:rPr>
              <w:t xml:space="preserve"> </w:t>
            </w:r>
          </w:p>
          <w:p w14:paraId="41E4BD40" w14:textId="77777777" w:rsidR="00B71007" w:rsidRPr="00E607F0" w:rsidRDefault="00B71007" w:rsidP="002A1D3A">
            <w:pPr>
              <w:pBdr>
                <w:top w:val="nil"/>
                <w:left w:val="nil"/>
                <w:bottom w:val="nil"/>
                <w:right w:val="nil"/>
                <w:between w:val="nil"/>
              </w:pBdr>
              <w:jc w:val="both"/>
              <w:rPr>
                <w:rFonts w:ascii="Arial" w:eastAsia="Arial" w:hAnsi="Arial" w:cs="Arial"/>
                <w:sz w:val="21"/>
                <w:szCs w:val="21"/>
              </w:rPr>
            </w:pPr>
          </w:p>
          <w:p w14:paraId="7F3D10DF" w14:textId="77777777" w:rsidR="00B71007" w:rsidRPr="00E607F0" w:rsidRDefault="00B71007" w:rsidP="002A1D3A">
            <w:pPr>
              <w:pBdr>
                <w:top w:val="nil"/>
                <w:left w:val="nil"/>
                <w:bottom w:val="nil"/>
                <w:right w:val="nil"/>
                <w:between w:val="nil"/>
              </w:pBdr>
              <w:jc w:val="both"/>
              <w:rPr>
                <w:rFonts w:ascii="Arial" w:eastAsia="Arial" w:hAnsi="Arial" w:cs="Arial"/>
                <w:sz w:val="21"/>
                <w:szCs w:val="21"/>
              </w:rPr>
            </w:pPr>
            <w:r w:rsidRPr="00E607F0">
              <w:rPr>
                <w:rFonts w:ascii="Arial" w:eastAsia="Arial" w:hAnsi="Arial" w:cs="Arial"/>
                <w:sz w:val="21"/>
                <w:szCs w:val="21"/>
              </w:rPr>
              <w:t xml:space="preserve">Clasificación del </w:t>
            </w:r>
            <w:r w:rsidRPr="00E607F0">
              <w:rPr>
                <w:rFonts w:ascii="Arial" w:eastAsia="Arial" w:hAnsi="Arial" w:cs="Arial"/>
                <w:i/>
                <w:sz w:val="21"/>
                <w:szCs w:val="21"/>
              </w:rPr>
              <w:t>“Manual Operativo de Maduración de Proyectos del IDU”</w:t>
            </w:r>
            <w:r w:rsidRPr="00E607F0">
              <w:rPr>
                <w:rFonts w:ascii="Arial" w:eastAsia="Arial" w:hAnsi="Arial" w:cs="Arial"/>
                <w:sz w:val="21"/>
                <w:szCs w:val="21"/>
              </w:rPr>
              <w:t>-v1</w:t>
            </w:r>
          </w:p>
          <w:p w14:paraId="64BD25EF" w14:textId="77777777" w:rsidR="00B71007" w:rsidRPr="00E607F0" w:rsidRDefault="00B71007" w:rsidP="002A1D3A">
            <w:pPr>
              <w:pBdr>
                <w:top w:val="nil"/>
                <w:left w:val="nil"/>
                <w:bottom w:val="nil"/>
                <w:right w:val="nil"/>
                <w:between w:val="nil"/>
              </w:pBdr>
              <w:jc w:val="both"/>
              <w:rPr>
                <w:rFonts w:ascii="Arial" w:eastAsia="Arial" w:hAnsi="Arial" w:cs="Arial"/>
                <w:sz w:val="21"/>
                <w:szCs w:val="21"/>
              </w:rPr>
            </w:pPr>
          </w:p>
          <w:p w14:paraId="47652375" w14:textId="77777777" w:rsidR="00B71007" w:rsidRPr="00E607F0" w:rsidRDefault="00B71007" w:rsidP="002A1D3A">
            <w:pPr>
              <w:pBdr>
                <w:top w:val="nil"/>
                <w:left w:val="nil"/>
                <w:bottom w:val="nil"/>
                <w:right w:val="nil"/>
                <w:between w:val="nil"/>
              </w:pBdr>
              <w:jc w:val="both"/>
              <w:rPr>
                <w:rFonts w:ascii="Arial" w:eastAsia="Arial" w:hAnsi="Arial" w:cs="Arial"/>
                <w:sz w:val="21"/>
                <w:szCs w:val="21"/>
              </w:rPr>
            </w:pPr>
            <w:r w:rsidRPr="00E607F0">
              <w:rPr>
                <w:rFonts w:ascii="Arial" w:eastAsia="Arial" w:hAnsi="Arial" w:cs="Arial"/>
                <w:b/>
                <w:sz w:val="21"/>
                <w:szCs w:val="21"/>
              </w:rPr>
              <w:t>*Sistema POT (Artículos 90 y 92 del Decreto 555 de 2021):</w:t>
            </w:r>
            <w:r w:rsidRPr="00E607F0">
              <w:rPr>
                <w:rFonts w:ascii="Arial" w:eastAsia="Arial" w:hAnsi="Arial" w:cs="Arial"/>
                <w:b/>
              </w:rPr>
              <w:t xml:space="preserve"> </w:t>
            </w:r>
            <w:r w:rsidRPr="00E607F0">
              <w:rPr>
                <w:rFonts w:ascii="Arial" w:eastAsia="Arial" w:hAnsi="Arial" w:cs="Arial"/>
                <w:sz w:val="21"/>
                <w:szCs w:val="21"/>
              </w:rPr>
              <w:t>Sistema de Movilidad</w:t>
            </w:r>
          </w:p>
          <w:p w14:paraId="0E0E0CFC" w14:textId="77777777" w:rsidR="00B71007" w:rsidRPr="00E607F0" w:rsidRDefault="00B71007" w:rsidP="002A1D3A">
            <w:pPr>
              <w:pBdr>
                <w:top w:val="nil"/>
                <w:left w:val="nil"/>
                <w:bottom w:val="nil"/>
                <w:right w:val="nil"/>
                <w:between w:val="nil"/>
              </w:pBdr>
              <w:jc w:val="both"/>
              <w:rPr>
                <w:rFonts w:ascii="Arial" w:eastAsia="Arial" w:hAnsi="Arial" w:cs="Arial"/>
                <w:sz w:val="21"/>
                <w:szCs w:val="21"/>
              </w:rPr>
            </w:pPr>
            <w:r w:rsidRPr="00E607F0">
              <w:rPr>
                <w:rFonts w:ascii="Arial" w:eastAsia="Arial" w:hAnsi="Arial" w:cs="Arial"/>
                <w:b/>
                <w:sz w:val="21"/>
                <w:szCs w:val="21"/>
              </w:rPr>
              <w:t>*Componente del sistema:</w:t>
            </w:r>
            <w:r w:rsidRPr="00E607F0">
              <w:rPr>
                <w:rFonts w:ascii="Arial" w:eastAsia="Arial" w:hAnsi="Arial" w:cs="Arial"/>
                <w:sz w:val="21"/>
                <w:szCs w:val="21"/>
              </w:rPr>
              <w:t xml:space="preserve"> Espacio público para la movilidad</w:t>
            </w:r>
          </w:p>
          <w:p w14:paraId="4C14CBFB" w14:textId="77777777" w:rsidR="00B71007" w:rsidRPr="00E607F0" w:rsidRDefault="00B71007" w:rsidP="002A1D3A">
            <w:pPr>
              <w:jc w:val="both"/>
              <w:rPr>
                <w:sz w:val="21"/>
                <w:szCs w:val="21"/>
              </w:rPr>
            </w:pPr>
            <w:r w:rsidRPr="00E607F0">
              <w:rPr>
                <w:rFonts w:ascii="Arial" w:eastAsia="Arial" w:hAnsi="Arial" w:cs="Arial"/>
                <w:b/>
                <w:sz w:val="21"/>
                <w:szCs w:val="21"/>
              </w:rPr>
              <w:t xml:space="preserve"> *Subcomponente</w:t>
            </w:r>
            <w:r w:rsidRPr="00E607F0">
              <w:rPr>
                <w:rFonts w:ascii="Arial" w:eastAsia="Arial" w:hAnsi="Arial" w:cs="Arial"/>
                <w:sz w:val="21"/>
                <w:szCs w:val="21"/>
              </w:rPr>
              <w:t xml:space="preserve">: Red vial, que incluye la malla arterial de integración regional, arterial, intermedia, local y las vías rurales </w:t>
            </w:r>
          </w:p>
          <w:p w14:paraId="54E22B02" w14:textId="77777777" w:rsidR="00B71007" w:rsidRPr="00E607F0" w:rsidRDefault="00B71007" w:rsidP="002A1D3A">
            <w:pPr>
              <w:jc w:val="both"/>
              <w:rPr>
                <w:rFonts w:ascii="Arial" w:eastAsia="Arial" w:hAnsi="Arial" w:cs="Arial"/>
                <w:b/>
                <w:sz w:val="21"/>
                <w:szCs w:val="21"/>
              </w:rPr>
            </w:pPr>
            <w:r w:rsidRPr="00E607F0">
              <w:rPr>
                <w:rFonts w:ascii="Arial" w:eastAsia="Arial" w:hAnsi="Arial" w:cs="Arial"/>
                <w:b/>
                <w:sz w:val="21"/>
                <w:szCs w:val="21"/>
              </w:rPr>
              <w:t xml:space="preserve">*Tipo de proyecto clasificación IDU: </w:t>
            </w:r>
            <w:r w:rsidRPr="00E607F0">
              <w:rPr>
                <w:rFonts w:ascii="Arial" w:eastAsia="Arial" w:hAnsi="Arial" w:cs="Arial"/>
                <w:sz w:val="21"/>
                <w:szCs w:val="21"/>
              </w:rPr>
              <w:t>Mallas viales intermedia y local (I4 – A9) con trazado en terreno plano.</w:t>
            </w:r>
          </w:p>
        </w:tc>
      </w:tr>
    </w:tbl>
    <w:p w14:paraId="7ECF5BC2" w14:textId="3DCFF550" w:rsidR="00E07EF0" w:rsidRPr="00E607F0" w:rsidRDefault="00E07EF0" w:rsidP="002A1D3A">
      <w:pPr>
        <w:spacing w:after="0" w:line="240" w:lineRule="auto"/>
        <w:jc w:val="both"/>
        <w:textAlignment w:val="baseline"/>
        <w:rPr>
          <w:rFonts w:ascii="Arial" w:eastAsia="Times New Roman" w:hAnsi="Arial" w:cs="Arial"/>
          <w:i/>
          <w:iCs/>
          <w:color w:val="000000"/>
          <w:sz w:val="20"/>
          <w:szCs w:val="20"/>
          <w:lang w:eastAsia="es-CO"/>
        </w:rPr>
      </w:pPr>
      <w:r w:rsidRPr="00E607F0">
        <w:rPr>
          <w:rFonts w:ascii="Arial" w:eastAsia="Times New Roman" w:hAnsi="Arial" w:cs="Arial"/>
          <w:color w:val="000000"/>
          <w:sz w:val="20"/>
          <w:szCs w:val="20"/>
          <w:lang w:eastAsia="es-CO"/>
        </w:rPr>
        <w:lastRenderedPageBreak/>
        <w:t> </w:t>
      </w:r>
    </w:p>
    <w:p w14:paraId="74001C35" w14:textId="6E02D833" w:rsidR="00E07EF0" w:rsidRDefault="00E07EF0" w:rsidP="002A1D3A">
      <w:pPr>
        <w:spacing w:after="0" w:line="240" w:lineRule="auto"/>
        <w:jc w:val="both"/>
        <w:textAlignment w:val="baseline"/>
        <w:rPr>
          <w:rFonts w:ascii="Arial" w:eastAsia="Times New Roman" w:hAnsi="Arial" w:cs="Arial"/>
          <w:color w:val="000000"/>
          <w:sz w:val="20"/>
          <w:szCs w:val="20"/>
          <w:lang w:eastAsia="es-CO"/>
        </w:rPr>
      </w:pPr>
      <w:r w:rsidRPr="00E607F0">
        <w:rPr>
          <w:rFonts w:ascii="Arial" w:eastAsia="Times New Roman" w:hAnsi="Arial" w:cs="Arial"/>
          <w:color w:val="000000"/>
          <w:sz w:val="20"/>
          <w:szCs w:val="20"/>
          <w:lang w:eastAsia="es-CO"/>
        </w:rPr>
        <w:t xml:space="preserve">De conformidad con lo anterior, los requisitos de experiencia son: </w:t>
      </w:r>
    </w:p>
    <w:p w14:paraId="52CDE850" w14:textId="77777777" w:rsidR="00FB4E69" w:rsidRDefault="00FB4E69" w:rsidP="002A1D3A">
      <w:pPr>
        <w:spacing w:after="0" w:line="240" w:lineRule="auto"/>
        <w:jc w:val="both"/>
        <w:textAlignment w:val="baseline"/>
        <w:rPr>
          <w:rFonts w:ascii="Arial" w:eastAsia="Times New Roman" w:hAnsi="Arial" w:cs="Arial"/>
          <w:color w:val="000000"/>
          <w:sz w:val="20"/>
          <w:szCs w:val="20"/>
          <w:lang w:eastAsia="es-CO"/>
        </w:rPr>
      </w:pPr>
    </w:p>
    <w:p w14:paraId="71B24A0D" w14:textId="27B6D992" w:rsidR="002D4291" w:rsidRDefault="002D4291" w:rsidP="002D4291">
      <w:pPr>
        <w:spacing w:after="0" w:line="240" w:lineRule="auto"/>
        <w:jc w:val="both"/>
        <w:textAlignment w:val="baseline"/>
        <w:rPr>
          <w:rFonts w:ascii="Arial" w:eastAsia="Times New Roman" w:hAnsi="Arial" w:cs="Arial"/>
          <w:color w:val="000000"/>
          <w:sz w:val="20"/>
          <w:szCs w:val="20"/>
          <w:lang w:eastAsia="es-CO"/>
        </w:rPr>
      </w:pPr>
      <w:r w:rsidRPr="002D4291">
        <w:rPr>
          <w:rFonts w:ascii="Arial" w:eastAsia="Times New Roman" w:hAnsi="Arial" w:cs="Arial"/>
          <w:color w:val="000000"/>
          <w:sz w:val="20"/>
          <w:szCs w:val="20"/>
          <w:lang w:eastAsia="es-CO"/>
        </w:rPr>
        <w:t xml:space="preserve">ACTIVIDAD PRINCIPAL – MATRIZ 1 – EXPERIENCIA – DOCUMENTO </w:t>
      </w:r>
      <w:r>
        <w:rPr>
          <w:rFonts w:ascii="Arial" w:eastAsia="Times New Roman" w:hAnsi="Arial" w:cs="Arial"/>
          <w:color w:val="000000"/>
          <w:sz w:val="20"/>
          <w:szCs w:val="20"/>
          <w:lang w:eastAsia="es-CO"/>
        </w:rPr>
        <w:t xml:space="preserve">MODELO IDU – </w:t>
      </w:r>
      <w:r w:rsidRPr="002D4291">
        <w:rPr>
          <w:rFonts w:ascii="Arial" w:eastAsia="Times New Roman" w:hAnsi="Arial" w:cs="Arial"/>
          <w:color w:val="000000"/>
          <w:sz w:val="20"/>
          <w:szCs w:val="20"/>
          <w:lang w:eastAsia="es-CO"/>
        </w:rPr>
        <w:t xml:space="preserve">INTERVENTORÍA DE ESTUDIOS DE INGENIERÍA DE INFRAESTRUCTURA DE TRANSPORTE </w:t>
      </w:r>
      <w:r>
        <w:rPr>
          <w:rFonts w:ascii="Arial" w:eastAsia="Times New Roman" w:hAnsi="Arial" w:cs="Arial"/>
          <w:color w:val="000000"/>
          <w:sz w:val="20"/>
          <w:szCs w:val="20"/>
          <w:lang w:eastAsia="es-CO"/>
        </w:rPr>
        <w:t xml:space="preserve">BAJA </w:t>
      </w:r>
      <w:r w:rsidRPr="002D4291">
        <w:rPr>
          <w:rFonts w:ascii="Arial" w:eastAsia="Times New Roman" w:hAnsi="Arial" w:cs="Arial"/>
          <w:color w:val="000000"/>
          <w:sz w:val="20"/>
          <w:szCs w:val="20"/>
          <w:lang w:eastAsia="es-CO"/>
        </w:rPr>
        <w:t>COMPLEJIDAD</w:t>
      </w:r>
    </w:p>
    <w:p w14:paraId="4330F988" w14:textId="77777777" w:rsidR="002D4291" w:rsidRDefault="002D4291" w:rsidP="002D4291">
      <w:pPr>
        <w:spacing w:after="0" w:line="240" w:lineRule="auto"/>
        <w:jc w:val="both"/>
        <w:textAlignment w:val="baseline"/>
        <w:rPr>
          <w:rFonts w:ascii="Arial" w:eastAsia="Times New Roman" w:hAnsi="Arial" w:cs="Arial"/>
          <w:color w:val="000000"/>
          <w:sz w:val="20"/>
          <w:szCs w:val="20"/>
          <w:lang w:eastAsia="es-CO"/>
        </w:rPr>
      </w:pPr>
    </w:p>
    <w:p w14:paraId="4159E7B2" w14:textId="312AC80D" w:rsidR="00FB4E69" w:rsidRDefault="002D4291" w:rsidP="002D4291">
      <w:pPr>
        <w:spacing w:after="0" w:line="240" w:lineRule="auto"/>
        <w:jc w:val="both"/>
        <w:textAlignment w:val="baseline"/>
        <w:rPr>
          <w:rFonts w:ascii="Arial" w:eastAsia="Times New Roman" w:hAnsi="Arial" w:cs="Arial"/>
          <w:color w:val="000000"/>
          <w:sz w:val="20"/>
          <w:szCs w:val="20"/>
          <w:lang w:eastAsia="es-CO"/>
        </w:rPr>
      </w:pPr>
      <w:r w:rsidRPr="002D4291">
        <w:rPr>
          <w:rFonts w:ascii="Arial" w:eastAsia="Times New Roman" w:hAnsi="Arial" w:cs="Arial"/>
          <w:color w:val="000000"/>
          <w:sz w:val="20"/>
          <w:szCs w:val="20"/>
          <w:lang w:eastAsia="es-CO"/>
        </w:rPr>
        <w:t>6.1 INTERVENTORÍA A CONSULTORÍAS A PROYECTOS DE CONSTRUCCIÓN O RECONSTRUCCIÓN O</w:t>
      </w:r>
      <w:r>
        <w:rPr>
          <w:rFonts w:ascii="Arial" w:eastAsia="Times New Roman" w:hAnsi="Arial" w:cs="Arial"/>
          <w:color w:val="000000"/>
          <w:sz w:val="20"/>
          <w:szCs w:val="20"/>
          <w:lang w:eastAsia="es-CO"/>
        </w:rPr>
        <w:t xml:space="preserve"> </w:t>
      </w:r>
      <w:r w:rsidRPr="002D4291">
        <w:rPr>
          <w:rFonts w:ascii="Arial" w:eastAsia="Times New Roman" w:hAnsi="Arial" w:cs="Arial"/>
          <w:color w:val="000000"/>
          <w:sz w:val="20"/>
          <w:szCs w:val="20"/>
          <w:lang w:eastAsia="es-CO"/>
        </w:rPr>
        <w:t>MEJORAMIENTO O REHABILITACIÓN O REPAVIMENTACIÓN O PAVIMENTACIÓN DE VÍAS URBANAS</w:t>
      </w:r>
    </w:p>
    <w:p w14:paraId="5EA971B9" w14:textId="77777777" w:rsidR="00FB4E69" w:rsidRPr="00E607F0" w:rsidRDefault="00FB4E69" w:rsidP="002A1D3A">
      <w:pPr>
        <w:spacing w:after="0" w:line="240" w:lineRule="auto"/>
        <w:jc w:val="both"/>
        <w:textAlignment w:val="baseline"/>
        <w:rPr>
          <w:rFonts w:ascii="Arial" w:eastAsia="Times New Roman" w:hAnsi="Arial" w:cs="Arial"/>
          <w:color w:val="000000"/>
          <w:sz w:val="20"/>
          <w:szCs w:val="20"/>
          <w:lang w:eastAsia="es-CO"/>
        </w:rPr>
      </w:pPr>
    </w:p>
    <w:p w14:paraId="43470B79" w14:textId="77777777" w:rsidR="00E07EF0" w:rsidRPr="00E607F0" w:rsidRDefault="00E07EF0" w:rsidP="002A1D3A">
      <w:pPr>
        <w:spacing w:after="0" w:line="240" w:lineRule="auto"/>
        <w:jc w:val="both"/>
        <w:rPr>
          <w:rFonts w:ascii="Arial" w:eastAsia="Times New Roman" w:hAnsi="Arial" w:cs="Arial"/>
          <w:color w:val="000000" w:themeColor="text1"/>
          <w:sz w:val="20"/>
          <w:szCs w:val="20"/>
          <w:lang w:eastAsia="es-CO"/>
        </w:rPr>
      </w:pPr>
    </w:p>
    <w:p w14:paraId="5507A6F4" w14:textId="6C813916" w:rsidR="009C7C20" w:rsidRPr="00E607F0" w:rsidRDefault="00AC43BC" w:rsidP="00FB4E69">
      <w:pPr>
        <w:pStyle w:val="Prrafodelista"/>
        <w:numPr>
          <w:ilvl w:val="2"/>
          <w:numId w:val="45"/>
        </w:numPr>
        <w:spacing w:after="0" w:line="240" w:lineRule="auto"/>
        <w:jc w:val="both"/>
        <w:outlineLvl w:val="2"/>
        <w:rPr>
          <w:rFonts w:ascii="Arial" w:hAnsi="Arial" w:cs="Arial"/>
          <w:b/>
          <w:bCs/>
          <w:sz w:val="20"/>
          <w:szCs w:val="20"/>
          <w:lang w:val="es-MX"/>
        </w:rPr>
      </w:pPr>
      <w:r w:rsidRPr="00E607F0">
        <w:rPr>
          <w:rFonts w:ascii="Arial" w:eastAsia="Times New Roman" w:hAnsi="Arial" w:cs="Arial"/>
          <w:color w:val="000000"/>
          <w:sz w:val="20"/>
          <w:szCs w:val="20"/>
          <w:lang w:eastAsia="es-CO"/>
        </w:rPr>
        <w:t> </w:t>
      </w:r>
      <w:bookmarkStart w:id="105" w:name="_Toc198866013"/>
      <w:r w:rsidR="009C7C20" w:rsidRPr="00E607F0">
        <w:rPr>
          <w:rFonts w:ascii="Arial" w:hAnsi="Arial" w:cs="Arial"/>
          <w:b/>
          <w:bCs/>
          <w:sz w:val="20"/>
          <w:szCs w:val="20"/>
          <w:lang w:val="es-MX"/>
        </w:rPr>
        <w:t xml:space="preserve">CARACTERÍSTICAS </w:t>
      </w:r>
      <w:r w:rsidR="00F44463" w:rsidRPr="00E607F0">
        <w:rPr>
          <w:rFonts w:ascii="Arial" w:hAnsi="Arial" w:cs="Arial"/>
          <w:b/>
          <w:bCs/>
          <w:sz w:val="20"/>
          <w:szCs w:val="20"/>
          <w:lang w:val="es-MX"/>
        </w:rPr>
        <w:t>DE LOS CONTRATOS PRESENTADOS PARA ACREDITAR LA EXPERIENCIA DEL PROPONENTE</w:t>
      </w:r>
      <w:bookmarkEnd w:id="105"/>
    </w:p>
    <w:p w14:paraId="44E14837" w14:textId="77777777" w:rsidR="00E07EF0" w:rsidRPr="00E607F0" w:rsidRDefault="00E07EF0" w:rsidP="002A1D3A">
      <w:pPr>
        <w:spacing w:after="0" w:line="240" w:lineRule="auto"/>
        <w:jc w:val="both"/>
        <w:rPr>
          <w:rFonts w:ascii="Arial" w:hAnsi="Arial" w:cs="Arial"/>
          <w:sz w:val="20"/>
          <w:szCs w:val="20"/>
        </w:rPr>
      </w:pPr>
    </w:p>
    <w:p w14:paraId="721F6D9A" w14:textId="623E11CC" w:rsidR="00E07EF0" w:rsidRPr="00E607F0" w:rsidRDefault="00E07EF0" w:rsidP="002A1D3A">
      <w:pPr>
        <w:spacing w:after="0" w:line="240" w:lineRule="auto"/>
        <w:jc w:val="both"/>
        <w:rPr>
          <w:rFonts w:ascii="Arial" w:hAnsi="Arial" w:cs="Arial"/>
          <w:sz w:val="20"/>
          <w:szCs w:val="20"/>
        </w:rPr>
      </w:pPr>
      <w:r w:rsidRPr="00E607F0">
        <w:rPr>
          <w:rFonts w:ascii="Arial" w:hAnsi="Arial" w:cs="Arial"/>
          <w:sz w:val="20"/>
          <w:szCs w:val="20"/>
        </w:rPr>
        <w:t xml:space="preserve">Con el presente Proceso de Contratación, la Entidad pretende ejecutar </w:t>
      </w:r>
      <w:r w:rsidR="005E6614" w:rsidRPr="00E607F0">
        <w:rPr>
          <w:rFonts w:ascii="Arial" w:hAnsi="Arial" w:cs="Arial"/>
          <w:sz w:val="20"/>
          <w:szCs w:val="20"/>
        </w:rPr>
        <w:t xml:space="preserve">la interventoría correspondiente </w:t>
      </w:r>
      <w:r w:rsidRPr="00E607F0">
        <w:rPr>
          <w:rFonts w:ascii="Arial" w:hAnsi="Arial" w:cs="Arial"/>
          <w:sz w:val="20"/>
          <w:szCs w:val="20"/>
        </w:rPr>
        <w:t xml:space="preserve">a: </w:t>
      </w:r>
    </w:p>
    <w:p w14:paraId="3ABCA1E9" w14:textId="77777777" w:rsidR="00E07EF0" w:rsidRPr="00E607F0" w:rsidRDefault="00E07EF0" w:rsidP="002A1D3A">
      <w:pPr>
        <w:spacing w:after="0" w:line="240" w:lineRule="auto"/>
        <w:jc w:val="both"/>
        <w:rPr>
          <w:rFonts w:ascii="Arial" w:hAnsi="Arial" w:cs="Arial"/>
          <w:sz w:val="20"/>
          <w:szCs w:val="20"/>
        </w:rPr>
      </w:pPr>
    </w:p>
    <w:p w14:paraId="719C2FF3" w14:textId="77777777" w:rsidR="00E07EF0" w:rsidRPr="00E607F0" w:rsidRDefault="00E07EF0" w:rsidP="002A1D3A">
      <w:pPr>
        <w:spacing w:after="0" w:line="240" w:lineRule="auto"/>
        <w:jc w:val="both"/>
        <w:rPr>
          <w:rFonts w:ascii="Arial" w:hAnsi="Arial" w:cs="Arial"/>
          <w:sz w:val="20"/>
          <w:szCs w:val="20"/>
        </w:rPr>
      </w:pPr>
      <w:r w:rsidRPr="00E607F0">
        <w:rPr>
          <w:rFonts w:ascii="Arial" w:hAnsi="Arial" w:cs="Arial"/>
          <w:sz w:val="20"/>
          <w:szCs w:val="20"/>
        </w:rPr>
        <w:t xml:space="preserve">Los contratos para acreditar la experiencia deben cumplir las siguientes características: </w:t>
      </w:r>
    </w:p>
    <w:p w14:paraId="0FE861FC" w14:textId="77777777" w:rsidR="00E07EF0" w:rsidRPr="00E607F0" w:rsidRDefault="00E07EF0" w:rsidP="002A1D3A">
      <w:pPr>
        <w:spacing w:after="0" w:line="240" w:lineRule="auto"/>
        <w:jc w:val="both"/>
        <w:rPr>
          <w:rFonts w:ascii="Arial" w:hAnsi="Arial" w:cs="Arial"/>
          <w:sz w:val="20"/>
          <w:szCs w:val="20"/>
        </w:rPr>
      </w:pPr>
    </w:p>
    <w:p w14:paraId="66D61393" w14:textId="2B8AF0A9" w:rsidR="00E07EF0" w:rsidRPr="00E607F0" w:rsidRDefault="00E07EF0" w:rsidP="002A1D3A">
      <w:pPr>
        <w:pStyle w:val="Prrafodelista"/>
        <w:numPr>
          <w:ilvl w:val="0"/>
          <w:numId w:val="52"/>
        </w:numPr>
        <w:spacing w:after="0" w:line="240" w:lineRule="auto"/>
        <w:ind w:left="363"/>
        <w:jc w:val="both"/>
        <w:rPr>
          <w:rFonts w:ascii="Arial" w:hAnsi="Arial" w:cs="Arial"/>
          <w:sz w:val="20"/>
          <w:szCs w:val="20"/>
        </w:rPr>
      </w:pPr>
      <w:r w:rsidRPr="00E607F0">
        <w:rPr>
          <w:rFonts w:ascii="Arial" w:hAnsi="Arial" w:cs="Arial"/>
          <w:sz w:val="20"/>
          <w:szCs w:val="20"/>
        </w:rPr>
        <w:t xml:space="preserve">Que </w:t>
      </w:r>
      <w:r w:rsidRPr="00E607F0">
        <w:rPr>
          <w:rFonts w:ascii="Arial" w:eastAsia="Arial" w:hAnsi="Arial" w:cs="Arial"/>
          <w:sz w:val="20"/>
          <w:szCs w:val="20"/>
          <w:lang w:eastAsia="es-ES"/>
        </w:rPr>
        <w:t xml:space="preserve">hayan contenido la ejecución de: </w:t>
      </w:r>
    </w:p>
    <w:p w14:paraId="0C3F530C" w14:textId="3A361E61" w:rsidR="00B71007" w:rsidRPr="00E607F0" w:rsidRDefault="00B71007" w:rsidP="002A1D3A">
      <w:pPr>
        <w:spacing w:after="0" w:line="240" w:lineRule="auto"/>
        <w:jc w:val="both"/>
        <w:rPr>
          <w:rFonts w:ascii="Arial" w:hAnsi="Arial" w:cs="Arial"/>
          <w:sz w:val="20"/>
          <w:szCs w:val="20"/>
        </w:rPr>
      </w:pPr>
    </w:p>
    <w:p w14:paraId="4629B7E7" w14:textId="77777777" w:rsidR="00B71007" w:rsidRPr="00E607F0" w:rsidRDefault="00B71007" w:rsidP="002A1D3A">
      <w:pPr>
        <w:pBdr>
          <w:top w:val="nil"/>
          <w:left w:val="nil"/>
          <w:bottom w:val="nil"/>
          <w:right w:val="nil"/>
          <w:between w:val="nil"/>
        </w:pBdr>
        <w:ind w:left="57" w:right="57"/>
        <w:jc w:val="both"/>
        <w:rPr>
          <w:rFonts w:ascii="Arial" w:eastAsia="Arial" w:hAnsi="Arial" w:cs="Arial"/>
          <w:b/>
          <w:sz w:val="21"/>
          <w:szCs w:val="21"/>
          <w:u w:val="single"/>
        </w:rPr>
      </w:pPr>
      <w:r w:rsidRPr="00E607F0">
        <w:rPr>
          <w:rFonts w:ascii="Arial" w:eastAsia="Arial" w:hAnsi="Arial" w:cs="Arial"/>
          <w:b/>
          <w:sz w:val="21"/>
          <w:szCs w:val="21"/>
          <w:u w:val="single"/>
        </w:rPr>
        <w:t>General</w:t>
      </w:r>
    </w:p>
    <w:p w14:paraId="4980F694" w14:textId="77777777" w:rsidR="00B71007" w:rsidRPr="00E607F0" w:rsidRDefault="00B71007" w:rsidP="002A1D3A">
      <w:pPr>
        <w:pBdr>
          <w:top w:val="nil"/>
          <w:left w:val="nil"/>
          <w:bottom w:val="nil"/>
          <w:right w:val="nil"/>
          <w:between w:val="nil"/>
        </w:pBdr>
        <w:ind w:left="57" w:right="57"/>
        <w:jc w:val="both"/>
        <w:rPr>
          <w:rFonts w:ascii="Arial" w:eastAsia="Arial" w:hAnsi="Arial" w:cs="Arial"/>
          <w:sz w:val="21"/>
          <w:szCs w:val="21"/>
        </w:rPr>
      </w:pPr>
      <w:r w:rsidRPr="00E607F0">
        <w:rPr>
          <w:rFonts w:ascii="Arial" w:eastAsia="Arial" w:hAnsi="Arial" w:cs="Arial"/>
          <w:sz w:val="21"/>
          <w:szCs w:val="21"/>
        </w:rPr>
        <w:t xml:space="preserve">INTERVENTORÍA A CONSULTORÍAS Y/O CONSULTORÍAS A PROYECTOS DE CONSTRUCCIÓN O RECONSTRUCCIÓN O REHABILITACIÓN O MEJORAMIENTO O REPAVIMENTACIÓN O PAVIMENTACIÓN DE INFRAESTRUCTURA VIAL PARA TRÁFICO VEHICULAR DE VÍAS URBANAS O DE VÍAS PRIMARIAS O SECUNDARIAS </w:t>
      </w:r>
    </w:p>
    <w:p w14:paraId="7380678D" w14:textId="6D284AC0" w:rsidR="00B71007" w:rsidRPr="00E607F0" w:rsidRDefault="00B71007" w:rsidP="002A1D3A">
      <w:pPr>
        <w:pBdr>
          <w:top w:val="nil"/>
          <w:left w:val="nil"/>
          <w:bottom w:val="nil"/>
          <w:right w:val="nil"/>
          <w:between w:val="nil"/>
        </w:pBdr>
        <w:ind w:right="57"/>
        <w:jc w:val="both"/>
        <w:rPr>
          <w:rFonts w:ascii="Arial" w:eastAsia="Arial" w:hAnsi="Arial" w:cs="Arial"/>
          <w:sz w:val="21"/>
          <w:szCs w:val="21"/>
        </w:rPr>
      </w:pPr>
      <w:r w:rsidRPr="00E607F0">
        <w:rPr>
          <w:rFonts w:ascii="Arial" w:eastAsia="Arial" w:hAnsi="Arial" w:cs="Arial"/>
          <w:sz w:val="21"/>
          <w:szCs w:val="21"/>
        </w:rPr>
        <w:t xml:space="preserve"> Nota 1: Por lo menos uno (1) de los contratos válidos aportados como experiencia general debe acreditar que se hayan realizado actividades de consultoría y/o interventoría a diagnóstico</w:t>
      </w:r>
      <w:r w:rsidR="002D4291">
        <w:rPr>
          <w:rFonts w:ascii="Arial" w:eastAsia="Arial" w:hAnsi="Arial" w:cs="Arial"/>
          <w:sz w:val="21"/>
          <w:szCs w:val="21"/>
        </w:rPr>
        <w:t xml:space="preserve"> y</w:t>
      </w:r>
      <w:r w:rsidRPr="00E607F0">
        <w:rPr>
          <w:rFonts w:ascii="Arial" w:eastAsia="Arial" w:hAnsi="Arial" w:cs="Arial"/>
          <w:sz w:val="21"/>
          <w:szCs w:val="21"/>
        </w:rPr>
        <w:t xml:space="preserve">/o estudios y diseños, para actividades de Construcción o Reconstrucción o Rehabilitación o Mejoramiento de vías. </w:t>
      </w:r>
    </w:p>
    <w:p w14:paraId="2011799F" w14:textId="77777777" w:rsidR="00B71007" w:rsidRPr="00E607F0" w:rsidRDefault="00B71007" w:rsidP="002A1D3A">
      <w:pPr>
        <w:pBdr>
          <w:top w:val="nil"/>
          <w:left w:val="nil"/>
          <w:bottom w:val="nil"/>
          <w:right w:val="nil"/>
          <w:between w:val="nil"/>
        </w:pBdr>
        <w:ind w:left="57" w:right="57"/>
        <w:jc w:val="both"/>
        <w:rPr>
          <w:rFonts w:ascii="Arial" w:eastAsia="Arial" w:hAnsi="Arial" w:cs="Arial"/>
          <w:sz w:val="21"/>
          <w:szCs w:val="21"/>
        </w:rPr>
      </w:pPr>
      <w:r w:rsidRPr="00E607F0">
        <w:rPr>
          <w:rFonts w:ascii="Arial" w:eastAsia="Arial" w:hAnsi="Arial" w:cs="Arial"/>
          <w:sz w:val="21"/>
          <w:szCs w:val="21"/>
        </w:rPr>
        <w:lastRenderedPageBreak/>
        <w:t>Nota 2: No se aceptará experiencia en contratos cuyo objeto o alcance sea exclusivamente en cualquiera de las siguientes actividades de Interventoría a Consultorías y/o consultorías a: componentes de seguridad vial o semaforización o puentes.</w:t>
      </w:r>
    </w:p>
    <w:p w14:paraId="597383BB" w14:textId="77777777" w:rsidR="00B71007" w:rsidRPr="00E607F0" w:rsidRDefault="00B71007" w:rsidP="002A1D3A">
      <w:pPr>
        <w:pBdr>
          <w:top w:val="nil"/>
          <w:left w:val="nil"/>
          <w:bottom w:val="nil"/>
          <w:right w:val="nil"/>
          <w:between w:val="nil"/>
        </w:pBdr>
        <w:ind w:left="57" w:right="57"/>
        <w:jc w:val="both"/>
        <w:rPr>
          <w:rFonts w:ascii="Arial" w:eastAsia="Arial" w:hAnsi="Arial" w:cs="Arial"/>
          <w:sz w:val="21"/>
          <w:szCs w:val="21"/>
        </w:rPr>
      </w:pPr>
      <w:r w:rsidRPr="00E607F0">
        <w:rPr>
          <w:rFonts w:ascii="Arial" w:eastAsia="Arial" w:hAnsi="Arial" w:cs="Arial"/>
          <w:sz w:val="21"/>
          <w:szCs w:val="21"/>
        </w:rPr>
        <w:t xml:space="preserve">Nota 3: No se aceptará experiencia cuya ejecución sea exclusivamente en afirmado. </w:t>
      </w:r>
    </w:p>
    <w:p w14:paraId="3F9174E6" w14:textId="77777777" w:rsidR="00B71007" w:rsidRPr="00E607F0" w:rsidRDefault="00B71007" w:rsidP="002A1D3A">
      <w:pPr>
        <w:pBdr>
          <w:top w:val="nil"/>
          <w:left w:val="nil"/>
          <w:bottom w:val="nil"/>
          <w:right w:val="nil"/>
          <w:between w:val="nil"/>
        </w:pBdr>
        <w:ind w:left="57" w:right="57"/>
        <w:jc w:val="both"/>
        <w:rPr>
          <w:rFonts w:ascii="Arial" w:eastAsia="Arial" w:hAnsi="Arial" w:cs="Arial"/>
          <w:b/>
          <w:sz w:val="21"/>
          <w:szCs w:val="21"/>
          <w:u w:val="single"/>
        </w:rPr>
      </w:pPr>
      <w:r w:rsidRPr="00E607F0">
        <w:rPr>
          <w:rFonts w:ascii="Arial" w:eastAsia="Arial" w:hAnsi="Arial" w:cs="Arial"/>
          <w:b/>
          <w:sz w:val="21"/>
          <w:szCs w:val="21"/>
          <w:u w:val="single"/>
        </w:rPr>
        <w:t>Especifica</w:t>
      </w:r>
    </w:p>
    <w:p w14:paraId="4A3E7ED6" w14:textId="77777777" w:rsidR="00B71007" w:rsidRPr="00E607F0" w:rsidRDefault="00B71007" w:rsidP="002A1D3A">
      <w:pPr>
        <w:pBdr>
          <w:top w:val="nil"/>
          <w:left w:val="nil"/>
          <w:bottom w:val="nil"/>
          <w:right w:val="nil"/>
          <w:between w:val="nil"/>
        </w:pBdr>
        <w:ind w:left="57" w:right="57"/>
        <w:jc w:val="both"/>
        <w:rPr>
          <w:rFonts w:ascii="Arial" w:eastAsia="Arial" w:hAnsi="Arial" w:cs="Arial"/>
          <w:sz w:val="21"/>
          <w:szCs w:val="21"/>
        </w:rPr>
      </w:pPr>
      <w:r w:rsidRPr="00E607F0">
        <w:rPr>
          <w:rFonts w:ascii="Arial" w:eastAsia="Arial" w:hAnsi="Arial" w:cs="Arial"/>
          <w:sz w:val="21"/>
          <w:szCs w:val="21"/>
        </w:rPr>
        <w:t>Por lo menos uno (1) de los contratos válidos aportados como experiencia general debe acreditar la INTERVENTORÍA A CONSULTORÍAS Y/O CONSULTORÍAS para la intervención de la estructura de pavimento (asfáltico o concreto hidráulico).</w:t>
      </w:r>
    </w:p>
    <w:p w14:paraId="5A94A511" w14:textId="77777777" w:rsidR="00B71007" w:rsidRPr="00E607F0" w:rsidRDefault="00B71007" w:rsidP="002A1D3A">
      <w:pPr>
        <w:pBdr>
          <w:top w:val="nil"/>
          <w:left w:val="nil"/>
          <w:bottom w:val="nil"/>
          <w:right w:val="nil"/>
          <w:between w:val="nil"/>
        </w:pBdr>
        <w:ind w:left="57" w:right="57"/>
        <w:jc w:val="both"/>
        <w:rPr>
          <w:rFonts w:ascii="Arial" w:eastAsia="Arial" w:hAnsi="Arial" w:cs="Arial"/>
          <w:sz w:val="21"/>
          <w:szCs w:val="21"/>
        </w:rPr>
      </w:pPr>
      <w:r w:rsidRPr="00E607F0">
        <w:rPr>
          <w:rFonts w:ascii="Arial" w:eastAsia="Arial" w:hAnsi="Arial" w:cs="Arial"/>
          <w:sz w:val="21"/>
          <w:szCs w:val="21"/>
        </w:rPr>
        <w:t>Y</w:t>
      </w:r>
    </w:p>
    <w:p w14:paraId="138D6867" w14:textId="77777777" w:rsidR="00B71007" w:rsidRPr="00E607F0" w:rsidRDefault="00B71007" w:rsidP="002A1D3A">
      <w:pPr>
        <w:pBdr>
          <w:top w:val="nil"/>
          <w:left w:val="nil"/>
          <w:bottom w:val="nil"/>
          <w:right w:val="nil"/>
          <w:between w:val="nil"/>
        </w:pBdr>
        <w:ind w:left="57" w:right="57"/>
        <w:jc w:val="both"/>
        <w:rPr>
          <w:rFonts w:ascii="Arial" w:eastAsia="Arial" w:hAnsi="Arial" w:cs="Arial"/>
          <w:sz w:val="21"/>
          <w:szCs w:val="21"/>
        </w:rPr>
      </w:pPr>
      <w:r w:rsidRPr="00E607F0">
        <w:rPr>
          <w:rFonts w:ascii="Arial" w:eastAsia="Arial" w:hAnsi="Arial" w:cs="Arial"/>
          <w:sz w:val="21"/>
          <w:szCs w:val="21"/>
        </w:rPr>
        <w:t>Por lo menos uno (1) de los contratos válidos aportados como experiencia general debe acreditar la intervención de redes de servicios públicos domiciliarios.</w:t>
      </w:r>
    </w:p>
    <w:p w14:paraId="32EAE81F" w14:textId="77777777" w:rsidR="00B71007" w:rsidRPr="00E607F0" w:rsidRDefault="00B71007" w:rsidP="002A1D3A">
      <w:pPr>
        <w:ind w:left="57" w:right="57"/>
        <w:rPr>
          <w:rFonts w:ascii="Arial" w:eastAsia="Arial" w:hAnsi="Arial" w:cs="Arial"/>
          <w:b/>
          <w:sz w:val="21"/>
          <w:szCs w:val="21"/>
        </w:rPr>
      </w:pPr>
      <w:r w:rsidRPr="00E607F0">
        <w:rPr>
          <w:rFonts w:ascii="Arial" w:eastAsia="Arial" w:hAnsi="Arial" w:cs="Arial"/>
          <w:b/>
          <w:sz w:val="21"/>
          <w:szCs w:val="21"/>
        </w:rPr>
        <w:t>NOTAS GENERALES DE EXPERIENCIA:</w:t>
      </w:r>
    </w:p>
    <w:p w14:paraId="78D7C9A5" w14:textId="77777777" w:rsidR="00B71007" w:rsidRPr="00E607F0" w:rsidRDefault="00B71007" w:rsidP="002A1D3A">
      <w:pPr>
        <w:ind w:left="57" w:right="57"/>
        <w:jc w:val="both"/>
        <w:rPr>
          <w:rFonts w:ascii="Arial" w:eastAsia="Arial" w:hAnsi="Arial" w:cs="Arial"/>
          <w:b/>
          <w:sz w:val="21"/>
          <w:szCs w:val="21"/>
        </w:rPr>
      </w:pPr>
      <w:r w:rsidRPr="00E607F0">
        <w:rPr>
          <w:rFonts w:ascii="Arial" w:eastAsia="Arial" w:hAnsi="Arial" w:cs="Arial"/>
          <w:b/>
          <w:sz w:val="21"/>
          <w:szCs w:val="21"/>
        </w:rPr>
        <w:t xml:space="preserve">Nota General 1: </w:t>
      </w:r>
      <w:r w:rsidRPr="00E607F0">
        <w:rPr>
          <w:rFonts w:ascii="Arial" w:eastAsia="Arial" w:hAnsi="Arial" w:cs="Arial"/>
          <w:sz w:val="21"/>
          <w:szCs w:val="21"/>
        </w:rPr>
        <w:t>Para el numeral de EXPERIENCIA: para este proyecto no será válida como experiencia, aquella cuyo alcance sea prefactibilidad o factibilidad, se requieren diseños fase III.</w:t>
      </w:r>
    </w:p>
    <w:p w14:paraId="095FBDB9" w14:textId="77777777" w:rsidR="00B71007" w:rsidRPr="00E607F0" w:rsidRDefault="00B71007" w:rsidP="002A1D3A">
      <w:pPr>
        <w:ind w:left="57" w:right="57"/>
        <w:jc w:val="both"/>
        <w:rPr>
          <w:rFonts w:ascii="Arial" w:eastAsia="Arial" w:hAnsi="Arial" w:cs="Arial"/>
          <w:color w:val="202124"/>
          <w:sz w:val="21"/>
          <w:szCs w:val="21"/>
        </w:rPr>
      </w:pPr>
      <w:r w:rsidRPr="00E607F0">
        <w:rPr>
          <w:rFonts w:ascii="Arial" w:eastAsia="Arial" w:hAnsi="Arial" w:cs="Arial"/>
          <w:b/>
          <w:sz w:val="21"/>
          <w:szCs w:val="21"/>
        </w:rPr>
        <w:t>Nota General 2</w:t>
      </w:r>
      <w:r w:rsidRPr="00E607F0">
        <w:rPr>
          <w:rFonts w:ascii="Arial" w:eastAsia="Arial" w:hAnsi="Arial" w:cs="Arial"/>
          <w:sz w:val="21"/>
          <w:szCs w:val="21"/>
        </w:rPr>
        <w:t xml:space="preserve">: </w:t>
      </w:r>
      <w:r w:rsidRPr="00E607F0">
        <w:rPr>
          <w:rFonts w:ascii="Arial" w:eastAsia="Arial" w:hAnsi="Arial" w:cs="Arial"/>
          <w:color w:val="202124"/>
          <w:sz w:val="21"/>
          <w:szCs w:val="21"/>
        </w:rPr>
        <w:t>Para efectos de evaluación de las propuestas se tendrán en cuenta las definiciones establecidas en el Glosario IDU, vigente a la apertura del proceso.</w:t>
      </w:r>
    </w:p>
    <w:p w14:paraId="49383106" w14:textId="77777777" w:rsidR="00B71007" w:rsidRPr="00E607F0" w:rsidRDefault="00B71007" w:rsidP="002A1D3A">
      <w:pPr>
        <w:spacing w:after="0" w:line="240" w:lineRule="auto"/>
        <w:jc w:val="both"/>
        <w:rPr>
          <w:rFonts w:ascii="Arial" w:hAnsi="Arial" w:cs="Arial"/>
          <w:sz w:val="20"/>
          <w:szCs w:val="20"/>
        </w:rPr>
      </w:pPr>
    </w:p>
    <w:p w14:paraId="44DE28FE" w14:textId="352A22C5" w:rsidR="00E07EF0" w:rsidRPr="00E607F0" w:rsidRDefault="00E07EF0" w:rsidP="002A1D3A">
      <w:pPr>
        <w:pStyle w:val="Prrafodelista"/>
        <w:numPr>
          <w:ilvl w:val="0"/>
          <w:numId w:val="52"/>
        </w:numPr>
        <w:spacing w:after="0" w:line="240" w:lineRule="auto"/>
        <w:jc w:val="both"/>
        <w:rPr>
          <w:rFonts w:ascii="Arial" w:hAnsi="Arial" w:cs="Arial"/>
          <w:sz w:val="20"/>
          <w:szCs w:val="20"/>
        </w:rPr>
      </w:pPr>
      <w:r w:rsidRPr="00E607F0">
        <w:rPr>
          <w:rFonts w:ascii="Arial" w:hAnsi="Arial" w:cs="Arial"/>
          <w:sz w:val="20"/>
          <w:szCs w:val="20"/>
        </w:rPr>
        <w:t>La experiencia aportada debe ser acorde con el objeto del Proceso de Contratación y con lo dispuesto por la “</w:t>
      </w:r>
      <w:r w:rsidR="001A517E" w:rsidRPr="00E607F0">
        <w:rPr>
          <w:rFonts w:ascii="Arial" w:hAnsi="Arial" w:cs="Arial"/>
          <w:sz w:val="20"/>
          <w:szCs w:val="20"/>
        </w:rPr>
        <w:t>Matriz 1 – Experiencia del Pliego Modelo IDU</w:t>
      </w:r>
      <w:r w:rsidRPr="00E607F0">
        <w:rPr>
          <w:rFonts w:ascii="Arial" w:hAnsi="Arial" w:cs="Arial"/>
          <w:sz w:val="20"/>
          <w:szCs w:val="20"/>
        </w:rPr>
        <w:t xml:space="preserve">”. </w:t>
      </w:r>
    </w:p>
    <w:p w14:paraId="19D76813" w14:textId="77777777" w:rsidR="00E07EF0" w:rsidRPr="00E607F0" w:rsidRDefault="00E07EF0" w:rsidP="002A1D3A">
      <w:pPr>
        <w:pStyle w:val="Prrafodelista"/>
        <w:spacing w:after="0" w:line="240" w:lineRule="auto"/>
        <w:jc w:val="both"/>
        <w:rPr>
          <w:rFonts w:ascii="Arial" w:hAnsi="Arial" w:cs="Arial"/>
          <w:sz w:val="20"/>
          <w:szCs w:val="20"/>
        </w:rPr>
      </w:pPr>
    </w:p>
    <w:p w14:paraId="77C06589" w14:textId="2AE2DE08" w:rsidR="00E07EF0" w:rsidRPr="00E607F0" w:rsidRDefault="00E07EF0" w:rsidP="002A1D3A">
      <w:pPr>
        <w:pStyle w:val="Prrafodelista"/>
        <w:spacing w:after="0" w:line="240" w:lineRule="auto"/>
        <w:jc w:val="both"/>
        <w:rPr>
          <w:rFonts w:ascii="Arial" w:hAnsi="Arial" w:cs="Arial"/>
          <w:sz w:val="20"/>
          <w:szCs w:val="20"/>
        </w:rPr>
      </w:pPr>
      <w:r w:rsidRPr="00E607F0">
        <w:rPr>
          <w:rFonts w:ascii="Arial" w:hAnsi="Arial" w:cs="Arial"/>
          <w:sz w:val="20"/>
          <w:szCs w:val="20"/>
        </w:rPr>
        <w:t>En el caso en el cual el Proceso de Contratación corresponda a una</w:t>
      </w:r>
      <w:r w:rsidR="005E6614" w:rsidRPr="00E607F0">
        <w:rPr>
          <w:rFonts w:ascii="Arial" w:hAnsi="Arial" w:cs="Arial"/>
          <w:sz w:val="20"/>
          <w:szCs w:val="20"/>
        </w:rPr>
        <w:t xml:space="preserve"> interventoría</w:t>
      </w:r>
      <w:r w:rsidRPr="00E607F0">
        <w:rPr>
          <w:rFonts w:ascii="Arial" w:hAnsi="Arial" w:cs="Arial"/>
          <w:sz w:val="20"/>
          <w:szCs w:val="20"/>
        </w:rPr>
        <w:t xml:space="preserve"> </w:t>
      </w:r>
      <w:r w:rsidR="005E6614" w:rsidRPr="00E607F0">
        <w:rPr>
          <w:rFonts w:ascii="Arial" w:hAnsi="Arial" w:cs="Arial"/>
          <w:sz w:val="20"/>
          <w:szCs w:val="20"/>
        </w:rPr>
        <w:t xml:space="preserve">a </w:t>
      </w:r>
      <w:r w:rsidRPr="00E607F0">
        <w:rPr>
          <w:rFonts w:ascii="Arial" w:hAnsi="Arial" w:cs="Arial"/>
          <w:sz w:val="20"/>
          <w:szCs w:val="20"/>
        </w:rPr>
        <w:t xml:space="preserve">prefactibilidad (Fase 1), o </w:t>
      </w:r>
      <w:r w:rsidR="005E6614" w:rsidRPr="00E607F0">
        <w:rPr>
          <w:rFonts w:ascii="Arial" w:hAnsi="Arial" w:cs="Arial"/>
          <w:sz w:val="20"/>
          <w:szCs w:val="20"/>
        </w:rPr>
        <w:t xml:space="preserve">interventoría a </w:t>
      </w:r>
      <w:r w:rsidRPr="00E607F0">
        <w:rPr>
          <w:rFonts w:ascii="Arial" w:hAnsi="Arial" w:cs="Arial"/>
          <w:sz w:val="20"/>
          <w:szCs w:val="20"/>
        </w:rPr>
        <w:t xml:space="preserve">factibilidad (Fase 2), se aceptará como experiencia válida la asociada con proyectos de </w:t>
      </w:r>
      <w:r w:rsidR="005E6614" w:rsidRPr="00E607F0">
        <w:rPr>
          <w:rFonts w:ascii="Arial" w:hAnsi="Arial" w:cs="Arial"/>
          <w:sz w:val="20"/>
          <w:szCs w:val="20"/>
        </w:rPr>
        <w:t xml:space="preserve">interventoría a </w:t>
      </w:r>
      <w:r w:rsidRPr="00E607F0">
        <w:rPr>
          <w:rFonts w:ascii="Arial" w:hAnsi="Arial" w:cs="Arial"/>
          <w:sz w:val="20"/>
          <w:szCs w:val="20"/>
        </w:rPr>
        <w:t xml:space="preserve">factibilidad y/o prefactibilidad y/o </w:t>
      </w:r>
      <w:r w:rsidR="005E6614" w:rsidRPr="00E607F0">
        <w:rPr>
          <w:rFonts w:ascii="Arial" w:hAnsi="Arial" w:cs="Arial"/>
          <w:sz w:val="20"/>
          <w:szCs w:val="20"/>
        </w:rPr>
        <w:t xml:space="preserve">interventoría a </w:t>
      </w:r>
      <w:r w:rsidRPr="00E607F0">
        <w:rPr>
          <w:rFonts w:ascii="Arial" w:hAnsi="Arial" w:cs="Arial"/>
          <w:sz w:val="20"/>
          <w:szCs w:val="20"/>
        </w:rPr>
        <w:t>estudios y diseños definitivos</w:t>
      </w:r>
      <w:r w:rsidR="005E6614" w:rsidRPr="00E607F0">
        <w:rPr>
          <w:rFonts w:ascii="Arial" w:hAnsi="Arial" w:cs="Arial"/>
          <w:sz w:val="20"/>
          <w:szCs w:val="20"/>
        </w:rPr>
        <w:t xml:space="preserve"> y/o consultoría a estudios y diseños</w:t>
      </w:r>
      <w:r w:rsidRPr="00E607F0">
        <w:rPr>
          <w:rFonts w:ascii="Arial" w:hAnsi="Arial" w:cs="Arial"/>
          <w:sz w:val="20"/>
          <w:szCs w:val="20"/>
        </w:rPr>
        <w:t xml:space="preserve">. Para el caso que corresponda a </w:t>
      </w:r>
      <w:r w:rsidR="005E6614" w:rsidRPr="00E607F0">
        <w:rPr>
          <w:rFonts w:ascii="Arial" w:hAnsi="Arial" w:cs="Arial"/>
          <w:sz w:val="20"/>
          <w:szCs w:val="20"/>
        </w:rPr>
        <w:t xml:space="preserve">interventoría a </w:t>
      </w:r>
      <w:r w:rsidRPr="00E607F0">
        <w:rPr>
          <w:rFonts w:ascii="Arial" w:hAnsi="Arial" w:cs="Arial"/>
          <w:sz w:val="20"/>
          <w:szCs w:val="20"/>
        </w:rPr>
        <w:t xml:space="preserve">estudios y diseños definitivos (Fase 3), la Entidad analizará la pertinencia de aceptar como experiencia válida de contratos cuyo objeto o alcance corresponda a </w:t>
      </w:r>
      <w:r w:rsidR="005E6614" w:rsidRPr="00E607F0">
        <w:rPr>
          <w:rFonts w:ascii="Arial" w:hAnsi="Arial" w:cs="Arial"/>
          <w:sz w:val="20"/>
          <w:szCs w:val="20"/>
        </w:rPr>
        <w:t xml:space="preserve">consultoría o interventoría a estudios o estudios y diseños o a </w:t>
      </w:r>
      <w:r w:rsidRPr="00E607F0">
        <w:rPr>
          <w:rFonts w:ascii="Arial" w:hAnsi="Arial" w:cs="Arial"/>
          <w:sz w:val="20"/>
          <w:szCs w:val="20"/>
        </w:rPr>
        <w:t xml:space="preserve">factibilidades o </w:t>
      </w:r>
      <w:r w:rsidR="005E6614" w:rsidRPr="00E607F0">
        <w:rPr>
          <w:rFonts w:ascii="Arial" w:hAnsi="Arial" w:cs="Arial"/>
          <w:sz w:val="20"/>
          <w:szCs w:val="20"/>
        </w:rPr>
        <w:t xml:space="preserve">a </w:t>
      </w:r>
      <w:r w:rsidRPr="00E607F0">
        <w:rPr>
          <w:rFonts w:ascii="Arial" w:hAnsi="Arial" w:cs="Arial"/>
          <w:sz w:val="20"/>
          <w:szCs w:val="20"/>
        </w:rPr>
        <w:t>prefactibilidades, situación que deberán expresar en los estudios previos.</w:t>
      </w:r>
    </w:p>
    <w:p w14:paraId="2B04214C" w14:textId="77777777" w:rsidR="00E07EF0" w:rsidRPr="00E607F0" w:rsidRDefault="00E07EF0" w:rsidP="002A1D3A">
      <w:pPr>
        <w:pStyle w:val="Prrafodelista"/>
        <w:spacing w:after="0" w:line="240" w:lineRule="auto"/>
        <w:jc w:val="both"/>
        <w:rPr>
          <w:rFonts w:ascii="Arial" w:hAnsi="Arial" w:cs="Arial"/>
          <w:sz w:val="20"/>
          <w:szCs w:val="20"/>
        </w:rPr>
      </w:pPr>
    </w:p>
    <w:p w14:paraId="77134A47" w14:textId="1F4FC6A3" w:rsidR="00E07EF0" w:rsidRPr="00E607F0" w:rsidRDefault="00E07EF0" w:rsidP="002A1D3A">
      <w:pPr>
        <w:pStyle w:val="Prrafodelista"/>
        <w:spacing w:after="0" w:line="240" w:lineRule="auto"/>
        <w:jc w:val="both"/>
        <w:rPr>
          <w:rFonts w:ascii="Arial" w:hAnsi="Arial" w:cs="Arial"/>
          <w:sz w:val="20"/>
          <w:szCs w:val="20"/>
        </w:rPr>
      </w:pPr>
      <w:r w:rsidRPr="00E607F0">
        <w:rPr>
          <w:rFonts w:ascii="Arial" w:hAnsi="Arial" w:cs="Arial"/>
          <w:sz w:val="20"/>
          <w:szCs w:val="20"/>
        </w:rPr>
        <w:t xml:space="preserve">Para los fines del presente Proceso de Contratación de </w:t>
      </w:r>
      <w:r w:rsidR="003246E2" w:rsidRPr="00E607F0">
        <w:rPr>
          <w:rFonts w:ascii="Arial" w:hAnsi="Arial" w:cs="Arial"/>
          <w:sz w:val="20"/>
          <w:szCs w:val="20"/>
        </w:rPr>
        <w:t>interventoría</w:t>
      </w:r>
      <w:r w:rsidRPr="00E607F0">
        <w:rPr>
          <w:rFonts w:ascii="Arial" w:hAnsi="Arial" w:cs="Arial"/>
          <w:sz w:val="20"/>
          <w:szCs w:val="20"/>
        </w:rPr>
        <w:t xml:space="preserve"> de estudios de ingeniería para estudios y diseños definitivos (Fase 3) no procederá</w:t>
      </w:r>
      <w:r w:rsidR="002D4291">
        <w:rPr>
          <w:rFonts w:ascii="Arial" w:hAnsi="Arial" w:cs="Arial"/>
          <w:sz w:val="20"/>
          <w:szCs w:val="20"/>
        </w:rPr>
        <w:t xml:space="preserve"> </w:t>
      </w:r>
      <w:r w:rsidRPr="00E607F0">
        <w:rPr>
          <w:rFonts w:ascii="Arial" w:hAnsi="Arial" w:cs="Arial"/>
          <w:sz w:val="20"/>
          <w:szCs w:val="20"/>
        </w:rPr>
        <w:t xml:space="preserve">la experiencia asociada con </w:t>
      </w:r>
      <w:r w:rsidR="005E6614" w:rsidRPr="00E607F0">
        <w:rPr>
          <w:rFonts w:ascii="Arial" w:hAnsi="Arial" w:cs="Arial"/>
          <w:sz w:val="20"/>
          <w:szCs w:val="20"/>
        </w:rPr>
        <w:t xml:space="preserve">consultoría o interventoría a </w:t>
      </w:r>
      <w:r w:rsidRPr="00E607F0">
        <w:rPr>
          <w:rFonts w:ascii="Arial" w:hAnsi="Arial" w:cs="Arial"/>
          <w:sz w:val="20"/>
          <w:szCs w:val="20"/>
        </w:rPr>
        <w:t>prefactibilidades y/o factibilidades.</w:t>
      </w:r>
    </w:p>
    <w:p w14:paraId="3A1578A9" w14:textId="77777777" w:rsidR="00E07EF0" w:rsidRPr="00E607F0" w:rsidRDefault="00E07EF0" w:rsidP="002A1D3A">
      <w:pPr>
        <w:pStyle w:val="Prrafodelista"/>
        <w:spacing w:after="0" w:line="240" w:lineRule="auto"/>
        <w:jc w:val="both"/>
        <w:rPr>
          <w:rFonts w:ascii="Arial" w:hAnsi="Arial" w:cs="Arial"/>
          <w:sz w:val="20"/>
          <w:szCs w:val="20"/>
        </w:rPr>
      </w:pPr>
    </w:p>
    <w:p w14:paraId="1BF6446D" w14:textId="3882DB37" w:rsidR="00E07EF0" w:rsidRPr="00E607F0" w:rsidRDefault="00E07EF0" w:rsidP="002A1D3A">
      <w:pPr>
        <w:pStyle w:val="Prrafodelista"/>
        <w:numPr>
          <w:ilvl w:val="0"/>
          <w:numId w:val="52"/>
        </w:numPr>
        <w:spacing w:after="0" w:line="240" w:lineRule="auto"/>
        <w:ind w:left="723"/>
        <w:contextualSpacing w:val="0"/>
        <w:jc w:val="both"/>
        <w:rPr>
          <w:rFonts w:ascii="Arial" w:eastAsia="Times New Roman" w:hAnsi="Arial" w:cs="Arial"/>
          <w:iCs/>
          <w:color w:val="000000"/>
          <w:sz w:val="20"/>
          <w:szCs w:val="20"/>
          <w:lang w:val="x-none" w:eastAsia="es-ES"/>
        </w:rPr>
      </w:pPr>
      <w:r w:rsidRPr="00E607F0">
        <w:rPr>
          <w:rFonts w:ascii="Arial" w:eastAsia="Times New Roman" w:hAnsi="Arial" w:cs="Arial"/>
          <w:iCs/>
          <w:color w:val="000000"/>
          <w:sz w:val="20"/>
          <w:szCs w:val="20"/>
          <w:lang w:eastAsia="es-ES"/>
        </w:rPr>
        <w:t>El Proponente podrá aportar mínimo uno (1) y máximo cinco (5) contratos para la evaluación y asignación de puntaje por concepto de experiencia.</w:t>
      </w:r>
    </w:p>
    <w:p w14:paraId="0F208FBF" w14:textId="77777777" w:rsidR="00B71007" w:rsidRPr="00E607F0" w:rsidRDefault="00B71007" w:rsidP="002A1D3A">
      <w:pPr>
        <w:pStyle w:val="Prrafodelista"/>
        <w:spacing w:after="0" w:line="240" w:lineRule="auto"/>
        <w:ind w:left="723"/>
        <w:contextualSpacing w:val="0"/>
        <w:jc w:val="both"/>
        <w:rPr>
          <w:rFonts w:ascii="Arial" w:eastAsia="Times New Roman" w:hAnsi="Arial" w:cs="Arial"/>
          <w:iCs/>
          <w:color w:val="000000"/>
          <w:sz w:val="20"/>
          <w:szCs w:val="20"/>
          <w:lang w:val="x-none" w:eastAsia="es-ES"/>
        </w:rPr>
      </w:pPr>
    </w:p>
    <w:p w14:paraId="51ABB761" w14:textId="77777777" w:rsidR="00E07EF0" w:rsidRPr="00E607F0" w:rsidRDefault="00E07EF0" w:rsidP="002A1D3A">
      <w:pPr>
        <w:spacing w:after="0" w:line="240" w:lineRule="auto"/>
        <w:ind w:left="708"/>
        <w:jc w:val="both"/>
        <w:rPr>
          <w:rFonts w:ascii="Arial" w:eastAsia="Times New Roman" w:hAnsi="Arial" w:cs="Arial"/>
          <w:iCs/>
          <w:color w:val="000000"/>
          <w:sz w:val="20"/>
          <w:szCs w:val="20"/>
          <w:lang w:eastAsia="es-ES"/>
        </w:rPr>
      </w:pPr>
      <w:r w:rsidRPr="00E607F0">
        <w:rPr>
          <w:rFonts w:ascii="Arial" w:eastAsia="Times New Roman" w:hAnsi="Arial" w:cs="Arial"/>
          <w:iCs/>
          <w:color w:val="000000"/>
          <w:sz w:val="20"/>
          <w:szCs w:val="20"/>
          <w:lang w:eastAsia="es-ES"/>
        </w:rPr>
        <w:t xml:space="preserve">El Proponente persona natural o jurídica que acredite la calidad de </w:t>
      </w:r>
      <w:proofErr w:type="spellStart"/>
      <w:r w:rsidRPr="00E607F0">
        <w:rPr>
          <w:rFonts w:ascii="Arial" w:eastAsia="Times New Roman" w:hAnsi="Arial" w:cs="Arial"/>
          <w:iCs/>
          <w:color w:val="000000"/>
          <w:sz w:val="20"/>
          <w:szCs w:val="20"/>
          <w:lang w:eastAsia="es-ES"/>
        </w:rPr>
        <w:t>Mipyme</w:t>
      </w:r>
      <w:proofErr w:type="spellEnd"/>
      <w:r w:rsidRPr="00E607F0">
        <w:rPr>
          <w:rFonts w:ascii="Arial" w:eastAsia="Times New Roman" w:hAnsi="Arial" w:cs="Arial"/>
          <w:iCs/>
          <w:color w:val="000000"/>
          <w:sz w:val="20"/>
          <w:szCs w:val="20"/>
          <w:lang w:eastAsia="es-ES"/>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 </w:t>
      </w:r>
    </w:p>
    <w:p w14:paraId="43A6DD67" w14:textId="77777777" w:rsidR="00E07EF0" w:rsidRPr="00E607F0" w:rsidRDefault="00E07EF0" w:rsidP="002A1D3A">
      <w:pPr>
        <w:spacing w:after="0" w:line="240" w:lineRule="auto"/>
        <w:ind w:left="708"/>
        <w:jc w:val="both"/>
        <w:rPr>
          <w:rFonts w:ascii="Arial" w:eastAsia="Times New Roman" w:hAnsi="Arial" w:cs="Arial"/>
          <w:iCs/>
          <w:color w:val="000000"/>
          <w:sz w:val="20"/>
          <w:szCs w:val="20"/>
          <w:lang w:val="x-none" w:eastAsia="es-ES"/>
        </w:rPr>
      </w:pPr>
    </w:p>
    <w:p w14:paraId="73889819" w14:textId="77777777" w:rsidR="00E07EF0" w:rsidRPr="00E607F0" w:rsidRDefault="00E07EF0" w:rsidP="002A1D3A">
      <w:pPr>
        <w:spacing w:after="0" w:line="240" w:lineRule="auto"/>
        <w:ind w:left="708"/>
        <w:jc w:val="both"/>
        <w:rPr>
          <w:rFonts w:ascii="Arial" w:eastAsia="Times New Roman" w:hAnsi="Arial" w:cs="Arial"/>
          <w:iCs/>
          <w:color w:val="000000"/>
          <w:sz w:val="20"/>
          <w:szCs w:val="20"/>
          <w:lang w:eastAsia="es-ES"/>
        </w:rPr>
      </w:pPr>
      <w:r w:rsidRPr="00E607F0">
        <w:rPr>
          <w:rFonts w:ascii="Arial" w:eastAsia="Times New Roman" w:hAnsi="Arial" w:cs="Arial"/>
          <w:iCs/>
          <w:color w:val="000000"/>
          <w:sz w:val="20"/>
          <w:szCs w:val="20"/>
          <w:lang w:val="x-none" w:eastAsia="es-ES"/>
        </w:rPr>
        <w:lastRenderedPageBreak/>
        <w:t xml:space="preserve">En caso de que el Proponente persona natural o jurídica acredite la calidad de </w:t>
      </w:r>
      <w:proofErr w:type="spellStart"/>
      <w:r w:rsidRPr="00E607F0">
        <w:rPr>
          <w:rFonts w:ascii="Arial" w:eastAsia="Times New Roman" w:hAnsi="Arial" w:cs="Arial"/>
          <w:iCs/>
          <w:color w:val="000000"/>
          <w:sz w:val="20"/>
          <w:szCs w:val="20"/>
          <w:lang w:val="x-none" w:eastAsia="es-ES"/>
        </w:rPr>
        <w:t>Mipyme</w:t>
      </w:r>
      <w:proofErr w:type="spellEnd"/>
      <w:r w:rsidRPr="00E607F0">
        <w:rPr>
          <w:rFonts w:ascii="Arial" w:eastAsia="Times New Roman" w:hAnsi="Arial" w:cs="Arial"/>
          <w:iCs/>
          <w:color w:val="000000"/>
          <w:sz w:val="20"/>
          <w:szCs w:val="20"/>
          <w:lang w:val="x-none" w:eastAsia="es-ES"/>
        </w:rPr>
        <w:t xml:space="preserve"> y de emprendimiento y empresa de mujer con domicilio en el territorio nacional de manera conjunta, podrá </w:t>
      </w:r>
      <w:r w:rsidRPr="00E607F0">
        <w:rPr>
          <w:rFonts w:ascii="Arial" w:eastAsia="Times New Roman" w:hAnsi="Arial" w:cs="Arial"/>
          <w:iCs/>
          <w:color w:val="000000"/>
          <w:sz w:val="20"/>
          <w:szCs w:val="20"/>
          <w:lang w:eastAsia="es-ES"/>
        </w:rPr>
        <w:t>demostrar</w:t>
      </w:r>
      <w:r w:rsidRPr="00E607F0">
        <w:rPr>
          <w:rFonts w:ascii="Arial" w:eastAsia="Times New Roman" w:hAnsi="Arial" w:cs="Arial"/>
          <w:iCs/>
          <w:color w:val="000000"/>
          <w:sz w:val="20"/>
          <w:szCs w:val="20"/>
          <w:lang w:val="x-none" w:eastAsia="es-ES"/>
        </w:rPr>
        <w:t xml:space="preserve"> la experiencia solicitada con dos (2) contratos adicionales a los cinco (5) inicialmente previstos, para un máximo </w:t>
      </w:r>
      <w:r w:rsidRPr="00E607F0">
        <w:rPr>
          <w:rFonts w:ascii="Arial" w:eastAsia="Times New Roman" w:hAnsi="Arial" w:cs="Arial"/>
          <w:iCs/>
          <w:color w:val="000000"/>
          <w:sz w:val="20"/>
          <w:szCs w:val="20"/>
          <w:lang w:eastAsia="es-ES"/>
        </w:rPr>
        <w:t xml:space="preserve">de </w:t>
      </w:r>
      <w:r w:rsidRPr="00E607F0">
        <w:rPr>
          <w:rFonts w:ascii="Arial" w:eastAsia="Times New Roman" w:hAnsi="Arial" w:cs="Arial"/>
          <w:iCs/>
          <w:color w:val="000000"/>
          <w:sz w:val="20"/>
          <w:szCs w:val="20"/>
          <w:lang w:val="x-none" w:eastAsia="es-ES"/>
        </w:rPr>
        <w:t>siete (7)</w:t>
      </w:r>
      <w:r w:rsidRPr="00E607F0">
        <w:rPr>
          <w:rFonts w:ascii="Arial" w:eastAsia="Times New Roman" w:hAnsi="Arial" w:cs="Arial"/>
          <w:iCs/>
          <w:color w:val="000000"/>
          <w:sz w:val="20"/>
          <w:szCs w:val="20"/>
          <w:lang w:eastAsia="es-ES"/>
        </w:rPr>
        <w:t>.</w:t>
      </w:r>
    </w:p>
    <w:p w14:paraId="5A3FF58F" w14:textId="77777777" w:rsidR="00E07EF0" w:rsidRPr="00E607F0" w:rsidRDefault="00E07EF0" w:rsidP="002A1D3A">
      <w:pPr>
        <w:spacing w:after="0" w:line="240" w:lineRule="auto"/>
        <w:ind w:left="708"/>
        <w:jc w:val="both"/>
        <w:rPr>
          <w:rFonts w:ascii="Arial" w:eastAsia="Times New Roman" w:hAnsi="Arial" w:cs="Arial"/>
          <w:iCs/>
          <w:color w:val="000000"/>
          <w:sz w:val="20"/>
          <w:szCs w:val="20"/>
          <w:lang w:val="x-none" w:eastAsia="es-ES"/>
        </w:rPr>
      </w:pPr>
    </w:p>
    <w:p w14:paraId="62BC602A" w14:textId="77777777" w:rsidR="00E07EF0" w:rsidRPr="00E607F0" w:rsidRDefault="00E07EF0" w:rsidP="002A1D3A">
      <w:pPr>
        <w:spacing w:after="0" w:line="240" w:lineRule="auto"/>
        <w:ind w:left="708"/>
        <w:jc w:val="both"/>
        <w:rPr>
          <w:rFonts w:ascii="Arial" w:eastAsia="Times New Roman" w:hAnsi="Arial" w:cs="Arial"/>
          <w:bCs/>
          <w:iCs/>
          <w:color w:val="000000"/>
          <w:sz w:val="20"/>
          <w:szCs w:val="20"/>
          <w:lang w:val="x-none" w:eastAsia="es-ES"/>
        </w:rPr>
      </w:pPr>
      <w:r w:rsidRPr="00E607F0">
        <w:rPr>
          <w:rFonts w:ascii="Arial" w:eastAsia="Times New Roman" w:hAnsi="Arial" w:cs="Arial"/>
          <w:bCs/>
          <w:iCs/>
          <w:color w:val="000000"/>
          <w:sz w:val="20"/>
          <w:szCs w:val="20"/>
          <w:lang w:val="x-none" w:eastAsia="es-ES"/>
        </w:rPr>
        <w:t>Para el caso de Proponentes Plurales bastará con que uno de sus integrantes tenga una participación igual o superior al diez por ciento (10</w:t>
      </w:r>
      <w:r w:rsidRPr="00E607F0">
        <w:rPr>
          <w:rFonts w:ascii="Arial" w:eastAsia="Times New Roman" w:hAnsi="Arial" w:cs="Arial"/>
          <w:bCs/>
          <w:iCs/>
          <w:color w:val="000000"/>
          <w:sz w:val="20"/>
          <w:szCs w:val="20"/>
          <w:lang w:eastAsia="es-ES"/>
        </w:rPr>
        <w:t xml:space="preserve"> </w:t>
      </w:r>
      <w:r w:rsidRPr="00E607F0">
        <w:rPr>
          <w:rFonts w:ascii="Arial" w:eastAsia="Times New Roman" w:hAnsi="Arial" w:cs="Arial"/>
          <w:bCs/>
          <w:iCs/>
          <w:color w:val="000000"/>
          <w:sz w:val="20"/>
          <w:szCs w:val="20"/>
          <w:lang w:val="x-none" w:eastAsia="es-ES"/>
        </w:rPr>
        <w:t xml:space="preserve">%) en el </w:t>
      </w:r>
      <w:r w:rsidRPr="00E607F0">
        <w:rPr>
          <w:rFonts w:ascii="Arial" w:eastAsia="Times New Roman" w:hAnsi="Arial" w:cs="Arial"/>
          <w:bCs/>
          <w:iCs/>
          <w:color w:val="000000"/>
          <w:sz w:val="20"/>
          <w:szCs w:val="20"/>
          <w:lang w:val="es-419" w:eastAsia="es-ES"/>
        </w:rPr>
        <w:t>C</w:t>
      </w:r>
      <w:proofErr w:type="spellStart"/>
      <w:r w:rsidRPr="00E607F0">
        <w:rPr>
          <w:rFonts w:ascii="Arial" w:eastAsia="Times New Roman" w:hAnsi="Arial" w:cs="Arial"/>
          <w:bCs/>
          <w:iCs/>
          <w:color w:val="000000"/>
          <w:sz w:val="20"/>
          <w:szCs w:val="20"/>
          <w:lang w:val="x-none" w:eastAsia="es-ES"/>
        </w:rPr>
        <w:t>onsorcio</w:t>
      </w:r>
      <w:proofErr w:type="spellEnd"/>
      <w:r w:rsidRPr="00E607F0">
        <w:rPr>
          <w:rFonts w:ascii="Arial" w:eastAsia="Times New Roman" w:hAnsi="Arial" w:cs="Arial"/>
          <w:bCs/>
          <w:iCs/>
          <w:color w:val="000000"/>
          <w:sz w:val="20"/>
          <w:szCs w:val="20"/>
          <w:lang w:val="x-none" w:eastAsia="es-ES"/>
        </w:rPr>
        <w:t xml:space="preserve"> o en la </w:t>
      </w:r>
      <w:r w:rsidRPr="00E607F0">
        <w:rPr>
          <w:rFonts w:ascii="Arial" w:eastAsia="Times New Roman" w:hAnsi="Arial" w:cs="Arial"/>
          <w:bCs/>
          <w:iCs/>
          <w:color w:val="000000"/>
          <w:sz w:val="20"/>
          <w:szCs w:val="20"/>
          <w:lang w:val="es-419" w:eastAsia="es-ES"/>
        </w:rPr>
        <w:t>U</w:t>
      </w:r>
      <w:proofErr w:type="spellStart"/>
      <w:r w:rsidRPr="00E607F0">
        <w:rPr>
          <w:rFonts w:ascii="Arial" w:eastAsia="Times New Roman" w:hAnsi="Arial" w:cs="Arial"/>
          <w:bCs/>
          <w:iCs/>
          <w:color w:val="000000"/>
          <w:sz w:val="20"/>
          <w:szCs w:val="20"/>
          <w:lang w:val="x-none" w:eastAsia="es-ES"/>
        </w:rPr>
        <w:t>nión</w:t>
      </w:r>
      <w:proofErr w:type="spellEnd"/>
      <w:r w:rsidRPr="00E607F0">
        <w:rPr>
          <w:rFonts w:ascii="Arial" w:eastAsia="Times New Roman" w:hAnsi="Arial" w:cs="Arial"/>
          <w:bCs/>
          <w:iCs/>
          <w:color w:val="000000"/>
          <w:sz w:val="20"/>
          <w:szCs w:val="20"/>
          <w:lang w:val="x-none" w:eastAsia="es-ES"/>
        </w:rPr>
        <w:t xml:space="preserve"> </w:t>
      </w:r>
      <w:r w:rsidRPr="00E607F0">
        <w:rPr>
          <w:rFonts w:ascii="Arial" w:eastAsia="Times New Roman" w:hAnsi="Arial" w:cs="Arial"/>
          <w:bCs/>
          <w:iCs/>
          <w:color w:val="000000"/>
          <w:sz w:val="20"/>
          <w:szCs w:val="20"/>
          <w:lang w:val="es-419" w:eastAsia="es-ES"/>
        </w:rPr>
        <w:t>T</w:t>
      </w:r>
      <w:proofErr w:type="spellStart"/>
      <w:r w:rsidRPr="00E607F0">
        <w:rPr>
          <w:rFonts w:ascii="Arial" w:eastAsia="Times New Roman" w:hAnsi="Arial" w:cs="Arial"/>
          <w:bCs/>
          <w:iCs/>
          <w:color w:val="000000"/>
          <w:sz w:val="20"/>
          <w:szCs w:val="20"/>
          <w:lang w:val="x-none" w:eastAsia="es-ES"/>
        </w:rPr>
        <w:t>emporal</w:t>
      </w:r>
      <w:proofErr w:type="spellEnd"/>
      <w:r w:rsidRPr="00E607F0">
        <w:rPr>
          <w:rFonts w:ascii="Arial" w:eastAsia="Times New Roman" w:hAnsi="Arial" w:cs="Arial"/>
          <w:bCs/>
          <w:iCs/>
          <w:color w:val="000000"/>
          <w:sz w:val="20"/>
          <w:szCs w:val="20"/>
          <w:lang w:val="x-none" w:eastAsia="es-ES"/>
        </w:rPr>
        <w:t xml:space="preserve"> y acredite la calidad de </w:t>
      </w:r>
      <w:proofErr w:type="spellStart"/>
      <w:r w:rsidRPr="00E607F0">
        <w:rPr>
          <w:rFonts w:ascii="Arial" w:eastAsia="Times New Roman" w:hAnsi="Arial" w:cs="Arial"/>
          <w:bCs/>
          <w:iCs/>
          <w:color w:val="000000"/>
          <w:sz w:val="20"/>
          <w:szCs w:val="20"/>
          <w:lang w:val="x-none" w:eastAsia="es-ES"/>
        </w:rPr>
        <w:t>Mipyme</w:t>
      </w:r>
      <w:proofErr w:type="spellEnd"/>
      <w:r w:rsidRPr="00E607F0">
        <w:rPr>
          <w:rFonts w:ascii="Arial" w:eastAsia="Times New Roman" w:hAnsi="Arial" w:cs="Arial"/>
          <w:bCs/>
          <w:iCs/>
          <w:color w:val="000000"/>
          <w:sz w:val="20"/>
          <w:szCs w:val="20"/>
          <w:lang w:val="x-none" w:eastAsia="es-ES"/>
        </w:rPr>
        <w:t xml:space="preserve"> o emprendimiento y empresa de mujer de conformidad con lo previsto en el artículo 2.2.1.13.2.2 del Decreto 1074 de 2015</w:t>
      </w:r>
      <w:r w:rsidRPr="00E607F0">
        <w:rPr>
          <w:rFonts w:ascii="Arial" w:eastAsia="Times New Roman" w:hAnsi="Arial" w:cs="Arial"/>
          <w:b/>
          <w:bCs/>
          <w:iCs/>
          <w:color w:val="000000"/>
          <w:sz w:val="20"/>
          <w:szCs w:val="20"/>
          <w:lang w:val="x-none" w:eastAsia="es-ES"/>
        </w:rPr>
        <w:t xml:space="preserve"> </w:t>
      </w:r>
      <w:r w:rsidRPr="00E607F0">
        <w:rPr>
          <w:rFonts w:ascii="Arial" w:eastAsia="Times New Roman" w:hAnsi="Arial" w:cs="Arial"/>
          <w:bCs/>
          <w:iCs/>
          <w:color w:val="000000"/>
          <w:sz w:val="20"/>
          <w:szCs w:val="20"/>
          <w:lang w:val="x-none" w:eastAsia="es-ES"/>
        </w:rPr>
        <w:t>y</w:t>
      </w:r>
      <w:r w:rsidRPr="00E607F0">
        <w:rPr>
          <w:rFonts w:ascii="Arial" w:eastAsia="Times New Roman" w:hAnsi="Arial" w:cs="Arial"/>
          <w:b/>
          <w:bCs/>
          <w:iCs/>
          <w:color w:val="000000"/>
          <w:sz w:val="20"/>
          <w:szCs w:val="20"/>
          <w:lang w:val="x-none" w:eastAsia="es-ES"/>
        </w:rPr>
        <w:t xml:space="preserve"> </w:t>
      </w:r>
      <w:r w:rsidRPr="00E607F0">
        <w:rPr>
          <w:rFonts w:ascii="Arial" w:eastAsia="Times New Roman" w:hAnsi="Arial" w:cs="Arial"/>
          <w:bCs/>
          <w:iCs/>
          <w:color w:val="000000"/>
          <w:sz w:val="20"/>
          <w:szCs w:val="20"/>
          <w:lang w:val="x-none" w:eastAsia="es-ES"/>
        </w:rPr>
        <w:t>los artículos 2.2.1.2.</w:t>
      </w:r>
      <w:r w:rsidRPr="00E607F0">
        <w:rPr>
          <w:rFonts w:ascii="Arial" w:eastAsia="Times New Roman" w:hAnsi="Arial" w:cs="Arial"/>
          <w:bCs/>
          <w:iCs/>
          <w:color w:val="000000"/>
          <w:sz w:val="20"/>
          <w:szCs w:val="20"/>
          <w:lang w:val="es-MX" w:eastAsia="es-ES"/>
        </w:rPr>
        <w:t xml:space="preserve">4.2.4. y 2.2.1.2.4.2.14 </w:t>
      </w:r>
      <w:r w:rsidRPr="00E607F0">
        <w:rPr>
          <w:rFonts w:ascii="Arial" w:eastAsia="Times New Roman" w:hAnsi="Arial" w:cs="Arial"/>
          <w:bCs/>
          <w:iCs/>
          <w:color w:val="000000"/>
          <w:sz w:val="20"/>
          <w:szCs w:val="20"/>
          <w:lang w:val="x-none" w:eastAsia="es-ES"/>
        </w:rPr>
        <w:t>del Decreto 1082 de 2015,</w:t>
      </w:r>
      <w:r w:rsidRPr="00E607F0">
        <w:rPr>
          <w:rFonts w:ascii="Arial" w:eastAsia="Times New Roman" w:hAnsi="Arial" w:cs="Arial"/>
          <w:b/>
          <w:bCs/>
          <w:iCs/>
          <w:color w:val="000000"/>
          <w:sz w:val="20"/>
          <w:szCs w:val="20"/>
          <w:lang w:val="es-MX" w:eastAsia="es-ES"/>
        </w:rPr>
        <w:t xml:space="preserve"> </w:t>
      </w:r>
      <w:r w:rsidRPr="00E607F0">
        <w:rPr>
          <w:rFonts w:ascii="Arial" w:eastAsia="Times New Roman" w:hAnsi="Arial" w:cs="Arial"/>
          <w:bCs/>
          <w:iCs/>
          <w:color w:val="000000"/>
          <w:sz w:val="20"/>
          <w:szCs w:val="20"/>
          <w:lang w:val="es-MX" w:eastAsia="es-ES"/>
        </w:rPr>
        <w:t>o las normas que los modifiquen, sustituyan o complementen,</w:t>
      </w:r>
      <w:r w:rsidRPr="00E607F0">
        <w:rPr>
          <w:rFonts w:ascii="Arial" w:eastAsia="Times New Roman" w:hAnsi="Arial" w:cs="Arial"/>
          <w:bCs/>
          <w:iCs/>
          <w:color w:val="000000"/>
          <w:sz w:val="20"/>
          <w:szCs w:val="20"/>
          <w:lang w:val="x-none" w:eastAsia="es-ES"/>
        </w:rPr>
        <w:t xml:space="preserve"> para </w:t>
      </w:r>
      <w:r w:rsidRPr="00E607F0">
        <w:rPr>
          <w:rFonts w:ascii="Arial" w:eastAsia="Times New Roman" w:hAnsi="Arial" w:cs="Arial"/>
          <w:bCs/>
          <w:iCs/>
          <w:color w:val="000000"/>
          <w:sz w:val="20"/>
          <w:szCs w:val="20"/>
          <w:lang w:eastAsia="es-ES"/>
        </w:rPr>
        <w:t>demostrar</w:t>
      </w:r>
      <w:r w:rsidRPr="00E607F0">
        <w:rPr>
          <w:rFonts w:ascii="Arial" w:eastAsia="Times New Roman" w:hAnsi="Arial" w:cs="Arial"/>
          <w:bCs/>
          <w:iCs/>
          <w:color w:val="000000"/>
          <w:sz w:val="20"/>
          <w:szCs w:val="20"/>
          <w:lang w:val="x-none" w:eastAsia="es-ES"/>
        </w:rPr>
        <w:t xml:space="preserve"> la experiencia solicitada con un (1) contrato adicional a los cinco (5) inicialmente previstos, para un máximo </w:t>
      </w:r>
      <w:r w:rsidRPr="00E607F0">
        <w:rPr>
          <w:rFonts w:ascii="Arial" w:eastAsia="Times New Roman" w:hAnsi="Arial" w:cs="Arial"/>
          <w:bCs/>
          <w:iCs/>
          <w:color w:val="000000"/>
          <w:sz w:val="20"/>
          <w:szCs w:val="20"/>
          <w:lang w:eastAsia="es-ES"/>
        </w:rPr>
        <w:t xml:space="preserve">de </w:t>
      </w:r>
      <w:r w:rsidRPr="00E607F0">
        <w:rPr>
          <w:rFonts w:ascii="Arial" w:eastAsia="Times New Roman" w:hAnsi="Arial" w:cs="Arial"/>
          <w:bCs/>
          <w:iCs/>
          <w:color w:val="000000"/>
          <w:sz w:val="20"/>
          <w:szCs w:val="20"/>
          <w:lang w:val="x-none" w:eastAsia="es-ES"/>
        </w:rPr>
        <w:t>seis (6) contratos</w:t>
      </w:r>
      <w:r w:rsidRPr="00E607F0">
        <w:rPr>
          <w:rFonts w:ascii="Arial" w:eastAsia="Times New Roman" w:hAnsi="Arial" w:cs="Arial"/>
          <w:bCs/>
          <w:iCs/>
          <w:color w:val="000000"/>
          <w:sz w:val="20"/>
          <w:szCs w:val="20"/>
          <w:lang w:eastAsia="es-ES"/>
        </w:rPr>
        <w:t>.</w:t>
      </w:r>
      <w:r w:rsidRPr="00E607F0">
        <w:rPr>
          <w:rFonts w:ascii="Arial" w:eastAsia="Times New Roman" w:hAnsi="Arial" w:cs="Arial"/>
          <w:bCs/>
          <w:iCs/>
          <w:color w:val="000000"/>
          <w:sz w:val="20"/>
          <w:szCs w:val="20"/>
          <w:lang w:val="x-none" w:eastAsia="es-ES"/>
        </w:rPr>
        <w:t xml:space="preserve"> </w:t>
      </w:r>
    </w:p>
    <w:p w14:paraId="6FC216B4" w14:textId="77777777" w:rsidR="00E07EF0" w:rsidRPr="00E607F0" w:rsidRDefault="00E07EF0" w:rsidP="002A1D3A">
      <w:pPr>
        <w:spacing w:after="0" w:line="240" w:lineRule="auto"/>
        <w:ind w:left="708"/>
        <w:jc w:val="both"/>
        <w:rPr>
          <w:rFonts w:ascii="Arial" w:eastAsia="Times New Roman" w:hAnsi="Arial" w:cs="Arial"/>
          <w:bCs/>
          <w:iCs/>
          <w:color w:val="000000"/>
          <w:sz w:val="20"/>
          <w:szCs w:val="20"/>
          <w:lang w:val="x-none" w:eastAsia="es-ES"/>
        </w:rPr>
      </w:pPr>
    </w:p>
    <w:p w14:paraId="03EDE35E" w14:textId="77777777" w:rsidR="00E07EF0" w:rsidRPr="00E607F0" w:rsidRDefault="00E07EF0" w:rsidP="002A1D3A">
      <w:pPr>
        <w:spacing w:after="0" w:line="240" w:lineRule="auto"/>
        <w:ind w:left="708"/>
        <w:jc w:val="both"/>
        <w:rPr>
          <w:rFonts w:ascii="Arial" w:eastAsia="Times New Roman" w:hAnsi="Arial" w:cs="Arial"/>
          <w:bCs/>
          <w:iCs/>
          <w:color w:val="000000"/>
          <w:sz w:val="20"/>
          <w:szCs w:val="20"/>
          <w:lang w:val="x-none" w:eastAsia="es-ES"/>
        </w:rPr>
      </w:pPr>
      <w:r w:rsidRPr="00E607F0">
        <w:rPr>
          <w:rFonts w:ascii="Arial" w:eastAsia="Times New Roman" w:hAnsi="Arial" w:cs="Arial"/>
          <w:bCs/>
          <w:iCs/>
          <w:color w:val="000000"/>
          <w:sz w:val="20"/>
          <w:szCs w:val="20"/>
          <w:lang w:val="x-none" w:eastAsia="es-ES"/>
        </w:rPr>
        <w:t xml:space="preserve">En caso de que el mismo integrante u otro </w:t>
      </w:r>
      <w:r w:rsidRPr="00E607F0">
        <w:rPr>
          <w:rFonts w:ascii="Arial" w:eastAsia="Times New Roman" w:hAnsi="Arial" w:cs="Arial"/>
          <w:bCs/>
          <w:iCs/>
          <w:color w:val="000000"/>
          <w:sz w:val="20"/>
          <w:szCs w:val="20"/>
          <w:lang w:eastAsia="es-ES"/>
        </w:rPr>
        <w:t xml:space="preserve">que haga parte </w:t>
      </w:r>
      <w:r w:rsidRPr="00E607F0">
        <w:rPr>
          <w:rFonts w:ascii="Arial" w:eastAsia="Times New Roman" w:hAnsi="Arial" w:cs="Arial"/>
          <w:bCs/>
          <w:iCs/>
          <w:color w:val="000000"/>
          <w:sz w:val="20"/>
          <w:szCs w:val="20"/>
          <w:lang w:val="x-none" w:eastAsia="es-ES"/>
        </w:rPr>
        <w:t>del Proponente Plural tenga una participación igual o superior al diez por ciento (10</w:t>
      </w:r>
      <w:r w:rsidRPr="00E607F0">
        <w:rPr>
          <w:rFonts w:ascii="Arial" w:eastAsia="Times New Roman" w:hAnsi="Arial" w:cs="Arial"/>
          <w:bCs/>
          <w:iCs/>
          <w:color w:val="000000"/>
          <w:sz w:val="20"/>
          <w:szCs w:val="20"/>
          <w:lang w:eastAsia="es-ES"/>
        </w:rPr>
        <w:t xml:space="preserve"> </w:t>
      </w:r>
      <w:r w:rsidRPr="00E607F0">
        <w:rPr>
          <w:rFonts w:ascii="Arial" w:eastAsia="Times New Roman" w:hAnsi="Arial" w:cs="Arial"/>
          <w:bCs/>
          <w:iCs/>
          <w:color w:val="000000"/>
          <w:sz w:val="20"/>
          <w:szCs w:val="20"/>
          <w:lang w:val="x-none" w:eastAsia="es-ES"/>
        </w:rPr>
        <w:t xml:space="preserve">%) en el </w:t>
      </w:r>
      <w:r w:rsidRPr="00E607F0">
        <w:rPr>
          <w:rFonts w:ascii="Arial" w:eastAsia="Times New Roman" w:hAnsi="Arial" w:cs="Arial"/>
          <w:bCs/>
          <w:iCs/>
          <w:color w:val="000000"/>
          <w:sz w:val="20"/>
          <w:szCs w:val="20"/>
          <w:lang w:val="es-419" w:eastAsia="es-ES"/>
        </w:rPr>
        <w:t>C</w:t>
      </w:r>
      <w:proofErr w:type="spellStart"/>
      <w:r w:rsidRPr="00E607F0">
        <w:rPr>
          <w:rFonts w:ascii="Arial" w:eastAsia="Times New Roman" w:hAnsi="Arial" w:cs="Arial"/>
          <w:bCs/>
          <w:iCs/>
          <w:color w:val="000000"/>
          <w:sz w:val="20"/>
          <w:szCs w:val="20"/>
          <w:lang w:val="x-none" w:eastAsia="es-ES"/>
        </w:rPr>
        <w:t>onsorcio</w:t>
      </w:r>
      <w:proofErr w:type="spellEnd"/>
      <w:r w:rsidRPr="00E607F0">
        <w:rPr>
          <w:rFonts w:ascii="Arial" w:eastAsia="Times New Roman" w:hAnsi="Arial" w:cs="Arial"/>
          <w:bCs/>
          <w:iCs/>
          <w:color w:val="000000"/>
          <w:sz w:val="20"/>
          <w:szCs w:val="20"/>
          <w:lang w:val="x-none" w:eastAsia="es-ES"/>
        </w:rPr>
        <w:t xml:space="preserve"> o en la </w:t>
      </w:r>
      <w:r w:rsidRPr="00E607F0">
        <w:rPr>
          <w:rFonts w:ascii="Arial" w:eastAsia="Times New Roman" w:hAnsi="Arial" w:cs="Arial"/>
          <w:bCs/>
          <w:iCs/>
          <w:color w:val="000000"/>
          <w:sz w:val="20"/>
          <w:szCs w:val="20"/>
          <w:lang w:val="es-419" w:eastAsia="es-ES"/>
        </w:rPr>
        <w:t>U</w:t>
      </w:r>
      <w:proofErr w:type="spellStart"/>
      <w:r w:rsidRPr="00E607F0">
        <w:rPr>
          <w:rFonts w:ascii="Arial" w:eastAsia="Times New Roman" w:hAnsi="Arial" w:cs="Arial"/>
          <w:bCs/>
          <w:iCs/>
          <w:color w:val="000000"/>
          <w:sz w:val="20"/>
          <w:szCs w:val="20"/>
          <w:lang w:val="x-none" w:eastAsia="es-ES"/>
        </w:rPr>
        <w:t>nión</w:t>
      </w:r>
      <w:proofErr w:type="spellEnd"/>
      <w:r w:rsidRPr="00E607F0">
        <w:rPr>
          <w:rFonts w:ascii="Arial" w:eastAsia="Times New Roman" w:hAnsi="Arial" w:cs="Arial"/>
          <w:bCs/>
          <w:iCs/>
          <w:color w:val="000000"/>
          <w:sz w:val="20"/>
          <w:szCs w:val="20"/>
          <w:lang w:val="x-none" w:eastAsia="es-ES"/>
        </w:rPr>
        <w:t xml:space="preserve"> </w:t>
      </w:r>
      <w:r w:rsidRPr="00E607F0">
        <w:rPr>
          <w:rFonts w:ascii="Arial" w:eastAsia="Times New Roman" w:hAnsi="Arial" w:cs="Arial"/>
          <w:bCs/>
          <w:iCs/>
          <w:color w:val="000000"/>
          <w:sz w:val="20"/>
          <w:szCs w:val="20"/>
          <w:lang w:val="es-419" w:eastAsia="es-ES"/>
        </w:rPr>
        <w:t>T</w:t>
      </w:r>
      <w:proofErr w:type="spellStart"/>
      <w:r w:rsidRPr="00E607F0">
        <w:rPr>
          <w:rFonts w:ascii="Arial" w:eastAsia="Times New Roman" w:hAnsi="Arial" w:cs="Arial"/>
          <w:bCs/>
          <w:iCs/>
          <w:color w:val="000000"/>
          <w:sz w:val="20"/>
          <w:szCs w:val="20"/>
          <w:lang w:val="x-none" w:eastAsia="es-ES"/>
        </w:rPr>
        <w:t>emporal</w:t>
      </w:r>
      <w:proofErr w:type="spellEnd"/>
      <w:r w:rsidRPr="00E607F0">
        <w:rPr>
          <w:rFonts w:ascii="Arial" w:eastAsia="Times New Roman" w:hAnsi="Arial" w:cs="Arial"/>
          <w:bCs/>
          <w:iCs/>
          <w:color w:val="000000"/>
          <w:sz w:val="20"/>
          <w:szCs w:val="20"/>
          <w:lang w:val="x-none" w:eastAsia="es-ES"/>
        </w:rPr>
        <w:t xml:space="preserve"> y acredite la calidad de </w:t>
      </w:r>
      <w:proofErr w:type="spellStart"/>
      <w:r w:rsidRPr="00E607F0">
        <w:rPr>
          <w:rFonts w:ascii="Arial" w:eastAsia="Times New Roman" w:hAnsi="Arial" w:cs="Arial"/>
          <w:bCs/>
          <w:iCs/>
          <w:color w:val="000000"/>
          <w:sz w:val="20"/>
          <w:szCs w:val="20"/>
          <w:lang w:val="x-none" w:eastAsia="es-ES"/>
        </w:rPr>
        <w:t>Mipyme</w:t>
      </w:r>
      <w:proofErr w:type="spellEnd"/>
      <w:r w:rsidRPr="00E607F0">
        <w:rPr>
          <w:rFonts w:ascii="Arial" w:eastAsia="Times New Roman" w:hAnsi="Arial" w:cs="Arial"/>
          <w:bCs/>
          <w:iCs/>
          <w:color w:val="000000"/>
          <w:sz w:val="20"/>
          <w:szCs w:val="20"/>
          <w:lang w:val="x-none" w:eastAsia="es-ES"/>
        </w:rPr>
        <w:t xml:space="preserve"> y de emprendimiento y empresa de mujer con domicilio en el territorio nacional de manera conjunta o separada, podrá </w:t>
      </w:r>
      <w:r w:rsidRPr="00E607F0">
        <w:rPr>
          <w:rFonts w:ascii="Arial" w:eastAsia="Times New Roman" w:hAnsi="Arial" w:cs="Arial"/>
          <w:bCs/>
          <w:iCs/>
          <w:color w:val="000000"/>
          <w:sz w:val="20"/>
          <w:szCs w:val="20"/>
          <w:lang w:eastAsia="es-ES"/>
        </w:rPr>
        <w:t xml:space="preserve">demostrar </w:t>
      </w:r>
      <w:r w:rsidRPr="00E607F0">
        <w:rPr>
          <w:rFonts w:ascii="Arial" w:eastAsia="Times New Roman" w:hAnsi="Arial" w:cs="Arial"/>
          <w:bCs/>
          <w:iCs/>
          <w:color w:val="000000"/>
          <w:sz w:val="20"/>
          <w:szCs w:val="20"/>
          <w:lang w:val="x-none" w:eastAsia="es-ES"/>
        </w:rPr>
        <w:t xml:space="preserve">la experiencia solicitada con dos (2) contratos adicionales a los cinco (5) inicialmente previstos, para un máximo </w:t>
      </w:r>
      <w:r w:rsidRPr="00E607F0">
        <w:rPr>
          <w:rFonts w:ascii="Arial" w:eastAsia="Times New Roman" w:hAnsi="Arial" w:cs="Arial"/>
          <w:bCs/>
          <w:iCs/>
          <w:color w:val="000000"/>
          <w:sz w:val="20"/>
          <w:szCs w:val="20"/>
          <w:lang w:eastAsia="es-ES"/>
        </w:rPr>
        <w:t xml:space="preserve">de </w:t>
      </w:r>
      <w:r w:rsidRPr="00E607F0">
        <w:rPr>
          <w:rFonts w:ascii="Arial" w:eastAsia="Times New Roman" w:hAnsi="Arial" w:cs="Arial"/>
          <w:bCs/>
          <w:iCs/>
          <w:color w:val="000000"/>
          <w:sz w:val="20"/>
          <w:szCs w:val="20"/>
          <w:lang w:val="x-none" w:eastAsia="es-ES"/>
        </w:rPr>
        <w:t>siete (7) contratos. En todo caso no será posible aportar más de dos (2) contratos adicionales aun cuando otros integrantes del Proponente Plural también cumplan las condiciones previamente definidas.</w:t>
      </w:r>
    </w:p>
    <w:p w14:paraId="583836E2" w14:textId="77777777" w:rsidR="00E07EF0" w:rsidRPr="00E607F0" w:rsidRDefault="00E07EF0" w:rsidP="002A1D3A">
      <w:pPr>
        <w:spacing w:after="0" w:line="240" w:lineRule="auto"/>
        <w:ind w:left="708"/>
        <w:jc w:val="both"/>
        <w:rPr>
          <w:rFonts w:ascii="Arial" w:eastAsia="Times New Roman" w:hAnsi="Arial" w:cs="Arial"/>
          <w:bCs/>
          <w:iCs/>
          <w:color w:val="000000"/>
          <w:sz w:val="20"/>
          <w:szCs w:val="20"/>
          <w:lang w:val="x-none" w:eastAsia="es-ES"/>
        </w:rPr>
      </w:pPr>
    </w:p>
    <w:p w14:paraId="7F9E5C9B" w14:textId="77777777" w:rsidR="00E07EF0" w:rsidRPr="00E607F0" w:rsidRDefault="00E07EF0" w:rsidP="002A1D3A">
      <w:pPr>
        <w:spacing w:after="0" w:line="240" w:lineRule="auto"/>
        <w:ind w:left="708"/>
        <w:jc w:val="both"/>
        <w:rPr>
          <w:rFonts w:ascii="Arial" w:eastAsia="Times New Roman" w:hAnsi="Arial" w:cs="Arial"/>
          <w:iCs/>
          <w:sz w:val="20"/>
          <w:szCs w:val="20"/>
          <w:lang w:eastAsia="es-ES"/>
        </w:rPr>
      </w:pPr>
      <w:r w:rsidRPr="00E607F0">
        <w:rPr>
          <w:rFonts w:ascii="Arial" w:eastAsia="Times New Roman" w:hAnsi="Arial" w:cs="Arial"/>
          <w:bCs/>
          <w:iCs/>
          <w:color w:val="000000"/>
          <w:sz w:val="20"/>
          <w:szCs w:val="20"/>
          <w:lang w:eastAsia="es-ES"/>
        </w:rPr>
        <w:t xml:space="preserve">Para acreditar la condición </w:t>
      </w:r>
      <w:r w:rsidRPr="00E607F0">
        <w:rPr>
          <w:rFonts w:ascii="Arial" w:eastAsia="Times New Roman" w:hAnsi="Arial" w:cs="Arial"/>
          <w:iCs/>
          <w:color w:val="000000"/>
          <w:sz w:val="20"/>
          <w:szCs w:val="20"/>
          <w:lang w:eastAsia="es-ES"/>
        </w:rPr>
        <w:t xml:space="preserve">de </w:t>
      </w:r>
      <w:proofErr w:type="spellStart"/>
      <w:r w:rsidRPr="00E607F0">
        <w:rPr>
          <w:rFonts w:ascii="Arial" w:eastAsia="Times New Roman" w:hAnsi="Arial" w:cs="Arial"/>
          <w:iCs/>
          <w:color w:val="000000"/>
          <w:sz w:val="20"/>
          <w:szCs w:val="20"/>
          <w:lang w:eastAsia="es-ES"/>
        </w:rPr>
        <w:t>Mipyme</w:t>
      </w:r>
      <w:proofErr w:type="spellEnd"/>
      <w:r w:rsidRPr="00E607F0">
        <w:rPr>
          <w:rFonts w:ascii="Arial" w:eastAsia="Times New Roman" w:hAnsi="Arial" w:cs="Arial"/>
          <w:iCs/>
          <w:color w:val="000000"/>
          <w:sz w:val="20"/>
          <w:szCs w:val="20"/>
          <w:lang w:eastAsia="es-ES"/>
        </w:rPr>
        <w:t>,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w:t>
      </w:r>
      <w:r w:rsidRPr="00E607F0" w:rsidDel="00642280">
        <w:rPr>
          <w:rFonts w:ascii="Arial" w:eastAsia="Times New Roman" w:hAnsi="Arial" w:cs="Arial"/>
          <w:iCs/>
          <w:color w:val="000000"/>
          <w:sz w:val="20"/>
          <w:szCs w:val="20"/>
          <w:lang w:eastAsia="es-ES"/>
        </w:rPr>
        <w:t xml:space="preserve"> </w:t>
      </w:r>
      <w:r w:rsidRPr="00E607F0">
        <w:rPr>
          <w:rFonts w:ascii="Arial" w:eastAsia="Times New Roman" w:hAnsi="Arial" w:cs="Arial"/>
          <w:iCs/>
          <w:color w:val="000000"/>
          <w:sz w:val="20"/>
          <w:szCs w:val="20"/>
          <w:lang w:eastAsia="es-ES"/>
        </w:rPr>
        <w:t xml:space="preserve">la documentación requerida en el artículo </w:t>
      </w:r>
      <w:r w:rsidRPr="00E607F0">
        <w:rPr>
          <w:rFonts w:ascii="Arial" w:eastAsia="Times New Roman" w:hAnsi="Arial" w:cs="Arial"/>
          <w:iCs/>
          <w:sz w:val="20"/>
          <w:szCs w:val="20"/>
          <w:lang w:eastAsia="es-ES"/>
        </w:rPr>
        <w:t xml:space="preserve">2.2.1.2.4.2.14 del Decreto 1082 de 2015, </w:t>
      </w:r>
      <w:r w:rsidRPr="00E607F0">
        <w:rPr>
          <w:rFonts w:ascii="Arial" w:eastAsia="Times New Roman" w:hAnsi="Arial" w:cs="Arial"/>
          <w:iCs/>
          <w:sz w:val="20"/>
          <w:szCs w:val="20"/>
          <w:lang w:val="es-MX" w:eastAsia="es-ES"/>
        </w:rPr>
        <w:t>o la norma que la modifique o la sustituya</w:t>
      </w:r>
      <w:r w:rsidRPr="00E607F0">
        <w:rPr>
          <w:rFonts w:ascii="Arial" w:eastAsia="Times New Roman" w:hAnsi="Arial" w:cs="Arial"/>
          <w:iCs/>
          <w:sz w:val="20"/>
          <w:szCs w:val="20"/>
          <w:lang w:eastAsia="es-ES"/>
        </w:rPr>
        <w:t xml:space="preserve">. </w:t>
      </w:r>
    </w:p>
    <w:p w14:paraId="7953A4B6" w14:textId="77777777" w:rsidR="00E07EF0" w:rsidRPr="00E607F0" w:rsidRDefault="00E07EF0" w:rsidP="002A1D3A">
      <w:pPr>
        <w:spacing w:after="0" w:line="240" w:lineRule="auto"/>
        <w:ind w:left="708"/>
        <w:jc w:val="both"/>
        <w:rPr>
          <w:rFonts w:ascii="Arial" w:eastAsia="Times New Roman" w:hAnsi="Arial" w:cs="Arial"/>
          <w:bCs/>
          <w:iCs/>
          <w:color w:val="000000"/>
          <w:sz w:val="20"/>
          <w:szCs w:val="20"/>
          <w:lang w:val="x-none" w:eastAsia="es-ES"/>
        </w:rPr>
      </w:pPr>
    </w:p>
    <w:p w14:paraId="18E2C471" w14:textId="77777777" w:rsidR="00E07EF0" w:rsidRPr="00E607F0" w:rsidRDefault="00E07EF0" w:rsidP="002A1D3A">
      <w:pPr>
        <w:spacing w:after="0" w:line="240" w:lineRule="auto"/>
        <w:ind w:left="708"/>
        <w:jc w:val="both"/>
        <w:rPr>
          <w:rFonts w:ascii="Arial" w:eastAsia="Times New Roman" w:hAnsi="Arial" w:cs="Arial"/>
          <w:iCs/>
          <w:color w:val="000000"/>
          <w:sz w:val="20"/>
          <w:szCs w:val="20"/>
          <w:lang w:eastAsia="es-ES"/>
        </w:rPr>
      </w:pPr>
      <w:r w:rsidRPr="00E607F0">
        <w:rPr>
          <w:rFonts w:ascii="Arial" w:eastAsia="Times New Roman" w:hAnsi="Arial" w:cs="Arial"/>
          <w:iCs/>
          <w:color w:val="000000"/>
          <w:sz w:val="20"/>
          <w:szCs w:val="20"/>
          <w:lang w:eastAsia="es-ES"/>
        </w:rPr>
        <w:t xml:space="preserve">Para los efectos de este literal entiéndase por experiencia solicitada la general y la especifica requerida en la actividad principal, al igual que la exigida para la actividad secundaria en atención a las combinaciones de experiencia aplicables y la experiencia adicional respecto a los servicios adicionales a los estudios de ingeniería de infraestructura de transporte. </w:t>
      </w:r>
    </w:p>
    <w:p w14:paraId="01FC7DE4" w14:textId="77777777" w:rsidR="00E07EF0" w:rsidRPr="00E607F0" w:rsidRDefault="00E07EF0" w:rsidP="002A1D3A">
      <w:pPr>
        <w:pStyle w:val="Prrafodelista"/>
        <w:spacing w:after="0" w:line="240" w:lineRule="auto"/>
        <w:jc w:val="both"/>
        <w:rPr>
          <w:rFonts w:ascii="Arial" w:hAnsi="Arial" w:cs="Arial"/>
          <w:sz w:val="20"/>
          <w:szCs w:val="20"/>
        </w:rPr>
      </w:pPr>
    </w:p>
    <w:p w14:paraId="4E763219" w14:textId="77777777" w:rsidR="00E07EF0" w:rsidRPr="00E607F0" w:rsidRDefault="00E07EF0" w:rsidP="002A1D3A">
      <w:pPr>
        <w:pStyle w:val="Prrafodelista"/>
        <w:numPr>
          <w:ilvl w:val="0"/>
          <w:numId w:val="52"/>
        </w:numPr>
        <w:spacing w:after="0" w:line="240" w:lineRule="auto"/>
        <w:jc w:val="both"/>
        <w:rPr>
          <w:rFonts w:ascii="Arial" w:hAnsi="Arial" w:cs="Arial"/>
          <w:sz w:val="20"/>
          <w:szCs w:val="20"/>
        </w:rPr>
      </w:pPr>
      <w:r w:rsidRPr="00E607F0">
        <w:rPr>
          <w:rFonts w:ascii="Arial" w:hAnsi="Arial" w:cs="Arial"/>
          <w:sz w:val="20"/>
          <w:szCs w:val="20"/>
        </w:rPr>
        <w:t xml:space="preserve">Estar </w:t>
      </w:r>
      <w:r w:rsidRPr="00E607F0">
        <w:rPr>
          <w:rFonts w:ascii="Arial" w:eastAsia="Times New Roman" w:hAnsi="Arial" w:cs="Arial"/>
          <w:color w:val="000000"/>
          <w:sz w:val="20"/>
          <w:szCs w:val="20"/>
          <w:lang w:eastAsia="es-ES"/>
        </w:rPr>
        <w:t xml:space="preserve">relacionados en el Formato 3 – Experiencia. Los Proponentes Plurales deben indicar </w:t>
      </w:r>
      <w:r w:rsidRPr="00E607F0">
        <w:rPr>
          <w:rFonts w:ascii="Arial" w:eastAsia="Times New Roman" w:hAnsi="Arial" w:cs="Arial"/>
          <w:sz w:val="20"/>
          <w:szCs w:val="20"/>
          <w:lang w:eastAsia="es-ES"/>
        </w:rPr>
        <w:t xml:space="preserve">qué integrante aporta cada uno de los contratos señalados en el Formato 3 – Experiencia. Este documento debe presentarlo el Proponente Plural y no sus integrantes. </w:t>
      </w:r>
    </w:p>
    <w:p w14:paraId="276CD19C" w14:textId="77777777" w:rsidR="00E07EF0" w:rsidRPr="00E607F0" w:rsidRDefault="00E07EF0" w:rsidP="002A1D3A">
      <w:pPr>
        <w:pStyle w:val="Prrafodelista"/>
        <w:spacing w:after="0" w:line="240" w:lineRule="auto"/>
        <w:jc w:val="both"/>
        <w:rPr>
          <w:rFonts w:ascii="Arial" w:hAnsi="Arial" w:cs="Arial"/>
          <w:sz w:val="20"/>
          <w:szCs w:val="20"/>
        </w:rPr>
      </w:pPr>
    </w:p>
    <w:p w14:paraId="14B22710" w14:textId="77777777" w:rsidR="00E07EF0" w:rsidRPr="00E607F0" w:rsidRDefault="00E07EF0" w:rsidP="002A1D3A">
      <w:pPr>
        <w:spacing w:after="0" w:line="240" w:lineRule="auto"/>
        <w:ind w:left="708"/>
        <w:contextualSpacing/>
        <w:jc w:val="both"/>
        <w:rPr>
          <w:rFonts w:ascii="Arial" w:eastAsia="Times New Roman" w:hAnsi="Arial" w:cs="Arial"/>
          <w:sz w:val="20"/>
          <w:szCs w:val="20"/>
          <w:lang w:eastAsia="es-ES"/>
        </w:rPr>
      </w:pPr>
      <w:r w:rsidRPr="00E607F0">
        <w:rPr>
          <w:rFonts w:ascii="Arial" w:eastAsia="Times New Roman" w:hAnsi="Arial" w:cs="Arial"/>
          <w:sz w:val="20"/>
          <w:szCs w:val="20"/>
          <w:lang w:eastAsia="es-ES"/>
        </w:rPr>
        <w:t>Si el Proponente no diligencia el Formato 3 – Experiencia, la Entidad requerirá su subsanación en los términos del numeral 1.6.</w:t>
      </w:r>
    </w:p>
    <w:p w14:paraId="11915F0A" w14:textId="77777777" w:rsidR="00E07EF0" w:rsidRPr="00E607F0" w:rsidRDefault="00E07EF0" w:rsidP="002A1D3A">
      <w:pPr>
        <w:spacing w:after="0" w:line="240" w:lineRule="auto"/>
        <w:ind w:left="708"/>
        <w:contextualSpacing/>
        <w:jc w:val="both"/>
        <w:rPr>
          <w:rFonts w:ascii="Arial" w:eastAsia="Times New Roman" w:hAnsi="Arial" w:cs="Arial"/>
          <w:sz w:val="20"/>
          <w:szCs w:val="20"/>
          <w:lang w:eastAsia="es-ES"/>
        </w:rPr>
      </w:pPr>
    </w:p>
    <w:p w14:paraId="0DB577F2" w14:textId="0136DDD7" w:rsidR="00E07EF0" w:rsidRPr="00E607F0" w:rsidRDefault="00E07EF0" w:rsidP="002A1D3A">
      <w:pPr>
        <w:pStyle w:val="InviasNormal"/>
        <w:spacing w:before="0" w:after="0"/>
        <w:ind w:left="708"/>
        <w:jc w:val="both"/>
        <w:rPr>
          <w:rFonts w:ascii="Arial" w:eastAsia="Arial" w:hAnsi="Arial" w:cs="Arial"/>
          <w:sz w:val="20"/>
          <w:szCs w:val="20"/>
          <w:lang w:val="es-CO"/>
        </w:rPr>
      </w:pPr>
      <w:r w:rsidRPr="00E607F0">
        <w:rPr>
          <w:rFonts w:ascii="Arial" w:hAnsi="Arial" w:cs="Arial"/>
          <w:b/>
          <w:bCs/>
          <w:sz w:val="20"/>
          <w:szCs w:val="20"/>
          <w:lang w:val="es-ES"/>
        </w:rPr>
        <w:t xml:space="preserve">NOTA: </w:t>
      </w:r>
      <w:r w:rsidRPr="00E607F0">
        <w:rPr>
          <w:rFonts w:ascii="Arial" w:hAnsi="Arial" w:cs="Arial"/>
          <w:sz w:val="20"/>
          <w:szCs w:val="20"/>
          <w:lang w:val="es-ES"/>
        </w:rPr>
        <w:t>El Formato 3</w:t>
      </w:r>
      <w:r w:rsidRPr="00E607F0">
        <w:rPr>
          <w:rStyle w:val="Refdecomentario"/>
          <w:rFonts w:ascii="Arial" w:eastAsiaTheme="majorEastAsia" w:hAnsi="Arial" w:cs="Arial"/>
          <w:sz w:val="20"/>
          <w:szCs w:val="20"/>
        </w:rPr>
        <w:t xml:space="preserve"> </w:t>
      </w:r>
      <w:r w:rsidRPr="00E607F0">
        <w:rPr>
          <w:rFonts w:ascii="Arial" w:hAnsi="Arial" w:cs="Arial"/>
          <w:sz w:val="20"/>
          <w:szCs w:val="20"/>
          <w:lang w:val="es-ES"/>
        </w:rPr>
        <w:t>es un documento de forma que contiene la relación de los contratos aportados por los proponentes para efectos de acreditar la experiencia mínima y ponderable, sin embargo, este documento no otorga puntaje y tampoco se exime a los proponentes de no presentarlo, en tal sentido no será tenido en cuenta para efectos de ponderación de la experiencia de las ofertas.</w:t>
      </w:r>
    </w:p>
    <w:p w14:paraId="05C73970" w14:textId="77777777" w:rsidR="00E07EF0" w:rsidRPr="00E607F0" w:rsidRDefault="00E07EF0" w:rsidP="002A1D3A">
      <w:pPr>
        <w:pStyle w:val="Prrafodelista"/>
        <w:spacing w:after="0" w:line="240" w:lineRule="auto"/>
        <w:jc w:val="both"/>
        <w:rPr>
          <w:rFonts w:ascii="Arial" w:hAnsi="Arial" w:cs="Arial"/>
          <w:sz w:val="20"/>
          <w:szCs w:val="20"/>
        </w:rPr>
      </w:pPr>
    </w:p>
    <w:p w14:paraId="00E0CA9E" w14:textId="4754F755" w:rsidR="00E07EF0" w:rsidRPr="00E607F0" w:rsidRDefault="00E07EF0" w:rsidP="002A1D3A">
      <w:pPr>
        <w:pStyle w:val="Prrafodelista"/>
        <w:numPr>
          <w:ilvl w:val="0"/>
          <w:numId w:val="52"/>
        </w:numPr>
        <w:spacing w:after="0" w:line="240" w:lineRule="auto"/>
        <w:jc w:val="both"/>
        <w:rPr>
          <w:rFonts w:ascii="Arial" w:hAnsi="Arial" w:cs="Arial"/>
          <w:sz w:val="20"/>
          <w:szCs w:val="20"/>
        </w:rPr>
      </w:pPr>
      <w:r w:rsidRPr="00E607F0">
        <w:rPr>
          <w:rFonts w:ascii="Arial" w:hAnsi="Arial" w:cs="Arial"/>
          <w:sz w:val="20"/>
          <w:szCs w:val="20"/>
        </w:rPr>
        <w:t>Los contratos deben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de este Pliego de Condiciones se derive tal información.</w:t>
      </w:r>
    </w:p>
    <w:p w14:paraId="4AC9C32C" w14:textId="77777777" w:rsidR="00E07EF0" w:rsidRPr="00E607F0" w:rsidRDefault="00E07EF0" w:rsidP="002A1D3A">
      <w:pPr>
        <w:pStyle w:val="Prrafodelista"/>
        <w:spacing w:after="0" w:line="240" w:lineRule="auto"/>
        <w:jc w:val="both"/>
        <w:rPr>
          <w:rFonts w:ascii="Arial" w:hAnsi="Arial" w:cs="Arial"/>
          <w:sz w:val="20"/>
          <w:szCs w:val="20"/>
        </w:rPr>
      </w:pPr>
    </w:p>
    <w:p w14:paraId="19E61701" w14:textId="77777777" w:rsidR="00E07EF0" w:rsidRPr="00E607F0" w:rsidRDefault="00E07EF0" w:rsidP="002A1D3A">
      <w:pPr>
        <w:pStyle w:val="Prrafodelista"/>
        <w:numPr>
          <w:ilvl w:val="0"/>
          <w:numId w:val="52"/>
        </w:numPr>
        <w:spacing w:after="0" w:line="240" w:lineRule="auto"/>
        <w:jc w:val="both"/>
        <w:rPr>
          <w:rFonts w:ascii="Arial" w:hAnsi="Arial" w:cs="Arial"/>
          <w:sz w:val="20"/>
          <w:szCs w:val="20"/>
        </w:rPr>
      </w:pPr>
      <w:r w:rsidRPr="00E607F0">
        <w:rPr>
          <w:rFonts w:ascii="Arial" w:hAnsi="Arial" w:cs="Arial"/>
          <w:sz w:val="20"/>
          <w:szCs w:val="20"/>
        </w:rPr>
        <w:lastRenderedPageBreak/>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2B0D2E53" w14:textId="77777777" w:rsidR="00E07EF0" w:rsidRPr="00E607F0" w:rsidRDefault="00E07EF0" w:rsidP="002A1D3A">
      <w:pPr>
        <w:spacing w:after="0" w:line="240" w:lineRule="auto"/>
        <w:jc w:val="both"/>
        <w:rPr>
          <w:rFonts w:ascii="Arial" w:hAnsi="Arial" w:cs="Arial"/>
          <w:sz w:val="20"/>
          <w:szCs w:val="20"/>
        </w:rPr>
      </w:pPr>
    </w:p>
    <w:p w14:paraId="33B6E488" w14:textId="77777777" w:rsidR="00E07EF0" w:rsidRPr="00E607F0" w:rsidRDefault="00E07EF0" w:rsidP="002A1D3A">
      <w:pPr>
        <w:spacing w:after="0" w:line="240" w:lineRule="auto"/>
        <w:ind w:left="708"/>
        <w:jc w:val="both"/>
        <w:rPr>
          <w:rFonts w:ascii="Arial" w:hAnsi="Arial" w:cs="Arial"/>
          <w:sz w:val="20"/>
          <w:szCs w:val="20"/>
        </w:rPr>
      </w:pPr>
      <w:r w:rsidRPr="00E607F0">
        <w:rPr>
          <w:rFonts w:ascii="Arial" w:hAnsi="Arial" w:cs="Arial"/>
          <w:sz w:val="20"/>
          <w:szCs w:val="20"/>
        </w:rPr>
        <w:t>De acuerdo con el inciso anterior, en los casos en que se presente un Proponente Plural conformado por una persona jurídica, en conjunto con sus socios, accionistas o constituyentes, tratándose de los contratos que estos le hayan transferido como experiencia a aquella, solo podrán ser acreditados como experiencia en el procedimiento de selección por alguno de los integrantes, de manera que el Proponente Plural solo podrá acreditar una misma experiencia una sola vez.</w:t>
      </w:r>
    </w:p>
    <w:p w14:paraId="0A6A0459" w14:textId="77777777" w:rsidR="00E07EF0" w:rsidRPr="00E607F0" w:rsidRDefault="00E07EF0" w:rsidP="002A1D3A">
      <w:pPr>
        <w:pStyle w:val="Prrafodelista"/>
        <w:spacing w:after="0" w:line="240" w:lineRule="auto"/>
        <w:jc w:val="both"/>
        <w:rPr>
          <w:rFonts w:ascii="Arial" w:hAnsi="Arial" w:cs="Arial"/>
          <w:sz w:val="20"/>
          <w:szCs w:val="20"/>
        </w:rPr>
      </w:pPr>
    </w:p>
    <w:p w14:paraId="20357861" w14:textId="77777777" w:rsidR="00E07EF0" w:rsidRPr="00E607F0" w:rsidRDefault="00E07EF0" w:rsidP="002A1D3A">
      <w:pPr>
        <w:pStyle w:val="Prrafodelista"/>
        <w:numPr>
          <w:ilvl w:val="0"/>
          <w:numId w:val="52"/>
        </w:numPr>
        <w:spacing w:after="0" w:line="240" w:lineRule="auto"/>
        <w:jc w:val="both"/>
        <w:rPr>
          <w:rFonts w:ascii="Arial" w:hAnsi="Arial" w:cs="Arial"/>
          <w:sz w:val="20"/>
          <w:szCs w:val="20"/>
        </w:rPr>
      </w:pPr>
      <w:r w:rsidRPr="00E607F0">
        <w:rPr>
          <w:rFonts w:ascii="Arial" w:hAnsi="Arial" w:cs="Arial"/>
          <w:sz w:val="20"/>
          <w:szCs w:val="20"/>
        </w:rPr>
        <w:t>La experiencia a la que se refiere este numeral podrá acreditarse mediante los documentos establecidos en el Pliego de Condiciones señalados en el numeral 10.1.5.</w:t>
      </w:r>
    </w:p>
    <w:p w14:paraId="4B362A54" w14:textId="77777777" w:rsidR="00E07EF0" w:rsidRPr="00E607F0" w:rsidRDefault="00E07EF0" w:rsidP="002A1D3A">
      <w:pPr>
        <w:spacing w:after="0" w:line="240" w:lineRule="auto"/>
        <w:jc w:val="both"/>
        <w:rPr>
          <w:rFonts w:ascii="Arial" w:hAnsi="Arial" w:cs="Arial"/>
          <w:sz w:val="20"/>
          <w:szCs w:val="20"/>
        </w:rPr>
      </w:pPr>
    </w:p>
    <w:p w14:paraId="13FB951A" w14:textId="5672C4DF" w:rsidR="009C7C20" w:rsidRPr="00E607F0" w:rsidRDefault="009C7C20" w:rsidP="002A1D3A">
      <w:pPr>
        <w:pStyle w:val="Prrafodelista"/>
        <w:numPr>
          <w:ilvl w:val="2"/>
          <w:numId w:val="45"/>
        </w:numPr>
        <w:spacing w:after="0" w:line="240" w:lineRule="auto"/>
        <w:jc w:val="both"/>
        <w:outlineLvl w:val="2"/>
        <w:rPr>
          <w:rFonts w:ascii="Arial" w:hAnsi="Arial" w:cs="Arial"/>
          <w:b/>
          <w:bCs/>
          <w:sz w:val="20"/>
          <w:szCs w:val="20"/>
          <w:lang w:val="es-MX"/>
        </w:rPr>
      </w:pPr>
      <w:bookmarkStart w:id="106" w:name="_Toc198866014"/>
      <w:r w:rsidRPr="00E607F0">
        <w:rPr>
          <w:rFonts w:ascii="Arial" w:hAnsi="Arial" w:cs="Arial"/>
          <w:b/>
          <w:bCs/>
          <w:sz w:val="20"/>
          <w:szCs w:val="20"/>
          <w:lang w:val="es-MX"/>
        </w:rPr>
        <w:t xml:space="preserve">CONSIDERACIONES PARA LA VALIDEZ DE LA EXPERIENCIA </w:t>
      </w:r>
      <w:r w:rsidR="008509BD" w:rsidRPr="00E607F0">
        <w:rPr>
          <w:rFonts w:ascii="Arial" w:hAnsi="Arial" w:cs="Arial"/>
          <w:b/>
          <w:bCs/>
          <w:sz w:val="20"/>
          <w:szCs w:val="20"/>
          <w:lang w:val="es-MX"/>
        </w:rPr>
        <w:t>DEL PROPONENTE</w:t>
      </w:r>
      <w:bookmarkEnd w:id="106"/>
      <w:r w:rsidRPr="00E607F0">
        <w:rPr>
          <w:rFonts w:ascii="Arial" w:hAnsi="Arial" w:cs="Arial"/>
          <w:b/>
          <w:bCs/>
          <w:sz w:val="20"/>
          <w:szCs w:val="20"/>
          <w:lang w:val="es-MX"/>
        </w:rPr>
        <w:t xml:space="preserve"> </w:t>
      </w:r>
    </w:p>
    <w:p w14:paraId="3593B773" w14:textId="77777777" w:rsidR="009C7C20" w:rsidRPr="00E607F0" w:rsidRDefault="009C7C20" w:rsidP="002A1D3A">
      <w:pPr>
        <w:pStyle w:val="NUMERACION"/>
        <w:rPr>
          <w:b w:val="0"/>
          <w:bCs/>
        </w:rPr>
      </w:pPr>
    </w:p>
    <w:p w14:paraId="31ED672D" w14:textId="77777777" w:rsidR="00EC424F" w:rsidRPr="00E607F0" w:rsidRDefault="00EC424F" w:rsidP="002A1D3A">
      <w:pPr>
        <w:spacing w:after="0" w:line="240" w:lineRule="auto"/>
        <w:jc w:val="both"/>
        <w:rPr>
          <w:rFonts w:ascii="Arial" w:hAnsi="Arial" w:cs="Arial"/>
          <w:sz w:val="20"/>
          <w:szCs w:val="20"/>
        </w:rPr>
      </w:pPr>
      <w:r w:rsidRPr="00E607F0">
        <w:rPr>
          <w:rFonts w:ascii="Arial" w:hAnsi="Arial" w:cs="Arial"/>
          <w:sz w:val="20"/>
          <w:szCs w:val="20"/>
        </w:rPr>
        <w:t>La Entidad tendrá en cuenta los siguientes aspectos para analizar la experiencia acreditada y que la misma sea válida para el otorgamiento de puntaje:</w:t>
      </w:r>
    </w:p>
    <w:p w14:paraId="7B9BE968" w14:textId="77777777" w:rsidR="00EC424F" w:rsidRPr="00E607F0" w:rsidRDefault="00EC424F" w:rsidP="002A1D3A">
      <w:pPr>
        <w:spacing w:after="0" w:line="240" w:lineRule="auto"/>
        <w:jc w:val="both"/>
        <w:rPr>
          <w:rFonts w:ascii="Arial" w:hAnsi="Arial" w:cs="Arial"/>
          <w:sz w:val="20"/>
          <w:szCs w:val="20"/>
        </w:rPr>
      </w:pPr>
    </w:p>
    <w:p w14:paraId="27564699" w14:textId="036A0F54" w:rsidR="00EC424F" w:rsidRPr="00E607F0" w:rsidRDefault="00EC424F" w:rsidP="002A1D3A">
      <w:pPr>
        <w:pStyle w:val="Prrafodelista"/>
        <w:numPr>
          <w:ilvl w:val="0"/>
          <w:numId w:val="55"/>
        </w:numPr>
        <w:spacing w:after="0" w:line="240" w:lineRule="auto"/>
        <w:jc w:val="both"/>
        <w:rPr>
          <w:rFonts w:ascii="Arial" w:hAnsi="Arial" w:cs="Arial"/>
          <w:sz w:val="20"/>
          <w:szCs w:val="20"/>
        </w:rPr>
      </w:pPr>
      <w:r w:rsidRPr="00E607F0">
        <w:rPr>
          <w:rFonts w:ascii="Arial" w:hAnsi="Arial" w:cs="Arial"/>
          <w:sz w:val="20"/>
          <w:szCs w:val="20"/>
        </w:rPr>
        <w:t xml:space="preserve">En el clasificador de bienes y servicios, el segmento correspondiente para la clasificación de la experiencia es el 81. </w:t>
      </w:r>
    </w:p>
    <w:p w14:paraId="33DF3353" w14:textId="77777777" w:rsidR="00EC424F" w:rsidRPr="00E607F0" w:rsidRDefault="00EC424F" w:rsidP="002A1D3A">
      <w:pPr>
        <w:pStyle w:val="Prrafodelista"/>
        <w:spacing w:after="0" w:line="240" w:lineRule="auto"/>
        <w:ind w:left="1416" w:hanging="696"/>
        <w:jc w:val="both"/>
        <w:rPr>
          <w:rFonts w:ascii="Arial" w:hAnsi="Arial" w:cs="Arial"/>
          <w:sz w:val="20"/>
          <w:szCs w:val="20"/>
        </w:rPr>
      </w:pPr>
    </w:p>
    <w:p w14:paraId="14C0C588" w14:textId="77777777" w:rsidR="00EC424F" w:rsidRPr="00E607F0" w:rsidRDefault="00EC424F" w:rsidP="002A1D3A">
      <w:pPr>
        <w:pStyle w:val="Prrafodelista"/>
        <w:numPr>
          <w:ilvl w:val="0"/>
          <w:numId w:val="55"/>
        </w:numPr>
        <w:spacing w:after="0" w:line="240" w:lineRule="auto"/>
        <w:jc w:val="both"/>
        <w:rPr>
          <w:rFonts w:ascii="Arial" w:hAnsi="Arial" w:cs="Arial"/>
          <w:sz w:val="20"/>
          <w:szCs w:val="20"/>
        </w:rPr>
      </w:pPr>
      <w:r w:rsidRPr="00E607F0">
        <w:rPr>
          <w:rFonts w:ascii="Arial" w:hAnsi="Arial" w:cs="Arial"/>
          <w:sz w:val="20"/>
          <w:szCs w:val="20"/>
        </w:rPr>
        <w:t>La Entidad contratante únicamente podrá exigir para la verificación de la experiencia los contratos celebrados por el interesado, identificados con el clasificador de bienes y servicios hasta el tercer nivel.</w:t>
      </w:r>
    </w:p>
    <w:p w14:paraId="4266A5BB" w14:textId="77777777" w:rsidR="00EC424F" w:rsidRPr="00E607F0" w:rsidRDefault="00EC424F" w:rsidP="002A1D3A">
      <w:pPr>
        <w:pStyle w:val="Prrafodelista"/>
        <w:spacing w:after="0" w:line="240" w:lineRule="auto"/>
        <w:ind w:left="0"/>
        <w:jc w:val="both"/>
        <w:rPr>
          <w:rFonts w:ascii="Arial" w:hAnsi="Arial" w:cs="Arial"/>
          <w:sz w:val="20"/>
          <w:szCs w:val="20"/>
        </w:rPr>
      </w:pPr>
    </w:p>
    <w:p w14:paraId="76F0E107" w14:textId="77777777" w:rsidR="00EC424F" w:rsidRPr="00E607F0" w:rsidRDefault="00EC424F" w:rsidP="002A1D3A">
      <w:pPr>
        <w:pStyle w:val="Prrafodelista"/>
        <w:numPr>
          <w:ilvl w:val="0"/>
          <w:numId w:val="55"/>
        </w:numPr>
        <w:spacing w:after="0" w:line="240" w:lineRule="auto"/>
        <w:ind w:left="714" w:hanging="357"/>
        <w:jc w:val="both"/>
        <w:rPr>
          <w:rFonts w:ascii="Arial" w:eastAsia="Times New Roman" w:hAnsi="Arial" w:cs="Arial"/>
          <w:color w:val="000000"/>
          <w:sz w:val="20"/>
          <w:szCs w:val="20"/>
          <w:lang w:eastAsia="es-ES"/>
        </w:rPr>
      </w:pPr>
      <w:r w:rsidRPr="00E607F0">
        <w:rPr>
          <w:rFonts w:ascii="Arial" w:eastAsia="Arial" w:hAnsi="Arial" w:cs="Arial"/>
          <w:sz w:val="20"/>
          <w:szCs w:val="20"/>
          <w:lang w:eastAsia="es-ES"/>
        </w:rPr>
        <w:t>Si el Proponente relaciona o anexa más de cinco (5) contratos en el “Formato 3 – Experiencia”, para efectos de evaluar la experiencia únicamente se tendrán en cuenta los cinco (5) contratos afectados por su porcentaje de participación obtengan el mayor valor</w:t>
      </w:r>
    </w:p>
    <w:p w14:paraId="11F5D18A" w14:textId="77777777" w:rsidR="00EC424F" w:rsidRPr="00E607F0" w:rsidRDefault="00EC424F" w:rsidP="002A1D3A">
      <w:pPr>
        <w:pStyle w:val="Prrafodelista"/>
        <w:spacing w:after="0" w:line="240" w:lineRule="auto"/>
        <w:jc w:val="both"/>
        <w:rPr>
          <w:rFonts w:ascii="Arial" w:hAnsi="Arial" w:cs="Arial"/>
          <w:sz w:val="20"/>
          <w:szCs w:val="20"/>
        </w:rPr>
      </w:pPr>
    </w:p>
    <w:p w14:paraId="1E7468B0" w14:textId="77777777" w:rsidR="00EC424F" w:rsidRPr="00E607F0" w:rsidRDefault="00EC424F" w:rsidP="002A1D3A">
      <w:pPr>
        <w:pStyle w:val="Prrafodelista"/>
        <w:numPr>
          <w:ilvl w:val="0"/>
          <w:numId w:val="55"/>
        </w:numPr>
        <w:spacing w:after="0" w:line="240" w:lineRule="auto"/>
        <w:ind w:left="714" w:hanging="357"/>
        <w:jc w:val="both"/>
        <w:rPr>
          <w:rFonts w:ascii="Arial" w:eastAsia="Times New Roman" w:hAnsi="Arial" w:cs="Arial"/>
          <w:color w:val="000000"/>
          <w:sz w:val="20"/>
          <w:szCs w:val="20"/>
          <w:lang w:eastAsia="es-ES"/>
        </w:rPr>
      </w:pPr>
      <w:r w:rsidRPr="00E607F0">
        <w:rPr>
          <w:rFonts w:ascii="Arial" w:hAnsi="Arial" w:cs="Arial"/>
          <w:sz w:val="20"/>
          <w:szCs w:val="20"/>
        </w:rPr>
        <w:t xml:space="preserve">Tratándose </w:t>
      </w:r>
      <w:r w:rsidRPr="00E607F0">
        <w:rPr>
          <w:rFonts w:ascii="Arial" w:eastAsia="Times New Roman" w:hAnsi="Arial" w:cs="Arial"/>
          <w:color w:val="000000"/>
          <w:sz w:val="20"/>
          <w:szCs w:val="20"/>
          <w:lang w:eastAsia="es-ES"/>
        </w:rPr>
        <w:t xml:space="preserve">de Proponentes Plurales se tendrá en cuenta lo siguiente: i) uno de los integrantes debe aportar como mínimo el cincuenta por ciento (50 %) de la experiencia solicitada; </w:t>
      </w:r>
      <w:proofErr w:type="spellStart"/>
      <w:r w:rsidRPr="00E607F0">
        <w:rPr>
          <w:rFonts w:ascii="Arial" w:eastAsia="Times New Roman" w:hAnsi="Arial" w:cs="Arial"/>
          <w:color w:val="000000"/>
          <w:sz w:val="20"/>
          <w:szCs w:val="20"/>
          <w:lang w:eastAsia="es-ES"/>
        </w:rPr>
        <w:t>ii</w:t>
      </w:r>
      <w:proofErr w:type="spellEnd"/>
      <w:r w:rsidRPr="00E607F0">
        <w:rPr>
          <w:rFonts w:ascii="Arial" w:eastAsia="Times New Roman" w:hAnsi="Arial" w:cs="Arial"/>
          <w:color w:val="000000"/>
          <w:sz w:val="20"/>
          <w:szCs w:val="20"/>
          <w:lang w:eastAsia="es-ES"/>
        </w:rPr>
        <w:t xml:space="preserve">) los demás integrantes deben acreditar al menos el cinco por ciento (5 %) de la experiencia solicitada; y </w:t>
      </w:r>
      <w:proofErr w:type="spellStart"/>
      <w:r w:rsidRPr="00E607F0">
        <w:rPr>
          <w:rFonts w:ascii="Arial" w:eastAsia="Times New Roman" w:hAnsi="Arial" w:cs="Arial"/>
          <w:color w:val="000000"/>
          <w:sz w:val="20"/>
          <w:szCs w:val="20"/>
          <w:lang w:eastAsia="es-ES"/>
        </w:rPr>
        <w:t>iii</w:t>
      </w:r>
      <w:proofErr w:type="spellEnd"/>
      <w:r w:rsidRPr="00E607F0">
        <w:rPr>
          <w:rFonts w:ascii="Arial" w:eastAsia="Times New Roman" w:hAnsi="Arial" w:cs="Arial"/>
          <w:color w:val="000000"/>
          <w:sz w:val="20"/>
          <w:szCs w:val="20"/>
          <w:lang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bookmarkStart w:id="107" w:name="_Toc108021864"/>
    </w:p>
    <w:p w14:paraId="72E0DB56" w14:textId="77777777" w:rsidR="00EC424F" w:rsidRPr="00E607F0" w:rsidRDefault="00EC424F" w:rsidP="002A1D3A">
      <w:pPr>
        <w:pStyle w:val="Prrafodelista"/>
        <w:spacing w:after="0" w:line="240" w:lineRule="auto"/>
        <w:jc w:val="both"/>
        <w:rPr>
          <w:rFonts w:ascii="Arial" w:eastAsia="Times New Roman" w:hAnsi="Arial" w:cs="Arial"/>
          <w:color w:val="000000"/>
          <w:sz w:val="20"/>
          <w:szCs w:val="20"/>
          <w:lang w:eastAsia="es-ES"/>
        </w:rPr>
      </w:pPr>
    </w:p>
    <w:p w14:paraId="374B634F" w14:textId="77777777" w:rsidR="00EC424F" w:rsidRPr="00E607F0" w:rsidRDefault="00EC424F" w:rsidP="002A1D3A">
      <w:pPr>
        <w:pStyle w:val="Prrafodelista"/>
        <w:spacing w:after="0" w:line="240" w:lineRule="auto"/>
        <w:ind w:left="714"/>
        <w:jc w:val="both"/>
        <w:rPr>
          <w:rFonts w:ascii="Arial" w:eastAsia="Times New Roman" w:hAnsi="Arial" w:cs="Arial"/>
          <w:color w:val="000000"/>
          <w:sz w:val="20"/>
          <w:szCs w:val="20"/>
          <w:lang w:eastAsia="es-ES"/>
        </w:rPr>
      </w:pPr>
      <w:r w:rsidRPr="00E607F0">
        <w:rPr>
          <w:rFonts w:ascii="Arial" w:eastAsia="Times New Roman" w:hAnsi="Arial" w:cs="Arial"/>
          <w:color w:val="000000"/>
          <w:sz w:val="20"/>
          <w:szCs w:val="20"/>
          <w:lang w:eastAsia="es-ES"/>
        </w:rPr>
        <w:t xml:space="preserve">Estos porcentajes </w:t>
      </w:r>
      <w:r w:rsidRPr="00E607F0">
        <w:rPr>
          <w:rFonts w:ascii="Arial" w:eastAsia="Times New Roman" w:hAnsi="Arial" w:cs="Arial"/>
          <w:color w:val="000000"/>
          <w:sz w:val="20"/>
          <w:szCs w:val="20"/>
          <w:lang w:val="x-none" w:eastAsia="es-ES"/>
        </w:rPr>
        <w:t xml:space="preserve">que </w:t>
      </w:r>
      <w:r w:rsidRPr="00E607F0">
        <w:rPr>
          <w:rFonts w:ascii="Arial" w:eastAsia="Times New Roman" w:hAnsi="Arial" w:cs="Arial"/>
          <w:bCs/>
          <w:color w:val="000000"/>
          <w:sz w:val="20"/>
          <w:szCs w:val="20"/>
          <w:lang w:val="x-none" w:eastAsia="es-ES"/>
        </w:rPr>
        <w:t>acreditarán</w:t>
      </w:r>
      <w:r w:rsidRPr="00E607F0">
        <w:rPr>
          <w:rFonts w:ascii="Arial" w:eastAsia="Times New Roman" w:hAnsi="Arial" w:cs="Arial"/>
          <w:color w:val="000000"/>
          <w:sz w:val="20"/>
          <w:szCs w:val="20"/>
          <w:lang w:val="x-none" w:eastAsia="es-ES"/>
        </w:rPr>
        <w:t xml:space="preserve"> los integrantes del</w:t>
      </w:r>
      <w:r w:rsidRPr="00E607F0">
        <w:rPr>
          <w:rFonts w:ascii="Arial" w:eastAsia="Times New Roman" w:hAnsi="Arial" w:cs="Arial"/>
          <w:color w:val="000000"/>
          <w:sz w:val="20"/>
          <w:szCs w:val="20"/>
          <w:lang w:eastAsia="es-ES"/>
        </w:rPr>
        <w:t xml:space="preserve"> Proponente Plural se podrán cumplir con contratos válidos que acrediten cualquier requisito de experiencia solicitada en el pliego de condiciones y se verificarán de conformidad con el porcentaje mínimo de experiencia exigido en el numeral 3.8.1., esto es, el cien por ciento (100 %) del Presupuesto Oficial.</w:t>
      </w:r>
      <w:bookmarkEnd w:id="107"/>
      <w:r w:rsidRPr="00E607F0">
        <w:rPr>
          <w:rFonts w:ascii="Arial" w:eastAsia="Times New Roman" w:hAnsi="Arial" w:cs="Arial"/>
          <w:color w:val="000000"/>
          <w:sz w:val="20"/>
          <w:szCs w:val="20"/>
          <w:lang w:eastAsia="es-ES"/>
        </w:rPr>
        <w:t xml:space="preserve"> </w:t>
      </w:r>
    </w:p>
    <w:p w14:paraId="622DAB48" w14:textId="77777777" w:rsidR="00EC424F" w:rsidRPr="00E607F0" w:rsidRDefault="00EC424F" w:rsidP="002A1D3A">
      <w:pPr>
        <w:pStyle w:val="Prrafodelista"/>
        <w:spacing w:after="0" w:line="240" w:lineRule="auto"/>
        <w:ind w:left="714"/>
        <w:jc w:val="both"/>
        <w:rPr>
          <w:rFonts w:ascii="Arial" w:eastAsia="Times New Roman" w:hAnsi="Arial" w:cs="Arial"/>
          <w:color w:val="000000"/>
          <w:sz w:val="20"/>
          <w:szCs w:val="20"/>
          <w:lang w:eastAsia="es-ES"/>
        </w:rPr>
      </w:pPr>
    </w:p>
    <w:p w14:paraId="0D10E457" w14:textId="77777777" w:rsidR="00EC424F" w:rsidRPr="00E607F0" w:rsidRDefault="00EC424F" w:rsidP="002A1D3A">
      <w:pPr>
        <w:pStyle w:val="Prrafodelista"/>
        <w:spacing w:after="0" w:line="240" w:lineRule="auto"/>
        <w:ind w:left="714"/>
        <w:jc w:val="both"/>
        <w:rPr>
          <w:rFonts w:ascii="Arial" w:eastAsia="Times New Roman" w:hAnsi="Arial" w:cs="Arial"/>
          <w:color w:val="000000"/>
          <w:sz w:val="20"/>
          <w:szCs w:val="20"/>
          <w:lang w:eastAsia="es-ES"/>
        </w:rPr>
      </w:pPr>
      <w:r w:rsidRPr="00E607F0">
        <w:rPr>
          <w:rFonts w:ascii="Arial" w:eastAsia="Times New Roman" w:hAnsi="Arial" w:cs="Arial"/>
          <w:color w:val="000000"/>
          <w:sz w:val="20"/>
          <w:szCs w:val="20"/>
          <w:lang w:eastAsia="es-ES"/>
        </w:rPr>
        <w:t xml:space="preserve">En armonía con lo anterior, </w:t>
      </w:r>
      <w:r w:rsidRPr="00E607F0">
        <w:rPr>
          <w:rFonts w:ascii="Arial" w:eastAsia="Times New Roman" w:hAnsi="Arial" w:cs="Arial"/>
          <w:color w:val="000000"/>
          <w:sz w:val="20"/>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bookmarkStart w:id="108" w:name="_Toc108021865"/>
    </w:p>
    <w:p w14:paraId="5C14A8C2" w14:textId="77777777" w:rsidR="00EC424F" w:rsidRPr="00E607F0" w:rsidRDefault="00EC424F" w:rsidP="002A1D3A">
      <w:pPr>
        <w:pStyle w:val="Prrafodelista"/>
        <w:spacing w:after="0" w:line="240" w:lineRule="auto"/>
        <w:ind w:left="714"/>
        <w:jc w:val="both"/>
        <w:rPr>
          <w:rFonts w:ascii="Arial" w:eastAsia="Calibri" w:hAnsi="Arial" w:cs="Arial"/>
          <w:sz w:val="20"/>
          <w:szCs w:val="20"/>
        </w:rPr>
      </w:pPr>
    </w:p>
    <w:bookmarkEnd w:id="108"/>
    <w:p w14:paraId="566E7915" w14:textId="77777777" w:rsidR="00EC424F" w:rsidRPr="00E607F0" w:rsidRDefault="00EC424F" w:rsidP="002A1D3A">
      <w:pPr>
        <w:pStyle w:val="Prrafodelista"/>
        <w:numPr>
          <w:ilvl w:val="0"/>
          <w:numId w:val="55"/>
        </w:numPr>
        <w:spacing w:after="0" w:line="240" w:lineRule="auto"/>
        <w:jc w:val="both"/>
        <w:rPr>
          <w:rFonts w:ascii="Arial" w:hAnsi="Arial" w:cs="Arial"/>
          <w:sz w:val="20"/>
          <w:szCs w:val="20"/>
        </w:rPr>
      </w:pPr>
      <w:r w:rsidRPr="00E607F0">
        <w:rPr>
          <w:rFonts w:ascii="Arial" w:hAnsi="Arial" w:cs="Arial"/>
          <w:sz w:val="20"/>
          <w:szCs w:val="20"/>
        </w:rPr>
        <w:lastRenderedPageBreak/>
        <w:t xml:space="preserve">Cuando el contrato que se pretende acreditar como experiencia haya sido ejecutado en Consorcio o en Unión Temporal, el porcentaje de participación del integrante será el registrado en el RUP de este, o en alguno de los documentos válidos para acreditar experiencia en caso de que el integrante no esté obligado a tener RUP. </w:t>
      </w:r>
    </w:p>
    <w:p w14:paraId="67280C71" w14:textId="77777777" w:rsidR="00EC424F" w:rsidRPr="00E607F0" w:rsidRDefault="00EC424F" w:rsidP="002A1D3A">
      <w:pPr>
        <w:pStyle w:val="Prrafodelista"/>
        <w:spacing w:after="0" w:line="240" w:lineRule="auto"/>
        <w:jc w:val="both"/>
        <w:rPr>
          <w:rFonts w:ascii="Arial" w:hAnsi="Arial" w:cs="Arial"/>
          <w:sz w:val="20"/>
          <w:szCs w:val="20"/>
        </w:rPr>
      </w:pPr>
    </w:p>
    <w:p w14:paraId="067247E3" w14:textId="77777777" w:rsidR="00EC424F" w:rsidRPr="00E607F0" w:rsidRDefault="00EC424F" w:rsidP="002A1D3A">
      <w:pPr>
        <w:pStyle w:val="Prrafodelista"/>
        <w:numPr>
          <w:ilvl w:val="0"/>
          <w:numId w:val="55"/>
        </w:numPr>
        <w:spacing w:after="0" w:line="240" w:lineRule="auto"/>
        <w:jc w:val="both"/>
        <w:rPr>
          <w:rFonts w:ascii="Arial" w:hAnsi="Arial" w:cs="Arial"/>
          <w:sz w:val="20"/>
          <w:szCs w:val="20"/>
        </w:rPr>
      </w:pPr>
      <w:r w:rsidRPr="00E607F0">
        <w:rPr>
          <w:rFonts w:ascii="Arial" w:hAnsi="Arial" w:cs="Arial"/>
          <w:sz w:val="20"/>
          <w:szCs w:val="20"/>
        </w:rPr>
        <w:t>Cuando el contrato que se pretende acreditar como experiencia haya sido ejecutado en Consorcio o en Unión Temporal, el valor a considerar será el registrado en el RUP, o documento válido, en caso de que el integrante no esté obligado a tener RUP. En estos casos la experiencia se multiplicará por el porcentaje de participación que tuvo el integrante o los integrantes.</w:t>
      </w:r>
    </w:p>
    <w:p w14:paraId="693C741A" w14:textId="77777777" w:rsidR="00EC424F" w:rsidRPr="00E607F0" w:rsidRDefault="00EC424F" w:rsidP="002A1D3A">
      <w:pPr>
        <w:pStyle w:val="Prrafodelista"/>
        <w:spacing w:after="0" w:line="240" w:lineRule="auto"/>
        <w:jc w:val="both"/>
        <w:rPr>
          <w:rFonts w:ascii="Arial" w:hAnsi="Arial" w:cs="Arial"/>
          <w:sz w:val="20"/>
          <w:szCs w:val="20"/>
        </w:rPr>
      </w:pPr>
    </w:p>
    <w:p w14:paraId="4F3F02D4" w14:textId="3F5580FC" w:rsidR="00EC424F" w:rsidRPr="00E607F0" w:rsidRDefault="00EC424F" w:rsidP="002A1D3A">
      <w:pPr>
        <w:pStyle w:val="Prrafodelista"/>
        <w:numPr>
          <w:ilvl w:val="0"/>
          <w:numId w:val="55"/>
        </w:numPr>
        <w:spacing w:after="0" w:line="240" w:lineRule="auto"/>
        <w:jc w:val="both"/>
        <w:rPr>
          <w:rFonts w:ascii="Arial" w:hAnsi="Arial" w:cs="Arial"/>
          <w:sz w:val="20"/>
          <w:szCs w:val="20"/>
        </w:rPr>
      </w:pPr>
      <w:r w:rsidRPr="00E607F0">
        <w:rPr>
          <w:rFonts w:ascii="Arial" w:hAnsi="Arial" w:cs="Arial"/>
          <w:sz w:val="20"/>
          <w:szCs w:val="20"/>
        </w:rPr>
        <w:t>Cuando el contrato que se pretende acreditar como experiencia haya sido ejecutado en Consorcio, el “% de dimensionamiento (según la longitud o magnitud requerida en el Proceso de Contratación)” exigido en la “</w:t>
      </w:r>
      <w:r w:rsidR="001A517E" w:rsidRPr="00E607F0">
        <w:rPr>
          <w:rFonts w:ascii="Arial" w:hAnsi="Arial" w:cs="Arial"/>
          <w:sz w:val="20"/>
          <w:szCs w:val="20"/>
        </w:rPr>
        <w:t>Matriz 1 – Experiencia del Pliego Modelo IDU</w:t>
      </w:r>
      <w:r w:rsidRPr="00E607F0">
        <w:rPr>
          <w:rFonts w:ascii="Arial" w:hAnsi="Arial" w:cs="Arial"/>
          <w:sz w:val="20"/>
          <w:szCs w:val="20"/>
        </w:rPr>
        <w:t xml:space="preserve">” se afectará por el porcentaje de participación que tuvo el integrante o los integrantes. </w:t>
      </w:r>
    </w:p>
    <w:p w14:paraId="3F5C62BF" w14:textId="77777777" w:rsidR="00EC424F" w:rsidRPr="00E607F0" w:rsidRDefault="00EC424F" w:rsidP="002A1D3A">
      <w:pPr>
        <w:pStyle w:val="Prrafodelista"/>
        <w:spacing w:after="0" w:line="240" w:lineRule="auto"/>
        <w:jc w:val="both"/>
        <w:rPr>
          <w:rFonts w:ascii="Arial" w:hAnsi="Arial" w:cs="Arial"/>
          <w:sz w:val="20"/>
          <w:szCs w:val="20"/>
        </w:rPr>
      </w:pPr>
    </w:p>
    <w:p w14:paraId="56450A29" w14:textId="77777777" w:rsidR="00EC424F" w:rsidRPr="00E607F0" w:rsidRDefault="00EC424F" w:rsidP="002A1D3A">
      <w:pPr>
        <w:pStyle w:val="Prrafodelista"/>
        <w:spacing w:after="0" w:line="240" w:lineRule="auto"/>
        <w:jc w:val="both"/>
        <w:rPr>
          <w:rFonts w:ascii="Arial" w:hAnsi="Arial" w:cs="Arial"/>
          <w:sz w:val="20"/>
          <w:szCs w:val="20"/>
        </w:rPr>
      </w:pPr>
      <w:r w:rsidRPr="00E607F0">
        <w:rPr>
          <w:rFonts w:ascii="Arial" w:hAnsi="Arial" w:cs="Arial"/>
          <w:sz w:val="20"/>
          <w:szCs w:val="20"/>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w:t>
      </w:r>
    </w:p>
    <w:p w14:paraId="31A39964" w14:textId="77777777" w:rsidR="00EC424F" w:rsidRPr="00E607F0" w:rsidRDefault="00EC424F" w:rsidP="002A1D3A">
      <w:pPr>
        <w:pStyle w:val="Prrafodelista"/>
        <w:spacing w:after="0" w:line="240" w:lineRule="auto"/>
        <w:jc w:val="both"/>
        <w:rPr>
          <w:rFonts w:ascii="Arial" w:hAnsi="Arial" w:cs="Arial"/>
          <w:sz w:val="20"/>
          <w:szCs w:val="20"/>
        </w:rPr>
      </w:pPr>
    </w:p>
    <w:p w14:paraId="6C406AA4" w14:textId="6F216585" w:rsidR="00EC424F" w:rsidRPr="00E607F0" w:rsidRDefault="00EC424F" w:rsidP="002A1D3A">
      <w:pPr>
        <w:pStyle w:val="Prrafodelista"/>
        <w:spacing w:after="0" w:line="240" w:lineRule="auto"/>
        <w:jc w:val="both"/>
        <w:rPr>
          <w:rFonts w:ascii="Arial" w:hAnsi="Arial" w:cs="Arial"/>
          <w:sz w:val="20"/>
          <w:szCs w:val="20"/>
        </w:rPr>
      </w:pPr>
      <w:r w:rsidRPr="00E607F0">
        <w:rPr>
          <w:rFonts w:ascii="Arial" w:hAnsi="Arial" w:cs="Arial"/>
          <w:b/>
          <w:bCs/>
          <w:sz w:val="20"/>
          <w:szCs w:val="20"/>
        </w:rPr>
        <w:t>Nota:</w:t>
      </w:r>
      <w:r w:rsidRPr="00E607F0">
        <w:rPr>
          <w:rFonts w:ascii="Arial" w:hAnsi="Arial" w:cs="Arial"/>
          <w:sz w:val="20"/>
          <w:szCs w:val="20"/>
        </w:rPr>
        <w:t xml:space="preserve"> El “dimensionamiento” de este literal no aplica solamente a longitud de vías producto de la </w:t>
      </w:r>
      <w:r w:rsidR="003246E2" w:rsidRPr="00E607F0">
        <w:rPr>
          <w:rFonts w:ascii="Arial" w:hAnsi="Arial" w:cs="Arial"/>
          <w:sz w:val="20"/>
          <w:szCs w:val="20"/>
        </w:rPr>
        <w:t>interventoría</w:t>
      </w:r>
      <w:r w:rsidRPr="00E607F0">
        <w:rPr>
          <w:rFonts w:ascii="Arial" w:hAnsi="Arial" w:cs="Arial"/>
          <w:sz w:val="20"/>
          <w:szCs w:val="20"/>
        </w:rPr>
        <w:t>, sino a cualquier dimensión o magnitud requerida en el Proceso de Contratación</w:t>
      </w:r>
      <w:r w:rsidRPr="00E607F0" w:rsidDel="00C32FED">
        <w:rPr>
          <w:rFonts w:ascii="Arial" w:hAnsi="Arial" w:cs="Arial"/>
          <w:sz w:val="20"/>
          <w:szCs w:val="20"/>
        </w:rPr>
        <w:t xml:space="preserve"> </w:t>
      </w:r>
      <w:r w:rsidRPr="00E607F0">
        <w:rPr>
          <w:rFonts w:ascii="Arial" w:hAnsi="Arial" w:cs="Arial"/>
          <w:sz w:val="20"/>
          <w:szCs w:val="20"/>
        </w:rPr>
        <w:t>para acreditar la experiencia según la “</w:t>
      </w:r>
      <w:r w:rsidR="001A517E" w:rsidRPr="00E607F0">
        <w:rPr>
          <w:rFonts w:ascii="Arial" w:hAnsi="Arial" w:cs="Arial"/>
          <w:sz w:val="20"/>
          <w:szCs w:val="20"/>
        </w:rPr>
        <w:t xml:space="preserve">Matriz 1 – Experiencia del Pliego Modelo IDU </w:t>
      </w:r>
      <w:r w:rsidRPr="00E607F0">
        <w:rPr>
          <w:rFonts w:ascii="Arial" w:hAnsi="Arial" w:cs="Arial"/>
          <w:sz w:val="20"/>
          <w:szCs w:val="20"/>
        </w:rPr>
        <w:t xml:space="preserve">". Por ejemplo, </w:t>
      </w:r>
      <w:r w:rsidR="003246E2" w:rsidRPr="00E607F0">
        <w:rPr>
          <w:rFonts w:ascii="Arial" w:hAnsi="Arial" w:cs="Arial"/>
          <w:sz w:val="20"/>
          <w:szCs w:val="20"/>
        </w:rPr>
        <w:t>interventoría</w:t>
      </w:r>
      <w:r w:rsidRPr="00E607F0">
        <w:rPr>
          <w:rFonts w:ascii="Arial" w:hAnsi="Arial" w:cs="Arial"/>
          <w:sz w:val="20"/>
          <w:szCs w:val="20"/>
        </w:rPr>
        <w:t>s enfocadas en: longitud o luces libres de puentes vehiculares, metros cúbicos (volúmenes), en procesos de dragados marítimos o fluviales, longitudes de túneles, entre otros.</w:t>
      </w:r>
    </w:p>
    <w:p w14:paraId="7E480332" w14:textId="77777777" w:rsidR="00EC424F" w:rsidRPr="00E607F0" w:rsidRDefault="00EC424F" w:rsidP="002A1D3A">
      <w:pPr>
        <w:pStyle w:val="Prrafodelista"/>
        <w:spacing w:after="0" w:line="240" w:lineRule="auto"/>
        <w:jc w:val="both"/>
        <w:rPr>
          <w:rFonts w:ascii="Arial" w:hAnsi="Arial" w:cs="Arial"/>
          <w:sz w:val="20"/>
          <w:szCs w:val="20"/>
        </w:rPr>
      </w:pPr>
    </w:p>
    <w:p w14:paraId="2BAF8B7A" w14:textId="77777777" w:rsidR="00EC424F" w:rsidRPr="00E607F0" w:rsidRDefault="00EC424F" w:rsidP="002A1D3A">
      <w:pPr>
        <w:pStyle w:val="Prrafodelista"/>
        <w:spacing w:after="0" w:line="240" w:lineRule="auto"/>
        <w:jc w:val="both"/>
        <w:rPr>
          <w:rFonts w:ascii="Arial" w:hAnsi="Arial" w:cs="Arial"/>
          <w:sz w:val="20"/>
          <w:szCs w:val="20"/>
        </w:rPr>
      </w:pPr>
      <w:r w:rsidRPr="00E607F0">
        <w:rPr>
          <w:rFonts w:ascii="Arial" w:eastAsia="Arial" w:hAnsi="Arial" w:cs="Arial"/>
          <w:b/>
          <w:bCs/>
          <w:sz w:val="20"/>
          <w:szCs w:val="20"/>
          <w:lang w:eastAsia="es-ES"/>
        </w:rPr>
        <w:t>Nota 2:</w:t>
      </w:r>
      <w:r w:rsidRPr="00E607F0">
        <w:rPr>
          <w:rFonts w:ascii="Arial" w:eastAsia="Arial" w:hAnsi="Arial" w:cs="Arial"/>
          <w:sz w:val="20"/>
          <w:szCs w:val="20"/>
          <w:lang w:eastAsia="es-ES"/>
        </w:rPr>
        <w:t xml:space="preserve"> En los casos donde el contrato aportado se encuentre registrado en el RUP como contrato celebrado por accionista, socio o constituyente, del proponente o su integrante, el porcentaje de dimensionamiento deberá ser determinado a través de uno o algunos de los documentos válidos para la acreditación de experiencia, en este caso, si la entidad estatal no puede corroborar la información el contrato no será tenido en cuenta para efectos de acreditación del porcentaje de dimensionamiento requerido.</w:t>
      </w:r>
    </w:p>
    <w:p w14:paraId="088699F8" w14:textId="77777777" w:rsidR="00EC424F" w:rsidRPr="00E607F0" w:rsidRDefault="00EC424F" w:rsidP="002A1D3A">
      <w:pPr>
        <w:pStyle w:val="Prrafodelista"/>
        <w:spacing w:after="0" w:line="240" w:lineRule="auto"/>
        <w:jc w:val="both"/>
        <w:rPr>
          <w:rFonts w:ascii="Arial" w:hAnsi="Arial" w:cs="Arial"/>
          <w:sz w:val="20"/>
          <w:szCs w:val="20"/>
        </w:rPr>
      </w:pPr>
    </w:p>
    <w:p w14:paraId="2ECD7FFC" w14:textId="77777777" w:rsidR="00EC424F" w:rsidRPr="00E607F0" w:rsidRDefault="00EC424F" w:rsidP="002A1D3A">
      <w:pPr>
        <w:pStyle w:val="Prrafodelista"/>
        <w:numPr>
          <w:ilvl w:val="0"/>
          <w:numId w:val="55"/>
        </w:numPr>
        <w:spacing w:after="0" w:line="240" w:lineRule="auto"/>
        <w:jc w:val="both"/>
        <w:rPr>
          <w:rFonts w:ascii="Arial" w:hAnsi="Arial" w:cs="Arial"/>
          <w:sz w:val="20"/>
          <w:szCs w:val="20"/>
        </w:rPr>
      </w:pPr>
      <w:r w:rsidRPr="00E607F0">
        <w:rPr>
          <w:rFonts w:ascii="Arial" w:hAnsi="Arial" w:cs="Arial"/>
          <w:sz w:val="20"/>
          <w:szCs w:val="20"/>
        </w:rPr>
        <w:t xml:space="preserve">Cuando el contrato que se aporte para la experiencia haya sido ejecutado por un Consorcio o por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presente Proceso de Contratación, siempre y cuando en el “Formato 3 – Experiencia” se indique qué integrantes y porcentajes de participación se ofrecen como experiencia. </w:t>
      </w:r>
    </w:p>
    <w:p w14:paraId="1CB3A590" w14:textId="77777777" w:rsidR="00EC424F" w:rsidRPr="00E607F0" w:rsidRDefault="00EC424F" w:rsidP="002A1D3A">
      <w:pPr>
        <w:pStyle w:val="Prrafodelista"/>
        <w:spacing w:after="0" w:line="240" w:lineRule="auto"/>
        <w:jc w:val="both"/>
        <w:rPr>
          <w:rFonts w:ascii="Arial" w:hAnsi="Arial" w:cs="Arial"/>
          <w:sz w:val="20"/>
          <w:szCs w:val="20"/>
        </w:rPr>
      </w:pPr>
    </w:p>
    <w:p w14:paraId="32E355F0" w14:textId="77777777" w:rsidR="00EC424F" w:rsidRPr="00E607F0" w:rsidRDefault="00EC424F" w:rsidP="002A1D3A">
      <w:pPr>
        <w:pStyle w:val="Prrafodelista"/>
        <w:numPr>
          <w:ilvl w:val="0"/>
          <w:numId w:val="55"/>
        </w:numPr>
        <w:spacing w:after="0" w:line="240" w:lineRule="auto"/>
        <w:jc w:val="both"/>
        <w:rPr>
          <w:rFonts w:ascii="Arial" w:hAnsi="Arial" w:cs="Arial"/>
          <w:sz w:val="20"/>
          <w:szCs w:val="20"/>
        </w:rPr>
      </w:pPr>
      <w:r w:rsidRPr="00E607F0">
        <w:rPr>
          <w:rFonts w:ascii="Arial" w:hAnsi="Arial" w:cs="Arial"/>
          <w:sz w:val="20"/>
          <w:szCs w:val="20"/>
        </w:rPr>
        <w:t xml:space="preserve">En </w:t>
      </w:r>
      <w:r w:rsidRPr="00E607F0">
        <w:rPr>
          <w:rFonts w:ascii="Arial" w:eastAsia="Arial" w:hAnsi="Arial" w:cs="Arial"/>
          <w:sz w:val="20"/>
          <w:szCs w:val="20"/>
          <w:lang w:eastAsia="es-ES"/>
        </w:rPr>
        <w:t xml:space="preserve">el evento en que no todos los integrantes que conforman la estructura plural indiquen su participación en el contrato que se aporta como experiencia en el “Formato 3 – Experiencia”, se tendrá en cuenta únicamente la participación del o los integrantes que la expresan. La Entidad hará la evaluación basada en el “Formato 3 - Experiencia”.  Para participar en el presente proceso se entenderá el contrato aportado como uno (1) solo y se tendrá en cuenta </w:t>
      </w:r>
      <w:r w:rsidRPr="00E607F0">
        <w:rPr>
          <w:rFonts w:ascii="Arial" w:eastAsia="Arial" w:hAnsi="Arial" w:cs="Arial"/>
          <w:sz w:val="20"/>
          <w:szCs w:val="20"/>
          <w:lang w:eastAsia="es-ES"/>
        </w:rPr>
        <w:lastRenderedPageBreak/>
        <w:t>para el aporte de la experiencia la sumatoria de los porcentajes de los integrantes del Consorcio o de la Unión Temporal que ejecutaron el contrato y que están participando en el Proceso de Contratación, siempre y cuando en el “Formato 3 – Experiencia” se indique qué integrantes y porcentajes de participación se ofrecen como experiencia</w:t>
      </w:r>
      <w:r w:rsidRPr="00E607F0">
        <w:rPr>
          <w:rFonts w:ascii="Arial" w:hAnsi="Arial" w:cs="Arial"/>
          <w:sz w:val="20"/>
          <w:szCs w:val="20"/>
        </w:rPr>
        <w:t xml:space="preserve">. </w:t>
      </w:r>
    </w:p>
    <w:p w14:paraId="56649CBF" w14:textId="77777777" w:rsidR="00EC424F" w:rsidRPr="00E607F0" w:rsidRDefault="00EC424F" w:rsidP="002A1D3A">
      <w:pPr>
        <w:pStyle w:val="Prrafodelista"/>
        <w:spacing w:after="0" w:line="240" w:lineRule="auto"/>
        <w:jc w:val="both"/>
        <w:rPr>
          <w:rFonts w:ascii="Arial" w:hAnsi="Arial" w:cs="Arial"/>
          <w:sz w:val="20"/>
          <w:szCs w:val="20"/>
        </w:rPr>
      </w:pPr>
    </w:p>
    <w:p w14:paraId="556603C4" w14:textId="26FBC2DC" w:rsidR="002D4291" w:rsidRPr="002D4291" w:rsidRDefault="00EC424F" w:rsidP="002D4291">
      <w:pPr>
        <w:pStyle w:val="Prrafodelista"/>
        <w:numPr>
          <w:ilvl w:val="0"/>
          <w:numId w:val="55"/>
        </w:numPr>
        <w:spacing w:after="0" w:line="240" w:lineRule="auto"/>
        <w:jc w:val="both"/>
        <w:rPr>
          <w:rFonts w:ascii="Arial" w:eastAsia="Times New Roman" w:hAnsi="Arial" w:cs="Arial"/>
          <w:sz w:val="20"/>
          <w:szCs w:val="20"/>
          <w:lang w:eastAsia="es-ES"/>
        </w:rPr>
      </w:pPr>
      <w:r w:rsidRPr="00E607F0">
        <w:rPr>
          <w:rFonts w:ascii="Arial" w:eastAsia="Times New Roman" w:hAnsi="Arial" w:cs="Arial"/>
          <w:color w:val="000000" w:themeColor="text1"/>
          <w:sz w:val="20"/>
          <w:szCs w:val="20"/>
          <w:lang w:eastAsia="es-ES"/>
        </w:rPr>
        <w:t xml:space="preserve">Para los proyectos de concesiones en infraestructura de transporte, únicamente se tendrá en cuenta la experiencia adquirida en la </w:t>
      </w:r>
      <w:r w:rsidR="00BF1C96" w:rsidRPr="00E607F0">
        <w:rPr>
          <w:rFonts w:ascii="Arial" w:eastAsia="Times New Roman" w:hAnsi="Arial" w:cs="Arial"/>
          <w:color w:val="000000" w:themeColor="text1"/>
          <w:sz w:val="20"/>
          <w:szCs w:val="20"/>
          <w:lang w:eastAsia="es-ES"/>
        </w:rPr>
        <w:t xml:space="preserve">consultoría a estudios o estudios y diseños o </w:t>
      </w:r>
      <w:r w:rsidR="003246E2" w:rsidRPr="00E607F0">
        <w:rPr>
          <w:rFonts w:ascii="Arial" w:eastAsia="Times New Roman" w:hAnsi="Arial" w:cs="Arial"/>
          <w:color w:val="000000" w:themeColor="text1"/>
          <w:sz w:val="20"/>
          <w:szCs w:val="20"/>
          <w:lang w:eastAsia="es-ES"/>
        </w:rPr>
        <w:t>interventoría</w:t>
      </w:r>
      <w:r w:rsidRPr="00E607F0">
        <w:rPr>
          <w:rFonts w:ascii="Arial" w:eastAsia="Times New Roman" w:hAnsi="Arial" w:cs="Arial"/>
          <w:color w:val="000000" w:themeColor="text1"/>
          <w:sz w:val="20"/>
          <w:szCs w:val="20"/>
          <w:lang w:eastAsia="es-ES"/>
        </w:rPr>
        <w:t xml:space="preserve"> previa a la etapa constructiva y/o de intervención de la obra de infraestructura de transporte, lo cual deberá demostrarse con los documentos que la soporten. En consecuencia, no será válida la experiencia obtenida en la etapa de construcción, operación, administración y/o mantenimiento de la infraestructura concesionada. </w:t>
      </w:r>
    </w:p>
    <w:p w14:paraId="7AEC00DC" w14:textId="77777777" w:rsidR="002D4291" w:rsidRPr="002D4291" w:rsidRDefault="002D4291" w:rsidP="002D4291">
      <w:pPr>
        <w:spacing w:after="0" w:line="240" w:lineRule="auto"/>
        <w:jc w:val="both"/>
        <w:rPr>
          <w:rFonts w:ascii="Arial" w:eastAsia="Times New Roman" w:hAnsi="Arial" w:cs="Arial"/>
          <w:sz w:val="20"/>
          <w:szCs w:val="20"/>
          <w:lang w:eastAsia="es-ES"/>
        </w:rPr>
      </w:pPr>
    </w:p>
    <w:p w14:paraId="4FA1A1B8" w14:textId="77777777" w:rsidR="002D4291" w:rsidRPr="00EC424F" w:rsidRDefault="002D4291" w:rsidP="002D4291">
      <w:pPr>
        <w:tabs>
          <w:tab w:val="left" w:pos="567"/>
          <w:tab w:val="left" w:pos="709"/>
        </w:tabs>
        <w:spacing w:after="0" w:line="240" w:lineRule="auto"/>
        <w:ind w:left="709"/>
        <w:contextualSpacing/>
        <w:jc w:val="both"/>
        <w:rPr>
          <w:rFonts w:ascii="Arial" w:eastAsia="Arial" w:hAnsi="Arial" w:cs="Arial"/>
          <w:sz w:val="20"/>
          <w:szCs w:val="20"/>
          <w:lang w:eastAsia="es-ES"/>
        </w:rPr>
      </w:pPr>
      <w:r w:rsidRPr="00EC424F">
        <w:rPr>
          <w:rFonts w:ascii="Arial" w:eastAsia="Times New Roman" w:hAnsi="Arial" w:cs="Arial"/>
          <w:color w:val="000000" w:themeColor="text1"/>
          <w:sz w:val="20"/>
          <w:szCs w:val="20"/>
          <w:lang w:eastAsia="es-ES"/>
        </w:rPr>
        <w:t>Para estos efectos, el oferente deberá acreditar los valores ejecutados, para lo cual podrá presentar su experiencia expresada en SMMLV</w:t>
      </w:r>
      <w:r w:rsidRPr="00EC424F" w:rsidDel="004F3F01">
        <w:rPr>
          <w:rFonts w:ascii="Arial" w:eastAsia="Times New Roman" w:hAnsi="Arial" w:cs="Arial"/>
          <w:color w:val="000000" w:themeColor="text1"/>
          <w:sz w:val="20"/>
          <w:szCs w:val="20"/>
          <w:lang w:eastAsia="es-ES"/>
        </w:rPr>
        <w:t xml:space="preserve"> </w:t>
      </w:r>
      <w:r w:rsidRPr="00EC424F">
        <w:rPr>
          <w:rFonts w:ascii="Arial" w:eastAsia="Times New Roman" w:hAnsi="Arial" w:cs="Arial"/>
          <w:color w:val="000000" w:themeColor="text1"/>
          <w:sz w:val="20"/>
          <w:szCs w:val="20"/>
          <w:lang w:eastAsia="es-ES"/>
        </w:rPr>
        <w:t xml:space="preserve">dentro del respectivo contrato correspondientes a la </w:t>
      </w:r>
      <w:r>
        <w:rPr>
          <w:rFonts w:ascii="Arial" w:eastAsia="Times New Roman" w:hAnsi="Arial" w:cs="Arial"/>
          <w:color w:val="000000" w:themeColor="text1"/>
          <w:sz w:val="20"/>
          <w:szCs w:val="20"/>
          <w:lang w:eastAsia="es-ES"/>
        </w:rPr>
        <w:t>consultoría a estudios o estudios y diseños o interventoría</w:t>
      </w:r>
      <w:r w:rsidRPr="00EC424F">
        <w:rPr>
          <w:rFonts w:ascii="Arial" w:eastAsia="Times New Roman" w:hAnsi="Arial" w:cs="Arial"/>
          <w:color w:val="000000" w:themeColor="text1"/>
          <w:sz w:val="20"/>
          <w:szCs w:val="20"/>
          <w:lang w:eastAsia="es-ES"/>
        </w:rPr>
        <w:t xml:space="preserve"> previa a la etapa constructiva y/o de intervención de infraestructura de transporte, empleando alguno de los documentos válidos establecidos en el numeral 10.1.5 del Pliego de Condiciones. </w:t>
      </w:r>
      <w:r w:rsidRPr="00EC424F">
        <w:rPr>
          <w:rFonts w:ascii="Arial" w:eastAsia="Arial" w:hAnsi="Arial" w:cs="Arial"/>
          <w:sz w:val="20"/>
          <w:szCs w:val="20"/>
          <w:lang w:eastAsia="es-ES"/>
        </w:rPr>
        <w:t>En el evento que el proponente no aporte la experiencia expresada en SMMLV se aplicara la regla de conversión del literal A del numeral 1.13.</w:t>
      </w:r>
    </w:p>
    <w:p w14:paraId="06C5EC16" w14:textId="77777777" w:rsidR="002D4291" w:rsidRPr="00EC424F" w:rsidRDefault="002D4291" w:rsidP="002D4291">
      <w:pPr>
        <w:tabs>
          <w:tab w:val="left" w:pos="567"/>
          <w:tab w:val="left" w:pos="709"/>
        </w:tabs>
        <w:spacing w:after="0" w:line="240" w:lineRule="auto"/>
        <w:ind w:left="709"/>
        <w:contextualSpacing/>
        <w:jc w:val="both"/>
        <w:rPr>
          <w:rFonts w:ascii="Arial" w:eastAsia="Arial" w:hAnsi="Arial" w:cs="Arial"/>
          <w:sz w:val="20"/>
          <w:szCs w:val="20"/>
          <w:lang w:eastAsia="es-ES"/>
        </w:rPr>
      </w:pPr>
    </w:p>
    <w:p w14:paraId="71FEAC1B" w14:textId="77777777" w:rsidR="002D4291" w:rsidRPr="00EC424F" w:rsidRDefault="002D4291" w:rsidP="002D4291">
      <w:pPr>
        <w:tabs>
          <w:tab w:val="left" w:pos="567"/>
          <w:tab w:val="left" w:pos="709"/>
        </w:tabs>
        <w:spacing w:after="0" w:line="240" w:lineRule="auto"/>
        <w:ind w:left="709"/>
        <w:contextualSpacing/>
        <w:jc w:val="both"/>
        <w:rPr>
          <w:rFonts w:ascii="Arial" w:eastAsia="Times New Roman" w:hAnsi="Arial" w:cs="Arial"/>
          <w:color w:val="000000"/>
          <w:sz w:val="20"/>
          <w:szCs w:val="20"/>
          <w:lang w:eastAsia="es-ES"/>
        </w:rPr>
      </w:pPr>
      <w:r w:rsidRPr="00EC424F">
        <w:rPr>
          <w:rFonts w:ascii="Arial" w:eastAsia="Times New Roman" w:hAnsi="Arial" w:cs="Arial"/>
          <w:color w:val="000000"/>
          <w:sz w:val="20"/>
          <w:szCs w:val="20"/>
          <w:lang w:eastAsia="es-ES"/>
        </w:rPr>
        <w:t xml:space="preserve">En el evento en que los valores de los documentos aportados se expresen en moneda extranjera se procederá de conformidad en el literal A del numeral 1.13. </w:t>
      </w:r>
      <w:r w:rsidRPr="00EC424F">
        <w:rPr>
          <w:rFonts w:ascii="Arial" w:eastAsia="Times New Roman" w:hAnsi="Arial" w:cs="Arial"/>
          <w:color w:val="000000"/>
          <w:sz w:val="20"/>
          <w:szCs w:val="20"/>
          <w:lang w:val="es-MX" w:eastAsia="es-ES"/>
        </w:rPr>
        <w:t>Para este caso, la fecha de terminación a la</w:t>
      </w:r>
      <w:r>
        <w:rPr>
          <w:rFonts w:ascii="Arial" w:eastAsia="Times New Roman" w:hAnsi="Arial" w:cs="Arial"/>
          <w:color w:val="000000"/>
          <w:sz w:val="20"/>
          <w:szCs w:val="20"/>
          <w:lang w:val="es-MX" w:eastAsia="es-ES"/>
        </w:rPr>
        <w:t xml:space="preserve"> </w:t>
      </w:r>
      <w:r>
        <w:rPr>
          <w:rFonts w:ascii="Arial" w:eastAsia="Times New Roman" w:hAnsi="Arial" w:cs="Arial"/>
          <w:color w:val="000000" w:themeColor="text1"/>
          <w:sz w:val="20"/>
          <w:szCs w:val="20"/>
          <w:lang w:eastAsia="es-ES"/>
        </w:rPr>
        <w:t>consultoría a estudios o estudios y diseños o interventoría</w:t>
      </w:r>
      <w:r w:rsidRPr="00EC424F">
        <w:rPr>
          <w:rFonts w:ascii="Arial" w:eastAsia="Times New Roman" w:hAnsi="Arial" w:cs="Arial"/>
          <w:color w:val="000000"/>
          <w:sz w:val="20"/>
          <w:szCs w:val="20"/>
          <w:lang w:val="es-MX" w:eastAsia="es-ES"/>
        </w:rPr>
        <w:t xml:space="preserve"> previa a la etapa constructiva y/o de intervención de la obra hará las veces de fecha de terminación del contrato</w:t>
      </w:r>
      <w:r w:rsidRPr="00EC424F">
        <w:rPr>
          <w:rFonts w:ascii="Arial" w:eastAsia="Times New Roman" w:hAnsi="Arial" w:cs="Arial"/>
          <w:color w:val="000000"/>
          <w:sz w:val="20"/>
          <w:szCs w:val="20"/>
          <w:lang w:eastAsia="es-ES"/>
        </w:rPr>
        <w:t>. Ahora, para la conversión de dichos valores a SMMLV se seguirá el proceso descrito en el literal B del numeral 1.13, para lo cual se emplearán los valores históricos de SMMLV señalados por el Banco de la República (</w:t>
      </w:r>
      <w:hyperlink r:id="rId19" w:history="1">
        <w:r w:rsidRPr="00870AA6">
          <w:rPr>
            <w:rStyle w:val="Hipervnculo"/>
            <w:rFonts w:ascii="Arial" w:eastAsia="Times New Roman" w:hAnsi="Arial" w:cs="Arial"/>
            <w:sz w:val="20"/>
            <w:szCs w:val="20"/>
            <w:lang w:eastAsia="es-ES"/>
          </w:rPr>
          <w:t>https://www.banrep.gov.co/es/mercado-laboral/salarios</w:t>
        </w:r>
      </w:hyperlink>
      <w:r w:rsidRPr="00EC424F">
        <w:rPr>
          <w:rFonts w:ascii="Arial" w:eastAsia="Times New Roman" w:hAnsi="Arial" w:cs="Arial"/>
          <w:color w:val="000000"/>
          <w:sz w:val="20"/>
          <w:szCs w:val="20"/>
          <w:lang w:eastAsia="es-ES"/>
        </w:rPr>
        <w:t xml:space="preserve">), del año correspondiente a la fecha de terminación en la </w:t>
      </w:r>
      <w:r>
        <w:rPr>
          <w:rFonts w:ascii="Arial" w:eastAsia="Times New Roman" w:hAnsi="Arial" w:cs="Arial"/>
          <w:color w:val="000000"/>
          <w:sz w:val="20"/>
          <w:szCs w:val="20"/>
          <w:lang w:eastAsia="es-ES"/>
        </w:rPr>
        <w:t>interventoría</w:t>
      </w:r>
      <w:r w:rsidRPr="00EC424F">
        <w:rPr>
          <w:rFonts w:ascii="Arial" w:eastAsia="Times New Roman" w:hAnsi="Arial" w:cs="Arial"/>
          <w:color w:val="000000"/>
          <w:sz w:val="20"/>
          <w:szCs w:val="20"/>
          <w:lang w:eastAsia="es-ES"/>
        </w:rPr>
        <w:t xml:space="preserve"> previa a la etapa constructiva y/o de intervención de la obra. </w:t>
      </w:r>
    </w:p>
    <w:p w14:paraId="521D76C7" w14:textId="77777777" w:rsidR="002D4291" w:rsidRPr="00EC424F" w:rsidRDefault="002D4291" w:rsidP="002D4291">
      <w:pPr>
        <w:tabs>
          <w:tab w:val="left" w:pos="567"/>
          <w:tab w:val="left" w:pos="709"/>
          <w:tab w:val="left" w:pos="993"/>
        </w:tabs>
        <w:spacing w:after="0" w:line="240" w:lineRule="auto"/>
        <w:ind w:left="709"/>
        <w:contextualSpacing/>
        <w:jc w:val="both"/>
        <w:rPr>
          <w:rFonts w:ascii="Arial" w:eastAsia="Times New Roman" w:hAnsi="Arial" w:cs="Arial"/>
          <w:color w:val="000000"/>
          <w:sz w:val="20"/>
          <w:szCs w:val="20"/>
          <w:lang w:eastAsia="es-ES"/>
        </w:rPr>
      </w:pPr>
    </w:p>
    <w:p w14:paraId="4F628A95" w14:textId="77777777" w:rsidR="002D4291" w:rsidRPr="00EC424F" w:rsidRDefault="002D4291" w:rsidP="002D4291">
      <w:pPr>
        <w:tabs>
          <w:tab w:val="left" w:pos="567"/>
          <w:tab w:val="left" w:pos="709"/>
          <w:tab w:val="left" w:pos="1276"/>
        </w:tabs>
        <w:spacing w:after="0" w:line="240" w:lineRule="auto"/>
        <w:ind w:left="709"/>
        <w:contextualSpacing/>
        <w:jc w:val="both"/>
        <w:rPr>
          <w:rFonts w:ascii="Arial" w:eastAsia="Times New Roman" w:hAnsi="Arial" w:cs="Arial"/>
          <w:color w:val="000000"/>
          <w:sz w:val="20"/>
          <w:szCs w:val="20"/>
          <w:lang w:eastAsia="es-ES"/>
        </w:rPr>
      </w:pPr>
      <w:r w:rsidRPr="00EC424F">
        <w:rPr>
          <w:rFonts w:ascii="Arial" w:eastAsia="Times New Roman" w:hAnsi="Arial" w:cs="Arial"/>
          <w:color w:val="000000" w:themeColor="text1"/>
          <w:sz w:val="20"/>
          <w:szCs w:val="20"/>
          <w:lang w:eastAsia="es-ES"/>
        </w:rPr>
        <w:t>En los casos en que el Proponente no cumpla la exigencia antes señalada, la Entidad permitirá la subsanación, en los términos del numeral 1.6 del Pliego de Condiciones, requiriendo al Proponente para que demuestre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no lo tendrá en cuenta para la evaluación</w:t>
      </w:r>
      <w:r w:rsidRPr="00EC424F">
        <w:rPr>
          <w:rFonts w:ascii="Arial" w:eastAsia="Arial" w:hAnsi="Arial" w:cs="Arial"/>
          <w:sz w:val="20"/>
          <w:szCs w:val="20"/>
          <w:lang w:eastAsia="es-ES"/>
        </w:rPr>
        <w:t xml:space="preserve"> ponderable, teniéndolo únicamente en cuenta si acredita experiencia habilitante</w:t>
      </w:r>
      <w:r w:rsidRPr="00EC424F">
        <w:rPr>
          <w:rFonts w:ascii="Arial" w:eastAsia="Times New Roman" w:hAnsi="Arial" w:cs="Arial"/>
          <w:color w:val="000000" w:themeColor="text1"/>
          <w:sz w:val="20"/>
          <w:szCs w:val="20"/>
          <w:lang w:eastAsia="es-ES"/>
        </w:rPr>
        <w:t>.</w:t>
      </w:r>
    </w:p>
    <w:p w14:paraId="126B4B40" w14:textId="77777777" w:rsidR="002D4291" w:rsidRPr="00EC424F" w:rsidRDefault="002D4291" w:rsidP="002D4291">
      <w:pPr>
        <w:tabs>
          <w:tab w:val="left" w:pos="567"/>
          <w:tab w:val="left" w:pos="709"/>
          <w:tab w:val="left" w:pos="993"/>
        </w:tabs>
        <w:spacing w:after="0" w:line="240" w:lineRule="auto"/>
        <w:ind w:left="709"/>
        <w:contextualSpacing/>
        <w:jc w:val="both"/>
        <w:rPr>
          <w:rFonts w:ascii="Arial" w:eastAsia="Times New Roman" w:hAnsi="Arial" w:cs="Arial"/>
          <w:color w:val="000000"/>
          <w:sz w:val="20"/>
          <w:szCs w:val="20"/>
          <w:lang w:eastAsia="es-ES"/>
        </w:rPr>
      </w:pPr>
    </w:p>
    <w:p w14:paraId="7F615E27" w14:textId="393296EA" w:rsidR="002D4291" w:rsidRPr="00E607F0" w:rsidRDefault="002D4291" w:rsidP="002D4291">
      <w:pPr>
        <w:pStyle w:val="Prrafodelista"/>
        <w:spacing w:after="0" w:line="240" w:lineRule="auto"/>
        <w:jc w:val="both"/>
        <w:rPr>
          <w:rFonts w:ascii="Arial" w:eastAsia="Times New Roman" w:hAnsi="Arial" w:cs="Arial"/>
          <w:sz w:val="20"/>
          <w:szCs w:val="20"/>
          <w:lang w:eastAsia="es-ES"/>
        </w:rPr>
      </w:pPr>
      <w:r w:rsidRPr="00EC424F">
        <w:rPr>
          <w:rFonts w:ascii="Arial" w:eastAsia="Times New Roman" w:hAnsi="Arial" w:cs="Arial"/>
          <w:color w:val="000000"/>
          <w:sz w:val="20"/>
          <w:szCs w:val="20"/>
          <w:lang w:eastAsia="es-ES"/>
        </w:rPr>
        <w:t xml:space="preserve">En caso de que el valor ejecutado que consta en el RUP sea distinto al verificado en el documento aportado por el Proponente, la Entidad Estatal para evaluar el requisito de la experiencia tomará el dato del valor de alguno de los documentos válidos establecidos el numeral 10.1.5. del Pliego de Condiciones. Lo anterior, debido a que estos últimos discriminan el valor ejecutado a la </w:t>
      </w:r>
      <w:r>
        <w:rPr>
          <w:rFonts w:ascii="Arial" w:eastAsia="Times New Roman" w:hAnsi="Arial" w:cs="Arial"/>
          <w:color w:val="000000" w:themeColor="text1"/>
          <w:sz w:val="20"/>
          <w:szCs w:val="20"/>
          <w:lang w:eastAsia="es-ES"/>
        </w:rPr>
        <w:t>consultoría a estudios o estudios y diseños o interventoría</w:t>
      </w:r>
      <w:r w:rsidRPr="00EC424F">
        <w:rPr>
          <w:rFonts w:ascii="Arial" w:eastAsia="Times New Roman" w:hAnsi="Arial" w:cs="Arial"/>
          <w:color w:val="000000" w:themeColor="text1"/>
          <w:sz w:val="20"/>
          <w:szCs w:val="20"/>
          <w:lang w:eastAsia="es-ES"/>
        </w:rPr>
        <w:t xml:space="preserve"> </w:t>
      </w:r>
      <w:r w:rsidRPr="00EC424F">
        <w:rPr>
          <w:rFonts w:ascii="Arial" w:eastAsia="Times New Roman" w:hAnsi="Arial" w:cs="Arial"/>
          <w:color w:val="000000"/>
          <w:sz w:val="20"/>
          <w:szCs w:val="20"/>
          <w:lang w:eastAsia="es-ES"/>
        </w:rPr>
        <w:t>previa a la etapa constructiva y/o de intervención de la obra de infraestructura de transporte.</w:t>
      </w:r>
    </w:p>
    <w:p w14:paraId="326FA465" w14:textId="77777777" w:rsidR="00EC424F" w:rsidRPr="00E607F0" w:rsidRDefault="00EC424F" w:rsidP="002A1D3A">
      <w:pPr>
        <w:spacing w:after="0" w:line="240" w:lineRule="auto"/>
        <w:jc w:val="both"/>
        <w:rPr>
          <w:rFonts w:ascii="Arial" w:hAnsi="Arial" w:cs="Arial"/>
          <w:sz w:val="20"/>
          <w:szCs w:val="20"/>
        </w:rPr>
      </w:pPr>
    </w:p>
    <w:p w14:paraId="0002951B" w14:textId="5CD9913A" w:rsidR="00EC424F" w:rsidRPr="00E607F0" w:rsidRDefault="00EC424F" w:rsidP="002A1D3A">
      <w:pPr>
        <w:pStyle w:val="Prrafodelista"/>
        <w:numPr>
          <w:ilvl w:val="0"/>
          <w:numId w:val="55"/>
        </w:numPr>
        <w:spacing w:after="0" w:line="240" w:lineRule="auto"/>
        <w:jc w:val="both"/>
        <w:rPr>
          <w:rFonts w:ascii="Arial" w:hAnsi="Arial" w:cs="Arial"/>
          <w:sz w:val="20"/>
          <w:szCs w:val="20"/>
        </w:rPr>
      </w:pPr>
      <w:r w:rsidRPr="00E607F0">
        <w:rPr>
          <w:rFonts w:ascii="Arial" w:hAnsi="Arial" w:cs="Arial"/>
          <w:sz w:val="20"/>
          <w:szCs w:val="20"/>
        </w:rPr>
        <w:t xml:space="preserve">En los contratos aportados como experiencia que contengan actividades ejecutadas de obra y de </w:t>
      </w:r>
      <w:r w:rsidR="00BF1C96" w:rsidRPr="00E607F0">
        <w:rPr>
          <w:rFonts w:ascii="Arial" w:eastAsia="Times New Roman" w:hAnsi="Arial" w:cs="Arial"/>
          <w:color w:val="000000" w:themeColor="text1"/>
          <w:sz w:val="20"/>
          <w:szCs w:val="20"/>
          <w:lang w:eastAsia="es-ES"/>
        </w:rPr>
        <w:t xml:space="preserve">consultoría a estudios o estudios y diseños o interventoría </w:t>
      </w:r>
      <w:r w:rsidRPr="00E607F0">
        <w:rPr>
          <w:rFonts w:ascii="Arial" w:hAnsi="Arial" w:cs="Arial"/>
          <w:sz w:val="20"/>
          <w:szCs w:val="20"/>
        </w:rPr>
        <w:t xml:space="preserve">de estudios y diseños, la Entidad Estatal solo tendrá en cuenta los valores ejecutados relacionados con la </w:t>
      </w:r>
      <w:r w:rsidR="00BF1C96" w:rsidRPr="00E607F0">
        <w:rPr>
          <w:rFonts w:ascii="Arial" w:eastAsia="Times New Roman" w:hAnsi="Arial" w:cs="Arial"/>
          <w:color w:val="000000" w:themeColor="text1"/>
          <w:sz w:val="20"/>
          <w:szCs w:val="20"/>
          <w:lang w:eastAsia="es-ES"/>
        </w:rPr>
        <w:t xml:space="preserve">consultoría a estudios o estudios y diseños o interventoría </w:t>
      </w:r>
      <w:r w:rsidRPr="00E607F0">
        <w:rPr>
          <w:rFonts w:ascii="Arial" w:hAnsi="Arial" w:cs="Arial"/>
          <w:sz w:val="20"/>
          <w:szCs w:val="20"/>
        </w:rPr>
        <w:t>de estudios de ingeniería de infraestructura de transporte.</w:t>
      </w:r>
    </w:p>
    <w:p w14:paraId="7E1EDB30" w14:textId="77777777" w:rsidR="00EC424F" w:rsidRPr="00E607F0" w:rsidRDefault="00EC424F" w:rsidP="002A1D3A">
      <w:pPr>
        <w:spacing w:after="0" w:line="240" w:lineRule="auto"/>
        <w:jc w:val="both"/>
        <w:rPr>
          <w:rFonts w:ascii="Arial" w:hAnsi="Arial" w:cs="Arial"/>
          <w:sz w:val="20"/>
          <w:szCs w:val="20"/>
        </w:rPr>
      </w:pPr>
    </w:p>
    <w:p w14:paraId="00CBAAFE" w14:textId="74759809" w:rsidR="00EC424F" w:rsidRPr="00E607F0" w:rsidRDefault="00EC424F" w:rsidP="002A1D3A">
      <w:pPr>
        <w:spacing w:after="0" w:line="240" w:lineRule="auto"/>
        <w:ind w:left="708"/>
        <w:jc w:val="both"/>
        <w:rPr>
          <w:rFonts w:ascii="Arial" w:hAnsi="Arial" w:cs="Arial"/>
          <w:sz w:val="20"/>
          <w:szCs w:val="20"/>
        </w:rPr>
      </w:pPr>
      <w:r w:rsidRPr="00E607F0">
        <w:rPr>
          <w:rFonts w:ascii="Arial" w:hAnsi="Arial" w:cs="Arial"/>
          <w:sz w:val="20"/>
          <w:szCs w:val="20"/>
        </w:rPr>
        <w:t xml:space="preserve">En los contratos aportados como experiencia que contengan actividades ejecutadas de </w:t>
      </w:r>
      <w:r w:rsidR="00BF1C96" w:rsidRPr="00E607F0">
        <w:rPr>
          <w:rFonts w:ascii="Arial" w:eastAsia="Times New Roman" w:hAnsi="Arial" w:cs="Arial"/>
          <w:color w:val="000000" w:themeColor="text1"/>
          <w:sz w:val="20"/>
          <w:szCs w:val="20"/>
          <w:lang w:eastAsia="es-ES"/>
        </w:rPr>
        <w:t xml:space="preserve">consultoría a estudios o estudios y diseños o interventoría </w:t>
      </w:r>
      <w:r w:rsidRPr="00E607F0">
        <w:rPr>
          <w:rFonts w:ascii="Arial" w:hAnsi="Arial" w:cs="Arial"/>
          <w:sz w:val="20"/>
          <w:szCs w:val="20"/>
        </w:rPr>
        <w:t xml:space="preserve">de obra </w:t>
      </w:r>
      <w:proofErr w:type="spellStart"/>
      <w:r w:rsidRPr="00E607F0">
        <w:rPr>
          <w:rFonts w:ascii="Arial" w:hAnsi="Arial" w:cs="Arial"/>
          <w:sz w:val="20"/>
          <w:szCs w:val="20"/>
        </w:rPr>
        <w:t>y</w:t>
      </w:r>
      <w:proofErr w:type="spellEnd"/>
      <w:r w:rsidRPr="00E607F0">
        <w:rPr>
          <w:rFonts w:ascii="Arial" w:hAnsi="Arial" w:cs="Arial"/>
          <w:sz w:val="20"/>
          <w:szCs w:val="20"/>
        </w:rPr>
        <w:t xml:space="preserve"> </w:t>
      </w:r>
      <w:r w:rsidR="003246E2" w:rsidRPr="00E607F0">
        <w:rPr>
          <w:rFonts w:ascii="Arial" w:hAnsi="Arial" w:cs="Arial"/>
          <w:sz w:val="20"/>
          <w:szCs w:val="20"/>
        </w:rPr>
        <w:t>interventoría</w:t>
      </w:r>
      <w:r w:rsidRPr="00E607F0">
        <w:rPr>
          <w:rFonts w:ascii="Arial" w:hAnsi="Arial" w:cs="Arial"/>
          <w:sz w:val="20"/>
          <w:szCs w:val="20"/>
        </w:rPr>
        <w:t xml:space="preserve"> de estudios </w:t>
      </w:r>
      <w:r w:rsidRPr="00E607F0">
        <w:rPr>
          <w:rFonts w:ascii="Arial" w:hAnsi="Arial" w:cs="Arial"/>
          <w:sz w:val="20"/>
          <w:szCs w:val="20"/>
        </w:rPr>
        <w:lastRenderedPageBreak/>
        <w:t xml:space="preserve">y diseños, la Entidad Estatal solo tendrá en cuenta los valores ejecutados relacionados con la </w:t>
      </w:r>
      <w:r w:rsidR="00BF1C96" w:rsidRPr="00E607F0">
        <w:rPr>
          <w:rFonts w:ascii="Arial" w:eastAsia="Times New Roman" w:hAnsi="Arial" w:cs="Arial"/>
          <w:color w:val="000000" w:themeColor="text1"/>
          <w:sz w:val="20"/>
          <w:szCs w:val="20"/>
          <w:lang w:eastAsia="es-ES"/>
        </w:rPr>
        <w:t xml:space="preserve">consultoría a estudios o estudios y diseños o interventoría </w:t>
      </w:r>
      <w:r w:rsidRPr="00E607F0">
        <w:rPr>
          <w:rFonts w:ascii="Arial" w:hAnsi="Arial" w:cs="Arial"/>
          <w:sz w:val="20"/>
          <w:szCs w:val="20"/>
        </w:rPr>
        <w:t>de estudios de ingeniería de infraestructura de transporte.</w:t>
      </w:r>
    </w:p>
    <w:p w14:paraId="55FCFF2F" w14:textId="77777777" w:rsidR="00EC424F" w:rsidRPr="00E607F0" w:rsidRDefault="00EC424F" w:rsidP="002A1D3A">
      <w:pPr>
        <w:spacing w:after="0" w:line="240" w:lineRule="auto"/>
        <w:jc w:val="both"/>
        <w:rPr>
          <w:rFonts w:ascii="Arial" w:hAnsi="Arial" w:cs="Arial"/>
          <w:sz w:val="20"/>
          <w:szCs w:val="20"/>
        </w:rPr>
      </w:pPr>
    </w:p>
    <w:p w14:paraId="65D68F5E" w14:textId="368B4992" w:rsidR="00EC424F" w:rsidRPr="00E607F0" w:rsidRDefault="00EC424F" w:rsidP="002A1D3A">
      <w:pPr>
        <w:pStyle w:val="Prrafodelista"/>
        <w:spacing w:after="0" w:line="240" w:lineRule="auto"/>
        <w:jc w:val="both"/>
        <w:rPr>
          <w:rFonts w:ascii="Arial" w:hAnsi="Arial" w:cs="Arial"/>
          <w:sz w:val="20"/>
          <w:szCs w:val="20"/>
        </w:rPr>
      </w:pPr>
      <w:r w:rsidRPr="00E607F0">
        <w:rPr>
          <w:rFonts w:ascii="Arial" w:hAnsi="Arial" w:cs="Arial"/>
          <w:sz w:val="20"/>
          <w:szCs w:val="20"/>
        </w:rPr>
        <w:t xml:space="preserve">Para estos efectos, el oferente deberá acreditar los valores ejecutados dentro del respectivo contrato correspondientes a la </w:t>
      </w:r>
      <w:r w:rsidR="00BF1C96" w:rsidRPr="00E607F0">
        <w:rPr>
          <w:rFonts w:ascii="Arial" w:eastAsia="Times New Roman" w:hAnsi="Arial" w:cs="Arial"/>
          <w:color w:val="000000" w:themeColor="text1"/>
          <w:sz w:val="20"/>
          <w:szCs w:val="20"/>
          <w:lang w:eastAsia="es-ES"/>
        </w:rPr>
        <w:t>consultoría a estudios o estudios y diseños o interventoría</w:t>
      </w:r>
      <w:r w:rsidRPr="00E607F0">
        <w:rPr>
          <w:rFonts w:ascii="Arial" w:hAnsi="Arial" w:cs="Arial"/>
          <w:sz w:val="20"/>
          <w:szCs w:val="20"/>
        </w:rPr>
        <w:t>, empleando alguno de los documentos válidos establecidos en el numeral 10.1.5 del Pliego de Condiciones. En los casos en que el proponente no cumpla esta exigencia, la Entidad Estatal permitirá la subsanación, en los términos del numeral 1.6 del Pliego de Condiciones, requiriendo al Proponente para que acredite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Estatal no lo tendrá en cuenta para la evaluación.</w:t>
      </w:r>
    </w:p>
    <w:p w14:paraId="7346F0D9" w14:textId="77777777" w:rsidR="00EC424F" w:rsidRPr="00E607F0" w:rsidRDefault="00EC424F" w:rsidP="002A1D3A">
      <w:pPr>
        <w:pStyle w:val="Prrafodelista"/>
        <w:spacing w:after="0" w:line="240" w:lineRule="auto"/>
        <w:jc w:val="both"/>
        <w:rPr>
          <w:rFonts w:ascii="Arial" w:hAnsi="Arial" w:cs="Arial"/>
          <w:sz w:val="20"/>
          <w:szCs w:val="20"/>
        </w:rPr>
      </w:pPr>
    </w:p>
    <w:p w14:paraId="03929DA9" w14:textId="77777777" w:rsidR="00EC424F" w:rsidRPr="00E607F0" w:rsidRDefault="00EC424F" w:rsidP="002A1D3A">
      <w:pPr>
        <w:pStyle w:val="Prrafodelista"/>
        <w:numPr>
          <w:ilvl w:val="0"/>
          <w:numId w:val="55"/>
        </w:numPr>
        <w:spacing w:after="0" w:line="240" w:lineRule="auto"/>
        <w:jc w:val="both"/>
        <w:rPr>
          <w:rFonts w:ascii="Arial" w:hAnsi="Arial" w:cs="Arial"/>
          <w:sz w:val="20"/>
          <w:szCs w:val="20"/>
          <w:lang w:val="es-MX"/>
        </w:rPr>
      </w:pPr>
      <w:r w:rsidRPr="00E607F0">
        <w:rPr>
          <w:rFonts w:ascii="Arial" w:hAnsi="Arial" w:cs="Arial"/>
          <w:sz w:val="20"/>
          <w:szCs w:val="20"/>
          <w:lang w:val="es-MX"/>
        </w:rPr>
        <w:t xml:space="preserve">Las auto </w:t>
      </w:r>
      <w:r w:rsidRPr="00E607F0">
        <w:rPr>
          <w:rFonts w:ascii="Arial" w:eastAsia="Times New Roman" w:hAnsi="Arial" w:cs="Arial"/>
          <w:color w:val="000000"/>
          <w:sz w:val="20"/>
          <w:szCs w:val="20"/>
          <w:lang w:eastAsia="es-ES"/>
        </w:rPr>
        <w:t>certificaciones no servirán para acreditar la experiencia requerida, ya que con estas no puede constatarse la ejecución</w:t>
      </w:r>
      <w:r w:rsidRPr="00E607F0" w:rsidDel="00FE555D">
        <w:rPr>
          <w:rFonts w:ascii="Arial" w:eastAsia="Times New Roman" w:hAnsi="Arial" w:cs="Arial"/>
          <w:color w:val="000000"/>
          <w:sz w:val="20"/>
          <w:szCs w:val="20"/>
          <w:lang w:eastAsia="es-ES"/>
        </w:rPr>
        <w:t xml:space="preserve"> de contratos </w:t>
      </w:r>
      <w:r w:rsidRPr="00E607F0">
        <w:rPr>
          <w:rFonts w:ascii="Arial" w:eastAsia="Times New Roman" w:hAnsi="Arial" w:cs="Arial"/>
          <w:color w:val="000000"/>
          <w:sz w:val="20"/>
          <w:szCs w:val="20"/>
          <w:lang w:eastAsia="es-ES"/>
        </w:rPr>
        <w:t>que deben certificar los terceros que recibieron la obra, bien o servicio. Para la aplicación de esta regla, se entiende por auto certificaciones aquellas expedidas por el mismo Proponente, sus representantes,</w:t>
      </w:r>
      <w:r w:rsidRPr="00E607F0" w:rsidDel="00E86337">
        <w:rPr>
          <w:rFonts w:ascii="Arial" w:eastAsia="Times New Roman" w:hAnsi="Arial" w:cs="Arial"/>
          <w:color w:val="000000"/>
          <w:sz w:val="20"/>
          <w:szCs w:val="20"/>
          <w:lang w:eastAsia="es-ES"/>
        </w:rPr>
        <w:t xml:space="preserve"> </w:t>
      </w:r>
      <w:r w:rsidRPr="00E607F0">
        <w:rPr>
          <w:rFonts w:ascii="Arial" w:eastAsia="Times New Roman" w:hAnsi="Arial" w:cs="Arial"/>
          <w:color w:val="000000"/>
          <w:sz w:val="20"/>
          <w:szCs w:val="20"/>
          <w:lang w:eastAsia="es-ES"/>
        </w:rPr>
        <w:t>los integrantes del Proponente Plural o del mismo grupo empresarial para demostrar su propia experiencia.</w:t>
      </w:r>
    </w:p>
    <w:p w14:paraId="78426F03" w14:textId="77777777" w:rsidR="009C7C20" w:rsidRPr="00E607F0" w:rsidRDefault="009C7C20" w:rsidP="002A1D3A">
      <w:pPr>
        <w:pStyle w:val="NUMERACION"/>
        <w:rPr>
          <w:b w:val="0"/>
          <w:bCs/>
        </w:rPr>
      </w:pPr>
    </w:p>
    <w:p w14:paraId="27A9B1B0" w14:textId="77777777" w:rsidR="009C7C20" w:rsidRPr="00E607F0" w:rsidRDefault="009C7C20" w:rsidP="002A1D3A">
      <w:pPr>
        <w:pStyle w:val="Prrafodelista"/>
        <w:numPr>
          <w:ilvl w:val="2"/>
          <w:numId w:val="45"/>
        </w:numPr>
        <w:spacing w:after="0" w:line="240" w:lineRule="auto"/>
        <w:jc w:val="both"/>
        <w:outlineLvl w:val="2"/>
        <w:rPr>
          <w:rFonts w:ascii="Arial" w:hAnsi="Arial" w:cs="Arial"/>
          <w:b/>
          <w:bCs/>
          <w:sz w:val="20"/>
          <w:szCs w:val="20"/>
          <w:lang w:val="es-MX"/>
        </w:rPr>
      </w:pPr>
      <w:bookmarkStart w:id="109" w:name="_Toc198866015"/>
      <w:r w:rsidRPr="00E607F0">
        <w:rPr>
          <w:rFonts w:ascii="Arial" w:hAnsi="Arial" w:cs="Arial"/>
          <w:b/>
          <w:bCs/>
          <w:sz w:val="20"/>
          <w:szCs w:val="20"/>
          <w:lang w:val="es-MX"/>
        </w:rPr>
        <w:t>CLASIFICACIÓN DE LA EXPERIENCIA EN EL “CLASIFICADOR DE BIENES, OBRAS Y SERVICIOS DE LAS NACIONES UNIDAS”</w:t>
      </w:r>
      <w:bookmarkEnd w:id="109"/>
    </w:p>
    <w:p w14:paraId="3412807C" w14:textId="77777777" w:rsidR="009C7C20" w:rsidRPr="00E607F0" w:rsidRDefault="009C7C20" w:rsidP="002A1D3A">
      <w:pPr>
        <w:pStyle w:val="NUMERACION"/>
        <w:rPr>
          <w:b w:val="0"/>
          <w:bCs/>
        </w:rPr>
      </w:pPr>
    </w:p>
    <w:p w14:paraId="6915BF61" w14:textId="724AA103" w:rsidR="00AC43BC" w:rsidRPr="00E607F0" w:rsidRDefault="00EC424F" w:rsidP="002A1D3A">
      <w:pPr>
        <w:spacing w:after="0" w:line="240" w:lineRule="auto"/>
        <w:jc w:val="both"/>
        <w:rPr>
          <w:rFonts w:ascii="Arial" w:hAnsi="Arial" w:cs="Arial"/>
          <w:sz w:val="20"/>
          <w:szCs w:val="20"/>
        </w:rPr>
      </w:pPr>
      <w:r w:rsidRPr="00E607F0">
        <w:rPr>
          <w:rFonts w:ascii="Arial" w:hAnsi="Arial" w:cs="Arial"/>
          <w:sz w:val="20"/>
          <w:szCs w:val="20"/>
        </w:rPr>
        <w:t>Los Contratos aportados para efectos de acreditación de la experiencia requerida deben estar clasificados en alguno de los siguientes códigos</w:t>
      </w:r>
      <w:r w:rsidR="00AC43BC" w:rsidRPr="00E607F0">
        <w:rPr>
          <w:rFonts w:ascii="Arial" w:hAnsi="Arial" w:cs="Arial"/>
          <w:sz w:val="20"/>
          <w:szCs w:val="20"/>
        </w:rPr>
        <w:t>:</w:t>
      </w:r>
    </w:p>
    <w:p w14:paraId="025BD13F" w14:textId="77777777" w:rsidR="00AC43BC" w:rsidRPr="00E607F0" w:rsidRDefault="00AC43BC" w:rsidP="002A1D3A">
      <w:pPr>
        <w:spacing w:after="0" w:line="240" w:lineRule="auto"/>
        <w:jc w:val="both"/>
        <w:rPr>
          <w:rFonts w:ascii="Arial" w:hAnsi="Arial" w:cs="Arial"/>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540"/>
        <w:gridCol w:w="2379"/>
        <w:gridCol w:w="2240"/>
        <w:gridCol w:w="1663"/>
        <w:gridCol w:w="1006"/>
      </w:tblGrid>
      <w:tr w:rsidR="008C67BE" w:rsidRPr="00E607F0" w14:paraId="7556A433" w14:textId="77777777" w:rsidTr="008C67BE">
        <w:trPr>
          <w:trHeight w:val="316"/>
          <w:jc w:val="center"/>
        </w:trPr>
        <w:tc>
          <w:tcPr>
            <w:tcW w:w="0" w:type="auto"/>
            <w:vMerge w:val="restart"/>
            <w:shd w:val="clear" w:color="auto" w:fill="D9D9D9"/>
            <w:vAlign w:val="center"/>
          </w:tcPr>
          <w:p w14:paraId="6986BB22" w14:textId="77777777" w:rsidR="008C67BE" w:rsidRPr="00E607F0" w:rsidRDefault="008C67BE" w:rsidP="002A1D3A">
            <w:pPr>
              <w:rPr>
                <w:rFonts w:ascii="Arial" w:eastAsia="Arial" w:hAnsi="Arial" w:cs="Arial"/>
                <w:b/>
                <w:sz w:val="18"/>
                <w:szCs w:val="18"/>
              </w:rPr>
            </w:pPr>
            <w:r w:rsidRPr="00E607F0">
              <w:rPr>
                <w:rFonts w:ascii="Arial" w:eastAsia="Arial" w:hAnsi="Arial" w:cs="Arial"/>
                <w:b/>
                <w:sz w:val="18"/>
                <w:szCs w:val="18"/>
              </w:rPr>
              <w:t>Clasificación UNSPSC</w:t>
            </w:r>
          </w:p>
        </w:tc>
        <w:tc>
          <w:tcPr>
            <w:tcW w:w="0" w:type="auto"/>
            <w:gridSpan w:val="4"/>
            <w:shd w:val="clear" w:color="auto" w:fill="D9D9D9"/>
            <w:vAlign w:val="center"/>
          </w:tcPr>
          <w:p w14:paraId="70C5F50B" w14:textId="77777777" w:rsidR="008C67BE" w:rsidRPr="00E607F0" w:rsidRDefault="008C67BE" w:rsidP="002A1D3A">
            <w:pPr>
              <w:jc w:val="center"/>
              <w:rPr>
                <w:rFonts w:ascii="Arial" w:eastAsia="Arial" w:hAnsi="Arial" w:cs="Arial"/>
                <w:b/>
                <w:sz w:val="18"/>
                <w:szCs w:val="18"/>
              </w:rPr>
            </w:pPr>
            <w:r w:rsidRPr="00E607F0">
              <w:rPr>
                <w:rFonts w:ascii="Arial" w:eastAsia="Arial" w:hAnsi="Arial" w:cs="Arial"/>
                <w:b/>
                <w:sz w:val="18"/>
                <w:szCs w:val="18"/>
              </w:rPr>
              <w:t>Descripción</w:t>
            </w:r>
          </w:p>
        </w:tc>
      </w:tr>
      <w:tr w:rsidR="008C67BE" w:rsidRPr="00E607F0" w14:paraId="7AFA940C" w14:textId="77777777" w:rsidTr="008C67BE">
        <w:trPr>
          <w:trHeight w:val="316"/>
          <w:jc w:val="center"/>
        </w:trPr>
        <w:tc>
          <w:tcPr>
            <w:tcW w:w="0" w:type="auto"/>
            <w:vMerge/>
            <w:shd w:val="clear" w:color="auto" w:fill="D9D9D9"/>
            <w:vAlign w:val="center"/>
          </w:tcPr>
          <w:p w14:paraId="17E62673" w14:textId="77777777" w:rsidR="008C67BE" w:rsidRPr="00E607F0" w:rsidRDefault="008C67BE" w:rsidP="002A1D3A">
            <w:pPr>
              <w:widowControl w:val="0"/>
              <w:pBdr>
                <w:top w:val="nil"/>
                <w:left w:val="nil"/>
                <w:bottom w:val="nil"/>
                <w:right w:val="nil"/>
                <w:between w:val="nil"/>
              </w:pBdr>
              <w:spacing w:line="276" w:lineRule="auto"/>
              <w:rPr>
                <w:rFonts w:ascii="Arial" w:eastAsia="Arial" w:hAnsi="Arial" w:cs="Arial"/>
                <w:b/>
                <w:sz w:val="18"/>
                <w:szCs w:val="18"/>
              </w:rPr>
            </w:pPr>
          </w:p>
        </w:tc>
        <w:tc>
          <w:tcPr>
            <w:tcW w:w="0" w:type="auto"/>
            <w:tcBorders>
              <w:bottom w:val="single" w:sz="4" w:space="0" w:color="000000"/>
            </w:tcBorders>
            <w:shd w:val="clear" w:color="auto" w:fill="D9D9D9"/>
            <w:vAlign w:val="center"/>
          </w:tcPr>
          <w:p w14:paraId="735DCF3C" w14:textId="77777777" w:rsidR="008C67BE" w:rsidRPr="00E607F0" w:rsidRDefault="008C67BE" w:rsidP="002A1D3A">
            <w:pPr>
              <w:jc w:val="center"/>
              <w:rPr>
                <w:rFonts w:ascii="Arial" w:eastAsia="Arial" w:hAnsi="Arial" w:cs="Arial"/>
                <w:b/>
                <w:sz w:val="18"/>
                <w:szCs w:val="18"/>
              </w:rPr>
            </w:pPr>
            <w:r w:rsidRPr="00E607F0">
              <w:rPr>
                <w:rFonts w:ascii="Arial" w:eastAsia="Arial" w:hAnsi="Arial" w:cs="Arial"/>
                <w:b/>
                <w:sz w:val="18"/>
                <w:szCs w:val="18"/>
              </w:rPr>
              <w:t>Segmento</w:t>
            </w:r>
          </w:p>
        </w:tc>
        <w:tc>
          <w:tcPr>
            <w:tcW w:w="0" w:type="auto"/>
            <w:tcBorders>
              <w:bottom w:val="single" w:sz="4" w:space="0" w:color="000000"/>
            </w:tcBorders>
            <w:shd w:val="clear" w:color="auto" w:fill="D9D9D9"/>
            <w:vAlign w:val="center"/>
          </w:tcPr>
          <w:p w14:paraId="70E4193F" w14:textId="77777777" w:rsidR="008C67BE" w:rsidRPr="00E607F0" w:rsidRDefault="008C67BE" w:rsidP="002A1D3A">
            <w:pPr>
              <w:jc w:val="center"/>
              <w:rPr>
                <w:rFonts w:ascii="Arial" w:eastAsia="Arial" w:hAnsi="Arial" w:cs="Arial"/>
                <w:b/>
                <w:sz w:val="18"/>
                <w:szCs w:val="18"/>
              </w:rPr>
            </w:pPr>
            <w:r w:rsidRPr="00E607F0">
              <w:rPr>
                <w:rFonts w:ascii="Arial" w:eastAsia="Arial" w:hAnsi="Arial" w:cs="Arial"/>
                <w:b/>
                <w:sz w:val="18"/>
                <w:szCs w:val="18"/>
              </w:rPr>
              <w:t>Familia</w:t>
            </w:r>
          </w:p>
        </w:tc>
        <w:tc>
          <w:tcPr>
            <w:tcW w:w="0" w:type="auto"/>
            <w:tcBorders>
              <w:bottom w:val="single" w:sz="4" w:space="0" w:color="000000"/>
            </w:tcBorders>
            <w:shd w:val="clear" w:color="auto" w:fill="D9D9D9"/>
            <w:vAlign w:val="center"/>
          </w:tcPr>
          <w:p w14:paraId="79A967D1" w14:textId="77777777" w:rsidR="008C67BE" w:rsidRPr="00E607F0" w:rsidRDefault="008C67BE" w:rsidP="002A1D3A">
            <w:pPr>
              <w:jc w:val="center"/>
              <w:rPr>
                <w:rFonts w:ascii="Arial" w:eastAsia="Arial" w:hAnsi="Arial" w:cs="Arial"/>
                <w:b/>
                <w:sz w:val="18"/>
                <w:szCs w:val="18"/>
              </w:rPr>
            </w:pPr>
            <w:r w:rsidRPr="00E607F0">
              <w:rPr>
                <w:rFonts w:ascii="Arial" w:eastAsia="Arial" w:hAnsi="Arial" w:cs="Arial"/>
                <w:b/>
                <w:sz w:val="18"/>
                <w:szCs w:val="18"/>
              </w:rPr>
              <w:t>Clase</w:t>
            </w:r>
          </w:p>
        </w:tc>
        <w:tc>
          <w:tcPr>
            <w:tcW w:w="0" w:type="auto"/>
            <w:tcBorders>
              <w:bottom w:val="single" w:sz="4" w:space="0" w:color="000000"/>
            </w:tcBorders>
            <w:shd w:val="clear" w:color="auto" w:fill="D9D9D9"/>
            <w:vAlign w:val="center"/>
          </w:tcPr>
          <w:p w14:paraId="7300A659" w14:textId="77777777" w:rsidR="008C67BE" w:rsidRPr="00E607F0" w:rsidRDefault="008C67BE" w:rsidP="002A1D3A">
            <w:pPr>
              <w:jc w:val="center"/>
              <w:rPr>
                <w:rFonts w:ascii="Arial" w:eastAsia="Arial" w:hAnsi="Arial" w:cs="Arial"/>
                <w:b/>
                <w:sz w:val="18"/>
                <w:szCs w:val="18"/>
              </w:rPr>
            </w:pPr>
            <w:r w:rsidRPr="00E607F0">
              <w:rPr>
                <w:rFonts w:ascii="Arial" w:eastAsia="Arial" w:hAnsi="Arial" w:cs="Arial"/>
                <w:b/>
                <w:sz w:val="18"/>
                <w:szCs w:val="18"/>
              </w:rPr>
              <w:t>Producto</w:t>
            </w:r>
          </w:p>
        </w:tc>
      </w:tr>
      <w:tr w:rsidR="008C67BE" w:rsidRPr="00E607F0" w14:paraId="07A7B220" w14:textId="77777777" w:rsidTr="008C67BE">
        <w:trPr>
          <w:trHeight w:val="316"/>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7A0E89F7" w14:textId="77777777" w:rsidR="008C67BE" w:rsidRPr="00E607F0" w:rsidRDefault="008C67BE" w:rsidP="002A1D3A">
            <w:pPr>
              <w:rPr>
                <w:rFonts w:ascii="Arial" w:eastAsia="Arial" w:hAnsi="Arial" w:cs="Arial"/>
                <w:sz w:val="18"/>
                <w:szCs w:val="18"/>
              </w:rPr>
            </w:pPr>
            <w:r w:rsidRPr="00E607F0">
              <w:rPr>
                <w:rFonts w:ascii="Arial" w:eastAsia="Arial" w:hAnsi="Arial" w:cs="Arial"/>
                <w:sz w:val="18"/>
                <w:szCs w:val="18"/>
              </w:rPr>
              <w:t>81101500</w:t>
            </w:r>
          </w:p>
        </w:tc>
        <w:tc>
          <w:tcPr>
            <w:tcW w:w="0" w:type="auto"/>
            <w:tcBorders>
              <w:top w:val="single" w:sz="4" w:space="0" w:color="000000"/>
              <w:left w:val="single" w:sz="4" w:space="0" w:color="000000"/>
              <w:bottom w:val="single" w:sz="4" w:space="0" w:color="000000"/>
              <w:right w:val="single" w:sz="4" w:space="0" w:color="000000"/>
            </w:tcBorders>
            <w:vAlign w:val="center"/>
          </w:tcPr>
          <w:p w14:paraId="1ACFC171" w14:textId="77777777" w:rsidR="008C67BE" w:rsidRPr="00E607F0" w:rsidRDefault="008C67BE" w:rsidP="002A1D3A">
            <w:pPr>
              <w:rPr>
                <w:rFonts w:ascii="Arial" w:eastAsia="Arial" w:hAnsi="Arial" w:cs="Arial"/>
                <w:sz w:val="18"/>
                <w:szCs w:val="18"/>
              </w:rPr>
            </w:pPr>
            <w:r w:rsidRPr="00E607F0">
              <w:rPr>
                <w:rFonts w:ascii="Arial" w:eastAsia="Arial" w:hAnsi="Arial" w:cs="Arial"/>
                <w:sz w:val="18"/>
                <w:szCs w:val="18"/>
              </w:rPr>
              <w:t>81–Servicios Basados en Ingeniería, Investigación y Tecnología</w:t>
            </w:r>
          </w:p>
        </w:tc>
        <w:tc>
          <w:tcPr>
            <w:tcW w:w="0" w:type="auto"/>
            <w:tcBorders>
              <w:top w:val="single" w:sz="4" w:space="0" w:color="000000"/>
              <w:left w:val="single" w:sz="4" w:space="0" w:color="000000"/>
              <w:bottom w:val="single" w:sz="4" w:space="0" w:color="000000"/>
              <w:right w:val="single" w:sz="4" w:space="0" w:color="000000"/>
            </w:tcBorders>
            <w:vAlign w:val="center"/>
          </w:tcPr>
          <w:p w14:paraId="2F3CD781" w14:textId="77777777" w:rsidR="008C67BE" w:rsidRPr="00E607F0" w:rsidRDefault="008C67BE" w:rsidP="002A1D3A">
            <w:pPr>
              <w:rPr>
                <w:rFonts w:ascii="Arial" w:eastAsia="Arial" w:hAnsi="Arial" w:cs="Arial"/>
                <w:sz w:val="18"/>
                <w:szCs w:val="18"/>
              </w:rPr>
            </w:pPr>
            <w:r w:rsidRPr="00E607F0">
              <w:rPr>
                <w:rFonts w:ascii="Arial" w:eastAsia="Arial" w:hAnsi="Arial" w:cs="Arial"/>
                <w:sz w:val="18"/>
                <w:szCs w:val="18"/>
              </w:rPr>
              <w:t>10 – Servicios Profesionales de Ingeniería y Arquitectura.</w:t>
            </w:r>
          </w:p>
        </w:tc>
        <w:tc>
          <w:tcPr>
            <w:tcW w:w="0" w:type="auto"/>
            <w:tcBorders>
              <w:top w:val="single" w:sz="4" w:space="0" w:color="000000"/>
              <w:left w:val="single" w:sz="4" w:space="0" w:color="000000"/>
              <w:bottom w:val="single" w:sz="4" w:space="0" w:color="000000"/>
              <w:right w:val="single" w:sz="4" w:space="0" w:color="000000"/>
            </w:tcBorders>
            <w:vAlign w:val="center"/>
          </w:tcPr>
          <w:p w14:paraId="4C244655" w14:textId="77777777" w:rsidR="008C67BE" w:rsidRPr="00E607F0" w:rsidRDefault="008C67BE" w:rsidP="002A1D3A">
            <w:pPr>
              <w:rPr>
                <w:rFonts w:ascii="Arial" w:eastAsia="Arial" w:hAnsi="Arial" w:cs="Arial"/>
                <w:sz w:val="18"/>
                <w:szCs w:val="18"/>
              </w:rPr>
            </w:pPr>
            <w:r w:rsidRPr="00E607F0">
              <w:rPr>
                <w:rFonts w:ascii="Arial" w:eastAsia="Arial" w:hAnsi="Arial" w:cs="Arial"/>
                <w:sz w:val="18"/>
                <w:szCs w:val="18"/>
              </w:rPr>
              <w:t>15 – Ingeniería Civil y Arquitectura</w:t>
            </w:r>
          </w:p>
        </w:tc>
        <w:tc>
          <w:tcPr>
            <w:tcW w:w="0" w:type="auto"/>
            <w:tcBorders>
              <w:top w:val="single" w:sz="4" w:space="0" w:color="000000"/>
              <w:left w:val="single" w:sz="4" w:space="0" w:color="000000"/>
              <w:bottom w:val="single" w:sz="4" w:space="0" w:color="000000"/>
              <w:right w:val="single" w:sz="4" w:space="0" w:color="000000"/>
            </w:tcBorders>
            <w:vAlign w:val="center"/>
          </w:tcPr>
          <w:p w14:paraId="26AAF5E2" w14:textId="77777777" w:rsidR="008C67BE" w:rsidRPr="00E607F0" w:rsidRDefault="008C67BE" w:rsidP="002A1D3A">
            <w:pPr>
              <w:rPr>
                <w:rFonts w:ascii="Arial" w:eastAsia="Arial" w:hAnsi="Arial" w:cs="Arial"/>
                <w:sz w:val="18"/>
                <w:szCs w:val="18"/>
              </w:rPr>
            </w:pPr>
            <w:r w:rsidRPr="00E607F0">
              <w:rPr>
                <w:rFonts w:ascii="Arial" w:eastAsia="Arial" w:hAnsi="Arial" w:cs="Arial"/>
                <w:sz w:val="18"/>
                <w:szCs w:val="18"/>
              </w:rPr>
              <w:t xml:space="preserve">00 - </w:t>
            </w:r>
          </w:p>
        </w:tc>
      </w:tr>
      <w:tr w:rsidR="008C67BE" w:rsidRPr="00E607F0" w14:paraId="124C99BA" w14:textId="77777777" w:rsidTr="008C67BE">
        <w:trPr>
          <w:trHeight w:val="316"/>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476932FE" w14:textId="77777777" w:rsidR="008C67BE" w:rsidRPr="00E607F0" w:rsidRDefault="008C67BE" w:rsidP="002A1D3A">
            <w:pPr>
              <w:rPr>
                <w:rFonts w:ascii="Arial" w:eastAsia="Arial" w:hAnsi="Arial" w:cs="Arial"/>
                <w:sz w:val="18"/>
                <w:szCs w:val="18"/>
              </w:rPr>
            </w:pPr>
            <w:r w:rsidRPr="00E607F0">
              <w:rPr>
                <w:rFonts w:ascii="Arial" w:eastAsia="Arial" w:hAnsi="Arial" w:cs="Arial"/>
                <w:sz w:val="18"/>
                <w:szCs w:val="18"/>
              </w:rPr>
              <w:t>81102200</w:t>
            </w:r>
          </w:p>
        </w:tc>
        <w:tc>
          <w:tcPr>
            <w:tcW w:w="0" w:type="auto"/>
            <w:tcBorders>
              <w:top w:val="single" w:sz="4" w:space="0" w:color="000000"/>
              <w:left w:val="single" w:sz="4" w:space="0" w:color="000000"/>
              <w:bottom w:val="single" w:sz="4" w:space="0" w:color="000000"/>
              <w:right w:val="single" w:sz="4" w:space="0" w:color="000000"/>
            </w:tcBorders>
            <w:vAlign w:val="center"/>
          </w:tcPr>
          <w:p w14:paraId="29D60B0C" w14:textId="77777777" w:rsidR="008C67BE" w:rsidRPr="00E607F0" w:rsidRDefault="008C67BE" w:rsidP="002A1D3A">
            <w:pPr>
              <w:rPr>
                <w:rFonts w:ascii="Arial" w:eastAsia="Arial" w:hAnsi="Arial" w:cs="Arial"/>
                <w:sz w:val="18"/>
                <w:szCs w:val="18"/>
              </w:rPr>
            </w:pPr>
            <w:r w:rsidRPr="00E607F0">
              <w:rPr>
                <w:rFonts w:ascii="Arial" w:eastAsia="Arial" w:hAnsi="Arial" w:cs="Arial"/>
                <w:sz w:val="18"/>
                <w:szCs w:val="18"/>
              </w:rPr>
              <w:t>81 – Servicios Basados en Ingeniería, Investigación y Tecnología</w:t>
            </w:r>
          </w:p>
        </w:tc>
        <w:tc>
          <w:tcPr>
            <w:tcW w:w="0" w:type="auto"/>
            <w:tcBorders>
              <w:top w:val="single" w:sz="4" w:space="0" w:color="000000"/>
              <w:left w:val="single" w:sz="4" w:space="0" w:color="000000"/>
              <w:bottom w:val="single" w:sz="4" w:space="0" w:color="000000"/>
              <w:right w:val="single" w:sz="4" w:space="0" w:color="000000"/>
            </w:tcBorders>
            <w:vAlign w:val="center"/>
          </w:tcPr>
          <w:p w14:paraId="13729DDC" w14:textId="77777777" w:rsidR="008C67BE" w:rsidRPr="00E607F0" w:rsidRDefault="008C67BE" w:rsidP="002A1D3A">
            <w:pPr>
              <w:rPr>
                <w:rFonts w:ascii="Arial" w:eastAsia="Arial" w:hAnsi="Arial" w:cs="Arial"/>
                <w:sz w:val="18"/>
                <w:szCs w:val="18"/>
              </w:rPr>
            </w:pPr>
            <w:r w:rsidRPr="00E607F0">
              <w:rPr>
                <w:rFonts w:ascii="Arial" w:eastAsia="Arial" w:hAnsi="Arial" w:cs="Arial"/>
                <w:sz w:val="18"/>
                <w:szCs w:val="18"/>
              </w:rPr>
              <w:t>10 – Servicios Profesionales de Ingeniería y Arquitectura.</w:t>
            </w:r>
          </w:p>
        </w:tc>
        <w:tc>
          <w:tcPr>
            <w:tcW w:w="0" w:type="auto"/>
            <w:tcBorders>
              <w:top w:val="single" w:sz="4" w:space="0" w:color="000000"/>
              <w:left w:val="single" w:sz="4" w:space="0" w:color="000000"/>
              <w:bottom w:val="single" w:sz="4" w:space="0" w:color="000000"/>
              <w:right w:val="single" w:sz="4" w:space="0" w:color="000000"/>
            </w:tcBorders>
            <w:vAlign w:val="center"/>
          </w:tcPr>
          <w:p w14:paraId="2F1EB3E0" w14:textId="77777777" w:rsidR="008C67BE" w:rsidRPr="00E607F0" w:rsidRDefault="008C67BE" w:rsidP="002A1D3A">
            <w:pPr>
              <w:rPr>
                <w:rFonts w:ascii="Arial" w:eastAsia="Arial" w:hAnsi="Arial" w:cs="Arial"/>
                <w:sz w:val="18"/>
                <w:szCs w:val="18"/>
              </w:rPr>
            </w:pPr>
            <w:r w:rsidRPr="00E607F0">
              <w:rPr>
                <w:rFonts w:ascii="Arial" w:eastAsia="Arial" w:hAnsi="Arial" w:cs="Arial"/>
                <w:sz w:val="18"/>
                <w:szCs w:val="18"/>
              </w:rPr>
              <w:t>22 – Ingeniería de Transporte</w:t>
            </w:r>
          </w:p>
        </w:tc>
        <w:tc>
          <w:tcPr>
            <w:tcW w:w="0" w:type="auto"/>
            <w:tcBorders>
              <w:top w:val="single" w:sz="4" w:space="0" w:color="000000"/>
              <w:left w:val="single" w:sz="4" w:space="0" w:color="000000"/>
              <w:bottom w:val="single" w:sz="4" w:space="0" w:color="000000"/>
              <w:right w:val="single" w:sz="4" w:space="0" w:color="000000"/>
            </w:tcBorders>
            <w:vAlign w:val="center"/>
          </w:tcPr>
          <w:p w14:paraId="47E75FA2" w14:textId="77777777" w:rsidR="008C67BE" w:rsidRPr="00E607F0" w:rsidRDefault="008C67BE" w:rsidP="002A1D3A">
            <w:pPr>
              <w:rPr>
                <w:rFonts w:ascii="Arial" w:eastAsia="Arial" w:hAnsi="Arial" w:cs="Arial"/>
                <w:sz w:val="18"/>
                <w:szCs w:val="18"/>
              </w:rPr>
            </w:pPr>
            <w:r w:rsidRPr="00E607F0">
              <w:rPr>
                <w:rFonts w:ascii="Arial" w:eastAsia="Arial" w:hAnsi="Arial" w:cs="Arial"/>
                <w:sz w:val="18"/>
                <w:szCs w:val="18"/>
              </w:rPr>
              <w:t xml:space="preserve">00 - </w:t>
            </w:r>
          </w:p>
        </w:tc>
      </w:tr>
    </w:tbl>
    <w:p w14:paraId="4838DCAC" w14:textId="77777777" w:rsidR="00EC424F" w:rsidRPr="00E607F0" w:rsidRDefault="00EC424F" w:rsidP="002A1D3A">
      <w:pPr>
        <w:spacing w:after="0" w:line="240" w:lineRule="auto"/>
        <w:jc w:val="both"/>
        <w:rPr>
          <w:rFonts w:ascii="Arial" w:hAnsi="Arial" w:cs="Arial"/>
          <w:sz w:val="20"/>
          <w:szCs w:val="20"/>
        </w:rPr>
      </w:pPr>
    </w:p>
    <w:p w14:paraId="18C57A65" w14:textId="04CD2D88" w:rsidR="00AC43BC" w:rsidRPr="00E607F0" w:rsidRDefault="00EC424F" w:rsidP="002A1D3A">
      <w:pPr>
        <w:spacing w:after="0" w:line="240" w:lineRule="auto"/>
        <w:jc w:val="both"/>
        <w:rPr>
          <w:rFonts w:ascii="Arial" w:hAnsi="Arial" w:cs="Arial"/>
          <w:sz w:val="20"/>
          <w:szCs w:val="20"/>
        </w:rPr>
      </w:pPr>
      <w:r w:rsidRPr="00E607F0">
        <w:rPr>
          <w:rFonts w:ascii="Arial" w:hAnsi="Arial" w:cs="Arial"/>
          <w:sz w:val="20"/>
          <w:szCs w:val="20"/>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incorporarlos en el “Formato 3 – Experiencia”.</w:t>
      </w:r>
    </w:p>
    <w:p w14:paraId="3308F6ED" w14:textId="77777777" w:rsidR="00EC424F" w:rsidRPr="00E607F0" w:rsidRDefault="00EC424F" w:rsidP="002A1D3A">
      <w:pPr>
        <w:spacing w:after="0" w:line="240" w:lineRule="auto"/>
        <w:jc w:val="both"/>
        <w:rPr>
          <w:rFonts w:ascii="Arial" w:hAnsi="Arial" w:cs="Arial"/>
          <w:sz w:val="20"/>
          <w:szCs w:val="20"/>
        </w:rPr>
      </w:pPr>
    </w:p>
    <w:p w14:paraId="3D46D728" w14:textId="21FF4B26" w:rsidR="009C7C20" w:rsidRPr="00E607F0" w:rsidRDefault="009C7C20" w:rsidP="002A1D3A">
      <w:pPr>
        <w:pStyle w:val="Prrafodelista"/>
        <w:numPr>
          <w:ilvl w:val="2"/>
          <w:numId w:val="45"/>
        </w:numPr>
        <w:spacing w:after="0" w:line="240" w:lineRule="auto"/>
        <w:jc w:val="both"/>
        <w:outlineLvl w:val="2"/>
        <w:rPr>
          <w:rFonts w:ascii="Arial" w:hAnsi="Arial" w:cs="Arial"/>
          <w:b/>
          <w:bCs/>
          <w:sz w:val="20"/>
          <w:szCs w:val="20"/>
          <w:lang w:val="es-MX"/>
        </w:rPr>
      </w:pPr>
      <w:bookmarkStart w:id="110" w:name="_Toc198866016"/>
      <w:r w:rsidRPr="00E607F0">
        <w:rPr>
          <w:rFonts w:ascii="Arial" w:hAnsi="Arial" w:cs="Arial"/>
          <w:b/>
          <w:bCs/>
          <w:sz w:val="20"/>
          <w:szCs w:val="20"/>
          <w:lang w:val="es-MX"/>
        </w:rPr>
        <w:t>ACREDITACIÓN DE LA EXPERIENCIA REQUERIDA</w:t>
      </w:r>
      <w:bookmarkEnd w:id="110"/>
    </w:p>
    <w:p w14:paraId="61B8E8A7" w14:textId="77777777" w:rsidR="009C7C20" w:rsidRPr="00E607F0" w:rsidRDefault="009C7C20" w:rsidP="002A1D3A">
      <w:pPr>
        <w:pStyle w:val="NUMERACION"/>
        <w:rPr>
          <w:b w:val="0"/>
          <w:bCs/>
        </w:rPr>
      </w:pPr>
    </w:p>
    <w:p w14:paraId="77CE56F9" w14:textId="77777777" w:rsidR="00EC424F" w:rsidRPr="00E607F0" w:rsidRDefault="00EC424F" w:rsidP="002A1D3A">
      <w:pPr>
        <w:spacing w:after="0" w:line="240" w:lineRule="auto"/>
        <w:jc w:val="both"/>
        <w:rPr>
          <w:rFonts w:ascii="Arial" w:hAnsi="Arial" w:cs="Arial"/>
          <w:sz w:val="20"/>
          <w:szCs w:val="20"/>
        </w:rPr>
      </w:pPr>
      <w:r w:rsidRPr="00E607F0">
        <w:rPr>
          <w:rFonts w:ascii="Arial" w:hAnsi="Arial" w:cs="Arial"/>
          <w:sz w:val="20"/>
          <w:szCs w:val="20"/>
        </w:rPr>
        <w:t xml:space="preserve">Los Proponentes acreditarán para cada uno de los contratos aportados la siguiente información, mediante alguno de los documentos señalados en la sección 10.1.5 del Pliego de Condiciones: </w:t>
      </w:r>
    </w:p>
    <w:p w14:paraId="41EB80B9" w14:textId="77777777" w:rsidR="00EC424F" w:rsidRPr="00E607F0" w:rsidRDefault="00EC424F" w:rsidP="002A1D3A">
      <w:pPr>
        <w:spacing w:after="0" w:line="240" w:lineRule="auto"/>
        <w:jc w:val="both"/>
        <w:rPr>
          <w:rFonts w:ascii="Arial" w:hAnsi="Arial" w:cs="Arial"/>
          <w:sz w:val="20"/>
          <w:szCs w:val="20"/>
        </w:rPr>
      </w:pPr>
    </w:p>
    <w:p w14:paraId="02B61333" w14:textId="77777777" w:rsidR="00EC424F" w:rsidRPr="00E607F0" w:rsidRDefault="00EC424F" w:rsidP="002A1D3A">
      <w:pPr>
        <w:pStyle w:val="Prrafodelista"/>
        <w:numPr>
          <w:ilvl w:val="0"/>
          <w:numId w:val="56"/>
        </w:numPr>
        <w:spacing w:after="0" w:line="240" w:lineRule="auto"/>
        <w:jc w:val="both"/>
        <w:rPr>
          <w:rFonts w:ascii="Arial" w:hAnsi="Arial" w:cs="Arial"/>
          <w:sz w:val="20"/>
          <w:szCs w:val="20"/>
        </w:rPr>
      </w:pPr>
      <w:r w:rsidRPr="00E607F0">
        <w:rPr>
          <w:rFonts w:ascii="Arial" w:hAnsi="Arial" w:cs="Arial"/>
          <w:sz w:val="20"/>
          <w:szCs w:val="20"/>
        </w:rPr>
        <w:t>Contratante.</w:t>
      </w:r>
    </w:p>
    <w:p w14:paraId="1E0B44C6" w14:textId="77777777" w:rsidR="00EC424F" w:rsidRPr="00E607F0" w:rsidRDefault="00EC424F" w:rsidP="002A1D3A">
      <w:pPr>
        <w:pStyle w:val="Prrafodelista"/>
        <w:spacing w:after="0" w:line="240" w:lineRule="auto"/>
        <w:jc w:val="both"/>
        <w:rPr>
          <w:rFonts w:ascii="Arial" w:hAnsi="Arial" w:cs="Arial"/>
          <w:sz w:val="20"/>
          <w:szCs w:val="20"/>
        </w:rPr>
      </w:pPr>
    </w:p>
    <w:p w14:paraId="315A3115" w14:textId="77777777" w:rsidR="00EC424F" w:rsidRPr="00E607F0" w:rsidRDefault="00EC424F" w:rsidP="002A1D3A">
      <w:pPr>
        <w:pStyle w:val="Prrafodelista"/>
        <w:numPr>
          <w:ilvl w:val="0"/>
          <w:numId w:val="56"/>
        </w:numPr>
        <w:spacing w:after="0" w:line="240" w:lineRule="auto"/>
        <w:jc w:val="both"/>
        <w:rPr>
          <w:rFonts w:ascii="Arial" w:hAnsi="Arial" w:cs="Arial"/>
          <w:sz w:val="20"/>
          <w:szCs w:val="20"/>
        </w:rPr>
      </w:pPr>
      <w:r w:rsidRPr="00E607F0">
        <w:rPr>
          <w:rFonts w:ascii="Arial" w:hAnsi="Arial" w:cs="Arial"/>
          <w:sz w:val="20"/>
          <w:szCs w:val="20"/>
        </w:rPr>
        <w:t>Objeto del contrato.</w:t>
      </w:r>
    </w:p>
    <w:p w14:paraId="6C19B23E" w14:textId="77777777" w:rsidR="00EC424F" w:rsidRPr="00E607F0" w:rsidRDefault="00EC424F" w:rsidP="002A1D3A">
      <w:pPr>
        <w:pStyle w:val="Prrafodelista"/>
        <w:spacing w:after="0" w:line="240" w:lineRule="auto"/>
        <w:jc w:val="both"/>
        <w:rPr>
          <w:rFonts w:ascii="Arial" w:hAnsi="Arial" w:cs="Arial"/>
          <w:sz w:val="20"/>
          <w:szCs w:val="20"/>
        </w:rPr>
      </w:pPr>
    </w:p>
    <w:p w14:paraId="30D7D688" w14:textId="77777777" w:rsidR="00EC424F" w:rsidRPr="00E607F0" w:rsidRDefault="00EC424F" w:rsidP="002A1D3A">
      <w:pPr>
        <w:pStyle w:val="Prrafodelista"/>
        <w:numPr>
          <w:ilvl w:val="0"/>
          <w:numId w:val="56"/>
        </w:numPr>
        <w:spacing w:after="0" w:line="240" w:lineRule="auto"/>
        <w:jc w:val="both"/>
        <w:rPr>
          <w:rFonts w:ascii="Arial" w:hAnsi="Arial" w:cs="Arial"/>
          <w:sz w:val="20"/>
          <w:szCs w:val="20"/>
        </w:rPr>
      </w:pPr>
      <w:r w:rsidRPr="00E607F0">
        <w:rPr>
          <w:rFonts w:ascii="Arial" w:hAnsi="Arial" w:cs="Arial"/>
          <w:sz w:val="20"/>
          <w:szCs w:val="20"/>
        </w:rPr>
        <w:t>Principales actividades ejecutadas.</w:t>
      </w:r>
    </w:p>
    <w:p w14:paraId="634DE95C" w14:textId="77777777" w:rsidR="00EC424F" w:rsidRPr="00E607F0" w:rsidRDefault="00EC424F" w:rsidP="002A1D3A">
      <w:pPr>
        <w:pStyle w:val="Prrafodelista"/>
        <w:spacing w:after="0" w:line="240" w:lineRule="auto"/>
        <w:jc w:val="both"/>
        <w:rPr>
          <w:rFonts w:ascii="Arial" w:hAnsi="Arial" w:cs="Arial"/>
          <w:sz w:val="20"/>
          <w:szCs w:val="20"/>
        </w:rPr>
      </w:pPr>
    </w:p>
    <w:p w14:paraId="3EFE52FA" w14:textId="3E5304C8" w:rsidR="00EC424F" w:rsidRPr="00E607F0" w:rsidRDefault="00EC424F" w:rsidP="002A1D3A">
      <w:pPr>
        <w:pStyle w:val="Prrafodelista"/>
        <w:numPr>
          <w:ilvl w:val="0"/>
          <w:numId w:val="56"/>
        </w:numPr>
        <w:spacing w:after="0" w:line="240" w:lineRule="auto"/>
        <w:jc w:val="both"/>
        <w:rPr>
          <w:rFonts w:ascii="Arial" w:hAnsi="Arial" w:cs="Arial"/>
          <w:sz w:val="20"/>
          <w:szCs w:val="20"/>
        </w:rPr>
      </w:pPr>
      <w:r w:rsidRPr="00E607F0">
        <w:rPr>
          <w:rFonts w:ascii="Arial" w:hAnsi="Arial" w:cs="Arial"/>
          <w:sz w:val="20"/>
          <w:szCs w:val="20"/>
        </w:rPr>
        <w:t>Las longitudes, volúmenes, dimensiones, tipologías y demás condiciones de experiencia establecidas en la “</w:t>
      </w:r>
      <w:r w:rsidR="001A517E" w:rsidRPr="00E607F0">
        <w:rPr>
          <w:rFonts w:ascii="Arial" w:hAnsi="Arial" w:cs="Arial"/>
          <w:sz w:val="20"/>
          <w:szCs w:val="20"/>
        </w:rPr>
        <w:t>Matriz 1 – Experiencia del Pliego Modelo IDU</w:t>
      </w:r>
      <w:r w:rsidRPr="00E607F0">
        <w:rPr>
          <w:rFonts w:ascii="Arial" w:hAnsi="Arial" w:cs="Arial"/>
          <w:sz w:val="20"/>
          <w:szCs w:val="20"/>
        </w:rPr>
        <w:t xml:space="preserve">” a la cual se realizó la </w:t>
      </w:r>
      <w:r w:rsidR="00BF1C96" w:rsidRPr="00E607F0">
        <w:rPr>
          <w:rFonts w:ascii="Arial" w:eastAsia="Times New Roman" w:hAnsi="Arial" w:cs="Arial"/>
          <w:color w:val="000000" w:themeColor="text1"/>
          <w:sz w:val="20"/>
          <w:szCs w:val="20"/>
          <w:lang w:eastAsia="es-ES"/>
        </w:rPr>
        <w:t>consultoría a estudios o estudios y diseños o interventoría</w:t>
      </w:r>
      <w:r w:rsidRPr="00E607F0">
        <w:rPr>
          <w:rFonts w:ascii="Arial" w:hAnsi="Arial" w:cs="Arial"/>
          <w:sz w:val="20"/>
          <w:szCs w:val="20"/>
        </w:rPr>
        <w:t xml:space="preserve">, si aplica. </w:t>
      </w:r>
    </w:p>
    <w:p w14:paraId="3DC21185" w14:textId="77777777" w:rsidR="00EC424F" w:rsidRPr="00E607F0" w:rsidRDefault="00EC424F" w:rsidP="002A1D3A">
      <w:pPr>
        <w:pStyle w:val="Prrafodelista"/>
        <w:spacing w:after="0" w:line="240" w:lineRule="auto"/>
        <w:jc w:val="both"/>
        <w:rPr>
          <w:rFonts w:ascii="Arial" w:hAnsi="Arial" w:cs="Arial"/>
          <w:sz w:val="20"/>
          <w:szCs w:val="20"/>
        </w:rPr>
      </w:pPr>
    </w:p>
    <w:p w14:paraId="5926E6D8" w14:textId="77777777" w:rsidR="00EC424F" w:rsidRPr="00E607F0" w:rsidRDefault="00EC424F" w:rsidP="002A1D3A">
      <w:pPr>
        <w:pStyle w:val="Prrafodelista"/>
        <w:numPr>
          <w:ilvl w:val="0"/>
          <w:numId w:val="56"/>
        </w:numPr>
        <w:spacing w:after="0" w:line="240" w:lineRule="auto"/>
        <w:jc w:val="both"/>
        <w:rPr>
          <w:rFonts w:ascii="Arial" w:hAnsi="Arial" w:cs="Arial"/>
          <w:sz w:val="20"/>
          <w:szCs w:val="20"/>
        </w:rPr>
      </w:pPr>
      <w:r w:rsidRPr="00E607F0">
        <w:rPr>
          <w:rFonts w:ascii="Arial" w:hAnsi="Arial" w:cs="Arial"/>
          <w:sz w:val="20"/>
          <w:szCs w:val="20"/>
        </w:rPr>
        <w:t>La fecha de iniciación de la ejecución del contrato. Esta fecha es diferente a la de suscripción del contrato, a menos que de los documentos del numeral 10.1.5 se determine otra cosa.</w:t>
      </w:r>
    </w:p>
    <w:p w14:paraId="4472C9E8" w14:textId="77777777" w:rsidR="00EC424F" w:rsidRPr="00E607F0" w:rsidRDefault="00EC424F" w:rsidP="002A1D3A">
      <w:pPr>
        <w:pStyle w:val="Prrafodelista"/>
        <w:spacing w:after="0" w:line="240" w:lineRule="auto"/>
        <w:jc w:val="both"/>
        <w:rPr>
          <w:rFonts w:ascii="Arial" w:hAnsi="Arial" w:cs="Arial"/>
          <w:sz w:val="20"/>
          <w:szCs w:val="20"/>
        </w:rPr>
      </w:pPr>
    </w:p>
    <w:p w14:paraId="02B8902B" w14:textId="77777777" w:rsidR="00EC424F" w:rsidRPr="00E607F0" w:rsidRDefault="00EC424F" w:rsidP="002A1D3A">
      <w:pPr>
        <w:pStyle w:val="Prrafodelista"/>
        <w:spacing w:after="0" w:line="240" w:lineRule="auto"/>
        <w:jc w:val="both"/>
        <w:rPr>
          <w:rFonts w:ascii="Arial" w:hAnsi="Arial" w:cs="Arial"/>
          <w:sz w:val="20"/>
          <w:szCs w:val="20"/>
        </w:rPr>
      </w:pPr>
      <w:r w:rsidRPr="00E607F0">
        <w:rPr>
          <w:rFonts w:ascii="Arial" w:hAnsi="Arial" w:cs="Arial"/>
          <w:sz w:val="20"/>
          <w:szCs w:val="20"/>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7D7F6EA6" w14:textId="77777777" w:rsidR="00EC424F" w:rsidRPr="00E607F0" w:rsidRDefault="00EC424F" w:rsidP="002A1D3A">
      <w:pPr>
        <w:pStyle w:val="Prrafodelista"/>
        <w:spacing w:after="0" w:line="240" w:lineRule="auto"/>
        <w:jc w:val="both"/>
        <w:rPr>
          <w:rFonts w:ascii="Arial" w:hAnsi="Arial" w:cs="Arial"/>
          <w:sz w:val="20"/>
          <w:szCs w:val="20"/>
        </w:rPr>
      </w:pPr>
    </w:p>
    <w:p w14:paraId="1CC4DCE1" w14:textId="77777777" w:rsidR="00EC424F" w:rsidRPr="00E607F0" w:rsidRDefault="00EC424F" w:rsidP="002A1D3A">
      <w:pPr>
        <w:pStyle w:val="Prrafodelista"/>
        <w:numPr>
          <w:ilvl w:val="0"/>
          <w:numId w:val="56"/>
        </w:numPr>
        <w:spacing w:after="0" w:line="240" w:lineRule="auto"/>
        <w:jc w:val="both"/>
        <w:rPr>
          <w:rFonts w:ascii="Arial" w:hAnsi="Arial" w:cs="Arial"/>
          <w:sz w:val="20"/>
          <w:szCs w:val="20"/>
        </w:rPr>
      </w:pPr>
      <w:r w:rsidRPr="00E607F0">
        <w:rPr>
          <w:rFonts w:ascii="Arial" w:hAnsi="Arial" w:cs="Arial"/>
          <w:sz w:val="20"/>
          <w:szCs w:val="20"/>
        </w:rPr>
        <w:t xml:space="preserve">La fecha de terminación de la ejecución del contrato. Esta fecha de terminación no es la fecha de entrega y/o recibo final, liquidación, o acta final, salvo que de los documentos del numeral 10.1.5 se determine otra cosa. </w:t>
      </w:r>
    </w:p>
    <w:p w14:paraId="475A76FC" w14:textId="77777777" w:rsidR="00EC424F" w:rsidRPr="00E607F0" w:rsidRDefault="00EC424F" w:rsidP="002A1D3A">
      <w:pPr>
        <w:pStyle w:val="Prrafodelista"/>
        <w:spacing w:after="0" w:line="240" w:lineRule="auto"/>
        <w:jc w:val="both"/>
        <w:rPr>
          <w:rFonts w:ascii="Arial" w:hAnsi="Arial" w:cs="Arial"/>
          <w:sz w:val="20"/>
          <w:szCs w:val="20"/>
        </w:rPr>
      </w:pPr>
    </w:p>
    <w:p w14:paraId="749373D1" w14:textId="77777777" w:rsidR="00EC424F" w:rsidRPr="00E607F0" w:rsidRDefault="00EC424F" w:rsidP="002A1D3A">
      <w:pPr>
        <w:pStyle w:val="Prrafodelista"/>
        <w:spacing w:after="0" w:line="240" w:lineRule="auto"/>
        <w:jc w:val="both"/>
        <w:rPr>
          <w:rFonts w:ascii="Arial" w:hAnsi="Arial" w:cs="Arial"/>
          <w:sz w:val="20"/>
          <w:szCs w:val="20"/>
        </w:rPr>
      </w:pPr>
      <w:r w:rsidRPr="00E607F0">
        <w:rPr>
          <w:rFonts w:ascii="Arial" w:hAnsi="Arial" w:cs="Arial"/>
          <w:sz w:val="20"/>
          <w:szCs w:val="20"/>
        </w:rPr>
        <w:t>Si en los documentos válidos aportados para la acreditación de experiencia solo se evidencia fecha (mes, año) de terminación del contrato: se tendrá en cuenta el primer día del mes que se encuentre señalado en la certificación.</w:t>
      </w:r>
    </w:p>
    <w:p w14:paraId="3BCDBDB9" w14:textId="77777777" w:rsidR="00EC424F" w:rsidRPr="00E607F0" w:rsidRDefault="00EC424F" w:rsidP="002A1D3A">
      <w:pPr>
        <w:pStyle w:val="Prrafodelista"/>
        <w:spacing w:after="0" w:line="240" w:lineRule="auto"/>
        <w:jc w:val="both"/>
        <w:rPr>
          <w:rFonts w:ascii="Arial" w:hAnsi="Arial" w:cs="Arial"/>
          <w:sz w:val="20"/>
          <w:szCs w:val="20"/>
        </w:rPr>
      </w:pPr>
    </w:p>
    <w:p w14:paraId="5EF437EC" w14:textId="77777777" w:rsidR="00EC424F" w:rsidRPr="00E607F0" w:rsidRDefault="00EC424F" w:rsidP="002A1D3A">
      <w:pPr>
        <w:pStyle w:val="Prrafodelista"/>
        <w:numPr>
          <w:ilvl w:val="0"/>
          <w:numId w:val="56"/>
        </w:numPr>
        <w:spacing w:after="0" w:line="240" w:lineRule="auto"/>
        <w:jc w:val="both"/>
        <w:rPr>
          <w:rFonts w:ascii="Arial" w:hAnsi="Arial" w:cs="Arial"/>
          <w:sz w:val="20"/>
          <w:szCs w:val="20"/>
        </w:rPr>
      </w:pPr>
      <w:r w:rsidRPr="00E607F0">
        <w:rPr>
          <w:rFonts w:ascii="Arial" w:hAnsi="Arial" w:cs="Arial"/>
          <w:sz w:val="20"/>
          <w:szCs w:val="20"/>
        </w:rPr>
        <w:t>Nombre y cargo de la persona que expide la certificación.</w:t>
      </w:r>
    </w:p>
    <w:p w14:paraId="5A125125" w14:textId="77777777" w:rsidR="00EC424F" w:rsidRPr="00E607F0" w:rsidRDefault="00EC424F" w:rsidP="002A1D3A">
      <w:pPr>
        <w:pStyle w:val="Prrafodelista"/>
        <w:spacing w:after="0" w:line="240" w:lineRule="auto"/>
        <w:jc w:val="both"/>
        <w:rPr>
          <w:rFonts w:ascii="Arial" w:hAnsi="Arial" w:cs="Arial"/>
          <w:sz w:val="20"/>
          <w:szCs w:val="20"/>
        </w:rPr>
      </w:pPr>
    </w:p>
    <w:p w14:paraId="0BBFCE50" w14:textId="77777777" w:rsidR="00EC424F" w:rsidRPr="00E607F0" w:rsidRDefault="00EC424F" w:rsidP="002A1D3A">
      <w:pPr>
        <w:pStyle w:val="Prrafodelista"/>
        <w:numPr>
          <w:ilvl w:val="0"/>
          <w:numId w:val="56"/>
        </w:numPr>
        <w:spacing w:after="0" w:line="240" w:lineRule="auto"/>
        <w:jc w:val="both"/>
        <w:rPr>
          <w:rFonts w:ascii="Arial" w:hAnsi="Arial" w:cs="Arial"/>
          <w:sz w:val="20"/>
          <w:szCs w:val="20"/>
        </w:rPr>
      </w:pPr>
      <w:r w:rsidRPr="00E607F0">
        <w:rPr>
          <w:rFonts w:ascii="Arial" w:hAnsi="Arial" w:cs="Arial"/>
          <w:sz w:val="20"/>
          <w:szCs w:val="20"/>
        </w:rPr>
        <w:t xml:space="preserve">El porcentaje de participación del integrante del contratista plural, el cual corresponderá con el registrado en el RUP, o en alguno de los documentos válidos para la acreditación de experiencia en caso de que el integrante no esté obligado a tener RUP. </w:t>
      </w:r>
    </w:p>
    <w:p w14:paraId="585A8CAE" w14:textId="77777777" w:rsidR="00EC424F" w:rsidRPr="00E607F0" w:rsidRDefault="00EC424F" w:rsidP="002A1D3A">
      <w:pPr>
        <w:pStyle w:val="Prrafodelista"/>
        <w:spacing w:after="0" w:line="240" w:lineRule="auto"/>
        <w:jc w:val="both"/>
        <w:rPr>
          <w:rFonts w:ascii="Arial" w:hAnsi="Arial" w:cs="Arial"/>
          <w:sz w:val="20"/>
          <w:szCs w:val="20"/>
        </w:rPr>
      </w:pPr>
    </w:p>
    <w:p w14:paraId="24D3E334" w14:textId="77777777" w:rsidR="00EC424F" w:rsidRPr="00E607F0" w:rsidRDefault="00EC424F" w:rsidP="002A1D3A">
      <w:pPr>
        <w:pStyle w:val="Prrafodelista"/>
        <w:numPr>
          <w:ilvl w:val="0"/>
          <w:numId w:val="56"/>
        </w:numPr>
        <w:spacing w:after="0" w:line="240" w:lineRule="auto"/>
        <w:jc w:val="both"/>
        <w:rPr>
          <w:rFonts w:ascii="Arial" w:hAnsi="Arial" w:cs="Arial"/>
          <w:sz w:val="20"/>
          <w:szCs w:val="20"/>
        </w:rPr>
      </w:pPr>
      <w:r w:rsidRPr="00E607F0">
        <w:rPr>
          <w:rFonts w:ascii="Arial" w:hAnsi="Arial" w:cs="Arial"/>
          <w:sz w:val="20"/>
          <w:szCs w:val="20"/>
        </w:rPr>
        <w:t xml:space="preserve">Valor total ejecutado. Tratándose de personas obligadas a tener RUP el valor ejecutado o facturado se tomará del valor registrado en el RUP. </w:t>
      </w:r>
    </w:p>
    <w:p w14:paraId="710D8C19" w14:textId="77777777" w:rsidR="00EC424F" w:rsidRPr="00E607F0" w:rsidRDefault="00EC424F" w:rsidP="002A1D3A">
      <w:pPr>
        <w:spacing w:after="0" w:line="240" w:lineRule="auto"/>
        <w:jc w:val="both"/>
        <w:rPr>
          <w:rFonts w:ascii="Arial" w:hAnsi="Arial" w:cs="Arial"/>
          <w:sz w:val="20"/>
          <w:szCs w:val="20"/>
        </w:rPr>
      </w:pPr>
    </w:p>
    <w:p w14:paraId="48044E3A" w14:textId="77777777" w:rsidR="009C7C20" w:rsidRPr="00E607F0" w:rsidRDefault="009C7C20" w:rsidP="002A1D3A">
      <w:pPr>
        <w:pStyle w:val="Prrafodelista"/>
        <w:numPr>
          <w:ilvl w:val="2"/>
          <w:numId w:val="45"/>
        </w:numPr>
        <w:spacing w:after="0" w:line="240" w:lineRule="auto"/>
        <w:jc w:val="both"/>
        <w:outlineLvl w:val="2"/>
        <w:rPr>
          <w:rFonts w:ascii="Arial" w:hAnsi="Arial" w:cs="Arial"/>
          <w:b/>
          <w:bCs/>
          <w:sz w:val="20"/>
          <w:szCs w:val="20"/>
          <w:lang w:val="es-MX"/>
        </w:rPr>
      </w:pPr>
      <w:bookmarkStart w:id="111" w:name="_Toc198866017"/>
      <w:r w:rsidRPr="00E607F0">
        <w:rPr>
          <w:rFonts w:ascii="Arial" w:hAnsi="Arial" w:cs="Arial"/>
          <w:b/>
          <w:bCs/>
          <w:sz w:val="20"/>
          <w:szCs w:val="20"/>
          <w:lang w:val="es-MX"/>
        </w:rPr>
        <w:t>DOCUMENTOS VÁLIDOS PARA LA ACREDITACIÓN DE LA EXPERIENCIA REQUERIDA</w:t>
      </w:r>
      <w:bookmarkEnd w:id="111"/>
    </w:p>
    <w:p w14:paraId="6839E63A" w14:textId="77777777" w:rsidR="009C7C20" w:rsidRPr="00E607F0" w:rsidRDefault="009C7C20" w:rsidP="002A1D3A">
      <w:pPr>
        <w:pStyle w:val="NUMERACION"/>
        <w:rPr>
          <w:b w:val="0"/>
          <w:bCs/>
        </w:rPr>
      </w:pPr>
    </w:p>
    <w:p w14:paraId="508F46FB" w14:textId="77777777" w:rsidR="00EC424F" w:rsidRPr="00E607F0" w:rsidRDefault="00EC424F" w:rsidP="002A1D3A">
      <w:pPr>
        <w:spacing w:after="0" w:line="240" w:lineRule="auto"/>
        <w:jc w:val="both"/>
        <w:rPr>
          <w:rFonts w:ascii="Arial" w:eastAsia="Times New Roman" w:hAnsi="Arial" w:cs="Arial"/>
          <w:sz w:val="20"/>
          <w:szCs w:val="20"/>
          <w:lang w:eastAsia="es-ES"/>
        </w:rPr>
      </w:pPr>
      <w:r w:rsidRPr="00E607F0">
        <w:rPr>
          <w:rFonts w:ascii="Arial" w:hAnsi="Arial" w:cs="Arial"/>
          <w:sz w:val="20"/>
          <w:szCs w:val="20"/>
        </w:rPr>
        <w:t xml:space="preserve">En </w:t>
      </w:r>
      <w:r w:rsidRPr="00E607F0">
        <w:rPr>
          <w:rFonts w:ascii="Arial" w:eastAsia="Times New Roman" w:hAnsi="Arial" w:cs="Arial"/>
          <w:sz w:val="20"/>
          <w:szCs w:val="20"/>
          <w:lang w:eastAsia="es-ES"/>
        </w:rPr>
        <w:t>aquellos casos en que por las características del objeto a contratar se requiera verificar información adicional a la contenida en el RUP, o tratándose de personas naturales o jurídicas extranjeras sin domicilio o sucursal en Colombia, el Proponente podrá aportar uno o algunos de los documentos que se indican a continuación para que la Entidad realice la verificación directamente. Los mismos deberán estar debidamente diligenciados y suscritos por quienes intervinieron en la elaboración del documento. En caso de existir discrepancias entre dos (2) o más documentos aportados por el Proponente para la acreditación de la experiencia, se tendrá en cuenta el orden de prevalencia establecido a continuación:</w:t>
      </w:r>
    </w:p>
    <w:p w14:paraId="23A2FE80" w14:textId="77777777" w:rsidR="00EC424F" w:rsidRPr="00E607F0" w:rsidRDefault="00EC424F" w:rsidP="002A1D3A">
      <w:pPr>
        <w:spacing w:after="0" w:line="240" w:lineRule="auto"/>
        <w:ind w:right="624" w:hanging="11"/>
        <w:jc w:val="both"/>
        <w:rPr>
          <w:rFonts w:ascii="Arial" w:eastAsia="Times New Roman" w:hAnsi="Arial" w:cs="Arial"/>
          <w:i/>
          <w:iCs/>
          <w:sz w:val="20"/>
          <w:szCs w:val="20"/>
          <w:lang w:eastAsia="es-ES"/>
        </w:rPr>
      </w:pPr>
    </w:p>
    <w:p w14:paraId="3F0A3CE2" w14:textId="284AC91D" w:rsidR="00EC424F" w:rsidRPr="00E607F0" w:rsidRDefault="00EC424F" w:rsidP="002A1D3A">
      <w:pPr>
        <w:numPr>
          <w:ilvl w:val="0"/>
          <w:numId w:val="57"/>
        </w:numPr>
        <w:spacing w:after="0" w:line="240" w:lineRule="auto"/>
        <w:ind w:left="646" w:hanging="283"/>
        <w:contextualSpacing/>
        <w:jc w:val="both"/>
        <w:rPr>
          <w:rFonts w:ascii="Arial" w:eastAsia="Times New Roman" w:hAnsi="Arial" w:cs="Arial"/>
          <w:sz w:val="20"/>
          <w:szCs w:val="20"/>
          <w:lang w:eastAsia="es-ES"/>
        </w:rPr>
      </w:pPr>
      <w:r w:rsidRPr="00E607F0">
        <w:rPr>
          <w:rFonts w:ascii="Arial" w:eastAsia="Times New Roman" w:hAnsi="Arial" w:cs="Arial"/>
          <w:sz w:val="20"/>
          <w:szCs w:val="20"/>
          <w:lang w:eastAsia="es-ES"/>
        </w:rPr>
        <w:t xml:space="preserve">Acta de liquidación y/o recibo final del Contrato de </w:t>
      </w:r>
      <w:r w:rsidR="003246E2" w:rsidRPr="00E607F0">
        <w:rPr>
          <w:rFonts w:ascii="Arial" w:eastAsia="Times New Roman" w:hAnsi="Arial" w:cs="Arial"/>
          <w:sz w:val="20"/>
          <w:szCs w:val="20"/>
          <w:lang w:eastAsia="es-ES"/>
        </w:rPr>
        <w:t>Interventoría</w:t>
      </w:r>
      <w:r w:rsidR="00BF1C96" w:rsidRPr="00E607F0">
        <w:rPr>
          <w:rFonts w:ascii="Arial" w:eastAsia="Times New Roman" w:hAnsi="Arial" w:cs="Arial"/>
          <w:sz w:val="20"/>
          <w:szCs w:val="20"/>
          <w:lang w:eastAsia="es-ES"/>
        </w:rPr>
        <w:t xml:space="preserve"> o </w:t>
      </w:r>
      <w:proofErr w:type="spellStart"/>
      <w:r w:rsidR="00BF1C96" w:rsidRPr="00E607F0">
        <w:rPr>
          <w:rFonts w:ascii="Arial" w:eastAsia="Times New Roman" w:hAnsi="Arial" w:cs="Arial"/>
          <w:sz w:val="20"/>
          <w:szCs w:val="20"/>
          <w:lang w:eastAsia="es-ES"/>
        </w:rPr>
        <w:t>cosultoría</w:t>
      </w:r>
      <w:proofErr w:type="spellEnd"/>
      <w:r w:rsidRPr="00E607F0">
        <w:rPr>
          <w:rFonts w:ascii="Arial" w:eastAsia="Times New Roman" w:hAnsi="Arial" w:cs="Arial"/>
          <w:sz w:val="20"/>
          <w:szCs w:val="20"/>
          <w:lang w:eastAsia="es-ES"/>
        </w:rPr>
        <w:t>.</w:t>
      </w:r>
    </w:p>
    <w:p w14:paraId="06CE6F6A" w14:textId="77777777" w:rsidR="00EC424F" w:rsidRPr="00E607F0" w:rsidRDefault="00EC424F" w:rsidP="002A1D3A">
      <w:pPr>
        <w:spacing w:after="0" w:line="240" w:lineRule="auto"/>
        <w:ind w:left="1134" w:hanging="283"/>
        <w:jc w:val="both"/>
        <w:rPr>
          <w:rFonts w:ascii="Arial" w:eastAsia="Times New Roman" w:hAnsi="Arial" w:cs="Arial"/>
          <w:sz w:val="20"/>
          <w:szCs w:val="20"/>
          <w:lang w:eastAsia="es-ES"/>
        </w:rPr>
      </w:pPr>
    </w:p>
    <w:p w14:paraId="3894E9A9" w14:textId="4C004546" w:rsidR="00EC424F" w:rsidRPr="00E607F0" w:rsidRDefault="00EC424F" w:rsidP="002A1D3A">
      <w:pPr>
        <w:numPr>
          <w:ilvl w:val="0"/>
          <w:numId w:val="57"/>
        </w:numPr>
        <w:spacing w:after="0" w:line="240" w:lineRule="auto"/>
        <w:ind w:left="646" w:hanging="283"/>
        <w:contextualSpacing/>
        <w:jc w:val="both"/>
        <w:rPr>
          <w:rFonts w:ascii="Arial" w:eastAsia="Times New Roman" w:hAnsi="Arial" w:cs="Arial"/>
          <w:sz w:val="20"/>
          <w:szCs w:val="20"/>
          <w:lang w:eastAsia="es-ES"/>
        </w:rPr>
      </w:pPr>
      <w:r w:rsidRPr="00E607F0">
        <w:rPr>
          <w:rFonts w:ascii="Arial" w:eastAsia="Times New Roman" w:hAnsi="Arial" w:cs="Arial"/>
          <w:sz w:val="20"/>
          <w:szCs w:val="20"/>
          <w:lang w:eastAsia="es-ES"/>
        </w:rPr>
        <w:t xml:space="preserve">Acta de liquidación y/o recibo final del contrato de obra al cual se le realizó la </w:t>
      </w:r>
      <w:r w:rsidR="00BF1C96" w:rsidRPr="00E607F0">
        <w:rPr>
          <w:rFonts w:ascii="Arial" w:eastAsia="Times New Roman" w:hAnsi="Arial" w:cs="Arial"/>
          <w:color w:val="000000" w:themeColor="text1"/>
          <w:sz w:val="20"/>
          <w:szCs w:val="20"/>
          <w:lang w:eastAsia="es-ES"/>
        </w:rPr>
        <w:t xml:space="preserve">consultoría a estudios o estudios y diseños o interventoría </w:t>
      </w:r>
      <w:r w:rsidRPr="00E607F0">
        <w:rPr>
          <w:rFonts w:ascii="Arial" w:eastAsia="Times New Roman" w:hAnsi="Arial" w:cs="Arial"/>
          <w:sz w:val="20"/>
          <w:szCs w:val="20"/>
          <w:lang w:eastAsia="es-ES"/>
        </w:rPr>
        <w:t xml:space="preserve">al proyecto de </w:t>
      </w:r>
      <w:r w:rsidR="003246E2" w:rsidRPr="00E607F0">
        <w:rPr>
          <w:rFonts w:ascii="Arial" w:eastAsia="Times New Roman" w:hAnsi="Arial" w:cs="Arial"/>
          <w:sz w:val="20"/>
          <w:szCs w:val="20"/>
          <w:lang w:eastAsia="es-ES"/>
        </w:rPr>
        <w:t>interventoría</w:t>
      </w:r>
      <w:r w:rsidRPr="00E607F0">
        <w:rPr>
          <w:rFonts w:ascii="Arial" w:eastAsia="Times New Roman" w:hAnsi="Arial" w:cs="Arial"/>
          <w:sz w:val="20"/>
          <w:szCs w:val="20"/>
          <w:lang w:eastAsia="es-ES"/>
        </w:rPr>
        <w:t xml:space="preserve">, en la cual se puede verificar las actividades ejecutadas y el alcance de las mismas. </w:t>
      </w:r>
    </w:p>
    <w:p w14:paraId="3C7D7A59" w14:textId="77777777" w:rsidR="00EC424F" w:rsidRPr="00E607F0" w:rsidRDefault="00EC424F" w:rsidP="002A1D3A">
      <w:pPr>
        <w:spacing w:after="0" w:line="240" w:lineRule="auto"/>
        <w:jc w:val="both"/>
        <w:rPr>
          <w:rFonts w:ascii="Arial" w:eastAsia="Times New Roman" w:hAnsi="Arial" w:cs="Arial"/>
          <w:sz w:val="20"/>
          <w:szCs w:val="20"/>
          <w:lang w:eastAsia="es-ES"/>
        </w:rPr>
      </w:pPr>
    </w:p>
    <w:p w14:paraId="34CB7AC1" w14:textId="43D6AE69" w:rsidR="00EC424F" w:rsidRPr="00E607F0" w:rsidRDefault="00EC424F" w:rsidP="002A1D3A">
      <w:pPr>
        <w:numPr>
          <w:ilvl w:val="0"/>
          <w:numId w:val="57"/>
        </w:numPr>
        <w:spacing w:after="0" w:line="240" w:lineRule="auto"/>
        <w:ind w:left="646" w:hanging="283"/>
        <w:contextualSpacing/>
        <w:jc w:val="both"/>
        <w:rPr>
          <w:rFonts w:ascii="Arial" w:eastAsia="Times New Roman" w:hAnsi="Arial" w:cs="Arial"/>
          <w:sz w:val="20"/>
          <w:szCs w:val="20"/>
          <w:lang w:eastAsia="es-ES"/>
        </w:rPr>
      </w:pPr>
      <w:r w:rsidRPr="00E607F0">
        <w:rPr>
          <w:rFonts w:ascii="Arial" w:eastAsia="Times New Roman" w:hAnsi="Arial" w:cs="Arial"/>
          <w:sz w:val="20"/>
          <w:szCs w:val="20"/>
          <w:lang w:eastAsia="es-ES"/>
        </w:rPr>
        <w:t xml:space="preserve">Certificación de experiencia. Expedida con posterioridad a la fecha de terminación del contrato en la que conste la información de la </w:t>
      </w:r>
      <w:r w:rsidR="00BF1C96" w:rsidRPr="00E607F0">
        <w:rPr>
          <w:rFonts w:ascii="Arial" w:eastAsia="Times New Roman" w:hAnsi="Arial" w:cs="Arial"/>
          <w:color w:val="000000" w:themeColor="text1"/>
          <w:sz w:val="20"/>
          <w:szCs w:val="20"/>
          <w:lang w:eastAsia="es-ES"/>
        </w:rPr>
        <w:t xml:space="preserve">consultoría a estudios o estudios y diseños o </w:t>
      </w:r>
      <w:r w:rsidR="00BF1C96" w:rsidRPr="00E607F0">
        <w:rPr>
          <w:rFonts w:ascii="Arial" w:eastAsia="Times New Roman" w:hAnsi="Arial" w:cs="Arial"/>
          <w:color w:val="000000" w:themeColor="text1"/>
          <w:sz w:val="20"/>
          <w:szCs w:val="20"/>
          <w:lang w:eastAsia="es-ES"/>
        </w:rPr>
        <w:lastRenderedPageBreak/>
        <w:t xml:space="preserve">interventoría </w:t>
      </w:r>
      <w:r w:rsidRPr="00E607F0">
        <w:rPr>
          <w:rFonts w:ascii="Arial" w:eastAsia="Times New Roman" w:hAnsi="Arial" w:cs="Arial"/>
          <w:sz w:val="20"/>
          <w:szCs w:val="20"/>
          <w:lang w:eastAsia="es-ES"/>
        </w:rPr>
        <w:t xml:space="preserve">debidamente suscrita por quien esté en capacidad u obligación de hacerlo en la Entidad contratante. </w:t>
      </w:r>
    </w:p>
    <w:p w14:paraId="7D311075" w14:textId="77777777" w:rsidR="00EC424F" w:rsidRPr="00E607F0" w:rsidRDefault="00EC424F" w:rsidP="002A1D3A">
      <w:pPr>
        <w:spacing w:after="0" w:line="240" w:lineRule="auto"/>
        <w:ind w:left="1134" w:hanging="283"/>
        <w:jc w:val="both"/>
        <w:rPr>
          <w:rFonts w:ascii="Arial" w:eastAsia="Times New Roman" w:hAnsi="Arial" w:cs="Arial"/>
          <w:sz w:val="20"/>
          <w:szCs w:val="20"/>
          <w:lang w:eastAsia="es-ES"/>
        </w:rPr>
      </w:pPr>
    </w:p>
    <w:p w14:paraId="5E514A3E" w14:textId="77777777" w:rsidR="00EC424F" w:rsidRPr="00E607F0" w:rsidRDefault="00EC424F" w:rsidP="002A1D3A">
      <w:pPr>
        <w:numPr>
          <w:ilvl w:val="0"/>
          <w:numId w:val="57"/>
        </w:numPr>
        <w:spacing w:after="0" w:line="240" w:lineRule="auto"/>
        <w:ind w:left="646" w:hanging="283"/>
        <w:contextualSpacing/>
        <w:jc w:val="both"/>
        <w:rPr>
          <w:rFonts w:ascii="Arial" w:eastAsia="Times New Roman" w:hAnsi="Arial" w:cs="Arial"/>
          <w:sz w:val="20"/>
          <w:szCs w:val="20"/>
          <w:lang w:eastAsia="es-ES"/>
        </w:rPr>
      </w:pPr>
      <w:r w:rsidRPr="00E607F0">
        <w:rPr>
          <w:rFonts w:ascii="Arial" w:eastAsia="Times New Roman" w:hAnsi="Arial" w:cs="Arial"/>
          <w:sz w:val="20"/>
          <w:szCs w:val="20"/>
          <w:lang w:eastAsia="es-ES"/>
        </w:rPr>
        <w:t>Acta de inicio o la orden de inicio. La misma solo será válida para efectos de acreditar la fecha de inicio.</w:t>
      </w:r>
    </w:p>
    <w:p w14:paraId="6F9A2288" w14:textId="77777777" w:rsidR="00EC424F" w:rsidRPr="00E607F0" w:rsidRDefault="00EC424F" w:rsidP="002A1D3A">
      <w:pPr>
        <w:spacing w:after="0" w:line="240" w:lineRule="auto"/>
        <w:ind w:left="1134" w:hanging="283"/>
        <w:jc w:val="both"/>
        <w:rPr>
          <w:rFonts w:ascii="Arial" w:eastAsia="Times New Roman" w:hAnsi="Arial" w:cs="Arial"/>
          <w:sz w:val="20"/>
          <w:szCs w:val="20"/>
          <w:lang w:eastAsia="es-ES"/>
        </w:rPr>
      </w:pPr>
    </w:p>
    <w:p w14:paraId="072BBED6" w14:textId="77777777" w:rsidR="00EC424F" w:rsidRPr="00E607F0" w:rsidRDefault="00EC424F" w:rsidP="002A1D3A">
      <w:pPr>
        <w:numPr>
          <w:ilvl w:val="0"/>
          <w:numId w:val="57"/>
        </w:numPr>
        <w:spacing w:after="0" w:line="240" w:lineRule="auto"/>
        <w:ind w:left="646" w:hanging="283"/>
        <w:contextualSpacing/>
        <w:jc w:val="both"/>
        <w:rPr>
          <w:rFonts w:ascii="Arial" w:eastAsia="Times New Roman" w:hAnsi="Arial" w:cs="Arial"/>
          <w:sz w:val="20"/>
          <w:szCs w:val="20"/>
          <w:lang w:eastAsia="es-ES"/>
        </w:rPr>
      </w:pPr>
      <w:r w:rsidRPr="00E607F0">
        <w:rPr>
          <w:rFonts w:ascii="Arial" w:eastAsia="Times New Roman" w:hAnsi="Arial" w:cs="Arial"/>
          <w:sz w:val="20"/>
          <w:szCs w:val="20"/>
          <w:lang w:eastAsia="es-ES"/>
        </w:rPr>
        <w:t>Los contratos que hayan sido objeto de cesión deberán encontrarse debidamente inscritos y clasificados en el RUP o en uno o alguno de los documentos considerados como válidos para la acreditación de experiencia de la empresa cesionaria, según aplique. La experiencia se admitirá para el cesionario y no se reconocerá experiencia alguna al cedente.</w:t>
      </w:r>
    </w:p>
    <w:p w14:paraId="2C883EF6" w14:textId="77777777" w:rsidR="009C7C20" w:rsidRPr="00E607F0" w:rsidRDefault="009C7C20" w:rsidP="002A1D3A">
      <w:pPr>
        <w:pStyle w:val="NUMERACION"/>
        <w:ind w:left="720"/>
        <w:rPr>
          <w:b w:val="0"/>
          <w:bCs/>
        </w:rPr>
      </w:pPr>
    </w:p>
    <w:p w14:paraId="01E43E56" w14:textId="77777777" w:rsidR="009C7C20" w:rsidRPr="00E607F0" w:rsidRDefault="009C7C20" w:rsidP="002A1D3A">
      <w:pPr>
        <w:pStyle w:val="Prrafodelista"/>
        <w:numPr>
          <w:ilvl w:val="2"/>
          <w:numId w:val="45"/>
        </w:numPr>
        <w:spacing w:after="0" w:line="240" w:lineRule="auto"/>
        <w:jc w:val="both"/>
        <w:outlineLvl w:val="2"/>
        <w:rPr>
          <w:rFonts w:ascii="Arial" w:hAnsi="Arial" w:cs="Arial"/>
          <w:b/>
          <w:bCs/>
          <w:sz w:val="20"/>
          <w:szCs w:val="20"/>
          <w:lang w:val="es-MX"/>
        </w:rPr>
      </w:pPr>
      <w:bookmarkStart w:id="112" w:name="_Toc198866018"/>
      <w:r w:rsidRPr="00E607F0">
        <w:rPr>
          <w:rFonts w:ascii="Arial" w:hAnsi="Arial" w:cs="Arial"/>
          <w:b/>
          <w:bCs/>
          <w:sz w:val="20"/>
          <w:szCs w:val="20"/>
          <w:lang w:val="es-MX"/>
        </w:rPr>
        <w:t>PARA CONTRATOS ENTRE PARTICULARES</w:t>
      </w:r>
      <w:bookmarkEnd w:id="112"/>
    </w:p>
    <w:p w14:paraId="2C3809FD" w14:textId="77777777" w:rsidR="009C7C20" w:rsidRPr="00E607F0" w:rsidRDefault="009C7C20" w:rsidP="002A1D3A">
      <w:pPr>
        <w:pStyle w:val="NUMERACION"/>
        <w:rPr>
          <w:b w:val="0"/>
          <w:bCs/>
        </w:rPr>
      </w:pPr>
    </w:p>
    <w:p w14:paraId="00591315" w14:textId="77777777" w:rsidR="00EC424F" w:rsidRPr="00E607F0" w:rsidRDefault="00EC424F" w:rsidP="002A1D3A">
      <w:pPr>
        <w:spacing w:after="0" w:line="240" w:lineRule="auto"/>
        <w:ind w:right="49" w:hanging="11"/>
        <w:jc w:val="both"/>
        <w:rPr>
          <w:rFonts w:ascii="Arial" w:eastAsia="Arial" w:hAnsi="Arial" w:cs="Arial"/>
          <w:sz w:val="20"/>
          <w:szCs w:val="20"/>
          <w:lang w:eastAsia="es-ES"/>
        </w:rPr>
      </w:pPr>
      <w:r w:rsidRPr="00E607F0">
        <w:rPr>
          <w:rFonts w:ascii="Arial" w:eastAsia="Arial" w:hAnsi="Arial" w:cs="Arial"/>
          <w:sz w:val="20"/>
          <w:szCs w:val="20"/>
          <w:lang w:eastAsia="es-ES"/>
        </w:rPr>
        <w:t>Para efectos de acreditación de experiencia entre particulares, el Proponente deberá aportar adicionalmente alguno de los documentos que se describen a continuación:</w:t>
      </w:r>
    </w:p>
    <w:p w14:paraId="743DB144" w14:textId="77777777" w:rsidR="00EC424F" w:rsidRPr="00E607F0" w:rsidRDefault="00EC424F" w:rsidP="002A1D3A">
      <w:pPr>
        <w:spacing w:after="0" w:line="240" w:lineRule="auto"/>
        <w:ind w:right="49" w:hanging="11"/>
        <w:jc w:val="both"/>
        <w:rPr>
          <w:rFonts w:ascii="Arial" w:eastAsia="Arial" w:hAnsi="Arial" w:cs="Arial"/>
          <w:sz w:val="20"/>
          <w:szCs w:val="20"/>
          <w:lang w:eastAsia="es-ES"/>
        </w:rPr>
      </w:pPr>
      <w:r w:rsidRPr="00E607F0">
        <w:rPr>
          <w:rFonts w:ascii="Arial" w:eastAsia="Arial" w:hAnsi="Arial" w:cs="Arial"/>
          <w:sz w:val="20"/>
          <w:szCs w:val="20"/>
          <w:lang w:eastAsia="es-ES"/>
        </w:rPr>
        <w:t xml:space="preserve"> </w:t>
      </w:r>
    </w:p>
    <w:p w14:paraId="7DC67716" w14:textId="77777777" w:rsidR="00EC424F" w:rsidRPr="00E607F0" w:rsidRDefault="00EC424F" w:rsidP="002A1D3A">
      <w:pPr>
        <w:pStyle w:val="Prrafodelista"/>
        <w:numPr>
          <w:ilvl w:val="0"/>
          <w:numId w:val="58"/>
        </w:numPr>
        <w:spacing w:after="0" w:line="240" w:lineRule="auto"/>
        <w:ind w:right="49"/>
        <w:jc w:val="both"/>
        <w:rPr>
          <w:rFonts w:ascii="Arial" w:eastAsia="Arial" w:hAnsi="Arial" w:cs="Arial"/>
          <w:sz w:val="20"/>
          <w:szCs w:val="20"/>
          <w:lang w:eastAsia="es-ES"/>
        </w:rPr>
      </w:pPr>
      <w:r w:rsidRPr="00E607F0">
        <w:rPr>
          <w:rFonts w:ascii="Arial" w:eastAsia="Arial" w:hAnsi="Arial" w:cs="Arial"/>
          <w:sz w:val="20"/>
          <w:szCs w:val="20"/>
          <w:lang w:eastAsia="es-ES"/>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461632D8" w14:textId="77777777" w:rsidR="009C7C20" w:rsidRPr="00E607F0" w:rsidRDefault="009C7C20" w:rsidP="002A1D3A">
      <w:pPr>
        <w:pStyle w:val="NUMERACION"/>
        <w:ind w:left="720"/>
        <w:rPr>
          <w:b w:val="0"/>
          <w:bCs/>
        </w:rPr>
      </w:pPr>
    </w:p>
    <w:p w14:paraId="5CA956C4" w14:textId="77777777" w:rsidR="009C7C20" w:rsidRPr="00E607F0" w:rsidRDefault="009C7C20" w:rsidP="002A1D3A">
      <w:pPr>
        <w:pStyle w:val="Prrafodelista"/>
        <w:numPr>
          <w:ilvl w:val="2"/>
          <w:numId w:val="45"/>
        </w:numPr>
        <w:spacing w:after="0" w:line="240" w:lineRule="auto"/>
        <w:jc w:val="both"/>
        <w:outlineLvl w:val="2"/>
        <w:rPr>
          <w:rFonts w:ascii="Arial" w:hAnsi="Arial" w:cs="Arial"/>
          <w:b/>
          <w:bCs/>
          <w:sz w:val="20"/>
          <w:szCs w:val="20"/>
          <w:lang w:val="es-MX"/>
        </w:rPr>
      </w:pPr>
      <w:bookmarkStart w:id="113" w:name="_Toc198866019"/>
      <w:r w:rsidRPr="00E607F0">
        <w:rPr>
          <w:rFonts w:ascii="Arial" w:hAnsi="Arial" w:cs="Arial"/>
          <w:b/>
          <w:bCs/>
          <w:sz w:val="20"/>
          <w:szCs w:val="20"/>
          <w:lang w:val="es-MX"/>
        </w:rPr>
        <w:t>PARA SUBCONTRATOS</w:t>
      </w:r>
      <w:bookmarkEnd w:id="113"/>
    </w:p>
    <w:p w14:paraId="67729649" w14:textId="77777777" w:rsidR="009C7C20" w:rsidRPr="00E607F0" w:rsidRDefault="009C7C20" w:rsidP="002A1D3A">
      <w:pPr>
        <w:pStyle w:val="NUMERACION"/>
        <w:rPr>
          <w:b w:val="0"/>
          <w:bCs/>
        </w:rPr>
      </w:pPr>
    </w:p>
    <w:p w14:paraId="73780042" w14:textId="77777777" w:rsidR="00EC424F" w:rsidRPr="00E607F0" w:rsidRDefault="00EC424F" w:rsidP="002A1D3A">
      <w:pPr>
        <w:spacing w:after="0" w:line="240" w:lineRule="auto"/>
        <w:jc w:val="both"/>
        <w:rPr>
          <w:rFonts w:ascii="Arial" w:eastAsia="Arial" w:hAnsi="Arial" w:cs="Arial"/>
          <w:sz w:val="20"/>
          <w:szCs w:val="20"/>
          <w:lang w:val="es-MX" w:eastAsia="es-ES"/>
        </w:rPr>
      </w:pPr>
      <w:r w:rsidRPr="00E607F0">
        <w:rPr>
          <w:rFonts w:ascii="Arial" w:hAnsi="Arial" w:cs="Arial"/>
          <w:sz w:val="20"/>
          <w:szCs w:val="20"/>
        </w:rPr>
        <w:t xml:space="preserve">Para </w:t>
      </w:r>
      <w:r w:rsidRPr="00E607F0">
        <w:rPr>
          <w:rFonts w:ascii="Arial" w:eastAsia="Arial" w:hAnsi="Arial" w:cs="Arial"/>
          <w:sz w:val="20"/>
          <w:szCs w:val="20"/>
          <w:lang w:val="es-MX" w:eastAsia="es-ES"/>
        </w:rPr>
        <w:t xml:space="preserve">acreditar la experiencia de subcontratos, cuyo contrato principal fue suscrito con particulares, se aplicarán las disposiciones establecidas en el numeral anterior.  </w:t>
      </w:r>
    </w:p>
    <w:p w14:paraId="5DAECE13" w14:textId="77777777" w:rsidR="00EC424F" w:rsidRPr="00E607F0" w:rsidRDefault="00EC424F" w:rsidP="002A1D3A">
      <w:pPr>
        <w:spacing w:after="0" w:line="240" w:lineRule="auto"/>
        <w:ind w:left="11" w:hanging="11"/>
        <w:jc w:val="both"/>
        <w:rPr>
          <w:rFonts w:ascii="Arial" w:eastAsia="Arial" w:hAnsi="Arial" w:cs="Arial"/>
          <w:iCs/>
          <w:sz w:val="20"/>
          <w:szCs w:val="20"/>
          <w:lang w:val="es-MX" w:eastAsia="es-ES"/>
        </w:rPr>
      </w:pPr>
    </w:p>
    <w:p w14:paraId="16249089" w14:textId="77777777" w:rsidR="00EC424F" w:rsidRPr="00E607F0" w:rsidRDefault="00EC424F" w:rsidP="002A1D3A">
      <w:pPr>
        <w:spacing w:after="0" w:line="240" w:lineRule="auto"/>
        <w:ind w:left="11" w:hanging="11"/>
        <w:jc w:val="both"/>
        <w:rPr>
          <w:rFonts w:ascii="Arial" w:eastAsia="Arial" w:hAnsi="Arial" w:cs="Arial"/>
          <w:iCs/>
          <w:sz w:val="20"/>
          <w:szCs w:val="20"/>
          <w:lang w:val="es-MX" w:eastAsia="es-ES"/>
        </w:rPr>
      </w:pPr>
      <w:r w:rsidRPr="00E607F0">
        <w:rPr>
          <w:rFonts w:ascii="Arial" w:eastAsia="Arial" w:hAnsi="Arial" w:cs="Arial"/>
          <w:iCs/>
          <w:sz w:val="20"/>
          <w:szCs w:val="20"/>
          <w:lang w:val="es-MX" w:eastAsia="es-ES"/>
        </w:rPr>
        <w:t>Para acreditar la experiencia de contratos derivados de contratos suscritos con Entidades Estatales el Proponente deberá aportar los documentos que se enlistan a continuación:</w:t>
      </w:r>
    </w:p>
    <w:p w14:paraId="13C9A540" w14:textId="77777777" w:rsidR="00EC424F" w:rsidRPr="00E607F0" w:rsidRDefault="00EC424F" w:rsidP="002A1D3A">
      <w:pPr>
        <w:spacing w:after="0" w:line="240" w:lineRule="auto"/>
        <w:ind w:left="720" w:right="624" w:hanging="11"/>
        <w:jc w:val="both"/>
        <w:rPr>
          <w:rFonts w:ascii="Arial" w:eastAsia="Arial" w:hAnsi="Arial" w:cs="Arial"/>
          <w:iCs/>
          <w:sz w:val="20"/>
          <w:szCs w:val="20"/>
          <w:lang w:val="es-MX" w:eastAsia="es-ES"/>
        </w:rPr>
      </w:pPr>
    </w:p>
    <w:p w14:paraId="39D534AF" w14:textId="6F49C716" w:rsidR="00EC424F" w:rsidRPr="00E607F0" w:rsidRDefault="00EC424F" w:rsidP="002A1D3A">
      <w:pPr>
        <w:numPr>
          <w:ilvl w:val="0"/>
          <w:numId w:val="59"/>
        </w:numPr>
        <w:tabs>
          <w:tab w:val="left" w:pos="993"/>
        </w:tabs>
        <w:spacing w:after="0" w:line="240" w:lineRule="auto"/>
        <w:ind w:left="363" w:firstLine="0"/>
        <w:jc w:val="both"/>
        <w:rPr>
          <w:rFonts w:ascii="Arial" w:eastAsia="Arial" w:hAnsi="Arial" w:cs="Arial"/>
          <w:iCs/>
          <w:color w:val="000000"/>
          <w:sz w:val="20"/>
          <w:szCs w:val="20"/>
          <w:lang w:eastAsia="es-CO"/>
        </w:rPr>
      </w:pPr>
      <w:r w:rsidRPr="00E607F0">
        <w:rPr>
          <w:rFonts w:ascii="Arial" w:eastAsia="Arial" w:hAnsi="Arial" w:cs="Arial"/>
          <w:iCs/>
          <w:color w:val="000000"/>
          <w:sz w:val="20"/>
          <w:szCs w:val="20"/>
          <w:lang w:eastAsia="es-CO"/>
        </w:rPr>
        <w:t>Certificación del subcontrato. Certificación expedida con posterioridad a la fecha de terminación del subcontrato, la cual deberá estar suscrita por el representante legal del contratista del contrato principal, del Concesionario, o del EPC o Consorcio Constructor</w:t>
      </w:r>
      <w:r w:rsidR="00BF1C96" w:rsidRPr="00E607F0">
        <w:rPr>
          <w:rFonts w:ascii="Arial" w:eastAsia="Arial" w:hAnsi="Arial" w:cs="Arial"/>
          <w:iCs/>
          <w:color w:val="000000"/>
          <w:sz w:val="20"/>
          <w:szCs w:val="20"/>
          <w:lang w:eastAsia="es-CO"/>
        </w:rPr>
        <w:t>, Consultor o Interventor</w:t>
      </w:r>
      <w:r w:rsidRPr="00E607F0">
        <w:rPr>
          <w:rFonts w:ascii="Arial" w:eastAsia="Arial" w:hAnsi="Arial" w:cs="Arial"/>
          <w:iCs/>
          <w:color w:val="000000"/>
          <w:sz w:val="20"/>
          <w:szCs w:val="20"/>
          <w:lang w:eastAsia="es-CO"/>
        </w:rPr>
        <w:t>. Así mismo, debe contener la información requerida en el Pliego de Condiciones para efectos de la acreditación de la experiencia.</w:t>
      </w:r>
    </w:p>
    <w:p w14:paraId="4352EC66" w14:textId="77777777" w:rsidR="00EC424F" w:rsidRPr="00E607F0" w:rsidRDefault="00EC424F" w:rsidP="002A1D3A">
      <w:pPr>
        <w:tabs>
          <w:tab w:val="left" w:pos="993"/>
        </w:tabs>
        <w:spacing w:after="0" w:line="240" w:lineRule="auto"/>
        <w:ind w:left="709"/>
        <w:jc w:val="both"/>
        <w:rPr>
          <w:rFonts w:ascii="Arial" w:eastAsia="Arial" w:hAnsi="Arial" w:cs="Arial"/>
          <w:iCs/>
          <w:color w:val="000000"/>
          <w:sz w:val="20"/>
          <w:szCs w:val="20"/>
          <w:lang w:eastAsia="es-CO"/>
        </w:rPr>
      </w:pPr>
      <w:r w:rsidRPr="00E607F0">
        <w:rPr>
          <w:rFonts w:ascii="Arial" w:eastAsia="Arial" w:hAnsi="Arial" w:cs="Arial"/>
          <w:iCs/>
          <w:color w:val="000000"/>
          <w:sz w:val="20"/>
          <w:szCs w:val="20"/>
          <w:lang w:eastAsia="es-CO"/>
        </w:rPr>
        <w:t xml:space="preserve"> </w:t>
      </w:r>
    </w:p>
    <w:p w14:paraId="5F43E230" w14:textId="77777777" w:rsidR="00EC424F" w:rsidRPr="00E607F0" w:rsidRDefault="00EC424F" w:rsidP="002A1D3A">
      <w:pPr>
        <w:numPr>
          <w:ilvl w:val="0"/>
          <w:numId w:val="59"/>
        </w:numPr>
        <w:tabs>
          <w:tab w:val="left" w:pos="1134"/>
        </w:tabs>
        <w:spacing w:after="0" w:line="240" w:lineRule="auto"/>
        <w:ind w:left="374" w:hanging="11"/>
        <w:jc w:val="both"/>
        <w:rPr>
          <w:rFonts w:ascii="Arial" w:eastAsia="Arial" w:hAnsi="Arial" w:cs="Arial"/>
          <w:iCs/>
          <w:color w:val="000000"/>
          <w:sz w:val="20"/>
          <w:szCs w:val="20"/>
          <w:lang w:eastAsia="es-CO"/>
        </w:rPr>
      </w:pPr>
      <w:r w:rsidRPr="00E607F0">
        <w:rPr>
          <w:rFonts w:ascii="Arial" w:eastAsia="Arial" w:hAnsi="Arial" w:cs="Arial"/>
          <w:iCs/>
          <w:color w:val="000000"/>
          <w:sz w:val="20"/>
          <w:szCs w:val="20"/>
          <w:lang w:eastAsia="es-CO"/>
        </w:rPr>
        <w:t>Certificación expedida por la Entidad Estatal del contrato principal del cual se derivó el subcontrato. Esta certificación debe contener la información básica del contrato principal y la siguiente:</w:t>
      </w:r>
    </w:p>
    <w:p w14:paraId="4A49432C" w14:textId="77777777" w:rsidR="00EC424F" w:rsidRPr="00E607F0" w:rsidRDefault="00EC424F" w:rsidP="002A1D3A">
      <w:pPr>
        <w:tabs>
          <w:tab w:val="left" w:pos="993"/>
        </w:tabs>
        <w:spacing w:after="0" w:line="240" w:lineRule="auto"/>
        <w:jc w:val="both"/>
        <w:rPr>
          <w:rFonts w:ascii="Arial" w:eastAsia="Arial" w:hAnsi="Arial" w:cs="Arial"/>
          <w:iCs/>
          <w:color w:val="000000"/>
          <w:sz w:val="20"/>
          <w:szCs w:val="20"/>
          <w:lang w:eastAsia="es-CO"/>
        </w:rPr>
      </w:pPr>
    </w:p>
    <w:p w14:paraId="77A2D2DC" w14:textId="02BE4500" w:rsidR="00EC424F" w:rsidRPr="00E607F0" w:rsidRDefault="00EC424F" w:rsidP="002A1D3A">
      <w:pPr>
        <w:numPr>
          <w:ilvl w:val="0"/>
          <w:numId w:val="60"/>
        </w:numPr>
        <w:tabs>
          <w:tab w:val="left" w:pos="993"/>
        </w:tabs>
        <w:spacing w:after="0" w:line="240" w:lineRule="auto"/>
        <w:ind w:left="993" w:hanging="284"/>
        <w:jc w:val="both"/>
        <w:rPr>
          <w:rFonts w:ascii="Arial" w:eastAsia="Arial" w:hAnsi="Arial" w:cs="Arial"/>
          <w:iCs/>
          <w:color w:val="000000"/>
          <w:sz w:val="20"/>
          <w:szCs w:val="20"/>
          <w:lang w:eastAsia="es-CO"/>
        </w:rPr>
      </w:pPr>
      <w:bookmarkStart w:id="114" w:name="_Hlk99114178"/>
      <w:r w:rsidRPr="00E607F0">
        <w:rPr>
          <w:rFonts w:ascii="Arial" w:eastAsia="Arial" w:hAnsi="Arial" w:cs="Arial"/>
          <w:iCs/>
          <w:color w:val="000000"/>
          <w:sz w:val="20"/>
          <w:szCs w:val="20"/>
          <w:lang w:eastAsia="es-CO"/>
        </w:rPr>
        <w:t xml:space="preserve">Alcance de las actividades de </w:t>
      </w:r>
      <w:r w:rsidR="00BF1C96" w:rsidRPr="00E607F0">
        <w:rPr>
          <w:rFonts w:ascii="Arial" w:eastAsia="Arial" w:hAnsi="Arial" w:cs="Arial"/>
          <w:iCs/>
          <w:color w:val="000000"/>
          <w:sz w:val="20"/>
          <w:szCs w:val="20"/>
          <w:lang w:eastAsia="es-CO"/>
        </w:rPr>
        <w:t xml:space="preserve">consultoría o </w:t>
      </w:r>
      <w:r w:rsidR="003246E2" w:rsidRPr="00E607F0">
        <w:rPr>
          <w:rFonts w:ascii="Arial" w:eastAsia="Arial" w:hAnsi="Arial" w:cs="Arial"/>
          <w:iCs/>
          <w:color w:val="000000"/>
          <w:sz w:val="20"/>
          <w:szCs w:val="20"/>
          <w:lang w:eastAsia="es-CO"/>
        </w:rPr>
        <w:t>interventoría</w:t>
      </w:r>
      <w:r w:rsidRPr="00E607F0">
        <w:rPr>
          <w:rFonts w:ascii="Arial" w:eastAsia="Arial" w:hAnsi="Arial" w:cs="Arial"/>
          <w:iCs/>
          <w:color w:val="000000"/>
          <w:sz w:val="20"/>
          <w:szCs w:val="20"/>
          <w:lang w:eastAsia="es-CO"/>
        </w:rPr>
        <w:t xml:space="preserve"> en el contrato principal. </w:t>
      </w:r>
    </w:p>
    <w:bookmarkEnd w:id="114"/>
    <w:p w14:paraId="3C8046FF" w14:textId="77777777" w:rsidR="00EC424F" w:rsidRPr="00E607F0" w:rsidRDefault="00EC424F" w:rsidP="002A1D3A">
      <w:pPr>
        <w:spacing w:after="0" w:line="240" w:lineRule="auto"/>
        <w:ind w:left="993" w:hanging="142"/>
        <w:jc w:val="both"/>
        <w:rPr>
          <w:rFonts w:ascii="Arial" w:eastAsia="Arial" w:hAnsi="Arial" w:cs="Arial"/>
          <w:iCs/>
          <w:color w:val="000000"/>
          <w:sz w:val="20"/>
          <w:szCs w:val="20"/>
          <w:lang w:eastAsia="es-CO"/>
        </w:rPr>
      </w:pPr>
    </w:p>
    <w:p w14:paraId="20306EE5" w14:textId="77777777" w:rsidR="00EC424F" w:rsidRPr="00E607F0" w:rsidRDefault="00EC424F" w:rsidP="002A1D3A">
      <w:pPr>
        <w:tabs>
          <w:tab w:val="left" w:pos="1134"/>
        </w:tabs>
        <w:spacing w:after="0" w:line="240" w:lineRule="auto"/>
        <w:ind w:left="993" w:hanging="284"/>
        <w:jc w:val="both"/>
        <w:rPr>
          <w:rFonts w:ascii="Arial" w:eastAsia="Arial" w:hAnsi="Arial" w:cs="Arial"/>
          <w:iCs/>
          <w:color w:val="000000"/>
          <w:sz w:val="20"/>
          <w:szCs w:val="20"/>
          <w:lang w:eastAsia="es-CO"/>
        </w:rPr>
      </w:pPr>
      <w:r w:rsidRPr="00E607F0">
        <w:rPr>
          <w:rFonts w:ascii="Arial" w:eastAsia="Arial" w:hAnsi="Arial" w:cs="Arial"/>
          <w:iCs/>
          <w:color w:val="000000"/>
          <w:sz w:val="20"/>
          <w:szCs w:val="20"/>
          <w:lang w:eastAsia="es-CO"/>
        </w:rPr>
        <w:t xml:space="preserve">II.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E607F0">
        <w:rPr>
          <w:rFonts w:ascii="Arial" w:eastAsia="Arial" w:hAnsi="Arial" w:cs="Arial"/>
          <w:iCs/>
          <w:color w:val="000000"/>
          <w:sz w:val="20"/>
          <w:szCs w:val="20"/>
          <w:lang w:eastAsia="es-CO"/>
        </w:rPr>
        <w:t>ii</w:t>
      </w:r>
      <w:proofErr w:type="spellEnd"/>
      <w:r w:rsidRPr="00E607F0">
        <w:rPr>
          <w:rFonts w:ascii="Arial" w:eastAsia="Arial" w:hAnsi="Arial" w:cs="Arial"/>
          <w:iCs/>
          <w:color w:val="000000"/>
          <w:sz w:val="20"/>
          <w:szCs w:val="20"/>
          <w:lang w:eastAsia="es-CO"/>
        </w:rPr>
        <w:t>) certificación emitida por la Entidad Estatal, donde acredite que para subcontratar no se requería autorización.</w:t>
      </w:r>
    </w:p>
    <w:p w14:paraId="7D1AFAE3" w14:textId="77777777" w:rsidR="00EC424F" w:rsidRPr="00E607F0" w:rsidRDefault="00EC424F" w:rsidP="002A1D3A">
      <w:pPr>
        <w:spacing w:after="0" w:line="240" w:lineRule="auto"/>
        <w:ind w:left="993"/>
        <w:jc w:val="both"/>
        <w:rPr>
          <w:rFonts w:ascii="Arial" w:eastAsia="Arial" w:hAnsi="Arial" w:cs="Arial"/>
          <w:iCs/>
          <w:sz w:val="20"/>
          <w:szCs w:val="20"/>
          <w:lang w:val="es-MX" w:eastAsia="es-ES"/>
        </w:rPr>
      </w:pPr>
    </w:p>
    <w:p w14:paraId="0F17E369" w14:textId="77777777" w:rsidR="00EC424F" w:rsidRPr="00E607F0" w:rsidRDefault="00EC424F" w:rsidP="002A1D3A">
      <w:pPr>
        <w:spacing w:after="0" w:line="240" w:lineRule="auto"/>
        <w:ind w:left="993"/>
        <w:jc w:val="both"/>
        <w:rPr>
          <w:rFonts w:ascii="Arial" w:eastAsia="Arial" w:hAnsi="Arial" w:cs="Arial"/>
          <w:iCs/>
          <w:sz w:val="20"/>
          <w:szCs w:val="20"/>
          <w:lang w:val="es-MX" w:eastAsia="es-ES"/>
        </w:rPr>
      </w:pPr>
      <w:r w:rsidRPr="00E607F0">
        <w:rPr>
          <w:rFonts w:ascii="Arial" w:eastAsia="Arial" w:hAnsi="Arial" w:cs="Arial"/>
          <w:iCs/>
          <w:sz w:val="20"/>
          <w:szCs w:val="20"/>
          <w:lang w:val="es-MX" w:eastAsia="es-ES"/>
        </w:rPr>
        <w:t xml:space="preserve">La información solicitada en el literal B únicamente se exige en relación con el contrato principal suscrito con la Entidad Estatal.  </w:t>
      </w:r>
    </w:p>
    <w:p w14:paraId="227BD9E2" w14:textId="77777777" w:rsidR="00EC424F" w:rsidRPr="00E607F0" w:rsidRDefault="00EC424F" w:rsidP="002A1D3A">
      <w:pPr>
        <w:spacing w:after="0" w:line="240" w:lineRule="auto"/>
        <w:ind w:left="1134"/>
        <w:jc w:val="both"/>
        <w:rPr>
          <w:rFonts w:ascii="Arial" w:eastAsia="Arial" w:hAnsi="Arial" w:cs="Arial"/>
          <w:iCs/>
          <w:sz w:val="20"/>
          <w:szCs w:val="20"/>
          <w:lang w:val="es-MX" w:eastAsia="es-ES"/>
        </w:rPr>
      </w:pPr>
    </w:p>
    <w:p w14:paraId="0462896C" w14:textId="77777777" w:rsidR="00EC424F" w:rsidRPr="00E607F0" w:rsidRDefault="00EC424F" w:rsidP="002A1D3A">
      <w:pPr>
        <w:spacing w:after="0" w:line="240" w:lineRule="auto"/>
        <w:jc w:val="both"/>
        <w:rPr>
          <w:rFonts w:ascii="Arial" w:eastAsia="Arial" w:hAnsi="Arial" w:cs="Arial"/>
          <w:iCs/>
          <w:sz w:val="20"/>
          <w:szCs w:val="20"/>
          <w:lang w:val="es-MX" w:eastAsia="es-ES"/>
        </w:rPr>
      </w:pPr>
      <w:r w:rsidRPr="00E607F0">
        <w:rPr>
          <w:rFonts w:ascii="Arial" w:eastAsia="Arial" w:hAnsi="Arial" w:cs="Arial"/>
          <w:iCs/>
          <w:sz w:val="20"/>
          <w:szCs w:val="20"/>
          <w:lang w:val="es-MX" w:eastAsia="es-ES"/>
        </w:rPr>
        <w:t xml:space="preserve">En caso de que se presenten varios niveles de subcontratación, las reglas de los literales A y B aplicarán hasta el primer nivel de subcontratación. Para los siguientes niveles de subcontratación, la </w:t>
      </w:r>
      <w:r w:rsidRPr="00E607F0">
        <w:rPr>
          <w:rFonts w:ascii="Arial" w:eastAsia="Arial" w:hAnsi="Arial" w:cs="Arial"/>
          <w:iCs/>
          <w:sz w:val="20"/>
          <w:szCs w:val="20"/>
          <w:lang w:val="es-MX" w:eastAsia="es-ES"/>
        </w:rPr>
        <w:lastRenderedPageBreak/>
        <w:t xml:space="preserve">acreditación de la experiencia se realizará con las disposiciones establecidas en el numeral anterior. </w:t>
      </w:r>
      <w:r w:rsidRPr="00E607F0">
        <w:rPr>
          <w:rFonts w:ascii="Arial" w:eastAsia="Times New Roman" w:hAnsi="Arial" w:cs="Arial"/>
          <w:iCs/>
          <w:sz w:val="20"/>
          <w:szCs w:val="20"/>
          <w:lang w:val="es-MX" w:eastAsia="es-ES"/>
        </w:rPr>
        <w:t>Para estos efectos, entiéndase el primer nivel de subcontratación como aquel contrato suscrito entre particulares, cuyo contrato principal del cual se deriva directamente, es el contrato estatal firmado entre una Entidad Estatal y un particular.</w:t>
      </w:r>
    </w:p>
    <w:p w14:paraId="533EB14D" w14:textId="77777777" w:rsidR="00EC424F" w:rsidRPr="00E607F0" w:rsidRDefault="00EC424F" w:rsidP="002A1D3A">
      <w:pPr>
        <w:spacing w:after="0" w:line="240" w:lineRule="auto"/>
        <w:ind w:left="709" w:right="624"/>
        <w:jc w:val="both"/>
        <w:rPr>
          <w:rFonts w:ascii="Arial" w:eastAsia="Arial" w:hAnsi="Arial" w:cs="Arial"/>
          <w:iCs/>
          <w:color w:val="000000"/>
          <w:sz w:val="20"/>
          <w:szCs w:val="20"/>
          <w:lang w:eastAsia="es-CO"/>
        </w:rPr>
      </w:pPr>
    </w:p>
    <w:p w14:paraId="2724B23D" w14:textId="77777777" w:rsidR="00EC424F" w:rsidRPr="00E607F0" w:rsidRDefault="00EC424F" w:rsidP="002A1D3A">
      <w:pPr>
        <w:spacing w:after="0" w:line="240" w:lineRule="auto"/>
        <w:jc w:val="both"/>
        <w:rPr>
          <w:rFonts w:ascii="Arial" w:eastAsia="Arial" w:hAnsi="Arial" w:cs="Arial"/>
          <w:iCs/>
          <w:color w:val="000000"/>
          <w:sz w:val="20"/>
          <w:szCs w:val="20"/>
          <w:lang w:eastAsia="es-CO"/>
        </w:rPr>
      </w:pPr>
      <w:r w:rsidRPr="00E607F0">
        <w:rPr>
          <w:rFonts w:ascii="Arial" w:eastAsia="Arial" w:hAnsi="Arial" w:cs="Arial"/>
          <w:iCs/>
          <w:color w:val="000000"/>
          <w:sz w:val="20"/>
          <w:szCs w:val="20"/>
          <w:lang w:eastAsia="es-CO"/>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45D68AC7" w14:textId="77777777" w:rsidR="00EC424F" w:rsidRPr="00E607F0" w:rsidRDefault="00EC424F" w:rsidP="002A1D3A">
      <w:pPr>
        <w:spacing w:after="0" w:line="240" w:lineRule="auto"/>
        <w:ind w:hanging="11"/>
        <w:jc w:val="both"/>
        <w:rPr>
          <w:rFonts w:ascii="Arial" w:eastAsia="Arial" w:hAnsi="Arial" w:cs="Arial"/>
          <w:iCs/>
          <w:sz w:val="20"/>
          <w:szCs w:val="20"/>
          <w:lang w:val="es-MX" w:eastAsia="es-ES"/>
        </w:rPr>
      </w:pPr>
    </w:p>
    <w:p w14:paraId="5296CC1C" w14:textId="77777777" w:rsidR="00EC424F" w:rsidRPr="00E607F0" w:rsidRDefault="00EC424F" w:rsidP="002A1D3A">
      <w:pPr>
        <w:spacing w:after="0" w:line="240" w:lineRule="auto"/>
        <w:jc w:val="both"/>
        <w:rPr>
          <w:rFonts w:ascii="Arial" w:eastAsia="Arial" w:hAnsi="Arial" w:cs="Arial"/>
          <w:iCs/>
          <w:sz w:val="20"/>
          <w:szCs w:val="20"/>
          <w:lang w:val="es-MX" w:eastAsia="es-ES"/>
        </w:rPr>
      </w:pPr>
      <w:r w:rsidRPr="00E607F0">
        <w:rPr>
          <w:rFonts w:ascii="Arial" w:eastAsia="Arial" w:hAnsi="Arial" w:cs="Arial"/>
          <w:iCs/>
          <w:sz w:val="20"/>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la experiencia del contratista directo. Para tal fin, deberán informar a la Entidad, mediante comunicación escrita, indicando el proceso en el cual el contratista certificó la respectiva subcontratación.</w:t>
      </w:r>
    </w:p>
    <w:p w14:paraId="7E212383" w14:textId="77777777" w:rsidR="00EC424F" w:rsidRPr="00E607F0" w:rsidRDefault="00EC424F" w:rsidP="002A1D3A">
      <w:pPr>
        <w:spacing w:after="0" w:line="240" w:lineRule="auto"/>
        <w:ind w:hanging="11"/>
        <w:jc w:val="both"/>
        <w:rPr>
          <w:rFonts w:ascii="Arial" w:eastAsia="Arial" w:hAnsi="Arial" w:cs="Arial"/>
          <w:iCs/>
          <w:sz w:val="20"/>
          <w:szCs w:val="20"/>
          <w:lang w:val="es-MX" w:eastAsia="es-ES"/>
        </w:rPr>
      </w:pPr>
    </w:p>
    <w:p w14:paraId="585C5485" w14:textId="77777777" w:rsidR="00EC424F" w:rsidRPr="00E607F0" w:rsidRDefault="00EC424F" w:rsidP="002A1D3A">
      <w:pPr>
        <w:spacing w:after="0" w:line="240" w:lineRule="auto"/>
        <w:jc w:val="both"/>
        <w:rPr>
          <w:rFonts w:ascii="Arial" w:eastAsia="Arial" w:hAnsi="Arial" w:cs="Arial"/>
          <w:iCs/>
          <w:color w:val="000000"/>
          <w:sz w:val="20"/>
          <w:szCs w:val="20"/>
          <w:lang w:eastAsia="es-CO"/>
        </w:rPr>
      </w:pPr>
      <w:r w:rsidRPr="00E607F0">
        <w:rPr>
          <w:rFonts w:ascii="Arial" w:eastAsia="Arial" w:hAnsi="Arial" w:cs="Arial"/>
          <w:iCs/>
          <w:color w:val="000000"/>
          <w:sz w:val="20"/>
          <w:szCs w:val="20"/>
          <w:lang w:eastAsia="es-CO"/>
        </w:rPr>
        <w:t xml:space="preserve">La obligación de informar las situaciones de subcontratación estará en cabeza de los </w:t>
      </w:r>
      <w:r w:rsidRPr="00E607F0">
        <w:rPr>
          <w:rFonts w:ascii="Arial" w:eastAsia="Arial" w:hAnsi="Arial" w:cs="Arial"/>
          <w:iCs/>
          <w:sz w:val="20"/>
          <w:szCs w:val="20"/>
          <w:lang w:val="es-MX" w:eastAsia="es-ES"/>
        </w:rPr>
        <w:t xml:space="preserve">Proponentes </w:t>
      </w:r>
      <w:r w:rsidRPr="00E607F0">
        <w:rPr>
          <w:rFonts w:ascii="Arial" w:eastAsia="Arial" w:hAnsi="Arial" w:cs="Arial"/>
          <w:iCs/>
          <w:color w:val="000000"/>
          <w:sz w:val="20"/>
          <w:szCs w:val="20"/>
          <w:lang w:eastAsia="es-CO"/>
        </w:rPr>
        <w:t xml:space="preserve">y de ninguna manera dicha carga será de la </w:t>
      </w:r>
      <w:r w:rsidRPr="00E607F0">
        <w:rPr>
          <w:rFonts w:ascii="Arial" w:eastAsia="Arial" w:hAnsi="Arial" w:cs="Arial"/>
          <w:iCs/>
          <w:sz w:val="20"/>
          <w:szCs w:val="20"/>
          <w:lang w:val="es-MX" w:eastAsia="es-ES"/>
        </w:rPr>
        <w:t>Entidad.</w:t>
      </w:r>
      <w:r w:rsidRPr="00E607F0">
        <w:rPr>
          <w:rFonts w:ascii="Arial" w:eastAsia="Arial" w:hAnsi="Arial" w:cs="Arial"/>
          <w:iCs/>
          <w:color w:val="000000"/>
          <w:sz w:val="20"/>
          <w:szCs w:val="20"/>
          <w:lang w:eastAsia="es-CO"/>
        </w:rPr>
        <w:t xml:space="preserve"> En aquellos casos en los que el Proponente no advierta tal situación, la </w:t>
      </w:r>
      <w:r w:rsidRPr="00E607F0">
        <w:rPr>
          <w:rFonts w:ascii="Arial" w:eastAsia="Arial" w:hAnsi="Arial" w:cs="Arial"/>
          <w:iCs/>
          <w:sz w:val="20"/>
          <w:szCs w:val="20"/>
          <w:lang w:val="es-MX" w:eastAsia="es-ES"/>
        </w:rPr>
        <w:t>Entidad</w:t>
      </w:r>
      <w:r w:rsidRPr="00E607F0">
        <w:rPr>
          <w:rFonts w:ascii="Arial" w:eastAsia="Arial" w:hAnsi="Arial" w:cs="Arial"/>
          <w:iCs/>
          <w:color w:val="000000"/>
          <w:sz w:val="20"/>
          <w:szCs w:val="20"/>
          <w:lang w:eastAsia="es-CO"/>
        </w:rPr>
        <w:t xml:space="preserve"> no tendrá responsabilidad alguna por cuanto no fue avisada. En ese caso, el contrato se contabilizará como un todo y no se tendrá en cuenta lo relacionado con la subcontratación.</w:t>
      </w:r>
    </w:p>
    <w:p w14:paraId="69235CF0" w14:textId="77777777" w:rsidR="00EC424F" w:rsidRPr="00E607F0" w:rsidRDefault="00EC424F" w:rsidP="002A1D3A">
      <w:pPr>
        <w:spacing w:after="0" w:line="240" w:lineRule="auto"/>
        <w:ind w:right="624"/>
        <w:jc w:val="both"/>
        <w:rPr>
          <w:rFonts w:ascii="Arial" w:eastAsia="Arial" w:hAnsi="Arial" w:cs="Arial"/>
          <w:iCs/>
          <w:color w:val="000000"/>
          <w:sz w:val="20"/>
          <w:szCs w:val="20"/>
          <w:lang w:eastAsia="es-CO"/>
        </w:rPr>
      </w:pPr>
    </w:p>
    <w:p w14:paraId="0CB14F3D" w14:textId="77777777" w:rsidR="00EC424F" w:rsidRPr="00E607F0" w:rsidRDefault="00EC424F" w:rsidP="002A1D3A">
      <w:pPr>
        <w:spacing w:after="0" w:line="240" w:lineRule="auto"/>
        <w:jc w:val="both"/>
        <w:rPr>
          <w:rFonts w:ascii="Arial" w:hAnsi="Arial" w:cs="Arial"/>
          <w:iCs/>
          <w:sz w:val="20"/>
          <w:szCs w:val="20"/>
        </w:rPr>
      </w:pPr>
      <w:r w:rsidRPr="00E607F0">
        <w:rPr>
          <w:rFonts w:ascii="Arial" w:eastAsia="Arial" w:hAnsi="Arial" w:cs="Arial"/>
          <w:iCs/>
          <w:color w:val="000000"/>
          <w:sz w:val="20"/>
          <w:szCs w:val="20"/>
          <w:lang w:eastAsia="es-CO"/>
        </w:rPr>
        <w:t>Cuando la Entidad haya sido advertida por alguno los Proponentes sobre situaciones de subcontratación, a</w:t>
      </w:r>
      <w:r w:rsidRPr="00E607F0">
        <w:rPr>
          <w:rFonts w:ascii="Arial" w:eastAsia="Arial" w:hAnsi="Arial" w:cs="Arial"/>
          <w:iCs/>
          <w:sz w:val="20"/>
          <w:szCs w:val="20"/>
          <w:lang w:eastAsia="es-ES"/>
        </w:rPr>
        <w:t>plicará el numeral 1.11 del Pliego de Condiciones</w:t>
      </w:r>
    </w:p>
    <w:p w14:paraId="1A41AE5E" w14:textId="77777777" w:rsidR="009C7C20" w:rsidRPr="00E607F0" w:rsidRDefault="009C7C20" w:rsidP="002A1D3A">
      <w:pPr>
        <w:pStyle w:val="NUMERACION"/>
        <w:rPr>
          <w:b w:val="0"/>
          <w:bCs/>
        </w:rPr>
      </w:pPr>
    </w:p>
    <w:p w14:paraId="64CB1DBE" w14:textId="6BEB5645" w:rsidR="009C7C20" w:rsidRPr="00E607F0" w:rsidRDefault="00333799" w:rsidP="002A1D3A">
      <w:pPr>
        <w:pStyle w:val="NUMERACION"/>
        <w:numPr>
          <w:ilvl w:val="1"/>
          <w:numId w:val="44"/>
        </w:numPr>
        <w:ind w:left="567" w:hanging="567"/>
        <w:outlineLvl w:val="1"/>
      </w:pPr>
      <w:bookmarkStart w:id="115" w:name="_Toc198866020"/>
      <w:r w:rsidRPr="00E607F0">
        <w:t>ACREDITACIÓN</w:t>
      </w:r>
      <w:r w:rsidR="009C7C20" w:rsidRPr="00E607F0">
        <w:t xml:space="preserve"> </w:t>
      </w:r>
      <w:r w:rsidRPr="00E607F0">
        <w:t xml:space="preserve">DE EXPERIENCIA Y FORMACIÓN </w:t>
      </w:r>
      <w:r w:rsidR="00BF1C96" w:rsidRPr="00E607F0">
        <w:t>ACADÉMICA</w:t>
      </w:r>
      <w:r w:rsidRPr="00E607F0">
        <w:t xml:space="preserve"> DEL EQUIPO DE TRABAJO Y DEL PERSONAL CLAVE EVALUABLE</w:t>
      </w:r>
      <w:bookmarkEnd w:id="115"/>
    </w:p>
    <w:p w14:paraId="5F40FACE" w14:textId="77777777" w:rsidR="009C7C20" w:rsidRPr="00E607F0" w:rsidRDefault="009C7C20" w:rsidP="002A1D3A">
      <w:pPr>
        <w:pStyle w:val="NUMERACION"/>
        <w:rPr>
          <w:b w:val="0"/>
          <w:bCs/>
        </w:rPr>
      </w:pPr>
    </w:p>
    <w:p w14:paraId="1F499F72" w14:textId="687B7131" w:rsidR="00333799" w:rsidRPr="00E607F0" w:rsidRDefault="000A2771" w:rsidP="002A1D3A">
      <w:pPr>
        <w:pStyle w:val="NUMERACION"/>
        <w:rPr>
          <w:b w:val="0"/>
          <w:bCs/>
        </w:rPr>
      </w:pPr>
      <w:r w:rsidRPr="00E607F0">
        <w:rPr>
          <w:b w:val="0"/>
          <w:bCs/>
        </w:rPr>
        <w:t xml:space="preserve">Las condiciones de formación académica y experiencia de los perfiles del personal integrante del equipo de trabajo que se denomina como Personal Clave Evaluable en el documento denominado </w:t>
      </w:r>
      <w:r w:rsidR="00333799" w:rsidRPr="00E607F0">
        <w:rPr>
          <w:b w:val="0"/>
          <w:bCs/>
          <w:i/>
          <w:iCs/>
        </w:rPr>
        <w:t>“Anexo 1 – Anexo Técnico o Anexo de Requerimientos del Personal Mínimo del proyecto</w:t>
      </w:r>
      <w:r w:rsidR="00333799" w:rsidRPr="00E607F0">
        <w:rPr>
          <w:b w:val="0"/>
          <w:bCs/>
        </w:rPr>
        <w:t xml:space="preserve">” del presente Proceso de Contratación serán verificados posterior a la celebración del contrato, por tal motivo, no serán verificados durante el desarrollo del procedimiento de selección. </w:t>
      </w:r>
    </w:p>
    <w:p w14:paraId="66768C90" w14:textId="77777777" w:rsidR="00333799" w:rsidRPr="00E607F0" w:rsidRDefault="00333799" w:rsidP="002A1D3A">
      <w:pPr>
        <w:pStyle w:val="NUMERACION"/>
        <w:rPr>
          <w:b w:val="0"/>
          <w:bCs/>
        </w:rPr>
      </w:pPr>
    </w:p>
    <w:p w14:paraId="5AE2A98B" w14:textId="6CFB5A55" w:rsidR="009C7C20" w:rsidRPr="00E607F0" w:rsidRDefault="00333799" w:rsidP="002A1D3A">
      <w:pPr>
        <w:pStyle w:val="NUMERACION"/>
        <w:rPr>
          <w:b w:val="0"/>
          <w:bCs/>
        </w:rPr>
      </w:pPr>
      <w:r w:rsidRPr="00E607F0">
        <w:rPr>
          <w:b w:val="0"/>
          <w:bCs/>
        </w:rPr>
        <w:t>La verificación de los soportes académicos y de experiencia del Personal Clave Evaluable se realizará de acuerdo con lo previsto en los siguientes numerales</w:t>
      </w:r>
      <w:r w:rsidR="009C7C20" w:rsidRPr="00E607F0">
        <w:rPr>
          <w:b w:val="0"/>
          <w:bCs/>
        </w:rPr>
        <w:t>:</w:t>
      </w:r>
    </w:p>
    <w:p w14:paraId="448F2B3D" w14:textId="77777777" w:rsidR="009C7C20" w:rsidRPr="00E607F0" w:rsidRDefault="009C7C20" w:rsidP="002A1D3A">
      <w:pPr>
        <w:pStyle w:val="NUMERACION"/>
        <w:rPr>
          <w:b w:val="0"/>
          <w:bCs/>
        </w:rPr>
      </w:pPr>
    </w:p>
    <w:p w14:paraId="1E429BA8" w14:textId="77777777" w:rsidR="00333799" w:rsidRPr="00E607F0" w:rsidRDefault="00333799" w:rsidP="002A1D3A">
      <w:pPr>
        <w:pStyle w:val="Prrafodelista"/>
        <w:numPr>
          <w:ilvl w:val="1"/>
          <w:numId w:val="45"/>
        </w:numPr>
        <w:spacing w:after="0" w:line="240" w:lineRule="auto"/>
        <w:jc w:val="both"/>
        <w:outlineLvl w:val="2"/>
        <w:rPr>
          <w:rFonts w:ascii="Arial" w:hAnsi="Arial" w:cs="Arial"/>
          <w:b/>
          <w:bCs/>
          <w:vanish/>
          <w:sz w:val="20"/>
          <w:szCs w:val="20"/>
          <w:lang w:val="es-MX"/>
        </w:rPr>
      </w:pPr>
      <w:bookmarkStart w:id="116" w:name="_Toc198866021"/>
      <w:bookmarkEnd w:id="116"/>
    </w:p>
    <w:p w14:paraId="2E3E98F9" w14:textId="77777777" w:rsidR="00333799" w:rsidRPr="00E607F0" w:rsidRDefault="00333799" w:rsidP="002A1D3A">
      <w:pPr>
        <w:pStyle w:val="Prrafodelista"/>
        <w:numPr>
          <w:ilvl w:val="1"/>
          <w:numId w:val="45"/>
        </w:numPr>
        <w:spacing w:after="0" w:line="240" w:lineRule="auto"/>
        <w:jc w:val="both"/>
        <w:outlineLvl w:val="2"/>
        <w:rPr>
          <w:rFonts w:ascii="Arial" w:hAnsi="Arial" w:cs="Arial"/>
          <w:b/>
          <w:bCs/>
          <w:vanish/>
          <w:sz w:val="20"/>
          <w:szCs w:val="20"/>
          <w:lang w:val="es-MX"/>
        </w:rPr>
      </w:pPr>
      <w:bookmarkStart w:id="117" w:name="_Toc198866022"/>
      <w:bookmarkEnd w:id="117"/>
    </w:p>
    <w:p w14:paraId="62697D57" w14:textId="4503D350" w:rsidR="00333799" w:rsidRPr="00E607F0" w:rsidRDefault="00333799" w:rsidP="002A1D3A">
      <w:pPr>
        <w:pStyle w:val="NUMERACION"/>
        <w:numPr>
          <w:ilvl w:val="2"/>
          <w:numId w:val="44"/>
        </w:numPr>
        <w:outlineLvl w:val="2"/>
        <w:rPr>
          <w:b w:val="0"/>
          <w:bCs/>
        </w:rPr>
      </w:pPr>
      <w:bookmarkStart w:id="118" w:name="_Toc198866023"/>
      <w:r w:rsidRPr="00E607F0">
        <w:rPr>
          <w:bCs/>
        </w:rPr>
        <w:t xml:space="preserve">DISPOSICIONES GENERALES PARA LA VALIDEZ DE LA EXPERIENCIA DEL EQUIPO DE </w:t>
      </w:r>
      <w:r w:rsidRPr="00E607F0">
        <w:t>TRABAJO</w:t>
      </w:r>
      <w:r w:rsidRPr="00E607F0">
        <w:rPr>
          <w:bCs/>
        </w:rPr>
        <w:t xml:space="preserve"> Y DEL PERSONAL CLAVE EVALUABLE</w:t>
      </w:r>
      <w:bookmarkEnd w:id="118"/>
    </w:p>
    <w:p w14:paraId="2E9ECC3C" w14:textId="77777777" w:rsidR="00333799" w:rsidRPr="00E607F0" w:rsidRDefault="00333799" w:rsidP="002A1D3A">
      <w:pPr>
        <w:pStyle w:val="NUMERACION"/>
        <w:rPr>
          <w:b w:val="0"/>
          <w:bCs/>
        </w:rPr>
      </w:pPr>
    </w:p>
    <w:p w14:paraId="77CD471E" w14:textId="318784C6" w:rsidR="000A2771" w:rsidRPr="00E607F0" w:rsidRDefault="000A2771" w:rsidP="002A1D3A">
      <w:pPr>
        <w:spacing w:after="0" w:line="240" w:lineRule="auto"/>
        <w:jc w:val="both"/>
        <w:rPr>
          <w:rFonts w:ascii="Arial" w:hAnsi="Arial" w:cs="Arial"/>
          <w:sz w:val="20"/>
          <w:szCs w:val="20"/>
        </w:rPr>
      </w:pPr>
      <w:r w:rsidRPr="00E607F0">
        <w:rPr>
          <w:rFonts w:ascii="Arial" w:hAnsi="Arial" w:cs="Arial"/>
          <w:sz w:val="20"/>
          <w:szCs w:val="20"/>
        </w:rPr>
        <w:t xml:space="preserve">La Entidad tendrá en cuenta los siguientes aspectos para analizar la experiencia acreditada y que la misma sea válida una vez celebrado el contrato de </w:t>
      </w:r>
      <w:r w:rsidR="003246E2" w:rsidRPr="00E607F0">
        <w:rPr>
          <w:rFonts w:ascii="Arial" w:hAnsi="Arial" w:cs="Arial"/>
          <w:sz w:val="20"/>
          <w:szCs w:val="20"/>
        </w:rPr>
        <w:t>interventoría</w:t>
      </w:r>
      <w:r w:rsidRPr="00E607F0">
        <w:rPr>
          <w:rFonts w:ascii="Arial" w:hAnsi="Arial" w:cs="Arial"/>
          <w:sz w:val="20"/>
          <w:szCs w:val="20"/>
        </w:rPr>
        <w:t>:</w:t>
      </w:r>
    </w:p>
    <w:p w14:paraId="192E3ABE" w14:textId="77777777" w:rsidR="000A2771" w:rsidRPr="00E607F0" w:rsidRDefault="000A2771" w:rsidP="002A1D3A">
      <w:pPr>
        <w:spacing w:after="0" w:line="240" w:lineRule="auto"/>
        <w:jc w:val="both"/>
        <w:rPr>
          <w:rFonts w:ascii="Arial" w:hAnsi="Arial" w:cs="Arial"/>
          <w:sz w:val="20"/>
          <w:szCs w:val="20"/>
        </w:rPr>
      </w:pPr>
    </w:p>
    <w:p w14:paraId="1D9053C8" w14:textId="77777777" w:rsidR="000A2771" w:rsidRPr="00E607F0" w:rsidRDefault="000A2771" w:rsidP="002A1D3A">
      <w:pPr>
        <w:spacing w:after="0" w:line="240" w:lineRule="auto"/>
        <w:jc w:val="both"/>
        <w:rPr>
          <w:rFonts w:ascii="Arial" w:hAnsi="Arial" w:cs="Arial"/>
          <w:sz w:val="20"/>
          <w:szCs w:val="20"/>
        </w:rPr>
      </w:pPr>
      <w:r w:rsidRPr="00E607F0">
        <w:rPr>
          <w:rFonts w:ascii="Arial" w:hAnsi="Arial" w:cs="Arial"/>
          <w:sz w:val="20"/>
          <w:szCs w:val="20"/>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44EAE171" w14:textId="77777777" w:rsidR="000A2771" w:rsidRPr="00E607F0" w:rsidRDefault="000A2771" w:rsidP="002A1D3A">
      <w:pPr>
        <w:spacing w:after="0" w:line="240" w:lineRule="auto"/>
        <w:jc w:val="both"/>
        <w:rPr>
          <w:rFonts w:ascii="Arial" w:hAnsi="Arial" w:cs="Arial"/>
          <w:sz w:val="20"/>
          <w:szCs w:val="20"/>
        </w:rPr>
      </w:pPr>
    </w:p>
    <w:p w14:paraId="01D79854" w14:textId="77777777" w:rsidR="000A2771" w:rsidRPr="00E607F0" w:rsidRDefault="000A2771" w:rsidP="002A1D3A">
      <w:pPr>
        <w:spacing w:after="0" w:line="240" w:lineRule="auto"/>
        <w:jc w:val="both"/>
        <w:rPr>
          <w:rFonts w:ascii="Arial" w:hAnsi="Arial" w:cs="Arial"/>
          <w:sz w:val="20"/>
          <w:szCs w:val="20"/>
        </w:rPr>
      </w:pPr>
      <w:r w:rsidRPr="00E607F0">
        <w:rPr>
          <w:rFonts w:ascii="Arial" w:hAnsi="Arial" w:cs="Arial"/>
          <w:sz w:val="20"/>
          <w:szCs w:val="20"/>
        </w:rPr>
        <w:lastRenderedPageBreak/>
        <w:t xml:space="preserve">Para el cómputo de la experiencia se aportará alguno de los siguientes documentos dependiendo de la fecha desde que el Proponente pretenda acreditar la experiencia profesional de su equipo de trabajo: </w:t>
      </w:r>
    </w:p>
    <w:p w14:paraId="46FB6DB0" w14:textId="77777777" w:rsidR="000A2771" w:rsidRPr="00E607F0" w:rsidRDefault="000A2771" w:rsidP="002A1D3A">
      <w:pPr>
        <w:spacing w:after="0" w:line="240" w:lineRule="auto"/>
        <w:jc w:val="both"/>
        <w:rPr>
          <w:rFonts w:ascii="Arial" w:hAnsi="Arial" w:cs="Arial"/>
          <w:sz w:val="20"/>
          <w:szCs w:val="20"/>
        </w:rPr>
      </w:pPr>
    </w:p>
    <w:p w14:paraId="36ABC1FF" w14:textId="77777777" w:rsidR="000A2771" w:rsidRPr="00E607F0" w:rsidRDefault="000A2771" w:rsidP="002A1D3A">
      <w:pPr>
        <w:pStyle w:val="Prrafodelista"/>
        <w:numPr>
          <w:ilvl w:val="0"/>
          <w:numId w:val="46"/>
        </w:numPr>
        <w:spacing w:after="0" w:line="240" w:lineRule="auto"/>
        <w:jc w:val="both"/>
        <w:rPr>
          <w:rFonts w:ascii="Arial" w:hAnsi="Arial" w:cs="Arial"/>
          <w:sz w:val="20"/>
          <w:szCs w:val="20"/>
        </w:rPr>
      </w:pPr>
      <w:r w:rsidRPr="00E607F0">
        <w:rPr>
          <w:rFonts w:ascii="Arial" w:hAnsi="Arial" w:cs="Arial"/>
          <w:sz w:val="20"/>
          <w:szCs w:val="20"/>
        </w:rPr>
        <w:t xml:space="preserve">El certificado de la entidad beneficiaria en los términos del artículo 6 de la Ley 2043 de 2020, cuando se trate de práctica profesional; </w:t>
      </w:r>
    </w:p>
    <w:p w14:paraId="763E21EF" w14:textId="77777777" w:rsidR="000A2771" w:rsidRPr="00E607F0" w:rsidRDefault="000A2771" w:rsidP="002A1D3A">
      <w:pPr>
        <w:spacing w:after="0" w:line="240" w:lineRule="auto"/>
        <w:jc w:val="both"/>
        <w:rPr>
          <w:rFonts w:ascii="Arial" w:hAnsi="Arial" w:cs="Arial"/>
          <w:sz w:val="20"/>
          <w:szCs w:val="20"/>
        </w:rPr>
      </w:pPr>
    </w:p>
    <w:p w14:paraId="48A8C6E8" w14:textId="77777777" w:rsidR="000A2771" w:rsidRPr="00E607F0" w:rsidRDefault="000A2771" w:rsidP="002A1D3A">
      <w:pPr>
        <w:pStyle w:val="Prrafodelista"/>
        <w:numPr>
          <w:ilvl w:val="0"/>
          <w:numId w:val="46"/>
        </w:numPr>
        <w:spacing w:after="0" w:line="240" w:lineRule="auto"/>
        <w:jc w:val="both"/>
        <w:rPr>
          <w:rFonts w:ascii="Arial" w:hAnsi="Arial" w:cs="Arial"/>
          <w:sz w:val="20"/>
          <w:szCs w:val="20"/>
        </w:rPr>
      </w:pPr>
      <w:r w:rsidRPr="00E607F0">
        <w:rPr>
          <w:rFonts w:ascii="Arial" w:hAnsi="Arial" w:cs="Arial"/>
          <w:sz w:val="20"/>
          <w:szCs w:val="20"/>
        </w:rPr>
        <w:t xml:space="preserve">El certificado de terminación o aprobación del pensum académico. </w:t>
      </w:r>
    </w:p>
    <w:p w14:paraId="0DE3A081" w14:textId="77777777" w:rsidR="000A2771" w:rsidRPr="00E607F0" w:rsidRDefault="000A2771" w:rsidP="002A1D3A">
      <w:pPr>
        <w:pStyle w:val="Prrafodelista"/>
        <w:spacing w:after="0" w:line="240" w:lineRule="auto"/>
        <w:jc w:val="both"/>
        <w:rPr>
          <w:rFonts w:ascii="Arial" w:hAnsi="Arial" w:cs="Arial"/>
          <w:sz w:val="20"/>
          <w:szCs w:val="20"/>
        </w:rPr>
      </w:pPr>
    </w:p>
    <w:p w14:paraId="70912FC1" w14:textId="77777777" w:rsidR="000A2771" w:rsidRPr="00E607F0" w:rsidRDefault="000A2771" w:rsidP="002A1D3A">
      <w:pPr>
        <w:pStyle w:val="Prrafodelista"/>
        <w:numPr>
          <w:ilvl w:val="0"/>
          <w:numId w:val="46"/>
        </w:numPr>
        <w:spacing w:after="0" w:line="240" w:lineRule="auto"/>
        <w:jc w:val="both"/>
        <w:rPr>
          <w:rFonts w:ascii="Arial" w:hAnsi="Arial" w:cs="Arial"/>
          <w:sz w:val="20"/>
          <w:szCs w:val="20"/>
        </w:rPr>
      </w:pPr>
      <w:r w:rsidRPr="00E607F0">
        <w:rPr>
          <w:rFonts w:ascii="Arial" w:hAnsi="Arial" w:cs="Arial"/>
          <w:sz w:val="20"/>
          <w:szCs w:val="20"/>
        </w:rPr>
        <w:t>En el evento que el oferente no entregue alguno de estos, la Entidad contará la experiencia profesional a partir de la expedición del acta de grado o el diploma, el cual debe ser aportado.</w:t>
      </w:r>
    </w:p>
    <w:p w14:paraId="0CE1F67A" w14:textId="77777777" w:rsidR="000A2771" w:rsidRPr="00E607F0" w:rsidRDefault="000A2771" w:rsidP="002A1D3A">
      <w:pPr>
        <w:pStyle w:val="Prrafodelista"/>
        <w:spacing w:after="0" w:line="240" w:lineRule="auto"/>
        <w:jc w:val="both"/>
        <w:rPr>
          <w:rFonts w:ascii="Arial" w:hAnsi="Arial" w:cs="Arial"/>
          <w:sz w:val="20"/>
          <w:szCs w:val="20"/>
        </w:rPr>
      </w:pPr>
    </w:p>
    <w:p w14:paraId="09CAED54" w14:textId="1B7776CD" w:rsidR="00333799" w:rsidRPr="00E607F0" w:rsidRDefault="000A2771" w:rsidP="002A1D3A">
      <w:pPr>
        <w:pStyle w:val="Prrafodelista"/>
        <w:numPr>
          <w:ilvl w:val="0"/>
          <w:numId w:val="46"/>
        </w:numPr>
        <w:spacing w:after="0" w:line="240" w:lineRule="auto"/>
        <w:jc w:val="both"/>
        <w:rPr>
          <w:rFonts w:ascii="Arial" w:hAnsi="Arial" w:cs="Arial"/>
          <w:sz w:val="20"/>
          <w:szCs w:val="20"/>
        </w:rPr>
      </w:pPr>
      <w:r w:rsidRPr="00E607F0">
        <w:rPr>
          <w:rFonts w:ascii="Arial" w:hAnsi="Arial" w:cs="Arial"/>
          <w:sz w:val="20"/>
          <w:szCs w:val="20"/>
        </w:rPr>
        <w:t>La contabilización de la experiencia se realizará en años. En caso de que el año no esté completo se realizará la conversión de meses o días a años.</w:t>
      </w:r>
      <w:r w:rsidR="00333799" w:rsidRPr="00E607F0">
        <w:rPr>
          <w:bCs/>
        </w:rPr>
        <w:t xml:space="preserve"> </w:t>
      </w:r>
    </w:p>
    <w:p w14:paraId="48FF5E7F" w14:textId="77777777" w:rsidR="00333799" w:rsidRPr="00E607F0" w:rsidRDefault="00333799" w:rsidP="002A1D3A">
      <w:pPr>
        <w:pStyle w:val="NUMERACION"/>
        <w:rPr>
          <w:b w:val="0"/>
          <w:bCs/>
        </w:rPr>
      </w:pPr>
    </w:p>
    <w:p w14:paraId="07D903B5" w14:textId="3B760DED" w:rsidR="00333799" w:rsidRPr="00E607F0" w:rsidRDefault="00333799" w:rsidP="002A1D3A">
      <w:pPr>
        <w:pStyle w:val="NUMERACION"/>
        <w:numPr>
          <w:ilvl w:val="2"/>
          <w:numId w:val="44"/>
        </w:numPr>
        <w:outlineLvl w:val="2"/>
        <w:rPr>
          <w:bCs/>
        </w:rPr>
      </w:pPr>
      <w:bookmarkStart w:id="119" w:name="_Toc198866024"/>
      <w:r w:rsidRPr="00E607F0">
        <w:rPr>
          <w:bCs/>
        </w:rPr>
        <w:t>DOCUMENTOS SOPORTE VÁLIDOS PARA ACREDITAR LA EXPERIENCIA DEL EQUIPO DE TRABAJO Y EL PERSONAL CLAVE EVALUABLE</w:t>
      </w:r>
      <w:bookmarkEnd w:id="119"/>
      <w:r w:rsidRPr="00E607F0">
        <w:rPr>
          <w:bCs/>
        </w:rPr>
        <w:t xml:space="preserve"> </w:t>
      </w:r>
    </w:p>
    <w:p w14:paraId="39BB9CBB" w14:textId="77777777" w:rsidR="00333799" w:rsidRPr="00E607F0" w:rsidRDefault="00333799" w:rsidP="002A1D3A">
      <w:pPr>
        <w:pStyle w:val="NUMERACION"/>
        <w:rPr>
          <w:b w:val="0"/>
          <w:bCs/>
        </w:rPr>
      </w:pPr>
    </w:p>
    <w:p w14:paraId="7CA4B839" w14:textId="6456761E" w:rsidR="000A2771" w:rsidRPr="00E607F0" w:rsidRDefault="000A2771" w:rsidP="002A1D3A">
      <w:pPr>
        <w:spacing w:after="0" w:line="240" w:lineRule="auto"/>
        <w:jc w:val="both"/>
        <w:rPr>
          <w:rFonts w:ascii="Arial" w:hAnsi="Arial" w:cs="Arial"/>
          <w:sz w:val="20"/>
          <w:szCs w:val="20"/>
        </w:rPr>
      </w:pPr>
      <w:r w:rsidRPr="00E607F0">
        <w:rPr>
          <w:rFonts w:ascii="Arial" w:hAnsi="Arial" w:cs="Arial"/>
          <w:sz w:val="20"/>
          <w:szCs w:val="20"/>
        </w:rPr>
        <w:t xml:space="preserve">Los integrantes del equipo de trabajo una vez celebrado el contrato derivado del Proceso de Contratación, y según la instancia definida por la Entidad para verificar los documentos soporte, deberán acreditar la experiencia del Personal Clave Evaluable según los documentos aquí descritos, o la combinación de estos. En caso de existir discrepancias entre dos (2) o más documentos aportados por el </w:t>
      </w:r>
      <w:r w:rsidR="005E6614" w:rsidRPr="00E607F0">
        <w:rPr>
          <w:rFonts w:ascii="Arial" w:hAnsi="Arial" w:cs="Arial"/>
          <w:sz w:val="20"/>
          <w:szCs w:val="20"/>
        </w:rPr>
        <w:t>Interventor</w:t>
      </w:r>
      <w:r w:rsidRPr="00E607F0">
        <w:rPr>
          <w:rFonts w:ascii="Arial" w:hAnsi="Arial" w:cs="Arial"/>
          <w:sz w:val="20"/>
          <w:szCs w:val="20"/>
        </w:rPr>
        <w:t xml:space="preserve">, se tendrá en cuenta el orden de prevalencia establecido a continuación: </w:t>
      </w:r>
    </w:p>
    <w:p w14:paraId="563C6D19" w14:textId="77777777" w:rsidR="000A2771" w:rsidRPr="00E607F0" w:rsidRDefault="000A2771" w:rsidP="002A1D3A">
      <w:pPr>
        <w:spacing w:after="0" w:line="240" w:lineRule="auto"/>
        <w:jc w:val="both"/>
        <w:rPr>
          <w:rFonts w:ascii="Arial" w:hAnsi="Arial" w:cs="Arial"/>
          <w:sz w:val="20"/>
          <w:szCs w:val="20"/>
        </w:rPr>
      </w:pPr>
    </w:p>
    <w:p w14:paraId="673244CD" w14:textId="77777777" w:rsidR="000A2771" w:rsidRPr="00E607F0" w:rsidRDefault="000A2771" w:rsidP="002A1D3A">
      <w:pPr>
        <w:pStyle w:val="Prrafodelista"/>
        <w:numPr>
          <w:ilvl w:val="0"/>
          <w:numId w:val="61"/>
        </w:numPr>
        <w:spacing w:after="0" w:line="240" w:lineRule="auto"/>
        <w:jc w:val="both"/>
        <w:rPr>
          <w:rFonts w:ascii="Arial" w:hAnsi="Arial" w:cs="Arial"/>
          <w:sz w:val="20"/>
          <w:szCs w:val="20"/>
        </w:rPr>
      </w:pPr>
      <w:r w:rsidRPr="00E607F0">
        <w:rPr>
          <w:rFonts w:ascii="Arial" w:hAnsi="Arial" w:cs="Arial"/>
          <w:sz w:val="20"/>
          <w:szCs w:val="20"/>
        </w:rPr>
        <w:t xml:space="preserve">Certificados laborales o de ejecución de su experiencia profesional. </w:t>
      </w:r>
    </w:p>
    <w:p w14:paraId="0E865BD2" w14:textId="77777777" w:rsidR="000A2771" w:rsidRPr="00E607F0" w:rsidRDefault="000A2771" w:rsidP="002A1D3A">
      <w:pPr>
        <w:pStyle w:val="Prrafodelista"/>
        <w:numPr>
          <w:ilvl w:val="0"/>
          <w:numId w:val="61"/>
        </w:numPr>
        <w:spacing w:after="0" w:line="240" w:lineRule="auto"/>
        <w:jc w:val="both"/>
        <w:rPr>
          <w:rFonts w:ascii="Arial" w:hAnsi="Arial" w:cs="Arial"/>
          <w:sz w:val="20"/>
          <w:szCs w:val="20"/>
        </w:rPr>
      </w:pPr>
      <w:r w:rsidRPr="00E607F0">
        <w:rPr>
          <w:rFonts w:ascii="Arial" w:hAnsi="Arial" w:cs="Arial"/>
          <w:sz w:val="20"/>
          <w:szCs w:val="20"/>
        </w:rPr>
        <w:t xml:space="preserve">Actas de liquidación o actas de terminación de los contratos, en caso de aplicar. </w:t>
      </w:r>
    </w:p>
    <w:p w14:paraId="537D379E" w14:textId="77777777" w:rsidR="000A2771" w:rsidRPr="00E607F0" w:rsidRDefault="000A2771" w:rsidP="002A1D3A">
      <w:pPr>
        <w:pStyle w:val="Prrafodelista"/>
        <w:numPr>
          <w:ilvl w:val="0"/>
          <w:numId w:val="61"/>
        </w:numPr>
        <w:spacing w:after="0" w:line="240" w:lineRule="auto"/>
        <w:jc w:val="both"/>
        <w:rPr>
          <w:rFonts w:ascii="Arial" w:hAnsi="Arial" w:cs="Arial"/>
          <w:sz w:val="20"/>
          <w:szCs w:val="20"/>
        </w:rPr>
      </w:pPr>
      <w:r w:rsidRPr="00E607F0">
        <w:rPr>
          <w:rFonts w:ascii="Arial" w:hAnsi="Arial" w:cs="Arial"/>
          <w:sz w:val="20"/>
          <w:szCs w:val="20"/>
        </w:rPr>
        <w:t xml:space="preserve">Copia de los contratos en los cuales laboró o ejerció las actividades respectivas. </w:t>
      </w:r>
    </w:p>
    <w:p w14:paraId="05CB884F" w14:textId="77777777" w:rsidR="000A2771" w:rsidRPr="00E607F0" w:rsidRDefault="000A2771" w:rsidP="002A1D3A">
      <w:pPr>
        <w:pStyle w:val="Prrafodelista"/>
        <w:numPr>
          <w:ilvl w:val="0"/>
          <w:numId w:val="61"/>
        </w:numPr>
        <w:spacing w:after="0" w:line="240" w:lineRule="auto"/>
        <w:jc w:val="both"/>
        <w:rPr>
          <w:rFonts w:ascii="Arial" w:hAnsi="Arial" w:cs="Arial"/>
          <w:sz w:val="20"/>
          <w:szCs w:val="20"/>
        </w:rPr>
      </w:pPr>
      <w:r w:rsidRPr="00E607F0">
        <w:rPr>
          <w:rFonts w:ascii="Arial" w:hAnsi="Arial" w:cs="Arial"/>
          <w:sz w:val="20"/>
          <w:szCs w:val="20"/>
        </w:rPr>
        <w:t>Copia de las resoluciones de nombramiento y de posesión para cargos públicos.</w:t>
      </w:r>
    </w:p>
    <w:p w14:paraId="6C39055B" w14:textId="77777777" w:rsidR="000A2771" w:rsidRPr="00E607F0" w:rsidRDefault="000A2771" w:rsidP="002A1D3A">
      <w:pPr>
        <w:spacing w:after="0" w:line="240" w:lineRule="auto"/>
        <w:jc w:val="both"/>
        <w:rPr>
          <w:rFonts w:ascii="Arial" w:hAnsi="Arial" w:cs="Arial"/>
          <w:sz w:val="20"/>
          <w:szCs w:val="20"/>
        </w:rPr>
      </w:pPr>
    </w:p>
    <w:p w14:paraId="628F58E9" w14:textId="77777777" w:rsidR="000A2771" w:rsidRPr="00E607F0" w:rsidRDefault="000A2771" w:rsidP="002A1D3A">
      <w:pPr>
        <w:spacing w:after="0" w:line="240" w:lineRule="auto"/>
        <w:jc w:val="both"/>
        <w:rPr>
          <w:rFonts w:ascii="Arial" w:hAnsi="Arial" w:cs="Arial"/>
          <w:sz w:val="20"/>
          <w:szCs w:val="20"/>
        </w:rPr>
      </w:pPr>
      <w:r w:rsidRPr="00E607F0">
        <w:rPr>
          <w:rFonts w:ascii="Arial" w:hAnsi="Arial" w:cs="Arial"/>
          <w:sz w:val="20"/>
          <w:szCs w:val="20"/>
        </w:rPr>
        <w:t xml:space="preserve">Mediante los documentos anteriores, se deberá acreditar, como mínimo, la siguiente información: </w:t>
      </w:r>
    </w:p>
    <w:p w14:paraId="3052CF5E" w14:textId="77777777" w:rsidR="000A2771" w:rsidRPr="00E607F0" w:rsidRDefault="000A2771" w:rsidP="002A1D3A">
      <w:pPr>
        <w:spacing w:after="0" w:line="240" w:lineRule="auto"/>
        <w:jc w:val="both"/>
        <w:rPr>
          <w:rFonts w:ascii="Arial" w:hAnsi="Arial" w:cs="Arial"/>
          <w:sz w:val="20"/>
          <w:szCs w:val="20"/>
        </w:rPr>
      </w:pPr>
    </w:p>
    <w:p w14:paraId="73EA1220" w14:textId="77777777" w:rsidR="000A2771" w:rsidRPr="00E607F0" w:rsidRDefault="000A2771" w:rsidP="002A1D3A">
      <w:pPr>
        <w:pStyle w:val="Prrafodelista"/>
        <w:numPr>
          <w:ilvl w:val="0"/>
          <w:numId w:val="62"/>
        </w:numPr>
        <w:spacing w:after="0" w:line="240" w:lineRule="auto"/>
        <w:jc w:val="both"/>
        <w:rPr>
          <w:rFonts w:ascii="Arial" w:hAnsi="Arial" w:cs="Arial"/>
          <w:sz w:val="20"/>
          <w:szCs w:val="20"/>
        </w:rPr>
      </w:pPr>
      <w:r w:rsidRPr="00E607F0">
        <w:rPr>
          <w:rFonts w:ascii="Arial" w:hAnsi="Arial" w:cs="Arial"/>
          <w:sz w:val="20"/>
          <w:szCs w:val="20"/>
        </w:rPr>
        <w:t>Contratante.</w:t>
      </w:r>
    </w:p>
    <w:p w14:paraId="75C652AD" w14:textId="77777777" w:rsidR="000A2771" w:rsidRPr="00E607F0" w:rsidRDefault="000A2771" w:rsidP="002A1D3A">
      <w:pPr>
        <w:pStyle w:val="Prrafodelista"/>
        <w:numPr>
          <w:ilvl w:val="0"/>
          <w:numId w:val="62"/>
        </w:numPr>
        <w:spacing w:after="0" w:line="240" w:lineRule="auto"/>
        <w:jc w:val="both"/>
        <w:rPr>
          <w:rFonts w:ascii="Arial" w:hAnsi="Arial" w:cs="Arial"/>
          <w:sz w:val="20"/>
          <w:szCs w:val="20"/>
        </w:rPr>
      </w:pPr>
      <w:r w:rsidRPr="00E607F0">
        <w:rPr>
          <w:rFonts w:ascii="Arial" w:hAnsi="Arial" w:cs="Arial"/>
          <w:sz w:val="20"/>
          <w:szCs w:val="20"/>
        </w:rPr>
        <w:t>Contratista.</w:t>
      </w:r>
    </w:p>
    <w:p w14:paraId="545EBD31" w14:textId="77777777" w:rsidR="000A2771" w:rsidRPr="00E607F0" w:rsidRDefault="000A2771" w:rsidP="002A1D3A">
      <w:pPr>
        <w:pStyle w:val="Prrafodelista"/>
        <w:numPr>
          <w:ilvl w:val="0"/>
          <w:numId w:val="62"/>
        </w:numPr>
        <w:spacing w:after="0" w:line="240" w:lineRule="auto"/>
        <w:jc w:val="both"/>
        <w:rPr>
          <w:rFonts w:ascii="Arial" w:hAnsi="Arial" w:cs="Arial"/>
          <w:sz w:val="20"/>
          <w:szCs w:val="20"/>
        </w:rPr>
      </w:pPr>
      <w:r w:rsidRPr="00E607F0">
        <w:rPr>
          <w:rFonts w:ascii="Arial" w:hAnsi="Arial" w:cs="Arial"/>
          <w:sz w:val="20"/>
          <w:szCs w:val="20"/>
        </w:rPr>
        <w:t>Objeto del contrato.</w:t>
      </w:r>
    </w:p>
    <w:p w14:paraId="518CF4DD" w14:textId="77777777" w:rsidR="000A2771" w:rsidRPr="00E607F0" w:rsidRDefault="000A2771" w:rsidP="002A1D3A">
      <w:pPr>
        <w:pStyle w:val="Prrafodelista"/>
        <w:numPr>
          <w:ilvl w:val="0"/>
          <w:numId w:val="62"/>
        </w:numPr>
        <w:spacing w:after="0" w:line="240" w:lineRule="auto"/>
        <w:jc w:val="both"/>
        <w:rPr>
          <w:rFonts w:ascii="Arial" w:hAnsi="Arial" w:cs="Arial"/>
          <w:sz w:val="20"/>
          <w:szCs w:val="20"/>
        </w:rPr>
      </w:pPr>
      <w:r w:rsidRPr="00E607F0">
        <w:rPr>
          <w:rFonts w:ascii="Arial" w:hAnsi="Arial" w:cs="Arial"/>
          <w:sz w:val="20"/>
          <w:szCs w:val="20"/>
        </w:rPr>
        <w:t xml:space="preserve">Principales actividades u obligaciones desarrolladas. </w:t>
      </w:r>
    </w:p>
    <w:p w14:paraId="279AA9FD" w14:textId="77777777" w:rsidR="000A2771" w:rsidRPr="00E607F0" w:rsidRDefault="000A2771" w:rsidP="002A1D3A">
      <w:pPr>
        <w:pStyle w:val="Prrafodelista"/>
        <w:numPr>
          <w:ilvl w:val="0"/>
          <w:numId w:val="62"/>
        </w:numPr>
        <w:spacing w:after="0" w:line="240" w:lineRule="auto"/>
        <w:jc w:val="both"/>
        <w:rPr>
          <w:rFonts w:ascii="Arial" w:hAnsi="Arial" w:cs="Arial"/>
          <w:sz w:val="20"/>
          <w:szCs w:val="20"/>
        </w:rPr>
      </w:pPr>
      <w:r w:rsidRPr="00E607F0">
        <w:rPr>
          <w:rFonts w:ascii="Arial" w:hAnsi="Arial" w:cs="Arial"/>
          <w:sz w:val="20"/>
          <w:szCs w:val="20"/>
        </w:rPr>
        <w:t xml:space="preserve">La fecha de iniciación de la ejecución del Contrato. </w:t>
      </w:r>
    </w:p>
    <w:p w14:paraId="7378115E" w14:textId="77777777" w:rsidR="000A2771" w:rsidRPr="00E607F0" w:rsidRDefault="000A2771" w:rsidP="002A1D3A">
      <w:pPr>
        <w:pStyle w:val="Prrafodelista"/>
        <w:numPr>
          <w:ilvl w:val="0"/>
          <w:numId w:val="62"/>
        </w:numPr>
        <w:spacing w:after="0" w:line="240" w:lineRule="auto"/>
        <w:jc w:val="both"/>
        <w:rPr>
          <w:rFonts w:ascii="Arial" w:hAnsi="Arial" w:cs="Arial"/>
          <w:sz w:val="20"/>
          <w:szCs w:val="20"/>
        </w:rPr>
      </w:pPr>
      <w:r w:rsidRPr="00E607F0">
        <w:rPr>
          <w:rFonts w:ascii="Arial" w:hAnsi="Arial" w:cs="Arial"/>
          <w:sz w:val="20"/>
          <w:szCs w:val="20"/>
        </w:rPr>
        <w:t xml:space="preserve">La fecha de terminación de la ejecución del Contrato. </w:t>
      </w:r>
    </w:p>
    <w:p w14:paraId="603F47C5" w14:textId="77777777" w:rsidR="000A2771" w:rsidRPr="00E607F0" w:rsidRDefault="000A2771" w:rsidP="002A1D3A">
      <w:pPr>
        <w:pStyle w:val="Prrafodelista"/>
        <w:numPr>
          <w:ilvl w:val="0"/>
          <w:numId w:val="62"/>
        </w:numPr>
        <w:spacing w:after="0" w:line="240" w:lineRule="auto"/>
        <w:jc w:val="both"/>
        <w:rPr>
          <w:rFonts w:ascii="Arial" w:hAnsi="Arial" w:cs="Arial"/>
          <w:sz w:val="20"/>
          <w:szCs w:val="20"/>
        </w:rPr>
      </w:pPr>
      <w:r w:rsidRPr="00E607F0">
        <w:rPr>
          <w:rFonts w:ascii="Arial" w:hAnsi="Arial" w:cs="Arial"/>
          <w:sz w:val="20"/>
          <w:szCs w:val="20"/>
        </w:rPr>
        <w:t xml:space="preserve">Nombre y cargo de la persona que expide la certificación. </w:t>
      </w:r>
    </w:p>
    <w:p w14:paraId="76B13DE2" w14:textId="77777777" w:rsidR="000A2771" w:rsidRPr="00E607F0" w:rsidRDefault="000A2771" w:rsidP="002A1D3A">
      <w:pPr>
        <w:pStyle w:val="Prrafodelista"/>
        <w:numPr>
          <w:ilvl w:val="0"/>
          <w:numId w:val="62"/>
        </w:numPr>
        <w:spacing w:after="0" w:line="240" w:lineRule="auto"/>
        <w:jc w:val="both"/>
        <w:rPr>
          <w:rFonts w:ascii="Arial" w:hAnsi="Arial" w:cs="Arial"/>
          <w:sz w:val="20"/>
          <w:szCs w:val="20"/>
        </w:rPr>
      </w:pPr>
      <w:r w:rsidRPr="00E607F0">
        <w:rPr>
          <w:rFonts w:ascii="Arial" w:hAnsi="Arial" w:cs="Arial"/>
          <w:sz w:val="20"/>
          <w:szCs w:val="20"/>
        </w:rPr>
        <w:t>Porcentaje de dedicación para el cargo respectivo. En caso tal de no existir la discriminación del porcentaje de dedicación se tomará como el 100% de dedicación.</w:t>
      </w:r>
    </w:p>
    <w:p w14:paraId="08A007D5" w14:textId="77777777" w:rsidR="000A2771" w:rsidRPr="00E607F0" w:rsidRDefault="000A2771" w:rsidP="002A1D3A">
      <w:pPr>
        <w:spacing w:after="0" w:line="240" w:lineRule="auto"/>
        <w:jc w:val="both"/>
        <w:rPr>
          <w:rFonts w:ascii="Arial" w:hAnsi="Arial" w:cs="Arial"/>
          <w:sz w:val="20"/>
          <w:szCs w:val="20"/>
        </w:rPr>
      </w:pPr>
    </w:p>
    <w:p w14:paraId="7E592C40" w14:textId="77777777" w:rsidR="000A2771" w:rsidRPr="00E607F0" w:rsidRDefault="000A2771" w:rsidP="002A1D3A">
      <w:pPr>
        <w:spacing w:after="0" w:line="240" w:lineRule="auto"/>
        <w:jc w:val="both"/>
        <w:rPr>
          <w:rFonts w:ascii="Arial" w:hAnsi="Arial" w:cs="Arial"/>
          <w:sz w:val="20"/>
          <w:szCs w:val="20"/>
        </w:rPr>
      </w:pPr>
      <w:r w:rsidRPr="00E607F0">
        <w:rPr>
          <w:rFonts w:ascii="Arial" w:hAnsi="Arial" w:cs="Arial"/>
          <w:sz w:val="20"/>
          <w:szCs w:val="20"/>
        </w:rPr>
        <w:t xml:space="preserve">La contabilización de la experiencia se realizará en años. En caso de que el año no esté completo se realizará la conversión de meses o días a años. </w:t>
      </w:r>
    </w:p>
    <w:p w14:paraId="3E038418" w14:textId="77777777" w:rsidR="000A2771" w:rsidRPr="00E607F0" w:rsidRDefault="000A2771" w:rsidP="002A1D3A">
      <w:pPr>
        <w:spacing w:after="0" w:line="240" w:lineRule="auto"/>
        <w:jc w:val="both"/>
        <w:rPr>
          <w:rFonts w:ascii="Arial" w:hAnsi="Arial" w:cs="Arial"/>
          <w:sz w:val="20"/>
          <w:szCs w:val="20"/>
        </w:rPr>
      </w:pPr>
    </w:p>
    <w:p w14:paraId="27EF557A" w14:textId="77777777" w:rsidR="000A2771" w:rsidRPr="00E607F0" w:rsidRDefault="000A2771" w:rsidP="002A1D3A">
      <w:pPr>
        <w:spacing w:after="0" w:line="240" w:lineRule="auto"/>
        <w:jc w:val="both"/>
        <w:rPr>
          <w:rFonts w:ascii="Arial" w:hAnsi="Arial" w:cs="Arial"/>
          <w:sz w:val="20"/>
          <w:szCs w:val="20"/>
        </w:rPr>
      </w:pPr>
      <w:r w:rsidRPr="00E607F0">
        <w:rPr>
          <w:rFonts w:ascii="Arial" w:hAnsi="Arial" w:cs="Arial"/>
          <w:sz w:val="20"/>
          <w:szCs w:val="20"/>
        </w:rPr>
        <w:t>Se tendrá en cuenta el primer decimal del cálculo de la experiencia específica, para tales efectos, se realizará la aproximación por defecto o por exceso hasta la primera cifra decimal.</w:t>
      </w:r>
    </w:p>
    <w:p w14:paraId="4DA4C1EF" w14:textId="77777777" w:rsidR="00333799" w:rsidRPr="00E607F0" w:rsidRDefault="00333799" w:rsidP="002A1D3A">
      <w:pPr>
        <w:pStyle w:val="NUMERACION"/>
        <w:rPr>
          <w:b w:val="0"/>
          <w:bCs/>
        </w:rPr>
      </w:pPr>
    </w:p>
    <w:p w14:paraId="44B0C44B" w14:textId="1CAA4E13" w:rsidR="00333799" w:rsidRPr="00E607F0" w:rsidRDefault="00333799" w:rsidP="002A1D3A">
      <w:pPr>
        <w:pStyle w:val="NUMERACION"/>
        <w:numPr>
          <w:ilvl w:val="2"/>
          <w:numId w:val="44"/>
        </w:numPr>
        <w:outlineLvl w:val="2"/>
        <w:rPr>
          <w:bCs/>
        </w:rPr>
      </w:pPr>
      <w:bookmarkStart w:id="120" w:name="_Toc198866025"/>
      <w:r w:rsidRPr="00E607F0">
        <w:rPr>
          <w:bCs/>
        </w:rPr>
        <w:t>ACREDITACIÓN DE LA FORMACIÓN ACADÉMICA DEL EQUIPO DE TRABAJO Y EL PERSONAL CLAVE EVALUABLE</w:t>
      </w:r>
      <w:bookmarkEnd w:id="120"/>
    </w:p>
    <w:p w14:paraId="31D8A6BE" w14:textId="77777777" w:rsidR="00333799" w:rsidRPr="00E607F0" w:rsidRDefault="00333799" w:rsidP="002A1D3A">
      <w:pPr>
        <w:pStyle w:val="NUMERACION"/>
        <w:rPr>
          <w:b w:val="0"/>
          <w:bCs/>
        </w:rPr>
      </w:pPr>
    </w:p>
    <w:p w14:paraId="400C3778" w14:textId="77777777" w:rsidR="000A2771" w:rsidRPr="00E607F0" w:rsidRDefault="000A2771" w:rsidP="002A1D3A">
      <w:pPr>
        <w:spacing w:after="0" w:line="240" w:lineRule="auto"/>
        <w:jc w:val="both"/>
        <w:rPr>
          <w:rFonts w:ascii="Arial" w:hAnsi="Arial" w:cs="Arial"/>
          <w:sz w:val="20"/>
          <w:szCs w:val="20"/>
        </w:rPr>
      </w:pPr>
      <w:r w:rsidRPr="00E607F0">
        <w:rPr>
          <w:rFonts w:ascii="Arial" w:hAnsi="Arial" w:cs="Arial"/>
          <w:sz w:val="20"/>
          <w:szCs w:val="20"/>
        </w:rPr>
        <w:t xml:space="preserve">Para acreditar la formación académica de los integrantes del equipo de trabajo se aportarán los siguientes documentos: i) copia del acta de grado o del diploma de grado y </w:t>
      </w:r>
      <w:proofErr w:type="spellStart"/>
      <w:r w:rsidRPr="00E607F0">
        <w:rPr>
          <w:rFonts w:ascii="Arial" w:hAnsi="Arial" w:cs="Arial"/>
          <w:sz w:val="20"/>
          <w:szCs w:val="20"/>
        </w:rPr>
        <w:t>ii</w:t>
      </w:r>
      <w:proofErr w:type="spellEnd"/>
      <w:r w:rsidRPr="00E607F0">
        <w:rPr>
          <w:rFonts w:ascii="Arial" w:hAnsi="Arial" w:cs="Arial"/>
          <w:sz w:val="20"/>
          <w:szCs w:val="20"/>
        </w:rPr>
        <w:t xml:space="preserve">) copia de la tarjeta profesional o de la matrícula profesional en los casos en que aplique y su certificado de antecedentes </w:t>
      </w:r>
      <w:r w:rsidRPr="00E607F0">
        <w:rPr>
          <w:rFonts w:ascii="Arial" w:hAnsi="Arial" w:cs="Arial"/>
          <w:sz w:val="20"/>
          <w:szCs w:val="20"/>
        </w:rPr>
        <w:lastRenderedPageBreak/>
        <w:t xml:space="preserve">profesionales. El requisito de la tarjeta profesional se puede suplir con el registro de que trata el artículo 18 del Decreto 2106 de 2019. </w:t>
      </w:r>
    </w:p>
    <w:p w14:paraId="2FB8BC47" w14:textId="77777777" w:rsidR="000A2771" w:rsidRPr="00E607F0" w:rsidRDefault="000A2771" w:rsidP="002A1D3A">
      <w:pPr>
        <w:spacing w:after="0" w:line="240" w:lineRule="auto"/>
        <w:jc w:val="both"/>
        <w:rPr>
          <w:rFonts w:ascii="Arial" w:hAnsi="Arial" w:cs="Arial"/>
          <w:sz w:val="20"/>
          <w:szCs w:val="20"/>
        </w:rPr>
      </w:pPr>
      <w:r w:rsidRPr="00E607F0">
        <w:rPr>
          <w:rFonts w:ascii="Arial" w:hAnsi="Arial" w:cs="Arial"/>
          <w:sz w:val="20"/>
          <w:szCs w:val="20"/>
        </w:rPr>
        <w:t xml:space="preserve"> </w:t>
      </w:r>
    </w:p>
    <w:p w14:paraId="71814C2D" w14:textId="2A89FAE1" w:rsidR="003718B9" w:rsidRPr="00E607F0" w:rsidRDefault="000A2771" w:rsidP="002A1D3A">
      <w:pPr>
        <w:spacing w:after="0" w:line="240" w:lineRule="auto"/>
        <w:jc w:val="both"/>
        <w:rPr>
          <w:rFonts w:ascii="Arial" w:hAnsi="Arial" w:cs="Arial"/>
          <w:bCs/>
          <w:sz w:val="20"/>
          <w:szCs w:val="20"/>
          <w:lang w:val="es-MX"/>
        </w:rPr>
      </w:pPr>
      <w:r w:rsidRPr="00E607F0">
        <w:rPr>
          <w:rFonts w:ascii="Arial" w:hAnsi="Arial" w:cs="Arial"/>
          <w:sz w:val="20"/>
          <w:szCs w:val="20"/>
        </w:rPr>
        <w:t>Por otro lado, el Proponente que ofrezca personal con títulos académicos otorgados en el exterior deberá acreditar la convalidación de estos títulos en Colombia ante el Ministerio de Educación Nacional. En este sentido, para probar los títulos académicos conseguidos en el exterior se requiere presentar la Resolución expedida por el Ministerio de Educación Nacional que convalida el título obtenido en el exterior.</w:t>
      </w:r>
      <w:r w:rsidR="003718B9" w:rsidRPr="00E607F0">
        <w:rPr>
          <w:rFonts w:ascii="Arial" w:hAnsi="Arial" w:cs="Arial"/>
          <w:bCs/>
          <w:sz w:val="20"/>
          <w:szCs w:val="20"/>
          <w:lang w:val="es-MX"/>
        </w:rPr>
        <w:br w:type="page"/>
      </w:r>
    </w:p>
    <w:p w14:paraId="0598A77A" w14:textId="0997CD60" w:rsidR="00B409D1" w:rsidRPr="00E607F0" w:rsidRDefault="00B409D1" w:rsidP="002A1D3A">
      <w:pPr>
        <w:pStyle w:val="CAPITULOS"/>
        <w:ind w:left="0" w:firstLine="0"/>
        <w:jc w:val="center"/>
      </w:pPr>
      <w:bookmarkStart w:id="121" w:name="_Toc198866026"/>
      <w:r w:rsidRPr="00E607F0">
        <w:lastRenderedPageBreak/>
        <w:t>LISTADO DE ANEXOS, FORMATOS, MATRICES Y FORMULARIOS</w:t>
      </w:r>
      <w:bookmarkEnd w:id="121"/>
    </w:p>
    <w:p w14:paraId="1B21044D" w14:textId="77777777" w:rsidR="003718B9" w:rsidRPr="00E607F0" w:rsidRDefault="003718B9" w:rsidP="002A1D3A">
      <w:pPr>
        <w:spacing w:after="0" w:line="240" w:lineRule="auto"/>
        <w:jc w:val="both"/>
        <w:rPr>
          <w:rFonts w:ascii="Arial" w:hAnsi="Arial" w:cs="Arial"/>
          <w:bCs/>
          <w:sz w:val="20"/>
          <w:szCs w:val="20"/>
          <w:lang w:val="es-MX"/>
        </w:rPr>
      </w:pPr>
    </w:p>
    <w:p w14:paraId="1E30D059" w14:textId="77777777" w:rsidR="000A2771" w:rsidRPr="00E607F0" w:rsidRDefault="000A2771" w:rsidP="002A1D3A">
      <w:pPr>
        <w:pStyle w:val="Prrafodelista"/>
        <w:numPr>
          <w:ilvl w:val="0"/>
          <w:numId w:val="47"/>
        </w:numPr>
        <w:spacing w:after="0" w:line="240" w:lineRule="auto"/>
        <w:jc w:val="both"/>
        <w:outlineLvl w:val="1"/>
        <w:rPr>
          <w:rFonts w:ascii="Arial" w:hAnsi="Arial" w:cs="Arial"/>
          <w:b/>
          <w:vanish/>
          <w:sz w:val="20"/>
          <w:szCs w:val="20"/>
          <w:lang w:val="es-MX"/>
        </w:rPr>
      </w:pPr>
      <w:bookmarkStart w:id="122" w:name="_Toc198866027"/>
      <w:bookmarkEnd w:id="122"/>
    </w:p>
    <w:p w14:paraId="41E288F4" w14:textId="77777777" w:rsidR="000A2771" w:rsidRPr="00E607F0" w:rsidRDefault="000A2771" w:rsidP="002A1D3A">
      <w:pPr>
        <w:pStyle w:val="Prrafodelista"/>
        <w:numPr>
          <w:ilvl w:val="0"/>
          <w:numId w:val="47"/>
        </w:numPr>
        <w:spacing w:after="0" w:line="240" w:lineRule="auto"/>
        <w:jc w:val="both"/>
        <w:outlineLvl w:val="1"/>
        <w:rPr>
          <w:rFonts w:ascii="Arial" w:hAnsi="Arial" w:cs="Arial"/>
          <w:b/>
          <w:vanish/>
          <w:sz w:val="20"/>
          <w:szCs w:val="20"/>
          <w:lang w:val="es-MX"/>
        </w:rPr>
      </w:pPr>
      <w:bookmarkStart w:id="123" w:name="_Toc198866028"/>
      <w:bookmarkEnd w:id="123"/>
    </w:p>
    <w:p w14:paraId="3E61E277" w14:textId="51B5AE0A" w:rsidR="00B409D1" w:rsidRPr="00E607F0" w:rsidRDefault="00B409D1" w:rsidP="002A1D3A">
      <w:pPr>
        <w:pStyle w:val="NUMERACION"/>
        <w:numPr>
          <w:ilvl w:val="1"/>
          <w:numId w:val="47"/>
        </w:numPr>
        <w:outlineLvl w:val="1"/>
      </w:pPr>
      <w:bookmarkStart w:id="124" w:name="_Toc198866029"/>
      <w:r w:rsidRPr="00E607F0">
        <w:t>ANEXOS</w:t>
      </w:r>
      <w:bookmarkEnd w:id="124"/>
    </w:p>
    <w:p w14:paraId="738085D6" w14:textId="77777777" w:rsidR="00333799" w:rsidRPr="00E607F0" w:rsidRDefault="00333799" w:rsidP="002A1D3A">
      <w:pPr>
        <w:pStyle w:val="Prrafodelista"/>
        <w:spacing w:after="0" w:line="240" w:lineRule="auto"/>
        <w:jc w:val="both"/>
        <w:rPr>
          <w:rFonts w:ascii="Arial" w:hAnsi="Arial" w:cs="Arial"/>
          <w:bCs/>
          <w:sz w:val="20"/>
          <w:szCs w:val="20"/>
          <w:lang w:val="es-MX"/>
        </w:rPr>
      </w:pPr>
    </w:p>
    <w:p w14:paraId="329FAD4A" w14:textId="77777777" w:rsidR="000A2771" w:rsidRPr="00E607F0" w:rsidRDefault="000A2771" w:rsidP="002A1D3A">
      <w:pPr>
        <w:pStyle w:val="Prrafodelista"/>
        <w:numPr>
          <w:ilvl w:val="0"/>
          <w:numId w:val="63"/>
        </w:numPr>
        <w:spacing w:after="0" w:line="240" w:lineRule="auto"/>
        <w:jc w:val="both"/>
        <w:rPr>
          <w:rFonts w:ascii="Arial" w:hAnsi="Arial" w:cs="Arial"/>
          <w:bCs/>
          <w:sz w:val="20"/>
          <w:szCs w:val="20"/>
          <w:lang w:val="es-MX"/>
        </w:rPr>
      </w:pPr>
      <w:r w:rsidRPr="00E607F0">
        <w:rPr>
          <w:rFonts w:ascii="Arial" w:hAnsi="Arial" w:cs="Arial"/>
          <w:bCs/>
          <w:sz w:val="20"/>
          <w:szCs w:val="20"/>
          <w:lang w:val="es-MX"/>
        </w:rPr>
        <w:t>Anexo 1 – Anexo Técnico</w:t>
      </w:r>
    </w:p>
    <w:p w14:paraId="32C7C766" w14:textId="77777777" w:rsidR="000A2771" w:rsidRPr="00E607F0" w:rsidRDefault="000A2771" w:rsidP="002A1D3A">
      <w:pPr>
        <w:pStyle w:val="Prrafodelista"/>
        <w:numPr>
          <w:ilvl w:val="0"/>
          <w:numId w:val="63"/>
        </w:numPr>
        <w:spacing w:after="0" w:line="240" w:lineRule="auto"/>
        <w:jc w:val="both"/>
        <w:rPr>
          <w:rFonts w:ascii="Arial" w:hAnsi="Arial" w:cs="Arial"/>
          <w:bCs/>
          <w:sz w:val="20"/>
          <w:szCs w:val="20"/>
          <w:lang w:val="es-MX"/>
        </w:rPr>
      </w:pPr>
      <w:r w:rsidRPr="00E607F0">
        <w:rPr>
          <w:rFonts w:ascii="Arial" w:hAnsi="Arial" w:cs="Arial"/>
          <w:bCs/>
          <w:sz w:val="20"/>
          <w:szCs w:val="20"/>
          <w:lang w:val="es-MX"/>
        </w:rPr>
        <w:t>Anexo 2 – Cronograma</w:t>
      </w:r>
    </w:p>
    <w:p w14:paraId="353973E4" w14:textId="77777777" w:rsidR="000A2771" w:rsidRPr="00E607F0" w:rsidRDefault="000A2771" w:rsidP="002A1D3A">
      <w:pPr>
        <w:pStyle w:val="Prrafodelista"/>
        <w:numPr>
          <w:ilvl w:val="0"/>
          <w:numId w:val="63"/>
        </w:numPr>
        <w:spacing w:after="0" w:line="240" w:lineRule="auto"/>
        <w:jc w:val="both"/>
        <w:rPr>
          <w:rFonts w:ascii="Arial" w:hAnsi="Arial" w:cs="Arial"/>
          <w:bCs/>
          <w:sz w:val="20"/>
          <w:szCs w:val="20"/>
          <w:lang w:val="es-MX"/>
        </w:rPr>
      </w:pPr>
      <w:r w:rsidRPr="00E607F0">
        <w:rPr>
          <w:rFonts w:ascii="Arial" w:hAnsi="Arial" w:cs="Arial"/>
          <w:bCs/>
          <w:sz w:val="20"/>
          <w:szCs w:val="20"/>
          <w:lang w:val="es-MX"/>
        </w:rPr>
        <w:t>Anexo 3 – Glosario</w:t>
      </w:r>
    </w:p>
    <w:p w14:paraId="781FB184" w14:textId="77777777" w:rsidR="000A2771" w:rsidRPr="00E607F0" w:rsidRDefault="000A2771" w:rsidP="002A1D3A">
      <w:pPr>
        <w:pStyle w:val="Prrafodelista"/>
        <w:numPr>
          <w:ilvl w:val="0"/>
          <w:numId w:val="63"/>
        </w:numPr>
        <w:spacing w:after="0" w:line="240" w:lineRule="auto"/>
        <w:jc w:val="both"/>
        <w:rPr>
          <w:rFonts w:ascii="Arial" w:hAnsi="Arial" w:cs="Arial"/>
          <w:bCs/>
          <w:sz w:val="20"/>
          <w:szCs w:val="20"/>
          <w:lang w:val="es-MX"/>
        </w:rPr>
      </w:pPr>
      <w:r w:rsidRPr="00E607F0">
        <w:rPr>
          <w:rFonts w:ascii="Arial" w:hAnsi="Arial" w:cs="Arial"/>
          <w:bCs/>
          <w:sz w:val="20"/>
          <w:szCs w:val="20"/>
          <w:lang w:val="es-MX"/>
        </w:rPr>
        <w:t>Anexo 4 – Pacto de Transparencia</w:t>
      </w:r>
    </w:p>
    <w:p w14:paraId="72E9FDED" w14:textId="77777777" w:rsidR="000A2771" w:rsidRPr="00E607F0" w:rsidRDefault="000A2771" w:rsidP="002A1D3A">
      <w:pPr>
        <w:pStyle w:val="Prrafodelista"/>
        <w:numPr>
          <w:ilvl w:val="0"/>
          <w:numId w:val="63"/>
        </w:numPr>
        <w:spacing w:after="0" w:line="240" w:lineRule="auto"/>
        <w:jc w:val="both"/>
        <w:rPr>
          <w:rFonts w:ascii="Arial" w:hAnsi="Arial" w:cs="Arial"/>
          <w:bCs/>
          <w:sz w:val="20"/>
          <w:szCs w:val="20"/>
          <w:lang w:val="es-MX"/>
        </w:rPr>
      </w:pPr>
      <w:r w:rsidRPr="00E607F0">
        <w:rPr>
          <w:rFonts w:ascii="Arial" w:hAnsi="Arial" w:cs="Arial"/>
          <w:bCs/>
          <w:sz w:val="20"/>
          <w:szCs w:val="20"/>
          <w:lang w:val="es-MX"/>
        </w:rPr>
        <w:t>Anexo 5 – Minuta del Contrato</w:t>
      </w:r>
    </w:p>
    <w:p w14:paraId="0AA9CD4E" w14:textId="5FB89E60" w:rsidR="00BF1C96" w:rsidRPr="00E607F0" w:rsidRDefault="00BF1C96" w:rsidP="002A1D3A">
      <w:pPr>
        <w:pStyle w:val="Prrafodelista"/>
        <w:numPr>
          <w:ilvl w:val="0"/>
          <w:numId w:val="63"/>
        </w:numPr>
        <w:spacing w:after="0" w:line="240" w:lineRule="auto"/>
        <w:jc w:val="both"/>
        <w:rPr>
          <w:rFonts w:ascii="Arial" w:hAnsi="Arial" w:cs="Arial"/>
          <w:bCs/>
          <w:sz w:val="20"/>
          <w:szCs w:val="20"/>
          <w:lang w:val="es-MX"/>
        </w:rPr>
      </w:pPr>
      <w:r w:rsidRPr="00E607F0">
        <w:rPr>
          <w:rFonts w:ascii="Arial" w:hAnsi="Arial" w:cs="Arial"/>
          <w:bCs/>
          <w:sz w:val="20"/>
          <w:szCs w:val="20"/>
          <w:lang w:val="es-MX"/>
        </w:rPr>
        <w:t>Anexo 6 – Reglamento de la audiencia</w:t>
      </w:r>
    </w:p>
    <w:p w14:paraId="5E3D25E3" w14:textId="77777777" w:rsidR="00333799" w:rsidRPr="00E607F0" w:rsidRDefault="00333799" w:rsidP="002A1D3A">
      <w:pPr>
        <w:pStyle w:val="Prrafodelista"/>
        <w:spacing w:after="0" w:line="240" w:lineRule="auto"/>
        <w:jc w:val="both"/>
        <w:rPr>
          <w:rFonts w:ascii="Arial" w:hAnsi="Arial" w:cs="Arial"/>
          <w:bCs/>
          <w:sz w:val="20"/>
          <w:szCs w:val="20"/>
          <w:lang w:val="es-MX"/>
        </w:rPr>
      </w:pPr>
    </w:p>
    <w:p w14:paraId="4331AD0F" w14:textId="62CDA512" w:rsidR="00B409D1" w:rsidRPr="00E607F0" w:rsidRDefault="00B409D1" w:rsidP="002A1D3A">
      <w:pPr>
        <w:pStyle w:val="NUMERACION"/>
        <w:numPr>
          <w:ilvl w:val="1"/>
          <w:numId w:val="47"/>
        </w:numPr>
        <w:outlineLvl w:val="1"/>
      </w:pPr>
      <w:bookmarkStart w:id="125" w:name="_Toc198866030"/>
      <w:r w:rsidRPr="00E607F0">
        <w:t>FORMATOS</w:t>
      </w:r>
      <w:bookmarkEnd w:id="125"/>
    </w:p>
    <w:p w14:paraId="63C8FEE0" w14:textId="77777777" w:rsidR="00B409D1" w:rsidRPr="00E607F0" w:rsidRDefault="00B409D1" w:rsidP="002A1D3A">
      <w:pPr>
        <w:spacing w:after="0" w:line="240" w:lineRule="auto"/>
        <w:jc w:val="both"/>
        <w:rPr>
          <w:rFonts w:ascii="Arial" w:hAnsi="Arial" w:cs="Arial"/>
          <w:bCs/>
          <w:sz w:val="20"/>
          <w:szCs w:val="20"/>
          <w:lang w:val="es-MX"/>
        </w:rPr>
      </w:pPr>
    </w:p>
    <w:p w14:paraId="5256F195" w14:textId="77777777" w:rsidR="000A2771" w:rsidRPr="00E607F0" w:rsidRDefault="000A2771" w:rsidP="002A1D3A">
      <w:pPr>
        <w:pStyle w:val="Prrafodelista"/>
        <w:numPr>
          <w:ilvl w:val="0"/>
          <w:numId w:val="64"/>
        </w:numPr>
        <w:spacing w:after="0" w:line="240" w:lineRule="auto"/>
        <w:jc w:val="both"/>
        <w:rPr>
          <w:rFonts w:ascii="Arial" w:hAnsi="Arial" w:cs="Arial"/>
          <w:bCs/>
          <w:sz w:val="20"/>
          <w:szCs w:val="20"/>
          <w:lang w:val="es-MX"/>
        </w:rPr>
      </w:pPr>
      <w:r w:rsidRPr="00E607F0">
        <w:rPr>
          <w:rFonts w:ascii="Arial" w:hAnsi="Arial" w:cs="Arial"/>
          <w:bCs/>
          <w:sz w:val="20"/>
          <w:szCs w:val="20"/>
          <w:lang w:val="es-MX"/>
        </w:rPr>
        <w:t>Formato 1 – Carta de presentación de la oferta</w:t>
      </w:r>
    </w:p>
    <w:p w14:paraId="6C7ED3C4" w14:textId="77777777" w:rsidR="000A2771" w:rsidRPr="00E607F0" w:rsidRDefault="000A2771" w:rsidP="002A1D3A">
      <w:pPr>
        <w:pStyle w:val="Prrafodelista"/>
        <w:numPr>
          <w:ilvl w:val="0"/>
          <w:numId w:val="64"/>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Formato 2 – Conformación de proponente plural (Formato 2A- Consorcios) (Formato 2B- UT) </w:t>
      </w:r>
    </w:p>
    <w:p w14:paraId="588F02F5" w14:textId="77777777" w:rsidR="000A2771" w:rsidRPr="00E607F0" w:rsidRDefault="000A2771" w:rsidP="002A1D3A">
      <w:pPr>
        <w:pStyle w:val="Prrafodelista"/>
        <w:numPr>
          <w:ilvl w:val="0"/>
          <w:numId w:val="64"/>
        </w:numPr>
        <w:spacing w:after="0" w:line="240" w:lineRule="auto"/>
        <w:jc w:val="both"/>
        <w:rPr>
          <w:rFonts w:ascii="Arial" w:hAnsi="Arial" w:cs="Arial"/>
          <w:bCs/>
          <w:sz w:val="20"/>
          <w:szCs w:val="20"/>
          <w:lang w:val="es-MX"/>
        </w:rPr>
      </w:pPr>
      <w:r w:rsidRPr="00E607F0">
        <w:rPr>
          <w:rFonts w:ascii="Arial" w:hAnsi="Arial" w:cs="Arial"/>
          <w:bCs/>
          <w:sz w:val="20"/>
          <w:szCs w:val="20"/>
          <w:lang w:val="es-MX"/>
        </w:rPr>
        <w:t>Formato 3 – Experiencia</w:t>
      </w:r>
    </w:p>
    <w:p w14:paraId="01715B7B" w14:textId="77777777" w:rsidR="000A2771" w:rsidRPr="00E607F0" w:rsidRDefault="000A2771" w:rsidP="002A1D3A">
      <w:pPr>
        <w:pStyle w:val="Prrafodelista"/>
        <w:numPr>
          <w:ilvl w:val="0"/>
          <w:numId w:val="64"/>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Formato 4 – Capacidad financiera y organizacional para extranjeros </w:t>
      </w:r>
    </w:p>
    <w:p w14:paraId="74CF356D" w14:textId="77777777" w:rsidR="000A2771" w:rsidRPr="00E607F0" w:rsidRDefault="000A2771" w:rsidP="002A1D3A">
      <w:pPr>
        <w:pStyle w:val="Prrafodelista"/>
        <w:numPr>
          <w:ilvl w:val="0"/>
          <w:numId w:val="64"/>
        </w:numPr>
        <w:spacing w:after="0" w:line="240" w:lineRule="auto"/>
        <w:jc w:val="both"/>
        <w:rPr>
          <w:rFonts w:ascii="Arial" w:hAnsi="Arial" w:cs="Arial"/>
          <w:bCs/>
          <w:sz w:val="20"/>
          <w:szCs w:val="20"/>
          <w:lang w:val="es-MX"/>
        </w:rPr>
      </w:pPr>
      <w:r w:rsidRPr="00E607F0">
        <w:rPr>
          <w:rFonts w:ascii="Arial" w:hAnsi="Arial" w:cs="Arial"/>
          <w:bCs/>
          <w:sz w:val="20"/>
          <w:szCs w:val="20"/>
          <w:lang w:val="es-MX"/>
        </w:rPr>
        <w:t>Formato 5 – Pagos de seguridad social y aportes legales</w:t>
      </w:r>
    </w:p>
    <w:p w14:paraId="4C419C32" w14:textId="77777777" w:rsidR="000A2771" w:rsidRPr="00E607F0" w:rsidRDefault="000A2771" w:rsidP="002A1D3A">
      <w:pPr>
        <w:pStyle w:val="Prrafodelista"/>
        <w:numPr>
          <w:ilvl w:val="0"/>
          <w:numId w:val="64"/>
        </w:numPr>
        <w:spacing w:after="0" w:line="240" w:lineRule="auto"/>
        <w:jc w:val="both"/>
        <w:rPr>
          <w:rFonts w:ascii="Arial" w:hAnsi="Arial" w:cs="Arial"/>
          <w:bCs/>
          <w:sz w:val="20"/>
          <w:szCs w:val="20"/>
          <w:lang w:val="es-MX"/>
        </w:rPr>
      </w:pPr>
      <w:r w:rsidRPr="00E607F0">
        <w:rPr>
          <w:rFonts w:ascii="Arial" w:hAnsi="Arial" w:cs="Arial"/>
          <w:bCs/>
          <w:sz w:val="20"/>
          <w:szCs w:val="20"/>
          <w:lang w:val="es-MX"/>
        </w:rPr>
        <w:t>Formato 6 – Vinculación de personas con discapacidad</w:t>
      </w:r>
    </w:p>
    <w:p w14:paraId="0C120A73" w14:textId="77777777" w:rsidR="000A2771" w:rsidRPr="00E607F0" w:rsidRDefault="000A2771" w:rsidP="002A1D3A">
      <w:pPr>
        <w:pStyle w:val="Prrafodelista"/>
        <w:numPr>
          <w:ilvl w:val="0"/>
          <w:numId w:val="64"/>
        </w:numPr>
        <w:spacing w:after="0" w:line="240" w:lineRule="auto"/>
        <w:jc w:val="both"/>
        <w:rPr>
          <w:rFonts w:ascii="Arial" w:hAnsi="Arial" w:cs="Arial"/>
          <w:bCs/>
          <w:sz w:val="20"/>
          <w:szCs w:val="20"/>
          <w:lang w:val="es-MX"/>
        </w:rPr>
      </w:pPr>
      <w:r w:rsidRPr="00E607F0">
        <w:rPr>
          <w:rFonts w:ascii="Arial" w:hAnsi="Arial" w:cs="Arial"/>
          <w:bCs/>
          <w:sz w:val="20"/>
          <w:szCs w:val="20"/>
          <w:lang w:val="es-MX"/>
        </w:rPr>
        <w:t>Formato 7 – Puntaje de Industria Nacional</w:t>
      </w:r>
    </w:p>
    <w:p w14:paraId="2B27A0EA" w14:textId="77777777" w:rsidR="000A2771" w:rsidRPr="00E607F0" w:rsidRDefault="000A2771" w:rsidP="002A1D3A">
      <w:pPr>
        <w:pStyle w:val="Prrafodelista"/>
        <w:numPr>
          <w:ilvl w:val="0"/>
          <w:numId w:val="64"/>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Formato 8 ‒ Aceptación y cumplimiento de la formación y experiencia del Personal Clave Evaluable </w:t>
      </w:r>
    </w:p>
    <w:p w14:paraId="2A550142" w14:textId="77777777" w:rsidR="000A2771" w:rsidRPr="00E607F0" w:rsidRDefault="000A2771" w:rsidP="002A1D3A">
      <w:pPr>
        <w:pStyle w:val="Prrafodelista"/>
        <w:numPr>
          <w:ilvl w:val="0"/>
          <w:numId w:val="64"/>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Formato 9 – Experiencia y formación académica adicional del Personal Clave Evaluable </w:t>
      </w:r>
    </w:p>
    <w:p w14:paraId="1A1E090F" w14:textId="77777777" w:rsidR="000A2771" w:rsidRPr="00E607F0" w:rsidRDefault="000A2771" w:rsidP="002A1D3A">
      <w:pPr>
        <w:pStyle w:val="Prrafodelista"/>
        <w:numPr>
          <w:ilvl w:val="0"/>
          <w:numId w:val="64"/>
        </w:numPr>
        <w:spacing w:after="0" w:line="240" w:lineRule="auto"/>
        <w:jc w:val="both"/>
        <w:rPr>
          <w:rFonts w:ascii="Arial" w:hAnsi="Arial" w:cs="Arial"/>
          <w:bCs/>
          <w:sz w:val="20"/>
          <w:szCs w:val="20"/>
          <w:lang w:val="es-MX"/>
        </w:rPr>
      </w:pPr>
      <w:r w:rsidRPr="00E607F0">
        <w:rPr>
          <w:rFonts w:ascii="Arial" w:hAnsi="Arial" w:cs="Arial"/>
          <w:bCs/>
          <w:sz w:val="20"/>
          <w:szCs w:val="20"/>
          <w:lang w:val="es-MX"/>
        </w:rPr>
        <w:t>Formato 10 – Factor de sostenibilidad</w:t>
      </w:r>
    </w:p>
    <w:p w14:paraId="0D4E5440" w14:textId="77777777" w:rsidR="000A2771" w:rsidRPr="00E607F0" w:rsidRDefault="000A2771" w:rsidP="002A1D3A">
      <w:pPr>
        <w:pStyle w:val="Prrafodelista"/>
        <w:numPr>
          <w:ilvl w:val="0"/>
          <w:numId w:val="64"/>
        </w:numPr>
        <w:spacing w:after="0" w:line="240" w:lineRule="auto"/>
        <w:jc w:val="both"/>
        <w:rPr>
          <w:rFonts w:ascii="Arial" w:hAnsi="Arial" w:cs="Arial"/>
          <w:bCs/>
          <w:sz w:val="20"/>
          <w:szCs w:val="20"/>
          <w:lang w:val="es-MX"/>
        </w:rPr>
      </w:pPr>
      <w:r w:rsidRPr="00E607F0">
        <w:rPr>
          <w:rFonts w:ascii="Arial" w:hAnsi="Arial" w:cs="Arial"/>
          <w:bCs/>
          <w:sz w:val="20"/>
          <w:szCs w:val="20"/>
          <w:lang w:val="es-MX"/>
        </w:rPr>
        <w:t>Formato 11 – Factores de desempate</w:t>
      </w:r>
    </w:p>
    <w:p w14:paraId="1102DFE3" w14:textId="77777777" w:rsidR="000A2771" w:rsidRPr="00E607F0" w:rsidRDefault="000A2771" w:rsidP="002A1D3A">
      <w:pPr>
        <w:pStyle w:val="Prrafodelista"/>
        <w:numPr>
          <w:ilvl w:val="0"/>
          <w:numId w:val="64"/>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Formato 12 – Autorización para el tratamiento de datos personales </w:t>
      </w:r>
    </w:p>
    <w:p w14:paraId="3653C9A1" w14:textId="77777777" w:rsidR="000A2771" w:rsidRPr="00E607F0" w:rsidRDefault="000A2771" w:rsidP="002A1D3A">
      <w:pPr>
        <w:pStyle w:val="Prrafodelista"/>
        <w:numPr>
          <w:ilvl w:val="0"/>
          <w:numId w:val="64"/>
        </w:numPr>
        <w:spacing w:after="0" w:line="240" w:lineRule="auto"/>
        <w:jc w:val="both"/>
        <w:rPr>
          <w:rFonts w:ascii="Arial" w:hAnsi="Arial" w:cs="Arial"/>
          <w:bCs/>
          <w:sz w:val="20"/>
          <w:szCs w:val="20"/>
          <w:lang w:val="es-MX"/>
        </w:rPr>
      </w:pPr>
      <w:r w:rsidRPr="00E607F0">
        <w:rPr>
          <w:rFonts w:ascii="Arial" w:hAnsi="Arial" w:cs="Arial"/>
          <w:bCs/>
          <w:sz w:val="20"/>
          <w:szCs w:val="20"/>
          <w:lang w:val="es-MX"/>
        </w:rPr>
        <w:t>Formato 13 – Acreditación de emprendimientos y empresas de mujeres</w:t>
      </w:r>
    </w:p>
    <w:p w14:paraId="476AE7E0" w14:textId="77777777" w:rsidR="000A2771" w:rsidRPr="00E607F0" w:rsidRDefault="000A2771" w:rsidP="002A1D3A">
      <w:pPr>
        <w:pStyle w:val="Prrafodelista"/>
        <w:numPr>
          <w:ilvl w:val="0"/>
          <w:numId w:val="64"/>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Formato 14 − Acreditación de </w:t>
      </w:r>
      <w:proofErr w:type="spellStart"/>
      <w:r w:rsidRPr="00E607F0">
        <w:rPr>
          <w:rFonts w:ascii="Arial" w:hAnsi="Arial" w:cs="Arial"/>
          <w:bCs/>
          <w:sz w:val="20"/>
          <w:szCs w:val="20"/>
          <w:lang w:val="es-MX"/>
        </w:rPr>
        <w:t>Mipyme</w:t>
      </w:r>
      <w:proofErr w:type="spellEnd"/>
    </w:p>
    <w:p w14:paraId="555B400C" w14:textId="77777777" w:rsidR="00B409D1" w:rsidRPr="00E607F0" w:rsidRDefault="00B409D1" w:rsidP="002A1D3A">
      <w:pPr>
        <w:spacing w:after="0" w:line="240" w:lineRule="auto"/>
        <w:jc w:val="both"/>
        <w:rPr>
          <w:rFonts w:ascii="Arial" w:hAnsi="Arial" w:cs="Arial"/>
          <w:bCs/>
          <w:sz w:val="20"/>
          <w:szCs w:val="20"/>
          <w:lang w:val="es-MX"/>
        </w:rPr>
      </w:pPr>
    </w:p>
    <w:p w14:paraId="28B4FD94" w14:textId="6A262BE0" w:rsidR="00B409D1" w:rsidRPr="00E607F0" w:rsidRDefault="00B409D1" w:rsidP="002A1D3A">
      <w:pPr>
        <w:pStyle w:val="NUMERACION"/>
        <w:numPr>
          <w:ilvl w:val="1"/>
          <w:numId w:val="47"/>
        </w:numPr>
        <w:outlineLvl w:val="1"/>
      </w:pPr>
      <w:bookmarkStart w:id="126" w:name="_Toc198866031"/>
      <w:r w:rsidRPr="00E607F0">
        <w:t>MATRICES</w:t>
      </w:r>
      <w:bookmarkEnd w:id="126"/>
    </w:p>
    <w:p w14:paraId="410B95AB" w14:textId="77777777" w:rsidR="003718B9" w:rsidRPr="00E607F0" w:rsidRDefault="003718B9" w:rsidP="002A1D3A">
      <w:pPr>
        <w:pStyle w:val="Prrafodelista"/>
        <w:spacing w:after="0" w:line="240" w:lineRule="auto"/>
        <w:ind w:left="851"/>
        <w:jc w:val="both"/>
        <w:rPr>
          <w:rFonts w:ascii="Arial" w:hAnsi="Arial" w:cs="Arial"/>
          <w:bCs/>
          <w:sz w:val="20"/>
          <w:szCs w:val="20"/>
          <w:lang w:val="es-MX"/>
        </w:rPr>
      </w:pPr>
    </w:p>
    <w:p w14:paraId="60952571" w14:textId="77777777" w:rsidR="001A517E" w:rsidRPr="00E607F0" w:rsidRDefault="001A517E" w:rsidP="002A1D3A">
      <w:pPr>
        <w:pStyle w:val="Prrafodelista"/>
        <w:numPr>
          <w:ilvl w:val="0"/>
          <w:numId w:val="65"/>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Matriz 1 – Experiencia del Pliego Modelo IDU </w:t>
      </w:r>
    </w:p>
    <w:p w14:paraId="47FCE653" w14:textId="29EF68D3" w:rsidR="000A2771" w:rsidRPr="00E607F0" w:rsidRDefault="000A2771" w:rsidP="002A1D3A">
      <w:pPr>
        <w:pStyle w:val="Prrafodelista"/>
        <w:numPr>
          <w:ilvl w:val="0"/>
          <w:numId w:val="65"/>
        </w:numPr>
        <w:spacing w:after="0" w:line="240" w:lineRule="auto"/>
        <w:jc w:val="both"/>
        <w:rPr>
          <w:rFonts w:ascii="Arial" w:hAnsi="Arial" w:cs="Arial"/>
          <w:bCs/>
          <w:sz w:val="20"/>
          <w:szCs w:val="20"/>
          <w:lang w:val="es-MX"/>
        </w:rPr>
      </w:pPr>
      <w:r w:rsidRPr="00E607F0">
        <w:rPr>
          <w:rFonts w:ascii="Arial" w:hAnsi="Arial" w:cs="Arial"/>
          <w:bCs/>
          <w:sz w:val="20"/>
          <w:szCs w:val="20"/>
          <w:lang w:val="es-MX"/>
        </w:rPr>
        <w:t>Matriz 2 – Indicadores financieros y organizacionales</w:t>
      </w:r>
    </w:p>
    <w:p w14:paraId="4C1CEC99" w14:textId="77777777" w:rsidR="000A2771" w:rsidRPr="00E607F0" w:rsidRDefault="000A2771" w:rsidP="002A1D3A">
      <w:pPr>
        <w:pStyle w:val="Prrafodelista"/>
        <w:numPr>
          <w:ilvl w:val="0"/>
          <w:numId w:val="65"/>
        </w:numPr>
        <w:spacing w:after="0" w:line="240" w:lineRule="auto"/>
        <w:jc w:val="both"/>
        <w:rPr>
          <w:rFonts w:ascii="Arial" w:hAnsi="Arial" w:cs="Arial"/>
          <w:bCs/>
          <w:sz w:val="20"/>
          <w:szCs w:val="20"/>
          <w:lang w:val="es-MX"/>
        </w:rPr>
      </w:pPr>
      <w:r w:rsidRPr="00E607F0">
        <w:rPr>
          <w:rFonts w:ascii="Arial" w:hAnsi="Arial" w:cs="Arial"/>
          <w:bCs/>
          <w:sz w:val="20"/>
          <w:szCs w:val="20"/>
          <w:lang w:val="es-MX"/>
        </w:rPr>
        <w:t xml:space="preserve">Matriz 3 – Riesgos </w:t>
      </w:r>
    </w:p>
    <w:p w14:paraId="0CAD7962" w14:textId="77777777" w:rsidR="000A2771" w:rsidRPr="00E607F0" w:rsidRDefault="000A2771" w:rsidP="002A1D3A">
      <w:pPr>
        <w:pStyle w:val="Prrafodelista"/>
        <w:numPr>
          <w:ilvl w:val="0"/>
          <w:numId w:val="65"/>
        </w:numPr>
        <w:spacing w:after="0" w:line="240" w:lineRule="auto"/>
        <w:jc w:val="both"/>
        <w:rPr>
          <w:rFonts w:ascii="Arial" w:hAnsi="Arial" w:cs="Arial"/>
          <w:bCs/>
          <w:sz w:val="20"/>
          <w:szCs w:val="20"/>
          <w:lang w:val="es-MX"/>
        </w:rPr>
      </w:pPr>
      <w:r w:rsidRPr="00E607F0">
        <w:rPr>
          <w:rFonts w:ascii="Arial" w:hAnsi="Arial" w:cs="Arial"/>
          <w:bCs/>
          <w:sz w:val="20"/>
          <w:szCs w:val="20"/>
          <w:lang w:val="es-MX"/>
        </w:rPr>
        <w:t>Matriz 4 – Lineamientos de requisitos del personal</w:t>
      </w:r>
    </w:p>
    <w:p w14:paraId="1DB889F5" w14:textId="77777777" w:rsidR="003718B9" w:rsidRPr="00E607F0" w:rsidRDefault="003718B9" w:rsidP="002A1D3A">
      <w:pPr>
        <w:spacing w:after="0" w:line="240" w:lineRule="auto"/>
        <w:jc w:val="both"/>
        <w:rPr>
          <w:rFonts w:ascii="Arial" w:hAnsi="Arial" w:cs="Arial"/>
          <w:bCs/>
          <w:sz w:val="20"/>
          <w:szCs w:val="20"/>
          <w:lang w:val="es-MX"/>
        </w:rPr>
      </w:pPr>
    </w:p>
    <w:p w14:paraId="0C2E1108" w14:textId="4D2F3B35" w:rsidR="00B409D1" w:rsidRPr="00E607F0" w:rsidRDefault="00B409D1" w:rsidP="002A1D3A">
      <w:pPr>
        <w:pStyle w:val="NUMERACION"/>
        <w:numPr>
          <w:ilvl w:val="1"/>
          <w:numId w:val="47"/>
        </w:numPr>
        <w:outlineLvl w:val="1"/>
      </w:pPr>
      <w:bookmarkStart w:id="127" w:name="_Toc198866032"/>
      <w:r w:rsidRPr="00E607F0">
        <w:t>FORMULARIOS</w:t>
      </w:r>
      <w:bookmarkEnd w:id="127"/>
    </w:p>
    <w:p w14:paraId="348D5468" w14:textId="77777777" w:rsidR="00333799" w:rsidRPr="00E607F0" w:rsidRDefault="00333799" w:rsidP="002A1D3A">
      <w:pPr>
        <w:pStyle w:val="Prrafodelista"/>
        <w:spacing w:after="0" w:line="240" w:lineRule="auto"/>
        <w:ind w:left="857"/>
        <w:jc w:val="both"/>
        <w:rPr>
          <w:rFonts w:ascii="Arial" w:hAnsi="Arial" w:cs="Arial"/>
          <w:bCs/>
          <w:sz w:val="20"/>
          <w:szCs w:val="20"/>
          <w:lang w:val="es-MX"/>
        </w:rPr>
      </w:pPr>
    </w:p>
    <w:p w14:paraId="24994E3E" w14:textId="086C0F23" w:rsidR="00FD77AF" w:rsidRPr="00E607F0" w:rsidRDefault="00B409D1" w:rsidP="002A1D3A">
      <w:pPr>
        <w:pStyle w:val="Prrafodelista"/>
        <w:numPr>
          <w:ilvl w:val="0"/>
          <w:numId w:val="33"/>
        </w:numPr>
        <w:spacing w:after="0" w:line="240" w:lineRule="auto"/>
        <w:ind w:left="857" w:hanging="505"/>
        <w:jc w:val="both"/>
        <w:rPr>
          <w:rFonts w:ascii="Arial" w:hAnsi="Arial" w:cs="Arial"/>
          <w:bCs/>
          <w:sz w:val="20"/>
          <w:szCs w:val="20"/>
          <w:lang w:val="es-MX"/>
        </w:rPr>
      </w:pPr>
      <w:r w:rsidRPr="00E607F0">
        <w:rPr>
          <w:rFonts w:ascii="Arial" w:hAnsi="Arial" w:cs="Arial"/>
          <w:bCs/>
          <w:sz w:val="20"/>
          <w:szCs w:val="20"/>
          <w:lang w:val="es-MX"/>
        </w:rPr>
        <w:t>Formulario 1– Formulario de Presupuesto Oficial</w:t>
      </w:r>
    </w:p>
    <w:p w14:paraId="574CE0A6" w14:textId="77777777" w:rsidR="00FD77AF" w:rsidRDefault="00FD77AF" w:rsidP="002A1D3A">
      <w:pPr>
        <w:spacing w:after="0" w:line="240" w:lineRule="auto"/>
        <w:jc w:val="both"/>
        <w:rPr>
          <w:rFonts w:ascii="Arial" w:hAnsi="Arial" w:cs="Arial"/>
          <w:bCs/>
          <w:sz w:val="20"/>
          <w:szCs w:val="20"/>
          <w:lang w:val="es-MX"/>
        </w:rPr>
      </w:pPr>
    </w:p>
    <w:p w14:paraId="08738529" w14:textId="77777777" w:rsidR="00FD77AF" w:rsidRDefault="00FD77AF" w:rsidP="002A1D3A">
      <w:pPr>
        <w:spacing w:after="0" w:line="240" w:lineRule="auto"/>
        <w:jc w:val="both"/>
        <w:rPr>
          <w:rFonts w:ascii="Arial" w:hAnsi="Arial" w:cs="Arial"/>
          <w:bCs/>
          <w:sz w:val="20"/>
          <w:szCs w:val="20"/>
          <w:lang w:val="es-MX"/>
        </w:rPr>
      </w:pPr>
    </w:p>
    <w:p w14:paraId="61B4308C" w14:textId="77777777" w:rsidR="00FD77AF" w:rsidRDefault="00FD77AF" w:rsidP="002A1D3A">
      <w:pPr>
        <w:spacing w:after="0" w:line="240" w:lineRule="auto"/>
        <w:jc w:val="both"/>
        <w:rPr>
          <w:rFonts w:ascii="Arial" w:hAnsi="Arial" w:cs="Arial"/>
          <w:bCs/>
          <w:sz w:val="20"/>
          <w:szCs w:val="20"/>
          <w:lang w:val="es-MX"/>
        </w:rPr>
      </w:pPr>
    </w:p>
    <w:p w14:paraId="0ADEACAD" w14:textId="77777777" w:rsidR="00FD77AF" w:rsidRDefault="00FD77AF" w:rsidP="002A1D3A">
      <w:pPr>
        <w:spacing w:after="0" w:line="240" w:lineRule="auto"/>
        <w:jc w:val="both"/>
        <w:rPr>
          <w:rFonts w:ascii="Arial" w:hAnsi="Arial" w:cs="Arial"/>
          <w:bCs/>
          <w:sz w:val="20"/>
          <w:szCs w:val="20"/>
          <w:lang w:val="es-MX"/>
        </w:rPr>
      </w:pPr>
    </w:p>
    <w:p w14:paraId="75AF8DF3" w14:textId="77777777" w:rsidR="00FD77AF" w:rsidRDefault="00FD77AF" w:rsidP="002A1D3A">
      <w:pPr>
        <w:spacing w:after="0" w:line="240" w:lineRule="auto"/>
        <w:jc w:val="both"/>
        <w:rPr>
          <w:rFonts w:ascii="Arial" w:hAnsi="Arial" w:cs="Arial"/>
          <w:bCs/>
          <w:sz w:val="20"/>
          <w:szCs w:val="20"/>
          <w:lang w:val="es-MX"/>
        </w:rPr>
      </w:pPr>
    </w:p>
    <w:p w14:paraId="22850319" w14:textId="77777777" w:rsidR="00FD77AF" w:rsidRDefault="00FD77AF" w:rsidP="002A1D3A">
      <w:pPr>
        <w:spacing w:after="0" w:line="240" w:lineRule="auto"/>
        <w:jc w:val="both"/>
        <w:rPr>
          <w:rFonts w:ascii="Arial" w:hAnsi="Arial" w:cs="Arial"/>
          <w:bCs/>
          <w:sz w:val="20"/>
          <w:szCs w:val="20"/>
          <w:lang w:val="es-MX"/>
        </w:rPr>
      </w:pPr>
    </w:p>
    <w:p w14:paraId="6DFB4A1B" w14:textId="77777777" w:rsidR="00FD77AF" w:rsidRPr="00977E75" w:rsidRDefault="00FD77AF" w:rsidP="002A1D3A">
      <w:pPr>
        <w:spacing w:after="0" w:line="240" w:lineRule="auto"/>
        <w:jc w:val="both"/>
        <w:rPr>
          <w:rFonts w:ascii="Arial" w:hAnsi="Arial" w:cs="Arial"/>
          <w:bCs/>
          <w:sz w:val="20"/>
          <w:szCs w:val="20"/>
          <w:lang w:val="es-MX"/>
        </w:rPr>
      </w:pPr>
    </w:p>
    <w:p w14:paraId="101ADE07" w14:textId="71C47D3E" w:rsidR="006F3861" w:rsidRPr="00977E75" w:rsidRDefault="006F3861" w:rsidP="002A1D3A">
      <w:pPr>
        <w:spacing w:after="0" w:line="240" w:lineRule="auto"/>
        <w:jc w:val="both"/>
        <w:rPr>
          <w:rFonts w:ascii="Arial" w:hAnsi="Arial" w:cs="Arial"/>
          <w:bCs/>
          <w:sz w:val="20"/>
          <w:szCs w:val="20"/>
          <w:lang w:val="es-MX"/>
        </w:rPr>
      </w:pPr>
    </w:p>
    <w:p w14:paraId="1A05B766" w14:textId="77777777" w:rsidR="006F3861" w:rsidRPr="00977E75" w:rsidRDefault="006F3861" w:rsidP="002A1D3A">
      <w:pPr>
        <w:spacing w:after="0" w:line="240" w:lineRule="auto"/>
        <w:jc w:val="both"/>
        <w:rPr>
          <w:rFonts w:ascii="Arial" w:hAnsi="Arial" w:cs="Arial"/>
          <w:bCs/>
          <w:sz w:val="20"/>
          <w:szCs w:val="20"/>
          <w:lang w:val="es-MX"/>
        </w:rPr>
      </w:pPr>
    </w:p>
    <w:sectPr w:rsidR="006F3861" w:rsidRPr="00977E7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6D4ADB" w14:textId="77777777" w:rsidR="003C3C35" w:rsidRDefault="003C3C35" w:rsidP="00B350FA">
      <w:pPr>
        <w:spacing w:after="0" w:line="240" w:lineRule="auto"/>
      </w:pPr>
      <w:r>
        <w:separator/>
      </w:r>
    </w:p>
  </w:endnote>
  <w:endnote w:type="continuationSeparator" w:id="0">
    <w:p w14:paraId="70E455FB" w14:textId="77777777" w:rsidR="003C3C35" w:rsidRDefault="003C3C35" w:rsidP="00B350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0"/>
        <w:szCs w:val="20"/>
      </w:rPr>
      <w:id w:val="754315632"/>
      <w:docPartObj>
        <w:docPartGallery w:val="Page Numbers (Bottom of Page)"/>
        <w:docPartUnique/>
      </w:docPartObj>
    </w:sdtPr>
    <w:sdtEndPr/>
    <w:sdtContent>
      <w:p w14:paraId="4C0B3100" w14:textId="77777777" w:rsidR="005F21D5" w:rsidRDefault="005F21D5" w:rsidP="00A11EE7">
        <w:pPr>
          <w:pStyle w:val="Piedepgina"/>
          <w:jc w:val="right"/>
          <w:rPr>
            <w:rFonts w:ascii="Arial" w:hAnsi="Arial" w:cs="Arial"/>
            <w:sz w:val="20"/>
            <w:szCs w:val="20"/>
          </w:rPr>
        </w:pPr>
        <w:r w:rsidRPr="00A11EE7">
          <w:rPr>
            <w:rFonts w:ascii="Arial" w:hAnsi="Arial" w:cs="Arial"/>
            <w:sz w:val="20"/>
            <w:szCs w:val="20"/>
          </w:rPr>
          <w:fldChar w:fldCharType="begin"/>
        </w:r>
        <w:r w:rsidRPr="00A11EE7">
          <w:rPr>
            <w:rFonts w:ascii="Arial" w:hAnsi="Arial" w:cs="Arial"/>
            <w:sz w:val="20"/>
            <w:szCs w:val="20"/>
          </w:rPr>
          <w:instrText>PAGE   \* MERGEFORMAT</w:instrText>
        </w:r>
        <w:r w:rsidRPr="00A11EE7">
          <w:rPr>
            <w:rFonts w:ascii="Arial" w:hAnsi="Arial" w:cs="Arial"/>
            <w:sz w:val="20"/>
            <w:szCs w:val="20"/>
          </w:rPr>
          <w:fldChar w:fldCharType="separate"/>
        </w:r>
        <w:r w:rsidRPr="00A11EE7">
          <w:rPr>
            <w:rFonts w:ascii="Arial" w:hAnsi="Arial" w:cs="Arial"/>
            <w:sz w:val="20"/>
            <w:szCs w:val="20"/>
            <w:lang w:val="es-ES"/>
          </w:rPr>
          <w:t>2</w:t>
        </w:r>
        <w:r w:rsidRPr="00A11EE7">
          <w:rPr>
            <w:rFonts w:ascii="Arial" w:hAnsi="Arial" w:cs="Arial"/>
            <w:sz w:val="20"/>
            <w:szCs w:val="20"/>
          </w:rPr>
          <w:fldChar w:fldCharType="end"/>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830"/>
        </w:tblGrid>
        <w:tr w:rsidR="005F21D5" w14:paraId="2A299AA7" w14:textId="77777777" w:rsidTr="00534513">
          <w:trPr>
            <w:trHeight w:val="283"/>
          </w:trPr>
          <w:tc>
            <w:tcPr>
              <w:tcW w:w="2830" w:type="dxa"/>
              <w:vAlign w:val="center"/>
            </w:tcPr>
            <w:p w14:paraId="39B6DEE9" w14:textId="5F224853" w:rsidR="005F21D5" w:rsidRPr="00E555CD" w:rsidRDefault="00E555CD" w:rsidP="00910214">
              <w:pPr>
                <w:pStyle w:val="Piedepgina"/>
                <w:jc w:val="center"/>
                <w:rPr>
                  <w:rFonts w:ascii="Arial" w:hAnsi="Arial" w:cs="Arial"/>
                  <w:b/>
                  <w:bCs/>
                  <w:sz w:val="20"/>
                  <w:szCs w:val="20"/>
                  <w:lang w:val="fr-FR"/>
                </w:rPr>
              </w:pPr>
              <w:r w:rsidRPr="00E555CD">
                <w:rPr>
                  <w:b/>
                </w:rPr>
                <w:t>IDU-CMA-DTP-023-2025</w:t>
              </w:r>
            </w:p>
          </w:tc>
        </w:tr>
      </w:tbl>
      <w:p w14:paraId="3B9B82B8" w14:textId="7CA620BE" w:rsidR="005F21D5" w:rsidRPr="00A11EE7" w:rsidRDefault="003C3C35" w:rsidP="00A11EE7">
        <w:pPr>
          <w:pStyle w:val="Piedepgina"/>
          <w:rPr>
            <w:rFonts w:ascii="Arial" w:hAnsi="Arial" w:cs="Arial"/>
            <w:sz w:val="20"/>
            <w:szCs w:val="20"/>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0"/>
        <w:szCs w:val="20"/>
      </w:rPr>
      <w:id w:val="1589195011"/>
      <w:docPartObj>
        <w:docPartGallery w:val="Page Numbers (Bottom of Page)"/>
        <w:docPartUnique/>
      </w:docPartObj>
    </w:sdtPr>
    <w:sdtEndPr/>
    <w:sdtContent>
      <w:p w14:paraId="4AD6067D" w14:textId="77777777" w:rsidR="005F21D5" w:rsidRDefault="005F21D5" w:rsidP="00A11EE7">
        <w:pPr>
          <w:pStyle w:val="Piedepgina"/>
          <w:jc w:val="right"/>
          <w:rPr>
            <w:rFonts w:ascii="Arial" w:hAnsi="Arial" w:cs="Arial"/>
            <w:sz w:val="20"/>
            <w:szCs w:val="20"/>
          </w:rPr>
        </w:pPr>
        <w:r w:rsidRPr="00A11EE7">
          <w:rPr>
            <w:rFonts w:ascii="Arial" w:hAnsi="Arial" w:cs="Arial"/>
            <w:sz w:val="20"/>
            <w:szCs w:val="20"/>
          </w:rPr>
          <w:fldChar w:fldCharType="begin"/>
        </w:r>
        <w:r w:rsidRPr="00A11EE7">
          <w:rPr>
            <w:rFonts w:ascii="Arial" w:hAnsi="Arial" w:cs="Arial"/>
            <w:sz w:val="20"/>
            <w:szCs w:val="20"/>
          </w:rPr>
          <w:instrText>PAGE   \* MERGEFORMAT</w:instrText>
        </w:r>
        <w:r w:rsidRPr="00A11EE7">
          <w:rPr>
            <w:rFonts w:ascii="Arial" w:hAnsi="Arial" w:cs="Arial"/>
            <w:sz w:val="20"/>
            <w:szCs w:val="20"/>
          </w:rPr>
          <w:fldChar w:fldCharType="separate"/>
        </w:r>
        <w:r w:rsidRPr="00A11EE7">
          <w:rPr>
            <w:rFonts w:ascii="Arial" w:hAnsi="Arial" w:cs="Arial"/>
            <w:sz w:val="20"/>
            <w:szCs w:val="20"/>
            <w:lang w:val="es-ES"/>
          </w:rPr>
          <w:t>2</w:t>
        </w:r>
        <w:r w:rsidRPr="00A11EE7">
          <w:rPr>
            <w:rFonts w:ascii="Arial" w:hAnsi="Arial" w:cs="Arial"/>
            <w:sz w:val="20"/>
            <w:szCs w:val="20"/>
          </w:rPr>
          <w:fldChar w:fldCharType="end"/>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830"/>
        </w:tblGrid>
        <w:tr w:rsidR="005F21D5" w14:paraId="3220B7AD" w14:textId="77777777" w:rsidTr="005F21D5">
          <w:trPr>
            <w:trHeight w:val="283"/>
          </w:trPr>
          <w:tc>
            <w:tcPr>
              <w:tcW w:w="2830" w:type="dxa"/>
              <w:vAlign w:val="center"/>
            </w:tcPr>
            <w:p w14:paraId="038C4448" w14:textId="1A43F759" w:rsidR="005F21D5" w:rsidRPr="00E555CD" w:rsidRDefault="00E555CD" w:rsidP="00534513">
              <w:pPr>
                <w:pStyle w:val="Piedepgina"/>
                <w:jc w:val="center"/>
                <w:rPr>
                  <w:rFonts w:ascii="Arial" w:hAnsi="Arial" w:cs="Arial"/>
                  <w:b/>
                  <w:bCs/>
                  <w:sz w:val="20"/>
                  <w:szCs w:val="20"/>
                  <w:lang w:val="fr-FR"/>
                </w:rPr>
              </w:pPr>
              <w:r w:rsidRPr="00E555CD">
                <w:rPr>
                  <w:b/>
                </w:rPr>
                <w:t>IDU-CMA-DTP-023-2025</w:t>
              </w:r>
            </w:p>
          </w:tc>
        </w:tr>
      </w:tbl>
      <w:p w14:paraId="04158AFA" w14:textId="77777777" w:rsidR="005F21D5" w:rsidRPr="00A11EE7" w:rsidRDefault="003C3C35" w:rsidP="00A11EE7">
        <w:pPr>
          <w:pStyle w:val="Piedepgina"/>
          <w:rPr>
            <w:rFonts w:ascii="Arial" w:hAnsi="Arial" w:cs="Arial"/>
            <w:sz w:val="20"/>
            <w:szCs w:val="20"/>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2E44B2" w14:textId="77777777" w:rsidR="003C3C35" w:rsidRDefault="003C3C35" w:rsidP="00B350FA">
      <w:pPr>
        <w:spacing w:after="0" w:line="240" w:lineRule="auto"/>
      </w:pPr>
      <w:r>
        <w:separator/>
      </w:r>
    </w:p>
  </w:footnote>
  <w:footnote w:type="continuationSeparator" w:id="0">
    <w:p w14:paraId="1D986B89" w14:textId="77777777" w:rsidR="003C3C35" w:rsidRDefault="003C3C35" w:rsidP="00B350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7"/>
      <w:gridCol w:w="3455"/>
      <w:gridCol w:w="3446"/>
    </w:tblGrid>
    <w:tr w:rsidR="005F21D5" w:rsidRPr="00B350FA" w14:paraId="2518786D" w14:textId="77777777" w:rsidTr="00A11EE7">
      <w:trPr>
        <w:trHeight w:val="567"/>
      </w:trPr>
      <w:tc>
        <w:tcPr>
          <w:tcW w:w="1091" w:type="pct"/>
          <w:vMerge w:val="restart"/>
          <w:vAlign w:val="center"/>
        </w:tcPr>
        <w:p w14:paraId="43C93910" w14:textId="691BC237" w:rsidR="005F21D5" w:rsidRPr="00B350FA" w:rsidRDefault="005F21D5" w:rsidP="00A11EE7">
          <w:pPr>
            <w:pStyle w:val="Encabezado"/>
            <w:jc w:val="center"/>
            <w:rPr>
              <w:rFonts w:ascii="Arial" w:hAnsi="Arial" w:cs="Arial"/>
              <w:sz w:val="20"/>
              <w:szCs w:val="20"/>
              <w:lang w:val="es-MX"/>
            </w:rPr>
          </w:pPr>
          <w:r>
            <w:rPr>
              <w:rFonts w:ascii="Arial" w:hAnsi="Arial" w:cs="Arial"/>
              <w:noProof/>
              <w:sz w:val="20"/>
              <w:szCs w:val="20"/>
              <w:lang w:val="es-MX"/>
            </w:rPr>
            <w:drawing>
              <wp:inline distT="0" distB="0" distL="0" distR="0" wp14:anchorId="68F6B8C8" wp14:editId="5BEC126D">
                <wp:extent cx="1080000" cy="553758"/>
                <wp:effectExtent l="0" t="0" r="6350" b="0"/>
                <wp:docPr id="1044051984" name="Imagen 104405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2"/>
          <w:vAlign w:val="center"/>
        </w:tcPr>
        <w:p w14:paraId="2FFA411A" w14:textId="77777777" w:rsidR="005F21D5" w:rsidRPr="00D22C5A" w:rsidRDefault="005F21D5" w:rsidP="00D51084">
          <w:pPr>
            <w:pStyle w:val="Encabezado"/>
            <w:jc w:val="center"/>
            <w:rPr>
              <w:rFonts w:ascii="Arial" w:hAnsi="Arial" w:cs="Arial"/>
              <w:b/>
              <w:bCs/>
              <w:sz w:val="20"/>
              <w:szCs w:val="20"/>
              <w:lang w:val="es-MX"/>
            </w:rPr>
          </w:pPr>
          <w:r>
            <w:rPr>
              <w:rFonts w:ascii="Arial" w:hAnsi="Arial" w:cs="Arial"/>
              <w:b/>
              <w:bCs/>
              <w:sz w:val="20"/>
              <w:szCs w:val="20"/>
              <w:lang w:val="es-MX"/>
            </w:rPr>
            <w:t>PLIEGO IDU</w:t>
          </w:r>
        </w:p>
        <w:p w14:paraId="06E88B17" w14:textId="3D8C58C9" w:rsidR="005F21D5" w:rsidRPr="00A11EE7" w:rsidRDefault="005F21D5" w:rsidP="00D22C5A">
          <w:pPr>
            <w:pStyle w:val="Encabezado"/>
            <w:jc w:val="center"/>
            <w:rPr>
              <w:rFonts w:ascii="Arial" w:hAnsi="Arial" w:cs="Arial"/>
              <w:b/>
              <w:bCs/>
              <w:sz w:val="20"/>
              <w:szCs w:val="20"/>
              <w:lang w:val="es-MX"/>
            </w:rPr>
          </w:pPr>
          <w:r>
            <w:rPr>
              <w:rFonts w:ascii="Arial" w:hAnsi="Arial" w:cs="Arial"/>
              <w:b/>
              <w:bCs/>
              <w:sz w:val="20"/>
              <w:szCs w:val="20"/>
              <w:lang w:val="es-MX"/>
            </w:rPr>
            <w:t xml:space="preserve">INTERVENTORÍA </w:t>
          </w:r>
          <w:r w:rsidRPr="00D22C5A">
            <w:rPr>
              <w:rFonts w:ascii="Arial" w:hAnsi="Arial" w:cs="Arial"/>
              <w:b/>
              <w:bCs/>
              <w:sz w:val="20"/>
              <w:szCs w:val="20"/>
              <w:lang w:val="es-MX"/>
            </w:rPr>
            <w:t>DE ESTUDIOS DE INGENIERÍA DE INFRAESTRUCTURA DE TRANSPORTE</w:t>
          </w:r>
        </w:p>
      </w:tc>
    </w:tr>
    <w:tr w:rsidR="005F21D5" w:rsidRPr="00B350FA" w14:paraId="4C50837B" w14:textId="77777777" w:rsidTr="008B290E">
      <w:trPr>
        <w:trHeight w:val="340"/>
      </w:trPr>
      <w:tc>
        <w:tcPr>
          <w:tcW w:w="1091" w:type="pct"/>
          <w:vMerge/>
          <w:vAlign w:val="center"/>
        </w:tcPr>
        <w:p w14:paraId="36D0A558" w14:textId="77777777" w:rsidR="005F21D5" w:rsidRPr="00B350FA" w:rsidRDefault="005F21D5" w:rsidP="00A11EE7">
          <w:pPr>
            <w:pStyle w:val="Encabezado"/>
            <w:jc w:val="center"/>
            <w:rPr>
              <w:rFonts w:ascii="Arial" w:hAnsi="Arial" w:cs="Arial"/>
              <w:sz w:val="20"/>
              <w:szCs w:val="20"/>
              <w:lang w:val="es-MX"/>
            </w:rPr>
          </w:pPr>
        </w:p>
      </w:tc>
      <w:tc>
        <w:tcPr>
          <w:tcW w:w="1957" w:type="pct"/>
          <w:vAlign w:val="center"/>
        </w:tcPr>
        <w:p w14:paraId="48BE14AE" w14:textId="62C14856" w:rsidR="005F21D5" w:rsidRPr="00B350FA" w:rsidRDefault="005F21D5" w:rsidP="00A11EE7">
          <w:pPr>
            <w:pStyle w:val="Encabezado"/>
            <w:jc w:val="center"/>
            <w:rPr>
              <w:rFonts w:ascii="Arial" w:hAnsi="Arial" w:cs="Arial"/>
              <w:sz w:val="20"/>
              <w:szCs w:val="20"/>
              <w:lang w:val="es-MX"/>
            </w:rPr>
          </w:pPr>
          <w:r w:rsidRPr="00A11EE7">
            <w:rPr>
              <w:rFonts w:ascii="Arial" w:hAnsi="Arial" w:cs="Arial"/>
              <w:b/>
              <w:bCs/>
              <w:sz w:val="20"/>
              <w:szCs w:val="20"/>
              <w:lang w:val="es-MX"/>
            </w:rPr>
            <w:t>Página:</w:t>
          </w:r>
        </w:p>
      </w:tc>
      <w:tc>
        <w:tcPr>
          <w:tcW w:w="1952" w:type="pct"/>
          <w:vAlign w:val="center"/>
        </w:tcPr>
        <w:p w14:paraId="3F2C27FC" w14:textId="6D2408FA" w:rsidR="005F21D5" w:rsidRPr="00B350FA" w:rsidRDefault="005F21D5" w:rsidP="00A11EE7">
          <w:pPr>
            <w:pStyle w:val="Encabezado"/>
            <w:jc w:val="center"/>
            <w:rPr>
              <w:rFonts w:ascii="Arial" w:hAnsi="Arial" w:cs="Arial"/>
              <w:sz w:val="20"/>
              <w:szCs w:val="20"/>
              <w:lang w:val="es-MX"/>
            </w:rPr>
          </w:pPr>
          <w:r w:rsidRPr="00B350FA">
            <w:rPr>
              <w:rFonts w:ascii="Arial" w:hAnsi="Arial" w:cs="Arial"/>
              <w:sz w:val="20"/>
              <w:szCs w:val="20"/>
              <w:lang w:val="es-ES"/>
            </w:rPr>
            <w:t xml:space="preserve">Página </w:t>
          </w:r>
          <w:r w:rsidRPr="00B350FA">
            <w:rPr>
              <w:rFonts w:ascii="Arial" w:hAnsi="Arial" w:cs="Arial"/>
              <w:b/>
              <w:bCs/>
              <w:sz w:val="20"/>
              <w:szCs w:val="20"/>
              <w:lang w:val="es-MX"/>
            </w:rPr>
            <w:fldChar w:fldCharType="begin"/>
          </w:r>
          <w:r w:rsidRPr="00B350FA">
            <w:rPr>
              <w:rFonts w:ascii="Arial" w:hAnsi="Arial" w:cs="Arial"/>
              <w:b/>
              <w:bCs/>
              <w:sz w:val="20"/>
              <w:szCs w:val="20"/>
              <w:lang w:val="es-MX"/>
            </w:rPr>
            <w:instrText>PAGE  \* Arabic  \* MERGEFORMAT</w:instrText>
          </w:r>
          <w:r w:rsidRPr="00B350FA">
            <w:rPr>
              <w:rFonts w:ascii="Arial" w:hAnsi="Arial" w:cs="Arial"/>
              <w:b/>
              <w:bCs/>
              <w:sz w:val="20"/>
              <w:szCs w:val="20"/>
              <w:lang w:val="es-MX"/>
            </w:rPr>
            <w:fldChar w:fldCharType="separate"/>
          </w:r>
          <w:r w:rsidRPr="00B350FA">
            <w:rPr>
              <w:rFonts w:ascii="Arial" w:hAnsi="Arial" w:cs="Arial"/>
              <w:b/>
              <w:bCs/>
              <w:sz w:val="20"/>
              <w:szCs w:val="20"/>
              <w:lang w:val="es-ES"/>
            </w:rPr>
            <w:t>1</w:t>
          </w:r>
          <w:r w:rsidRPr="00B350FA">
            <w:rPr>
              <w:rFonts w:ascii="Arial" w:hAnsi="Arial" w:cs="Arial"/>
              <w:b/>
              <w:bCs/>
              <w:sz w:val="20"/>
              <w:szCs w:val="20"/>
              <w:lang w:val="es-MX"/>
            </w:rPr>
            <w:fldChar w:fldCharType="end"/>
          </w:r>
          <w:r w:rsidRPr="00B350FA">
            <w:rPr>
              <w:rFonts w:ascii="Arial" w:hAnsi="Arial" w:cs="Arial"/>
              <w:sz w:val="20"/>
              <w:szCs w:val="20"/>
              <w:lang w:val="es-ES"/>
            </w:rPr>
            <w:t xml:space="preserve"> de </w:t>
          </w:r>
          <w:r w:rsidRPr="00B350FA">
            <w:rPr>
              <w:rFonts w:ascii="Arial" w:hAnsi="Arial" w:cs="Arial"/>
              <w:b/>
              <w:bCs/>
              <w:sz w:val="20"/>
              <w:szCs w:val="20"/>
              <w:lang w:val="es-MX"/>
            </w:rPr>
            <w:fldChar w:fldCharType="begin"/>
          </w:r>
          <w:r w:rsidRPr="00B350FA">
            <w:rPr>
              <w:rFonts w:ascii="Arial" w:hAnsi="Arial" w:cs="Arial"/>
              <w:b/>
              <w:bCs/>
              <w:sz w:val="20"/>
              <w:szCs w:val="20"/>
              <w:lang w:val="es-MX"/>
            </w:rPr>
            <w:instrText>NUMPAGES  \* Arabic  \* MERGEFORMAT</w:instrText>
          </w:r>
          <w:r w:rsidRPr="00B350FA">
            <w:rPr>
              <w:rFonts w:ascii="Arial" w:hAnsi="Arial" w:cs="Arial"/>
              <w:b/>
              <w:bCs/>
              <w:sz w:val="20"/>
              <w:szCs w:val="20"/>
              <w:lang w:val="es-MX"/>
            </w:rPr>
            <w:fldChar w:fldCharType="separate"/>
          </w:r>
          <w:r w:rsidRPr="00B350FA">
            <w:rPr>
              <w:rFonts w:ascii="Arial" w:hAnsi="Arial" w:cs="Arial"/>
              <w:b/>
              <w:bCs/>
              <w:sz w:val="20"/>
              <w:szCs w:val="20"/>
              <w:lang w:val="es-ES"/>
            </w:rPr>
            <w:t>2</w:t>
          </w:r>
          <w:r w:rsidRPr="00B350FA">
            <w:rPr>
              <w:rFonts w:ascii="Arial" w:hAnsi="Arial" w:cs="Arial"/>
              <w:b/>
              <w:bCs/>
              <w:sz w:val="20"/>
              <w:szCs w:val="20"/>
              <w:lang w:val="es-MX"/>
            </w:rPr>
            <w:fldChar w:fldCharType="end"/>
          </w:r>
        </w:p>
      </w:tc>
    </w:tr>
  </w:tbl>
  <w:p w14:paraId="76DB02F3" w14:textId="1BCF6087" w:rsidR="005F21D5" w:rsidRPr="00B350FA" w:rsidRDefault="005F21D5" w:rsidP="00B350FA">
    <w:pPr>
      <w:pStyle w:val="Encabezado"/>
      <w:jc w:val="center"/>
      <w:rPr>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927"/>
      <w:gridCol w:w="3455"/>
      <w:gridCol w:w="3446"/>
    </w:tblGrid>
    <w:tr w:rsidR="005F21D5" w:rsidRPr="00B350FA" w14:paraId="022C3E00" w14:textId="77777777" w:rsidTr="005F21D5">
      <w:trPr>
        <w:trHeight w:val="567"/>
      </w:trPr>
      <w:tc>
        <w:tcPr>
          <w:tcW w:w="1091" w:type="pct"/>
          <w:vMerge w:val="restart"/>
          <w:vAlign w:val="center"/>
        </w:tcPr>
        <w:p w14:paraId="74369025" w14:textId="77777777" w:rsidR="005F21D5" w:rsidRPr="00B350FA" w:rsidRDefault="005F21D5" w:rsidP="008B290E">
          <w:pPr>
            <w:pStyle w:val="Encabezado"/>
            <w:jc w:val="center"/>
            <w:rPr>
              <w:rFonts w:ascii="Arial" w:hAnsi="Arial" w:cs="Arial"/>
              <w:sz w:val="20"/>
              <w:szCs w:val="20"/>
              <w:lang w:val="es-MX"/>
            </w:rPr>
          </w:pPr>
          <w:r>
            <w:rPr>
              <w:rFonts w:ascii="Arial" w:hAnsi="Arial" w:cs="Arial"/>
              <w:noProof/>
              <w:sz w:val="20"/>
              <w:szCs w:val="20"/>
              <w:lang w:val="es-MX"/>
            </w:rPr>
            <w:drawing>
              <wp:inline distT="0" distB="0" distL="0" distR="0" wp14:anchorId="7740013A" wp14:editId="6D7C0C52">
                <wp:extent cx="1080000" cy="553758"/>
                <wp:effectExtent l="0" t="0" r="6350" b="0"/>
                <wp:docPr id="432729177" name="Imagen 432729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2"/>
          <w:vAlign w:val="center"/>
        </w:tcPr>
        <w:p w14:paraId="6C44DEA3" w14:textId="389E562A" w:rsidR="005F21D5" w:rsidRPr="00D22C5A" w:rsidRDefault="005F21D5" w:rsidP="008B290E">
          <w:pPr>
            <w:pStyle w:val="Encabezado"/>
            <w:jc w:val="center"/>
            <w:rPr>
              <w:rFonts w:ascii="Arial" w:hAnsi="Arial" w:cs="Arial"/>
              <w:b/>
              <w:bCs/>
              <w:sz w:val="20"/>
              <w:szCs w:val="20"/>
              <w:lang w:val="es-MX"/>
            </w:rPr>
          </w:pPr>
          <w:r>
            <w:rPr>
              <w:rFonts w:ascii="Arial" w:hAnsi="Arial" w:cs="Arial"/>
              <w:b/>
              <w:bCs/>
              <w:sz w:val="20"/>
              <w:szCs w:val="20"/>
              <w:lang w:val="es-MX"/>
            </w:rPr>
            <w:t>PLIEGO IDU</w:t>
          </w:r>
        </w:p>
        <w:p w14:paraId="291E1584" w14:textId="77777777" w:rsidR="005F21D5" w:rsidRPr="00A11EE7" w:rsidRDefault="005F21D5" w:rsidP="008B290E">
          <w:pPr>
            <w:pStyle w:val="Encabezado"/>
            <w:jc w:val="center"/>
            <w:rPr>
              <w:rFonts w:ascii="Arial" w:hAnsi="Arial" w:cs="Arial"/>
              <w:b/>
              <w:bCs/>
              <w:sz w:val="20"/>
              <w:szCs w:val="20"/>
              <w:lang w:val="es-MX"/>
            </w:rPr>
          </w:pPr>
          <w:r>
            <w:rPr>
              <w:rFonts w:ascii="Arial" w:hAnsi="Arial" w:cs="Arial"/>
              <w:b/>
              <w:bCs/>
              <w:sz w:val="20"/>
              <w:szCs w:val="20"/>
              <w:lang w:val="es-MX"/>
            </w:rPr>
            <w:t xml:space="preserve">INTERVENTORÍA </w:t>
          </w:r>
          <w:r w:rsidRPr="00D22C5A">
            <w:rPr>
              <w:rFonts w:ascii="Arial" w:hAnsi="Arial" w:cs="Arial"/>
              <w:b/>
              <w:bCs/>
              <w:sz w:val="20"/>
              <w:szCs w:val="20"/>
              <w:lang w:val="es-MX"/>
            </w:rPr>
            <w:t>DE ESTUDIOS DE INGENIERÍA DE INFRAESTRUCTURA DE TRANSPORTE</w:t>
          </w:r>
        </w:p>
      </w:tc>
    </w:tr>
    <w:tr w:rsidR="005F21D5" w:rsidRPr="00B350FA" w14:paraId="5773242F" w14:textId="77777777" w:rsidTr="005F21D5">
      <w:trPr>
        <w:trHeight w:val="340"/>
      </w:trPr>
      <w:tc>
        <w:tcPr>
          <w:tcW w:w="1091" w:type="pct"/>
          <w:vMerge/>
          <w:vAlign w:val="center"/>
        </w:tcPr>
        <w:p w14:paraId="76533FB1" w14:textId="77777777" w:rsidR="005F21D5" w:rsidRPr="00B350FA" w:rsidRDefault="005F21D5" w:rsidP="008B290E">
          <w:pPr>
            <w:pStyle w:val="Encabezado"/>
            <w:jc w:val="center"/>
            <w:rPr>
              <w:rFonts w:ascii="Arial" w:hAnsi="Arial" w:cs="Arial"/>
              <w:sz w:val="20"/>
              <w:szCs w:val="20"/>
              <w:lang w:val="es-MX"/>
            </w:rPr>
          </w:pPr>
        </w:p>
      </w:tc>
      <w:tc>
        <w:tcPr>
          <w:tcW w:w="1957" w:type="pct"/>
          <w:vAlign w:val="center"/>
        </w:tcPr>
        <w:p w14:paraId="72BF6442" w14:textId="77777777" w:rsidR="005F21D5" w:rsidRPr="00B350FA" w:rsidRDefault="005F21D5" w:rsidP="008B290E">
          <w:pPr>
            <w:pStyle w:val="Encabezado"/>
            <w:jc w:val="center"/>
            <w:rPr>
              <w:rFonts w:ascii="Arial" w:hAnsi="Arial" w:cs="Arial"/>
              <w:sz w:val="20"/>
              <w:szCs w:val="20"/>
              <w:lang w:val="es-MX"/>
            </w:rPr>
          </w:pPr>
          <w:r w:rsidRPr="00A11EE7">
            <w:rPr>
              <w:rFonts w:ascii="Arial" w:hAnsi="Arial" w:cs="Arial"/>
              <w:b/>
              <w:bCs/>
              <w:sz w:val="20"/>
              <w:szCs w:val="20"/>
              <w:lang w:val="es-MX"/>
            </w:rPr>
            <w:t>Página:</w:t>
          </w:r>
        </w:p>
      </w:tc>
      <w:tc>
        <w:tcPr>
          <w:tcW w:w="1952" w:type="pct"/>
          <w:vAlign w:val="center"/>
        </w:tcPr>
        <w:p w14:paraId="33762B98" w14:textId="77777777" w:rsidR="005F21D5" w:rsidRPr="00B350FA" w:rsidRDefault="005F21D5" w:rsidP="008B290E">
          <w:pPr>
            <w:pStyle w:val="Encabezado"/>
            <w:jc w:val="center"/>
            <w:rPr>
              <w:rFonts w:ascii="Arial" w:hAnsi="Arial" w:cs="Arial"/>
              <w:sz w:val="20"/>
              <w:szCs w:val="20"/>
              <w:lang w:val="es-MX"/>
            </w:rPr>
          </w:pPr>
          <w:r w:rsidRPr="00B350FA">
            <w:rPr>
              <w:rFonts w:ascii="Arial" w:hAnsi="Arial" w:cs="Arial"/>
              <w:sz w:val="20"/>
              <w:szCs w:val="20"/>
              <w:lang w:val="es-ES"/>
            </w:rPr>
            <w:t xml:space="preserve">Página </w:t>
          </w:r>
          <w:r w:rsidRPr="00B350FA">
            <w:rPr>
              <w:rFonts w:ascii="Arial" w:hAnsi="Arial" w:cs="Arial"/>
              <w:b/>
              <w:bCs/>
              <w:sz w:val="20"/>
              <w:szCs w:val="20"/>
              <w:lang w:val="es-MX"/>
            </w:rPr>
            <w:fldChar w:fldCharType="begin"/>
          </w:r>
          <w:r w:rsidRPr="00B350FA">
            <w:rPr>
              <w:rFonts w:ascii="Arial" w:hAnsi="Arial" w:cs="Arial"/>
              <w:b/>
              <w:bCs/>
              <w:sz w:val="20"/>
              <w:szCs w:val="20"/>
              <w:lang w:val="es-MX"/>
            </w:rPr>
            <w:instrText>PAGE  \* Arabic  \* MERGEFORMAT</w:instrText>
          </w:r>
          <w:r w:rsidRPr="00B350FA">
            <w:rPr>
              <w:rFonts w:ascii="Arial" w:hAnsi="Arial" w:cs="Arial"/>
              <w:b/>
              <w:bCs/>
              <w:sz w:val="20"/>
              <w:szCs w:val="20"/>
              <w:lang w:val="es-MX"/>
            </w:rPr>
            <w:fldChar w:fldCharType="separate"/>
          </w:r>
          <w:r w:rsidRPr="00B350FA">
            <w:rPr>
              <w:rFonts w:ascii="Arial" w:hAnsi="Arial" w:cs="Arial"/>
              <w:b/>
              <w:bCs/>
              <w:sz w:val="20"/>
              <w:szCs w:val="20"/>
              <w:lang w:val="es-ES"/>
            </w:rPr>
            <w:t>1</w:t>
          </w:r>
          <w:r w:rsidRPr="00B350FA">
            <w:rPr>
              <w:rFonts w:ascii="Arial" w:hAnsi="Arial" w:cs="Arial"/>
              <w:b/>
              <w:bCs/>
              <w:sz w:val="20"/>
              <w:szCs w:val="20"/>
              <w:lang w:val="es-MX"/>
            </w:rPr>
            <w:fldChar w:fldCharType="end"/>
          </w:r>
          <w:r w:rsidRPr="00B350FA">
            <w:rPr>
              <w:rFonts w:ascii="Arial" w:hAnsi="Arial" w:cs="Arial"/>
              <w:sz w:val="20"/>
              <w:szCs w:val="20"/>
              <w:lang w:val="es-ES"/>
            </w:rPr>
            <w:t xml:space="preserve"> de </w:t>
          </w:r>
          <w:r w:rsidRPr="00B350FA">
            <w:rPr>
              <w:rFonts w:ascii="Arial" w:hAnsi="Arial" w:cs="Arial"/>
              <w:b/>
              <w:bCs/>
              <w:sz w:val="20"/>
              <w:szCs w:val="20"/>
              <w:lang w:val="es-MX"/>
            </w:rPr>
            <w:fldChar w:fldCharType="begin"/>
          </w:r>
          <w:r w:rsidRPr="00B350FA">
            <w:rPr>
              <w:rFonts w:ascii="Arial" w:hAnsi="Arial" w:cs="Arial"/>
              <w:b/>
              <w:bCs/>
              <w:sz w:val="20"/>
              <w:szCs w:val="20"/>
              <w:lang w:val="es-MX"/>
            </w:rPr>
            <w:instrText>NUMPAGES  \* Arabic  \* MERGEFORMAT</w:instrText>
          </w:r>
          <w:r w:rsidRPr="00B350FA">
            <w:rPr>
              <w:rFonts w:ascii="Arial" w:hAnsi="Arial" w:cs="Arial"/>
              <w:b/>
              <w:bCs/>
              <w:sz w:val="20"/>
              <w:szCs w:val="20"/>
              <w:lang w:val="es-MX"/>
            </w:rPr>
            <w:fldChar w:fldCharType="separate"/>
          </w:r>
          <w:r w:rsidRPr="00B350FA">
            <w:rPr>
              <w:rFonts w:ascii="Arial" w:hAnsi="Arial" w:cs="Arial"/>
              <w:b/>
              <w:bCs/>
              <w:sz w:val="20"/>
              <w:szCs w:val="20"/>
              <w:lang w:val="es-ES"/>
            </w:rPr>
            <w:t>2</w:t>
          </w:r>
          <w:r w:rsidRPr="00B350FA">
            <w:rPr>
              <w:rFonts w:ascii="Arial" w:hAnsi="Arial" w:cs="Arial"/>
              <w:b/>
              <w:bCs/>
              <w:sz w:val="20"/>
              <w:szCs w:val="20"/>
              <w:lang w:val="es-MX"/>
            </w:rPr>
            <w:fldChar w:fldCharType="end"/>
          </w:r>
        </w:p>
      </w:tc>
    </w:tr>
  </w:tbl>
  <w:p w14:paraId="72D8B987" w14:textId="77777777" w:rsidR="005F21D5" w:rsidRPr="00B350FA" w:rsidRDefault="005F21D5" w:rsidP="008B290E">
    <w:pPr>
      <w:pStyle w:val="Encabezado"/>
      <w:rPr>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7102F"/>
    <w:multiLevelType w:val="hybridMultilevel"/>
    <w:tmpl w:val="FEEE9204"/>
    <w:lvl w:ilvl="0" w:tplc="1762846A">
      <w:start w:val="1"/>
      <w:numFmt w:val="upperLetter"/>
      <w:lvlText w:val="%1."/>
      <w:lvlJc w:val="left"/>
      <w:pPr>
        <w:ind w:left="720" w:hanging="36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3C7E31"/>
    <w:multiLevelType w:val="hybridMultilevel"/>
    <w:tmpl w:val="ED9AF47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577887"/>
    <w:multiLevelType w:val="hybridMultilevel"/>
    <w:tmpl w:val="AE08D400"/>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78535FE"/>
    <w:multiLevelType w:val="hybridMultilevel"/>
    <w:tmpl w:val="3E0E158C"/>
    <w:lvl w:ilvl="0" w:tplc="4F26B832">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125420"/>
    <w:multiLevelType w:val="hybridMultilevel"/>
    <w:tmpl w:val="633455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A132C6E"/>
    <w:multiLevelType w:val="hybridMultilevel"/>
    <w:tmpl w:val="775C933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AC90418"/>
    <w:multiLevelType w:val="hybridMultilevel"/>
    <w:tmpl w:val="A872CD6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D3C764D"/>
    <w:multiLevelType w:val="multilevel"/>
    <w:tmpl w:val="64BA8F9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DE24095"/>
    <w:multiLevelType w:val="hybridMultilevel"/>
    <w:tmpl w:val="B7C0D8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F753961"/>
    <w:multiLevelType w:val="hybridMultilevel"/>
    <w:tmpl w:val="696607E0"/>
    <w:lvl w:ilvl="0" w:tplc="83BA09C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8244DDF"/>
    <w:multiLevelType w:val="hybridMultilevel"/>
    <w:tmpl w:val="DDB88CF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BC1829"/>
    <w:multiLevelType w:val="multilevel"/>
    <w:tmpl w:val="E012CD54"/>
    <w:lvl w:ilvl="0">
      <w:start w:val="1"/>
      <w:numFmt w:val="decimal"/>
      <w:lvlText w:val="%1."/>
      <w:lvlJc w:val="left"/>
      <w:pPr>
        <w:ind w:left="720" w:hanging="360"/>
      </w:pPr>
      <w:rPr>
        <w:rFonts w:hint="default"/>
      </w:rPr>
    </w:lvl>
    <w:lvl w:ilvl="1">
      <w:start w:val="4"/>
      <w:numFmt w:val="decimal"/>
      <w:isLgl/>
      <w:lvlText w:val="%1.%2."/>
      <w:lvlJc w:val="left"/>
      <w:pPr>
        <w:ind w:left="1032" w:hanging="6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B09592C"/>
    <w:multiLevelType w:val="hybridMultilevel"/>
    <w:tmpl w:val="7CF0A836"/>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5BC5AAA"/>
    <w:multiLevelType w:val="hybridMultilevel"/>
    <w:tmpl w:val="DDD026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68E50E1"/>
    <w:multiLevelType w:val="hybridMultilevel"/>
    <w:tmpl w:val="095683EC"/>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2D2FF2"/>
    <w:multiLevelType w:val="hybridMultilevel"/>
    <w:tmpl w:val="A34AF7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8F754B"/>
    <w:multiLevelType w:val="hybridMultilevel"/>
    <w:tmpl w:val="CCB8431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D03536"/>
    <w:multiLevelType w:val="hybridMultilevel"/>
    <w:tmpl w:val="480C7790"/>
    <w:lvl w:ilvl="0" w:tplc="67D6D384">
      <w:start w:val="1"/>
      <w:numFmt w:val="upperLetter"/>
      <w:lvlText w:val="%1."/>
      <w:lvlJc w:val="left"/>
      <w:pPr>
        <w:ind w:left="720" w:hanging="360"/>
      </w:pPr>
      <w:rPr>
        <w:i w:val="0"/>
        <w:i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37A1B50"/>
    <w:multiLevelType w:val="multilevel"/>
    <w:tmpl w:val="674C375E"/>
    <w:lvl w:ilvl="0">
      <w:start w:val="10"/>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625763E"/>
    <w:multiLevelType w:val="hybridMultilevel"/>
    <w:tmpl w:val="E156610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6EF20C2"/>
    <w:multiLevelType w:val="hybridMultilevel"/>
    <w:tmpl w:val="31FAC7E0"/>
    <w:lvl w:ilvl="0" w:tplc="C5669726">
      <w:start w:val="1"/>
      <w:numFmt w:val="lowerLetter"/>
      <w:lvlText w:val="%1)"/>
      <w:lvlJc w:val="left"/>
      <w:pPr>
        <w:ind w:left="2031" w:hanging="360"/>
      </w:pPr>
      <w:rPr>
        <w:rFonts w:hint="default"/>
      </w:rPr>
    </w:lvl>
    <w:lvl w:ilvl="1" w:tplc="240A0019">
      <w:start w:val="1"/>
      <w:numFmt w:val="lowerLetter"/>
      <w:lvlText w:val="%2."/>
      <w:lvlJc w:val="left"/>
      <w:pPr>
        <w:ind w:left="2751" w:hanging="360"/>
      </w:pPr>
    </w:lvl>
    <w:lvl w:ilvl="2" w:tplc="240A001B" w:tentative="1">
      <w:start w:val="1"/>
      <w:numFmt w:val="lowerRoman"/>
      <w:lvlText w:val="%3."/>
      <w:lvlJc w:val="right"/>
      <w:pPr>
        <w:ind w:left="3471" w:hanging="180"/>
      </w:pPr>
    </w:lvl>
    <w:lvl w:ilvl="3" w:tplc="240A000F" w:tentative="1">
      <w:start w:val="1"/>
      <w:numFmt w:val="decimal"/>
      <w:lvlText w:val="%4."/>
      <w:lvlJc w:val="left"/>
      <w:pPr>
        <w:ind w:left="4191" w:hanging="360"/>
      </w:pPr>
    </w:lvl>
    <w:lvl w:ilvl="4" w:tplc="240A0019" w:tentative="1">
      <w:start w:val="1"/>
      <w:numFmt w:val="lowerLetter"/>
      <w:lvlText w:val="%5."/>
      <w:lvlJc w:val="left"/>
      <w:pPr>
        <w:ind w:left="4911" w:hanging="360"/>
      </w:pPr>
    </w:lvl>
    <w:lvl w:ilvl="5" w:tplc="240A001B" w:tentative="1">
      <w:start w:val="1"/>
      <w:numFmt w:val="lowerRoman"/>
      <w:lvlText w:val="%6."/>
      <w:lvlJc w:val="right"/>
      <w:pPr>
        <w:ind w:left="5631" w:hanging="180"/>
      </w:pPr>
    </w:lvl>
    <w:lvl w:ilvl="6" w:tplc="240A000F" w:tentative="1">
      <w:start w:val="1"/>
      <w:numFmt w:val="decimal"/>
      <w:lvlText w:val="%7."/>
      <w:lvlJc w:val="left"/>
      <w:pPr>
        <w:ind w:left="6351" w:hanging="360"/>
      </w:pPr>
    </w:lvl>
    <w:lvl w:ilvl="7" w:tplc="240A0019" w:tentative="1">
      <w:start w:val="1"/>
      <w:numFmt w:val="lowerLetter"/>
      <w:lvlText w:val="%8."/>
      <w:lvlJc w:val="left"/>
      <w:pPr>
        <w:ind w:left="7071" w:hanging="360"/>
      </w:pPr>
    </w:lvl>
    <w:lvl w:ilvl="8" w:tplc="240A001B" w:tentative="1">
      <w:start w:val="1"/>
      <w:numFmt w:val="lowerRoman"/>
      <w:lvlText w:val="%9."/>
      <w:lvlJc w:val="right"/>
      <w:pPr>
        <w:ind w:left="7791" w:hanging="180"/>
      </w:pPr>
    </w:lvl>
  </w:abstractNum>
  <w:abstractNum w:abstractNumId="21" w15:restartNumberingAfterBreak="0">
    <w:nsid w:val="3DFE0AAA"/>
    <w:multiLevelType w:val="hybridMultilevel"/>
    <w:tmpl w:val="CCB8431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F7F28C6"/>
    <w:multiLevelType w:val="hybridMultilevel"/>
    <w:tmpl w:val="FAA8A39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043049B"/>
    <w:multiLevelType w:val="hybridMultilevel"/>
    <w:tmpl w:val="D4D4648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0BC1B90"/>
    <w:multiLevelType w:val="hybridMultilevel"/>
    <w:tmpl w:val="4844DC2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4664C80"/>
    <w:multiLevelType w:val="multilevel"/>
    <w:tmpl w:val="25AC8E3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51F0657"/>
    <w:multiLevelType w:val="hybridMultilevel"/>
    <w:tmpl w:val="CFDCB2A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62238A6"/>
    <w:multiLevelType w:val="hybridMultilevel"/>
    <w:tmpl w:val="980CB368"/>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54407D6">
      <w:start w:val="1"/>
      <w:numFmt w:val="lowerRoman"/>
      <w:lvlText w:val="%3)"/>
      <w:lvlJc w:val="left"/>
      <w:pPr>
        <w:ind w:left="2700" w:hanging="72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6A74970"/>
    <w:multiLevelType w:val="hybridMultilevel"/>
    <w:tmpl w:val="0E9A6D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84B1B6D"/>
    <w:multiLevelType w:val="hybridMultilevel"/>
    <w:tmpl w:val="AA4CC3E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A3753B1"/>
    <w:multiLevelType w:val="hybridMultilevel"/>
    <w:tmpl w:val="3044F3DE"/>
    <w:lvl w:ilvl="0" w:tplc="240A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A850518"/>
    <w:multiLevelType w:val="hybridMultilevel"/>
    <w:tmpl w:val="9B5CAF4E"/>
    <w:lvl w:ilvl="0" w:tplc="240A0001">
      <w:start w:val="1"/>
      <w:numFmt w:val="bullet"/>
      <w:lvlText w:val=""/>
      <w:lvlJc w:val="left"/>
      <w:pPr>
        <w:ind w:left="720" w:hanging="360"/>
      </w:pPr>
      <w:rPr>
        <w:rFonts w:ascii="Symbol" w:hAnsi="Symbol" w:hint="default"/>
      </w:rPr>
    </w:lvl>
    <w:lvl w:ilvl="1" w:tplc="B56C9076">
      <w:start w:val="2"/>
      <w:numFmt w:val="bullet"/>
      <w:lvlText w:val="•"/>
      <w:lvlJc w:val="left"/>
      <w:pPr>
        <w:ind w:left="1788" w:hanging="708"/>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B67708A"/>
    <w:multiLevelType w:val="hybridMultilevel"/>
    <w:tmpl w:val="4844DC2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BC205DD"/>
    <w:multiLevelType w:val="multilevel"/>
    <w:tmpl w:val="20523688"/>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D0A43B3"/>
    <w:multiLevelType w:val="hybridMultilevel"/>
    <w:tmpl w:val="A872CD6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D2C66E7"/>
    <w:multiLevelType w:val="hybridMultilevel"/>
    <w:tmpl w:val="1556E5E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D690BA3"/>
    <w:multiLevelType w:val="hybridMultilevel"/>
    <w:tmpl w:val="144C2AF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EA31805"/>
    <w:multiLevelType w:val="multilevel"/>
    <w:tmpl w:val="72AEDC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FAD7612"/>
    <w:multiLevelType w:val="hybridMultilevel"/>
    <w:tmpl w:val="AD50857A"/>
    <w:lvl w:ilvl="0" w:tplc="240A0015">
      <w:start w:val="9"/>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07F507A"/>
    <w:multiLevelType w:val="hybridMultilevel"/>
    <w:tmpl w:val="43D23026"/>
    <w:lvl w:ilvl="0" w:tplc="957A040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0F04B6A"/>
    <w:multiLevelType w:val="hybridMultilevel"/>
    <w:tmpl w:val="4844DC2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4F035F1"/>
    <w:multiLevelType w:val="multilevel"/>
    <w:tmpl w:val="527CEEA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5613BD8"/>
    <w:multiLevelType w:val="hybridMultilevel"/>
    <w:tmpl w:val="49300908"/>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5AF06240"/>
    <w:multiLevelType w:val="hybridMultilevel"/>
    <w:tmpl w:val="F06C170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4" w15:restartNumberingAfterBreak="0">
    <w:nsid w:val="5B8140B1"/>
    <w:multiLevelType w:val="hybridMultilevel"/>
    <w:tmpl w:val="C1A0A370"/>
    <w:lvl w:ilvl="0" w:tplc="2A30FD72">
      <w:start w:val="1"/>
      <w:numFmt w:val="upperLetter"/>
      <w:lvlText w:val="%1."/>
      <w:lvlJc w:val="left"/>
      <w:pPr>
        <w:ind w:left="349" w:hanging="360"/>
      </w:pPr>
      <w:rPr>
        <w:rFonts w:hint="default"/>
      </w:rPr>
    </w:lvl>
    <w:lvl w:ilvl="1" w:tplc="240A0019" w:tentative="1">
      <w:start w:val="1"/>
      <w:numFmt w:val="lowerLetter"/>
      <w:lvlText w:val="%2."/>
      <w:lvlJc w:val="left"/>
      <w:pPr>
        <w:ind w:left="1069" w:hanging="360"/>
      </w:pPr>
    </w:lvl>
    <w:lvl w:ilvl="2" w:tplc="240A001B" w:tentative="1">
      <w:start w:val="1"/>
      <w:numFmt w:val="lowerRoman"/>
      <w:lvlText w:val="%3."/>
      <w:lvlJc w:val="right"/>
      <w:pPr>
        <w:ind w:left="1789" w:hanging="180"/>
      </w:pPr>
    </w:lvl>
    <w:lvl w:ilvl="3" w:tplc="240A000F" w:tentative="1">
      <w:start w:val="1"/>
      <w:numFmt w:val="decimal"/>
      <w:lvlText w:val="%4."/>
      <w:lvlJc w:val="left"/>
      <w:pPr>
        <w:ind w:left="2509" w:hanging="360"/>
      </w:pPr>
    </w:lvl>
    <w:lvl w:ilvl="4" w:tplc="240A0019" w:tentative="1">
      <w:start w:val="1"/>
      <w:numFmt w:val="lowerLetter"/>
      <w:lvlText w:val="%5."/>
      <w:lvlJc w:val="left"/>
      <w:pPr>
        <w:ind w:left="3229" w:hanging="360"/>
      </w:pPr>
    </w:lvl>
    <w:lvl w:ilvl="5" w:tplc="240A001B" w:tentative="1">
      <w:start w:val="1"/>
      <w:numFmt w:val="lowerRoman"/>
      <w:lvlText w:val="%6."/>
      <w:lvlJc w:val="right"/>
      <w:pPr>
        <w:ind w:left="3949" w:hanging="180"/>
      </w:pPr>
    </w:lvl>
    <w:lvl w:ilvl="6" w:tplc="240A000F" w:tentative="1">
      <w:start w:val="1"/>
      <w:numFmt w:val="decimal"/>
      <w:lvlText w:val="%7."/>
      <w:lvlJc w:val="left"/>
      <w:pPr>
        <w:ind w:left="4669" w:hanging="360"/>
      </w:pPr>
    </w:lvl>
    <w:lvl w:ilvl="7" w:tplc="240A0019" w:tentative="1">
      <w:start w:val="1"/>
      <w:numFmt w:val="lowerLetter"/>
      <w:lvlText w:val="%8."/>
      <w:lvlJc w:val="left"/>
      <w:pPr>
        <w:ind w:left="5389" w:hanging="360"/>
      </w:pPr>
    </w:lvl>
    <w:lvl w:ilvl="8" w:tplc="240A001B" w:tentative="1">
      <w:start w:val="1"/>
      <w:numFmt w:val="lowerRoman"/>
      <w:lvlText w:val="%9."/>
      <w:lvlJc w:val="right"/>
      <w:pPr>
        <w:ind w:left="6109" w:hanging="180"/>
      </w:pPr>
    </w:lvl>
  </w:abstractNum>
  <w:abstractNum w:abstractNumId="45" w15:restartNumberingAfterBreak="0">
    <w:nsid w:val="5C2C3DF9"/>
    <w:multiLevelType w:val="multilevel"/>
    <w:tmpl w:val="A792156C"/>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5D0A1D00"/>
    <w:multiLevelType w:val="hybridMultilevel"/>
    <w:tmpl w:val="6E9A93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D1237D0"/>
    <w:multiLevelType w:val="hybridMultilevel"/>
    <w:tmpl w:val="696607E0"/>
    <w:lvl w:ilvl="0" w:tplc="83BA09C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E727F73"/>
    <w:multiLevelType w:val="hybridMultilevel"/>
    <w:tmpl w:val="550412B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EAF39BB"/>
    <w:multiLevelType w:val="hybridMultilevel"/>
    <w:tmpl w:val="AE08D4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EE41C1A"/>
    <w:multiLevelType w:val="hybridMultilevel"/>
    <w:tmpl w:val="86501F02"/>
    <w:lvl w:ilvl="0" w:tplc="798A29FE">
      <w:start w:val="1"/>
      <w:numFmt w:val="bullet"/>
      <w:lvlText w:val="-"/>
      <w:lvlJc w:val="left"/>
      <w:pPr>
        <w:ind w:left="720" w:hanging="360"/>
      </w:pPr>
      <w:rPr>
        <w:rFonts w:ascii="Arial" w:eastAsia="Arial"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60473CBC"/>
    <w:multiLevelType w:val="hybridMultilevel"/>
    <w:tmpl w:val="72AA483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880A739A">
      <w:start w:val="1"/>
      <w:numFmt w:val="lowerRoman"/>
      <w:lvlText w:val="%3)"/>
      <w:lvlJc w:val="left"/>
      <w:pPr>
        <w:ind w:left="2700" w:hanging="720"/>
      </w:pPr>
      <w:rPr>
        <w:rFonts w:hint="default"/>
      </w:rPr>
    </w:lvl>
    <w:lvl w:ilvl="3" w:tplc="76949B3C">
      <w:start w:val="1"/>
      <w:numFmt w:val="upperLetter"/>
      <w:lvlText w:val="%4."/>
      <w:lvlJc w:val="left"/>
      <w:pPr>
        <w:ind w:left="2880" w:hanging="360"/>
      </w:pPr>
      <w:rPr>
        <w:rFonts w:hint="default"/>
      </w:rPr>
    </w:lvl>
    <w:lvl w:ilvl="4" w:tplc="40182A10">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0C00242"/>
    <w:multiLevelType w:val="hybridMultilevel"/>
    <w:tmpl w:val="B6FA477E"/>
    <w:lvl w:ilvl="0" w:tplc="71CC08B0">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3" w15:restartNumberingAfterBreak="0">
    <w:nsid w:val="61704562"/>
    <w:multiLevelType w:val="hybridMultilevel"/>
    <w:tmpl w:val="CCB8431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635F094A"/>
    <w:multiLevelType w:val="hybridMultilevel"/>
    <w:tmpl w:val="B6FA477E"/>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5" w15:restartNumberingAfterBreak="0">
    <w:nsid w:val="66A91DF8"/>
    <w:multiLevelType w:val="multilevel"/>
    <w:tmpl w:val="C768825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6BEE4B69"/>
    <w:multiLevelType w:val="hybridMultilevel"/>
    <w:tmpl w:val="C7602818"/>
    <w:lvl w:ilvl="0" w:tplc="FFFFFFFF">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6E371367"/>
    <w:multiLevelType w:val="hybridMultilevel"/>
    <w:tmpl w:val="752A26C8"/>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7072067A"/>
    <w:multiLevelType w:val="hybridMultilevel"/>
    <w:tmpl w:val="6870F4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27E1541"/>
    <w:multiLevelType w:val="multilevel"/>
    <w:tmpl w:val="2E060AE0"/>
    <w:lvl w:ilvl="0">
      <w:start w:val="10"/>
      <w:numFmt w:val="decimal"/>
      <w:lvlText w:val="%1."/>
      <w:lvlJc w:val="left"/>
      <w:pPr>
        <w:ind w:left="612" w:hanging="612"/>
      </w:pPr>
      <w:rPr>
        <w:rFonts w:hint="default"/>
      </w:rPr>
    </w:lvl>
    <w:lvl w:ilvl="1">
      <w:start w:val="1"/>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3F26133"/>
    <w:multiLevelType w:val="hybridMultilevel"/>
    <w:tmpl w:val="A872CD6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87F6FBE"/>
    <w:multiLevelType w:val="hybridMultilevel"/>
    <w:tmpl w:val="66C88282"/>
    <w:lvl w:ilvl="0" w:tplc="E6C846CC">
      <w:start w:val="2"/>
      <w:numFmt w:val="lowerRoman"/>
      <w:lvlText w:val="%1)"/>
      <w:lvlJc w:val="left"/>
      <w:pPr>
        <w:ind w:left="1429" w:hanging="720"/>
      </w:pPr>
      <w:rPr>
        <w:rFonts w:hint="default"/>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2" w15:restartNumberingAfterBreak="0">
    <w:nsid w:val="79DE7D06"/>
    <w:multiLevelType w:val="hybridMultilevel"/>
    <w:tmpl w:val="3FCE3AFC"/>
    <w:lvl w:ilvl="0" w:tplc="240C24AA">
      <w:start w:val="1"/>
      <w:numFmt w:val="upperRoman"/>
      <w:pStyle w:val="CAPITULOS"/>
      <w:lvlText w:val="CAPITUL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E1E12E8"/>
    <w:multiLevelType w:val="hybridMultilevel"/>
    <w:tmpl w:val="FC5CF07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7E6412FF"/>
    <w:multiLevelType w:val="hybridMultilevel"/>
    <w:tmpl w:val="A49A5C1A"/>
    <w:lvl w:ilvl="0" w:tplc="12242B90">
      <w:start w:val="1"/>
      <w:numFmt w:val="upp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2"/>
  </w:num>
  <w:num w:numId="2">
    <w:abstractNumId w:val="37"/>
  </w:num>
  <w:num w:numId="3">
    <w:abstractNumId w:val="1"/>
  </w:num>
  <w:num w:numId="4">
    <w:abstractNumId w:val="39"/>
  </w:num>
  <w:num w:numId="5">
    <w:abstractNumId w:val="45"/>
  </w:num>
  <w:num w:numId="6">
    <w:abstractNumId w:val="21"/>
  </w:num>
  <w:num w:numId="7">
    <w:abstractNumId w:val="16"/>
  </w:num>
  <w:num w:numId="8">
    <w:abstractNumId w:val="53"/>
  </w:num>
  <w:num w:numId="9">
    <w:abstractNumId w:val="51"/>
  </w:num>
  <w:num w:numId="10">
    <w:abstractNumId w:val="36"/>
  </w:num>
  <w:num w:numId="11">
    <w:abstractNumId w:val="64"/>
  </w:num>
  <w:num w:numId="12">
    <w:abstractNumId w:val="6"/>
  </w:num>
  <w:num w:numId="13">
    <w:abstractNumId w:val="34"/>
  </w:num>
  <w:num w:numId="14">
    <w:abstractNumId w:val="60"/>
  </w:num>
  <w:num w:numId="15">
    <w:abstractNumId w:val="15"/>
  </w:num>
  <w:num w:numId="16">
    <w:abstractNumId w:val="14"/>
  </w:num>
  <w:num w:numId="17">
    <w:abstractNumId w:val="47"/>
  </w:num>
  <w:num w:numId="18">
    <w:abstractNumId w:val="9"/>
  </w:num>
  <w:num w:numId="19">
    <w:abstractNumId w:val="43"/>
  </w:num>
  <w:num w:numId="20">
    <w:abstractNumId w:val="49"/>
  </w:num>
  <w:num w:numId="21">
    <w:abstractNumId w:val="7"/>
  </w:num>
  <w:num w:numId="22">
    <w:abstractNumId w:val="31"/>
  </w:num>
  <w:num w:numId="23">
    <w:abstractNumId w:val="2"/>
  </w:num>
  <w:num w:numId="24">
    <w:abstractNumId w:val="56"/>
  </w:num>
  <w:num w:numId="25">
    <w:abstractNumId w:val="57"/>
  </w:num>
  <w:num w:numId="26">
    <w:abstractNumId w:val="8"/>
  </w:num>
  <w:num w:numId="27">
    <w:abstractNumId w:val="52"/>
  </w:num>
  <w:num w:numId="28">
    <w:abstractNumId w:val="54"/>
  </w:num>
  <w:num w:numId="29">
    <w:abstractNumId w:val="55"/>
  </w:num>
  <w:num w:numId="30">
    <w:abstractNumId w:val="41"/>
  </w:num>
  <w:num w:numId="31">
    <w:abstractNumId w:val="13"/>
  </w:num>
  <w:num w:numId="32">
    <w:abstractNumId w:val="58"/>
  </w:num>
  <w:num w:numId="33">
    <w:abstractNumId w:val="42"/>
  </w:num>
  <w:num w:numId="34">
    <w:abstractNumId w:val="11"/>
  </w:num>
  <w:num w:numId="35">
    <w:abstractNumId w:val="4"/>
  </w:num>
  <w:num w:numId="36">
    <w:abstractNumId w:val="5"/>
  </w:num>
  <w:num w:numId="37">
    <w:abstractNumId w:val="63"/>
  </w:num>
  <w:num w:numId="38">
    <w:abstractNumId w:val="3"/>
  </w:num>
  <w:num w:numId="39">
    <w:abstractNumId w:val="22"/>
  </w:num>
  <w:num w:numId="40">
    <w:abstractNumId w:val="12"/>
  </w:num>
  <w:num w:numId="41">
    <w:abstractNumId w:val="23"/>
  </w:num>
  <w:num w:numId="42">
    <w:abstractNumId w:val="29"/>
  </w:num>
  <w:num w:numId="43">
    <w:abstractNumId w:val="25"/>
  </w:num>
  <w:num w:numId="44">
    <w:abstractNumId w:val="18"/>
  </w:num>
  <w:num w:numId="45">
    <w:abstractNumId w:val="59"/>
  </w:num>
  <w:num w:numId="46">
    <w:abstractNumId w:val="48"/>
  </w:num>
  <w:num w:numId="47">
    <w:abstractNumId w:val="33"/>
  </w:num>
  <w:num w:numId="48">
    <w:abstractNumId w:val="30"/>
  </w:num>
  <w:num w:numId="49">
    <w:abstractNumId w:val="46"/>
  </w:num>
  <w:num w:numId="50">
    <w:abstractNumId w:val="27"/>
  </w:num>
  <w:num w:numId="51">
    <w:abstractNumId w:val="50"/>
  </w:num>
  <w:num w:numId="52">
    <w:abstractNumId w:val="0"/>
  </w:num>
  <w:num w:numId="53">
    <w:abstractNumId w:val="20"/>
  </w:num>
  <w:num w:numId="54">
    <w:abstractNumId w:val="61"/>
  </w:num>
  <w:num w:numId="55">
    <w:abstractNumId w:val="17"/>
  </w:num>
  <w:num w:numId="56">
    <w:abstractNumId w:val="19"/>
  </w:num>
  <w:num w:numId="57">
    <w:abstractNumId w:val="26"/>
  </w:num>
  <w:num w:numId="58">
    <w:abstractNumId w:val="44"/>
  </w:num>
  <w:num w:numId="59">
    <w:abstractNumId w:val="10"/>
  </w:num>
  <w:num w:numId="60">
    <w:abstractNumId w:val="38"/>
  </w:num>
  <w:num w:numId="61">
    <w:abstractNumId w:val="28"/>
  </w:num>
  <w:num w:numId="62">
    <w:abstractNumId w:val="35"/>
  </w:num>
  <w:num w:numId="63">
    <w:abstractNumId w:val="40"/>
  </w:num>
  <w:num w:numId="64">
    <w:abstractNumId w:val="24"/>
  </w:num>
  <w:num w:numId="65">
    <w:abstractNumId w:val="32"/>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0FA"/>
    <w:rsid w:val="000004F4"/>
    <w:rsid w:val="000047D6"/>
    <w:rsid w:val="0001403B"/>
    <w:rsid w:val="000260CF"/>
    <w:rsid w:val="00030314"/>
    <w:rsid w:val="00032DC4"/>
    <w:rsid w:val="0005553B"/>
    <w:rsid w:val="000603E0"/>
    <w:rsid w:val="0007069A"/>
    <w:rsid w:val="00074328"/>
    <w:rsid w:val="00076829"/>
    <w:rsid w:val="00077B78"/>
    <w:rsid w:val="00097078"/>
    <w:rsid w:val="000A2771"/>
    <w:rsid w:val="000A2FAD"/>
    <w:rsid w:val="000C4BB1"/>
    <w:rsid w:val="000C5BC7"/>
    <w:rsid w:val="000C66A2"/>
    <w:rsid w:val="000D2B71"/>
    <w:rsid w:val="000D3B31"/>
    <w:rsid w:val="000D7150"/>
    <w:rsid w:val="000E00A8"/>
    <w:rsid w:val="0010383E"/>
    <w:rsid w:val="00112D18"/>
    <w:rsid w:val="0011530B"/>
    <w:rsid w:val="001204AF"/>
    <w:rsid w:val="001341F1"/>
    <w:rsid w:val="001345F0"/>
    <w:rsid w:val="0013723E"/>
    <w:rsid w:val="00142508"/>
    <w:rsid w:val="0015221C"/>
    <w:rsid w:val="001A517E"/>
    <w:rsid w:val="001A5B15"/>
    <w:rsid w:val="001E2F53"/>
    <w:rsid w:val="001E2FC0"/>
    <w:rsid w:val="001F3BF8"/>
    <w:rsid w:val="001F536C"/>
    <w:rsid w:val="00206957"/>
    <w:rsid w:val="00206B24"/>
    <w:rsid w:val="00207008"/>
    <w:rsid w:val="002147BF"/>
    <w:rsid w:val="00235743"/>
    <w:rsid w:val="00240DD9"/>
    <w:rsid w:val="002433BB"/>
    <w:rsid w:val="00244167"/>
    <w:rsid w:val="002615E6"/>
    <w:rsid w:val="00261E2A"/>
    <w:rsid w:val="0026248D"/>
    <w:rsid w:val="002728B8"/>
    <w:rsid w:val="00294F92"/>
    <w:rsid w:val="002951F5"/>
    <w:rsid w:val="002A1D3A"/>
    <w:rsid w:val="002A502D"/>
    <w:rsid w:val="002B5CE5"/>
    <w:rsid w:val="002B65D5"/>
    <w:rsid w:val="002C0DAE"/>
    <w:rsid w:val="002D17E6"/>
    <w:rsid w:val="002D25E6"/>
    <w:rsid w:val="002D27FE"/>
    <w:rsid w:val="002D4291"/>
    <w:rsid w:val="002E2A52"/>
    <w:rsid w:val="002E4961"/>
    <w:rsid w:val="00302A5E"/>
    <w:rsid w:val="00306399"/>
    <w:rsid w:val="00310207"/>
    <w:rsid w:val="0031561A"/>
    <w:rsid w:val="0032253D"/>
    <w:rsid w:val="003246E2"/>
    <w:rsid w:val="00324CF8"/>
    <w:rsid w:val="00325791"/>
    <w:rsid w:val="003279B8"/>
    <w:rsid w:val="00333799"/>
    <w:rsid w:val="00337704"/>
    <w:rsid w:val="00340C1B"/>
    <w:rsid w:val="003423BC"/>
    <w:rsid w:val="00356441"/>
    <w:rsid w:val="00363AAA"/>
    <w:rsid w:val="00364652"/>
    <w:rsid w:val="003718B9"/>
    <w:rsid w:val="00382558"/>
    <w:rsid w:val="00383D00"/>
    <w:rsid w:val="00384515"/>
    <w:rsid w:val="00393147"/>
    <w:rsid w:val="003A161A"/>
    <w:rsid w:val="003A4EDB"/>
    <w:rsid w:val="003A72FE"/>
    <w:rsid w:val="003A787D"/>
    <w:rsid w:val="003B4078"/>
    <w:rsid w:val="003C3C35"/>
    <w:rsid w:val="003C5340"/>
    <w:rsid w:val="003D7B87"/>
    <w:rsid w:val="003E510A"/>
    <w:rsid w:val="003F413B"/>
    <w:rsid w:val="00405DFB"/>
    <w:rsid w:val="004122E7"/>
    <w:rsid w:val="004135FF"/>
    <w:rsid w:val="0041718D"/>
    <w:rsid w:val="00440B80"/>
    <w:rsid w:val="004442E6"/>
    <w:rsid w:val="00457A49"/>
    <w:rsid w:val="00465409"/>
    <w:rsid w:val="00472111"/>
    <w:rsid w:val="00485D83"/>
    <w:rsid w:val="0049276C"/>
    <w:rsid w:val="00492B88"/>
    <w:rsid w:val="004A3D56"/>
    <w:rsid w:val="004A485D"/>
    <w:rsid w:val="004C11C4"/>
    <w:rsid w:val="004C5484"/>
    <w:rsid w:val="004D2CF6"/>
    <w:rsid w:val="004E112A"/>
    <w:rsid w:val="004E7086"/>
    <w:rsid w:val="005017E9"/>
    <w:rsid w:val="0050698F"/>
    <w:rsid w:val="00515DB8"/>
    <w:rsid w:val="005328CF"/>
    <w:rsid w:val="005334AB"/>
    <w:rsid w:val="00534513"/>
    <w:rsid w:val="005354F1"/>
    <w:rsid w:val="0055028C"/>
    <w:rsid w:val="0055611A"/>
    <w:rsid w:val="00557F14"/>
    <w:rsid w:val="00587504"/>
    <w:rsid w:val="005A13D3"/>
    <w:rsid w:val="005A1B28"/>
    <w:rsid w:val="005A20A6"/>
    <w:rsid w:val="005B0BC0"/>
    <w:rsid w:val="005C107E"/>
    <w:rsid w:val="005C19DC"/>
    <w:rsid w:val="005C4E17"/>
    <w:rsid w:val="005C759D"/>
    <w:rsid w:val="005C7F20"/>
    <w:rsid w:val="005D1B8A"/>
    <w:rsid w:val="005E6614"/>
    <w:rsid w:val="005E7A37"/>
    <w:rsid w:val="005F21D5"/>
    <w:rsid w:val="005F4E35"/>
    <w:rsid w:val="005F6A27"/>
    <w:rsid w:val="005F7C6E"/>
    <w:rsid w:val="005F7CC9"/>
    <w:rsid w:val="00603059"/>
    <w:rsid w:val="0061329C"/>
    <w:rsid w:val="00613598"/>
    <w:rsid w:val="0061378B"/>
    <w:rsid w:val="00613D63"/>
    <w:rsid w:val="00623A4E"/>
    <w:rsid w:val="00626D06"/>
    <w:rsid w:val="0063057D"/>
    <w:rsid w:val="00634046"/>
    <w:rsid w:val="00640E4E"/>
    <w:rsid w:val="0064308B"/>
    <w:rsid w:val="00651D6F"/>
    <w:rsid w:val="00676A57"/>
    <w:rsid w:val="006807C2"/>
    <w:rsid w:val="006A1445"/>
    <w:rsid w:val="006A3DD0"/>
    <w:rsid w:val="006A43E2"/>
    <w:rsid w:val="006B532A"/>
    <w:rsid w:val="006C10F8"/>
    <w:rsid w:val="006C2189"/>
    <w:rsid w:val="006C7546"/>
    <w:rsid w:val="006E3EC3"/>
    <w:rsid w:val="006F3861"/>
    <w:rsid w:val="007057F3"/>
    <w:rsid w:val="00707203"/>
    <w:rsid w:val="00710400"/>
    <w:rsid w:val="00710829"/>
    <w:rsid w:val="00713B7F"/>
    <w:rsid w:val="007206FF"/>
    <w:rsid w:val="0073085E"/>
    <w:rsid w:val="007321B8"/>
    <w:rsid w:val="007329BB"/>
    <w:rsid w:val="007450BD"/>
    <w:rsid w:val="00764BD0"/>
    <w:rsid w:val="00770F9B"/>
    <w:rsid w:val="007755E9"/>
    <w:rsid w:val="00776BAC"/>
    <w:rsid w:val="007779DC"/>
    <w:rsid w:val="00787CF0"/>
    <w:rsid w:val="00796B39"/>
    <w:rsid w:val="007A3671"/>
    <w:rsid w:val="007A4A90"/>
    <w:rsid w:val="007B4D84"/>
    <w:rsid w:val="007B797D"/>
    <w:rsid w:val="007C2D68"/>
    <w:rsid w:val="007D3734"/>
    <w:rsid w:val="007E1469"/>
    <w:rsid w:val="007E732B"/>
    <w:rsid w:val="007F109E"/>
    <w:rsid w:val="007F3B57"/>
    <w:rsid w:val="007F622E"/>
    <w:rsid w:val="00800BF5"/>
    <w:rsid w:val="0080237A"/>
    <w:rsid w:val="0082769A"/>
    <w:rsid w:val="0084034A"/>
    <w:rsid w:val="00841D19"/>
    <w:rsid w:val="00845F88"/>
    <w:rsid w:val="008509BD"/>
    <w:rsid w:val="00871A1B"/>
    <w:rsid w:val="0088779A"/>
    <w:rsid w:val="00891841"/>
    <w:rsid w:val="00894A21"/>
    <w:rsid w:val="008B005D"/>
    <w:rsid w:val="008B290E"/>
    <w:rsid w:val="008C67BE"/>
    <w:rsid w:val="008F5987"/>
    <w:rsid w:val="008F7C94"/>
    <w:rsid w:val="00903197"/>
    <w:rsid w:val="00910214"/>
    <w:rsid w:val="00923E78"/>
    <w:rsid w:val="0094110F"/>
    <w:rsid w:val="00945BD2"/>
    <w:rsid w:val="009668EA"/>
    <w:rsid w:val="00973C19"/>
    <w:rsid w:val="00975733"/>
    <w:rsid w:val="00977E75"/>
    <w:rsid w:val="00987A74"/>
    <w:rsid w:val="009A0EDC"/>
    <w:rsid w:val="009C7C20"/>
    <w:rsid w:val="009D0935"/>
    <w:rsid w:val="009D1ABE"/>
    <w:rsid w:val="009D25E9"/>
    <w:rsid w:val="009E1EDB"/>
    <w:rsid w:val="009F1020"/>
    <w:rsid w:val="009F7EA6"/>
    <w:rsid w:val="00A04FFC"/>
    <w:rsid w:val="00A11983"/>
    <w:rsid w:val="00A11EE7"/>
    <w:rsid w:val="00A26832"/>
    <w:rsid w:val="00A36026"/>
    <w:rsid w:val="00A61E18"/>
    <w:rsid w:val="00A63430"/>
    <w:rsid w:val="00A7000E"/>
    <w:rsid w:val="00A70F14"/>
    <w:rsid w:val="00A76BB2"/>
    <w:rsid w:val="00A8795C"/>
    <w:rsid w:val="00A87AC4"/>
    <w:rsid w:val="00A96912"/>
    <w:rsid w:val="00AB1733"/>
    <w:rsid w:val="00AB7A29"/>
    <w:rsid w:val="00AC0BD6"/>
    <w:rsid w:val="00AC43BC"/>
    <w:rsid w:val="00AC7607"/>
    <w:rsid w:val="00AD54B6"/>
    <w:rsid w:val="00AE2387"/>
    <w:rsid w:val="00B02FC2"/>
    <w:rsid w:val="00B04202"/>
    <w:rsid w:val="00B105B4"/>
    <w:rsid w:val="00B21F06"/>
    <w:rsid w:val="00B27989"/>
    <w:rsid w:val="00B350FA"/>
    <w:rsid w:val="00B409D1"/>
    <w:rsid w:val="00B42BF2"/>
    <w:rsid w:val="00B4431D"/>
    <w:rsid w:val="00B553A2"/>
    <w:rsid w:val="00B557A8"/>
    <w:rsid w:val="00B71007"/>
    <w:rsid w:val="00B848F7"/>
    <w:rsid w:val="00B9278A"/>
    <w:rsid w:val="00BB257D"/>
    <w:rsid w:val="00BC42D0"/>
    <w:rsid w:val="00BC6695"/>
    <w:rsid w:val="00BC749D"/>
    <w:rsid w:val="00BE2375"/>
    <w:rsid w:val="00BF01D0"/>
    <w:rsid w:val="00BF1562"/>
    <w:rsid w:val="00BF1C96"/>
    <w:rsid w:val="00C01E47"/>
    <w:rsid w:val="00C06B92"/>
    <w:rsid w:val="00C127E8"/>
    <w:rsid w:val="00C15F09"/>
    <w:rsid w:val="00C17700"/>
    <w:rsid w:val="00C228BF"/>
    <w:rsid w:val="00C32235"/>
    <w:rsid w:val="00C33A73"/>
    <w:rsid w:val="00C37DDB"/>
    <w:rsid w:val="00C4045E"/>
    <w:rsid w:val="00C45E7E"/>
    <w:rsid w:val="00C535B6"/>
    <w:rsid w:val="00C560CA"/>
    <w:rsid w:val="00C571F8"/>
    <w:rsid w:val="00C60023"/>
    <w:rsid w:val="00C67CD3"/>
    <w:rsid w:val="00C76A39"/>
    <w:rsid w:val="00C86F7E"/>
    <w:rsid w:val="00C90ED0"/>
    <w:rsid w:val="00CC2CAB"/>
    <w:rsid w:val="00CE02BC"/>
    <w:rsid w:val="00CE0A9E"/>
    <w:rsid w:val="00CE6FBC"/>
    <w:rsid w:val="00CF028B"/>
    <w:rsid w:val="00D06B9A"/>
    <w:rsid w:val="00D123FF"/>
    <w:rsid w:val="00D14EF2"/>
    <w:rsid w:val="00D22C5A"/>
    <w:rsid w:val="00D2499F"/>
    <w:rsid w:val="00D254F2"/>
    <w:rsid w:val="00D25DCF"/>
    <w:rsid w:val="00D277D4"/>
    <w:rsid w:val="00D31726"/>
    <w:rsid w:val="00D32B1C"/>
    <w:rsid w:val="00D372AC"/>
    <w:rsid w:val="00D41A63"/>
    <w:rsid w:val="00D51084"/>
    <w:rsid w:val="00D51DFF"/>
    <w:rsid w:val="00D5404F"/>
    <w:rsid w:val="00D71E2E"/>
    <w:rsid w:val="00D90F84"/>
    <w:rsid w:val="00DC6473"/>
    <w:rsid w:val="00DC7E5B"/>
    <w:rsid w:val="00DD5501"/>
    <w:rsid w:val="00DD567F"/>
    <w:rsid w:val="00DE14D0"/>
    <w:rsid w:val="00DF2D39"/>
    <w:rsid w:val="00E07EF0"/>
    <w:rsid w:val="00E1686F"/>
    <w:rsid w:val="00E36C3E"/>
    <w:rsid w:val="00E4226F"/>
    <w:rsid w:val="00E43719"/>
    <w:rsid w:val="00E555CD"/>
    <w:rsid w:val="00E57A71"/>
    <w:rsid w:val="00E607F0"/>
    <w:rsid w:val="00E65F99"/>
    <w:rsid w:val="00E80EF7"/>
    <w:rsid w:val="00E84683"/>
    <w:rsid w:val="00E86E11"/>
    <w:rsid w:val="00E87D50"/>
    <w:rsid w:val="00E9158D"/>
    <w:rsid w:val="00E92B10"/>
    <w:rsid w:val="00E976B5"/>
    <w:rsid w:val="00EA440C"/>
    <w:rsid w:val="00EB0732"/>
    <w:rsid w:val="00EB517B"/>
    <w:rsid w:val="00EB59E2"/>
    <w:rsid w:val="00EC424F"/>
    <w:rsid w:val="00ED2B23"/>
    <w:rsid w:val="00EE3129"/>
    <w:rsid w:val="00EF69D5"/>
    <w:rsid w:val="00F034E8"/>
    <w:rsid w:val="00F05165"/>
    <w:rsid w:val="00F073E4"/>
    <w:rsid w:val="00F12AA9"/>
    <w:rsid w:val="00F35241"/>
    <w:rsid w:val="00F44463"/>
    <w:rsid w:val="00F557ED"/>
    <w:rsid w:val="00F60CC7"/>
    <w:rsid w:val="00F61652"/>
    <w:rsid w:val="00F67262"/>
    <w:rsid w:val="00F71C32"/>
    <w:rsid w:val="00F855D1"/>
    <w:rsid w:val="00F87191"/>
    <w:rsid w:val="00F94ABC"/>
    <w:rsid w:val="00FA0288"/>
    <w:rsid w:val="00FB1BC8"/>
    <w:rsid w:val="00FB365F"/>
    <w:rsid w:val="00FB48EE"/>
    <w:rsid w:val="00FB4E69"/>
    <w:rsid w:val="00FB7114"/>
    <w:rsid w:val="00FB7FE2"/>
    <w:rsid w:val="00FD2064"/>
    <w:rsid w:val="00FD77AF"/>
    <w:rsid w:val="00FE4B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5188B5"/>
  <w15:chartTrackingRefBased/>
  <w15:docId w15:val="{7CA75D73-700C-4681-AD45-7AA491F66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440C"/>
  </w:style>
  <w:style w:type="paragraph" w:styleId="Ttulo1">
    <w:name w:val="heading 1"/>
    <w:basedOn w:val="Normal"/>
    <w:next w:val="Normal"/>
    <w:link w:val="Ttulo1Car"/>
    <w:uiPriority w:val="9"/>
    <w:qFormat/>
    <w:rsid w:val="00651D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350F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350FA"/>
  </w:style>
  <w:style w:type="paragraph" w:styleId="Piedepgina">
    <w:name w:val="footer"/>
    <w:basedOn w:val="Normal"/>
    <w:link w:val="PiedepginaCar"/>
    <w:uiPriority w:val="99"/>
    <w:unhideWhenUsed/>
    <w:rsid w:val="00B350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350FA"/>
  </w:style>
  <w:style w:type="table" w:styleId="Tablaconcuadrcula">
    <w:name w:val="Table Grid"/>
    <w:basedOn w:val="Tablanormal"/>
    <w:uiPriority w:val="39"/>
    <w:rsid w:val="00B35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E112A"/>
    <w:rPr>
      <w:color w:val="0563C1" w:themeColor="hyperlink"/>
      <w:u w:val="single"/>
    </w:rPr>
  </w:style>
  <w:style w:type="character" w:styleId="Mencinsinresolver">
    <w:name w:val="Unresolved Mention"/>
    <w:basedOn w:val="Fuentedeprrafopredeter"/>
    <w:uiPriority w:val="99"/>
    <w:semiHidden/>
    <w:unhideWhenUsed/>
    <w:rsid w:val="004E112A"/>
    <w:rPr>
      <w:color w:val="605E5C"/>
      <w:shd w:val="clear" w:color="auto" w:fill="E1DFDD"/>
    </w:rPr>
  </w:style>
  <w:style w:type="paragraph" w:customStyle="1" w:styleId="CAPITULOS">
    <w:name w:val="CAPITULOS"/>
    <w:basedOn w:val="Normal"/>
    <w:link w:val="CAPITULOSCar"/>
    <w:qFormat/>
    <w:rsid w:val="003279B8"/>
    <w:pPr>
      <w:numPr>
        <w:numId w:val="1"/>
      </w:numPr>
      <w:spacing w:after="0" w:line="240" w:lineRule="auto"/>
      <w:jc w:val="both"/>
      <w:outlineLvl w:val="0"/>
    </w:pPr>
    <w:rPr>
      <w:rFonts w:ascii="Arial" w:hAnsi="Arial" w:cs="Arial"/>
      <w:b/>
      <w:sz w:val="20"/>
      <w:szCs w:val="20"/>
      <w:lang w:val="es-MX"/>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3279B8"/>
    <w:pPr>
      <w:ind w:left="720"/>
      <w:contextualSpacing/>
    </w:pPr>
  </w:style>
  <w:style w:type="character" w:customStyle="1" w:styleId="CAPITULOSCar">
    <w:name w:val="CAPITULOS Car"/>
    <w:basedOn w:val="Fuentedeprrafopredeter"/>
    <w:link w:val="CAPITULOS"/>
    <w:rsid w:val="003279B8"/>
    <w:rPr>
      <w:rFonts w:ascii="Arial" w:hAnsi="Arial" w:cs="Arial"/>
      <w:b/>
      <w:sz w:val="20"/>
      <w:szCs w:val="20"/>
      <w:lang w:val="es-MX"/>
    </w:rPr>
  </w:style>
  <w:style w:type="paragraph" w:customStyle="1" w:styleId="NUMERACION">
    <w:name w:val="NUMERACION"/>
    <w:basedOn w:val="Prrafodelista"/>
    <w:link w:val="NUMERACIONCar"/>
    <w:qFormat/>
    <w:rsid w:val="006F3861"/>
    <w:pPr>
      <w:spacing w:after="0" w:line="240" w:lineRule="auto"/>
      <w:ind w:left="0"/>
      <w:jc w:val="both"/>
    </w:pPr>
    <w:rPr>
      <w:rFonts w:ascii="Arial" w:hAnsi="Arial" w:cs="Arial"/>
      <w:b/>
      <w:sz w:val="20"/>
      <w:szCs w:val="20"/>
      <w:lang w:val="es-MX"/>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basedOn w:val="Fuentedeprrafopredeter"/>
    <w:link w:val="Prrafodelista"/>
    <w:uiPriority w:val="34"/>
    <w:qFormat/>
    <w:rsid w:val="00E57A71"/>
  </w:style>
  <w:style w:type="character" w:customStyle="1" w:styleId="NUMERACIONCar">
    <w:name w:val="NUMERACION Car"/>
    <w:basedOn w:val="PrrafodelistaCar"/>
    <w:link w:val="NUMERACION"/>
    <w:rsid w:val="006F3861"/>
    <w:rPr>
      <w:rFonts w:ascii="Arial" w:hAnsi="Arial" w:cs="Arial"/>
      <w:b/>
      <w:sz w:val="20"/>
      <w:szCs w:val="20"/>
      <w:lang w:val="es-MX"/>
    </w:rPr>
  </w:style>
  <w:style w:type="character" w:styleId="Refdecomentario">
    <w:name w:val="annotation reference"/>
    <w:basedOn w:val="Fuentedeprrafopredeter"/>
    <w:uiPriority w:val="99"/>
    <w:unhideWhenUsed/>
    <w:rsid w:val="00382558"/>
    <w:rPr>
      <w:sz w:val="16"/>
      <w:szCs w:val="16"/>
    </w:rPr>
  </w:style>
  <w:style w:type="paragraph" w:styleId="Textocomentario">
    <w:name w:val="annotation text"/>
    <w:basedOn w:val="Normal"/>
    <w:link w:val="TextocomentarioCar"/>
    <w:uiPriority w:val="99"/>
    <w:semiHidden/>
    <w:unhideWhenUsed/>
    <w:rsid w:val="0038255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82558"/>
    <w:rPr>
      <w:sz w:val="20"/>
      <w:szCs w:val="20"/>
    </w:rPr>
  </w:style>
  <w:style w:type="paragraph" w:styleId="Asuntodelcomentario">
    <w:name w:val="annotation subject"/>
    <w:basedOn w:val="Textocomentario"/>
    <w:next w:val="Textocomentario"/>
    <w:link w:val="AsuntodelcomentarioCar"/>
    <w:uiPriority w:val="99"/>
    <w:semiHidden/>
    <w:unhideWhenUsed/>
    <w:rsid w:val="00382558"/>
    <w:rPr>
      <w:b/>
      <w:bCs/>
    </w:rPr>
  </w:style>
  <w:style w:type="character" w:customStyle="1" w:styleId="AsuntodelcomentarioCar">
    <w:name w:val="Asunto del comentario Car"/>
    <w:basedOn w:val="TextocomentarioCar"/>
    <w:link w:val="Asuntodelcomentario"/>
    <w:uiPriority w:val="99"/>
    <w:semiHidden/>
    <w:rsid w:val="00382558"/>
    <w:rPr>
      <w:b/>
      <w:bCs/>
      <w:sz w:val="20"/>
      <w:szCs w:val="20"/>
    </w:rPr>
  </w:style>
  <w:style w:type="character" w:styleId="Textodelmarcadordeposicin">
    <w:name w:val="Placeholder Text"/>
    <w:basedOn w:val="Fuentedeprrafopredeter"/>
    <w:uiPriority w:val="99"/>
    <w:semiHidden/>
    <w:rsid w:val="0082769A"/>
    <w:rPr>
      <w:color w:val="666666"/>
    </w:rPr>
  </w:style>
  <w:style w:type="character" w:customStyle="1" w:styleId="Ttulo1Car">
    <w:name w:val="Título 1 Car"/>
    <w:basedOn w:val="Fuentedeprrafopredeter"/>
    <w:link w:val="Ttulo1"/>
    <w:uiPriority w:val="9"/>
    <w:rsid w:val="00651D6F"/>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unhideWhenUsed/>
    <w:qFormat/>
    <w:rsid w:val="00651D6F"/>
    <w:pPr>
      <w:outlineLvl w:val="9"/>
    </w:pPr>
    <w:rPr>
      <w:lang w:eastAsia="es-CO"/>
    </w:rPr>
  </w:style>
  <w:style w:type="paragraph" w:styleId="TDC1">
    <w:name w:val="toc 1"/>
    <w:basedOn w:val="Normal"/>
    <w:next w:val="Normal"/>
    <w:autoRedefine/>
    <w:uiPriority w:val="39"/>
    <w:unhideWhenUsed/>
    <w:rsid w:val="00651D6F"/>
    <w:pPr>
      <w:spacing w:after="0" w:line="240" w:lineRule="auto"/>
      <w:jc w:val="both"/>
    </w:pPr>
    <w:rPr>
      <w:rFonts w:ascii="Arial" w:hAnsi="Arial"/>
      <w:sz w:val="20"/>
    </w:rPr>
  </w:style>
  <w:style w:type="paragraph" w:styleId="TDC2">
    <w:name w:val="toc 2"/>
    <w:basedOn w:val="Normal"/>
    <w:next w:val="Normal"/>
    <w:autoRedefine/>
    <w:uiPriority w:val="39"/>
    <w:unhideWhenUsed/>
    <w:rsid w:val="00651D6F"/>
    <w:pPr>
      <w:tabs>
        <w:tab w:val="left" w:pos="960"/>
        <w:tab w:val="right" w:leader="dot" w:pos="8828"/>
      </w:tabs>
      <w:spacing w:after="0" w:line="240" w:lineRule="auto"/>
      <w:ind w:left="221"/>
      <w:jc w:val="both"/>
    </w:pPr>
    <w:rPr>
      <w:rFonts w:ascii="Arial" w:hAnsi="Arial"/>
      <w:sz w:val="20"/>
    </w:rPr>
  </w:style>
  <w:style w:type="paragraph" w:styleId="TDC3">
    <w:name w:val="toc 3"/>
    <w:basedOn w:val="Normal"/>
    <w:next w:val="Normal"/>
    <w:autoRedefine/>
    <w:uiPriority w:val="39"/>
    <w:unhideWhenUsed/>
    <w:rsid w:val="00651D6F"/>
    <w:pPr>
      <w:spacing w:after="0" w:line="240" w:lineRule="auto"/>
      <w:ind w:left="442"/>
      <w:jc w:val="both"/>
    </w:pPr>
    <w:rPr>
      <w:rFonts w:ascii="Arial" w:hAnsi="Arial"/>
      <w:sz w:val="20"/>
    </w:rPr>
  </w:style>
  <w:style w:type="paragraph" w:styleId="TDC4">
    <w:name w:val="toc 4"/>
    <w:basedOn w:val="Normal"/>
    <w:next w:val="Normal"/>
    <w:autoRedefine/>
    <w:uiPriority w:val="39"/>
    <w:unhideWhenUsed/>
    <w:rsid w:val="00651D6F"/>
    <w:pPr>
      <w:spacing w:after="0" w:line="240" w:lineRule="auto"/>
      <w:ind w:left="720"/>
      <w:jc w:val="both"/>
    </w:pPr>
    <w:rPr>
      <w:rFonts w:ascii="Arial" w:eastAsiaTheme="minorEastAsia" w:hAnsi="Arial"/>
      <w:kern w:val="2"/>
      <w:sz w:val="20"/>
      <w:szCs w:val="24"/>
      <w:lang w:eastAsia="es-CO"/>
      <w14:ligatures w14:val="standardContextual"/>
    </w:rPr>
  </w:style>
  <w:style w:type="paragraph" w:styleId="TDC5">
    <w:name w:val="toc 5"/>
    <w:basedOn w:val="Normal"/>
    <w:next w:val="Normal"/>
    <w:autoRedefine/>
    <w:uiPriority w:val="39"/>
    <w:unhideWhenUsed/>
    <w:rsid w:val="00651D6F"/>
    <w:pPr>
      <w:spacing w:after="0" w:line="240" w:lineRule="auto"/>
      <w:ind w:left="958"/>
    </w:pPr>
    <w:rPr>
      <w:rFonts w:ascii="Arial" w:eastAsiaTheme="minorEastAsia" w:hAnsi="Arial"/>
      <w:kern w:val="2"/>
      <w:sz w:val="20"/>
      <w:szCs w:val="24"/>
      <w:lang w:eastAsia="es-CO"/>
      <w14:ligatures w14:val="standardContextual"/>
    </w:rPr>
  </w:style>
  <w:style w:type="paragraph" w:styleId="TDC6">
    <w:name w:val="toc 6"/>
    <w:basedOn w:val="Normal"/>
    <w:next w:val="Normal"/>
    <w:autoRedefine/>
    <w:uiPriority w:val="39"/>
    <w:unhideWhenUsed/>
    <w:rsid w:val="00651D6F"/>
    <w:pPr>
      <w:spacing w:after="100" w:line="278" w:lineRule="auto"/>
      <w:ind w:left="1200"/>
    </w:pPr>
    <w:rPr>
      <w:rFonts w:eastAsiaTheme="minorEastAsia"/>
      <w:kern w:val="2"/>
      <w:sz w:val="24"/>
      <w:szCs w:val="24"/>
      <w:lang w:eastAsia="es-CO"/>
      <w14:ligatures w14:val="standardContextual"/>
    </w:rPr>
  </w:style>
  <w:style w:type="paragraph" w:styleId="TDC7">
    <w:name w:val="toc 7"/>
    <w:basedOn w:val="Normal"/>
    <w:next w:val="Normal"/>
    <w:autoRedefine/>
    <w:uiPriority w:val="39"/>
    <w:unhideWhenUsed/>
    <w:rsid w:val="00651D6F"/>
    <w:pPr>
      <w:spacing w:after="100" w:line="278" w:lineRule="auto"/>
      <w:ind w:left="1440"/>
    </w:pPr>
    <w:rPr>
      <w:rFonts w:eastAsiaTheme="minorEastAsia"/>
      <w:kern w:val="2"/>
      <w:sz w:val="24"/>
      <w:szCs w:val="24"/>
      <w:lang w:eastAsia="es-CO"/>
      <w14:ligatures w14:val="standardContextual"/>
    </w:rPr>
  </w:style>
  <w:style w:type="paragraph" w:styleId="TDC8">
    <w:name w:val="toc 8"/>
    <w:basedOn w:val="Normal"/>
    <w:next w:val="Normal"/>
    <w:autoRedefine/>
    <w:uiPriority w:val="39"/>
    <w:unhideWhenUsed/>
    <w:rsid w:val="00651D6F"/>
    <w:pPr>
      <w:spacing w:after="100" w:line="278" w:lineRule="auto"/>
      <w:ind w:left="1680"/>
    </w:pPr>
    <w:rPr>
      <w:rFonts w:eastAsiaTheme="minorEastAsia"/>
      <w:kern w:val="2"/>
      <w:sz w:val="24"/>
      <w:szCs w:val="24"/>
      <w:lang w:eastAsia="es-CO"/>
      <w14:ligatures w14:val="standardContextual"/>
    </w:rPr>
  </w:style>
  <w:style w:type="paragraph" w:styleId="TDC9">
    <w:name w:val="toc 9"/>
    <w:basedOn w:val="Normal"/>
    <w:next w:val="Normal"/>
    <w:autoRedefine/>
    <w:uiPriority w:val="39"/>
    <w:unhideWhenUsed/>
    <w:rsid w:val="00651D6F"/>
    <w:pPr>
      <w:spacing w:after="100" w:line="278" w:lineRule="auto"/>
      <w:ind w:left="1920"/>
    </w:pPr>
    <w:rPr>
      <w:rFonts w:eastAsiaTheme="minorEastAsia"/>
      <w:kern w:val="2"/>
      <w:sz w:val="24"/>
      <w:szCs w:val="24"/>
      <w:lang w:eastAsia="es-CO"/>
      <w14:ligatures w14:val="standardContextual"/>
    </w:rPr>
  </w:style>
  <w:style w:type="character" w:styleId="Hipervnculovisitado">
    <w:name w:val="FollowedHyperlink"/>
    <w:basedOn w:val="Fuentedeprrafopredeter"/>
    <w:uiPriority w:val="99"/>
    <w:semiHidden/>
    <w:unhideWhenUsed/>
    <w:rsid w:val="00AB1733"/>
    <w:rPr>
      <w:color w:val="954F72" w:themeColor="followedHyperlink"/>
      <w:u w:val="single"/>
    </w:rPr>
  </w:style>
  <w:style w:type="paragraph" w:styleId="Textonotapie">
    <w:name w:val="footnote text"/>
    <w:basedOn w:val="Normal"/>
    <w:link w:val="TextonotapieCar"/>
    <w:uiPriority w:val="99"/>
    <w:semiHidden/>
    <w:unhideWhenUsed/>
    <w:rsid w:val="00D22C5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22C5A"/>
    <w:rPr>
      <w:sz w:val="20"/>
      <w:szCs w:val="20"/>
    </w:rPr>
  </w:style>
  <w:style w:type="character" w:styleId="Refdenotaalpie">
    <w:name w:val="footnote reference"/>
    <w:basedOn w:val="Fuentedeprrafopredeter"/>
    <w:uiPriority w:val="99"/>
    <w:semiHidden/>
    <w:unhideWhenUsed/>
    <w:rsid w:val="00D22C5A"/>
    <w:rPr>
      <w:vertAlign w:val="superscript"/>
    </w:rPr>
  </w:style>
  <w:style w:type="paragraph" w:customStyle="1" w:styleId="InviasNormal">
    <w:name w:val="Invias Normal"/>
    <w:basedOn w:val="Normal"/>
    <w:link w:val="InviasNormalCar"/>
    <w:qFormat/>
    <w:rsid w:val="00AC43BC"/>
    <w:pPr>
      <w:tabs>
        <w:tab w:val="left" w:pos="-142"/>
      </w:tabs>
      <w:autoSpaceDE w:val="0"/>
      <w:autoSpaceDN w:val="0"/>
      <w:adjustRightInd w:val="0"/>
      <w:spacing w:before="120" w:after="240" w:line="240" w:lineRule="auto"/>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AC43BC"/>
    <w:rPr>
      <w:rFonts w:ascii="Arial Narrow" w:eastAsia="Times New Roman" w:hAnsi="Arial Narrow" w:cs="Times New Roman"/>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licitaciones@idu.gov.co" TargetMode="External"/><Relationship Id="rId18" Type="http://schemas.openxmlformats.org/officeDocument/2006/relationships/hyperlink" Target="https://www.superfinanciera.gov.co/publicacion/60819"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colombiacompra.gov.co/secop-ii/indisponibilidad-en-el-secop-ii" TargetMode="External"/><Relationship Id="rId2" Type="http://schemas.openxmlformats.org/officeDocument/2006/relationships/numbering" Target="numbering.xml"/><Relationship Id="rId16" Type="http://schemas.openxmlformats.org/officeDocument/2006/relationships/hyperlink" Target="https://www.banrep.gov.co/es/mercado-laboral/salario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oanda.com/currency-converter/es/" TargetMode="External"/><Relationship Id="rId10" Type="http://schemas.openxmlformats.org/officeDocument/2006/relationships/footer" Target="footer1.xml"/><Relationship Id="rId19" Type="http://schemas.openxmlformats.org/officeDocument/2006/relationships/hyperlink" Target="https://www.banrep.gov.co/es/mercado-laboral/salario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oanda.com/currency-converter/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C7B0F1-85AC-4938-A014-37B9C1243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72</Pages>
  <Words>31744</Words>
  <Characters>174597</Characters>
  <Application>Microsoft Office Word</Application>
  <DocSecurity>0</DocSecurity>
  <Lines>1454</Lines>
  <Paragraphs>411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Laura Natalia</cp:lastModifiedBy>
  <cp:revision>7</cp:revision>
  <dcterms:created xsi:type="dcterms:W3CDTF">2025-10-15T00:04:00Z</dcterms:created>
  <dcterms:modified xsi:type="dcterms:W3CDTF">2025-10-28T02:55:00Z</dcterms:modified>
</cp:coreProperties>
</file>