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46BFF" w14:textId="77777777" w:rsidR="0010183A" w:rsidRPr="00C26C89" w:rsidRDefault="0010183A">
      <w:pPr>
        <w:pBdr>
          <w:top w:val="nil"/>
          <w:left w:val="nil"/>
          <w:bottom w:val="nil"/>
          <w:right w:val="nil"/>
          <w:between w:val="nil"/>
        </w:pBdr>
        <w:spacing w:after="0" w:line="240" w:lineRule="auto"/>
        <w:ind w:hanging="2"/>
        <w:jc w:val="center"/>
        <w:rPr>
          <w:rFonts w:ascii="Arial" w:eastAsia="Verdana" w:hAnsi="Arial" w:cs="Arial"/>
          <w:b/>
          <w:color w:val="000000"/>
          <w:highlight w:val="white"/>
        </w:rPr>
      </w:pPr>
    </w:p>
    <w:p w14:paraId="71C1C5BB"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b/>
          <w:lang w:eastAsia="es-MX"/>
        </w:rPr>
      </w:pPr>
    </w:p>
    <w:p w14:paraId="5FFE9344" w14:textId="77777777" w:rsidR="002806FD" w:rsidRPr="00C26C89" w:rsidRDefault="003D415C"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sidRPr="00C26C89">
        <w:rPr>
          <w:rFonts w:ascii="Arial" w:eastAsia="Verdana" w:hAnsi="Arial" w:cs="Arial"/>
          <w:b/>
          <w:lang w:eastAsia="es-MX"/>
        </w:rPr>
        <w:t xml:space="preserve">PROCESO DE SELECCIÓN ABREVIADA SUBASTA INVERSA </w:t>
      </w:r>
    </w:p>
    <w:p w14:paraId="31CB7E90" w14:textId="16AA184D" w:rsidR="003D415C" w:rsidRPr="00C26C89" w:rsidRDefault="002806FD"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sidRPr="00C26C89">
        <w:rPr>
          <w:rFonts w:ascii="Arial" w:eastAsia="Verdana" w:hAnsi="Arial" w:cs="Arial"/>
          <w:b/>
          <w:lang w:eastAsia="es-MX"/>
        </w:rPr>
        <w:t xml:space="preserve">No. </w:t>
      </w:r>
      <w:r w:rsidR="003D415C" w:rsidRPr="00C26C89">
        <w:rPr>
          <w:rFonts w:ascii="Arial" w:eastAsia="Verdana" w:hAnsi="Arial" w:cs="Arial"/>
          <w:b/>
          <w:lang w:eastAsia="es-MX"/>
        </w:rPr>
        <w:t>SGC-SASI-01</w:t>
      </w:r>
      <w:r w:rsidR="00656197" w:rsidRPr="00C26C89">
        <w:rPr>
          <w:rFonts w:ascii="Arial" w:eastAsia="Verdana" w:hAnsi="Arial" w:cs="Arial"/>
          <w:b/>
          <w:lang w:eastAsia="es-MX"/>
        </w:rPr>
        <w:t>7</w:t>
      </w:r>
      <w:r w:rsidR="003D415C" w:rsidRPr="00C26C89">
        <w:rPr>
          <w:rFonts w:ascii="Arial" w:eastAsia="Verdana" w:hAnsi="Arial" w:cs="Arial"/>
          <w:b/>
          <w:lang w:eastAsia="es-MX"/>
        </w:rPr>
        <w:t>-2025</w:t>
      </w:r>
    </w:p>
    <w:p w14:paraId="66C315E1" w14:textId="77777777" w:rsidR="003D415C" w:rsidRPr="00C26C89" w:rsidRDefault="003D415C" w:rsidP="003D415C">
      <w:pPr>
        <w:pBdr>
          <w:top w:val="nil"/>
          <w:left w:val="nil"/>
          <w:bottom w:val="nil"/>
          <w:right w:val="nil"/>
          <w:between w:val="nil"/>
        </w:pBdr>
        <w:spacing w:after="0" w:line="240" w:lineRule="auto"/>
        <w:ind w:firstLine="0"/>
        <w:jc w:val="center"/>
        <w:rPr>
          <w:rFonts w:ascii="Arial" w:eastAsia="Verdana" w:hAnsi="Arial" w:cs="Arial"/>
          <w:b/>
          <w:lang w:eastAsia="es-MX"/>
        </w:rPr>
      </w:pPr>
    </w:p>
    <w:p w14:paraId="652B4216" w14:textId="30F382C4" w:rsidR="003D415C" w:rsidRPr="00C26C89" w:rsidRDefault="00146C7D"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Pr>
          <w:rFonts w:ascii="Arial" w:eastAsia="Verdana" w:hAnsi="Arial" w:cs="Arial"/>
          <w:b/>
          <w:lang w:eastAsia="es-MX"/>
        </w:rPr>
        <w:t xml:space="preserve">CARTA DE COMPROMISO </w:t>
      </w:r>
      <w:r w:rsidR="00B404CC">
        <w:rPr>
          <w:rFonts w:ascii="Arial" w:eastAsia="Verdana" w:hAnsi="Arial" w:cs="Arial"/>
          <w:b/>
          <w:lang w:eastAsia="es-MX"/>
        </w:rPr>
        <w:t>SOPORTE TECNICO</w:t>
      </w:r>
    </w:p>
    <w:p w14:paraId="47932EAB"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p>
    <w:p w14:paraId="74722671" w14:textId="2AC64B5A"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C26C89">
        <w:rPr>
          <w:rFonts w:ascii="Arial" w:eastAsia="Verdana" w:hAnsi="Arial" w:cs="Arial"/>
          <w:lang w:eastAsia="es-MX"/>
        </w:rPr>
        <w:t xml:space="preserve">Bogotá, </w:t>
      </w:r>
      <w:r w:rsidR="008B05E1" w:rsidRPr="00C26C89">
        <w:rPr>
          <w:rFonts w:ascii="Arial" w:eastAsia="Verdana" w:hAnsi="Arial" w:cs="Arial"/>
          <w:lang w:eastAsia="es-MX"/>
        </w:rPr>
        <w:t>_________________________</w:t>
      </w:r>
    </w:p>
    <w:p w14:paraId="5A39B276"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C26C89">
        <w:rPr>
          <w:rFonts w:ascii="Arial" w:eastAsia="Verdana" w:hAnsi="Arial" w:cs="Arial"/>
          <w:lang w:eastAsia="es-MX"/>
        </w:rPr>
        <w:t xml:space="preserve"> </w:t>
      </w:r>
    </w:p>
    <w:p w14:paraId="4BE581AF" w14:textId="77777777" w:rsidR="008B05E1" w:rsidRPr="00C26C89" w:rsidRDefault="008B05E1" w:rsidP="003D415C">
      <w:pPr>
        <w:pBdr>
          <w:top w:val="nil"/>
          <w:left w:val="nil"/>
          <w:bottom w:val="nil"/>
          <w:right w:val="nil"/>
          <w:between w:val="nil"/>
        </w:pBdr>
        <w:spacing w:after="0" w:line="240" w:lineRule="auto"/>
        <w:ind w:firstLine="0"/>
        <w:rPr>
          <w:rFonts w:ascii="Arial" w:eastAsia="Verdana" w:hAnsi="Arial" w:cs="Arial"/>
          <w:lang w:eastAsia="es-MX"/>
        </w:rPr>
      </w:pPr>
    </w:p>
    <w:p w14:paraId="72804AFB"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C26C89">
        <w:rPr>
          <w:rFonts w:ascii="Arial" w:eastAsia="Verdana" w:hAnsi="Arial" w:cs="Arial"/>
          <w:lang w:eastAsia="es-MX"/>
        </w:rPr>
        <w:t>Señores</w:t>
      </w:r>
    </w:p>
    <w:p w14:paraId="3EC97186"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b/>
          <w:lang w:eastAsia="es-MX"/>
        </w:rPr>
      </w:pPr>
      <w:r w:rsidRPr="00C26C89">
        <w:rPr>
          <w:rFonts w:ascii="Arial" w:eastAsia="Verdana" w:hAnsi="Arial" w:cs="Arial"/>
          <w:b/>
          <w:lang w:eastAsia="es-MX"/>
        </w:rPr>
        <w:t>SERVICIO GEOLOGICO COLOMBIANO – SGC</w:t>
      </w:r>
    </w:p>
    <w:p w14:paraId="51150290"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C26C89">
        <w:rPr>
          <w:rFonts w:ascii="Arial" w:eastAsia="Verdana" w:hAnsi="Arial" w:cs="Arial"/>
          <w:lang w:eastAsia="es-MX"/>
        </w:rPr>
        <w:t>Diagonal 53 #34-53, Bogotá</w:t>
      </w:r>
    </w:p>
    <w:p w14:paraId="2E1022D5" w14:textId="77777777" w:rsidR="003D415C" w:rsidRPr="00C26C89"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p>
    <w:p w14:paraId="3C151B06" w14:textId="77777777" w:rsidR="003D415C" w:rsidRPr="00C26C89" w:rsidRDefault="003D415C" w:rsidP="003D415C">
      <w:pPr>
        <w:pBdr>
          <w:top w:val="nil"/>
          <w:left w:val="nil"/>
          <w:bottom w:val="nil"/>
          <w:right w:val="nil"/>
          <w:between w:val="nil"/>
        </w:pBdr>
        <w:spacing w:after="0" w:line="240" w:lineRule="auto"/>
        <w:ind w:firstLine="0"/>
        <w:jc w:val="both"/>
        <w:rPr>
          <w:rFonts w:ascii="Arial" w:eastAsia="Verdana" w:hAnsi="Arial" w:cs="Arial"/>
          <w:b/>
          <w:lang w:eastAsia="es-MX"/>
        </w:rPr>
      </w:pPr>
    </w:p>
    <w:p w14:paraId="10BA8043" w14:textId="4616371F" w:rsidR="003D415C" w:rsidRPr="00C26C89" w:rsidRDefault="003D415C" w:rsidP="003D415C">
      <w:pPr>
        <w:pBdr>
          <w:top w:val="nil"/>
          <w:left w:val="nil"/>
          <w:bottom w:val="nil"/>
          <w:right w:val="nil"/>
          <w:between w:val="nil"/>
        </w:pBdr>
        <w:spacing w:after="0" w:line="240" w:lineRule="auto"/>
        <w:ind w:firstLine="0"/>
        <w:jc w:val="both"/>
        <w:rPr>
          <w:rFonts w:ascii="Arial" w:eastAsia="Verdana" w:hAnsi="Arial" w:cs="Arial"/>
          <w:lang w:eastAsia="es-MX"/>
        </w:rPr>
      </w:pPr>
      <w:r w:rsidRPr="00C26C89">
        <w:rPr>
          <w:rFonts w:ascii="Arial" w:eastAsia="Verdana" w:hAnsi="Arial" w:cs="Arial"/>
          <w:lang w:eastAsia="es-MX"/>
        </w:rPr>
        <w:t>Referencia: Proceso de Selección Abreviada No. SGC-SASI-</w:t>
      </w:r>
      <w:r w:rsidR="002806FD" w:rsidRPr="00C26C89">
        <w:rPr>
          <w:rFonts w:ascii="Arial" w:eastAsia="Verdana" w:hAnsi="Arial" w:cs="Arial"/>
          <w:lang w:eastAsia="es-MX"/>
        </w:rPr>
        <w:t>01</w:t>
      </w:r>
      <w:r w:rsidR="00656197" w:rsidRPr="00C26C89">
        <w:rPr>
          <w:rFonts w:ascii="Arial" w:eastAsia="Verdana" w:hAnsi="Arial" w:cs="Arial"/>
          <w:lang w:eastAsia="es-MX"/>
        </w:rPr>
        <w:t>7</w:t>
      </w:r>
      <w:r w:rsidRPr="00C26C89">
        <w:rPr>
          <w:rFonts w:ascii="Arial" w:eastAsia="Verdana" w:hAnsi="Arial" w:cs="Arial"/>
          <w:lang w:eastAsia="es-MX"/>
        </w:rPr>
        <w:t xml:space="preserve">-2025 </w:t>
      </w:r>
    </w:p>
    <w:p w14:paraId="5DD73DF7" w14:textId="77777777" w:rsidR="003D415C" w:rsidRPr="00C26C89" w:rsidRDefault="003D415C" w:rsidP="003D415C">
      <w:pPr>
        <w:pBdr>
          <w:top w:val="nil"/>
          <w:left w:val="nil"/>
          <w:bottom w:val="nil"/>
          <w:right w:val="nil"/>
          <w:between w:val="nil"/>
        </w:pBdr>
        <w:spacing w:after="0" w:line="240" w:lineRule="auto"/>
        <w:ind w:firstLine="0"/>
        <w:jc w:val="both"/>
        <w:rPr>
          <w:rFonts w:ascii="Arial" w:eastAsia="Verdana" w:hAnsi="Arial" w:cs="Arial"/>
          <w:lang w:eastAsia="es-MX"/>
        </w:rPr>
      </w:pPr>
    </w:p>
    <w:p w14:paraId="25710C57" w14:textId="77777777" w:rsidR="003D415C" w:rsidRPr="00C26C89" w:rsidRDefault="003D415C" w:rsidP="003D415C">
      <w:pPr>
        <w:pBdr>
          <w:top w:val="nil"/>
          <w:left w:val="nil"/>
          <w:bottom w:val="nil"/>
          <w:right w:val="nil"/>
          <w:between w:val="nil"/>
        </w:pBdr>
        <w:spacing w:after="0" w:line="240" w:lineRule="auto"/>
        <w:ind w:right="-279" w:firstLine="0"/>
        <w:jc w:val="both"/>
        <w:rPr>
          <w:rFonts w:ascii="Arial" w:eastAsia="Verdana" w:hAnsi="Arial" w:cs="Arial"/>
          <w:lang w:eastAsia="es-MX"/>
        </w:rPr>
      </w:pPr>
      <w:r w:rsidRPr="00C26C89">
        <w:rPr>
          <w:rFonts w:ascii="Arial" w:eastAsia="Verdana" w:hAnsi="Arial" w:cs="Arial"/>
          <w:lang w:eastAsia="es-MX"/>
        </w:rPr>
        <w:t>Con el ánimo de aplicar en la habilitación del factor de técnico, manifiesto bajo la gravedad de juramento que se entiende prestado con la firma de este documento, como Representante Legal de (</w:t>
      </w:r>
      <w:r w:rsidRPr="00C26C89">
        <w:rPr>
          <w:rFonts w:ascii="Arial" w:eastAsia="Verdana" w:hAnsi="Arial" w:cs="Arial"/>
          <w:color w:val="FF0000"/>
          <w:lang w:eastAsia="es-MX"/>
        </w:rPr>
        <w:t>persona jurídica o persona natural</w:t>
      </w:r>
      <w:r w:rsidRPr="00C26C89">
        <w:rPr>
          <w:rFonts w:ascii="Arial" w:eastAsia="Verdana" w:hAnsi="Arial" w:cs="Arial"/>
          <w:lang w:eastAsia="es-MX"/>
        </w:rPr>
        <w:t xml:space="preserve">), en caso de resultar adjudicatario dentro de este proceso, me comprometo a cumplir con las siguientes especificaciones técnicas exigidas en el proceso </w:t>
      </w:r>
    </w:p>
    <w:p w14:paraId="1647167E" w14:textId="77777777" w:rsidR="0010183A" w:rsidRPr="00C26C89" w:rsidRDefault="0010183A">
      <w:pPr>
        <w:pBdr>
          <w:top w:val="nil"/>
          <w:left w:val="nil"/>
          <w:bottom w:val="nil"/>
          <w:right w:val="nil"/>
          <w:between w:val="nil"/>
        </w:pBdr>
        <w:spacing w:after="0" w:line="240" w:lineRule="auto"/>
        <w:ind w:hanging="2"/>
        <w:jc w:val="both"/>
        <w:rPr>
          <w:rFonts w:ascii="Arial" w:eastAsia="Verdana" w:hAnsi="Arial" w:cs="Arial"/>
          <w:color w:val="000000"/>
          <w:highlight w:val="white"/>
        </w:rPr>
      </w:pPr>
    </w:p>
    <w:p w14:paraId="31430CDF" w14:textId="23FD9FD2" w:rsidR="00656197" w:rsidRDefault="005872A4" w:rsidP="00146C7D">
      <w:pPr>
        <w:numPr>
          <w:ilvl w:val="0"/>
          <w:numId w:val="1"/>
        </w:numPr>
        <w:pBdr>
          <w:top w:val="nil"/>
          <w:left w:val="nil"/>
          <w:bottom w:val="nil"/>
          <w:right w:val="nil"/>
          <w:between w:val="nil"/>
        </w:pBdr>
        <w:spacing w:after="0" w:line="240" w:lineRule="auto"/>
        <w:ind w:left="0" w:hanging="2"/>
        <w:jc w:val="both"/>
        <w:rPr>
          <w:rFonts w:ascii="Arial" w:eastAsia="Verdana" w:hAnsi="Arial" w:cs="Arial"/>
          <w:color w:val="000000"/>
        </w:rPr>
      </w:pPr>
      <w:bookmarkStart w:id="0" w:name="_heading=h.gjdgxs" w:colFirst="0" w:colLast="0"/>
      <w:bookmarkEnd w:id="0"/>
      <w:r w:rsidRPr="00C26C89">
        <w:rPr>
          <w:rFonts w:ascii="Arial" w:eastAsia="Verdana" w:hAnsi="Arial" w:cs="Arial"/>
          <w:b/>
          <w:color w:val="000000"/>
        </w:rPr>
        <w:t>OBJETO A CONTRATAR:</w:t>
      </w:r>
    </w:p>
    <w:p w14:paraId="2D61213E" w14:textId="77777777" w:rsidR="00146C7D" w:rsidRPr="00146C7D" w:rsidRDefault="00146C7D" w:rsidP="00146C7D">
      <w:pPr>
        <w:pBdr>
          <w:top w:val="nil"/>
          <w:left w:val="nil"/>
          <w:bottom w:val="nil"/>
          <w:right w:val="nil"/>
          <w:between w:val="nil"/>
        </w:pBdr>
        <w:spacing w:after="0" w:line="240" w:lineRule="auto"/>
        <w:ind w:firstLine="0"/>
        <w:jc w:val="both"/>
        <w:rPr>
          <w:rFonts w:ascii="Arial" w:eastAsia="Verdana" w:hAnsi="Arial" w:cs="Arial"/>
          <w:color w:val="000000"/>
        </w:rPr>
      </w:pPr>
    </w:p>
    <w:p w14:paraId="762DCF8F" w14:textId="77777777" w:rsidR="00656197" w:rsidRDefault="00656197" w:rsidP="00656197">
      <w:pPr>
        <w:pBdr>
          <w:top w:val="nil"/>
          <w:left w:val="nil"/>
          <w:bottom w:val="nil"/>
          <w:right w:val="nil"/>
          <w:between w:val="nil"/>
        </w:pBdr>
        <w:spacing w:after="0" w:line="240" w:lineRule="auto"/>
        <w:ind w:firstLine="0"/>
        <w:jc w:val="both"/>
        <w:rPr>
          <w:rFonts w:ascii="Arial" w:eastAsia="Verdana" w:hAnsi="Arial" w:cs="Arial"/>
          <w:b/>
        </w:rPr>
      </w:pPr>
      <w:r w:rsidRPr="00C26C89">
        <w:rPr>
          <w:rFonts w:ascii="Arial" w:eastAsia="Verdana" w:hAnsi="Arial" w:cs="Arial"/>
          <w:b/>
        </w:rPr>
        <w:t xml:space="preserve">Adquisición de acelerógrafos para actualización de la red nacional de acelerógrafos de la Dirección Técnica de </w:t>
      </w:r>
      <w:proofErr w:type="spellStart"/>
      <w:r w:rsidRPr="00C26C89">
        <w:rPr>
          <w:rFonts w:ascii="Arial" w:eastAsia="Verdana" w:hAnsi="Arial" w:cs="Arial"/>
          <w:b/>
        </w:rPr>
        <w:t>Geoamenazas</w:t>
      </w:r>
      <w:proofErr w:type="spellEnd"/>
      <w:r w:rsidRPr="00C26C89">
        <w:rPr>
          <w:rFonts w:ascii="Arial" w:eastAsia="Verdana" w:hAnsi="Arial" w:cs="Arial"/>
          <w:b/>
        </w:rPr>
        <w:t xml:space="preserve"> del SGC</w:t>
      </w:r>
    </w:p>
    <w:p w14:paraId="465D2AB2" w14:textId="77777777" w:rsidR="00146C7D" w:rsidRPr="002640F0" w:rsidRDefault="00146C7D" w:rsidP="002640F0">
      <w:pPr>
        <w:pBdr>
          <w:top w:val="nil"/>
          <w:left w:val="nil"/>
          <w:bottom w:val="nil"/>
          <w:right w:val="nil"/>
          <w:between w:val="nil"/>
        </w:pBdr>
        <w:spacing w:after="0" w:line="240" w:lineRule="auto"/>
        <w:ind w:firstLine="0"/>
        <w:jc w:val="both"/>
        <w:rPr>
          <w:rFonts w:ascii="Arial" w:eastAsia="Verdana" w:hAnsi="Arial" w:cs="Arial"/>
          <w:bCs/>
        </w:rPr>
      </w:pPr>
    </w:p>
    <w:p w14:paraId="0425EB94" w14:textId="696F0F4A" w:rsidR="00146C7D" w:rsidRPr="002640F0" w:rsidRDefault="002640F0" w:rsidP="002640F0">
      <w:pPr>
        <w:pBdr>
          <w:top w:val="nil"/>
          <w:left w:val="nil"/>
          <w:bottom w:val="nil"/>
          <w:right w:val="nil"/>
          <w:between w:val="nil"/>
        </w:pBdr>
        <w:spacing w:after="0" w:line="240" w:lineRule="auto"/>
        <w:ind w:firstLine="0"/>
        <w:jc w:val="both"/>
        <w:rPr>
          <w:rFonts w:ascii="Arial" w:eastAsia="Verdana" w:hAnsi="Arial" w:cs="Arial"/>
          <w:bCs/>
        </w:rPr>
      </w:pPr>
      <w:r w:rsidRPr="002640F0">
        <w:rPr>
          <w:rFonts w:ascii="Arial" w:eastAsia="Verdana" w:hAnsi="Arial" w:cs="Arial"/>
          <w:bCs/>
        </w:rPr>
        <w:t>El suscrito__________________________, identificado con la CC_______________ de____________, en mi calidad de Representante Legal de la _________________ de acuerdo con lo establecido en los Pliegos de Condiciones</w:t>
      </w:r>
      <w:r w:rsidR="00862852">
        <w:rPr>
          <w:rFonts w:ascii="Arial" w:eastAsia="Verdana" w:hAnsi="Arial" w:cs="Arial"/>
          <w:bCs/>
        </w:rPr>
        <w:t xml:space="preserve"> </w:t>
      </w:r>
      <w:r w:rsidRPr="002640F0">
        <w:rPr>
          <w:rFonts w:ascii="Arial" w:eastAsia="Verdana" w:hAnsi="Arial" w:cs="Arial"/>
          <w:bCs/>
        </w:rPr>
        <w:t xml:space="preserve">y en caso de que sea aceptada y adjudicada por esa Entidad mi oferta, me comprometo a brindar el </w:t>
      </w:r>
      <w:r w:rsidR="00862852" w:rsidRPr="00862852">
        <w:rPr>
          <w:rFonts w:ascii="Arial" w:eastAsia="Verdana" w:hAnsi="Arial" w:cs="Arial"/>
          <w:b/>
          <w:i/>
          <w:iCs/>
          <w:u w:val="single"/>
        </w:rPr>
        <w:t>SOPORTE TÉCNICO</w:t>
      </w:r>
      <w:r w:rsidR="00862852" w:rsidRPr="002640F0">
        <w:rPr>
          <w:rFonts w:ascii="Arial" w:eastAsia="Verdana" w:hAnsi="Arial" w:cs="Arial"/>
          <w:bCs/>
        </w:rPr>
        <w:t xml:space="preserve"> </w:t>
      </w:r>
      <w:r w:rsidRPr="002640F0">
        <w:rPr>
          <w:rFonts w:ascii="Arial" w:eastAsia="Verdana" w:hAnsi="Arial" w:cs="Arial"/>
          <w:bCs/>
        </w:rPr>
        <w:t xml:space="preserve">con las siguientes condiciones: </w:t>
      </w:r>
    </w:p>
    <w:p w14:paraId="726FD9CC" w14:textId="77777777" w:rsidR="00656197" w:rsidRPr="002640F0" w:rsidRDefault="00656197">
      <w:pPr>
        <w:spacing w:after="0" w:line="240" w:lineRule="auto"/>
        <w:ind w:hanging="2"/>
        <w:rPr>
          <w:rFonts w:ascii="Arial" w:eastAsia="Times New Roman" w:hAnsi="Arial" w:cs="Arial"/>
        </w:rPr>
      </w:pPr>
    </w:p>
    <w:p w14:paraId="66294F3C" w14:textId="14751C27" w:rsidR="00656197" w:rsidRPr="002640F0" w:rsidRDefault="002640F0" w:rsidP="002640F0">
      <w:pPr>
        <w:pStyle w:val="Prrafodelista"/>
        <w:numPr>
          <w:ilvl w:val="3"/>
          <w:numId w:val="1"/>
        </w:numPr>
        <w:spacing w:after="0" w:line="240" w:lineRule="auto"/>
        <w:ind w:left="993"/>
        <w:jc w:val="both"/>
        <w:rPr>
          <w:rFonts w:ascii="Arial" w:eastAsia="Times New Roman" w:hAnsi="Arial" w:cs="Arial"/>
        </w:rPr>
      </w:pPr>
      <w:r>
        <w:rPr>
          <w:rFonts w:ascii="Arial" w:eastAsia="Times New Roman" w:hAnsi="Arial" w:cs="Arial"/>
        </w:rPr>
        <w:t>A</w:t>
      </w:r>
      <w:r w:rsidR="00656197" w:rsidRPr="002640F0">
        <w:rPr>
          <w:rFonts w:ascii="Arial" w:eastAsia="Times New Roman" w:hAnsi="Arial" w:cs="Arial"/>
        </w:rPr>
        <w:t xml:space="preserve"> realizar </w:t>
      </w:r>
      <w:r>
        <w:rPr>
          <w:rFonts w:ascii="Arial" w:eastAsia="Times New Roman" w:hAnsi="Arial" w:cs="Arial"/>
        </w:rPr>
        <w:t xml:space="preserve">el </w:t>
      </w:r>
      <w:r w:rsidR="00656197" w:rsidRPr="002640F0">
        <w:rPr>
          <w:rFonts w:ascii="Arial" w:eastAsia="Times New Roman" w:hAnsi="Arial" w:cs="Arial"/>
        </w:rPr>
        <w:t>entrenamiento a los funcionarios que indique la entidad en la sede central del SGC en la ciudad de Bogotá. durante la vigencia del contrato, previo a la entrega de los productos objeto del mismo, que deberá estar contenida dentro de la propuesta, debe tener una duración mínima de 16 horas.</w:t>
      </w:r>
    </w:p>
    <w:p w14:paraId="5B666B58" w14:textId="77777777" w:rsidR="00656197" w:rsidRPr="00C26C89" w:rsidRDefault="00656197" w:rsidP="002640F0">
      <w:pPr>
        <w:spacing w:after="0" w:line="240" w:lineRule="auto"/>
        <w:ind w:left="993" w:hanging="2"/>
        <w:jc w:val="both"/>
        <w:rPr>
          <w:rFonts w:ascii="Arial" w:eastAsia="Times New Roman" w:hAnsi="Arial" w:cs="Arial"/>
        </w:rPr>
      </w:pPr>
    </w:p>
    <w:p w14:paraId="5C18F462" w14:textId="42121524" w:rsidR="00656197" w:rsidRPr="002640F0" w:rsidRDefault="002640F0" w:rsidP="002640F0">
      <w:pPr>
        <w:pStyle w:val="Prrafodelista"/>
        <w:numPr>
          <w:ilvl w:val="0"/>
          <w:numId w:val="1"/>
        </w:numPr>
        <w:spacing w:after="0" w:line="240" w:lineRule="auto"/>
        <w:ind w:left="993"/>
        <w:jc w:val="both"/>
        <w:rPr>
          <w:rFonts w:ascii="Arial" w:eastAsia="Times New Roman" w:hAnsi="Arial" w:cs="Arial"/>
        </w:rPr>
      </w:pPr>
      <w:r>
        <w:rPr>
          <w:rFonts w:ascii="Arial" w:eastAsia="Times New Roman" w:hAnsi="Arial" w:cs="Arial"/>
        </w:rPr>
        <w:t>A p</w:t>
      </w:r>
      <w:r w:rsidR="00656197" w:rsidRPr="002640F0">
        <w:rPr>
          <w:rFonts w:ascii="Arial" w:eastAsia="Times New Roman" w:hAnsi="Arial" w:cs="Arial"/>
        </w:rPr>
        <w:t>restar asesoría técnica permanente durante el tiempo de vigencia del contrato sobre el manejo de los equipos y las aplicaciones y responderá las consultas que se le dirijan vía correo electrónico, telefónicamente o de modo presencial. Se contará con servicio remoto de diagnóstico con personal de fábrica inclusive si es necesario.</w:t>
      </w:r>
    </w:p>
    <w:p w14:paraId="55CDB014" w14:textId="77777777" w:rsidR="00656197" w:rsidRPr="00C26C89" w:rsidRDefault="00656197" w:rsidP="002640F0">
      <w:pPr>
        <w:spacing w:after="0" w:line="240" w:lineRule="auto"/>
        <w:ind w:left="993" w:hanging="2"/>
        <w:jc w:val="both"/>
        <w:rPr>
          <w:rFonts w:ascii="Arial" w:eastAsia="Times New Roman" w:hAnsi="Arial" w:cs="Arial"/>
        </w:rPr>
      </w:pPr>
    </w:p>
    <w:p w14:paraId="118A252A" w14:textId="0A565072" w:rsidR="00656197" w:rsidRPr="002640F0" w:rsidRDefault="002640F0" w:rsidP="002640F0">
      <w:pPr>
        <w:pStyle w:val="Prrafodelista"/>
        <w:numPr>
          <w:ilvl w:val="0"/>
          <w:numId w:val="1"/>
        </w:numPr>
        <w:spacing w:after="0" w:line="240" w:lineRule="auto"/>
        <w:ind w:left="993"/>
        <w:jc w:val="both"/>
        <w:rPr>
          <w:rFonts w:ascii="Arial" w:eastAsia="Times New Roman" w:hAnsi="Arial" w:cs="Arial"/>
        </w:rPr>
      </w:pPr>
      <w:r>
        <w:rPr>
          <w:rFonts w:ascii="Arial" w:eastAsia="Times New Roman" w:hAnsi="Arial" w:cs="Arial"/>
        </w:rPr>
        <w:t>A</w:t>
      </w:r>
      <w:r w:rsidR="00656197" w:rsidRPr="002640F0">
        <w:rPr>
          <w:rFonts w:ascii="Arial" w:eastAsia="Times New Roman" w:hAnsi="Arial" w:cs="Arial"/>
        </w:rPr>
        <w:t xml:space="preserve"> atender y responder las dudas o problemas que surjan durante la operación del equipo, con una oportunidad no mayor a tres (3) días hábiles.</w:t>
      </w:r>
    </w:p>
    <w:p w14:paraId="22F5552A" w14:textId="77777777" w:rsidR="00656197" w:rsidRPr="00C26C89" w:rsidRDefault="00656197" w:rsidP="002640F0">
      <w:pPr>
        <w:spacing w:after="0" w:line="240" w:lineRule="auto"/>
        <w:ind w:left="993" w:hanging="2"/>
        <w:jc w:val="both"/>
        <w:rPr>
          <w:rFonts w:ascii="Arial" w:eastAsia="Times New Roman" w:hAnsi="Arial" w:cs="Arial"/>
        </w:rPr>
      </w:pPr>
    </w:p>
    <w:p w14:paraId="2E97A231" w14:textId="573A0B51" w:rsidR="00656197" w:rsidRPr="002640F0" w:rsidRDefault="002640F0" w:rsidP="002640F0">
      <w:pPr>
        <w:pStyle w:val="Prrafodelista"/>
        <w:numPr>
          <w:ilvl w:val="0"/>
          <w:numId w:val="1"/>
        </w:numPr>
        <w:spacing w:after="0" w:line="240" w:lineRule="auto"/>
        <w:ind w:left="993"/>
        <w:jc w:val="both"/>
        <w:rPr>
          <w:rFonts w:ascii="Arial" w:eastAsia="Times New Roman" w:hAnsi="Arial" w:cs="Arial"/>
        </w:rPr>
      </w:pPr>
      <w:r>
        <w:rPr>
          <w:rFonts w:ascii="Arial" w:eastAsia="Times New Roman" w:hAnsi="Arial" w:cs="Arial"/>
        </w:rPr>
        <w:t>A</w:t>
      </w:r>
      <w:r w:rsidR="00656197" w:rsidRPr="002640F0">
        <w:rPr>
          <w:rFonts w:ascii="Arial" w:eastAsia="Times New Roman" w:hAnsi="Arial" w:cs="Arial"/>
        </w:rPr>
        <w:t xml:space="preserve"> cumplir con los procedimientos del Servicio Geológico Colombiano </w:t>
      </w:r>
      <w:r>
        <w:rPr>
          <w:rFonts w:ascii="Arial" w:eastAsia="Times New Roman" w:hAnsi="Arial" w:cs="Arial"/>
        </w:rPr>
        <w:t>relacionadas</w:t>
      </w:r>
      <w:r w:rsidR="00656197" w:rsidRPr="002640F0">
        <w:rPr>
          <w:rFonts w:ascii="Arial" w:eastAsia="Times New Roman" w:hAnsi="Arial" w:cs="Arial"/>
        </w:rPr>
        <w:t xml:space="preserve"> con las normas de salud ocupacional y bioseguridad establecidas </w:t>
      </w:r>
      <w:r w:rsidR="00656197" w:rsidRPr="002640F0">
        <w:rPr>
          <w:rFonts w:ascii="Arial" w:eastAsia="Times New Roman" w:hAnsi="Arial" w:cs="Arial"/>
        </w:rPr>
        <w:lastRenderedPageBreak/>
        <w:t>por la Entidad. Servicio de instalación, mano de obra personal calificado, equipos de alturas, herramientas, escaleras, anclajes, elementos de delimitación en zona rural alto riesgo.</w:t>
      </w:r>
    </w:p>
    <w:p w14:paraId="003D93FF" w14:textId="77777777" w:rsidR="003D415C" w:rsidRPr="00C26C89" w:rsidRDefault="003D415C" w:rsidP="003D415C">
      <w:pPr>
        <w:widowControl w:val="0"/>
        <w:spacing w:after="0" w:line="240" w:lineRule="auto"/>
        <w:jc w:val="both"/>
        <w:rPr>
          <w:rFonts w:ascii="Arial" w:eastAsia="Verdana" w:hAnsi="Arial" w:cs="Arial"/>
        </w:rPr>
      </w:pPr>
    </w:p>
    <w:p w14:paraId="55634EA4" w14:textId="77777777" w:rsidR="003D415C" w:rsidRPr="00C26C89" w:rsidRDefault="003D415C" w:rsidP="003D415C">
      <w:pPr>
        <w:widowControl w:val="0"/>
        <w:spacing w:after="0" w:line="240" w:lineRule="auto"/>
        <w:jc w:val="both"/>
        <w:rPr>
          <w:rFonts w:ascii="Arial" w:eastAsia="Verdana" w:hAnsi="Arial" w:cs="Arial"/>
        </w:rPr>
      </w:pPr>
    </w:p>
    <w:p w14:paraId="5DCCBB7A" w14:textId="77777777" w:rsidR="003D415C" w:rsidRPr="00C26C89" w:rsidRDefault="003D415C" w:rsidP="003D415C">
      <w:pPr>
        <w:widowControl w:val="0"/>
        <w:pBdr>
          <w:top w:val="nil"/>
          <w:left w:val="nil"/>
          <w:bottom w:val="nil"/>
          <w:right w:val="nil"/>
          <w:between w:val="nil"/>
        </w:pBdr>
        <w:spacing w:after="0" w:line="240" w:lineRule="auto"/>
        <w:jc w:val="both"/>
        <w:rPr>
          <w:rFonts w:ascii="Arial" w:eastAsia="Verdana" w:hAnsi="Arial" w:cs="Arial"/>
        </w:rPr>
      </w:pPr>
    </w:p>
    <w:p w14:paraId="64B509A5"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Nombre o Razón Social del CONTRATISTA___________________________</w:t>
      </w:r>
    </w:p>
    <w:p w14:paraId="103FDA35" w14:textId="77777777" w:rsidR="003D415C" w:rsidRPr="00C26C89" w:rsidRDefault="003D415C" w:rsidP="003D415C">
      <w:pPr>
        <w:spacing w:after="0" w:line="240" w:lineRule="auto"/>
        <w:jc w:val="both"/>
        <w:rPr>
          <w:rFonts w:ascii="Arial" w:eastAsia="Verdana" w:hAnsi="Arial" w:cs="Arial"/>
        </w:rPr>
      </w:pPr>
    </w:p>
    <w:p w14:paraId="7CA2DFDE"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Nombre del Representante Legal__________________________________</w:t>
      </w:r>
    </w:p>
    <w:p w14:paraId="0F7345D5" w14:textId="77777777" w:rsidR="003D415C" w:rsidRPr="00C26C89" w:rsidRDefault="003D415C" w:rsidP="003D415C">
      <w:pPr>
        <w:spacing w:after="0" w:line="240" w:lineRule="auto"/>
        <w:jc w:val="both"/>
        <w:rPr>
          <w:rFonts w:ascii="Arial" w:eastAsia="Verdana" w:hAnsi="Arial" w:cs="Arial"/>
        </w:rPr>
      </w:pPr>
    </w:p>
    <w:p w14:paraId="544AAB5C" w14:textId="77777777" w:rsidR="003D415C" w:rsidRPr="00C26C89" w:rsidRDefault="003D415C" w:rsidP="003D415C">
      <w:pPr>
        <w:spacing w:after="0" w:line="240" w:lineRule="auto"/>
        <w:jc w:val="both"/>
        <w:rPr>
          <w:rFonts w:ascii="Arial" w:eastAsia="Verdana" w:hAnsi="Arial" w:cs="Arial"/>
        </w:rPr>
      </w:pPr>
      <w:proofErr w:type="spellStart"/>
      <w:r w:rsidRPr="00C26C89">
        <w:rPr>
          <w:rFonts w:ascii="Arial" w:eastAsia="Verdana" w:hAnsi="Arial" w:cs="Arial"/>
        </w:rPr>
        <w:t>Nit</w:t>
      </w:r>
      <w:proofErr w:type="spellEnd"/>
      <w:r w:rsidRPr="00C26C89">
        <w:rPr>
          <w:rFonts w:ascii="Arial" w:eastAsia="Verdana" w:hAnsi="Arial" w:cs="Arial"/>
        </w:rPr>
        <w:t xml:space="preserve"> ________________ de________</w:t>
      </w:r>
    </w:p>
    <w:p w14:paraId="4F9CBDFD" w14:textId="77777777" w:rsidR="003D415C" w:rsidRPr="00C26C89" w:rsidRDefault="003D415C" w:rsidP="003D415C">
      <w:pPr>
        <w:spacing w:after="0" w:line="240" w:lineRule="auto"/>
        <w:jc w:val="both"/>
        <w:rPr>
          <w:rFonts w:ascii="Arial" w:eastAsia="Verdana" w:hAnsi="Arial" w:cs="Arial"/>
        </w:rPr>
      </w:pPr>
    </w:p>
    <w:p w14:paraId="4B317D62"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Dirección____________________________________________</w:t>
      </w:r>
    </w:p>
    <w:p w14:paraId="44A3F6B6" w14:textId="77777777" w:rsidR="003D415C" w:rsidRPr="00C26C89" w:rsidRDefault="003D415C" w:rsidP="003D415C">
      <w:pPr>
        <w:spacing w:after="0" w:line="240" w:lineRule="auto"/>
        <w:jc w:val="both"/>
        <w:rPr>
          <w:rFonts w:ascii="Arial" w:eastAsia="Verdana" w:hAnsi="Arial" w:cs="Arial"/>
        </w:rPr>
      </w:pPr>
    </w:p>
    <w:p w14:paraId="613C8359"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Ciudad______________________________________________</w:t>
      </w:r>
    </w:p>
    <w:p w14:paraId="6987E85D" w14:textId="77777777" w:rsidR="003D415C" w:rsidRPr="00C26C89" w:rsidRDefault="003D415C" w:rsidP="003D415C">
      <w:pPr>
        <w:spacing w:after="0" w:line="240" w:lineRule="auto"/>
        <w:jc w:val="both"/>
        <w:rPr>
          <w:rFonts w:ascii="Arial" w:eastAsia="Verdana" w:hAnsi="Arial" w:cs="Arial"/>
        </w:rPr>
      </w:pPr>
    </w:p>
    <w:p w14:paraId="1DEA1B5E"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Teléfono ____________________________________________</w:t>
      </w:r>
    </w:p>
    <w:p w14:paraId="3928A7FC" w14:textId="77777777" w:rsidR="003D415C" w:rsidRPr="00C26C89" w:rsidRDefault="003D415C" w:rsidP="003D415C">
      <w:pPr>
        <w:spacing w:after="0" w:line="240" w:lineRule="auto"/>
        <w:jc w:val="both"/>
        <w:rPr>
          <w:rFonts w:ascii="Arial" w:eastAsia="Verdana" w:hAnsi="Arial" w:cs="Arial"/>
        </w:rPr>
      </w:pPr>
    </w:p>
    <w:p w14:paraId="67C14948"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Fax ________________________________________________</w:t>
      </w:r>
    </w:p>
    <w:p w14:paraId="7D254E15" w14:textId="77777777" w:rsidR="003D415C" w:rsidRPr="00C26C89" w:rsidRDefault="003D415C" w:rsidP="003D415C">
      <w:pPr>
        <w:spacing w:after="0" w:line="240" w:lineRule="auto"/>
        <w:jc w:val="both"/>
        <w:rPr>
          <w:rFonts w:ascii="Arial" w:eastAsia="Verdana" w:hAnsi="Arial" w:cs="Arial"/>
        </w:rPr>
      </w:pPr>
    </w:p>
    <w:p w14:paraId="1B31704B"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Correo electrónico ____________________________________</w:t>
      </w:r>
    </w:p>
    <w:p w14:paraId="52ADC00B" w14:textId="64AA6DFC" w:rsidR="003D415C" w:rsidRDefault="003D415C" w:rsidP="003D415C">
      <w:pPr>
        <w:spacing w:after="0" w:line="240" w:lineRule="auto"/>
        <w:jc w:val="both"/>
        <w:rPr>
          <w:rFonts w:ascii="Arial" w:eastAsia="Verdana" w:hAnsi="Arial" w:cs="Arial"/>
        </w:rPr>
      </w:pPr>
    </w:p>
    <w:p w14:paraId="794A5028" w14:textId="32F21926" w:rsidR="00862852" w:rsidRDefault="00862852" w:rsidP="003D415C">
      <w:pPr>
        <w:spacing w:after="0" w:line="240" w:lineRule="auto"/>
        <w:jc w:val="both"/>
        <w:rPr>
          <w:rFonts w:ascii="Arial" w:eastAsia="Verdana" w:hAnsi="Arial" w:cs="Arial"/>
        </w:rPr>
      </w:pPr>
    </w:p>
    <w:p w14:paraId="0CBBA225" w14:textId="15482908" w:rsidR="00862852" w:rsidRDefault="00862852" w:rsidP="003D415C">
      <w:pPr>
        <w:spacing w:after="0" w:line="240" w:lineRule="auto"/>
        <w:jc w:val="both"/>
        <w:rPr>
          <w:rFonts w:ascii="Arial" w:eastAsia="Verdana" w:hAnsi="Arial" w:cs="Arial"/>
        </w:rPr>
      </w:pPr>
    </w:p>
    <w:p w14:paraId="0C5AC53E" w14:textId="77777777" w:rsidR="00862852" w:rsidRPr="00C26C89" w:rsidRDefault="00862852" w:rsidP="003D415C">
      <w:pPr>
        <w:spacing w:after="0" w:line="240" w:lineRule="auto"/>
        <w:jc w:val="both"/>
        <w:rPr>
          <w:rFonts w:ascii="Arial" w:eastAsia="Verdana" w:hAnsi="Arial" w:cs="Arial"/>
        </w:rPr>
      </w:pPr>
    </w:p>
    <w:p w14:paraId="6EAD34D1"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___________________________________</w:t>
      </w:r>
    </w:p>
    <w:p w14:paraId="05D0396E" w14:textId="77777777" w:rsidR="003D415C" w:rsidRPr="00C26C89" w:rsidRDefault="003D415C" w:rsidP="003D415C">
      <w:pPr>
        <w:spacing w:after="0" w:line="240" w:lineRule="auto"/>
        <w:jc w:val="both"/>
        <w:rPr>
          <w:rFonts w:ascii="Arial" w:eastAsia="Verdana" w:hAnsi="Arial" w:cs="Arial"/>
        </w:rPr>
      </w:pPr>
      <w:r w:rsidRPr="00C26C89">
        <w:rPr>
          <w:rFonts w:ascii="Arial" w:eastAsia="Verdana" w:hAnsi="Arial" w:cs="Arial"/>
        </w:rPr>
        <w:t>FIRMA REPRESENTANTE LEGAL</w:t>
      </w:r>
    </w:p>
    <w:p w14:paraId="08B16F88" w14:textId="77777777" w:rsidR="003D415C" w:rsidRPr="00C26C89" w:rsidRDefault="003D415C">
      <w:pPr>
        <w:pBdr>
          <w:top w:val="nil"/>
          <w:left w:val="nil"/>
          <w:bottom w:val="nil"/>
          <w:right w:val="nil"/>
          <w:between w:val="nil"/>
        </w:pBdr>
        <w:spacing w:after="0" w:line="240" w:lineRule="auto"/>
        <w:ind w:hanging="2"/>
        <w:jc w:val="both"/>
        <w:rPr>
          <w:rFonts w:ascii="Arial" w:hAnsi="Arial" w:cs="Arial"/>
        </w:rPr>
      </w:pPr>
    </w:p>
    <w:sectPr w:rsidR="003D415C" w:rsidRPr="00C26C89">
      <w:headerReference w:type="default" r:id="rId8"/>
      <w:pgSz w:w="12240" w:h="15840"/>
      <w:pgMar w:top="1418" w:right="1701" w:bottom="1560"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8928A" w14:textId="77777777" w:rsidR="00F9462D" w:rsidRDefault="00F9462D">
      <w:pPr>
        <w:spacing w:after="0" w:line="240" w:lineRule="auto"/>
      </w:pPr>
      <w:r>
        <w:separator/>
      </w:r>
    </w:p>
  </w:endnote>
  <w:endnote w:type="continuationSeparator" w:id="0">
    <w:p w14:paraId="084F8BD4" w14:textId="77777777" w:rsidR="00F9462D" w:rsidRDefault="00F94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0B09D8" w14:textId="77777777" w:rsidR="00F9462D" w:rsidRDefault="00F9462D">
      <w:pPr>
        <w:spacing w:after="0" w:line="240" w:lineRule="auto"/>
      </w:pPr>
      <w:r>
        <w:separator/>
      </w:r>
    </w:p>
  </w:footnote>
  <w:footnote w:type="continuationSeparator" w:id="0">
    <w:p w14:paraId="52D3E707" w14:textId="77777777" w:rsidR="00F9462D" w:rsidRDefault="00F94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70120" w14:textId="3823800D" w:rsidR="0010183A" w:rsidRDefault="005872A4">
    <w:pPr>
      <w:pBdr>
        <w:top w:val="nil"/>
        <w:left w:val="nil"/>
        <w:bottom w:val="nil"/>
        <w:right w:val="nil"/>
        <w:between w:val="nil"/>
      </w:pBdr>
      <w:spacing w:after="0" w:line="240" w:lineRule="auto"/>
      <w:ind w:hanging="2"/>
      <w:jc w:val="center"/>
      <w:rPr>
        <w:color w:val="000000"/>
      </w:rPr>
    </w:pPr>
    <w:r>
      <w:rPr>
        <w:noProof/>
      </w:rPr>
      <w:drawing>
        <wp:anchor distT="0" distB="0" distL="0" distR="0" simplePos="0" relativeHeight="251659264" behindDoc="1" locked="0" layoutInCell="1" hidden="0" allowOverlap="1" wp14:anchorId="1BD052F6" wp14:editId="6AA68CA7">
          <wp:simplePos x="0" y="0"/>
          <wp:positionH relativeFrom="margin">
            <wp:align>center</wp:align>
          </wp:positionH>
          <wp:positionV relativeFrom="paragraph">
            <wp:posOffset>-196215</wp:posOffset>
          </wp:positionV>
          <wp:extent cx="1462405" cy="635635"/>
          <wp:effectExtent l="0" t="0" r="4445"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2405" cy="635635"/>
                  </a:xfrm>
                  <a:prstGeom prst="rect">
                    <a:avLst/>
                  </a:prstGeom>
                  <a:ln/>
                </pic:spPr>
              </pic:pic>
            </a:graphicData>
          </a:graphic>
        </wp:anchor>
      </w:drawing>
    </w:r>
  </w:p>
  <w:p w14:paraId="61B2F187" w14:textId="77777777" w:rsidR="0010183A" w:rsidRDefault="0010183A">
    <w:pPr>
      <w:pBdr>
        <w:top w:val="nil"/>
        <w:left w:val="nil"/>
        <w:bottom w:val="nil"/>
        <w:right w:val="nil"/>
        <w:between w:val="nil"/>
      </w:pBdr>
      <w:spacing w:after="0" w:line="240" w:lineRule="auto"/>
      <w:ind w:hanging="2"/>
      <w:jc w:val="center"/>
      <w:rPr>
        <w:color w:val="000000"/>
      </w:rPr>
    </w:pPr>
  </w:p>
  <w:p w14:paraId="28E8BE22" w14:textId="77777777" w:rsidR="0010183A" w:rsidRDefault="0010183A">
    <w:pPr>
      <w:pBdr>
        <w:top w:val="nil"/>
        <w:left w:val="nil"/>
        <w:bottom w:val="nil"/>
        <w:right w:val="nil"/>
        <w:between w:val="nil"/>
      </w:pBdr>
      <w:tabs>
        <w:tab w:val="center" w:pos="4419"/>
        <w:tab w:val="right" w:pos="8838"/>
      </w:tabs>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84D3F"/>
    <w:multiLevelType w:val="multilevel"/>
    <w:tmpl w:val="3350DC12"/>
    <w:lvl w:ilvl="0">
      <w:start w:val="1"/>
      <w:numFmt w:val="decimal"/>
      <w:lvlText w:val="%1."/>
      <w:lvlJc w:val="left"/>
      <w:pPr>
        <w:ind w:left="4613"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 w15:restartNumberingAfterBreak="0">
    <w:nsid w:val="0EF32BB7"/>
    <w:multiLevelType w:val="multilevel"/>
    <w:tmpl w:val="8B5A9E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A40B43"/>
    <w:multiLevelType w:val="multilevel"/>
    <w:tmpl w:val="94C49E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3DF56DB"/>
    <w:multiLevelType w:val="multilevel"/>
    <w:tmpl w:val="9F04F27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2AB22C72"/>
    <w:multiLevelType w:val="multilevel"/>
    <w:tmpl w:val="94586982"/>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82157AF"/>
    <w:multiLevelType w:val="multilevel"/>
    <w:tmpl w:val="271CD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3F72CD"/>
    <w:multiLevelType w:val="multilevel"/>
    <w:tmpl w:val="FF04025C"/>
    <w:lvl w:ilvl="0">
      <w:start w:val="1"/>
      <w:numFmt w:val="decimal"/>
      <w:lvlText w:val="%1."/>
      <w:lvlJc w:val="left"/>
      <w:pPr>
        <w:ind w:left="360" w:hanging="360"/>
      </w:pPr>
    </w:lvl>
    <w:lvl w:ilvl="1">
      <w:start w:val="1"/>
      <w:numFmt w:val="lowerLetter"/>
      <w:lvlText w:val="%2."/>
      <w:lvlJc w:val="left"/>
      <w:pPr>
        <w:ind w:left="1080" w:hanging="360"/>
      </w:pPr>
    </w:lvl>
    <w:lvl w:ilvl="2">
      <w:start w:val="1"/>
      <w:numFmt w:val="upperRoman"/>
      <w:lvlText w:val="%3."/>
      <w:lvlJc w:val="left"/>
      <w:pPr>
        <w:ind w:left="2340" w:hanging="72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8CC2475"/>
    <w:multiLevelType w:val="multilevel"/>
    <w:tmpl w:val="990009F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2CF4F96"/>
    <w:multiLevelType w:val="hybridMultilevel"/>
    <w:tmpl w:val="C6AC3698"/>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num w:numId="1">
    <w:abstractNumId w:val="0"/>
  </w:num>
  <w:num w:numId="2">
    <w:abstractNumId w:val="5"/>
  </w:num>
  <w:num w:numId="3">
    <w:abstractNumId w:val="2"/>
  </w:num>
  <w:num w:numId="4">
    <w:abstractNumId w:val="1"/>
  </w:num>
  <w:num w:numId="5">
    <w:abstractNumId w:val="4"/>
  </w:num>
  <w:num w:numId="6">
    <w:abstractNumId w:val="7"/>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83A"/>
    <w:rsid w:val="0010183A"/>
    <w:rsid w:val="00133270"/>
    <w:rsid w:val="00146C7D"/>
    <w:rsid w:val="00191EAB"/>
    <w:rsid w:val="001B0FE4"/>
    <w:rsid w:val="002640F0"/>
    <w:rsid w:val="002806FD"/>
    <w:rsid w:val="003D415C"/>
    <w:rsid w:val="00427A24"/>
    <w:rsid w:val="00474B0D"/>
    <w:rsid w:val="005872A4"/>
    <w:rsid w:val="005A4B87"/>
    <w:rsid w:val="00656197"/>
    <w:rsid w:val="006C0238"/>
    <w:rsid w:val="008300EC"/>
    <w:rsid w:val="00862852"/>
    <w:rsid w:val="008B05E1"/>
    <w:rsid w:val="00A72B27"/>
    <w:rsid w:val="00B0096C"/>
    <w:rsid w:val="00B404CC"/>
    <w:rsid w:val="00BB4E59"/>
    <w:rsid w:val="00BF0719"/>
    <w:rsid w:val="00C26C89"/>
    <w:rsid w:val="00C4145A"/>
    <w:rsid w:val="00E53E29"/>
    <w:rsid w:val="00F946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FAD56"/>
  <w15:docId w15:val="{735C42C0-D0E2-4060-89C4-48B22E01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10">
    <w:name w:val="Table Normal1"/>
    <w:pPr>
      <w:suppressAutoHyphens/>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cabezadoAltHeaderhh8h9h10h18encabezadoTBA1HeaderBoldTENDERHeaderHeader1Header2Header3TituloCoverPagehCarCarCarCarh8CarCarCarCarh9CarCarCarCarh10CarCarCarCarh18CarCarCarCarCarCarCarTit1ALEncabezado">
    <w:name w:val="Encabezado;Alt Header;h;h8;h9;h10;h18;encabezado;TBA1;Header Bold;TENDER;*Header;*Header1;*Header2;*Header3;Titulo;Cover Page;h Car Car Car Car;h8 Car Car Car Car;h9 Car Car Car Car;h10 Car Car Car Car;h18 Car Car Car Car Car Car Car;Tit 1;AL Encabezado"/>
    <w:basedOn w:val="Normal"/>
    <w:qFormat/>
    <w:pPr>
      <w:spacing w:after="0" w:line="240" w:lineRule="auto"/>
    </w:pPr>
  </w:style>
  <w:style w:type="character" w:customStyle="1" w:styleId="EncabezadoCarAltHeaderCarhCarh8Carh9Carh10Carh18CarencabezadoCarTBA1CarHeaderBoldCarTENDERCarHeaderCarHeader1CarHeader2CarHeader3CarTituloCarCoverPageCarhCarCarCarCarCarh8CarCarCarCarCar">
    <w:name w:val="Encabezado Car;Alt Header Car;h Car;h8 Car;h9 Car;h10 Car;h18 Car;encabezado Car;TBA1 Car;Header Bold Car;TENDER Car;*Header Car;*Header1 Car;*Header2 Car;*Header3 Car;Titulo Car;Cover Page Car;h Car Car Car Car Car;h8 Car Car Car Car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Verdana" w:hAnsi="Verdana" w:cs="Verdana"/>
      <w:color w:val="000000"/>
      <w:position w:val="-1"/>
      <w:sz w:val="24"/>
      <w:szCs w:val="24"/>
      <w:lang w:eastAsia="es-MX"/>
    </w:rPr>
  </w:style>
  <w:style w:type="paragraph" w:customStyle="1" w:styleId="Prrafodelistatitulo3Listamulticolor-nfasis11BulletListFooterTextnumberedParagraphedeliste1lp1BulletrListParagraphFoot1ListParagraph2ListParagraph21PargrafodaLista11Listeafsnit1Listavistosa-nfasis11H">
    <w:name w:val="Párrafo de lista;titulo 3;Lista multicolor - Énfasis 11;Bullet List;FooterText;numbered;Paragraphe de liste1;lp1;Bulletr List Paragraph;Foot;列出段落;列出段落1;List Paragraph2;List Paragraph21;Parágrafo da Lista1;リスト段落1;Listeafsnit1;Lista vistosa - Énfasis 11;H"/>
    <w:basedOn w:val="Normal"/>
    <w:pPr>
      <w:ind w:left="720"/>
      <w:contextualSpacing/>
    </w:pPr>
  </w:style>
  <w:style w:type="table" w:styleId="Tablaconcuadrcula">
    <w:name w:val="Table Grid"/>
    <w:basedOn w:val="Tablanormal"/>
    <w:pPr>
      <w:suppressAutoHyphens/>
      <w:spacing w:after="0"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pPr>
      <w:widowControl w:val="0"/>
      <w:spacing w:after="0" w:line="240" w:lineRule="auto"/>
    </w:pPr>
    <w:rPr>
      <w:rFonts w:ascii="Verdana" w:eastAsia="Verdana" w:hAnsi="Verdana" w:cs="Verdana"/>
      <w:lang w:val="en-U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lang w:val="en-US" w:eastAsia="es-MX"/>
    </w:rPr>
    <w:tblPr>
      <w:tblInd w:w="0" w:type="dxa"/>
      <w:tblCellMar>
        <w:top w:w="0" w:type="dxa"/>
        <w:left w:w="0" w:type="dxa"/>
        <w:bottom w:w="0" w:type="dxa"/>
        <w:right w:w="0" w:type="dxa"/>
      </w:tblCellMar>
    </w:tbl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customStyle="1" w:styleId="PrrafodelistaCartitulo3CarListamulticolor-nfasis11CarBulletListCarFooterTextCarnumberedCarParagraphedeliste1Carlp1CarBulletrListParagraphCarFootCarCar1CarListParagraph2CarListParagraph21Car1Car">
    <w:name w:val="Párrafo de lista Car;titulo 3 Car;Lista multicolor - Énfasis 11 Car;Bullet List Car;FooterText Car;numbered Car;Paragraphe de liste1 Car;lp1 Car;Bulletr List Paragraph Car;Foot Car;列出段落 Car;列出段落1 Car;List Paragraph2 Car;List Paragraph21 Car;リスト段落1 Car"/>
    <w:rPr>
      <w:w w:val="100"/>
      <w:position w:val="-1"/>
      <w:effect w:val="none"/>
      <w:vertAlign w:val="baseline"/>
      <w:cs w:val="0"/>
      <w:em w:val="none"/>
    </w:rPr>
  </w:style>
  <w:style w:type="character" w:styleId="Hipervnculo">
    <w:name w:val="Hyperlink"/>
    <w:qFormat/>
    <w:rPr>
      <w:color w:val="0000FF"/>
      <w:w w:val="100"/>
      <w:position w:val="-1"/>
      <w:u w:val="single"/>
      <w:effect w:val="none"/>
      <w:vertAlign w:val="baseline"/>
      <w:cs w:val="0"/>
      <w:em w:val="none"/>
    </w:rPr>
  </w:style>
  <w:style w:type="table" w:customStyle="1" w:styleId="Tablaconcuadrcula1">
    <w:name w:val="Tabla con cuadrícula1"/>
    <w:basedOn w:val="Tablanormal"/>
    <w:next w:val="Tablaconcuadrcula"/>
    <w:pPr>
      <w:suppressAutoHyphens/>
      <w:spacing w:after="0"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line="240" w:lineRule="auto"/>
    </w:pPr>
    <w:rPr>
      <w:sz w:val="20"/>
      <w:szCs w:val="20"/>
    </w:rPr>
  </w:style>
  <w:style w:type="character" w:customStyle="1" w:styleId="TextocomentarioCar">
    <w:name w:val="Texto comentario Car"/>
    <w:rPr>
      <w:w w:val="100"/>
      <w:position w:val="-1"/>
      <w:sz w:val="20"/>
      <w:szCs w:val="20"/>
      <w:effect w:val="none"/>
      <w:vertAlign w:val="baseline"/>
      <w:cs w:val="0"/>
      <w:em w:val="none"/>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rPr>
  </w:style>
  <w:style w:type="paragraph" w:styleId="Textoindependiente">
    <w:name w:val="Body Text"/>
    <w:basedOn w:val="Normal"/>
    <w:qFormat/>
    <w:pPr>
      <w:widowControl w:val="0"/>
      <w:autoSpaceDE w:val="0"/>
      <w:autoSpaceDN w:val="0"/>
      <w:spacing w:after="0" w:line="240" w:lineRule="auto"/>
      <w:ind w:left="861" w:hanging="360"/>
    </w:pPr>
    <w:rPr>
      <w:rFonts w:ascii="Arial" w:eastAsia="Arial" w:hAnsi="Arial" w:cs="Arial"/>
      <w:sz w:val="18"/>
      <w:szCs w:val="18"/>
      <w:lang w:val="en-US"/>
    </w:rPr>
  </w:style>
  <w:style w:type="character" w:customStyle="1" w:styleId="TextoindependienteCar">
    <w:name w:val="Texto independiente Car"/>
    <w:rPr>
      <w:rFonts w:ascii="Arial" w:eastAsia="Arial" w:hAnsi="Arial" w:cs="Arial"/>
      <w:w w:val="100"/>
      <w:position w:val="-1"/>
      <w:sz w:val="18"/>
      <w:szCs w:val="18"/>
      <w:effect w:val="none"/>
      <w:vertAlign w:val="baseline"/>
      <w:cs w:val="0"/>
      <w:em w:val="none"/>
      <w:lang w:val="en-US"/>
    </w:rPr>
  </w:style>
  <w:style w:type="table" w:customStyle="1" w:styleId="a">
    <w:basedOn w:val="TableNormal20"/>
    <w:tblPr>
      <w:tblStyleRowBandSize w:val="1"/>
      <w:tblStyleColBandSize w:val="1"/>
      <w:tblCellMar>
        <w:left w:w="70" w:type="dxa"/>
        <w:right w:w="70" w:type="dxa"/>
      </w:tblCellMar>
    </w:tblPr>
  </w:style>
  <w:style w:type="table" w:customStyle="1" w:styleId="a0">
    <w:basedOn w:val="TableNormal20"/>
    <w:tblPr>
      <w:tblStyleRowBandSize w:val="1"/>
      <w:tblStyleColBandSize w:val="1"/>
      <w:tblCellMar>
        <w:left w:w="108" w:type="dxa"/>
        <w:right w:w="108" w:type="dxa"/>
      </w:tblCellMar>
    </w:tblPr>
  </w:style>
  <w:style w:type="table" w:customStyle="1" w:styleId="a1">
    <w:basedOn w:val="TableNormal20"/>
    <w:tblPr>
      <w:tblStyleRowBandSize w:val="1"/>
      <w:tblStyleColBandSize w:val="1"/>
      <w:tblCellMar>
        <w:left w:w="70" w:type="dxa"/>
        <w:right w:w="70" w:type="dxa"/>
      </w:tblCellMar>
    </w:tblPr>
  </w:style>
  <w:style w:type="paragraph" w:styleId="Revisin">
    <w:name w:val="Revision"/>
    <w:pPr>
      <w:suppressAutoHyphens/>
      <w:spacing w:line="1" w:lineRule="atLeast"/>
      <w:ind w:leftChars="-1" w:left="-1" w:hangingChars="1"/>
      <w:textDirection w:val="btLr"/>
      <w:textAlignment w:val="top"/>
      <w:outlineLvl w:val="0"/>
    </w:pPr>
    <w:rPr>
      <w:position w:val="-1"/>
      <w:lang w:eastAsia="es-MX"/>
    </w:rPr>
  </w:style>
  <w:style w:type="paragraph" w:styleId="HTMLconformatoprevio">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rPr>
      <w:rFonts w:ascii="Courier New" w:eastAsia="Times New Roman" w:hAnsi="Courier New" w:cs="Courier New"/>
      <w:w w:val="100"/>
      <w:position w:val="-1"/>
      <w:effect w:val="none"/>
      <w:vertAlign w:val="baseline"/>
      <w:cs w:val="0"/>
      <w:em w:val="none"/>
    </w:rPr>
  </w:style>
  <w:style w:type="character" w:customStyle="1" w:styleId="y2iqfc">
    <w:name w:val="y2iqfc"/>
    <w:rPr>
      <w:w w:val="100"/>
      <w:position w:val="-1"/>
      <w:effect w:val="none"/>
      <w:vertAlign w:val="baseline"/>
      <w:cs w:val="0"/>
      <w:em w:val="none"/>
    </w:rPr>
  </w:style>
  <w:style w:type="paragraph" w:styleId="Sinespaciado">
    <w:name w:val="No Spacing"/>
    <w:pPr>
      <w:suppressAutoHyphens/>
      <w:spacing w:line="1" w:lineRule="atLeast"/>
      <w:ind w:leftChars="-1" w:left="-1" w:hangingChars="1"/>
      <w:textDirection w:val="btLr"/>
      <w:textAlignment w:val="top"/>
      <w:outlineLvl w:val="0"/>
    </w:pPr>
    <w:rPr>
      <w:position w:val="-1"/>
      <w:lang w:eastAsia="es-MX"/>
    </w:rPr>
  </w:style>
  <w:style w:type="table" w:customStyle="1" w:styleId="a2">
    <w:basedOn w:val="TableNormal3"/>
    <w:tblPr>
      <w:tblStyleRowBandSize w:val="1"/>
      <w:tblStyleColBandSize w:val="1"/>
      <w:tblCellMar>
        <w:top w:w="15" w:type="dxa"/>
        <w:left w:w="15" w:type="dxa"/>
        <w:bottom w:w="15" w:type="dxa"/>
        <w:right w:w="15" w:type="dxa"/>
      </w:tblCellMar>
    </w:tblPr>
  </w:style>
  <w:style w:type="table" w:customStyle="1" w:styleId="a3">
    <w:basedOn w:val="TableNormal3"/>
    <w:tblPr>
      <w:tblStyleRowBandSize w:val="1"/>
      <w:tblStyleColBandSize w:val="1"/>
      <w:tblCellMar>
        <w:top w:w="15" w:type="dxa"/>
        <w:left w:w="15" w:type="dxa"/>
        <w:bottom w:w="15" w:type="dxa"/>
        <w:right w:w="15" w:type="dxa"/>
      </w:tblCellMar>
    </w:tblPr>
  </w:style>
  <w:style w:type="table" w:customStyle="1" w:styleId="a4">
    <w:basedOn w:val="TableNormal3"/>
    <w:tblPr>
      <w:tblStyleRowBandSize w:val="1"/>
      <w:tblStyleColBandSize w:val="1"/>
      <w:tblCellMar>
        <w:top w:w="15" w:type="dxa"/>
        <w:left w:w="15" w:type="dxa"/>
        <w:bottom w:w="15" w:type="dxa"/>
        <w:right w:w="15" w:type="dxa"/>
      </w:tblCellMar>
    </w:tblPr>
  </w:style>
  <w:style w:type="table" w:customStyle="1" w:styleId="a5">
    <w:basedOn w:val="TableNormal3"/>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tblPr>
      <w:tblStyleRowBandSize w:val="1"/>
      <w:tblStyleColBandSize w:val="1"/>
      <w:tblCellMar>
        <w:left w:w="70" w:type="dxa"/>
        <w:right w:w="70" w:type="dxa"/>
      </w:tblCellMar>
    </w:tblPr>
  </w:style>
  <w:style w:type="paragraph" w:styleId="Prrafodelista">
    <w:name w:val="List Paragraph"/>
    <w:basedOn w:val="Normal"/>
    <w:uiPriority w:val="34"/>
    <w:qFormat/>
    <w:rsid w:val="00F14D8A"/>
    <w:pPr>
      <w:ind w:left="720"/>
      <w:contextualSpacing/>
    </w:p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2806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0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8421177">
      <w:bodyDiv w:val="1"/>
      <w:marLeft w:val="0"/>
      <w:marRight w:val="0"/>
      <w:marTop w:val="0"/>
      <w:marBottom w:val="0"/>
      <w:divBdr>
        <w:top w:val="none" w:sz="0" w:space="0" w:color="auto"/>
        <w:left w:val="none" w:sz="0" w:space="0" w:color="auto"/>
        <w:bottom w:val="none" w:sz="0" w:space="0" w:color="auto"/>
        <w:right w:val="none" w:sz="0" w:space="0" w:color="auto"/>
      </w:divBdr>
    </w:div>
    <w:div w:id="1200894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mfPCns4wzxvOUND6ybAuijrrQ==">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431</Words>
  <Characters>2373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Flecha37 Plazas</cp:lastModifiedBy>
  <cp:revision>3</cp:revision>
  <cp:lastPrinted>2025-08-26T00:36:00Z</cp:lastPrinted>
  <dcterms:created xsi:type="dcterms:W3CDTF">2025-10-03T18:42:00Z</dcterms:created>
  <dcterms:modified xsi:type="dcterms:W3CDTF">2025-10-05T23:03:00Z</dcterms:modified>
</cp:coreProperties>
</file>