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63C2A15" w14:textId="171FFE8B" w:rsidR="008D07F5" w:rsidRPr="00F06453" w:rsidRDefault="008D07F5" w:rsidP="00F06453">
      <w:pPr>
        <w:widowControl w:val="0"/>
        <w:tabs>
          <w:tab w:val="left" w:pos="142"/>
        </w:tabs>
        <w:overflowPunct w:val="0"/>
        <w:autoSpaceDE w:val="0"/>
        <w:autoSpaceDN w:val="0"/>
        <w:adjustRightInd w:val="0"/>
        <w:spacing w:after="0" w:line="276" w:lineRule="auto"/>
        <w:ind w:right="-234"/>
        <w:jc w:val="center"/>
        <w:rPr>
          <w:rFonts w:ascii="Arial Narrow" w:eastAsia="Times New Roman" w:hAnsi="Arial Narrow" w:cs="Arial"/>
          <w:b/>
          <w:spacing w:val="-3"/>
          <w:lang w:eastAsia="es-ES"/>
        </w:rPr>
      </w:pPr>
    </w:p>
    <w:p w14:paraId="1D2726DF" w14:textId="77777777" w:rsidR="007E4E86" w:rsidRPr="00F06453" w:rsidRDefault="007E4E86" w:rsidP="00F06453">
      <w:pPr>
        <w:widowControl w:val="0"/>
        <w:tabs>
          <w:tab w:val="left" w:pos="142"/>
        </w:tabs>
        <w:overflowPunct w:val="0"/>
        <w:autoSpaceDE w:val="0"/>
        <w:autoSpaceDN w:val="0"/>
        <w:adjustRightInd w:val="0"/>
        <w:spacing w:after="0" w:line="276" w:lineRule="auto"/>
        <w:ind w:right="-234"/>
        <w:jc w:val="center"/>
        <w:rPr>
          <w:rFonts w:ascii="Arial Narrow" w:eastAsia="Times New Roman" w:hAnsi="Arial Narrow" w:cs="Arial"/>
          <w:b/>
          <w:spacing w:val="-3"/>
          <w:lang w:eastAsia="es-ES"/>
        </w:rPr>
      </w:pPr>
      <w:r w:rsidRPr="00F06453">
        <w:rPr>
          <w:rFonts w:ascii="Arial Narrow" w:eastAsia="Times New Roman" w:hAnsi="Arial Narrow" w:cs="Arial"/>
          <w:b/>
          <w:spacing w:val="-3"/>
          <w:lang w:eastAsia="es-ES"/>
        </w:rPr>
        <w:t>REPÚBLICA DE COLOMBIA</w:t>
      </w:r>
    </w:p>
    <w:p w14:paraId="020AF82E" w14:textId="77777777" w:rsidR="007E4E86" w:rsidRPr="00F06453" w:rsidRDefault="007E4E86" w:rsidP="00F06453">
      <w:pPr>
        <w:widowControl w:val="0"/>
        <w:tabs>
          <w:tab w:val="left" w:pos="142"/>
        </w:tabs>
        <w:overflowPunct w:val="0"/>
        <w:autoSpaceDE w:val="0"/>
        <w:autoSpaceDN w:val="0"/>
        <w:adjustRightInd w:val="0"/>
        <w:spacing w:after="0" w:line="276" w:lineRule="auto"/>
        <w:ind w:right="-234"/>
        <w:jc w:val="center"/>
        <w:rPr>
          <w:rFonts w:ascii="Arial Narrow" w:eastAsia="Times New Roman" w:hAnsi="Arial Narrow" w:cs="Arial"/>
          <w:spacing w:val="-3"/>
          <w:lang w:eastAsia="es-ES"/>
        </w:rPr>
      </w:pPr>
      <w:r w:rsidRPr="00F06453">
        <w:rPr>
          <w:rFonts w:ascii="Arial Narrow" w:eastAsia="Times New Roman" w:hAnsi="Arial Narrow" w:cs="Arial"/>
          <w:b/>
          <w:spacing w:val="-3"/>
          <w:lang w:eastAsia="es-ES"/>
        </w:rPr>
        <w:t>UNIDAD ADMINISTRATIVA ESPECIAL DE AERONÁUTICA CIVIL</w:t>
      </w:r>
    </w:p>
    <w:p w14:paraId="32AD78AD" w14:textId="77777777" w:rsidR="007E4E86" w:rsidRPr="00F06453" w:rsidRDefault="007E4E86" w:rsidP="00F06453">
      <w:pPr>
        <w:widowControl w:val="0"/>
        <w:tabs>
          <w:tab w:val="left" w:pos="142"/>
        </w:tabs>
        <w:overflowPunct w:val="0"/>
        <w:autoSpaceDE w:val="0"/>
        <w:autoSpaceDN w:val="0"/>
        <w:adjustRightInd w:val="0"/>
        <w:spacing w:after="0" w:line="276" w:lineRule="auto"/>
        <w:ind w:right="-234"/>
        <w:jc w:val="center"/>
        <w:rPr>
          <w:rFonts w:ascii="Arial Narrow" w:eastAsia="Times New Roman" w:hAnsi="Arial Narrow" w:cs="Arial"/>
          <w:spacing w:val="-3"/>
          <w:lang w:eastAsia="es-ES"/>
        </w:rPr>
      </w:pPr>
    </w:p>
    <w:p w14:paraId="43FB619C" w14:textId="77777777" w:rsidR="008D07F5" w:rsidRPr="00F06453" w:rsidRDefault="008D07F5" w:rsidP="00F06453">
      <w:pPr>
        <w:widowControl w:val="0"/>
        <w:tabs>
          <w:tab w:val="left" w:pos="142"/>
        </w:tabs>
        <w:overflowPunct w:val="0"/>
        <w:autoSpaceDE w:val="0"/>
        <w:autoSpaceDN w:val="0"/>
        <w:adjustRightInd w:val="0"/>
        <w:spacing w:after="0" w:line="276" w:lineRule="auto"/>
        <w:ind w:right="-234"/>
        <w:jc w:val="center"/>
        <w:rPr>
          <w:rFonts w:ascii="Arial Narrow" w:eastAsia="Times New Roman" w:hAnsi="Arial Narrow" w:cs="Arial"/>
          <w:spacing w:val="-3"/>
          <w:lang w:eastAsia="es-ES"/>
        </w:rPr>
      </w:pPr>
    </w:p>
    <w:p w14:paraId="1DDC7291" w14:textId="77777777" w:rsidR="007E4E86" w:rsidRPr="00F06453" w:rsidRDefault="007E4E86" w:rsidP="00F06453">
      <w:pPr>
        <w:widowControl w:val="0"/>
        <w:tabs>
          <w:tab w:val="left" w:pos="142"/>
        </w:tabs>
        <w:overflowPunct w:val="0"/>
        <w:autoSpaceDE w:val="0"/>
        <w:autoSpaceDN w:val="0"/>
        <w:adjustRightInd w:val="0"/>
        <w:spacing w:after="0" w:line="276" w:lineRule="auto"/>
        <w:ind w:right="-234"/>
        <w:jc w:val="center"/>
        <w:rPr>
          <w:rFonts w:ascii="Arial Narrow" w:eastAsia="Times New Roman" w:hAnsi="Arial Narrow" w:cs="Arial"/>
          <w:spacing w:val="-3"/>
          <w:lang w:eastAsia="es-ES"/>
        </w:rPr>
      </w:pPr>
      <w:r w:rsidRPr="00F06453">
        <w:rPr>
          <w:rFonts w:ascii="Arial Narrow" w:hAnsi="Arial Narrow" w:cs="Arial"/>
          <w:noProof/>
          <w:lang w:eastAsia="es-CO"/>
        </w:rPr>
        <w:drawing>
          <wp:inline distT="0" distB="0" distL="0" distR="0" wp14:anchorId="22988176" wp14:editId="4FAB457D">
            <wp:extent cx="1791970" cy="1082675"/>
            <wp:effectExtent l="0" t="0" r="0" b="317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91970" cy="1082675"/>
                    </a:xfrm>
                    <a:prstGeom prst="rect">
                      <a:avLst/>
                    </a:prstGeom>
                    <a:noFill/>
                    <a:ln>
                      <a:noFill/>
                    </a:ln>
                  </pic:spPr>
                </pic:pic>
              </a:graphicData>
            </a:graphic>
          </wp:inline>
        </w:drawing>
      </w:r>
    </w:p>
    <w:p w14:paraId="2D23F6CC" w14:textId="77777777" w:rsidR="007E4E86" w:rsidRPr="00F06453" w:rsidRDefault="007E4E86" w:rsidP="00F06453">
      <w:pPr>
        <w:widowControl w:val="0"/>
        <w:tabs>
          <w:tab w:val="left" w:pos="142"/>
        </w:tabs>
        <w:overflowPunct w:val="0"/>
        <w:autoSpaceDE w:val="0"/>
        <w:autoSpaceDN w:val="0"/>
        <w:adjustRightInd w:val="0"/>
        <w:spacing w:after="0" w:line="276" w:lineRule="auto"/>
        <w:ind w:right="-234"/>
        <w:jc w:val="center"/>
        <w:rPr>
          <w:rFonts w:ascii="Arial Narrow" w:eastAsia="Times New Roman" w:hAnsi="Arial Narrow" w:cs="Arial"/>
          <w:spacing w:val="-3"/>
          <w:lang w:eastAsia="es-ES"/>
        </w:rPr>
      </w:pPr>
    </w:p>
    <w:p w14:paraId="3DE78D88" w14:textId="77777777" w:rsidR="007E4E86" w:rsidRPr="00F06453" w:rsidRDefault="007E4E86" w:rsidP="00F06453">
      <w:pPr>
        <w:widowControl w:val="0"/>
        <w:tabs>
          <w:tab w:val="left" w:pos="142"/>
        </w:tabs>
        <w:overflowPunct w:val="0"/>
        <w:autoSpaceDE w:val="0"/>
        <w:autoSpaceDN w:val="0"/>
        <w:adjustRightInd w:val="0"/>
        <w:spacing w:after="0" w:line="276" w:lineRule="auto"/>
        <w:ind w:right="-234"/>
        <w:jc w:val="center"/>
        <w:rPr>
          <w:rFonts w:ascii="Arial Narrow" w:eastAsia="Times New Roman" w:hAnsi="Arial Narrow" w:cs="Arial"/>
          <w:b/>
          <w:spacing w:val="-3"/>
          <w:lang w:eastAsia="es-ES"/>
        </w:rPr>
      </w:pPr>
    </w:p>
    <w:p w14:paraId="772D79C9" w14:textId="278406CC" w:rsidR="00736A0A" w:rsidRPr="00F06453" w:rsidRDefault="00736A0A" w:rsidP="00F06453">
      <w:pPr>
        <w:pStyle w:val="Sinespaciado"/>
        <w:tabs>
          <w:tab w:val="left" w:pos="142"/>
        </w:tabs>
        <w:spacing w:line="276" w:lineRule="auto"/>
        <w:ind w:right="-234"/>
        <w:jc w:val="center"/>
        <w:rPr>
          <w:rFonts w:ascii="Arial Narrow" w:hAnsi="Arial Narrow" w:cs="Arial"/>
          <w:b/>
          <w:sz w:val="22"/>
          <w:szCs w:val="22"/>
        </w:rPr>
      </w:pPr>
      <w:r w:rsidRPr="00F06453">
        <w:rPr>
          <w:rFonts w:ascii="Arial Narrow" w:hAnsi="Arial Narrow" w:cs="Arial"/>
          <w:b/>
          <w:sz w:val="22"/>
          <w:szCs w:val="22"/>
        </w:rPr>
        <w:t>COMPLEM</w:t>
      </w:r>
      <w:r w:rsidR="003E2D1E">
        <w:rPr>
          <w:rFonts w:ascii="Arial Narrow" w:hAnsi="Arial Narrow" w:cs="Arial"/>
          <w:b/>
          <w:sz w:val="22"/>
          <w:szCs w:val="22"/>
        </w:rPr>
        <w:t xml:space="preserve">ENTARIO </w:t>
      </w:r>
      <w:r w:rsidR="00A25BC6">
        <w:rPr>
          <w:rFonts w:ascii="Arial Narrow" w:hAnsi="Arial Narrow" w:cs="Arial"/>
          <w:b/>
          <w:sz w:val="22"/>
          <w:szCs w:val="22"/>
        </w:rPr>
        <w:t>PLIEGO</w:t>
      </w:r>
      <w:r w:rsidR="003E2D1E">
        <w:rPr>
          <w:rFonts w:ascii="Arial Narrow" w:hAnsi="Arial Narrow" w:cs="Arial"/>
          <w:b/>
          <w:sz w:val="22"/>
          <w:szCs w:val="22"/>
        </w:rPr>
        <w:t xml:space="preserve"> DE CONDICIONES </w:t>
      </w:r>
    </w:p>
    <w:p w14:paraId="6A711DD3" w14:textId="17585025" w:rsidR="007E4E86" w:rsidRDefault="007E4E86" w:rsidP="00F06453">
      <w:pPr>
        <w:widowControl w:val="0"/>
        <w:tabs>
          <w:tab w:val="left" w:pos="142"/>
        </w:tabs>
        <w:overflowPunct w:val="0"/>
        <w:autoSpaceDE w:val="0"/>
        <w:autoSpaceDN w:val="0"/>
        <w:adjustRightInd w:val="0"/>
        <w:spacing w:after="0" w:line="276" w:lineRule="auto"/>
        <w:ind w:right="-234"/>
        <w:jc w:val="center"/>
        <w:rPr>
          <w:rFonts w:ascii="Arial Narrow" w:eastAsia="Times New Roman" w:hAnsi="Arial Narrow" w:cs="Arial"/>
          <w:spacing w:val="-3"/>
          <w:lang w:eastAsia="es-ES"/>
        </w:rPr>
      </w:pPr>
    </w:p>
    <w:p w14:paraId="109223E4" w14:textId="77777777" w:rsidR="007E4E86" w:rsidRPr="00F06453" w:rsidRDefault="007E4E86" w:rsidP="00F06453">
      <w:pPr>
        <w:widowControl w:val="0"/>
        <w:tabs>
          <w:tab w:val="left" w:pos="142"/>
        </w:tabs>
        <w:overflowPunct w:val="0"/>
        <w:autoSpaceDE w:val="0"/>
        <w:autoSpaceDN w:val="0"/>
        <w:adjustRightInd w:val="0"/>
        <w:spacing w:after="0" w:line="276" w:lineRule="auto"/>
        <w:ind w:right="-234"/>
        <w:jc w:val="center"/>
        <w:rPr>
          <w:rFonts w:ascii="Arial Narrow" w:eastAsia="Times New Roman" w:hAnsi="Arial Narrow" w:cs="Arial"/>
          <w:spacing w:val="-3"/>
          <w:lang w:eastAsia="es-ES"/>
        </w:rPr>
      </w:pPr>
    </w:p>
    <w:p w14:paraId="51778C16" w14:textId="18EED98E" w:rsidR="007E4E86" w:rsidRPr="00F06453" w:rsidRDefault="007E4E86" w:rsidP="00F06453">
      <w:pPr>
        <w:widowControl w:val="0"/>
        <w:tabs>
          <w:tab w:val="left" w:pos="142"/>
        </w:tabs>
        <w:overflowPunct w:val="0"/>
        <w:autoSpaceDE w:val="0"/>
        <w:autoSpaceDN w:val="0"/>
        <w:adjustRightInd w:val="0"/>
        <w:spacing w:after="0" w:line="276" w:lineRule="auto"/>
        <w:ind w:right="-234"/>
        <w:jc w:val="center"/>
        <w:rPr>
          <w:rFonts w:ascii="Arial Narrow" w:eastAsia="Times New Roman" w:hAnsi="Arial Narrow" w:cs="Arial"/>
          <w:b/>
          <w:spacing w:val="-3"/>
          <w:lang w:eastAsia="es-ES"/>
        </w:rPr>
      </w:pPr>
      <w:r w:rsidRPr="00F06453">
        <w:rPr>
          <w:rFonts w:ascii="Arial Narrow" w:eastAsia="Times New Roman" w:hAnsi="Arial Narrow" w:cs="Arial"/>
          <w:b/>
          <w:spacing w:val="-3"/>
          <w:lang w:eastAsia="es-ES"/>
        </w:rPr>
        <w:t xml:space="preserve"> SELECCIÓN ABREVIADA SUBASTA INVERSA</w:t>
      </w:r>
      <w:r w:rsidR="008D07F5" w:rsidRPr="00F06453">
        <w:rPr>
          <w:rFonts w:ascii="Arial Narrow" w:eastAsia="Times New Roman" w:hAnsi="Arial Narrow" w:cs="Arial"/>
          <w:b/>
          <w:spacing w:val="-3"/>
          <w:lang w:eastAsia="es-ES"/>
        </w:rPr>
        <w:t xml:space="preserve"> </w:t>
      </w:r>
      <w:r w:rsidR="00067A52" w:rsidRPr="00F06453">
        <w:rPr>
          <w:rFonts w:ascii="Arial Narrow" w:eastAsia="Times New Roman" w:hAnsi="Arial Narrow" w:cs="Arial"/>
          <w:b/>
          <w:spacing w:val="-3"/>
          <w:lang w:eastAsia="es-ES"/>
        </w:rPr>
        <w:t>ELECTRÓNICA</w:t>
      </w:r>
    </w:p>
    <w:p w14:paraId="05507C92" w14:textId="3A525DF0" w:rsidR="007E4E86" w:rsidRPr="00F06453" w:rsidRDefault="007E4E86" w:rsidP="00F06453">
      <w:pPr>
        <w:widowControl w:val="0"/>
        <w:tabs>
          <w:tab w:val="left" w:pos="142"/>
        </w:tabs>
        <w:overflowPunct w:val="0"/>
        <w:autoSpaceDE w:val="0"/>
        <w:autoSpaceDN w:val="0"/>
        <w:adjustRightInd w:val="0"/>
        <w:spacing w:after="0" w:line="276" w:lineRule="auto"/>
        <w:ind w:right="-234"/>
        <w:jc w:val="center"/>
        <w:rPr>
          <w:rFonts w:ascii="Arial Narrow" w:eastAsia="Times New Roman" w:hAnsi="Arial Narrow" w:cs="Arial"/>
          <w:b/>
          <w:spacing w:val="-3"/>
          <w:lang w:eastAsia="es-ES"/>
        </w:rPr>
      </w:pPr>
      <w:r w:rsidRPr="00F06453">
        <w:rPr>
          <w:rFonts w:ascii="Arial Narrow" w:eastAsia="Times New Roman" w:hAnsi="Arial Narrow" w:cs="Arial"/>
          <w:b/>
          <w:spacing w:val="-3"/>
          <w:lang w:eastAsia="es-ES"/>
        </w:rPr>
        <w:t xml:space="preserve">No. </w:t>
      </w:r>
      <w:r w:rsidR="00A25BC6">
        <w:rPr>
          <w:rFonts w:ascii="Arial Narrow" w:eastAsia="Times New Roman" w:hAnsi="Arial Narrow" w:cs="Arial"/>
          <w:b/>
          <w:spacing w:val="-3"/>
          <w:lang w:eastAsia="es-ES"/>
        </w:rPr>
        <w:t>20001</w:t>
      </w:r>
      <w:r w:rsidR="00A857E0">
        <w:rPr>
          <w:rFonts w:ascii="Arial Narrow" w:eastAsia="Times New Roman" w:hAnsi="Arial Narrow" w:cs="Arial"/>
          <w:b/>
          <w:spacing w:val="-3"/>
          <w:lang w:eastAsia="es-ES"/>
        </w:rPr>
        <w:t>19</w:t>
      </w:r>
      <w:r w:rsidR="001414D3">
        <w:rPr>
          <w:rFonts w:ascii="Arial Narrow" w:eastAsia="Times New Roman" w:hAnsi="Arial Narrow" w:cs="Arial"/>
          <w:b/>
          <w:spacing w:val="-3"/>
          <w:lang w:eastAsia="es-ES"/>
        </w:rPr>
        <w:t>3</w:t>
      </w:r>
      <w:r w:rsidR="00067A52" w:rsidRPr="00F06453">
        <w:rPr>
          <w:rFonts w:ascii="Arial Narrow" w:eastAsia="Times New Roman" w:hAnsi="Arial Narrow" w:cs="Arial"/>
          <w:b/>
          <w:spacing w:val="-3"/>
          <w:lang w:eastAsia="es-ES"/>
        </w:rPr>
        <w:t xml:space="preserve"> H</w:t>
      </w:r>
      <w:r w:rsidR="001414D3">
        <w:rPr>
          <w:rFonts w:ascii="Arial Narrow" w:eastAsia="Times New Roman" w:hAnsi="Arial Narrow" w:cs="Arial"/>
          <w:b/>
          <w:spacing w:val="-3"/>
          <w:lang w:eastAsia="es-ES"/>
        </w:rPr>
        <w:t>3</w:t>
      </w:r>
      <w:r w:rsidR="00067A52" w:rsidRPr="00F06453">
        <w:rPr>
          <w:rFonts w:ascii="Arial Narrow" w:eastAsia="Times New Roman" w:hAnsi="Arial Narrow" w:cs="Arial"/>
          <w:b/>
          <w:spacing w:val="-3"/>
          <w:lang w:eastAsia="es-ES"/>
        </w:rPr>
        <w:t xml:space="preserve"> DE 2020.</w:t>
      </w:r>
    </w:p>
    <w:p w14:paraId="3185DABC" w14:textId="77777777" w:rsidR="007E4E86" w:rsidRPr="00F06453" w:rsidRDefault="007E4E86" w:rsidP="00F06453">
      <w:pPr>
        <w:widowControl w:val="0"/>
        <w:tabs>
          <w:tab w:val="left" w:pos="142"/>
        </w:tabs>
        <w:overflowPunct w:val="0"/>
        <w:autoSpaceDE w:val="0"/>
        <w:autoSpaceDN w:val="0"/>
        <w:adjustRightInd w:val="0"/>
        <w:spacing w:after="0" w:line="276" w:lineRule="auto"/>
        <w:ind w:right="-234"/>
        <w:jc w:val="both"/>
        <w:rPr>
          <w:rFonts w:ascii="Arial Narrow" w:eastAsia="Times New Roman" w:hAnsi="Arial Narrow" w:cs="Arial"/>
          <w:lang w:eastAsia="es-ES"/>
        </w:rPr>
      </w:pPr>
    </w:p>
    <w:p w14:paraId="606E6853" w14:textId="5D0F632E" w:rsidR="00F57C04" w:rsidRPr="00F57C04" w:rsidRDefault="00C7484F" w:rsidP="00F57C04">
      <w:pPr>
        <w:spacing w:after="0"/>
        <w:ind w:left="1134" w:hanging="1134"/>
        <w:jc w:val="both"/>
        <w:rPr>
          <w:rFonts w:ascii="Arial Narrow" w:hAnsi="Arial Narrow" w:cs="Arial"/>
          <w:b/>
          <w:color w:val="000000" w:themeColor="text1"/>
          <w:sz w:val="18"/>
          <w:szCs w:val="18"/>
        </w:rPr>
      </w:pPr>
      <w:bookmarkStart w:id="0" w:name="_Hlk514405151"/>
      <w:r w:rsidRPr="00F06453">
        <w:rPr>
          <w:rFonts w:ascii="Arial Narrow" w:hAnsi="Arial Narrow" w:cs="Arial"/>
          <w:b/>
        </w:rPr>
        <w:t>OBJE</w:t>
      </w:r>
      <w:r w:rsidRPr="00A25BC6">
        <w:rPr>
          <w:rFonts w:ascii="Arial Narrow" w:hAnsi="Arial Narrow" w:cs="Arial"/>
          <w:b/>
        </w:rPr>
        <w:t>TO:</w:t>
      </w:r>
      <w:r w:rsidR="00067A52" w:rsidRPr="00A25BC6">
        <w:rPr>
          <w:rFonts w:ascii="Arial Narrow" w:hAnsi="Arial Narrow" w:cs="Arial"/>
          <w:b/>
        </w:rPr>
        <w:t xml:space="preserve"> </w:t>
      </w:r>
      <w:bookmarkStart w:id="1" w:name="_Hlk527552058"/>
      <w:r w:rsidR="00F57C04">
        <w:rPr>
          <w:rFonts w:ascii="Arial Narrow" w:hAnsi="Arial Narrow" w:cs="Arial"/>
          <w:b/>
        </w:rPr>
        <w:tab/>
      </w:r>
      <w:r w:rsidR="00F57C04" w:rsidRPr="00F57C04">
        <w:rPr>
          <w:rFonts w:ascii="Arial Narrow" w:hAnsi="Arial Narrow" w:cs="Arial"/>
          <w:b/>
          <w:color w:val="000000" w:themeColor="text1"/>
          <w:sz w:val="18"/>
          <w:szCs w:val="18"/>
        </w:rPr>
        <w:t>SERVICIO DE TRANSPORTE PARA SERVIDORES PÚBLICOS DE LA AEROCIVIL QUE LABORAN EN EL NIVEL CENTRAL Y LOS AEROPUERTOS ADSCRITOS A LAS REGIONALES DE CUNDINAMARCA, ANTIOQUIA, ATLÁNTICO, VALLE, NORTE DE SANTANDER Y META</w:t>
      </w:r>
      <w:bookmarkEnd w:id="1"/>
      <w:r w:rsidR="00F57C04" w:rsidRPr="00F57C04">
        <w:rPr>
          <w:rFonts w:ascii="Arial Narrow" w:hAnsi="Arial Narrow" w:cs="Arial"/>
          <w:b/>
          <w:color w:val="000000" w:themeColor="text1"/>
          <w:sz w:val="18"/>
          <w:szCs w:val="18"/>
        </w:rPr>
        <w:t>, DISTRIBUIDO POR ÍTEMS, ASÍ:</w:t>
      </w:r>
    </w:p>
    <w:p w14:paraId="0590705F" w14:textId="2C2057B4" w:rsidR="00F57C04" w:rsidRPr="00F57C04" w:rsidRDefault="00F57C04" w:rsidP="00F57C04">
      <w:pPr>
        <w:spacing w:after="0"/>
        <w:ind w:left="1134" w:hanging="1134"/>
        <w:jc w:val="both"/>
        <w:rPr>
          <w:rFonts w:ascii="Arial Narrow" w:hAnsi="Arial Narrow" w:cs="Arial"/>
          <w:b/>
          <w:color w:val="000000" w:themeColor="text1"/>
          <w:sz w:val="18"/>
          <w:szCs w:val="18"/>
        </w:rPr>
      </w:pPr>
      <w:r w:rsidRPr="00F57C04">
        <w:rPr>
          <w:rFonts w:ascii="Arial Narrow" w:hAnsi="Arial Narrow" w:cs="Arial"/>
          <w:b/>
          <w:color w:val="000000" w:themeColor="text1"/>
          <w:sz w:val="18"/>
          <w:szCs w:val="18"/>
        </w:rPr>
        <w:tab/>
        <w:t xml:space="preserve">ÍTEM 1: </w:t>
      </w:r>
      <w:r w:rsidRPr="00F57C04">
        <w:rPr>
          <w:rFonts w:ascii="Arial Narrow" w:hAnsi="Arial Narrow" w:cs="Arial"/>
          <w:color w:val="000000" w:themeColor="text1"/>
          <w:sz w:val="18"/>
          <w:szCs w:val="18"/>
        </w:rPr>
        <w:t>SERVICIO DE TRANSPORTE PARA SERVIDORES PÚBLICOS DE LA AEROCIVIL QUE LABORAN EN EL NIVEL CENTRAL</w:t>
      </w:r>
      <w:r w:rsidRPr="00F57C04">
        <w:rPr>
          <w:rFonts w:ascii="Arial Narrow" w:hAnsi="Arial Narrow" w:cs="Arial"/>
          <w:b/>
          <w:color w:val="000000" w:themeColor="text1"/>
          <w:sz w:val="18"/>
          <w:szCs w:val="18"/>
        </w:rPr>
        <w:t>.</w:t>
      </w:r>
    </w:p>
    <w:p w14:paraId="1133A682" w14:textId="77777777" w:rsidR="00F57C04" w:rsidRPr="00F57C04" w:rsidRDefault="00F57C04" w:rsidP="00F57C04">
      <w:pPr>
        <w:spacing w:after="0"/>
        <w:ind w:left="1134" w:hanging="1134"/>
        <w:jc w:val="both"/>
        <w:rPr>
          <w:rFonts w:ascii="Arial Narrow" w:hAnsi="Arial Narrow" w:cs="Arial"/>
          <w:color w:val="000000" w:themeColor="text1"/>
          <w:sz w:val="18"/>
          <w:szCs w:val="18"/>
        </w:rPr>
      </w:pPr>
      <w:r w:rsidRPr="00F57C04">
        <w:rPr>
          <w:rFonts w:ascii="Arial Narrow" w:hAnsi="Arial Narrow" w:cs="Arial"/>
          <w:b/>
          <w:color w:val="000000" w:themeColor="text1"/>
          <w:sz w:val="18"/>
          <w:szCs w:val="18"/>
        </w:rPr>
        <w:tab/>
        <w:t xml:space="preserve">ÍTEM 2: </w:t>
      </w:r>
      <w:r w:rsidRPr="00F57C04">
        <w:rPr>
          <w:rFonts w:ascii="Arial Narrow" w:hAnsi="Arial Narrow" w:cs="Arial"/>
          <w:color w:val="000000" w:themeColor="text1"/>
          <w:sz w:val="18"/>
          <w:szCs w:val="18"/>
        </w:rPr>
        <w:t>SERVICIO DE TRANSPORTE PARA SERVIDORES PÚBLICOS DE LA AEROCIVIL QUE LABORAN EN LOS AEROPUERTOS ADSCRITOS A LA REGIONAL CUNDINAMARCA.</w:t>
      </w:r>
    </w:p>
    <w:p w14:paraId="05879356" w14:textId="77777777" w:rsidR="00F57C04" w:rsidRPr="00F57C04" w:rsidRDefault="00F57C04" w:rsidP="00F57C04">
      <w:pPr>
        <w:spacing w:after="0"/>
        <w:ind w:left="1134" w:hanging="1134"/>
        <w:jc w:val="both"/>
        <w:rPr>
          <w:rFonts w:ascii="Arial Narrow" w:hAnsi="Arial Narrow" w:cs="Arial"/>
          <w:color w:val="000000" w:themeColor="text1"/>
          <w:sz w:val="18"/>
          <w:szCs w:val="18"/>
        </w:rPr>
      </w:pPr>
      <w:r w:rsidRPr="00F57C04">
        <w:rPr>
          <w:rFonts w:ascii="Arial Narrow" w:hAnsi="Arial Narrow" w:cs="Arial"/>
          <w:b/>
          <w:color w:val="000000" w:themeColor="text1"/>
          <w:sz w:val="18"/>
          <w:szCs w:val="18"/>
        </w:rPr>
        <w:tab/>
        <w:t xml:space="preserve">ÍTEM 3: </w:t>
      </w:r>
      <w:r w:rsidRPr="00F57C04">
        <w:rPr>
          <w:rFonts w:ascii="Arial Narrow" w:hAnsi="Arial Narrow" w:cs="Arial"/>
          <w:color w:val="000000" w:themeColor="text1"/>
          <w:sz w:val="18"/>
          <w:szCs w:val="18"/>
        </w:rPr>
        <w:t>SERVICIO DE TRANSPORTE PARA SERVIDORES PÚBLICOS DE LA AEROCIVIL QUE LABORAN EN LOS AEROPUERTOS ADSCRITOS A LA REGIONAL ANTIOQUIA.</w:t>
      </w:r>
    </w:p>
    <w:p w14:paraId="3D2BF002" w14:textId="77777777" w:rsidR="00F57C04" w:rsidRPr="00F57C04" w:rsidRDefault="00F57C04" w:rsidP="00F57C04">
      <w:pPr>
        <w:spacing w:after="0"/>
        <w:ind w:left="1134" w:hanging="1134"/>
        <w:jc w:val="both"/>
        <w:rPr>
          <w:rFonts w:ascii="Arial Narrow" w:hAnsi="Arial Narrow" w:cs="Arial"/>
          <w:color w:val="000000" w:themeColor="text1"/>
          <w:sz w:val="18"/>
          <w:szCs w:val="18"/>
        </w:rPr>
      </w:pPr>
      <w:r w:rsidRPr="00F57C04">
        <w:rPr>
          <w:rFonts w:ascii="Arial Narrow" w:hAnsi="Arial Narrow" w:cs="Arial"/>
          <w:color w:val="000000" w:themeColor="text1"/>
          <w:sz w:val="18"/>
          <w:szCs w:val="18"/>
        </w:rPr>
        <w:tab/>
      </w:r>
      <w:r w:rsidRPr="00F57C04">
        <w:rPr>
          <w:rFonts w:ascii="Arial Narrow" w:hAnsi="Arial Narrow" w:cs="Arial"/>
          <w:b/>
          <w:color w:val="000000" w:themeColor="text1"/>
          <w:sz w:val="18"/>
          <w:szCs w:val="18"/>
        </w:rPr>
        <w:t xml:space="preserve">ÍTEM 4: </w:t>
      </w:r>
      <w:r w:rsidRPr="00F57C04">
        <w:rPr>
          <w:rFonts w:ascii="Arial Narrow" w:hAnsi="Arial Narrow" w:cs="Arial"/>
          <w:color w:val="000000" w:themeColor="text1"/>
          <w:sz w:val="18"/>
          <w:szCs w:val="18"/>
        </w:rPr>
        <w:t>SERVICIO DE TRANSPORTE PARA SERVIDORES PÚBLICOS DE LA AEROCIVIL QUE LABORAN EN LOS AEROPUERTOS ADSCRITOS A LA REGIONAL ATLÁNTICO.</w:t>
      </w:r>
    </w:p>
    <w:p w14:paraId="59A3452E" w14:textId="77777777" w:rsidR="00F57C04" w:rsidRPr="00F57C04" w:rsidRDefault="00F57C04" w:rsidP="00F57C04">
      <w:pPr>
        <w:spacing w:after="0"/>
        <w:ind w:left="1134" w:hanging="1134"/>
        <w:jc w:val="both"/>
        <w:rPr>
          <w:rFonts w:ascii="Arial Narrow" w:hAnsi="Arial Narrow" w:cs="Arial"/>
          <w:color w:val="000000" w:themeColor="text1"/>
          <w:sz w:val="18"/>
          <w:szCs w:val="18"/>
        </w:rPr>
      </w:pPr>
      <w:r w:rsidRPr="00F57C04">
        <w:rPr>
          <w:rFonts w:ascii="Arial Narrow" w:hAnsi="Arial Narrow" w:cs="Arial"/>
          <w:b/>
          <w:color w:val="000000" w:themeColor="text1"/>
          <w:sz w:val="18"/>
          <w:szCs w:val="18"/>
        </w:rPr>
        <w:tab/>
        <w:t xml:space="preserve">ÍTEM 5: </w:t>
      </w:r>
      <w:r w:rsidRPr="00F57C04">
        <w:rPr>
          <w:rFonts w:ascii="Arial Narrow" w:hAnsi="Arial Narrow" w:cs="Arial"/>
          <w:color w:val="000000" w:themeColor="text1"/>
          <w:sz w:val="18"/>
          <w:szCs w:val="18"/>
        </w:rPr>
        <w:t>SERVICIO DE TRANSPORTE PARA SERVIDORES PÚBLICOS DE LA AEROCIVIL QUE LABORAN EN LOS AEROPUERTOS ADSCRITOS A LA REGIONAL VALLE.</w:t>
      </w:r>
    </w:p>
    <w:p w14:paraId="67A1E859" w14:textId="77777777" w:rsidR="00F57C04" w:rsidRPr="00F57C04" w:rsidRDefault="00F57C04" w:rsidP="00F57C04">
      <w:pPr>
        <w:spacing w:after="0"/>
        <w:ind w:left="1134" w:hanging="1134"/>
        <w:jc w:val="both"/>
        <w:rPr>
          <w:rFonts w:ascii="Arial Narrow" w:hAnsi="Arial Narrow" w:cs="Arial"/>
          <w:color w:val="000000" w:themeColor="text1"/>
          <w:sz w:val="18"/>
          <w:szCs w:val="18"/>
        </w:rPr>
      </w:pPr>
      <w:r w:rsidRPr="00F57C04">
        <w:rPr>
          <w:rFonts w:ascii="Arial Narrow" w:hAnsi="Arial Narrow" w:cs="Arial"/>
          <w:b/>
          <w:color w:val="000000" w:themeColor="text1"/>
          <w:sz w:val="18"/>
          <w:szCs w:val="18"/>
        </w:rPr>
        <w:tab/>
        <w:t xml:space="preserve">ÍTEM 6: </w:t>
      </w:r>
      <w:r w:rsidRPr="00F57C04">
        <w:rPr>
          <w:rFonts w:ascii="Arial Narrow" w:hAnsi="Arial Narrow" w:cs="Arial"/>
          <w:color w:val="000000" w:themeColor="text1"/>
          <w:sz w:val="18"/>
          <w:szCs w:val="18"/>
        </w:rPr>
        <w:t>SERVICIO DE TRANSPORTE PARA SERVIDORES PÚBLICOS DE LA AEROCIVIL QUE LABORAN EN LOS AEROPUERTOS ADSCRITOS A LA REGIONAL NORTE DE SANTANDER.</w:t>
      </w:r>
    </w:p>
    <w:p w14:paraId="495B9B16" w14:textId="77777777" w:rsidR="00F57C04" w:rsidRPr="00F57C04" w:rsidRDefault="00F57C04" w:rsidP="00F57C04">
      <w:pPr>
        <w:autoSpaceDE w:val="0"/>
        <w:autoSpaceDN w:val="0"/>
        <w:adjustRightInd w:val="0"/>
        <w:spacing w:after="0" w:line="276" w:lineRule="auto"/>
        <w:ind w:left="1134" w:hanging="1134"/>
        <w:jc w:val="both"/>
        <w:rPr>
          <w:rFonts w:ascii="Arial Narrow" w:hAnsi="Arial Narrow" w:cs="Arial"/>
          <w:color w:val="000000" w:themeColor="text1"/>
          <w:sz w:val="18"/>
          <w:szCs w:val="18"/>
        </w:rPr>
      </w:pPr>
      <w:r w:rsidRPr="00F57C04">
        <w:rPr>
          <w:rFonts w:ascii="Arial Narrow" w:hAnsi="Arial Narrow" w:cs="Arial"/>
          <w:b/>
          <w:color w:val="000000" w:themeColor="text1"/>
          <w:sz w:val="18"/>
          <w:szCs w:val="18"/>
        </w:rPr>
        <w:tab/>
        <w:t xml:space="preserve">ÍTEM 7: </w:t>
      </w:r>
      <w:r w:rsidRPr="00F57C04">
        <w:rPr>
          <w:rFonts w:ascii="Arial Narrow" w:hAnsi="Arial Narrow" w:cs="Arial"/>
          <w:color w:val="000000" w:themeColor="text1"/>
          <w:sz w:val="18"/>
          <w:szCs w:val="18"/>
        </w:rPr>
        <w:t>SERVICIO DE TRANSPORTE PARA SERVIDORES PÚBLICOS DE LA AEROCIVIL QUE LABORAN EN LOS AEROPUERTOS ADSCRITOS A LA REGIONAL META.</w:t>
      </w:r>
    </w:p>
    <w:bookmarkEnd w:id="0"/>
    <w:p w14:paraId="6E18EBEE" w14:textId="77777777" w:rsidR="007E4E86" w:rsidRPr="00F06453" w:rsidRDefault="007E4E86" w:rsidP="00F06453">
      <w:pPr>
        <w:widowControl w:val="0"/>
        <w:tabs>
          <w:tab w:val="left" w:pos="142"/>
        </w:tabs>
        <w:overflowPunct w:val="0"/>
        <w:autoSpaceDE w:val="0"/>
        <w:autoSpaceDN w:val="0"/>
        <w:adjustRightInd w:val="0"/>
        <w:spacing w:after="0" w:line="276" w:lineRule="auto"/>
        <w:ind w:right="-234"/>
        <w:jc w:val="both"/>
        <w:rPr>
          <w:rFonts w:ascii="Arial Narrow" w:eastAsia="Times New Roman" w:hAnsi="Arial Narrow" w:cs="Arial"/>
          <w:b/>
          <w:lang w:val="es-ES_tradnl" w:eastAsia="es-ES"/>
        </w:rPr>
      </w:pPr>
    </w:p>
    <w:p w14:paraId="4D1FF74E" w14:textId="77777777" w:rsidR="007E4E86" w:rsidRPr="00F06453" w:rsidRDefault="007E4E86" w:rsidP="00F06453">
      <w:pPr>
        <w:widowControl w:val="0"/>
        <w:tabs>
          <w:tab w:val="left" w:pos="142"/>
        </w:tabs>
        <w:overflowPunct w:val="0"/>
        <w:autoSpaceDE w:val="0"/>
        <w:autoSpaceDN w:val="0"/>
        <w:adjustRightInd w:val="0"/>
        <w:spacing w:after="0" w:line="276" w:lineRule="auto"/>
        <w:ind w:right="-234"/>
        <w:jc w:val="center"/>
        <w:rPr>
          <w:rFonts w:ascii="Arial Narrow" w:eastAsia="Times New Roman" w:hAnsi="Arial Narrow" w:cs="Arial"/>
          <w:b/>
          <w:lang w:eastAsia="es-ES"/>
        </w:rPr>
      </w:pPr>
    </w:p>
    <w:p w14:paraId="2A32B602" w14:textId="77777777" w:rsidR="007E4E86" w:rsidRPr="00F06453" w:rsidRDefault="007E4E86" w:rsidP="00F06453">
      <w:pPr>
        <w:widowControl w:val="0"/>
        <w:tabs>
          <w:tab w:val="left" w:pos="142"/>
        </w:tabs>
        <w:overflowPunct w:val="0"/>
        <w:autoSpaceDE w:val="0"/>
        <w:autoSpaceDN w:val="0"/>
        <w:adjustRightInd w:val="0"/>
        <w:spacing w:after="0" w:line="276" w:lineRule="auto"/>
        <w:ind w:right="-234"/>
        <w:rPr>
          <w:rFonts w:ascii="Arial Narrow" w:eastAsia="Times New Roman" w:hAnsi="Arial Narrow" w:cs="Arial"/>
          <w:b/>
          <w:lang w:eastAsia="es-ES"/>
        </w:rPr>
      </w:pPr>
    </w:p>
    <w:p w14:paraId="06A111B4" w14:textId="39F7F7A2" w:rsidR="00696297" w:rsidRDefault="007E4E86" w:rsidP="00F06453">
      <w:pPr>
        <w:widowControl w:val="0"/>
        <w:tabs>
          <w:tab w:val="left" w:pos="142"/>
        </w:tabs>
        <w:overflowPunct w:val="0"/>
        <w:autoSpaceDE w:val="0"/>
        <w:autoSpaceDN w:val="0"/>
        <w:adjustRightInd w:val="0"/>
        <w:spacing w:after="0" w:line="276" w:lineRule="auto"/>
        <w:ind w:right="-234"/>
        <w:jc w:val="center"/>
        <w:rPr>
          <w:rFonts w:ascii="Arial Narrow" w:eastAsia="Times New Roman" w:hAnsi="Arial Narrow" w:cs="Arial"/>
          <w:lang w:eastAsia="es-ES"/>
        </w:rPr>
      </w:pPr>
      <w:r w:rsidRPr="00F06453">
        <w:rPr>
          <w:rFonts w:ascii="Arial Narrow" w:eastAsia="Times New Roman" w:hAnsi="Arial Narrow" w:cs="Arial"/>
          <w:lang w:eastAsia="es-ES"/>
        </w:rPr>
        <w:t>Bogotá, D.C.</w:t>
      </w:r>
      <w:r w:rsidR="00067A52" w:rsidRPr="00F06453">
        <w:rPr>
          <w:rFonts w:ascii="Arial Narrow" w:eastAsia="Times New Roman" w:hAnsi="Arial Narrow" w:cs="Arial"/>
          <w:lang w:eastAsia="es-ES"/>
        </w:rPr>
        <w:t>,</w:t>
      </w:r>
      <w:r w:rsidRPr="00F06453">
        <w:rPr>
          <w:rFonts w:ascii="Arial Narrow" w:eastAsia="Times New Roman" w:hAnsi="Arial Narrow" w:cs="Arial"/>
          <w:lang w:eastAsia="es-ES"/>
        </w:rPr>
        <w:t xml:space="preserve"> </w:t>
      </w:r>
      <w:r w:rsidR="00067A52" w:rsidRPr="00F06453">
        <w:rPr>
          <w:rFonts w:ascii="Arial Narrow" w:eastAsia="Times New Roman" w:hAnsi="Arial Narrow" w:cs="Arial"/>
          <w:lang w:eastAsia="es-ES"/>
        </w:rPr>
        <w:t>2020</w:t>
      </w:r>
    </w:p>
    <w:p w14:paraId="6CD75708" w14:textId="1C32AEDE" w:rsidR="00F06453" w:rsidRDefault="00F06453" w:rsidP="00F06453">
      <w:pPr>
        <w:widowControl w:val="0"/>
        <w:tabs>
          <w:tab w:val="left" w:pos="142"/>
        </w:tabs>
        <w:overflowPunct w:val="0"/>
        <w:autoSpaceDE w:val="0"/>
        <w:autoSpaceDN w:val="0"/>
        <w:adjustRightInd w:val="0"/>
        <w:spacing w:after="0" w:line="276" w:lineRule="auto"/>
        <w:ind w:right="-234"/>
        <w:jc w:val="center"/>
        <w:rPr>
          <w:rFonts w:ascii="Arial Narrow" w:eastAsia="Times New Roman" w:hAnsi="Arial Narrow" w:cs="Arial"/>
          <w:lang w:eastAsia="es-ES"/>
        </w:rPr>
      </w:pPr>
    </w:p>
    <w:p w14:paraId="5F6B2FEC" w14:textId="77777777" w:rsidR="00F06453" w:rsidRPr="00F06453" w:rsidRDefault="00F06453" w:rsidP="00F06453">
      <w:pPr>
        <w:widowControl w:val="0"/>
        <w:tabs>
          <w:tab w:val="left" w:pos="142"/>
        </w:tabs>
        <w:overflowPunct w:val="0"/>
        <w:autoSpaceDE w:val="0"/>
        <w:autoSpaceDN w:val="0"/>
        <w:adjustRightInd w:val="0"/>
        <w:spacing w:after="0" w:line="276" w:lineRule="auto"/>
        <w:ind w:right="-234"/>
        <w:jc w:val="center"/>
        <w:rPr>
          <w:rFonts w:ascii="Arial Narrow" w:eastAsia="Times New Roman" w:hAnsi="Arial Narrow" w:cs="Arial"/>
          <w:color w:val="FF0000"/>
          <w:lang w:eastAsia="es-ES"/>
        </w:rPr>
      </w:pPr>
    </w:p>
    <w:p w14:paraId="50EAA8D8" w14:textId="77777777" w:rsidR="00711011" w:rsidRPr="00F06453" w:rsidRDefault="00711011" w:rsidP="00F06453">
      <w:pPr>
        <w:tabs>
          <w:tab w:val="left" w:pos="142"/>
        </w:tabs>
        <w:autoSpaceDE w:val="0"/>
        <w:autoSpaceDN w:val="0"/>
        <w:adjustRightInd w:val="0"/>
        <w:spacing w:after="0" w:line="240" w:lineRule="auto"/>
        <w:ind w:right="-234"/>
        <w:jc w:val="center"/>
        <w:rPr>
          <w:rFonts w:ascii="Arial Narrow" w:hAnsi="Arial Narrow" w:cs="Arial"/>
          <w:b/>
          <w:bCs/>
          <w:lang w:eastAsia="es-CO"/>
        </w:rPr>
      </w:pPr>
      <w:r w:rsidRPr="00F06453">
        <w:rPr>
          <w:rFonts w:ascii="Arial Narrow" w:hAnsi="Arial Narrow" w:cs="Arial"/>
          <w:b/>
          <w:bCs/>
          <w:lang w:eastAsia="es-CO"/>
        </w:rPr>
        <w:lastRenderedPageBreak/>
        <w:t>INFORMACIÓN GENERAL PARA LOS PROPONENTES</w:t>
      </w:r>
    </w:p>
    <w:p w14:paraId="555C342B" w14:textId="77777777" w:rsidR="00711011" w:rsidRPr="00F06453" w:rsidRDefault="00711011" w:rsidP="00F06453">
      <w:pPr>
        <w:tabs>
          <w:tab w:val="left" w:pos="142"/>
        </w:tabs>
        <w:autoSpaceDE w:val="0"/>
        <w:autoSpaceDN w:val="0"/>
        <w:adjustRightInd w:val="0"/>
        <w:spacing w:after="0" w:line="240" w:lineRule="auto"/>
        <w:ind w:right="-234"/>
        <w:jc w:val="center"/>
        <w:rPr>
          <w:rFonts w:ascii="Arial Narrow" w:hAnsi="Arial Narrow" w:cs="Arial"/>
          <w:b/>
          <w:bCs/>
          <w:lang w:eastAsia="es-CO"/>
        </w:rPr>
      </w:pPr>
    </w:p>
    <w:p w14:paraId="4D4A3D52" w14:textId="77777777" w:rsidR="00711011" w:rsidRPr="00F06453" w:rsidRDefault="00711011" w:rsidP="00F06453">
      <w:pPr>
        <w:pStyle w:val="Prrafodelista"/>
        <w:numPr>
          <w:ilvl w:val="0"/>
          <w:numId w:val="12"/>
        </w:numPr>
        <w:tabs>
          <w:tab w:val="left" w:pos="142"/>
        </w:tabs>
        <w:autoSpaceDE w:val="0"/>
        <w:autoSpaceDN w:val="0"/>
        <w:adjustRightInd w:val="0"/>
        <w:ind w:right="-234"/>
        <w:contextualSpacing/>
        <w:jc w:val="both"/>
        <w:rPr>
          <w:rFonts w:ascii="Arial Narrow" w:hAnsi="Arial Narrow" w:cs="Arial"/>
          <w:b/>
          <w:bCs/>
          <w:sz w:val="22"/>
          <w:szCs w:val="22"/>
          <w:lang w:eastAsia="es-CO"/>
        </w:rPr>
      </w:pPr>
      <w:r w:rsidRPr="00F06453">
        <w:rPr>
          <w:rFonts w:ascii="Arial Narrow" w:hAnsi="Arial Narrow" w:cs="Arial"/>
          <w:b/>
          <w:bCs/>
          <w:sz w:val="22"/>
          <w:szCs w:val="22"/>
          <w:lang w:eastAsia="es-CO"/>
        </w:rPr>
        <w:t>RECOMENDACIONES A LOS PARTICIPANTES</w:t>
      </w:r>
    </w:p>
    <w:p w14:paraId="341F5B9D" w14:textId="77777777" w:rsidR="00711011" w:rsidRPr="00F06453" w:rsidRDefault="00711011" w:rsidP="00F06453">
      <w:pPr>
        <w:pStyle w:val="Prrafodelista"/>
        <w:tabs>
          <w:tab w:val="left" w:pos="142"/>
        </w:tabs>
        <w:autoSpaceDE w:val="0"/>
        <w:autoSpaceDN w:val="0"/>
        <w:adjustRightInd w:val="0"/>
        <w:ind w:right="-234"/>
        <w:jc w:val="both"/>
        <w:rPr>
          <w:rFonts w:ascii="Arial Narrow" w:hAnsi="Arial Narrow" w:cs="Arial"/>
          <w:b/>
          <w:bCs/>
          <w:sz w:val="22"/>
          <w:szCs w:val="22"/>
          <w:lang w:eastAsia="es-CO"/>
        </w:rPr>
      </w:pPr>
    </w:p>
    <w:p w14:paraId="320A744C" w14:textId="77777777" w:rsidR="00711011" w:rsidRPr="00F06453" w:rsidRDefault="00711011" w:rsidP="00F06453">
      <w:pPr>
        <w:tabs>
          <w:tab w:val="left" w:pos="142"/>
        </w:tabs>
        <w:autoSpaceDE w:val="0"/>
        <w:autoSpaceDN w:val="0"/>
        <w:adjustRightInd w:val="0"/>
        <w:spacing w:after="0" w:line="240" w:lineRule="auto"/>
        <w:ind w:right="-234"/>
        <w:jc w:val="both"/>
        <w:rPr>
          <w:rFonts w:ascii="Arial Narrow" w:hAnsi="Arial Narrow" w:cs="Arial"/>
          <w:lang w:eastAsia="es-CO"/>
        </w:rPr>
      </w:pPr>
      <w:r w:rsidRPr="00F06453">
        <w:rPr>
          <w:rFonts w:ascii="Arial Narrow" w:hAnsi="Arial Narrow" w:cs="Arial"/>
          <w:lang w:eastAsia="es-CO"/>
        </w:rPr>
        <w:t>Este complementario al Proyecto de pliego de condiciones electrónico, ha sido elaborado siguiendo los postulados señalados por las Leyes 80 de 1993, 1150 de 2007, 1474 de 2011, 1882 de 2018 y</w:t>
      </w:r>
      <w:r w:rsidRPr="00F06453">
        <w:rPr>
          <w:rFonts w:ascii="Arial Narrow" w:eastAsia="Times New Roman" w:hAnsi="Arial Narrow" w:cs="Arial"/>
          <w:lang w:eastAsia="es-ES"/>
        </w:rPr>
        <w:t xml:space="preserve"> </w:t>
      </w:r>
      <w:r w:rsidRPr="00F06453">
        <w:rPr>
          <w:rFonts w:ascii="Arial Narrow" w:hAnsi="Arial Narrow" w:cs="Arial"/>
          <w:lang w:eastAsia="es-CO"/>
        </w:rPr>
        <w:t>el Decreto 1082 de 2015 y demás normas concordantes y complementarias.</w:t>
      </w:r>
    </w:p>
    <w:p w14:paraId="561C4E6A" w14:textId="77777777" w:rsidR="00711011" w:rsidRPr="00F06453" w:rsidRDefault="00711011" w:rsidP="00F06453">
      <w:pPr>
        <w:tabs>
          <w:tab w:val="left" w:pos="142"/>
        </w:tabs>
        <w:autoSpaceDE w:val="0"/>
        <w:autoSpaceDN w:val="0"/>
        <w:adjustRightInd w:val="0"/>
        <w:spacing w:after="0" w:line="240" w:lineRule="auto"/>
        <w:ind w:right="-234"/>
        <w:jc w:val="both"/>
        <w:rPr>
          <w:rFonts w:ascii="Arial Narrow" w:hAnsi="Arial Narrow" w:cs="Arial"/>
          <w:lang w:eastAsia="es-CO"/>
        </w:rPr>
      </w:pPr>
    </w:p>
    <w:p w14:paraId="16F92B4D" w14:textId="77777777" w:rsidR="00711011" w:rsidRPr="00F06453" w:rsidRDefault="00711011" w:rsidP="00F06453">
      <w:pPr>
        <w:tabs>
          <w:tab w:val="left" w:pos="142"/>
        </w:tabs>
        <w:autoSpaceDE w:val="0"/>
        <w:autoSpaceDN w:val="0"/>
        <w:adjustRightInd w:val="0"/>
        <w:spacing w:after="0" w:line="240" w:lineRule="auto"/>
        <w:ind w:right="-234"/>
        <w:jc w:val="both"/>
        <w:rPr>
          <w:rFonts w:ascii="Arial Narrow" w:hAnsi="Arial Narrow" w:cs="Arial"/>
          <w:lang w:eastAsia="es-CO"/>
        </w:rPr>
      </w:pPr>
      <w:r w:rsidRPr="00F06453">
        <w:rPr>
          <w:rFonts w:ascii="Arial Narrow" w:hAnsi="Arial Narrow" w:cs="Arial"/>
          <w:lang w:eastAsia="es-CO"/>
        </w:rPr>
        <w:t>Para la elaboración de la propuesta se solicita seguir la metodología señalada en este documento, con el objeto de obtener claridad y ofrecimientos de la misma índole que permitan una selección objetiva, transparente y responsable y así evitar la declaratoria de desierto de este proceso de selección.</w:t>
      </w:r>
    </w:p>
    <w:p w14:paraId="6FFEE6F0" w14:textId="77777777" w:rsidR="00711011" w:rsidRPr="00F06453" w:rsidRDefault="00711011" w:rsidP="00F06453">
      <w:pPr>
        <w:tabs>
          <w:tab w:val="left" w:pos="142"/>
        </w:tabs>
        <w:autoSpaceDE w:val="0"/>
        <w:autoSpaceDN w:val="0"/>
        <w:adjustRightInd w:val="0"/>
        <w:spacing w:after="0" w:line="240" w:lineRule="auto"/>
        <w:ind w:right="-234"/>
        <w:jc w:val="both"/>
        <w:rPr>
          <w:rFonts w:ascii="Arial Narrow" w:hAnsi="Arial Narrow" w:cs="Arial"/>
          <w:lang w:eastAsia="es-CO"/>
        </w:rPr>
      </w:pPr>
    </w:p>
    <w:p w14:paraId="20EE6759" w14:textId="77777777" w:rsidR="00711011" w:rsidRPr="00F06453" w:rsidRDefault="00711011" w:rsidP="00F06453">
      <w:pPr>
        <w:tabs>
          <w:tab w:val="left" w:pos="142"/>
        </w:tabs>
        <w:autoSpaceDE w:val="0"/>
        <w:autoSpaceDN w:val="0"/>
        <w:adjustRightInd w:val="0"/>
        <w:spacing w:after="0" w:line="240" w:lineRule="auto"/>
        <w:ind w:right="-234"/>
        <w:jc w:val="both"/>
        <w:rPr>
          <w:rFonts w:ascii="Arial Narrow" w:hAnsi="Arial Narrow" w:cs="Arial"/>
          <w:lang w:eastAsia="es-CO"/>
        </w:rPr>
      </w:pPr>
      <w:r w:rsidRPr="00F06453">
        <w:rPr>
          <w:rFonts w:ascii="Arial Narrow" w:hAnsi="Arial Narrow" w:cs="Arial"/>
          <w:lang w:eastAsia="es-CO"/>
        </w:rPr>
        <w:t xml:space="preserve">Se recuerda a los proponentes, que de acuerdo con la Ley 80 de 1993, el particular que contrata con el Estado adquiere la calidad de colaborador del mismo, en el logro de sus fines </w:t>
      </w:r>
      <w:proofErr w:type="gramStart"/>
      <w:r w:rsidRPr="00F06453">
        <w:rPr>
          <w:rFonts w:ascii="Arial Narrow" w:hAnsi="Arial Narrow" w:cs="Arial"/>
          <w:lang w:eastAsia="es-CO"/>
        </w:rPr>
        <w:t>y</w:t>
      </w:r>
      <w:proofErr w:type="gramEnd"/>
      <w:r w:rsidRPr="00F06453">
        <w:rPr>
          <w:rFonts w:ascii="Arial Narrow" w:hAnsi="Arial Narrow" w:cs="Arial"/>
          <w:lang w:eastAsia="es-CO"/>
        </w:rPr>
        <w:t xml:space="preserve"> por lo tanto, cumple una función social que implica obligaciones, sin perjuicio de los derechos que la misma ley le otorga.</w:t>
      </w:r>
    </w:p>
    <w:p w14:paraId="74FF7302" w14:textId="77777777" w:rsidR="00711011" w:rsidRPr="00F06453" w:rsidRDefault="00711011" w:rsidP="00F06453">
      <w:pPr>
        <w:tabs>
          <w:tab w:val="left" w:pos="142"/>
        </w:tabs>
        <w:autoSpaceDE w:val="0"/>
        <w:autoSpaceDN w:val="0"/>
        <w:adjustRightInd w:val="0"/>
        <w:spacing w:after="0" w:line="240" w:lineRule="auto"/>
        <w:ind w:right="-234"/>
        <w:jc w:val="both"/>
        <w:rPr>
          <w:rFonts w:ascii="Arial Narrow" w:hAnsi="Arial Narrow" w:cs="Arial"/>
          <w:lang w:eastAsia="es-CO"/>
        </w:rPr>
      </w:pPr>
    </w:p>
    <w:p w14:paraId="06EBFDFB" w14:textId="77777777" w:rsidR="00711011" w:rsidRPr="00F06453" w:rsidRDefault="00711011" w:rsidP="00F06453">
      <w:pPr>
        <w:tabs>
          <w:tab w:val="left" w:pos="142"/>
        </w:tabs>
        <w:autoSpaceDE w:val="0"/>
        <w:autoSpaceDN w:val="0"/>
        <w:adjustRightInd w:val="0"/>
        <w:spacing w:after="0" w:line="240" w:lineRule="auto"/>
        <w:ind w:right="-234"/>
        <w:jc w:val="both"/>
        <w:rPr>
          <w:rFonts w:ascii="Arial Narrow" w:hAnsi="Arial Narrow" w:cs="Arial"/>
          <w:lang w:eastAsia="es-CO"/>
        </w:rPr>
      </w:pPr>
      <w:r w:rsidRPr="00F06453">
        <w:rPr>
          <w:rFonts w:ascii="Arial Narrow" w:hAnsi="Arial Narrow" w:cs="Arial"/>
          <w:lang w:eastAsia="es-CO"/>
        </w:rPr>
        <w:t>Igualmente, para efectos de la responsabilidad penal, los contratistas se consideran particulares que cumplen funciones públicas en todo lo concerniente a la celebración, ejecución y liquidación del contrato, razón por la cual están sujetos a la responsabilidad que en esta materia señala la Ley para los servidores públicos.</w:t>
      </w:r>
    </w:p>
    <w:p w14:paraId="267B292D" w14:textId="77777777" w:rsidR="00711011" w:rsidRPr="00F06453" w:rsidRDefault="00711011" w:rsidP="00F06453">
      <w:pPr>
        <w:tabs>
          <w:tab w:val="left" w:pos="142"/>
        </w:tabs>
        <w:autoSpaceDE w:val="0"/>
        <w:autoSpaceDN w:val="0"/>
        <w:adjustRightInd w:val="0"/>
        <w:spacing w:after="0" w:line="240" w:lineRule="auto"/>
        <w:ind w:right="-234"/>
        <w:jc w:val="both"/>
        <w:rPr>
          <w:rFonts w:ascii="Arial Narrow" w:hAnsi="Arial Narrow" w:cs="Arial"/>
          <w:lang w:eastAsia="es-CO"/>
        </w:rPr>
      </w:pPr>
    </w:p>
    <w:p w14:paraId="5DE77684" w14:textId="77777777" w:rsidR="00711011" w:rsidRPr="00F06453" w:rsidRDefault="00711011" w:rsidP="00F06453">
      <w:pPr>
        <w:tabs>
          <w:tab w:val="left" w:pos="142"/>
        </w:tabs>
        <w:autoSpaceDE w:val="0"/>
        <w:autoSpaceDN w:val="0"/>
        <w:adjustRightInd w:val="0"/>
        <w:spacing w:after="0" w:line="240" w:lineRule="auto"/>
        <w:ind w:right="-234"/>
        <w:jc w:val="both"/>
        <w:rPr>
          <w:rFonts w:ascii="Arial Narrow" w:hAnsi="Arial Narrow" w:cs="Arial"/>
          <w:lang w:eastAsia="es-CO"/>
        </w:rPr>
      </w:pPr>
      <w:r w:rsidRPr="00F06453">
        <w:rPr>
          <w:rFonts w:ascii="Arial Narrow" w:hAnsi="Arial Narrow" w:cs="Arial"/>
          <w:lang w:eastAsia="es-CO"/>
        </w:rPr>
        <w:t>Por lo anterior se recomienda:</w:t>
      </w:r>
    </w:p>
    <w:p w14:paraId="13BA979F" w14:textId="77777777" w:rsidR="00711011" w:rsidRPr="00F06453" w:rsidRDefault="00711011" w:rsidP="00F06453">
      <w:pPr>
        <w:tabs>
          <w:tab w:val="left" w:pos="142"/>
        </w:tabs>
        <w:autoSpaceDE w:val="0"/>
        <w:autoSpaceDN w:val="0"/>
        <w:adjustRightInd w:val="0"/>
        <w:spacing w:after="0" w:line="240" w:lineRule="auto"/>
        <w:ind w:right="-234"/>
        <w:jc w:val="both"/>
        <w:rPr>
          <w:rFonts w:ascii="Arial Narrow" w:hAnsi="Arial Narrow" w:cs="Arial"/>
          <w:lang w:eastAsia="es-CO"/>
        </w:rPr>
      </w:pPr>
    </w:p>
    <w:p w14:paraId="7857774A" w14:textId="70090A5C" w:rsidR="00711011" w:rsidRPr="003E156C" w:rsidRDefault="00711011" w:rsidP="003E156C">
      <w:pPr>
        <w:pStyle w:val="Prrafodelista"/>
        <w:numPr>
          <w:ilvl w:val="0"/>
          <w:numId w:val="28"/>
        </w:numPr>
        <w:tabs>
          <w:tab w:val="left" w:pos="142"/>
        </w:tabs>
        <w:autoSpaceDE w:val="0"/>
        <w:autoSpaceDN w:val="0"/>
        <w:adjustRightInd w:val="0"/>
        <w:ind w:left="426" w:right="-234"/>
        <w:jc w:val="both"/>
        <w:rPr>
          <w:rFonts w:ascii="Arial Narrow" w:hAnsi="Arial Narrow" w:cs="Arial"/>
          <w:sz w:val="22"/>
          <w:szCs w:val="22"/>
          <w:lang w:eastAsia="es-CO"/>
        </w:rPr>
      </w:pPr>
      <w:r w:rsidRPr="003E156C">
        <w:rPr>
          <w:rFonts w:ascii="Arial Narrow" w:hAnsi="Arial Narrow" w:cs="Arial"/>
          <w:sz w:val="22"/>
          <w:szCs w:val="22"/>
          <w:lang w:eastAsia="es-CO"/>
        </w:rPr>
        <w:t xml:space="preserve">Examine rigurosamente el contenido del complementario al pliego de condiciones electrónico, los documentos que hacen parte </w:t>
      </w:r>
      <w:proofErr w:type="gramStart"/>
      <w:r w:rsidRPr="003E156C">
        <w:rPr>
          <w:rFonts w:ascii="Arial Narrow" w:hAnsi="Arial Narrow" w:cs="Arial"/>
          <w:sz w:val="22"/>
          <w:szCs w:val="22"/>
          <w:lang w:eastAsia="es-CO"/>
        </w:rPr>
        <w:t>del mismo</w:t>
      </w:r>
      <w:proofErr w:type="gramEnd"/>
      <w:r w:rsidRPr="003E156C">
        <w:rPr>
          <w:rFonts w:ascii="Arial Narrow" w:hAnsi="Arial Narrow" w:cs="Arial"/>
          <w:sz w:val="22"/>
          <w:szCs w:val="22"/>
          <w:lang w:eastAsia="es-CO"/>
        </w:rPr>
        <w:t xml:space="preserve"> y las normas que regulan la Contratación con Entidades del Estado (Leyes 80 de 1993, 1150 de 2007, 1474 de 2011, 1882 de 2018, Decreto 1082 de 2015 y demás normas reglamentarias y complementarias).</w:t>
      </w:r>
    </w:p>
    <w:p w14:paraId="4E884B7E" w14:textId="77777777" w:rsidR="00711011" w:rsidRPr="003E156C" w:rsidRDefault="00711011" w:rsidP="003E156C">
      <w:pPr>
        <w:tabs>
          <w:tab w:val="left" w:pos="142"/>
        </w:tabs>
        <w:autoSpaceDE w:val="0"/>
        <w:autoSpaceDN w:val="0"/>
        <w:adjustRightInd w:val="0"/>
        <w:spacing w:after="0" w:line="240" w:lineRule="auto"/>
        <w:ind w:left="426" w:right="-234"/>
        <w:jc w:val="both"/>
        <w:rPr>
          <w:rFonts w:ascii="Arial Narrow" w:hAnsi="Arial Narrow" w:cs="Arial"/>
          <w:lang w:eastAsia="es-CO"/>
        </w:rPr>
      </w:pPr>
    </w:p>
    <w:p w14:paraId="5DC4F31E" w14:textId="305D4A2E" w:rsidR="00711011" w:rsidRPr="003E156C" w:rsidRDefault="00711011" w:rsidP="003E156C">
      <w:pPr>
        <w:pStyle w:val="Prrafodelista"/>
        <w:numPr>
          <w:ilvl w:val="0"/>
          <w:numId w:val="28"/>
        </w:numPr>
        <w:tabs>
          <w:tab w:val="left" w:pos="142"/>
        </w:tabs>
        <w:autoSpaceDE w:val="0"/>
        <w:autoSpaceDN w:val="0"/>
        <w:adjustRightInd w:val="0"/>
        <w:ind w:left="426" w:right="-234"/>
        <w:jc w:val="both"/>
        <w:rPr>
          <w:rFonts w:ascii="Arial Narrow" w:hAnsi="Arial Narrow" w:cs="Arial"/>
          <w:sz w:val="22"/>
          <w:szCs w:val="22"/>
          <w:lang w:eastAsia="es-CO"/>
        </w:rPr>
      </w:pPr>
      <w:r w:rsidRPr="003E156C">
        <w:rPr>
          <w:rFonts w:ascii="Arial Narrow" w:hAnsi="Arial Narrow" w:cs="Arial"/>
          <w:sz w:val="22"/>
          <w:szCs w:val="22"/>
          <w:lang w:eastAsia="es-CO"/>
        </w:rPr>
        <w:t>Verifique que no se encuentra incurso en ninguna de las causales de inhabilidad, incompatibilidad, prohibiciones o conflictos de interés para participar en el presente proceso de selección ni para celebrar contratos con las entidades estatales según lo dispuesto en la normatividad legal vigente.</w:t>
      </w:r>
    </w:p>
    <w:p w14:paraId="67AFB7A3" w14:textId="77777777" w:rsidR="00711011" w:rsidRPr="003E156C" w:rsidRDefault="00711011" w:rsidP="003E156C">
      <w:pPr>
        <w:tabs>
          <w:tab w:val="left" w:pos="142"/>
        </w:tabs>
        <w:autoSpaceDE w:val="0"/>
        <w:autoSpaceDN w:val="0"/>
        <w:adjustRightInd w:val="0"/>
        <w:spacing w:after="0" w:line="240" w:lineRule="auto"/>
        <w:ind w:left="426" w:right="-234"/>
        <w:jc w:val="both"/>
        <w:rPr>
          <w:rFonts w:ascii="Arial Narrow" w:hAnsi="Arial Narrow" w:cs="Arial"/>
          <w:lang w:eastAsia="es-CO"/>
        </w:rPr>
      </w:pPr>
    </w:p>
    <w:p w14:paraId="5B24DE13" w14:textId="76473265" w:rsidR="00711011" w:rsidRPr="003E156C" w:rsidRDefault="00711011" w:rsidP="003E156C">
      <w:pPr>
        <w:pStyle w:val="Prrafodelista"/>
        <w:numPr>
          <w:ilvl w:val="0"/>
          <w:numId w:val="28"/>
        </w:numPr>
        <w:tabs>
          <w:tab w:val="left" w:pos="142"/>
        </w:tabs>
        <w:autoSpaceDE w:val="0"/>
        <w:autoSpaceDN w:val="0"/>
        <w:adjustRightInd w:val="0"/>
        <w:ind w:left="426" w:right="-234"/>
        <w:jc w:val="both"/>
        <w:rPr>
          <w:rFonts w:ascii="Arial Narrow" w:hAnsi="Arial Narrow" w:cs="Arial"/>
          <w:sz w:val="22"/>
          <w:szCs w:val="22"/>
          <w:lang w:eastAsia="es-CO"/>
        </w:rPr>
      </w:pPr>
      <w:r w:rsidRPr="003E156C">
        <w:rPr>
          <w:rFonts w:ascii="Arial Narrow" w:hAnsi="Arial Narrow" w:cs="Arial"/>
          <w:sz w:val="22"/>
          <w:szCs w:val="22"/>
          <w:lang w:eastAsia="es-CO"/>
        </w:rPr>
        <w:t>Cerciórese de que cumple las condiciones y reúne los requisitos aquí señalados. Adelante oportunamente los trámites tendientes a la obtención de los documentos que debe allegar con la propuesta y verifique que contiene la información completa que acredita el cumplimiento de los requisitos exigidos en la Ley y en el complementario al pliego de condiciones electrónico.</w:t>
      </w:r>
    </w:p>
    <w:p w14:paraId="30687464" w14:textId="77777777" w:rsidR="00711011" w:rsidRPr="003E156C" w:rsidRDefault="00711011" w:rsidP="003E156C">
      <w:pPr>
        <w:tabs>
          <w:tab w:val="left" w:pos="142"/>
        </w:tabs>
        <w:autoSpaceDE w:val="0"/>
        <w:autoSpaceDN w:val="0"/>
        <w:adjustRightInd w:val="0"/>
        <w:spacing w:after="0" w:line="240" w:lineRule="auto"/>
        <w:ind w:left="426" w:right="-234"/>
        <w:jc w:val="both"/>
        <w:rPr>
          <w:rFonts w:ascii="Arial Narrow" w:hAnsi="Arial Narrow" w:cs="Arial"/>
          <w:lang w:eastAsia="es-CO"/>
        </w:rPr>
      </w:pPr>
    </w:p>
    <w:p w14:paraId="3245F2FA" w14:textId="2B01A8F6" w:rsidR="00711011" w:rsidRPr="003E156C" w:rsidRDefault="00711011" w:rsidP="003E156C">
      <w:pPr>
        <w:pStyle w:val="Prrafodelista"/>
        <w:numPr>
          <w:ilvl w:val="0"/>
          <w:numId w:val="28"/>
        </w:numPr>
        <w:tabs>
          <w:tab w:val="left" w:pos="142"/>
        </w:tabs>
        <w:autoSpaceDE w:val="0"/>
        <w:autoSpaceDN w:val="0"/>
        <w:adjustRightInd w:val="0"/>
        <w:ind w:left="426" w:right="-234"/>
        <w:jc w:val="both"/>
        <w:rPr>
          <w:rFonts w:ascii="Arial Narrow" w:hAnsi="Arial Narrow" w:cs="Arial"/>
          <w:sz w:val="22"/>
          <w:szCs w:val="22"/>
          <w:lang w:eastAsia="es-CO"/>
        </w:rPr>
      </w:pPr>
      <w:r w:rsidRPr="003E156C">
        <w:rPr>
          <w:rFonts w:ascii="Arial Narrow" w:hAnsi="Arial Narrow" w:cs="Arial"/>
          <w:sz w:val="22"/>
          <w:szCs w:val="22"/>
          <w:lang w:eastAsia="es-CO"/>
        </w:rPr>
        <w:t>Toda consulta deberá formularse por los medios establecidos en el complementario al pliego de condiciones electrónico. No se atenderán consultas personales o telefónicas. Ningún convenio verbal con personal de la Aerocivil, antes o después de la firma del contrato, podrá afectar o modificar ninguno de los términos y obligaciones aquí establecidos.</w:t>
      </w:r>
    </w:p>
    <w:p w14:paraId="408721B5" w14:textId="77777777" w:rsidR="00711011" w:rsidRPr="003E156C" w:rsidRDefault="00711011" w:rsidP="003E156C">
      <w:pPr>
        <w:tabs>
          <w:tab w:val="left" w:pos="142"/>
        </w:tabs>
        <w:autoSpaceDE w:val="0"/>
        <w:autoSpaceDN w:val="0"/>
        <w:adjustRightInd w:val="0"/>
        <w:spacing w:after="0" w:line="240" w:lineRule="auto"/>
        <w:ind w:left="426" w:right="-234"/>
        <w:jc w:val="both"/>
        <w:rPr>
          <w:rFonts w:ascii="Arial Narrow" w:hAnsi="Arial Narrow" w:cs="Arial"/>
          <w:lang w:eastAsia="es-CO"/>
        </w:rPr>
      </w:pPr>
    </w:p>
    <w:p w14:paraId="1B250222" w14:textId="4F08F9F8" w:rsidR="00711011" w:rsidRPr="003E156C" w:rsidRDefault="00711011" w:rsidP="003E156C">
      <w:pPr>
        <w:pStyle w:val="Prrafodelista"/>
        <w:numPr>
          <w:ilvl w:val="0"/>
          <w:numId w:val="28"/>
        </w:numPr>
        <w:tabs>
          <w:tab w:val="left" w:pos="142"/>
        </w:tabs>
        <w:autoSpaceDE w:val="0"/>
        <w:autoSpaceDN w:val="0"/>
        <w:adjustRightInd w:val="0"/>
        <w:ind w:left="426" w:right="-234"/>
        <w:jc w:val="both"/>
        <w:rPr>
          <w:rFonts w:ascii="Arial Narrow" w:hAnsi="Arial Narrow" w:cs="Arial"/>
          <w:sz w:val="22"/>
          <w:szCs w:val="22"/>
          <w:lang w:eastAsia="es-CO"/>
        </w:rPr>
      </w:pPr>
      <w:r w:rsidRPr="003E156C">
        <w:rPr>
          <w:rFonts w:ascii="Arial Narrow" w:hAnsi="Arial Narrow" w:cs="Arial"/>
          <w:sz w:val="22"/>
          <w:szCs w:val="22"/>
          <w:lang w:eastAsia="es-CO"/>
        </w:rPr>
        <w:t>Tenga en cuenta el presupuesto oficial establecido para el presente proceso de selección.</w:t>
      </w:r>
    </w:p>
    <w:p w14:paraId="39AC1561" w14:textId="39E16EBC" w:rsidR="00711011" w:rsidRPr="003E156C" w:rsidRDefault="00711011" w:rsidP="003E156C">
      <w:pPr>
        <w:pStyle w:val="Prrafodelista"/>
        <w:numPr>
          <w:ilvl w:val="0"/>
          <w:numId w:val="28"/>
        </w:numPr>
        <w:tabs>
          <w:tab w:val="left" w:pos="142"/>
        </w:tabs>
        <w:autoSpaceDE w:val="0"/>
        <w:autoSpaceDN w:val="0"/>
        <w:adjustRightInd w:val="0"/>
        <w:ind w:left="426" w:right="-234"/>
        <w:jc w:val="both"/>
        <w:rPr>
          <w:rFonts w:ascii="Arial Narrow" w:hAnsi="Arial Narrow" w:cs="Arial"/>
          <w:sz w:val="22"/>
          <w:szCs w:val="22"/>
          <w:lang w:eastAsia="es-CO"/>
        </w:rPr>
      </w:pPr>
      <w:r w:rsidRPr="003E156C">
        <w:rPr>
          <w:rFonts w:ascii="Arial Narrow" w:hAnsi="Arial Narrow" w:cs="Arial"/>
          <w:sz w:val="22"/>
          <w:szCs w:val="22"/>
          <w:lang w:eastAsia="es-CO"/>
        </w:rPr>
        <w:lastRenderedPageBreak/>
        <w:t>Suministre toda la información requerida en el pliego de condiciones electrónico y su complementario dando cumplimiento a las disposiciones legales vigentes. Diligencie totalmente los anexos pliego de condiciones electrónico y su complementario.</w:t>
      </w:r>
    </w:p>
    <w:p w14:paraId="19BD0BDF" w14:textId="77777777" w:rsidR="00711011" w:rsidRPr="003E156C" w:rsidRDefault="00711011" w:rsidP="003E156C">
      <w:pPr>
        <w:tabs>
          <w:tab w:val="left" w:pos="142"/>
        </w:tabs>
        <w:autoSpaceDE w:val="0"/>
        <w:autoSpaceDN w:val="0"/>
        <w:adjustRightInd w:val="0"/>
        <w:spacing w:after="0" w:line="240" w:lineRule="auto"/>
        <w:ind w:left="426" w:right="-234"/>
        <w:jc w:val="both"/>
        <w:rPr>
          <w:rFonts w:ascii="Arial Narrow" w:hAnsi="Arial Narrow" w:cs="Arial"/>
          <w:lang w:eastAsia="es-CO"/>
        </w:rPr>
      </w:pPr>
    </w:p>
    <w:p w14:paraId="047D377E" w14:textId="32699CF2" w:rsidR="00711011" w:rsidRPr="003E156C" w:rsidRDefault="00711011" w:rsidP="003E156C">
      <w:pPr>
        <w:pStyle w:val="Prrafodelista"/>
        <w:numPr>
          <w:ilvl w:val="0"/>
          <w:numId w:val="28"/>
        </w:numPr>
        <w:tabs>
          <w:tab w:val="left" w:pos="142"/>
        </w:tabs>
        <w:autoSpaceDE w:val="0"/>
        <w:autoSpaceDN w:val="0"/>
        <w:adjustRightInd w:val="0"/>
        <w:ind w:left="426" w:right="-234"/>
        <w:jc w:val="both"/>
        <w:rPr>
          <w:rFonts w:ascii="Arial Narrow" w:hAnsi="Arial Narrow" w:cs="Arial"/>
          <w:sz w:val="22"/>
          <w:szCs w:val="22"/>
          <w:lang w:eastAsia="es-CO"/>
        </w:rPr>
      </w:pPr>
      <w:r w:rsidRPr="003E156C">
        <w:rPr>
          <w:rFonts w:ascii="Arial Narrow" w:hAnsi="Arial Narrow" w:cs="Arial"/>
          <w:sz w:val="22"/>
          <w:szCs w:val="22"/>
          <w:lang w:eastAsia="es-CO"/>
        </w:rPr>
        <w:t>Revise y cumpla las instrucciones previstas en el pliego de condiciones electrónico y su complementario para la elaboración de su propuesta.</w:t>
      </w:r>
    </w:p>
    <w:p w14:paraId="52C68935" w14:textId="77777777" w:rsidR="00711011" w:rsidRPr="003E156C" w:rsidRDefault="00711011" w:rsidP="003E156C">
      <w:pPr>
        <w:tabs>
          <w:tab w:val="left" w:pos="142"/>
        </w:tabs>
        <w:autoSpaceDE w:val="0"/>
        <w:autoSpaceDN w:val="0"/>
        <w:adjustRightInd w:val="0"/>
        <w:spacing w:after="0" w:line="240" w:lineRule="auto"/>
        <w:ind w:left="426" w:right="-234"/>
        <w:jc w:val="both"/>
        <w:rPr>
          <w:rFonts w:ascii="Arial Narrow" w:hAnsi="Arial Narrow" w:cs="Arial"/>
          <w:lang w:eastAsia="es-CO"/>
        </w:rPr>
      </w:pPr>
    </w:p>
    <w:p w14:paraId="258A8515" w14:textId="588A5E94" w:rsidR="00711011" w:rsidRPr="003E156C" w:rsidRDefault="00711011" w:rsidP="003E156C">
      <w:pPr>
        <w:pStyle w:val="Prrafodelista"/>
        <w:numPr>
          <w:ilvl w:val="0"/>
          <w:numId w:val="28"/>
        </w:numPr>
        <w:tabs>
          <w:tab w:val="left" w:pos="142"/>
        </w:tabs>
        <w:autoSpaceDE w:val="0"/>
        <w:autoSpaceDN w:val="0"/>
        <w:adjustRightInd w:val="0"/>
        <w:ind w:left="426" w:right="-234"/>
        <w:jc w:val="both"/>
        <w:rPr>
          <w:rFonts w:ascii="Arial Narrow" w:hAnsi="Arial Narrow" w:cs="Arial"/>
          <w:sz w:val="22"/>
          <w:szCs w:val="22"/>
          <w:lang w:eastAsia="es-CO"/>
        </w:rPr>
      </w:pPr>
      <w:r w:rsidRPr="003E156C">
        <w:rPr>
          <w:rFonts w:ascii="Arial Narrow" w:hAnsi="Arial Narrow" w:cs="Arial"/>
          <w:sz w:val="22"/>
          <w:szCs w:val="22"/>
          <w:lang w:eastAsia="es-CO"/>
        </w:rPr>
        <w:t>El proponente será responsable por los datos, informes, documentos y resultados que suministre durante el procedimiento de selección, así como de aquellos que entregue durante la ejecución del contrato.</w:t>
      </w:r>
    </w:p>
    <w:p w14:paraId="4E202D67" w14:textId="77777777" w:rsidR="00711011" w:rsidRPr="003E156C" w:rsidRDefault="00711011" w:rsidP="003E156C">
      <w:pPr>
        <w:tabs>
          <w:tab w:val="left" w:pos="142"/>
        </w:tabs>
        <w:autoSpaceDE w:val="0"/>
        <w:autoSpaceDN w:val="0"/>
        <w:adjustRightInd w:val="0"/>
        <w:spacing w:after="0" w:line="240" w:lineRule="auto"/>
        <w:ind w:left="426" w:right="-234"/>
        <w:jc w:val="both"/>
        <w:rPr>
          <w:rFonts w:ascii="Arial Narrow" w:hAnsi="Arial Narrow" w:cs="Arial"/>
          <w:lang w:eastAsia="es-CO"/>
        </w:rPr>
      </w:pPr>
    </w:p>
    <w:p w14:paraId="437A99CA" w14:textId="25A0A669" w:rsidR="00711011" w:rsidRPr="003E156C" w:rsidRDefault="00711011" w:rsidP="003E156C">
      <w:pPr>
        <w:pStyle w:val="Prrafodelista"/>
        <w:numPr>
          <w:ilvl w:val="0"/>
          <w:numId w:val="28"/>
        </w:numPr>
        <w:tabs>
          <w:tab w:val="left" w:pos="142"/>
        </w:tabs>
        <w:autoSpaceDE w:val="0"/>
        <w:autoSpaceDN w:val="0"/>
        <w:adjustRightInd w:val="0"/>
        <w:ind w:left="426" w:right="-234"/>
        <w:jc w:val="both"/>
        <w:rPr>
          <w:rFonts w:ascii="Arial Narrow" w:hAnsi="Arial Narrow" w:cs="Arial"/>
          <w:sz w:val="22"/>
          <w:szCs w:val="22"/>
          <w:lang w:eastAsia="es-CO"/>
        </w:rPr>
      </w:pPr>
      <w:r w:rsidRPr="003E156C">
        <w:rPr>
          <w:rFonts w:ascii="Arial Narrow" w:hAnsi="Arial Narrow" w:cs="Arial"/>
          <w:sz w:val="22"/>
          <w:szCs w:val="22"/>
          <w:lang w:eastAsia="es-CO"/>
        </w:rPr>
        <w:t>Todos los gastos en que incurra el proponente con ocasión de la preparación y presentación de la propuesta correrán por su cuenta y la Aerocivil no asume responsabilidad de reembolso alguno.</w:t>
      </w:r>
    </w:p>
    <w:p w14:paraId="516ABE43" w14:textId="77777777" w:rsidR="00711011" w:rsidRPr="003E156C" w:rsidRDefault="00711011" w:rsidP="003E156C">
      <w:pPr>
        <w:tabs>
          <w:tab w:val="left" w:pos="142"/>
        </w:tabs>
        <w:autoSpaceDE w:val="0"/>
        <w:autoSpaceDN w:val="0"/>
        <w:adjustRightInd w:val="0"/>
        <w:spacing w:after="0" w:line="240" w:lineRule="auto"/>
        <w:ind w:left="426" w:right="-234"/>
        <w:jc w:val="both"/>
        <w:rPr>
          <w:rFonts w:ascii="Arial Narrow" w:hAnsi="Arial Narrow" w:cs="Arial"/>
          <w:lang w:eastAsia="es-CO"/>
        </w:rPr>
      </w:pPr>
    </w:p>
    <w:p w14:paraId="0711EF0E" w14:textId="6DD4EF93" w:rsidR="00711011" w:rsidRPr="003E156C" w:rsidRDefault="00711011" w:rsidP="003E156C">
      <w:pPr>
        <w:pStyle w:val="Prrafodelista"/>
        <w:numPr>
          <w:ilvl w:val="0"/>
          <w:numId w:val="28"/>
        </w:numPr>
        <w:tabs>
          <w:tab w:val="left" w:pos="142"/>
        </w:tabs>
        <w:autoSpaceDE w:val="0"/>
        <w:autoSpaceDN w:val="0"/>
        <w:adjustRightInd w:val="0"/>
        <w:ind w:left="426" w:right="-234"/>
        <w:jc w:val="both"/>
        <w:rPr>
          <w:rFonts w:ascii="Arial Narrow" w:hAnsi="Arial Narrow" w:cs="Arial"/>
          <w:sz w:val="22"/>
          <w:szCs w:val="22"/>
          <w:lang w:eastAsia="es-CO"/>
        </w:rPr>
      </w:pPr>
      <w:r w:rsidRPr="003E156C">
        <w:rPr>
          <w:rFonts w:ascii="Arial Narrow" w:hAnsi="Arial Narrow" w:cs="Arial"/>
          <w:sz w:val="22"/>
          <w:szCs w:val="22"/>
          <w:lang w:eastAsia="es-CO"/>
        </w:rPr>
        <w:t>Tenga presente la fecha y hora previstas para el cierre del presente proceso de selección, dado que EN NINGÚN CASO SE RECIBIRÁN PROPUESTAS POR FUERA DEL TÉRMINO PREVISTO.</w:t>
      </w:r>
    </w:p>
    <w:p w14:paraId="560C8FFA" w14:textId="77777777" w:rsidR="00711011" w:rsidRPr="003E156C" w:rsidRDefault="00711011" w:rsidP="003E156C">
      <w:pPr>
        <w:tabs>
          <w:tab w:val="left" w:pos="142"/>
        </w:tabs>
        <w:autoSpaceDE w:val="0"/>
        <w:autoSpaceDN w:val="0"/>
        <w:adjustRightInd w:val="0"/>
        <w:spacing w:after="0" w:line="240" w:lineRule="auto"/>
        <w:ind w:left="426" w:right="-234"/>
        <w:jc w:val="both"/>
        <w:rPr>
          <w:rFonts w:ascii="Arial Narrow" w:hAnsi="Arial Narrow" w:cs="Arial"/>
          <w:lang w:eastAsia="es-CO"/>
        </w:rPr>
      </w:pPr>
    </w:p>
    <w:p w14:paraId="3AFC43E2" w14:textId="1D828B69" w:rsidR="00711011" w:rsidRPr="003E156C" w:rsidRDefault="00711011" w:rsidP="003E156C">
      <w:pPr>
        <w:pStyle w:val="Prrafodelista"/>
        <w:numPr>
          <w:ilvl w:val="0"/>
          <w:numId w:val="28"/>
        </w:numPr>
        <w:tabs>
          <w:tab w:val="left" w:pos="142"/>
        </w:tabs>
        <w:autoSpaceDE w:val="0"/>
        <w:autoSpaceDN w:val="0"/>
        <w:adjustRightInd w:val="0"/>
        <w:ind w:left="426" w:right="-234"/>
        <w:jc w:val="both"/>
        <w:rPr>
          <w:rFonts w:ascii="Arial Narrow" w:hAnsi="Arial Narrow" w:cs="Arial"/>
          <w:sz w:val="22"/>
          <w:szCs w:val="22"/>
          <w:lang w:eastAsia="es-CO"/>
        </w:rPr>
      </w:pPr>
      <w:r w:rsidRPr="003E156C">
        <w:rPr>
          <w:rFonts w:ascii="Arial Narrow" w:hAnsi="Arial Narrow" w:cs="Arial"/>
          <w:sz w:val="22"/>
          <w:szCs w:val="22"/>
          <w:lang w:eastAsia="es-CO"/>
        </w:rPr>
        <w:t xml:space="preserve">Los proponentes con la sola presentación de su </w:t>
      </w:r>
      <w:proofErr w:type="gramStart"/>
      <w:r w:rsidRPr="003E156C">
        <w:rPr>
          <w:rFonts w:ascii="Arial Narrow" w:hAnsi="Arial Narrow" w:cs="Arial"/>
          <w:sz w:val="22"/>
          <w:szCs w:val="22"/>
          <w:lang w:eastAsia="es-CO"/>
        </w:rPr>
        <w:t>propuesta,</w:t>
      </w:r>
      <w:proofErr w:type="gramEnd"/>
      <w:r w:rsidRPr="003E156C">
        <w:rPr>
          <w:rFonts w:ascii="Arial Narrow" w:hAnsi="Arial Narrow" w:cs="Arial"/>
          <w:sz w:val="22"/>
          <w:szCs w:val="22"/>
          <w:lang w:eastAsia="es-CO"/>
        </w:rPr>
        <w:t xml:space="preserve"> autorizan a la entidad a verificar toda la información que en ella suministren o la que con ella se relacione.</w:t>
      </w:r>
    </w:p>
    <w:p w14:paraId="7AC51BAD" w14:textId="77777777" w:rsidR="00711011" w:rsidRPr="003E156C" w:rsidRDefault="00711011" w:rsidP="003E156C">
      <w:pPr>
        <w:tabs>
          <w:tab w:val="left" w:pos="142"/>
        </w:tabs>
        <w:autoSpaceDE w:val="0"/>
        <w:autoSpaceDN w:val="0"/>
        <w:adjustRightInd w:val="0"/>
        <w:spacing w:after="0" w:line="240" w:lineRule="auto"/>
        <w:ind w:left="426" w:right="-234"/>
        <w:jc w:val="both"/>
        <w:rPr>
          <w:rFonts w:ascii="Arial Narrow" w:hAnsi="Arial Narrow" w:cs="Arial"/>
          <w:lang w:eastAsia="es-CO"/>
        </w:rPr>
      </w:pPr>
    </w:p>
    <w:p w14:paraId="76C3AF3C" w14:textId="12383C6C" w:rsidR="00711011" w:rsidRPr="003E156C" w:rsidRDefault="00711011" w:rsidP="003E156C">
      <w:pPr>
        <w:pStyle w:val="Prrafodelista"/>
        <w:numPr>
          <w:ilvl w:val="0"/>
          <w:numId w:val="28"/>
        </w:numPr>
        <w:tabs>
          <w:tab w:val="left" w:pos="142"/>
        </w:tabs>
        <w:autoSpaceDE w:val="0"/>
        <w:autoSpaceDN w:val="0"/>
        <w:adjustRightInd w:val="0"/>
        <w:ind w:left="426" w:right="-234"/>
        <w:jc w:val="both"/>
        <w:rPr>
          <w:rFonts w:ascii="Arial Narrow" w:hAnsi="Arial Narrow" w:cs="Arial"/>
          <w:sz w:val="22"/>
          <w:szCs w:val="22"/>
          <w:lang w:eastAsia="es-CO"/>
        </w:rPr>
      </w:pPr>
      <w:r w:rsidRPr="003E156C">
        <w:rPr>
          <w:rFonts w:ascii="Arial Narrow" w:hAnsi="Arial Narrow" w:cs="Arial"/>
          <w:sz w:val="22"/>
          <w:szCs w:val="22"/>
          <w:lang w:eastAsia="es-CO"/>
        </w:rPr>
        <w:t>Se</w:t>
      </w:r>
      <w:r w:rsidRPr="003E156C">
        <w:rPr>
          <w:rFonts w:ascii="Arial Narrow" w:hAnsi="Arial Narrow" w:cs="Arial"/>
          <w:sz w:val="22"/>
          <w:szCs w:val="22"/>
        </w:rPr>
        <w:t xml:space="preserve"> </w:t>
      </w:r>
      <w:r w:rsidRPr="003E156C">
        <w:rPr>
          <w:rFonts w:ascii="Arial Narrow" w:hAnsi="Arial Narrow" w:cs="Arial"/>
          <w:sz w:val="22"/>
          <w:szCs w:val="22"/>
          <w:lang w:eastAsia="es-CO"/>
        </w:rPr>
        <w:t>adelantará la evaluación de las propuestas que se presenten con base en las reglas establecidas en el pliego de condiciones electrónico, en su complementario y en la Ley.</w:t>
      </w:r>
    </w:p>
    <w:p w14:paraId="4C268682" w14:textId="77777777" w:rsidR="00711011" w:rsidRPr="003E156C" w:rsidRDefault="00711011" w:rsidP="003E156C">
      <w:pPr>
        <w:tabs>
          <w:tab w:val="left" w:pos="142"/>
        </w:tabs>
        <w:autoSpaceDE w:val="0"/>
        <w:autoSpaceDN w:val="0"/>
        <w:adjustRightInd w:val="0"/>
        <w:spacing w:after="0" w:line="240" w:lineRule="auto"/>
        <w:ind w:left="426" w:right="-234"/>
        <w:jc w:val="both"/>
        <w:rPr>
          <w:rFonts w:ascii="Arial Narrow" w:hAnsi="Arial Narrow" w:cs="Arial"/>
          <w:lang w:eastAsia="es-CO"/>
        </w:rPr>
      </w:pPr>
    </w:p>
    <w:p w14:paraId="7D0310D9" w14:textId="17CBAC28" w:rsidR="00711011" w:rsidRPr="003E156C" w:rsidRDefault="00711011" w:rsidP="003E156C">
      <w:pPr>
        <w:pStyle w:val="Prrafodelista"/>
        <w:numPr>
          <w:ilvl w:val="0"/>
          <w:numId w:val="28"/>
        </w:numPr>
        <w:tabs>
          <w:tab w:val="left" w:pos="142"/>
        </w:tabs>
        <w:autoSpaceDE w:val="0"/>
        <w:autoSpaceDN w:val="0"/>
        <w:adjustRightInd w:val="0"/>
        <w:ind w:left="426" w:right="-234"/>
        <w:jc w:val="both"/>
        <w:rPr>
          <w:rFonts w:ascii="Arial Narrow" w:hAnsi="Arial Narrow" w:cs="Arial"/>
          <w:sz w:val="22"/>
          <w:szCs w:val="22"/>
          <w:u w:val="single"/>
          <w:lang w:eastAsia="es-CO"/>
        </w:rPr>
      </w:pPr>
      <w:r w:rsidRPr="003E156C">
        <w:rPr>
          <w:rFonts w:ascii="Arial Narrow" w:hAnsi="Arial Narrow" w:cs="Arial"/>
          <w:sz w:val="22"/>
          <w:szCs w:val="22"/>
          <w:lang w:eastAsia="es-CO"/>
        </w:rPr>
        <w:t xml:space="preserve">El proyecto de pliego de condiciones electrónico, su complementario y el pliego de condiciones definitivo, así como cualquiera de sus anexos está a disposición del público en general en el Sistema Electrónico de Contratación Pública –SECOP II– </w:t>
      </w:r>
      <w:hyperlink r:id="rId9" w:history="1">
        <w:r w:rsidRPr="003E156C">
          <w:rPr>
            <w:rFonts w:ascii="Arial Narrow" w:hAnsi="Arial Narrow" w:cs="Arial"/>
            <w:sz w:val="22"/>
            <w:szCs w:val="22"/>
            <w:u w:val="single"/>
            <w:lang w:eastAsia="es-CO"/>
          </w:rPr>
          <w:t>http://www.colombiacompra.gov.co</w:t>
        </w:r>
      </w:hyperlink>
    </w:p>
    <w:p w14:paraId="79AA5D0C" w14:textId="77777777" w:rsidR="00711011" w:rsidRPr="00F06453" w:rsidRDefault="00711011" w:rsidP="00F06453">
      <w:pPr>
        <w:tabs>
          <w:tab w:val="left" w:pos="142"/>
        </w:tabs>
        <w:autoSpaceDE w:val="0"/>
        <w:autoSpaceDN w:val="0"/>
        <w:adjustRightInd w:val="0"/>
        <w:spacing w:after="0" w:line="240" w:lineRule="auto"/>
        <w:ind w:right="-234"/>
        <w:jc w:val="both"/>
        <w:rPr>
          <w:rFonts w:ascii="Arial Narrow" w:hAnsi="Arial Narrow" w:cs="Arial"/>
          <w:lang w:eastAsia="es-CO"/>
        </w:rPr>
      </w:pPr>
    </w:p>
    <w:p w14:paraId="17C09E42" w14:textId="77777777" w:rsidR="00711011" w:rsidRPr="00F06453" w:rsidRDefault="00711011" w:rsidP="00F06453">
      <w:pPr>
        <w:tabs>
          <w:tab w:val="left" w:pos="142"/>
        </w:tabs>
        <w:autoSpaceDE w:val="0"/>
        <w:autoSpaceDN w:val="0"/>
        <w:adjustRightInd w:val="0"/>
        <w:spacing w:after="0" w:line="240" w:lineRule="auto"/>
        <w:ind w:right="-234"/>
        <w:jc w:val="both"/>
        <w:rPr>
          <w:rFonts w:ascii="Arial Narrow" w:hAnsi="Arial Narrow" w:cs="Arial"/>
          <w:lang w:eastAsia="es-CO"/>
        </w:rPr>
      </w:pPr>
      <w:r w:rsidRPr="00F06453">
        <w:rPr>
          <w:rFonts w:ascii="Arial Narrow" w:hAnsi="Arial Narrow" w:cs="Arial"/>
          <w:lang w:eastAsia="es-CO"/>
        </w:rPr>
        <w:t>De conformidad con lo establecido en el artículo 8 de la Ley 1150 de 2007 y el artículo 2.2.1.1.2.1.4 del Decreto 1082 de 2015, cualquier interesado y las veedurías ciudadanas podrán formular observaciones al pliego de condiciones y su complementario.</w:t>
      </w:r>
    </w:p>
    <w:p w14:paraId="5383F80E" w14:textId="77777777" w:rsidR="00711011" w:rsidRPr="00F06453" w:rsidRDefault="00711011" w:rsidP="00F06453">
      <w:pPr>
        <w:tabs>
          <w:tab w:val="left" w:pos="142"/>
        </w:tabs>
        <w:autoSpaceDE w:val="0"/>
        <w:autoSpaceDN w:val="0"/>
        <w:adjustRightInd w:val="0"/>
        <w:spacing w:after="0" w:line="240" w:lineRule="auto"/>
        <w:ind w:right="-234"/>
        <w:jc w:val="both"/>
        <w:rPr>
          <w:rFonts w:ascii="Arial Narrow" w:hAnsi="Arial Narrow" w:cs="Arial"/>
          <w:lang w:eastAsia="es-CO"/>
        </w:rPr>
      </w:pPr>
    </w:p>
    <w:p w14:paraId="08D02621" w14:textId="77777777" w:rsidR="00711011" w:rsidRPr="00F06453" w:rsidRDefault="00711011" w:rsidP="00F06453">
      <w:pPr>
        <w:pStyle w:val="Invias-Titulo1"/>
        <w:numPr>
          <w:ilvl w:val="0"/>
          <w:numId w:val="11"/>
        </w:numPr>
        <w:tabs>
          <w:tab w:val="left" w:pos="142"/>
        </w:tabs>
        <w:ind w:right="-234"/>
        <w:rPr>
          <w:sz w:val="22"/>
          <w:szCs w:val="22"/>
        </w:rPr>
      </w:pPr>
      <w:r w:rsidRPr="00F06453">
        <w:rPr>
          <w:sz w:val="22"/>
          <w:szCs w:val="22"/>
        </w:rPr>
        <w:t>GLOSARIO</w:t>
      </w:r>
    </w:p>
    <w:p w14:paraId="345368D3" w14:textId="77777777" w:rsidR="00711011" w:rsidRPr="00F06453" w:rsidRDefault="00711011" w:rsidP="00F06453">
      <w:pPr>
        <w:tabs>
          <w:tab w:val="left" w:pos="142"/>
        </w:tabs>
        <w:spacing w:after="0" w:line="240" w:lineRule="auto"/>
        <w:ind w:right="-234"/>
        <w:jc w:val="both"/>
        <w:rPr>
          <w:rFonts w:ascii="Arial Narrow" w:hAnsi="Arial Narrow" w:cs="Arial"/>
          <w:lang w:eastAsia="es-CO"/>
        </w:rPr>
      </w:pPr>
    </w:p>
    <w:p w14:paraId="7EE94043" w14:textId="77777777" w:rsidR="00711011" w:rsidRPr="00F06453" w:rsidRDefault="00711011" w:rsidP="00F06453">
      <w:pPr>
        <w:tabs>
          <w:tab w:val="left" w:pos="142"/>
        </w:tabs>
        <w:autoSpaceDE w:val="0"/>
        <w:autoSpaceDN w:val="0"/>
        <w:adjustRightInd w:val="0"/>
        <w:spacing w:after="0" w:line="240" w:lineRule="auto"/>
        <w:ind w:right="-234"/>
        <w:jc w:val="both"/>
        <w:rPr>
          <w:rFonts w:ascii="Arial Narrow" w:hAnsi="Arial Narrow" w:cs="Arial"/>
          <w:lang w:eastAsia="es-CO"/>
        </w:rPr>
      </w:pPr>
      <w:r w:rsidRPr="00F06453">
        <w:rPr>
          <w:rFonts w:ascii="Arial Narrow" w:hAnsi="Arial Narrow" w:cs="Arial"/>
          <w:lang w:eastAsia="es-CO"/>
        </w:rPr>
        <w:t>Según lo dispuesto por los artículos 28 y 29 de la Ley 57 de 1887 las palabras de la Ley se entenderán en su sentido natural y obvio, según el uso general de las mismas palabras; pero cuando el legislador las haya definido expresamente para ciertas materias, se les dará en éstas su significado legal; las palabras técnicas de toda ciencia o arte se tomarán en el sentido que les den los que profesan la misma ciencia o arte; a menos que aparezca claramente que se han formado en sentido diverso.</w:t>
      </w:r>
    </w:p>
    <w:p w14:paraId="555353D5" w14:textId="77777777" w:rsidR="00711011" w:rsidRPr="00F06453" w:rsidRDefault="00711011" w:rsidP="00F06453">
      <w:pPr>
        <w:tabs>
          <w:tab w:val="left" w:pos="142"/>
        </w:tabs>
        <w:autoSpaceDE w:val="0"/>
        <w:autoSpaceDN w:val="0"/>
        <w:adjustRightInd w:val="0"/>
        <w:spacing w:after="0" w:line="240" w:lineRule="auto"/>
        <w:ind w:right="-234"/>
        <w:jc w:val="both"/>
        <w:rPr>
          <w:rFonts w:ascii="Arial Narrow" w:hAnsi="Arial Narrow" w:cs="Arial"/>
          <w:lang w:eastAsia="es-CO"/>
        </w:rPr>
      </w:pPr>
    </w:p>
    <w:p w14:paraId="78C3F834" w14:textId="77777777" w:rsidR="00711011" w:rsidRPr="00F06453" w:rsidRDefault="00711011" w:rsidP="00F06453">
      <w:pPr>
        <w:tabs>
          <w:tab w:val="left" w:pos="142"/>
        </w:tabs>
        <w:autoSpaceDE w:val="0"/>
        <w:autoSpaceDN w:val="0"/>
        <w:adjustRightInd w:val="0"/>
        <w:spacing w:after="0" w:line="240" w:lineRule="auto"/>
        <w:ind w:right="-234"/>
        <w:jc w:val="both"/>
        <w:rPr>
          <w:rFonts w:ascii="Arial Narrow" w:hAnsi="Arial Narrow" w:cs="Arial"/>
          <w:lang w:eastAsia="es-CO"/>
        </w:rPr>
      </w:pPr>
      <w:r w:rsidRPr="00F06453">
        <w:rPr>
          <w:rFonts w:ascii="Arial Narrow" w:hAnsi="Arial Narrow" w:cs="Arial"/>
          <w:lang w:eastAsia="es-CO"/>
        </w:rPr>
        <w:t xml:space="preserve">Los títulos de los numerales y capítulos se incluyen con fines de referencia y de conveniencia, pero de ninguna manera limitan, definen o describen el alcance y la intención de los Pliegos. </w:t>
      </w:r>
    </w:p>
    <w:p w14:paraId="1115DD54" w14:textId="77777777" w:rsidR="00711011" w:rsidRPr="00F06453" w:rsidRDefault="00711011" w:rsidP="00F06453">
      <w:pPr>
        <w:tabs>
          <w:tab w:val="left" w:pos="142"/>
        </w:tabs>
        <w:autoSpaceDE w:val="0"/>
        <w:autoSpaceDN w:val="0"/>
        <w:adjustRightInd w:val="0"/>
        <w:spacing w:after="0" w:line="240" w:lineRule="auto"/>
        <w:ind w:right="-234"/>
        <w:jc w:val="both"/>
        <w:rPr>
          <w:rFonts w:ascii="Arial Narrow" w:hAnsi="Arial Narrow" w:cs="Arial"/>
          <w:lang w:eastAsia="es-CO"/>
        </w:rPr>
      </w:pPr>
    </w:p>
    <w:p w14:paraId="0ED88B80" w14:textId="77777777" w:rsidR="00711011" w:rsidRPr="00F06453" w:rsidRDefault="00711011" w:rsidP="00F06453">
      <w:pPr>
        <w:tabs>
          <w:tab w:val="left" w:pos="142"/>
        </w:tabs>
        <w:autoSpaceDE w:val="0"/>
        <w:autoSpaceDN w:val="0"/>
        <w:adjustRightInd w:val="0"/>
        <w:spacing w:after="0" w:line="240" w:lineRule="auto"/>
        <w:ind w:right="-234"/>
        <w:jc w:val="both"/>
        <w:rPr>
          <w:rFonts w:ascii="Arial Narrow" w:hAnsi="Arial Narrow" w:cs="Arial"/>
          <w:lang w:eastAsia="es-CO"/>
        </w:rPr>
      </w:pPr>
      <w:r w:rsidRPr="00F06453">
        <w:rPr>
          <w:rFonts w:ascii="Arial Narrow" w:hAnsi="Arial Narrow" w:cs="Arial"/>
          <w:lang w:eastAsia="es-CO"/>
        </w:rPr>
        <w:t xml:space="preserve">Las palabras técnicas que no se encuentren definidas expresamente en este Pliego tendrán los significados que les correspondan según la técnica o ciencia respectiva y las demás palabras se entenderán en su sentido natural y obvio, según el uso general de las mismas. </w:t>
      </w:r>
    </w:p>
    <w:p w14:paraId="246C78E1" w14:textId="77777777" w:rsidR="00711011" w:rsidRPr="00F06453" w:rsidRDefault="00711011" w:rsidP="00F06453">
      <w:pPr>
        <w:tabs>
          <w:tab w:val="left" w:pos="142"/>
        </w:tabs>
        <w:autoSpaceDE w:val="0"/>
        <w:autoSpaceDN w:val="0"/>
        <w:adjustRightInd w:val="0"/>
        <w:spacing w:after="0" w:line="240" w:lineRule="auto"/>
        <w:ind w:right="-234"/>
        <w:jc w:val="both"/>
        <w:rPr>
          <w:rFonts w:ascii="Arial Narrow" w:hAnsi="Arial Narrow" w:cs="Arial"/>
          <w:lang w:eastAsia="es-CO"/>
        </w:rPr>
      </w:pPr>
    </w:p>
    <w:p w14:paraId="70661F3C" w14:textId="77777777" w:rsidR="00711011" w:rsidRPr="00F06453" w:rsidRDefault="00711011" w:rsidP="00F06453">
      <w:pPr>
        <w:tabs>
          <w:tab w:val="left" w:pos="142"/>
        </w:tabs>
        <w:autoSpaceDE w:val="0"/>
        <w:autoSpaceDN w:val="0"/>
        <w:adjustRightInd w:val="0"/>
        <w:spacing w:after="0" w:line="240" w:lineRule="auto"/>
        <w:ind w:right="-234"/>
        <w:jc w:val="both"/>
        <w:rPr>
          <w:rFonts w:ascii="Arial Narrow" w:hAnsi="Arial Narrow" w:cs="Arial"/>
          <w:lang w:eastAsia="es-CO"/>
        </w:rPr>
      </w:pPr>
      <w:r w:rsidRPr="00F06453">
        <w:rPr>
          <w:rFonts w:ascii="Arial Narrow" w:hAnsi="Arial Narrow" w:cs="Arial"/>
          <w:lang w:eastAsia="es-CO"/>
        </w:rPr>
        <w:t xml:space="preserve">Para efectos de este Pliego, se establecen las siguientes definiciones, las cuales podrán ser usadas tanto en singular como en plural: </w:t>
      </w:r>
    </w:p>
    <w:p w14:paraId="18C9364A" w14:textId="77777777" w:rsidR="00711011" w:rsidRPr="00F06453" w:rsidRDefault="00711011" w:rsidP="00F06453">
      <w:pPr>
        <w:tabs>
          <w:tab w:val="left" w:pos="142"/>
        </w:tabs>
        <w:autoSpaceDE w:val="0"/>
        <w:autoSpaceDN w:val="0"/>
        <w:adjustRightInd w:val="0"/>
        <w:spacing w:after="0" w:line="240" w:lineRule="auto"/>
        <w:ind w:right="-234"/>
        <w:jc w:val="both"/>
        <w:rPr>
          <w:rFonts w:ascii="Arial Narrow" w:hAnsi="Arial Narrow" w:cs="Arial"/>
          <w:lang w:eastAsia="es-CO"/>
        </w:rPr>
      </w:pPr>
    </w:p>
    <w:p w14:paraId="7A34612A" w14:textId="77777777" w:rsidR="00711011" w:rsidRPr="00F06453" w:rsidRDefault="00711011" w:rsidP="00F06453">
      <w:pPr>
        <w:pStyle w:val="Invias-Titulo2"/>
        <w:tabs>
          <w:tab w:val="left" w:pos="142"/>
        </w:tabs>
        <w:ind w:right="-234"/>
        <w:rPr>
          <w:rFonts w:cs="Arial"/>
          <w:sz w:val="22"/>
          <w:szCs w:val="22"/>
        </w:rPr>
      </w:pPr>
      <w:r w:rsidRPr="00F06453">
        <w:rPr>
          <w:rFonts w:cs="Arial"/>
          <w:sz w:val="22"/>
          <w:szCs w:val="22"/>
        </w:rPr>
        <w:t>GLOSARIO GENERAL:</w:t>
      </w:r>
    </w:p>
    <w:p w14:paraId="46806F82" w14:textId="77777777" w:rsidR="00711011" w:rsidRPr="00F06453" w:rsidRDefault="00711011" w:rsidP="00F06453">
      <w:pPr>
        <w:pStyle w:val="Invias-VietaNumerada"/>
        <w:tabs>
          <w:tab w:val="left" w:pos="142"/>
        </w:tabs>
        <w:spacing w:before="0" w:after="0"/>
        <w:ind w:left="360" w:right="-234"/>
        <w:rPr>
          <w:rFonts w:eastAsia="Calibri" w:cs="Arial"/>
          <w:sz w:val="22"/>
          <w:szCs w:val="22"/>
          <w:lang w:val="es-CO" w:eastAsia="es-CO"/>
        </w:rPr>
      </w:pPr>
    </w:p>
    <w:p w14:paraId="4842B3C1" w14:textId="77777777" w:rsidR="00711011" w:rsidRPr="00F06453" w:rsidRDefault="00711011" w:rsidP="003E156C">
      <w:pPr>
        <w:pStyle w:val="Invias-VietaNumerada"/>
        <w:tabs>
          <w:tab w:val="left" w:pos="142"/>
        </w:tabs>
        <w:spacing w:before="0" w:after="0"/>
        <w:ind w:right="-234"/>
        <w:rPr>
          <w:rFonts w:eastAsia="Calibri" w:cs="Arial"/>
          <w:sz w:val="22"/>
          <w:szCs w:val="22"/>
          <w:lang w:val="es-CO" w:eastAsia="es-CO"/>
        </w:rPr>
      </w:pPr>
      <w:r w:rsidRPr="00F06453">
        <w:rPr>
          <w:rFonts w:eastAsia="Calibri" w:cs="Arial"/>
          <w:b/>
          <w:sz w:val="22"/>
          <w:szCs w:val="22"/>
          <w:lang w:val="es-CO" w:eastAsia="es-CO"/>
        </w:rPr>
        <w:t>Adenda(s):</w:t>
      </w:r>
      <w:r w:rsidRPr="00F06453">
        <w:rPr>
          <w:rFonts w:eastAsia="Calibri" w:cs="Arial"/>
          <w:sz w:val="22"/>
          <w:szCs w:val="22"/>
          <w:lang w:val="es-CO" w:eastAsia="es-CO"/>
        </w:rPr>
        <w:t xml:space="preserve"> Es el documento por medio del cual la Entidad Estatal modifica el complementario y el pliego de condiciones electrónico, de acuerdo con el artículo 2.2.1.1.1.3.1 del Decreto 1082 de 2015.</w:t>
      </w:r>
    </w:p>
    <w:p w14:paraId="41F6D1AC" w14:textId="77777777" w:rsidR="00711011" w:rsidRPr="00F06453" w:rsidRDefault="00711011" w:rsidP="003E156C">
      <w:pPr>
        <w:pStyle w:val="Invias-VietaNumerada"/>
        <w:tabs>
          <w:tab w:val="left" w:pos="142"/>
        </w:tabs>
        <w:spacing w:before="0" w:after="0"/>
        <w:ind w:right="-234"/>
        <w:rPr>
          <w:rFonts w:eastAsia="Calibri" w:cs="Arial"/>
          <w:sz w:val="22"/>
          <w:szCs w:val="22"/>
          <w:lang w:val="es-CO" w:eastAsia="es-CO"/>
        </w:rPr>
      </w:pPr>
      <w:r w:rsidRPr="00F06453">
        <w:rPr>
          <w:rFonts w:eastAsia="Calibri" w:cs="Arial"/>
          <w:b/>
          <w:sz w:val="22"/>
          <w:szCs w:val="22"/>
          <w:lang w:val="es-CO" w:eastAsia="es-CO"/>
        </w:rPr>
        <w:t>Adjudicación:</w:t>
      </w:r>
      <w:r w:rsidRPr="00F06453">
        <w:rPr>
          <w:rFonts w:eastAsia="Calibri" w:cs="Arial"/>
          <w:sz w:val="22"/>
          <w:szCs w:val="22"/>
          <w:lang w:val="es-CO" w:eastAsia="es-CO"/>
        </w:rPr>
        <w:t xml:space="preserve"> Decisión emanada de la Aerocivil por medio de un acto administrativo, que determina el Adjudicatario del presente proceso.</w:t>
      </w:r>
    </w:p>
    <w:p w14:paraId="34D6962A" w14:textId="77777777" w:rsidR="00711011" w:rsidRPr="00F06453" w:rsidRDefault="00711011" w:rsidP="003E156C">
      <w:pPr>
        <w:pStyle w:val="Invias-VietaNumerada"/>
        <w:tabs>
          <w:tab w:val="left" w:pos="142"/>
        </w:tabs>
        <w:spacing w:before="0" w:after="0"/>
        <w:ind w:right="-234"/>
        <w:rPr>
          <w:rFonts w:eastAsia="Calibri" w:cs="Arial"/>
          <w:sz w:val="22"/>
          <w:szCs w:val="22"/>
          <w:lang w:val="es-CO" w:eastAsia="es-CO"/>
        </w:rPr>
      </w:pPr>
      <w:r w:rsidRPr="00F06453">
        <w:rPr>
          <w:rFonts w:eastAsia="Calibri" w:cs="Arial"/>
          <w:b/>
          <w:sz w:val="22"/>
          <w:szCs w:val="22"/>
          <w:lang w:val="es-CO" w:eastAsia="es-CO"/>
        </w:rPr>
        <w:t>Adjudicatario(a):</w:t>
      </w:r>
      <w:r w:rsidRPr="00F06453">
        <w:rPr>
          <w:rFonts w:eastAsia="Calibri" w:cs="Arial"/>
          <w:sz w:val="22"/>
          <w:szCs w:val="22"/>
          <w:lang w:val="es-CO" w:eastAsia="es-CO"/>
        </w:rPr>
        <w:t xml:space="preserve"> Proponente a quien se le adjudica el proceso, por haber presentado una Propuesta que cumple con lo requerido en el Pliego de Condiciones y se considera en relación con las demás, la propuesta más conveniente en el proceso de selección.</w:t>
      </w:r>
    </w:p>
    <w:p w14:paraId="274BAB91" w14:textId="77777777" w:rsidR="00711011" w:rsidRPr="00F06453" w:rsidRDefault="00711011" w:rsidP="003E156C">
      <w:pPr>
        <w:pStyle w:val="Invias-VietaNumerada"/>
        <w:tabs>
          <w:tab w:val="left" w:pos="142"/>
        </w:tabs>
        <w:spacing w:before="0" w:after="0"/>
        <w:ind w:right="-234"/>
        <w:rPr>
          <w:rFonts w:eastAsia="Calibri" w:cs="Arial"/>
          <w:sz w:val="22"/>
          <w:szCs w:val="22"/>
          <w:lang w:val="es-CO" w:eastAsia="es-CO"/>
        </w:rPr>
      </w:pPr>
      <w:r w:rsidRPr="00F06453">
        <w:rPr>
          <w:rFonts w:eastAsia="Calibri" w:cs="Arial"/>
          <w:b/>
          <w:sz w:val="22"/>
          <w:szCs w:val="22"/>
          <w:lang w:val="es-CO" w:eastAsia="es-CO"/>
        </w:rPr>
        <w:t>Anexo:</w:t>
      </w:r>
      <w:r w:rsidRPr="00F06453">
        <w:rPr>
          <w:rFonts w:eastAsia="Calibri" w:cs="Arial"/>
          <w:sz w:val="22"/>
          <w:szCs w:val="22"/>
          <w:lang w:val="es-CO" w:eastAsia="es-CO"/>
        </w:rPr>
        <w:t xml:space="preserve"> Es el conjunto de formatos y documentos que se adjuntan al presente Pliego de Condiciones y que hacen parte integral del mismo.</w:t>
      </w:r>
    </w:p>
    <w:p w14:paraId="7605C53C" w14:textId="77777777" w:rsidR="001E13DD" w:rsidRDefault="00711011" w:rsidP="001E13DD">
      <w:pPr>
        <w:pStyle w:val="Invias-VietaNumerada"/>
        <w:tabs>
          <w:tab w:val="left" w:pos="142"/>
        </w:tabs>
        <w:autoSpaceDE w:val="0"/>
        <w:autoSpaceDN w:val="0"/>
        <w:adjustRightInd w:val="0"/>
        <w:spacing w:before="0" w:after="0"/>
        <w:ind w:right="-234"/>
        <w:rPr>
          <w:rFonts w:eastAsia="Calibri" w:cs="Arial"/>
          <w:sz w:val="22"/>
          <w:szCs w:val="22"/>
          <w:lang w:val="es-CO" w:eastAsia="es-CO"/>
        </w:rPr>
      </w:pPr>
      <w:r w:rsidRPr="00F06453">
        <w:rPr>
          <w:rFonts w:eastAsia="Calibri" w:cs="Arial"/>
          <w:b/>
          <w:sz w:val="22"/>
          <w:szCs w:val="22"/>
          <w:lang w:val="es-CO" w:eastAsia="es-CO"/>
        </w:rPr>
        <w:t>Análisis del Sector:</w:t>
      </w:r>
      <w:r w:rsidRPr="00F06453">
        <w:rPr>
          <w:rFonts w:eastAsia="Calibri" w:cs="Arial"/>
          <w:sz w:val="22"/>
          <w:szCs w:val="22"/>
          <w:lang w:val="es-CO" w:eastAsia="es-CO"/>
        </w:rPr>
        <w:t xml:space="preserve"> Estudios por parte de la Entidad Estatal del mercado relativo al objeto del Proceso de Contratación, desde la perspectiva legal, comercial, financiera, organizacional, técnica y de análisis de Riesgo.</w:t>
      </w:r>
    </w:p>
    <w:p w14:paraId="615CCE25" w14:textId="76ECD073" w:rsidR="00711011" w:rsidRPr="00F06453" w:rsidRDefault="00711011" w:rsidP="001E13DD">
      <w:pPr>
        <w:pStyle w:val="Invias-VietaNumerada"/>
        <w:tabs>
          <w:tab w:val="left" w:pos="142"/>
        </w:tabs>
        <w:autoSpaceDE w:val="0"/>
        <w:autoSpaceDN w:val="0"/>
        <w:adjustRightInd w:val="0"/>
        <w:spacing w:before="0" w:after="0"/>
        <w:ind w:right="-234"/>
        <w:rPr>
          <w:rFonts w:eastAsia="Calibri" w:cs="Arial"/>
          <w:sz w:val="22"/>
          <w:szCs w:val="22"/>
          <w:lang w:val="es-CO" w:eastAsia="es-CO"/>
        </w:rPr>
      </w:pPr>
      <w:r w:rsidRPr="00F06453">
        <w:rPr>
          <w:rFonts w:eastAsia="Calibri" w:cs="Arial"/>
          <w:b/>
          <w:sz w:val="22"/>
          <w:szCs w:val="22"/>
          <w:lang w:val="es-CO" w:eastAsia="es-CO"/>
        </w:rPr>
        <w:t>Aportes Legales:</w:t>
      </w:r>
      <w:r w:rsidRPr="00F06453">
        <w:rPr>
          <w:rFonts w:eastAsia="Calibri" w:cs="Arial"/>
          <w:sz w:val="22"/>
          <w:szCs w:val="22"/>
          <w:lang w:val="es-CO" w:eastAsia="es-CO"/>
        </w:rPr>
        <w:t xml:space="preserve"> Son contribuciones parafiscales los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  </w:t>
      </w:r>
    </w:p>
    <w:p w14:paraId="405D5A00" w14:textId="77777777" w:rsidR="00711011" w:rsidRPr="00F06453" w:rsidRDefault="00711011" w:rsidP="003E156C">
      <w:pPr>
        <w:pStyle w:val="Invias-VietaNumerada"/>
        <w:tabs>
          <w:tab w:val="left" w:pos="142"/>
        </w:tabs>
        <w:spacing w:before="0" w:after="0"/>
        <w:ind w:right="-234"/>
        <w:rPr>
          <w:rFonts w:eastAsia="Calibri" w:cs="Arial"/>
          <w:sz w:val="22"/>
          <w:szCs w:val="22"/>
          <w:lang w:val="es-CO" w:eastAsia="es-CO"/>
        </w:rPr>
      </w:pPr>
      <w:r w:rsidRPr="00F06453">
        <w:rPr>
          <w:rFonts w:eastAsia="Calibri" w:cs="Arial"/>
          <w:b/>
          <w:sz w:val="22"/>
          <w:szCs w:val="22"/>
          <w:lang w:val="es-CO" w:eastAsia="es-CO"/>
        </w:rPr>
        <w:t>Capacidad Organizacional:</w:t>
      </w:r>
      <w:r w:rsidRPr="00F06453">
        <w:rPr>
          <w:rFonts w:eastAsia="Calibri" w:cs="Arial"/>
          <w:sz w:val="22"/>
          <w:szCs w:val="22"/>
          <w:lang w:val="es-CO" w:eastAsia="es-CO"/>
        </w:rPr>
        <w:t xml:space="preserve"> La capacidad organizacional es la aptitud de un proponente para cumplir oportuna y cabalmente el objeto del contrato en función de su organización interna. Dado que la ley no permite tener en cuenta certificaciones independientes sobre la organización de los proponentes como requisitos habilitantes y que la capacidad de organización de una empresa privada para producir resultados para sus clientes y sus accionistas está dada por su rentabilidad, el Decreto 1082 de 2015 definió indicadores de rentabilidad para medir la capacidad organizacional de un proponente teniendo en cuenta que un actor del sector privado está bien organizado cuando es rentable.</w:t>
      </w:r>
    </w:p>
    <w:p w14:paraId="585295CE" w14:textId="77777777" w:rsidR="00711011" w:rsidRPr="00F06453" w:rsidRDefault="00711011" w:rsidP="003E156C">
      <w:pPr>
        <w:pStyle w:val="Invias-VietaNumerada"/>
        <w:tabs>
          <w:tab w:val="left" w:pos="142"/>
        </w:tabs>
        <w:spacing w:before="0" w:after="0"/>
        <w:ind w:right="-234"/>
        <w:rPr>
          <w:rFonts w:eastAsia="Calibri" w:cs="Arial"/>
          <w:sz w:val="22"/>
          <w:szCs w:val="22"/>
          <w:lang w:val="es-CO" w:eastAsia="es-CO"/>
        </w:rPr>
      </w:pPr>
      <w:r w:rsidRPr="00F06453">
        <w:rPr>
          <w:rFonts w:eastAsia="Calibri" w:cs="Arial"/>
          <w:b/>
          <w:sz w:val="22"/>
          <w:szCs w:val="22"/>
          <w:lang w:val="es-CO" w:eastAsia="es-CO"/>
        </w:rPr>
        <w:t>Clasificador de Bienes y Servicios:</w:t>
      </w:r>
      <w:r w:rsidRPr="00F06453">
        <w:rPr>
          <w:rFonts w:eastAsia="Calibri" w:cs="Arial"/>
          <w:sz w:val="22"/>
          <w:szCs w:val="22"/>
          <w:lang w:val="es-CO" w:eastAsia="es-CO"/>
        </w:rPr>
        <w:t xml:space="preserve"> Es el sistema de codificación de las Naciones Unidas para estandarizar productos y servicios, conocido por las siglas UNSPSC.</w:t>
      </w:r>
    </w:p>
    <w:p w14:paraId="7349D793" w14:textId="77777777" w:rsidR="00711011" w:rsidRPr="00F06453" w:rsidRDefault="00711011" w:rsidP="003E156C">
      <w:pPr>
        <w:pStyle w:val="Invias-VietaNumerada"/>
        <w:tabs>
          <w:tab w:val="left" w:pos="142"/>
        </w:tabs>
        <w:spacing w:before="0" w:after="0"/>
        <w:ind w:right="-234"/>
        <w:rPr>
          <w:rFonts w:eastAsia="Calibri" w:cs="Arial"/>
          <w:sz w:val="22"/>
          <w:szCs w:val="22"/>
          <w:lang w:val="es-CO" w:eastAsia="es-CO"/>
        </w:rPr>
      </w:pPr>
      <w:r w:rsidRPr="00F06453">
        <w:rPr>
          <w:rFonts w:eastAsia="Calibri" w:cs="Arial"/>
          <w:b/>
          <w:sz w:val="22"/>
          <w:szCs w:val="22"/>
          <w:lang w:val="es-CO" w:eastAsia="es-CO"/>
        </w:rPr>
        <w:t>Colombia Compra Eficiente:</w:t>
      </w:r>
      <w:r w:rsidRPr="00F06453">
        <w:rPr>
          <w:rFonts w:eastAsia="Calibri" w:cs="Arial"/>
          <w:sz w:val="22"/>
          <w:szCs w:val="22"/>
          <w:lang w:val="es-CO" w:eastAsia="es-CO"/>
        </w:rPr>
        <w:t xml:space="preserve"> Es la Agencia Nacional de Contratación Pública creada por medio del Decreto-Ley número </w:t>
      </w:r>
      <w:hyperlink r:id="rId10" w:anchor="0" w:history="1">
        <w:r w:rsidRPr="00F06453">
          <w:rPr>
            <w:rFonts w:eastAsia="Calibri" w:cs="Arial"/>
            <w:sz w:val="22"/>
            <w:szCs w:val="22"/>
            <w:lang w:val="es-CO" w:eastAsia="es-CO"/>
          </w:rPr>
          <w:t>4170</w:t>
        </w:r>
      </w:hyperlink>
      <w:r w:rsidRPr="00F06453">
        <w:rPr>
          <w:rFonts w:eastAsia="Calibri" w:cs="Arial"/>
          <w:sz w:val="22"/>
          <w:szCs w:val="22"/>
          <w:lang w:val="es-CO" w:eastAsia="es-CO"/>
        </w:rPr>
        <w:t xml:space="preserve"> de 2011.</w:t>
      </w:r>
    </w:p>
    <w:p w14:paraId="72E01723" w14:textId="77777777" w:rsidR="00711011" w:rsidRPr="00F06453" w:rsidRDefault="00711011" w:rsidP="003E156C">
      <w:pPr>
        <w:pStyle w:val="Invias-VietaNumerada"/>
        <w:tabs>
          <w:tab w:val="left" w:pos="142"/>
        </w:tabs>
        <w:spacing w:before="0" w:after="0"/>
        <w:ind w:right="-234"/>
        <w:rPr>
          <w:rFonts w:eastAsia="Calibri" w:cs="Arial"/>
          <w:sz w:val="22"/>
          <w:szCs w:val="22"/>
          <w:lang w:val="es-CO" w:eastAsia="es-CO"/>
        </w:rPr>
      </w:pPr>
      <w:r w:rsidRPr="00F06453">
        <w:rPr>
          <w:rFonts w:eastAsia="Calibri" w:cs="Arial"/>
          <w:b/>
          <w:sz w:val="22"/>
          <w:szCs w:val="22"/>
          <w:lang w:val="es-CO" w:eastAsia="es-CO"/>
        </w:rPr>
        <w:t>Certificado de Disponibilidad presupuestal:</w:t>
      </w:r>
      <w:r w:rsidRPr="00F06453">
        <w:rPr>
          <w:rFonts w:eastAsia="Calibri" w:cs="Arial"/>
          <w:sz w:val="22"/>
          <w:szCs w:val="22"/>
          <w:lang w:val="es-CO" w:eastAsia="es-CO"/>
        </w:rPr>
        <w:t xml:space="preserve"> Documento que acredita la disponibilidad de presupuesto para el presente proceso de selección.</w:t>
      </w:r>
    </w:p>
    <w:p w14:paraId="19E499EB" w14:textId="77777777" w:rsidR="00711011" w:rsidRPr="00F06453" w:rsidRDefault="00711011" w:rsidP="003E156C">
      <w:pPr>
        <w:pStyle w:val="Invias-VietaNumerada"/>
        <w:tabs>
          <w:tab w:val="left" w:pos="142"/>
        </w:tabs>
        <w:spacing w:before="0" w:after="0"/>
        <w:ind w:right="-234"/>
        <w:rPr>
          <w:rFonts w:eastAsia="Calibri" w:cs="Arial"/>
          <w:sz w:val="22"/>
          <w:szCs w:val="22"/>
          <w:lang w:val="es-CO" w:eastAsia="es-CO"/>
        </w:rPr>
      </w:pPr>
      <w:r w:rsidRPr="00F06453">
        <w:rPr>
          <w:rFonts w:eastAsia="Calibri" w:cs="Arial"/>
          <w:b/>
          <w:sz w:val="22"/>
          <w:szCs w:val="22"/>
          <w:lang w:val="es-CO" w:eastAsia="es-CO"/>
        </w:rPr>
        <w:t>Consorcio:</w:t>
      </w:r>
      <w:r w:rsidRPr="00F06453">
        <w:rPr>
          <w:rFonts w:eastAsia="Calibri" w:cs="Arial"/>
          <w:sz w:val="22"/>
          <w:szCs w:val="22"/>
          <w:lang w:val="es-CO" w:eastAsia="es-CO"/>
        </w:rPr>
        <w:t xml:space="preserve"> Modalidad de asociación que permite que dos o más personas naturales o jurídicas, en forma conjunta, presenten una misma Propuesta en el presente proceso de selección para la Adjudicación, celebración y ejecución del Contrato, respondiendo solidariamente por todas y cada una de las obligaciones derivadas del mismo, y por los efectos que generen o lleguen a generar las actuaciones, hechos u omisiones de todos o cualquiera de los participantes en estos actos.</w:t>
      </w:r>
    </w:p>
    <w:p w14:paraId="71F19E1D" w14:textId="77777777" w:rsidR="00711011" w:rsidRPr="00F06453" w:rsidRDefault="00711011" w:rsidP="003E156C">
      <w:pPr>
        <w:pStyle w:val="Invias-VietaNumerada"/>
        <w:tabs>
          <w:tab w:val="left" w:pos="142"/>
        </w:tabs>
        <w:spacing w:before="0" w:after="0"/>
        <w:ind w:right="-234"/>
        <w:rPr>
          <w:rFonts w:eastAsia="Calibri" w:cs="Arial"/>
          <w:sz w:val="22"/>
          <w:szCs w:val="22"/>
          <w:lang w:val="es-CO" w:eastAsia="es-CO"/>
        </w:rPr>
      </w:pPr>
      <w:r w:rsidRPr="00F06453">
        <w:rPr>
          <w:rFonts w:eastAsia="Calibri" w:cs="Arial"/>
          <w:b/>
          <w:sz w:val="22"/>
          <w:szCs w:val="22"/>
          <w:lang w:val="es-CO" w:eastAsia="es-CO"/>
        </w:rPr>
        <w:t>Contratista:</w:t>
      </w:r>
      <w:r w:rsidRPr="00F06453">
        <w:rPr>
          <w:rFonts w:eastAsia="Calibri" w:cs="Arial"/>
          <w:sz w:val="22"/>
          <w:szCs w:val="22"/>
          <w:lang w:val="es-CO" w:eastAsia="es-CO"/>
        </w:rPr>
        <w:t xml:space="preserve"> Adjudicatario que suscribe el Contrato derivado del presente proceso.</w:t>
      </w:r>
    </w:p>
    <w:p w14:paraId="5D4BC541" w14:textId="77777777" w:rsidR="00711011" w:rsidRPr="00F06453" w:rsidRDefault="00711011" w:rsidP="003E156C">
      <w:pPr>
        <w:pStyle w:val="Invias-VietaNumerada"/>
        <w:tabs>
          <w:tab w:val="left" w:pos="142"/>
        </w:tabs>
        <w:spacing w:before="0" w:after="0"/>
        <w:ind w:right="-234"/>
        <w:rPr>
          <w:rFonts w:eastAsia="Calibri" w:cs="Arial"/>
          <w:sz w:val="22"/>
          <w:szCs w:val="22"/>
          <w:lang w:val="es-CO" w:eastAsia="es-CO"/>
        </w:rPr>
      </w:pPr>
      <w:r w:rsidRPr="00F06453">
        <w:rPr>
          <w:rFonts w:eastAsia="Calibri" w:cs="Arial"/>
          <w:b/>
          <w:sz w:val="22"/>
          <w:szCs w:val="22"/>
          <w:lang w:val="es-CO" w:eastAsia="es-CO"/>
        </w:rPr>
        <w:t>Contrato:</w:t>
      </w:r>
      <w:r w:rsidRPr="00F06453">
        <w:rPr>
          <w:rFonts w:eastAsia="Calibri" w:cs="Arial"/>
          <w:sz w:val="22"/>
          <w:szCs w:val="22"/>
          <w:lang w:val="es-CO" w:eastAsia="es-CO"/>
        </w:rPr>
        <w:t xml:space="preserve"> Es el instrumento legal convenido y aceptado tanto por la Aerocivil como por el contratista, para ejecutar el objeto y obligaciones </w:t>
      </w:r>
      <w:proofErr w:type="gramStart"/>
      <w:r w:rsidRPr="00F06453">
        <w:rPr>
          <w:rFonts w:eastAsia="Calibri" w:cs="Arial"/>
          <w:sz w:val="22"/>
          <w:szCs w:val="22"/>
          <w:lang w:val="es-CO" w:eastAsia="es-CO"/>
        </w:rPr>
        <w:t>del mismo</w:t>
      </w:r>
      <w:proofErr w:type="gramEnd"/>
      <w:r w:rsidRPr="00F06453">
        <w:rPr>
          <w:rFonts w:eastAsia="Calibri" w:cs="Arial"/>
          <w:sz w:val="22"/>
          <w:szCs w:val="22"/>
          <w:lang w:val="es-CO" w:eastAsia="es-CO"/>
        </w:rPr>
        <w:t>, el cual será ley para las partes.</w:t>
      </w:r>
    </w:p>
    <w:p w14:paraId="3EDB3F3B" w14:textId="77777777" w:rsidR="00711011" w:rsidRPr="00F06453" w:rsidRDefault="00711011" w:rsidP="003E156C">
      <w:pPr>
        <w:pStyle w:val="Invias-VietaNumerada"/>
        <w:tabs>
          <w:tab w:val="left" w:pos="142"/>
        </w:tabs>
        <w:spacing w:before="0" w:after="0"/>
        <w:ind w:right="-234"/>
        <w:rPr>
          <w:rFonts w:eastAsia="Calibri" w:cs="Arial"/>
          <w:sz w:val="22"/>
          <w:szCs w:val="22"/>
          <w:lang w:val="es-CO" w:eastAsia="es-CO"/>
        </w:rPr>
      </w:pPr>
      <w:r w:rsidRPr="00F06453">
        <w:rPr>
          <w:rFonts w:eastAsia="Calibri" w:cs="Arial"/>
          <w:b/>
          <w:sz w:val="22"/>
          <w:szCs w:val="22"/>
          <w:lang w:val="es-CO" w:eastAsia="es-CO"/>
        </w:rPr>
        <w:t>Día(s) Calendario:</w:t>
      </w:r>
      <w:r w:rsidRPr="00F06453">
        <w:rPr>
          <w:rFonts w:eastAsia="Calibri" w:cs="Arial"/>
          <w:sz w:val="22"/>
          <w:szCs w:val="22"/>
          <w:lang w:val="es-CO" w:eastAsia="es-CO"/>
        </w:rPr>
        <w:t xml:space="preserve"> Es cualquier día del calendario, sin tener en cuenta si se trata de un Día Hábil o No hábil.</w:t>
      </w:r>
    </w:p>
    <w:p w14:paraId="7C15947E" w14:textId="77777777" w:rsidR="00711011" w:rsidRPr="00F06453" w:rsidRDefault="00711011" w:rsidP="003E156C">
      <w:pPr>
        <w:pStyle w:val="Invias-VietaNumerada"/>
        <w:tabs>
          <w:tab w:val="left" w:pos="142"/>
        </w:tabs>
        <w:spacing w:before="0" w:after="0"/>
        <w:ind w:right="-234"/>
        <w:rPr>
          <w:rFonts w:eastAsia="Calibri" w:cs="Arial"/>
          <w:sz w:val="22"/>
          <w:szCs w:val="22"/>
          <w:lang w:val="es-CO" w:eastAsia="es-CO"/>
        </w:rPr>
      </w:pPr>
      <w:r w:rsidRPr="00F06453">
        <w:rPr>
          <w:rFonts w:eastAsia="Calibri" w:cs="Arial"/>
          <w:b/>
          <w:sz w:val="22"/>
          <w:szCs w:val="22"/>
          <w:lang w:val="es-CO" w:eastAsia="es-CO"/>
        </w:rPr>
        <w:lastRenderedPageBreak/>
        <w:t>Día(s) Hábil(es):</w:t>
      </w:r>
      <w:r w:rsidRPr="00F06453">
        <w:rPr>
          <w:rFonts w:eastAsia="Calibri" w:cs="Arial"/>
          <w:sz w:val="22"/>
          <w:szCs w:val="22"/>
          <w:lang w:val="es-CO" w:eastAsia="es-CO"/>
        </w:rPr>
        <w:t xml:space="preserve"> Es cualquier día comprendido entre el lunes y el viernes de cada semana entre las 8:00 a.m. y las 5:00 p.m., excluyendo los días festivos determinados por Ley, esto sin perjuicio de la obligación que tiene el contratista de ejecutar el objeto del contrato en horarios y/o días no hábiles, según se requiera en el presente documento. Se incluirán también aquellos días que sin ser hábiles la Aerocivil mediante acto administrativo motivado determine como tales para este proceso.</w:t>
      </w:r>
    </w:p>
    <w:p w14:paraId="62EEB2B6" w14:textId="77777777" w:rsidR="00711011" w:rsidRPr="00F06453" w:rsidRDefault="00711011" w:rsidP="003E156C">
      <w:pPr>
        <w:pStyle w:val="Invias-VietaNumerada"/>
        <w:tabs>
          <w:tab w:val="left" w:pos="142"/>
        </w:tabs>
        <w:spacing w:before="0" w:after="0"/>
        <w:ind w:right="-234"/>
        <w:rPr>
          <w:rFonts w:eastAsia="Calibri" w:cs="Arial"/>
          <w:sz w:val="22"/>
          <w:szCs w:val="22"/>
          <w:lang w:val="es-CO" w:eastAsia="es-CO"/>
        </w:rPr>
      </w:pPr>
      <w:r w:rsidRPr="00F06453">
        <w:rPr>
          <w:rFonts w:eastAsia="Calibri" w:cs="Arial"/>
          <w:b/>
          <w:sz w:val="22"/>
          <w:szCs w:val="22"/>
          <w:lang w:val="es-CO" w:eastAsia="es-CO"/>
        </w:rPr>
        <w:t>Día(s) Corriente(s) o Día(s) Calendario:</w:t>
      </w:r>
      <w:r w:rsidRPr="00F06453">
        <w:rPr>
          <w:rFonts w:eastAsia="Calibri" w:cs="Arial"/>
          <w:sz w:val="22"/>
          <w:szCs w:val="22"/>
          <w:lang w:val="es-CO" w:eastAsia="es-CO"/>
        </w:rPr>
        <w:t xml:space="preserve"> Es cualquier día del calendario, entendido como el espacio de tiempo de 24 horas, sin tener en cuenta si se trata de un día hábil o inhábil. En el evento en que la fecha en que finalice un plazo establecido en el presente pliego de condiciones resulte ser un sábado o domingo u otro día inhábil, el último día de tal período o la fecha correspondiente, se trasladará al día hábil siguiente, esto sin perjuicio de la obligación que tiene el contratista de ejecutar el objeto del contrato en días horarios o días no hábiles.</w:t>
      </w:r>
    </w:p>
    <w:p w14:paraId="7A4AE394" w14:textId="77777777" w:rsidR="00711011" w:rsidRPr="00F06453" w:rsidRDefault="00711011" w:rsidP="003E156C">
      <w:pPr>
        <w:pStyle w:val="Invias-VietaNumerada"/>
        <w:tabs>
          <w:tab w:val="left" w:pos="142"/>
        </w:tabs>
        <w:spacing w:before="0" w:after="0"/>
        <w:ind w:right="-234"/>
        <w:rPr>
          <w:rFonts w:eastAsia="Calibri" w:cs="Arial"/>
          <w:sz w:val="22"/>
          <w:szCs w:val="22"/>
          <w:lang w:val="es-CO" w:eastAsia="es-CO"/>
        </w:rPr>
      </w:pPr>
      <w:r w:rsidRPr="00F06453">
        <w:rPr>
          <w:rFonts w:eastAsia="Calibri" w:cs="Arial"/>
          <w:b/>
          <w:sz w:val="22"/>
          <w:szCs w:val="22"/>
          <w:lang w:val="es-CO" w:eastAsia="es-CO"/>
        </w:rPr>
        <w:t>Dólares de los Estados Unidos de América, o Dólares, o US$:</w:t>
      </w:r>
      <w:r w:rsidRPr="00F06453">
        <w:rPr>
          <w:rFonts w:eastAsia="Calibri" w:cs="Arial"/>
          <w:sz w:val="22"/>
          <w:szCs w:val="22"/>
          <w:lang w:val="es-CO" w:eastAsia="es-CO"/>
        </w:rPr>
        <w:t xml:space="preserve"> Es la moneda de curso legal en los Estados Unidos de América, la que, para todos los efectos se tomará por su valor equivalente respecto de la moneda de origen del proponente, según la tasa de cambio oficial o, en defecto de aquella, según la tasa de cambio certificada por la autoridad competente del país de origen.</w:t>
      </w:r>
    </w:p>
    <w:p w14:paraId="2609A173" w14:textId="77777777" w:rsidR="00711011" w:rsidRPr="00F06453" w:rsidRDefault="00711011" w:rsidP="003E156C">
      <w:pPr>
        <w:pStyle w:val="Invias-VietaNumerada"/>
        <w:tabs>
          <w:tab w:val="left" w:pos="142"/>
        </w:tabs>
        <w:spacing w:before="0" w:after="0"/>
        <w:ind w:right="-234"/>
        <w:rPr>
          <w:rFonts w:eastAsia="Calibri" w:cs="Arial"/>
          <w:sz w:val="22"/>
          <w:szCs w:val="22"/>
          <w:lang w:val="es-CO" w:eastAsia="es-CO"/>
        </w:rPr>
      </w:pPr>
      <w:r w:rsidRPr="00F06453">
        <w:rPr>
          <w:rFonts w:eastAsia="Calibri" w:cs="Arial"/>
          <w:b/>
          <w:sz w:val="22"/>
          <w:szCs w:val="22"/>
          <w:lang w:val="es-CO" w:eastAsia="es-CO"/>
        </w:rPr>
        <w:t>Especificaciones:</w:t>
      </w:r>
      <w:r w:rsidRPr="00F06453">
        <w:rPr>
          <w:rFonts w:eastAsia="Calibri" w:cs="Arial"/>
          <w:sz w:val="22"/>
          <w:szCs w:val="22"/>
          <w:lang w:val="es-CO" w:eastAsia="es-CO"/>
        </w:rPr>
        <w:t xml:space="preserve"> Procesos y procedimientos técnicos generales o particulares, según el caso a los que se debe ceñir el Contratista durante la ejecución del contrato, para obtener los resultados objeto del contrato.</w:t>
      </w:r>
    </w:p>
    <w:p w14:paraId="5A8375D8" w14:textId="77777777" w:rsidR="00711011" w:rsidRPr="00F06453" w:rsidRDefault="00711011" w:rsidP="003E156C">
      <w:pPr>
        <w:pStyle w:val="Invias-VietaNumerada"/>
        <w:tabs>
          <w:tab w:val="left" w:pos="142"/>
        </w:tabs>
        <w:spacing w:before="0" w:after="0"/>
        <w:ind w:right="-234"/>
        <w:rPr>
          <w:rFonts w:eastAsia="Calibri" w:cs="Arial"/>
          <w:sz w:val="22"/>
          <w:szCs w:val="22"/>
          <w:lang w:val="es-CO" w:eastAsia="es-CO"/>
        </w:rPr>
      </w:pPr>
      <w:r w:rsidRPr="00F06453">
        <w:rPr>
          <w:rFonts w:eastAsia="Calibri" w:cs="Arial"/>
          <w:b/>
          <w:sz w:val="22"/>
          <w:szCs w:val="22"/>
          <w:lang w:val="es-CO" w:eastAsia="es-CO"/>
        </w:rPr>
        <w:t>Estimación del riesgo:</w:t>
      </w:r>
      <w:r w:rsidRPr="00F06453">
        <w:rPr>
          <w:rFonts w:eastAsia="Calibri" w:cs="Arial"/>
          <w:sz w:val="22"/>
          <w:szCs w:val="22"/>
          <w:lang w:val="es-CO" w:eastAsia="es-CO"/>
        </w:rPr>
        <w:t xml:space="preserve"> Es la valoración del riesgo en términos monetarios o porcentuales.</w:t>
      </w:r>
    </w:p>
    <w:p w14:paraId="004CBABC" w14:textId="77777777" w:rsidR="00711011" w:rsidRPr="00F06453" w:rsidRDefault="00711011" w:rsidP="003E156C">
      <w:pPr>
        <w:pStyle w:val="Invias-VietaNumerada"/>
        <w:tabs>
          <w:tab w:val="left" w:pos="142"/>
        </w:tabs>
        <w:spacing w:before="0" w:after="0"/>
        <w:ind w:right="-234"/>
        <w:rPr>
          <w:rFonts w:eastAsia="Calibri" w:cs="Arial"/>
          <w:sz w:val="22"/>
          <w:szCs w:val="22"/>
          <w:lang w:val="es-CO" w:eastAsia="es-CO"/>
        </w:rPr>
      </w:pPr>
      <w:r w:rsidRPr="00F06453">
        <w:rPr>
          <w:rFonts w:eastAsia="Calibri" w:cs="Arial"/>
          <w:b/>
          <w:sz w:val="22"/>
          <w:szCs w:val="22"/>
          <w:lang w:val="es-CO" w:eastAsia="es-CO"/>
        </w:rPr>
        <w:t>Estudios Previos:</w:t>
      </w:r>
      <w:r w:rsidRPr="00F06453">
        <w:rPr>
          <w:rFonts w:eastAsia="Calibri" w:cs="Arial"/>
          <w:sz w:val="22"/>
          <w:szCs w:val="22"/>
          <w:lang w:val="es-CO" w:eastAsia="es-CO"/>
        </w:rPr>
        <w:t xml:space="preserve"> Es la justificación jurídica, técnica, económica y financiera del proyecto que realiza la entidad de acuerdo con la Ley 80 de 1993, la Ley 1150 de 2007 y el Decreto 1082 de 2015.</w:t>
      </w:r>
    </w:p>
    <w:p w14:paraId="1AA47AEB" w14:textId="77777777" w:rsidR="00711011" w:rsidRPr="00F06453" w:rsidRDefault="00711011" w:rsidP="003E156C">
      <w:pPr>
        <w:tabs>
          <w:tab w:val="left" w:pos="142"/>
        </w:tabs>
        <w:autoSpaceDE w:val="0"/>
        <w:autoSpaceDN w:val="0"/>
        <w:spacing w:after="0" w:line="240" w:lineRule="auto"/>
        <w:ind w:right="-234"/>
        <w:jc w:val="both"/>
        <w:rPr>
          <w:rFonts w:ascii="Arial Narrow" w:hAnsi="Arial Narrow" w:cs="Arial"/>
          <w:lang w:eastAsia="es-CO"/>
        </w:rPr>
      </w:pPr>
      <w:r w:rsidRPr="00F06453">
        <w:rPr>
          <w:rFonts w:ascii="Arial Narrow" w:hAnsi="Arial Narrow" w:cs="Arial"/>
          <w:b/>
          <w:lang w:eastAsia="es-CO"/>
        </w:rPr>
        <w:t>Fecha de iniciación de la ejecución del contrato:</w:t>
      </w:r>
      <w:r w:rsidRPr="00F06453">
        <w:rPr>
          <w:rFonts w:ascii="Arial Narrow" w:hAnsi="Arial Narrow" w:cs="Arial"/>
          <w:lang w:eastAsia="es-CO"/>
        </w:rPr>
        <w:t xml:space="preserve"> Fecha cierta en la cual se inicia el plazo de ejecución del contrato.</w:t>
      </w:r>
    </w:p>
    <w:p w14:paraId="330C3AD4" w14:textId="77777777" w:rsidR="00711011" w:rsidRPr="00F06453" w:rsidRDefault="00711011" w:rsidP="003E156C">
      <w:pPr>
        <w:tabs>
          <w:tab w:val="left" w:pos="142"/>
        </w:tabs>
        <w:autoSpaceDE w:val="0"/>
        <w:autoSpaceDN w:val="0"/>
        <w:spacing w:after="0" w:line="240" w:lineRule="auto"/>
        <w:ind w:right="-234"/>
        <w:jc w:val="both"/>
        <w:rPr>
          <w:rFonts w:ascii="Arial Narrow" w:hAnsi="Arial Narrow" w:cs="Arial"/>
          <w:lang w:eastAsia="es-CO"/>
        </w:rPr>
      </w:pPr>
      <w:r w:rsidRPr="00F06453">
        <w:rPr>
          <w:rFonts w:ascii="Arial Narrow" w:hAnsi="Arial Narrow" w:cs="Arial"/>
          <w:b/>
          <w:lang w:eastAsia="es-CO"/>
        </w:rPr>
        <w:t>Fecha de terminación de la ejecución del contrato:</w:t>
      </w:r>
      <w:r w:rsidRPr="00F06453">
        <w:rPr>
          <w:rFonts w:ascii="Arial Narrow" w:hAnsi="Arial Narrow" w:cs="Arial"/>
          <w:lang w:eastAsia="es-CO"/>
        </w:rPr>
        <w:t xml:space="preserve"> Fecha cierta en que finaliza el plazo de ejecución del contrato.</w:t>
      </w:r>
    </w:p>
    <w:p w14:paraId="7739945C" w14:textId="77777777" w:rsidR="00711011" w:rsidRPr="00F06453" w:rsidRDefault="00711011" w:rsidP="003E156C">
      <w:pPr>
        <w:pStyle w:val="Invias-VietaNumerada"/>
        <w:tabs>
          <w:tab w:val="left" w:pos="142"/>
        </w:tabs>
        <w:spacing w:before="0" w:after="0"/>
        <w:ind w:right="-234"/>
        <w:rPr>
          <w:rFonts w:eastAsia="Calibri" w:cs="Arial"/>
          <w:sz w:val="22"/>
          <w:szCs w:val="22"/>
          <w:lang w:val="es-CO" w:eastAsia="es-CO"/>
        </w:rPr>
      </w:pPr>
      <w:r w:rsidRPr="00F06453">
        <w:rPr>
          <w:rFonts w:eastAsia="Calibri" w:cs="Arial"/>
          <w:b/>
          <w:sz w:val="22"/>
          <w:szCs w:val="22"/>
          <w:lang w:val="es-CO" w:eastAsia="es-CO"/>
        </w:rPr>
        <w:t>Garantía de Seriedad de la oferta:</w:t>
      </w:r>
      <w:r w:rsidRPr="00F06453">
        <w:rPr>
          <w:rFonts w:eastAsia="Calibri" w:cs="Arial"/>
          <w:sz w:val="22"/>
          <w:szCs w:val="22"/>
          <w:lang w:val="es-CO" w:eastAsia="es-CO"/>
        </w:rPr>
        <w:t xml:space="preserve"> Mecanismo de cobertura del riesgo a favor de entidades estatales con ocasión de la presentación de la propuesta, de conformidad con la Ley 80 de 1993, el Decreto 1082 de 2015, el presente pliego de condiciones. Podrá consistir en cualquiera de las clases de garantías a que se refiere el artículo 2.2.1.2.3.1.1 del Decreto 1082 de 2015.</w:t>
      </w:r>
    </w:p>
    <w:p w14:paraId="76FD8C6C" w14:textId="77777777" w:rsidR="00711011" w:rsidRPr="003E156C" w:rsidRDefault="00711011" w:rsidP="003E156C">
      <w:pPr>
        <w:tabs>
          <w:tab w:val="left" w:pos="142"/>
        </w:tabs>
        <w:autoSpaceDE w:val="0"/>
        <w:autoSpaceDN w:val="0"/>
        <w:adjustRightInd w:val="0"/>
        <w:ind w:right="-234"/>
        <w:contextualSpacing/>
        <w:jc w:val="both"/>
        <w:rPr>
          <w:rFonts w:ascii="Arial Narrow" w:hAnsi="Arial Narrow" w:cs="Arial"/>
          <w:lang w:eastAsia="es-CO"/>
        </w:rPr>
      </w:pPr>
      <w:r w:rsidRPr="003E156C">
        <w:rPr>
          <w:rFonts w:ascii="Arial Narrow" w:hAnsi="Arial Narrow" w:cs="Arial"/>
          <w:b/>
          <w:lang w:eastAsia="es-CO"/>
        </w:rPr>
        <w:t>Hábil:</w:t>
      </w:r>
      <w:r w:rsidRPr="003E156C">
        <w:rPr>
          <w:rFonts w:ascii="Arial Narrow" w:hAnsi="Arial Narrow" w:cs="Arial"/>
          <w:lang w:eastAsia="es-CO"/>
        </w:rPr>
        <w:t xml:space="preserve"> Cuando el proponente cumple con todos los requisitos técnicos, legales y financieros exigidos en el presente Pliego de Condiciones.</w:t>
      </w:r>
    </w:p>
    <w:p w14:paraId="780106F0" w14:textId="77777777" w:rsidR="00711011" w:rsidRPr="003E156C" w:rsidRDefault="00711011" w:rsidP="003E156C">
      <w:pPr>
        <w:tabs>
          <w:tab w:val="left" w:pos="142"/>
        </w:tabs>
        <w:autoSpaceDE w:val="0"/>
        <w:autoSpaceDN w:val="0"/>
        <w:adjustRightInd w:val="0"/>
        <w:ind w:right="-234"/>
        <w:contextualSpacing/>
        <w:jc w:val="both"/>
        <w:rPr>
          <w:rFonts w:ascii="Arial Narrow" w:hAnsi="Arial Narrow" w:cs="Arial"/>
          <w:lang w:eastAsia="es-CO"/>
        </w:rPr>
      </w:pPr>
      <w:r w:rsidRPr="003E156C">
        <w:rPr>
          <w:rFonts w:ascii="Arial Narrow" w:hAnsi="Arial Narrow" w:cs="Arial"/>
          <w:b/>
          <w:lang w:eastAsia="es-CO"/>
        </w:rPr>
        <w:t>Inconsistencia:</w:t>
      </w:r>
      <w:r w:rsidRPr="003E156C">
        <w:rPr>
          <w:rFonts w:ascii="Arial Narrow" w:hAnsi="Arial Narrow" w:cs="Arial"/>
          <w:lang w:eastAsia="es-CO"/>
        </w:rPr>
        <w:t xml:space="preserve"> Falta de consistencia entre la información, manifestación o documentos presentados en la propuesta, frente a la verificación que realice directamente la entidad de la información, manifestación o documentos aportados con la propuesta.</w:t>
      </w:r>
    </w:p>
    <w:p w14:paraId="5A742131" w14:textId="77777777" w:rsidR="00711011" w:rsidRPr="003E156C" w:rsidRDefault="00711011" w:rsidP="001E13DD">
      <w:pPr>
        <w:tabs>
          <w:tab w:val="left" w:pos="142"/>
        </w:tabs>
        <w:autoSpaceDE w:val="0"/>
        <w:autoSpaceDN w:val="0"/>
        <w:adjustRightInd w:val="0"/>
        <w:spacing w:after="0"/>
        <w:ind w:right="-234"/>
        <w:contextualSpacing/>
        <w:jc w:val="both"/>
        <w:rPr>
          <w:rFonts w:ascii="Arial Narrow" w:hAnsi="Arial Narrow" w:cs="Arial"/>
          <w:lang w:eastAsia="es-CO"/>
        </w:rPr>
      </w:pPr>
      <w:r w:rsidRPr="003E156C">
        <w:rPr>
          <w:rFonts w:ascii="Arial Narrow" w:hAnsi="Arial Narrow" w:cs="Arial"/>
          <w:b/>
          <w:lang w:eastAsia="es-CO"/>
        </w:rPr>
        <w:t>Inexactitud:</w:t>
      </w:r>
      <w:r w:rsidRPr="003E156C">
        <w:rPr>
          <w:rFonts w:ascii="Arial Narrow" w:hAnsi="Arial Narrow" w:cs="Arial"/>
          <w:lang w:eastAsia="es-CO"/>
        </w:rPr>
        <w:t xml:space="preserve"> Falta de exactitud en algún dato contenido en un documento o información aportada por el proponente.</w:t>
      </w:r>
    </w:p>
    <w:p w14:paraId="342A4651" w14:textId="77777777" w:rsidR="00711011" w:rsidRPr="00F06453" w:rsidRDefault="00711011" w:rsidP="003E156C">
      <w:pPr>
        <w:pStyle w:val="Invias-VietaNumerada"/>
        <w:tabs>
          <w:tab w:val="left" w:pos="142"/>
        </w:tabs>
        <w:spacing w:before="0" w:after="0"/>
        <w:ind w:right="-234"/>
        <w:rPr>
          <w:rFonts w:eastAsia="Calibri" w:cs="Arial"/>
          <w:sz w:val="22"/>
          <w:szCs w:val="22"/>
          <w:lang w:val="es-CO" w:eastAsia="es-CO"/>
        </w:rPr>
      </w:pPr>
      <w:r w:rsidRPr="00F06453">
        <w:rPr>
          <w:rFonts w:eastAsia="Calibri" w:cs="Arial"/>
          <w:b/>
          <w:sz w:val="22"/>
          <w:szCs w:val="22"/>
          <w:lang w:val="es-CO" w:eastAsia="es-CO"/>
        </w:rPr>
        <w:t>Interesado(s):</w:t>
      </w:r>
      <w:r w:rsidRPr="00F06453">
        <w:rPr>
          <w:rFonts w:eastAsia="Calibri" w:cs="Arial"/>
          <w:sz w:val="22"/>
          <w:szCs w:val="22"/>
          <w:lang w:val="es-CO" w:eastAsia="es-CO"/>
        </w:rPr>
        <w:t xml:space="preserve"> Personas naturales o jurídicas nacionales o las extranjeras domiciliadas o con sucursal en Colombia o el grupo de personas jurídicas y/o naturales asociadas entre sí mediante las figuras de Consorcio, Unión Temporal o cualquier otro tipo de asociación que actuaran en el proceso previamente a la presentación de ofertas.</w:t>
      </w:r>
    </w:p>
    <w:p w14:paraId="54D87262" w14:textId="77777777" w:rsidR="00711011" w:rsidRPr="00F06453" w:rsidRDefault="00711011" w:rsidP="003E156C">
      <w:pPr>
        <w:pStyle w:val="Invias-VietaNumerada"/>
        <w:tabs>
          <w:tab w:val="left" w:pos="142"/>
        </w:tabs>
        <w:spacing w:before="0" w:after="0"/>
        <w:ind w:right="-234"/>
        <w:rPr>
          <w:rFonts w:eastAsia="Calibri" w:cs="Arial"/>
          <w:sz w:val="22"/>
          <w:szCs w:val="22"/>
          <w:lang w:val="es-CO" w:eastAsia="es-CO"/>
        </w:rPr>
      </w:pPr>
      <w:r w:rsidRPr="00F06453">
        <w:rPr>
          <w:rFonts w:eastAsia="Calibri" w:cs="Arial"/>
          <w:b/>
          <w:sz w:val="22"/>
          <w:szCs w:val="22"/>
          <w:lang w:val="es-CO" w:eastAsia="es-CO"/>
        </w:rPr>
        <w:t>AEROCIVIL:</w:t>
      </w:r>
      <w:r w:rsidRPr="00F06453">
        <w:rPr>
          <w:rFonts w:eastAsia="Calibri" w:cs="Arial"/>
          <w:sz w:val="22"/>
          <w:szCs w:val="22"/>
          <w:lang w:val="es-CO" w:eastAsia="es-CO"/>
        </w:rPr>
        <w:t xml:space="preserve"> Sigla de la Unidad Administrativa Especial de Aeronáutica Civil, entidad especializada, de carácter técnico, dotada de personería jurídica, autonomía administrativa y patrimonio independiente, adscrita al Ministerio de Transporte. La Aerocivil es la Entidad encargada de iniciar, tramitar y llevar hasta su culminación el proceso de selección. Por lo cual, se adelantará bajo su responsabilidad la evaluación de las Propuestas que se presenten y adjudicará los Contratos. En el presente pliego de condiciones se podrá </w:t>
      </w:r>
      <w:proofErr w:type="gramStart"/>
      <w:r w:rsidRPr="00F06453">
        <w:rPr>
          <w:rFonts w:eastAsia="Calibri" w:cs="Arial"/>
          <w:sz w:val="22"/>
          <w:szCs w:val="22"/>
          <w:lang w:val="es-CO" w:eastAsia="es-CO"/>
        </w:rPr>
        <w:t>denominar como</w:t>
      </w:r>
      <w:proofErr w:type="gramEnd"/>
      <w:r w:rsidRPr="00F06453">
        <w:rPr>
          <w:rFonts w:eastAsia="Calibri" w:cs="Arial"/>
          <w:sz w:val="22"/>
          <w:szCs w:val="22"/>
          <w:lang w:val="es-CO" w:eastAsia="es-CO"/>
        </w:rPr>
        <w:t xml:space="preserve"> Aerocivil, la Entidad. </w:t>
      </w:r>
    </w:p>
    <w:p w14:paraId="0EA8F518" w14:textId="77777777" w:rsidR="00711011" w:rsidRPr="00F06453" w:rsidRDefault="00711011" w:rsidP="003E156C">
      <w:pPr>
        <w:pStyle w:val="Invias-VietaNumerada"/>
        <w:tabs>
          <w:tab w:val="left" w:pos="142"/>
        </w:tabs>
        <w:spacing w:before="0" w:after="0"/>
        <w:ind w:right="-234"/>
        <w:rPr>
          <w:rFonts w:eastAsia="Calibri" w:cs="Arial"/>
          <w:sz w:val="22"/>
          <w:szCs w:val="22"/>
          <w:lang w:val="es-CO" w:eastAsia="es-CO"/>
        </w:rPr>
      </w:pPr>
      <w:r w:rsidRPr="00F06453">
        <w:rPr>
          <w:rFonts w:eastAsia="Calibri" w:cs="Arial"/>
          <w:b/>
          <w:sz w:val="22"/>
          <w:szCs w:val="22"/>
          <w:lang w:val="es-CO" w:eastAsia="es-CO"/>
        </w:rPr>
        <w:t>Objeto:</w:t>
      </w:r>
      <w:r w:rsidRPr="00F06453">
        <w:rPr>
          <w:rFonts w:eastAsia="Calibri" w:cs="Arial"/>
          <w:sz w:val="22"/>
          <w:szCs w:val="22"/>
          <w:lang w:val="es-CO" w:eastAsia="es-CO"/>
        </w:rPr>
        <w:t xml:space="preserve"> Actividades a ejecutar como consecuencia de la adjudicación del presente proceso de selección.</w:t>
      </w:r>
    </w:p>
    <w:p w14:paraId="02CF44E2" w14:textId="77777777" w:rsidR="00711011" w:rsidRPr="00F06453" w:rsidRDefault="00711011" w:rsidP="003E156C">
      <w:pPr>
        <w:pStyle w:val="Invias-VietaNumerada"/>
        <w:tabs>
          <w:tab w:val="left" w:pos="142"/>
        </w:tabs>
        <w:spacing w:before="0" w:after="0"/>
        <w:ind w:right="-234"/>
        <w:rPr>
          <w:rFonts w:eastAsia="Calibri" w:cs="Arial"/>
          <w:sz w:val="22"/>
          <w:szCs w:val="22"/>
          <w:lang w:val="es-CO" w:eastAsia="es-CO"/>
        </w:rPr>
      </w:pPr>
      <w:r w:rsidRPr="00F06453">
        <w:rPr>
          <w:rFonts w:eastAsia="Calibri" w:cs="Arial"/>
          <w:b/>
          <w:sz w:val="22"/>
          <w:szCs w:val="22"/>
          <w:lang w:val="es-CO" w:eastAsia="es-CO"/>
        </w:rPr>
        <w:lastRenderedPageBreak/>
        <w:t>Pesos Colombianos, Pesos o $:</w:t>
      </w:r>
      <w:r w:rsidRPr="00F06453">
        <w:rPr>
          <w:rFonts w:eastAsia="Calibri" w:cs="Arial"/>
          <w:sz w:val="22"/>
          <w:szCs w:val="22"/>
          <w:lang w:val="es-CO" w:eastAsia="es-CO"/>
        </w:rPr>
        <w:t xml:space="preserve"> Es la moneda de curso legal en la República de Colombia.</w:t>
      </w:r>
    </w:p>
    <w:p w14:paraId="64923730" w14:textId="77777777" w:rsidR="00711011" w:rsidRPr="003E156C" w:rsidRDefault="00711011" w:rsidP="003E156C">
      <w:pPr>
        <w:tabs>
          <w:tab w:val="left" w:pos="142"/>
        </w:tabs>
        <w:autoSpaceDE w:val="0"/>
        <w:autoSpaceDN w:val="0"/>
        <w:adjustRightInd w:val="0"/>
        <w:ind w:right="-234"/>
        <w:contextualSpacing/>
        <w:jc w:val="both"/>
        <w:rPr>
          <w:rFonts w:ascii="Arial Narrow" w:hAnsi="Arial Narrow" w:cs="Arial"/>
          <w:lang w:eastAsia="es-CO"/>
        </w:rPr>
      </w:pPr>
      <w:r w:rsidRPr="003E156C">
        <w:rPr>
          <w:rFonts w:ascii="Arial Narrow" w:hAnsi="Arial Narrow" w:cs="Arial"/>
          <w:b/>
          <w:lang w:eastAsia="es-CO"/>
        </w:rPr>
        <w:t>Pliego de Condiciones:</w:t>
      </w:r>
      <w:r w:rsidRPr="003E156C">
        <w:rPr>
          <w:rFonts w:ascii="Arial Narrow" w:hAnsi="Arial Narrow" w:cs="Arial"/>
          <w:lang w:eastAsia="es-CO"/>
        </w:rPr>
        <w:t xml:space="preserve"> Acto Administrativo de carácter general expedido por la Aerocivil en desarrollo del presente proceso de selección, conforma las disposiciones de obligatorio cumplimiento para los proponentes, el contratista y la Aerocivil. Vencida la oportunidad para la modificación o aclaración del Pliego de condiciones, este será aplicable tal y como fue expedido integrado con sus Adendas.</w:t>
      </w:r>
    </w:p>
    <w:p w14:paraId="585C2945" w14:textId="77777777" w:rsidR="00711011" w:rsidRPr="003E156C" w:rsidRDefault="00711011" w:rsidP="003E156C">
      <w:pPr>
        <w:tabs>
          <w:tab w:val="left" w:pos="142"/>
        </w:tabs>
        <w:autoSpaceDE w:val="0"/>
        <w:autoSpaceDN w:val="0"/>
        <w:adjustRightInd w:val="0"/>
        <w:spacing w:after="0"/>
        <w:ind w:right="-234"/>
        <w:contextualSpacing/>
        <w:jc w:val="both"/>
        <w:rPr>
          <w:rFonts w:ascii="Arial Narrow" w:hAnsi="Arial Narrow" w:cs="Arial"/>
          <w:lang w:eastAsia="es-CO"/>
        </w:rPr>
      </w:pPr>
      <w:r w:rsidRPr="003E156C">
        <w:rPr>
          <w:rFonts w:ascii="Arial Narrow" w:hAnsi="Arial Narrow" w:cs="Arial"/>
          <w:b/>
          <w:lang w:eastAsia="es-CO"/>
        </w:rPr>
        <w:t>Ponderación:</w:t>
      </w:r>
      <w:r w:rsidRPr="003E156C">
        <w:rPr>
          <w:rFonts w:ascii="Arial Narrow" w:hAnsi="Arial Narrow" w:cs="Arial"/>
          <w:lang w:eastAsia="es-CO"/>
        </w:rPr>
        <w:t xml:space="preserve"> Para efectos del presente proceso de selección se realizará la ponderación de los factores de evaluación de las ofertas habilitadas en los aspectos jurídico, financiero y técnico, según sea el caso, de conformidad con lo señalado en los capítulos correspondientes.</w:t>
      </w:r>
    </w:p>
    <w:p w14:paraId="62A81E12" w14:textId="77777777" w:rsidR="00711011" w:rsidRPr="00F06453" w:rsidRDefault="00711011" w:rsidP="003E156C">
      <w:pPr>
        <w:pStyle w:val="Invias-VietaNumerada"/>
        <w:tabs>
          <w:tab w:val="left" w:pos="142"/>
        </w:tabs>
        <w:spacing w:before="0" w:after="0"/>
        <w:ind w:right="-234"/>
        <w:rPr>
          <w:rFonts w:eastAsia="Calibri" w:cs="Arial"/>
          <w:sz w:val="22"/>
          <w:szCs w:val="22"/>
          <w:lang w:val="es-CO" w:eastAsia="es-CO"/>
        </w:rPr>
      </w:pPr>
      <w:r w:rsidRPr="00F06453">
        <w:rPr>
          <w:rFonts w:eastAsia="Calibri" w:cs="Arial"/>
          <w:b/>
          <w:sz w:val="22"/>
          <w:szCs w:val="22"/>
          <w:lang w:val="es-CO" w:eastAsia="es-CO"/>
        </w:rPr>
        <w:t>Primer orden de elegibilidad:</w:t>
      </w:r>
      <w:r w:rsidRPr="00F06453">
        <w:rPr>
          <w:rFonts w:eastAsia="Calibri" w:cs="Arial"/>
          <w:sz w:val="22"/>
          <w:szCs w:val="22"/>
          <w:lang w:val="es-CO" w:eastAsia="es-CO"/>
        </w:rPr>
        <w:t xml:space="preserve"> Es la posición que ocupa el proponente que habiendo obtenido calificación definitiva de “HABIL” en todos los criterios obtiene el puntaje más alto luego de efectuarse la calificación de los criterios de ponderación, previstos en el pliego de condiciones.</w:t>
      </w:r>
    </w:p>
    <w:p w14:paraId="669688DB" w14:textId="77777777" w:rsidR="00711011" w:rsidRPr="00F06453" w:rsidRDefault="00711011" w:rsidP="003E156C">
      <w:pPr>
        <w:pStyle w:val="Invias-VietaNumerada"/>
        <w:tabs>
          <w:tab w:val="left" w:pos="142"/>
        </w:tabs>
        <w:spacing w:before="0" w:after="0"/>
        <w:ind w:right="-234"/>
        <w:rPr>
          <w:rFonts w:eastAsia="Calibri" w:cs="Arial"/>
          <w:sz w:val="22"/>
          <w:szCs w:val="22"/>
          <w:lang w:val="es-CO" w:eastAsia="es-CO"/>
        </w:rPr>
      </w:pPr>
      <w:r w:rsidRPr="00F06453">
        <w:rPr>
          <w:rFonts w:eastAsia="Calibri" w:cs="Arial"/>
          <w:b/>
          <w:sz w:val="22"/>
          <w:szCs w:val="22"/>
          <w:lang w:val="es-CO" w:eastAsia="es-CO"/>
        </w:rPr>
        <w:t>Proponente Plural:</w:t>
      </w:r>
      <w:r w:rsidRPr="00F06453">
        <w:rPr>
          <w:rFonts w:eastAsia="Calibri" w:cs="Arial"/>
          <w:sz w:val="22"/>
          <w:szCs w:val="22"/>
          <w:lang w:val="es-CO" w:eastAsia="es-CO"/>
        </w:rPr>
        <w:t xml:space="preserve"> Formas de asociación previstas en la Ley y regladas en el pliego de condiciones (Consorcio o Unión Temporal).</w:t>
      </w:r>
    </w:p>
    <w:p w14:paraId="380D1E1D" w14:textId="77777777" w:rsidR="00711011" w:rsidRPr="00F06453" w:rsidRDefault="00711011" w:rsidP="003E156C">
      <w:pPr>
        <w:pStyle w:val="Invias-VietaNumerada"/>
        <w:tabs>
          <w:tab w:val="left" w:pos="142"/>
        </w:tabs>
        <w:spacing w:before="0" w:after="0"/>
        <w:ind w:right="-234"/>
        <w:rPr>
          <w:rFonts w:eastAsia="Calibri" w:cs="Arial"/>
          <w:sz w:val="22"/>
          <w:szCs w:val="22"/>
          <w:lang w:val="es-CO" w:eastAsia="es-CO"/>
        </w:rPr>
      </w:pPr>
      <w:r w:rsidRPr="00F06453">
        <w:rPr>
          <w:rFonts w:eastAsia="Calibri" w:cs="Arial"/>
          <w:b/>
          <w:sz w:val="22"/>
          <w:szCs w:val="22"/>
          <w:lang w:val="es-CO" w:eastAsia="es-CO"/>
        </w:rPr>
        <w:t>Proponente:</w:t>
      </w:r>
      <w:r w:rsidRPr="00F06453">
        <w:rPr>
          <w:rFonts w:eastAsia="Calibri" w:cs="Arial"/>
          <w:sz w:val="22"/>
          <w:szCs w:val="22"/>
          <w:lang w:val="es-CO" w:eastAsia="es-CO"/>
        </w:rPr>
        <w:t xml:space="preserve"> Es la persona jurídica o natural, consorcio o unión temporal, que presenta una Propuesta para participar en el proceso de selección que se rige a través del presente Pliego.</w:t>
      </w:r>
    </w:p>
    <w:p w14:paraId="6A490F3B" w14:textId="77777777" w:rsidR="00711011" w:rsidRPr="00F06453" w:rsidRDefault="00711011" w:rsidP="003E156C">
      <w:pPr>
        <w:pStyle w:val="Invias-VietaNumerada"/>
        <w:tabs>
          <w:tab w:val="left" w:pos="142"/>
        </w:tabs>
        <w:spacing w:before="0" w:after="0"/>
        <w:ind w:right="-234"/>
        <w:rPr>
          <w:rFonts w:eastAsia="Calibri" w:cs="Arial"/>
          <w:sz w:val="22"/>
          <w:szCs w:val="22"/>
          <w:lang w:val="es-CO" w:eastAsia="es-CO"/>
        </w:rPr>
      </w:pPr>
      <w:r w:rsidRPr="00F06453">
        <w:rPr>
          <w:rFonts w:eastAsia="Calibri" w:cs="Arial"/>
          <w:b/>
          <w:sz w:val="22"/>
          <w:szCs w:val="22"/>
          <w:lang w:val="es-CO" w:eastAsia="es-CO"/>
        </w:rPr>
        <w:t>Propuesta:</w:t>
      </w:r>
      <w:r w:rsidRPr="00F06453">
        <w:rPr>
          <w:rFonts w:eastAsia="Calibri" w:cs="Arial"/>
          <w:sz w:val="22"/>
          <w:szCs w:val="22"/>
          <w:lang w:val="es-CO" w:eastAsia="es-CO"/>
        </w:rPr>
        <w:t xml:space="preserve"> Se entiende por tal aquella oferta con carácter irrevocable, presentada conforme a los requisitos establecidos en el presente Pliego de Condiciones; debidamente suscrita por quien goza de la representación del proponente y acompañada de una garantía de seriedad de </w:t>
      </w:r>
      <w:proofErr w:type="gramStart"/>
      <w:r w:rsidRPr="00F06453">
        <w:rPr>
          <w:rFonts w:eastAsia="Calibri" w:cs="Arial"/>
          <w:sz w:val="22"/>
          <w:szCs w:val="22"/>
          <w:lang w:val="es-CO" w:eastAsia="es-CO"/>
        </w:rPr>
        <w:t>la misma</w:t>
      </w:r>
      <w:proofErr w:type="gramEnd"/>
      <w:r w:rsidRPr="00F06453">
        <w:rPr>
          <w:rFonts w:eastAsia="Calibri" w:cs="Arial"/>
          <w:sz w:val="22"/>
          <w:szCs w:val="22"/>
          <w:lang w:val="es-CO" w:eastAsia="es-CO"/>
        </w:rPr>
        <w:t>.</w:t>
      </w:r>
    </w:p>
    <w:p w14:paraId="0FDA3C54" w14:textId="77777777" w:rsidR="00711011" w:rsidRPr="00F06453" w:rsidRDefault="00711011" w:rsidP="003E156C">
      <w:pPr>
        <w:pStyle w:val="Invias-VietaNumerada"/>
        <w:tabs>
          <w:tab w:val="left" w:pos="142"/>
        </w:tabs>
        <w:spacing w:before="0" w:after="0"/>
        <w:ind w:right="-234"/>
        <w:rPr>
          <w:rFonts w:eastAsia="Calibri" w:cs="Arial"/>
          <w:sz w:val="22"/>
          <w:szCs w:val="22"/>
          <w:lang w:val="es-CO" w:eastAsia="es-CO"/>
        </w:rPr>
      </w:pPr>
      <w:r w:rsidRPr="00F06453">
        <w:rPr>
          <w:rFonts w:eastAsia="Calibri" w:cs="Arial"/>
          <w:b/>
          <w:sz w:val="22"/>
          <w:szCs w:val="22"/>
          <w:lang w:val="es-CO" w:eastAsia="es-CO"/>
        </w:rPr>
        <w:t>Propuesta Hábil:</w:t>
      </w:r>
      <w:r w:rsidRPr="00F06453">
        <w:rPr>
          <w:rFonts w:eastAsia="Calibri" w:cs="Arial"/>
          <w:sz w:val="22"/>
          <w:szCs w:val="22"/>
          <w:lang w:val="es-CO" w:eastAsia="es-CO"/>
        </w:rPr>
        <w:t xml:space="preserve"> Es aquella Propuesta presentada por un Proponente que además de cumplir con los requisitos legales, técnicos y financieros señalados en este Pliego de Condiciones, cumple con los criterios de evaluación señalados en los mismos.</w:t>
      </w:r>
    </w:p>
    <w:p w14:paraId="42491997" w14:textId="77777777" w:rsidR="00711011" w:rsidRPr="00F06453" w:rsidRDefault="00711011" w:rsidP="003E156C">
      <w:pPr>
        <w:pStyle w:val="Invias-VietaNumerada"/>
        <w:tabs>
          <w:tab w:val="left" w:pos="142"/>
        </w:tabs>
        <w:spacing w:before="0" w:after="0"/>
        <w:ind w:right="-234"/>
        <w:rPr>
          <w:rFonts w:eastAsia="Calibri" w:cs="Arial"/>
          <w:sz w:val="22"/>
          <w:szCs w:val="22"/>
          <w:lang w:val="es-CO" w:eastAsia="es-CO"/>
        </w:rPr>
      </w:pPr>
      <w:r w:rsidRPr="00F06453">
        <w:rPr>
          <w:rFonts w:eastAsia="Calibri" w:cs="Arial"/>
          <w:b/>
          <w:sz w:val="22"/>
          <w:szCs w:val="22"/>
          <w:lang w:val="es-CO" w:eastAsia="es-CO"/>
        </w:rPr>
        <w:t>Propuesta rechazada:</w:t>
      </w:r>
      <w:r w:rsidRPr="00F06453">
        <w:rPr>
          <w:rFonts w:eastAsia="Calibri" w:cs="Arial"/>
          <w:sz w:val="22"/>
          <w:szCs w:val="22"/>
          <w:lang w:val="es-CO" w:eastAsia="es-CO"/>
        </w:rPr>
        <w:t xml:space="preserve"> Es aquella Propuesta presentada por un Proponente que incurra en alguna de las causales de rechazo establecidas en el pliego de condiciones</w:t>
      </w:r>
    </w:p>
    <w:p w14:paraId="09677CBE" w14:textId="77777777" w:rsidR="00711011" w:rsidRPr="00F06453" w:rsidRDefault="00711011" w:rsidP="003E156C">
      <w:pPr>
        <w:pStyle w:val="Invias-VietaNumerada"/>
        <w:tabs>
          <w:tab w:val="left" w:pos="142"/>
        </w:tabs>
        <w:spacing w:before="0" w:after="0"/>
        <w:ind w:right="-234"/>
        <w:rPr>
          <w:rFonts w:eastAsia="Calibri" w:cs="Arial"/>
          <w:sz w:val="22"/>
          <w:szCs w:val="22"/>
          <w:lang w:val="es-CO" w:eastAsia="es-CO"/>
        </w:rPr>
      </w:pPr>
      <w:r w:rsidRPr="00F06453">
        <w:rPr>
          <w:rFonts w:eastAsia="Calibri" w:cs="Arial"/>
          <w:b/>
          <w:sz w:val="22"/>
          <w:szCs w:val="22"/>
          <w:lang w:val="es-CO" w:eastAsia="es-CO"/>
        </w:rPr>
        <w:t>Proyecto de Pliego de Condiciones:</w:t>
      </w:r>
      <w:r w:rsidRPr="00F06453">
        <w:rPr>
          <w:rFonts w:eastAsia="Calibri" w:cs="Arial"/>
          <w:sz w:val="22"/>
          <w:szCs w:val="22"/>
          <w:lang w:val="es-CO" w:eastAsia="es-CO"/>
        </w:rPr>
        <w:t xml:space="preserve"> Para el presente proceso se entiende por proyecto de pliego de condiciones, denominado también Prepliego, el conjunto de normas iniciales, que rigen el proceso y el futuro contrato, en los que se señalan las condiciones objetivas, plazos y procedimientos dentro de los cuales los Proponentes deben formular su Propuesta para participar en el proceso de selección del contratista y tener la posibilidad de obtener la calidad de Adjudicatario del proceso. El contenido del Prepliego podría llegar a ser diferente al Pliego Definitivo, teniendo en cuenta </w:t>
      </w:r>
      <w:proofErr w:type="gramStart"/>
      <w:r w:rsidRPr="00F06453">
        <w:rPr>
          <w:rFonts w:eastAsia="Calibri" w:cs="Arial"/>
          <w:sz w:val="22"/>
          <w:szCs w:val="22"/>
          <w:lang w:val="es-CO" w:eastAsia="es-CO"/>
        </w:rPr>
        <w:t>que</w:t>
      </w:r>
      <w:proofErr w:type="gramEnd"/>
      <w:r w:rsidRPr="00F06453">
        <w:rPr>
          <w:rFonts w:eastAsia="Calibri" w:cs="Arial"/>
          <w:sz w:val="22"/>
          <w:szCs w:val="22"/>
          <w:lang w:val="es-CO" w:eastAsia="es-CO"/>
        </w:rPr>
        <w:t xml:space="preserve"> durante esta etapa de prepliego, se pueden presentar observaciones por parte de los interesados y/o de las unidades ejecutoras de la entidad, que requieran tramitarse, para modificar, incorporar, incluir, complementar, aclarar, el Pliego de Condiciones Definitivo.</w:t>
      </w:r>
    </w:p>
    <w:p w14:paraId="6229320E" w14:textId="77777777" w:rsidR="00711011" w:rsidRPr="00F06453" w:rsidRDefault="00711011" w:rsidP="003E156C">
      <w:pPr>
        <w:pStyle w:val="Invias-VietaNumerada"/>
        <w:tabs>
          <w:tab w:val="left" w:pos="142"/>
        </w:tabs>
        <w:spacing w:before="0" w:after="0"/>
        <w:ind w:right="-234"/>
        <w:rPr>
          <w:rFonts w:eastAsia="Calibri" w:cs="Arial"/>
          <w:sz w:val="22"/>
          <w:szCs w:val="22"/>
          <w:lang w:val="es-CO" w:eastAsia="es-CO"/>
        </w:rPr>
      </w:pPr>
      <w:r w:rsidRPr="00F06453">
        <w:rPr>
          <w:rFonts w:eastAsia="Calibri" w:cs="Arial"/>
          <w:b/>
          <w:sz w:val="22"/>
          <w:szCs w:val="22"/>
          <w:lang w:val="es-CO" w:eastAsia="es-CO"/>
        </w:rPr>
        <w:t>PUC:</w:t>
      </w:r>
      <w:r w:rsidRPr="00F06453">
        <w:rPr>
          <w:rFonts w:eastAsia="Calibri" w:cs="Arial"/>
          <w:sz w:val="22"/>
          <w:szCs w:val="22"/>
          <w:lang w:val="es-CO" w:eastAsia="es-CO"/>
        </w:rPr>
        <w:t xml:space="preserve"> Portal Único de Contratación.</w:t>
      </w:r>
    </w:p>
    <w:p w14:paraId="6172234B" w14:textId="77777777" w:rsidR="00711011" w:rsidRPr="00F06453" w:rsidRDefault="00711011" w:rsidP="003E156C">
      <w:pPr>
        <w:pStyle w:val="Invias-VietaNumerada"/>
        <w:tabs>
          <w:tab w:val="left" w:pos="142"/>
        </w:tabs>
        <w:spacing w:before="0" w:after="0"/>
        <w:ind w:right="-234"/>
        <w:rPr>
          <w:rFonts w:eastAsia="Calibri" w:cs="Arial"/>
          <w:sz w:val="22"/>
          <w:szCs w:val="22"/>
          <w:lang w:val="es-CO" w:eastAsia="es-CO"/>
        </w:rPr>
      </w:pPr>
      <w:r w:rsidRPr="00F06453">
        <w:rPr>
          <w:rFonts w:eastAsia="Calibri" w:cs="Arial"/>
          <w:b/>
          <w:sz w:val="22"/>
          <w:szCs w:val="22"/>
          <w:lang w:val="es-CO" w:eastAsia="es-CO"/>
        </w:rPr>
        <w:t>Rentabilidad sobre patrimonio:</w:t>
      </w:r>
      <w:r w:rsidRPr="00F06453">
        <w:rPr>
          <w:rFonts w:eastAsia="Calibri" w:cs="Arial"/>
          <w:sz w:val="22"/>
          <w:szCs w:val="22"/>
          <w:lang w:val="es-CO" w:eastAsia="es-CO"/>
        </w:rPr>
        <w:t xml:space="preserve"> Utilidad Operacional / Patrimonio, el cual determina la rentabilidad del patrimonio del proponente, es decir, la capacidad de generación de utilidad operacional por cada peso invertido en el patrimonio. A mayor rentabilidad sobre el patrimonio, mayor es la rentabilidad de los accionistas y mejor la capacidad organizacional del proponente.</w:t>
      </w:r>
    </w:p>
    <w:p w14:paraId="72C0D6C6" w14:textId="77777777" w:rsidR="00711011" w:rsidRPr="00F06453" w:rsidRDefault="00711011" w:rsidP="003E156C">
      <w:pPr>
        <w:pStyle w:val="Invias-VietaNumerada"/>
        <w:tabs>
          <w:tab w:val="left" w:pos="142"/>
        </w:tabs>
        <w:spacing w:before="0" w:after="0"/>
        <w:ind w:right="-234"/>
        <w:rPr>
          <w:rFonts w:eastAsia="Calibri" w:cs="Arial"/>
          <w:sz w:val="22"/>
          <w:szCs w:val="22"/>
          <w:lang w:val="es-CO" w:eastAsia="es-CO"/>
        </w:rPr>
      </w:pPr>
      <w:r w:rsidRPr="00F06453">
        <w:rPr>
          <w:rFonts w:eastAsia="Calibri" w:cs="Arial"/>
          <w:b/>
          <w:sz w:val="22"/>
          <w:szCs w:val="22"/>
          <w:lang w:val="es-CO" w:eastAsia="es-CO"/>
        </w:rPr>
        <w:t>Rentabilidad sobre activos:</w:t>
      </w:r>
      <w:r w:rsidRPr="00F06453">
        <w:rPr>
          <w:rFonts w:eastAsia="Calibri" w:cs="Arial"/>
          <w:sz w:val="22"/>
          <w:szCs w:val="22"/>
          <w:lang w:val="es-CO" w:eastAsia="es-CO"/>
        </w:rPr>
        <w:t xml:space="preserve"> Utilidad Operacional / Activo Total, el cual determina la rentabilidad de los activos del proponente, es decir, la capacidad de generación de utilidad operacional por cada peso invertido en el activo. A mayor rentabilidad sobre activos, mayor es la rentabilidad del negocio y mejor la capacidad organizacional del proponente. Este indicador debe ser siempre menor o igual que el de rentabilidad sobre patrimonio</w:t>
      </w:r>
    </w:p>
    <w:p w14:paraId="6AFC64A9" w14:textId="77777777" w:rsidR="00711011" w:rsidRPr="00F06453" w:rsidRDefault="00711011" w:rsidP="003E156C">
      <w:pPr>
        <w:pStyle w:val="Invias-VietaNumerada"/>
        <w:tabs>
          <w:tab w:val="left" w:pos="142"/>
        </w:tabs>
        <w:spacing w:before="0" w:after="0"/>
        <w:ind w:right="-234"/>
        <w:rPr>
          <w:rFonts w:eastAsia="Calibri" w:cs="Arial"/>
          <w:sz w:val="22"/>
          <w:szCs w:val="22"/>
          <w:lang w:val="es-CO" w:eastAsia="es-CO"/>
        </w:rPr>
      </w:pPr>
      <w:r w:rsidRPr="00F06453">
        <w:rPr>
          <w:rFonts w:eastAsia="Calibri" w:cs="Arial"/>
          <w:b/>
          <w:sz w:val="22"/>
          <w:szCs w:val="22"/>
          <w:lang w:val="es-CO" w:eastAsia="es-CO"/>
        </w:rPr>
        <w:t>Requisitos Habilitantes:</w:t>
      </w:r>
      <w:r w:rsidRPr="00F06453">
        <w:rPr>
          <w:rFonts w:eastAsia="Calibri" w:cs="Arial"/>
          <w:sz w:val="22"/>
          <w:szCs w:val="22"/>
          <w:lang w:val="es-CO" w:eastAsia="es-CO"/>
        </w:rPr>
        <w:t xml:space="preserve"> Son la Capacidad Jurídica, las condiciones de Experiencia, la capacidad financiera y la Capacidad de Organización Técnica de los proponentes, en los términos de la Ley 1150 de 2007 y el Artículo 2.2.1.1.1.6.2 del Decreto 1082 de 2015, que son los requisitos que deben cumplir los proponentes, en los términos de la “Ley Aplicable” y del presente Documento.</w:t>
      </w:r>
    </w:p>
    <w:p w14:paraId="6FAE959D" w14:textId="77777777" w:rsidR="00711011" w:rsidRPr="00F06453" w:rsidRDefault="00711011" w:rsidP="003E156C">
      <w:pPr>
        <w:pStyle w:val="Invias-VietaNumerada"/>
        <w:tabs>
          <w:tab w:val="left" w:pos="142"/>
        </w:tabs>
        <w:spacing w:before="0" w:after="0"/>
        <w:ind w:right="-234"/>
        <w:rPr>
          <w:rFonts w:eastAsia="Calibri" w:cs="Arial"/>
          <w:sz w:val="22"/>
          <w:szCs w:val="22"/>
          <w:lang w:val="es-CO" w:eastAsia="es-CO"/>
        </w:rPr>
      </w:pPr>
      <w:r w:rsidRPr="00F06453">
        <w:rPr>
          <w:rFonts w:eastAsia="Calibri" w:cs="Arial"/>
          <w:b/>
          <w:sz w:val="22"/>
          <w:szCs w:val="22"/>
          <w:lang w:val="es-CO" w:eastAsia="es-CO"/>
        </w:rPr>
        <w:lastRenderedPageBreak/>
        <w:t>Riesgo:</w:t>
      </w:r>
      <w:r w:rsidRPr="00F06453">
        <w:rPr>
          <w:rFonts w:eastAsia="Calibri" w:cs="Arial"/>
          <w:sz w:val="22"/>
          <w:szCs w:val="22"/>
          <w:lang w:val="es-CO" w:eastAsia="es-CO"/>
        </w:rPr>
        <w:t xml:space="preserve"> De conformidad con el artículo 2.2.1.1.1.3.1 del Decreto 1082 de 2015, Riesgo es un evento que puede generar efectos adversos y de distinta magnitud en el logro de los objetivos del Proceso de Contratación o en la ejecución de un contrato. La Aerocivil evaluó los eventos que se pueden presentar durante la ejecución del contrato y que puedan afectar el cumplimiento de sus metas y objetivos, de acuerdo con los manuales y guías que para el efecto expidió Colombia Compra Eficiente. El resultado de este ejercicio es la matriz de riesgos que se publicara de manera simultánea con el presente pliego de condiciones y hace parte integral de este.</w:t>
      </w:r>
    </w:p>
    <w:p w14:paraId="17AE895F" w14:textId="77777777" w:rsidR="00711011" w:rsidRPr="00F06453" w:rsidRDefault="00711011" w:rsidP="003E156C">
      <w:pPr>
        <w:pStyle w:val="Invias-VietaNumerada"/>
        <w:tabs>
          <w:tab w:val="left" w:pos="142"/>
        </w:tabs>
        <w:spacing w:before="0" w:after="0"/>
        <w:ind w:right="-234"/>
        <w:rPr>
          <w:rFonts w:eastAsia="Calibri" w:cs="Arial"/>
          <w:sz w:val="22"/>
          <w:szCs w:val="22"/>
          <w:lang w:val="es-CO" w:eastAsia="es-CO"/>
        </w:rPr>
      </w:pPr>
      <w:r w:rsidRPr="00F06453">
        <w:rPr>
          <w:rFonts w:eastAsia="Calibri" w:cs="Arial"/>
          <w:b/>
          <w:sz w:val="22"/>
          <w:szCs w:val="22"/>
          <w:lang w:val="es-CO" w:eastAsia="es-CO"/>
        </w:rPr>
        <w:t>RUP:</w:t>
      </w:r>
      <w:r w:rsidRPr="00F06453">
        <w:rPr>
          <w:rFonts w:eastAsia="Calibri" w:cs="Arial"/>
          <w:sz w:val="22"/>
          <w:szCs w:val="22"/>
          <w:lang w:val="es-CO" w:eastAsia="es-CO"/>
        </w:rPr>
        <w:t xml:space="preserve"> Es el Registro Único de Proponentes que llevan las Cámaras de Comercio y en el cual los interesados en participar en Procesos de Contratación deben estar inscritos.</w:t>
      </w:r>
    </w:p>
    <w:p w14:paraId="1DD8B331" w14:textId="77777777" w:rsidR="00711011" w:rsidRPr="00F06453" w:rsidRDefault="00711011" w:rsidP="003E156C">
      <w:pPr>
        <w:pStyle w:val="Invias-VietaNumerada"/>
        <w:tabs>
          <w:tab w:val="left" w:pos="142"/>
        </w:tabs>
        <w:spacing w:before="0" w:after="0"/>
        <w:ind w:right="-234"/>
        <w:rPr>
          <w:rFonts w:eastAsia="Calibri" w:cs="Arial"/>
          <w:sz w:val="22"/>
          <w:szCs w:val="22"/>
          <w:lang w:val="es-CO" w:eastAsia="es-CO"/>
        </w:rPr>
      </w:pPr>
      <w:r w:rsidRPr="00F06453">
        <w:rPr>
          <w:rFonts w:eastAsia="Calibri" w:cs="Arial"/>
          <w:b/>
          <w:sz w:val="22"/>
          <w:szCs w:val="22"/>
          <w:lang w:val="es-CO" w:eastAsia="es-CO"/>
        </w:rPr>
        <w:t>Razón de Cobertura de Intereses:</w:t>
      </w:r>
      <w:r w:rsidRPr="00F06453">
        <w:rPr>
          <w:rFonts w:eastAsia="Calibri" w:cs="Arial"/>
          <w:sz w:val="22"/>
          <w:szCs w:val="22"/>
          <w:lang w:val="es-CO" w:eastAsia="es-CO"/>
        </w:rPr>
        <w:t xml:space="preserve"> Utilidad Operacional / Gastos de Intereses, el cual refleja la capacidad del proponente de cumplir con sus obligaciones financieras. A mayor cobertura de intereses, menor es la probabilidad de que el proponente incumpla sus obligaciones financieras.</w:t>
      </w:r>
    </w:p>
    <w:p w14:paraId="1D5F22B0" w14:textId="77777777" w:rsidR="00711011" w:rsidRPr="00F06453" w:rsidRDefault="00711011" w:rsidP="003E156C">
      <w:pPr>
        <w:widowControl w:val="0"/>
        <w:tabs>
          <w:tab w:val="left" w:pos="142"/>
        </w:tabs>
        <w:overflowPunct w:val="0"/>
        <w:autoSpaceDE w:val="0"/>
        <w:autoSpaceDN w:val="0"/>
        <w:adjustRightInd w:val="0"/>
        <w:spacing w:after="0" w:line="240" w:lineRule="auto"/>
        <w:ind w:right="-234"/>
        <w:jc w:val="both"/>
        <w:rPr>
          <w:rFonts w:ascii="Arial Narrow" w:eastAsia="Times New Roman" w:hAnsi="Arial Narrow" w:cs="Arial"/>
          <w:lang w:eastAsia="es-ES"/>
        </w:rPr>
      </w:pPr>
      <w:r w:rsidRPr="00F06453">
        <w:rPr>
          <w:rFonts w:ascii="Arial Narrow" w:eastAsia="Times New Roman" w:hAnsi="Arial Narrow" w:cs="Arial"/>
          <w:b/>
          <w:lang w:eastAsia="es-ES"/>
        </w:rPr>
        <w:t>SECOP II</w:t>
      </w:r>
      <w:r w:rsidRPr="00F06453">
        <w:rPr>
          <w:rFonts w:ascii="Arial Narrow" w:eastAsia="Times New Roman" w:hAnsi="Arial Narrow" w:cs="Arial"/>
          <w:lang w:eastAsia="es-ES"/>
        </w:rPr>
        <w:t xml:space="preserve">: Sistema Electrónico para la Contratación Pública </w:t>
      </w:r>
      <w:hyperlink r:id="rId11" w:history="1">
        <w:r w:rsidRPr="00F06453">
          <w:rPr>
            <w:rStyle w:val="Hipervnculo"/>
            <w:rFonts w:ascii="Arial Narrow" w:eastAsia="Times New Roman" w:hAnsi="Arial Narrow" w:cs="Arial"/>
            <w:lang w:eastAsia="es-ES"/>
          </w:rPr>
          <w:t>www.colombiacompra.gov.co</w:t>
        </w:r>
      </w:hyperlink>
      <w:r w:rsidRPr="00F06453">
        <w:rPr>
          <w:rFonts w:ascii="Arial Narrow" w:eastAsia="Times New Roman" w:hAnsi="Arial Narrow" w:cs="Arial"/>
          <w:lang w:eastAsia="es-ES"/>
        </w:rPr>
        <w:t xml:space="preserve"> </w:t>
      </w:r>
    </w:p>
    <w:p w14:paraId="65C28324" w14:textId="77777777" w:rsidR="00711011" w:rsidRPr="00F06453" w:rsidRDefault="00711011" w:rsidP="003E156C">
      <w:pPr>
        <w:pStyle w:val="Invias-VietaNumerada"/>
        <w:tabs>
          <w:tab w:val="left" w:pos="142"/>
        </w:tabs>
        <w:spacing w:before="0" w:after="0"/>
        <w:ind w:right="-234"/>
        <w:rPr>
          <w:rFonts w:eastAsia="Calibri" w:cs="Arial"/>
          <w:sz w:val="22"/>
          <w:szCs w:val="22"/>
          <w:lang w:val="es-CO" w:eastAsia="es-CO"/>
        </w:rPr>
      </w:pPr>
      <w:r w:rsidRPr="00F06453">
        <w:rPr>
          <w:rFonts w:eastAsia="Calibri" w:cs="Arial"/>
          <w:b/>
          <w:sz w:val="22"/>
          <w:szCs w:val="22"/>
          <w:lang w:val="es-CO" w:eastAsia="es-CO"/>
        </w:rPr>
        <w:t>SMMLV:</w:t>
      </w:r>
      <w:r w:rsidRPr="00F06453">
        <w:rPr>
          <w:rFonts w:eastAsia="Calibri" w:cs="Arial"/>
          <w:sz w:val="22"/>
          <w:szCs w:val="22"/>
          <w:lang w:val="es-CO" w:eastAsia="es-CO"/>
        </w:rPr>
        <w:t xml:space="preserve"> Se entenderá como salarios mínimos mensuales legales vigentes.</w:t>
      </w:r>
    </w:p>
    <w:p w14:paraId="722DE7AC" w14:textId="77777777" w:rsidR="00711011" w:rsidRPr="00F06453" w:rsidRDefault="00711011" w:rsidP="003E156C">
      <w:pPr>
        <w:pStyle w:val="Invias-VietaNumerada"/>
        <w:tabs>
          <w:tab w:val="left" w:pos="142"/>
        </w:tabs>
        <w:spacing w:before="0" w:after="0"/>
        <w:ind w:right="-234"/>
        <w:rPr>
          <w:rFonts w:eastAsia="Calibri" w:cs="Arial"/>
          <w:sz w:val="22"/>
          <w:szCs w:val="22"/>
          <w:lang w:val="es-CO" w:eastAsia="es-CO"/>
        </w:rPr>
      </w:pPr>
      <w:r w:rsidRPr="00F06453">
        <w:rPr>
          <w:rFonts w:eastAsia="Calibri" w:cs="Arial"/>
          <w:b/>
          <w:sz w:val="22"/>
          <w:szCs w:val="22"/>
          <w:lang w:val="es-CO" w:eastAsia="es-CO"/>
        </w:rPr>
        <w:t>Subcontratante:</w:t>
      </w:r>
      <w:r w:rsidRPr="00F06453">
        <w:rPr>
          <w:rFonts w:eastAsia="Calibri" w:cs="Arial"/>
          <w:sz w:val="22"/>
          <w:szCs w:val="22"/>
          <w:lang w:val="es-CO" w:eastAsia="es-CO"/>
        </w:rPr>
        <w:t xml:space="preserve"> Persona natural o jurídica quien subcontrata una actividad previamente contratada por una entidad estatal u otra persona natural o jurídica, por ser el contratista principal.</w:t>
      </w:r>
    </w:p>
    <w:p w14:paraId="661DAB64" w14:textId="77777777" w:rsidR="00711011" w:rsidRPr="00F06453" w:rsidRDefault="00711011" w:rsidP="003E156C">
      <w:pPr>
        <w:pStyle w:val="Invias-VietaNumerada"/>
        <w:tabs>
          <w:tab w:val="left" w:pos="142"/>
        </w:tabs>
        <w:spacing w:before="0" w:after="0"/>
        <w:ind w:right="-234"/>
        <w:rPr>
          <w:rFonts w:eastAsia="Calibri" w:cs="Arial"/>
          <w:sz w:val="22"/>
          <w:szCs w:val="22"/>
          <w:lang w:val="es-CO" w:eastAsia="es-CO"/>
        </w:rPr>
      </w:pPr>
      <w:r w:rsidRPr="00F06453">
        <w:rPr>
          <w:rFonts w:eastAsia="Calibri" w:cs="Arial"/>
          <w:b/>
          <w:sz w:val="22"/>
          <w:szCs w:val="22"/>
          <w:lang w:val="es-CO" w:eastAsia="es-CO"/>
        </w:rPr>
        <w:t>Subcontratista:</w:t>
      </w:r>
      <w:r w:rsidRPr="00F06453">
        <w:rPr>
          <w:rFonts w:eastAsia="Calibri" w:cs="Arial"/>
          <w:sz w:val="22"/>
          <w:szCs w:val="22"/>
          <w:lang w:val="es-CO" w:eastAsia="es-CO"/>
        </w:rPr>
        <w:t xml:space="preserve"> Persona natural o jurídica a quien subcontrata el contratista principal, para ejecutar una actividad previamente contratada por una entidad estatal u otra persona natural o jurídica.</w:t>
      </w:r>
    </w:p>
    <w:p w14:paraId="1B45098D" w14:textId="77777777" w:rsidR="00711011" w:rsidRPr="00F06453" w:rsidRDefault="00711011" w:rsidP="003E156C">
      <w:pPr>
        <w:pStyle w:val="Invias-VietaNumerada"/>
        <w:tabs>
          <w:tab w:val="left" w:pos="142"/>
        </w:tabs>
        <w:spacing w:before="0" w:after="0"/>
        <w:ind w:right="-234"/>
        <w:rPr>
          <w:rFonts w:eastAsia="Calibri" w:cs="Arial"/>
          <w:sz w:val="22"/>
          <w:szCs w:val="22"/>
          <w:lang w:val="es-CO" w:eastAsia="es-CO"/>
        </w:rPr>
      </w:pPr>
      <w:r w:rsidRPr="00F06453">
        <w:rPr>
          <w:rFonts w:eastAsia="Calibri" w:cs="Arial"/>
          <w:b/>
          <w:sz w:val="22"/>
          <w:szCs w:val="22"/>
          <w:lang w:val="es-CO" w:eastAsia="es-CO"/>
        </w:rPr>
        <w:t>Unión temporal</w:t>
      </w:r>
      <w:r w:rsidRPr="00F06453">
        <w:rPr>
          <w:rFonts w:eastAsia="Calibri" w:cs="Arial"/>
          <w:sz w:val="22"/>
          <w:szCs w:val="22"/>
          <w:lang w:val="es-CO" w:eastAsia="es-CO"/>
        </w:rPr>
        <w:t>: Modalidad de asociación, que permite que dos o más personas naturales o jurídicas, en forma conjunta, presenten una misma Propuesta para la Adjudicación, celebración y ejecución del Contrato, respondiendo solidariamente por todas y cada una de las obligaciones derivadas del Contrato, pero no por las sanciones por el incumplimiento de las obligaciones derivadas del Contrato, por las cuales responde cada uno de los miembros de la Unión Temporal de acuerdo con su participación en la ejecución.</w:t>
      </w:r>
    </w:p>
    <w:p w14:paraId="428C211E" w14:textId="77777777" w:rsidR="00711011" w:rsidRPr="00F06453" w:rsidRDefault="00711011" w:rsidP="003E156C">
      <w:pPr>
        <w:tabs>
          <w:tab w:val="left" w:pos="142"/>
        </w:tabs>
        <w:autoSpaceDE w:val="0"/>
        <w:autoSpaceDN w:val="0"/>
        <w:spacing w:after="0" w:line="240" w:lineRule="auto"/>
        <w:ind w:right="-234"/>
        <w:jc w:val="both"/>
        <w:rPr>
          <w:rFonts w:ascii="Arial Narrow" w:hAnsi="Arial Narrow" w:cs="Arial"/>
          <w:lang w:eastAsia="es-CO"/>
        </w:rPr>
      </w:pPr>
      <w:r w:rsidRPr="00F06453">
        <w:rPr>
          <w:rFonts w:ascii="Arial Narrow" w:hAnsi="Arial Narrow" w:cs="Arial"/>
          <w:b/>
          <w:lang w:eastAsia="es-CO"/>
        </w:rPr>
        <w:t>Valor del Contrato:</w:t>
      </w:r>
      <w:r w:rsidRPr="00F06453">
        <w:rPr>
          <w:rFonts w:ascii="Arial Narrow" w:hAnsi="Arial Narrow" w:cs="Arial"/>
          <w:lang w:eastAsia="es-CO"/>
        </w:rPr>
        <w:t xml:space="preserve"> Es la sumatoria del valor económico total incluyendo sus adiciones mayores valores e IVA o impuestos que haga sus veces, que se le haya pagado al contratista por la ejecución de un contrato. Para los obligados a estar inscritos en el RUP es el valor registrado en el mismo.     </w:t>
      </w:r>
    </w:p>
    <w:p w14:paraId="4BE9BC0A" w14:textId="60DFBAE6" w:rsidR="00067A52" w:rsidRPr="00F06453" w:rsidRDefault="00067A52" w:rsidP="00F06453">
      <w:pPr>
        <w:widowControl w:val="0"/>
        <w:tabs>
          <w:tab w:val="left" w:pos="142"/>
        </w:tabs>
        <w:overflowPunct w:val="0"/>
        <w:autoSpaceDE w:val="0"/>
        <w:autoSpaceDN w:val="0"/>
        <w:adjustRightInd w:val="0"/>
        <w:spacing w:after="0" w:line="276" w:lineRule="auto"/>
        <w:ind w:right="-234"/>
        <w:rPr>
          <w:rFonts w:ascii="Arial Narrow" w:eastAsia="Times New Roman" w:hAnsi="Arial Narrow" w:cs="Arial"/>
          <w:b/>
          <w:lang w:val="es-ES_tradnl" w:eastAsia="es-ES"/>
        </w:rPr>
      </w:pPr>
    </w:p>
    <w:p w14:paraId="0211FFA5" w14:textId="77777777" w:rsidR="00067A52" w:rsidRPr="00F06453" w:rsidRDefault="00067A52" w:rsidP="00F06453">
      <w:pPr>
        <w:widowControl w:val="0"/>
        <w:tabs>
          <w:tab w:val="left" w:pos="142"/>
        </w:tabs>
        <w:overflowPunct w:val="0"/>
        <w:autoSpaceDE w:val="0"/>
        <w:autoSpaceDN w:val="0"/>
        <w:adjustRightInd w:val="0"/>
        <w:spacing w:after="0" w:line="276" w:lineRule="auto"/>
        <w:ind w:right="-234"/>
        <w:jc w:val="center"/>
        <w:rPr>
          <w:rFonts w:ascii="Arial Narrow" w:eastAsia="Times New Roman" w:hAnsi="Arial Narrow" w:cs="Arial"/>
          <w:b/>
          <w:lang w:val="es-ES_tradnl" w:eastAsia="es-ES"/>
        </w:rPr>
      </w:pPr>
    </w:p>
    <w:p w14:paraId="2C6EE99D" w14:textId="3604E98D" w:rsidR="004F5D07" w:rsidRPr="00F06453" w:rsidRDefault="004F5D07" w:rsidP="00F06453">
      <w:pPr>
        <w:widowControl w:val="0"/>
        <w:tabs>
          <w:tab w:val="left" w:pos="142"/>
        </w:tabs>
        <w:overflowPunct w:val="0"/>
        <w:autoSpaceDE w:val="0"/>
        <w:autoSpaceDN w:val="0"/>
        <w:adjustRightInd w:val="0"/>
        <w:spacing w:after="0" w:line="276" w:lineRule="auto"/>
        <w:ind w:right="-234"/>
        <w:jc w:val="center"/>
        <w:rPr>
          <w:rFonts w:ascii="Arial Narrow" w:eastAsia="Times New Roman" w:hAnsi="Arial Narrow" w:cs="Arial"/>
          <w:b/>
          <w:lang w:val="es-ES_tradnl" w:eastAsia="es-ES"/>
        </w:rPr>
      </w:pPr>
    </w:p>
    <w:p w14:paraId="3F382C7A" w14:textId="77777777" w:rsidR="003E156C" w:rsidRDefault="003E156C">
      <w:pPr>
        <w:rPr>
          <w:rFonts w:ascii="Arial Narrow" w:eastAsia="Times New Roman" w:hAnsi="Arial Narrow" w:cs="Arial"/>
          <w:b/>
          <w:lang w:val="es-ES_tradnl" w:eastAsia="es-ES"/>
        </w:rPr>
      </w:pPr>
      <w:r>
        <w:rPr>
          <w:rFonts w:ascii="Arial Narrow" w:eastAsia="Times New Roman" w:hAnsi="Arial Narrow" w:cs="Arial"/>
          <w:b/>
          <w:lang w:val="es-ES_tradnl" w:eastAsia="es-ES"/>
        </w:rPr>
        <w:br w:type="page"/>
      </w:r>
    </w:p>
    <w:p w14:paraId="288A922D" w14:textId="1E9B19C4" w:rsidR="00696297" w:rsidRPr="00F06453" w:rsidRDefault="00696297" w:rsidP="00F06453">
      <w:pPr>
        <w:widowControl w:val="0"/>
        <w:tabs>
          <w:tab w:val="left" w:pos="142"/>
        </w:tabs>
        <w:overflowPunct w:val="0"/>
        <w:autoSpaceDE w:val="0"/>
        <w:autoSpaceDN w:val="0"/>
        <w:adjustRightInd w:val="0"/>
        <w:spacing w:after="0" w:line="276" w:lineRule="auto"/>
        <w:ind w:right="-234"/>
        <w:jc w:val="center"/>
        <w:rPr>
          <w:rFonts w:ascii="Arial Narrow" w:eastAsia="Times New Roman" w:hAnsi="Arial Narrow" w:cs="Arial"/>
          <w:b/>
          <w:lang w:val="es-ES_tradnl" w:eastAsia="es-ES"/>
        </w:rPr>
      </w:pPr>
      <w:r w:rsidRPr="00F06453">
        <w:rPr>
          <w:rFonts w:ascii="Arial Narrow" w:eastAsia="Times New Roman" w:hAnsi="Arial Narrow" w:cs="Arial"/>
          <w:b/>
          <w:lang w:val="es-ES_tradnl" w:eastAsia="es-ES"/>
        </w:rPr>
        <w:lastRenderedPageBreak/>
        <w:t>CAPÍTULO PRIMERO</w:t>
      </w:r>
    </w:p>
    <w:p w14:paraId="6716960C" w14:textId="77777777" w:rsidR="00696297" w:rsidRPr="00F06453" w:rsidRDefault="00696297" w:rsidP="00F06453">
      <w:pPr>
        <w:widowControl w:val="0"/>
        <w:tabs>
          <w:tab w:val="left" w:pos="142"/>
        </w:tabs>
        <w:overflowPunct w:val="0"/>
        <w:autoSpaceDE w:val="0"/>
        <w:autoSpaceDN w:val="0"/>
        <w:adjustRightInd w:val="0"/>
        <w:spacing w:after="0" w:line="276" w:lineRule="auto"/>
        <w:ind w:right="-234"/>
        <w:jc w:val="center"/>
        <w:rPr>
          <w:rFonts w:ascii="Arial Narrow" w:eastAsia="Times New Roman" w:hAnsi="Arial Narrow" w:cs="Arial"/>
          <w:b/>
          <w:lang w:val="es-ES_tradnl" w:eastAsia="es-ES"/>
        </w:rPr>
      </w:pPr>
    </w:p>
    <w:p w14:paraId="3932A0B8" w14:textId="189870D1" w:rsidR="00711011" w:rsidRPr="00F06453" w:rsidRDefault="00A40756" w:rsidP="00A857E0">
      <w:pPr>
        <w:keepNext/>
        <w:keepLines/>
        <w:tabs>
          <w:tab w:val="left" w:pos="142"/>
        </w:tabs>
        <w:spacing w:line="276" w:lineRule="auto"/>
        <w:ind w:right="-234"/>
        <w:jc w:val="center"/>
        <w:outlineLvl w:val="1"/>
        <w:rPr>
          <w:rFonts w:ascii="Arial Narrow" w:eastAsiaTheme="majorEastAsia" w:hAnsi="Arial Narrow" w:cs="Arial"/>
          <w:b/>
          <w:bCs/>
        </w:rPr>
      </w:pPr>
      <w:bookmarkStart w:id="2" w:name="_Toc379219070"/>
      <w:bookmarkStart w:id="3" w:name="_Toc415217458"/>
      <w:r w:rsidRPr="00A857E0">
        <w:rPr>
          <w:rFonts w:ascii="Arial Narrow" w:eastAsiaTheme="majorEastAsia" w:hAnsi="Arial Narrow" w:cs="Arial"/>
          <w:b/>
          <w:bCs/>
        </w:rPr>
        <w:t>GENERALIDADES</w:t>
      </w:r>
    </w:p>
    <w:p w14:paraId="25985247" w14:textId="1DDE3755" w:rsidR="00CA554B" w:rsidRPr="00F06453" w:rsidRDefault="00CA554B" w:rsidP="00F06453">
      <w:pPr>
        <w:pStyle w:val="Prrafodelista"/>
        <w:keepNext/>
        <w:keepLines/>
        <w:numPr>
          <w:ilvl w:val="0"/>
          <w:numId w:val="15"/>
        </w:numPr>
        <w:tabs>
          <w:tab w:val="left" w:pos="142"/>
        </w:tabs>
        <w:spacing w:line="276" w:lineRule="auto"/>
        <w:ind w:right="-234"/>
        <w:outlineLvl w:val="1"/>
        <w:rPr>
          <w:rFonts w:ascii="Arial Narrow" w:eastAsiaTheme="majorEastAsia" w:hAnsi="Arial Narrow" w:cs="Arial"/>
          <w:b/>
          <w:bCs/>
          <w:sz w:val="22"/>
          <w:szCs w:val="22"/>
        </w:rPr>
      </w:pPr>
      <w:r w:rsidRPr="00F06453">
        <w:rPr>
          <w:rFonts w:ascii="Arial Narrow" w:eastAsiaTheme="majorEastAsia" w:hAnsi="Arial Narrow" w:cs="Arial"/>
          <w:b/>
          <w:bCs/>
          <w:sz w:val="22"/>
          <w:szCs w:val="22"/>
        </w:rPr>
        <w:t>INTRODUCCIÓN</w:t>
      </w:r>
      <w:bookmarkEnd w:id="2"/>
      <w:bookmarkEnd w:id="3"/>
      <w:r w:rsidRPr="00F06453">
        <w:rPr>
          <w:rFonts w:ascii="Arial Narrow" w:eastAsiaTheme="majorEastAsia" w:hAnsi="Arial Narrow" w:cs="Arial"/>
          <w:b/>
          <w:bCs/>
          <w:sz w:val="22"/>
          <w:szCs w:val="22"/>
        </w:rPr>
        <w:t xml:space="preserve"> </w:t>
      </w:r>
    </w:p>
    <w:p w14:paraId="5F9925B0" w14:textId="77777777" w:rsidR="00CA554B" w:rsidRPr="00F06453" w:rsidRDefault="00CA554B" w:rsidP="00F06453">
      <w:pPr>
        <w:widowControl w:val="0"/>
        <w:tabs>
          <w:tab w:val="left" w:pos="142"/>
        </w:tabs>
        <w:overflowPunct w:val="0"/>
        <w:autoSpaceDE w:val="0"/>
        <w:autoSpaceDN w:val="0"/>
        <w:adjustRightInd w:val="0"/>
        <w:spacing w:after="0" w:line="276" w:lineRule="auto"/>
        <w:ind w:left="1080" w:right="-234"/>
        <w:jc w:val="both"/>
        <w:rPr>
          <w:rFonts w:ascii="Arial Narrow" w:eastAsia="Times New Roman" w:hAnsi="Arial Narrow" w:cs="Arial"/>
          <w:lang w:val="es-ES_tradnl" w:eastAsia="es-ES"/>
        </w:rPr>
      </w:pPr>
    </w:p>
    <w:p w14:paraId="1147BE1C" w14:textId="032BE216" w:rsidR="00736A0A" w:rsidRDefault="00736A0A" w:rsidP="00F06453">
      <w:pPr>
        <w:widowControl w:val="0"/>
        <w:tabs>
          <w:tab w:val="left" w:pos="0"/>
          <w:tab w:val="left" w:pos="142"/>
        </w:tabs>
        <w:suppressAutoHyphens/>
        <w:autoSpaceDE w:val="0"/>
        <w:autoSpaceDN w:val="0"/>
        <w:adjustRightInd w:val="0"/>
        <w:spacing w:after="0" w:line="276" w:lineRule="auto"/>
        <w:ind w:right="-234"/>
        <w:jc w:val="both"/>
        <w:rPr>
          <w:rFonts w:ascii="Arial Narrow" w:hAnsi="Arial Narrow" w:cs="Arial"/>
        </w:rPr>
      </w:pPr>
      <w:r w:rsidRPr="00F06453">
        <w:rPr>
          <w:rFonts w:ascii="Arial Narrow" w:hAnsi="Arial Narrow" w:cs="Arial"/>
        </w:rPr>
        <w:t xml:space="preserve">La selección del contratista se realiza a través del proceso de Selección Abreviada Subasta </w:t>
      </w:r>
      <w:r w:rsidR="00196823" w:rsidRPr="00F06453">
        <w:rPr>
          <w:rFonts w:ascii="Arial Narrow" w:hAnsi="Arial Narrow" w:cs="Arial"/>
        </w:rPr>
        <w:t xml:space="preserve">Inversa </w:t>
      </w:r>
      <w:r w:rsidR="00067A52" w:rsidRPr="00F06453">
        <w:rPr>
          <w:rFonts w:ascii="Arial Narrow" w:hAnsi="Arial Narrow" w:cs="Arial"/>
        </w:rPr>
        <w:t>Electrónica</w:t>
      </w:r>
      <w:r w:rsidRPr="00F06453">
        <w:rPr>
          <w:rFonts w:ascii="Arial Narrow" w:hAnsi="Arial Narrow" w:cs="Arial"/>
        </w:rPr>
        <w:t xml:space="preserve">, </w:t>
      </w:r>
      <w:r w:rsidR="004F5D07" w:rsidRPr="00F06453">
        <w:rPr>
          <w:rFonts w:ascii="Arial Narrow" w:hAnsi="Arial Narrow" w:cs="Arial"/>
        </w:rPr>
        <w:t>prevista</w:t>
      </w:r>
      <w:r w:rsidRPr="00F06453">
        <w:rPr>
          <w:rFonts w:ascii="Arial Narrow" w:hAnsi="Arial Narrow" w:cs="Arial"/>
        </w:rPr>
        <w:t xml:space="preserve"> por las </w:t>
      </w:r>
      <w:r w:rsidR="00196823" w:rsidRPr="00F06453">
        <w:rPr>
          <w:rFonts w:ascii="Arial Narrow" w:hAnsi="Arial Narrow" w:cs="Arial"/>
        </w:rPr>
        <w:t xml:space="preserve">Leyes </w:t>
      </w:r>
      <w:r w:rsidRPr="00F06453">
        <w:rPr>
          <w:rFonts w:ascii="Arial Narrow" w:hAnsi="Arial Narrow" w:cs="Arial"/>
        </w:rPr>
        <w:t>80 de 1993, 1150 de 2007, 1474 de 2011 y 1882 de 2018, el Decreto 1082 de 2015</w:t>
      </w:r>
      <w:r w:rsidR="004F5D07" w:rsidRPr="00F06453">
        <w:rPr>
          <w:rFonts w:ascii="Arial Narrow" w:hAnsi="Arial Narrow" w:cs="Arial"/>
        </w:rPr>
        <w:t xml:space="preserve"> y en la </w:t>
      </w:r>
      <w:r w:rsidR="00067A52" w:rsidRPr="00F06453">
        <w:rPr>
          <w:rFonts w:ascii="Arial Narrow" w:eastAsia="Times New Roman" w:hAnsi="Arial Narrow" w:cs="Arial"/>
          <w:bCs/>
          <w:color w:val="000000" w:themeColor="text1"/>
          <w:lang w:val="es-ES_tradnl" w:eastAsia="es-ES"/>
        </w:rPr>
        <w:t xml:space="preserve">Resolución 04337 de diciembre 27 de 2019 </w:t>
      </w:r>
      <w:r w:rsidR="004F5D07" w:rsidRPr="00F06453">
        <w:rPr>
          <w:rFonts w:ascii="Arial Narrow" w:hAnsi="Arial Narrow" w:cs="Arial"/>
          <w:bCs/>
          <w:color w:val="000000" w:themeColor="text1"/>
        </w:rPr>
        <w:t>por la cual se adopta el Manual de Contratación de la Aeronáutica Civil</w:t>
      </w:r>
      <w:r w:rsidRPr="00F06453">
        <w:rPr>
          <w:rFonts w:ascii="Arial Narrow" w:hAnsi="Arial Narrow" w:cs="Arial"/>
        </w:rPr>
        <w:t>.</w:t>
      </w:r>
      <w:r w:rsidR="00EC0ED4" w:rsidRPr="00F06453">
        <w:rPr>
          <w:rFonts w:ascii="Arial Narrow" w:hAnsi="Arial Narrow" w:cs="Arial"/>
        </w:rPr>
        <w:t xml:space="preserve"> </w:t>
      </w:r>
    </w:p>
    <w:p w14:paraId="458D1246" w14:textId="77777777" w:rsidR="00A857E0" w:rsidRPr="00F06453" w:rsidRDefault="00A857E0" w:rsidP="00F06453">
      <w:pPr>
        <w:widowControl w:val="0"/>
        <w:tabs>
          <w:tab w:val="left" w:pos="0"/>
          <w:tab w:val="left" w:pos="142"/>
        </w:tabs>
        <w:suppressAutoHyphens/>
        <w:autoSpaceDE w:val="0"/>
        <w:autoSpaceDN w:val="0"/>
        <w:adjustRightInd w:val="0"/>
        <w:spacing w:after="0" w:line="276" w:lineRule="auto"/>
        <w:ind w:right="-234"/>
        <w:jc w:val="both"/>
        <w:rPr>
          <w:rFonts w:ascii="Arial Narrow" w:eastAsia="Times New Roman" w:hAnsi="Arial Narrow" w:cs="Arial"/>
          <w:bCs/>
          <w:color w:val="000000" w:themeColor="text1"/>
          <w:lang w:val="es-ES_tradnl" w:eastAsia="es-ES"/>
        </w:rPr>
      </w:pPr>
    </w:p>
    <w:p w14:paraId="409E45E9" w14:textId="00ECEBD7" w:rsidR="00CA554B" w:rsidRPr="00F06453" w:rsidRDefault="00DE2B99" w:rsidP="00A857E0">
      <w:pPr>
        <w:pStyle w:val="Prrafodelista"/>
        <w:keepNext/>
        <w:keepLines/>
        <w:numPr>
          <w:ilvl w:val="0"/>
          <w:numId w:val="15"/>
        </w:numPr>
        <w:tabs>
          <w:tab w:val="left" w:pos="142"/>
        </w:tabs>
        <w:spacing w:line="276" w:lineRule="auto"/>
        <w:ind w:right="-234"/>
        <w:outlineLvl w:val="1"/>
        <w:rPr>
          <w:rFonts w:ascii="Arial Narrow" w:eastAsiaTheme="majorEastAsia" w:hAnsi="Arial Narrow" w:cs="Arial"/>
          <w:b/>
          <w:bCs/>
          <w:sz w:val="22"/>
          <w:szCs w:val="22"/>
        </w:rPr>
      </w:pPr>
      <w:bookmarkStart w:id="4" w:name="_Toc415217460"/>
      <w:r w:rsidRPr="00F06453">
        <w:rPr>
          <w:rFonts w:ascii="Arial Narrow" w:eastAsiaTheme="majorEastAsia" w:hAnsi="Arial Narrow" w:cs="Arial"/>
          <w:b/>
          <w:bCs/>
          <w:sz w:val="22"/>
          <w:szCs w:val="22"/>
        </w:rPr>
        <w:t>INVITACIÓN A LAS VEEDURÍAS CIUDADANAS</w:t>
      </w:r>
      <w:bookmarkEnd w:id="4"/>
      <w:r w:rsidRPr="00F06453">
        <w:rPr>
          <w:rFonts w:ascii="Arial Narrow" w:eastAsiaTheme="majorEastAsia" w:hAnsi="Arial Narrow" w:cs="Arial"/>
          <w:b/>
          <w:bCs/>
          <w:sz w:val="22"/>
          <w:szCs w:val="22"/>
        </w:rPr>
        <w:t xml:space="preserve"> </w:t>
      </w:r>
    </w:p>
    <w:p w14:paraId="12ECDDCE" w14:textId="77777777" w:rsidR="00CA554B" w:rsidRPr="00F06453" w:rsidRDefault="00CA554B" w:rsidP="00F06453">
      <w:pPr>
        <w:widowControl w:val="0"/>
        <w:tabs>
          <w:tab w:val="left" w:pos="142"/>
        </w:tabs>
        <w:overflowPunct w:val="0"/>
        <w:autoSpaceDE w:val="0"/>
        <w:autoSpaceDN w:val="0"/>
        <w:adjustRightInd w:val="0"/>
        <w:spacing w:after="0" w:line="276" w:lineRule="auto"/>
        <w:ind w:left="720" w:right="-234"/>
        <w:jc w:val="both"/>
        <w:rPr>
          <w:rFonts w:ascii="Arial Narrow" w:eastAsia="Times New Roman" w:hAnsi="Arial Narrow" w:cs="Arial"/>
          <w:lang w:eastAsia="es-ES"/>
        </w:rPr>
      </w:pPr>
    </w:p>
    <w:p w14:paraId="2405D95E" w14:textId="795B2A75" w:rsidR="00CA554B" w:rsidRPr="00F06453" w:rsidRDefault="00CA554B" w:rsidP="00F06453">
      <w:pPr>
        <w:keepNext/>
        <w:keepLines/>
        <w:widowControl w:val="0"/>
        <w:tabs>
          <w:tab w:val="left" w:pos="142"/>
        </w:tabs>
        <w:overflowPunct w:val="0"/>
        <w:autoSpaceDE w:val="0"/>
        <w:autoSpaceDN w:val="0"/>
        <w:adjustRightInd w:val="0"/>
        <w:spacing w:after="0" w:line="276" w:lineRule="auto"/>
        <w:ind w:right="-234"/>
        <w:jc w:val="both"/>
        <w:outlineLvl w:val="2"/>
        <w:rPr>
          <w:rFonts w:ascii="Arial Narrow" w:eastAsia="Times New Roman" w:hAnsi="Arial Narrow" w:cs="Arial"/>
          <w:lang w:val="es-ES_tradnl" w:eastAsia="es-ES"/>
        </w:rPr>
      </w:pPr>
      <w:r w:rsidRPr="00F06453">
        <w:rPr>
          <w:rFonts w:ascii="Arial Narrow" w:eastAsia="Times New Roman" w:hAnsi="Arial Narrow" w:cs="Arial"/>
          <w:lang w:val="es-ES_tradnl" w:eastAsia="es-ES"/>
        </w:rPr>
        <w:t>En cumplimiento de lo dispuesto en el inciso 3 del artículo 66 de la Ley 80 de 1993 la UNIDAD ADMINISTRATIVA ESPECIAL DE AERONÁUTICA CIVIL invita a todas las personas y organizaciones interesadas en hacer control social al presente Proceso de Contratación, en cualquiera de sus fases o etapas, a que presenten las recomendaciones que consideren convenientes, intervengan en las audiencias y a que consulten los Documentos del Proceso en el SECOP</w:t>
      </w:r>
      <w:r w:rsidR="00EC0ED4" w:rsidRPr="00F06453">
        <w:rPr>
          <w:rFonts w:ascii="Arial Narrow" w:eastAsia="Times New Roman" w:hAnsi="Arial Narrow" w:cs="Arial"/>
          <w:lang w:val="es-ES_tradnl" w:eastAsia="es-ES"/>
        </w:rPr>
        <w:t xml:space="preserve"> II</w:t>
      </w:r>
      <w:r w:rsidRPr="00F06453">
        <w:rPr>
          <w:rFonts w:ascii="Arial Narrow" w:eastAsia="Times New Roman" w:hAnsi="Arial Narrow" w:cs="Arial"/>
          <w:lang w:val="es-ES_tradnl" w:eastAsia="es-ES"/>
        </w:rPr>
        <w:t xml:space="preserve">.  </w:t>
      </w:r>
    </w:p>
    <w:p w14:paraId="3978C0D1" w14:textId="77777777" w:rsidR="00854176" w:rsidRPr="00F06453" w:rsidRDefault="00854176" w:rsidP="00F06453">
      <w:pPr>
        <w:keepNext/>
        <w:keepLines/>
        <w:widowControl w:val="0"/>
        <w:tabs>
          <w:tab w:val="left" w:pos="142"/>
        </w:tabs>
        <w:overflowPunct w:val="0"/>
        <w:autoSpaceDE w:val="0"/>
        <w:autoSpaceDN w:val="0"/>
        <w:adjustRightInd w:val="0"/>
        <w:spacing w:after="0" w:line="276" w:lineRule="auto"/>
        <w:ind w:right="-234"/>
        <w:jc w:val="both"/>
        <w:outlineLvl w:val="2"/>
        <w:rPr>
          <w:rFonts w:ascii="Arial Narrow" w:eastAsia="Times New Roman" w:hAnsi="Arial Narrow" w:cs="Arial"/>
          <w:lang w:val="es-ES_tradnl" w:eastAsia="es-ES"/>
        </w:rPr>
      </w:pPr>
    </w:p>
    <w:p w14:paraId="0F70A11A" w14:textId="6F48EEAA" w:rsidR="00CA554B" w:rsidRPr="00F06453" w:rsidRDefault="00DE2B99" w:rsidP="00F06453">
      <w:pPr>
        <w:pStyle w:val="Prrafodelista"/>
        <w:keepNext/>
        <w:keepLines/>
        <w:numPr>
          <w:ilvl w:val="0"/>
          <w:numId w:val="15"/>
        </w:numPr>
        <w:tabs>
          <w:tab w:val="left" w:pos="142"/>
        </w:tabs>
        <w:spacing w:line="276" w:lineRule="auto"/>
        <w:ind w:right="-234"/>
        <w:contextualSpacing/>
        <w:outlineLvl w:val="2"/>
        <w:rPr>
          <w:rFonts w:ascii="Arial Narrow" w:eastAsiaTheme="majorEastAsia" w:hAnsi="Arial Narrow" w:cs="Arial"/>
          <w:b/>
          <w:bCs/>
          <w:sz w:val="22"/>
          <w:szCs w:val="22"/>
        </w:rPr>
      </w:pPr>
      <w:bookmarkStart w:id="5" w:name="_Toc415217463"/>
      <w:r w:rsidRPr="00F06453">
        <w:rPr>
          <w:rFonts w:ascii="Arial Narrow" w:eastAsiaTheme="majorEastAsia" w:hAnsi="Arial Narrow" w:cs="Arial"/>
          <w:b/>
          <w:bCs/>
          <w:sz w:val="22"/>
          <w:szCs w:val="22"/>
        </w:rPr>
        <w:t>COMPROMISO ANTICORRUPCIÓN</w:t>
      </w:r>
      <w:bookmarkEnd w:id="5"/>
      <w:r w:rsidRPr="00F06453">
        <w:rPr>
          <w:rFonts w:ascii="Arial Narrow" w:eastAsiaTheme="majorEastAsia" w:hAnsi="Arial Narrow" w:cs="Arial"/>
          <w:b/>
          <w:bCs/>
          <w:sz w:val="22"/>
          <w:szCs w:val="22"/>
        </w:rPr>
        <w:t xml:space="preserve"> </w:t>
      </w:r>
    </w:p>
    <w:p w14:paraId="6EE10D87" w14:textId="77777777" w:rsidR="00CA554B" w:rsidRPr="00F06453" w:rsidRDefault="00CA554B" w:rsidP="00F06453">
      <w:pPr>
        <w:widowControl w:val="0"/>
        <w:tabs>
          <w:tab w:val="left" w:pos="142"/>
        </w:tabs>
        <w:overflowPunct w:val="0"/>
        <w:autoSpaceDE w:val="0"/>
        <w:autoSpaceDN w:val="0"/>
        <w:adjustRightInd w:val="0"/>
        <w:spacing w:after="0" w:line="276" w:lineRule="auto"/>
        <w:ind w:left="720" w:right="-234"/>
        <w:jc w:val="both"/>
        <w:rPr>
          <w:rFonts w:ascii="Arial Narrow" w:eastAsia="Times New Roman" w:hAnsi="Arial Narrow" w:cs="Arial"/>
          <w:lang w:val="es-ES_tradnl" w:eastAsia="es-ES"/>
        </w:rPr>
      </w:pPr>
    </w:p>
    <w:p w14:paraId="1E628E94" w14:textId="6DFA49B8" w:rsidR="00711011" w:rsidRDefault="006C09B4" w:rsidP="00F06453">
      <w:pPr>
        <w:widowControl w:val="0"/>
        <w:tabs>
          <w:tab w:val="left" w:pos="142"/>
        </w:tabs>
        <w:overflowPunct w:val="0"/>
        <w:autoSpaceDE w:val="0"/>
        <w:autoSpaceDN w:val="0"/>
        <w:adjustRightInd w:val="0"/>
        <w:spacing w:after="0" w:line="276" w:lineRule="auto"/>
        <w:ind w:right="-234"/>
        <w:jc w:val="both"/>
        <w:rPr>
          <w:rFonts w:ascii="Arial Narrow" w:eastAsia="Times New Roman" w:hAnsi="Arial Narrow" w:cs="Arial"/>
          <w:lang w:val="es-ES_tradnl" w:eastAsia="es-ES"/>
        </w:rPr>
      </w:pPr>
      <w:r w:rsidRPr="006C09B4">
        <w:rPr>
          <w:rFonts w:ascii="Arial Narrow" w:eastAsia="Times New Roman" w:hAnsi="Arial Narrow" w:cs="Arial"/>
          <w:lang w:val="es-ES_tradnl" w:eastAsia="es-ES"/>
        </w:rPr>
        <w:t xml:space="preserve">Los Proponentes deben suscribir el formato 21 pacto de transparencia, en el cual manifiestan su apoyo irrestricto a los esfuerzos del Estado Colombiano contra la corrupción. Si se comprueba el incumplimiento del Proponente, sus empleados, representantes, asesores o de cualquier otra persona que en el Proceso de Contratación actúe en su nombre, es causal suficiente para el rechazo de la Oferta o para la terminación anticipada del contrato, si el incumplimiento ocurre con posterioridad a la adjudicación </w:t>
      </w:r>
      <w:proofErr w:type="gramStart"/>
      <w:r w:rsidRPr="006C09B4">
        <w:rPr>
          <w:rFonts w:ascii="Arial Narrow" w:eastAsia="Times New Roman" w:hAnsi="Arial Narrow" w:cs="Arial"/>
          <w:lang w:val="es-ES_tradnl" w:eastAsia="es-ES"/>
        </w:rPr>
        <w:t>del mismo</w:t>
      </w:r>
      <w:proofErr w:type="gramEnd"/>
      <w:r w:rsidRPr="006C09B4">
        <w:rPr>
          <w:rFonts w:ascii="Arial Narrow" w:eastAsia="Times New Roman" w:hAnsi="Arial Narrow" w:cs="Arial"/>
          <w:lang w:val="es-ES_tradnl" w:eastAsia="es-ES"/>
        </w:rPr>
        <w:t>, sin perjuicio de que tal incumplimiento tenga consecuencias adicionales.</w:t>
      </w:r>
    </w:p>
    <w:p w14:paraId="35EB1713" w14:textId="77777777" w:rsidR="006C09B4" w:rsidRPr="00F06453" w:rsidRDefault="006C09B4" w:rsidP="00F06453">
      <w:pPr>
        <w:widowControl w:val="0"/>
        <w:tabs>
          <w:tab w:val="left" w:pos="142"/>
        </w:tabs>
        <w:overflowPunct w:val="0"/>
        <w:autoSpaceDE w:val="0"/>
        <w:autoSpaceDN w:val="0"/>
        <w:adjustRightInd w:val="0"/>
        <w:spacing w:after="0" w:line="276" w:lineRule="auto"/>
        <w:ind w:right="-234"/>
        <w:jc w:val="both"/>
        <w:rPr>
          <w:rFonts w:ascii="Arial Narrow" w:eastAsia="Times New Roman" w:hAnsi="Arial Narrow" w:cs="Arial"/>
          <w:lang w:val="es-ES_tradnl" w:eastAsia="es-ES"/>
        </w:rPr>
      </w:pPr>
    </w:p>
    <w:p w14:paraId="6DAB32A3" w14:textId="6367A715" w:rsidR="00711011" w:rsidRPr="00F06453" w:rsidRDefault="00711011" w:rsidP="00F06453">
      <w:pPr>
        <w:pStyle w:val="Prrafodelista"/>
        <w:keepNext/>
        <w:keepLines/>
        <w:numPr>
          <w:ilvl w:val="0"/>
          <w:numId w:val="15"/>
        </w:numPr>
        <w:tabs>
          <w:tab w:val="left" w:pos="142"/>
        </w:tabs>
        <w:ind w:right="-234"/>
        <w:jc w:val="both"/>
        <w:outlineLvl w:val="2"/>
        <w:rPr>
          <w:rFonts w:ascii="Arial Narrow" w:hAnsi="Arial Narrow" w:cs="Arial"/>
          <w:b/>
          <w:bCs/>
          <w:color w:val="000000"/>
          <w:sz w:val="22"/>
          <w:szCs w:val="22"/>
        </w:rPr>
      </w:pPr>
      <w:r w:rsidRPr="00F06453">
        <w:rPr>
          <w:rFonts w:ascii="Arial Narrow" w:hAnsi="Arial Narrow" w:cs="Arial"/>
          <w:b/>
          <w:bCs/>
          <w:color w:val="000000"/>
          <w:sz w:val="22"/>
          <w:szCs w:val="22"/>
        </w:rPr>
        <w:t>RESPONSABILIDAD DE LOS PROPONENTES</w:t>
      </w:r>
    </w:p>
    <w:p w14:paraId="1381C187" w14:textId="77777777" w:rsidR="00711011" w:rsidRPr="00F06453" w:rsidRDefault="00711011" w:rsidP="00F06453">
      <w:pPr>
        <w:widowControl w:val="0"/>
        <w:tabs>
          <w:tab w:val="left" w:pos="142"/>
        </w:tabs>
        <w:overflowPunct w:val="0"/>
        <w:autoSpaceDE w:val="0"/>
        <w:autoSpaceDN w:val="0"/>
        <w:adjustRightInd w:val="0"/>
        <w:spacing w:after="0" w:line="240" w:lineRule="auto"/>
        <w:ind w:right="-234"/>
        <w:jc w:val="both"/>
        <w:rPr>
          <w:rFonts w:ascii="Arial Narrow" w:eastAsia="Times New Roman" w:hAnsi="Arial Narrow" w:cs="Arial"/>
          <w:bCs/>
          <w:color w:val="000000"/>
        </w:rPr>
      </w:pPr>
    </w:p>
    <w:p w14:paraId="73EA08AB" w14:textId="77777777" w:rsidR="00711011" w:rsidRPr="00F06453" w:rsidRDefault="00711011" w:rsidP="00F06453">
      <w:pPr>
        <w:widowControl w:val="0"/>
        <w:tabs>
          <w:tab w:val="left" w:pos="142"/>
        </w:tabs>
        <w:overflowPunct w:val="0"/>
        <w:autoSpaceDE w:val="0"/>
        <w:autoSpaceDN w:val="0"/>
        <w:adjustRightInd w:val="0"/>
        <w:spacing w:after="0" w:line="240" w:lineRule="auto"/>
        <w:ind w:right="-234"/>
        <w:jc w:val="both"/>
        <w:rPr>
          <w:rFonts w:ascii="Arial Narrow" w:eastAsia="Times New Roman" w:hAnsi="Arial Narrow" w:cs="Arial"/>
          <w:bCs/>
          <w:color w:val="000000"/>
        </w:rPr>
      </w:pPr>
      <w:r w:rsidRPr="00F06453">
        <w:rPr>
          <w:rFonts w:ascii="Arial Narrow" w:eastAsia="Times New Roman" w:hAnsi="Arial Narrow" w:cs="Arial"/>
          <w:bCs/>
          <w:color w:val="000000"/>
        </w:rPr>
        <w:t>Los proponentes deberán realizar todas las evaluaciones y estimaciones necesarias para presentar su propuesta, sobre la base de un examen cuidadoso de sus características, incluyendo los estudios, diseños, evaluaciones y verificaciones que consideren necesarios para formular la propuesta. Será responsabilidad de los proponentes obtener toda la información que requieran para realizar todas las evaluaciones y estimaciones que sean necesarias para presentar su propuesta.</w:t>
      </w:r>
    </w:p>
    <w:p w14:paraId="745B83E6" w14:textId="77777777" w:rsidR="00711011" w:rsidRPr="00F06453" w:rsidRDefault="00711011" w:rsidP="00F06453">
      <w:pPr>
        <w:widowControl w:val="0"/>
        <w:tabs>
          <w:tab w:val="left" w:pos="142"/>
        </w:tabs>
        <w:overflowPunct w:val="0"/>
        <w:autoSpaceDE w:val="0"/>
        <w:autoSpaceDN w:val="0"/>
        <w:adjustRightInd w:val="0"/>
        <w:spacing w:after="0" w:line="240" w:lineRule="auto"/>
        <w:ind w:right="-234"/>
        <w:jc w:val="both"/>
        <w:rPr>
          <w:rFonts w:ascii="Arial Narrow" w:eastAsia="Times New Roman" w:hAnsi="Arial Narrow" w:cs="Arial"/>
          <w:bCs/>
          <w:color w:val="000000"/>
        </w:rPr>
      </w:pPr>
    </w:p>
    <w:p w14:paraId="75E01174" w14:textId="77777777" w:rsidR="00711011" w:rsidRPr="00F06453" w:rsidRDefault="00711011" w:rsidP="00F06453">
      <w:pPr>
        <w:widowControl w:val="0"/>
        <w:tabs>
          <w:tab w:val="left" w:pos="142"/>
        </w:tabs>
        <w:overflowPunct w:val="0"/>
        <w:autoSpaceDE w:val="0"/>
        <w:autoSpaceDN w:val="0"/>
        <w:adjustRightInd w:val="0"/>
        <w:spacing w:after="0" w:line="240" w:lineRule="auto"/>
        <w:ind w:right="-234"/>
        <w:jc w:val="both"/>
        <w:rPr>
          <w:rFonts w:ascii="Arial Narrow" w:eastAsia="Times New Roman" w:hAnsi="Arial Narrow" w:cs="Arial"/>
          <w:bCs/>
          <w:color w:val="000000"/>
        </w:rPr>
      </w:pPr>
      <w:r w:rsidRPr="00F06453">
        <w:rPr>
          <w:rFonts w:ascii="Arial Narrow" w:eastAsia="Times New Roman" w:hAnsi="Arial Narrow" w:cs="Arial"/>
          <w:bCs/>
          <w:color w:val="000000"/>
        </w:rPr>
        <w:t xml:space="preserve">El examen que deberán hacer los proponentes incluirá también, entre otras cosas y sin limitarse necesariamente a éstas, la revisión de todos los asuntos e informaciones relacionados con el contrato y los lugares donde se ejecutará, incluyendo condiciones de transporte a los sitios de trabajo. Adicionalmente, los proponentes deberán verificar las condiciones climáticas, de pluviosidad, topográficas y geológicas, las características de los equipos requeridos para la ejecución de las obligaciones del contrato, y, en general, todos los demás aspectos que puedan </w:t>
      </w:r>
      <w:r w:rsidRPr="00F06453">
        <w:rPr>
          <w:rFonts w:ascii="Arial Narrow" w:eastAsia="Times New Roman" w:hAnsi="Arial Narrow" w:cs="Arial"/>
          <w:bCs/>
          <w:color w:val="000000"/>
        </w:rPr>
        <w:lastRenderedPageBreak/>
        <w:t>afectar el cumplimiento del contrato, todo lo cual debe ser tomado en cuenta para la preparación de la propuesta.</w:t>
      </w:r>
    </w:p>
    <w:p w14:paraId="300A7592" w14:textId="77777777" w:rsidR="00711011" w:rsidRPr="00F06453" w:rsidRDefault="00711011" w:rsidP="00F06453">
      <w:pPr>
        <w:widowControl w:val="0"/>
        <w:tabs>
          <w:tab w:val="left" w:pos="142"/>
        </w:tabs>
        <w:overflowPunct w:val="0"/>
        <w:autoSpaceDE w:val="0"/>
        <w:autoSpaceDN w:val="0"/>
        <w:adjustRightInd w:val="0"/>
        <w:spacing w:after="0" w:line="240" w:lineRule="auto"/>
        <w:ind w:right="-234"/>
        <w:jc w:val="both"/>
        <w:rPr>
          <w:rFonts w:ascii="Arial Narrow" w:eastAsia="Times New Roman" w:hAnsi="Arial Narrow" w:cs="Arial"/>
          <w:bCs/>
          <w:color w:val="000000"/>
        </w:rPr>
      </w:pPr>
    </w:p>
    <w:p w14:paraId="1C4D2135" w14:textId="77777777" w:rsidR="00711011" w:rsidRPr="00F06453" w:rsidRDefault="00711011" w:rsidP="00F06453">
      <w:pPr>
        <w:widowControl w:val="0"/>
        <w:tabs>
          <w:tab w:val="left" w:pos="142"/>
        </w:tabs>
        <w:overflowPunct w:val="0"/>
        <w:autoSpaceDE w:val="0"/>
        <w:autoSpaceDN w:val="0"/>
        <w:adjustRightInd w:val="0"/>
        <w:spacing w:after="0" w:line="240" w:lineRule="auto"/>
        <w:ind w:right="-234"/>
        <w:jc w:val="both"/>
        <w:rPr>
          <w:rFonts w:ascii="Arial Narrow" w:eastAsia="Times New Roman" w:hAnsi="Arial Narrow" w:cs="Arial"/>
          <w:bCs/>
          <w:color w:val="000000"/>
        </w:rPr>
      </w:pPr>
      <w:r w:rsidRPr="00F06453">
        <w:rPr>
          <w:rFonts w:ascii="Arial Narrow" w:eastAsia="Times New Roman" w:hAnsi="Arial Narrow" w:cs="Arial"/>
          <w:bCs/>
          <w:color w:val="000000"/>
        </w:rPr>
        <w:t xml:space="preserve">De este pliego y sus anexos no se debe deducir garantía alguna con respecto a los rendimientos operativos o financieros que lleguen a soportar la propuesta de los proponentes. El adjudicatario asume los riesgos previsibles asignados en los estudios y documentos previos y en el contrato, y soporta sus efectos sin que las consecuencias derivadas del acaecimiento de tales riesgos constituyan un eventual desequilibrio económico del contrato, o den lugar a reclamación alguna. </w:t>
      </w:r>
    </w:p>
    <w:p w14:paraId="55FFA673" w14:textId="77777777" w:rsidR="00711011" w:rsidRPr="00F06453" w:rsidRDefault="00711011" w:rsidP="00F06453">
      <w:pPr>
        <w:widowControl w:val="0"/>
        <w:tabs>
          <w:tab w:val="left" w:pos="142"/>
        </w:tabs>
        <w:overflowPunct w:val="0"/>
        <w:autoSpaceDE w:val="0"/>
        <w:autoSpaceDN w:val="0"/>
        <w:adjustRightInd w:val="0"/>
        <w:spacing w:after="0" w:line="240" w:lineRule="auto"/>
        <w:ind w:right="-234"/>
        <w:jc w:val="both"/>
        <w:rPr>
          <w:rFonts w:ascii="Arial Narrow" w:eastAsia="Times New Roman" w:hAnsi="Arial Narrow" w:cs="Arial"/>
          <w:bCs/>
          <w:color w:val="000000"/>
        </w:rPr>
      </w:pPr>
    </w:p>
    <w:p w14:paraId="4BA16C75" w14:textId="77777777" w:rsidR="00711011" w:rsidRPr="00F06453" w:rsidRDefault="00711011" w:rsidP="00F06453">
      <w:pPr>
        <w:widowControl w:val="0"/>
        <w:tabs>
          <w:tab w:val="left" w:pos="142"/>
        </w:tabs>
        <w:overflowPunct w:val="0"/>
        <w:autoSpaceDE w:val="0"/>
        <w:autoSpaceDN w:val="0"/>
        <w:adjustRightInd w:val="0"/>
        <w:spacing w:after="0" w:line="240" w:lineRule="auto"/>
        <w:ind w:right="-234"/>
        <w:jc w:val="both"/>
        <w:rPr>
          <w:rFonts w:ascii="Arial Narrow" w:eastAsia="Times New Roman" w:hAnsi="Arial Narrow" w:cs="Arial"/>
          <w:bCs/>
          <w:color w:val="000000"/>
        </w:rPr>
      </w:pPr>
      <w:r w:rsidRPr="00F06453">
        <w:rPr>
          <w:rFonts w:ascii="Arial Narrow" w:eastAsia="Times New Roman" w:hAnsi="Arial Narrow" w:cs="Arial"/>
          <w:bCs/>
          <w:color w:val="000000"/>
        </w:rPr>
        <w:t xml:space="preserve">Lo anterior, puesto que la asunción de riesgos debe ser tenida en cuenta por los proponentes en la valoración de la oferta económica conforme lo estipula el CONPES. </w:t>
      </w:r>
    </w:p>
    <w:p w14:paraId="0ACAA6D0" w14:textId="77777777" w:rsidR="00711011" w:rsidRPr="00F06453" w:rsidRDefault="00711011" w:rsidP="00F06453">
      <w:pPr>
        <w:widowControl w:val="0"/>
        <w:tabs>
          <w:tab w:val="left" w:pos="142"/>
        </w:tabs>
        <w:overflowPunct w:val="0"/>
        <w:autoSpaceDE w:val="0"/>
        <w:autoSpaceDN w:val="0"/>
        <w:adjustRightInd w:val="0"/>
        <w:spacing w:after="0" w:line="240" w:lineRule="auto"/>
        <w:ind w:right="-234"/>
        <w:jc w:val="both"/>
        <w:rPr>
          <w:rFonts w:ascii="Arial Narrow" w:eastAsia="Times New Roman" w:hAnsi="Arial Narrow" w:cs="Arial"/>
          <w:bCs/>
          <w:color w:val="000000"/>
        </w:rPr>
      </w:pPr>
    </w:p>
    <w:p w14:paraId="1B6E3908" w14:textId="44F0C6EE" w:rsidR="00711011" w:rsidRPr="00F06453" w:rsidRDefault="00711011" w:rsidP="00F06453">
      <w:pPr>
        <w:widowControl w:val="0"/>
        <w:tabs>
          <w:tab w:val="left" w:pos="142"/>
        </w:tabs>
        <w:overflowPunct w:val="0"/>
        <w:autoSpaceDE w:val="0"/>
        <w:autoSpaceDN w:val="0"/>
        <w:adjustRightInd w:val="0"/>
        <w:spacing w:after="0" w:line="240" w:lineRule="auto"/>
        <w:ind w:right="-234"/>
        <w:jc w:val="both"/>
        <w:rPr>
          <w:rFonts w:ascii="Arial Narrow" w:eastAsia="Times New Roman" w:hAnsi="Arial Narrow" w:cs="Arial"/>
          <w:bCs/>
          <w:color w:val="000000"/>
        </w:rPr>
      </w:pPr>
      <w:r w:rsidRPr="00F06453">
        <w:rPr>
          <w:rFonts w:ascii="Arial Narrow" w:eastAsia="Times New Roman" w:hAnsi="Arial Narrow" w:cs="Arial"/>
          <w:bCs/>
          <w:color w:val="000000"/>
        </w:rPr>
        <w:t xml:space="preserve">El Proponente que resulte adjudicatario de este </w:t>
      </w:r>
      <w:r w:rsidR="002C01C8">
        <w:rPr>
          <w:rFonts w:ascii="Arial Narrow" w:eastAsia="Times New Roman" w:hAnsi="Arial Narrow" w:cs="Arial"/>
          <w:bCs/>
          <w:color w:val="000000"/>
        </w:rPr>
        <w:t xml:space="preserve">proceso de selección </w:t>
      </w:r>
      <w:r w:rsidRPr="00F06453">
        <w:rPr>
          <w:rFonts w:ascii="Arial Narrow" w:eastAsia="Times New Roman" w:hAnsi="Arial Narrow" w:cs="Arial"/>
          <w:bCs/>
          <w:color w:val="000000"/>
        </w:rPr>
        <w:t>que no haya obtenido, evaluado o considerado adecuadamente toda la información que pueda influir en la determinación de los costos, no se eximirá de su responsabilidad por la ejecución completa de las obligaciones a su cargo, asumidas por éste en virtud del contrato, ni ello le dará derecho a rembolso de costos, ni reclamaciones o reconocimientos adicionales de ninguna naturaleza.</w:t>
      </w:r>
    </w:p>
    <w:p w14:paraId="6E8E959C" w14:textId="77777777" w:rsidR="00711011" w:rsidRPr="00F06453" w:rsidRDefault="00711011" w:rsidP="00F06453">
      <w:pPr>
        <w:widowControl w:val="0"/>
        <w:tabs>
          <w:tab w:val="left" w:pos="142"/>
        </w:tabs>
        <w:overflowPunct w:val="0"/>
        <w:autoSpaceDE w:val="0"/>
        <w:autoSpaceDN w:val="0"/>
        <w:adjustRightInd w:val="0"/>
        <w:spacing w:after="0" w:line="240" w:lineRule="auto"/>
        <w:ind w:right="-234"/>
        <w:jc w:val="both"/>
        <w:rPr>
          <w:rFonts w:ascii="Arial Narrow" w:eastAsia="Times New Roman" w:hAnsi="Arial Narrow" w:cs="Arial"/>
          <w:bCs/>
          <w:color w:val="000000"/>
        </w:rPr>
      </w:pPr>
    </w:p>
    <w:p w14:paraId="7735EA4B" w14:textId="387482C3" w:rsidR="00711011" w:rsidRPr="00F06453" w:rsidRDefault="00711011" w:rsidP="00F06453">
      <w:pPr>
        <w:widowControl w:val="0"/>
        <w:tabs>
          <w:tab w:val="left" w:pos="142"/>
        </w:tabs>
        <w:overflowPunct w:val="0"/>
        <w:autoSpaceDE w:val="0"/>
        <w:autoSpaceDN w:val="0"/>
        <w:adjustRightInd w:val="0"/>
        <w:spacing w:after="0" w:line="276" w:lineRule="auto"/>
        <w:ind w:right="-234"/>
        <w:jc w:val="both"/>
        <w:rPr>
          <w:rFonts w:ascii="Arial Narrow" w:eastAsia="Times New Roman" w:hAnsi="Arial Narrow" w:cs="Arial"/>
          <w:bCs/>
          <w:color w:val="000000"/>
        </w:rPr>
      </w:pPr>
      <w:r w:rsidRPr="00F06453">
        <w:rPr>
          <w:rFonts w:ascii="Arial Narrow" w:eastAsia="Times New Roman" w:hAnsi="Arial Narrow" w:cs="Arial"/>
          <w:bCs/>
          <w:color w:val="000000"/>
        </w:rPr>
        <w:t>Con la sola presentación de la propuesta se considera que los proponentes han considerado el conocimiento pleno de las condiciones expuestas en el presente numeral.</w:t>
      </w:r>
    </w:p>
    <w:p w14:paraId="68C93E5E" w14:textId="77777777" w:rsidR="001F1BAA" w:rsidRPr="00F06453" w:rsidRDefault="001F1BAA" w:rsidP="00F06453">
      <w:pPr>
        <w:widowControl w:val="0"/>
        <w:tabs>
          <w:tab w:val="left" w:pos="142"/>
        </w:tabs>
        <w:overflowPunct w:val="0"/>
        <w:autoSpaceDE w:val="0"/>
        <w:autoSpaceDN w:val="0"/>
        <w:adjustRightInd w:val="0"/>
        <w:spacing w:after="0" w:line="276" w:lineRule="auto"/>
        <w:ind w:right="-234"/>
        <w:jc w:val="both"/>
        <w:rPr>
          <w:rFonts w:ascii="Arial Narrow" w:eastAsia="Times New Roman" w:hAnsi="Arial Narrow" w:cs="Arial"/>
          <w:lang w:val="es-ES_tradnl" w:eastAsia="es-ES"/>
        </w:rPr>
      </w:pPr>
    </w:p>
    <w:p w14:paraId="09D9B23F" w14:textId="4186AC6B" w:rsidR="00CA554B" w:rsidRPr="00F06453" w:rsidRDefault="00DE2B99" w:rsidP="00F06453">
      <w:pPr>
        <w:pStyle w:val="Prrafodelista"/>
        <w:keepNext/>
        <w:keepLines/>
        <w:numPr>
          <w:ilvl w:val="0"/>
          <w:numId w:val="15"/>
        </w:numPr>
        <w:tabs>
          <w:tab w:val="left" w:pos="142"/>
        </w:tabs>
        <w:spacing w:line="276" w:lineRule="auto"/>
        <w:ind w:right="-234"/>
        <w:contextualSpacing/>
        <w:outlineLvl w:val="2"/>
        <w:rPr>
          <w:rFonts w:ascii="Arial Narrow" w:eastAsiaTheme="majorEastAsia" w:hAnsi="Arial Narrow" w:cs="Arial"/>
          <w:b/>
          <w:bCs/>
          <w:sz w:val="22"/>
          <w:szCs w:val="22"/>
        </w:rPr>
      </w:pPr>
      <w:bookmarkStart w:id="6" w:name="_Toc415217464"/>
      <w:r w:rsidRPr="00F06453">
        <w:rPr>
          <w:rFonts w:ascii="Arial Narrow" w:eastAsiaTheme="majorEastAsia" w:hAnsi="Arial Narrow" w:cs="Arial"/>
          <w:b/>
          <w:bCs/>
          <w:sz w:val="22"/>
          <w:szCs w:val="22"/>
        </w:rPr>
        <w:t>COSTOS DERIVADOS DE PARTICIPAR EN EL PROCESO DE CONTRATACIÓN</w:t>
      </w:r>
      <w:bookmarkEnd w:id="6"/>
      <w:r w:rsidRPr="00F06453">
        <w:rPr>
          <w:rFonts w:ascii="Arial Narrow" w:eastAsiaTheme="majorEastAsia" w:hAnsi="Arial Narrow" w:cs="Arial"/>
          <w:b/>
          <w:bCs/>
          <w:sz w:val="22"/>
          <w:szCs w:val="22"/>
        </w:rPr>
        <w:t xml:space="preserve"> </w:t>
      </w:r>
    </w:p>
    <w:p w14:paraId="7F97C2D2" w14:textId="77777777" w:rsidR="00CA554B" w:rsidRPr="00F06453" w:rsidRDefault="00CA554B" w:rsidP="00F06453">
      <w:pPr>
        <w:widowControl w:val="0"/>
        <w:tabs>
          <w:tab w:val="left" w:pos="142"/>
        </w:tabs>
        <w:overflowPunct w:val="0"/>
        <w:autoSpaceDE w:val="0"/>
        <w:autoSpaceDN w:val="0"/>
        <w:adjustRightInd w:val="0"/>
        <w:spacing w:after="0" w:line="276" w:lineRule="auto"/>
        <w:ind w:left="720" w:right="-234"/>
        <w:jc w:val="both"/>
        <w:rPr>
          <w:rFonts w:ascii="Arial Narrow" w:eastAsia="Times New Roman" w:hAnsi="Arial Narrow" w:cs="Arial"/>
          <w:lang w:val="es-ES_tradnl" w:eastAsia="es-ES"/>
        </w:rPr>
      </w:pPr>
    </w:p>
    <w:p w14:paraId="442D124D" w14:textId="77777777" w:rsidR="00053FBE" w:rsidRPr="00F06453" w:rsidRDefault="00CA554B" w:rsidP="00F06453">
      <w:pPr>
        <w:widowControl w:val="0"/>
        <w:tabs>
          <w:tab w:val="left" w:pos="142"/>
        </w:tabs>
        <w:overflowPunct w:val="0"/>
        <w:autoSpaceDE w:val="0"/>
        <w:autoSpaceDN w:val="0"/>
        <w:adjustRightInd w:val="0"/>
        <w:spacing w:after="0" w:line="276" w:lineRule="auto"/>
        <w:ind w:right="-234"/>
        <w:jc w:val="both"/>
        <w:rPr>
          <w:rFonts w:ascii="Arial Narrow" w:eastAsia="Times New Roman" w:hAnsi="Arial Narrow" w:cs="Arial"/>
          <w:lang w:val="es-ES_tradnl" w:eastAsia="es-ES"/>
        </w:rPr>
      </w:pPr>
      <w:r w:rsidRPr="00F06453">
        <w:rPr>
          <w:rFonts w:ascii="Arial Narrow" w:eastAsia="Times New Roman" w:hAnsi="Arial Narrow" w:cs="Arial"/>
          <w:lang w:val="es-ES_tradnl" w:eastAsia="es-ES"/>
        </w:rPr>
        <w:t>Los costos y gastos en que los interesados incurran con ocasión del análisis de los Documentos del Proceso, la presentación de observaciones, la preparación y presentación de las Ofertas, la presentación de observaciones a las mismas, la asistencia a audiencias públicas -cuando aplique-, y cualquier otro costo o gasto relacionado con la participación en el Proceso de Contratación estará a cargo exclusivo de los interesados y Proponentes.</w:t>
      </w:r>
    </w:p>
    <w:p w14:paraId="7C882EEE" w14:textId="77777777" w:rsidR="00053FBE" w:rsidRPr="00F06453" w:rsidRDefault="00053FBE" w:rsidP="00F06453">
      <w:pPr>
        <w:widowControl w:val="0"/>
        <w:tabs>
          <w:tab w:val="left" w:pos="142"/>
        </w:tabs>
        <w:overflowPunct w:val="0"/>
        <w:autoSpaceDE w:val="0"/>
        <w:autoSpaceDN w:val="0"/>
        <w:adjustRightInd w:val="0"/>
        <w:spacing w:after="0" w:line="276" w:lineRule="auto"/>
        <w:ind w:right="-234"/>
        <w:jc w:val="both"/>
        <w:rPr>
          <w:rFonts w:ascii="Arial Narrow" w:eastAsia="Times New Roman" w:hAnsi="Arial Narrow" w:cs="Arial"/>
          <w:lang w:val="es-ES_tradnl" w:eastAsia="es-ES"/>
        </w:rPr>
      </w:pPr>
    </w:p>
    <w:p w14:paraId="5ACFF50B" w14:textId="357CAFC2" w:rsidR="00053FBE" w:rsidRPr="00F06453" w:rsidRDefault="00053FBE" w:rsidP="00F06453">
      <w:pPr>
        <w:pStyle w:val="Prrafodelista"/>
        <w:keepNext/>
        <w:keepLines/>
        <w:numPr>
          <w:ilvl w:val="0"/>
          <w:numId w:val="15"/>
        </w:numPr>
        <w:tabs>
          <w:tab w:val="left" w:pos="142"/>
        </w:tabs>
        <w:ind w:right="-234"/>
        <w:jc w:val="both"/>
        <w:outlineLvl w:val="2"/>
        <w:rPr>
          <w:rFonts w:ascii="Arial Narrow" w:hAnsi="Arial Narrow" w:cs="Arial"/>
          <w:b/>
          <w:bCs/>
          <w:color w:val="000000"/>
          <w:sz w:val="22"/>
          <w:szCs w:val="22"/>
        </w:rPr>
      </w:pPr>
      <w:r w:rsidRPr="00F06453">
        <w:rPr>
          <w:rFonts w:ascii="Arial Narrow" w:hAnsi="Arial Narrow" w:cs="Arial"/>
          <w:b/>
          <w:bCs/>
          <w:color w:val="000000"/>
          <w:sz w:val="22"/>
          <w:szCs w:val="22"/>
        </w:rPr>
        <w:t xml:space="preserve">DEBERES DE LOS PROPONENTES </w:t>
      </w:r>
    </w:p>
    <w:p w14:paraId="76F89463" w14:textId="77777777" w:rsidR="00053FBE" w:rsidRPr="00F06453" w:rsidRDefault="00053FBE" w:rsidP="00F06453">
      <w:pPr>
        <w:widowControl w:val="0"/>
        <w:tabs>
          <w:tab w:val="left" w:pos="142"/>
        </w:tabs>
        <w:overflowPunct w:val="0"/>
        <w:autoSpaceDE w:val="0"/>
        <w:autoSpaceDN w:val="0"/>
        <w:adjustRightInd w:val="0"/>
        <w:spacing w:after="0" w:line="240" w:lineRule="auto"/>
        <w:ind w:right="-234"/>
        <w:jc w:val="both"/>
        <w:rPr>
          <w:rFonts w:ascii="Arial Narrow" w:eastAsia="Times New Roman" w:hAnsi="Arial Narrow" w:cs="Arial"/>
          <w:bCs/>
          <w:color w:val="000000"/>
        </w:rPr>
      </w:pPr>
    </w:p>
    <w:p w14:paraId="3961A1A9" w14:textId="4641EDD4" w:rsidR="00053FBE" w:rsidRPr="00F06453" w:rsidRDefault="00053FBE" w:rsidP="003E156C">
      <w:pPr>
        <w:pStyle w:val="Prrafodelista"/>
        <w:widowControl w:val="0"/>
        <w:numPr>
          <w:ilvl w:val="0"/>
          <w:numId w:val="13"/>
        </w:numPr>
        <w:overflowPunct w:val="0"/>
        <w:autoSpaceDE w:val="0"/>
        <w:autoSpaceDN w:val="0"/>
        <w:adjustRightInd w:val="0"/>
        <w:ind w:right="-234"/>
        <w:contextualSpacing/>
        <w:jc w:val="both"/>
        <w:rPr>
          <w:rFonts w:ascii="Arial Narrow" w:hAnsi="Arial Narrow" w:cs="Arial"/>
          <w:bCs/>
          <w:color w:val="000000"/>
          <w:sz w:val="22"/>
          <w:szCs w:val="22"/>
        </w:rPr>
      </w:pPr>
      <w:r w:rsidRPr="00F06453">
        <w:rPr>
          <w:rFonts w:ascii="Arial Narrow" w:hAnsi="Arial Narrow" w:cs="Arial"/>
          <w:bCs/>
          <w:color w:val="000000"/>
          <w:sz w:val="22"/>
          <w:szCs w:val="22"/>
        </w:rPr>
        <w:t xml:space="preserve">En las audiencias los proponentes deberán abstenerse de proferir juicios de valor contra personas naturales o jurídicas, ni referirse a asuntos personales de otros proponentes. Por lo tanto, en las audiencias solamente podrán debatirse asuntos relacionados con el </w:t>
      </w:r>
      <w:r w:rsidR="002C01C8">
        <w:rPr>
          <w:rFonts w:ascii="Arial Narrow" w:hAnsi="Arial Narrow" w:cs="Arial"/>
          <w:bCs/>
          <w:color w:val="000000"/>
          <w:sz w:val="22"/>
          <w:szCs w:val="22"/>
        </w:rPr>
        <w:t>presente proceso de selección</w:t>
      </w:r>
      <w:r w:rsidRPr="00F06453">
        <w:rPr>
          <w:rFonts w:ascii="Arial Narrow" w:hAnsi="Arial Narrow" w:cs="Arial"/>
          <w:bCs/>
          <w:color w:val="000000"/>
          <w:sz w:val="22"/>
          <w:szCs w:val="22"/>
        </w:rPr>
        <w:t xml:space="preserve">, y las propuestas. </w:t>
      </w:r>
    </w:p>
    <w:p w14:paraId="7183A86F" w14:textId="77777777" w:rsidR="00053FBE" w:rsidRPr="00F06453" w:rsidRDefault="00053FBE" w:rsidP="003E156C">
      <w:pPr>
        <w:widowControl w:val="0"/>
        <w:overflowPunct w:val="0"/>
        <w:autoSpaceDE w:val="0"/>
        <w:autoSpaceDN w:val="0"/>
        <w:adjustRightInd w:val="0"/>
        <w:spacing w:after="0" w:line="240" w:lineRule="auto"/>
        <w:ind w:left="360" w:right="-234"/>
        <w:jc w:val="both"/>
        <w:rPr>
          <w:rFonts w:ascii="Arial Narrow" w:eastAsia="Times New Roman" w:hAnsi="Arial Narrow" w:cs="Arial"/>
          <w:bCs/>
          <w:color w:val="000000"/>
        </w:rPr>
      </w:pPr>
    </w:p>
    <w:p w14:paraId="62E19492" w14:textId="77777777" w:rsidR="00053FBE" w:rsidRPr="00F06453" w:rsidRDefault="00053FBE" w:rsidP="003E156C">
      <w:pPr>
        <w:pStyle w:val="Prrafodelista"/>
        <w:widowControl w:val="0"/>
        <w:numPr>
          <w:ilvl w:val="0"/>
          <w:numId w:val="13"/>
        </w:numPr>
        <w:overflowPunct w:val="0"/>
        <w:autoSpaceDE w:val="0"/>
        <w:autoSpaceDN w:val="0"/>
        <w:adjustRightInd w:val="0"/>
        <w:ind w:right="-234"/>
        <w:contextualSpacing/>
        <w:jc w:val="both"/>
        <w:rPr>
          <w:rFonts w:ascii="Arial Narrow" w:hAnsi="Arial Narrow" w:cs="Arial"/>
          <w:bCs/>
          <w:color w:val="000000"/>
          <w:sz w:val="22"/>
          <w:szCs w:val="22"/>
        </w:rPr>
      </w:pPr>
      <w:r w:rsidRPr="00F06453">
        <w:rPr>
          <w:rFonts w:ascii="Arial Narrow" w:hAnsi="Arial Narrow" w:cs="Arial"/>
          <w:bCs/>
          <w:color w:val="000000"/>
          <w:sz w:val="22"/>
          <w:szCs w:val="22"/>
        </w:rPr>
        <w:t>En las audiencias los proponentes deberán guardar compostura, no levantar la voz y hace uso de la palabra únicamente cuando les sea concedida y por el tiempo que le sea concedida. Deberán acatar las decisiones de la Unidad Administrativa Especial de la Aeronáutica Civil.</w:t>
      </w:r>
    </w:p>
    <w:p w14:paraId="030D94C3" w14:textId="77777777" w:rsidR="00053FBE" w:rsidRPr="00F06453" w:rsidRDefault="00053FBE" w:rsidP="003E156C">
      <w:pPr>
        <w:widowControl w:val="0"/>
        <w:overflowPunct w:val="0"/>
        <w:autoSpaceDE w:val="0"/>
        <w:autoSpaceDN w:val="0"/>
        <w:adjustRightInd w:val="0"/>
        <w:spacing w:after="0" w:line="240" w:lineRule="auto"/>
        <w:ind w:left="360" w:right="-234"/>
        <w:jc w:val="both"/>
        <w:rPr>
          <w:rFonts w:ascii="Arial Narrow" w:eastAsia="Times New Roman" w:hAnsi="Arial Narrow" w:cs="Arial"/>
          <w:bCs/>
          <w:color w:val="000000"/>
        </w:rPr>
      </w:pPr>
    </w:p>
    <w:p w14:paraId="3B10A9A6" w14:textId="428A2FC3" w:rsidR="00053FBE" w:rsidRPr="00F06453" w:rsidRDefault="00053FBE" w:rsidP="003E156C">
      <w:pPr>
        <w:pStyle w:val="Prrafodelista"/>
        <w:widowControl w:val="0"/>
        <w:numPr>
          <w:ilvl w:val="0"/>
          <w:numId w:val="13"/>
        </w:numPr>
        <w:overflowPunct w:val="0"/>
        <w:autoSpaceDE w:val="0"/>
        <w:autoSpaceDN w:val="0"/>
        <w:adjustRightInd w:val="0"/>
        <w:ind w:right="-234"/>
        <w:contextualSpacing/>
        <w:jc w:val="both"/>
        <w:rPr>
          <w:rFonts w:ascii="Arial Narrow" w:hAnsi="Arial Narrow" w:cs="Arial"/>
          <w:bCs/>
          <w:color w:val="000000"/>
          <w:sz w:val="22"/>
          <w:szCs w:val="22"/>
        </w:rPr>
      </w:pPr>
      <w:r w:rsidRPr="00F06453">
        <w:rPr>
          <w:rFonts w:ascii="Arial Narrow" w:hAnsi="Arial Narrow" w:cs="Arial"/>
          <w:bCs/>
          <w:color w:val="000000"/>
          <w:sz w:val="22"/>
          <w:szCs w:val="22"/>
        </w:rPr>
        <w:t xml:space="preserve">Los proponentes deberán actuar con lealtad hacia los demás proponentes, así como frente a la Unidad Administrativa Especial de la Aeronáutica Civil. Por lo tanto, se abstendrán de utilizar herramientas para dilatar el </w:t>
      </w:r>
      <w:r w:rsidR="002C01C8">
        <w:rPr>
          <w:rFonts w:ascii="Arial Narrow" w:hAnsi="Arial Narrow" w:cs="Arial"/>
          <w:bCs/>
          <w:color w:val="000000"/>
          <w:sz w:val="22"/>
          <w:szCs w:val="22"/>
        </w:rPr>
        <w:t>presente proceso de selección</w:t>
      </w:r>
      <w:r w:rsidR="002C01C8" w:rsidRPr="00F06453">
        <w:rPr>
          <w:rFonts w:ascii="Arial Narrow" w:hAnsi="Arial Narrow" w:cs="Arial"/>
          <w:bCs/>
          <w:color w:val="000000"/>
          <w:sz w:val="22"/>
          <w:szCs w:val="22"/>
        </w:rPr>
        <w:t xml:space="preserve"> </w:t>
      </w:r>
      <w:r w:rsidRPr="00F06453">
        <w:rPr>
          <w:rFonts w:ascii="Arial Narrow" w:hAnsi="Arial Narrow" w:cs="Arial"/>
          <w:bCs/>
          <w:color w:val="000000"/>
          <w:sz w:val="22"/>
          <w:szCs w:val="22"/>
        </w:rPr>
        <w:t xml:space="preserve">o la decisión de adjudicación. </w:t>
      </w:r>
    </w:p>
    <w:p w14:paraId="0949109D" w14:textId="77777777" w:rsidR="00053FBE" w:rsidRPr="00F06453" w:rsidRDefault="00053FBE" w:rsidP="00F06453">
      <w:pPr>
        <w:widowControl w:val="0"/>
        <w:tabs>
          <w:tab w:val="left" w:pos="142"/>
        </w:tabs>
        <w:overflowPunct w:val="0"/>
        <w:autoSpaceDE w:val="0"/>
        <w:autoSpaceDN w:val="0"/>
        <w:adjustRightInd w:val="0"/>
        <w:spacing w:after="0" w:line="240" w:lineRule="auto"/>
        <w:ind w:right="-234"/>
        <w:jc w:val="both"/>
        <w:rPr>
          <w:rFonts w:ascii="Arial Narrow" w:eastAsia="Times New Roman" w:hAnsi="Arial Narrow" w:cs="Arial"/>
          <w:bCs/>
          <w:color w:val="000000"/>
        </w:rPr>
      </w:pPr>
    </w:p>
    <w:p w14:paraId="7C19EB5F" w14:textId="530F1034" w:rsidR="00CA554B" w:rsidRPr="00F06453" w:rsidRDefault="00053FBE" w:rsidP="00F06453">
      <w:pPr>
        <w:widowControl w:val="0"/>
        <w:tabs>
          <w:tab w:val="left" w:pos="142"/>
        </w:tabs>
        <w:overflowPunct w:val="0"/>
        <w:autoSpaceDE w:val="0"/>
        <w:autoSpaceDN w:val="0"/>
        <w:adjustRightInd w:val="0"/>
        <w:spacing w:after="0" w:line="276" w:lineRule="auto"/>
        <w:ind w:right="-234"/>
        <w:jc w:val="both"/>
        <w:rPr>
          <w:rFonts w:ascii="Arial Narrow" w:eastAsia="Times New Roman" w:hAnsi="Arial Narrow" w:cs="Arial"/>
          <w:lang w:val="es-ES_tradnl" w:eastAsia="es-ES"/>
        </w:rPr>
      </w:pPr>
      <w:r w:rsidRPr="00F06453">
        <w:rPr>
          <w:rFonts w:ascii="Arial Narrow" w:eastAsia="Times New Roman" w:hAnsi="Arial Narrow" w:cs="Arial"/>
          <w:bCs/>
          <w:color w:val="000000"/>
        </w:rPr>
        <w:t xml:space="preserve">Los Proponentes se abstendrán de controvertir las consideraciones de los demás proponentes y sus propuestas </w:t>
      </w:r>
      <w:r w:rsidRPr="00F06453">
        <w:rPr>
          <w:rFonts w:ascii="Arial Narrow" w:eastAsia="Times New Roman" w:hAnsi="Arial Narrow" w:cs="Arial"/>
          <w:bCs/>
          <w:color w:val="000000"/>
        </w:rPr>
        <w:lastRenderedPageBreak/>
        <w:t xml:space="preserve">o las de terceros sin contar con los soportes documentales suficientes, los cuales deberán estar a inmediata disposición de la Unidad Administrativa Especial de la Aeronáutica Civil para corroborar tales afirmaciones. </w:t>
      </w:r>
      <w:r w:rsidRPr="00F06453">
        <w:rPr>
          <w:rFonts w:ascii="Arial Narrow" w:eastAsia="Times New Roman" w:hAnsi="Arial Narrow" w:cs="Arial"/>
          <w:bCs/>
          <w:color w:val="000000"/>
        </w:rPr>
        <w:cr/>
      </w:r>
      <w:r w:rsidR="00CA554B" w:rsidRPr="00F06453">
        <w:rPr>
          <w:rFonts w:ascii="Arial Narrow" w:eastAsia="Times New Roman" w:hAnsi="Arial Narrow" w:cs="Arial"/>
          <w:lang w:val="es-ES_tradnl" w:eastAsia="es-ES"/>
        </w:rPr>
        <w:t xml:space="preserve"> </w:t>
      </w:r>
    </w:p>
    <w:p w14:paraId="641BAC43" w14:textId="3A4EC4B5" w:rsidR="00CA554B" w:rsidRPr="00F06453" w:rsidRDefault="00DE2B99" w:rsidP="00F06453">
      <w:pPr>
        <w:pStyle w:val="Prrafodelista"/>
        <w:keepNext/>
        <w:keepLines/>
        <w:numPr>
          <w:ilvl w:val="0"/>
          <w:numId w:val="15"/>
        </w:numPr>
        <w:tabs>
          <w:tab w:val="left" w:pos="142"/>
        </w:tabs>
        <w:spacing w:line="276" w:lineRule="auto"/>
        <w:ind w:right="-234"/>
        <w:contextualSpacing/>
        <w:outlineLvl w:val="2"/>
        <w:rPr>
          <w:rFonts w:ascii="Arial Narrow" w:eastAsiaTheme="majorEastAsia" w:hAnsi="Arial Narrow" w:cs="Arial"/>
          <w:b/>
          <w:bCs/>
          <w:sz w:val="22"/>
          <w:szCs w:val="22"/>
        </w:rPr>
      </w:pPr>
      <w:bookmarkStart w:id="7" w:name="_Toc415217465"/>
      <w:r w:rsidRPr="00F06453">
        <w:rPr>
          <w:rFonts w:ascii="Arial Narrow" w:eastAsiaTheme="majorEastAsia" w:hAnsi="Arial Narrow" w:cs="Arial"/>
          <w:b/>
          <w:bCs/>
          <w:sz w:val="22"/>
          <w:szCs w:val="22"/>
        </w:rPr>
        <w:t>COMUNICACIONES</w:t>
      </w:r>
      <w:bookmarkEnd w:id="7"/>
      <w:r w:rsidRPr="00F06453">
        <w:rPr>
          <w:rFonts w:ascii="Arial Narrow" w:eastAsiaTheme="majorEastAsia" w:hAnsi="Arial Narrow" w:cs="Arial"/>
          <w:b/>
          <w:bCs/>
          <w:sz w:val="22"/>
          <w:szCs w:val="22"/>
        </w:rPr>
        <w:t xml:space="preserve">  </w:t>
      </w:r>
    </w:p>
    <w:p w14:paraId="14AC84AC" w14:textId="77777777" w:rsidR="00CA554B" w:rsidRPr="00F06453" w:rsidRDefault="00CA554B" w:rsidP="00F06453">
      <w:pPr>
        <w:widowControl w:val="0"/>
        <w:tabs>
          <w:tab w:val="left" w:pos="142"/>
        </w:tabs>
        <w:overflowPunct w:val="0"/>
        <w:autoSpaceDE w:val="0"/>
        <w:autoSpaceDN w:val="0"/>
        <w:adjustRightInd w:val="0"/>
        <w:spacing w:after="0" w:line="276" w:lineRule="auto"/>
        <w:ind w:right="-234"/>
        <w:jc w:val="both"/>
        <w:rPr>
          <w:rFonts w:ascii="Arial Narrow" w:eastAsia="Times New Roman" w:hAnsi="Arial Narrow" w:cs="Arial"/>
          <w:lang w:val="es-ES_tradnl" w:eastAsia="es-ES"/>
        </w:rPr>
      </w:pPr>
    </w:p>
    <w:p w14:paraId="396A7767" w14:textId="6C187550" w:rsidR="00CA554B" w:rsidRPr="00F06453" w:rsidRDefault="00EC0ED4" w:rsidP="00F06453">
      <w:pPr>
        <w:widowControl w:val="0"/>
        <w:tabs>
          <w:tab w:val="left" w:pos="142"/>
        </w:tabs>
        <w:overflowPunct w:val="0"/>
        <w:autoSpaceDE w:val="0"/>
        <w:autoSpaceDN w:val="0"/>
        <w:adjustRightInd w:val="0"/>
        <w:spacing w:after="0" w:line="276" w:lineRule="auto"/>
        <w:ind w:right="-234"/>
        <w:jc w:val="both"/>
        <w:rPr>
          <w:rFonts w:ascii="Arial Narrow" w:hAnsi="Arial Narrow" w:cs="Arial"/>
          <w:b/>
        </w:rPr>
      </w:pPr>
      <w:r w:rsidRPr="00F06453">
        <w:rPr>
          <w:rFonts w:ascii="Arial Narrow" w:hAnsi="Arial Narrow" w:cs="Arial"/>
        </w:rPr>
        <w:t xml:space="preserve">Las comunicaciones en el marco del proceso de contratación deben hacerse por la plataforma SECOP II, a través de la opción </w:t>
      </w:r>
      <w:r w:rsidRPr="00F06453">
        <w:rPr>
          <w:rFonts w:ascii="Arial Narrow" w:hAnsi="Arial Narrow" w:cs="Arial"/>
          <w:b/>
        </w:rPr>
        <w:t xml:space="preserve">mensajes. </w:t>
      </w:r>
    </w:p>
    <w:p w14:paraId="015980F7" w14:textId="77777777" w:rsidR="00854176" w:rsidRPr="00F06453" w:rsidRDefault="00854176" w:rsidP="00F06453">
      <w:pPr>
        <w:widowControl w:val="0"/>
        <w:tabs>
          <w:tab w:val="left" w:pos="142"/>
        </w:tabs>
        <w:overflowPunct w:val="0"/>
        <w:autoSpaceDE w:val="0"/>
        <w:autoSpaceDN w:val="0"/>
        <w:adjustRightInd w:val="0"/>
        <w:spacing w:after="0" w:line="276" w:lineRule="auto"/>
        <w:ind w:right="-234"/>
        <w:jc w:val="both"/>
        <w:rPr>
          <w:rFonts w:ascii="Arial Narrow" w:eastAsia="Times New Roman" w:hAnsi="Arial Narrow" w:cs="Arial"/>
          <w:lang w:eastAsia="es-ES"/>
        </w:rPr>
      </w:pPr>
    </w:p>
    <w:p w14:paraId="447377BE" w14:textId="17DA3553" w:rsidR="00CA554B" w:rsidRPr="00F06453" w:rsidRDefault="00DE2B99" w:rsidP="00F06453">
      <w:pPr>
        <w:pStyle w:val="Prrafodelista"/>
        <w:keepNext/>
        <w:keepLines/>
        <w:numPr>
          <w:ilvl w:val="0"/>
          <w:numId w:val="15"/>
        </w:numPr>
        <w:tabs>
          <w:tab w:val="left" w:pos="142"/>
        </w:tabs>
        <w:spacing w:line="276" w:lineRule="auto"/>
        <w:ind w:right="-234"/>
        <w:outlineLvl w:val="2"/>
        <w:rPr>
          <w:rFonts w:ascii="Arial Narrow" w:eastAsiaTheme="majorEastAsia" w:hAnsi="Arial Narrow" w:cs="Arial"/>
          <w:b/>
          <w:bCs/>
          <w:sz w:val="22"/>
          <w:szCs w:val="22"/>
        </w:rPr>
      </w:pPr>
      <w:bookmarkStart w:id="8" w:name="_Toc415217466"/>
      <w:r w:rsidRPr="00F06453">
        <w:rPr>
          <w:rFonts w:ascii="Arial Narrow" w:eastAsiaTheme="majorEastAsia" w:hAnsi="Arial Narrow" w:cs="Arial"/>
          <w:b/>
          <w:bCs/>
          <w:sz w:val="22"/>
          <w:szCs w:val="22"/>
        </w:rPr>
        <w:t>IDIOMA</w:t>
      </w:r>
      <w:bookmarkEnd w:id="8"/>
      <w:r w:rsidRPr="00F06453">
        <w:rPr>
          <w:rFonts w:ascii="Arial Narrow" w:eastAsiaTheme="majorEastAsia" w:hAnsi="Arial Narrow" w:cs="Arial"/>
          <w:b/>
          <w:bCs/>
          <w:sz w:val="22"/>
          <w:szCs w:val="22"/>
        </w:rPr>
        <w:t xml:space="preserve"> </w:t>
      </w:r>
    </w:p>
    <w:p w14:paraId="1CC59F40" w14:textId="77777777" w:rsidR="00CA554B" w:rsidRPr="00F06453" w:rsidRDefault="00CA554B" w:rsidP="00F06453">
      <w:pPr>
        <w:widowControl w:val="0"/>
        <w:tabs>
          <w:tab w:val="left" w:pos="142"/>
        </w:tabs>
        <w:overflowPunct w:val="0"/>
        <w:autoSpaceDE w:val="0"/>
        <w:autoSpaceDN w:val="0"/>
        <w:adjustRightInd w:val="0"/>
        <w:spacing w:after="0" w:line="276" w:lineRule="auto"/>
        <w:ind w:right="-234"/>
        <w:jc w:val="both"/>
        <w:rPr>
          <w:rFonts w:ascii="Arial Narrow" w:eastAsia="Times New Roman" w:hAnsi="Arial Narrow" w:cs="Arial"/>
          <w:lang w:val="es-ES_tradnl" w:eastAsia="es-ES"/>
        </w:rPr>
      </w:pPr>
    </w:p>
    <w:p w14:paraId="647B0AF4" w14:textId="77777777" w:rsidR="00CA554B" w:rsidRPr="00F06453" w:rsidRDefault="00CA554B" w:rsidP="00F06453">
      <w:pPr>
        <w:widowControl w:val="0"/>
        <w:tabs>
          <w:tab w:val="left" w:pos="142"/>
        </w:tabs>
        <w:overflowPunct w:val="0"/>
        <w:autoSpaceDE w:val="0"/>
        <w:autoSpaceDN w:val="0"/>
        <w:adjustRightInd w:val="0"/>
        <w:spacing w:after="0" w:line="276" w:lineRule="auto"/>
        <w:ind w:right="-234"/>
        <w:jc w:val="both"/>
        <w:rPr>
          <w:rFonts w:ascii="Arial Narrow" w:eastAsia="Times New Roman" w:hAnsi="Arial Narrow" w:cs="Arial"/>
          <w:lang w:val="es-ES_tradnl" w:eastAsia="es-ES"/>
        </w:rPr>
      </w:pPr>
      <w:r w:rsidRPr="00F06453">
        <w:rPr>
          <w:rFonts w:ascii="Arial Narrow" w:eastAsia="Times New Roman" w:hAnsi="Arial Narrow" w:cs="Arial"/>
          <w:lang w:val="es-ES_tradnl" w:eastAsia="es-ES"/>
        </w:rPr>
        <w:t xml:space="preserve">Los documentos y las comunicaciones entregadas, enviadas o expedidas por los Proponentes o por terceros para efectos del Proceso de Contratación, o para ser tenidos en cuenta en el mismo, deben ser otorgados en castellano. La Oferta y sus anexos deben ser presentados en castellano. Los documentos con los cuales los Proponentes acrediten los requisitos habilitantes de que trata la sección VI que estén en una lengua extranjera, deben ser traducidos al castellano y presentarse junto con su original otorgado en lengua extranjera. Para firmar el contrato, el Proponente que resulte adjudicatario debe presentar la traducción oficial al castellano de los documentos presentados por escrito en idioma extranjero, la cual deberá ser oficial en los términos del artículo 251 del Código General del Proceso, cumpliendo el trámite de Apostilla o </w:t>
      </w:r>
      <w:proofErr w:type="spellStart"/>
      <w:r w:rsidRPr="00F06453">
        <w:rPr>
          <w:rFonts w:ascii="Arial Narrow" w:eastAsia="Times New Roman" w:hAnsi="Arial Narrow" w:cs="Arial"/>
          <w:lang w:val="es-ES_tradnl" w:eastAsia="es-ES"/>
        </w:rPr>
        <w:t>consularización</w:t>
      </w:r>
      <w:proofErr w:type="spellEnd"/>
      <w:r w:rsidRPr="00F06453">
        <w:rPr>
          <w:rFonts w:ascii="Arial Narrow" w:eastAsia="Times New Roman" w:hAnsi="Arial Narrow" w:cs="Arial"/>
          <w:lang w:val="es-ES_tradnl" w:eastAsia="es-ES"/>
        </w:rPr>
        <w:t xml:space="preserve">. </w:t>
      </w:r>
    </w:p>
    <w:p w14:paraId="5F600F07" w14:textId="77777777" w:rsidR="00F416EC" w:rsidRPr="00F06453" w:rsidRDefault="00F416EC" w:rsidP="00F06453">
      <w:pPr>
        <w:widowControl w:val="0"/>
        <w:tabs>
          <w:tab w:val="left" w:pos="142"/>
        </w:tabs>
        <w:overflowPunct w:val="0"/>
        <w:autoSpaceDE w:val="0"/>
        <w:autoSpaceDN w:val="0"/>
        <w:adjustRightInd w:val="0"/>
        <w:spacing w:after="0" w:line="276" w:lineRule="auto"/>
        <w:ind w:right="-234"/>
        <w:jc w:val="both"/>
        <w:rPr>
          <w:rFonts w:ascii="Arial Narrow" w:eastAsia="Times New Roman" w:hAnsi="Arial Narrow" w:cs="Arial"/>
          <w:lang w:val="es-ES_tradnl" w:eastAsia="es-ES"/>
        </w:rPr>
      </w:pPr>
    </w:p>
    <w:p w14:paraId="032D57F6" w14:textId="44467EEA" w:rsidR="00CA554B" w:rsidRPr="00F06453" w:rsidRDefault="00DE2B99" w:rsidP="00F06453">
      <w:pPr>
        <w:pStyle w:val="Prrafodelista"/>
        <w:keepNext/>
        <w:keepLines/>
        <w:numPr>
          <w:ilvl w:val="0"/>
          <w:numId w:val="15"/>
        </w:numPr>
        <w:tabs>
          <w:tab w:val="left" w:pos="142"/>
        </w:tabs>
        <w:spacing w:line="276" w:lineRule="auto"/>
        <w:ind w:right="-234"/>
        <w:outlineLvl w:val="2"/>
        <w:rPr>
          <w:rFonts w:ascii="Arial Narrow" w:eastAsiaTheme="majorEastAsia" w:hAnsi="Arial Narrow" w:cs="Arial"/>
          <w:b/>
          <w:bCs/>
          <w:sz w:val="22"/>
          <w:szCs w:val="22"/>
        </w:rPr>
      </w:pPr>
      <w:bookmarkStart w:id="9" w:name="_Toc415217467"/>
      <w:r w:rsidRPr="00F06453">
        <w:rPr>
          <w:rFonts w:ascii="Arial Narrow" w:eastAsiaTheme="majorEastAsia" w:hAnsi="Arial Narrow" w:cs="Arial"/>
          <w:b/>
          <w:bCs/>
          <w:sz w:val="22"/>
          <w:szCs w:val="22"/>
        </w:rPr>
        <w:t>LEGALIZACIÓN DE DOCUMENTOS OTORGADOS EN EL EXTERIOR</w:t>
      </w:r>
      <w:bookmarkEnd w:id="9"/>
      <w:r w:rsidRPr="00F06453">
        <w:rPr>
          <w:rFonts w:ascii="Arial Narrow" w:eastAsiaTheme="majorEastAsia" w:hAnsi="Arial Narrow" w:cs="Arial"/>
          <w:b/>
          <w:bCs/>
          <w:sz w:val="22"/>
          <w:szCs w:val="22"/>
        </w:rPr>
        <w:t xml:space="preserve"> </w:t>
      </w:r>
    </w:p>
    <w:p w14:paraId="7D9438BA" w14:textId="77777777" w:rsidR="0081393D" w:rsidRPr="00F06453" w:rsidRDefault="0081393D" w:rsidP="00F06453">
      <w:pPr>
        <w:tabs>
          <w:tab w:val="left" w:pos="142"/>
        </w:tabs>
        <w:spacing w:after="0" w:line="276" w:lineRule="auto"/>
        <w:ind w:right="-234"/>
        <w:jc w:val="both"/>
        <w:rPr>
          <w:rFonts w:ascii="Arial Narrow" w:hAnsi="Arial Narrow" w:cs="Arial"/>
          <w:lang w:val="es-ES"/>
        </w:rPr>
      </w:pPr>
    </w:p>
    <w:p w14:paraId="6E73B649" w14:textId="77777777" w:rsidR="00273E49" w:rsidRPr="00F06453" w:rsidRDefault="00273E49" w:rsidP="00F06453">
      <w:pPr>
        <w:tabs>
          <w:tab w:val="left" w:pos="142"/>
        </w:tabs>
        <w:spacing w:after="0" w:line="240" w:lineRule="auto"/>
        <w:ind w:right="-234"/>
        <w:jc w:val="both"/>
        <w:rPr>
          <w:rFonts w:ascii="Arial Narrow" w:eastAsia="Times New Roman" w:hAnsi="Arial Narrow" w:cs="Arial"/>
          <w:color w:val="000000"/>
          <w:lang w:val="es-ES_tradnl" w:eastAsia="es-ES"/>
        </w:rPr>
      </w:pPr>
      <w:r w:rsidRPr="00F06453">
        <w:rPr>
          <w:rFonts w:ascii="Arial Narrow" w:eastAsia="Times New Roman" w:hAnsi="Arial Narrow" w:cs="Arial"/>
          <w:color w:val="000000"/>
          <w:lang w:val="es-ES_tradnl" w:eastAsia="es-ES"/>
        </w:rPr>
        <w:t xml:space="preserve">Para efectos de legalización de documentos otorgados en el exterior se debe tener en cuenta lo establecido en la Resolución No. 010547 del 14 de diciembre de 2018, “Por la cual se adopta el procedimiento para apostillar y legalizar documentos”, expedida por el Ministerio de Relaciones Exteriores de la Republica de Colombia. </w:t>
      </w:r>
    </w:p>
    <w:p w14:paraId="68250B0C" w14:textId="77777777" w:rsidR="00273E49" w:rsidRPr="00F06453" w:rsidRDefault="00273E49" w:rsidP="00F06453">
      <w:pPr>
        <w:tabs>
          <w:tab w:val="left" w:pos="142"/>
        </w:tabs>
        <w:spacing w:after="0" w:line="240" w:lineRule="auto"/>
        <w:ind w:right="-234"/>
        <w:jc w:val="both"/>
        <w:rPr>
          <w:rFonts w:ascii="Arial Narrow" w:eastAsia="Times New Roman" w:hAnsi="Arial Narrow" w:cs="Arial"/>
          <w:color w:val="000000"/>
          <w:lang w:val="es-ES_tradnl" w:eastAsia="es-ES"/>
        </w:rPr>
      </w:pPr>
    </w:p>
    <w:p w14:paraId="7025C75D" w14:textId="77777777" w:rsidR="00273E49" w:rsidRPr="00F06453" w:rsidRDefault="00273E49" w:rsidP="00F06453">
      <w:pPr>
        <w:pStyle w:val="Invias-Titulo1"/>
        <w:numPr>
          <w:ilvl w:val="0"/>
          <w:numId w:val="0"/>
        </w:numPr>
        <w:tabs>
          <w:tab w:val="left" w:pos="142"/>
        </w:tabs>
        <w:ind w:right="-234"/>
        <w:jc w:val="left"/>
        <w:rPr>
          <w:sz w:val="22"/>
          <w:szCs w:val="22"/>
        </w:rPr>
      </w:pPr>
      <w:bookmarkStart w:id="10" w:name="_Toc424219462"/>
      <w:bookmarkStart w:id="11" w:name="_Toc1382372"/>
      <w:r w:rsidRPr="00F06453">
        <w:rPr>
          <w:bCs/>
          <w:color w:val="000000"/>
          <w:sz w:val="22"/>
          <w:szCs w:val="22"/>
          <w:lang w:eastAsia="en-US"/>
        </w:rPr>
        <w:t>CONSULARIZACIÓN</w:t>
      </w:r>
      <w:bookmarkEnd w:id="10"/>
      <w:bookmarkEnd w:id="11"/>
      <w:r w:rsidRPr="00F06453">
        <w:rPr>
          <w:sz w:val="22"/>
          <w:szCs w:val="22"/>
        </w:rPr>
        <w:t xml:space="preserve"> </w:t>
      </w:r>
    </w:p>
    <w:p w14:paraId="745E2C39" w14:textId="77777777" w:rsidR="00273E49" w:rsidRPr="00F06453" w:rsidRDefault="00273E49" w:rsidP="00F06453">
      <w:pPr>
        <w:pStyle w:val="Default"/>
        <w:tabs>
          <w:tab w:val="left" w:pos="142"/>
        </w:tabs>
        <w:ind w:right="-234"/>
        <w:jc w:val="both"/>
        <w:rPr>
          <w:rFonts w:ascii="Arial Narrow" w:hAnsi="Arial Narrow"/>
          <w:color w:val="auto"/>
          <w:sz w:val="22"/>
          <w:szCs w:val="22"/>
          <w:lang w:eastAsia="es-CO"/>
        </w:rPr>
      </w:pPr>
      <w:bookmarkStart w:id="12" w:name="_Toc424219463"/>
      <w:bookmarkStart w:id="13" w:name="_Toc1382373"/>
    </w:p>
    <w:p w14:paraId="5BD38735" w14:textId="77777777" w:rsidR="00273E49" w:rsidRPr="00F06453" w:rsidRDefault="00273E49" w:rsidP="00F06453">
      <w:pPr>
        <w:pStyle w:val="Default"/>
        <w:tabs>
          <w:tab w:val="left" w:pos="142"/>
        </w:tabs>
        <w:ind w:right="-234"/>
        <w:jc w:val="both"/>
        <w:rPr>
          <w:rFonts w:ascii="Arial Narrow" w:eastAsia="Times New Roman" w:hAnsi="Arial Narrow"/>
          <w:sz w:val="22"/>
          <w:szCs w:val="22"/>
          <w:lang w:val="es-ES_tradnl" w:eastAsia="es-ES"/>
        </w:rPr>
      </w:pPr>
      <w:r w:rsidRPr="00F06453">
        <w:rPr>
          <w:rFonts w:ascii="Arial Narrow" w:eastAsia="Times New Roman" w:hAnsi="Arial Narrow"/>
          <w:sz w:val="22"/>
          <w:szCs w:val="22"/>
          <w:lang w:val="es-ES_tradnl" w:eastAsia="es-ES"/>
        </w:rPr>
        <w:t>De conformidad con lo previsto en el artículo 480 del Código de Comercio, los documentos otorgados en el exterior se autenticarán por los funcionarios competentes para ello en el respectivo país y la firma de tales funcionarios será autenticada a su vez por el cónsul colombiano o, a falta de éste, por el de una nación amiga, sin perjuicio de lo establecido en convenios internacionales sobre el régimen de los poderes. Tratándose de sociedades, al autenticar los documentos a que se refiere el mencionado artículo los cónsules harán constar que existe la sociedad y ejerce su objeto conforme a las leyes del respectivo país.</w:t>
      </w:r>
    </w:p>
    <w:p w14:paraId="5CF6E9DF" w14:textId="77777777" w:rsidR="00273E49" w:rsidRPr="00F06453" w:rsidRDefault="00273E49" w:rsidP="00F06453">
      <w:pPr>
        <w:pStyle w:val="Default"/>
        <w:tabs>
          <w:tab w:val="left" w:pos="142"/>
        </w:tabs>
        <w:ind w:right="-234"/>
        <w:jc w:val="both"/>
        <w:rPr>
          <w:rFonts w:ascii="Arial Narrow" w:eastAsia="Times New Roman" w:hAnsi="Arial Narrow"/>
          <w:sz w:val="22"/>
          <w:szCs w:val="22"/>
          <w:lang w:val="es-ES_tradnl" w:eastAsia="es-ES"/>
        </w:rPr>
      </w:pPr>
    </w:p>
    <w:p w14:paraId="07770641" w14:textId="77777777" w:rsidR="00273E49" w:rsidRPr="00F06453" w:rsidRDefault="00273E49" w:rsidP="00F06453">
      <w:pPr>
        <w:pStyle w:val="Default"/>
        <w:tabs>
          <w:tab w:val="left" w:pos="142"/>
        </w:tabs>
        <w:ind w:right="-234"/>
        <w:jc w:val="both"/>
        <w:rPr>
          <w:rFonts w:ascii="Arial Narrow" w:eastAsia="Times New Roman" w:hAnsi="Arial Narrow"/>
          <w:sz w:val="22"/>
          <w:szCs w:val="22"/>
          <w:lang w:val="es-ES_tradnl" w:eastAsia="es-ES"/>
        </w:rPr>
      </w:pPr>
      <w:r w:rsidRPr="00F06453">
        <w:rPr>
          <w:rFonts w:ascii="Arial Narrow" w:eastAsia="Times New Roman" w:hAnsi="Arial Narrow"/>
          <w:sz w:val="22"/>
          <w:szCs w:val="22"/>
          <w:lang w:val="es-ES_tradnl" w:eastAsia="es-ES"/>
        </w:rPr>
        <w:t>Surtido el trámite señalado en el presente numeral, estos documentos deben ser presentados ante el Ministerio de Relaciones Exteriores de Colombia (Oficina de Legalizaciones) para la correspondiente legalización de la firma del cónsul y demás trámites pertinentes.</w:t>
      </w:r>
    </w:p>
    <w:p w14:paraId="7C3790D9" w14:textId="77777777" w:rsidR="00273E49" w:rsidRPr="00F06453" w:rsidRDefault="00273E49" w:rsidP="00F06453">
      <w:pPr>
        <w:pStyle w:val="Default"/>
        <w:tabs>
          <w:tab w:val="left" w:pos="142"/>
        </w:tabs>
        <w:ind w:right="-234"/>
        <w:jc w:val="both"/>
        <w:rPr>
          <w:rFonts w:ascii="Arial Narrow" w:eastAsia="Times New Roman" w:hAnsi="Arial Narrow"/>
          <w:sz w:val="22"/>
          <w:szCs w:val="22"/>
          <w:lang w:val="es-ES_tradnl" w:eastAsia="es-ES"/>
        </w:rPr>
      </w:pPr>
    </w:p>
    <w:p w14:paraId="7ABCDF99" w14:textId="77777777" w:rsidR="00273E49" w:rsidRPr="00F06453" w:rsidRDefault="00273E49" w:rsidP="00F06453">
      <w:pPr>
        <w:pStyle w:val="Default"/>
        <w:tabs>
          <w:tab w:val="left" w:pos="142"/>
        </w:tabs>
        <w:ind w:right="-234"/>
        <w:jc w:val="both"/>
        <w:rPr>
          <w:rFonts w:ascii="Arial Narrow" w:eastAsia="Times New Roman" w:hAnsi="Arial Narrow"/>
          <w:sz w:val="22"/>
          <w:szCs w:val="22"/>
          <w:lang w:val="es-ES_tradnl" w:eastAsia="es-ES"/>
        </w:rPr>
      </w:pPr>
      <w:r w:rsidRPr="00F06453">
        <w:rPr>
          <w:rFonts w:ascii="Arial Narrow" w:eastAsia="Times New Roman" w:hAnsi="Arial Narrow"/>
          <w:sz w:val="22"/>
          <w:szCs w:val="22"/>
          <w:lang w:val="es-ES_tradnl" w:eastAsia="es-ES"/>
        </w:rPr>
        <w:t xml:space="preserve">De conformidad con lo establecido en el artículo 251 del Código General del Proceso, los documentos públicos, provenientes de un país que no sea parte de un tratado internacional ratificado por Colombia, los mencionados documentos deberán presentarse debidamente autenticados por el cónsul o agente diplomático de la Republica </w:t>
      </w:r>
      <w:r w:rsidRPr="00F06453">
        <w:rPr>
          <w:rFonts w:ascii="Arial Narrow" w:eastAsia="Times New Roman" w:hAnsi="Arial Narrow"/>
          <w:sz w:val="22"/>
          <w:szCs w:val="22"/>
          <w:lang w:val="es-ES_tradnl" w:eastAsia="es-ES"/>
        </w:rPr>
        <w:lastRenderedPageBreak/>
        <w:t>de Colombia en dicho país y en su defecto por el de una nación amiga. La firma del cónsul o agente diplomático se abonará por el Ministerio de Relaciones Exteriores de Colombia, y si se trata de agentes consulares de un país amigos se autenticarán previamente por el funcionario competente del mismo y los de este por el cónsul colombiano.</w:t>
      </w:r>
    </w:p>
    <w:p w14:paraId="3ADAD9B5" w14:textId="77777777" w:rsidR="00273E49" w:rsidRPr="00F06453" w:rsidRDefault="00273E49" w:rsidP="00F06453">
      <w:pPr>
        <w:pStyle w:val="Default"/>
        <w:tabs>
          <w:tab w:val="left" w:pos="142"/>
        </w:tabs>
        <w:ind w:right="-234"/>
        <w:jc w:val="both"/>
        <w:rPr>
          <w:rFonts w:ascii="Arial Narrow" w:eastAsia="Times New Roman" w:hAnsi="Arial Narrow"/>
          <w:sz w:val="22"/>
          <w:szCs w:val="22"/>
          <w:lang w:val="es-ES_tradnl" w:eastAsia="es-ES"/>
        </w:rPr>
      </w:pPr>
    </w:p>
    <w:p w14:paraId="78DEC898" w14:textId="77777777" w:rsidR="00273E49" w:rsidRPr="00F06453" w:rsidRDefault="00273E49" w:rsidP="00F06453">
      <w:pPr>
        <w:pStyle w:val="Default"/>
        <w:tabs>
          <w:tab w:val="left" w:pos="142"/>
        </w:tabs>
        <w:ind w:right="-234"/>
        <w:jc w:val="both"/>
        <w:rPr>
          <w:rFonts w:ascii="Arial Narrow" w:hAnsi="Arial Narrow"/>
          <w:color w:val="auto"/>
          <w:sz w:val="22"/>
          <w:szCs w:val="22"/>
        </w:rPr>
      </w:pPr>
      <w:r w:rsidRPr="00F06453">
        <w:rPr>
          <w:rFonts w:ascii="Arial Narrow" w:eastAsia="Times New Roman" w:hAnsi="Arial Narrow"/>
          <w:sz w:val="22"/>
          <w:szCs w:val="22"/>
          <w:lang w:val="es-ES_tradnl" w:eastAsia="es-ES"/>
        </w:rPr>
        <w:t>Los documentos privados se evaluarán de conformidad con los lineamientos establecidos por Colombia Compra Eficiente, sobre el particular</w:t>
      </w:r>
      <w:r w:rsidRPr="00F06453">
        <w:rPr>
          <w:rFonts w:ascii="Arial Narrow" w:hAnsi="Arial Narrow"/>
          <w:color w:val="auto"/>
          <w:sz w:val="22"/>
          <w:szCs w:val="22"/>
        </w:rPr>
        <w:t>.</w:t>
      </w:r>
    </w:p>
    <w:p w14:paraId="15C2793D" w14:textId="77777777" w:rsidR="00273E49" w:rsidRPr="00F06453" w:rsidRDefault="00273E49" w:rsidP="00F06453">
      <w:pPr>
        <w:pStyle w:val="Default"/>
        <w:tabs>
          <w:tab w:val="left" w:pos="142"/>
        </w:tabs>
        <w:ind w:right="-234"/>
        <w:jc w:val="both"/>
        <w:rPr>
          <w:rFonts w:ascii="Arial Narrow" w:hAnsi="Arial Narrow"/>
          <w:color w:val="auto"/>
          <w:sz w:val="22"/>
          <w:szCs w:val="22"/>
        </w:rPr>
      </w:pPr>
    </w:p>
    <w:p w14:paraId="60B1E31D" w14:textId="77777777" w:rsidR="00273E49" w:rsidRPr="00F06453" w:rsidRDefault="00273E49" w:rsidP="00F06453">
      <w:pPr>
        <w:pStyle w:val="Invias-Titulo1"/>
        <w:numPr>
          <w:ilvl w:val="0"/>
          <w:numId w:val="0"/>
        </w:numPr>
        <w:tabs>
          <w:tab w:val="left" w:pos="142"/>
        </w:tabs>
        <w:ind w:right="-234"/>
        <w:jc w:val="left"/>
        <w:rPr>
          <w:bCs/>
          <w:color w:val="000000"/>
          <w:sz w:val="22"/>
          <w:szCs w:val="22"/>
          <w:lang w:eastAsia="en-US"/>
        </w:rPr>
      </w:pPr>
      <w:r w:rsidRPr="00F06453">
        <w:rPr>
          <w:bCs/>
          <w:color w:val="000000"/>
          <w:sz w:val="22"/>
          <w:szCs w:val="22"/>
          <w:lang w:eastAsia="en-US"/>
        </w:rPr>
        <w:t>APOSTILLE</w:t>
      </w:r>
      <w:bookmarkEnd w:id="12"/>
      <w:bookmarkEnd w:id="13"/>
    </w:p>
    <w:p w14:paraId="2362B417" w14:textId="77777777" w:rsidR="00273E49" w:rsidRPr="00F06453" w:rsidRDefault="00273E49" w:rsidP="00F06453">
      <w:pPr>
        <w:pStyle w:val="InviasNormal"/>
        <w:tabs>
          <w:tab w:val="left" w:pos="142"/>
        </w:tabs>
        <w:spacing w:before="0" w:after="0"/>
        <w:ind w:right="-234"/>
        <w:rPr>
          <w:rFonts w:eastAsia="Calibri" w:cs="Arial"/>
          <w:sz w:val="22"/>
          <w:szCs w:val="22"/>
          <w:lang w:eastAsia="en-US"/>
        </w:rPr>
      </w:pPr>
      <w:bookmarkStart w:id="14" w:name="_Toc424219464"/>
      <w:bookmarkStart w:id="15" w:name="_Toc1382374"/>
    </w:p>
    <w:p w14:paraId="1CA3A70E" w14:textId="28DAF733" w:rsidR="00273E49" w:rsidRPr="00F06453" w:rsidRDefault="00273E49" w:rsidP="00F06453">
      <w:pPr>
        <w:pStyle w:val="InviasNormal"/>
        <w:tabs>
          <w:tab w:val="left" w:pos="142"/>
        </w:tabs>
        <w:spacing w:before="0" w:after="0"/>
        <w:ind w:right="-234"/>
        <w:rPr>
          <w:rFonts w:cs="Arial"/>
          <w:color w:val="000000"/>
          <w:sz w:val="22"/>
          <w:szCs w:val="22"/>
          <w:lang w:val="es-ES_tradnl"/>
        </w:rPr>
      </w:pPr>
      <w:r w:rsidRPr="00F06453">
        <w:rPr>
          <w:rFonts w:cs="Arial"/>
          <w:color w:val="000000"/>
          <w:sz w:val="22"/>
          <w:szCs w:val="22"/>
          <w:lang w:val="es-ES_tradnl"/>
        </w:rPr>
        <w:t xml:space="preserve">Cuando se trate de documentos de naturaleza pública otorgados en el exterior, de conformidad con lo previsto en la Ley 455 de 1998, no se requerirá del trámite de </w:t>
      </w:r>
      <w:proofErr w:type="spellStart"/>
      <w:r w:rsidRPr="00F06453">
        <w:rPr>
          <w:rFonts w:cs="Arial"/>
          <w:color w:val="000000"/>
          <w:sz w:val="22"/>
          <w:szCs w:val="22"/>
          <w:lang w:val="es-ES_tradnl"/>
        </w:rPr>
        <w:t>consularización</w:t>
      </w:r>
      <w:proofErr w:type="spellEnd"/>
      <w:r w:rsidRPr="00F06453">
        <w:rPr>
          <w:rFonts w:cs="Arial"/>
          <w:color w:val="000000"/>
          <w:sz w:val="22"/>
          <w:szCs w:val="22"/>
          <w:lang w:val="es-ES_tradnl"/>
        </w:rPr>
        <w:t>, siempre que provenga de uno de los países signatarios de La Haya del 5 de octubre de 1961, sobre abolición del requisito de legalización para documentos públicos extranjeros, aprobada por la Ley 455 de 1998. En este caso sólo será exigible la Apostilla, trámite mediante el cual la autoridad competente del Estado de donde emana el documento certifica la autenticidad de la firma, a qué título ha actuado la persona que firma el documento y, cuando proceda, la indicación del sello o estampilla que llevare.</w:t>
      </w:r>
    </w:p>
    <w:p w14:paraId="4D4C8F9D" w14:textId="77777777" w:rsidR="00273E49" w:rsidRPr="00F06453" w:rsidRDefault="00273E49" w:rsidP="00F06453">
      <w:pPr>
        <w:pStyle w:val="InviasNormal"/>
        <w:tabs>
          <w:tab w:val="left" w:pos="142"/>
        </w:tabs>
        <w:spacing w:before="0" w:after="0"/>
        <w:ind w:right="-234"/>
        <w:rPr>
          <w:rFonts w:cs="Arial"/>
          <w:color w:val="000000"/>
          <w:sz w:val="22"/>
          <w:szCs w:val="22"/>
          <w:lang w:val="es-ES_tradnl"/>
        </w:rPr>
      </w:pPr>
    </w:p>
    <w:p w14:paraId="0D2E5779" w14:textId="77777777" w:rsidR="00273E49" w:rsidRPr="00F06453" w:rsidRDefault="00273E49" w:rsidP="00F06453">
      <w:pPr>
        <w:pStyle w:val="InviasNormal"/>
        <w:tabs>
          <w:tab w:val="left" w:pos="142"/>
        </w:tabs>
        <w:spacing w:before="0" w:after="0"/>
        <w:ind w:right="-234"/>
        <w:rPr>
          <w:rFonts w:cs="Arial"/>
          <w:color w:val="000000"/>
          <w:sz w:val="22"/>
          <w:szCs w:val="22"/>
          <w:lang w:val="es-ES_tradnl"/>
        </w:rPr>
      </w:pPr>
      <w:r w:rsidRPr="00F06453">
        <w:rPr>
          <w:rFonts w:cs="Arial"/>
          <w:color w:val="000000"/>
          <w:sz w:val="22"/>
          <w:szCs w:val="22"/>
          <w:lang w:val="es-ES_tradnl"/>
        </w:rPr>
        <w:t>Si la Apostilla está dada en idioma distinto del castellano, deberá presentarse acompañada de una traducción a dicho idioma.</w:t>
      </w:r>
    </w:p>
    <w:p w14:paraId="45DE83D7" w14:textId="77777777" w:rsidR="00273E49" w:rsidRPr="00F06453" w:rsidRDefault="00273E49" w:rsidP="00F06453">
      <w:pPr>
        <w:pStyle w:val="InviasNormal"/>
        <w:tabs>
          <w:tab w:val="left" w:pos="142"/>
        </w:tabs>
        <w:spacing w:before="0" w:after="0"/>
        <w:ind w:right="-234"/>
        <w:rPr>
          <w:rFonts w:cs="Arial"/>
          <w:color w:val="000000"/>
          <w:sz w:val="22"/>
          <w:szCs w:val="22"/>
          <w:lang w:val="es-ES_tradnl"/>
        </w:rPr>
      </w:pPr>
    </w:p>
    <w:p w14:paraId="0474A281" w14:textId="77777777" w:rsidR="00273E49" w:rsidRPr="00F06453" w:rsidRDefault="00273E49" w:rsidP="00F06453">
      <w:pPr>
        <w:pStyle w:val="Invias-Titulo1"/>
        <w:numPr>
          <w:ilvl w:val="0"/>
          <w:numId w:val="0"/>
        </w:numPr>
        <w:tabs>
          <w:tab w:val="left" w:pos="142"/>
        </w:tabs>
        <w:ind w:right="-234"/>
        <w:jc w:val="left"/>
        <w:rPr>
          <w:bCs/>
          <w:color w:val="000000"/>
          <w:sz w:val="22"/>
          <w:szCs w:val="22"/>
          <w:lang w:eastAsia="en-US"/>
        </w:rPr>
      </w:pPr>
      <w:r w:rsidRPr="00F06453">
        <w:rPr>
          <w:bCs/>
          <w:color w:val="000000"/>
          <w:sz w:val="22"/>
          <w:szCs w:val="22"/>
          <w:lang w:eastAsia="en-US"/>
        </w:rPr>
        <w:t>TÍTULOS OBTENIDOS EN EL EXTERIOR</w:t>
      </w:r>
      <w:bookmarkEnd w:id="14"/>
      <w:bookmarkEnd w:id="15"/>
    </w:p>
    <w:p w14:paraId="098AE8B6" w14:textId="77777777" w:rsidR="00273E49" w:rsidRPr="00F06453" w:rsidRDefault="00273E49" w:rsidP="00F06453">
      <w:pPr>
        <w:pStyle w:val="InviasNormal"/>
        <w:tabs>
          <w:tab w:val="left" w:pos="142"/>
        </w:tabs>
        <w:spacing w:before="0" w:after="0"/>
        <w:ind w:right="-234"/>
        <w:rPr>
          <w:rFonts w:eastAsia="Calibri" w:cs="Arial"/>
          <w:sz w:val="22"/>
          <w:szCs w:val="22"/>
          <w:lang w:eastAsia="en-US"/>
        </w:rPr>
      </w:pPr>
    </w:p>
    <w:p w14:paraId="310E4A49" w14:textId="77777777" w:rsidR="00273E49" w:rsidRPr="00F06453" w:rsidRDefault="00273E49" w:rsidP="00F06453">
      <w:pPr>
        <w:pStyle w:val="InviasNormal"/>
        <w:tabs>
          <w:tab w:val="left" w:pos="142"/>
        </w:tabs>
        <w:spacing w:before="0" w:after="0"/>
        <w:ind w:right="-234"/>
        <w:rPr>
          <w:rFonts w:cs="Arial"/>
          <w:color w:val="000000"/>
          <w:sz w:val="22"/>
          <w:szCs w:val="22"/>
          <w:lang w:val="es-ES_tradnl"/>
        </w:rPr>
      </w:pPr>
      <w:r w:rsidRPr="00F06453">
        <w:rPr>
          <w:rFonts w:cs="Arial"/>
          <w:color w:val="000000"/>
          <w:sz w:val="22"/>
          <w:szCs w:val="22"/>
          <w:lang w:val="es-ES_tradnl"/>
        </w:rPr>
        <w:t>El proponente que ofrezca personal con títulos académicos otorgados en el exterior deberá acreditar en el término señalado en el presente Pliego de Condiciones, la convalidación de estos títulos ante el Ministerio de Educación Nacional, para lo cual deberá iniciar con suficiente anticipación los trámites requeridos.</w:t>
      </w:r>
    </w:p>
    <w:p w14:paraId="0C44A6E4" w14:textId="77777777" w:rsidR="00273E49" w:rsidRPr="00F06453" w:rsidRDefault="00273E49" w:rsidP="00F06453">
      <w:pPr>
        <w:pStyle w:val="InviasNormal"/>
        <w:tabs>
          <w:tab w:val="left" w:pos="142"/>
        </w:tabs>
        <w:spacing w:before="0" w:after="0"/>
        <w:ind w:right="-234"/>
        <w:rPr>
          <w:rFonts w:cs="Arial"/>
          <w:color w:val="000000"/>
          <w:sz w:val="22"/>
          <w:szCs w:val="22"/>
          <w:lang w:val="es-ES_tradnl"/>
        </w:rPr>
      </w:pPr>
    </w:p>
    <w:p w14:paraId="40C34089" w14:textId="77777777" w:rsidR="00273E49" w:rsidRPr="00F06453" w:rsidRDefault="00273E49" w:rsidP="00F06453">
      <w:pPr>
        <w:pStyle w:val="InviasNormal"/>
        <w:tabs>
          <w:tab w:val="left" w:pos="142"/>
        </w:tabs>
        <w:spacing w:before="0" w:after="0"/>
        <w:ind w:right="-234"/>
        <w:rPr>
          <w:rFonts w:cs="Arial"/>
          <w:color w:val="000000"/>
          <w:sz w:val="22"/>
          <w:szCs w:val="22"/>
          <w:lang w:val="es-ES_tradnl"/>
        </w:rPr>
      </w:pPr>
      <w:r w:rsidRPr="00F06453">
        <w:rPr>
          <w:rFonts w:cs="Arial"/>
          <w:color w:val="000000"/>
          <w:sz w:val="22"/>
          <w:szCs w:val="22"/>
          <w:lang w:val="es-ES_tradnl"/>
        </w:rPr>
        <w:t>Este requisito no se exigirá cuando se trate de profesionales titulados y domiciliados en el exterior que pretendan ejercer temporalmente la profesión en Colombia.</w:t>
      </w:r>
    </w:p>
    <w:p w14:paraId="1D8F9B18" w14:textId="77777777" w:rsidR="00273E49" w:rsidRPr="00F06453" w:rsidRDefault="00273E49" w:rsidP="00F06453">
      <w:pPr>
        <w:pStyle w:val="InviasNormal"/>
        <w:tabs>
          <w:tab w:val="left" w:pos="142"/>
        </w:tabs>
        <w:spacing w:before="0" w:after="0"/>
        <w:ind w:right="-234"/>
        <w:rPr>
          <w:rFonts w:cs="Arial"/>
          <w:color w:val="000000"/>
          <w:sz w:val="22"/>
          <w:szCs w:val="22"/>
          <w:lang w:val="es-ES_tradnl"/>
        </w:rPr>
      </w:pPr>
    </w:p>
    <w:p w14:paraId="293D9A99" w14:textId="77777777" w:rsidR="00273E49" w:rsidRPr="00F06453" w:rsidRDefault="00273E49" w:rsidP="00F06453">
      <w:pPr>
        <w:pStyle w:val="InviasNormal"/>
        <w:tabs>
          <w:tab w:val="left" w:pos="142"/>
        </w:tabs>
        <w:spacing w:before="0" w:after="0"/>
        <w:ind w:right="-234"/>
        <w:rPr>
          <w:rFonts w:cs="Arial"/>
          <w:color w:val="000000"/>
          <w:sz w:val="22"/>
          <w:szCs w:val="22"/>
          <w:lang w:val="es-ES_tradnl"/>
        </w:rPr>
      </w:pPr>
      <w:r w:rsidRPr="00F06453">
        <w:rPr>
          <w:rFonts w:cs="Arial"/>
          <w:color w:val="000000"/>
          <w:sz w:val="22"/>
          <w:szCs w:val="22"/>
          <w:lang w:val="es-ES_tradnl"/>
        </w:rPr>
        <w:t>El Ministerio de Educación Nacional homologa los estudios de pregrado (universitarios) por disciplina y/o licenciatura y los de postgrado en los niveles de especialización, maestría y doctorado.</w:t>
      </w:r>
    </w:p>
    <w:p w14:paraId="31B81E31" w14:textId="77777777" w:rsidR="00854176" w:rsidRPr="00F06453" w:rsidRDefault="00854176" w:rsidP="00F06453">
      <w:pPr>
        <w:tabs>
          <w:tab w:val="left" w:pos="142"/>
        </w:tabs>
        <w:spacing w:after="0" w:line="276" w:lineRule="auto"/>
        <w:ind w:right="-234"/>
        <w:jc w:val="both"/>
        <w:rPr>
          <w:rFonts w:ascii="Arial Narrow" w:eastAsia="Times New Roman" w:hAnsi="Arial Narrow" w:cs="Arial"/>
          <w:lang w:val="es-ES_tradnl"/>
        </w:rPr>
      </w:pPr>
    </w:p>
    <w:p w14:paraId="5900ADBD" w14:textId="17322E98" w:rsidR="0081393D" w:rsidRPr="00F06453" w:rsidRDefault="0081393D" w:rsidP="00F06453">
      <w:pPr>
        <w:pStyle w:val="Prrafodelista"/>
        <w:keepNext/>
        <w:keepLines/>
        <w:numPr>
          <w:ilvl w:val="0"/>
          <w:numId w:val="15"/>
        </w:numPr>
        <w:tabs>
          <w:tab w:val="left" w:pos="142"/>
          <w:tab w:val="left" w:pos="851"/>
        </w:tabs>
        <w:spacing w:line="276" w:lineRule="auto"/>
        <w:ind w:right="-234"/>
        <w:outlineLvl w:val="2"/>
        <w:rPr>
          <w:rFonts w:ascii="Arial Narrow" w:eastAsiaTheme="majorEastAsia" w:hAnsi="Arial Narrow" w:cs="Arial"/>
          <w:b/>
          <w:bCs/>
          <w:sz w:val="22"/>
          <w:szCs w:val="22"/>
        </w:rPr>
      </w:pPr>
      <w:r w:rsidRPr="00F06453">
        <w:rPr>
          <w:rFonts w:ascii="Arial Narrow" w:eastAsiaTheme="majorEastAsia" w:hAnsi="Arial Narrow" w:cs="Arial"/>
          <w:b/>
          <w:bCs/>
          <w:color w:val="000000" w:themeColor="text1"/>
          <w:sz w:val="22"/>
          <w:szCs w:val="22"/>
        </w:rPr>
        <w:t>NORMATIVA Y ACTOS APLICABLES</w:t>
      </w:r>
    </w:p>
    <w:p w14:paraId="0A1611DE" w14:textId="77777777" w:rsidR="0081393D" w:rsidRPr="00F06453" w:rsidRDefault="0081393D" w:rsidP="00F06453">
      <w:pPr>
        <w:pStyle w:val="Cuadrculamedia21"/>
        <w:tabs>
          <w:tab w:val="left" w:pos="142"/>
        </w:tabs>
        <w:spacing w:line="276" w:lineRule="auto"/>
        <w:ind w:right="-234"/>
        <w:jc w:val="both"/>
        <w:rPr>
          <w:rFonts w:ascii="Arial Narrow" w:hAnsi="Arial Narrow" w:cs="Arial"/>
          <w:bCs/>
          <w:color w:val="000000" w:themeColor="text1"/>
          <w:sz w:val="22"/>
          <w:szCs w:val="22"/>
        </w:rPr>
      </w:pPr>
    </w:p>
    <w:p w14:paraId="1FE390C6" w14:textId="6510A113" w:rsidR="00273E49" w:rsidRPr="00F06453" w:rsidRDefault="00273E49" w:rsidP="00F06453">
      <w:pPr>
        <w:tabs>
          <w:tab w:val="left" w:pos="142"/>
        </w:tabs>
        <w:autoSpaceDE w:val="0"/>
        <w:autoSpaceDN w:val="0"/>
        <w:adjustRightInd w:val="0"/>
        <w:spacing w:after="0" w:line="240" w:lineRule="auto"/>
        <w:ind w:right="-234"/>
        <w:jc w:val="both"/>
        <w:rPr>
          <w:rFonts w:ascii="Arial Narrow" w:hAnsi="Arial Narrow" w:cs="Arial"/>
          <w:bCs/>
          <w:lang w:eastAsia="es-ES"/>
        </w:rPr>
      </w:pPr>
      <w:r w:rsidRPr="00F06453">
        <w:rPr>
          <w:rFonts w:ascii="Arial Narrow" w:hAnsi="Arial Narrow" w:cs="Arial"/>
          <w:bCs/>
          <w:color w:val="000000"/>
          <w:lang w:eastAsia="es-ES"/>
        </w:rPr>
        <w:t xml:space="preserve">Son </w:t>
      </w:r>
      <w:r w:rsidRPr="00F06453">
        <w:rPr>
          <w:rFonts w:ascii="Arial Narrow" w:hAnsi="Arial Narrow" w:cs="Arial"/>
          <w:bCs/>
          <w:lang w:eastAsia="es-ES"/>
        </w:rPr>
        <w:t xml:space="preserve">aplicables en este proceso de selección los principios de la Ley 80 de 1993, Ley 1150 de 2007, Ley 1474 de 2011, Ley 1882 de 2018, Decreto Reglamentario 1082 de 2015, </w:t>
      </w:r>
      <w:r w:rsidRPr="00F06453">
        <w:rPr>
          <w:rFonts w:ascii="Arial Narrow" w:hAnsi="Arial Narrow" w:cs="Arial"/>
        </w:rPr>
        <w:t>la Resolución</w:t>
      </w:r>
      <w:r w:rsidR="00F26166" w:rsidRPr="00F06453">
        <w:rPr>
          <w:rFonts w:ascii="Arial Narrow" w:hAnsi="Arial Narrow" w:cs="Arial"/>
        </w:rPr>
        <w:t xml:space="preserve"> vigente por la</w:t>
      </w:r>
      <w:r w:rsidRPr="00F06453">
        <w:rPr>
          <w:rFonts w:ascii="Arial Narrow" w:hAnsi="Arial Narrow" w:cs="Arial"/>
        </w:rPr>
        <w:t xml:space="preserve"> se adopta el Manual de Contratación de la Unidad Administrativa de Aeronáutica Civil </w:t>
      </w:r>
      <w:r w:rsidRPr="00F06453">
        <w:rPr>
          <w:rFonts w:ascii="Arial Narrow" w:hAnsi="Arial Narrow" w:cs="Arial"/>
          <w:bCs/>
          <w:lang w:eastAsia="es-ES"/>
        </w:rPr>
        <w:t>y demás normas legales vigentes, así como las reglas previstas en el presente Pliego de Condiciones, las resoluciones, documentos y actas que sobre la materia se expidan durante el desarrollo del presente proceso.</w:t>
      </w:r>
    </w:p>
    <w:p w14:paraId="75EDDA02" w14:textId="610C47F3" w:rsidR="003E156C" w:rsidRDefault="003E156C" w:rsidP="00F06453">
      <w:pPr>
        <w:pStyle w:val="Prrafodelista"/>
        <w:widowControl w:val="0"/>
        <w:tabs>
          <w:tab w:val="left" w:pos="142"/>
        </w:tabs>
        <w:overflowPunct w:val="0"/>
        <w:autoSpaceDE w:val="0"/>
        <w:autoSpaceDN w:val="0"/>
        <w:adjustRightInd w:val="0"/>
        <w:spacing w:line="276" w:lineRule="auto"/>
        <w:ind w:left="360" w:right="-234"/>
        <w:jc w:val="both"/>
        <w:rPr>
          <w:rStyle w:val="Refdecomentario"/>
          <w:rFonts w:ascii="Arial Narrow" w:hAnsi="Arial Narrow" w:cs="Arial"/>
          <w:sz w:val="22"/>
          <w:szCs w:val="22"/>
          <w:lang w:val="es-CO"/>
        </w:rPr>
      </w:pPr>
    </w:p>
    <w:p w14:paraId="2F312A64" w14:textId="242E00FF" w:rsidR="00A857E0" w:rsidRDefault="00A857E0" w:rsidP="00F06453">
      <w:pPr>
        <w:pStyle w:val="Prrafodelista"/>
        <w:widowControl w:val="0"/>
        <w:tabs>
          <w:tab w:val="left" w:pos="142"/>
        </w:tabs>
        <w:overflowPunct w:val="0"/>
        <w:autoSpaceDE w:val="0"/>
        <w:autoSpaceDN w:val="0"/>
        <w:adjustRightInd w:val="0"/>
        <w:spacing w:line="276" w:lineRule="auto"/>
        <w:ind w:left="360" w:right="-234"/>
        <w:jc w:val="both"/>
        <w:rPr>
          <w:rStyle w:val="Refdecomentario"/>
          <w:rFonts w:ascii="Arial Narrow" w:hAnsi="Arial Narrow" w:cs="Arial"/>
          <w:sz w:val="22"/>
          <w:szCs w:val="22"/>
          <w:lang w:val="es-CO"/>
        </w:rPr>
      </w:pPr>
    </w:p>
    <w:p w14:paraId="13E8F282" w14:textId="77777777" w:rsidR="00A857E0" w:rsidRPr="00F06453" w:rsidRDefault="00A857E0" w:rsidP="00F06453">
      <w:pPr>
        <w:pStyle w:val="Prrafodelista"/>
        <w:widowControl w:val="0"/>
        <w:tabs>
          <w:tab w:val="left" w:pos="142"/>
        </w:tabs>
        <w:overflowPunct w:val="0"/>
        <w:autoSpaceDE w:val="0"/>
        <w:autoSpaceDN w:val="0"/>
        <w:adjustRightInd w:val="0"/>
        <w:spacing w:line="276" w:lineRule="auto"/>
        <w:ind w:left="360" w:right="-234"/>
        <w:jc w:val="both"/>
        <w:rPr>
          <w:rStyle w:val="Refdecomentario"/>
          <w:rFonts w:ascii="Arial Narrow" w:hAnsi="Arial Narrow" w:cs="Arial"/>
          <w:sz w:val="22"/>
          <w:szCs w:val="22"/>
          <w:lang w:val="es-CO"/>
        </w:rPr>
      </w:pPr>
    </w:p>
    <w:p w14:paraId="1B0AA4CF" w14:textId="4E3C1521" w:rsidR="00273E49" w:rsidRPr="00F06453" w:rsidRDefault="00273E49" w:rsidP="00F06453">
      <w:pPr>
        <w:pStyle w:val="Prrafodelista"/>
        <w:numPr>
          <w:ilvl w:val="0"/>
          <w:numId w:val="15"/>
        </w:numPr>
        <w:tabs>
          <w:tab w:val="left" w:pos="142"/>
          <w:tab w:val="left" w:pos="851"/>
        </w:tabs>
        <w:autoSpaceDE w:val="0"/>
        <w:autoSpaceDN w:val="0"/>
        <w:adjustRightInd w:val="0"/>
        <w:ind w:right="-234"/>
        <w:contextualSpacing/>
        <w:jc w:val="both"/>
        <w:rPr>
          <w:rFonts w:ascii="Arial Narrow" w:hAnsi="Arial Narrow" w:cs="Arial"/>
          <w:color w:val="000000"/>
          <w:sz w:val="22"/>
          <w:szCs w:val="22"/>
        </w:rPr>
      </w:pPr>
      <w:r w:rsidRPr="00F06453">
        <w:rPr>
          <w:rFonts w:ascii="Arial Narrow" w:hAnsi="Arial Narrow" w:cs="Arial"/>
          <w:b/>
          <w:bCs/>
          <w:color w:val="000000"/>
          <w:sz w:val="22"/>
          <w:szCs w:val="22"/>
        </w:rPr>
        <w:lastRenderedPageBreak/>
        <w:t xml:space="preserve">CONFLICTOS DE INTERÉS </w:t>
      </w:r>
    </w:p>
    <w:p w14:paraId="0261664E" w14:textId="77777777" w:rsidR="00273E49" w:rsidRPr="00F06453" w:rsidRDefault="00273E49" w:rsidP="00F06453">
      <w:pPr>
        <w:tabs>
          <w:tab w:val="left" w:pos="142"/>
        </w:tabs>
        <w:autoSpaceDE w:val="0"/>
        <w:autoSpaceDN w:val="0"/>
        <w:adjustRightInd w:val="0"/>
        <w:spacing w:after="0" w:line="240" w:lineRule="auto"/>
        <w:ind w:right="-234"/>
        <w:jc w:val="both"/>
        <w:rPr>
          <w:rFonts w:ascii="Arial Narrow" w:hAnsi="Arial Narrow" w:cs="Arial"/>
          <w:color w:val="FF0000"/>
        </w:rPr>
      </w:pPr>
    </w:p>
    <w:p w14:paraId="6D9E79CA" w14:textId="77777777" w:rsidR="00273E49" w:rsidRPr="00F06453" w:rsidRDefault="00273E49" w:rsidP="00F06453">
      <w:pPr>
        <w:tabs>
          <w:tab w:val="left" w:pos="142"/>
        </w:tabs>
        <w:spacing w:after="0" w:line="240" w:lineRule="auto"/>
        <w:ind w:right="-234"/>
        <w:jc w:val="both"/>
        <w:rPr>
          <w:rFonts w:ascii="Arial Narrow" w:hAnsi="Arial Narrow" w:cs="Arial"/>
        </w:rPr>
      </w:pPr>
      <w:r w:rsidRPr="00F06453">
        <w:rPr>
          <w:rFonts w:ascii="Arial Narrow" w:hAnsi="Arial Narrow" w:cs="Arial"/>
        </w:rPr>
        <w:t xml:space="preserve">No podrán participar en el presente Proceso de Contratación y por tanto no serán objeto de evaluación, ni podrán ser adjudicatarios quienes bajo cualquier circunstancia se encuentren en situaciones de Conflicto de Interés con la Entidad, que afecten o pongan en riesgo los principios de la contratación pública. </w:t>
      </w:r>
    </w:p>
    <w:p w14:paraId="73B32C76" w14:textId="77777777" w:rsidR="00273E49" w:rsidRPr="00F06453" w:rsidRDefault="00273E49" w:rsidP="00F06453">
      <w:pPr>
        <w:tabs>
          <w:tab w:val="left" w:pos="142"/>
        </w:tabs>
        <w:spacing w:after="0" w:line="240" w:lineRule="auto"/>
        <w:ind w:right="-234"/>
        <w:jc w:val="both"/>
        <w:rPr>
          <w:rFonts w:ascii="Arial Narrow" w:hAnsi="Arial Narrow" w:cs="Arial"/>
        </w:rPr>
      </w:pPr>
    </w:p>
    <w:p w14:paraId="3BBD9D95" w14:textId="77777777" w:rsidR="00273E49" w:rsidRPr="00F06453" w:rsidRDefault="00273E49" w:rsidP="00F06453">
      <w:pPr>
        <w:tabs>
          <w:tab w:val="left" w:pos="142"/>
        </w:tabs>
        <w:spacing w:after="0" w:line="240" w:lineRule="auto"/>
        <w:ind w:right="-234"/>
        <w:jc w:val="both"/>
        <w:rPr>
          <w:rFonts w:ascii="Arial Narrow" w:hAnsi="Arial Narrow" w:cs="Arial"/>
        </w:rPr>
      </w:pPr>
      <w:r w:rsidRPr="00F06453">
        <w:rPr>
          <w:rFonts w:ascii="Arial Narrow" w:hAnsi="Arial Narrow" w:cs="Arial"/>
        </w:rPr>
        <w:t xml:space="preserve">Se entenderá por Conflicto de Interés toda situación que impida a la Entidad y al Proponente tomar una decisión imparcial en relación con las etapas del proceso de selección y el Contrato. </w:t>
      </w:r>
    </w:p>
    <w:p w14:paraId="74533A90" w14:textId="77777777" w:rsidR="00273E49" w:rsidRPr="00F06453" w:rsidRDefault="00273E49" w:rsidP="00F06453">
      <w:pPr>
        <w:tabs>
          <w:tab w:val="left" w:pos="142"/>
        </w:tabs>
        <w:spacing w:after="0" w:line="240" w:lineRule="auto"/>
        <w:ind w:right="-234"/>
        <w:jc w:val="both"/>
        <w:rPr>
          <w:rFonts w:ascii="Arial Narrow" w:hAnsi="Arial Narrow" w:cs="Arial"/>
        </w:rPr>
      </w:pPr>
    </w:p>
    <w:p w14:paraId="37FA938F" w14:textId="77777777" w:rsidR="00273E49" w:rsidRPr="00F06453" w:rsidRDefault="00273E49" w:rsidP="00F06453">
      <w:pPr>
        <w:tabs>
          <w:tab w:val="left" w:pos="142"/>
        </w:tabs>
        <w:spacing w:after="0" w:line="240" w:lineRule="auto"/>
        <w:ind w:right="-234"/>
        <w:jc w:val="both"/>
        <w:rPr>
          <w:rFonts w:ascii="Arial Narrow" w:hAnsi="Arial Narrow" w:cs="Arial"/>
        </w:rPr>
      </w:pPr>
      <w:r w:rsidRPr="00F06453">
        <w:rPr>
          <w:rFonts w:ascii="Arial Narrow" w:hAnsi="Arial Narrow" w:cs="Arial"/>
        </w:rPr>
        <w:t xml:space="preserve">Tampoco podrán participar en el presente proceso quienes directamente o cuyos integrantes o sus socios, de sociedades distintas a las anónimas abiertas, se encuentren en una situación de </w:t>
      </w:r>
      <w:bookmarkStart w:id="16" w:name="_Hlk511397767"/>
      <w:r w:rsidRPr="00F06453">
        <w:rPr>
          <w:rFonts w:ascii="Arial Narrow" w:hAnsi="Arial Narrow" w:cs="Arial"/>
        </w:rPr>
        <w:t xml:space="preserve">Conflicto de Interés </w:t>
      </w:r>
      <w:bookmarkEnd w:id="16"/>
      <w:r w:rsidRPr="00F06453">
        <w:rPr>
          <w:rFonts w:ascii="Arial Narrow" w:hAnsi="Arial Narrow" w:cs="Arial"/>
        </w:rPr>
        <w:t>con la Entidad.</w:t>
      </w:r>
    </w:p>
    <w:p w14:paraId="22FBA87F" w14:textId="77777777" w:rsidR="00273E49" w:rsidRPr="00F06453" w:rsidRDefault="00273E49" w:rsidP="00F06453">
      <w:pPr>
        <w:tabs>
          <w:tab w:val="left" w:pos="142"/>
        </w:tabs>
        <w:spacing w:after="0" w:line="240" w:lineRule="auto"/>
        <w:ind w:right="-234"/>
        <w:jc w:val="both"/>
        <w:rPr>
          <w:rFonts w:ascii="Arial Narrow" w:hAnsi="Arial Narrow" w:cs="Arial"/>
          <w:color w:val="FF0000"/>
        </w:rPr>
      </w:pPr>
    </w:p>
    <w:p w14:paraId="2B7BD7EB" w14:textId="77777777" w:rsidR="00273E49" w:rsidRPr="00F06453" w:rsidRDefault="00273E49" w:rsidP="00F06453">
      <w:pPr>
        <w:tabs>
          <w:tab w:val="left" w:pos="142"/>
        </w:tabs>
        <w:spacing w:after="0" w:line="240" w:lineRule="auto"/>
        <w:ind w:right="-234"/>
        <w:jc w:val="both"/>
        <w:rPr>
          <w:rFonts w:ascii="Arial Narrow" w:hAnsi="Arial Narrow" w:cs="Arial"/>
        </w:rPr>
      </w:pPr>
      <w:r w:rsidRPr="00F06453">
        <w:rPr>
          <w:rFonts w:ascii="Arial Narrow" w:hAnsi="Arial Narrow" w:cs="Arial"/>
        </w:rPr>
        <w:t>Entre otros casos, y sin limitarse a ellos, se entenderá que presentan Conflicto de Interés:</w:t>
      </w:r>
    </w:p>
    <w:p w14:paraId="49172CA9" w14:textId="77777777" w:rsidR="00273E49" w:rsidRPr="00F06453" w:rsidRDefault="00273E49" w:rsidP="00F06453">
      <w:pPr>
        <w:tabs>
          <w:tab w:val="left" w:pos="142"/>
        </w:tabs>
        <w:spacing w:after="0" w:line="240" w:lineRule="auto"/>
        <w:ind w:right="-234"/>
        <w:jc w:val="both"/>
        <w:rPr>
          <w:rFonts w:ascii="Arial Narrow" w:hAnsi="Arial Narrow" w:cs="Arial"/>
        </w:rPr>
      </w:pPr>
    </w:p>
    <w:p w14:paraId="19192484" w14:textId="77777777" w:rsidR="00273E49" w:rsidRPr="00F06453" w:rsidRDefault="00273E49" w:rsidP="00F06453">
      <w:pPr>
        <w:numPr>
          <w:ilvl w:val="0"/>
          <w:numId w:val="14"/>
        </w:numPr>
        <w:tabs>
          <w:tab w:val="left" w:pos="142"/>
        </w:tabs>
        <w:autoSpaceDE w:val="0"/>
        <w:autoSpaceDN w:val="0"/>
        <w:adjustRightInd w:val="0"/>
        <w:spacing w:after="0" w:line="240" w:lineRule="auto"/>
        <w:ind w:right="-234"/>
        <w:contextualSpacing/>
        <w:jc w:val="both"/>
        <w:rPr>
          <w:rFonts w:ascii="Arial Narrow" w:hAnsi="Arial Narrow" w:cs="Arial"/>
          <w:color w:val="000000"/>
        </w:rPr>
      </w:pPr>
      <w:r w:rsidRPr="00F06453">
        <w:rPr>
          <w:rFonts w:ascii="Arial Narrow" w:hAnsi="Arial Narrow" w:cs="Arial"/>
          <w:color w:val="000000"/>
        </w:rPr>
        <w:t xml:space="preserve">Quienes hayan participado directa o indirectamente en la elaboración de los estudios de estructuración del Contrato principal, ni en la estructuración, en cualquiera de sus etapas del presente Proceso de Contratación, ni quienes hayan trabajado como asesores o consultores para la elaboración de </w:t>
      </w:r>
      <w:proofErr w:type="gramStart"/>
      <w:r w:rsidRPr="00F06453">
        <w:rPr>
          <w:rFonts w:ascii="Arial Narrow" w:hAnsi="Arial Narrow" w:cs="Arial"/>
          <w:color w:val="000000"/>
        </w:rPr>
        <w:t>los mismos</w:t>
      </w:r>
      <w:proofErr w:type="gramEnd"/>
      <w:r w:rsidRPr="00F06453">
        <w:rPr>
          <w:rFonts w:ascii="Arial Narrow" w:hAnsi="Arial Narrow" w:cs="Arial"/>
          <w:color w:val="000000"/>
        </w:rPr>
        <w:t xml:space="preserve"> en los últimos dos años contados hasta la fecha de expedición del acto de apertura del presente Proceso de Contratación, ya sea en calidad de funcionarios públicos o contratistas. </w:t>
      </w:r>
    </w:p>
    <w:p w14:paraId="749A9C9D" w14:textId="77777777" w:rsidR="00273E49" w:rsidRPr="00F06453" w:rsidRDefault="00273E49" w:rsidP="00F06453">
      <w:pPr>
        <w:tabs>
          <w:tab w:val="left" w:pos="142"/>
        </w:tabs>
        <w:autoSpaceDE w:val="0"/>
        <w:autoSpaceDN w:val="0"/>
        <w:adjustRightInd w:val="0"/>
        <w:spacing w:after="0" w:line="240" w:lineRule="auto"/>
        <w:ind w:left="720" w:right="-234"/>
        <w:contextualSpacing/>
        <w:jc w:val="both"/>
        <w:rPr>
          <w:rFonts w:ascii="Arial Narrow" w:hAnsi="Arial Narrow" w:cs="Arial"/>
          <w:color w:val="000000"/>
        </w:rPr>
      </w:pPr>
    </w:p>
    <w:p w14:paraId="6A7729DF" w14:textId="77777777" w:rsidR="00273E49" w:rsidRPr="00F06453" w:rsidRDefault="00273E49" w:rsidP="00F06453">
      <w:pPr>
        <w:numPr>
          <w:ilvl w:val="0"/>
          <w:numId w:val="14"/>
        </w:numPr>
        <w:tabs>
          <w:tab w:val="left" w:pos="142"/>
        </w:tabs>
        <w:autoSpaceDE w:val="0"/>
        <w:autoSpaceDN w:val="0"/>
        <w:adjustRightInd w:val="0"/>
        <w:spacing w:after="0" w:line="240" w:lineRule="auto"/>
        <w:ind w:right="-234"/>
        <w:contextualSpacing/>
        <w:jc w:val="both"/>
        <w:rPr>
          <w:rFonts w:ascii="Arial Narrow" w:hAnsi="Arial Narrow" w:cs="Arial"/>
          <w:color w:val="000000"/>
        </w:rPr>
      </w:pPr>
      <w:r w:rsidRPr="00F06453">
        <w:rPr>
          <w:rFonts w:ascii="Arial Narrow" w:hAnsi="Arial Narrow" w:cs="Arial"/>
          <w:color w:val="000000"/>
        </w:rPr>
        <w:t>Los proponentes que tengan entre el equipo de trabajo personas que hayan tenido dentro de los dos años anteriores a la fecha de apertura del presente Proceso de Contratación, vinculación laboral o contractual con LA UNIDAD ADMINISTRATIVA ESPECIAL DE AERONAUTICA CIVIL.</w:t>
      </w:r>
    </w:p>
    <w:p w14:paraId="62198E60" w14:textId="77777777" w:rsidR="00273E49" w:rsidRPr="00F06453" w:rsidRDefault="00273E49" w:rsidP="00F06453">
      <w:pPr>
        <w:tabs>
          <w:tab w:val="left" w:pos="142"/>
        </w:tabs>
        <w:spacing w:after="0" w:line="240" w:lineRule="auto"/>
        <w:ind w:right="-234"/>
        <w:jc w:val="both"/>
        <w:rPr>
          <w:rFonts w:ascii="Arial Narrow" w:hAnsi="Arial Narrow" w:cs="Arial"/>
        </w:rPr>
      </w:pPr>
    </w:p>
    <w:p w14:paraId="0977E587" w14:textId="77777777" w:rsidR="00273E49" w:rsidRPr="00F06453" w:rsidRDefault="00273E49" w:rsidP="00F06453">
      <w:pPr>
        <w:tabs>
          <w:tab w:val="left" w:pos="142"/>
        </w:tabs>
        <w:spacing w:after="0" w:line="240" w:lineRule="auto"/>
        <w:ind w:right="-234"/>
        <w:jc w:val="both"/>
        <w:rPr>
          <w:rFonts w:ascii="Arial Narrow" w:hAnsi="Arial Narrow" w:cs="Arial"/>
        </w:rPr>
      </w:pPr>
      <w:r w:rsidRPr="00F06453">
        <w:rPr>
          <w:rFonts w:ascii="Arial Narrow" w:hAnsi="Arial Narrow" w:cs="Arial"/>
        </w:rPr>
        <w:t xml:space="preserve">En consecuencia, el Proponente deberá manifestar que él, sus directivos, socios de sociedades distintas a las anónimas abiertas, asesores y el equipo de trabajo con capacidad de toma de decisión en la ejecución de los servicios a contratar, no se encuentran incursos en ningún conflicto de interés. Esta manifestación se entenderá indicada en la presentación de la oferta. </w:t>
      </w:r>
    </w:p>
    <w:p w14:paraId="57AD1328" w14:textId="77777777" w:rsidR="00273E49" w:rsidRPr="00F06453" w:rsidRDefault="00273E49" w:rsidP="00F06453">
      <w:pPr>
        <w:tabs>
          <w:tab w:val="left" w:pos="142"/>
        </w:tabs>
        <w:spacing w:after="0" w:line="240" w:lineRule="auto"/>
        <w:ind w:right="-234"/>
        <w:jc w:val="both"/>
        <w:rPr>
          <w:rFonts w:ascii="Arial Narrow" w:hAnsi="Arial Narrow" w:cs="Arial"/>
        </w:rPr>
      </w:pPr>
    </w:p>
    <w:p w14:paraId="67638F72" w14:textId="68AB0A1C" w:rsidR="00273E49" w:rsidRPr="00F06453" w:rsidRDefault="00273E49" w:rsidP="00F06453">
      <w:pPr>
        <w:tabs>
          <w:tab w:val="left" w:pos="142"/>
        </w:tabs>
        <w:spacing w:after="0" w:line="240" w:lineRule="auto"/>
        <w:ind w:right="-234"/>
        <w:jc w:val="both"/>
        <w:rPr>
          <w:rFonts w:ascii="Arial Narrow" w:hAnsi="Arial Narrow" w:cs="Arial"/>
        </w:rPr>
      </w:pPr>
      <w:r w:rsidRPr="00F06453">
        <w:rPr>
          <w:rFonts w:ascii="Arial Narrow" w:hAnsi="Arial Narrow" w:cs="Arial"/>
        </w:rPr>
        <w:t>En todo caso, los proponentes evitarán dar lugar a situaciones que conlleven a un conflicto de interés con sus obligaciones previas o vigentes con respecto a otros contratantes con su actual o futura participación en procesos de selección, o en la ejecución de otros contratos. </w:t>
      </w:r>
    </w:p>
    <w:p w14:paraId="04AFC16C" w14:textId="300329CF" w:rsidR="00320934" w:rsidRPr="00F06453" w:rsidRDefault="00320934" w:rsidP="00F06453">
      <w:pPr>
        <w:tabs>
          <w:tab w:val="left" w:pos="142"/>
        </w:tabs>
        <w:spacing w:after="0" w:line="240" w:lineRule="auto"/>
        <w:ind w:right="-234"/>
        <w:jc w:val="both"/>
        <w:rPr>
          <w:rFonts w:ascii="Arial Narrow" w:hAnsi="Arial Narrow" w:cs="Arial"/>
        </w:rPr>
      </w:pPr>
    </w:p>
    <w:p w14:paraId="4010CFED" w14:textId="0A5AFC88" w:rsidR="00320934" w:rsidRPr="00F06453" w:rsidRDefault="00320934" w:rsidP="00F06453">
      <w:pPr>
        <w:widowControl w:val="0"/>
        <w:tabs>
          <w:tab w:val="left" w:pos="142"/>
        </w:tabs>
        <w:overflowPunct w:val="0"/>
        <w:autoSpaceDE w:val="0"/>
        <w:autoSpaceDN w:val="0"/>
        <w:adjustRightInd w:val="0"/>
        <w:spacing w:after="0" w:line="276" w:lineRule="auto"/>
        <w:ind w:right="-234"/>
        <w:jc w:val="both"/>
        <w:rPr>
          <w:rFonts w:ascii="Arial Narrow" w:eastAsia="Times New Roman" w:hAnsi="Arial Narrow" w:cs="Arial"/>
          <w:b/>
          <w:bCs/>
          <w:spacing w:val="-3"/>
          <w:lang w:val="es-ES_tradnl" w:eastAsia="es-ES"/>
        </w:rPr>
      </w:pPr>
      <w:r w:rsidRPr="00F06453">
        <w:rPr>
          <w:rFonts w:ascii="Arial Narrow" w:hAnsi="Arial Narrow" w:cs="Arial"/>
          <w:b/>
          <w:bCs/>
          <w:spacing w:val="-3"/>
          <w:lang w:val="es-ES_tradnl"/>
        </w:rPr>
        <w:t>l. IMPUESTOS</w:t>
      </w:r>
    </w:p>
    <w:p w14:paraId="60058938" w14:textId="77777777" w:rsidR="00320934" w:rsidRPr="00F06453" w:rsidRDefault="00320934" w:rsidP="00F06453">
      <w:pPr>
        <w:widowControl w:val="0"/>
        <w:tabs>
          <w:tab w:val="left" w:pos="-720"/>
          <w:tab w:val="left" w:pos="142"/>
        </w:tabs>
        <w:overflowPunct w:val="0"/>
        <w:autoSpaceDE w:val="0"/>
        <w:autoSpaceDN w:val="0"/>
        <w:adjustRightInd w:val="0"/>
        <w:spacing w:after="0" w:line="276" w:lineRule="auto"/>
        <w:ind w:right="-234"/>
        <w:jc w:val="both"/>
        <w:rPr>
          <w:rFonts w:ascii="Arial Narrow" w:eastAsia="Times New Roman" w:hAnsi="Arial Narrow" w:cs="Arial"/>
          <w:bCs/>
          <w:spacing w:val="-3"/>
          <w:lang w:val="es-ES_tradnl" w:eastAsia="es-ES"/>
        </w:rPr>
      </w:pPr>
    </w:p>
    <w:p w14:paraId="4F6E062E" w14:textId="77777777" w:rsidR="00320934" w:rsidRPr="00F06453" w:rsidRDefault="00320934" w:rsidP="00F06453">
      <w:pPr>
        <w:widowControl w:val="0"/>
        <w:tabs>
          <w:tab w:val="left" w:pos="-720"/>
          <w:tab w:val="left" w:pos="142"/>
        </w:tabs>
        <w:overflowPunct w:val="0"/>
        <w:autoSpaceDE w:val="0"/>
        <w:autoSpaceDN w:val="0"/>
        <w:adjustRightInd w:val="0"/>
        <w:spacing w:after="0" w:line="276" w:lineRule="auto"/>
        <w:ind w:right="-234"/>
        <w:jc w:val="both"/>
        <w:rPr>
          <w:rFonts w:ascii="Arial Narrow" w:eastAsia="Times New Roman" w:hAnsi="Arial Narrow" w:cs="Arial"/>
          <w:bCs/>
          <w:spacing w:val="-3"/>
          <w:lang w:val="es-ES_tradnl" w:eastAsia="es-ES"/>
        </w:rPr>
      </w:pPr>
      <w:r w:rsidRPr="00F06453">
        <w:rPr>
          <w:rFonts w:ascii="Arial Narrow" w:eastAsia="Times New Roman" w:hAnsi="Arial Narrow" w:cs="Arial"/>
          <w:bCs/>
          <w:spacing w:val="-3"/>
          <w:lang w:val="es-ES_tradnl" w:eastAsia="es-ES"/>
        </w:rPr>
        <w:t xml:space="preserve">Todos los impuestos, tasas y contribuciones legalmente vigentes, así como los demás costos tributarios y de cualquier otra naturaleza que apliquen para la celebración, legalización y ejecución del contrato corren por cuenta del contratista, y en este sentido los Proponentes deberán tener en cuenta este aspecto en la preparación de su oferta. </w:t>
      </w:r>
    </w:p>
    <w:p w14:paraId="4AEFEE93" w14:textId="77777777" w:rsidR="00320934" w:rsidRPr="00F06453" w:rsidRDefault="00320934" w:rsidP="00F06453">
      <w:pPr>
        <w:widowControl w:val="0"/>
        <w:tabs>
          <w:tab w:val="left" w:pos="142"/>
        </w:tabs>
        <w:overflowPunct w:val="0"/>
        <w:autoSpaceDE w:val="0"/>
        <w:autoSpaceDN w:val="0"/>
        <w:adjustRightInd w:val="0"/>
        <w:spacing w:after="0" w:line="276" w:lineRule="auto"/>
        <w:ind w:right="-234"/>
        <w:jc w:val="both"/>
        <w:rPr>
          <w:rFonts w:ascii="Arial Narrow" w:eastAsia="Times New Roman" w:hAnsi="Arial Narrow" w:cs="Arial"/>
          <w:bCs/>
          <w:spacing w:val="-3"/>
          <w:lang w:val="es-ES_tradnl" w:eastAsia="es-ES"/>
        </w:rPr>
      </w:pPr>
    </w:p>
    <w:p w14:paraId="71A04B66" w14:textId="7568774E" w:rsidR="00320934" w:rsidRPr="00F06453" w:rsidRDefault="00320934" w:rsidP="00F06453">
      <w:pPr>
        <w:widowControl w:val="0"/>
        <w:tabs>
          <w:tab w:val="left" w:pos="142"/>
        </w:tabs>
        <w:overflowPunct w:val="0"/>
        <w:autoSpaceDE w:val="0"/>
        <w:autoSpaceDN w:val="0"/>
        <w:adjustRightInd w:val="0"/>
        <w:spacing w:after="0" w:line="276" w:lineRule="auto"/>
        <w:ind w:right="-234"/>
        <w:jc w:val="both"/>
        <w:rPr>
          <w:rFonts w:ascii="Arial Narrow" w:hAnsi="Arial Narrow" w:cs="Arial"/>
          <w:b/>
          <w:lang w:val="es-ES_tradnl"/>
        </w:rPr>
      </w:pPr>
      <w:r w:rsidRPr="00F06453">
        <w:rPr>
          <w:rFonts w:ascii="Arial Narrow" w:hAnsi="Arial Narrow" w:cs="Arial"/>
          <w:b/>
          <w:lang w:val="es-ES_tradnl"/>
        </w:rPr>
        <w:t xml:space="preserve">m. DEBIDA DILIGENCIA </w:t>
      </w:r>
    </w:p>
    <w:p w14:paraId="2D798BA1" w14:textId="77777777" w:rsidR="00320934" w:rsidRPr="00F06453" w:rsidRDefault="00320934" w:rsidP="00F06453">
      <w:pPr>
        <w:widowControl w:val="0"/>
        <w:tabs>
          <w:tab w:val="left" w:pos="142"/>
        </w:tabs>
        <w:overflowPunct w:val="0"/>
        <w:autoSpaceDE w:val="0"/>
        <w:autoSpaceDN w:val="0"/>
        <w:adjustRightInd w:val="0"/>
        <w:spacing w:after="0" w:line="276" w:lineRule="auto"/>
        <w:ind w:left="1080" w:right="-234"/>
        <w:jc w:val="both"/>
        <w:rPr>
          <w:rFonts w:ascii="Arial Narrow" w:eastAsia="Times New Roman" w:hAnsi="Arial Narrow" w:cs="Arial"/>
          <w:b/>
          <w:lang w:eastAsia="es-ES"/>
        </w:rPr>
      </w:pPr>
    </w:p>
    <w:p w14:paraId="2AEE77D5" w14:textId="77777777" w:rsidR="00320934" w:rsidRPr="00F06453" w:rsidRDefault="00320934" w:rsidP="00F06453">
      <w:pPr>
        <w:widowControl w:val="0"/>
        <w:tabs>
          <w:tab w:val="left" w:pos="142"/>
        </w:tabs>
        <w:overflowPunct w:val="0"/>
        <w:autoSpaceDE w:val="0"/>
        <w:autoSpaceDN w:val="0"/>
        <w:adjustRightInd w:val="0"/>
        <w:spacing w:after="0" w:line="276" w:lineRule="auto"/>
        <w:ind w:right="-234"/>
        <w:jc w:val="both"/>
        <w:rPr>
          <w:rFonts w:ascii="Arial Narrow" w:eastAsia="Times New Roman" w:hAnsi="Arial Narrow" w:cs="Arial"/>
          <w:lang w:eastAsia="es-ES"/>
        </w:rPr>
      </w:pPr>
      <w:r w:rsidRPr="00F06453">
        <w:rPr>
          <w:rFonts w:ascii="Arial Narrow" w:eastAsia="Times New Roman" w:hAnsi="Arial Narrow" w:cs="Arial"/>
          <w:lang w:eastAsia="es-ES"/>
        </w:rPr>
        <w:t xml:space="preserve">Será responsabilidad de cada interesado verificar toda la información, documentación y soportes necesarios para </w:t>
      </w:r>
      <w:r w:rsidRPr="00F06453">
        <w:rPr>
          <w:rFonts w:ascii="Arial Narrow" w:eastAsia="Times New Roman" w:hAnsi="Arial Narrow" w:cs="Arial"/>
          <w:lang w:eastAsia="es-ES"/>
        </w:rPr>
        <w:lastRenderedPageBreak/>
        <w:t>la presentación de la respectiva propuesta, así como asistir a las visitas y audiencias programadas por la Entidad durante el desarrollo del proceso.</w:t>
      </w:r>
    </w:p>
    <w:p w14:paraId="1977DFC7" w14:textId="77777777" w:rsidR="00320934" w:rsidRPr="00F06453" w:rsidRDefault="00320934" w:rsidP="00F06453">
      <w:pPr>
        <w:widowControl w:val="0"/>
        <w:tabs>
          <w:tab w:val="left" w:pos="142"/>
        </w:tabs>
        <w:overflowPunct w:val="0"/>
        <w:autoSpaceDE w:val="0"/>
        <w:autoSpaceDN w:val="0"/>
        <w:adjustRightInd w:val="0"/>
        <w:spacing w:after="0" w:line="276" w:lineRule="auto"/>
        <w:ind w:right="-234"/>
        <w:jc w:val="both"/>
        <w:rPr>
          <w:rFonts w:ascii="Arial Narrow" w:eastAsia="Times New Roman" w:hAnsi="Arial Narrow" w:cs="Arial"/>
          <w:lang w:eastAsia="es-ES"/>
        </w:rPr>
      </w:pPr>
    </w:p>
    <w:p w14:paraId="26D08E04" w14:textId="77777777" w:rsidR="00320934" w:rsidRPr="00F06453" w:rsidRDefault="00320934" w:rsidP="00F06453">
      <w:pPr>
        <w:widowControl w:val="0"/>
        <w:tabs>
          <w:tab w:val="left" w:pos="142"/>
        </w:tabs>
        <w:overflowPunct w:val="0"/>
        <w:autoSpaceDE w:val="0"/>
        <w:autoSpaceDN w:val="0"/>
        <w:adjustRightInd w:val="0"/>
        <w:spacing w:after="0" w:line="276" w:lineRule="auto"/>
        <w:ind w:right="-234"/>
        <w:jc w:val="both"/>
        <w:rPr>
          <w:rFonts w:ascii="Arial Narrow" w:eastAsia="Times New Roman" w:hAnsi="Arial Narrow" w:cs="Arial"/>
          <w:bCs/>
          <w:lang w:eastAsia="es-ES"/>
        </w:rPr>
      </w:pPr>
      <w:r w:rsidRPr="00F06453">
        <w:rPr>
          <w:rFonts w:ascii="Arial Narrow" w:eastAsia="Times New Roman" w:hAnsi="Arial Narrow" w:cs="Arial"/>
          <w:lang w:eastAsia="es-ES"/>
        </w:rPr>
        <w:t xml:space="preserve">Por el hecho de presentar la </w:t>
      </w:r>
      <w:r w:rsidRPr="00F06453">
        <w:rPr>
          <w:rFonts w:ascii="Arial Narrow" w:eastAsia="Times New Roman" w:hAnsi="Arial Narrow" w:cs="Arial"/>
          <w:bCs/>
          <w:lang w:eastAsia="es-ES"/>
        </w:rPr>
        <w:t>Propuesta,</w:t>
      </w:r>
      <w:r w:rsidRPr="00F06453">
        <w:rPr>
          <w:rFonts w:ascii="Arial Narrow" w:eastAsia="Times New Roman" w:hAnsi="Arial Narrow" w:cs="Arial"/>
          <w:lang w:eastAsia="es-ES"/>
        </w:rPr>
        <w:t xml:space="preserve"> se estima que el </w:t>
      </w:r>
      <w:r w:rsidRPr="00F06453">
        <w:rPr>
          <w:rFonts w:ascii="Arial Narrow" w:eastAsia="Times New Roman" w:hAnsi="Arial Narrow" w:cs="Arial"/>
          <w:bCs/>
          <w:lang w:eastAsia="es-ES"/>
        </w:rPr>
        <w:t>Proponente</w:t>
      </w:r>
      <w:r w:rsidRPr="00F06453">
        <w:rPr>
          <w:rFonts w:ascii="Arial Narrow" w:eastAsia="Times New Roman" w:hAnsi="Arial Narrow" w:cs="Arial"/>
          <w:lang w:eastAsia="es-ES"/>
        </w:rPr>
        <w:t xml:space="preserve"> ha realizado el examen completo de todos los aspectos que inciden en la participación y acepta todas y cada una de las cláusulas incluidas en la minuta del </w:t>
      </w:r>
      <w:r w:rsidRPr="00F06453">
        <w:rPr>
          <w:rFonts w:ascii="Arial Narrow" w:eastAsia="Times New Roman" w:hAnsi="Arial Narrow" w:cs="Arial"/>
          <w:bCs/>
          <w:lang w:eastAsia="es-ES"/>
        </w:rPr>
        <w:t>Contrato.</w:t>
      </w:r>
    </w:p>
    <w:p w14:paraId="29E4F630" w14:textId="77777777" w:rsidR="00320934" w:rsidRPr="00F06453" w:rsidRDefault="00320934" w:rsidP="00F06453">
      <w:pPr>
        <w:widowControl w:val="0"/>
        <w:tabs>
          <w:tab w:val="left" w:pos="142"/>
        </w:tabs>
        <w:overflowPunct w:val="0"/>
        <w:autoSpaceDE w:val="0"/>
        <w:autoSpaceDN w:val="0"/>
        <w:adjustRightInd w:val="0"/>
        <w:spacing w:after="0" w:line="276" w:lineRule="auto"/>
        <w:ind w:right="-234"/>
        <w:jc w:val="both"/>
        <w:rPr>
          <w:rFonts w:ascii="Arial Narrow" w:eastAsia="Times New Roman" w:hAnsi="Arial Narrow" w:cs="Arial"/>
          <w:lang w:eastAsia="es-ES"/>
        </w:rPr>
      </w:pPr>
    </w:p>
    <w:p w14:paraId="4FC554E5" w14:textId="25F96D53" w:rsidR="00320934" w:rsidRPr="00F06453" w:rsidRDefault="00320934" w:rsidP="00F06453">
      <w:pPr>
        <w:pStyle w:val="Prrafodelista"/>
        <w:widowControl w:val="0"/>
        <w:numPr>
          <w:ilvl w:val="0"/>
          <w:numId w:val="16"/>
        </w:numPr>
        <w:tabs>
          <w:tab w:val="left" w:pos="142"/>
        </w:tabs>
        <w:overflowPunct w:val="0"/>
        <w:autoSpaceDE w:val="0"/>
        <w:autoSpaceDN w:val="0"/>
        <w:adjustRightInd w:val="0"/>
        <w:spacing w:line="276" w:lineRule="auto"/>
        <w:ind w:left="284" w:right="-234" w:hanging="284"/>
        <w:jc w:val="both"/>
        <w:rPr>
          <w:rFonts w:ascii="Arial Narrow" w:hAnsi="Arial Narrow" w:cs="Arial"/>
          <w:b/>
          <w:sz w:val="22"/>
          <w:szCs w:val="22"/>
          <w:lang w:val="es-ES_tradnl"/>
        </w:rPr>
      </w:pPr>
      <w:r w:rsidRPr="00F06453">
        <w:rPr>
          <w:rFonts w:ascii="Arial Narrow" w:hAnsi="Arial Narrow" w:cs="Arial"/>
          <w:b/>
          <w:sz w:val="22"/>
          <w:szCs w:val="22"/>
          <w:lang w:val="es-ES_tradnl"/>
        </w:rPr>
        <w:t xml:space="preserve"> NOTAS GENERALES</w:t>
      </w:r>
    </w:p>
    <w:p w14:paraId="6056BDA4" w14:textId="77777777" w:rsidR="00320934" w:rsidRPr="00F06453" w:rsidRDefault="00320934" w:rsidP="00F06453">
      <w:pPr>
        <w:widowControl w:val="0"/>
        <w:tabs>
          <w:tab w:val="left" w:pos="142"/>
        </w:tabs>
        <w:overflowPunct w:val="0"/>
        <w:autoSpaceDE w:val="0"/>
        <w:autoSpaceDN w:val="0"/>
        <w:adjustRightInd w:val="0"/>
        <w:spacing w:after="0" w:line="276" w:lineRule="auto"/>
        <w:ind w:right="-234"/>
        <w:jc w:val="both"/>
        <w:rPr>
          <w:rFonts w:ascii="Arial Narrow" w:eastAsia="Times New Roman" w:hAnsi="Arial Narrow" w:cs="Arial"/>
          <w:lang w:val="es-ES_tradnl" w:eastAsia="es-ES"/>
        </w:rPr>
      </w:pPr>
    </w:p>
    <w:p w14:paraId="7AB61E5B" w14:textId="77777777" w:rsidR="00320934" w:rsidRPr="00F06453" w:rsidRDefault="00320934" w:rsidP="00F06453">
      <w:pPr>
        <w:widowControl w:val="0"/>
        <w:numPr>
          <w:ilvl w:val="0"/>
          <w:numId w:val="1"/>
        </w:numPr>
        <w:tabs>
          <w:tab w:val="left" w:pos="142"/>
        </w:tabs>
        <w:overflowPunct w:val="0"/>
        <w:autoSpaceDE w:val="0"/>
        <w:autoSpaceDN w:val="0"/>
        <w:adjustRightInd w:val="0"/>
        <w:spacing w:after="0" w:line="276" w:lineRule="auto"/>
        <w:ind w:right="-234"/>
        <w:jc w:val="both"/>
        <w:rPr>
          <w:rFonts w:ascii="Arial Narrow" w:eastAsia="Times New Roman" w:hAnsi="Arial Narrow" w:cs="Arial"/>
          <w:lang w:val="es-ES_tradnl" w:eastAsia="es-ES"/>
        </w:rPr>
      </w:pPr>
      <w:r w:rsidRPr="00F06453">
        <w:rPr>
          <w:rFonts w:ascii="Arial Narrow" w:eastAsia="Times New Roman" w:hAnsi="Arial Narrow" w:cs="Arial"/>
          <w:lang w:val="es-ES_tradnl" w:eastAsia="es-ES"/>
        </w:rPr>
        <w:t>La Unidad se reserva el derecho de verificar la información suministrada por cada proponente.</w:t>
      </w:r>
    </w:p>
    <w:p w14:paraId="1755FE4C" w14:textId="77777777" w:rsidR="00320934" w:rsidRPr="00F06453" w:rsidRDefault="00320934" w:rsidP="00F06453">
      <w:pPr>
        <w:widowControl w:val="0"/>
        <w:numPr>
          <w:ilvl w:val="0"/>
          <w:numId w:val="1"/>
        </w:numPr>
        <w:tabs>
          <w:tab w:val="left" w:pos="142"/>
        </w:tabs>
        <w:overflowPunct w:val="0"/>
        <w:autoSpaceDE w:val="0"/>
        <w:autoSpaceDN w:val="0"/>
        <w:adjustRightInd w:val="0"/>
        <w:spacing w:after="0" w:line="276" w:lineRule="auto"/>
        <w:ind w:right="-234"/>
        <w:jc w:val="both"/>
        <w:rPr>
          <w:rFonts w:ascii="Arial Narrow" w:eastAsia="Times New Roman" w:hAnsi="Arial Narrow" w:cs="Arial"/>
          <w:lang w:eastAsia="es-ES"/>
        </w:rPr>
      </w:pPr>
      <w:r w:rsidRPr="00F06453">
        <w:rPr>
          <w:rFonts w:ascii="Arial Narrow" w:eastAsia="Times New Roman" w:hAnsi="Arial Narrow" w:cs="Arial"/>
          <w:lang w:eastAsia="es-ES"/>
        </w:rPr>
        <w:t>Si se evidencia en el trámite del proceso alguna adulteración en documentos, se pondrá en conocimiento inmediato de la autoridad competente y se dará aplicación a las reglas de rechazo de la Propuesta.</w:t>
      </w:r>
    </w:p>
    <w:p w14:paraId="5B7AD62A" w14:textId="77777777" w:rsidR="00320934" w:rsidRPr="00F06453" w:rsidRDefault="00320934" w:rsidP="00F06453">
      <w:pPr>
        <w:widowControl w:val="0"/>
        <w:numPr>
          <w:ilvl w:val="0"/>
          <w:numId w:val="1"/>
        </w:numPr>
        <w:tabs>
          <w:tab w:val="left" w:pos="142"/>
        </w:tabs>
        <w:overflowPunct w:val="0"/>
        <w:autoSpaceDE w:val="0"/>
        <w:autoSpaceDN w:val="0"/>
        <w:adjustRightInd w:val="0"/>
        <w:spacing w:after="0" w:line="276" w:lineRule="auto"/>
        <w:ind w:right="-234"/>
        <w:jc w:val="both"/>
        <w:rPr>
          <w:rFonts w:ascii="Arial Narrow" w:eastAsia="Times New Roman" w:hAnsi="Arial Narrow" w:cs="Arial"/>
          <w:lang w:val="es-ES_tradnl" w:eastAsia="es-ES"/>
        </w:rPr>
      </w:pPr>
      <w:r w:rsidRPr="00F06453">
        <w:rPr>
          <w:rFonts w:ascii="Arial Narrow" w:eastAsia="Times New Roman" w:hAnsi="Arial Narrow" w:cs="Arial"/>
          <w:lang w:eastAsia="es-ES"/>
        </w:rPr>
        <w:t>E</w:t>
      </w:r>
      <w:r w:rsidRPr="00F06453">
        <w:rPr>
          <w:rFonts w:ascii="Arial Narrow" w:eastAsia="Times New Roman" w:hAnsi="Arial Narrow" w:cs="Arial"/>
          <w:lang w:val="es-ES_tradnl" w:eastAsia="es-ES"/>
        </w:rPr>
        <w:t>n la organización de la Propuesta, los documentos de carácter técnico deben ser ubicados en un capítulo claramente diferenciado, con el fin de facilitar su evaluación.</w:t>
      </w:r>
    </w:p>
    <w:p w14:paraId="08C8A309" w14:textId="77777777" w:rsidR="00320934" w:rsidRPr="00F06453" w:rsidRDefault="00320934" w:rsidP="00F06453">
      <w:pPr>
        <w:widowControl w:val="0"/>
        <w:numPr>
          <w:ilvl w:val="0"/>
          <w:numId w:val="1"/>
        </w:numPr>
        <w:tabs>
          <w:tab w:val="left" w:pos="142"/>
        </w:tabs>
        <w:overflowPunct w:val="0"/>
        <w:autoSpaceDE w:val="0"/>
        <w:autoSpaceDN w:val="0"/>
        <w:adjustRightInd w:val="0"/>
        <w:spacing w:after="0" w:line="276" w:lineRule="auto"/>
        <w:ind w:right="-234"/>
        <w:jc w:val="both"/>
        <w:rPr>
          <w:rFonts w:ascii="Arial Narrow" w:eastAsia="Times New Roman" w:hAnsi="Arial Narrow" w:cs="Arial"/>
          <w:iCs/>
          <w:lang w:val="es-ES_tradnl" w:eastAsia="es-ES"/>
        </w:rPr>
      </w:pPr>
      <w:r w:rsidRPr="00F06453">
        <w:rPr>
          <w:rFonts w:ascii="Arial Narrow" w:eastAsia="Arial Unicode MS" w:hAnsi="Arial Narrow" w:cs="Arial"/>
          <w:iCs/>
          <w:lang w:val="es-ES_tradnl" w:eastAsia="es-ES"/>
        </w:rPr>
        <w:t xml:space="preserve">Sólo se tendrán en cuenta los documentos que se aporten con la Propuesta al momento de Cierre del proceso. Lo anterior sin perjuicio de las facultades de verificación y </w:t>
      </w:r>
      <w:proofErr w:type="spellStart"/>
      <w:r w:rsidRPr="00F06453">
        <w:rPr>
          <w:rFonts w:ascii="Arial Narrow" w:eastAsia="Arial Unicode MS" w:hAnsi="Arial Narrow" w:cs="Arial"/>
          <w:iCs/>
          <w:lang w:val="es-ES_tradnl" w:eastAsia="es-ES"/>
        </w:rPr>
        <w:t>subsanabilidad</w:t>
      </w:r>
      <w:proofErr w:type="spellEnd"/>
      <w:r w:rsidRPr="00F06453">
        <w:rPr>
          <w:rFonts w:ascii="Arial Narrow" w:eastAsia="Arial Unicode MS" w:hAnsi="Arial Narrow" w:cs="Arial"/>
          <w:iCs/>
          <w:lang w:val="es-ES_tradnl" w:eastAsia="es-ES"/>
        </w:rPr>
        <w:t xml:space="preserve"> que consagran las disposiciones vigentes.</w:t>
      </w:r>
    </w:p>
    <w:p w14:paraId="2938390F" w14:textId="77777777" w:rsidR="00320934" w:rsidRPr="00F06453" w:rsidRDefault="00320934" w:rsidP="00F06453">
      <w:pPr>
        <w:widowControl w:val="0"/>
        <w:numPr>
          <w:ilvl w:val="0"/>
          <w:numId w:val="1"/>
        </w:numPr>
        <w:tabs>
          <w:tab w:val="left" w:pos="142"/>
          <w:tab w:val="left" w:pos="284"/>
        </w:tabs>
        <w:overflowPunct w:val="0"/>
        <w:autoSpaceDE w:val="0"/>
        <w:autoSpaceDN w:val="0"/>
        <w:adjustRightInd w:val="0"/>
        <w:spacing w:after="0" w:line="276" w:lineRule="auto"/>
        <w:ind w:right="-234"/>
        <w:jc w:val="both"/>
        <w:rPr>
          <w:rFonts w:ascii="Arial Narrow" w:eastAsia="Times New Roman" w:hAnsi="Arial Narrow" w:cs="Arial"/>
          <w:b/>
          <w:lang w:eastAsia="es-ES"/>
        </w:rPr>
      </w:pPr>
      <w:r w:rsidRPr="00F06453">
        <w:rPr>
          <w:rFonts w:ascii="Arial Narrow" w:eastAsia="Times New Roman" w:hAnsi="Arial Narrow" w:cs="Arial"/>
          <w:lang w:val="es-ES_tradnl" w:eastAsia="es-ES"/>
        </w:rPr>
        <w:t>E</w:t>
      </w:r>
      <w:r w:rsidRPr="00F06453">
        <w:rPr>
          <w:rFonts w:ascii="Arial Narrow" w:eastAsia="Times New Roman" w:hAnsi="Arial Narrow" w:cs="Arial"/>
          <w:lang w:val="es-ES" w:eastAsia="es-ES"/>
        </w:rPr>
        <w:t xml:space="preserve">n el evento en que el </w:t>
      </w:r>
      <w:r w:rsidRPr="00F06453">
        <w:rPr>
          <w:rFonts w:ascii="Arial Narrow" w:eastAsia="Times New Roman" w:hAnsi="Arial Narrow" w:cs="Arial"/>
          <w:bCs/>
          <w:lang w:val="es-ES" w:eastAsia="es-ES"/>
        </w:rPr>
        <w:t>proponente</w:t>
      </w:r>
      <w:r w:rsidRPr="00F06453">
        <w:rPr>
          <w:rFonts w:ascii="Arial Narrow" w:eastAsia="Times New Roman" w:hAnsi="Arial Narrow" w:cs="Arial"/>
          <w:lang w:val="es-ES" w:eastAsia="es-ES"/>
        </w:rPr>
        <w:t xml:space="preserve"> quiera hacer valer documentos que ya reposan en la entidad, debe así manifestarlo por escrito, indicando en qué proceso o expediente se encuentran. Valdrá la copia que la entidad tome y anexe al expediente de este proceso de selección, siempre y cuando cumpla los requisitos exigidos en la misma. En caso de que el proponente no haga la manifestación por escrito, se tendrán por no presentados.</w:t>
      </w:r>
      <w:r w:rsidRPr="00F06453">
        <w:rPr>
          <w:rFonts w:ascii="Arial Narrow" w:eastAsia="Arial Unicode MS" w:hAnsi="Arial Narrow" w:cs="Arial"/>
          <w:iCs/>
          <w:lang w:val="es-ES_tradnl" w:eastAsia="es-ES"/>
        </w:rPr>
        <w:t xml:space="preserve"> </w:t>
      </w:r>
    </w:p>
    <w:p w14:paraId="10CC1DDB" w14:textId="77777777" w:rsidR="00320934" w:rsidRPr="00F06453" w:rsidRDefault="00320934" w:rsidP="00F06453">
      <w:pPr>
        <w:widowControl w:val="0"/>
        <w:numPr>
          <w:ilvl w:val="0"/>
          <w:numId w:val="1"/>
        </w:numPr>
        <w:tabs>
          <w:tab w:val="left" w:pos="142"/>
        </w:tabs>
        <w:overflowPunct w:val="0"/>
        <w:autoSpaceDE w:val="0"/>
        <w:autoSpaceDN w:val="0"/>
        <w:adjustRightInd w:val="0"/>
        <w:spacing w:after="0" w:line="276" w:lineRule="auto"/>
        <w:ind w:right="-234"/>
        <w:jc w:val="both"/>
        <w:rPr>
          <w:rFonts w:ascii="Arial Narrow" w:eastAsia="Times New Roman" w:hAnsi="Arial Narrow" w:cs="Arial"/>
          <w:lang w:eastAsia="es-ES"/>
        </w:rPr>
      </w:pPr>
      <w:r w:rsidRPr="00F06453">
        <w:rPr>
          <w:rFonts w:ascii="Arial Narrow" w:eastAsia="Arial Unicode MS" w:hAnsi="Arial Narrow" w:cs="Arial"/>
          <w:iCs/>
          <w:lang w:val="es-ES_tradnl" w:eastAsia="es-ES"/>
        </w:rPr>
        <w:t xml:space="preserve">Los documentos expedidos por las autoridades públicas o los particulares que cumplan funciones administrativas en </w:t>
      </w:r>
      <w:proofErr w:type="gramStart"/>
      <w:r w:rsidRPr="00F06453">
        <w:rPr>
          <w:rFonts w:ascii="Arial Narrow" w:eastAsia="Arial Unicode MS" w:hAnsi="Arial Narrow" w:cs="Arial"/>
          <w:iCs/>
          <w:lang w:val="es-ES_tradnl" w:eastAsia="es-ES"/>
        </w:rPr>
        <w:t>Colombia,</w:t>
      </w:r>
      <w:proofErr w:type="gramEnd"/>
      <w:r w:rsidRPr="00F06453">
        <w:rPr>
          <w:rFonts w:ascii="Arial Narrow" w:eastAsia="Arial Unicode MS" w:hAnsi="Arial Narrow" w:cs="Arial"/>
          <w:iCs/>
          <w:lang w:val="es-ES_tradnl" w:eastAsia="es-ES"/>
        </w:rPr>
        <w:t xml:space="preserve"> no requieren autenticación o reconocimiento de conformidad con el artículo 25 del Decreto 019 de 2013.</w:t>
      </w:r>
    </w:p>
    <w:p w14:paraId="0467AD6A" w14:textId="77777777" w:rsidR="00320934" w:rsidRPr="00F06453" w:rsidRDefault="00320934" w:rsidP="00F06453">
      <w:pPr>
        <w:tabs>
          <w:tab w:val="left" w:pos="142"/>
        </w:tabs>
        <w:spacing w:after="0" w:line="240" w:lineRule="auto"/>
        <w:ind w:right="-234"/>
        <w:jc w:val="both"/>
        <w:rPr>
          <w:rFonts w:ascii="Arial Narrow" w:hAnsi="Arial Narrow" w:cs="Arial"/>
        </w:rPr>
      </w:pPr>
    </w:p>
    <w:p w14:paraId="02EFDB16" w14:textId="77777777" w:rsidR="00273E49" w:rsidRPr="00F06453" w:rsidRDefault="00273E49" w:rsidP="00F06453">
      <w:pPr>
        <w:tabs>
          <w:tab w:val="left" w:pos="142"/>
        </w:tabs>
        <w:spacing w:after="0" w:line="240" w:lineRule="auto"/>
        <w:ind w:right="-234"/>
        <w:jc w:val="both"/>
        <w:rPr>
          <w:rFonts w:ascii="Arial Narrow" w:hAnsi="Arial Narrow" w:cs="Arial"/>
        </w:rPr>
      </w:pPr>
    </w:p>
    <w:p w14:paraId="5453B05D" w14:textId="77777777" w:rsidR="00C63295" w:rsidRPr="00F06453" w:rsidRDefault="00C63295" w:rsidP="00F06453">
      <w:pPr>
        <w:widowControl w:val="0"/>
        <w:tabs>
          <w:tab w:val="left" w:pos="142"/>
        </w:tabs>
        <w:overflowPunct w:val="0"/>
        <w:autoSpaceDE w:val="0"/>
        <w:autoSpaceDN w:val="0"/>
        <w:adjustRightInd w:val="0"/>
        <w:spacing w:after="0" w:line="276" w:lineRule="auto"/>
        <w:ind w:left="1134" w:right="-234" w:hanging="425"/>
        <w:rPr>
          <w:rFonts w:ascii="Arial Narrow" w:eastAsia="Arial Unicode MS" w:hAnsi="Arial Narrow" w:cs="Arial"/>
          <w:iCs/>
          <w:lang w:val="es-ES_tradnl" w:eastAsia="es-ES"/>
        </w:rPr>
      </w:pPr>
    </w:p>
    <w:p w14:paraId="017621B6" w14:textId="77777777" w:rsidR="003E156C" w:rsidRDefault="003E156C" w:rsidP="00F06453">
      <w:pPr>
        <w:widowControl w:val="0"/>
        <w:tabs>
          <w:tab w:val="left" w:pos="142"/>
        </w:tabs>
        <w:overflowPunct w:val="0"/>
        <w:autoSpaceDE w:val="0"/>
        <w:autoSpaceDN w:val="0"/>
        <w:adjustRightInd w:val="0"/>
        <w:spacing w:after="0" w:line="276" w:lineRule="auto"/>
        <w:ind w:right="-234"/>
        <w:jc w:val="center"/>
        <w:rPr>
          <w:rFonts w:ascii="Arial Narrow" w:eastAsia="Arial Unicode MS" w:hAnsi="Arial Narrow" w:cs="Arial"/>
          <w:b/>
          <w:iCs/>
          <w:lang w:val="es-ES_tradnl" w:eastAsia="es-ES"/>
        </w:rPr>
      </w:pPr>
      <w:r>
        <w:rPr>
          <w:rFonts w:ascii="Arial Narrow" w:eastAsia="Arial Unicode MS" w:hAnsi="Arial Narrow" w:cs="Arial"/>
          <w:b/>
          <w:iCs/>
          <w:lang w:val="es-ES_tradnl" w:eastAsia="es-ES"/>
        </w:rPr>
        <w:br/>
      </w:r>
    </w:p>
    <w:p w14:paraId="63686F21" w14:textId="77777777" w:rsidR="003E156C" w:rsidRDefault="003E156C">
      <w:pPr>
        <w:rPr>
          <w:rFonts w:ascii="Arial Narrow" w:eastAsia="Arial Unicode MS" w:hAnsi="Arial Narrow" w:cs="Arial"/>
          <w:b/>
          <w:iCs/>
          <w:lang w:val="es-ES_tradnl" w:eastAsia="es-ES"/>
        </w:rPr>
      </w:pPr>
      <w:r>
        <w:rPr>
          <w:rFonts w:ascii="Arial Narrow" w:eastAsia="Arial Unicode MS" w:hAnsi="Arial Narrow" w:cs="Arial"/>
          <w:b/>
          <w:iCs/>
          <w:lang w:val="es-ES_tradnl" w:eastAsia="es-ES"/>
        </w:rPr>
        <w:br w:type="page"/>
      </w:r>
    </w:p>
    <w:p w14:paraId="4ABEA0EA" w14:textId="584CDC3B" w:rsidR="007E4E86" w:rsidRPr="00F06453" w:rsidRDefault="007E4E86" w:rsidP="00F06453">
      <w:pPr>
        <w:widowControl w:val="0"/>
        <w:tabs>
          <w:tab w:val="left" w:pos="142"/>
        </w:tabs>
        <w:overflowPunct w:val="0"/>
        <w:autoSpaceDE w:val="0"/>
        <w:autoSpaceDN w:val="0"/>
        <w:adjustRightInd w:val="0"/>
        <w:spacing w:after="0" w:line="276" w:lineRule="auto"/>
        <w:ind w:right="-234"/>
        <w:jc w:val="center"/>
        <w:rPr>
          <w:rFonts w:ascii="Arial Narrow" w:eastAsia="Arial Unicode MS" w:hAnsi="Arial Narrow" w:cs="Arial"/>
          <w:b/>
          <w:iCs/>
          <w:lang w:val="es-ES_tradnl" w:eastAsia="es-ES"/>
        </w:rPr>
      </w:pPr>
      <w:r w:rsidRPr="00F06453">
        <w:rPr>
          <w:rFonts w:ascii="Arial Narrow" w:eastAsia="Arial Unicode MS" w:hAnsi="Arial Narrow" w:cs="Arial"/>
          <w:b/>
          <w:iCs/>
          <w:lang w:val="es-ES_tradnl" w:eastAsia="es-ES"/>
        </w:rPr>
        <w:lastRenderedPageBreak/>
        <w:t xml:space="preserve">CAPÍTULO </w:t>
      </w:r>
      <w:r w:rsidR="003E156C">
        <w:rPr>
          <w:rFonts w:ascii="Arial Narrow" w:eastAsia="Arial Unicode MS" w:hAnsi="Arial Narrow" w:cs="Arial"/>
          <w:b/>
          <w:iCs/>
          <w:lang w:val="es-ES_tradnl" w:eastAsia="es-ES"/>
        </w:rPr>
        <w:t>SEGUNDO</w:t>
      </w:r>
    </w:p>
    <w:p w14:paraId="0E300442" w14:textId="77777777" w:rsidR="007E4E86" w:rsidRPr="00F06453" w:rsidRDefault="007E4E86" w:rsidP="00F06453">
      <w:pPr>
        <w:widowControl w:val="0"/>
        <w:tabs>
          <w:tab w:val="left" w:pos="142"/>
          <w:tab w:val="left" w:pos="3711"/>
        </w:tabs>
        <w:overflowPunct w:val="0"/>
        <w:autoSpaceDE w:val="0"/>
        <w:autoSpaceDN w:val="0"/>
        <w:adjustRightInd w:val="0"/>
        <w:spacing w:after="0" w:line="276" w:lineRule="auto"/>
        <w:ind w:right="-234"/>
        <w:rPr>
          <w:rFonts w:ascii="Arial Narrow" w:eastAsia="Arial Unicode MS" w:hAnsi="Arial Narrow" w:cs="Arial"/>
          <w:b/>
          <w:iCs/>
          <w:lang w:val="es-ES_tradnl" w:eastAsia="es-ES"/>
        </w:rPr>
      </w:pPr>
      <w:r w:rsidRPr="00F06453">
        <w:rPr>
          <w:rFonts w:ascii="Arial Narrow" w:eastAsia="Arial Unicode MS" w:hAnsi="Arial Narrow" w:cs="Arial"/>
          <w:b/>
          <w:iCs/>
          <w:lang w:val="es-ES_tradnl" w:eastAsia="es-ES"/>
        </w:rPr>
        <w:tab/>
      </w:r>
    </w:p>
    <w:p w14:paraId="5E41DFDF" w14:textId="45D6181C" w:rsidR="00780DEA" w:rsidRPr="00F06453" w:rsidRDefault="007E4E86" w:rsidP="00F06453">
      <w:pPr>
        <w:widowControl w:val="0"/>
        <w:tabs>
          <w:tab w:val="left" w:pos="142"/>
        </w:tabs>
        <w:overflowPunct w:val="0"/>
        <w:autoSpaceDE w:val="0"/>
        <w:autoSpaceDN w:val="0"/>
        <w:adjustRightInd w:val="0"/>
        <w:spacing w:after="0" w:line="276" w:lineRule="auto"/>
        <w:ind w:left="360" w:right="-234"/>
        <w:jc w:val="center"/>
        <w:rPr>
          <w:rFonts w:ascii="Arial Narrow" w:eastAsia="Arial Unicode MS" w:hAnsi="Arial Narrow" w:cs="Arial"/>
          <w:b/>
          <w:iCs/>
          <w:lang w:val="es-ES_tradnl" w:eastAsia="es-ES"/>
        </w:rPr>
      </w:pPr>
      <w:r w:rsidRPr="00F06453">
        <w:rPr>
          <w:rFonts w:ascii="Arial Narrow" w:eastAsia="Arial Unicode MS" w:hAnsi="Arial Narrow" w:cs="Arial"/>
          <w:b/>
          <w:iCs/>
          <w:lang w:val="es-ES_tradnl" w:eastAsia="es-ES"/>
        </w:rPr>
        <w:t>CONDICIONES E INSTRUCCIONES</w:t>
      </w:r>
      <w:r w:rsidR="00C7484F" w:rsidRPr="00F06453">
        <w:rPr>
          <w:rFonts w:ascii="Arial Narrow" w:eastAsia="Arial Unicode MS" w:hAnsi="Arial Narrow" w:cs="Arial"/>
          <w:b/>
          <w:iCs/>
          <w:lang w:val="es-ES_tradnl" w:eastAsia="es-ES"/>
        </w:rPr>
        <w:t xml:space="preserve"> </w:t>
      </w:r>
    </w:p>
    <w:p w14:paraId="203667FF" w14:textId="77777777" w:rsidR="007A2A2D" w:rsidRPr="00F06453" w:rsidRDefault="007A2A2D" w:rsidP="00F06453">
      <w:pPr>
        <w:widowControl w:val="0"/>
        <w:tabs>
          <w:tab w:val="left" w:pos="142"/>
        </w:tabs>
        <w:overflowPunct w:val="0"/>
        <w:autoSpaceDE w:val="0"/>
        <w:autoSpaceDN w:val="0"/>
        <w:adjustRightInd w:val="0"/>
        <w:spacing w:after="0" w:line="276" w:lineRule="auto"/>
        <w:ind w:left="720" w:right="-234"/>
        <w:jc w:val="both"/>
        <w:rPr>
          <w:rFonts w:ascii="Arial Narrow" w:eastAsia="Arial Unicode MS" w:hAnsi="Arial Narrow" w:cs="Arial"/>
          <w:b/>
          <w:iCs/>
          <w:lang w:val="es-ES_tradnl" w:eastAsia="es-ES"/>
        </w:rPr>
      </w:pPr>
    </w:p>
    <w:p w14:paraId="62407062" w14:textId="29C1A887" w:rsidR="007E4E86" w:rsidRPr="00F06453" w:rsidRDefault="00314D8D" w:rsidP="00F06453">
      <w:pPr>
        <w:pStyle w:val="Prrafodelista"/>
        <w:widowControl w:val="0"/>
        <w:numPr>
          <w:ilvl w:val="0"/>
          <w:numId w:val="17"/>
        </w:numPr>
        <w:tabs>
          <w:tab w:val="left" w:pos="142"/>
        </w:tabs>
        <w:overflowPunct w:val="0"/>
        <w:autoSpaceDE w:val="0"/>
        <w:autoSpaceDN w:val="0"/>
        <w:adjustRightInd w:val="0"/>
        <w:spacing w:line="276" w:lineRule="auto"/>
        <w:ind w:right="-234"/>
        <w:jc w:val="both"/>
        <w:rPr>
          <w:rFonts w:ascii="Arial Narrow" w:eastAsia="Arial Unicode MS" w:hAnsi="Arial Narrow" w:cs="Arial"/>
          <w:b/>
          <w:iCs/>
          <w:sz w:val="22"/>
          <w:szCs w:val="22"/>
          <w:lang w:val="es-ES_tradnl"/>
        </w:rPr>
      </w:pPr>
      <w:r w:rsidRPr="00F06453">
        <w:rPr>
          <w:rFonts w:ascii="Arial Narrow" w:eastAsia="Arial Unicode MS" w:hAnsi="Arial Narrow" w:cs="Arial"/>
          <w:b/>
          <w:iCs/>
          <w:sz w:val="22"/>
          <w:szCs w:val="22"/>
          <w:lang w:val="es-ES_tradnl"/>
        </w:rPr>
        <w:t xml:space="preserve">CONVOCATORIA, PROYECTO DE PLIEGO DE CONDICIONES Y ESTUDIOS PREVIOS </w:t>
      </w:r>
    </w:p>
    <w:p w14:paraId="5D245C22" w14:textId="77777777" w:rsidR="007E4E86" w:rsidRPr="00F06453" w:rsidRDefault="007E4E86" w:rsidP="00F06453">
      <w:pPr>
        <w:widowControl w:val="0"/>
        <w:tabs>
          <w:tab w:val="left" w:pos="142"/>
        </w:tabs>
        <w:overflowPunct w:val="0"/>
        <w:autoSpaceDE w:val="0"/>
        <w:autoSpaceDN w:val="0"/>
        <w:adjustRightInd w:val="0"/>
        <w:spacing w:after="0" w:line="276" w:lineRule="auto"/>
        <w:ind w:right="-234"/>
        <w:jc w:val="both"/>
        <w:rPr>
          <w:rFonts w:ascii="Arial Narrow" w:eastAsia="Arial Unicode MS" w:hAnsi="Arial Narrow" w:cs="Arial"/>
          <w:iCs/>
          <w:lang w:val="es-ES_tradnl" w:eastAsia="es-ES"/>
        </w:rPr>
      </w:pPr>
    </w:p>
    <w:p w14:paraId="56EF59D8" w14:textId="77777777" w:rsidR="00EC0ED4" w:rsidRPr="00F06453" w:rsidRDefault="00EC0ED4" w:rsidP="00F06453">
      <w:pPr>
        <w:widowControl w:val="0"/>
        <w:tabs>
          <w:tab w:val="left" w:pos="142"/>
        </w:tabs>
        <w:overflowPunct w:val="0"/>
        <w:autoSpaceDE w:val="0"/>
        <w:autoSpaceDN w:val="0"/>
        <w:adjustRightInd w:val="0"/>
        <w:spacing w:after="0" w:line="276" w:lineRule="auto"/>
        <w:ind w:right="-234"/>
        <w:jc w:val="both"/>
        <w:rPr>
          <w:rFonts w:ascii="Arial Narrow" w:eastAsia="Times New Roman" w:hAnsi="Arial Narrow" w:cs="Arial"/>
          <w:lang w:eastAsia="es-CO"/>
        </w:rPr>
      </w:pPr>
      <w:r w:rsidRPr="00F06453">
        <w:rPr>
          <w:rFonts w:ascii="Arial Narrow" w:eastAsia="Times New Roman" w:hAnsi="Arial Narrow" w:cs="Arial"/>
          <w:lang w:eastAsia="es-CO"/>
        </w:rPr>
        <w:t xml:space="preserve">A partir de la fecha señalada en el </w:t>
      </w:r>
      <w:r w:rsidR="00276EE7" w:rsidRPr="00F06453">
        <w:rPr>
          <w:rFonts w:ascii="Arial Narrow" w:eastAsia="Times New Roman" w:hAnsi="Arial Narrow" w:cs="Arial"/>
          <w:lang w:eastAsia="es-CO"/>
        </w:rPr>
        <w:t xml:space="preserve">cronograma </w:t>
      </w:r>
      <w:r w:rsidRPr="00F06453">
        <w:rPr>
          <w:rFonts w:ascii="Arial Narrow" w:eastAsia="Times New Roman" w:hAnsi="Arial Narrow" w:cs="Arial"/>
          <w:lang w:eastAsia="es-CO"/>
        </w:rPr>
        <w:t xml:space="preserve">y de acuerdo con el término de ley, el </w:t>
      </w:r>
      <w:bookmarkStart w:id="17" w:name="_Hlk513543157"/>
      <w:r w:rsidRPr="00F06453">
        <w:rPr>
          <w:rFonts w:ascii="Arial Narrow" w:eastAsia="Times New Roman" w:hAnsi="Arial Narrow" w:cs="Arial"/>
          <w:lang w:eastAsia="es-CO"/>
        </w:rPr>
        <w:t xml:space="preserve">proyecto </w:t>
      </w:r>
      <w:bookmarkEnd w:id="17"/>
      <w:r w:rsidRPr="00F06453">
        <w:rPr>
          <w:rFonts w:ascii="Arial Narrow" w:eastAsia="Times New Roman" w:hAnsi="Arial Narrow" w:cs="Arial"/>
          <w:lang w:eastAsia="es-CO"/>
        </w:rPr>
        <w:t>de pliego de condiciones y su complementario, el aviso de Convocatoria y los Estudios Previos podrán ser consultados en el SECOP II. De igual manera, a partir de dicha fecha, las personas interesa</w:t>
      </w:r>
      <w:r w:rsidR="00276EE7" w:rsidRPr="00F06453">
        <w:rPr>
          <w:rFonts w:ascii="Arial Narrow" w:eastAsia="Times New Roman" w:hAnsi="Arial Narrow" w:cs="Arial"/>
          <w:lang w:eastAsia="es-CO"/>
        </w:rPr>
        <w:t>das en participar en el proceso</w:t>
      </w:r>
      <w:r w:rsidRPr="00F06453">
        <w:rPr>
          <w:rFonts w:ascii="Arial Narrow" w:eastAsia="Times New Roman" w:hAnsi="Arial Narrow" w:cs="Arial"/>
          <w:lang w:eastAsia="es-CO"/>
        </w:rPr>
        <w:t xml:space="preserve"> podrán formular las observaciones que consideren pertinentes a través del SECOP II opción </w:t>
      </w:r>
      <w:r w:rsidRPr="00F06453">
        <w:rPr>
          <w:rFonts w:ascii="Arial Narrow" w:eastAsia="Times New Roman" w:hAnsi="Arial Narrow" w:cs="Arial"/>
          <w:b/>
          <w:lang w:eastAsia="es-CO"/>
        </w:rPr>
        <w:t>mensajes</w:t>
      </w:r>
      <w:r w:rsidRPr="00F06453">
        <w:rPr>
          <w:rFonts w:ascii="Arial Narrow" w:eastAsia="Times New Roman" w:hAnsi="Arial Narrow" w:cs="Arial"/>
          <w:lang w:eastAsia="es-CO"/>
        </w:rPr>
        <w:t xml:space="preserve">. </w:t>
      </w:r>
    </w:p>
    <w:p w14:paraId="375696F9" w14:textId="77777777" w:rsidR="00EC0ED4" w:rsidRPr="00F06453" w:rsidRDefault="00EC0ED4" w:rsidP="00F06453">
      <w:pPr>
        <w:widowControl w:val="0"/>
        <w:tabs>
          <w:tab w:val="left" w:pos="142"/>
        </w:tabs>
        <w:overflowPunct w:val="0"/>
        <w:autoSpaceDE w:val="0"/>
        <w:autoSpaceDN w:val="0"/>
        <w:adjustRightInd w:val="0"/>
        <w:spacing w:after="0" w:line="276" w:lineRule="auto"/>
        <w:ind w:right="-234"/>
        <w:jc w:val="both"/>
        <w:rPr>
          <w:rFonts w:ascii="Arial Narrow" w:eastAsia="Times New Roman" w:hAnsi="Arial Narrow" w:cs="Arial"/>
          <w:bCs/>
          <w:lang w:eastAsia="es-ES"/>
        </w:rPr>
      </w:pPr>
    </w:p>
    <w:p w14:paraId="0FEAB0B1" w14:textId="77777777" w:rsidR="00EC0ED4" w:rsidRPr="00F06453" w:rsidRDefault="00EC0ED4" w:rsidP="00F06453">
      <w:pPr>
        <w:widowControl w:val="0"/>
        <w:tabs>
          <w:tab w:val="left" w:pos="142"/>
        </w:tabs>
        <w:overflowPunct w:val="0"/>
        <w:autoSpaceDE w:val="0"/>
        <w:autoSpaceDN w:val="0"/>
        <w:adjustRightInd w:val="0"/>
        <w:spacing w:after="0" w:line="276" w:lineRule="auto"/>
        <w:ind w:right="-234"/>
        <w:jc w:val="both"/>
        <w:rPr>
          <w:rFonts w:ascii="Arial Narrow" w:eastAsia="Times New Roman" w:hAnsi="Arial Narrow" w:cs="Arial"/>
          <w:bCs/>
          <w:lang w:eastAsia="es-ES"/>
        </w:rPr>
      </w:pPr>
      <w:r w:rsidRPr="00F06453">
        <w:rPr>
          <w:rFonts w:ascii="Arial Narrow" w:eastAsia="Times New Roman" w:hAnsi="Arial Narrow" w:cs="Arial"/>
          <w:bCs/>
          <w:lang w:eastAsia="es-ES"/>
        </w:rPr>
        <w:t xml:space="preserve">Los Estudios Previos podrán ajustarse con posterioridad a la apertura del proceso de selección. En caso </w:t>
      </w:r>
      <w:r w:rsidR="00276EE7" w:rsidRPr="00F06453">
        <w:rPr>
          <w:rFonts w:ascii="Arial Narrow" w:eastAsia="Times New Roman" w:hAnsi="Arial Narrow" w:cs="Arial"/>
          <w:bCs/>
          <w:lang w:eastAsia="es-ES"/>
        </w:rPr>
        <w:t xml:space="preserve">de </w:t>
      </w:r>
      <w:r w:rsidRPr="00F06453">
        <w:rPr>
          <w:rFonts w:ascii="Arial Narrow" w:eastAsia="Times New Roman" w:hAnsi="Arial Narrow" w:cs="Arial"/>
          <w:bCs/>
          <w:lang w:eastAsia="es-ES"/>
        </w:rPr>
        <w:t>que la modificación de los elementos mínimos implique cambios fundamentales en los mismos, la AEROCIVIL con fundamento en el numeral 2° del artículo 93 del Código de Procedimiento Administrativo y de lo Contencioso Administrativo y en aras de proteger el interés público o social, podrá revocar el acto administrativo de apertura.</w:t>
      </w:r>
    </w:p>
    <w:p w14:paraId="5ED5204C" w14:textId="6AAC1DB8" w:rsidR="007E4E86" w:rsidRDefault="007E4E86" w:rsidP="00F06453">
      <w:pPr>
        <w:widowControl w:val="0"/>
        <w:tabs>
          <w:tab w:val="left" w:pos="142"/>
        </w:tabs>
        <w:overflowPunct w:val="0"/>
        <w:autoSpaceDE w:val="0"/>
        <w:autoSpaceDN w:val="0"/>
        <w:adjustRightInd w:val="0"/>
        <w:spacing w:after="0" w:line="276" w:lineRule="auto"/>
        <w:ind w:left="720" w:right="-234"/>
        <w:jc w:val="both"/>
        <w:rPr>
          <w:rFonts w:ascii="Arial Narrow" w:eastAsia="Times New Roman" w:hAnsi="Arial Narrow" w:cs="Arial"/>
          <w:b/>
          <w:lang w:val="es-ES_tradnl" w:eastAsia="es-ES"/>
        </w:rPr>
      </w:pPr>
    </w:p>
    <w:p w14:paraId="3144FBCC" w14:textId="065970E7" w:rsidR="007E4E86" w:rsidRPr="00F06453" w:rsidRDefault="00314D8D" w:rsidP="00F06453">
      <w:pPr>
        <w:pStyle w:val="Prrafodelista"/>
        <w:widowControl w:val="0"/>
        <w:numPr>
          <w:ilvl w:val="0"/>
          <w:numId w:val="17"/>
        </w:numPr>
        <w:tabs>
          <w:tab w:val="left" w:pos="142"/>
        </w:tabs>
        <w:overflowPunct w:val="0"/>
        <w:autoSpaceDE w:val="0"/>
        <w:autoSpaceDN w:val="0"/>
        <w:adjustRightInd w:val="0"/>
        <w:spacing w:line="276" w:lineRule="auto"/>
        <w:ind w:right="-234"/>
        <w:jc w:val="both"/>
        <w:rPr>
          <w:rFonts w:ascii="Arial Narrow" w:hAnsi="Arial Narrow" w:cs="Arial"/>
          <w:b/>
          <w:sz w:val="22"/>
          <w:szCs w:val="22"/>
          <w:lang w:val="es-ES_tradnl"/>
        </w:rPr>
      </w:pPr>
      <w:r w:rsidRPr="00F06453">
        <w:rPr>
          <w:rFonts w:ascii="Arial Narrow" w:hAnsi="Arial Narrow" w:cs="Arial"/>
          <w:b/>
          <w:sz w:val="22"/>
          <w:szCs w:val="22"/>
          <w:lang w:val="es-ES_tradnl"/>
        </w:rPr>
        <w:t xml:space="preserve">APERTURA Y PLAZO DEL PROCESO </w:t>
      </w:r>
    </w:p>
    <w:p w14:paraId="3E7C8213" w14:textId="77777777" w:rsidR="007E4E86" w:rsidRPr="00F06453" w:rsidRDefault="007E4E86" w:rsidP="00F06453">
      <w:pPr>
        <w:widowControl w:val="0"/>
        <w:tabs>
          <w:tab w:val="left" w:pos="142"/>
          <w:tab w:val="left" w:pos="1751"/>
        </w:tabs>
        <w:overflowPunct w:val="0"/>
        <w:autoSpaceDE w:val="0"/>
        <w:autoSpaceDN w:val="0"/>
        <w:adjustRightInd w:val="0"/>
        <w:spacing w:after="0" w:line="276" w:lineRule="auto"/>
        <w:ind w:right="-234"/>
        <w:jc w:val="both"/>
        <w:rPr>
          <w:rFonts w:ascii="Arial Narrow" w:eastAsia="Times New Roman" w:hAnsi="Arial Narrow" w:cs="Arial"/>
          <w:lang w:val="es-ES_tradnl" w:eastAsia="es-ES"/>
        </w:rPr>
      </w:pPr>
    </w:p>
    <w:p w14:paraId="4996D8E3" w14:textId="7EC32F2C" w:rsidR="00D847C4" w:rsidRPr="00F06453" w:rsidRDefault="00EC0ED4" w:rsidP="00F06453">
      <w:pPr>
        <w:widowControl w:val="0"/>
        <w:tabs>
          <w:tab w:val="left" w:pos="142"/>
        </w:tabs>
        <w:overflowPunct w:val="0"/>
        <w:autoSpaceDE w:val="0"/>
        <w:autoSpaceDN w:val="0"/>
        <w:adjustRightInd w:val="0"/>
        <w:spacing w:after="0" w:line="276" w:lineRule="auto"/>
        <w:ind w:right="-234"/>
        <w:jc w:val="both"/>
        <w:rPr>
          <w:rFonts w:ascii="Arial Narrow" w:eastAsia="Times New Roman" w:hAnsi="Arial Narrow" w:cs="Arial"/>
          <w:lang w:val="es-ES_tradnl" w:eastAsia="es-ES"/>
        </w:rPr>
      </w:pPr>
      <w:r w:rsidRPr="00F06453">
        <w:rPr>
          <w:rFonts w:ascii="Arial Narrow" w:eastAsia="Times New Roman" w:hAnsi="Arial Narrow" w:cs="Arial"/>
          <w:bCs/>
          <w:lang w:eastAsia="es-ES"/>
        </w:rPr>
        <w:t xml:space="preserve">La Apertura del proceso de selección se hará mediante acto administrativo motivado, el cual se publicará en el SECOP II, </w:t>
      </w:r>
      <w:r w:rsidRPr="00F06453">
        <w:rPr>
          <w:rFonts w:ascii="Arial Narrow" w:eastAsia="Times New Roman" w:hAnsi="Arial Narrow" w:cs="Arial"/>
          <w:lang w:val="es-ES_tradnl" w:eastAsia="es-ES"/>
        </w:rPr>
        <w:t>señalando el cronograma y el plazo del proceso, período comprendido entre la Apertura y el Cierre.</w:t>
      </w:r>
    </w:p>
    <w:p w14:paraId="20F5A33F" w14:textId="77777777" w:rsidR="00320934" w:rsidRPr="00F06453" w:rsidRDefault="00320934" w:rsidP="00F06453">
      <w:pPr>
        <w:widowControl w:val="0"/>
        <w:tabs>
          <w:tab w:val="left" w:pos="142"/>
        </w:tabs>
        <w:overflowPunct w:val="0"/>
        <w:autoSpaceDE w:val="0"/>
        <w:autoSpaceDN w:val="0"/>
        <w:adjustRightInd w:val="0"/>
        <w:spacing w:after="0" w:line="276" w:lineRule="auto"/>
        <w:ind w:right="-234"/>
        <w:jc w:val="both"/>
        <w:rPr>
          <w:rFonts w:ascii="Arial Narrow" w:eastAsia="Times New Roman" w:hAnsi="Arial Narrow" w:cs="Arial"/>
          <w:b/>
          <w:bCs/>
          <w:lang w:eastAsia="es-ES"/>
        </w:rPr>
      </w:pPr>
    </w:p>
    <w:p w14:paraId="3AFB1707" w14:textId="75831B30" w:rsidR="007E4E86" w:rsidRPr="00F06453" w:rsidRDefault="00314D8D" w:rsidP="00F06453">
      <w:pPr>
        <w:pStyle w:val="Prrafodelista"/>
        <w:widowControl w:val="0"/>
        <w:numPr>
          <w:ilvl w:val="0"/>
          <w:numId w:val="17"/>
        </w:numPr>
        <w:tabs>
          <w:tab w:val="left" w:pos="142"/>
        </w:tabs>
        <w:overflowPunct w:val="0"/>
        <w:autoSpaceDE w:val="0"/>
        <w:autoSpaceDN w:val="0"/>
        <w:adjustRightInd w:val="0"/>
        <w:spacing w:line="276" w:lineRule="auto"/>
        <w:ind w:right="-234"/>
        <w:jc w:val="both"/>
        <w:rPr>
          <w:rFonts w:ascii="Arial Narrow" w:hAnsi="Arial Narrow" w:cs="Arial"/>
          <w:b/>
          <w:bCs/>
          <w:sz w:val="22"/>
          <w:szCs w:val="22"/>
          <w:lang w:val="es-ES_tradnl"/>
        </w:rPr>
      </w:pPr>
      <w:r w:rsidRPr="00F06453">
        <w:rPr>
          <w:rFonts w:ascii="Arial Narrow" w:hAnsi="Arial Narrow" w:cs="Arial"/>
          <w:b/>
          <w:bCs/>
          <w:sz w:val="22"/>
          <w:szCs w:val="22"/>
          <w:lang w:val="es-ES_tradnl"/>
        </w:rPr>
        <w:t>REVOCATORIA DEL ACTO DE APERTURA</w:t>
      </w:r>
    </w:p>
    <w:p w14:paraId="4DAF4594" w14:textId="77777777" w:rsidR="007E4E86" w:rsidRPr="00F06453" w:rsidRDefault="007E4E86" w:rsidP="00F06453">
      <w:pPr>
        <w:widowControl w:val="0"/>
        <w:tabs>
          <w:tab w:val="left" w:pos="142"/>
        </w:tabs>
        <w:overflowPunct w:val="0"/>
        <w:autoSpaceDE w:val="0"/>
        <w:autoSpaceDN w:val="0"/>
        <w:adjustRightInd w:val="0"/>
        <w:spacing w:after="0" w:line="276" w:lineRule="auto"/>
        <w:ind w:right="-234"/>
        <w:jc w:val="both"/>
        <w:rPr>
          <w:rFonts w:ascii="Arial Narrow" w:eastAsia="Times New Roman" w:hAnsi="Arial Narrow" w:cs="Arial"/>
          <w:bCs/>
          <w:lang w:val="es-ES_tradnl" w:eastAsia="es-ES"/>
        </w:rPr>
      </w:pPr>
    </w:p>
    <w:p w14:paraId="580D1708" w14:textId="771828D7" w:rsidR="007E4E86" w:rsidRPr="00F06453" w:rsidRDefault="007E4E86" w:rsidP="00F06453">
      <w:pPr>
        <w:tabs>
          <w:tab w:val="left" w:pos="142"/>
        </w:tabs>
        <w:spacing w:after="0" w:line="276" w:lineRule="auto"/>
        <w:ind w:right="-234"/>
        <w:jc w:val="both"/>
        <w:rPr>
          <w:rFonts w:ascii="Arial Narrow" w:hAnsi="Arial Narrow" w:cs="Arial"/>
        </w:rPr>
      </w:pPr>
      <w:r w:rsidRPr="00F06453">
        <w:rPr>
          <w:rFonts w:ascii="Arial Narrow" w:hAnsi="Arial Narrow" w:cs="Arial"/>
        </w:rPr>
        <w:t>En el evento en que ocurra o se presente durante el desarrollo del proceso de selección alguna de las circunstancias contempladas en el artículo 93 del Nuevo Código de Procedimiento Administrativo y de lo Contencioso Administrativo, o normal legal que lo modifique, adicione o sustituya, la Entidad revocará el acto administrativo que ordenó a apertura del proceso de selección hasta antes de la fecha y hora prevista para la adjudicación del contrato.</w:t>
      </w:r>
    </w:p>
    <w:p w14:paraId="74E3B571" w14:textId="11895EE7" w:rsidR="006A7EC9" w:rsidRPr="00F06453" w:rsidRDefault="006A7EC9" w:rsidP="00F06453">
      <w:pPr>
        <w:tabs>
          <w:tab w:val="left" w:pos="142"/>
        </w:tabs>
        <w:spacing w:after="0" w:line="276" w:lineRule="auto"/>
        <w:ind w:right="-234"/>
        <w:jc w:val="both"/>
        <w:rPr>
          <w:rFonts w:ascii="Arial Narrow" w:hAnsi="Arial Narrow" w:cs="Arial"/>
        </w:rPr>
      </w:pPr>
    </w:p>
    <w:p w14:paraId="04C8C3DC" w14:textId="39F664EC" w:rsidR="006A7EC9" w:rsidRPr="00F06453" w:rsidRDefault="006A7EC9" w:rsidP="00F06453">
      <w:pPr>
        <w:pStyle w:val="Prrafodelista"/>
        <w:numPr>
          <w:ilvl w:val="0"/>
          <w:numId w:val="17"/>
        </w:numPr>
        <w:tabs>
          <w:tab w:val="left" w:pos="142"/>
        </w:tabs>
        <w:spacing w:line="276" w:lineRule="auto"/>
        <w:ind w:right="-234"/>
        <w:jc w:val="both"/>
        <w:rPr>
          <w:rFonts w:ascii="Arial Narrow" w:hAnsi="Arial Narrow" w:cs="Arial"/>
          <w:b/>
          <w:bCs/>
          <w:sz w:val="22"/>
          <w:szCs w:val="22"/>
        </w:rPr>
      </w:pPr>
      <w:r w:rsidRPr="00F06453">
        <w:rPr>
          <w:rFonts w:ascii="Arial Narrow" w:hAnsi="Arial Narrow" w:cs="Arial"/>
          <w:b/>
          <w:bCs/>
          <w:sz w:val="22"/>
          <w:szCs w:val="22"/>
        </w:rPr>
        <w:t>CAUSALES DE RECHAZO</w:t>
      </w:r>
    </w:p>
    <w:p w14:paraId="250E90F0" w14:textId="77777777" w:rsidR="006A7EC9" w:rsidRPr="00F06453" w:rsidRDefault="006A7EC9" w:rsidP="00F06453">
      <w:pPr>
        <w:tabs>
          <w:tab w:val="left" w:pos="142"/>
        </w:tabs>
        <w:spacing w:after="0" w:line="276" w:lineRule="auto"/>
        <w:ind w:right="-234"/>
        <w:jc w:val="both"/>
        <w:rPr>
          <w:rFonts w:ascii="Arial Narrow" w:hAnsi="Arial Narrow" w:cs="Arial"/>
          <w:lang w:val="es-ES_tradnl"/>
        </w:rPr>
      </w:pPr>
    </w:p>
    <w:p w14:paraId="3ADB12A2" w14:textId="77777777" w:rsidR="006A7EC9" w:rsidRPr="00F06453" w:rsidRDefault="006A7EC9" w:rsidP="00F06453">
      <w:pPr>
        <w:tabs>
          <w:tab w:val="left" w:pos="142"/>
        </w:tabs>
        <w:spacing w:after="0" w:line="276" w:lineRule="auto"/>
        <w:ind w:right="-234"/>
        <w:jc w:val="both"/>
        <w:rPr>
          <w:rFonts w:ascii="Arial Narrow" w:hAnsi="Arial Narrow" w:cs="Arial"/>
          <w:lang w:val="es-ES_tradnl"/>
        </w:rPr>
      </w:pPr>
      <w:r w:rsidRPr="00F06453">
        <w:rPr>
          <w:rFonts w:ascii="Arial Narrow" w:hAnsi="Arial Narrow" w:cs="Arial"/>
          <w:lang w:val="es-ES_tradnl"/>
        </w:rPr>
        <w:t>En adición a otras causas previstas por la ley y en este pliego de condiciones, la AEROCIVIL rechazará las ofertas presentadas en los siguientes casos:</w:t>
      </w:r>
    </w:p>
    <w:p w14:paraId="01669813" w14:textId="77777777" w:rsidR="006A7EC9" w:rsidRPr="00F06453" w:rsidRDefault="006A7EC9" w:rsidP="00F06453">
      <w:pPr>
        <w:tabs>
          <w:tab w:val="left" w:pos="142"/>
        </w:tabs>
        <w:spacing w:after="0" w:line="276" w:lineRule="auto"/>
        <w:ind w:right="-234"/>
        <w:jc w:val="both"/>
        <w:rPr>
          <w:rFonts w:ascii="Arial Narrow" w:hAnsi="Arial Narrow" w:cs="Arial"/>
          <w:lang w:val="es-ES_tradnl"/>
        </w:rPr>
      </w:pPr>
    </w:p>
    <w:p w14:paraId="57E4CA25" w14:textId="655BDF73" w:rsidR="006A7EC9" w:rsidRPr="00F06453" w:rsidRDefault="006A7EC9" w:rsidP="003E156C">
      <w:pPr>
        <w:pStyle w:val="Prrafodelista"/>
        <w:numPr>
          <w:ilvl w:val="0"/>
          <w:numId w:val="18"/>
        </w:numPr>
        <w:tabs>
          <w:tab w:val="left" w:pos="142"/>
        </w:tabs>
        <w:spacing w:line="276" w:lineRule="auto"/>
        <w:ind w:left="426" w:right="-234" w:hanging="426"/>
        <w:jc w:val="both"/>
        <w:rPr>
          <w:rFonts w:ascii="Arial Narrow" w:hAnsi="Arial Narrow" w:cs="Arial"/>
          <w:sz w:val="22"/>
          <w:szCs w:val="22"/>
        </w:rPr>
      </w:pPr>
      <w:r w:rsidRPr="00F06453">
        <w:rPr>
          <w:rFonts w:ascii="Arial Narrow" w:hAnsi="Arial Narrow" w:cs="Arial"/>
          <w:sz w:val="22"/>
          <w:szCs w:val="22"/>
        </w:rPr>
        <w:t xml:space="preserve">Cuando al proponente se le haya requerido con el propósito de subsanar o aclarar un documento de la propuesta y no lo efectúe dentro del plazo indicado o no lo realice correctamente o de acuerdo con lo solicitado, siempre que la </w:t>
      </w:r>
      <w:proofErr w:type="spellStart"/>
      <w:r w:rsidRPr="00F06453">
        <w:rPr>
          <w:rFonts w:ascii="Arial Narrow" w:hAnsi="Arial Narrow" w:cs="Arial"/>
          <w:sz w:val="22"/>
          <w:szCs w:val="22"/>
        </w:rPr>
        <w:t>subsanabilidad</w:t>
      </w:r>
      <w:proofErr w:type="spellEnd"/>
      <w:r w:rsidRPr="00F06453">
        <w:rPr>
          <w:rFonts w:ascii="Arial Narrow" w:hAnsi="Arial Narrow" w:cs="Arial"/>
          <w:sz w:val="22"/>
          <w:szCs w:val="22"/>
        </w:rPr>
        <w:t xml:space="preserve"> requerida sea necesaria para cumplir un requisito habilitante.</w:t>
      </w:r>
    </w:p>
    <w:p w14:paraId="51FB3F14" w14:textId="3BB5C164" w:rsidR="006A7EC9" w:rsidRPr="00F06453" w:rsidRDefault="006A7EC9" w:rsidP="003E156C">
      <w:pPr>
        <w:pStyle w:val="Prrafodelista"/>
        <w:numPr>
          <w:ilvl w:val="0"/>
          <w:numId w:val="18"/>
        </w:numPr>
        <w:tabs>
          <w:tab w:val="left" w:pos="142"/>
        </w:tabs>
        <w:spacing w:line="276" w:lineRule="auto"/>
        <w:ind w:left="426" w:right="-234" w:hanging="426"/>
        <w:jc w:val="both"/>
        <w:rPr>
          <w:rFonts w:ascii="Arial Narrow" w:eastAsia="Arial Unicode MS" w:hAnsi="Arial Narrow" w:cs="Arial"/>
          <w:iCs/>
          <w:sz w:val="22"/>
          <w:szCs w:val="22"/>
        </w:rPr>
      </w:pPr>
      <w:r w:rsidRPr="00F06453">
        <w:rPr>
          <w:rFonts w:ascii="Arial Narrow" w:hAnsi="Arial Narrow" w:cs="Arial"/>
          <w:sz w:val="22"/>
          <w:szCs w:val="22"/>
        </w:rPr>
        <w:lastRenderedPageBreak/>
        <w:t>Cuando el proponente incumpla los requisitos exigidos en el complementario al pliego de condiciones electrónico y que no sean susceptibles de subsanar, de conformidad con lo establecido en ley 1150 de 2007, artículo 5.</w:t>
      </w:r>
    </w:p>
    <w:p w14:paraId="28349972" w14:textId="77777777" w:rsidR="006A7EC9" w:rsidRPr="00F06453" w:rsidRDefault="006A7EC9" w:rsidP="003E156C">
      <w:pPr>
        <w:numPr>
          <w:ilvl w:val="0"/>
          <w:numId w:val="18"/>
        </w:numPr>
        <w:tabs>
          <w:tab w:val="left" w:pos="142"/>
        </w:tabs>
        <w:spacing w:after="0" w:line="276" w:lineRule="auto"/>
        <w:ind w:left="426" w:right="-234" w:hanging="426"/>
        <w:jc w:val="both"/>
        <w:rPr>
          <w:rFonts w:ascii="Arial Narrow" w:hAnsi="Arial Narrow" w:cs="Arial"/>
        </w:rPr>
      </w:pPr>
      <w:r w:rsidRPr="00F06453">
        <w:rPr>
          <w:rFonts w:ascii="Arial Narrow" w:hAnsi="Arial Narrow" w:cs="Arial"/>
        </w:rPr>
        <w:t>Cuando el proponente se encuentre incurso en alguna de las causales de inhabilidad o incompatibilidad previstas en la Ley o en conflicto de interés según los términos de este pliego de condiciones. Así mismo cuando carezca de capacidad para desarrollar el objeto de la presente contratación.</w:t>
      </w:r>
    </w:p>
    <w:p w14:paraId="71C8D945" w14:textId="77777777" w:rsidR="006A7EC9" w:rsidRPr="00F06453" w:rsidRDefault="006A7EC9" w:rsidP="003E156C">
      <w:pPr>
        <w:numPr>
          <w:ilvl w:val="0"/>
          <w:numId w:val="18"/>
        </w:numPr>
        <w:tabs>
          <w:tab w:val="left" w:pos="142"/>
        </w:tabs>
        <w:spacing w:after="0" w:line="276" w:lineRule="auto"/>
        <w:ind w:left="426" w:right="-234" w:hanging="426"/>
        <w:jc w:val="both"/>
        <w:rPr>
          <w:rFonts w:ascii="Arial Narrow" w:hAnsi="Arial Narrow" w:cs="Arial"/>
        </w:rPr>
      </w:pPr>
      <w:r w:rsidRPr="00F06453">
        <w:rPr>
          <w:rFonts w:ascii="Arial Narrow" w:hAnsi="Arial Narrow" w:cs="Arial"/>
        </w:rPr>
        <w:t>Cuando se presenten inconsistencias entre la información o documentación allegada por el proponente y lo verificado por la entidad, sin perjuicio de las acciones legales que puedan iniciarse por este hecho.</w:t>
      </w:r>
    </w:p>
    <w:p w14:paraId="6B135679" w14:textId="796F7E10" w:rsidR="006A7EC9" w:rsidRPr="00F06453" w:rsidRDefault="006A7EC9" w:rsidP="003E156C">
      <w:pPr>
        <w:pStyle w:val="Prrafodelista"/>
        <w:numPr>
          <w:ilvl w:val="0"/>
          <w:numId w:val="18"/>
        </w:numPr>
        <w:tabs>
          <w:tab w:val="left" w:pos="142"/>
        </w:tabs>
        <w:spacing w:line="276" w:lineRule="auto"/>
        <w:ind w:left="426" w:right="-234" w:hanging="426"/>
        <w:jc w:val="both"/>
        <w:rPr>
          <w:rFonts w:ascii="Arial Narrow" w:hAnsi="Arial Narrow" w:cs="Arial"/>
          <w:sz w:val="22"/>
          <w:szCs w:val="22"/>
          <w:lang w:val="es-ES_tradnl"/>
        </w:rPr>
      </w:pPr>
      <w:r w:rsidRPr="00F06453">
        <w:rPr>
          <w:rFonts w:ascii="Arial Narrow" w:hAnsi="Arial Narrow" w:cs="Arial"/>
          <w:sz w:val="22"/>
          <w:szCs w:val="22"/>
          <w:lang w:val="es-ES_tradnl"/>
        </w:rPr>
        <w:t>Cuando para este mismo proceso se presenten varias propuestas por el mismo proponente o por interpuesta persona o cuando la misma persona forme parte de dos o más consorcios o uniones temporales, en tal evento se admitirá la primera propuesta y las demás serán rechazadas.</w:t>
      </w:r>
    </w:p>
    <w:p w14:paraId="13C51D21" w14:textId="77777777" w:rsidR="006A7EC9" w:rsidRPr="00F06453" w:rsidRDefault="006A7EC9" w:rsidP="003E156C">
      <w:pPr>
        <w:numPr>
          <w:ilvl w:val="0"/>
          <w:numId w:val="18"/>
        </w:numPr>
        <w:tabs>
          <w:tab w:val="left" w:pos="142"/>
        </w:tabs>
        <w:spacing w:after="0" w:line="276" w:lineRule="auto"/>
        <w:ind w:left="426" w:right="-234" w:hanging="426"/>
        <w:jc w:val="both"/>
        <w:rPr>
          <w:rFonts w:ascii="Arial Narrow" w:hAnsi="Arial Narrow" w:cs="Arial"/>
          <w:lang w:val="es-ES_tradnl"/>
        </w:rPr>
      </w:pPr>
      <w:r w:rsidRPr="00F06453">
        <w:rPr>
          <w:rFonts w:ascii="Arial Narrow" w:hAnsi="Arial Narrow" w:cs="Arial"/>
          <w:lang w:val="es-ES_tradnl"/>
        </w:rPr>
        <w:t>Cuando el valor total de la propuesta supere el Presupuesto Oficial.</w:t>
      </w:r>
    </w:p>
    <w:p w14:paraId="3FAAEBF6" w14:textId="77777777" w:rsidR="006A7EC9" w:rsidRPr="00F06453" w:rsidRDefault="006A7EC9" w:rsidP="003E156C">
      <w:pPr>
        <w:numPr>
          <w:ilvl w:val="0"/>
          <w:numId w:val="18"/>
        </w:numPr>
        <w:tabs>
          <w:tab w:val="left" w:pos="142"/>
        </w:tabs>
        <w:spacing w:after="0" w:line="276" w:lineRule="auto"/>
        <w:ind w:left="426" w:right="-234" w:hanging="426"/>
        <w:jc w:val="both"/>
        <w:rPr>
          <w:rFonts w:ascii="Arial Narrow" w:hAnsi="Arial Narrow" w:cs="Arial"/>
        </w:rPr>
      </w:pPr>
      <w:r w:rsidRPr="00F06453">
        <w:rPr>
          <w:rFonts w:ascii="Arial Narrow" w:hAnsi="Arial Narrow" w:cs="Arial"/>
          <w:lang w:val="es-ES_tradnl"/>
        </w:rPr>
        <w:t>Cuando el proponente intente enterarse indebidamente de las evaluaciones o influir en el proceso de evaluación de las ofertas o en la decisión sobre la evaluación y adjudicación por parte de la entidad contratante.</w:t>
      </w:r>
    </w:p>
    <w:p w14:paraId="5E84267C" w14:textId="75CEB32A" w:rsidR="006A7EC9" w:rsidRDefault="006A7EC9" w:rsidP="003E156C">
      <w:pPr>
        <w:numPr>
          <w:ilvl w:val="0"/>
          <w:numId w:val="18"/>
        </w:numPr>
        <w:tabs>
          <w:tab w:val="left" w:pos="142"/>
        </w:tabs>
        <w:spacing w:after="0" w:line="276" w:lineRule="auto"/>
        <w:ind w:left="426" w:right="-234" w:hanging="426"/>
        <w:jc w:val="both"/>
        <w:rPr>
          <w:rFonts w:ascii="Arial Narrow" w:hAnsi="Arial Narrow" w:cs="Arial"/>
          <w:lang w:val="es-ES_tradnl"/>
        </w:rPr>
      </w:pPr>
      <w:r w:rsidRPr="00F06453">
        <w:rPr>
          <w:rFonts w:ascii="Arial Narrow" w:hAnsi="Arial Narrow" w:cs="Arial"/>
          <w:lang w:val="es-ES_tradnl"/>
        </w:rPr>
        <w:t xml:space="preserve">Cuando el Formato No.7, NO se presente o NO esté diligenciado con </w:t>
      </w:r>
      <w:r w:rsidR="001E09EF">
        <w:rPr>
          <w:rFonts w:ascii="Arial Narrow" w:hAnsi="Arial Narrow" w:cs="Arial"/>
          <w:lang w:val="es-ES_tradnl"/>
        </w:rPr>
        <w:t>el</w:t>
      </w:r>
      <w:r w:rsidRPr="00F06453">
        <w:rPr>
          <w:rFonts w:ascii="Arial Narrow" w:hAnsi="Arial Narrow" w:cs="Arial"/>
          <w:lang w:val="es-ES_tradnl"/>
        </w:rPr>
        <w:t xml:space="preserve"> ítem</w:t>
      </w:r>
      <w:r w:rsidR="001E09EF">
        <w:rPr>
          <w:rFonts w:ascii="Arial Narrow" w:hAnsi="Arial Narrow" w:cs="Arial"/>
          <w:lang w:val="es-ES_tradnl"/>
        </w:rPr>
        <w:t xml:space="preserve"> al que se presenta</w:t>
      </w:r>
      <w:r w:rsidRPr="00F06453">
        <w:rPr>
          <w:rFonts w:ascii="Arial Narrow" w:hAnsi="Arial Narrow" w:cs="Arial"/>
          <w:lang w:val="es-ES_tradnl"/>
        </w:rPr>
        <w:t xml:space="preserve">, cantidades, tiempo o actividades requeridas por el presente pliego. </w:t>
      </w:r>
    </w:p>
    <w:p w14:paraId="25884824" w14:textId="03ABAC1E" w:rsidR="00A857E0" w:rsidRPr="00F06453" w:rsidRDefault="00A857E0" w:rsidP="003E156C">
      <w:pPr>
        <w:numPr>
          <w:ilvl w:val="0"/>
          <w:numId w:val="18"/>
        </w:numPr>
        <w:tabs>
          <w:tab w:val="left" w:pos="142"/>
        </w:tabs>
        <w:spacing w:after="0" w:line="276" w:lineRule="auto"/>
        <w:ind w:left="426" w:right="-234" w:hanging="426"/>
        <w:jc w:val="both"/>
        <w:rPr>
          <w:rFonts w:ascii="Arial Narrow" w:hAnsi="Arial Narrow" w:cs="Arial"/>
          <w:lang w:val="es-ES_tradnl"/>
        </w:rPr>
      </w:pPr>
      <w:r>
        <w:rPr>
          <w:rFonts w:ascii="Arial Narrow" w:hAnsi="Arial Narrow" w:cs="Arial"/>
          <w:lang w:val="es-ES_tradnl"/>
        </w:rPr>
        <w:t xml:space="preserve">Cuando el valor total </w:t>
      </w:r>
      <w:r w:rsidR="001E09EF">
        <w:rPr>
          <w:rFonts w:ascii="Arial Narrow" w:hAnsi="Arial Narrow" w:cs="Arial"/>
          <w:lang w:val="es-ES_tradnl"/>
        </w:rPr>
        <w:t xml:space="preserve">del ítem (s) </w:t>
      </w:r>
      <w:r>
        <w:rPr>
          <w:rFonts w:ascii="Arial Narrow" w:hAnsi="Arial Narrow" w:cs="Arial"/>
          <w:lang w:val="es-ES_tradnl"/>
        </w:rPr>
        <w:t>del formato No. 7 no corresponda al registrado en el cuestionario electrónico.</w:t>
      </w:r>
    </w:p>
    <w:p w14:paraId="433B99EB" w14:textId="77777777" w:rsidR="006A7EC9" w:rsidRPr="00F06453" w:rsidRDefault="006A7EC9" w:rsidP="003E156C">
      <w:pPr>
        <w:numPr>
          <w:ilvl w:val="0"/>
          <w:numId w:val="18"/>
        </w:numPr>
        <w:tabs>
          <w:tab w:val="left" w:pos="142"/>
        </w:tabs>
        <w:spacing w:after="0" w:line="276" w:lineRule="auto"/>
        <w:ind w:left="426" w:right="-234" w:hanging="426"/>
        <w:jc w:val="both"/>
        <w:rPr>
          <w:rFonts w:ascii="Arial Narrow" w:hAnsi="Arial Narrow" w:cs="Arial"/>
          <w:lang w:val="es-ES_tradnl"/>
        </w:rPr>
      </w:pPr>
      <w:r w:rsidRPr="00F06453">
        <w:rPr>
          <w:rFonts w:ascii="Arial Narrow" w:hAnsi="Arial Narrow" w:cs="Arial"/>
        </w:rPr>
        <w:t>Cuando se haya modificado alguno de los ítems que han sido establecidos como NO MODIFICABLES.</w:t>
      </w:r>
    </w:p>
    <w:p w14:paraId="5C314F0F" w14:textId="77777777" w:rsidR="006A7EC9" w:rsidRPr="006A5440" w:rsidRDefault="006A7EC9" w:rsidP="003E156C">
      <w:pPr>
        <w:numPr>
          <w:ilvl w:val="0"/>
          <w:numId w:val="18"/>
        </w:numPr>
        <w:tabs>
          <w:tab w:val="left" w:pos="142"/>
        </w:tabs>
        <w:spacing w:after="0" w:line="276" w:lineRule="auto"/>
        <w:ind w:left="426" w:right="-234" w:hanging="426"/>
        <w:jc w:val="both"/>
        <w:rPr>
          <w:rFonts w:ascii="Arial Narrow" w:hAnsi="Arial Narrow" w:cs="Arial"/>
          <w:bCs/>
        </w:rPr>
      </w:pPr>
      <w:r w:rsidRPr="00F06453">
        <w:rPr>
          <w:rFonts w:ascii="Arial Narrow" w:hAnsi="Arial Narrow" w:cs="Arial"/>
          <w:bCs/>
        </w:rPr>
        <w:t>Cuando no se entregue la garantía de seriedad junto con la propuesta.</w:t>
      </w:r>
    </w:p>
    <w:p w14:paraId="439EB5A0" w14:textId="77777777" w:rsidR="003E156C" w:rsidRPr="006A5440" w:rsidRDefault="006A7EC9" w:rsidP="00F06453">
      <w:pPr>
        <w:numPr>
          <w:ilvl w:val="0"/>
          <w:numId w:val="18"/>
        </w:numPr>
        <w:tabs>
          <w:tab w:val="left" w:pos="142"/>
        </w:tabs>
        <w:spacing w:after="0" w:line="276" w:lineRule="auto"/>
        <w:ind w:left="426" w:right="-234" w:hanging="426"/>
        <w:jc w:val="both"/>
        <w:rPr>
          <w:rFonts w:ascii="Arial Narrow" w:hAnsi="Arial Narrow" w:cs="Arial"/>
          <w:bCs/>
        </w:rPr>
      </w:pPr>
      <w:r w:rsidRPr="006A5440">
        <w:rPr>
          <w:rFonts w:ascii="Arial Narrow" w:hAnsi="Arial Narrow" w:cs="Arial"/>
          <w:bCs/>
        </w:rPr>
        <w:t xml:space="preserve">Cuando los datos diligenciados por el proponente en la oferta económica no sean legibles. </w:t>
      </w:r>
    </w:p>
    <w:p w14:paraId="5E0A749F" w14:textId="465846BE" w:rsidR="006A7EC9" w:rsidRPr="006A5440" w:rsidRDefault="003E156C" w:rsidP="00F06453">
      <w:pPr>
        <w:numPr>
          <w:ilvl w:val="0"/>
          <w:numId w:val="18"/>
        </w:numPr>
        <w:tabs>
          <w:tab w:val="left" w:pos="142"/>
        </w:tabs>
        <w:spacing w:after="0" w:line="276" w:lineRule="auto"/>
        <w:ind w:left="426" w:right="-234" w:hanging="426"/>
        <w:jc w:val="both"/>
        <w:rPr>
          <w:rFonts w:ascii="Arial Narrow" w:hAnsi="Arial Narrow" w:cs="Arial"/>
          <w:bCs/>
        </w:rPr>
      </w:pPr>
      <w:r w:rsidRPr="006A5440">
        <w:rPr>
          <w:rFonts w:ascii="Arial Narrow" w:hAnsi="Arial Narrow" w:cs="Arial"/>
          <w:bCs/>
        </w:rPr>
        <w:t>Cuando el proponente plural presente su oferta desde el usuario de alguna de las personas singulares que lo integran. (Para el caso de Consorcios o Uniones Temporales, el proponente plural debe crear la cuenta de la unión temporal o el consorcio a través del SECOP II y presentar la oferta desde esa cuenta. No serán tenidas en cuenta las ofertas de un proponente plural presentadas desde la cuenta de uno de los integrantes de dicho proponente plural).</w:t>
      </w:r>
    </w:p>
    <w:p w14:paraId="7A259DDE" w14:textId="77777777" w:rsidR="00D847C4" w:rsidRPr="00F06453" w:rsidRDefault="00D847C4" w:rsidP="00F06453">
      <w:pPr>
        <w:tabs>
          <w:tab w:val="left" w:pos="142"/>
        </w:tabs>
        <w:spacing w:after="0" w:line="276" w:lineRule="auto"/>
        <w:ind w:right="-234"/>
        <w:jc w:val="both"/>
        <w:rPr>
          <w:rFonts w:ascii="Arial Narrow" w:hAnsi="Arial Narrow" w:cs="Arial"/>
          <w:bCs/>
        </w:rPr>
      </w:pPr>
    </w:p>
    <w:p w14:paraId="10263A5F" w14:textId="1B6DEFCE" w:rsidR="007E4E86" w:rsidRPr="00F06453" w:rsidRDefault="00314D8D" w:rsidP="00F06453">
      <w:pPr>
        <w:pStyle w:val="Prrafodelista"/>
        <w:widowControl w:val="0"/>
        <w:numPr>
          <w:ilvl w:val="0"/>
          <w:numId w:val="17"/>
        </w:numPr>
        <w:tabs>
          <w:tab w:val="left" w:pos="-720"/>
          <w:tab w:val="left" w:pos="142"/>
        </w:tabs>
        <w:overflowPunct w:val="0"/>
        <w:autoSpaceDE w:val="0"/>
        <w:autoSpaceDN w:val="0"/>
        <w:adjustRightInd w:val="0"/>
        <w:spacing w:line="276" w:lineRule="auto"/>
        <w:ind w:right="-234"/>
        <w:jc w:val="both"/>
        <w:rPr>
          <w:rFonts w:ascii="Arial Narrow" w:hAnsi="Arial Narrow" w:cs="Arial"/>
          <w:b/>
          <w:bCs/>
          <w:sz w:val="22"/>
          <w:szCs w:val="22"/>
          <w:lang w:val="es-ES_tradnl"/>
        </w:rPr>
      </w:pPr>
      <w:r w:rsidRPr="00F06453">
        <w:rPr>
          <w:rFonts w:ascii="Arial Narrow" w:hAnsi="Arial Narrow" w:cs="Arial"/>
          <w:b/>
          <w:bCs/>
          <w:sz w:val="22"/>
          <w:szCs w:val="22"/>
          <w:lang w:val="es-ES_tradnl"/>
        </w:rPr>
        <w:t>ACLARACIONES, OBSERVACIONES Y MODIFICACIONES AL P</w:t>
      </w:r>
      <w:r w:rsidRPr="00F06453">
        <w:rPr>
          <w:rFonts w:ascii="Arial Narrow" w:hAnsi="Arial Narrow" w:cs="Arial"/>
          <w:b/>
          <w:bCs/>
          <w:spacing w:val="-3"/>
          <w:sz w:val="22"/>
          <w:szCs w:val="22"/>
          <w:lang w:val="es-ES_tradnl"/>
        </w:rPr>
        <w:t>LIEGO DE</w:t>
      </w:r>
      <w:r w:rsidR="00C63295" w:rsidRPr="00F06453">
        <w:rPr>
          <w:rFonts w:ascii="Arial Narrow" w:hAnsi="Arial Narrow" w:cs="Arial"/>
          <w:b/>
          <w:bCs/>
          <w:spacing w:val="-3"/>
          <w:sz w:val="22"/>
          <w:szCs w:val="22"/>
          <w:lang w:val="es-ES_tradnl"/>
        </w:rPr>
        <w:t xml:space="preserve"> </w:t>
      </w:r>
      <w:r w:rsidRPr="00F06453">
        <w:rPr>
          <w:rFonts w:ascii="Arial Narrow" w:hAnsi="Arial Narrow" w:cs="Arial"/>
          <w:b/>
          <w:bCs/>
          <w:spacing w:val="-3"/>
          <w:sz w:val="22"/>
          <w:szCs w:val="22"/>
          <w:lang w:val="es-ES_tradnl"/>
        </w:rPr>
        <w:t>CONDICIONES</w:t>
      </w:r>
    </w:p>
    <w:p w14:paraId="259A1792" w14:textId="77777777" w:rsidR="007E4E86" w:rsidRPr="00F06453" w:rsidRDefault="007E4E86" w:rsidP="00F06453">
      <w:pPr>
        <w:widowControl w:val="0"/>
        <w:tabs>
          <w:tab w:val="left" w:pos="142"/>
        </w:tabs>
        <w:overflowPunct w:val="0"/>
        <w:autoSpaceDE w:val="0"/>
        <w:autoSpaceDN w:val="0"/>
        <w:adjustRightInd w:val="0"/>
        <w:spacing w:after="0" w:line="276" w:lineRule="auto"/>
        <w:ind w:left="720" w:right="-234"/>
        <w:jc w:val="both"/>
        <w:rPr>
          <w:rFonts w:ascii="Arial Narrow" w:eastAsia="Times New Roman" w:hAnsi="Arial Narrow" w:cs="Arial"/>
          <w:b/>
          <w:lang w:val="es-ES_tradnl" w:eastAsia="es-ES"/>
        </w:rPr>
      </w:pPr>
    </w:p>
    <w:p w14:paraId="2386F357" w14:textId="77777777" w:rsidR="008C4261" w:rsidRPr="00F06453" w:rsidRDefault="008C4261" w:rsidP="00F06453">
      <w:pPr>
        <w:widowControl w:val="0"/>
        <w:tabs>
          <w:tab w:val="left" w:pos="142"/>
        </w:tabs>
        <w:overflowPunct w:val="0"/>
        <w:autoSpaceDE w:val="0"/>
        <w:autoSpaceDN w:val="0"/>
        <w:adjustRightInd w:val="0"/>
        <w:spacing w:after="0" w:line="276" w:lineRule="auto"/>
        <w:ind w:right="-234"/>
        <w:jc w:val="both"/>
        <w:rPr>
          <w:rFonts w:ascii="Arial Narrow" w:eastAsia="Times New Roman" w:hAnsi="Arial Narrow" w:cs="Arial"/>
          <w:lang w:eastAsia="es-CO"/>
        </w:rPr>
      </w:pPr>
      <w:r w:rsidRPr="00F06453">
        <w:rPr>
          <w:rFonts w:ascii="Arial Narrow" w:eastAsia="Times New Roman" w:hAnsi="Arial Narrow" w:cs="Arial"/>
          <w:lang w:val="es-ES_tradnl" w:eastAsia="es-ES"/>
        </w:rPr>
        <w:t xml:space="preserve">Dentro del plazo establecido en el cronograma del proceso, los interesados podrán formular observaciones a </w:t>
      </w:r>
      <w:r w:rsidRPr="00F06453">
        <w:rPr>
          <w:rFonts w:ascii="Arial Narrow" w:eastAsia="Times New Roman" w:hAnsi="Arial Narrow" w:cs="Arial"/>
          <w:lang w:eastAsia="es-CO"/>
        </w:rPr>
        <w:t xml:space="preserve">través del SECOP II opción </w:t>
      </w:r>
      <w:r w:rsidRPr="00F06453">
        <w:rPr>
          <w:rFonts w:ascii="Arial Narrow" w:eastAsia="Times New Roman" w:hAnsi="Arial Narrow" w:cs="Arial"/>
          <w:b/>
          <w:lang w:eastAsia="es-CO"/>
        </w:rPr>
        <w:t>mensajes</w:t>
      </w:r>
      <w:r w:rsidRPr="00F06453">
        <w:rPr>
          <w:rFonts w:ascii="Arial Narrow" w:eastAsia="Times New Roman" w:hAnsi="Arial Narrow" w:cs="Arial"/>
          <w:lang w:eastAsia="es-CO"/>
        </w:rPr>
        <w:t xml:space="preserve">. </w:t>
      </w:r>
    </w:p>
    <w:p w14:paraId="0B320608" w14:textId="77777777" w:rsidR="00B55B50" w:rsidRPr="00F06453" w:rsidRDefault="00B55B50" w:rsidP="00F06453">
      <w:pPr>
        <w:widowControl w:val="0"/>
        <w:tabs>
          <w:tab w:val="left" w:pos="142"/>
        </w:tabs>
        <w:overflowPunct w:val="0"/>
        <w:autoSpaceDE w:val="0"/>
        <w:autoSpaceDN w:val="0"/>
        <w:adjustRightInd w:val="0"/>
        <w:spacing w:after="0" w:line="276" w:lineRule="auto"/>
        <w:ind w:right="-234"/>
        <w:jc w:val="both"/>
        <w:rPr>
          <w:rFonts w:ascii="Arial Narrow" w:eastAsia="Times New Roman" w:hAnsi="Arial Narrow" w:cs="Arial"/>
          <w:b/>
          <w:lang w:eastAsia="es-ES"/>
        </w:rPr>
      </w:pPr>
    </w:p>
    <w:p w14:paraId="3B551A98" w14:textId="2DFFEA8B" w:rsidR="00AD27B8" w:rsidRPr="00F06453" w:rsidRDefault="00314D8D" w:rsidP="00F06453">
      <w:pPr>
        <w:pStyle w:val="Prrafodelista"/>
        <w:widowControl w:val="0"/>
        <w:numPr>
          <w:ilvl w:val="0"/>
          <w:numId w:val="17"/>
        </w:numPr>
        <w:tabs>
          <w:tab w:val="left" w:pos="142"/>
        </w:tabs>
        <w:overflowPunct w:val="0"/>
        <w:autoSpaceDE w:val="0"/>
        <w:autoSpaceDN w:val="0"/>
        <w:adjustRightInd w:val="0"/>
        <w:spacing w:line="276" w:lineRule="auto"/>
        <w:ind w:right="-234"/>
        <w:jc w:val="both"/>
        <w:rPr>
          <w:rFonts w:ascii="Arial Narrow" w:hAnsi="Arial Narrow" w:cs="Arial"/>
          <w:b/>
          <w:sz w:val="22"/>
          <w:szCs w:val="22"/>
        </w:rPr>
      </w:pPr>
      <w:r w:rsidRPr="00F06453">
        <w:rPr>
          <w:rFonts w:ascii="Arial Narrow" w:hAnsi="Arial Narrow" w:cs="Arial"/>
          <w:b/>
          <w:sz w:val="22"/>
          <w:szCs w:val="22"/>
        </w:rPr>
        <w:t xml:space="preserve">ADENDAS </w:t>
      </w:r>
    </w:p>
    <w:p w14:paraId="3FB1B5B2" w14:textId="77777777" w:rsidR="00AD27B8" w:rsidRPr="00F06453" w:rsidRDefault="00AD27B8" w:rsidP="00F06453">
      <w:pPr>
        <w:widowControl w:val="0"/>
        <w:tabs>
          <w:tab w:val="left" w:pos="142"/>
        </w:tabs>
        <w:overflowPunct w:val="0"/>
        <w:autoSpaceDE w:val="0"/>
        <w:autoSpaceDN w:val="0"/>
        <w:adjustRightInd w:val="0"/>
        <w:spacing w:after="0" w:line="276" w:lineRule="auto"/>
        <w:ind w:left="720" w:right="-234"/>
        <w:jc w:val="both"/>
        <w:rPr>
          <w:rFonts w:ascii="Arial Narrow" w:eastAsia="Times New Roman" w:hAnsi="Arial Narrow" w:cs="Arial"/>
          <w:b/>
          <w:lang w:eastAsia="es-ES"/>
        </w:rPr>
      </w:pPr>
    </w:p>
    <w:p w14:paraId="5066DD48" w14:textId="6BE4B2F1" w:rsidR="008C4261" w:rsidRPr="00F06453" w:rsidRDefault="008C4261" w:rsidP="00F06453">
      <w:pPr>
        <w:widowControl w:val="0"/>
        <w:tabs>
          <w:tab w:val="left" w:pos="142"/>
        </w:tabs>
        <w:overflowPunct w:val="0"/>
        <w:autoSpaceDE w:val="0"/>
        <w:autoSpaceDN w:val="0"/>
        <w:adjustRightInd w:val="0"/>
        <w:spacing w:after="0" w:line="276" w:lineRule="auto"/>
        <w:ind w:right="-234"/>
        <w:jc w:val="both"/>
        <w:rPr>
          <w:rFonts w:ascii="Arial Narrow" w:eastAsia="Times New Roman" w:hAnsi="Arial Narrow" w:cs="Arial"/>
          <w:b/>
          <w:lang w:eastAsia="es-ES"/>
        </w:rPr>
      </w:pPr>
      <w:r w:rsidRPr="00F06453">
        <w:rPr>
          <w:rFonts w:ascii="Arial Narrow" w:eastAsia="Times New Roman" w:hAnsi="Arial Narrow" w:cs="Arial"/>
          <w:lang w:eastAsia="es-ES"/>
        </w:rPr>
        <w:t>De conformidad con el artículo 2.2.1.1.2.2.1 del Decreto 1082 de 2015, la AEROCIVIL sólo expedirá Adendas hasta</w:t>
      </w:r>
      <w:r w:rsidR="005612BD" w:rsidRPr="00F06453">
        <w:rPr>
          <w:rFonts w:ascii="Arial Narrow" w:eastAsia="Times New Roman" w:hAnsi="Arial Narrow" w:cs="Arial"/>
          <w:lang w:eastAsia="es-ES"/>
        </w:rPr>
        <w:t xml:space="preserve"> el </w:t>
      </w:r>
      <w:r w:rsidRPr="00F06453">
        <w:rPr>
          <w:rFonts w:ascii="Arial Narrow" w:eastAsia="Times New Roman" w:hAnsi="Arial Narrow" w:cs="Arial"/>
          <w:lang w:eastAsia="es-ES"/>
        </w:rPr>
        <w:t>día hábil anterior</w:t>
      </w:r>
      <w:r w:rsidR="005612BD" w:rsidRPr="00F06453">
        <w:rPr>
          <w:rFonts w:ascii="Arial Narrow" w:eastAsia="Times New Roman" w:hAnsi="Arial Narrow" w:cs="Arial"/>
          <w:lang w:eastAsia="es-ES"/>
        </w:rPr>
        <w:t xml:space="preserve"> </w:t>
      </w:r>
      <w:r w:rsidRPr="00F06453">
        <w:rPr>
          <w:rFonts w:ascii="Arial Narrow" w:eastAsia="Times New Roman" w:hAnsi="Arial Narrow" w:cs="Arial"/>
          <w:lang w:eastAsia="es-ES"/>
        </w:rPr>
        <w:t xml:space="preserve">a la fecha prevista para el cierre del presente proceso de selección. La AEROCIVIL mediante acto administrativo podrá suprimir y modificar aspectos relacionados con el </w:t>
      </w:r>
      <w:r w:rsidR="005612BD" w:rsidRPr="00F06453">
        <w:rPr>
          <w:rFonts w:ascii="Arial Narrow" w:eastAsia="Times New Roman" w:hAnsi="Arial Narrow" w:cs="Arial"/>
          <w:lang w:eastAsia="es-ES"/>
        </w:rPr>
        <w:t xml:space="preserve">Pliego de Condiciones y </w:t>
      </w:r>
      <w:r w:rsidRPr="00F06453">
        <w:rPr>
          <w:rFonts w:ascii="Arial Narrow" w:eastAsia="Times New Roman" w:hAnsi="Arial Narrow" w:cs="Arial"/>
          <w:lang w:eastAsia="es-ES"/>
        </w:rPr>
        <w:t>su complementario</w:t>
      </w:r>
      <w:r w:rsidR="005612BD" w:rsidRPr="00F06453">
        <w:rPr>
          <w:rFonts w:ascii="Arial Narrow" w:eastAsia="Times New Roman" w:hAnsi="Arial Narrow" w:cs="Arial"/>
          <w:lang w:eastAsia="es-ES"/>
        </w:rPr>
        <w:t xml:space="preserve">, así como de los </w:t>
      </w:r>
      <w:r w:rsidRPr="00F06453">
        <w:rPr>
          <w:rFonts w:ascii="Arial Narrow" w:eastAsia="Times New Roman" w:hAnsi="Arial Narrow" w:cs="Arial"/>
          <w:lang w:eastAsia="es-ES"/>
        </w:rPr>
        <w:t xml:space="preserve">documentos que hacen parte </w:t>
      </w:r>
      <w:proofErr w:type="gramStart"/>
      <w:r w:rsidRPr="00F06453">
        <w:rPr>
          <w:rFonts w:ascii="Arial Narrow" w:eastAsia="Times New Roman" w:hAnsi="Arial Narrow" w:cs="Arial"/>
          <w:lang w:eastAsia="es-ES"/>
        </w:rPr>
        <w:t>del mismo</w:t>
      </w:r>
      <w:proofErr w:type="gramEnd"/>
      <w:r w:rsidRPr="00F06453">
        <w:rPr>
          <w:rFonts w:ascii="Arial Narrow" w:eastAsia="Times New Roman" w:hAnsi="Arial Narrow" w:cs="Arial"/>
          <w:lang w:eastAsia="es-ES"/>
        </w:rPr>
        <w:t>.</w:t>
      </w:r>
    </w:p>
    <w:p w14:paraId="44D21DE3" w14:textId="2DB26B4C" w:rsidR="00AD27B8" w:rsidRPr="00F06453" w:rsidRDefault="00AD27B8" w:rsidP="00F06453">
      <w:pPr>
        <w:widowControl w:val="0"/>
        <w:tabs>
          <w:tab w:val="left" w:pos="142"/>
        </w:tabs>
        <w:overflowPunct w:val="0"/>
        <w:autoSpaceDE w:val="0"/>
        <w:autoSpaceDN w:val="0"/>
        <w:adjustRightInd w:val="0"/>
        <w:spacing w:after="0" w:line="276" w:lineRule="auto"/>
        <w:ind w:right="-234"/>
        <w:jc w:val="both"/>
        <w:rPr>
          <w:rFonts w:ascii="Arial Narrow" w:eastAsia="Times New Roman" w:hAnsi="Arial Narrow" w:cs="Arial"/>
          <w:lang w:eastAsia="es-ES"/>
        </w:rPr>
      </w:pPr>
    </w:p>
    <w:p w14:paraId="30CB16E8" w14:textId="20B3F34A" w:rsidR="00AD27B8" w:rsidRPr="00F06453" w:rsidRDefault="00AD27B8" w:rsidP="00F06453">
      <w:pPr>
        <w:widowControl w:val="0"/>
        <w:tabs>
          <w:tab w:val="left" w:pos="142"/>
        </w:tabs>
        <w:overflowPunct w:val="0"/>
        <w:autoSpaceDE w:val="0"/>
        <w:autoSpaceDN w:val="0"/>
        <w:adjustRightInd w:val="0"/>
        <w:spacing w:after="0" w:line="276" w:lineRule="auto"/>
        <w:ind w:right="-234"/>
        <w:jc w:val="both"/>
        <w:rPr>
          <w:rFonts w:ascii="Arial Narrow" w:eastAsia="Times New Roman" w:hAnsi="Arial Narrow" w:cs="Arial"/>
          <w:lang w:eastAsia="es-ES"/>
        </w:rPr>
      </w:pPr>
      <w:r w:rsidRPr="00F06453">
        <w:rPr>
          <w:rFonts w:ascii="Arial Narrow" w:eastAsia="Times New Roman" w:hAnsi="Arial Narrow" w:cs="Arial"/>
          <w:lang w:eastAsia="es-ES"/>
        </w:rPr>
        <w:lastRenderedPageBreak/>
        <w:t>La Aerocivil podrá expedir Adendas para modificar el Cronograma una vez vencido el termino para la presentación de las ofertas y antes de la adjudicación del contrato.</w:t>
      </w:r>
    </w:p>
    <w:p w14:paraId="1543F670" w14:textId="77777777" w:rsidR="008C4261" w:rsidRPr="00F06453" w:rsidRDefault="008C4261" w:rsidP="00F06453">
      <w:pPr>
        <w:widowControl w:val="0"/>
        <w:tabs>
          <w:tab w:val="left" w:pos="142"/>
        </w:tabs>
        <w:overflowPunct w:val="0"/>
        <w:autoSpaceDE w:val="0"/>
        <w:autoSpaceDN w:val="0"/>
        <w:adjustRightInd w:val="0"/>
        <w:spacing w:after="0" w:line="276" w:lineRule="auto"/>
        <w:ind w:right="-234"/>
        <w:jc w:val="both"/>
        <w:rPr>
          <w:rFonts w:ascii="Arial Narrow" w:eastAsia="Times New Roman" w:hAnsi="Arial Narrow" w:cs="Arial"/>
          <w:lang w:eastAsia="es-ES"/>
        </w:rPr>
      </w:pPr>
    </w:p>
    <w:p w14:paraId="6B51F403" w14:textId="77777777" w:rsidR="007E4E86" w:rsidRPr="00F06453" w:rsidRDefault="008C4261" w:rsidP="00F06453">
      <w:pPr>
        <w:widowControl w:val="0"/>
        <w:tabs>
          <w:tab w:val="left" w:pos="142"/>
        </w:tabs>
        <w:overflowPunct w:val="0"/>
        <w:autoSpaceDE w:val="0"/>
        <w:autoSpaceDN w:val="0"/>
        <w:adjustRightInd w:val="0"/>
        <w:spacing w:after="0" w:line="276" w:lineRule="auto"/>
        <w:ind w:right="-234"/>
        <w:jc w:val="both"/>
        <w:rPr>
          <w:rFonts w:ascii="Arial Narrow" w:eastAsia="Times New Roman" w:hAnsi="Arial Narrow" w:cs="Arial"/>
          <w:bCs/>
          <w:lang w:eastAsia="es-ES"/>
        </w:rPr>
      </w:pPr>
      <w:r w:rsidRPr="00F06453">
        <w:rPr>
          <w:rFonts w:ascii="Arial Narrow" w:eastAsia="Times New Roman" w:hAnsi="Arial Narrow" w:cs="Arial"/>
          <w:lang w:eastAsia="es-ES"/>
        </w:rPr>
        <w:t xml:space="preserve">Las adendas serán publicadas en el SECOP II y se consideran parte integral del </w:t>
      </w:r>
      <w:r w:rsidR="005612BD" w:rsidRPr="00F06453">
        <w:rPr>
          <w:rFonts w:ascii="Arial Narrow" w:eastAsia="Times New Roman" w:hAnsi="Arial Narrow" w:cs="Arial"/>
          <w:lang w:eastAsia="es-ES"/>
        </w:rPr>
        <w:t>Pliego De Condiciones</w:t>
      </w:r>
      <w:r w:rsidRPr="00F06453">
        <w:rPr>
          <w:rFonts w:ascii="Arial Narrow" w:eastAsia="Times New Roman" w:hAnsi="Arial Narrow" w:cs="Arial"/>
          <w:lang w:eastAsia="es-ES"/>
        </w:rPr>
        <w:t xml:space="preserve"> y su complementario</w:t>
      </w:r>
      <w:r w:rsidRPr="00F06453">
        <w:rPr>
          <w:rFonts w:ascii="Arial Narrow" w:eastAsia="Times New Roman" w:hAnsi="Arial Narrow" w:cs="Arial"/>
          <w:lang w:val="es-ES_tradnl" w:eastAsia="es-ES"/>
        </w:rPr>
        <w:t xml:space="preserve">. </w:t>
      </w:r>
    </w:p>
    <w:p w14:paraId="420B0250" w14:textId="77777777" w:rsidR="00BB72F0" w:rsidRPr="00F06453" w:rsidRDefault="00BB72F0" w:rsidP="00F06453">
      <w:pPr>
        <w:widowControl w:val="0"/>
        <w:tabs>
          <w:tab w:val="left" w:pos="142"/>
        </w:tabs>
        <w:overflowPunct w:val="0"/>
        <w:autoSpaceDE w:val="0"/>
        <w:autoSpaceDN w:val="0"/>
        <w:adjustRightInd w:val="0"/>
        <w:spacing w:after="0" w:line="276" w:lineRule="auto"/>
        <w:ind w:right="-234"/>
        <w:jc w:val="both"/>
        <w:rPr>
          <w:rFonts w:ascii="Arial Narrow" w:eastAsia="Times New Roman" w:hAnsi="Arial Narrow" w:cs="Arial"/>
          <w:lang w:eastAsia="es-ES"/>
        </w:rPr>
      </w:pPr>
    </w:p>
    <w:p w14:paraId="3B648E34" w14:textId="68C4A5B0" w:rsidR="007E4E86" w:rsidRPr="00F06453" w:rsidRDefault="00314D8D" w:rsidP="00F06453">
      <w:pPr>
        <w:pStyle w:val="Prrafodelista"/>
        <w:widowControl w:val="0"/>
        <w:numPr>
          <w:ilvl w:val="0"/>
          <w:numId w:val="17"/>
        </w:numPr>
        <w:tabs>
          <w:tab w:val="left" w:pos="142"/>
        </w:tabs>
        <w:overflowPunct w:val="0"/>
        <w:autoSpaceDE w:val="0"/>
        <w:autoSpaceDN w:val="0"/>
        <w:adjustRightInd w:val="0"/>
        <w:spacing w:line="276" w:lineRule="auto"/>
        <w:ind w:right="-234"/>
        <w:jc w:val="both"/>
        <w:rPr>
          <w:rFonts w:ascii="Arial Narrow" w:hAnsi="Arial Narrow" w:cs="Arial"/>
          <w:b/>
          <w:sz w:val="22"/>
          <w:szCs w:val="22"/>
          <w:lang w:val="es-ES_tradnl"/>
        </w:rPr>
      </w:pPr>
      <w:r w:rsidRPr="00F06453">
        <w:rPr>
          <w:rFonts w:ascii="Arial Narrow" w:hAnsi="Arial Narrow" w:cs="Arial"/>
          <w:b/>
          <w:sz w:val="22"/>
          <w:szCs w:val="22"/>
          <w:lang w:val="es-ES_tradnl"/>
        </w:rPr>
        <w:t xml:space="preserve">PRÓRROGA DEL PROCESO </w:t>
      </w:r>
    </w:p>
    <w:p w14:paraId="1BB04440" w14:textId="77777777" w:rsidR="007E4E86" w:rsidRPr="00F06453" w:rsidRDefault="007E4E86" w:rsidP="00F06453">
      <w:pPr>
        <w:widowControl w:val="0"/>
        <w:tabs>
          <w:tab w:val="left" w:pos="142"/>
        </w:tabs>
        <w:overflowPunct w:val="0"/>
        <w:autoSpaceDE w:val="0"/>
        <w:autoSpaceDN w:val="0"/>
        <w:adjustRightInd w:val="0"/>
        <w:spacing w:after="0" w:line="276" w:lineRule="auto"/>
        <w:ind w:right="-234"/>
        <w:jc w:val="both"/>
        <w:rPr>
          <w:rFonts w:ascii="Arial Narrow" w:eastAsia="Times New Roman" w:hAnsi="Arial Narrow" w:cs="Arial"/>
          <w:lang w:val="es-ES_tradnl" w:eastAsia="es-ES"/>
        </w:rPr>
      </w:pPr>
    </w:p>
    <w:p w14:paraId="5436F92E" w14:textId="15BC394A" w:rsidR="007E4E86" w:rsidRDefault="007E4E86" w:rsidP="00F06453">
      <w:pPr>
        <w:widowControl w:val="0"/>
        <w:tabs>
          <w:tab w:val="left" w:pos="142"/>
        </w:tabs>
        <w:overflowPunct w:val="0"/>
        <w:autoSpaceDE w:val="0"/>
        <w:autoSpaceDN w:val="0"/>
        <w:adjustRightInd w:val="0"/>
        <w:spacing w:after="0" w:line="276" w:lineRule="auto"/>
        <w:ind w:right="-234"/>
        <w:jc w:val="both"/>
        <w:rPr>
          <w:rFonts w:ascii="Arial Narrow" w:eastAsia="Times New Roman" w:hAnsi="Arial Narrow" w:cs="Arial"/>
          <w:lang w:val="es-ES_tradnl" w:eastAsia="es-ES"/>
        </w:rPr>
      </w:pPr>
      <w:r w:rsidRPr="00F06453">
        <w:rPr>
          <w:rFonts w:ascii="Arial Narrow" w:eastAsia="Times New Roman" w:hAnsi="Arial Narrow" w:cs="Arial"/>
          <w:lang w:val="es-ES_tradnl" w:eastAsia="es-ES"/>
        </w:rPr>
        <w:t xml:space="preserve">Cuando lo estime conveniente la </w:t>
      </w:r>
      <w:r w:rsidR="00C63295" w:rsidRPr="00F06453">
        <w:rPr>
          <w:rFonts w:ascii="Arial Narrow" w:eastAsia="Times New Roman" w:hAnsi="Arial Narrow" w:cs="Arial"/>
          <w:lang w:val="es-ES_tradnl" w:eastAsia="es-ES"/>
        </w:rPr>
        <w:t>AEROCIVIL</w:t>
      </w:r>
      <w:r w:rsidRPr="00F06453">
        <w:rPr>
          <w:rFonts w:ascii="Arial Narrow" w:eastAsia="Times New Roman" w:hAnsi="Arial Narrow" w:cs="Arial"/>
          <w:lang w:val="es-ES_tradnl" w:eastAsia="es-ES"/>
        </w:rPr>
        <w:t xml:space="preserve">, </w:t>
      </w:r>
      <w:r w:rsidRPr="00F06453">
        <w:rPr>
          <w:rFonts w:ascii="Arial Narrow" w:eastAsia="Times New Roman" w:hAnsi="Arial Narrow" w:cs="Arial"/>
          <w:lang w:val="es-ES" w:eastAsia="es-ES"/>
        </w:rPr>
        <w:t>de oficio o a solicitud de un número plural de posibles oferentes, po</w:t>
      </w:r>
      <w:r w:rsidRPr="00F06453">
        <w:rPr>
          <w:rFonts w:ascii="Arial Narrow" w:eastAsia="Times New Roman" w:hAnsi="Arial Narrow" w:cs="Arial"/>
          <w:lang w:val="es-ES" w:eastAsia="es-ES"/>
        </w:rPr>
        <w:softHyphen/>
        <w:t>drá prorrogar el plazo hasta antes de su vencimiento.</w:t>
      </w:r>
      <w:r w:rsidRPr="00F06453">
        <w:rPr>
          <w:rFonts w:ascii="Arial Narrow" w:eastAsia="Times New Roman" w:hAnsi="Arial Narrow" w:cs="Arial"/>
          <w:b/>
          <w:lang w:val="es-ES_tradnl" w:eastAsia="es-ES"/>
        </w:rPr>
        <w:t xml:space="preserve"> </w:t>
      </w:r>
      <w:r w:rsidRPr="00F06453">
        <w:rPr>
          <w:rFonts w:ascii="Arial Narrow" w:eastAsia="Times New Roman" w:hAnsi="Arial Narrow" w:cs="Arial"/>
          <w:lang w:val="es-ES_tradnl" w:eastAsia="es-ES"/>
        </w:rPr>
        <w:t xml:space="preserve">Dicha prórroga se comunicará a través del </w:t>
      </w:r>
      <w:r w:rsidRPr="00F06453">
        <w:rPr>
          <w:rFonts w:ascii="Arial Narrow" w:eastAsia="Times New Roman" w:hAnsi="Arial Narrow" w:cs="Arial"/>
          <w:bCs/>
          <w:lang w:eastAsia="es-ES"/>
        </w:rPr>
        <w:t>SECOP</w:t>
      </w:r>
      <w:r w:rsidR="008C4261" w:rsidRPr="00F06453">
        <w:rPr>
          <w:rFonts w:ascii="Arial Narrow" w:eastAsia="Times New Roman" w:hAnsi="Arial Narrow" w:cs="Arial"/>
          <w:bCs/>
          <w:lang w:eastAsia="es-ES"/>
        </w:rPr>
        <w:t xml:space="preserve"> II</w:t>
      </w:r>
      <w:r w:rsidRPr="00F06453">
        <w:rPr>
          <w:rFonts w:ascii="Arial Narrow" w:eastAsia="Times New Roman" w:hAnsi="Arial Narrow" w:cs="Arial"/>
          <w:lang w:val="es-ES_tradnl" w:eastAsia="es-ES"/>
        </w:rPr>
        <w:t>, informándose de la modificación mediante adenda.</w:t>
      </w:r>
    </w:p>
    <w:p w14:paraId="70EE7611" w14:textId="77777777" w:rsidR="001E09EF" w:rsidRPr="00F06453" w:rsidRDefault="001E09EF" w:rsidP="00F06453">
      <w:pPr>
        <w:widowControl w:val="0"/>
        <w:tabs>
          <w:tab w:val="left" w:pos="142"/>
        </w:tabs>
        <w:overflowPunct w:val="0"/>
        <w:autoSpaceDE w:val="0"/>
        <w:autoSpaceDN w:val="0"/>
        <w:adjustRightInd w:val="0"/>
        <w:spacing w:after="0" w:line="276" w:lineRule="auto"/>
        <w:ind w:right="-234"/>
        <w:jc w:val="both"/>
        <w:rPr>
          <w:rFonts w:ascii="Arial Narrow" w:eastAsia="Times New Roman" w:hAnsi="Arial Narrow" w:cs="Arial"/>
          <w:lang w:val="es-ES_tradnl" w:eastAsia="es-ES"/>
        </w:rPr>
      </w:pPr>
    </w:p>
    <w:p w14:paraId="2980563B" w14:textId="6230A32E" w:rsidR="007E4E86" w:rsidRPr="00F06453" w:rsidRDefault="00314D8D" w:rsidP="00F06453">
      <w:pPr>
        <w:pStyle w:val="Prrafodelista"/>
        <w:widowControl w:val="0"/>
        <w:numPr>
          <w:ilvl w:val="0"/>
          <w:numId w:val="17"/>
        </w:numPr>
        <w:tabs>
          <w:tab w:val="left" w:pos="142"/>
        </w:tabs>
        <w:overflowPunct w:val="0"/>
        <w:autoSpaceDE w:val="0"/>
        <w:autoSpaceDN w:val="0"/>
        <w:adjustRightInd w:val="0"/>
        <w:spacing w:line="276" w:lineRule="auto"/>
        <w:ind w:right="-234"/>
        <w:jc w:val="both"/>
        <w:rPr>
          <w:rFonts w:ascii="Arial Narrow" w:hAnsi="Arial Narrow" w:cs="Arial"/>
          <w:b/>
          <w:sz w:val="22"/>
          <w:szCs w:val="22"/>
          <w:lang w:val="es-ES_tradnl"/>
        </w:rPr>
      </w:pPr>
      <w:r w:rsidRPr="00F06453">
        <w:rPr>
          <w:rFonts w:ascii="Arial Narrow" w:hAnsi="Arial Narrow" w:cs="Arial"/>
          <w:b/>
          <w:sz w:val="22"/>
          <w:szCs w:val="22"/>
          <w:lang w:val="es-ES_tradnl"/>
        </w:rPr>
        <w:t>DE LA PRESENTACIÓN Y ENTREGA DE LAS PROPUESTAS</w:t>
      </w:r>
    </w:p>
    <w:p w14:paraId="3B78D93F" w14:textId="77777777" w:rsidR="007E4E86" w:rsidRPr="00F06453" w:rsidRDefault="007E4E86" w:rsidP="00F06453">
      <w:pPr>
        <w:widowControl w:val="0"/>
        <w:tabs>
          <w:tab w:val="left" w:pos="142"/>
        </w:tabs>
        <w:overflowPunct w:val="0"/>
        <w:autoSpaceDE w:val="0"/>
        <w:autoSpaceDN w:val="0"/>
        <w:adjustRightInd w:val="0"/>
        <w:spacing w:after="0" w:line="276" w:lineRule="auto"/>
        <w:ind w:right="-234"/>
        <w:jc w:val="both"/>
        <w:rPr>
          <w:rFonts w:ascii="Arial Narrow" w:eastAsia="Times New Roman" w:hAnsi="Arial Narrow" w:cs="Arial"/>
          <w:lang w:val="es-ES_tradnl" w:eastAsia="es-ES"/>
        </w:rPr>
      </w:pPr>
    </w:p>
    <w:p w14:paraId="26330820" w14:textId="77777777" w:rsidR="00F65CE6" w:rsidRPr="00F06453" w:rsidRDefault="00F65CE6" w:rsidP="00F06453">
      <w:pPr>
        <w:widowControl w:val="0"/>
        <w:tabs>
          <w:tab w:val="left" w:pos="142"/>
        </w:tabs>
        <w:overflowPunct w:val="0"/>
        <w:autoSpaceDE w:val="0"/>
        <w:autoSpaceDN w:val="0"/>
        <w:adjustRightInd w:val="0"/>
        <w:spacing w:after="0" w:line="276" w:lineRule="auto"/>
        <w:ind w:right="-234"/>
        <w:jc w:val="both"/>
        <w:rPr>
          <w:rFonts w:ascii="Arial Narrow" w:eastAsia="Times New Roman" w:hAnsi="Arial Narrow" w:cs="Arial"/>
          <w:lang w:val="es-ES_tradnl" w:eastAsia="es-ES"/>
        </w:rPr>
      </w:pPr>
      <w:r w:rsidRPr="00F06453">
        <w:rPr>
          <w:rFonts w:ascii="Arial Narrow" w:eastAsia="Times New Roman" w:hAnsi="Arial Narrow" w:cs="Arial"/>
          <w:lang w:val="es-ES_tradnl" w:eastAsia="es-ES"/>
        </w:rPr>
        <w:t>Los proponentes tendrán en cuenta que sus ofrecimientos tendrán un término de validez igual al de la vigencia de la póliza que garantiza la seriedad de la propuesta.</w:t>
      </w:r>
    </w:p>
    <w:p w14:paraId="0ECB7CFC" w14:textId="77777777" w:rsidR="00F65CE6" w:rsidRPr="00F06453" w:rsidRDefault="00F65CE6" w:rsidP="00F06453">
      <w:pPr>
        <w:widowControl w:val="0"/>
        <w:tabs>
          <w:tab w:val="left" w:pos="142"/>
        </w:tabs>
        <w:overflowPunct w:val="0"/>
        <w:autoSpaceDE w:val="0"/>
        <w:autoSpaceDN w:val="0"/>
        <w:adjustRightInd w:val="0"/>
        <w:spacing w:after="0" w:line="276" w:lineRule="auto"/>
        <w:ind w:right="-234"/>
        <w:jc w:val="both"/>
        <w:rPr>
          <w:rFonts w:ascii="Arial Narrow" w:eastAsia="Times New Roman" w:hAnsi="Arial Narrow" w:cs="Arial"/>
          <w:lang w:val="es-ES_tradnl" w:eastAsia="es-ES"/>
        </w:rPr>
      </w:pPr>
    </w:p>
    <w:p w14:paraId="2F867C5B" w14:textId="77777777" w:rsidR="00F65CE6" w:rsidRPr="00F06453" w:rsidRDefault="00F65CE6" w:rsidP="00F06453">
      <w:pPr>
        <w:tabs>
          <w:tab w:val="left" w:pos="-720"/>
          <w:tab w:val="left" w:pos="142"/>
        </w:tabs>
        <w:spacing w:after="0" w:line="276" w:lineRule="auto"/>
        <w:ind w:right="-234"/>
        <w:jc w:val="both"/>
        <w:rPr>
          <w:rFonts w:ascii="Arial Narrow" w:hAnsi="Arial Narrow" w:cs="Arial"/>
          <w:b/>
          <w:spacing w:val="-3"/>
        </w:rPr>
      </w:pPr>
      <w:r w:rsidRPr="00F06453">
        <w:rPr>
          <w:rFonts w:ascii="Arial Narrow" w:hAnsi="Arial Narrow" w:cs="Arial"/>
          <w:spacing w:val="-3"/>
        </w:rPr>
        <w:t xml:space="preserve">Las propuestas se presentarán a través de la plataforma del SECOP II, </w:t>
      </w:r>
      <w:r w:rsidRPr="00F06453">
        <w:rPr>
          <w:rFonts w:ascii="Arial Narrow" w:hAnsi="Arial Narrow" w:cs="Arial"/>
          <w:b/>
          <w:spacing w:val="-3"/>
        </w:rPr>
        <w:t>antes de la hora establecida para el cierre.</w:t>
      </w:r>
    </w:p>
    <w:p w14:paraId="555D7A5C" w14:textId="77777777" w:rsidR="00F65CE6" w:rsidRPr="00F06453" w:rsidRDefault="00F65CE6" w:rsidP="00F06453">
      <w:pPr>
        <w:tabs>
          <w:tab w:val="left" w:pos="-720"/>
          <w:tab w:val="left" w:pos="142"/>
        </w:tabs>
        <w:spacing w:after="0" w:line="276" w:lineRule="auto"/>
        <w:ind w:right="-234"/>
        <w:jc w:val="both"/>
        <w:rPr>
          <w:rFonts w:ascii="Arial Narrow" w:hAnsi="Arial Narrow" w:cs="Arial"/>
          <w:b/>
          <w:spacing w:val="-3"/>
        </w:rPr>
      </w:pPr>
    </w:p>
    <w:p w14:paraId="7A9498AB" w14:textId="04292D09" w:rsidR="003A5165" w:rsidRPr="00F06453" w:rsidRDefault="00F65CE6" w:rsidP="00F06453">
      <w:pPr>
        <w:tabs>
          <w:tab w:val="left" w:pos="142"/>
        </w:tabs>
        <w:spacing w:after="0" w:line="276" w:lineRule="auto"/>
        <w:ind w:right="-234"/>
        <w:jc w:val="both"/>
        <w:rPr>
          <w:rFonts w:ascii="Arial Narrow" w:hAnsi="Arial Narrow" w:cs="Arial"/>
          <w:spacing w:val="-3"/>
        </w:rPr>
      </w:pPr>
      <w:r w:rsidRPr="00F06453">
        <w:rPr>
          <w:rFonts w:ascii="Arial Narrow" w:hAnsi="Arial Narrow" w:cs="Arial"/>
          <w:spacing w:val="-3"/>
        </w:rPr>
        <w:t>En caso de presentarse como Consorcio, Unión Temporal o cualquier otra forma de asociación permitida por la ley, deberá registrarse como tal con anterioridad en la plataforma del SECOP II</w:t>
      </w:r>
      <w:r w:rsidR="00462E61" w:rsidRPr="00F06453">
        <w:rPr>
          <w:rFonts w:ascii="Arial Narrow" w:hAnsi="Arial Narrow" w:cs="Arial"/>
          <w:spacing w:val="-3"/>
        </w:rPr>
        <w:t>.</w:t>
      </w:r>
    </w:p>
    <w:p w14:paraId="3AB153B0" w14:textId="3060CBE7" w:rsidR="008F14FE" w:rsidRPr="00F06453" w:rsidRDefault="008F14FE" w:rsidP="00F06453">
      <w:pPr>
        <w:tabs>
          <w:tab w:val="left" w:pos="142"/>
        </w:tabs>
        <w:spacing w:after="0" w:line="276" w:lineRule="auto"/>
        <w:ind w:right="-234"/>
        <w:jc w:val="both"/>
        <w:rPr>
          <w:rFonts w:ascii="Arial Narrow" w:eastAsia="Times New Roman" w:hAnsi="Arial Narrow" w:cs="Arial"/>
          <w:b/>
          <w:lang w:eastAsia="es-ES"/>
        </w:rPr>
      </w:pPr>
    </w:p>
    <w:p w14:paraId="31B1D0D5" w14:textId="6E086F6D" w:rsidR="007E4E86" w:rsidRPr="00F06453" w:rsidRDefault="007C3F4A" w:rsidP="00F06453">
      <w:pPr>
        <w:pStyle w:val="Prrafodelista"/>
        <w:widowControl w:val="0"/>
        <w:numPr>
          <w:ilvl w:val="0"/>
          <w:numId w:val="17"/>
        </w:numPr>
        <w:tabs>
          <w:tab w:val="left" w:pos="142"/>
        </w:tabs>
        <w:overflowPunct w:val="0"/>
        <w:autoSpaceDE w:val="0"/>
        <w:autoSpaceDN w:val="0"/>
        <w:adjustRightInd w:val="0"/>
        <w:spacing w:line="276" w:lineRule="auto"/>
        <w:ind w:right="-234"/>
        <w:jc w:val="both"/>
        <w:rPr>
          <w:rFonts w:ascii="Arial Narrow" w:hAnsi="Arial Narrow" w:cs="Arial"/>
          <w:b/>
          <w:sz w:val="22"/>
          <w:szCs w:val="22"/>
        </w:rPr>
      </w:pPr>
      <w:r w:rsidRPr="00F06453">
        <w:rPr>
          <w:rFonts w:ascii="Arial Narrow" w:hAnsi="Arial Narrow" w:cs="Arial"/>
          <w:b/>
          <w:sz w:val="22"/>
          <w:szCs w:val="22"/>
        </w:rPr>
        <w:t>PROPUESTAS PARCIALES</w:t>
      </w:r>
    </w:p>
    <w:p w14:paraId="18CA40BE" w14:textId="77777777" w:rsidR="006A29B6" w:rsidRPr="00F06453" w:rsidRDefault="006A29B6" w:rsidP="00F06453">
      <w:pPr>
        <w:widowControl w:val="0"/>
        <w:tabs>
          <w:tab w:val="left" w:pos="142"/>
        </w:tabs>
        <w:overflowPunct w:val="0"/>
        <w:autoSpaceDE w:val="0"/>
        <w:autoSpaceDN w:val="0"/>
        <w:adjustRightInd w:val="0"/>
        <w:spacing w:after="0" w:line="276" w:lineRule="auto"/>
        <w:ind w:right="-234"/>
        <w:jc w:val="both"/>
        <w:rPr>
          <w:rFonts w:ascii="Arial Narrow" w:eastAsia="Times New Roman" w:hAnsi="Arial Narrow" w:cs="Arial"/>
          <w:lang w:val="es-ES" w:eastAsia="es-ES"/>
        </w:rPr>
      </w:pPr>
    </w:p>
    <w:p w14:paraId="189B2FD9" w14:textId="6C808063" w:rsidR="00E73D93" w:rsidRPr="00F06453" w:rsidRDefault="007E4E86" w:rsidP="00F06453">
      <w:pPr>
        <w:widowControl w:val="0"/>
        <w:tabs>
          <w:tab w:val="left" w:pos="142"/>
        </w:tabs>
        <w:overflowPunct w:val="0"/>
        <w:autoSpaceDE w:val="0"/>
        <w:autoSpaceDN w:val="0"/>
        <w:adjustRightInd w:val="0"/>
        <w:spacing w:after="0" w:line="276" w:lineRule="auto"/>
        <w:ind w:right="-234"/>
        <w:jc w:val="both"/>
        <w:rPr>
          <w:rFonts w:ascii="Arial Narrow" w:eastAsia="Times New Roman" w:hAnsi="Arial Narrow" w:cs="Arial"/>
          <w:lang w:eastAsia="es-ES"/>
        </w:rPr>
      </w:pPr>
      <w:r w:rsidRPr="00F06453">
        <w:rPr>
          <w:rFonts w:ascii="Arial Narrow" w:eastAsia="Times New Roman" w:hAnsi="Arial Narrow" w:cs="Arial"/>
          <w:lang w:eastAsia="es-ES"/>
        </w:rPr>
        <w:t xml:space="preserve">La Aeronáutica </w:t>
      </w:r>
      <w:r w:rsidR="00E14CE8" w:rsidRPr="00F06453">
        <w:rPr>
          <w:rFonts w:ascii="Arial Narrow" w:eastAsia="Times New Roman" w:hAnsi="Arial Narrow" w:cs="Arial"/>
          <w:lang w:eastAsia="es-ES"/>
        </w:rPr>
        <w:t xml:space="preserve">NO </w:t>
      </w:r>
      <w:r w:rsidRPr="00F06453">
        <w:rPr>
          <w:rFonts w:ascii="Arial Narrow" w:eastAsia="Times New Roman" w:hAnsi="Arial Narrow" w:cs="Arial"/>
          <w:lang w:eastAsia="es-ES"/>
        </w:rPr>
        <w:t>aceptará la presentación de propuestas parciales para</w:t>
      </w:r>
      <w:r w:rsidR="00FD130F" w:rsidRPr="00F06453">
        <w:rPr>
          <w:rFonts w:ascii="Arial Narrow" w:eastAsia="Times New Roman" w:hAnsi="Arial Narrow" w:cs="Arial"/>
          <w:lang w:eastAsia="es-ES"/>
        </w:rPr>
        <w:t xml:space="preserve"> este proceso de contratación.</w:t>
      </w:r>
    </w:p>
    <w:p w14:paraId="4B09342D" w14:textId="77777777" w:rsidR="008F14FE" w:rsidRPr="00F06453" w:rsidRDefault="008F14FE" w:rsidP="00F06453">
      <w:pPr>
        <w:widowControl w:val="0"/>
        <w:tabs>
          <w:tab w:val="left" w:pos="142"/>
        </w:tabs>
        <w:overflowPunct w:val="0"/>
        <w:autoSpaceDE w:val="0"/>
        <w:autoSpaceDN w:val="0"/>
        <w:adjustRightInd w:val="0"/>
        <w:spacing w:after="0" w:line="276" w:lineRule="auto"/>
        <w:ind w:right="-234"/>
        <w:jc w:val="both"/>
        <w:rPr>
          <w:rFonts w:ascii="Arial Narrow" w:eastAsia="Times New Roman" w:hAnsi="Arial Narrow" w:cs="Arial"/>
          <w:lang w:eastAsia="es-ES"/>
        </w:rPr>
      </w:pPr>
    </w:p>
    <w:p w14:paraId="148762D7" w14:textId="00BB0493" w:rsidR="007E4E86" w:rsidRPr="00F06453" w:rsidRDefault="007C3F4A" w:rsidP="00F06453">
      <w:pPr>
        <w:pStyle w:val="Prrafodelista"/>
        <w:keepNext/>
        <w:keepLines/>
        <w:numPr>
          <w:ilvl w:val="0"/>
          <w:numId w:val="17"/>
        </w:numPr>
        <w:tabs>
          <w:tab w:val="left" w:pos="142"/>
        </w:tabs>
        <w:spacing w:line="276" w:lineRule="auto"/>
        <w:ind w:right="-234"/>
        <w:jc w:val="both"/>
        <w:outlineLvl w:val="2"/>
        <w:rPr>
          <w:rFonts w:ascii="Arial Narrow" w:hAnsi="Arial Narrow" w:cs="Arial"/>
          <w:b/>
          <w:sz w:val="22"/>
          <w:szCs w:val="22"/>
          <w:lang w:val="es-ES_tradnl"/>
        </w:rPr>
      </w:pPr>
      <w:r w:rsidRPr="00F06453">
        <w:rPr>
          <w:rFonts w:ascii="Arial Narrow" w:hAnsi="Arial Narrow" w:cs="Arial"/>
          <w:b/>
          <w:sz w:val="22"/>
          <w:szCs w:val="22"/>
          <w:lang w:val="es-ES_tradnl"/>
        </w:rPr>
        <w:t xml:space="preserve">VERIFICACIÓN DE LOS REQUISITOS HABILITANTES Y DE EVALUACIÓN </w:t>
      </w:r>
    </w:p>
    <w:p w14:paraId="28E77EC4" w14:textId="77777777" w:rsidR="007E4E86" w:rsidRPr="00F06453" w:rsidRDefault="007E4E86" w:rsidP="00F06453">
      <w:pPr>
        <w:widowControl w:val="0"/>
        <w:tabs>
          <w:tab w:val="left" w:pos="142"/>
        </w:tabs>
        <w:overflowPunct w:val="0"/>
        <w:autoSpaceDE w:val="0"/>
        <w:autoSpaceDN w:val="0"/>
        <w:adjustRightInd w:val="0"/>
        <w:spacing w:after="0" w:line="276" w:lineRule="auto"/>
        <w:ind w:left="720" w:right="-234"/>
        <w:jc w:val="both"/>
        <w:rPr>
          <w:rFonts w:ascii="Arial Narrow" w:eastAsia="Times New Roman" w:hAnsi="Arial Narrow" w:cs="Arial"/>
          <w:lang w:val="es-ES_tradnl" w:eastAsia="es-ES"/>
        </w:rPr>
      </w:pPr>
      <w:r w:rsidRPr="00F06453">
        <w:rPr>
          <w:rFonts w:ascii="Arial Narrow" w:eastAsia="Times New Roman" w:hAnsi="Arial Narrow" w:cs="Arial"/>
          <w:lang w:val="es-ES_tradnl" w:eastAsia="es-ES"/>
        </w:rPr>
        <w:t xml:space="preserve">  </w:t>
      </w:r>
    </w:p>
    <w:p w14:paraId="53F6E292" w14:textId="77777777" w:rsidR="007E4E86" w:rsidRPr="00F06453" w:rsidRDefault="007E4E86" w:rsidP="00F06453">
      <w:pPr>
        <w:widowControl w:val="0"/>
        <w:tabs>
          <w:tab w:val="left" w:pos="142"/>
        </w:tabs>
        <w:overflowPunct w:val="0"/>
        <w:autoSpaceDE w:val="0"/>
        <w:autoSpaceDN w:val="0"/>
        <w:adjustRightInd w:val="0"/>
        <w:spacing w:after="0" w:line="276" w:lineRule="auto"/>
        <w:ind w:right="-234"/>
        <w:jc w:val="both"/>
        <w:rPr>
          <w:rFonts w:ascii="Arial Narrow" w:eastAsia="Times New Roman" w:hAnsi="Arial Narrow" w:cs="Arial"/>
          <w:lang w:val="es-ES_tradnl" w:eastAsia="es-ES"/>
        </w:rPr>
      </w:pPr>
      <w:r w:rsidRPr="00F06453">
        <w:rPr>
          <w:rFonts w:ascii="Arial Narrow" w:eastAsia="Times New Roman" w:hAnsi="Arial Narrow" w:cs="Arial"/>
          <w:lang w:val="es-ES_tradnl" w:eastAsia="es-ES"/>
        </w:rPr>
        <w:t>La Unidad</w:t>
      </w:r>
      <w:r w:rsidRPr="00F06453">
        <w:rPr>
          <w:rFonts w:ascii="Arial Narrow" w:eastAsia="Times New Roman" w:hAnsi="Arial Narrow" w:cs="Arial"/>
          <w:i/>
          <w:iCs/>
          <w:lang w:val="es-ES_tradnl" w:eastAsia="es-ES"/>
        </w:rPr>
        <w:t xml:space="preserve"> </w:t>
      </w:r>
      <w:r w:rsidRPr="00F06453">
        <w:rPr>
          <w:rFonts w:ascii="Arial Narrow" w:eastAsia="Times New Roman" w:hAnsi="Arial Narrow" w:cs="Arial"/>
          <w:lang w:val="es-ES_tradnl" w:eastAsia="es-ES"/>
        </w:rPr>
        <w:t>verificará los requisitos habilitantes y evaluará las ofertas presentadas por los proponentes dentro del plazo señalado en el Cronograma</w:t>
      </w:r>
      <w:r w:rsidR="001426B2" w:rsidRPr="00F06453">
        <w:rPr>
          <w:rFonts w:ascii="Arial Narrow" w:eastAsia="Times New Roman" w:hAnsi="Arial Narrow" w:cs="Arial"/>
          <w:lang w:val="es-ES_tradnl" w:eastAsia="es-ES"/>
        </w:rPr>
        <w:t>.</w:t>
      </w:r>
      <w:r w:rsidRPr="00F06453">
        <w:rPr>
          <w:rFonts w:ascii="Arial Narrow" w:eastAsia="Times New Roman" w:hAnsi="Arial Narrow" w:cs="Arial"/>
          <w:lang w:val="es-ES_tradnl" w:eastAsia="es-ES"/>
        </w:rPr>
        <w:t xml:space="preserve">  </w:t>
      </w:r>
    </w:p>
    <w:p w14:paraId="415ECBD0" w14:textId="77777777" w:rsidR="000F0333" w:rsidRPr="00F06453" w:rsidRDefault="000F0333" w:rsidP="00F06453">
      <w:pPr>
        <w:widowControl w:val="0"/>
        <w:tabs>
          <w:tab w:val="left" w:pos="142"/>
        </w:tabs>
        <w:overflowPunct w:val="0"/>
        <w:autoSpaceDE w:val="0"/>
        <w:autoSpaceDN w:val="0"/>
        <w:adjustRightInd w:val="0"/>
        <w:spacing w:after="0" w:line="276" w:lineRule="auto"/>
        <w:ind w:right="-234"/>
        <w:jc w:val="both"/>
        <w:rPr>
          <w:rFonts w:ascii="Arial Narrow" w:eastAsia="Times New Roman" w:hAnsi="Arial Narrow" w:cs="Arial"/>
          <w:b/>
          <w:lang w:val="es-ES_tradnl" w:eastAsia="es-ES"/>
        </w:rPr>
      </w:pPr>
    </w:p>
    <w:p w14:paraId="6CBDBD0E" w14:textId="026AD6DA" w:rsidR="007E4E86" w:rsidRPr="00F06453" w:rsidRDefault="008F14FE" w:rsidP="00F06453">
      <w:pPr>
        <w:pStyle w:val="Prrafodelista"/>
        <w:widowControl w:val="0"/>
        <w:numPr>
          <w:ilvl w:val="0"/>
          <w:numId w:val="17"/>
        </w:numPr>
        <w:tabs>
          <w:tab w:val="left" w:pos="142"/>
        </w:tabs>
        <w:overflowPunct w:val="0"/>
        <w:autoSpaceDE w:val="0"/>
        <w:autoSpaceDN w:val="0"/>
        <w:adjustRightInd w:val="0"/>
        <w:spacing w:line="276" w:lineRule="auto"/>
        <w:ind w:right="-234"/>
        <w:jc w:val="both"/>
        <w:rPr>
          <w:rFonts w:ascii="Arial Narrow" w:hAnsi="Arial Narrow" w:cs="Arial"/>
          <w:b/>
          <w:sz w:val="22"/>
          <w:szCs w:val="22"/>
          <w:lang w:val="es-ES_tradnl"/>
        </w:rPr>
      </w:pPr>
      <w:r w:rsidRPr="00F06453">
        <w:rPr>
          <w:rFonts w:ascii="Arial Narrow" w:hAnsi="Arial Narrow" w:cs="Arial"/>
          <w:b/>
          <w:sz w:val="22"/>
          <w:szCs w:val="22"/>
          <w:lang w:val="es-ES_tradnl"/>
        </w:rPr>
        <w:t xml:space="preserve">INFORME DE EVALUACIÓN </w:t>
      </w:r>
    </w:p>
    <w:p w14:paraId="460AC1C4" w14:textId="77777777" w:rsidR="007E4E86" w:rsidRPr="00F06453" w:rsidRDefault="007E4E86" w:rsidP="00F06453">
      <w:pPr>
        <w:widowControl w:val="0"/>
        <w:tabs>
          <w:tab w:val="left" w:pos="142"/>
        </w:tabs>
        <w:overflowPunct w:val="0"/>
        <w:autoSpaceDE w:val="0"/>
        <w:autoSpaceDN w:val="0"/>
        <w:adjustRightInd w:val="0"/>
        <w:spacing w:after="0" w:line="276" w:lineRule="auto"/>
        <w:ind w:right="-234"/>
        <w:jc w:val="both"/>
        <w:rPr>
          <w:rFonts w:ascii="Arial Narrow" w:eastAsia="Times New Roman" w:hAnsi="Arial Narrow" w:cs="Arial"/>
          <w:b/>
          <w:lang w:val="es-ES_tradnl" w:eastAsia="es-ES"/>
        </w:rPr>
      </w:pPr>
    </w:p>
    <w:p w14:paraId="504D325C" w14:textId="419BC814" w:rsidR="00AB1956" w:rsidRPr="00F06453" w:rsidRDefault="007E4E86" w:rsidP="00F06453">
      <w:pPr>
        <w:widowControl w:val="0"/>
        <w:tabs>
          <w:tab w:val="left" w:pos="142"/>
        </w:tabs>
        <w:overflowPunct w:val="0"/>
        <w:autoSpaceDE w:val="0"/>
        <w:autoSpaceDN w:val="0"/>
        <w:adjustRightInd w:val="0"/>
        <w:spacing w:after="0" w:line="276" w:lineRule="auto"/>
        <w:ind w:right="-234"/>
        <w:jc w:val="both"/>
        <w:rPr>
          <w:rFonts w:ascii="Arial Narrow" w:eastAsia="Times New Roman" w:hAnsi="Arial Narrow" w:cs="Arial"/>
          <w:lang w:val="es-ES_tradnl" w:eastAsia="es-ES"/>
        </w:rPr>
      </w:pPr>
      <w:r w:rsidRPr="00F06453">
        <w:rPr>
          <w:rFonts w:ascii="Arial Narrow" w:eastAsia="Times New Roman" w:hAnsi="Arial Narrow" w:cs="Arial"/>
          <w:lang w:val="es-ES_tradnl" w:eastAsia="es-ES"/>
        </w:rPr>
        <w:t xml:space="preserve">Previo análisis de las </w:t>
      </w:r>
      <w:r w:rsidR="00AF19E0" w:rsidRPr="00F06453">
        <w:rPr>
          <w:rFonts w:ascii="Arial Narrow" w:eastAsia="Times New Roman" w:hAnsi="Arial Narrow" w:cs="Arial"/>
          <w:lang w:val="es-ES_tradnl" w:eastAsia="es-ES"/>
        </w:rPr>
        <w:t xml:space="preserve">aclaraciones </w:t>
      </w:r>
      <w:r w:rsidRPr="00F06453">
        <w:rPr>
          <w:rFonts w:ascii="Arial Narrow" w:eastAsia="Times New Roman" w:hAnsi="Arial Narrow" w:cs="Arial"/>
          <w:lang w:val="es-ES_tradnl" w:eastAsia="es-ES"/>
        </w:rPr>
        <w:t>y documentos que presenten los proponentes</w:t>
      </w:r>
      <w:r w:rsidR="00C46D3D" w:rsidRPr="00F06453">
        <w:rPr>
          <w:rFonts w:ascii="Arial Narrow" w:eastAsia="Times New Roman" w:hAnsi="Arial Narrow" w:cs="Arial"/>
          <w:lang w:val="es-ES_tradnl" w:eastAsia="es-ES"/>
        </w:rPr>
        <w:t xml:space="preserve"> durante la etapa prevista para la </w:t>
      </w:r>
      <w:proofErr w:type="spellStart"/>
      <w:r w:rsidR="00C46D3D" w:rsidRPr="00F06453">
        <w:rPr>
          <w:rFonts w:ascii="Arial Narrow" w:eastAsia="Times New Roman" w:hAnsi="Arial Narrow" w:cs="Arial"/>
          <w:lang w:val="es-ES_tradnl" w:eastAsia="es-ES"/>
        </w:rPr>
        <w:t>subsanabilidad</w:t>
      </w:r>
      <w:proofErr w:type="spellEnd"/>
      <w:r w:rsidR="00484F5B" w:rsidRPr="00F06453">
        <w:rPr>
          <w:rFonts w:ascii="Arial Narrow" w:eastAsia="Times New Roman" w:hAnsi="Arial Narrow" w:cs="Arial"/>
          <w:lang w:val="es-ES_tradnl" w:eastAsia="es-ES"/>
        </w:rPr>
        <w:t xml:space="preserve">, </w:t>
      </w:r>
      <w:r w:rsidRPr="00F06453">
        <w:rPr>
          <w:rFonts w:ascii="Arial Narrow" w:eastAsia="Times New Roman" w:hAnsi="Arial Narrow" w:cs="Arial"/>
          <w:lang w:val="es-ES_tradnl" w:eastAsia="es-ES"/>
        </w:rPr>
        <w:t xml:space="preserve">la </w:t>
      </w:r>
      <w:r w:rsidR="00462E61" w:rsidRPr="00F06453">
        <w:rPr>
          <w:rFonts w:ascii="Arial Narrow" w:eastAsia="Times New Roman" w:hAnsi="Arial Narrow" w:cs="Arial"/>
          <w:lang w:val="es-ES_tradnl" w:eastAsia="es-ES"/>
        </w:rPr>
        <w:t>AEROCIVIL</w:t>
      </w:r>
      <w:r w:rsidRPr="00F06453">
        <w:rPr>
          <w:rFonts w:ascii="Arial Narrow" w:eastAsia="Times New Roman" w:hAnsi="Arial Narrow" w:cs="Arial"/>
          <w:i/>
          <w:iCs/>
          <w:lang w:val="es-ES_tradnl" w:eastAsia="es-ES"/>
        </w:rPr>
        <w:t xml:space="preserve"> </w:t>
      </w:r>
      <w:r w:rsidRPr="00F06453">
        <w:rPr>
          <w:rFonts w:ascii="Arial Narrow" w:eastAsia="Times New Roman" w:hAnsi="Arial Narrow" w:cs="Arial"/>
          <w:lang w:val="es-ES_tradnl" w:eastAsia="es-ES"/>
        </w:rPr>
        <w:t>publicará un informe de evaluación definitivo</w:t>
      </w:r>
      <w:r w:rsidR="00C46D3D" w:rsidRPr="00F06453">
        <w:rPr>
          <w:rFonts w:ascii="Arial Narrow" w:eastAsia="Times New Roman" w:hAnsi="Arial Narrow" w:cs="Arial"/>
          <w:lang w:val="es-ES_tradnl" w:eastAsia="es-ES"/>
        </w:rPr>
        <w:t xml:space="preserve"> para la consulta y presentación de observaciones</w:t>
      </w:r>
      <w:r w:rsidR="00484F5B" w:rsidRPr="00F06453">
        <w:rPr>
          <w:rFonts w:ascii="Arial Narrow" w:eastAsia="Times New Roman" w:hAnsi="Arial Narrow" w:cs="Arial"/>
          <w:lang w:val="es-ES_tradnl" w:eastAsia="es-ES"/>
        </w:rPr>
        <w:t>.</w:t>
      </w:r>
    </w:p>
    <w:p w14:paraId="10578A8D" w14:textId="07344E22" w:rsidR="00AB1956" w:rsidRDefault="00AB1956" w:rsidP="00F06453">
      <w:pPr>
        <w:pStyle w:val="Prrafodelista"/>
        <w:widowControl w:val="0"/>
        <w:tabs>
          <w:tab w:val="left" w:pos="142"/>
        </w:tabs>
        <w:overflowPunct w:val="0"/>
        <w:autoSpaceDE w:val="0"/>
        <w:autoSpaceDN w:val="0"/>
        <w:adjustRightInd w:val="0"/>
        <w:spacing w:line="276" w:lineRule="auto"/>
        <w:ind w:left="720" w:right="-234"/>
        <w:jc w:val="both"/>
        <w:rPr>
          <w:rFonts w:ascii="Arial Narrow" w:hAnsi="Arial Narrow" w:cs="Arial"/>
          <w:b/>
          <w:sz w:val="22"/>
          <w:szCs w:val="22"/>
          <w:lang w:val="es-ES_tradnl"/>
        </w:rPr>
      </w:pPr>
    </w:p>
    <w:p w14:paraId="7CA62DD0" w14:textId="0E387F00" w:rsidR="001E09EF" w:rsidRDefault="001E09EF" w:rsidP="00F06453">
      <w:pPr>
        <w:pStyle w:val="Prrafodelista"/>
        <w:widowControl w:val="0"/>
        <w:tabs>
          <w:tab w:val="left" w:pos="142"/>
        </w:tabs>
        <w:overflowPunct w:val="0"/>
        <w:autoSpaceDE w:val="0"/>
        <w:autoSpaceDN w:val="0"/>
        <w:adjustRightInd w:val="0"/>
        <w:spacing w:line="276" w:lineRule="auto"/>
        <w:ind w:left="720" w:right="-234"/>
        <w:jc w:val="both"/>
        <w:rPr>
          <w:rFonts w:ascii="Arial Narrow" w:hAnsi="Arial Narrow" w:cs="Arial"/>
          <w:b/>
          <w:sz w:val="22"/>
          <w:szCs w:val="22"/>
          <w:lang w:val="es-ES_tradnl"/>
        </w:rPr>
      </w:pPr>
    </w:p>
    <w:p w14:paraId="286CCEFC" w14:textId="77777777" w:rsidR="001E09EF" w:rsidRPr="00F06453" w:rsidRDefault="001E09EF" w:rsidP="00F06453">
      <w:pPr>
        <w:pStyle w:val="Prrafodelista"/>
        <w:widowControl w:val="0"/>
        <w:tabs>
          <w:tab w:val="left" w:pos="142"/>
        </w:tabs>
        <w:overflowPunct w:val="0"/>
        <w:autoSpaceDE w:val="0"/>
        <w:autoSpaceDN w:val="0"/>
        <w:adjustRightInd w:val="0"/>
        <w:spacing w:line="276" w:lineRule="auto"/>
        <w:ind w:left="720" w:right="-234"/>
        <w:jc w:val="both"/>
        <w:rPr>
          <w:rFonts w:ascii="Arial Narrow" w:hAnsi="Arial Narrow" w:cs="Arial"/>
          <w:b/>
          <w:sz w:val="22"/>
          <w:szCs w:val="22"/>
          <w:lang w:val="es-ES_tradnl"/>
        </w:rPr>
      </w:pPr>
    </w:p>
    <w:p w14:paraId="1EEAA79B" w14:textId="77777777" w:rsidR="001F1BAA" w:rsidRPr="00F06453" w:rsidRDefault="00AB1956" w:rsidP="00F06453">
      <w:pPr>
        <w:pStyle w:val="Prrafodelista"/>
        <w:widowControl w:val="0"/>
        <w:numPr>
          <w:ilvl w:val="0"/>
          <w:numId w:val="17"/>
        </w:numPr>
        <w:tabs>
          <w:tab w:val="left" w:pos="142"/>
        </w:tabs>
        <w:overflowPunct w:val="0"/>
        <w:autoSpaceDE w:val="0"/>
        <w:autoSpaceDN w:val="0"/>
        <w:adjustRightInd w:val="0"/>
        <w:spacing w:line="276" w:lineRule="auto"/>
        <w:ind w:right="-234"/>
        <w:jc w:val="both"/>
        <w:rPr>
          <w:rFonts w:ascii="Arial Narrow" w:hAnsi="Arial Narrow" w:cs="Arial"/>
          <w:b/>
          <w:sz w:val="22"/>
          <w:szCs w:val="22"/>
          <w:lang w:val="es-ES_tradnl"/>
        </w:rPr>
      </w:pPr>
      <w:r w:rsidRPr="00F06453">
        <w:rPr>
          <w:rFonts w:ascii="Arial Narrow" w:hAnsi="Arial Narrow" w:cs="Arial"/>
          <w:b/>
          <w:sz w:val="22"/>
          <w:szCs w:val="22"/>
          <w:lang w:val="es-ES_tradnl"/>
        </w:rPr>
        <w:lastRenderedPageBreak/>
        <w:t>REGLAS DE SUBSANABILIDAD</w:t>
      </w:r>
    </w:p>
    <w:p w14:paraId="73C3B0F7" w14:textId="77777777" w:rsidR="001F1BAA" w:rsidRPr="00F06453" w:rsidRDefault="001F1BAA" w:rsidP="00F06453">
      <w:pPr>
        <w:widowControl w:val="0"/>
        <w:tabs>
          <w:tab w:val="left" w:pos="142"/>
        </w:tabs>
        <w:overflowPunct w:val="0"/>
        <w:autoSpaceDE w:val="0"/>
        <w:autoSpaceDN w:val="0"/>
        <w:adjustRightInd w:val="0"/>
        <w:spacing w:after="0" w:line="276" w:lineRule="auto"/>
        <w:ind w:right="-234"/>
        <w:jc w:val="both"/>
        <w:rPr>
          <w:rFonts w:ascii="Arial Narrow" w:hAnsi="Arial Narrow" w:cs="Arial"/>
          <w:lang w:val="es-ES_tradnl"/>
        </w:rPr>
      </w:pPr>
    </w:p>
    <w:p w14:paraId="68E6FD11" w14:textId="23A3E3A6" w:rsidR="00AB1956" w:rsidRDefault="00AB1956" w:rsidP="006A5440">
      <w:pPr>
        <w:widowControl w:val="0"/>
        <w:tabs>
          <w:tab w:val="left" w:pos="142"/>
        </w:tabs>
        <w:overflowPunct w:val="0"/>
        <w:autoSpaceDE w:val="0"/>
        <w:autoSpaceDN w:val="0"/>
        <w:adjustRightInd w:val="0"/>
        <w:spacing w:after="0" w:line="276" w:lineRule="auto"/>
        <w:ind w:right="-234"/>
        <w:jc w:val="both"/>
        <w:rPr>
          <w:rFonts w:ascii="Arial Narrow" w:hAnsi="Arial Narrow" w:cs="Arial"/>
          <w:i/>
        </w:rPr>
      </w:pPr>
      <w:r w:rsidRPr="00F06453">
        <w:rPr>
          <w:rFonts w:ascii="Arial Narrow" w:hAnsi="Arial Narrow" w:cs="Arial"/>
          <w:lang w:val="es-ES_tradnl"/>
        </w:rPr>
        <w:t>De conformidad con el parágrafo primero del artículo 5º de la Ley 1150 de 2007, modificado por el artículo 5 de la Ley 1882 de 15 de enero de 2018: “(…) la</w:t>
      </w:r>
      <w:r w:rsidRPr="00F06453">
        <w:rPr>
          <w:rFonts w:ascii="Arial Narrow" w:hAnsi="Arial Narrow" w:cs="Arial"/>
          <w:spacing w:val="-9"/>
        </w:rPr>
        <w:t xml:space="preserve"> </w:t>
      </w:r>
      <w:r w:rsidRPr="00F06453">
        <w:rPr>
          <w:rFonts w:ascii="Arial Narrow" w:hAnsi="Arial Narrow" w:cs="Arial"/>
        </w:rPr>
        <w:t>ausencia</w:t>
      </w:r>
      <w:r w:rsidRPr="00F06453">
        <w:rPr>
          <w:rFonts w:ascii="Arial Narrow" w:hAnsi="Arial Narrow" w:cs="Arial"/>
          <w:spacing w:val="-5"/>
        </w:rPr>
        <w:t xml:space="preserve"> </w:t>
      </w:r>
      <w:r w:rsidRPr="00F06453">
        <w:rPr>
          <w:rFonts w:ascii="Arial Narrow" w:hAnsi="Arial Narrow" w:cs="Arial"/>
        </w:rPr>
        <w:t>de requisitos o la falta de documentos referentes a la futura contratación o al proponente, no necesarios para la comparación de las propuestas no servirán de título suficiente para</w:t>
      </w:r>
      <w:r w:rsidRPr="00F06453">
        <w:rPr>
          <w:rFonts w:ascii="Arial Narrow" w:hAnsi="Arial Narrow" w:cs="Arial"/>
          <w:spacing w:val="-13"/>
        </w:rPr>
        <w:t xml:space="preserve"> </w:t>
      </w:r>
      <w:r w:rsidRPr="00F06453">
        <w:rPr>
          <w:rFonts w:ascii="Arial Narrow" w:hAnsi="Arial Narrow" w:cs="Arial"/>
        </w:rPr>
        <w:t>el</w:t>
      </w:r>
      <w:r w:rsidRPr="00F06453">
        <w:rPr>
          <w:rFonts w:ascii="Arial Narrow" w:hAnsi="Arial Narrow" w:cs="Arial"/>
          <w:spacing w:val="-17"/>
        </w:rPr>
        <w:t xml:space="preserve"> </w:t>
      </w:r>
      <w:r w:rsidRPr="00F06453">
        <w:rPr>
          <w:rFonts w:ascii="Arial Narrow" w:hAnsi="Arial Narrow" w:cs="Arial"/>
        </w:rPr>
        <w:t>rechazo</w:t>
      </w:r>
      <w:r w:rsidRPr="00F06453">
        <w:rPr>
          <w:rFonts w:ascii="Arial Narrow" w:hAnsi="Arial Narrow" w:cs="Arial"/>
          <w:spacing w:val="-15"/>
        </w:rPr>
        <w:t xml:space="preserve"> </w:t>
      </w:r>
      <w:r w:rsidRPr="00F06453">
        <w:rPr>
          <w:rFonts w:ascii="Arial Narrow" w:hAnsi="Arial Narrow" w:cs="Arial"/>
        </w:rPr>
        <w:t>de</w:t>
      </w:r>
      <w:r w:rsidRPr="00F06453">
        <w:rPr>
          <w:rFonts w:ascii="Arial Narrow" w:hAnsi="Arial Narrow" w:cs="Arial"/>
          <w:spacing w:val="-16"/>
        </w:rPr>
        <w:t xml:space="preserve"> </w:t>
      </w:r>
      <w:r w:rsidRPr="00F06453">
        <w:rPr>
          <w:rFonts w:ascii="Arial Narrow" w:hAnsi="Arial Narrow" w:cs="Arial"/>
        </w:rPr>
        <w:t>los</w:t>
      </w:r>
      <w:r w:rsidRPr="00F06453">
        <w:rPr>
          <w:rFonts w:ascii="Arial Narrow" w:hAnsi="Arial Narrow" w:cs="Arial"/>
          <w:spacing w:val="-12"/>
        </w:rPr>
        <w:t xml:space="preserve"> </w:t>
      </w:r>
      <w:r w:rsidRPr="00F06453">
        <w:rPr>
          <w:rFonts w:ascii="Arial Narrow" w:hAnsi="Arial Narrow" w:cs="Arial"/>
        </w:rPr>
        <w:t>ofrecimientos</w:t>
      </w:r>
      <w:r w:rsidRPr="00F06453">
        <w:rPr>
          <w:rFonts w:ascii="Arial Narrow" w:hAnsi="Arial Narrow" w:cs="Arial"/>
          <w:spacing w:val="-16"/>
        </w:rPr>
        <w:t xml:space="preserve"> </w:t>
      </w:r>
      <w:r w:rsidRPr="00F06453">
        <w:rPr>
          <w:rFonts w:ascii="Arial Narrow" w:hAnsi="Arial Narrow" w:cs="Arial"/>
        </w:rPr>
        <w:t>hechos.</w:t>
      </w:r>
      <w:r w:rsidRPr="00F06453">
        <w:rPr>
          <w:rFonts w:ascii="Arial Narrow" w:hAnsi="Arial Narrow" w:cs="Arial"/>
          <w:spacing w:val="-12"/>
        </w:rPr>
        <w:t xml:space="preserve"> </w:t>
      </w:r>
      <w:r w:rsidRPr="00F06453">
        <w:rPr>
          <w:rFonts w:ascii="Arial Narrow" w:hAnsi="Arial Narrow" w:cs="Arial"/>
        </w:rPr>
        <w:t>En</w:t>
      </w:r>
      <w:r w:rsidRPr="00F06453">
        <w:rPr>
          <w:rFonts w:ascii="Arial Narrow" w:hAnsi="Arial Narrow" w:cs="Arial"/>
          <w:spacing w:val="-15"/>
        </w:rPr>
        <w:t xml:space="preserve"> </w:t>
      </w:r>
      <w:r w:rsidRPr="00F06453">
        <w:rPr>
          <w:rFonts w:ascii="Arial Narrow" w:hAnsi="Arial Narrow" w:cs="Arial"/>
        </w:rPr>
        <w:t>consecuencia,</w:t>
      </w:r>
      <w:r w:rsidRPr="00F06453">
        <w:rPr>
          <w:rFonts w:ascii="Arial Narrow" w:hAnsi="Arial Narrow" w:cs="Arial"/>
          <w:spacing w:val="-15"/>
        </w:rPr>
        <w:t xml:space="preserve"> </w:t>
      </w:r>
      <w:r w:rsidRPr="00F06453">
        <w:rPr>
          <w:rFonts w:ascii="Arial Narrow" w:hAnsi="Arial Narrow" w:cs="Arial"/>
        </w:rPr>
        <w:t>todos</w:t>
      </w:r>
      <w:r w:rsidRPr="00F06453">
        <w:rPr>
          <w:rFonts w:ascii="Arial Narrow" w:hAnsi="Arial Narrow" w:cs="Arial"/>
          <w:spacing w:val="-15"/>
        </w:rPr>
        <w:t xml:space="preserve"> </w:t>
      </w:r>
      <w:r w:rsidRPr="00F06453">
        <w:rPr>
          <w:rFonts w:ascii="Arial Narrow" w:hAnsi="Arial Narrow" w:cs="Arial"/>
        </w:rPr>
        <w:t>aquellos</w:t>
      </w:r>
      <w:r w:rsidRPr="00F06453">
        <w:rPr>
          <w:rFonts w:ascii="Arial Narrow" w:hAnsi="Arial Narrow" w:cs="Arial"/>
          <w:spacing w:val="-13"/>
        </w:rPr>
        <w:t xml:space="preserve"> </w:t>
      </w:r>
      <w:r w:rsidRPr="00F06453">
        <w:rPr>
          <w:rFonts w:ascii="Arial Narrow" w:hAnsi="Arial Narrow" w:cs="Arial"/>
        </w:rPr>
        <w:t xml:space="preserve">requisitos de la propuesta que no afecten la asignación de puntaje </w:t>
      </w:r>
      <w:r w:rsidRPr="00F06453">
        <w:rPr>
          <w:rFonts w:ascii="Arial Narrow" w:hAnsi="Arial Narrow" w:cs="Arial"/>
          <w:b/>
          <w:i/>
        </w:rPr>
        <w:t>deberán ser solicitados por las entidades estatales y deberán ser entregados por los proponentes hasta el término</w:t>
      </w:r>
      <w:r w:rsidRPr="00F06453">
        <w:rPr>
          <w:rFonts w:ascii="Arial Narrow" w:hAnsi="Arial Narrow" w:cs="Arial"/>
          <w:b/>
          <w:i/>
          <w:spacing w:val="-6"/>
        </w:rPr>
        <w:t xml:space="preserve"> </w:t>
      </w:r>
      <w:r w:rsidRPr="00F06453">
        <w:rPr>
          <w:rFonts w:ascii="Arial Narrow" w:hAnsi="Arial Narrow" w:cs="Arial"/>
          <w:b/>
          <w:i/>
        </w:rPr>
        <w:t>de</w:t>
      </w:r>
      <w:r w:rsidRPr="00F06453">
        <w:rPr>
          <w:rFonts w:ascii="Arial Narrow" w:hAnsi="Arial Narrow" w:cs="Arial"/>
          <w:b/>
          <w:i/>
          <w:spacing w:val="-7"/>
        </w:rPr>
        <w:t xml:space="preserve"> </w:t>
      </w:r>
      <w:r w:rsidRPr="00F06453">
        <w:rPr>
          <w:rFonts w:ascii="Arial Narrow" w:hAnsi="Arial Narrow" w:cs="Arial"/>
          <w:b/>
          <w:i/>
        </w:rPr>
        <w:t>traslado</w:t>
      </w:r>
      <w:r w:rsidRPr="00F06453">
        <w:rPr>
          <w:rFonts w:ascii="Arial Narrow" w:hAnsi="Arial Narrow" w:cs="Arial"/>
          <w:b/>
          <w:i/>
          <w:spacing w:val="-8"/>
        </w:rPr>
        <w:t xml:space="preserve"> </w:t>
      </w:r>
      <w:r w:rsidRPr="00F06453">
        <w:rPr>
          <w:rFonts w:ascii="Arial Narrow" w:hAnsi="Arial Narrow" w:cs="Arial"/>
          <w:b/>
          <w:i/>
        </w:rPr>
        <w:t>del</w:t>
      </w:r>
      <w:r w:rsidRPr="00F06453">
        <w:rPr>
          <w:rFonts w:ascii="Arial Narrow" w:hAnsi="Arial Narrow" w:cs="Arial"/>
          <w:b/>
          <w:i/>
          <w:spacing w:val="-5"/>
        </w:rPr>
        <w:t xml:space="preserve"> </w:t>
      </w:r>
      <w:r w:rsidRPr="00F06453">
        <w:rPr>
          <w:rFonts w:ascii="Arial Narrow" w:hAnsi="Arial Narrow" w:cs="Arial"/>
          <w:b/>
          <w:i/>
        </w:rPr>
        <w:t>informe</w:t>
      </w:r>
      <w:r w:rsidRPr="00F06453">
        <w:rPr>
          <w:rFonts w:ascii="Arial Narrow" w:hAnsi="Arial Narrow" w:cs="Arial"/>
          <w:b/>
          <w:i/>
          <w:spacing w:val="-7"/>
        </w:rPr>
        <w:t xml:space="preserve"> </w:t>
      </w:r>
      <w:r w:rsidRPr="00F06453">
        <w:rPr>
          <w:rFonts w:ascii="Arial Narrow" w:hAnsi="Arial Narrow" w:cs="Arial"/>
          <w:b/>
          <w:i/>
        </w:rPr>
        <w:t>de</w:t>
      </w:r>
      <w:r w:rsidRPr="00F06453">
        <w:rPr>
          <w:rFonts w:ascii="Arial Narrow" w:hAnsi="Arial Narrow" w:cs="Arial"/>
          <w:b/>
          <w:i/>
          <w:spacing w:val="-5"/>
        </w:rPr>
        <w:t xml:space="preserve"> </w:t>
      </w:r>
      <w:r w:rsidRPr="00F06453">
        <w:rPr>
          <w:rFonts w:ascii="Arial Narrow" w:hAnsi="Arial Narrow" w:cs="Arial"/>
          <w:b/>
          <w:i/>
        </w:rPr>
        <w:t>evaluación</w:t>
      </w:r>
      <w:r w:rsidRPr="00F06453">
        <w:rPr>
          <w:rFonts w:ascii="Arial Narrow" w:hAnsi="Arial Narrow" w:cs="Arial"/>
          <w:b/>
          <w:i/>
          <w:spacing w:val="-9"/>
        </w:rPr>
        <w:t xml:space="preserve"> </w:t>
      </w:r>
      <w:r w:rsidRPr="00F06453">
        <w:rPr>
          <w:rFonts w:ascii="Arial Narrow" w:hAnsi="Arial Narrow" w:cs="Arial"/>
          <w:b/>
          <w:i/>
        </w:rPr>
        <w:t>que</w:t>
      </w:r>
      <w:r w:rsidRPr="00F06453">
        <w:rPr>
          <w:rFonts w:ascii="Arial Narrow" w:hAnsi="Arial Narrow" w:cs="Arial"/>
          <w:b/>
          <w:i/>
          <w:spacing w:val="-4"/>
        </w:rPr>
        <w:t xml:space="preserve"> </w:t>
      </w:r>
      <w:r w:rsidRPr="00F06453">
        <w:rPr>
          <w:rFonts w:ascii="Arial Narrow" w:hAnsi="Arial Narrow" w:cs="Arial"/>
          <w:b/>
          <w:i/>
        </w:rPr>
        <w:t>corresponda</w:t>
      </w:r>
      <w:r w:rsidRPr="00F06453">
        <w:rPr>
          <w:rFonts w:ascii="Arial Narrow" w:hAnsi="Arial Narrow" w:cs="Arial"/>
          <w:b/>
          <w:i/>
          <w:spacing w:val="-8"/>
        </w:rPr>
        <w:t xml:space="preserve"> </w:t>
      </w:r>
      <w:r w:rsidRPr="00F06453">
        <w:rPr>
          <w:rFonts w:ascii="Arial Narrow" w:hAnsi="Arial Narrow" w:cs="Arial"/>
          <w:b/>
          <w:i/>
        </w:rPr>
        <w:t>a</w:t>
      </w:r>
      <w:r w:rsidRPr="00F06453">
        <w:rPr>
          <w:rFonts w:ascii="Arial Narrow" w:hAnsi="Arial Narrow" w:cs="Arial"/>
          <w:b/>
          <w:i/>
          <w:spacing w:val="-4"/>
        </w:rPr>
        <w:t xml:space="preserve"> </w:t>
      </w:r>
      <w:r w:rsidRPr="00F06453">
        <w:rPr>
          <w:rFonts w:ascii="Arial Narrow" w:hAnsi="Arial Narrow" w:cs="Arial"/>
          <w:b/>
          <w:i/>
        </w:rPr>
        <w:t>cada</w:t>
      </w:r>
      <w:r w:rsidRPr="00F06453">
        <w:rPr>
          <w:rFonts w:ascii="Arial Narrow" w:hAnsi="Arial Narrow" w:cs="Arial"/>
          <w:b/>
          <w:i/>
          <w:spacing w:val="-5"/>
        </w:rPr>
        <w:t xml:space="preserve"> </w:t>
      </w:r>
      <w:r w:rsidRPr="00F06453">
        <w:rPr>
          <w:rFonts w:ascii="Arial Narrow" w:hAnsi="Arial Narrow" w:cs="Arial"/>
          <w:b/>
          <w:i/>
        </w:rPr>
        <w:t xml:space="preserve">modalidad de selección (…). </w:t>
      </w:r>
      <w:r w:rsidRPr="00F06453">
        <w:rPr>
          <w:rFonts w:ascii="Arial Narrow" w:hAnsi="Arial Narrow" w:cs="Arial"/>
        </w:rPr>
        <w:t>Serán rechazadas las ofertas de aquellos proponentes que no suministren la información y la documentación solicitada por la entidad estatal hasta el plazo anteriormente</w:t>
      </w:r>
      <w:r w:rsidRPr="00F06453">
        <w:rPr>
          <w:rFonts w:ascii="Arial Narrow" w:hAnsi="Arial Narrow" w:cs="Arial"/>
          <w:spacing w:val="-1"/>
        </w:rPr>
        <w:t xml:space="preserve"> </w:t>
      </w:r>
      <w:r w:rsidRPr="00F06453">
        <w:rPr>
          <w:rFonts w:ascii="Arial Narrow" w:hAnsi="Arial Narrow" w:cs="Arial"/>
        </w:rPr>
        <w:t>señalado</w:t>
      </w:r>
      <w:r w:rsidR="006A5440">
        <w:rPr>
          <w:rFonts w:ascii="Arial Narrow" w:hAnsi="Arial Narrow" w:cs="Arial"/>
        </w:rPr>
        <w:t xml:space="preserve">. </w:t>
      </w:r>
      <w:r w:rsidRPr="00F06453">
        <w:rPr>
          <w:rFonts w:ascii="Arial Narrow" w:hAnsi="Arial Narrow" w:cs="Arial"/>
          <w:i/>
        </w:rPr>
        <w:t>Durante el termino otorgado para subsanar las ofertas, los proponentes no podrán acreditar circunstancias ocurridas con posterioridad al cierre del proceso.”</w:t>
      </w:r>
    </w:p>
    <w:p w14:paraId="61611292" w14:textId="77777777" w:rsidR="006A5440" w:rsidRPr="00F06453" w:rsidRDefault="006A5440" w:rsidP="006A5440">
      <w:pPr>
        <w:widowControl w:val="0"/>
        <w:tabs>
          <w:tab w:val="left" w:pos="142"/>
        </w:tabs>
        <w:overflowPunct w:val="0"/>
        <w:autoSpaceDE w:val="0"/>
        <w:autoSpaceDN w:val="0"/>
        <w:adjustRightInd w:val="0"/>
        <w:spacing w:after="0" w:line="276" w:lineRule="auto"/>
        <w:ind w:right="-234"/>
        <w:jc w:val="both"/>
        <w:rPr>
          <w:rFonts w:ascii="Arial Narrow" w:hAnsi="Arial Narrow" w:cs="Arial"/>
          <w:i/>
        </w:rPr>
      </w:pPr>
    </w:p>
    <w:p w14:paraId="63C688EA" w14:textId="59F0A2CF" w:rsidR="00AB1956" w:rsidRDefault="00AB1956" w:rsidP="006A5440">
      <w:pPr>
        <w:spacing w:after="0"/>
        <w:ind w:right="49"/>
        <w:jc w:val="both"/>
        <w:rPr>
          <w:rFonts w:ascii="Arial Narrow" w:hAnsi="Arial Narrow" w:cs="Arial"/>
          <w:i/>
        </w:rPr>
      </w:pPr>
      <w:r w:rsidRPr="00F06453">
        <w:rPr>
          <w:rFonts w:ascii="Arial Narrow" w:hAnsi="Arial Narrow" w:cs="Arial"/>
        </w:rPr>
        <w:t xml:space="preserve">El numeral 6° del artículo 30 de la Ley 80 de 1993, indica: </w:t>
      </w:r>
      <w:r w:rsidRPr="00F06453">
        <w:rPr>
          <w:rFonts w:ascii="Arial Narrow" w:hAnsi="Arial Narrow" w:cs="Arial"/>
          <w:i/>
        </w:rPr>
        <w:t>“Las propuestas deben referirse y</w:t>
      </w:r>
      <w:r w:rsidR="006A5440">
        <w:rPr>
          <w:rFonts w:ascii="Arial Narrow" w:hAnsi="Arial Narrow" w:cs="Arial"/>
          <w:i/>
        </w:rPr>
        <w:t xml:space="preserve"> </w:t>
      </w:r>
      <w:r w:rsidRPr="00F06453">
        <w:rPr>
          <w:rFonts w:ascii="Arial Narrow" w:hAnsi="Arial Narrow" w:cs="Arial"/>
          <w:i/>
        </w:rPr>
        <w:t>sujetarse a todos y cada uno de los puntos contenidos en el pliego de condiciones. (…)”</w:t>
      </w:r>
    </w:p>
    <w:p w14:paraId="7FA2CD1E" w14:textId="77777777" w:rsidR="006A5440" w:rsidRPr="00F06453" w:rsidRDefault="006A5440" w:rsidP="006A5440">
      <w:pPr>
        <w:spacing w:after="0"/>
        <w:ind w:right="49"/>
        <w:jc w:val="both"/>
        <w:rPr>
          <w:rFonts w:ascii="Arial Narrow" w:hAnsi="Arial Narrow" w:cs="Arial"/>
          <w:i/>
        </w:rPr>
      </w:pPr>
    </w:p>
    <w:p w14:paraId="7BBC5365" w14:textId="64125EE0" w:rsidR="00AB1956" w:rsidRDefault="00AB1956" w:rsidP="006A5440">
      <w:pPr>
        <w:pStyle w:val="Textoindependiente"/>
        <w:spacing w:after="0"/>
        <w:ind w:right="49"/>
        <w:jc w:val="both"/>
        <w:rPr>
          <w:rFonts w:ascii="Arial Narrow" w:hAnsi="Arial Narrow" w:cs="Arial"/>
          <w:sz w:val="22"/>
        </w:rPr>
      </w:pPr>
      <w:r w:rsidRPr="00F06453">
        <w:rPr>
          <w:rFonts w:ascii="Arial Narrow" w:hAnsi="Arial Narrow" w:cs="Arial"/>
          <w:sz w:val="22"/>
        </w:rPr>
        <w:t xml:space="preserve">Bajo las previsiones contenidas en el numeral 6 del artículo 30 de la Ley 80 de 1993 y el artículo 5º de la Ley 1150 de 2007 modificado por el artículo 5 de la Ley 1882 de 15 de enero de 2018 </w:t>
      </w:r>
      <w:r w:rsidRPr="00F06453">
        <w:rPr>
          <w:rFonts w:ascii="Arial Narrow" w:hAnsi="Arial Narrow" w:cs="Arial"/>
          <w:b/>
          <w:sz w:val="22"/>
        </w:rPr>
        <w:t xml:space="preserve">la AEROCIVIL, en el informe de evaluación de las propuestas, solicitará </w:t>
      </w:r>
      <w:r w:rsidRPr="00F06453">
        <w:rPr>
          <w:rFonts w:ascii="Arial Narrow" w:hAnsi="Arial Narrow" w:cs="Arial"/>
          <w:sz w:val="22"/>
        </w:rPr>
        <w:t xml:space="preserve">a los proponentes, en caso de ser necesario, las aclaraciones, precisiones y/o allegar documentos que puedan ser objeto de </w:t>
      </w:r>
      <w:proofErr w:type="spellStart"/>
      <w:r w:rsidRPr="00F06453">
        <w:rPr>
          <w:rFonts w:ascii="Arial Narrow" w:hAnsi="Arial Narrow" w:cs="Arial"/>
          <w:sz w:val="22"/>
        </w:rPr>
        <w:t>subsanabilidad</w:t>
      </w:r>
      <w:proofErr w:type="spellEnd"/>
      <w:r w:rsidRPr="00F06453">
        <w:rPr>
          <w:rFonts w:ascii="Arial Narrow" w:hAnsi="Arial Narrow" w:cs="Arial"/>
          <w:sz w:val="22"/>
        </w:rPr>
        <w:t>.</w:t>
      </w:r>
    </w:p>
    <w:p w14:paraId="2FCEB089" w14:textId="77777777" w:rsidR="006A5440" w:rsidRPr="00F06453" w:rsidRDefault="006A5440" w:rsidP="006A5440">
      <w:pPr>
        <w:pStyle w:val="Textoindependiente"/>
        <w:spacing w:after="0"/>
        <w:ind w:right="49"/>
        <w:jc w:val="both"/>
        <w:rPr>
          <w:rFonts w:ascii="Arial Narrow" w:hAnsi="Arial Narrow" w:cs="Arial"/>
          <w:sz w:val="22"/>
        </w:rPr>
      </w:pPr>
    </w:p>
    <w:p w14:paraId="3AF731A3" w14:textId="5A3C125A" w:rsidR="00AB1956" w:rsidRDefault="00AB1956" w:rsidP="006A5440">
      <w:pPr>
        <w:spacing w:after="0"/>
        <w:ind w:right="49"/>
        <w:jc w:val="both"/>
        <w:rPr>
          <w:rFonts w:ascii="Arial Narrow" w:hAnsi="Arial Narrow" w:cs="Arial"/>
        </w:rPr>
      </w:pPr>
      <w:r w:rsidRPr="00F06453">
        <w:rPr>
          <w:rFonts w:ascii="Arial Narrow" w:hAnsi="Arial Narrow" w:cs="Arial"/>
        </w:rPr>
        <w:t xml:space="preserve">Los proponentes </w:t>
      </w:r>
      <w:r w:rsidRPr="00F06453">
        <w:rPr>
          <w:rFonts w:ascii="Arial Narrow" w:hAnsi="Arial Narrow" w:cs="Arial"/>
          <w:b/>
        </w:rPr>
        <w:t xml:space="preserve">hasta el término de traslado del informe de evaluación </w:t>
      </w:r>
      <w:r w:rsidRPr="00F06453">
        <w:rPr>
          <w:rFonts w:ascii="Arial Narrow" w:hAnsi="Arial Narrow" w:cs="Arial"/>
        </w:rPr>
        <w:t xml:space="preserve">deberán allegar las clarificaciones y/o documentos requeridos, </w:t>
      </w:r>
      <w:r w:rsidRPr="00F06453">
        <w:rPr>
          <w:rFonts w:ascii="Arial Narrow" w:hAnsi="Arial Narrow" w:cs="Arial"/>
          <w:b/>
        </w:rPr>
        <w:t xml:space="preserve">so pena del rechazo de la propuesta </w:t>
      </w:r>
      <w:r w:rsidRPr="00F06453">
        <w:rPr>
          <w:rFonts w:ascii="Arial Narrow" w:hAnsi="Arial Narrow" w:cs="Arial"/>
        </w:rPr>
        <w:t>en el proceso de selección o para el lote o lotes a los cuales esté presentando oferta.</w:t>
      </w:r>
    </w:p>
    <w:p w14:paraId="4D98FE6E" w14:textId="77777777" w:rsidR="006A5440" w:rsidRPr="00F06453" w:rsidRDefault="006A5440" w:rsidP="006A5440">
      <w:pPr>
        <w:spacing w:after="0"/>
        <w:ind w:right="49"/>
        <w:jc w:val="both"/>
        <w:rPr>
          <w:rFonts w:ascii="Arial Narrow" w:hAnsi="Arial Narrow" w:cs="Arial"/>
        </w:rPr>
      </w:pPr>
    </w:p>
    <w:p w14:paraId="58977A95" w14:textId="0165A5D8" w:rsidR="00AB1956" w:rsidRDefault="00AB1956" w:rsidP="006A5440">
      <w:pPr>
        <w:pStyle w:val="Textoindependiente"/>
        <w:spacing w:after="0"/>
        <w:ind w:right="49"/>
        <w:jc w:val="both"/>
        <w:rPr>
          <w:rFonts w:ascii="Arial Narrow" w:hAnsi="Arial Narrow" w:cs="Arial"/>
          <w:sz w:val="22"/>
        </w:rPr>
      </w:pPr>
      <w:r w:rsidRPr="00F06453">
        <w:rPr>
          <w:rFonts w:ascii="Arial Narrow" w:hAnsi="Arial Narrow" w:cs="Arial"/>
          <w:sz w:val="22"/>
        </w:rPr>
        <w:t>En</w:t>
      </w:r>
      <w:r w:rsidRPr="00F06453">
        <w:rPr>
          <w:rFonts w:ascii="Arial Narrow" w:hAnsi="Arial Narrow" w:cs="Arial"/>
          <w:spacing w:val="-5"/>
          <w:sz w:val="22"/>
        </w:rPr>
        <w:t xml:space="preserve"> </w:t>
      </w:r>
      <w:r w:rsidRPr="00F06453">
        <w:rPr>
          <w:rFonts w:ascii="Arial Narrow" w:hAnsi="Arial Narrow" w:cs="Arial"/>
          <w:sz w:val="22"/>
        </w:rPr>
        <w:t>el</w:t>
      </w:r>
      <w:r w:rsidRPr="00F06453">
        <w:rPr>
          <w:rFonts w:ascii="Arial Narrow" w:hAnsi="Arial Narrow" w:cs="Arial"/>
          <w:spacing w:val="-6"/>
          <w:sz w:val="22"/>
        </w:rPr>
        <w:t xml:space="preserve"> </w:t>
      </w:r>
      <w:r w:rsidRPr="00F06453">
        <w:rPr>
          <w:rFonts w:ascii="Arial Narrow" w:hAnsi="Arial Narrow" w:cs="Arial"/>
          <w:sz w:val="22"/>
        </w:rPr>
        <w:t>evento</w:t>
      </w:r>
      <w:r w:rsidRPr="00F06453">
        <w:rPr>
          <w:rFonts w:ascii="Arial Narrow" w:hAnsi="Arial Narrow" w:cs="Arial"/>
          <w:spacing w:val="-5"/>
          <w:sz w:val="22"/>
        </w:rPr>
        <w:t xml:space="preserve"> </w:t>
      </w:r>
      <w:r w:rsidRPr="00F06453">
        <w:rPr>
          <w:rFonts w:ascii="Arial Narrow" w:hAnsi="Arial Narrow" w:cs="Arial"/>
          <w:sz w:val="22"/>
        </w:rPr>
        <w:t>en</w:t>
      </w:r>
      <w:r w:rsidRPr="00F06453">
        <w:rPr>
          <w:rFonts w:ascii="Arial Narrow" w:hAnsi="Arial Narrow" w:cs="Arial"/>
          <w:spacing w:val="-6"/>
          <w:sz w:val="22"/>
        </w:rPr>
        <w:t xml:space="preserve"> </w:t>
      </w:r>
      <w:r w:rsidRPr="00F06453">
        <w:rPr>
          <w:rFonts w:ascii="Arial Narrow" w:hAnsi="Arial Narrow" w:cs="Arial"/>
          <w:sz w:val="22"/>
        </w:rPr>
        <w:t>que</w:t>
      </w:r>
      <w:r w:rsidRPr="00F06453">
        <w:rPr>
          <w:rFonts w:ascii="Arial Narrow" w:hAnsi="Arial Narrow" w:cs="Arial"/>
          <w:spacing w:val="-5"/>
          <w:sz w:val="22"/>
        </w:rPr>
        <w:t xml:space="preserve"> </w:t>
      </w:r>
      <w:r w:rsidRPr="00F06453">
        <w:rPr>
          <w:rFonts w:ascii="Arial Narrow" w:hAnsi="Arial Narrow" w:cs="Arial"/>
          <w:sz w:val="22"/>
        </w:rPr>
        <w:t>la</w:t>
      </w:r>
      <w:r w:rsidRPr="00F06453">
        <w:rPr>
          <w:rFonts w:ascii="Arial Narrow" w:hAnsi="Arial Narrow" w:cs="Arial"/>
          <w:spacing w:val="-5"/>
          <w:sz w:val="22"/>
        </w:rPr>
        <w:t xml:space="preserve"> </w:t>
      </w:r>
      <w:r w:rsidRPr="00F06453">
        <w:rPr>
          <w:rFonts w:ascii="Arial Narrow" w:hAnsi="Arial Narrow" w:cs="Arial"/>
          <w:sz w:val="22"/>
        </w:rPr>
        <w:t>entidad</w:t>
      </w:r>
      <w:r w:rsidRPr="00F06453">
        <w:rPr>
          <w:rFonts w:ascii="Arial Narrow" w:hAnsi="Arial Narrow" w:cs="Arial"/>
          <w:spacing w:val="-6"/>
          <w:sz w:val="22"/>
        </w:rPr>
        <w:t xml:space="preserve"> </w:t>
      </w:r>
      <w:r w:rsidRPr="00F06453">
        <w:rPr>
          <w:rFonts w:ascii="Arial Narrow" w:hAnsi="Arial Narrow" w:cs="Arial"/>
          <w:sz w:val="22"/>
        </w:rPr>
        <w:t>no</w:t>
      </w:r>
      <w:r w:rsidRPr="00F06453">
        <w:rPr>
          <w:rFonts w:ascii="Arial Narrow" w:hAnsi="Arial Narrow" w:cs="Arial"/>
          <w:spacing w:val="-6"/>
          <w:sz w:val="22"/>
        </w:rPr>
        <w:t xml:space="preserve"> </w:t>
      </w:r>
      <w:r w:rsidRPr="00F06453">
        <w:rPr>
          <w:rFonts w:ascii="Arial Narrow" w:hAnsi="Arial Narrow" w:cs="Arial"/>
          <w:sz w:val="22"/>
        </w:rPr>
        <w:t>advierta</w:t>
      </w:r>
      <w:r w:rsidRPr="00F06453">
        <w:rPr>
          <w:rFonts w:ascii="Arial Narrow" w:hAnsi="Arial Narrow" w:cs="Arial"/>
          <w:spacing w:val="-4"/>
          <w:sz w:val="22"/>
        </w:rPr>
        <w:t xml:space="preserve"> </w:t>
      </w:r>
      <w:r w:rsidRPr="00F06453">
        <w:rPr>
          <w:rFonts w:ascii="Arial Narrow" w:hAnsi="Arial Narrow" w:cs="Arial"/>
          <w:sz w:val="22"/>
        </w:rPr>
        <w:t>la</w:t>
      </w:r>
      <w:r w:rsidRPr="00F06453">
        <w:rPr>
          <w:rFonts w:ascii="Arial Narrow" w:hAnsi="Arial Narrow" w:cs="Arial"/>
          <w:spacing w:val="-5"/>
          <w:sz w:val="22"/>
        </w:rPr>
        <w:t xml:space="preserve"> </w:t>
      </w:r>
      <w:r w:rsidRPr="00F06453">
        <w:rPr>
          <w:rFonts w:ascii="Arial Narrow" w:hAnsi="Arial Narrow" w:cs="Arial"/>
          <w:sz w:val="22"/>
        </w:rPr>
        <w:t>ausencia</w:t>
      </w:r>
      <w:r w:rsidRPr="00F06453">
        <w:rPr>
          <w:rFonts w:ascii="Arial Narrow" w:hAnsi="Arial Narrow" w:cs="Arial"/>
          <w:spacing w:val="-5"/>
          <w:sz w:val="22"/>
        </w:rPr>
        <w:t xml:space="preserve"> </w:t>
      </w:r>
      <w:r w:rsidRPr="00F06453">
        <w:rPr>
          <w:rFonts w:ascii="Arial Narrow" w:hAnsi="Arial Narrow" w:cs="Arial"/>
          <w:sz w:val="22"/>
        </w:rPr>
        <w:t>de</w:t>
      </w:r>
      <w:r w:rsidRPr="00F06453">
        <w:rPr>
          <w:rFonts w:ascii="Arial Narrow" w:hAnsi="Arial Narrow" w:cs="Arial"/>
          <w:spacing w:val="-6"/>
          <w:sz w:val="22"/>
        </w:rPr>
        <w:t xml:space="preserve"> </w:t>
      </w:r>
      <w:r w:rsidRPr="00F06453">
        <w:rPr>
          <w:rFonts w:ascii="Arial Narrow" w:hAnsi="Arial Narrow" w:cs="Arial"/>
          <w:sz w:val="22"/>
        </w:rPr>
        <w:t>un</w:t>
      </w:r>
      <w:r w:rsidRPr="00F06453">
        <w:rPr>
          <w:rFonts w:ascii="Arial Narrow" w:hAnsi="Arial Narrow" w:cs="Arial"/>
          <w:spacing w:val="-6"/>
          <w:sz w:val="22"/>
        </w:rPr>
        <w:t xml:space="preserve"> </w:t>
      </w:r>
      <w:r w:rsidRPr="00F06453">
        <w:rPr>
          <w:rFonts w:ascii="Arial Narrow" w:hAnsi="Arial Narrow" w:cs="Arial"/>
          <w:sz w:val="22"/>
        </w:rPr>
        <w:t>requisito</w:t>
      </w:r>
      <w:r w:rsidRPr="00F06453">
        <w:rPr>
          <w:rFonts w:ascii="Arial Narrow" w:hAnsi="Arial Narrow" w:cs="Arial"/>
          <w:spacing w:val="-5"/>
          <w:sz w:val="22"/>
        </w:rPr>
        <w:t xml:space="preserve"> </w:t>
      </w:r>
      <w:r w:rsidRPr="00F06453">
        <w:rPr>
          <w:rFonts w:ascii="Arial Narrow" w:hAnsi="Arial Narrow" w:cs="Arial"/>
          <w:sz w:val="22"/>
        </w:rPr>
        <w:t>habilitante</w:t>
      </w:r>
      <w:r w:rsidRPr="00F06453">
        <w:rPr>
          <w:rFonts w:ascii="Arial Narrow" w:hAnsi="Arial Narrow" w:cs="Arial"/>
          <w:spacing w:val="-5"/>
          <w:sz w:val="22"/>
        </w:rPr>
        <w:t xml:space="preserve"> </w:t>
      </w:r>
      <w:r w:rsidRPr="00F06453">
        <w:rPr>
          <w:rFonts w:ascii="Arial Narrow" w:hAnsi="Arial Narrow" w:cs="Arial"/>
          <w:sz w:val="22"/>
        </w:rPr>
        <w:t>y</w:t>
      </w:r>
      <w:r w:rsidRPr="00F06453">
        <w:rPr>
          <w:rFonts w:ascii="Arial Narrow" w:hAnsi="Arial Narrow" w:cs="Arial"/>
          <w:spacing w:val="-5"/>
          <w:sz w:val="22"/>
        </w:rPr>
        <w:t xml:space="preserve"> </w:t>
      </w:r>
      <w:r w:rsidRPr="00F06453">
        <w:rPr>
          <w:rFonts w:ascii="Arial Narrow" w:hAnsi="Arial Narrow" w:cs="Arial"/>
          <w:sz w:val="22"/>
        </w:rPr>
        <w:t>no</w:t>
      </w:r>
      <w:r w:rsidRPr="00F06453">
        <w:rPr>
          <w:rFonts w:ascii="Arial Narrow" w:hAnsi="Arial Narrow" w:cs="Arial"/>
          <w:spacing w:val="-5"/>
          <w:sz w:val="22"/>
        </w:rPr>
        <w:t xml:space="preserve"> </w:t>
      </w:r>
      <w:r w:rsidRPr="00F06453">
        <w:rPr>
          <w:rFonts w:ascii="Arial Narrow" w:hAnsi="Arial Narrow" w:cs="Arial"/>
          <w:sz w:val="22"/>
        </w:rPr>
        <w:t>lo haya requerido en el “Informe de Evaluación”, lo podrá solicitar al proponente, otorgándole un término, el cual deberá ser mínimo igual al establecido para el traslado del informe de evaluación; con el fin de que allegue los documentos que para el efecto le fije en el</w:t>
      </w:r>
      <w:r w:rsidRPr="00F06453">
        <w:rPr>
          <w:rFonts w:ascii="Arial Narrow" w:hAnsi="Arial Narrow" w:cs="Arial"/>
          <w:spacing w:val="-6"/>
          <w:sz w:val="22"/>
        </w:rPr>
        <w:t xml:space="preserve"> </w:t>
      </w:r>
      <w:r w:rsidRPr="00F06453">
        <w:rPr>
          <w:rFonts w:ascii="Arial Narrow" w:hAnsi="Arial Narrow" w:cs="Arial"/>
          <w:sz w:val="22"/>
        </w:rPr>
        <w:t>requerimiento.</w:t>
      </w:r>
    </w:p>
    <w:p w14:paraId="339807D1" w14:textId="77777777" w:rsidR="006A5440" w:rsidRPr="00F06453" w:rsidRDefault="006A5440" w:rsidP="006A5440">
      <w:pPr>
        <w:pStyle w:val="Textoindependiente"/>
        <w:spacing w:after="0"/>
        <w:ind w:right="49"/>
        <w:jc w:val="both"/>
        <w:rPr>
          <w:rFonts w:ascii="Arial Narrow" w:hAnsi="Arial Narrow" w:cs="Arial"/>
          <w:sz w:val="22"/>
        </w:rPr>
      </w:pPr>
    </w:p>
    <w:p w14:paraId="384B0BF8" w14:textId="6A70A72E" w:rsidR="00AB1956" w:rsidRDefault="00AB1956" w:rsidP="006A5440">
      <w:pPr>
        <w:pStyle w:val="Textoindependiente"/>
        <w:spacing w:after="0"/>
        <w:ind w:right="49"/>
        <w:jc w:val="both"/>
        <w:rPr>
          <w:rFonts w:ascii="Arial Narrow" w:hAnsi="Arial Narrow" w:cs="Arial"/>
          <w:sz w:val="22"/>
        </w:rPr>
      </w:pPr>
      <w:r w:rsidRPr="00F06453">
        <w:rPr>
          <w:rFonts w:ascii="Arial Narrow" w:hAnsi="Arial Narrow" w:cs="Arial"/>
          <w:sz w:val="22"/>
        </w:rPr>
        <w:t xml:space="preserve">Todos aquellos requisitos de la propuesta que afecten la asignación de puntaje </w:t>
      </w:r>
      <w:r w:rsidRPr="00F06453">
        <w:rPr>
          <w:rFonts w:ascii="Arial Narrow" w:hAnsi="Arial Narrow" w:cs="Arial"/>
          <w:b/>
          <w:sz w:val="22"/>
        </w:rPr>
        <w:t xml:space="preserve">no podrán ser objeto de </w:t>
      </w:r>
      <w:proofErr w:type="spellStart"/>
      <w:r w:rsidRPr="00F06453">
        <w:rPr>
          <w:rFonts w:ascii="Arial Narrow" w:hAnsi="Arial Narrow" w:cs="Arial"/>
          <w:b/>
          <w:sz w:val="22"/>
        </w:rPr>
        <w:t>subsanabilidad</w:t>
      </w:r>
      <w:proofErr w:type="spellEnd"/>
      <w:r w:rsidRPr="00F06453">
        <w:rPr>
          <w:rFonts w:ascii="Arial Narrow" w:hAnsi="Arial Narrow" w:cs="Arial"/>
          <w:sz w:val="22"/>
        </w:rPr>
        <w:t xml:space="preserve">, por lo que los mismos </w:t>
      </w:r>
      <w:r w:rsidRPr="00F06453">
        <w:rPr>
          <w:rFonts w:ascii="Arial Narrow" w:hAnsi="Arial Narrow" w:cs="Arial"/>
          <w:b/>
          <w:sz w:val="22"/>
        </w:rPr>
        <w:t xml:space="preserve">DEBEN </w:t>
      </w:r>
      <w:r w:rsidRPr="00F06453">
        <w:rPr>
          <w:rFonts w:ascii="Arial Narrow" w:hAnsi="Arial Narrow" w:cs="Arial"/>
          <w:sz w:val="22"/>
        </w:rPr>
        <w:t>ser aportados por los proponentes desde el momento mismo de la presentación de la oferta.</w:t>
      </w:r>
    </w:p>
    <w:p w14:paraId="7ECA7546" w14:textId="77777777" w:rsidR="006A5440" w:rsidRPr="00F06453" w:rsidRDefault="006A5440" w:rsidP="006A5440">
      <w:pPr>
        <w:pStyle w:val="Textoindependiente"/>
        <w:spacing w:after="0"/>
        <w:ind w:right="49"/>
        <w:jc w:val="both"/>
        <w:rPr>
          <w:rFonts w:ascii="Arial Narrow" w:hAnsi="Arial Narrow" w:cs="Arial"/>
          <w:sz w:val="22"/>
        </w:rPr>
      </w:pPr>
    </w:p>
    <w:p w14:paraId="32170050" w14:textId="594108A1" w:rsidR="00AB1956" w:rsidRDefault="00AB1956" w:rsidP="006A5440">
      <w:pPr>
        <w:spacing w:after="0"/>
        <w:ind w:right="49"/>
        <w:jc w:val="both"/>
        <w:rPr>
          <w:rFonts w:ascii="Arial Narrow" w:hAnsi="Arial Narrow" w:cs="Arial"/>
          <w:b/>
          <w:u w:val="thick"/>
        </w:rPr>
      </w:pPr>
      <w:r w:rsidRPr="00F06453">
        <w:rPr>
          <w:rFonts w:ascii="Arial Narrow" w:hAnsi="Arial Narrow" w:cs="Arial"/>
          <w:b/>
          <w:u w:val="thick"/>
        </w:rPr>
        <w:t>El oferente tiene la carga de presentar su oferta en forma íntegra, esto es,</w:t>
      </w:r>
      <w:r w:rsidRPr="00F06453">
        <w:rPr>
          <w:rFonts w:ascii="Arial Narrow" w:hAnsi="Arial Narrow" w:cs="Arial"/>
          <w:b/>
        </w:rPr>
        <w:t xml:space="preserve"> </w:t>
      </w:r>
      <w:r w:rsidRPr="00F06453">
        <w:rPr>
          <w:rFonts w:ascii="Arial Narrow" w:hAnsi="Arial Narrow" w:cs="Arial"/>
          <w:b/>
          <w:u w:val="thick"/>
        </w:rPr>
        <w:t>respondiendo todos los puntos del pliego de condiciones y adjuntando todos los</w:t>
      </w:r>
      <w:r w:rsidRPr="00F06453">
        <w:rPr>
          <w:rFonts w:ascii="Arial Narrow" w:hAnsi="Arial Narrow" w:cs="Arial"/>
          <w:b/>
        </w:rPr>
        <w:t xml:space="preserve"> </w:t>
      </w:r>
      <w:r w:rsidRPr="00F06453">
        <w:rPr>
          <w:rFonts w:ascii="Arial Narrow" w:hAnsi="Arial Narrow" w:cs="Arial"/>
          <w:b/>
          <w:u w:val="thick"/>
        </w:rPr>
        <w:t>documentos de soporte o prueba de las condiciones que pretenda hacer valer en</w:t>
      </w:r>
      <w:r w:rsidRPr="00F06453">
        <w:rPr>
          <w:rFonts w:ascii="Arial Narrow" w:hAnsi="Arial Narrow" w:cs="Arial"/>
          <w:b/>
        </w:rPr>
        <w:t xml:space="preserve"> </w:t>
      </w:r>
      <w:r w:rsidRPr="00F06453">
        <w:rPr>
          <w:rFonts w:ascii="Arial Narrow" w:hAnsi="Arial Narrow" w:cs="Arial"/>
          <w:b/>
          <w:u w:val="thick"/>
        </w:rPr>
        <w:t>el proceso.</w:t>
      </w:r>
    </w:p>
    <w:p w14:paraId="2EF4E819" w14:textId="77777777" w:rsidR="006A5440" w:rsidRPr="00F06453" w:rsidRDefault="006A5440" w:rsidP="006A5440">
      <w:pPr>
        <w:spacing w:after="0"/>
        <w:ind w:right="49"/>
        <w:jc w:val="both"/>
        <w:rPr>
          <w:rFonts w:ascii="Arial Narrow" w:hAnsi="Arial Narrow" w:cs="Arial"/>
          <w:b/>
        </w:rPr>
      </w:pPr>
    </w:p>
    <w:p w14:paraId="55C74903" w14:textId="0478D83C" w:rsidR="001B6786" w:rsidRDefault="00AB1956" w:rsidP="006A5440">
      <w:pPr>
        <w:spacing w:after="0"/>
        <w:ind w:right="49"/>
        <w:jc w:val="both"/>
        <w:rPr>
          <w:rFonts w:ascii="Arial Narrow" w:hAnsi="Arial Narrow" w:cs="Arial"/>
          <w:b/>
        </w:rPr>
      </w:pPr>
      <w:r w:rsidRPr="00F06453">
        <w:rPr>
          <w:rFonts w:ascii="Arial Narrow" w:hAnsi="Arial Narrow" w:cs="Arial"/>
          <w:b/>
        </w:rPr>
        <w:t>NOTA</w:t>
      </w:r>
      <w:r w:rsidRPr="00F06453">
        <w:rPr>
          <w:rFonts w:ascii="Arial Narrow" w:hAnsi="Arial Narrow" w:cs="Arial"/>
        </w:rPr>
        <w:t xml:space="preserve">: </w:t>
      </w:r>
      <w:r w:rsidRPr="00F06453">
        <w:rPr>
          <w:rFonts w:ascii="Arial Narrow" w:hAnsi="Arial Narrow" w:cs="Arial"/>
          <w:b/>
        </w:rPr>
        <w:t>Los documentos exigidos en el presente pliego para acreditar los</w:t>
      </w:r>
      <w:r w:rsidRPr="00F06453">
        <w:rPr>
          <w:rFonts w:ascii="Arial Narrow" w:hAnsi="Arial Narrow" w:cs="Arial"/>
          <w:b/>
          <w:spacing w:val="-34"/>
        </w:rPr>
        <w:t xml:space="preserve"> </w:t>
      </w:r>
      <w:r w:rsidRPr="00F06453">
        <w:rPr>
          <w:rFonts w:ascii="Arial Narrow" w:hAnsi="Arial Narrow" w:cs="Arial"/>
          <w:b/>
        </w:rPr>
        <w:t>factores de desempate tampoco podrán ser subsanados, por lo que deberán ser presentados desde el momento de la presentación de la</w:t>
      </w:r>
      <w:r w:rsidRPr="00F06453">
        <w:rPr>
          <w:rFonts w:ascii="Arial Narrow" w:hAnsi="Arial Narrow" w:cs="Arial"/>
          <w:b/>
          <w:spacing w:val="-15"/>
        </w:rPr>
        <w:t xml:space="preserve"> </w:t>
      </w:r>
      <w:r w:rsidRPr="00F06453">
        <w:rPr>
          <w:rFonts w:ascii="Arial Narrow" w:hAnsi="Arial Narrow" w:cs="Arial"/>
          <w:b/>
        </w:rPr>
        <w:t>oferta.</w:t>
      </w:r>
    </w:p>
    <w:p w14:paraId="2B0C1E69" w14:textId="77777777" w:rsidR="006A5440" w:rsidRPr="00F06453" w:rsidRDefault="006A5440" w:rsidP="00F06453">
      <w:pPr>
        <w:spacing w:after="0"/>
        <w:ind w:right="955"/>
        <w:jc w:val="both"/>
        <w:rPr>
          <w:rFonts w:ascii="Arial Narrow" w:hAnsi="Arial Narrow" w:cs="Arial"/>
          <w:b/>
        </w:rPr>
      </w:pPr>
    </w:p>
    <w:p w14:paraId="790C9F88" w14:textId="705429B5" w:rsidR="001B6786" w:rsidRPr="00F06453" w:rsidRDefault="001B6786" w:rsidP="00F06453">
      <w:pPr>
        <w:pStyle w:val="Prrafodelista"/>
        <w:numPr>
          <w:ilvl w:val="0"/>
          <w:numId w:val="17"/>
        </w:numPr>
        <w:ind w:right="955"/>
        <w:jc w:val="both"/>
        <w:rPr>
          <w:rFonts w:ascii="Arial Narrow" w:hAnsi="Arial Narrow" w:cs="Arial"/>
          <w:b/>
          <w:sz w:val="22"/>
          <w:szCs w:val="22"/>
        </w:rPr>
      </w:pPr>
      <w:r w:rsidRPr="00F06453">
        <w:rPr>
          <w:rFonts w:ascii="Arial Narrow" w:hAnsi="Arial Narrow" w:cs="Arial"/>
          <w:b/>
          <w:bCs/>
          <w:color w:val="000000"/>
          <w:sz w:val="22"/>
          <w:szCs w:val="22"/>
        </w:rPr>
        <w:t>OFERTA</w:t>
      </w:r>
    </w:p>
    <w:p w14:paraId="74512D5F" w14:textId="77777777" w:rsidR="001B6786" w:rsidRPr="00F06453" w:rsidRDefault="001B6786" w:rsidP="00F06453">
      <w:pPr>
        <w:pStyle w:val="Textoindependiente"/>
        <w:spacing w:after="0"/>
        <w:rPr>
          <w:rFonts w:ascii="Arial Narrow" w:hAnsi="Arial Narrow"/>
          <w:b/>
          <w:sz w:val="22"/>
        </w:rPr>
      </w:pPr>
    </w:p>
    <w:p w14:paraId="2971AC3D" w14:textId="7EB27269" w:rsidR="001B6786" w:rsidRPr="00F06453" w:rsidRDefault="001B6786" w:rsidP="006A5440">
      <w:pPr>
        <w:widowControl w:val="0"/>
        <w:tabs>
          <w:tab w:val="left" w:pos="142"/>
        </w:tabs>
        <w:overflowPunct w:val="0"/>
        <w:autoSpaceDE w:val="0"/>
        <w:autoSpaceDN w:val="0"/>
        <w:adjustRightInd w:val="0"/>
        <w:spacing w:after="0" w:line="276" w:lineRule="auto"/>
        <w:ind w:right="49"/>
        <w:jc w:val="both"/>
        <w:rPr>
          <w:rFonts w:ascii="Arial Narrow" w:hAnsi="Arial Narrow" w:cs="Arial"/>
          <w:lang w:val="es-ES_tradnl" w:eastAsia="es-ES"/>
        </w:rPr>
      </w:pPr>
      <w:r w:rsidRPr="00F06453">
        <w:rPr>
          <w:rFonts w:ascii="Arial Narrow" w:hAnsi="Arial Narrow" w:cs="Arial"/>
          <w:lang w:val="es-ES_tradnl" w:eastAsia="es-ES"/>
        </w:rPr>
        <w:t xml:space="preserve">Los proponentes tendrán en cuenta que sus ofrecimientos tendrán un término de validez </w:t>
      </w:r>
      <w:r w:rsidRPr="00F06453">
        <w:rPr>
          <w:rFonts w:ascii="Arial Narrow" w:hAnsi="Arial Narrow" w:cs="Arial"/>
        </w:rPr>
        <w:t>igual al de la vigencia de la póliza que garantiza la seriedad de la propuesta.</w:t>
      </w:r>
    </w:p>
    <w:p w14:paraId="1EDC2F57" w14:textId="77777777" w:rsidR="001B6786" w:rsidRPr="00F06453" w:rsidRDefault="001B6786" w:rsidP="00F06453">
      <w:pPr>
        <w:pStyle w:val="Sinespaciado"/>
        <w:rPr>
          <w:rFonts w:ascii="Arial Narrow" w:hAnsi="Arial Narrow" w:cs="Arial"/>
          <w:sz w:val="22"/>
          <w:szCs w:val="22"/>
        </w:rPr>
      </w:pPr>
    </w:p>
    <w:p w14:paraId="595C10A8" w14:textId="6EB3CD56" w:rsidR="001B6786" w:rsidRDefault="001B6786" w:rsidP="006A5440">
      <w:pPr>
        <w:spacing w:after="0"/>
        <w:ind w:right="-93"/>
        <w:jc w:val="both"/>
        <w:rPr>
          <w:rFonts w:ascii="Arial Narrow" w:hAnsi="Arial Narrow" w:cs="Arial"/>
          <w:b/>
          <w:spacing w:val="-4"/>
        </w:rPr>
      </w:pPr>
      <w:r w:rsidRPr="00F06453">
        <w:rPr>
          <w:rFonts w:ascii="Arial Narrow" w:hAnsi="Arial Narrow" w:cs="Arial"/>
        </w:rPr>
        <w:t xml:space="preserve">Las </w:t>
      </w:r>
      <w:r w:rsidRPr="00F06453">
        <w:rPr>
          <w:rFonts w:ascii="Arial Narrow" w:hAnsi="Arial Narrow" w:cs="Arial"/>
          <w:spacing w:val="-4"/>
        </w:rPr>
        <w:t xml:space="preserve">propuestas </w:t>
      </w:r>
      <w:r w:rsidRPr="00F06453">
        <w:rPr>
          <w:rFonts w:ascii="Arial Narrow" w:hAnsi="Arial Narrow" w:cs="Arial"/>
          <w:spacing w:val="-3"/>
        </w:rPr>
        <w:t xml:space="preserve">se </w:t>
      </w:r>
      <w:r w:rsidRPr="00F06453">
        <w:rPr>
          <w:rFonts w:ascii="Arial Narrow" w:hAnsi="Arial Narrow" w:cs="Arial"/>
          <w:spacing w:val="-4"/>
        </w:rPr>
        <w:t xml:space="preserve">presentarán </w:t>
      </w:r>
      <w:r w:rsidRPr="00F06453">
        <w:rPr>
          <w:rFonts w:ascii="Arial Narrow" w:hAnsi="Arial Narrow" w:cs="Arial"/>
        </w:rPr>
        <w:t xml:space="preserve">a </w:t>
      </w:r>
      <w:r w:rsidRPr="00F06453">
        <w:rPr>
          <w:rFonts w:ascii="Arial Narrow" w:hAnsi="Arial Narrow" w:cs="Arial"/>
          <w:spacing w:val="-3"/>
        </w:rPr>
        <w:t xml:space="preserve">través </w:t>
      </w:r>
      <w:r w:rsidRPr="00F06453">
        <w:rPr>
          <w:rFonts w:ascii="Arial Narrow" w:hAnsi="Arial Narrow" w:cs="Arial"/>
        </w:rPr>
        <w:t xml:space="preserve">de la </w:t>
      </w:r>
      <w:r w:rsidRPr="00F06453">
        <w:rPr>
          <w:rFonts w:ascii="Arial Narrow" w:hAnsi="Arial Narrow" w:cs="Arial"/>
          <w:spacing w:val="-4"/>
        </w:rPr>
        <w:t xml:space="preserve">plataforma </w:t>
      </w:r>
      <w:r w:rsidRPr="00F06453">
        <w:rPr>
          <w:rFonts w:ascii="Arial Narrow" w:hAnsi="Arial Narrow" w:cs="Arial"/>
        </w:rPr>
        <w:t xml:space="preserve">del </w:t>
      </w:r>
      <w:r w:rsidRPr="00F06453">
        <w:rPr>
          <w:rFonts w:ascii="Arial Narrow" w:hAnsi="Arial Narrow" w:cs="Arial"/>
          <w:spacing w:val="-4"/>
        </w:rPr>
        <w:t xml:space="preserve">SECOP </w:t>
      </w:r>
      <w:r w:rsidRPr="00F06453">
        <w:rPr>
          <w:rFonts w:ascii="Arial Narrow" w:hAnsi="Arial Narrow" w:cs="Arial"/>
          <w:spacing w:val="-3"/>
        </w:rPr>
        <w:t xml:space="preserve">II, </w:t>
      </w:r>
      <w:r w:rsidRPr="00F06453">
        <w:rPr>
          <w:rFonts w:ascii="Arial Narrow" w:hAnsi="Arial Narrow" w:cs="Arial"/>
          <w:b/>
          <w:spacing w:val="-3"/>
        </w:rPr>
        <w:t xml:space="preserve">antes </w:t>
      </w:r>
      <w:r w:rsidRPr="00F06453">
        <w:rPr>
          <w:rFonts w:ascii="Arial Narrow" w:hAnsi="Arial Narrow" w:cs="Arial"/>
          <w:b/>
        </w:rPr>
        <w:t xml:space="preserve">de la </w:t>
      </w:r>
      <w:r w:rsidRPr="00F06453">
        <w:rPr>
          <w:rFonts w:ascii="Arial Narrow" w:hAnsi="Arial Narrow" w:cs="Arial"/>
          <w:b/>
          <w:spacing w:val="-3"/>
        </w:rPr>
        <w:t xml:space="preserve">hora </w:t>
      </w:r>
      <w:r w:rsidRPr="00F06453">
        <w:rPr>
          <w:rFonts w:ascii="Arial Narrow" w:hAnsi="Arial Narrow" w:cs="Arial"/>
          <w:b/>
          <w:spacing w:val="-4"/>
        </w:rPr>
        <w:t xml:space="preserve">establecida para </w:t>
      </w:r>
      <w:r w:rsidRPr="00F06453">
        <w:rPr>
          <w:rFonts w:ascii="Arial Narrow" w:hAnsi="Arial Narrow" w:cs="Arial"/>
          <w:b/>
        </w:rPr>
        <w:t xml:space="preserve">el </w:t>
      </w:r>
      <w:r w:rsidRPr="00F06453">
        <w:rPr>
          <w:rFonts w:ascii="Arial Narrow" w:hAnsi="Arial Narrow" w:cs="Arial"/>
          <w:b/>
          <w:spacing w:val="-4"/>
        </w:rPr>
        <w:t>cierre.</w:t>
      </w:r>
    </w:p>
    <w:p w14:paraId="02D94525" w14:textId="77777777" w:rsidR="006A5440" w:rsidRPr="00F06453" w:rsidRDefault="006A5440" w:rsidP="006A5440">
      <w:pPr>
        <w:spacing w:after="0"/>
        <w:ind w:right="-93"/>
        <w:jc w:val="both"/>
        <w:rPr>
          <w:rFonts w:ascii="Arial Narrow" w:hAnsi="Arial Narrow" w:cs="Arial"/>
          <w:b/>
        </w:rPr>
      </w:pPr>
    </w:p>
    <w:p w14:paraId="2E0C39E9" w14:textId="77777777" w:rsidR="001B6786" w:rsidRPr="00F06453" w:rsidRDefault="001B6786" w:rsidP="006A5440">
      <w:pPr>
        <w:pStyle w:val="Textoindependiente"/>
        <w:spacing w:after="0"/>
        <w:ind w:right="49"/>
        <w:jc w:val="both"/>
        <w:rPr>
          <w:rFonts w:ascii="Arial Narrow" w:hAnsi="Arial Narrow" w:cs="Arial"/>
          <w:sz w:val="22"/>
        </w:rPr>
      </w:pPr>
      <w:r w:rsidRPr="00F06453">
        <w:rPr>
          <w:rFonts w:ascii="Arial Narrow" w:hAnsi="Arial Narrow" w:cs="Arial"/>
          <w:sz w:val="22"/>
        </w:rPr>
        <w:t xml:space="preserve">En </w:t>
      </w:r>
      <w:r w:rsidRPr="00F06453">
        <w:rPr>
          <w:rFonts w:ascii="Arial Narrow" w:hAnsi="Arial Narrow" w:cs="Arial"/>
          <w:spacing w:val="-3"/>
          <w:sz w:val="22"/>
        </w:rPr>
        <w:t xml:space="preserve">caso </w:t>
      </w:r>
      <w:r w:rsidRPr="00F06453">
        <w:rPr>
          <w:rFonts w:ascii="Arial Narrow" w:hAnsi="Arial Narrow" w:cs="Arial"/>
          <w:sz w:val="22"/>
        </w:rPr>
        <w:t xml:space="preserve">de </w:t>
      </w:r>
      <w:r w:rsidRPr="00F06453">
        <w:rPr>
          <w:rFonts w:ascii="Arial Narrow" w:hAnsi="Arial Narrow" w:cs="Arial"/>
          <w:spacing w:val="-4"/>
          <w:sz w:val="22"/>
        </w:rPr>
        <w:t xml:space="preserve">presentarse como Consorcio, Unión Temporal </w:t>
      </w:r>
      <w:r w:rsidRPr="00F06453">
        <w:rPr>
          <w:rFonts w:ascii="Arial Narrow" w:hAnsi="Arial Narrow" w:cs="Arial"/>
          <w:sz w:val="22"/>
        </w:rPr>
        <w:t xml:space="preserve">o </w:t>
      </w:r>
      <w:r w:rsidRPr="00F06453">
        <w:rPr>
          <w:rFonts w:ascii="Arial Narrow" w:hAnsi="Arial Narrow" w:cs="Arial"/>
          <w:spacing w:val="-4"/>
          <w:sz w:val="22"/>
        </w:rPr>
        <w:t xml:space="preserve">cualquier </w:t>
      </w:r>
      <w:r w:rsidRPr="00F06453">
        <w:rPr>
          <w:rFonts w:ascii="Arial Narrow" w:hAnsi="Arial Narrow" w:cs="Arial"/>
          <w:spacing w:val="-3"/>
          <w:sz w:val="22"/>
        </w:rPr>
        <w:t xml:space="preserve">otra forma </w:t>
      </w:r>
      <w:r w:rsidRPr="00F06453">
        <w:rPr>
          <w:rFonts w:ascii="Arial Narrow" w:hAnsi="Arial Narrow" w:cs="Arial"/>
          <w:sz w:val="22"/>
        </w:rPr>
        <w:t xml:space="preserve">de </w:t>
      </w:r>
      <w:r w:rsidRPr="00F06453">
        <w:rPr>
          <w:rFonts w:ascii="Arial Narrow" w:hAnsi="Arial Narrow" w:cs="Arial"/>
          <w:spacing w:val="-4"/>
          <w:sz w:val="22"/>
        </w:rPr>
        <w:t>asociación</w:t>
      </w:r>
      <w:r w:rsidRPr="00F06453">
        <w:rPr>
          <w:rFonts w:ascii="Arial Narrow" w:hAnsi="Arial Narrow" w:cs="Arial"/>
          <w:spacing w:val="-12"/>
          <w:sz w:val="22"/>
        </w:rPr>
        <w:t xml:space="preserve"> </w:t>
      </w:r>
      <w:r w:rsidRPr="00F06453">
        <w:rPr>
          <w:rFonts w:ascii="Arial Narrow" w:hAnsi="Arial Narrow" w:cs="Arial"/>
          <w:spacing w:val="-4"/>
          <w:sz w:val="22"/>
        </w:rPr>
        <w:t>permitida</w:t>
      </w:r>
      <w:r w:rsidRPr="00F06453">
        <w:rPr>
          <w:rFonts w:ascii="Arial Narrow" w:hAnsi="Arial Narrow" w:cs="Arial"/>
          <w:spacing w:val="-9"/>
          <w:sz w:val="22"/>
        </w:rPr>
        <w:t xml:space="preserve"> </w:t>
      </w:r>
      <w:r w:rsidRPr="00F06453">
        <w:rPr>
          <w:rFonts w:ascii="Arial Narrow" w:hAnsi="Arial Narrow" w:cs="Arial"/>
          <w:spacing w:val="-3"/>
          <w:sz w:val="22"/>
        </w:rPr>
        <w:t>por</w:t>
      </w:r>
      <w:r w:rsidRPr="00F06453">
        <w:rPr>
          <w:rFonts w:ascii="Arial Narrow" w:hAnsi="Arial Narrow" w:cs="Arial"/>
          <w:spacing w:val="-8"/>
          <w:sz w:val="22"/>
        </w:rPr>
        <w:t xml:space="preserve"> </w:t>
      </w:r>
      <w:r w:rsidRPr="00F06453">
        <w:rPr>
          <w:rFonts w:ascii="Arial Narrow" w:hAnsi="Arial Narrow" w:cs="Arial"/>
          <w:spacing w:val="-3"/>
          <w:sz w:val="22"/>
        </w:rPr>
        <w:t>la</w:t>
      </w:r>
      <w:r w:rsidRPr="00F06453">
        <w:rPr>
          <w:rFonts w:ascii="Arial Narrow" w:hAnsi="Arial Narrow" w:cs="Arial"/>
          <w:spacing w:val="-9"/>
          <w:sz w:val="22"/>
        </w:rPr>
        <w:t xml:space="preserve"> </w:t>
      </w:r>
      <w:r w:rsidRPr="00F06453">
        <w:rPr>
          <w:rFonts w:ascii="Arial Narrow" w:hAnsi="Arial Narrow" w:cs="Arial"/>
          <w:spacing w:val="-3"/>
          <w:sz w:val="22"/>
        </w:rPr>
        <w:t>ley,</w:t>
      </w:r>
      <w:r w:rsidRPr="00F06453">
        <w:rPr>
          <w:rFonts w:ascii="Arial Narrow" w:hAnsi="Arial Narrow" w:cs="Arial"/>
          <w:spacing w:val="-8"/>
          <w:sz w:val="22"/>
        </w:rPr>
        <w:t xml:space="preserve"> </w:t>
      </w:r>
      <w:r w:rsidRPr="00F06453">
        <w:rPr>
          <w:rFonts w:ascii="Arial Narrow" w:hAnsi="Arial Narrow" w:cs="Arial"/>
          <w:spacing w:val="-4"/>
          <w:sz w:val="22"/>
        </w:rPr>
        <w:t>deberá</w:t>
      </w:r>
      <w:r w:rsidRPr="00F06453">
        <w:rPr>
          <w:rFonts w:ascii="Arial Narrow" w:hAnsi="Arial Narrow" w:cs="Arial"/>
          <w:spacing w:val="-12"/>
          <w:sz w:val="22"/>
        </w:rPr>
        <w:t xml:space="preserve"> </w:t>
      </w:r>
      <w:r w:rsidRPr="00F06453">
        <w:rPr>
          <w:rFonts w:ascii="Arial Narrow" w:hAnsi="Arial Narrow" w:cs="Arial"/>
          <w:spacing w:val="-4"/>
          <w:sz w:val="22"/>
        </w:rPr>
        <w:t>registrarse</w:t>
      </w:r>
      <w:r w:rsidRPr="00F06453">
        <w:rPr>
          <w:rFonts w:ascii="Arial Narrow" w:hAnsi="Arial Narrow" w:cs="Arial"/>
          <w:spacing w:val="-11"/>
          <w:sz w:val="22"/>
        </w:rPr>
        <w:t xml:space="preserve"> </w:t>
      </w:r>
      <w:r w:rsidRPr="00F06453">
        <w:rPr>
          <w:rFonts w:ascii="Arial Narrow" w:hAnsi="Arial Narrow" w:cs="Arial"/>
          <w:spacing w:val="-3"/>
          <w:sz w:val="22"/>
        </w:rPr>
        <w:t>como</w:t>
      </w:r>
      <w:r w:rsidRPr="00F06453">
        <w:rPr>
          <w:rFonts w:ascii="Arial Narrow" w:hAnsi="Arial Narrow" w:cs="Arial"/>
          <w:spacing w:val="-11"/>
          <w:sz w:val="22"/>
        </w:rPr>
        <w:t xml:space="preserve"> </w:t>
      </w:r>
      <w:r w:rsidRPr="00F06453">
        <w:rPr>
          <w:rFonts w:ascii="Arial Narrow" w:hAnsi="Arial Narrow" w:cs="Arial"/>
          <w:spacing w:val="-3"/>
          <w:sz w:val="22"/>
        </w:rPr>
        <w:t>tal</w:t>
      </w:r>
      <w:r w:rsidRPr="00F06453">
        <w:rPr>
          <w:rFonts w:ascii="Arial Narrow" w:hAnsi="Arial Narrow" w:cs="Arial"/>
          <w:spacing w:val="-11"/>
          <w:sz w:val="22"/>
        </w:rPr>
        <w:t xml:space="preserve"> </w:t>
      </w:r>
      <w:r w:rsidRPr="00F06453">
        <w:rPr>
          <w:rFonts w:ascii="Arial Narrow" w:hAnsi="Arial Narrow" w:cs="Arial"/>
          <w:spacing w:val="-3"/>
          <w:sz w:val="22"/>
        </w:rPr>
        <w:t>con</w:t>
      </w:r>
      <w:r w:rsidRPr="00F06453">
        <w:rPr>
          <w:rFonts w:ascii="Arial Narrow" w:hAnsi="Arial Narrow" w:cs="Arial"/>
          <w:spacing w:val="-9"/>
          <w:sz w:val="22"/>
        </w:rPr>
        <w:t xml:space="preserve"> </w:t>
      </w:r>
      <w:r w:rsidRPr="00F06453">
        <w:rPr>
          <w:rFonts w:ascii="Arial Narrow" w:hAnsi="Arial Narrow" w:cs="Arial"/>
          <w:spacing w:val="-4"/>
          <w:sz w:val="22"/>
        </w:rPr>
        <w:t>anterioridad</w:t>
      </w:r>
      <w:r w:rsidRPr="00F06453">
        <w:rPr>
          <w:rFonts w:ascii="Arial Narrow" w:hAnsi="Arial Narrow" w:cs="Arial"/>
          <w:spacing w:val="-9"/>
          <w:sz w:val="22"/>
        </w:rPr>
        <w:t xml:space="preserve"> </w:t>
      </w:r>
      <w:r w:rsidRPr="00F06453">
        <w:rPr>
          <w:rFonts w:ascii="Arial Narrow" w:hAnsi="Arial Narrow" w:cs="Arial"/>
          <w:spacing w:val="-3"/>
          <w:sz w:val="22"/>
        </w:rPr>
        <w:t>en</w:t>
      </w:r>
      <w:r w:rsidRPr="00F06453">
        <w:rPr>
          <w:rFonts w:ascii="Arial Narrow" w:hAnsi="Arial Narrow" w:cs="Arial"/>
          <w:spacing w:val="-9"/>
          <w:sz w:val="22"/>
        </w:rPr>
        <w:t xml:space="preserve"> </w:t>
      </w:r>
      <w:r w:rsidRPr="00F06453">
        <w:rPr>
          <w:rFonts w:ascii="Arial Narrow" w:hAnsi="Arial Narrow" w:cs="Arial"/>
          <w:sz w:val="22"/>
        </w:rPr>
        <w:t>la</w:t>
      </w:r>
      <w:r w:rsidRPr="00F06453">
        <w:rPr>
          <w:rFonts w:ascii="Arial Narrow" w:hAnsi="Arial Narrow" w:cs="Arial"/>
          <w:spacing w:val="-9"/>
          <w:sz w:val="22"/>
        </w:rPr>
        <w:t xml:space="preserve"> </w:t>
      </w:r>
      <w:r w:rsidRPr="00F06453">
        <w:rPr>
          <w:rFonts w:ascii="Arial Narrow" w:hAnsi="Arial Narrow" w:cs="Arial"/>
          <w:spacing w:val="-4"/>
          <w:sz w:val="22"/>
        </w:rPr>
        <w:t xml:space="preserve">plataforma </w:t>
      </w:r>
      <w:r w:rsidRPr="00F06453">
        <w:rPr>
          <w:rFonts w:ascii="Arial Narrow" w:hAnsi="Arial Narrow" w:cs="Arial"/>
          <w:sz w:val="22"/>
        </w:rPr>
        <w:t xml:space="preserve">del </w:t>
      </w:r>
      <w:r w:rsidRPr="00F06453">
        <w:rPr>
          <w:rFonts w:ascii="Arial Narrow" w:hAnsi="Arial Narrow" w:cs="Arial"/>
          <w:spacing w:val="-4"/>
          <w:sz w:val="22"/>
        </w:rPr>
        <w:t>SECOP</w:t>
      </w:r>
      <w:r w:rsidRPr="00F06453">
        <w:rPr>
          <w:rFonts w:ascii="Arial Narrow" w:hAnsi="Arial Narrow" w:cs="Arial"/>
          <w:spacing w:val="-15"/>
          <w:sz w:val="22"/>
        </w:rPr>
        <w:t xml:space="preserve"> </w:t>
      </w:r>
      <w:r w:rsidRPr="00F06453">
        <w:rPr>
          <w:rFonts w:ascii="Arial Narrow" w:hAnsi="Arial Narrow" w:cs="Arial"/>
          <w:spacing w:val="-3"/>
          <w:sz w:val="22"/>
        </w:rPr>
        <w:t>II.</w:t>
      </w:r>
    </w:p>
    <w:p w14:paraId="3077D5D1" w14:textId="77777777" w:rsidR="00A857E0" w:rsidRPr="00F06453" w:rsidRDefault="00A857E0" w:rsidP="00F06453">
      <w:pPr>
        <w:tabs>
          <w:tab w:val="left" w:pos="142"/>
        </w:tabs>
        <w:overflowPunct w:val="0"/>
        <w:autoSpaceDE w:val="0"/>
        <w:autoSpaceDN w:val="0"/>
        <w:spacing w:after="0" w:line="240" w:lineRule="auto"/>
        <w:ind w:right="-234"/>
        <w:jc w:val="both"/>
        <w:rPr>
          <w:rFonts w:ascii="Arial Narrow" w:hAnsi="Arial Narrow" w:cs="Arial"/>
        </w:rPr>
      </w:pPr>
    </w:p>
    <w:p w14:paraId="53D69E04" w14:textId="3AA07770" w:rsidR="00320934" w:rsidRPr="00F06453" w:rsidRDefault="00320934" w:rsidP="00F06453">
      <w:pPr>
        <w:pStyle w:val="Prrafodelista"/>
        <w:keepNext/>
        <w:keepLines/>
        <w:numPr>
          <w:ilvl w:val="0"/>
          <w:numId w:val="17"/>
        </w:numPr>
        <w:tabs>
          <w:tab w:val="left" w:pos="142"/>
        </w:tabs>
        <w:ind w:right="-234"/>
        <w:outlineLvl w:val="1"/>
        <w:rPr>
          <w:rFonts w:ascii="Arial Narrow" w:hAnsi="Arial Narrow" w:cs="Arial"/>
          <w:b/>
          <w:bCs/>
          <w:color w:val="000000"/>
          <w:sz w:val="22"/>
          <w:szCs w:val="22"/>
        </w:rPr>
      </w:pPr>
      <w:r w:rsidRPr="00F06453">
        <w:rPr>
          <w:rFonts w:ascii="Arial Narrow" w:hAnsi="Arial Narrow" w:cs="Arial"/>
          <w:b/>
          <w:bCs/>
          <w:color w:val="000000"/>
          <w:sz w:val="22"/>
          <w:szCs w:val="22"/>
        </w:rPr>
        <w:t xml:space="preserve">PLAZO DE EJECUCIÓN </w:t>
      </w:r>
    </w:p>
    <w:p w14:paraId="6260071A" w14:textId="77777777" w:rsidR="0020032D" w:rsidRDefault="0020032D" w:rsidP="0020032D">
      <w:pPr>
        <w:tabs>
          <w:tab w:val="left" w:pos="142"/>
        </w:tabs>
        <w:autoSpaceDE w:val="0"/>
        <w:autoSpaceDN w:val="0"/>
        <w:adjustRightInd w:val="0"/>
        <w:spacing w:after="0"/>
        <w:ind w:right="-234"/>
        <w:jc w:val="both"/>
        <w:rPr>
          <w:rFonts w:ascii="Arial Narrow" w:hAnsi="Arial Narrow" w:cs="Arial"/>
          <w:lang w:val="es-ES_tradnl"/>
        </w:rPr>
      </w:pPr>
      <w:bookmarkStart w:id="18" w:name="_Toc389807193"/>
    </w:p>
    <w:p w14:paraId="53E52E3A" w14:textId="15ADE7E8" w:rsidR="00A857E0" w:rsidRPr="00F06453" w:rsidRDefault="001E09EF" w:rsidP="00A857E0">
      <w:pPr>
        <w:tabs>
          <w:tab w:val="left" w:pos="142"/>
        </w:tabs>
        <w:autoSpaceDE w:val="0"/>
        <w:autoSpaceDN w:val="0"/>
        <w:adjustRightInd w:val="0"/>
        <w:ind w:right="-234"/>
        <w:jc w:val="both"/>
        <w:rPr>
          <w:rFonts w:ascii="Arial Narrow" w:hAnsi="Arial Narrow" w:cs="Arial"/>
          <w:b/>
          <w:bCs/>
          <w:color w:val="FF0000"/>
        </w:rPr>
      </w:pPr>
      <w:r w:rsidRPr="001E09EF">
        <w:rPr>
          <w:rFonts w:ascii="Arial Narrow" w:hAnsi="Arial Narrow" w:cs="Arial"/>
          <w:lang w:val="es-ES_tradnl"/>
        </w:rPr>
        <w:t>Veinte (20) meses sin superar el 31 de julio de 2022</w:t>
      </w:r>
      <w:r w:rsidR="00A857E0" w:rsidRPr="00A857E0">
        <w:rPr>
          <w:rFonts w:ascii="Arial Narrow" w:hAnsi="Arial Narrow" w:cs="Arial"/>
          <w:lang w:val="es-ES_tradnl"/>
        </w:rPr>
        <w:t>, previa expedición del registro presupuestal y aprobación de las garantías</w:t>
      </w:r>
      <w:r w:rsidR="00A857E0">
        <w:rPr>
          <w:rFonts w:ascii="Arial Narrow" w:hAnsi="Arial Narrow" w:cs="Arial"/>
          <w:lang w:val="es-ES_tradnl"/>
        </w:rPr>
        <w:t>.</w:t>
      </w:r>
    </w:p>
    <w:p w14:paraId="30DD5DAE" w14:textId="77777777" w:rsidR="00320934" w:rsidRPr="00F06453" w:rsidRDefault="00320934" w:rsidP="00F06453">
      <w:pPr>
        <w:pStyle w:val="Prrafodelista"/>
        <w:keepNext/>
        <w:keepLines/>
        <w:numPr>
          <w:ilvl w:val="0"/>
          <w:numId w:val="17"/>
        </w:numPr>
        <w:tabs>
          <w:tab w:val="left" w:pos="142"/>
        </w:tabs>
        <w:ind w:right="-234"/>
        <w:contextualSpacing/>
        <w:jc w:val="both"/>
        <w:outlineLvl w:val="2"/>
        <w:rPr>
          <w:rFonts w:ascii="Arial Narrow" w:hAnsi="Arial Narrow" w:cs="Arial"/>
          <w:b/>
          <w:bCs/>
          <w:sz w:val="22"/>
          <w:szCs w:val="22"/>
        </w:rPr>
      </w:pPr>
      <w:bookmarkStart w:id="19" w:name="_Toc389807194"/>
      <w:bookmarkEnd w:id="18"/>
      <w:r w:rsidRPr="00F06453">
        <w:rPr>
          <w:rFonts w:ascii="Arial Narrow" w:hAnsi="Arial Narrow" w:cs="Arial"/>
          <w:b/>
          <w:bCs/>
          <w:sz w:val="22"/>
          <w:szCs w:val="22"/>
        </w:rPr>
        <w:t>FORMA DE PAGO</w:t>
      </w:r>
      <w:bookmarkEnd w:id="19"/>
    </w:p>
    <w:p w14:paraId="375FA112" w14:textId="77777777" w:rsidR="00320934" w:rsidRPr="00F06453" w:rsidRDefault="00320934" w:rsidP="00F06453">
      <w:pPr>
        <w:tabs>
          <w:tab w:val="left" w:pos="142"/>
        </w:tabs>
        <w:autoSpaceDE w:val="0"/>
        <w:autoSpaceDN w:val="0"/>
        <w:adjustRightInd w:val="0"/>
        <w:spacing w:after="0" w:line="240" w:lineRule="auto"/>
        <w:ind w:left="720" w:right="-234"/>
        <w:jc w:val="both"/>
        <w:rPr>
          <w:rFonts w:ascii="Arial Narrow" w:hAnsi="Arial Narrow" w:cs="Arial"/>
          <w:color w:val="000000"/>
        </w:rPr>
      </w:pPr>
    </w:p>
    <w:p w14:paraId="33DAF76B" w14:textId="77777777" w:rsidR="001E09EF" w:rsidRPr="00C3710D" w:rsidRDefault="001E09EF" w:rsidP="001E09EF">
      <w:pPr>
        <w:tabs>
          <w:tab w:val="left" w:pos="-720"/>
        </w:tabs>
        <w:suppressAutoHyphens/>
        <w:spacing w:after="0" w:line="276" w:lineRule="auto"/>
        <w:jc w:val="both"/>
        <w:rPr>
          <w:rFonts w:ascii="Arial Narrow" w:eastAsia="Arial Unicode MS" w:hAnsi="Arial Narrow" w:cs="Arial"/>
          <w:bCs/>
          <w:color w:val="000000" w:themeColor="text1"/>
          <w:spacing w:val="-3"/>
        </w:rPr>
      </w:pPr>
      <w:r w:rsidRPr="00C3710D">
        <w:rPr>
          <w:rFonts w:ascii="Arial Narrow" w:eastAsia="Arial Unicode MS" w:hAnsi="Arial Narrow" w:cs="Arial"/>
          <w:bCs/>
          <w:color w:val="000000" w:themeColor="text1"/>
          <w:spacing w:val="-3"/>
        </w:rPr>
        <w:t xml:space="preserve">La AEROCIVIL pagará al contratista el valor total adjudicado en la siguiente forma: </w:t>
      </w:r>
    </w:p>
    <w:p w14:paraId="72529996" w14:textId="77777777" w:rsidR="001E09EF" w:rsidRPr="00C3710D" w:rsidRDefault="001E09EF" w:rsidP="001E09EF">
      <w:pPr>
        <w:tabs>
          <w:tab w:val="left" w:pos="-720"/>
        </w:tabs>
        <w:suppressAutoHyphens/>
        <w:spacing w:after="0" w:line="276" w:lineRule="auto"/>
        <w:jc w:val="both"/>
        <w:rPr>
          <w:rFonts w:ascii="Arial Narrow" w:eastAsia="Arial Unicode MS" w:hAnsi="Arial Narrow" w:cs="Arial"/>
          <w:bCs/>
          <w:color w:val="000000" w:themeColor="text1"/>
          <w:spacing w:val="-3"/>
        </w:rPr>
      </w:pPr>
    </w:p>
    <w:p w14:paraId="65DB07E6" w14:textId="77777777" w:rsidR="001E09EF" w:rsidRPr="00C3710D" w:rsidRDefault="001E09EF" w:rsidP="001E09EF">
      <w:pPr>
        <w:tabs>
          <w:tab w:val="left" w:pos="-720"/>
        </w:tabs>
        <w:suppressAutoHyphens/>
        <w:spacing w:after="0" w:line="276" w:lineRule="auto"/>
        <w:jc w:val="both"/>
        <w:rPr>
          <w:rFonts w:ascii="Arial Narrow" w:eastAsia="Arial Unicode MS" w:hAnsi="Arial Narrow" w:cs="Arial"/>
          <w:bCs/>
          <w:color w:val="000000" w:themeColor="text1"/>
          <w:spacing w:val="-3"/>
        </w:rPr>
      </w:pPr>
      <w:r w:rsidRPr="00C3710D">
        <w:rPr>
          <w:rFonts w:ascii="Arial Narrow" w:eastAsia="Arial Unicode MS" w:hAnsi="Arial Narrow" w:cs="Arial"/>
          <w:bCs/>
          <w:color w:val="000000" w:themeColor="text1"/>
          <w:spacing w:val="-3"/>
        </w:rPr>
        <w:t xml:space="preserve">Por mensualidades vencidas previa presentación de la factura comercial o documento equivalente expedida por el contratista, documento original donde se certifique la prestación del servicio a satisfacción por parte del supervisor general del contrato, según informe de los supervisores de cada aeropuerto y la Dirección Regional, informe de gestión de PQRS, aportar planillas establecidas para el control y uso de las rutas por parte de los servidores públicos, certificación suscrita por el revisor fiscal sobre el cumplimiento en el pago de los aportes parafiscales y de seguridad social de sus empleados de acuerdo con lo establecido en el artículo 50 de la Ley 789 de 2002 y artículo 23 de la Ley 1150 de 2007, correspondiente al mes facturado. </w:t>
      </w:r>
    </w:p>
    <w:p w14:paraId="1ECAFEDD" w14:textId="77777777" w:rsidR="001E09EF" w:rsidRPr="00C3710D" w:rsidRDefault="001E09EF" w:rsidP="001E09EF">
      <w:pPr>
        <w:tabs>
          <w:tab w:val="left" w:pos="-720"/>
        </w:tabs>
        <w:suppressAutoHyphens/>
        <w:spacing w:after="0" w:line="276" w:lineRule="auto"/>
        <w:jc w:val="both"/>
        <w:rPr>
          <w:rFonts w:ascii="Arial Narrow" w:eastAsia="Arial Unicode MS" w:hAnsi="Arial Narrow" w:cs="Arial"/>
          <w:bCs/>
          <w:color w:val="000000" w:themeColor="text1"/>
          <w:spacing w:val="-3"/>
        </w:rPr>
      </w:pPr>
    </w:p>
    <w:p w14:paraId="6CA024DF" w14:textId="77777777" w:rsidR="001E09EF" w:rsidRPr="00C3710D" w:rsidRDefault="001E09EF" w:rsidP="001E09EF">
      <w:pPr>
        <w:tabs>
          <w:tab w:val="left" w:pos="-720"/>
        </w:tabs>
        <w:suppressAutoHyphens/>
        <w:spacing w:after="0" w:line="276" w:lineRule="auto"/>
        <w:jc w:val="both"/>
        <w:rPr>
          <w:rFonts w:ascii="Arial Narrow" w:eastAsia="Arial Unicode MS" w:hAnsi="Arial Narrow" w:cs="Arial"/>
          <w:bCs/>
          <w:color w:val="000000" w:themeColor="text1"/>
          <w:spacing w:val="-3"/>
        </w:rPr>
      </w:pPr>
      <w:r w:rsidRPr="00C3710D">
        <w:rPr>
          <w:rFonts w:ascii="Arial Narrow" w:eastAsia="Arial Unicode MS" w:hAnsi="Arial Narrow" w:cs="Arial"/>
          <w:bCs/>
          <w:color w:val="000000" w:themeColor="text1"/>
          <w:spacing w:val="-3"/>
        </w:rPr>
        <w:t>En caso de la no prestación del servicio, o por retardos de las rutas, se aplicará el descuento correspondiente en la facturación acorde a la oferta económica.</w:t>
      </w:r>
    </w:p>
    <w:p w14:paraId="56B36EE1" w14:textId="77777777" w:rsidR="001E09EF" w:rsidRPr="00C3710D" w:rsidRDefault="001E09EF" w:rsidP="001E09EF">
      <w:pPr>
        <w:tabs>
          <w:tab w:val="left" w:pos="-720"/>
        </w:tabs>
        <w:suppressAutoHyphens/>
        <w:spacing w:after="0" w:line="276" w:lineRule="auto"/>
        <w:jc w:val="both"/>
        <w:rPr>
          <w:rFonts w:ascii="Arial Narrow" w:eastAsia="Arial Unicode MS" w:hAnsi="Arial Narrow" w:cs="Arial"/>
          <w:bCs/>
          <w:color w:val="000000" w:themeColor="text1"/>
          <w:spacing w:val="-3"/>
        </w:rPr>
      </w:pPr>
    </w:p>
    <w:p w14:paraId="3CB18EEC" w14:textId="77777777" w:rsidR="001E09EF" w:rsidRPr="00C3710D" w:rsidRDefault="001E09EF" w:rsidP="001E09EF">
      <w:pPr>
        <w:tabs>
          <w:tab w:val="left" w:pos="-720"/>
        </w:tabs>
        <w:suppressAutoHyphens/>
        <w:spacing w:after="0" w:line="276" w:lineRule="auto"/>
        <w:jc w:val="both"/>
        <w:rPr>
          <w:rFonts w:ascii="Arial Narrow" w:eastAsia="Arial Unicode MS" w:hAnsi="Arial Narrow" w:cs="Arial"/>
          <w:bCs/>
          <w:color w:val="000000" w:themeColor="text1"/>
          <w:spacing w:val="-3"/>
        </w:rPr>
      </w:pPr>
      <w:r w:rsidRPr="00C3710D">
        <w:rPr>
          <w:rFonts w:ascii="Arial Narrow" w:eastAsia="Arial Unicode MS" w:hAnsi="Arial Narrow" w:cs="Arial"/>
          <w:b/>
          <w:color w:val="000000" w:themeColor="text1"/>
          <w:spacing w:val="-3"/>
        </w:rPr>
        <w:t>NOTA 1:</w:t>
      </w:r>
      <w:r w:rsidRPr="00C3710D">
        <w:rPr>
          <w:rFonts w:ascii="Arial Narrow" w:eastAsia="Arial Unicode MS" w:hAnsi="Arial Narrow" w:cs="Arial"/>
          <w:bCs/>
          <w:color w:val="000000" w:themeColor="text1"/>
          <w:spacing w:val="-3"/>
        </w:rPr>
        <w:t xml:space="preserve"> Teniendo en cuenta que los cálculos para el año 2021 y 2022 son proyecciones del año 2020, una vez el Gobierno Nacional fije el salario mínimo mensual legal vigente para los años en mención, se realizará el ajuste correspondiente para cada vigencia. </w:t>
      </w:r>
    </w:p>
    <w:p w14:paraId="02C4BDC5" w14:textId="77777777" w:rsidR="001E09EF" w:rsidRPr="00C3710D" w:rsidRDefault="001E09EF" w:rsidP="001E09EF">
      <w:pPr>
        <w:tabs>
          <w:tab w:val="left" w:pos="-720"/>
        </w:tabs>
        <w:suppressAutoHyphens/>
        <w:spacing w:after="0" w:line="276" w:lineRule="auto"/>
        <w:jc w:val="both"/>
        <w:rPr>
          <w:rFonts w:ascii="Arial Narrow" w:eastAsia="Arial Unicode MS" w:hAnsi="Arial Narrow" w:cs="Arial"/>
          <w:bCs/>
          <w:color w:val="000000" w:themeColor="text1"/>
          <w:spacing w:val="-3"/>
        </w:rPr>
      </w:pPr>
    </w:p>
    <w:p w14:paraId="50B0CD5C" w14:textId="1164EBDE" w:rsidR="001E09EF" w:rsidRPr="00C3710D" w:rsidRDefault="001E09EF" w:rsidP="001E09EF">
      <w:pPr>
        <w:tabs>
          <w:tab w:val="left" w:pos="-720"/>
        </w:tabs>
        <w:suppressAutoHyphens/>
        <w:spacing w:after="0" w:line="276" w:lineRule="auto"/>
        <w:jc w:val="both"/>
        <w:rPr>
          <w:rFonts w:ascii="Arial Narrow" w:eastAsia="Arial Unicode MS" w:hAnsi="Arial Narrow" w:cs="Arial"/>
          <w:bCs/>
          <w:color w:val="000000" w:themeColor="text1"/>
          <w:spacing w:val="-3"/>
        </w:rPr>
      </w:pPr>
      <w:r w:rsidRPr="00C3710D">
        <w:rPr>
          <w:rFonts w:ascii="Arial Narrow" w:eastAsia="Arial Unicode MS" w:hAnsi="Arial Narrow" w:cs="Arial"/>
          <w:b/>
          <w:color w:val="000000" w:themeColor="text1"/>
          <w:spacing w:val="-3"/>
        </w:rPr>
        <w:t>NOTA 2:</w:t>
      </w:r>
      <w:r w:rsidRPr="00C3710D">
        <w:rPr>
          <w:rFonts w:ascii="Arial Narrow" w:eastAsia="Arial Unicode MS" w:hAnsi="Arial Narrow" w:cs="Arial"/>
          <w:bCs/>
          <w:color w:val="000000" w:themeColor="text1"/>
          <w:spacing w:val="-3"/>
        </w:rPr>
        <w:t xml:space="preserve"> En el evento en que un aeropuerto dentro de los que hacen parte en el presente proceso, para la prestación de servicio de transporte de funcionarios, sea tercerizado, concesionado o cerrado a cualquier título, el proponente favorecido deberá aceptar la reducción de las rutas y recorridos en la prestación del servicio de transporte correspondientes acorde con la decisión que adopte la AEROCIVIL al respecto.</w:t>
      </w:r>
    </w:p>
    <w:p w14:paraId="29C3355E" w14:textId="77777777" w:rsidR="001E09EF" w:rsidRPr="00C3710D" w:rsidRDefault="001E09EF" w:rsidP="001E09EF">
      <w:pPr>
        <w:tabs>
          <w:tab w:val="left" w:pos="-720"/>
        </w:tabs>
        <w:suppressAutoHyphens/>
        <w:spacing w:after="0" w:line="276" w:lineRule="auto"/>
        <w:jc w:val="both"/>
        <w:rPr>
          <w:rFonts w:ascii="Arial Narrow" w:eastAsia="Arial Unicode MS" w:hAnsi="Arial Narrow" w:cs="Arial"/>
          <w:bCs/>
          <w:color w:val="000000" w:themeColor="text1"/>
          <w:spacing w:val="-3"/>
        </w:rPr>
      </w:pPr>
    </w:p>
    <w:p w14:paraId="7AF769A8" w14:textId="4BDB5942" w:rsidR="006A0C65" w:rsidRDefault="001E09EF" w:rsidP="001E09EF">
      <w:pPr>
        <w:tabs>
          <w:tab w:val="left" w:pos="142"/>
        </w:tabs>
        <w:autoSpaceDE w:val="0"/>
        <w:autoSpaceDN w:val="0"/>
        <w:adjustRightInd w:val="0"/>
        <w:spacing w:after="0" w:line="240" w:lineRule="auto"/>
        <w:ind w:right="-234"/>
        <w:jc w:val="both"/>
        <w:rPr>
          <w:rFonts w:ascii="Arial Narrow" w:eastAsia="Arial Unicode MS" w:hAnsi="Arial Narrow" w:cs="Arial"/>
          <w:bCs/>
          <w:color w:val="000000" w:themeColor="text1"/>
          <w:spacing w:val="-3"/>
        </w:rPr>
      </w:pPr>
      <w:r w:rsidRPr="00C3710D">
        <w:rPr>
          <w:rFonts w:ascii="Arial Narrow" w:eastAsia="Arial Unicode MS" w:hAnsi="Arial Narrow" w:cs="Arial"/>
          <w:b/>
          <w:color w:val="000000" w:themeColor="text1"/>
          <w:spacing w:val="-3"/>
        </w:rPr>
        <w:lastRenderedPageBreak/>
        <w:t>NOTA 3:</w:t>
      </w:r>
      <w:r w:rsidRPr="00C3710D">
        <w:rPr>
          <w:rFonts w:ascii="Arial Narrow" w:eastAsia="Arial Unicode MS" w:hAnsi="Arial Narrow" w:cs="Arial"/>
          <w:bCs/>
          <w:color w:val="000000" w:themeColor="text1"/>
          <w:spacing w:val="-3"/>
        </w:rPr>
        <w:t xml:space="preserve"> En el evento que por necesidades del servicio se requiera incrementar los recorridos, las rutas y/o aeropuertos el contratista deberá mantener los precios ofertados por ruta y recorrido para lo cual la Aerocivil realizará la adición correspondiente de estos servicios.</w:t>
      </w:r>
    </w:p>
    <w:p w14:paraId="38FC26F9" w14:textId="77777777" w:rsidR="001E09EF" w:rsidRPr="00F06453" w:rsidRDefault="001E09EF" w:rsidP="001E09EF">
      <w:pPr>
        <w:tabs>
          <w:tab w:val="left" w:pos="142"/>
        </w:tabs>
        <w:autoSpaceDE w:val="0"/>
        <w:autoSpaceDN w:val="0"/>
        <w:adjustRightInd w:val="0"/>
        <w:spacing w:after="0" w:line="240" w:lineRule="auto"/>
        <w:ind w:right="-234"/>
        <w:jc w:val="both"/>
        <w:rPr>
          <w:rFonts w:ascii="Arial Narrow" w:hAnsi="Arial Narrow" w:cs="Arial"/>
        </w:rPr>
      </w:pPr>
    </w:p>
    <w:p w14:paraId="44A5DD3D" w14:textId="77777777" w:rsidR="00320934" w:rsidRPr="00F06453" w:rsidRDefault="00320934" w:rsidP="00F06453">
      <w:pPr>
        <w:numPr>
          <w:ilvl w:val="0"/>
          <w:numId w:val="17"/>
        </w:numPr>
        <w:tabs>
          <w:tab w:val="left" w:pos="142"/>
        </w:tabs>
        <w:autoSpaceDE w:val="0"/>
        <w:autoSpaceDN w:val="0"/>
        <w:adjustRightInd w:val="0"/>
        <w:spacing w:after="0" w:line="240" w:lineRule="auto"/>
        <w:ind w:right="-234"/>
        <w:jc w:val="both"/>
        <w:rPr>
          <w:rFonts w:ascii="Arial Narrow" w:hAnsi="Arial Narrow" w:cs="Arial"/>
          <w:color w:val="000000"/>
        </w:rPr>
      </w:pPr>
      <w:r w:rsidRPr="00F06453">
        <w:rPr>
          <w:rFonts w:ascii="Arial Narrow" w:hAnsi="Arial Narrow" w:cs="Arial"/>
          <w:b/>
          <w:bCs/>
          <w:color w:val="000000"/>
        </w:rPr>
        <w:t>SITIO DE EJECUCIÓN DEL OBJETO CONTRACTUAL</w:t>
      </w:r>
    </w:p>
    <w:p w14:paraId="2A253445" w14:textId="77777777" w:rsidR="00320934" w:rsidRPr="00F06453" w:rsidRDefault="00320934" w:rsidP="00F06453">
      <w:pPr>
        <w:tabs>
          <w:tab w:val="left" w:pos="142"/>
        </w:tabs>
        <w:autoSpaceDE w:val="0"/>
        <w:autoSpaceDN w:val="0"/>
        <w:adjustRightInd w:val="0"/>
        <w:spacing w:after="0" w:line="240" w:lineRule="auto"/>
        <w:ind w:right="-234"/>
        <w:jc w:val="both"/>
        <w:rPr>
          <w:rFonts w:ascii="Arial Narrow" w:hAnsi="Arial Narrow" w:cs="Arial"/>
          <w:color w:val="FF0000"/>
        </w:rPr>
      </w:pPr>
    </w:p>
    <w:p w14:paraId="105495CD" w14:textId="77777777" w:rsidR="001E09EF" w:rsidRPr="00C3710D" w:rsidRDefault="001E09EF" w:rsidP="001E09EF">
      <w:pPr>
        <w:tabs>
          <w:tab w:val="left" w:pos="-720"/>
        </w:tabs>
        <w:suppressAutoHyphens/>
        <w:spacing w:after="0" w:line="276" w:lineRule="auto"/>
        <w:contextualSpacing/>
        <w:jc w:val="both"/>
        <w:rPr>
          <w:rFonts w:ascii="Arial Narrow" w:eastAsia="Arial Unicode MS" w:hAnsi="Arial Narrow" w:cs="Arial"/>
          <w:color w:val="000000" w:themeColor="text1"/>
          <w:spacing w:val="-3"/>
        </w:rPr>
      </w:pPr>
      <w:r w:rsidRPr="00C3710D">
        <w:rPr>
          <w:rFonts w:ascii="Arial Narrow" w:eastAsia="Arial Unicode MS" w:hAnsi="Arial Narrow" w:cs="Arial"/>
          <w:color w:val="000000" w:themeColor="text1"/>
          <w:spacing w:val="-3"/>
        </w:rPr>
        <w:t>El servicio contratado será prestado en las siguientes regionales por ítems así:</w:t>
      </w:r>
    </w:p>
    <w:p w14:paraId="18038349" w14:textId="77777777" w:rsidR="001E09EF" w:rsidRPr="00C3710D" w:rsidRDefault="001E09EF" w:rsidP="001E09EF">
      <w:pPr>
        <w:tabs>
          <w:tab w:val="left" w:pos="-720"/>
        </w:tabs>
        <w:suppressAutoHyphens/>
        <w:spacing w:after="0" w:line="276" w:lineRule="auto"/>
        <w:contextualSpacing/>
        <w:jc w:val="both"/>
        <w:rPr>
          <w:rFonts w:ascii="Arial Narrow" w:eastAsia="Arial Unicode MS" w:hAnsi="Arial Narrow" w:cs="Arial"/>
          <w:color w:val="000000" w:themeColor="text1"/>
          <w:spacing w:val="-3"/>
        </w:rPr>
      </w:pPr>
    </w:p>
    <w:tbl>
      <w:tblPr>
        <w:tblW w:w="8540" w:type="dxa"/>
        <w:tblInd w:w="250" w:type="dxa"/>
        <w:tblBorders>
          <w:top w:val="double" w:sz="4" w:space="0" w:color="000000"/>
          <w:left w:val="double" w:sz="4" w:space="0" w:color="000000"/>
          <w:bottom w:val="double" w:sz="4" w:space="0" w:color="000000"/>
          <w:right w:val="double" w:sz="4" w:space="0" w:color="000000"/>
          <w:insideH w:val="dashSmallGap" w:sz="4" w:space="0" w:color="auto"/>
          <w:insideV w:val="dashSmallGap" w:sz="4" w:space="0" w:color="auto"/>
        </w:tblBorders>
        <w:tblCellMar>
          <w:top w:w="9" w:type="dxa"/>
          <w:right w:w="80" w:type="dxa"/>
        </w:tblCellMar>
        <w:tblLook w:val="04A0" w:firstRow="1" w:lastRow="0" w:firstColumn="1" w:lastColumn="0" w:noHBand="0" w:noVBand="1"/>
      </w:tblPr>
      <w:tblGrid>
        <w:gridCol w:w="649"/>
        <w:gridCol w:w="2233"/>
        <w:gridCol w:w="5658"/>
      </w:tblGrid>
      <w:tr w:rsidR="001E09EF" w:rsidRPr="00C3710D" w14:paraId="31C39F7C" w14:textId="77777777" w:rsidTr="001E09EF">
        <w:trPr>
          <w:trHeight w:val="299"/>
        </w:trPr>
        <w:tc>
          <w:tcPr>
            <w:tcW w:w="641" w:type="dxa"/>
            <w:shd w:val="clear" w:color="auto" w:fill="D9D9D9"/>
          </w:tcPr>
          <w:p w14:paraId="59D048A2" w14:textId="77777777" w:rsidR="001E09EF" w:rsidRPr="00C3710D" w:rsidRDefault="001E09EF" w:rsidP="001E09EF">
            <w:pPr>
              <w:spacing w:after="0" w:line="256" w:lineRule="auto"/>
              <w:ind w:right="30"/>
              <w:jc w:val="center"/>
              <w:rPr>
                <w:rFonts w:ascii="Arial Narrow" w:hAnsi="Arial Narrow" w:cs="Arial"/>
                <w:b/>
              </w:rPr>
            </w:pPr>
            <w:r w:rsidRPr="00C3710D">
              <w:rPr>
                <w:rFonts w:ascii="Arial Narrow" w:hAnsi="Arial Narrow" w:cs="Arial"/>
                <w:b/>
              </w:rPr>
              <w:t>ITEM</w:t>
            </w:r>
          </w:p>
        </w:tc>
        <w:tc>
          <w:tcPr>
            <w:tcW w:w="2234" w:type="dxa"/>
            <w:shd w:val="clear" w:color="auto" w:fill="D9D9D9"/>
            <w:vAlign w:val="center"/>
            <w:hideMark/>
          </w:tcPr>
          <w:p w14:paraId="267F42C6" w14:textId="77777777" w:rsidR="001E09EF" w:rsidRPr="00C3710D" w:rsidRDefault="001E09EF" w:rsidP="001E09EF">
            <w:pPr>
              <w:spacing w:after="0" w:line="256" w:lineRule="auto"/>
              <w:ind w:right="30"/>
              <w:jc w:val="center"/>
              <w:rPr>
                <w:rFonts w:ascii="Arial Narrow" w:hAnsi="Arial Narrow" w:cs="Arial"/>
              </w:rPr>
            </w:pPr>
            <w:r w:rsidRPr="00C3710D">
              <w:rPr>
                <w:rFonts w:ascii="Arial Narrow" w:hAnsi="Arial Narrow" w:cs="Arial"/>
                <w:b/>
              </w:rPr>
              <w:t>REGIONAL</w:t>
            </w:r>
          </w:p>
        </w:tc>
        <w:tc>
          <w:tcPr>
            <w:tcW w:w="5665" w:type="dxa"/>
            <w:shd w:val="clear" w:color="auto" w:fill="D9D9D9"/>
            <w:vAlign w:val="center"/>
            <w:hideMark/>
          </w:tcPr>
          <w:p w14:paraId="7B316A30" w14:textId="77777777" w:rsidR="001E09EF" w:rsidRPr="00C3710D" w:rsidRDefault="001E09EF" w:rsidP="001E09EF">
            <w:pPr>
              <w:spacing w:after="0" w:line="256" w:lineRule="auto"/>
              <w:ind w:right="27"/>
              <w:jc w:val="center"/>
              <w:rPr>
                <w:rFonts w:ascii="Arial Narrow" w:hAnsi="Arial Narrow" w:cs="Arial"/>
              </w:rPr>
            </w:pPr>
            <w:r w:rsidRPr="00C3710D">
              <w:rPr>
                <w:rFonts w:ascii="Arial Narrow" w:hAnsi="Arial Narrow" w:cs="Arial"/>
                <w:b/>
              </w:rPr>
              <w:t>AEROPUERTOS</w:t>
            </w:r>
          </w:p>
        </w:tc>
      </w:tr>
      <w:tr w:rsidR="001E09EF" w:rsidRPr="00C3710D" w14:paraId="347745BC" w14:textId="77777777" w:rsidTr="001E09EF">
        <w:trPr>
          <w:trHeight w:val="493"/>
        </w:trPr>
        <w:tc>
          <w:tcPr>
            <w:tcW w:w="641" w:type="dxa"/>
            <w:vAlign w:val="center"/>
          </w:tcPr>
          <w:p w14:paraId="38CA2F30" w14:textId="77777777" w:rsidR="001E09EF" w:rsidRPr="00C3710D" w:rsidRDefault="001E09EF" w:rsidP="001E09EF">
            <w:pPr>
              <w:spacing w:after="0" w:line="256" w:lineRule="auto"/>
              <w:ind w:right="33"/>
              <w:jc w:val="center"/>
              <w:rPr>
                <w:rFonts w:ascii="Arial Narrow" w:hAnsi="Arial Narrow" w:cs="Arial"/>
              </w:rPr>
            </w:pPr>
            <w:r w:rsidRPr="00C3710D">
              <w:rPr>
                <w:rFonts w:ascii="Arial Narrow" w:hAnsi="Arial Narrow" w:cs="Arial"/>
              </w:rPr>
              <w:t>1</w:t>
            </w:r>
          </w:p>
        </w:tc>
        <w:tc>
          <w:tcPr>
            <w:tcW w:w="2234" w:type="dxa"/>
            <w:shd w:val="clear" w:color="auto" w:fill="auto"/>
            <w:vAlign w:val="center"/>
            <w:hideMark/>
          </w:tcPr>
          <w:p w14:paraId="3F8127CB" w14:textId="77777777" w:rsidR="001E09EF" w:rsidRPr="00C3710D" w:rsidRDefault="001E09EF" w:rsidP="001E09EF">
            <w:pPr>
              <w:spacing w:after="0" w:line="256" w:lineRule="auto"/>
              <w:ind w:right="33"/>
              <w:rPr>
                <w:rFonts w:ascii="Arial Narrow" w:hAnsi="Arial Narrow" w:cs="Arial"/>
              </w:rPr>
            </w:pPr>
            <w:r w:rsidRPr="00C3710D">
              <w:rPr>
                <w:rFonts w:ascii="Arial Narrow" w:hAnsi="Arial Narrow" w:cs="Arial"/>
              </w:rPr>
              <w:t>NIVEL CENTRAL</w:t>
            </w:r>
          </w:p>
        </w:tc>
        <w:tc>
          <w:tcPr>
            <w:tcW w:w="5665" w:type="dxa"/>
            <w:shd w:val="clear" w:color="auto" w:fill="auto"/>
            <w:vAlign w:val="center"/>
            <w:hideMark/>
          </w:tcPr>
          <w:p w14:paraId="58E06B0A" w14:textId="77777777" w:rsidR="001E09EF" w:rsidRPr="00C3710D" w:rsidRDefault="001E09EF" w:rsidP="001E09EF">
            <w:pPr>
              <w:spacing w:after="0" w:line="256" w:lineRule="auto"/>
              <w:jc w:val="both"/>
              <w:rPr>
                <w:rFonts w:ascii="Arial Narrow" w:hAnsi="Arial Narrow" w:cs="Arial"/>
              </w:rPr>
            </w:pPr>
            <w:r w:rsidRPr="00C3710D">
              <w:rPr>
                <w:rFonts w:ascii="Arial Narrow" w:hAnsi="Arial Narrow" w:cs="Arial"/>
              </w:rPr>
              <w:t>NEAA, CEA, CNA, NAA y CGAC - Centro de Gestión Aeronáutico de Colombia, ubicado en CATAM.</w:t>
            </w:r>
          </w:p>
        </w:tc>
      </w:tr>
      <w:tr w:rsidR="001E09EF" w:rsidRPr="00C3710D" w14:paraId="263700CC" w14:textId="77777777" w:rsidTr="001E09EF">
        <w:trPr>
          <w:trHeight w:val="341"/>
        </w:trPr>
        <w:tc>
          <w:tcPr>
            <w:tcW w:w="641" w:type="dxa"/>
            <w:vAlign w:val="center"/>
          </w:tcPr>
          <w:p w14:paraId="5EBB14BD" w14:textId="77777777" w:rsidR="001E09EF" w:rsidRPr="00C3710D" w:rsidRDefault="001E09EF" w:rsidP="001E09EF">
            <w:pPr>
              <w:spacing w:after="0" w:line="256" w:lineRule="auto"/>
              <w:ind w:right="32"/>
              <w:jc w:val="center"/>
              <w:rPr>
                <w:rFonts w:ascii="Arial Narrow" w:hAnsi="Arial Narrow" w:cs="Arial"/>
              </w:rPr>
            </w:pPr>
            <w:r w:rsidRPr="00C3710D">
              <w:rPr>
                <w:rFonts w:ascii="Arial Narrow" w:hAnsi="Arial Narrow" w:cs="Arial"/>
              </w:rPr>
              <w:t>2</w:t>
            </w:r>
          </w:p>
        </w:tc>
        <w:tc>
          <w:tcPr>
            <w:tcW w:w="2234" w:type="dxa"/>
            <w:shd w:val="clear" w:color="auto" w:fill="auto"/>
            <w:vAlign w:val="center"/>
            <w:hideMark/>
          </w:tcPr>
          <w:p w14:paraId="4A176F86" w14:textId="77777777" w:rsidR="001E09EF" w:rsidRPr="00C3710D" w:rsidRDefault="001E09EF" w:rsidP="001E09EF">
            <w:pPr>
              <w:spacing w:after="0" w:line="256" w:lineRule="auto"/>
              <w:ind w:right="32"/>
              <w:rPr>
                <w:rFonts w:ascii="Arial Narrow" w:hAnsi="Arial Narrow" w:cs="Arial"/>
              </w:rPr>
            </w:pPr>
            <w:r w:rsidRPr="00C3710D">
              <w:rPr>
                <w:rFonts w:ascii="Arial Narrow" w:hAnsi="Arial Narrow" w:cs="Arial"/>
              </w:rPr>
              <w:t>CUNDINAMARCA</w:t>
            </w:r>
          </w:p>
        </w:tc>
        <w:tc>
          <w:tcPr>
            <w:tcW w:w="5665" w:type="dxa"/>
            <w:shd w:val="clear" w:color="auto" w:fill="auto"/>
            <w:vAlign w:val="center"/>
            <w:hideMark/>
          </w:tcPr>
          <w:p w14:paraId="001E51DB" w14:textId="77777777" w:rsidR="001E09EF" w:rsidRPr="00C3710D" w:rsidRDefault="001E09EF" w:rsidP="001E09EF">
            <w:pPr>
              <w:spacing w:after="0" w:line="235" w:lineRule="auto"/>
              <w:jc w:val="both"/>
              <w:rPr>
                <w:rFonts w:ascii="Arial Narrow" w:hAnsi="Arial Narrow" w:cs="Arial"/>
              </w:rPr>
            </w:pPr>
            <w:r w:rsidRPr="00C3710D">
              <w:rPr>
                <w:rFonts w:ascii="Arial Narrow" w:hAnsi="Arial Narrow" w:cs="Arial"/>
              </w:rPr>
              <w:t xml:space="preserve">Guaymaral, Florencia, Leticia, Ibagué, San Vicente del Caguán, Puerto Asís, Flandes y Neiva. </w:t>
            </w:r>
          </w:p>
        </w:tc>
      </w:tr>
      <w:tr w:rsidR="001E09EF" w:rsidRPr="00C3710D" w14:paraId="5AC6ADBE" w14:textId="77777777" w:rsidTr="001E09EF">
        <w:trPr>
          <w:trHeight w:val="372"/>
        </w:trPr>
        <w:tc>
          <w:tcPr>
            <w:tcW w:w="641" w:type="dxa"/>
            <w:vAlign w:val="center"/>
          </w:tcPr>
          <w:p w14:paraId="27265B78" w14:textId="77777777" w:rsidR="001E09EF" w:rsidRPr="00C3710D" w:rsidRDefault="001E09EF" w:rsidP="001E09EF">
            <w:pPr>
              <w:spacing w:after="0" w:line="256" w:lineRule="auto"/>
              <w:ind w:right="30"/>
              <w:jc w:val="center"/>
              <w:rPr>
                <w:rFonts w:ascii="Arial Narrow" w:hAnsi="Arial Narrow" w:cs="Arial"/>
              </w:rPr>
            </w:pPr>
            <w:r w:rsidRPr="00C3710D">
              <w:rPr>
                <w:rFonts w:ascii="Arial Narrow" w:hAnsi="Arial Narrow" w:cs="Arial"/>
              </w:rPr>
              <w:t>3</w:t>
            </w:r>
          </w:p>
        </w:tc>
        <w:tc>
          <w:tcPr>
            <w:tcW w:w="2234" w:type="dxa"/>
            <w:shd w:val="clear" w:color="auto" w:fill="auto"/>
            <w:vAlign w:val="center"/>
            <w:hideMark/>
          </w:tcPr>
          <w:p w14:paraId="058FC5CA" w14:textId="77777777" w:rsidR="001E09EF" w:rsidRPr="00C3710D" w:rsidRDefault="001E09EF" w:rsidP="001E09EF">
            <w:pPr>
              <w:spacing w:after="0" w:line="256" w:lineRule="auto"/>
              <w:ind w:right="30"/>
              <w:rPr>
                <w:rFonts w:ascii="Arial Narrow" w:hAnsi="Arial Narrow" w:cs="Arial"/>
              </w:rPr>
            </w:pPr>
            <w:r w:rsidRPr="00C3710D">
              <w:rPr>
                <w:rFonts w:ascii="Arial Narrow" w:hAnsi="Arial Narrow" w:cs="Arial"/>
              </w:rPr>
              <w:t>ANTIOQUIA</w:t>
            </w:r>
          </w:p>
        </w:tc>
        <w:tc>
          <w:tcPr>
            <w:tcW w:w="5665" w:type="dxa"/>
            <w:shd w:val="clear" w:color="auto" w:fill="auto"/>
            <w:vAlign w:val="center"/>
            <w:hideMark/>
          </w:tcPr>
          <w:p w14:paraId="77A39CE3" w14:textId="77777777" w:rsidR="001E09EF" w:rsidRPr="00C3710D" w:rsidRDefault="001E09EF" w:rsidP="001E09EF">
            <w:pPr>
              <w:spacing w:after="0" w:line="235" w:lineRule="auto"/>
              <w:jc w:val="both"/>
              <w:rPr>
                <w:rFonts w:ascii="Arial Narrow" w:hAnsi="Arial Narrow" w:cs="Arial"/>
              </w:rPr>
            </w:pPr>
            <w:r w:rsidRPr="00C3710D">
              <w:rPr>
                <w:rFonts w:ascii="Arial Narrow" w:hAnsi="Arial Narrow" w:cs="Arial"/>
              </w:rPr>
              <w:t xml:space="preserve">Rionegro, </w:t>
            </w:r>
            <w:proofErr w:type="spellStart"/>
            <w:r w:rsidRPr="00C3710D">
              <w:rPr>
                <w:rFonts w:ascii="Arial Narrow" w:hAnsi="Arial Narrow" w:cs="Arial"/>
              </w:rPr>
              <w:t>Otú</w:t>
            </w:r>
            <w:proofErr w:type="spellEnd"/>
            <w:r w:rsidRPr="00C3710D">
              <w:rPr>
                <w:rFonts w:ascii="Arial Narrow" w:hAnsi="Arial Narrow" w:cs="Arial"/>
              </w:rPr>
              <w:t>, Condoto, Quibdó, Carepa, Bahía Solano, Montería y Manizales.</w:t>
            </w:r>
          </w:p>
        </w:tc>
      </w:tr>
      <w:tr w:rsidR="001E09EF" w:rsidRPr="00C3710D" w14:paraId="1DFE87EA" w14:textId="77777777" w:rsidTr="001E09EF">
        <w:trPr>
          <w:trHeight w:val="366"/>
        </w:trPr>
        <w:tc>
          <w:tcPr>
            <w:tcW w:w="641" w:type="dxa"/>
            <w:vAlign w:val="center"/>
          </w:tcPr>
          <w:p w14:paraId="130446D7" w14:textId="77777777" w:rsidR="001E09EF" w:rsidRPr="00C3710D" w:rsidRDefault="001E09EF" w:rsidP="001E09EF">
            <w:pPr>
              <w:spacing w:after="0" w:line="256" w:lineRule="auto"/>
              <w:ind w:right="30"/>
              <w:jc w:val="center"/>
              <w:rPr>
                <w:rFonts w:ascii="Arial Narrow" w:hAnsi="Arial Narrow" w:cs="Arial"/>
              </w:rPr>
            </w:pPr>
            <w:r w:rsidRPr="00C3710D">
              <w:rPr>
                <w:rFonts w:ascii="Arial Narrow" w:hAnsi="Arial Narrow" w:cs="Arial"/>
              </w:rPr>
              <w:t>4</w:t>
            </w:r>
          </w:p>
        </w:tc>
        <w:tc>
          <w:tcPr>
            <w:tcW w:w="2234" w:type="dxa"/>
            <w:shd w:val="clear" w:color="auto" w:fill="auto"/>
            <w:vAlign w:val="center"/>
            <w:hideMark/>
          </w:tcPr>
          <w:p w14:paraId="261E6067" w14:textId="77777777" w:rsidR="001E09EF" w:rsidRPr="00C3710D" w:rsidRDefault="001E09EF" w:rsidP="001E09EF">
            <w:pPr>
              <w:spacing w:after="0" w:line="256" w:lineRule="auto"/>
              <w:ind w:right="30"/>
              <w:rPr>
                <w:rFonts w:ascii="Arial Narrow" w:hAnsi="Arial Narrow" w:cs="Arial"/>
              </w:rPr>
            </w:pPr>
            <w:r w:rsidRPr="00C3710D">
              <w:rPr>
                <w:rFonts w:ascii="Arial Narrow" w:hAnsi="Arial Narrow" w:cs="Arial"/>
              </w:rPr>
              <w:t>ATLÁNTICO</w:t>
            </w:r>
          </w:p>
        </w:tc>
        <w:tc>
          <w:tcPr>
            <w:tcW w:w="5665" w:type="dxa"/>
            <w:shd w:val="clear" w:color="auto" w:fill="auto"/>
            <w:vAlign w:val="center"/>
            <w:hideMark/>
          </w:tcPr>
          <w:p w14:paraId="76650F07" w14:textId="77777777" w:rsidR="001E09EF" w:rsidRPr="00C3710D" w:rsidRDefault="001E09EF" w:rsidP="001E09EF">
            <w:pPr>
              <w:spacing w:after="0"/>
              <w:jc w:val="both"/>
              <w:rPr>
                <w:rFonts w:ascii="Arial Narrow" w:hAnsi="Arial Narrow" w:cs="Arial"/>
              </w:rPr>
            </w:pPr>
            <w:r w:rsidRPr="00C3710D">
              <w:rPr>
                <w:rFonts w:ascii="Arial Narrow" w:hAnsi="Arial Narrow" w:cs="Arial"/>
              </w:rPr>
              <w:t>Barranquilla, Cartagena, Santa Marta, Riohacha, Valledupar, Corozal y San Andrés.</w:t>
            </w:r>
          </w:p>
        </w:tc>
      </w:tr>
      <w:tr w:rsidR="001E09EF" w:rsidRPr="00C3710D" w14:paraId="145C25DB" w14:textId="77777777" w:rsidTr="001E09EF">
        <w:trPr>
          <w:trHeight w:val="525"/>
        </w:trPr>
        <w:tc>
          <w:tcPr>
            <w:tcW w:w="641" w:type="dxa"/>
            <w:vAlign w:val="center"/>
          </w:tcPr>
          <w:p w14:paraId="48B0E5F6" w14:textId="77777777" w:rsidR="001E09EF" w:rsidRPr="00C3710D" w:rsidRDefault="001E09EF" w:rsidP="001E09EF">
            <w:pPr>
              <w:spacing w:after="0" w:line="256" w:lineRule="auto"/>
              <w:ind w:right="31"/>
              <w:jc w:val="center"/>
              <w:rPr>
                <w:rFonts w:ascii="Arial Narrow" w:hAnsi="Arial Narrow" w:cs="Arial"/>
              </w:rPr>
            </w:pPr>
            <w:r w:rsidRPr="00C3710D">
              <w:rPr>
                <w:rFonts w:ascii="Arial Narrow" w:hAnsi="Arial Narrow" w:cs="Arial"/>
              </w:rPr>
              <w:t>5</w:t>
            </w:r>
          </w:p>
        </w:tc>
        <w:tc>
          <w:tcPr>
            <w:tcW w:w="2234" w:type="dxa"/>
            <w:shd w:val="clear" w:color="auto" w:fill="auto"/>
            <w:vAlign w:val="center"/>
            <w:hideMark/>
          </w:tcPr>
          <w:p w14:paraId="4572F2EC" w14:textId="77777777" w:rsidR="001E09EF" w:rsidRPr="00C3710D" w:rsidRDefault="001E09EF" w:rsidP="001E09EF">
            <w:pPr>
              <w:spacing w:after="0" w:line="256" w:lineRule="auto"/>
              <w:ind w:right="31"/>
              <w:rPr>
                <w:rFonts w:ascii="Arial Narrow" w:hAnsi="Arial Narrow" w:cs="Arial"/>
              </w:rPr>
            </w:pPr>
            <w:r w:rsidRPr="00C3710D">
              <w:rPr>
                <w:rFonts w:ascii="Arial Narrow" w:hAnsi="Arial Narrow" w:cs="Arial"/>
              </w:rPr>
              <w:t>VALLE</w:t>
            </w:r>
          </w:p>
        </w:tc>
        <w:tc>
          <w:tcPr>
            <w:tcW w:w="5665" w:type="dxa"/>
            <w:shd w:val="clear" w:color="auto" w:fill="auto"/>
            <w:vAlign w:val="center"/>
            <w:hideMark/>
          </w:tcPr>
          <w:p w14:paraId="65DE186E" w14:textId="77777777" w:rsidR="001E09EF" w:rsidRPr="00C3710D" w:rsidRDefault="001E09EF" w:rsidP="001E09EF">
            <w:pPr>
              <w:spacing w:after="0"/>
              <w:jc w:val="both"/>
              <w:rPr>
                <w:rFonts w:ascii="Arial Narrow" w:hAnsi="Arial Narrow" w:cs="Arial"/>
              </w:rPr>
            </w:pPr>
            <w:r w:rsidRPr="00C3710D">
              <w:rPr>
                <w:rFonts w:ascii="Arial Narrow" w:hAnsi="Arial Narrow" w:cs="Arial"/>
              </w:rPr>
              <w:t xml:space="preserve">Cali y Palmira, Armenia, Buenaventura, Pasto, Popayán, Ipiales, Tumaco, Pereira, Cartago y Guapi. </w:t>
            </w:r>
          </w:p>
        </w:tc>
      </w:tr>
      <w:tr w:rsidR="001E09EF" w:rsidRPr="00C3710D" w14:paraId="70D71B82" w14:textId="77777777" w:rsidTr="001E09EF">
        <w:trPr>
          <w:trHeight w:val="525"/>
        </w:trPr>
        <w:tc>
          <w:tcPr>
            <w:tcW w:w="641" w:type="dxa"/>
            <w:vAlign w:val="center"/>
          </w:tcPr>
          <w:p w14:paraId="2E24F9A2" w14:textId="77777777" w:rsidR="001E09EF" w:rsidRPr="00C3710D" w:rsidRDefault="001E09EF" w:rsidP="001E09EF">
            <w:pPr>
              <w:spacing w:after="0" w:line="256" w:lineRule="auto"/>
              <w:ind w:right="31"/>
              <w:jc w:val="center"/>
              <w:rPr>
                <w:rFonts w:ascii="Arial Narrow" w:hAnsi="Arial Narrow" w:cs="Arial"/>
              </w:rPr>
            </w:pPr>
            <w:r w:rsidRPr="00C3710D">
              <w:rPr>
                <w:rFonts w:ascii="Arial Narrow" w:hAnsi="Arial Narrow" w:cs="Arial"/>
              </w:rPr>
              <w:t>6</w:t>
            </w:r>
          </w:p>
        </w:tc>
        <w:tc>
          <w:tcPr>
            <w:tcW w:w="2234" w:type="dxa"/>
            <w:shd w:val="clear" w:color="auto" w:fill="auto"/>
            <w:vAlign w:val="center"/>
          </w:tcPr>
          <w:p w14:paraId="5B8982BB" w14:textId="77777777" w:rsidR="001E09EF" w:rsidRPr="00C3710D" w:rsidRDefault="001E09EF" w:rsidP="001E09EF">
            <w:pPr>
              <w:spacing w:after="0" w:line="256" w:lineRule="auto"/>
              <w:ind w:right="31"/>
              <w:rPr>
                <w:rFonts w:ascii="Arial Narrow" w:hAnsi="Arial Narrow" w:cs="Arial"/>
              </w:rPr>
            </w:pPr>
            <w:r w:rsidRPr="00C3710D">
              <w:rPr>
                <w:rFonts w:ascii="Arial Narrow" w:hAnsi="Arial Narrow" w:cs="Arial"/>
              </w:rPr>
              <w:t>NORTE DE SANTANDER</w:t>
            </w:r>
          </w:p>
        </w:tc>
        <w:tc>
          <w:tcPr>
            <w:tcW w:w="5665" w:type="dxa"/>
            <w:shd w:val="clear" w:color="auto" w:fill="auto"/>
            <w:vAlign w:val="center"/>
          </w:tcPr>
          <w:p w14:paraId="456939B1" w14:textId="77777777" w:rsidR="001E09EF" w:rsidRPr="00C3710D" w:rsidRDefault="001E09EF" w:rsidP="001E09EF">
            <w:pPr>
              <w:spacing w:after="0"/>
              <w:jc w:val="both"/>
              <w:rPr>
                <w:rFonts w:ascii="Arial Narrow" w:hAnsi="Arial Narrow" w:cs="Arial"/>
              </w:rPr>
            </w:pPr>
            <w:r w:rsidRPr="00C3710D">
              <w:rPr>
                <w:rFonts w:ascii="Arial Narrow" w:hAnsi="Arial Narrow" w:cs="Arial"/>
              </w:rPr>
              <w:t xml:space="preserve">Cúcuta, Bucaramanga, Barrancabermeja, Arauca, Ocaña, Tame y Saravena.  </w:t>
            </w:r>
          </w:p>
        </w:tc>
      </w:tr>
      <w:tr w:rsidR="001E09EF" w:rsidRPr="00C3710D" w14:paraId="019BF959" w14:textId="77777777" w:rsidTr="001E09EF">
        <w:trPr>
          <w:trHeight w:val="409"/>
        </w:trPr>
        <w:tc>
          <w:tcPr>
            <w:tcW w:w="641" w:type="dxa"/>
            <w:vAlign w:val="center"/>
          </w:tcPr>
          <w:p w14:paraId="07472CC3" w14:textId="77777777" w:rsidR="001E09EF" w:rsidRPr="00C3710D" w:rsidRDefault="001E09EF" w:rsidP="001E09EF">
            <w:pPr>
              <w:spacing w:after="0" w:line="256" w:lineRule="auto"/>
              <w:ind w:right="32"/>
              <w:jc w:val="center"/>
              <w:rPr>
                <w:rFonts w:ascii="Arial Narrow" w:hAnsi="Arial Narrow" w:cs="Arial"/>
              </w:rPr>
            </w:pPr>
            <w:r w:rsidRPr="00C3710D">
              <w:rPr>
                <w:rFonts w:ascii="Arial Narrow" w:hAnsi="Arial Narrow" w:cs="Arial"/>
              </w:rPr>
              <w:t>7</w:t>
            </w:r>
          </w:p>
        </w:tc>
        <w:tc>
          <w:tcPr>
            <w:tcW w:w="2234" w:type="dxa"/>
            <w:shd w:val="clear" w:color="auto" w:fill="auto"/>
            <w:vAlign w:val="center"/>
          </w:tcPr>
          <w:p w14:paraId="508CE2EC" w14:textId="77777777" w:rsidR="001E09EF" w:rsidRPr="00C3710D" w:rsidRDefault="001E09EF" w:rsidP="001E09EF">
            <w:pPr>
              <w:spacing w:after="0" w:line="256" w:lineRule="auto"/>
              <w:ind w:right="32"/>
              <w:rPr>
                <w:rFonts w:ascii="Arial Narrow" w:hAnsi="Arial Narrow" w:cs="Arial"/>
              </w:rPr>
            </w:pPr>
            <w:r w:rsidRPr="00C3710D">
              <w:rPr>
                <w:rFonts w:ascii="Arial Narrow" w:hAnsi="Arial Narrow" w:cs="Arial"/>
              </w:rPr>
              <w:t>META</w:t>
            </w:r>
          </w:p>
        </w:tc>
        <w:tc>
          <w:tcPr>
            <w:tcW w:w="5665" w:type="dxa"/>
            <w:shd w:val="clear" w:color="auto" w:fill="auto"/>
            <w:vAlign w:val="center"/>
          </w:tcPr>
          <w:p w14:paraId="47EA4669" w14:textId="77777777" w:rsidR="001E09EF" w:rsidRPr="00C3710D" w:rsidRDefault="001E09EF" w:rsidP="001E09EF">
            <w:pPr>
              <w:spacing w:after="0" w:line="256" w:lineRule="auto"/>
              <w:jc w:val="both"/>
              <w:rPr>
                <w:rFonts w:ascii="Arial Narrow" w:hAnsi="Arial Narrow" w:cs="Arial"/>
              </w:rPr>
            </w:pPr>
            <w:r w:rsidRPr="00C3710D">
              <w:rPr>
                <w:rFonts w:ascii="Arial Narrow" w:hAnsi="Arial Narrow" w:cs="Arial"/>
              </w:rPr>
              <w:t>Villavicencio, Yopal</w:t>
            </w:r>
          </w:p>
        </w:tc>
      </w:tr>
    </w:tbl>
    <w:p w14:paraId="57B97E95" w14:textId="77777777" w:rsidR="001E09EF" w:rsidRPr="00C3710D" w:rsidRDefault="001E09EF" w:rsidP="001E09EF">
      <w:pPr>
        <w:tabs>
          <w:tab w:val="left" w:pos="-720"/>
        </w:tabs>
        <w:suppressAutoHyphens/>
        <w:spacing w:after="0" w:line="276" w:lineRule="auto"/>
        <w:contextualSpacing/>
        <w:jc w:val="both"/>
        <w:rPr>
          <w:rFonts w:ascii="Arial Narrow" w:eastAsia="Arial Unicode MS" w:hAnsi="Arial Narrow" w:cs="Arial"/>
          <w:color w:val="000000" w:themeColor="text1"/>
          <w:spacing w:val="-3"/>
        </w:rPr>
      </w:pPr>
    </w:p>
    <w:p w14:paraId="0239FD44" w14:textId="77777777" w:rsidR="001E09EF" w:rsidRPr="00C3710D" w:rsidRDefault="001E09EF" w:rsidP="001E09EF">
      <w:pPr>
        <w:tabs>
          <w:tab w:val="left" w:pos="-720"/>
        </w:tabs>
        <w:suppressAutoHyphens/>
        <w:spacing w:after="0" w:line="276" w:lineRule="auto"/>
        <w:contextualSpacing/>
        <w:jc w:val="both"/>
        <w:rPr>
          <w:rFonts w:ascii="Arial Narrow" w:eastAsia="Arial Unicode MS" w:hAnsi="Arial Narrow" w:cs="Arial"/>
          <w:color w:val="000000" w:themeColor="text1"/>
          <w:spacing w:val="-3"/>
        </w:rPr>
      </w:pPr>
      <w:r w:rsidRPr="00C3710D">
        <w:rPr>
          <w:rFonts w:ascii="Arial Narrow" w:eastAsia="Arial Unicode MS" w:hAnsi="Arial Narrow" w:cs="Arial"/>
          <w:b/>
          <w:bCs/>
          <w:color w:val="000000" w:themeColor="text1"/>
          <w:spacing w:val="-3"/>
        </w:rPr>
        <w:t>Nota 1:</w:t>
      </w:r>
      <w:r w:rsidRPr="00C3710D">
        <w:rPr>
          <w:rFonts w:ascii="Arial Narrow" w:eastAsia="Arial Unicode MS" w:hAnsi="Arial Narrow" w:cs="Arial"/>
          <w:color w:val="000000" w:themeColor="text1"/>
          <w:spacing w:val="-3"/>
        </w:rPr>
        <w:tab/>
        <w:t>En el evento en que un aeropuerto citado anteriormente sea tercerizado a cualquier título, el proponente favorecido deberá aceptar la reducción de servicio correspondiente o la redistribución del mismo acorde con la decisión que adopte la AEROCIVIL al respecto.</w:t>
      </w:r>
    </w:p>
    <w:p w14:paraId="368C1D88" w14:textId="77777777" w:rsidR="00320934" w:rsidRPr="00F06453" w:rsidRDefault="00320934" w:rsidP="00F06453">
      <w:pPr>
        <w:widowControl w:val="0"/>
        <w:tabs>
          <w:tab w:val="left" w:pos="142"/>
        </w:tabs>
        <w:overflowPunct w:val="0"/>
        <w:autoSpaceDE w:val="0"/>
        <w:autoSpaceDN w:val="0"/>
        <w:adjustRightInd w:val="0"/>
        <w:spacing w:after="0" w:line="276" w:lineRule="auto"/>
        <w:ind w:right="-234"/>
        <w:jc w:val="both"/>
        <w:rPr>
          <w:rFonts w:ascii="Arial Narrow" w:eastAsia="Times New Roman" w:hAnsi="Arial Narrow" w:cs="Arial"/>
          <w:b/>
          <w:lang w:val="es-ES_tradnl" w:eastAsia="es-ES"/>
        </w:rPr>
      </w:pPr>
    </w:p>
    <w:p w14:paraId="3AD78E03" w14:textId="77777777" w:rsidR="0020032D" w:rsidRDefault="0020032D">
      <w:pPr>
        <w:rPr>
          <w:rFonts w:ascii="Arial Narrow" w:eastAsia="Times New Roman" w:hAnsi="Arial Narrow" w:cs="Arial"/>
          <w:b/>
          <w:lang w:eastAsia="es-ES"/>
        </w:rPr>
      </w:pPr>
      <w:r>
        <w:rPr>
          <w:rFonts w:ascii="Arial Narrow" w:eastAsia="Times New Roman" w:hAnsi="Arial Narrow" w:cs="Arial"/>
          <w:b/>
          <w:lang w:eastAsia="es-ES"/>
        </w:rPr>
        <w:br w:type="page"/>
      </w:r>
    </w:p>
    <w:p w14:paraId="5322CF87" w14:textId="36826C17" w:rsidR="007E4E86" w:rsidRPr="00F06453" w:rsidRDefault="007E4E86" w:rsidP="00F06453">
      <w:pPr>
        <w:widowControl w:val="0"/>
        <w:tabs>
          <w:tab w:val="left" w:pos="142"/>
        </w:tabs>
        <w:overflowPunct w:val="0"/>
        <w:autoSpaceDE w:val="0"/>
        <w:autoSpaceDN w:val="0"/>
        <w:adjustRightInd w:val="0"/>
        <w:spacing w:after="0" w:line="276" w:lineRule="auto"/>
        <w:ind w:right="-234"/>
        <w:jc w:val="center"/>
        <w:rPr>
          <w:rFonts w:ascii="Arial Narrow" w:eastAsia="Times New Roman" w:hAnsi="Arial Narrow" w:cs="Arial"/>
          <w:b/>
          <w:lang w:eastAsia="es-ES"/>
        </w:rPr>
      </w:pPr>
      <w:r w:rsidRPr="00F06453">
        <w:rPr>
          <w:rFonts w:ascii="Arial Narrow" w:eastAsia="Times New Roman" w:hAnsi="Arial Narrow" w:cs="Arial"/>
          <w:b/>
          <w:lang w:eastAsia="es-ES"/>
        </w:rPr>
        <w:lastRenderedPageBreak/>
        <w:t xml:space="preserve">CAPITULO </w:t>
      </w:r>
      <w:r w:rsidR="0020032D">
        <w:rPr>
          <w:rFonts w:ascii="Arial Narrow" w:eastAsia="Times New Roman" w:hAnsi="Arial Narrow" w:cs="Arial"/>
          <w:b/>
          <w:lang w:eastAsia="es-ES"/>
        </w:rPr>
        <w:t>TERCERO</w:t>
      </w:r>
    </w:p>
    <w:p w14:paraId="226946AE" w14:textId="77777777" w:rsidR="008F14FE" w:rsidRPr="00F06453" w:rsidRDefault="008F14FE" w:rsidP="00F06453">
      <w:pPr>
        <w:widowControl w:val="0"/>
        <w:tabs>
          <w:tab w:val="left" w:pos="142"/>
        </w:tabs>
        <w:overflowPunct w:val="0"/>
        <w:autoSpaceDE w:val="0"/>
        <w:autoSpaceDN w:val="0"/>
        <w:adjustRightInd w:val="0"/>
        <w:spacing w:after="0" w:line="276" w:lineRule="auto"/>
        <w:ind w:right="-234"/>
        <w:jc w:val="center"/>
        <w:rPr>
          <w:rFonts w:ascii="Arial Narrow" w:eastAsia="Times New Roman" w:hAnsi="Arial Narrow" w:cs="Arial"/>
          <w:b/>
          <w:lang w:eastAsia="es-ES"/>
        </w:rPr>
      </w:pPr>
    </w:p>
    <w:p w14:paraId="7980572A" w14:textId="77777777" w:rsidR="007E4E86" w:rsidRPr="00F06453" w:rsidRDefault="007E4E86" w:rsidP="00F06453">
      <w:pPr>
        <w:widowControl w:val="0"/>
        <w:tabs>
          <w:tab w:val="left" w:pos="142"/>
        </w:tabs>
        <w:overflowPunct w:val="0"/>
        <w:autoSpaceDE w:val="0"/>
        <w:autoSpaceDN w:val="0"/>
        <w:adjustRightInd w:val="0"/>
        <w:spacing w:after="0" w:line="276" w:lineRule="auto"/>
        <w:ind w:left="360" w:right="-234"/>
        <w:jc w:val="center"/>
        <w:rPr>
          <w:rFonts w:ascii="Arial Narrow" w:eastAsia="Times New Roman" w:hAnsi="Arial Narrow" w:cs="Arial"/>
          <w:lang w:eastAsia="es-CO"/>
        </w:rPr>
      </w:pPr>
      <w:r w:rsidRPr="00F06453">
        <w:rPr>
          <w:rFonts w:ascii="Arial Narrow" w:eastAsia="Times New Roman" w:hAnsi="Arial Narrow" w:cs="Arial"/>
          <w:b/>
          <w:lang w:val="es-ES" w:eastAsia="es-ES"/>
        </w:rPr>
        <w:t>REQUISITOS HABILITANTES Y DOCUMENTOS PARA ACREDITARLOS</w:t>
      </w:r>
    </w:p>
    <w:p w14:paraId="5C59392A" w14:textId="50887356" w:rsidR="004F3E50" w:rsidRPr="00F06453" w:rsidRDefault="004F3E50" w:rsidP="00F06453">
      <w:pPr>
        <w:widowControl w:val="0"/>
        <w:tabs>
          <w:tab w:val="left" w:pos="142"/>
        </w:tabs>
        <w:overflowPunct w:val="0"/>
        <w:autoSpaceDE w:val="0"/>
        <w:autoSpaceDN w:val="0"/>
        <w:adjustRightInd w:val="0"/>
        <w:spacing w:after="0" w:line="276" w:lineRule="auto"/>
        <w:ind w:right="-234"/>
        <w:jc w:val="both"/>
        <w:rPr>
          <w:rFonts w:ascii="Arial Narrow" w:eastAsia="Times New Roman" w:hAnsi="Arial Narrow" w:cs="Arial"/>
          <w:lang w:eastAsia="es-CO"/>
        </w:rPr>
      </w:pPr>
    </w:p>
    <w:p w14:paraId="65F2DC1E" w14:textId="207725B2" w:rsidR="007E4E86" w:rsidRPr="00F06453" w:rsidRDefault="007E4E86" w:rsidP="00F06453">
      <w:pPr>
        <w:widowControl w:val="0"/>
        <w:tabs>
          <w:tab w:val="left" w:pos="142"/>
        </w:tabs>
        <w:overflowPunct w:val="0"/>
        <w:autoSpaceDE w:val="0"/>
        <w:autoSpaceDN w:val="0"/>
        <w:adjustRightInd w:val="0"/>
        <w:spacing w:after="0" w:line="276" w:lineRule="auto"/>
        <w:ind w:right="-234"/>
        <w:jc w:val="both"/>
        <w:rPr>
          <w:rFonts w:ascii="Arial Narrow" w:eastAsia="Times New Roman" w:hAnsi="Arial Narrow" w:cs="Arial"/>
          <w:lang w:eastAsia="es-CO"/>
        </w:rPr>
      </w:pPr>
      <w:r w:rsidRPr="00F06453">
        <w:rPr>
          <w:rFonts w:ascii="Arial Narrow" w:eastAsia="Times New Roman" w:hAnsi="Arial Narrow" w:cs="Arial"/>
          <w:lang w:eastAsia="es-CO"/>
        </w:rPr>
        <w:t xml:space="preserve">El cumplimiento de los requisitos y de la documentación solicitada se analizará de conformidad con lo establecido en el artículo 5 de la ley 1150 de 2007 y </w:t>
      </w:r>
      <w:r w:rsidRPr="00F06453">
        <w:rPr>
          <w:rFonts w:ascii="Arial Narrow" w:eastAsia="Times New Roman" w:hAnsi="Arial Narrow" w:cs="Arial"/>
          <w:lang w:val="es-ES_tradnl" w:eastAsia="es-CO"/>
        </w:rPr>
        <w:t>el Decreto 1082 de 2015</w:t>
      </w:r>
      <w:r w:rsidRPr="00F06453">
        <w:rPr>
          <w:rFonts w:ascii="Arial Narrow" w:eastAsia="Times New Roman" w:hAnsi="Arial Narrow" w:cs="Arial"/>
          <w:lang w:eastAsia="es-CO"/>
        </w:rPr>
        <w:t xml:space="preserve">, y lo señalado en el presente </w:t>
      </w:r>
      <w:r w:rsidR="00AD27B8" w:rsidRPr="00F06453">
        <w:rPr>
          <w:rFonts w:ascii="Arial Narrow" w:hAnsi="Arial Narrow" w:cs="Arial"/>
          <w:bCs/>
        </w:rPr>
        <w:t>Proyecto de Pliego de Condiciones Electrónico y su complementario</w:t>
      </w:r>
      <w:r w:rsidRPr="00F06453">
        <w:rPr>
          <w:rFonts w:ascii="Arial Narrow" w:eastAsia="Times New Roman" w:hAnsi="Arial Narrow" w:cs="Arial"/>
          <w:color w:val="FF0000"/>
          <w:lang w:eastAsia="es-CO"/>
        </w:rPr>
        <w:t xml:space="preserve"> </w:t>
      </w:r>
      <w:r w:rsidRPr="00F06453">
        <w:rPr>
          <w:rFonts w:ascii="Arial Narrow" w:eastAsia="Times New Roman" w:hAnsi="Arial Narrow" w:cs="Arial"/>
          <w:lang w:eastAsia="es-CO"/>
        </w:rPr>
        <w:t>para cada uno de ellos.</w:t>
      </w:r>
    </w:p>
    <w:p w14:paraId="30F35F43" w14:textId="77777777" w:rsidR="007E4E86" w:rsidRPr="00F06453" w:rsidRDefault="007E4E86" w:rsidP="00F06453">
      <w:pPr>
        <w:widowControl w:val="0"/>
        <w:tabs>
          <w:tab w:val="left" w:pos="142"/>
        </w:tabs>
        <w:overflowPunct w:val="0"/>
        <w:autoSpaceDE w:val="0"/>
        <w:autoSpaceDN w:val="0"/>
        <w:adjustRightInd w:val="0"/>
        <w:spacing w:after="0" w:line="276" w:lineRule="auto"/>
        <w:ind w:left="360" w:right="-234"/>
        <w:jc w:val="both"/>
        <w:rPr>
          <w:rFonts w:ascii="Arial Narrow" w:eastAsia="Times New Roman" w:hAnsi="Arial Narrow" w:cs="Arial"/>
          <w:lang w:eastAsia="es-CO"/>
        </w:rPr>
      </w:pPr>
    </w:p>
    <w:p w14:paraId="039A6A8E" w14:textId="2F28C0C5" w:rsidR="007E4E86" w:rsidRPr="00F06453" w:rsidRDefault="007E4E86" w:rsidP="00F06453">
      <w:pPr>
        <w:widowControl w:val="0"/>
        <w:tabs>
          <w:tab w:val="left" w:pos="142"/>
        </w:tabs>
        <w:overflowPunct w:val="0"/>
        <w:autoSpaceDE w:val="0"/>
        <w:autoSpaceDN w:val="0"/>
        <w:adjustRightInd w:val="0"/>
        <w:spacing w:after="0" w:line="276" w:lineRule="auto"/>
        <w:ind w:right="-234"/>
        <w:jc w:val="both"/>
        <w:rPr>
          <w:rFonts w:ascii="Arial Narrow" w:eastAsia="Times New Roman" w:hAnsi="Arial Narrow" w:cs="Arial"/>
          <w:lang w:eastAsia="es-CO"/>
        </w:rPr>
      </w:pPr>
      <w:r w:rsidRPr="00F06453">
        <w:rPr>
          <w:rFonts w:ascii="Arial Narrow" w:eastAsia="Times New Roman" w:hAnsi="Arial Narrow" w:cs="Arial"/>
          <w:lang w:eastAsia="es-CO"/>
        </w:rPr>
        <w:t xml:space="preserve">La </w:t>
      </w:r>
      <w:r w:rsidR="004F3E50" w:rsidRPr="00F06453">
        <w:rPr>
          <w:rFonts w:ascii="Arial Narrow" w:eastAsia="Times New Roman" w:hAnsi="Arial Narrow" w:cs="Arial"/>
          <w:lang w:eastAsia="es-CO"/>
        </w:rPr>
        <w:t>verificación jurídica</w:t>
      </w:r>
      <w:r w:rsidR="00462E61" w:rsidRPr="00F06453">
        <w:rPr>
          <w:rFonts w:ascii="Arial Narrow" w:eastAsia="Times New Roman" w:hAnsi="Arial Narrow" w:cs="Arial"/>
          <w:lang w:eastAsia="es-CO"/>
        </w:rPr>
        <w:t>, financiera y técnica</w:t>
      </w:r>
      <w:r w:rsidRPr="00F06453">
        <w:rPr>
          <w:rFonts w:ascii="Arial Narrow" w:eastAsia="Times New Roman" w:hAnsi="Arial Narrow" w:cs="Arial"/>
          <w:lang w:eastAsia="es-CO"/>
        </w:rPr>
        <w:t xml:space="preserve"> no tiene ponderación alguna</w:t>
      </w:r>
      <w:r w:rsidR="00462E61" w:rsidRPr="00F06453">
        <w:rPr>
          <w:rFonts w:ascii="Arial Narrow" w:eastAsia="Times New Roman" w:hAnsi="Arial Narrow" w:cs="Arial"/>
          <w:lang w:eastAsia="es-CO"/>
        </w:rPr>
        <w:t>;</w:t>
      </w:r>
      <w:r w:rsidRPr="00F06453">
        <w:rPr>
          <w:rFonts w:ascii="Arial Narrow" w:eastAsia="Times New Roman" w:hAnsi="Arial Narrow" w:cs="Arial"/>
          <w:lang w:eastAsia="es-CO"/>
        </w:rPr>
        <w:t xml:space="preserve"> se trata del estudio que debe realizar la</w:t>
      </w:r>
      <w:r w:rsidR="00AD27B8" w:rsidRPr="00F06453">
        <w:rPr>
          <w:rFonts w:ascii="Arial Narrow" w:eastAsia="Times New Roman" w:hAnsi="Arial Narrow" w:cs="Arial"/>
          <w:color w:val="FF0000"/>
          <w:lang w:eastAsia="es-CO"/>
        </w:rPr>
        <w:t xml:space="preserve"> </w:t>
      </w:r>
      <w:r w:rsidR="00AD27B8" w:rsidRPr="00F06453">
        <w:rPr>
          <w:rFonts w:ascii="Arial Narrow" w:eastAsia="Times New Roman" w:hAnsi="Arial Narrow" w:cs="Arial"/>
          <w:lang w:eastAsia="es-CO"/>
        </w:rPr>
        <w:t xml:space="preserve">Aerocivil </w:t>
      </w:r>
      <w:r w:rsidRPr="00F06453">
        <w:rPr>
          <w:rFonts w:ascii="Arial Narrow" w:eastAsia="Times New Roman" w:hAnsi="Arial Narrow" w:cs="Arial"/>
          <w:lang w:eastAsia="es-CO"/>
        </w:rPr>
        <w:t xml:space="preserve">para determinar si la propuesta se ajusta a los requerimientos de Ley y del </w:t>
      </w:r>
      <w:r w:rsidR="00AD27B8" w:rsidRPr="00F06453">
        <w:rPr>
          <w:rFonts w:ascii="Arial Narrow" w:hAnsi="Arial Narrow" w:cs="Arial"/>
          <w:bCs/>
        </w:rPr>
        <w:t>Proyecto de Pliego de Condiciones Electrónico y su complementario</w:t>
      </w:r>
      <w:r w:rsidRPr="00F06453">
        <w:rPr>
          <w:rFonts w:ascii="Arial Narrow" w:eastAsia="Times New Roman" w:hAnsi="Arial Narrow" w:cs="Arial"/>
          <w:b/>
          <w:color w:val="FF0000"/>
          <w:lang w:eastAsia="es-CO"/>
        </w:rPr>
        <w:t xml:space="preserve">. </w:t>
      </w:r>
      <w:r w:rsidRPr="00F06453">
        <w:rPr>
          <w:rFonts w:ascii="Arial Narrow" w:eastAsia="Times New Roman" w:hAnsi="Arial Narrow" w:cs="Arial"/>
          <w:lang w:eastAsia="es-CO"/>
        </w:rPr>
        <w:t xml:space="preserve">El resultado de dicha verificación será de </w:t>
      </w:r>
      <w:r w:rsidRPr="00F06453">
        <w:rPr>
          <w:rFonts w:ascii="Arial Narrow" w:eastAsia="Times New Roman" w:hAnsi="Arial Narrow" w:cs="Arial"/>
          <w:bCs/>
          <w:lang w:eastAsia="es-CO"/>
        </w:rPr>
        <w:t>CUMPLE o NO CUMPLE</w:t>
      </w:r>
      <w:r w:rsidRPr="00F06453">
        <w:rPr>
          <w:rFonts w:ascii="Arial Narrow" w:eastAsia="Times New Roman" w:hAnsi="Arial Narrow" w:cs="Arial"/>
          <w:lang w:eastAsia="es-CO"/>
        </w:rPr>
        <w:t>.</w:t>
      </w:r>
    </w:p>
    <w:p w14:paraId="55F67B90" w14:textId="77777777" w:rsidR="007E4E86" w:rsidRPr="00F06453" w:rsidRDefault="007E4E86" w:rsidP="00F06453">
      <w:pPr>
        <w:widowControl w:val="0"/>
        <w:tabs>
          <w:tab w:val="left" w:pos="142"/>
        </w:tabs>
        <w:overflowPunct w:val="0"/>
        <w:autoSpaceDE w:val="0"/>
        <w:autoSpaceDN w:val="0"/>
        <w:adjustRightInd w:val="0"/>
        <w:spacing w:after="0" w:line="276" w:lineRule="auto"/>
        <w:ind w:right="-234"/>
        <w:jc w:val="both"/>
        <w:rPr>
          <w:rFonts w:ascii="Arial Narrow" w:eastAsia="Calibri" w:hAnsi="Arial Narrow" w:cs="Arial"/>
          <w:b/>
          <w:lang w:eastAsia="es-CO"/>
        </w:rPr>
      </w:pPr>
    </w:p>
    <w:p w14:paraId="5021489F" w14:textId="72DB3EB1" w:rsidR="007E4E86" w:rsidRPr="00F06453" w:rsidRDefault="007E4E86" w:rsidP="00F06453">
      <w:pPr>
        <w:widowControl w:val="0"/>
        <w:tabs>
          <w:tab w:val="left" w:pos="142"/>
        </w:tabs>
        <w:overflowPunct w:val="0"/>
        <w:autoSpaceDE w:val="0"/>
        <w:autoSpaceDN w:val="0"/>
        <w:adjustRightInd w:val="0"/>
        <w:spacing w:after="0" w:line="276" w:lineRule="auto"/>
        <w:ind w:right="-234"/>
        <w:jc w:val="both"/>
        <w:rPr>
          <w:rFonts w:ascii="Arial Narrow" w:eastAsia="Calibri" w:hAnsi="Arial Narrow" w:cs="Arial"/>
          <w:lang w:eastAsia="es-CO"/>
        </w:rPr>
      </w:pPr>
      <w:r w:rsidRPr="00F06453">
        <w:rPr>
          <w:rFonts w:ascii="Arial Narrow" w:eastAsia="Calibri" w:hAnsi="Arial Narrow" w:cs="Arial"/>
          <w:lang w:eastAsia="es-CO"/>
        </w:rPr>
        <w:t>Los proponentes interesados en la presente convocatoria deberán acreditar los requisitos de verificación q</w:t>
      </w:r>
      <w:r w:rsidR="00DF7EF4" w:rsidRPr="00F06453">
        <w:rPr>
          <w:rFonts w:ascii="Arial Narrow" w:eastAsia="Calibri" w:hAnsi="Arial Narrow" w:cs="Arial"/>
          <w:lang w:eastAsia="es-CO"/>
        </w:rPr>
        <w:t>ue a continuación se describen:</w:t>
      </w:r>
    </w:p>
    <w:p w14:paraId="12F77AD1" w14:textId="77777777" w:rsidR="00A37AD6" w:rsidRPr="00F06453" w:rsidRDefault="00A37AD6" w:rsidP="00F06453">
      <w:pPr>
        <w:spacing w:after="0" w:line="240" w:lineRule="auto"/>
        <w:jc w:val="both"/>
        <w:rPr>
          <w:rFonts w:ascii="Arial Narrow" w:hAnsi="Arial Narrow"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05"/>
        <w:gridCol w:w="2589"/>
      </w:tblGrid>
      <w:tr w:rsidR="00A37AD6" w:rsidRPr="00F06453" w14:paraId="21152926" w14:textId="77777777" w:rsidTr="00D819C5">
        <w:trPr>
          <w:trHeight w:val="73"/>
          <w:jc w:val="center"/>
        </w:trPr>
        <w:tc>
          <w:tcPr>
            <w:tcW w:w="4105" w:type="dxa"/>
            <w:shd w:val="clear" w:color="auto" w:fill="auto"/>
          </w:tcPr>
          <w:p w14:paraId="3B2F7290" w14:textId="77777777" w:rsidR="00A37AD6" w:rsidRPr="00F06453" w:rsidRDefault="00A37AD6" w:rsidP="00F06453">
            <w:pPr>
              <w:spacing w:after="0" w:line="240" w:lineRule="auto"/>
              <w:jc w:val="center"/>
              <w:rPr>
                <w:rFonts w:ascii="Arial Narrow" w:hAnsi="Arial Narrow" w:cs="Arial"/>
                <w:b/>
              </w:rPr>
            </w:pPr>
            <w:bookmarkStart w:id="20" w:name="_Hlk511136247"/>
            <w:r w:rsidRPr="00F06453">
              <w:rPr>
                <w:rFonts w:ascii="Arial Narrow" w:hAnsi="Arial Narrow" w:cs="Arial"/>
                <w:b/>
              </w:rPr>
              <w:t>FACTORES</w:t>
            </w:r>
          </w:p>
        </w:tc>
        <w:tc>
          <w:tcPr>
            <w:tcW w:w="2589" w:type="dxa"/>
            <w:shd w:val="clear" w:color="auto" w:fill="auto"/>
          </w:tcPr>
          <w:p w14:paraId="264ADD36" w14:textId="77777777" w:rsidR="00A37AD6" w:rsidRPr="00F06453" w:rsidRDefault="00A37AD6" w:rsidP="00F06453">
            <w:pPr>
              <w:spacing w:after="0" w:line="240" w:lineRule="auto"/>
              <w:jc w:val="center"/>
              <w:rPr>
                <w:rFonts w:ascii="Arial Narrow" w:hAnsi="Arial Narrow" w:cs="Arial"/>
                <w:b/>
              </w:rPr>
            </w:pPr>
            <w:r w:rsidRPr="00F06453">
              <w:rPr>
                <w:rFonts w:ascii="Arial Narrow" w:hAnsi="Arial Narrow" w:cs="Arial"/>
                <w:b/>
              </w:rPr>
              <w:t>RESULTADO</w:t>
            </w:r>
          </w:p>
        </w:tc>
      </w:tr>
      <w:tr w:rsidR="00A37AD6" w:rsidRPr="00F06453" w14:paraId="41D5690C" w14:textId="77777777" w:rsidTr="00D819C5">
        <w:trPr>
          <w:trHeight w:val="70"/>
          <w:jc w:val="center"/>
        </w:trPr>
        <w:tc>
          <w:tcPr>
            <w:tcW w:w="4105" w:type="dxa"/>
            <w:shd w:val="clear" w:color="auto" w:fill="auto"/>
          </w:tcPr>
          <w:p w14:paraId="43D86A0D" w14:textId="77777777" w:rsidR="00A37AD6" w:rsidRPr="00F06453" w:rsidRDefault="00A37AD6" w:rsidP="00F06453">
            <w:pPr>
              <w:spacing w:after="0" w:line="240" w:lineRule="auto"/>
              <w:jc w:val="both"/>
              <w:rPr>
                <w:rFonts w:ascii="Arial Narrow" w:hAnsi="Arial Narrow" w:cs="Arial"/>
              </w:rPr>
            </w:pPr>
            <w:r w:rsidRPr="00F06453">
              <w:rPr>
                <w:rFonts w:ascii="Arial Narrow" w:hAnsi="Arial Narrow" w:cs="Arial"/>
              </w:rPr>
              <w:t>Capacidad Jurídica</w:t>
            </w:r>
          </w:p>
        </w:tc>
        <w:tc>
          <w:tcPr>
            <w:tcW w:w="2589" w:type="dxa"/>
            <w:shd w:val="clear" w:color="auto" w:fill="auto"/>
          </w:tcPr>
          <w:p w14:paraId="606946FE" w14:textId="77777777" w:rsidR="00A37AD6" w:rsidRPr="00F06453" w:rsidRDefault="00A37AD6" w:rsidP="00F06453">
            <w:pPr>
              <w:spacing w:after="0" w:line="240" w:lineRule="auto"/>
              <w:jc w:val="center"/>
              <w:rPr>
                <w:rFonts w:ascii="Arial Narrow" w:hAnsi="Arial Narrow" w:cs="Arial"/>
              </w:rPr>
            </w:pPr>
            <w:r w:rsidRPr="00F06453">
              <w:rPr>
                <w:rFonts w:ascii="Arial Narrow" w:hAnsi="Arial Narrow" w:cs="Arial"/>
              </w:rPr>
              <w:t>Cumple/No cumple</w:t>
            </w:r>
          </w:p>
        </w:tc>
      </w:tr>
      <w:tr w:rsidR="00A37AD6" w:rsidRPr="00F06453" w14:paraId="317469FE" w14:textId="77777777" w:rsidTr="00D819C5">
        <w:trPr>
          <w:jc w:val="center"/>
        </w:trPr>
        <w:tc>
          <w:tcPr>
            <w:tcW w:w="4105" w:type="dxa"/>
            <w:shd w:val="clear" w:color="auto" w:fill="auto"/>
          </w:tcPr>
          <w:p w14:paraId="332BC4FB" w14:textId="77777777" w:rsidR="00A37AD6" w:rsidRPr="00F06453" w:rsidRDefault="00A37AD6" w:rsidP="00F06453">
            <w:pPr>
              <w:spacing w:after="0" w:line="240" w:lineRule="auto"/>
              <w:jc w:val="both"/>
              <w:rPr>
                <w:rFonts w:ascii="Arial Narrow" w:hAnsi="Arial Narrow" w:cs="Arial"/>
              </w:rPr>
            </w:pPr>
            <w:r w:rsidRPr="00F06453">
              <w:rPr>
                <w:rFonts w:ascii="Arial Narrow" w:hAnsi="Arial Narrow" w:cs="Arial"/>
              </w:rPr>
              <w:t>Capacidad Financiera</w:t>
            </w:r>
          </w:p>
        </w:tc>
        <w:tc>
          <w:tcPr>
            <w:tcW w:w="2589" w:type="dxa"/>
            <w:shd w:val="clear" w:color="auto" w:fill="auto"/>
          </w:tcPr>
          <w:p w14:paraId="31309FEF" w14:textId="77777777" w:rsidR="00A37AD6" w:rsidRPr="00F06453" w:rsidRDefault="00A37AD6" w:rsidP="00F06453">
            <w:pPr>
              <w:spacing w:after="0" w:line="240" w:lineRule="auto"/>
              <w:jc w:val="center"/>
              <w:rPr>
                <w:rFonts w:ascii="Arial Narrow" w:hAnsi="Arial Narrow" w:cs="Arial"/>
              </w:rPr>
            </w:pPr>
            <w:r w:rsidRPr="00F06453">
              <w:rPr>
                <w:rFonts w:ascii="Arial Narrow" w:hAnsi="Arial Narrow" w:cs="Arial"/>
              </w:rPr>
              <w:t>Cumple/No cumple</w:t>
            </w:r>
          </w:p>
        </w:tc>
      </w:tr>
      <w:tr w:rsidR="00A37AD6" w:rsidRPr="00F06453" w14:paraId="7CA2D5FB" w14:textId="77777777" w:rsidTr="00D819C5">
        <w:trPr>
          <w:jc w:val="center"/>
        </w:trPr>
        <w:tc>
          <w:tcPr>
            <w:tcW w:w="4105" w:type="dxa"/>
            <w:shd w:val="clear" w:color="auto" w:fill="auto"/>
          </w:tcPr>
          <w:p w14:paraId="5A130AC4" w14:textId="77777777" w:rsidR="00A37AD6" w:rsidRPr="00F06453" w:rsidRDefault="00A37AD6" w:rsidP="00F06453">
            <w:pPr>
              <w:spacing w:after="0" w:line="240" w:lineRule="auto"/>
              <w:jc w:val="both"/>
              <w:rPr>
                <w:rFonts w:ascii="Arial Narrow" w:hAnsi="Arial Narrow" w:cs="Arial"/>
              </w:rPr>
            </w:pPr>
            <w:r w:rsidRPr="00F06453">
              <w:rPr>
                <w:rFonts w:ascii="Arial Narrow" w:hAnsi="Arial Narrow" w:cs="Arial"/>
              </w:rPr>
              <w:t>Capacidad Organizacional</w:t>
            </w:r>
          </w:p>
        </w:tc>
        <w:tc>
          <w:tcPr>
            <w:tcW w:w="2589" w:type="dxa"/>
            <w:shd w:val="clear" w:color="auto" w:fill="auto"/>
          </w:tcPr>
          <w:p w14:paraId="2790E4B6" w14:textId="77777777" w:rsidR="00A37AD6" w:rsidRPr="00F06453" w:rsidRDefault="00A37AD6" w:rsidP="00F06453">
            <w:pPr>
              <w:spacing w:after="0" w:line="240" w:lineRule="auto"/>
              <w:jc w:val="center"/>
              <w:rPr>
                <w:rFonts w:ascii="Arial Narrow" w:hAnsi="Arial Narrow" w:cs="Arial"/>
              </w:rPr>
            </w:pPr>
            <w:r w:rsidRPr="00F06453">
              <w:rPr>
                <w:rFonts w:ascii="Arial Narrow" w:hAnsi="Arial Narrow" w:cs="Arial"/>
              </w:rPr>
              <w:t>Cumple/No cumple</w:t>
            </w:r>
          </w:p>
        </w:tc>
      </w:tr>
      <w:tr w:rsidR="0020032D" w:rsidRPr="0020032D" w14:paraId="7BAAD604" w14:textId="77777777" w:rsidTr="003E2D1E">
        <w:trPr>
          <w:jc w:val="center"/>
        </w:trPr>
        <w:tc>
          <w:tcPr>
            <w:tcW w:w="4105" w:type="dxa"/>
            <w:shd w:val="clear" w:color="auto" w:fill="auto"/>
            <w:vAlign w:val="center"/>
          </w:tcPr>
          <w:p w14:paraId="0DF80369" w14:textId="2683F326" w:rsidR="0020032D" w:rsidRPr="00F06453" w:rsidRDefault="0020032D" w:rsidP="0020032D">
            <w:pPr>
              <w:spacing w:after="0" w:line="240" w:lineRule="auto"/>
              <w:jc w:val="both"/>
              <w:rPr>
                <w:rFonts w:ascii="Arial Narrow" w:hAnsi="Arial Narrow" w:cs="Arial"/>
              </w:rPr>
            </w:pPr>
            <w:r w:rsidRPr="0020032D">
              <w:rPr>
                <w:rFonts w:ascii="Arial Narrow" w:hAnsi="Arial Narrow" w:cs="Arial"/>
              </w:rPr>
              <w:t>Experiencia general del proponente</w:t>
            </w:r>
          </w:p>
        </w:tc>
        <w:tc>
          <w:tcPr>
            <w:tcW w:w="2589" w:type="dxa"/>
            <w:shd w:val="clear" w:color="auto" w:fill="auto"/>
          </w:tcPr>
          <w:p w14:paraId="7EA7851E" w14:textId="344736CD" w:rsidR="0020032D" w:rsidRPr="00F06453" w:rsidRDefault="0020032D" w:rsidP="0020032D">
            <w:pPr>
              <w:spacing w:after="0" w:line="240" w:lineRule="auto"/>
              <w:jc w:val="center"/>
              <w:rPr>
                <w:rFonts w:ascii="Arial Narrow" w:hAnsi="Arial Narrow" w:cs="Arial"/>
              </w:rPr>
            </w:pPr>
            <w:r w:rsidRPr="000B66AF">
              <w:rPr>
                <w:rFonts w:ascii="Arial Narrow" w:hAnsi="Arial Narrow" w:cs="Arial"/>
              </w:rPr>
              <w:t>Cumple/No cumple</w:t>
            </w:r>
          </w:p>
        </w:tc>
      </w:tr>
      <w:tr w:rsidR="0020032D" w:rsidRPr="0020032D" w14:paraId="05E70291" w14:textId="77777777" w:rsidTr="003E2D1E">
        <w:trPr>
          <w:jc w:val="center"/>
        </w:trPr>
        <w:tc>
          <w:tcPr>
            <w:tcW w:w="4105" w:type="dxa"/>
            <w:shd w:val="clear" w:color="auto" w:fill="auto"/>
            <w:vAlign w:val="center"/>
          </w:tcPr>
          <w:p w14:paraId="10089F75" w14:textId="2F13C1B6" w:rsidR="0020032D" w:rsidRPr="00F06453" w:rsidRDefault="0020032D" w:rsidP="0020032D">
            <w:pPr>
              <w:spacing w:after="0" w:line="240" w:lineRule="auto"/>
              <w:jc w:val="both"/>
              <w:rPr>
                <w:rFonts w:ascii="Arial Narrow" w:hAnsi="Arial Narrow" w:cs="Arial"/>
              </w:rPr>
            </w:pPr>
            <w:r w:rsidRPr="0020032D">
              <w:rPr>
                <w:rFonts w:ascii="Arial Narrow" w:hAnsi="Arial Narrow" w:cs="Arial"/>
              </w:rPr>
              <w:t>Experiencia específica del proponente</w:t>
            </w:r>
          </w:p>
        </w:tc>
        <w:tc>
          <w:tcPr>
            <w:tcW w:w="2589" w:type="dxa"/>
            <w:shd w:val="clear" w:color="auto" w:fill="auto"/>
          </w:tcPr>
          <w:p w14:paraId="35D9F70A" w14:textId="5B716973" w:rsidR="0020032D" w:rsidRPr="00F06453" w:rsidRDefault="0020032D" w:rsidP="0020032D">
            <w:pPr>
              <w:spacing w:after="0" w:line="240" w:lineRule="auto"/>
              <w:jc w:val="center"/>
              <w:rPr>
                <w:rFonts w:ascii="Arial Narrow" w:hAnsi="Arial Narrow" w:cs="Arial"/>
              </w:rPr>
            </w:pPr>
            <w:r w:rsidRPr="000B66AF">
              <w:rPr>
                <w:rFonts w:ascii="Arial Narrow" w:hAnsi="Arial Narrow" w:cs="Arial"/>
              </w:rPr>
              <w:t>Cumple/No cumple</w:t>
            </w:r>
          </w:p>
        </w:tc>
      </w:tr>
      <w:tr w:rsidR="0020032D" w:rsidRPr="0020032D" w14:paraId="70ED242A" w14:textId="77777777" w:rsidTr="003E2D1E">
        <w:trPr>
          <w:jc w:val="center"/>
        </w:trPr>
        <w:tc>
          <w:tcPr>
            <w:tcW w:w="4105" w:type="dxa"/>
            <w:shd w:val="clear" w:color="auto" w:fill="auto"/>
            <w:vAlign w:val="center"/>
          </w:tcPr>
          <w:p w14:paraId="51442A5F" w14:textId="76DA4622" w:rsidR="0020032D" w:rsidRPr="00F06453" w:rsidRDefault="0020032D" w:rsidP="0020032D">
            <w:pPr>
              <w:spacing w:after="0" w:line="240" w:lineRule="auto"/>
              <w:jc w:val="both"/>
              <w:rPr>
                <w:rFonts w:ascii="Arial Narrow" w:hAnsi="Arial Narrow" w:cs="Arial"/>
              </w:rPr>
            </w:pPr>
            <w:r w:rsidRPr="0020032D">
              <w:rPr>
                <w:rFonts w:ascii="Arial Narrow" w:hAnsi="Arial Narrow" w:cs="Arial"/>
              </w:rPr>
              <w:t>Aspectos técnicos de obligatorio cumplimiento</w:t>
            </w:r>
          </w:p>
        </w:tc>
        <w:tc>
          <w:tcPr>
            <w:tcW w:w="2589" w:type="dxa"/>
            <w:shd w:val="clear" w:color="auto" w:fill="auto"/>
          </w:tcPr>
          <w:p w14:paraId="3F1A59A0" w14:textId="4CE56CDC" w:rsidR="0020032D" w:rsidRPr="00F06453" w:rsidRDefault="0020032D" w:rsidP="0020032D">
            <w:pPr>
              <w:spacing w:after="0" w:line="240" w:lineRule="auto"/>
              <w:jc w:val="center"/>
              <w:rPr>
                <w:rFonts w:ascii="Arial Narrow" w:hAnsi="Arial Narrow" w:cs="Arial"/>
              </w:rPr>
            </w:pPr>
            <w:r w:rsidRPr="000B66AF">
              <w:rPr>
                <w:rFonts w:ascii="Arial Narrow" w:hAnsi="Arial Narrow" w:cs="Arial"/>
              </w:rPr>
              <w:t>Cumple/No cumple</w:t>
            </w:r>
          </w:p>
        </w:tc>
      </w:tr>
      <w:bookmarkEnd w:id="20"/>
    </w:tbl>
    <w:p w14:paraId="5C9E9A3C" w14:textId="77777777" w:rsidR="00B0159F" w:rsidRPr="00F06453" w:rsidRDefault="00B0159F" w:rsidP="00F06453">
      <w:pPr>
        <w:tabs>
          <w:tab w:val="left" w:pos="142"/>
        </w:tabs>
        <w:autoSpaceDE w:val="0"/>
        <w:autoSpaceDN w:val="0"/>
        <w:adjustRightInd w:val="0"/>
        <w:spacing w:after="0" w:line="276" w:lineRule="auto"/>
        <w:ind w:right="-234"/>
        <w:jc w:val="both"/>
        <w:rPr>
          <w:rFonts w:ascii="Arial Narrow" w:hAnsi="Arial Narrow" w:cs="Arial"/>
        </w:rPr>
      </w:pPr>
    </w:p>
    <w:p w14:paraId="4B8FC7D6" w14:textId="263A006E" w:rsidR="00444779" w:rsidRPr="00F06453" w:rsidRDefault="00444779" w:rsidP="00F06453">
      <w:pPr>
        <w:tabs>
          <w:tab w:val="left" w:pos="142"/>
        </w:tabs>
        <w:autoSpaceDE w:val="0"/>
        <w:autoSpaceDN w:val="0"/>
        <w:adjustRightInd w:val="0"/>
        <w:spacing w:after="0" w:line="276" w:lineRule="auto"/>
        <w:ind w:right="-234"/>
        <w:jc w:val="both"/>
        <w:rPr>
          <w:rFonts w:ascii="Arial Narrow" w:eastAsia="Times New Roman" w:hAnsi="Arial Narrow" w:cs="Arial"/>
          <w:lang w:val="es-ES_tradnl" w:eastAsia="es-ES"/>
        </w:rPr>
      </w:pPr>
      <w:r w:rsidRPr="00F06453">
        <w:rPr>
          <w:rFonts w:ascii="Arial Narrow" w:eastAsia="Times New Roman" w:hAnsi="Arial Narrow" w:cs="Arial"/>
          <w:lang w:val="es-ES_tradnl" w:eastAsia="es-ES"/>
        </w:rPr>
        <w:t xml:space="preserve">La Unidad verificará en el Registro Único de Proponentes el cumplimiento de los requisitos </w:t>
      </w:r>
      <w:r w:rsidR="004F3E50" w:rsidRPr="00F06453">
        <w:rPr>
          <w:rFonts w:ascii="Arial Narrow" w:eastAsia="Times New Roman" w:hAnsi="Arial Narrow" w:cs="Arial"/>
          <w:lang w:val="es-ES_tradnl" w:eastAsia="es-ES"/>
        </w:rPr>
        <w:t>habilitantes de</w:t>
      </w:r>
      <w:r w:rsidRPr="00F06453">
        <w:rPr>
          <w:rFonts w:ascii="Arial Narrow" w:eastAsia="Times New Roman" w:hAnsi="Arial Narrow" w:cs="Arial"/>
          <w:lang w:val="es-ES_tradnl" w:eastAsia="es-ES"/>
        </w:rPr>
        <w:t xml:space="preserve"> acuerdo con los artículos 2.2.1.1.1.1.5.1 y 2.2.1.1.1.5.3 del Decreto 1082 de 2015. </w:t>
      </w:r>
    </w:p>
    <w:p w14:paraId="3BD767A0" w14:textId="77777777" w:rsidR="008F14FE" w:rsidRPr="00F06453" w:rsidRDefault="008F14FE" w:rsidP="00F06453">
      <w:pPr>
        <w:tabs>
          <w:tab w:val="left" w:pos="142"/>
        </w:tabs>
        <w:autoSpaceDE w:val="0"/>
        <w:autoSpaceDN w:val="0"/>
        <w:adjustRightInd w:val="0"/>
        <w:spacing w:after="0" w:line="276" w:lineRule="auto"/>
        <w:ind w:right="-234"/>
        <w:jc w:val="both"/>
        <w:rPr>
          <w:rFonts w:ascii="Arial Narrow" w:hAnsi="Arial Narrow" w:cs="Arial"/>
          <w:lang w:val="es-ES_tradnl"/>
        </w:rPr>
      </w:pPr>
    </w:p>
    <w:p w14:paraId="65F246FD" w14:textId="15F5A325" w:rsidR="00444779" w:rsidRPr="00F06453" w:rsidRDefault="007C3F4A" w:rsidP="00F06453">
      <w:pPr>
        <w:pStyle w:val="Prrafodelista"/>
        <w:keepNext/>
        <w:keepLines/>
        <w:numPr>
          <w:ilvl w:val="0"/>
          <w:numId w:val="19"/>
        </w:numPr>
        <w:tabs>
          <w:tab w:val="left" w:pos="142"/>
        </w:tabs>
        <w:spacing w:line="276" w:lineRule="auto"/>
        <w:ind w:right="-234"/>
        <w:outlineLvl w:val="2"/>
        <w:rPr>
          <w:rFonts w:ascii="Arial Narrow" w:eastAsiaTheme="majorEastAsia" w:hAnsi="Arial Narrow" w:cs="Arial"/>
          <w:b/>
          <w:bCs/>
          <w:sz w:val="22"/>
          <w:szCs w:val="22"/>
        </w:rPr>
      </w:pPr>
      <w:bookmarkStart w:id="21" w:name="_Toc415217477"/>
      <w:r w:rsidRPr="00F06453">
        <w:rPr>
          <w:rFonts w:ascii="Arial Narrow" w:eastAsiaTheme="majorEastAsia" w:hAnsi="Arial Narrow" w:cs="Arial"/>
          <w:b/>
          <w:bCs/>
          <w:sz w:val="22"/>
          <w:szCs w:val="22"/>
        </w:rPr>
        <w:t>CAPACIDAD JURÍDICA</w:t>
      </w:r>
      <w:bookmarkEnd w:id="21"/>
      <w:r w:rsidRPr="00F06453">
        <w:rPr>
          <w:rFonts w:ascii="Arial Narrow" w:eastAsiaTheme="majorEastAsia" w:hAnsi="Arial Narrow" w:cs="Arial"/>
          <w:b/>
          <w:bCs/>
          <w:sz w:val="22"/>
          <w:szCs w:val="22"/>
        </w:rPr>
        <w:t xml:space="preserve">  </w:t>
      </w:r>
    </w:p>
    <w:p w14:paraId="1A9A477B" w14:textId="77777777" w:rsidR="00444779" w:rsidRPr="00F06453" w:rsidRDefault="00444779" w:rsidP="00F06453">
      <w:pPr>
        <w:tabs>
          <w:tab w:val="left" w:pos="142"/>
        </w:tabs>
        <w:autoSpaceDE w:val="0"/>
        <w:autoSpaceDN w:val="0"/>
        <w:adjustRightInd w:val="0"/>
        <w:spacing w:after="0" w:line="276" w:lineRule="auto"/>
        <w:ind w:left="720" w:right="-234"/>
        <w:jc w:val="both"/>
        <w:rPr>
          <w:rFonts w:ascii="Arial Narrow" w:hAnsi="Arial Narrow" w:cs="Arial"/>
        </w:rPr>
      </w:pPr>
    </w:p>
    <w:p w14:paraId="2BB4FEEB" w14:textId="77777777" w:rsidR="00444779" w:rsidRPr="00F06453" w:rsidRDefault="00444779" w:rsidP="00F06453">
      <w:pPr>
        <w:tabs>
          <w:tab w:val="left" w:pos="142"/>
        </w:tabs>
        <w:autoSpaceDE w:val="0"/>
        <w:autoSpaceDN w:val="0"/>
        <w:adjustRightInd w:val="0"/>
        <w:spacing w:after="0" w:line="276" w:lineRule="auto"/>
        <w:ind w:right="-234"/>
        <w:jc w:val="both"/>
        <w:rPr>
          <w:rFonts w:ascii="Arial Narrow" w:hAnsi="Arial Narrow" w:cs="Arial"/>
        </w:rPr>
      </w:pPr>
      <w:r w:rsidRPr="00F06453">
        <w:rPr>
          <w:rFonts w:ascii="Arial Narrow" w:hAnsi="Arial Narrow" w:cs="Arial"/>
        </w:rPr>
        <w:t xml:space="preserve">En el presente Proceso de Contratación pueden participar personas naturales o jurídicas, nacionales o extranjeras; consorcios, uniones temporales o promesas de sociedad futura, cuyo objeto social esté relacionado con el objeto del contrato a celebrarse. La duración de esta asociación debe ser por lo menos por la vigencia del Contrato y un año más. </w:t>
      </w:r>
    </w:p>
    <w:p w14:paraId="59A450EA" w14:textId="77777777" w:rsidR="00444779" w:rsidRPr="00F06453" w:rsidRDefault="00444779" w:rsidP="00F06453">
      <w:pPr>
        <w:tabs>
          <w:tab w:val="left" w:pos="142"/>
        </w:tabs>
        <w:autoSpaceDE w:val="0"/>
        <w:autoSpaceDN w:val="0"/>
        <w:adjustRightInd w:val="0"/>
        <w:spacing w:after="0" w:line="276" w:lineRule="auto"/>
        <w:ind w:left="1080" w:right="-234"/>
        <w:jc w:val="both"/>
        <w:rPr>
          <w:rFonts w:ascii="Arial Narrow" w:hAnsi="Arial Narrow" w:cs="Arial"/>
        </w:rPr>
      </w:pPr>
    </w:p>
    <w:p w14:paraId="0FC10F28" w14:textId="4F873FAB" w:rsidR="00444779" w:rsidRPr="00F06453" w:rsidRDefault="00444779" w:rsidP="00F06453">
      <w:pPr>
        <w:tabs>
          <w:tab w:val="left" w:pos="142"/>
        </w:tabs>
        <w:autoSpaceDE w:val="0"/>
        <w:autoSpaceDN w:val="0"/>
        <w:adjustRightInd w:val="0"/>
        <w:spacing w:after="0" w:line="276" w:lineRule="auto"/>
        <w:ind w:right="-234"/>
        <w:jc w:val="both"/>
        <w:rPr>
          <w:rFonts w:ascii="Arial Narrow" w:hAnsi="Arial Narrow" w:cs="Arial"/>
        </w:rPr>
      </w:pPr>
      <w:r w:rsidRPr="00F06453">
        <w:rPr>
          <w:rFonts w:ascii="Arial Narrow" w:hAnsi="Arial Narrow" w:cs="Arial"/>
        </w:rPr>
        <w:t xml:space="preserve">La </w:t>
      </w:r>
      <w:r w:rsidR="008F14FE" w:rsidRPr="00F06453">
        <w:rPr>
          <w:rFonts w:ascii="Arial Narrow" w:hAnsi="Arial Narrow" w:cs="Arial"/>
        </w:rPr>
        <w:t>AEROCIVIL</w:t>
      </w:r>
      <w:r w:rsidR="00462E61" w:rsidRPr="00F06453">
        <w:rPr>
          <w:rFonts w:ascii="Arial Narrow" w:hAnsi="Arial Narrow" w:cs="Arial"/>
        </w:rPr>
        <w:t xml:space="preserve"> </w:t>
      </w:r>
      <w:r w:rsidRPr="00F06453">
        <w:rPr>
          <w:rFonts w:ascii="Arial Narrow" w:hAnsi="Arial Narrow" w:cs="Arial"/>
        </w:rPr>
        <w:t xml:space="preserve">también revisará que los Proponentes no se encuentren en causales de inhabilidad, incompatibilidad o conflictos de interés para celebrar o ejecutar el contrato. Para ello, revisará el boletín de responsables fiscales, el certificado de antecedentes disciplinarios, el certificado de antecedentes judiciales y el RUP para verificar que no haya sanciones inscritas. </w:t>
      </w:r>
    </w:p>
    <w:p w14:paraId="7C6F2574" w14:textId="77777777" w:rsidR="00444779" w:rsidRPr="00F06453" w:rsidRDefault="00444779" w:rsidP="00F06453">
      <w:pPr>
        <w:widowControl w:val="0"/>
        <w:tabs>
          <w:tab w:val="left" w:pos="142"/>
        </w:tabs>
        <w:overflowPunct w:val="0"/>
        <w:autoSpaceDE w:val="0"/>
        <w:autoSpaceDN w:val="0"/>
        <w:adjustRightInd w:val="0"/>
        <w:spacing w:after="0" w:line="276" w:lineRule="auto"/>
        <w:ind w:left="1080" w:right="-234"/>
        <w:jc w:val="both"/>
        <w:rPr>
          <w:rFonts w:ascii="Arial Narrow" w:eastAsia="Times New Roman" w:hAnsi="Arial Narrow" w:cs="Arial"/>
          <w:lang w:val="es-ES_tradnl" w:eastAsia="es-ES"/>
        </w:rPr>
      </w:pPr>
    </w:p>
    <w:p w14:paraId="4EFCCE9F" w14:textId="77777777" w:rsidR="00444779" w:rsidRPr="00F06453" w:rsidRDefault="00444779" w:rsidP="00F06453">
      <w:pPr>
        <w:pStyle w:val="Default"/>
        <w:tabs>
          <w:tab w:val="left" w:pos="142"/>
        </w:tabs>
        <w:spacing w:line="276" w:lineRule="auto"/>
        <w:ind w:right="-234"/>
        <w:jc w:val="both"/>
        <w:rPr>
          <w:rFonts w:ascii="Arial Narrow" w:hAnsi="Arial Narrow"/>
          <w:color w:val="auto"/>
          <w:sz w:val="22"/>
          <w:szCs w:val="22"/>
        </w:rPr>
      </w:pPr>
      <w:r w:rsidRPr="00F06453">
        <w:rPr>
          <w:rFonts w:ascii="Arial Narrow" w:hAnsi="Arial Narrow"/>
          <w:color w:val="auto"/>
          <w:sz w:val="22"/>
          <w:szCs w:val="22"/>
        </w:rPr>
        <w:t>Para acreditar la capacidad jurídica se deberán presentar los siguientes documentos:</w:t>
      </w:r>
    </w:p>
    <w:p w14:paraId="38320748" w14:textId="6B0292B2" w:rsidR="00A37AD6" w:rsidRPr="00F06453" w:rsidRDefault="00444779" w:rsidP="00F06453">
      <w:pPr>
        <w:pStyle w:val="Prrafodelista"/>
        <w:numPr>
          <w:ilvl w:val="0"/>
          <w:numId w:val="20"/>
        </w:numPr>
        <w:tabs>
          <w:tab w:val="left" w:pos="142"/>
        </w:tabs>
        <w:spacing w:line="276" w:lineRule="auto"/>
        <w:ind w:right="-234"/>
        <w:jc w:val="both"/>
        <w:rPr>
          <w:rFonts w:ascii="Arial Narrow" w:hAnsi="Arial Narrow" w:cs="Arial"/>
          <w:sz w:val="22"/>
          <w:szCs w:val="22"/>
        </w:rPr>
      </w:pPr>
      <w:r w:rsidRPr="00F06453">
        <w:rPr>
          <w:rFonts w:ascii="Arial Narrow" w:hAnsi="Arial Narrow" w:cs="Arial"/>
          <w:b/>
          <w:sz w:val="22"/>
          <w:szCs w:val="22"/>
        </w:rPr>
        <w:lastRenderedPageBreak/>
        <w:t>Formato presentación de la Oferta:</w:t>
      </w:r>
      <w:r w:rsidRPr="00F06453">
        <w:rPr>
          <w:rFonts w:ascii="Arial Narrow" w:hAnsi="Arial Narrow" w:cs="Arial"/>
          <w:sz w:val="22"/>
          <w:szCs w:val="22"/>
        </w:rPr>
        <w:t xml:space="preserve"> La carta de presentación debe elaborarse según el modelo adjunto, Formato No. 1</w:t>
      </w:r>
      <w:r w:rsidR="001E13DD">
        <w:rPr>
          <w:rFonts w:ascii="Arial Narrow" w:hAnsi="Arial Narrow" w:cs="Arial"/>
          <w:sz w:val="22"/>
          <w:szCs w:val="22"/>
        </w:rPr>
        <w:t>4</w:t>
      </w:r>
      <w:r w:rsidR="00815211" w:rsidRPr="00F06453">
        <w:rPr>
          <w:rFonts w:ascii="Arial Narrow" w:hAnsi="Arial Narrow" w:cs="Arial"/>
          <w:sz w:val="22"/>
          <w:szCs w:val="22"/>
        </w:rPr>
        <w:t>. Tanto</w:t>
      </w:r>
      <w:r w:rsidRPr="00F06453">
        <w:rPr>
          <w:rFonts w:ascii="Arial Narrow" w:hAnsi="Arial Narrow" w:cs="Arial"/>
          <w:sz w:val="22"/>
          <w:szCs w:val="22"/>
        </w:rPr>
        <w:t xml:space="preserve"> el representante legal de la persona jurídica como </w:t>
      </w:r>
      <w:r w:rsidR="00A134B7" w:rsidRPr="00F06453">
        <w:rPr>
          <w:rFonts w:ascii="Arial Narrow" w:hAnsi="Arial Narrow" w:cs="Arial"/>
          <w:sz w:val="22"/>
          <w:szCs w:val="22"/>
        </w:rPr>
        <w:t>la proponente persona natural</w:t>
      </w:r>
      <w:r w:rsidRPr="00F06453">
        <w:rPr>
          <w:rFonts w:ascii="Arial Narrow" w:hAnsi="Arial Narrow" w:cs="Arial"/>
          <w:sz w:val="22"/>
          <w:szCs w:val="22"/>
        </w:rPr>
        <w:t xml:space="preserve"> deberán aportar fotocopia de su cédula de ciudadanía, extranjería o pasaporte, según corresponda. En caso de oferentes plurales integrado por personas naturales, cada una de las personas que los conforman deben cumplir con el requisito anteriormente enunciado, según sea el caso. </w:t>
      </w:r>
    </w:p>
    <w:p w14:paraId="2B9AAC1E" w14:textId="7D9780B8" w:rsidR="00A37AD6" w:rsidRPr="00F06453" w:rsidRDefault="00444779" w:rsidP="00F06453">
      <w:pPr>
        <w:pStyle w:val="Prrafodelista"/>
        <w:tabs>
          <w:tab w:val="left" w:pos="142"/>
        </w:tabs>
        <w:spacing w:line="276" w:lineRule="auto"/>
        <w:ind w:left="425" w:right="-234"/>
        <w:jc w:val="both"/>
        <w:rPr>
          <w:rFonts w:ascii="Arial Narrow" w:hAnsi="Arial Narrow" w:cs="Arial"/>
          <w:sz w:val="22"/>
          <w:szCs w:val="22"/>
        </w:rPr>
      </w:pPr>
      <w:r w:rsidRPr="00F06453">
        <w:rPr>
          <w:rFonts w:ascii="Arial Narrow" w:hAnsi="Arial Narrow" w:cs="Arial"/>
          <w:sz w:val="22"/>
          <w:szCs w:val="22"/>
        </w:rPr>
        <w:t xml:space="preserve"> </w:t>
      </w:r>
    </w:p>
    <w:p w14:paraId="0B30414C" w14:textId="04653B09" w:rsidR="00444779" w:rsidRPr="00F06453" w:rsidRDefault="00444779" w:rsidP="00F06453">
      <w:pPr>
        <w:pStyle w:val="Prrafodelista"/>
        <w:numPr>
          <w:ilvl w:val="0"/>
          <w:numId w:val="20"/>
        </w:numPr>
        <w:tabs>
          <w:tab w:val="left" w:pos="142"/>
        </w:tabs>
        <w:spacing w:line="276" w:lineRule="auto"/>
        <w:ind w:right="-234"/>
        <w:jc w:val="both"/>
        <w:rPr>
          <w:rFonts w:ascii="Arial Narrow" w:hAnsi="Arial Narrow" w:cs="Arial"/>
          <w:sz w:val="22"/>
          <w:szCs w:val="22"/>
        </w:rPr>
      </w:pPr>
      <w:r w:rsidRPr="00F06453">
        <w:rPr>
          <w:rFonts w:ascii="Arial Narrow" w:hAnsi="Arial Narrow" w:cs="Arial"/>
          <w:b/>
          <w:sz w:val="22"/>
          <w:szCs w:val="22"/>
        </w:rPr>
        <w:t xml:space="preserve">Existencia y representación legal para empresas nacionales: </w:t>
      </w:r>
      <w:r w:rsidRPr="00F06453">
        <w:rPr>
          <w:rFonts w:ascii="Arial Narrow" w:hAnsi="Arial Narrow" w:cs="Arial"/>
          <w:sz w:val="22"/>
          <w:szCs w:val="22"/>
        </w:rPr>
        <w:t xml:space="preserve">Las personas Jurídicas Nacionales acreditarán su existencia con la presentación </w:t>
      </w:r>
      <w:r w:rsidR="00453B20" w:rsidRPr="00F06453">
        <w:rPr>
          <w:rFonts w:ascii="Arial Narrow" w:hAnsi="Arial Narrow" w:cs="Arial"/>
          <w:sz w:val="22"/>
          <w:szCs w:val="22"/>
        </w:rPr>
        <w:t>del certificado</w:t>
      </w:r>
      <w:r w:rsidRPr="00F06453">
        <w:rPr>
          <w:rFonts w:ascii="Arial Narrow" w:hAnsi="Arial Narrow" w:cs="Arial"/>
          <w:sz w:val="22"/>
          <w:szCs w:val="22"/>
        </w:rPr>
        <w:t xml:space="preserve"> de existencia y representación legal expedido por la Cámara de Comercio del domicilio principal de la persona jurídica, con fecha de expedición no superior a </w:t>
      </w:r>
      <w:r w:rsidR="00815211" w:rsidRPr="00F06453">
        <w:rPr>
          <w:rFonts w:ascii="Arial Narrow" w:hAnsi="Arial Narrow" w:cs="Arial"/>
          <w:sz w:val="22"/>
          <w:szCs w:val="22"/>
        </w:rPr>
        <w:t>sesenta</w:t>
      </w:r>
      <w:r w:rsidRPr="00F06453">
        <w:rPr>
          <w:rFonts w:ascii="Arial Narrow" w:hAnsi="Arial Narrow" w:cs="Arial"/>
          <w:sz w:val="22"/>
          <w:szCs w:val="22"/>
        </w:rPr>
        <w:t xml:space="preserve"> días anteriores a la fecha de cierre del presente proceso.  Las sociedades deberán acreditar que su duración no será inferior a la del plazo del contrato y tres </w:t>
      </w:r>
      <w:r w:rsidR="00C63295" w:rsidRPr="00F06453">
        <w:rPr>
          <w:rFonts w:ascii="Arial Narrow" w:hAnsi="Arial Narrow" w:cs="Arial"/>
          <w:sz w:val="22"/>
          <w:szCs w:val="22"/>
        </w:rPr>
        <w:t xml:space="preserve">(3) </w:t>
      </w:r>
      <w:r w:rsidRPr="00F06453">
        <w:rPr>
          <w:rFonts w:ascii="Arial Narrow" w:hAnsi="Arial Narrow" w:cs="Arial"/>
          <w:sz w:val="22"/>
          <w:szCs w:val="22"/>
        </w:rPr>
        <w:t>años más.</w:t>
      </w:r>
    </w:p>
    <w:p w14:paraId="5545C65E" w14:textId="77777777" w:rsidR="00444779" w:rsidRPr="00F06453" w:rsidRDefault="00444779" w:rsidP="00F06453">
      <w:pPr>
        <w:tabs>
          <w:tab w:val="left" w:pos="142"/>
        </w:tabs>
        <w:autoSpaceDE w:val="0"/>
        <w:autoSpaceDN w:val="0"/>
        <w:adjustRightInd w:val="0"/>
        <w:spacing w:after="0" w:line="276" w:lineRule="auto"/>
        <w:ind w:left="425" w:right="-234"/>
        <w:jc w:val="both"/>
        <w:rPr>
          <w:rFonts w:ascii="Arial Narrow" w:hAnsi="Arial Narrow" w:cs="Arial"/>
        </w:rPr>
      </w:pPr>
    </w:p>
    <w:p w14:paraId="70D7E21B" w14:textId="14161E90" w:rsidR="00444779" w:rsidRPr="00F06453" w:rsidRDefault="00444779" w:rsidP="00F06453">
      <w:pPr>
        <w:tabs>
          <w:tab w:val="left" w:pos="709"/>
        </w:tabs>
        <w:autoSpaceDE w:val="0"/>
        <w:autoSpaceDN w:val="0"/>
        <w:adjustRightInd w:val="0"/>
        <w:spacing w:after="0" w:line="276" w:lineRule="auto"/>
        <w:ind w:left="709" w:right="-234"/>
        <w:jc w:val="both"/>
        <w:rPr>
          <w:rFonts w:ascii="Arial Narrow" w:hAnsi="Arial Narrow" w:cs="Arial"/>
        </w:rPr>
      </w:pPr>
      <w:r w:rsidRPr="00F06453">
        <w:rPr>
          <w:rFonts w:ascii="Arial Narrow" w:hAnsi="Arial Narrow" w:cs="Arial"/>
        </w:rPr>
        <w:t>Este certificado deberá acreditar que la sociedad en su objeto social le permite llevar a cabo el objeto del contrato a que se refiere este proceso.  Para el caso de oferentes plurales, será válido que el objeto social de cada integrante complemente las actividades objeto de</w:t>
      </w:r>
      <w:r w:rsidR="002623FA">
        <w:rPr>
          <w:rFonts w:ascii="Arial Narrow" w:hAnsi="Arial Narrow" w:cs="Arial"/>
        </w:rPr>
        <w:t>l proceso.</w:t>
      </w:r>
    </w:p>
    <w:p w14:paraId="250A1D79" w14:textId="77777777" w:rsidR="00444779" w:rsidRPr="00F06453" w:rsidRDefault="00444779" w:rsidP="00F06453">
      <w:pPr>
        <w:tabs>
          <w:tab w:val="left" w:pos="709"/>
        </w:tabs>
        <w:autoSpaceDE w:val="0"/>
        <w:autoSpaceDN w:val="0"/>
        <w:adjustRightInd w:val="0"/>
        <w:spacing w:after="0" w:line="276" w:lineRule="auto"/>
        <w:ind w:left="709" w:right="-234"/>
        <w:jc w:val="both"/>
        <w:rPr>
          <w:rFonts w:ascii="Arial Narrow" w:hAnsi="Arial Narrow" w:cs="Arial"/>
        </w:rPr>
      </w:pPr>
    </w:p>
    <w:p w14:paraId="15D32188" w14:textId="77777777" w:rsidR="00A37AD6" w:rsidRPr="00F06453" w:rsidRDefault="00444779" w:rsidP="00F06453">
      <w:pPr>
        <w:tabs>
          <w:tab w:val="left" w:pos="709"/>
        </w:tabs>
        <w:autoSpaceDE w:val="0"/>
        <w:autoSpaceDN w:val="0"/>
        <w:adjustRightInd w:val="0"/>
        <w:spacing w:after="0" w:line="276" w:lineRule="auto"/>
        <w:ind w:left="709" w:right="-234"/>
        <w:jc w:val="both"/>
        <w:rPr>
          <w:rFonts w:ascii="Arial Narrow" w:hAnsi="Arial Narrow" w:cs="Arial"/>
        </w:rPr>
      </w:pPr>
      <w:r w:rsidRPr="00F06453">
        <w:rPr>
          <w:rFonts w:ascii="Arial Narrow" w:hAnsi="Arial Narrow" w:cs="Arial"/>
        </w:rPr>
        <w:t>En todo caso todos y cada uno de los integrantes (personas jurídicas) del oferente plural, deberán presentar el Certificado de Existencia y Representación Legal o el do</w:t>
      </w:r>
      <w:r w:rsidR="00A37AD6" w:rsidRPr="00F06453">
        <w:rPr>
          <w:rFonts w:ascii="Arial Narrow" w:hAnsi="Arial Narrow" w:cs="Arial"/>
        </w:rPr>
        <w:t>cumento idóneo correspondiente.</w:t>
      </w:r>
    </w:p>
    <w:p w14:paraId="76EDB677" w14:textId="77777777" w:rsidR="00A37AD6" w:rsidRPr="00F06453" w:rsidRDefault="00A37AD6" w:rsidP="00F06453">
      <w:pPr>
        <w:tabs>
          <w:tab w:val="left" w:pos="142"/>
        </w:tabs>
        <w:autoSpaceDE w:val="0"/>
        <w:autoSpaceDN w:val="0"/>
        <w:adjustRightInd w:val="0"/>
        <w:spacing w:after="0" w:line="276" w:lineRule="auto"/>
        <w:ind w:left="142" w:right="-234"/>
        <w:jc w:val="both"/>
        <w:rPr>
          <w:rFonts w:ascii="Arial Narrow" w:hAnsi="Arial Narrow" w:cs="Arial"/>
        </w:rPr>
      </w:pPr>
    </w:p>
    <w:p w14:paraId="6BD6046F" w14:textId="35D47CD7" w:rsidR="00444779" w:rsidRPr="00F06453" w:rsidRDefault="00444779" w:rsidP="00F06453">
      <w:pPr>
        <w:pStyle w:val="Prrafodelista"/>
        <w:numPr>
          <w:ilvl w:val="0"/>
          <w:numId w:val="20"/>
        </w:numPr>
        <w:tabs>
          <w:tab w:val="left" w:pos="142"/>
        </w:tabs>
        <w:autoSpaceDE w:val="0"/>
        <w:autoSpaceDN w:val="0"/>
        <w:adjustRightInd w:val="0"/>
        <w:spacing w:line="276" w:lineRule="auto"/>
        <w:ind w:right="-234"/>
        <w:jc w:val="both"/>
        <w:rPr>
          <w:rFonts w:ascii="Arial Narrow" w:hAnsi="Arial Narrow" w:cs="Arial"/>
          <w:sz w:val="22"/>
          <w:szCs w:val="22"/>
        </w:rPr>
      </w:pPr>
      <w:r w:rsidRPr="00F06453">
        <w:rPr>
          <w:rFonts w:ascii="Arial Narrow" w:hAnsi="Arial Narrow" w:cs="Arial"/>
          <w:b/>
          <w:sz w:val="22"/>
          <w:szCs w:val="22"/>
        </w:rPr>
        <w:t>Existencia y representación legal para empresas extranjeras:</w:t>
      </w:r>
      <w:r w:rsidRPr="00F06453">
        <w:rPr>
          <w:rFonts w:ascii="Arial Narrow" w:hAnsi="Arial Narrow" w:cs="Arial"/>
          <w:b/>
          <w:sz w:val="22"/>
          <w:szCs w:val="22"/>
          <w:u w:val="single"/>
        </w:rPr>
        <w:t xml:space="preserve"> </w:t>
      </w:r>
    </w:p>
    <w:p w14:paraId="0C74F44A" w14:textId="77777777" w:rsidR="00444779" w:rsidRPr="00F06453" w:rsidRDefault="00444779" w:rsidP="00F06453">
      <w:pPr>
        <w:tabs>
          <w:tab w:val="left" w:pos="142"/>
        </w:tabs>
        <w:spacing w:after="0" w:line="276" w:lineRule="auto"/>
        <w:ind w:left="426" w:right="-234" w:hanging="142"/>
        <w:jc w:val="both"/>
        <w:rPr>
          <w:rFonts w:ascii="Arial Narrow" w:hAnsi="Arial Narrow" w:cs="Arial"/>
        </w:rPr>
      </w:pPr>
    </w:p>
    <w:p w14:paraId="7DCC65F7" w14:textId="430FA476" w:rsidR="00444779" w:rsidRPr="00F06453" w:rsidRDefault="00444779" w:rsidP="00F06453">
      <w:pPr>
        <w:tabs>
          <w:tab w:val="left" w:pos="142"/>
        </w:tabs>
        <w:spacing w:after="0" w:line="276" w:lineRule="auto"/>
        <w:ind w:left="709" w:right="-234"/>
        <w:jc w:val="both"/>
        <w:rPr>
          <w:rFonts w:ascii="Arial Narrow" w:hAnsi="Arial Narrow" w:cs="Arial"/>
        </w:rPr>
      </w:pPr>
      <w:r w:rsidRPr="00F06453">
        <w:rPr>
          <w:rFonts w:ascii="Arial Narrow" w:hAnsi="Arial Narrow" w:cs="Arial"/>
          <w:b/>
        </w:rPr>
        <w:t>Las personas jurídicas extranjeras</w:t>
      </w:r>
      <w:r w:rsidRPr="00F06453">
        <w:rPr>
          <w:rFonts w:ascii="Arial Narrow" w:hAnsi="Arial Narrow" w:cs="Arial"/>
        </w:rPr>
        <w:t xml:space="preserve"> </w:t>
      </w:r>
      <w:r w:rsidRPr="00F06453">
        <w:rPr>
          <w:rFonts w:ascii="Arial Narrow" w:hAnsi="Arial Narrow" w:cs="Arial"/>
          <w:b/>
        </w:rPr>
        <w:t>con sucursal en Colombia</w:t>
      </w:r>
      <w:r w:rsidRPr="00F06453">
        <w:rPr>
          <w:rFonts w:ascii="Arial Narrow" w:hAnsi="Arial Narrow" w:cs="Arial"/>
        </w:rPr>
        <w:t xml:space="preserve"> deberán adjuntar el respectivo certificado de Cámara de Comercio de su domicilio, con fecha no superior al cierre del presente proceso. Las sociedades deberán acreditar que su duración no será inferior a la del plazo del contrato y tres</w:t>
      </w:r>
      <w:r w:rsidR="00C63295" w:rsidRPr="00F06453">
        <w:rPr>
          <w:rFonts w:ascii="Arial Narrow" w:hAnsi="Arial Narrow" w:cs="Arial"/>
        </w:rPr>
        <w:t xml:space="preserve"> (3)</w:t>
      </w:r>
      <w:r w:rsidRPr="00F06453">
        <w:rPr>
          <w:rFonts w:ascii="Arial Narrow" w:hAnsi="Arial Narrow" w:cs="Arial"/>
        </w:rPr>
        <w:t xml:space="preserve"> años más. </w:t>
      </w:r>
    </w:p>
    <w:p w14:paraId="25709F95" w14:textId="77777777" w:rsidR="00444779" w:rsidRPr="00F06453" w:rsidRDefault="00444779" w:rsidP="00F06453">
      <w:pPr>
        <w:tabs>
          <w:tab w:val="left" w:pos="142"/>
        </w:tabs>
        <w:autoSpaceDE w:val="0"/>
        <w:autoSpaceDN w:val="0"/>
        <w:adjustRightInd w:val="0"/>
        <w:spacing w:after="0" w:line="276" w:lineRule="auto"/>
        <w:ind w:left="709" w:right="-234"/>
        <w:jc w:val="both"/>
        <w:rPr>
          <w:rFonts w:ascii="Arial Narrow" w:hAnsi="Arial Narrow" w:cs="Arial"/>
        </w:rPr>
      </w:pPr>
    </w:p>
    <w:p w14:paraId="6CA6CB80" w14:textId="18C49EE9" w:rsidR="00444779" w:rsidRPr="00F06453" w:rsidRDefault="00444779" w:rsidP="00F06453">
      <w:pPr>
        <w:tabs>
          <w:tab w:val="left" w:pos="142"/>
        </w:tabs>
        <w:spacing w:after="0" w:line="276" w:lineRule="auto"/>
        <w:ind w:left="709" w:right="-234"/>
        <w:jc w:val="both"/>
        <w:rPr>
          <w:rFonts w:ascii="Arial Narrow" w:hAnsi="Arial Narrow" w:cs="Arial"/>
        </w:rPr>
      </w:pPr>
      <w:r w:rsidRPr="00F06453">
        <w:rPr>
          <w:rFonts w:ascii="Arial Narrow" w:hAnsi="Arial Narrow" w:cs="Arial"/>
        </w:rPr>
        <w:t xml:space="preserve">Este certificado deberá acreditar que su objeto social le permite llevar a cabo el objeto del contrato a que se refiere este proceso. Para el caso de oferentes plurales, será válido que el objeto social de cada integrante complemente las actividades objeto </w:t>
      </w:r>
      <w:r w:rsidR="002623FA" w:rsidRPr="00F06453">
        <w:rPr>
          <w:rFonts w:ascii="Arial Narrow" w:hAnsi="Arial Narrow" w:cs="Arial"/>
        </w:rPr>
        <w:t>de</w:t>
      </w:r>
      <w:r w:rsidR="002623FA">
        <w:rPr>
          <w:rFonts w:ascii="Arial Narrow" w:hAnsi="Arial Narrow" w:cs="Arial"/>
        </w:rPr>
        <w:t>l proceso.</w:t>
      </w:r>
      <w:r w:rsidRPr="00F06453">
        <w:rPr>
          <w:rFonts w:ascii="Arial Narrow" w:hAnsi="Arial Narrow" w:cs="Arial"/>
        </w:rPr>
        <w:t xml:space="preserve">  </w:t>
      </w:r>
    </w:p>
    <w:p w14:paraId="2F72F5AF" w14:textId="77777777" w:rsidR="000030FF" w:rsidRPr="00F06453" w:rsidRDefault="000030FF" w:rsidP="00F06453">
      <w:pPr>
        <w:tabs>
          <w:tab w:val="left" w:pos="142"/>
        </w:tabs>
        <w:spacing w:after="0" w:line="276" w:lineRule="auto"/>
        <w:ind w:left="709" w:right="-234"/>
        <w:jc w:val="both"/>
        <w:rPr>
          <w:rFonts w:ascii="Arial Narrow" w:hAnsi="Arial Narrow" w:cs="Arial"/>
        </w:rPr>
      </w:pPr>
    </w:p>
    <w:p w14:paraId="2450066A" w14:textId="773493F3" w:rsidR="00444779" w:rsidRPr="00F06453" w:rsidRDefault="00444779" w:rsidP="00F06453">
      <w:pPr>
        <w:tabs>
          <w:tab w:val="left" w:pos="142"/>
        </w:tabs>
        <w:spacing w:after="0" w:line="276" w:lineRule="auto"/>
        <w:ind w:left="709" w:right="-234"/>
        <w:jc w:val="both"/>
        <w:rPr>
          <w:rFonts w:ascii="Arial Narrow" w:hAnsi="Arial Narrow" w:cs="Arial"/>
          <w:lang w:val="es-MX"/>
        </w:rPr>
      </w:pPr>
      <w:r w:rsidRPr="00F06453">
        <w:rPr>
          <w:rFonts w:ascii="Arial Narrow" w:hAnsi="Arial Narrow" w:cs="Arial"/>
          <w:b/>
        </w:rPr>
        <w:t>Las  personas jurídicas extranjeras sin sucursal en Colombia</w:t>
      </w:r>
      <w:r w:rsidRPr="00F06453">
        <w:rPr>
          <w:rFonts w:ascii="Arial Narrow" w:hAnsi="Arial Narrow" w:cs="Arial"/>
        </w:rPr>
        <w:t xml:space="preserve">, </w:t>
      </w:r>
      <w:r w:rsidRPr="00F06453">
        <w:rPr>
          <w:rFonts w:ascii="Arial Narrow" w:hAnsi="Arial Narrow" w:cs="Arial"/>
          <w:lang w:val="es-MX"/>
        </w:rPr>
        <w:t>deben acreditar su existencia y representación legal con el documento idóneo expedido por la autoridad competente en el país de su domicilio el cual debe ser anterior a la fecha de presentación de la Oferta, en el cual conste su existencia, fecha de constitución, objeto, duración, nombre representante legal, o nombre de la persona que tenga la capacidad de comprometerla jurídicamente, y sus facultades, señalando expresamente que el representante no tiene limitaciones para contraer obligaciones en nombre de la misma, o aportando la autorización o documento correspondiente del órgano directo que lo faculta.</w:t>
      </w:r>
    </w:p>
    <w:p w14:paraId="2D12CACE" w14:textId="77777777" w:rsidR="00444779" w:rsidRPr="00F06453" w:rsidRDefault="00444779" w:rsidP="00F06453">
      <w:pPr>
        <w:tabs>
          <w:tab w:val="left" w:pos="142"/>
        </w:tabs>
        <w:spacing w:after="0" w:line="276" w:lineRule="auto"/>
        <w:ind w:left="709" w:right="-234"/>
        <w:jc w:val="both"/>
        <w:rPr>
          <w:rFonts w:ascii="Arial Narrow" w:hAnsi="Arial Narrow" w:cs="Arial"/>
          <w:b/>
          <w:lang w:val="es-MX"/>
        </w:rPr>
      </w:pPr>
    </w:p>
    <w:p w14:paraId="44FB0073" w14:textId="56AD7188" w:rsidR="00444779" w:rsidRPr="00F06453" w:rsidRDefault="00444779" w:rsidP="00F06453">
      <w:pPr>
        <w:tabs>
          <w:tab w:val="left" w:pos="142"/>
        </w:tabs>
        <w:spacing w:after="0" w:line="276" w:lineRule="auto"/>
        <w:ind w:left="709" w:right="-234"/>
        <w:jc w:val="both"/>
        <w:rPr>
          <w:rFonts w:ascii="Arial Narrow" w:hAnsi="Arial Narrow" w:cs="Arial"/>
          <w:lang w:val="es-MX"/>
        </w:rPr>
      </w:pPr>
      <w:r w:rsidRPr="00F06453">
        <w:rPr>
          <w:rFonts w:ascii="Arial Narrow" w:hAnsi="Arial Narrow" w:cs="Arial"/>
          <w:lang w:val="es-MX"/>
        </w:rPr>
        <w:lastRenderedPageBreak/>
        <w:t>La persona jurídica deberá acreditar que su duración no será inferior a la del plazo del contrato y tres</w:t>
      </w:r>
      <w:r w:rsidR="00C63295" w:rsidRPr="00F06453">
        <w:rPr>
          <w:rFonts w:ascii="Arial Narrow" w:hAnsi="Arial Narrow" w:cs="Arial"/>
          <w:lang w:val="es-MX"/>
        </w:rPr>
        <w:t xml:space="preserve"> (3)</w:t>
      </w:r>
      <w:r w:rsidRPr="00F06453">
        <w:rPr>
          <w:rFonts w:ascii="Arial Narrow" w:hAnsi="Arial Narrow" w:cs="Arial"/>
          <w:lang w:val="es-MX"/>
        </w:rPr>
        <w:t xml:space="preserve"> años más.</w:t>
      </w:r>
    </w:p>
    <w:p w14:paraId="6C4D1DC8" w14:textId="77777777" w:rsidR="00444779" w:rsidRPr="00F06453" w:rsidRDefault="00444779" w:rsidP="00F06453">
      <w:pPr>
        <w:tabs>
          <w:tab w:val="left" w:pos="142"/>
        </w:tabs>
        <w:spacing w:after="0" w:line="276" w:lineRule="auto"/>
        <w:ind w:right="-234"/>
        <w:jc w:val="both"/>
        <w:rPr>
          <w:rFonts w:ascii="Arial Narrow" w:hAnsi="Arial Narrow" w:cs="Arial"/>
          <w:b/>
          <w:lang w:val="es-MX"/>
        </w:rPr>
      </w:pPr>
    </w:p>
    <w:p w14:paraId="657C71F9" w14:textId="5DF78A0E" w:rsidR="00444779" w:rsidRPr="00F06453" w:rsidRDefault="00444779" w:rsidP="00F06453">
      <w:pPr>
        <w:pStyle w:val="Prrafodelista"/>
        <w:numPr>
          <w:ilvl w:val="0"/>
          <w:numId w:val="20"/>
        </w:numPr>
        <w:tabs>
          <w:tab w:val="left" w:pos="142"/>
        </w:tabs>
        <w:autoSpaceDE w:val="0"/>
        <w:autoSpaceDN w:val="0"/>
        <w:adjustRightInd w:val="0"/>
        <w:spacing w:line="276" w:lineRule="auto"/>
        <w:ind w:right="-234"/>
        <w:jc w:val="both"/>
        <w:rPr>
          <w:rFonts w:ascii="Arial Narrow" w:hAnsi="Arial Narrow" w:cs="Arial"/>
          <w:sz w:val="22"/>
          <w:szCs w:val="22"/>
          <w:u w:val="single"/>
        </w:rPr>
      </w:pPr>
      <w:r w:rsidRPr="00F06453">
        <w:rPr>
          <w:rFonts w:ascii="Arial Narrow" w:hAnsi="Arial Narrow" w:cs="Arial"/>
          <w:b/>
          <w:sz w:val="22"/>
          <w:szCs w:val="22"/>
        </w:rPr>
        <w:t xml:space="preserve">Acta de Junta de Socios, Asamblea General de Accionistas o </w:t>
      </w:r>
      <w:r w:rsidR="00010EE8" w:rsidRPr="00F06453">
        <w:rPr>
          <w:rFonts w:ascii="Arial Narrow" w:hAnsi="Arial Narrow" w:cs="Arial"/>
          <w:b/>
          <w:sz w:val="22"/>
          <w:szCs w:val="22"/>
        </w:rPr>
        <w:t>Junta Directiva</w:t>
      </w:r>
      <w:r w:rsidRPr="00F06453">
        <w:rPr>
          <w:rFonts w:ascii="Arial Narrow" w:hAnsi="Arial Narrow" w:cs="Arial"/>
          <w:b/>
          <w:sz w:val="22"/>
          <w:szCs w:val="22"/>
        </w:rPr>
        <w:t xml:space="preserve">: </w:t>
      </w:r>
      <w:r w:rsidRPr="00F06453">
        <w:rPr>
          <w:rFonts w:ascii="Arial Narrow" w:hAnsi="Arial Narrow" w:cs="Arial"/>
          <w:sz w:val="22"/>
          <w:szCs w:val="22"/>
        </w:rPr>
        <w:t xml:space="preserve">Si el representante legal que presenta la oferta tiene limitaciones en sus facultades para participar en el presente proceso de contratación, deberá adjuntar el Acta en la cual conste la autorización previa de la asamblea de accionistas o junta de socios o junta directiva o del organismo social competente. </w:t>
      </w:r>
    </w:p>
    <w:p w14:paraId="722D4215" w14:textId="77777777" w:rsidR="00444779" w:rsidRPr="00F06453" w:rsidRDefault="00444779" w:rsidP="00F06453">
      <w:pPr>
        <w:tabs>
          <w:tab w:val="left" w:pos="142"/>
        </w:tabs>
        <w:autoSpaceDE w:val="0"/>
        <w:autoSpaceDN w:val="0"/>
        <w:adjustRightInd w:val="0"/>
        <w:spacing w:after="0" w:line="276" w:lineRule="auto"/>
        <w:ind w:left="426" w:right="-234" w:hanging="1"/>
        <w:jc w:val="both"/>
        <w:rPr>
          <w:rFonts w:ascii="Arial Narrow" w:hAnsi="Arial Narrow" w:cs="Arial"/>
          <w:b/>
        </w:rPr>
      </w:pPr>
    </w:p>
    <w:p w14:paraId="4D4D1DA8" w14:textId="77777777" w:rsidR="00444779" w:rsidRPr="00F06453" w:rsidRDefault="00444779" w:rsidP="00F06453">
      <w:pPr>
        <w:tabs>
          <w:tab w:val="left" w:pos="142"/>
        </w:tabs>
        <w:autoSpaceDE w:val="0"/>
        <w:autoSpaceDN w:val="0"/>
        <w:adjustRightInd w:val="0"/>
        <w:spacing w:after="0" w:line="276" w:lineRule="auto"/>
        <w:ind w:left="709" w:right="-234"/>
        <w:jc w:val="both"/>
        <w:rPr>
          <w:rFonts w:ascii="Arial Narrow" w:hAnsi="Arial Narrow" w:cs="Arial"/>
          <w:u w:val="single"/>
        </w:rPr>
      </w:pPr>
      <w:r w:rsidRPr="00F06453">
        <w:rPr>
          <w:rFonts w:ascii="Arial Narrow" w:hAnsi="Arial Narrow" w:cs="Arial"/>
        </w:rPr>
        <w:t>Esta Acta debe ser autentica de acuerdo con lo exigido por el Código de Comercio, en especial el Capítulo VII Sección I y el artículo 189, para efectos de que eficacia y validez; teniendo las siguientes alternativas: (i) fotocopia del libro de actas y autenticada por Notario o (</w:t>
      </w:r>
      <w:proofErr w:type="spellStart"/>
      <w:r w:rsidRPr="00F06453">
        <w:rPr>
          <w:rFonts w:ascii="Arial Narrow" w:hAnsi="Arial Narrow" w:cs="Arial"/>
        </w:rPr>
        <w:t>ii</w:t>
      </w:r>
      <w:proofErr w:type="spellEnd"/>
      <w:r w:rsidRPr="00F06453">
        <w:rPr>
          <w:rFonts w:ascii="Arial Narrow" w:hAnsi="Arial Narrow" w:cs="Arial"/>
        </w:rPr>
        <w:t>) Fotocopia con inclusión de nota que es fiel copia tomada de su original y firma por el secretario o el presidente.</w:t>
      </w:r>
    </w:p>
    <w:p w14:paraId="2277A3F4" w14:textId="77777777" w:rsidR="00444779" w:rsidRPr="00F06453" w:rsidRDefault="00444779" w:rsidP="00F06453">
      <w:pPr>
        <w:tabs>
          <w:tab w:val="left" w:pos="142"/>
        </w:tabs>
        <w:autoSpaceDE w:val="0"/>
        <w:autoSpaceDN w:val="0"/>
        <w:adjustRightInd w:val="0"/>
        <w:spacing w:after="0" w:line="276" w:lineRule="auto"/>
        <w:ind w:left="709" w:right="-234"/>
        <w:jc w:val="both"/>
        <w:rPr>
          <w:rFonts w:ascii="Arial Narrow" w:hAnsi="Arial Narrow" w:cs="Arial"/>
          <w:u w:val="single"/>
        </w:rPr>
      </w:pPr>
    </w:p>
    <w:p w14:paraId="62D98D06" w14:textId="77777777" w:rsidR="00444779" w:rsidRPr="00F06453" w:rsidRDefault="00444779" w:rsidP="00F06453">
      <w:pPr>
        <w:tabs>
          <w:tab w:val="left" w:pos="142"/>
        </w:tabs>
        <w:autoSpaceDE w:val="0"/>
        <w:autoSpaceDN w:val="0"/>
        <w:adjustRightInd w:val="0"/>
        <w:spacing w:after="0" w:line="276" w:lineRule="auto"/>
        <w:ind w:left="709" w:right="-234"/>
        <w:jc w:val="both"/>
        <w:rPr>
          <w:rFonts w:ascii="Arial Narrow" w:hAnsi="Arial Narrow" w:cs="Arial"/>
        </w:rPr>
      </w:pPr>
      <w:r w:rsidRPr="00F06453">
        <w:rPr>
          <w:rFonts w:ascii="Arial Narrow" w:hAnsi="Arial Narrow" w:cs="Arial"/>
        </w:rPr>
        <w:t>En caso de oferentes plurales, cada uno de sus integrantes debe cumplir con este requisito, en caso de requerirlo. Para los extranjeros, éstos deben presentar los documentos idóneos del país de origen en donde se pruebe esta capacidad.</w:t>
      </w:r>
    </w:p>
    <w:p w14:paraId="679A394B" w14:textId="77777777" w:rsidR="00444779" w:rsidRPr="00F06453" w:rsidRDefault="00444779" w:rsidP="00F06453">
      <w:pPr>
        <w:pStyle w:val="Textoindependienteprimerasangra21"/>
        <w:tabs>
          <w:tab w:val="left" w:pos="142"/>
        </w:tabs>
        <w:spacing w:after="0" w:line="276" w:lineRule="auto"/>
        <w:ind w:left="0" w:right="-234" w:firstLine="0"/>
        <w:jc w:val="both"/>
        <w:rPr>
          <w:rFonts w:ascii="Arial Narrow" w:hAnsi="Arial Narrow" w:cs="Arial"/>
          <w:b/>
          <w:sz w:val="22"/>
          <w:szCs w:val="22"/>
        </w:rPr>
      </w:pPr>
    </w:p>
    <w:p w14:paraId="2294F3A6" w14:textId="5D1E74F7" w:rsidR="00444779" w:rsidRPr="00F06453" w:rsidRDefault="00444779" w:rsidP="00F06453">
      <w:pPr>
        <w:pStyle w:val="Prrafodelista"/>
        <w:numPr>
          <w:ilvl w:val="0"/>
          <w:numId w:val="20"/>
        </w:numPr>
        <w:tabs>
          <w:tab w:val="left" w:pos="142"/>
        </w:tabs>
        <w:autoSpaceDE w:val="0"/>
        <w:autoSpaceDN w:val="0"/>
        <w:adjustRightInd w:val="0"/>
        <w:spacing w:line="276" w:lineRule="auto"/>
        <w:ind w:right="-234"/>
        <w:jc w:val="both"/>
        <w:rPr>
          <w:rFonts w:ascii="Arial Narrow" w:hAnsi="Arial Narrow" w:cs="Arial"/>
          <w:sz w:val="22"/>
          <w:szCs w:val="22"/>
        </w:rPr>
      </w:pPr>
      <w:r w:rsidRPr="00F06453">
        <w:rPr>
          <w:rFonts w:ascii="Arial Narrow" w:hAnsi="Arial Narrow" w:cs="Arial"/>
          <w:b/>
          <w:sz w:val="22"/>
          <w:szCs w:val="22"/>
        </w:rPr>
        <w:t xml:space="preserve">Certificación de pago de aportes a la seguridad social y parafiscal. Artículo 50 de la Ley 789 de 2002:   </w:t>
      </w:r>
      <w:r w:rsidRPr="00F06453">
        <w:rPr>
          <w:rFonts w:ascii="Arial Narrow" w:hAnsi="Arial Narrow" w:cs="Arial"/>
          <w:sz w:val="22"/>
          <w:szCs w:val="22"/>
        </w:rPr>
        <w:t>Diligenciar en el Formato No.</w:t>
      </w:r>
      <w:r w:rsidR="001E13DD">
        <w:rPr>
          <w:rFonts w:ascii="Arial Narrow" w:hAnsi="Arial Narrow" w:cs="Arial"/>
          <w:sz w:val="22"/>
          <w:szCs w:val="22"/>
        </w:rPr>
        <w:t>17 o 18 según sea el caso</w:t>
      </w:r>
      <w:r w:rsidRPr="00F06453">
        <w:rPr>
          <w:rFonts w:ascii="Arial Narrow" w:hAnsi="Arial Narrow" w:cs="Arial"/>
          <w:sz w:val="22"/>
          <w:szCs w:val="22"/>
        </w:rPr>
        <w:t>.</w:t>
      </w:r>
    </w:p>
    <w:p w14:paraId="4753F561" w14:textId="77777777" w:rsidR="00444779" w:rsidRPr="00F06453" w:rsidRDefault="00444779" w:rsidP="00F06453">
      <w:pPr>
        <w:tabs>
          <w:tab w:val="left" w:pos="142"/>
        </w:tabs>
        <w:autoSpaceDE w:val="0"/>
        <w:autoSpaceDN w:val="0"/>
        <w:adjustRightInd w:val="0"/>
        <w:spacing w:after="0" w:line="276" w:lineRule="auto"/>
        <w:ind w:left="425" w:right="-234"/>
        <w:jc w:val="both"/>
        <w:rPr>
          <w:rFonts w:ascii="Arial Narrow" w:hAnsi="Arial Narrow" w:cs="Arial"/>
        </w:rPr>
      </w:pPr>
    </w:p>
    <w:p w14:paraId="7AF96E6A" w14:textId="0E45C376" w:rsidR="00444779" w:rsidRPr="00F06453" w:rsidRDefault="00444779" w:rsidP="00F06453">
      <w:pPr>
        <w:pStyle w:val="Prrafodelista"/>
        <w:numPr>
          <w:ilvl w:val="1"/>
          <w:numId w:val="20"/>
        </w:numPr>
        <w:tabs>
          <w:tab w:val="left" w:pos="142"/>
          <w:tab w:val="left" w:pos="993"/>
        </w:tabs>
        <w:spacing w:line="276" w:lineRule="auto"/>
        <w:ind w:left="709" w:right="-234" w:firstLine="0"/>
        <w:jc w:val="both"/>
        <w:rPr>
          <w:rFonts w:ascii="Arial Narrow" w:hAnsi="Arial Narrow" w:cs="Arial"/>
          <w:sz w:val="22"/>
          <w:szCs w:val="22"/>
        </w:rPr>
      </w:pPr>
      <w:r w:rsidRPr="00F06453">
        <w:rPr>
          <w:rFonts w:ascii="Arial Narrow" w:hAnsi="Arial Narrow" w:cs="Arial"/>
          <w:sz w:val="22"/>
          <w:szCs w:val="22"/>
        </w:rPr>
        <w:t>El proponente</w:t>
      </w:r>
      <w:r w:rsidR="000030FF" w:rsidRPr="00F06453">
        <w:rPr>
          <w:rFonts w:ascii="Arial Narrow" w:hAnsi="Arial Narrow" w:cs="Arial"/>
          <w:sz w:val="22"/>
          <w:szCs w:val="22"/>
        </w:rPr>
        <w:t>,</w:t>
      </w:r>
      <w:r w:rsidRPr="00F06453">
        <w:rPr>
          <w:rFonts w:ascii="Arial Narrow" w:hAnsi="Arial Narrow" w:cs="Arial"/>
          <w:sz w:val="22"/>
          <w:szCs w:val="22"/>
        </w:rPr>
        <w:t xml:space="preserve"> persona jurídica</w:t>
      </w:r>
      <w:r w:rsidR="000030FF" w:rsidRPr="00F06453">
        <w:rPr>
          <w:rFonts w:ascii="Arial Narrow" w:hAnsi="Arial Narrow" w:cs="Arial"/>
          <w:sz w:val="22"/>
          <w:szCs w:val="22"/>
        </w:rPr>
        <w:t>,</w:t>
      </w:r>
      <w:r w:rsidRPr="00F06453">
        <w:rPr>
          <w:rFonts w:ascii="Arial Narrow" w:hAnsi="Arial Narrow" w:cs="Arial"/>
          <w:sz w:val="22"/>
          <w:szCs w:val="22"/>
        </w:rPr>
        <w:t xml:space="preserve"> deberá presentar una certificación, expedida por el Revisor Fiscal, de acuerdo con los requerimientos de Ley, o por el Representante Legal, bajo la gravedad del juramento, cuando no se requiera Revisor Fiscal, en la que conste el pago de los aportes de sus empleados a los sistemas de salud, riesgos profesionales, pensiones y aportes a las Cajas de Compensación Familiar, Instituto Colombiano de Bienestar Familiar, Servicio Nacional de </w:t>
      </w:r>
      <w:r w:rsidR="0015474B" w:rsidRPr="00F06453">
        <w:rPr>
          <w:rFonts w:ascii="Arial Narrow" w:hAnsi="Arial Narrow" w:cs="Arial"/>
          <w:sz w:val="22"/>
          <w:szCs w:val="22"/>
        </w:rPr>
        <w:t>Aprendizaje. Dicho</w:t>
      </w:r>
      <w:r w:rsidRPr="00F06453">
        <w:rPr>
          <w:rFonts w:ascii="Arial Narrow" w:hAnsi="Arial Narrow" w:cs="Arial"/>
          <w:sz w:val="22"/>
          <w:szCs w:val="22"/>
        </w:rPr>
        <w:t xml:space="preserve"> documento deberá certificar que, a la fecha de cierre del presente proceso de selección, ha realizado el pago de los aportes correspondientes a la nómina de los últimos seis (6) meses, contados a partir del mes anterior a la fecha de cierre, en los cuales se haya causado la obligación de efectuar dichos pagos.</w:t>
      </w:r>
    </w:p>
    <w:p w14:paraId="4E0DD317" w14:textId="77777777" w:rsidR="00444779" w:rsidRPr="00F06453" w:rsidRDefault="00444779" w:rsidP="00F06453">
      <w:pPr>
        <w:tabs>
          <w:tab w:val="left" w:pos="142"/>
        </w:tabs>
        <w:spacing w:after="0" w:line="276" w:lineRule="auto"/>
        <w:ind w:left="567" w:right="-234"/>
        <w:jc w:val="both"/>
        <w:rPr>
          <w:rFonts w:ascii="Arial Narrow" w:eastAsia="Times New Roman" w:hAnsi="Arial Narrow" w:cs="Arial"/>
          <w:lang w:eastAsia="es-ES"/>
        </w:rPr>
      </w:pPr>
    </w:p>
    <w:p w14:paraId="0367F97E" w14:textId="77777777" w:rsidR="00444779" w:rsidRPr="00F06453" w:rsidRDefault="00444779" w:rsidP="00F06453">
      <w:pPr>
        <w:tabs>
          <w:tab w:val="left" w:pos="142"/>
        </w:tabs>
        <w:spacing w:after="0" w:line="276" w:lineRule="auto"/>
        <w:ind w:left="709" w:right="-234"/>
        <w:jc w:val="both"/>
        <w:rPr>
          <w:rFonts w:ascii="Arial Narrow" w:eastAsia="Times New Roman" w:hAnsi="Arial Narrow" w:cs="Arial"/>
          <w:lang w:eastAsia="es-ES"/>
        </w:rPr>
      </w:pPr>
      <w:r w:rsidRPr="00F06453">
        <w:rPr>
          <w:rFonts w:ascii="Arial Narrow" w:eastAsia="Times New Roman" w:hAnsi="Arial Narrow" w:cs="Arial"/>
          <w:lang w:eastAsia="es-ES"/>
        </w:rPr>
        <w:t xml:space="preserve">En caso de presentar acuerdo de pago con las entidades recaudadoras respecto de alguna de las obligaciones mencionadas deberá manifestar que existe el acuerdo y que se encuentra al día en el cumplimiento </w:t>
      </w:r>
      <w:proofErr w:type="gramStart"/>
      <w:r w:rsidRPr="00F06453">
        <w:rPr>
          <w:rFonts w:ascii="Arial Narrow" w:eastAsia="Times New Roman" w:hAnsi="Arial Narrow" w:cs="Arial"/>
          <w:lang w:eastAsia="es-ES"/>
        </w:rPr>
        <w:t>del mismo</w:t>
      </w:r>
      <w:proofErr w:type="gramEnd"/>
      <w:r w:rsidRPr="00F06453">
        <w:rPr>
          <w:rFonts w:ascii="Arial Narrow" w:eastAsia="Times New Roman" w:hAnsi="Arial Narrow" w:cs="Arial"/>
          <w:lang w:eastAsia="es-ES"/>
        </w:rPr>
        <w:t>. En este evento el oferente deberá anexar copia del acuerdo de pago correspondiente y el comprobante de pago soporte del mes anterior al cierre del proceso de selección.</w:t>
      </w:r>
    </w:p>
    <w:p w14:paraId="46DB0BF9" w14:textId="77777777" w:rsidR="00444779" w:rsidRPr="00F06453" w:rsidRDefault="00444779" w:rsidP="00F06453">
      <w:pPr>
        <w:tabs>
          <w:tab w:val="left" w:pos="142"/>
        </w:tabs>
        <w:spacing w:after="0" w:line="276" w:lineRule="auto"/>
        <w:ind w:left="709" w:right="-234"/>
        <w:jc w:val="both"/>
        <w:rPr>
          <w:rFonts w:ascii="Arial Narrow" w:eastAsia="Times New Roman" w:hAnsi="Arial Narrow" w:cs="Arial"/>
          <w:lang w:eastAsia="es-ES"/>
        </w:rPr>
      </w:pPr>
    </w:p>
    <w:p w14:paraId="5C6727F2" w14:textId="77777777" w:rsidR="00444779" w:rsidRPr="00F06453" w:rsidRDefault="00444779" w:rsidP="00F06453">
      <w:pPr>
        <w:tabs>
          <w:tab w:val="left" w:pos="142"/>
        </w:tabs>
        <w:spacing w:after="0" w:line="276" w:lineRule="auto"/>
        <w:ind w:left="709" w:right="-234"/>
        <w:jc w:val="both"/>
        <w:rPr>
          <w:rFonts w:ascii="Arial Narrow" w:eastAsia="Times New Roman" w:hAnsi="Arial Narrow" w:cs="Arial"/>
          <w:lang w:eastAsia="es-ES"/>
        </w:rPr>
      </w:pPr>
      <w:r w:rsidRPr="00F06453">
        <w:rPr>
          <w:rFonts w:ascii="Arial Narrow" w:eastAsia="Times New Roman" w:hAnsi="Arial Narrow" w:cs="Arial"/>
          <w:lang w:eastAsia="es-ES"/>
        </w:rPr>
        <w:t>Esta misma previsión aplica para las personas jurídicas extranjeras con domicilio o sucursal en Colombia las cuales deberán acreditar este requisito respecto del personal vinculado en Colombia.</w:t>
      </w:r>
    </w:p>
    <w:p w14:paraId="7C745C9B" w14:textId="77777777" w:rsidR="00444779" w:rsidRPr="00F06453" w:rsidRDefault="00444779" w:rsidP="00F06453">
      <w:pPr>
        <w:tabs>
          <w:tab w:val="left" w:pos="142"/>
        </w:tabs>
        <w:spacing w:after="0" w:line="276" w:lineRule="auto"/>
        <w:ind w:left="567" w:right="-234"/>
        <w:jc w:val="both"/>
        <w:rPr>
          <w:rFonts w:ascii="Arial Narrow" w:eastAsia="Times New Roman" w:hAnsi="Arial Narrow" w:cs="Arial"/>
          <w:lang w:eastAsia="es-ES"/>
        </w:rPr>
      </w:pPr>
    </w:p>
    <w:p w14:paraId="1711A384" w14:textId="2654C432" w:rsidR="00444779" w:rsidRPr="00F06453" w:rsidRDefault="00444779" w:rsidP="00F06453">
      <w:pPr>
        <w:pStyle w:val="Prrafodelista"/>
        <w:numPr>
          <w:ilvl w:val="1"/>
          <w:numId w:val="20"/>
        </w:numPr>
        <w:tabs>
          <w:tab w:val="left" w:pos="142"/>
          <w:tab w:val="left" w:pos="993"/>
        </w:tabs>
        <w:spacing w:line="276" w:lineRule="auto"/>
        <w:ind w:left="709" w:right="-234" w:firstLine="0"/>
        <w:jc w:val="both"/>
        <w:rPr>
          <w:rFonts w:ascii="Arial Narrow" w:hAnsi="Arial Narrow" w:cs="Arial"/>
          <w:sz w:val="22"/>
          <w:szCs w:val="22"/>
        </w:rPr>
      </w:pPr>
      <w:r w:rsidRPr="00F06453">
        <w:rPr>
          <w:rFonts w:ascii="Arial Narrow" w:hAnsi="Arial Narrow" w:cs="Arial"/>
          <w:sz w:val="22"/>
          <w:szCs w:val="22"/>
        </w:rPr>
        <w:t>El proponente</w:t>
      </w:r>
      <w:r w:rsidR="000030FF" w:rsidRPr="00F06453">
        <w:rPr>
          <w:rFonts w:ascii="Arial Narrow" w:hAnsi="Arial Narrow" w:cs="Arial"/>
          <w:sz w:val="22"/>
          <w:szCs w:val="22"/>
        </w:rPr>
        <w:t>,</w:t>
      </w:r>
      <w:r w:rsidRPr="00F06453">
        <w:rPr>
          <w:rFonts w:ascii="Arial Narrow" w:hAnsi="Arial Narrow" w:cs="Arial"/>
          <w:sz w:val="22"/>
          <w:szCs w:val="22"/>
        </w:rPr>
        <w:t xml:space="preserve"> persona natural</w:t>
      </w:r>
      <w:r w:rsidR="000030FF" w:rsidRPr="00F06453">
        <w:rPr>
          <w:rFonts w:ascii="Arial Narrow" w:hAnsi="Arial Narrow" w:cs="Arial"/>
          <w:sz w:val="22"/>
          <w:szCs w:val="22"/>
        </w:rPr>
        <w:t>,</w:t>
      </w:r>
      <w:r w:rsidRPr="00F06453">
        <w:rPr>
          <w:rFonts w:ascii="Arial Narrow" w:hAnsi="Arial Narrow" w:cs="Arial"/>
          <w:sz w:val="22"/>
          <w:szCs w:val="22"/>
        </w:rPr>
        <w:t xml:space="preserve"> con personal a cargo deberá presentar una </w:t>
      </w:r>
      <w:r w:rsidR="00D96071" w:rsidRPr="00F06453">
        <w:rPr>
          <w:rFonts w:ascii="Arial Narrow" w:hAnsi="Arial Narrow" w:cs="Arial"/>
          <w:sz w:val="22"/>
          <w:szCs w:val="22"/>
        </w:rPr>
        <w:t>declaración, bajo</w:t>
      </w:r>
      <w:r w:rsidRPr="00F06453">
        <w:rPr>
          <w:rFonts w:ascii="Arial Narrow" w:hAnsi="Arial Narrow" w:cs="Arial"/>
          <w:sz w:val="22"/>
          <w:szCs w:val="22"/>
        </w:rPr>
        <w:t xml:space="preserve"> la gravedad de juramento que se entiende prestado con la presentación de </w:t>
      </w:r>
      <w:proofErr w:type="gramStart"/>
      <w:r w:rsidRPr="00F06453">
        <w:rPr>
          <w:rFonts w:ascii="Arial Narrow" w:hAnsi="Arial Narrow" w:cs="Arial"/>
          <w:sz w:val="22"/>
          <w:szCs w:val="22"/>
        </w:rPr>
        <w:t>la misma</w:t>
      </w:r>
      <w:proofErr w:type="gramEnd"/>
      <w:r w:rsidRPr="00F06453">
        <w:rPr>
          <w:rFonts w:ascii="Arial Narrow" w:hAnsi="Arial Narrow" w:cs="Arial"/>
          <w:sz w:val="22"/>
          <w:szCs w:val="22"/>
        </w:rPr>
        <w:t xml:space="preserve">, en la que conste el </w:t>
      </w:r>
      <w:r w:rsidRPr="00F06453">
        <w:rPr>
          <w:rFonts w:ascii="Arial Narrow" w:hAnsi="Arial Narrow" w:cs="Arial"/>
          <w:sz w:val="22"/>
          <w:szCs w:val="22"/>
        </w:rPr>
        <w:lastRenderedPageBreak/>
        <w:t>pago de sus aportes y el de sus empleados a los sistemas de salud, riesgos profesionales, pensiones y aportes a las Cajas de Compensación Familiar, Instituto Colombiano de Bienestar Familiar, Servicio Nacional de Aprendizaje</w:t>
      </w:r>
      <w:r w:rsidRPr="00F06453">
        <w:rPr>
          <w:rFonts w:ascii="Arial Narrow" w:hAnsi="Arial Narrow" w:cs="Arial"/>
          <w:i/>
          <w:sz w:val="22"/>
          <w:szCs w:val="22"/>
        </w:rPr>
        <w:t xml:space="preserve">. </w:t>
      </w:r>
      <w:r w:rsidRPr="00F06453">
        <w:rPr>
          <w:rFonts w:ascii="Arial Narrow" w:hAnsi="Arial Narrow" w:cs="Arial"/>
          <w:sz w:val="22"/>
          <w:szCs w:val="22"/>
        </w:rPr>
        <w:t>Dicho documento deberá expresar que, a la fecha de cierre del presente proceso de selección, ha realizado el pago de los aportes correspondientes a la nómina de los últimos seis (6) meses, contados a partir del mes anterior a la fecha de cierre, en los cuales se haya causado la obligación de efectuar dichos pagos.</w:t>
      </w:r>
    </w:p>
    <w:p w14:paraId="1ABAC683" w14:textId="77777777" w:rsidR="00444779" w:rsidRPr="00F06453" w:rsidRDefault="00444779" w:rsidP="00F06453">
      <w:pPr>
        <w:tabs>
          <w:tab w:val="left" w:pos="142"/>
        </w:tabs>
        <w:spacing w:after="0" w:line="276" w:lineRule="auto"/>
        <w:ind w:left="567" w:right="-234"/>
        <w:jc w:val="both"/>
        <w:rPr>
          <w:rFonts w:ascii="Arial Narrow" w:eastAsia="Times New Roman" w:hAnsi="Arial Narrow" w:cs="Arial"/>
          <w:lang w:eastAsia="es-ES"/>
        </w:rPr>
      </w:pPr>
    </w:p>
    <w:p w14:paraId="0A5E54FA" w14:textId="77777777" w:rsidR="00444779" w:rsidRPr="00F06453" w:rsidRDefault="00444779" w:rsidP="00F06453">
      <w:pPr>
        <w:tabs>
          <w:tab w:val="left" w:pos="142"/>
        </w:tabs>
        <w:spacing w:after="0" w:line="276" w:lineRule="auto"/>
        <w:ind w:left="709" w:right="-234"/>
        <w:jc w:val="both"/>
        <w:rPr>
          <w:rFonts w:ascii="Arial Narrow" w:eastAsia="Times New Roman" w:hAnsi="Arial Narrow" w:cs="Arial"/>
          <w:lang w:eastAsia="es-ES"/>
        </w:rPr>
      </w:pPr>
      <w:r w:rsidRPr="00F06453">
        <w:rPr>
          <w:rFonts w:ascii="Arial Narrow" w:eastAsia="Times New Roman" w:hAnsi="Arial Narrow" w:cs="Arial"/>
          <w:lang w:eastAsia="es-ES"/>
        </w:rPr>
        <w:t xml:space="preserve">En caso de presentar acuerdo de pago con las entidades recaudadoras respecto de alguna de las obligaciones mencionadas deberá manifestar que existe el acuerdo y que se encuentra al día en el cumplimiento </w:t>
      </w:r>
      <w:proofErr w:type="gramStart"/>
      <w:r w:rsidRPr="00F06453">
        <w:rPr>
          <w:rFonts w:ascii="Arial Narrow" w:eastAsia="Times New Roman" w:hAnsi="Arial Narrow" w:cs="Arial"/>
          <w:lang w:eastAsia="es-ES"/>
        </w:rPr>
        <w:t>del mismo</w:t>
      </w:r>
      <w:proofErr w:type="gramEnd"/>
      <w:r w:rsidRPr="00F06453">
        <w:rPr>
          <w:rFonts w:ascii="Arial Narrow" w:eastAsia="Times New Roman" w:hAnsi="Arial Narrow" w:cs="Arial"/>
          <w:lang w:eastAsia="es-ES"/>
        </w:rPr>
        <w:t>. En este evento el oferente deberá anexar copia del acuerdo de pago correspondiente y el comprobante de pago soporte del mes anterior al cierre del proceso de selección.</w:t>
      </w:r>
    </w:p>
    <w:p w14:paraId="5FEEB5F0" w14:textId="77777777" w:rsidR="00444779" w:rsidRPr="00F06453" w:rsidRDefault="00444779" w:rsidP="00F06453">
      <w:pPr>
        <w:tabs>
          <w:tab w:val="left" w:pos="142"/>
        </w:tabs>
        <w:spacing w:after="0" w:line="276" w:lineRule="auto"/>
        <w:ind w:left="567" w:right="-234"/>
        <w:jc w:val="both"/>
        <w:rPr>
          <w:rFonts w:ascii="Arial Narrow" w:hAnsi="Arial Narrow" w:cs="Arial"/>
          <w:lang w:eastAsia="es-ES"/>
        </w:rPr>
      </w:pPr>
    </w:p>
    <w:p w14:paraId="63C69E17" w14:textId="77777777" w:rsidR="00444779" w:rsidRPr="00F06453" w:rsidRDefault="00444779" w:rsidP="00F06453">
      <w:pPr>
        <w:tabs>
          <w:tab w:val="left" w:pos="-142"/>
          <w:tab w:val="left" w:pos="142"/>
        </w:tabs>
        <w:autoSpaceDE w:val="0"/>
        <w:autoSpaceDN w:val="0"/>
        <w:adjustRightInd w:val="0"/>
        <w:spacing w:after="0" w:line="276" w:lineRule="auto"/>
        <w:ind w:left="709" w:right="-234"/>
        <w:jc w:val="both"/>
        <w:rPr>
          <w:rFonts w:ascii="Arial Narrow" w:eastAsia="Times New Roman" w:hAnsi="Arial Narrow" w:cs="Arial"/>
          <w:lang w:eastAsia="es-ES"/>
        </w:rPr>
      </w:pPr>
      <w:r w:rsidRPr="00F06453">
        <w:rPr>
          <w:rFonts w:ascii="Arial Narrow" w:eastAsia="Times New Roman" w:hAnsi="Arial Narrow" w:cs="Arial"/>
          <w:lang w:val="x-none" w:eastAsia="es-ES"/>
        </w:rPr>
        <w:t xml:space="preserve">Si se trata de personas naturales independientes sin empleados a su cargo, deberán </w:t>
      </w:r>
      <w:r w:rsidRPr="00F06453">
        <w:rPr>
          <w:rFonts w:ascii="Arial Narrow" w:eastAsia="Times New Roman" w:hAnsi="Arial Narrow" w:cs="Arial"/>
          <w:lang w:eastAsia="es-ES"/>
        </w:rPr>
        <w:t>aportar la</w:t>
      </w:r>
      <w:r w:rsidRPr="00F06453">
        <w:rPr>
          <w:rFonts w:ascii="Arial Narrow" w:eastAsia="Times New Roman" w:hAnsi="Arial Narrow" w:cs="Arial"/>
          <w:lang w:val="x-none" w:eastAsia="es-ES"/>
        </w:rPr>
        <w:t xml:space="preserve"> planilla integrada de liquidación de aportes (PILA), con la cual acredite</w:t>
      </w:r>
      <w:r w:rsidRPr="00F06453">
        <w:rPr>
          <w:rFonts w:ascii="Arial Narrow" w:eastAsia="Times New Roman" w:hAnsi="Arial Narrow" w:cs="Arial"/>
          <w:lang w:eastAsia="es-ES"/>
        </w:rPr>
        <w:t>n</w:t>
      </w:r>
      <w:r w:rsidRPr="00F06453">
        <w:rPr>
          <w:rFonts w:ascii="Arial Narrow" w:eastAsia="Times New Roman" w:hAnsi="Arial Narrow" w:cs="Arial"/>
          <w:lang w:val="x-none" w:eastAsia="es-ES"/>
        </w:rPr>
        <w:t xml:space="preserve"> que se encuentran al día en el pago de sus aportes al sistema de seguridad social, </w:t>
      </w:r>
      <w:r w:rsidRPr="00F06453">
        <w:rPr>
          <w:rFonts w:ascii="Arial Narrow" w:eastAsia="Times New Roman" w:hAnsi="Arial Narrow" w:cs="Arial"/>
          <w:lang w:eastAsia="es-ES"/>
        </w:rPr>
        <w:t xml:space="preserve">de los </w:t>
      </w:r>
      <w:r w:rsidRPr="00F06453">
        <w:rPr>
          <w:rFonts w:ascii="Arial Narrow" w:eastAsia="Times New Roman" w:hAnsi="Arial Narrow" w:cs="Arial"/>
          <w:lang w:val="x-none" w:eastAsia="es-ES"/>
        </w:rPr>
        <w:t>últimos seis (6) meses contados a partir del mes anterior a la fecha de cierre</w:t>
      </w:r>
      <w:r w:rsidRPr="00F06453">
        <w:rPr>
          <w:rFonts w:ascii="Arial Narrow" w:eastAsia="Times New Roman" w:hAnsi="Arial Narrow" w:cs="Arial"/>
          <w:lang w:eastAsia="es-ES"/>
        </w:rPr>
        <w:t>.</w:t>
      </w:r>
    </w:p>
    <w:p w14:paraId="55ABB364" w14:textId="77777777" w:rsidR="00444779" w:rsidRPr="00F06453" w:rsidRDefault="00444779" w:rsidP="00F06453">
      <w:pPr>
        <w:tabs>
          <w:tab w:val="left" w:pos="-142"/>
          <w:tab w:val="left" w:pos="142"/>
        </w:tabs>
        <w:autoSpaceDE w:val="0"/>
        <w:autoSpaceDN w:val="0"/>
        <w:adjustRightInd w:val="0"/>
        <w:spacing w:after="0" w:line="276" w:lineRule="auto"/>
        <w:ind w:left="709" w:right="-234"/>
        <w:jc w:val="both"/>
        <w:rPr>
          <w:rFonts w:ascii="Arial Narrow" w:eastAsia="Times New Roman" w:hAnsi="Arial Narrow" w:cs="Arial"/>
          <w:lang w:val="x-none" w:eastAsia="es-ES"/>
        </w:rPr>
      </w:pPr>
    </w:p>
    <w:p w14:paraId="370DF7C4" w14:textId="77777777" w:rsidR="00444779" w:rsidRPr="00F06453" w:rsidRDefault="00444779" w:rsidP="00F06453">
      <w:pPr>
        <w:tabs>
          <w:tab w:val="left" w:pos="-142"/>
          <w:tab w:val="left" w:pos="142"/>
        </w:tabs>
        <w:autoSpaceDE w:val="0"/>
        <w:autoSpaceDN w:val="0"/>
        <w:adjustRightInd w:val="0"/>
        <w:spacing w:after="0" w:line="276" w:lineRule="auto"/>
        <w:ind w:left="709" w:right="-234"/>
        <w:jc w:val="both"/>
        <w:rPr>
          <w:rFonts w:ascii="Arial Narrow" w:eastAsia="Times New Roman" w:hAnsi="Arial Narrow" w:cs="Arial"/>
          <w:lang w:val="x-none" w:eastAsia="es-ES"/>
        </w:rPr>
      </w:pPr>
      <w:r w:rsidRPr="00F06453">
        <w:rPr>
          <w:rFonts w:ascii="Arial Narrow" w:eastAsia="Times New Roman" w:hAnsi="Arial Narrow" w:cs="Arial"/>
          <w:lang w:val="x-none" w:eastAsia="es-ES"/>
        </w:rPr>
        <w:t>Esta misma previsión aplica para las personas naturales extranjeras con domicilio en Colombia las cuales, deberán acreditar este requisito respecto del personal vinculado en Colombia.</w:t>
      </w:r>
    </w:p>
    <w:p w14:paraId="2DE6FE62" w14:textId="77777777" w:rsidR="00444779" w:rsidRPr="00F06453" w:rsidRDefault="00444779" w:rsidP="00F06453">
      <w:pPr>
        <w:tabs>
          <w:tab w:val="left" w:pos="-142"/>
          <w:tab w:val="left" w:pos="142"/>
        </w:tabs>
        <w:autoSpaceDE w:val="0"/>
        <w:autoSpaceDN w:val="0"/>
        <w:adjustRightInd w:val="0"/>
        <w:spacing w:after="0" w:line="276" w:lineRule="auto"/>
        <w:ind w:left="709" w:right="-234"/>
        <w:jc w:val="both"/>
        <w:rPr>
          <w:rFonts w:ascii="Arial Narrow" w:eastAsia="Times New Roman" w:hAnsi="Arial Narrow" w:cs="Arial"/>
          <w:lang w:val="x-none" w:eastAsia="es-ES"/>
        </w:rPr>
      </w:pPr>
    </w:p>
    <w:p w14:paraId="11B9C9D3" w14:textId="77777777" w:rsidR="00444779" w:rsidRPr="00F06453" w:rsidRDefault="00444779" w:rsidP="00F06453">
      <w:pPr>
        <w:tabs>
          <w:tab w:val="left" w:pos="-142"/>
          <w:tab w:val="left" w:pos="142"/>
        </w:tabs>
        <w:autoSpaceDE w:val="0"/>
        <w:autoSpaceDN w:val="0"/>
        <w:adjustRightInd w:val="0"/>
        <w:spacing w:after="0" w:line="276" w:lineRule="auto"/>
        <w:ind w:left="709" w:right="-234"/>
        <w:jc w:val="both"/>
        <w:rPr>
          <w:rFonts w:ascii="Arial Narrow" w:eastAsia="Times New Roman" w:hAnsi="Arial Narrow" w:cs="Arial"/>
          <w:lang w:val="x-none" w:eastAsia="es-ES"/>
        </w:rPr>
      </w:pPr>
      <w:r w:rsidRPr="00F06453">
        <w:rPr>
          <w:rFonts w:ascii="Arial Narrow" w:eastAsia="Times New Roman" w:hAnsi="Arial Narrow" w:cs="Arial"/>
          <w:lang w:val="x-none" w:eastAsia="es-ES"/>
        </w:rPr>
        <w:t>Cuando se trate de Consorcios o Uniones Temporales, cada uno de sus integrantes, deberá aportar por separado la certificación aquí exigida.</w:t>
      </w:r>
    </w:p>
    <w:p w14:paraId="1F805D6D" w14:textId="77777777" w:rsidR="00444779" w:rsidRPr="00F06453" w:rsidRDefault="00444779" w:rsidP="00F06453">
      <w:pPr>
        <w:tabs>
          <w:tab w:val="left" w:pos="-142"/>
          <w:tab w:val="left" w:pos="142"/>
        </w:tabs>
        <w:autoSpaceDE w:val="0"/>
        <w:autoSpaceDN w:val="0"/>
        <w:adjustRightInd w:val="0"/>
        <w:spacing w:after="0" w:line="276" w:lineRule="auto"/>
        <w:ind w:left="709" w:right="-234"/>
        <w:jc w:val="both"/>
        <w:rPr>
          <w:rFonts w:ascii="Arial Narrow" w:eastAsia="Times New Roman" w:hAnsi="Arial Narrow" w:cs="Arial"/>
          <w:lang w:val="x-none" w:eastAsia="es-ES"/>
        </w:rPr>
      </w:pPr>
    </w:p>
    <w:p w14:paraId="1A8CD3CD" w14:textId="77777777" w:rsidR="00444779" w:rsidRPr="00F06453" w:rsidRDefault="00444779" w:rsidP="00F06453">
      <w:pPr>
        <w:tabs>
          <w:tab w:val="left" w:pos="-142"/>
          <w:tab w:val="left" w:pos="142"/>
        </w:tabs>
        <w:autoSpaceDE w:val="0"/>
        <w:autoSpaceDN w:val="0"/>
        <w:adjustRightInd w:val="0"/>
        <w:spacing w:after="0" w:line="276" w:lineRule="auto"/>
        <w:ind w:left="709" w:right="-234"/>
        <w:jc w:val="both"/>
        <w:rPr>
          <w:rFonts w:ascii="Arial Narrow" w:eastAsia="Times New Roman" w:hAnsi="Arial Narrow" w:cs="Arial"/>
          <w:lang w:eastAsia="es-ES"/>
        </w:rPr>
      </w:pPr>
      <w:r w:rsidRPr="00F06453">
        <w:rPr>
          <w:rFonts w:ascii="Arial Narrow" w:eastAsia="Times New Roman" w:hAnsi="Arial Narrow" w:cs="Arial"/>
          <w:lang w:val="x-none" w:eastAsia="es-ES"/>
        </w:rPr>
        <w:t>Adicionalmente el proponente adjudicatario, deberá presentar para la suscripción del respectivo contrato la declaración donde se acredite el pago correspondiente a Seguridad  Social y Aportes Parafiscales</w:t>
      </w:r>
      <w:r w:rsidRPr="00F06453">
        <w:rPr>
          <w:rFonts w:ascii="Arial Narrow" w:eastAsia="Times New Roman" w:hAnsi="Arial Narrow" w:cs="Arial"/>
          <w:lang w:eastAsia="es-ES"/>
        </w:rPr>
        <w:t>.</w:t>
      </w:r>
    </w:p>
    <w:p w14:paraId="27A6119A" w14:textId="77777777" w:rsidR="00444779" w:rsidRPr="00F06453" w:rsidRDefault="00444779" w:rsidP="00F06453">
      <w:pPr>
        <w:tabs>
          <w:tab w:val="left" w:pos="-142"/>
          <w:tab w:val="left" w:pos="142"/>
        </w:tabs>
        <w:autoSpaceDE w:val="0"/>
        <w:autoSpaceDN w:val="0"/>
        <w:adjustRightInd w:val="0"/>
        <w:spacing w:after="0" w:line="276" w:lineRule="auto"/>
        <w:ind w:left="709" w:right="-234"/>
        <w:jc w:val="both"/>
        <w:rPr>
          <w:rFonts w:ascii="Arial Narrow" w:eastAsia="Times New Roman" w:hAnsi="Arial Narrow" w:cs="Arial"/>
          <w:lang w:val="es-ES" w:eastAsia="es-ES"/>
        </w:rPr>
      </w:pPr>
    </w:p>
    <w:p w14:paraId="28FE0847" w14:textId="77777777" w:rsidR="00444779" w:rsidRPr="00F06453" w:rsidRDefault="00444779" w:rsidP="00F06453">
      <w:pPr>
        <w:tabs>
          <w:tab w:val="left" w:pos="-142"/>
          <w:tab w:val="left" w:pos="142"/>
        </w:tabs>
        <w:autoSpaceDE w:val="0"/>
        <w:autoSpaceDN w:val="0"/>
        <w:adjustRightInd w:val="0"/>
        <w:spacing w:after="0" w:line="276" w:lineRule="auto"/>
        <w:ind w:left="709" w:right="-234"/>
        <w:jc w:val="both"/>
        <w:rPr>
          <w:rFonts w:ascii="Arial Narrow" w:eastAsia="Times New Roman" w:hAnsi="Arial Narrow" w:cs="Arial"/>
          <w:lang w:val="x-none" w:eastAsia="es-ES"/>
        </w:rPr>
      </w:pPr>
      <w:r w:rsidRPr="00F06453">
        <w:rPr>
          <w:rFonts w:ascii="Arial Narrow" w:eastAsia="Times New Roman" w:hAnsi="Arial Narrow" w:cs="Arial"/>
          <w:lang w:val="x-none" w:eastAsia="es-ES"/>
        </w:rPr>
        <w:t>En caso que el proponente, persona natural o jurídica, no tenga o haya tenido dentro de los 6 meses anteriores a la fecha de cierre personal a cargo y por ende no esté obligado a efectuar el pago de aportes parafiscales y seguridad social debe, bajo la gravedad de juramento, indicar esta circunstancia en la mencionada certificación.</w:t>
      </w:r>
    </w:p>
    <w:p w14:paraId="349062A3" w14:textId="77777777" w:rsidR="00444779" w:rsidRPr="00F06453" w:rsidRDefault="00444779" w:rsidP="00F06453">
      <w:pPr>
        <w:tabs>
          <w:tab w:val="left" w:pos="-142"/>
          <w:tab w:val="left" w:pos="142"/>
        </w:tabs>
        <w:autoSpaceDE w:val="0"/>
        <w:autoSpaceDN w:val="0"/>
        <w:adjustRightInd w:val="0"/>
        <w:spacing w:after="0" w:line="276" w:lineRule="auto"/>
        <w:ind w:right="-234"/>
        <w:jc w:val="both"/>
        <w:rPr>
          <w:rFonts w:ascii="Arial Narrow" w:eastAsia="Times New Roman" w:hAnsi="Arial Narrow" w:cs="Arial"/>
          <w:lang w:val="x-none" w:eastAsia="es-ES"/>
        </w:rPr>
      </w:pPr>
    </w:p>
    <w:p w14:paraId="2224CEB3" w14:textId="62C53332" w:rsidR="00444779" w:rsidRPr="00F06453" w:rsidRDefault="00444779" w:rsidP="00F06453">
      <w:pPr>
        <w:tabs>
          <w:tab w:val="left" w:pos="-142"/>
          <w:tab w:val="left" w:pos="142"/>
        </w:tabs>
        <w:autoSpaceDE w:val="0"/>
        <w:autoSpaceDN w:val="0"/>
        <w:adjustRightInd w:val="0"/>
        <w:spacing w:after="0" w:line="276" w:lineRule="auto"/>
        <w:ind w:right="-234"/>
        <w:jc w:val="both"/>
        <w:rPr>
          <w:rFonts w:ascii="Arial Narrow" w:eastAsia="Times New Roman" w:hAnsi="Arial Narrow" w:cs="Arial"/>
          <w:lang w:val="x-none" w:eastAsia="es-ES"/>
        </w:rPr>
      </w:pPr>
      <w:r w:rsidRPr="00F06453">
        <w:rPr>
          <w:rFonts w:ascii="Arial Narrow" w:eastAsia="Times New Roman" w:hAnsi="Arial Narrow" w:cs="Arial"/>
          <w:b/>
          <w:lang w:val="x-none" w:eastAsia="es-ES"/>
        </w:rPr>
        <w:t>NOTA:</w:t>
      </w:r>
      <w:r w:rsidRPr="00F06453">
        <w:rPr>
          <w:rFonts w:ascii="Arial Narrow" w:eastAsia="Times New Roman" w:hAnsi="Arial Narrow" w:cs="Arial"/>
          <w:lang w:val="x-none" w:eastAsia="es-ES"/>
        </w:rPr>
        <w:t xml:space="preserve"> La Aeronáutica dará prevalencia al principio de </w:t>
      </w:r>
      <w:r w:rsidR="000030FF" w:rsidRPr="00F06453">
        <w:rPr>
          <w:rFonts w:ascii="Arial Narrow" w:eastAsia="Times New Roman" w:hAnsi="Arial Narrow" w:cs="Arial"/>
          <w:lang w:val="x-none" w:eastAsia="es-ES"/>
        </w:rPr>
        <w:t xml:space="preserve">buena fe </w:t>
      </w:r>
      <w:r w:rsidRPr="00F06453">
        <w:rPr>
          <w:rFonts w:ascii="Arial Narrow" w:eastAsia="Times New Roman" w:hAnsi="Arial Narrow" w:cs="Arial"/>
          <w:lang w:val="x-none" w:eastAsia="es-ES"/>
        </w:rPr>
        <w:t>contenido en el artículo 83 de la Constitución Política Nacional. En consecuencia, quienes presenten observaciones respecto del incumplimiento por parte de otros proponentes en el pago de los aportes al Sistema de Seguridad Social y Aportes Parafiscales, deberán aportar los documentos que demuestren dicha circunstancia respecto del proponente observado.</w:t>
      </w:r>
    </w:p>
    <w:p w14:paraId="791A6771" w14:textId="77777777" w:rsidR="00444779" w:rsidRPr="00F06453" w:rsidRDefault="00444779" w:rsidP="00F06453">
      <w:pPr>
        <w:tabs>
          <w:tab w:val="left" w:pos="-142"/>
          <w:tab w:val="left" w:pos="142"/>
        </w:tabs>
        <w:autoSpaceDE w:val="0"/>
        <w:autoSpaceDN w:val="0"/>
        <w:adjustRightInd w:val="0"/>
        <w:spacing w:after="0" w:line="276" w:lineRule="auto"/>
        <w:ind w:right="-234"/>
        <w:jc w:val="both"/>
        <w:rPr>
          <w:rFonts w:ascii="Arial Narrow" w:eastAsia="Times New Roman" w:hAnsi="Arial Narrow" w:cs="Arial"/>
          <w:lang w:val="x-none" w:eastAsia="es-ES"/>
        </w:rPr>
      </w:pPr>
    </w:p>
    <w:p w14:paraId="04FF3FA8" w14:textId="642A18B0" w:rsidR="00444779" w:rsidRPr="00F06453" w:rsidRDefault="00444779" w:rsidP="00F06453">
      <w:pPr>
        <w:tabs>
          <w:tab w:val="left" w:pos="-142"/>
          <w:tab w:val="left" w:pos="142"/>
        </w:tabs>
        <w:autoSpaceDE w:val="0"/>
        <w:autoSpaceDN w:val="0"/>
        <w:adjustRightInd w:val="0"/>
        <w:spacing w:after="0" w:line="276" w:lineRule="auto"/>
        <w:ind w:right="-234"/>
        <w:jc w:val="both"/>
        <w:rPr>
          <w:rFonts w:ascii="Arial Narrow" w:eastAsia="Times New Roman" w:hAnsi="Arial Narrow" w:cs="Arial"/>
          <w:lang w:val="x-none" w:eastAsia="es-ES"/>
        </w:rPr>
      </w:pPr>
      <w:r w:rsidRPr="00F06453">
        <w:rPr>
          <w:rFonts w:ascii="Arial Narrow" w:eastAsia="Times New Roman" w:hAnsi="Arial Narrow" w:cs="Arial"/>
          <w:lang w:val="x-none" w:eastAsia="es-ES"/>
        </w:rPr>
        <w:t xml:space="preserve">En caso de no allegar con la observación dichos soportes no se dará trámite a la misma. En el evento en que la observación esté debidamente sustentada y soportada, la Entidad podrá dar traslado al proponente observado y verificará únicamente la acreditación del respectivo pago desde la fecha y hora del cierre del presente proceso de </w:t>
      </w:r>
      <w:r w:rsidRPr="00F06453">
        <w:rPr>
          <w:rFonts w:ascii="Arial Narrow" w:eastAsia="Times New Roman" w:hAnsi="Arial Narrow" w:cs="Arial"/>
          <w:lang w:val="x-none" w:eastAsia="es-ES"/>
        </w:rPr>
        <w:lastRenderedPageBreak/>
        <w:t>selección, sin perjuicio de los efectos generados ante las entidades recaudadoras por el no pago dentro de las fechas establecidas en las normas vigentes, oficiando a las entidades recaudadoras para que se pronuncien sobre el contenido de la observación y compulsando copias a la Junta Central de Contadores y Ministerio de la Protección Social y de ser el caso a la Fiscalía General de la Nación.</w:t>
      </w:r>
    </w:p>
    <w:p w14:paraId="4F39CF32" w14:textId="771B6602" w:rsidR="00444779" w:rsidRPr="00F06453" w:rsidRDefault="00444779" w:rsidP="00F06453">
      <w:pPr>
        <w:pStyle w:val="Listaconvietas3"/>
        <w:numPr>
          <w:ilvl w:val="0"/>
          <w:numId w:val="0"/>
        </w:numPr>
        <w:tabs>
          <w:tab w:val="left" w:pos="142"/>
        </w:tabs>
        <w:spacing w:after="0" w:line="276" w:lineRule="auto"/>
        <w:ind w:right="-234"/>
        <w:rPr>
          <w:rFonts w:ascii="Arial Narrow" w:hAnsi="Arial Narrow" w:cs="Arial"/>
        </w:rPr>
      </w:pPr>
    </w:p>
    <w:p w14:paraId="77CE8FB8" w14:textId="76423ADA" w:rsidR="00444779" w:rsidRPr="00F06453" w:rsidRDefault="00444779" w:rsidP="00F06453">
      <w:pPr>
        <w:pStyle w:val="Prrafodelista"/>
        <w:numPr>
          <w:ilvl w:val="0"/>
          <w:numId w:val="20"/>
        </w:numPr>
        <w:tabs>
          <w:tab w:val="left" w:pos="142"/>
        </w:tabs>
        <w:autoSpaceDE w:val="0"/>
        <w:autoSpaceDN w:val="0"/>
        <w:adjustRightInd w:val="0"/>
        <w:spacing w:line="276" w:lineRule="auto"/>
        <w:ind w:right="-234"/>
        <w:jc w:val="both"/>
        <w:rPr>
          <w:rFonts w:ascii="Arial Narrow" w:hAnsi="Arial Narrow" w:cs="Arial"/>
          <w:b/>
          <w:sz w:val="22"/>
          <w:szCs w:val="22"/>
        </w:rPr>
      </w:pPr>
      <w:r w:rsidRPr="00F06453">
        <w:rPr>
          <w:rFonts w:ascii="Arial Narrow" w:hAnsi="Arial Narrow" w:cs="Arial"/>
          <w:b/>
          <w:sz w:val="22"/>
          <w:szCs w:val="22"/>
        </w:rPr>
        <w:t>Garantía de seriedad de la oferta</w:t>
      </w:r>
    </w:p>
    <w:p w14:paraId="4A6C8EE3" w14:textId="77777777" w:rsidR="00444779" w:rsidRPr="00F06453" w:rsidRDefault="00444779" w:rsidP="00F06453">
      <w:pPr>
        <w:pStyle w:val="Textoindependienteprimerasangra21"/>
        <w:tabs>
          <w:tab w:val="left" w:pos="142"/>
        </w:tabs>
        <w:spacing w:after="0" w:line="276" w:lineRule="auto"/>
        <w:ind w:left="0" w:right="-234" w:firstLine="0"/>
        <w:jc w:val="both"/>
        <w:rPr>
          <w:rFonts w:ascii="Arial Narrow" w:hAnsi="Arial Narrow" w:cs="Arial"/>
          <w:sz w:val="22"/>
          <w:szCs w:val="22"/>
        </w:rPr>
      </w:pPr>
      <w:r w:rsidRPr="00F06453">
        <w:rPr>
          <w:rFonts w:ascii="Arial Narrow" w:hAnsi="Arial Narrow" w:cs="Arial"/>
          <w:sz w:val="22"/>
          <w:szCs w:val="22"/>
        </w:rPr>
        <w:tab/>
      </w:r>
    </w:p>
    <w:p w14:paraId="776C5743" w14:textId="14D2EEC6" w:rsidR="00444779" w:rsidRPr="00F06453" w:rsidRDefault="00444779" w:rsidP="00F06453">
      <w:pPr>
        <w:pStyle w:val="Textoindependienteprimerasangra21"/>
        <w:tabs>
          <w:tab w:val="clear" w:pos="993"/>
          <w:tab w:val="left" w:pos="142"/>
          <w:tab w:val="left" w:pos="284"/>
        </w:tabs>
        <w:spacing w:after="0" w:line="276" w:lineRule="auto"/>
        <w:ind w:left="0" w:right="-234" w:firstLine="0"/>
        <w:jc w:val="both"/>
        <w:rPr>
          <w:rFonts w:ascii="Arial Narrow" w:hAnsi="Arial Narrow" w:cs="Arial"/>
          <w:sz w:val="22"/>
          <w:szCs w:val="22"/>
        </w:rPr>
      </w:pPr>
      <w:r w:rsidRPr="00F06453">
        <w:rPr>
          <w:rFonts w:ascii="Arial Narrow" w:hAnsi="Arial Narrow" w:cs="Arial"/>
          <w:sz w:val="22"/>
          <w:szCs w:val="22"/>
        </w:rPr>
        <w:t>El OFERENTE deberá constituir a su costa y presentar con su oferta, garantía de seriedad de la oferta</w:t>
      </w:r>
      <w:r w:rsidRPr="00F06453">
        <w:rPr>
          <w:rFonts w:ascii="Arial Narrow" w:hAnsi="Arial Narrow" w:cs="Arial"/>
          <w:sz w:val="22"/>
          <w:szCs w:val="22"/>
          <w:u w:val="single"/>
        </w:rPr>
        <w:t>,</w:t>
      </w:r>
      <w:r w:rsidRPr="00F06453">
        <w:rPr>
          <w:rFonts w:ascii="Arial Narrow" w:hAnsi="Arial Narrow" w:cs="Arial"/>
          <w:sz w:val="22"/>
          <w:szCs w:val="22"/>
        </w:rPr>
        <w:t xml:space="preserve"> con su respectivo recibo de constancia de pago de la prima. La garantía deberá constituirse con las siguientes indicaciones:</w:t>
      </w:r>
    </w:p>
    <w:p w14:paraId="3C31F72C" w14:textId="77777777" w:rsidR="00C7484F" w:rsidRPr="00F06453" w:rsidRDefault="00C7484F" w:rsidP="00F06453">
      <w:pPr>
        <w:tabs>
          <w:tab w:val="left" w:pos="142"/>
        </w:tabs>
        <w:spacing w:after="0" w:line="276" w:lineRule="auto"/>
        <w:ind w:right="-234"/>
        <w:jc w:val="both"/>
        <w:rPr>
          <w:rFonts w:ascii="Arial Narrow" w:hAnsi="Arial Narrow" w:cs="Arial"/>
        </w:rPr>
      </w:pPr>
    </w:p>
    <w:p w14:paraId="125C9BA8" w14:textId="5B829E91" w:rsidR="00444779" w:rsidRPr="00F06453" w:rsidRDefault="00444779" w:rsidP="00F06453">
      <w:pPr>
        <w:tabs>
          <w:tab w:val="left" w:pos="142"/>
        </w:tabs>
        <w:spacing w:after="0" w:line="276" w:lineRule="auto"/>
        <w:ind w:right="-234"/>
        <w:jc w:val="both"/>
        <w:rPr>
          <w:rFonts w:ascii="Arial Narrow" w:hAnsi="Arial Narrow" w:cs="Arial"/>
        </w:rPr>
      </w:pPr>
      <w:r w:rsidRPr="00F06453">
        <w:rPr>
          <w:rFonts w:ascii="Arial Narrow" w:hAnsi="Arial Narrow" w:cs="Arial"/>
        </w:rPr>
        <w:t>Asegurado y beneficiario:</w:t>
      </w:r>
      <w:r w:rsidRPr="00F06453">
        <w:rPr>
          <w:rFonts w:ascii="Arial Narrow" w:hAnsi="Arial Narrow" w:cs="Arial"/>
        </w:rPr>
        <w:tab/>
      </w:r>
      <w:r w:rsidRPr="00F06453">
        <w:rPr>
          <w:rFonts w:ascii="Arial Narrow" w:hAnsi="Arial Narrow" w:cs="Arial"/>
        </w:rPr>
        <w:tab/>
      </w:r>
      <w:r w:rsidR="006B7EC4">
        <w:rPr>
          <w:rFonts w:ascii="Arial Narrow" w:hAnsi="Arial Narrow" w:cs="Arial"/>
        </w:rPr>
        <w:tab/>
      </w:r>
      <w:r w:rsidRPr="00F06453">
        <w:rPr>
          <w:rFonts w:ascii="Arial Narrow" w:hAnsi="Arial Narrow" w:cs="Arial"/>
        </w:rPr>
        <w:t xml:space="preserve">UNIDAD ADMINISTRATIVA ESPECIAL DE </w:t>
      </w:r>
    </w:p>
    <w:p w14:paraId="05CC2851" w14:textId="477136DC" w:rsidR="00444779" w:rsidRPr="00F06453" w:rsidRDefault="00444779" w:rsidP="00F06453">
      <w:pPr>
        <w:tabs>
          <w:tab w:val="left" w:pos="142"/>
        </w:tabs>
        <w:spacing w:after="0" w:line="276" w:lineRule="auto"/>
        <w:ind w:right="-234"/>
        <w:jc w:val="both"/>
        <w:rPr>
          <w:rFonts w:ascii="Arial Narrow" w:hAnsi="Arial Narrow" w:cs="Arial"/>
        </w:rPr>
      </w:pPr>
      <w:r w:rsidRPr="00F06453">
        <w:rPr>
          <w:rFonts w:ascii="Arial Narrow" w:hAnsi="Arial Narrow" w:cs="Arial"/>
        </w:rPr>
        <w:tab/>
      </w:r>
      <w:r w:rsidRPr="00F06453">
        <w:rPr>
          <w:rFonts w:ascii="Arial Narrow" w:hAnsi="Arial Narrow" w:cs="Arial"/>
        </w:rPr>
        <w:tab/>
      </w:r>
      <w:r w:rsidRPr="00F06453">
        <w:rPr>
          <w:rFonts w:ascii="Arial Narrow" w:hAnsi="Arial Narrow" w:cs="Arial"/>
        </w:rPr>
        <w:tab/>
      </w:r>
      <w:r w:rsidRPr="00F06453">
        <w:rPr>
          <w:rFonts w:ascii="Arial Narrow" w:hAnsi="Arial Narrow" w:cs="Arial"/>
        </w:rPr>
        <w:tab/>
      </w:r>
      <w:r w:rsidRPr="00F06453">
        <w:rPr>
          <w:rFonts w:ascii="Arial Narrow" w:hAnsi="Arial Narrow" w:cs="Arial"/>
        </w:rPr>
        <w:tab/>
      </w:r>
      <w:r w:rsidR="002E7D45" w:rsidRPr="00F06453">
        <w:rPr>
          <w:rFonts w:ascii="Arial Narrow" w:hAnsi="Arial Narrow" w:cs="Arial"/>
        </w:rPr>
        <w:t xml:space="preserve">            </w:t>
      </w:r>
      <w:r w:rsidR="006B7EC4">
        <w:rPr>
          <w:rFonts w:ascii="Arial Narrow" w:hAnsi="Arial Narrow" w:cs="Arial"/>
        </w:rPr>
        <w:tab/>
      </w:r>
      <w:r w:rsidRPr="00F06453">
        <w:rPr>
          <w:rFonts w:ascii="Arial Narrow" w:hAnsi="Arial Narrow" w:cs="Arial"/>
        </w:rPr>
        <w:t>AERONÁUTICA CIVIL</w:t>
      </w:r>
    </w:p>
    <w:p w14:paraId="04336C51" w14:textId="4F31E2CC" w:rsidR="00444779" w:rsidRPr="00F06453" w:rsidRDefault="00C63295" w:rsidP="00F06453">
      <w:pPr>
        <w:tabs>
          <w:tab w:val="left" w:pos="142"/>
        </w:tabs>
        <w:spacing w:after="0" w:line="276" w:lineRule="auto"/>
        <w:ind w:right="-234"/>
        <w:jc w:val="both"/>
        <w:rPr>
          <w:rFonts w:ascii="Arial Narrow" w:hAnsi="Arial Narrow" w:cs="Arial"/>
        </w:rPr>
      </w:pPr>
      <w:r w:rsidRPr="00F06453">
        <w:rPr>
          <w:rFonts w:ascii="Arial Narrow" w:hAnsi="Arial Narrow" w:cs="Arial"/>
        </w:rPr>
        <w:t>NIT</w:t>
      </w:r>
      <w:r w:rsidR="00444779" w:rsidRPr="00F06453">
        <w:rPr>
          <w:rFonts w:ascii="Arial Narrow" w:hAnsi="Arial Narrow" w:cs="Arial"/>
        </w:rPr>
        <w:t>:</w:t>
      </w:r>
      <w:r w:rsidR="00444779" w:rsidRPr="00F06453">
        <w:rPr>
          <w:rFonts w:ascii="Arial Narrow" w:hAnsi="Arial Narrow" w:cs="Arial"/>
        </w:rPr>
        <w:tab/>
      </w:r>
      <w:r w:rsidR="00444779" w:rsidRPr="00F06453">
        <w:rPr>
          <w:rFonts w:ascii="Arial Narrow" w:hAnsi="Arial Narrow" w:cs="Arial"/>
        </w:rPr>
        <w:tab/>
      </w:r>
      <w:r w:rsidR="00444779" w:rsidRPr="00F06453">
        <w:rPr>
          <w:rFonts w:ascii="Arial Narrow" w:hAnsi="Arial Narrow" w:cs="Arial"/>
        </w:rPr>
        <w:tab/>
      </w:r>
      <w:r w:rsidR="00444779" w:rsidRPr="00F06453">
        <w:rPr>
          <w:rFonts w:ascii="Arial Narrow" w:hAnsi="Arial Narrow" w:cs="Arial"/>
        </w:rPr>
        <w:tab/>
      </w:r>
      <w:r w:rsidR="00444779" w:rsidRPr="00F06453">
        <w:rPr>
          <w:rFonts w:ascii="Arial Narrow" w:hAnsi="Arial Narrow" w:cs="Arial"/>
        </w:rPr>
        <w:tab/>
        <w:t>899999059-3</w:t>
      </w:r>
    </w:p>
    <w:p w14:paraId="43CF1E71" w14:textId="3D0A1916" w:rsidR="00444779" w:rsidRPr="00F06453" w:rsidRDefault="00444779" w:rsidP="00F06453">
      <w:pPr>
        <w:tabs>
          <w:tab w:val="left" w:pos="142"/>
        </w:tabs>
        <w:spacing w:after="0" w:line="276" w:lineRule="auto"/>
        <w:ind w:right="-234"/>
        <w:jc w:val="both"/>
        <w:rPr>
          <w:rFonts w:ascii="Arial Narrow" w:hAnsi="Arial Narrow" w:cs="Arial"/>
        </w:rPr>
      </w:pPr>
      <w:r w:rsidRPr="00F06453">
        <w:rPr>
          <w:rFonts w:ascii="Arial Narrow" w:hAnsi="Arial Narrow" w:cs="Arial"/>
        </w:rPr>
        <w:t>Tomador y afianzado:</w:t>
      </w:r>
      <w:r w:rsidRPr="00F06453">
        <w:rPr>
          <w:rFonts w:ascii="Arial Narrow" w:hAnsi="Arial Narrow" w:cs="Arial"/>
        </w:rPr>
        <w:tab/>
      </w:r>
      <w:r w:rsidRPr="00F06453">
        <w:rPr>
          <w:rFonts w:ascii="Arial Narrow" w:hAnsi="Arial Narrow" w:cs="Arial"/>
        </w:rPr>
        <w:tab/>
      </w:r>
      <w:r w:rsidR="006B7EC4">
        <w:rPr>
          <w:rFonts w:ascii="Arial Narrow" w:hAnsi="Arial Narrow" w:cs="Arial"/>
        </w:rPr>
        <w:tab/>
      </w:r>
      <w:r w:rsidRPr="00F06453">
        <w:rPr>
          <w:rFonts w:ascii="Arial Narrow" w:hAnsi="Arial Narrow" w:cs="Arial"/>
        </w:rPr>
        <w:t>El OFERENTE.</w:t>
      </w:r>
    </w:p>
    <w:p w14:paraId="7BCFA5AC" w14:textId="77777777" w:rsidR="00444779" w:rsidRPr="00F06453" w:rsidRDefault="00444779" w:rsidP="00F06453">
      <w:pPr>
        <w:tabs>
          <w:tab w:val="left" w:pos="142"/>
        </w:tabs>
        <w:spacing w:after="0" w:line="276" w:lineRule="auto"/>
        <w:ind w:left="3538" w:right="-234" w:hanging="3538"/>
        <w:jc w:val="both"/>
        <w:rPr>
          <w:rFonts w:ascii="Arial Narrow" w:hAnsi="Arial Narrow" w:cs="Arial"/>
        </w:rPr>
      </w:pPr>
      <w:r w:rsidRPr="00F06453">
        <w:rPr>
          <w:rFonts w:ascii="Arial Narrow" w:hAnsi="Arial Narrow" w:cs="Arial"/>
        </w:rPr>
        <w:t>Valor asegurado:</w:t>
      </w:r>
      <w:r w:rsidRPr="00F06453">
        <w:rPr>
          <w:rFonts w:ascii="Arial Narrow" w:hAnsi="Arial Narrow" w:cs="Arial"/>
        </w:rPr>
        <w:tab/>
        <w:t xml:space="preserve">El diez por ciento (10%) del presupuesto oficial             </w:t>
      </w:r>
    </w:p>
    <w:p w14:paraId="6813A268" w14:textId="77777777" w:rsidR="00444779" w:rsidRPr="00F06453" w:rsidRDefault="00444779" w:rsidP="00F06453">
      <w:pPr>
        <w:tabs>
          <w:tab w:val="left" w:pos="142"/>
          <w:tab w:val="left" w:pos="1985"/>
        </w:tabs>
        <w:spacing w:after="0" w:line="276" w:lineRule="auto"/>
        <w:ind w:left="567" w:right="-234" w:hanging="567"/>
        <w:jc w:val="both"/>
        <w:rPr>
          <w:rFonts w:ascii="Arial Narrow" w:hAnsi="Arial Narrow" w:cs="Arial"/>
        </w:rPr>
      </w:pPr>
      <w:r w:rsidRPr="00F06453">
        <w:rPr>
          <w:rFonts w:ascii="Arial Narrow" w:hAnsi="Arial Narrow" w:cs="Arial"/>
        </w:rPr>
        <w:t xml:space="preserve">Vigencia: </w:t>
      </w:r>
      <w:r w:rsidRPr="00F06453">
        <w:rPr>
          <w:rFonts w:ascii="Arial Narrow" w:hAnsi="Arial Narrow" w:cs="Arial"/>
        </w:rPr>
        <w:tab/>
      </w:r>
      <w:r w:rsidRPr="00F06453">
        <w:rPr>
          <w:rFonts w:ascii="Arial Narrow" w:hAnsi="Arial Narrow" w:cs="Arial"/>
        </w:rPr>
        <w:tab/>
      </w:r>
      <w:r w:rsidRPr="00F06453">
        <w:rPr>
          <w:rFonts w:ascii="Arial Narrow" w:hAnsi="Arial Narrow" w:cs="Arial"/>
        </w:rPr>
        <w:tab/>
      </w:r>
      <w:r w:rsidRPr="00F06453">
        <w:rPr>
          <w:rFonts w:ascii="Arial Narrow" w:hAnsi="Arial Narrow" w:cs="Arial"/>
        </w:rPr>
        <w:tab/>
        <w:t xml:space="preserve">Noventa (90) días calendario contados a partir </w:t>
      </w:r>
    </w:p>
    <w:p w14:paraId="42221CFC" w14:textId="3F8212E8" w:rsidR="00444779" w:rsidRPr="00F06453" w:rsidRDefault="00444779" w:rsidP="00F06453">
      <w:pPr>
        <w:tabs>
          <w:tab w:val="left" w:pos="142"/>
          <w:tab w:val="left" w:pos="1985"/>
        </w:tabs>
        <w:spacing w:after="0" w:line="276" w:lineRule="auto"/>
        <w:ind w:left="567" w:right="-234" w:hanging="567"/>
        <w:jc w:val="both"/>
        <w:rPr>
          <w:rFonts w:ascii="Arial Narrow" w:hAnsi="Arial Narrow" w:cs="Arial"/>
        </w:rPr>
      </w:pPr>
      <w:r w:rsidRPr="00F06453">
        <w:rPr>
          <w:rFonts w:ascii="Arial Narrow" w:hAnsi="Arial Narrow" w:cs="Arial"/>
        </w:rPr>
        <w:tab/>
      </w:r>
      <w:r w:rsidRPr="00F06453">
        <w:rPr>
          <w:rFonts w:ascii="Arial Narrow" w:hAnsi="Arial Narrow" w:cs="Arial"/>
        </w:rPr>
        <w:tab/>
      </w:r>
      <w:r w:rsidRPr="00F06453">
        <w:rPr>
          <w:rFonts w:ascii="Arial Narrow" w:hAnsi="Arial Narrow" w:cs="Arial"/>
        </w:rPr>
        <w:tab/>
      </w:r>
      <w:r w:rsidRPr="00F06453">
        <w:rPr>
          <w:rFonts w:ascii="Arial Narrow" w:hAnsi="Arial Narrow" w:cs="Arial"/>
        </w:rPr>
        <w:tab/>
      </w:r>
      <w:r w:rsidRPr="00F06453">
        <w:rPr>
          <w:rFonts w:ascii="Arial Narrow" w:hAnsi="Arial Narrow" w:cs="Arial"/>
        </w:rPr>
        <w:tab/>
      </w:r>
      <w:r w:rsidR="002E7D45" w:rsidRPr="00F06453">
        <w:rPr>
          <w:rFonts w:ascii="Arial Narrow" w:hAnsi="Arial Narrow" w:cs="Arial"/>
        </w:rPr>
        <w:t xml:space="preserve">          </w:t>
      </w:r>
      <w:r w:rsidR="006B7EC4">
        <w:rPr>
          <w:rFonts w:ascii="Arial Narrow" w:hAnsi="Arial Narrow" w:cs="Arial"/>
        </w:rPr>
        <w:tab/>
      </w:r>
      <w:r w:rsidRPr="00F06453">
        <w:rPr>
          <w:rFonts w:ascii="Arial Narrow" w:hAnsi="Arial Narrow" w:cs="Arial"/>
        </w:rPr>
        <w:t>del día de la entrega de la oferta.</w:t>
      </w:r>
    </w:p>
    <w:p w14:paraId="3C77659B" w14:textId="77777777" w:rsidR="0032256C" w:rsidRPr="00F06453" w:rsidRDefault="0032256C" w:rsidP="00F06453">
      <w:pPr>
        <w:pStyle w:val="Textoindependienteprimerasangra21"/>
        <w:tabs>
          <w:tab w:val="left" w:pos="142"/>
        </w:tabs>
        <w:spacing w:after="0" w:line="276" w:lineRule="auto"/>
        <w:ind w:left="0" w:right="-234" w:firstLine="0"/>
        <w:jc w:val="both"/>
        <w:rPr>
          <w:rFonts w:ascii="Arial Narrow" w:hAnsi="Arial Narrow" w:cs="Arial"/>
          <w:sz w:val="22"/>
          <w:szCs w:val="22"/>
        </w:rPr>
      </w:pPr>
    </w:p>
    <w:p w14:paraId="31BEC258" w14:textId="628FA9F1" w:rsidR="00444779" w:rsidRPr="00F06453" w:rsidRDefault="00444779" w:rsidP="00F06453">
      <w:pPr>
        <w:pStyle w:val="Textoindependienteprimerasangra21"/>
        <w:tabs>
          <w:tab w:val="left" w:pos="142"/>
        </w:tabs>
        <w:spacing w:after="0" w:line="276" w:lineRule="auto"/>
        <w:ind w:left="0" w:right="-234" w:firstLine="0"/>
        <w:jc w:val="both"/>
        <w:rPr>
          <w:rFonts w:ascii="Arial Narrow" w:hAnsi="Arial Narrow" w:cs="Arial"/>
          <w:sz w:val="22"/>
          <w:szCs w:val="22"/>
        </w:rPr>
      </w:pPr>
      <w:r w:rsidRPr="00F06453">
        <w:rPr>
          <w:rFonts w:ascii="Arial Narrow" w:hAnsi="Arial Narrow" w:cs="Arial"/>
          <w:sz w:val="22"/>
          <w:szCs w:val="22"/>
        </w:rPr>
        <w:t xml:space="preserve">Sin perjuicio de lo antes mencionado, el proponente se compromete a mantener vigente la garantía de seriedad de la oferta hasta el cumplimiento de los requisitos de ejecución del contrato. </w:t>
      </w:r>
    </w:p>
    <w:p w14:paraId="7E3278CA" w14:textId="77777777" w:rsidR="00444779" w:rsidRPr="00F06453" w:rsidRDefault="00444779" w:rsidP="00F06453">
      <w:pPr>
        <w:pStyle w:val="Textoindependienteprimerasangra21"/>
        <w:tabs>
          <w:tab w:val="left" w:pos="142"/>
        </w:tabs>
        <w:spacing w:after="0" w:line="276" w:lineRule="auto"/>
        <w:ind w:left="0" w:right="-234" w:firstLine="0"/>
        <w:jc w:val="both"/>
        <w:rPr>
          <w:rFonts w:ascii="Arial Narrow" w:hAnsi="Arial Narrow" w:cs="Arial"/>
          <w:sz w:val="22"/>
          <w:szCs w:val="22"/>
        </w:rPr>
      </w:pPr>
    </w:p>
    <w:p w14:paraId="7150E0E1" w14:textId="77777777" w:rsidR="00444779" w:rsidRPr="00F06453" w:rsidRDefault="00444779" w:rsidP="00F06453">
      <w:pPr>
        <w:pStyle w:val="Textoindependienteprimerasangra21"/>
        <w:tabs>
          <w:tab w:val="left" w:pos="142"/>
        </w:tabs>
        <w:spacing w:after="0" w:line="276" w:lineRule="auto"/>
        <w:ind w:left="0" w:right="-234" w:firstLine="0"/>
        <w:jc w:val="both"/>
        <w:rPr>
          <w:rFonts w:ascii="Arial Narrow" w:hAnsi="Arial Narrow" w:cs="Arial"/>
          <w:sz w:val="22"/>
          <w:szCs w:val="22"/>
        </w:rPr>
      </w:pPr>
      <w:r w:rsidRPr="00F06453">
        <w:rPr>
          <w:rFonts w:ascii="Arial Narrow" w:hAnsi="Arial Narrow" w:cs="Arial"/>
          <w:sz w:val="22"/>
          <w:szCs w:val="22"/>
        </w:rPr>
        <w:t xml:space="preserve">La Unidad, hará efectiva la garantía constituida para responder por la seriedad de la oferta, en los casos previstos en la legislación sobre la materia (Decreto 1082 de 2015) </w:t>
      </w:r>
    </w:p>
    <w:p w14:paraId="46D00F8C" w14:textId="77777777" w:rsidR="00444779" w:rsidRPr="00F06453" w:rsidRDefault="00444779" w:rsidP="00F06453">
      <w:pPr>
        <w:pStyle w:val="Textoindependienteprimerasangra21"/>
        <w:tabs>
          <w:tab w:val="left" w:pos="142"/>
        </w:tabs>
        <w:spacing w:after="0" w:line="276" w:lineRule="auto"/>
        <w:ind w:left="0" w:right="-234" w:firstLine="0"/>
        <w:jc w:val="both"/>
        <w:rPr>
          <w:rFonts w:ascii="Arial Narrow" w:hAnsi="Arial Narrow" w:cs="Arial"/>
          <w:sz w:val="22"/>
          <w:szCs w:val="22"/>
        </w:rPr>
      </w:pPr>
    </w:p>
    <w:p w14:paraId="36F158C8" w14:textId="77777777" w:rsidR="00444779" w:rsidRPr="00F06453" w:rsidRDefault="00444779" w:rsidP="00F06453">
      <w:pPr>
        <w:tabs>
          <w:tab w:val="left" w:pos="142"/>
        </w:tabs>
        <w:spacing w:after="0" w:line="276" w:lineRule="auto"/>
        <w:ind w:right="-234"/>
        <w:contextualSpacing/>
        <w:jc w:val="both"/>
        <w:rPr>
          <w:rFonts w:ascii="Arial Narrow" w:hAnsi="Arial Narrow" w:cs="Arial"/>
        </w:rPr>
      </w:pPr>
      <w:r w:rsidRPr="00F06453">
        <w:rPr>
          <w:rFonts w:ascii="Arial Narrow" w:hAnsi="Arial Narrow" w:cs="Arial"/>
        </w:rPr>
        <w:t>En caso de oferentes plurales el tomador y afianzado deberá ser el consorcio, unión temporal o la forma de asociación escogida y cada uno de sus integrantes, e indicar el porcentaje de participación</w:t>
      </w:r>
    </w:p>
    <w:p w14:paraId="63E7D236" w14:textId="77777777" w:rsidR="00444779" w:rsidRPr="00F06453" w:rsidRDefault="00444779" w:rsidP="00F06453">
      <w:pPr>
        <w:tabs>
          <w:tab w:val="left" w:pos="142"/>
        </w:tabs>
        <w:spacing w:after="0" w:line="276" w:lineRule="auto"/>
        <w:ind w:right="-234"/>
        <w:jc w:val="both"/>
        <w:rPr>
          <w:rFonts w:ascii="Arial Narrow" w:hAnsi="Arial Narrow" w:cs="Arial"/>
        </w:rPr>
      </w:pPr>
    </w:p>
    <w:p w14:paraId="4F784E7D" w14:textId="56D85B11" w:rsidR="00444779" w:rsidRPr="00F06453" w:rsidRDefault="00444779" w:rsidP="00F06453">
      <w:pPr>
        <w:pStyle w:val="Prrafodelista"/>
        <w:numPr>
          <w:ilvl w:val="0"/>
          <w:numId w:val="20"/>
        </w:numPr>
        <w:tabs>
          <w:tab w:val="left" w:pos="142"/>
        </w:tabs>
        <w:spacing w:line="276" w:lineRule="auto"/>
        <w:ind w:right="-234"/>
        <w:jc w:val="both"/>
        <w:rPr>
          <w:rFonts w:ascii="Arial Narrow" w:hAnsi="Arial Narrow" w:cs="Arial"/>
          <w:b/>
          <w:sz w:val="22"/>
          <w:szCs w:val="22"/>
        </w:rPr>
      </w:pPr>
      <w:r w:rsidRPr="00F06453">
        <w:rPr>
          <w:rFonts w:ascii="Arial Narrow" w:hAnsi="Arial Narrow" w:cs="Arial"/>
          <w:b/>
          <w:sz w:val="22"/>
          <w:szCs w:val="22"/>
        </w:rPr>
        <w:t>Oferente Plural</w:t>
      </w:r>
    </w:p>
    <w:p w14:paraId="6B15AB59" w14:textId="77777777" w:rsidR="008F14FE" w:rsidRPr="00F06453" w:rsidRDefault="008F14FE" w:rsidP="00F06453">
      <w:pPr>
        <w:widowControl w:val="0"/>
        <w:tabs>
          <w:tab w:val="left" w:pos="142"/>
        </w:tabs>
        <w:overflowPunct w:val="0"/>
        <w:autoSpaceDE w:val="0"/>
        <w:autoSpaceDN w:val="0"/>
        <w:adjustRightInd w:val="0"/>
        <w:spacing w:after="0" w:line="276" w:lineRule="auto"/>
        <w:ind w:right="-234"/>
        <w:jc w:val="both"/>
        <w:rPr>
          <w:rFonts w:ascii="Arial Narrow" w:hAnsi="Arial Narrow" w:cs="Arial"/>
        </w:rPr>
      </w:pPr>
    </w:p>
    <w:p w14:paraId="5567E853" w14:textId="2DF2C9FC" w:rsidR="00444779" w:rsidRPr="00F06453" w:rsidRDefault="00444779" w:rsidP="00F06453">
      <w:pPr>
        <w:widowControl w:val="0"/>
        <w:tabs>
          <w:tab w:val="left" w:pos="142"/>
        </w:tabs>
        <w:overflowPunct w:val="0"/>
        <w:autoSpaceDE w:val="0"/>
        <w:autoSpaceDN w:val="0"/>
        <w:adjustRightInd w:val="0"/>
        <w:spacing w:after="0" w:line="276" w:lineRule="auto"/>
        <w:ind w:right="-234"/>
        <w:jc w:val="both"/>
        <w:rPr>
          <w:rFonts w:ascii="Arial Narrow" w:hAnsi="Arial Narrow" w:cs="Arial"/>
        </w:rPr>
      </w:pPr>
      <w:r w:rsidRPr="00F06453">
        <w:rPr>
          <w:rFonts w:ascii="Arial Narrow" w:hAnsi="Arial Narrow" w:cs="Arial"/>
        </w:rPr>
        <w:t>El oferente plural deberá tener en cuenta las condiciones indicadas en el Formato No.</w:t>
      </w:r>
      <w:r w:rsidR="000030FF" w:rsidRPr="00F06453">
        <w:rPr>
          <w:rFonts w:ascii="Arial Narrow" w:hAnsi="Arial Narrow" w:cs="Arial"/>
        </w:rPr>
        <w:t xml:space="preserve"> </w:t>
      </w:r>
      <w:r w:rsidR="006B7EC4">
        <w:rPr>
          <w:rFonts w:ascii="Arial Narrow" w:hAnsi="Arial Narrow" w:cs="Arial"/>
        </w:rPr>
        <w:t>15</w:t>
      </w:r>
      <w:r w:rsidR="000030FF" w:rsidRPr="00F06453">
        <w:rPr>
          <w:rFonts w:ascii="Arial Narrow" w:hAnsi="Arial Narrow" w:cs="Arial"/>
        </w:rPr>
        <w:t>.  pa</w:t>
      </w:r>
      <w:r w:rsidRPr="00F06453">
        <w:rPr>
          <w:rFonts w:ascii="Arial Narrow" w:hAnsi="Arial Narrow" w:cs="Arial"/>
        </w:rPr>
        <w:t xml:space="preserve">ra los Consorcios </w:t>
      </w:r>
      <w:r w:rsidR="000030FF" w:rsidRPr="00F06453">
        <w:rPr>
          <w:rFonts w:ascii="Arial Narrow" w:hAnsi="Arial Narrow" w:cs="Arial"/>
        </w:rPr>
        <w:t xml:space="preserve">y Formato No. </w:t>
      </w:r>
      <w:r w:rsidR="006B7EC4">
        <w:rPr>
          <w:rFonts w:ascii="Arial Narrow" w:hAnsi="Arial Narrow" w:cs="Arial"/>
        </w:rPr>
        <w:t>16</w:t>
      </w:r>
      <w:r w:rsidR="000030FF" w:rsidRPr="00F06453">
        <w:rPr>
          <w:rFonts w:ascii="Arial Narrow" w:hAnsi="Arial Narrow" w:cs="Arial"/>
        </w:rPr>
        <w:t xml:space="preserve"> </w:t>
      </w:r>
      <w:r w:rsidRPr="00F06453">
        <w:rPr>
          <w:rFonts w:ascii="Arial Narrow" w:hAnsi="Arial Narrow" w:cs="Arial"/>
        </w:rPr>
        <w:t>para las Uniones Temporales.  Cualquier otra forma o tipo de asociación debe</w:t>
      </w:r>
      <w:r w:rsidR="000030FF" w:rsidRPr="00F06453">
        <w:rPr>
          <w:rFonts w:ascii="Arial Narrow" w:hAnsi="Arial Narrow" w:cs="Arial"/>
        </w:rPr>
        <w:t>rán</w:t>
      </w:r>
      <w:r w:rsidRPr="00F06453">
        <w:rPr>
          <w:rFonts w:ascii="Arial Narrow" w:hAnsi="Arial Narrow" w:cs="Arial"/>
        </w:rPr>
        <w:t xml:space="preserve"> presentar el documento idóneo permitido por la ley.</w:t>
      </w:r>
    </w:p>
    <w:p w14:paraId="60447309" w14:textId="77777777" w:rsidR="006B7EC4" w:rsidRDefault="006B7EC4" w:rsidP="00F06453">
      <w:pPr>
        <w:widowControl w:val="0"/>
        <w:tabs>
          <w:tab w:val="left" w:pos="142"/>
        </w:tabs>
        <w:overflowPunct w:val="0"/>
        <w:autoSpaceDE w:val="0"/>
        <w:autoSpaceDN w:val="0"/>
        <w:adjustRightInd w:val="0"/>
        <w:spacing w:after="0" w:line="276" w:lineRule="auto"/>
        <w:ind w:right="-234"/>
        <w:jc w:val="both"/>
        <w:rPr>
          <w:rFonts w:ascii="Arial Narrow" w:eastAsia="Times New Roman" w:hAnsi="Arial Narrow" w:cs="Arial"/>
          <w:lang w:val="es-ES_tradnl" w:eastAsia="es-ES"/>
        </w:rPr>
      </w:pPr>
    </w:p>
    <w:p w14:paraId="799AD46F" w14:textId="77777777" w:rsidR="006A0C65" w:rsidRDefault="006A0C65" w:rsidP="00F06453">
      <w:pPr>
        <w:widowControl w:val="0"/>
        <w:tabs>
          <w:tab w:val="left" w:pos="142"/>
        </w:tabs>
        <w:overflowPunct w:val="0"/>
        <w:autoSpaceDE w:val="0"/>
        <w:autoSpaceDN w:val="0"/>
        <w:adjustRightInd w:val="0"/>
        <w:spacing w:after="0" w:line="276" w:lineRule="auto"/>
        <w:ind w:right="-234"/>
        <w:jc w:val="both"/>
        <w:rPr>
          <w:rFonts w:ascii="Arial Narrow" w:eastAsia="Times New Roman" w:hAnsi="Arial Narrow" w:cs="Arial"/>
          <w:lang w:val="es-ES_tradnl" w:eastAsia="es-ES"/>
        </w:rPr>
      </w:pPr>
    </w:p>
    <w:p w14:paraId="43D4A45B" w14:textId="77777777" w:rsidR="006A0C65" w:rsidRDefault="006A0C65" w:rsidP="00F06453">
      <w:pPr>
        <w:widowControl w:val="0"/>
        <w:tabs>
          <w:tab w:val="left" w:pos="142"/>
        </w:tabs>
        <w:overflowPunct w:val="0"/>
        <w:autoSpaceDE w:val="0"/>
        <w:autoSpaceDN w:val="0"/>
        <w:adjustRightInd w:val="0"/>
        <w:spacing w:after="0" w:line="276" w:lineRule="auto"/>
        <w:ind w:right="-234"/>
        <w:jc w:val="both"/>
        <w:rPr>
          <w:rFonts w:ascii="Arial Narrow" w:eastAsia="Times New Roman" w:hAnsi="Arial Narrow" w:cs="Arial"/>
          <w:lang w:val="es-ES_tradnl" w:eastAsia="es-ES"/>
        </w:rPr>
      </w:pPr>
    </w:p>
    <w:p w14:paraId="4FB1FE9D" w14:textId="77777777" w:rsidR="006A0C65" w:rsidRDefault="006A0C65" w:rsidP="00F06453">
      <w:pPr>
        <w:widowControl w:val="0"/>
        <w:tabs>
          <w:tab w:val="left" w:pos="142"/>
        </w:tabs>
        <w:overflowPunct w:val="0"/>
        <w:autoSpaceDE w:val="0"/>
        <w:autoSpaceDN w:val="0"/>
        <w:adjustRightInd w:val="0"/>
        <w:spacing w:after="0" w:line="276" w:lineRule="auto"/>
        <w:ind w:right="-234"/>
        <w:jc w:val="both"/>
        <w:rPr>
          <w:rFonts w:ascii="Arial Narrow" w:eastAsia="Times New Roman" w:hAnsi="Arial Narrow" w:cs="Arial"/>
          <w:lang w:val="es-ES_tradnl" w:eastAsia="es-ES"/>
        </w:rPr>
      </w:pPr>
    </w:p>
    <w:p w14:paraId="7A81B8C7" w14:textId="77777777" w:rsidR="006A0C65" w:rsidRPr="00F06453" w:rsidRDefault="006A0C65" w:rsidP="00F06453">
      <w:pPr>
        <w:widowControl w:val="0"/>
        <w:tabs>
          <w:tab w:val="left" w:pos="142"/>
        </w:tabs>
        <w:overflowPunct w:val="0"/>
        <w:autoSpaceDE w:val="0"/>
        <w:autoSpaceDN w:val="0"/>
        <w:adjustRightInd w:val="0"/>
        <w:spacing w:after="0" w:line="276" w:lineRule="auto"/>
        <w:ind w:right="-234"/>
        <w:jc w:val="both"/>
        <w:rPr>
          <w:rFonts w:ascii="Arial Narrow" w:eastAsia="Times New Roman" w:hAnsi="Arial Narrow" w:cs="Arial"/>
          <w:lang w:val="es-ES_tradnl" w:eastAsia="es-ES"/>
        </w:rPr>
      </w:pPr>
    </w:p>
    <w:p w14:paraId="15206064" w14:textId="6DA2842E" w:rsidR="00DE5B63" w:rsidRPr="00F06453" w:rsidRDefault="007C3F4A" w:rsidP="00F06453">
      <w:pPr>
        <w:pStyle w:val="Prrafodelista"/>
        <w:keepNext/>
        <w:keepLines/>
        <w:numPr>
          <w:ilvl w:val="0"/>
          <w:numId w:val="19"/>
        </w:numPr>
        <w:tabs>
          <w:tab w:val="left" w:pos="142"/>
        </w:tabs>
        <w:spacing w:line="276" w:lineRule="auto"/>
        <w:ind w:right="-234"/>
        <w:outlineLvl w:val="2"/>
        <w:rPr>
          <w:rFonts w:ascii="Arial Narrow" w:eastAsiaTheme="majorEastAsia" w:hAnsi="Arial Narrow" w:cs="Arial"/>
          <w:b/>
          <w:bCs/>
          <w:sz w:val="22"/>
          <w:szCs w:val="22"/>
        </w:rPr>
      </w:pPr>
      <w:r w:rsidRPr="00F06453">
        <w:rPr>
          <w:rFonts w:ascii="Arial Narrow" w:eastAsiaTheme="majorEastAsia" w:hAnsi="Arial Narrow" w:cs="Arial"/>
          <w:b/>
          <w:bCs/>
          <w:sz w:val="22"/>
          <w:szCs w:val="22"/>
        </w:rPr>
        <w:lastRenderedPageBreak/>
        <w:t>CAPACIDAD FINANCIERA</w:t>
      </w:r>
    </w:p>
    <w:p w14:paraId="161E9BF2" w14:textId="77777777" w:rsidR="00DE5B63" w:rsidRPr="00F06453" w:rsidRDefault="00DE5B63" w:rsidP="00F06453">
      <w:pPr>
        <w:tabs>
          <w:tab w:val="left" w:pos="142"/>
        </w:tabs>
        <w:spacing w:after="0" w:line="276" w:lineRule="auto"/>
        <w:ind w:left="567" w:right="-234" w:hanging="567"/>
        <w:jc w:val="both"/>
        <w:rPr>
          <w:rFonts w:ascii="Arial Narrow" w:eastAsia="Calibri" w:hAnsi="Arial Narrow" w:cs="Arial"/>
          <w:b/>
          <w:bCs/>
          <w:lang w:eastAsia="es-CO"/>
        </w:rPr>
      </w:pPr>
    </w:p>
    <w:p w14:paraId="5D3F8DE7" w14:textId="1A76A873" w:rsidR="00DE5B63" w:rsidRPr="00F06453" w:rsidRDefault="005A1516" w:rsidP="00F06453">
      <w:pPr>
        <w:tabs>
          <w:tab w:val="left" w:pos="142"/>
        </w:tabs>
        <w:spacing w:after="0" w:line="276" w:lineRule="auto"/>
        <w:ind w:left="567" w:right="-234" w:hanging="567"/>
        <w:jc w:val="both"/>
        <w:rPr>
          <w:rFonts w:ascii="Arial Narrow" w:eastAsia="Calibri" w:hAnsi="Arial Narrow" w:cs="Arial"/>
          <w:b/>
          <w:bCs/>
          <w:lang w:eastAsia="es-CO"/>
        </w:rPr>
      </w:pPr>
      <w:r w:rsidRPr="00F06453">
        <w:rPr>
          <w:rFonts w:ascii="Arial Narrow" w:eastAsia="Calibri" w:hAnsi="Arial Narrow" w:cs="Arial"/>
          <w:b/>
          <w:bCs/>
          <w:lang w:eastAsia="es-CO"/>
        </w:rPr>
        <w:t xml:space="preserve">1. </w:t>
      </w:r>
      <w:r w:rsidR="00453B20" w:rsidRPr="00F06453">
        <w:rPr>
          <w:rFonts w:ascii="Arial Narrow" w:eastAsia="Calibri" w:hAnsi="Arial Narrow" w:cs="Arial"/>
          <w:b/>
          <w:bCs/>
          <w:lang w:eastAsia="es-CO"/>
        </w:rPr>
        <w:t>Requisitos</w:t>
      </w:r>
      <w:r w:rsidR="00DE5B63" w:rsidRPr="00F06453">
        <w:rPr>
          <w:rFonts w:ascii="Arial Narrow" w:eastAsia="Calibri" w:hAnsi="Arial Narrow" w:cs="Arial"/>
          <w:b/>
          <w:bCs/>
          <w:lang w:eastAsia="es-CO"/>
        </w:rPr>
        <w:t xml:space="preserve">: Registro Único de Proponentes RUP. </w:t>
      </w:r>
    </w:p>
    <w:p w14:paraId="3C110123" w14:textId="77777777" w:rsidR="006A0C65" w:rsidRPr="006A0C65" w:rsidRDefault="006A0C65" w:rsidP="006A0C65">
      <w:pPr>
        <w:autoSpaceDE w:val="0"/>
        <w:autoSpaceDN w:val="0"/>
        <w:adjustRightInd w:val="0"/>
        <w:spacing w:after="0" w:line="240" w:lineRule="auto"/>
        <w:rPr>
          <w:rFonts w:ascii="Tahoma" w:hAnsi="Tahoma" w:cs="Tahoma"/>
          <w:color w:val="000000"/>
          <w:sz w:val="24"/>
          <w:szCs w:val="24"/>
        </w:rPr>
      </w:pPr>
    </w:p>
    <w:p w14:paraId="665E5DCB" w14:textId="77777777" w:rsidR="002A4B7D" w:rsidRDefault="002A4B7D" w:rsidP="002A4B7D">
      <w:pPr>
        <w:tabs>
          <w:tab w:val="left" w:pos="142"/>
        </w:tabs>
        <w:autoSpaceDE w:val="0"/>
        <w:autoSpaceDN w:val="0"/>
        <w:adjustRightInd w:val="0"/>
        <w:spacing w:after="0" w:line="276" w:lineRule="auto"/>
        <w:ind w:right="-234"/>
        <w:jc w:val="both"/>
        <w:rPr>
          <w:rFonts w:ascii="Arial Narrow" w:hAnsi="Arial Narrow" w:cs="Arial"/>
          <w:lang w:eastAsia="es-CO"/>
        </w:rPr>
      </w:pPr>
      <w:r w:rsidRPr="002A4B7D">
        <w:rPr>
          <w:rFonts w:ascii="Arial Narrow" w:hAnsi="Arial Narrow" w:cs="Arial"/>
          <w:lang w:eastAsia="es-CO"/>
        </w:rPr>
        <w:t>Documento vigente y actualizado a la fecha de cierre del presente proceso y en firme antes de la adjudicación del presente proceso, con la información financiera a 31 de diciembre de 2019. Si la empresa ha sido constituida en el año 2020, la evaluación financiera de las propuestas se efectuará a partir de la información contenida en el Registro Único de Proponentes (RUP).</w:t>
      </w:r>
    </w:p>
    <w:p w14:paraId="58D2C8DF" w14:textId="77777777" w:rsidR="002A4B7D" w:rsidRDefault="002A4B7D" w:rsidP="002A4B7D">
      <w:pPr>
        <w:tabs>
          <w:tab w:val="left" w:pos="142"/>
        </w:tabs>
        <w:autoSpaceDE w:val="0"/>
        <w:autoSpaceDN w:val="0"/>
        <w:adjustRightInd w:val="0"/>
        <w:spacing w:after="0" w:line="276" w:lineRule="auto"/>
        <w:ind w:right="-234"/>
        <w:jc w:val="both"/>
        <w:rPr>
          <w:rFonts w:ascii="Arial Narrow" w:hAnsi="Arial Narrow" w:cs="Arial"/>
          <w:lang w:eastAsia="es-CO"/>
        </w:rPr>
      </w:pPr>
    </w:p>
    <w:p w14:paraId="056441A1" w14:textId="77777777" w:rsidR="002A4B7D" w:rsidRDefault="002A4B7D" w:rsidP="002A4B7D">
      <w:pPr>
        <w:tabs>
          <w:tab w:val="left" w:pos="142"/>
        </w:tabs>
        <w:autoSpaceDE w:val="0"/>
        <w:autoSpaceDN w:val="0"/>
        <w:adjustRightInd w:val="0"/>
        <w:spacing w:after="0" w:line="276" w:lineRule="auto"/>
        <w:ind w:right="-234"/>
        <w:jc w:val="both"/>
        <w:rPr>
          <w:rFonts w:ascii="Arial Narrow" w:hAnsi="Arial Narrow" w:cs="Arial"/>
          <w:lang w:eastAsia="es-CO"/>
        </w:rPr>
      </w:pPr>
      <w:r w:rsidRPr="002A4B7D">
        <w:rPr>
          <w:rFonts w:ascii="Arial Narrow" w:hAnsi="Arial Narrow" w:cs="Arial"/>
          <w:lang w:eastAsia="es-CO"/>
        </w:rPr>
        <w:t xml:space="preserve">La fecha de la información financiera del RUP de las sociedades extranjeras con sucursal en Colombia que requieren la inscripción en este Registro, corresponderá a la del último Balance General y Estado de Resultados, de conformidad con la legislación del respectivo país de origen. </w:t>
      </w:r>
    </w:p>
    <w:p w14:paraId="2BE39910" w14:textId="77777777" w:rsidR="002A4B7D" w:rsidRDefault="002A4B7D" w:rsidP="002A4B7D">
      <w:pPr>
        <w:tabs>
          <w:tab w:val="left" w:pos="142"/>
        </w:tabs>
        <w:autoSpaceDE w:val="0"/>
        <w:autoSpaceDN w:val="0"/>
        <w:adjustRightInd w:val="0"/>
        <w:spacing w:after="0" w:line="276" w:lineRule="auto"/>
        <w:ind w:right="-234"/>
        <w:jc w:val="both"/>
        <w:rPr>
          <w:rFonts w:ascii="Arial Narrow" w:hAnsi="Arial Narrow" w:cs="Arial"/>
          <w:lang w:eastAsia="es-CO"/>
        </w:rPr>
      </w:pPr>
    </w:p>
    <w:p w14:paraId="53C98958" w14:textId="77777777" w:rsidR="002A4B7D" w:rsidRDefault="002A4B7D" w:rsidP="002A4B7D">
      <w:pPr>
        <w:tabs>
          <w:tab w:val="left" w:pos="142"/>
        </w:tabs>
        <w:autoSpaceDE w:val="0"/>
        <w:autoSpaceDN w:val="0"/>
        <w:adjustRightInd w:val="0"/>
        <w:spacing w:after="0" w:line="276" w:lineRule="auto"/>
        <w:ind w:right="-234"/>
        <w:jc w:val="both"/>
        <w:rPr>
          <w:rFonts w:ascii="Arial Narrow" w:hAnsi="Arial Narrow" w:cs="Arial"/>
          <w:lang w:eastAsia="es-CO"/>
        </w:rPr>
      </w:pPr>
      <w:r w:rsidRPr="002A4B7D">
        <w:rPr>
          <w:rFonts w:ascii="Arial Narrow" w:hAnsi="Arial Narrow" w:cs="Arial"/>
          <w:lang w:eastAsia="es-CO"/>
        </w:rPr>
        <w:t xml:space="preserve">Todos los integrantes de un consorcio, unión temporal o cualquier forma de asociación escogida, deben acreditar individualmente el requisito anterior. </w:t>
      </w:r>
    </w:p>
    <w:p w14:paraId="1D7AD44D" w14:textId="77777777" w:rsidR="002A4B7D" w:rsidRDefault="002A4B7D" w:rsidP="002A4B7D">
      <w:pPr>
        <w:tabs>
          <w:tab w:val="left" w:pos="142"/>
        </w:tabs>
        <w:autoSpaceDE w:val="0"/>
        <w:autoSpaceDN w:val="0"/>
        <w:adjustRightInd w:val="0"/>
        <w:spacing w:after="0" w:line="276" w:lineRule="auto"/>
        <w:ind w:right="-234"/>
        <w:jc w:val="both"/>
        <w:rPr>
          <w:rFonts w:ascii="Arial Narrow" w:hAnsi="Arial Narrow" w:cs="Arial"/>
          <w:lang w:eastAsia="es-CO"/>
        </w:rPr>
      </w:pPr>
    </w:p>
    <w:p w14:paraId="7C4D8A14" w14:textId="5DA8B9D1" w:rsidR="00A857E0" w:rsidRPr="002A4B7D" w:rsidRDefault="002A4B7D" w:rsidP="002A4B7D">
      <w:pPr>
        <w:tabs>
          <w:tab w:val="left" w:pos="142"/>
        </w:tabs>
        <w:autoSpaceDE w:val="0"/>
        <w:autoSpaceDN w:val="0"/>
        <w:adjustRightInd w:val="0"/>
        <w:spacing w:after="0" w:line="276" w:lineRule="auto"/>
        <w:ind w:right="-234"/>
        <w:jc w:val="both"/>
        <w:rPr>
          <w:rFonts w:ascii="Arial Narrow" w:hAnsi="Arial Narrow" w:cs="Arial"/>
          <w:lang w:eastAsia="es-CO"/>
        </w:rPr>
      </w:pPr>
      <w:r w:rsidRPr="002A4B7D">
        <w:rPr>
          <w:rFonts w:ascii="Arial Narrow" w:hAnsi="Arial Narrow" w:cs="Arial"/>
          <w:lang w:eastAsia="es-CO"/>
        </w:rPr>
        <w:t>Si el proponente o el integrante de un proponente plural es una persona natural extranjera sin domicilio en el país o una persona jurídica extranjera que no tiene establecida sucursal en Colombia, presentará para efectos de verificación de la Capacidad Financiera y de la Capacidad Organizacional, el último Balance General y el Estado de Resultados, de conformidad con la legislación del respectivo país de origen. Los Estados Financieros deben estar acompañados de traducción simple al idioma español, con los valores re expresados a la moneda legal colombiana, a la tasa representativa del mercado (TRM) de la fecha de corte de los mismos, e indicando la tasa de conversión; igualmente, deben estar firmados por el contador público</w:t>
      </w:r>
      <w:r>
        <w:rPr>
          <w:rFonts w:ascii="Arial Narrow" w:hAnsi="Arial Narrow" w:cs="Arial"/>
          <w:lang w:eastAsia="es-CO"/>
        </w:rPr>
        <w:t xml:space="preserve"> </w:t>
      </w:r>
      <w:r w:rsidRPr="002A4B7D">
        <w:rPr>
          <w:rFonts w:ascii="Arial Narrow" w:hAnsi="Arial Narrow" w:cs="Arial"/>
          <w:lang w:eastAsia="es-CO"/>
        </w:rPr>
        <w:t>colombiano que los hubiere convertido, adjuntando el certificado de vigencia de inscripción y de antecedentes disciplinarios de la tarjeta profesional del mismo contador, expedido por la Junta Central de Contadores. Cuando la Aeronáutica Civil requiera hacer claridad sobre alguna cifra de los Estados Financieros aportados por una empresa extranjera, le solicitará allegar las Notas informativas y demás anexos necesarios para la respectiva aclaración.</w:t>
      </w:r>
    </w:p>
    <w:p w14:paraId="35C8430B" w14:textId="77777777" w:rsidR="002A4B7D" w:rsidRPr="00F06453" w:rsidRDefault="002A4B7D" w:rsidP="00F06453">
      <w:pPr>
        <w:tabs>
          <w:tab w:val="left" w:pos="142"/>
        </w:tabs>
        <w:spacing w:after="0" w:line="276" w:lineRule="auto"/>
        <w:ind w:right="-234"/>
        <w:jc w:val="both"/>
        <w:rPr>
          <w:rFonts w:ascii="Arial Narrow" w:eastAsia="Calibri" w:hAnsi="Arial Narrow" w:cs="Arial"/>
          <w:b/>
          <w:bCs/>
          <w:lang w:eastAsia="es-CO"/>
        </w:rPr>
      </w:pPr>
    </w:p>
    <w:p w14:paraId="57E8E5B0" w14:textId="72DD22BB" w:rsidR="00DE5B63" w:rsidRPr="00F06453" w:rsidRDefault="005A1516" w:rsidP="00F06453">
      <w:pPr>
        <w:tabs>
          <w:tab w:val="left" w:pos="142"/>
        </w:tabs>
        <w:spacing w:after="0" w:line="276" w:lineRule="auto"/>
        <w:ind w:right="-234"/>
        <w:jc w:val="both"/>
        <w:rPr>
          <w:rFonts w:ascii="Arial Narrow" w:eastAsia="Calibri" w:hAnsi="Arial Narrow" w:cs="Arial"/>
          <w:b/>
          <w:bCs/>
          <w:lang w:eastAsia="es-CO"/>
        </w:rPr>
      </w:pPr>
      <w:r w:rsidRPr="00F06453">
        <w:rPr>
          <w:rFonts w:ascii="Arial Narrow" w:eastAsia="Calibri" w:hAnsi="Arial Narrow" w:cs="Arial"/>
          <w:b/>
          <w:bCs/>
          <w:lang w:eastAsia="es-CO"/>
        </w:rPr>
        <w:t>2.</w:t>
      </w:r>
      <w:r w:rsidR="00453B20" w:rsidRPr="00F06453">
        <w:rPr>
          <w:rFonts w:ascii="Arial Narrow" w:eastAsia="Calibri" w:hAnsi="Arial Narrow" w:cs="Arial"/>
          <w:b/>
          <w:bCs/>
          <w:lang w:eastAsia="es-CO"/>
        </w:rPr>
        <w:t>Verificación</w:t>
      </w:r>
      <w:r w:rsidR="00DE5B63" w:rsidRPr="00F06453">
        <w:rPr>
          <w:rFonts w:ascii="Arial Narrow" w:eastAsia="Calibri" w:hAnsi="Arial Narrow" w:cs="Arial"/>
          <w:b/>
          <w:bCs/>
          <w:lang w:eastAsia="es-CO"/>
        </w:rPr>
        <w:t xml:space="preserve"> Capacidad Financiera </w:t>
      </w:r>
    </w:p>
    <w:p w14:paraId="1CC07438" w14:textId="77777777" w:rsidR="00DE5B63" w:rsidRPr="00F06453" w:rsidRDefault="00DE5B63" w:rsidP="00F06453">
      <w:pPr>
        <w:tabs>
          <w:tab w:val="left" w:pos="142"/>
        </w:tabs>
        <w:autoSpaceDE w:val="0"/>
        <w:autoSpaceDN w:val="0"/>
        <w:adjustRightInd w:val="0"/>
        <w:spacing w:after="0" w:line="276" w:lineRule="auto"/>
        <w:ind w:right="-234"/>
        <w:jc w:val="both"/>
        <w:rPr>
          <w:rFonts w:ascii="Arial Narrow" w:hAnsi="Arial Narrow" w:cs="Arial"/>
          <w:lang w:eastAsia="es-CO"/>
        </w:rPr>
      </w:pPr>
    </w:p>
    <w:p w14:paraId="14E18770" w14:textId="55CCE580" w:rsidR="006A0C65" w:rsidRDefault="00DE5B63" w:rsidP="00F06453">
      <w:pPr>
        <w:tabs>
          <w:tab w:val="left" w:pos="142"/>
        </w:tabs>
        <w:autoSpaceDE w:val="0"/>
        <w:autoSpaceDN w:val="0"/>
        <w:adjustRightInd w:val="0"/>
        <w:spacing w:after="0" w:line="276" w:lineRule="auto"/>
        <w:ind w:right="-234"/>
        <w:jc w:val="both"/>
        <w:rPr>
          <w:rFonts w:ascii="Arial Narrow" w:hAnsi="Arial Narrow" w:cs="Arial"/>
          <w:lang w:eastAsia="es-CO"/>
        </w:rPr>
      </w:pPr>
      <w:r w:rsidRPr="00F06453">
        <w:rPr>
          <w:rFonts w:ascii="Arial Narrow" w:hAnsi="Arial Narrow" w:cs="Arial"/>
          <w:lang w:eastAsia="es-CO"/>
        </w:rPr>
        <w:t>La verificación de la Capacidad Financiera del proponente es a título de requisito habilitante (cumple o no cumple), y se hará teniendo en cuenta los siguientes indicadores:</w:t>
      </w:r>
    </w:p>
    <w:p w14:paraId="308D46E7" w14:textId="77777777" w:rsidR="002A4B7D" w:rsidRPr="00F06453" w:rsidRDefault="002A4B7D" w:rsidP="00F06453">
      <w:pPr>
        <w:tabs>
          <w:tab w:val="left" w:pos="142"/>
        </w:tabs>
        <w:autoSpaceDE w:val="0"/>
        <w:autoSpaceDN w:val="0"/>
        <w:adjustRightInd w:val="0"/>
        <w:spacing w:after="0" w:line="276" w:lineRule="auto"/>
        <w:ind w:right="-234"/>
        <w:jc w:val="both"/>
        <w:rPr>
          <w:rFonts w:ascii="Arial Narrow" w:hAnsi="Arial Narrow" w:cs="Arial"/>
          <w:lang w:eastAsia="es-CO"/>
        </w:rPr>
      </w:pPr>
    </w:p>
    <w:p w14:paraId="2BEB8CA8" w14:textId="10C5D278" w:rsidR="00DE5B63" w:rsidRPr="00F06453" w:rsidRDefault="00DE5B63" w:rsidP="00F06453">
      <w:pPr>
        <w:tabs>
          <w:tab w:val="left" w:pos="142"/>
        </w:tabs>
        <w:autoSpaceDE w:val="0"/>
        <w:autoSpaceDN w:val="0"/>
        <w:adjustRightInd w:val="0"/>
        <w:spacing w:after="0" w:line="276" w:lineRule="auto"/>
        <w:ind w:right="-234"/>
        <w:jc w:val="center"/>
        <w:rPr>
          <w:rFonts w:ascii="Arial Narrow" w:hAnsi="Arial Narrow" w:cs="Arial"/>
          <w:b/>
          <w:bCs/>
          <w:lang w:eastAsia="es-CO"/>
        </w:rPr>
      </w:pPr>
      <w:r w:rsidRPr="00F06453">
        <w:rPr>
          <w:rFonts w:ascii="Arial Narrow" w:hAnsi="Arial Narrow" w:cs="Arial"/>
          <w:b/>
          <w:bCs/>
          <w:lang w:eastAsia="es-CO"/>
        </w:rPr>
        <w:t>Indicadores de Capacidad Financiera</w:t>
      </w:r>
    </w:p>
    <w:p w14:paraId="1027F686" w14:textId="77777777" w:rsidR="00325F44" w:rsidRPr="00F06453" w:rsidRDefault="00325F44" w:rsidP="00F06453">
      <w:pPr>
        <w:tabs>
          <w:tab w:val="left" w:pos="142"/>
        </w:tabs>
        <w:autoSpaceDE w:val="0"/>
        <w:autoSpaceDN w:val="0"/>
        <w:adjustRightInd w:val="0"/>
        <w:spacing w:after="0" w:line="276" w:lineRule="auto"/>
        <w:ind w:right="-234"/>
        <w:jc w:val="center"/>
        <w:rPr>
          <w:rFonts w:ascii="Arial Narrow" w:hAnsi="Arial Narrow" w:cs="Arial"/>
          <w:b/>
          <w:bCs/>
          <w:lang w:eastAsia="es-CO"/>
        </w:rPr>
      </w:pPr>
    </w:p>
    <w:tbl>
      <w:tblPr>
        <w:tblW w:w="0" w:type="auto"/>
        <w:jc w:val="center"/>
        <w:tblCellMar>
          <w:left w:w="0" w:type="dxa"/>
          <w:right w:w="0" w:type="dxa"/>
        </w:tblCellMar>
        <w:tblLook w:val="04A0" w:firstRow="1" w:lastRow="0" w:firstColumn="1" w:lastColumn="0" w:noHBand="0" w:noVBand="1"/>
      </w:tblPr>
      <w:tblGrid>
        <w:gridCol w:w="2868"/>
        <w:gridCol w:w="5185"/>
      </w:tblGrid>
      <w:tr w:rsidR="00DE5B63" w:rsidRPr="00F06453" w14:paraId="4AE3750A" w14:textId="77777777" w:rsidTr="008117A5">
        <w:trPr>
          <w:trHeight w:val="84"/>
          <w:jc w:val="center"/>
        </w:trPr>
        <w:tc>
          <w:tcPr>
            <w:tcW w:w="286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067FE173" w14:textId="77777777" w:rsidR="00DE5B63" w:rsidRPr="00F06453" w:rsidRDefault="00DE5B63" w:rsidP="00F06453">
            <w:pPr>
              <w:tabs>
                <w:tab w:val="left" w:pos="142"/>
              </w:tabs>
              <w:autoSpaceDE w:val="0"/>
              <w:autoSpaceDN w:val="0"/>
              <w:spacing w:after="0" w:line="276" w:lineRule="auto"/>
              <w:ind w:right="-234"/>
              <w:jc w:val="both"/>
              <w:rPr>
                <w:rFonts w:ascii="Arial Narrow" w:hAnsi="Arial Narrow" w:cs="Arial"/>
              </w:rPr>
            </w:pPr>
            <w:r w:rsidRPr="00F06453">
              <w:rPr>
                <w:rFonts w:ascii="Arial Narrow" w:hAnsi="Arial Narrow" w:cs="Arial"/>
                <w:b/>
                <w:bCs/>
              </w:rPr>
              <w:t>Indicador</w:t>
            </w:r>
          </w:p>
        </w:tc>
        <w:tc>
          <w:tcPr>
            <w:tcW w:w="518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2F8B923" w14:textId="77777777" w:rsidR="00DE5B63" w:rsidRPr="00F06453" w:rsidRDefault="00DE5B63" w:rsidP="00F06453">
            <w:pPr>
              <w:tabs>
                <w:tab w:val="left" w:pos="142"/>
              </w:tabs>
              <w:autoSpaceDE w:val="0"/>
              <w:autoSpaceDN w:val="0"/>
              <w:spacing w:after="0" w:line="276" w:lineRule="auto"/>
              <w:ind w:right="-234"/>
              <w:jc w:val="both"/>
              <w:rPr>
                <w:rFonts w:ascii="Arial Narrow" w:hAnsi="Arial Narrow" w:cs="Arial"/>
              </w:rPr>
            </w:pPr>
            <w:r w:rsidRPr="00F06453">
              <w:rPr>
                <w:rFonts w:ascii="Arial Narrow" w:hAnsi="Arial Narrow" w:cs="Arial"/>
                <w:b/>
                <w:bCs/>
              </w:rPr>
              <w:t>Índice requerido</w:t>
            </w:r>
          </w:p>
        </w:tc>
      </w:tr>
      <w:tr w:rsidR="00DE5B63" w:rsidRPr="00F06453" w14:paraId="1BE49E04" w14:textId="77777777" w:rsidTr="008117A5">
        <w:trPr>
          <w:trHeight w:val="84"/>
          <w:jc w:val="center"/>
        </w:trPr>
        <w:tc>
          <w:tcPr>
            <w:tcW w:w="28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30DEE42" w14:textId="77777777" w:rsidR="00DE5B63" w:rsidRPr="00F06453" w:rsidRDefault="00DE5B63" w:rsidP="00F06453">
            <w:pPr>
              <w:tabs>
                <w:tab w:val="left" w:pos="142"/>
              </w:tabs>
              <w:autoSpaceDE w:val="0"/>
              <w:autoSpaceDN w:val="0"/>
              <w:spacing w:after="0" w:line="276" w:lineRule="auto"/>
              <w:ind w:right="-234"/>
              <w:jc w:val="both"/>
              <w:rPr>
                <w:rFonts w:ascii="Arial Narrow" w:hAnsi="Arial Narrow" w:cs="Arial"/>
              </w:rPr>
            </w:pPr>
            <w:r w:rsidRPr="00F06453">
              <w:rPr>
                <w:rFonts w:ascii="Arial Narrow" w:hAnsi="Arial Narrow" w:cs="Arial"/>
              </w:rPr>
              <w:t xml:space="preserve">Liquidez </w:t>
            </w:r>
          </w:p>
        </w:tc>
        <w:tc>
          <w:tcPr>
            <w:tcW w:w="5185" w:type="dxa"/>
            <w:tcBorders>
              <w:top w:val="nil"/>
              <w:left w:val="nil"/>
              <w:bottom w:val="single" w:sz="8" w:space="0" w:color="auto"/>
              <w:right w:val="single" w:sz="8" w:space="0" w:color="auto"/>
            </w:tcBorders>
            <w:tcMar>
              <w:top w:w="0" w:type="dxa"/>
              <w:left w:w="108" w:type="dxa"/>
              <w:bottom w:w="0" w:type="dxa"/>
              <w:right w:w="108" w:type="dxa"/>
            </w:tcMar>
            <w:hideMark/>
          </w:tcPr>
          <w:p w14:paraId="187A037D" w14:textId="2FA17651" w:rsidR="00B2779E" w:rsidRPr="00F06453" w:rsidRDefault="00E62BAB" w:rsidP="00F06453">
            <w:pPr>
              <w:tabs>
                <w:tab w:val="left" w:pos="142"/>
              </w:tabs>
              <w:autoSpaceDE w:val="0"/>
              <w:autoSpaceDN w:val="0"/>
              <w:spacing w:after="0" w:line="276" w:lineRule="auto"/>
              <w:ind w:right="-234"/>
              <w:jc w:val="both"/>
              <w:rPr>
                <w:rFonts w:ascii="Arial Narrow" w:hAnsi="Arial Narrow" w:cs="Arial"/>
              </w:rPr>
            </w:pPr>
            <w:r w:rsidRPr="00F06453">
              <w:rPr>
                <w:rFonts w:ascii="Arial Narrow" w:hAnsi="Arial Narrow" w:cs="Arial"/>
              </w:rPr>
              <w:t>Mayor o igual a: </w:t>
            </w:r>
            <w:r w:rsidR="00B2779E" w:rsidRPr="00F06453">
              <w:rPr>
                <w:rFonts w:ascii="Arial Narrow" w:hAnsi="Arial Narrow" w:cs="Arial"/>
              </w:rPr>
              <w:t>1.2</w:t>
            </w:r>
            <w:r w:rsidR="006A0C65">
              <w:rPr>
                <w:rFonts w:ascii="Arial Narrow" w:hAnsi="Arial Narrow" w:cs="Arial"/>
              </w:rPr>
              <w:t xml:space="preserve"> veces</w:t>
            </w:r>
          </w:p>
        </w:tc>
      </w:tr>
      <w:tr w:rsidR="00DE5B63" w:rsidRPr="00F06453" w14:paraId="0E531254" w14:textId="77777777" w:rsidTr="008117A5">
        <w:trPr>
          <w:trHeight w:val="202"/>
          <w:jc w:val="center"/>
        </w:trPr>
        <w:tc>
          <w:tcPr>
            <w:tcW w:w="28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C8EBD7F" w14:textId="77777777" w:rsidR="00DE5B63" w:rsidRPr="00F06453" w:rsidRDefault="00DE5B63" w:rsidP="00F06453">
            <w:pPr>
              <w:tabs>
                <w:tab w:val="left" w:pos="142"/>
              </w:tabs>
              <w:autoSpaceDE w:val="0"/>
              <w:autoSpaceDN w:val="0"/>
              <w:spacing w:after="0" w:line="276" w:lineRule="auto"/>
              <w:ind w:right="-234"/>
              <w:jc w:val="both"/>
              <w:rPr>
                <w:rFonts w:ascii="Arial Narrow" w:hAnsi="Arial Narrow" w:cs="Arial"/>
              </w:rPr>
            </w:pPr>
            <w:r w:rsidRPr="00F06453">
              <w:rPr>
                <w:rFonts w:ascii="Arial Narrow" w:hAnsi="Arial Narrow" w:cs="Arial"/>
              </w:rPr>
              <w:t xml:space="preserve">Endeudamiento </w:t>
            </w:r>
          </w:p>
        </w:tc>
        <w:tc>
          <w:tcPr>
            <w:tcW w:w="5185" w:type="dxa"/>
            <w:tcBorders>
              <w:top w:val="nil"/>
              <w:left w:val="nil"/>
              <w:bottom w:val="single" w:sz="8" w:space="0" w:color="auto"/>
              <w:right w:val="single" w:sz="8" w:space="0" w:color="auto"/>
            </w:tcBorders>
            <w:tcMar>
              <w:top w:w="0" w:type="dxa"/>
              <w:left w:w="108" w:type="dxa"/>
              <w:bottom w:w="0" w:type="dxa"/>
              <w:right w:w="108" w:type="dxa"/>
            </w:tcMar>
            <w:hideMark/>
          </w:tcPr>
          <w:p w14:paraId="7B0873E5" w14:textId="344E4FFD" w:rsidR="00DE5B63" w:rsidRPr="00F06453" w:rsidRDefault="00E62BAB" w:rsidP="00F06453">
            <w:pPr>
              <w:tabs>
                <w:tab w:val="left" w:pos="142"/>
              </w:tabs>
              <w:autoSpaceDE w:val="0"/>
              <w:autoSpaceDN w:val="0"/>
              <w:spacing w:after="0" w:line="276" w:lineRule="auto"/>
              <w:ind w:right="-234"/>
              <w:jc w:val="both"/>
              <w:rPr>
                <w:rFonts w:ascii="Arial Narrow" w:hAnsi="Arial Narrow" w:cs="Arial"/>
              </w:rPr>
            </w:pPr>
            <w:r w:rsidRPr="00F06453">
              <w:rPr>
                <w:rFonts w:ascii="Arial Narrow" w:hAnsi="Arial Narrow" w:cs="Arial"/>
              </w:rPr>
              <w:t>Menor o igual a: </w:t>
            </w:r>
            <w:r w:rsidR="00B2779E" w:rsidRPr="00F06453">
              <w:rPr>
                <w:rFonts w:ascii="Arial Narrow" w:hAnsi="Arial Narrow" w:cs="Arial"/>
              </w:rPr>
              <w:t>70%</w:t>
            </w:r>
          </w:p>
        </w:tc>
      </w:tr>
      <w:tr w:rsidR="00DE5B63" w:rsidRPr="00F06453" w14:paraId="318210EE" w14:textId="77777777" w:rsidTr="008117A5">
        <w:trPr>
          <w:trHeight w:val="84"/>
          <w:jc w:val="center"/>
        </w:trPr>
        <w:tc>
          <w:tcPr>
            <w:tcW w:w="286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23F2D6FE" w14:textId="77777777" w:rsidR="00DE5B63" w:rsidRPr="00F06453" w:rsidRDefault="00DE5B63" w:rsidP="00F06453">
            <w:pPr>
              <w:tabs>
                <w:tab w:val="left" w:pos="142"/>
              </w:tabs>
              <w:autoSpaceDE w:val="0"/>
              <w:autoSpaceDN w:val="0"/>
              <w:spacing w:after="0" w:line="276" w:lineRule="auto"/>
              <w:ind w:right="-234"/>
              <w:jc w:val="both"/>
              <w:rPr>
                <w:rFonts w:ascii="Arial Narrow" w:hAnsi="Arial Narrow" w:cs="Arial"/>
              </w:rPr>
            </w:pPr>
            <w:r w:rsidRPr="00F06453">
              <w:rPr>
                <w:rFonts w:ascii="Arial Narrow" w:hAnsi="Arial Narrow" w:cs="Arial"/>
              </w:rPr>
              <w:lastRenderedPageBreak/>
              <w:t>Cobertura de Intereses</w:t>
            </w:r>
          </w:p>
        </w:tc>
        <w:tc>
          <w:tcPr>
            <w:tcW w:w="5185" w:type="dxa"/>
            <w:tcBorders>
              <w:top w:val="nil"/>
              <w:left w:val="nil"/>
              <w:bottom w:val="single" w:sz="8" w:space="0" w:color="auto"/>
              <w:right w:val="single" w:sz="8" w:space="0" w:color="auto"/>
            </w:tcBorders>
            <w:tcMar>
              <w:top w:w="0" w:type="dxa"/>
              <w:left w:w="108" w:type="dxa"/>
              <w:bottom w:w="0" w:type="dxa"/>
              <w:right w:w="108" w:type="dxa"/>
            </w:tcMar>
          </w:tcPr>
          <w:p w14:paraId="362E83C6" w14:textId="634F81D4" w:rsidR="00DE5B63" w:rsidRPr="00F06453" w:rsidRDefault="00E62BAB" w:rsidP="00F06453">
            <w:pPr>
              <w:tabs>
                <w:tab w:val="left" w:pos="142"/>
              </w:tabs>
              <w:autoSpaceDE w:val="0"/>
              <w:autoSpaceDN w:val="0"/>
              <w:spacing w:after="0" w:line="276" w:lineRule="auto"/>
              <w:ind w:right="-234"/>
              <w:jc w:val="both"/>
              <w:rPr>
                <w:rFonts w:ascii="Arial Narrow" w:hAnsi="Arial Narrow" w:cs="Arial"/>
              </w:rPr>
            </w:pPr>
            <w:r w:rsidRPr="00F06453">
              <w:rPr>
                <w:rFonts w:ascii="Arial Narrow" w:hAnsi="Arial Narrow" w:cs="Arial"/>
              </w:rPr>
              <w:t>Mayor o igual a:</w:t>
            </w:r>
            <w:r w:rsidR="00B2779E" w:rsidRPr="00F06453">
              <w:rPr>
                <w:rFonts w:ascii="Arial Narrow" w:hAnsi="Arial Narrow" w:cs="Arial"/>
              </w:rPr>
              <w:t xml:space="preserve"> 2 veces</w:t>
            </w:r>
          </w:p>
        </w:tc>
      </w:tr>
      <w:tr w:rsidR="00DE5B63" w:rsidRPr="00F06453" w14:paraId="5D773369" w14:textId="77777777" w:rsidTr="008117A5">
        <w:trPr>
          <w:trHeight w:val="84"/>
          <w:jc w:val="center"/>
        </w:trPr>
        <w:tc>
          <w:tcPr>
            <w:tcW w:w="286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65D057AB" w14:textId="77777777" w:rsidR="00DE5B63" w:rsidRPr="00F06453" w:rsidRDefault="00DE5B63" w:rsidP="00F06453">
            <w:pPr>
              <w:tabs>
                <w:tab w:val="left" w:pos="142"/>
              </w:tabs>
              <w:autoSpaceDE w:val="0"/>
              <w:autoSpaceDN w:val="0"/>
              <w:spacing w:after="0" w:line="276" w:lineRule="auto"/>
              <w:ind w:right="-234"/>
              <w:jc w:val="both"/>
              <w:rPr>
                <w:rFonts w:ascii="Arial Narrow" w:hAnsi="Arial Narrow" w:cs="Arial"/>
              </w:rPr>
            </w:pPr>
            <w:r w:rsidRPr="00F06453">
              <w:rPr>
                <w:rFonts w:ascii="Arial Narrow" w:hAnsi="Arial Narrow" w:cs="Arial"/>
              </w:rPr>
              <w:t>Capital de Trabajo</w:t>
            </w:r>
          </w:p>
        </w:tc>
        <w:tc>
          <w:tcPr>
            <w:tcW w:w="5185" w:type="dxa"/>
            <w:tcBorders>
              <w:top w:val="nil"/>
              <w:left w:val="nil"/>
              <w:bottom w:val="single" w:sz="8" w:space="0" w:color="auto"/>
              <w:right w:val="single" w:sz="8" w:space="0" w:color="auto"/>
            </w:tcBorders>
            <w:tcMar>
              <w:top w:w="0" w:type="dxa"/>
              <w:left w:w="108" w:type="dxa"/>
              <w:bottom w:w="0" w:type="dxa"/>
              <w:right w:w="108" w:type="dxa"/>
            </w:tcMar>
          </w:tcPr>
          <w:p w14:paraId="04C039D4" w14:textId="7926F41B" w:rsidR="00DE5B63" w:rsidRPr="00F06453" w:rsidRDefault="00E62BAB" w:rsidP="00F06453">
            <w:pPr>
              <w:tabs>
                <w:tab w:val="left" w:pos="142"/>
              </w:tabs>
              <w:autoSpaceDE w:val="0"/>
              <w:autoSpaceDN w:val="0"/>
              <w:spacing w:after="0" w:line="276" w:lineRule="auto"/>
              <w:ind w:right="-234"/>
              <w:jc w:val="both"/>
              <w:rPr>
                <w:rFonts w:ascii="Arial Narrow" w:hAnsi="Arial Narrow" w:cs="Arial"/>
              </w:rPr>
            </w:pPr>
            <w:r w:rsidRPr="00F06453">
              <w:rPr>
                <w:rFonts w:ascii="Arial Narrow" w:hAnsi="Arial Narrow" w:cs="Arial"/>
              </w:rPr>
              <w:t>Mayor o igual a: $</w:t>
            </w:r>
            <w:r w:rsidR="006A0C65">
              <w:t xml:space="preserve"> </w:t>
            </w:r>
            <w:r w:rsidR="002A4B7D" w:rsidRPr="002A4B7D">
              <w:rPr>
                <w:rFonts w:ascii="Arial Narrow" w:hAnsi="Arial Narrow" w:cs="Arial"/>
              </w:rPr>
              <w:t>1.612.900.000</w:t>
            </w:r>
          </w:p>
        </w:tc>
      </w:tr>
      <w:tr w:rsidR="00DE5B63" w:rsidRPr="00F06453" w14:paraId="30724F15" w14:textId="77777777" w:rsidTr="008117A5">
        <w:trPr>
          <w:trHeight w:val="84"/>
          <w:jc w:val="center"/>
        </w:trPr>
        <w:tc>
          <w:tcPr>
            <w:tcW w:w="286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40FC223B" w14:textId="77777777" w:rsidR="00DE5B63" w:rsidRPr="00F06453" w:rsidRDefault="00DE5B63" w:rsidP="00F06453">
            <w:pPr>
              <w:tabs>
                <w:tab w:val="left" w:pos="142"/>
              </w:tabs>
              <w:autoSpaceDE w:val="0"/>
              <w:autoSpaceDN w:val="0"/>
              <w:spacing w:after="0" w:line="276" w:lineRule="auto"/>
              <w:ind w:right="-234"/>
              <w:jc w:val="both"/>
              <w:rPr>
                <w:rFonts w:ascii="Arial Narrow" w:hAnsi="Arial Narrow" w:cs="Arial"/>
              </w:rPr>
            </w:pPr>
            <w:r w:rsidRPr="00F06453">
              <w:rPr>
                <w:rFonts w:ascii="Arial Narrow" w:hAnsi="Arial Narrow" w:cs="Arial"/>
              </w:rPr>
              <w:t>Patrimonio</w:t>
            </w:r>
          </w:p>
        </w:tc>
        <w:tc>
          <w:tcPr>
            <w:tcW w:w="5185" w:type="dxa"/>
            <w:tcBorders>
              <w:top w:val="nil"/>
              <w:left w:val="nil"/>
              <w:bottom w:val="single" w:sz="8" w:space="0" w:color="auto"/>
              <w:right w:val="single" w:sz="8" w:space="0" w:color="auto"/>
            </w:tcBorders>
            <w:tcMar>
              <w:top w:w="0" w:type="dxa"/>
              <w:left w:w="108" w:type="dxa"/>
              <w:bottom w:w="0" w:type="dxa"/>
              <w:right w:w="108" w:type="dxa"/>
            </w:tcMar>
          </w:tcPr>
          <w:p w14:paraId="23B9F82B" w14:textId="146D5783" w:rsidR="00DE5B63" w:rsidRPr="00F06453" w:rsidRDefault="00E62BAB" w:rsidP="00F06453">
            <w:pPr>
              <w:tabs>
                <w:tab w:val="left" w:pos="142"/>
              </w:tabs>
              <w:autoSpaceDE w:val="0"/>
              <w:autoSpaceDN w:val="0"/>
              <w:spacing w:after="0" w:line="276" w:lineRule="auto"/>
              <w:ind w:right="-234"/>
              <w:jc w:val="both"/>
              <w:rPr>
                <w:rFonts w:ascii="Arial Narrow" w:hAnsi="Arial Narrow" w:cs="Arial"/>
              </w:rPr>
            </w:pPr>
            <w:r w:rsidRPr="00F06453">
              <w:rPr>
                <w:rFonts w:ascii="Arial Narrow" w:hAnsi="Arial Narrow" w:cs="Arial"/>
              </w:rPr>
              <w:t>Mayor o igual a: $</w:t>
            </w:r>
            <w:r w:rsidR="006A0C65">
              <w:t xml:space="preserve"> </w:t>
            </w:r>
            <w:r w:rsidR="002A4B7D" w:rsidRPr="002A4B7D">
              <w:rPr>
                <w:rFonts w:ascii="Arial Narrow" w:hAnsi="Arial Narrow" w:cs="Arial"/>
              </w:rPr>
              <w:t>5.161.200.000</w:t>
            </w:r>
          </w:p>
        </w:tc>
      </w:tr>
    </w:tbl>
    <w:p w14:paraId="2C509AB8" w14:textId="77777777" w:rsidR="00DE5B63" w:rsidRPr="00F06453" w:rsidRDefault="00DE5B63" w:rsidP="00F06453">
      <w:pPr>
        <w:tabs>
          <w:tab w:val="left" w:pos="142"/>
        </w:tabs>
        <w:spacing w:after="0" w:line="276" w:lineRule="auto"/>
        <w:ind w:right="-234"/>
        <w:jc w:val="both"/>
        <w:rPr>
          <w:rFonts w:ascii="Arial Narrow" w:eastAsia="Calibri" w:hAnsi="Arial Narrow" w:cs="Arial"/>
          <w:b/>
          <w:bCs/>
          <w:lang w:eastAsia="es-CO"/>
        </w:rPr>
      </w:pPr>
      <w:r w:rsidRPr="00F06453">
        <w:rPr>
          <w:rFonts w:ascii="Arial Narrow" w:eastAsia="Calibri" w:hAnsi="Arial Narrow" w:cs="Arial"/>
          <w:b/>
          <w:bCs/>
          <w:lang w:eastAsia="es-CO"/>
        </w:rPr>
        <w:t> </w:t>
      </w:r>
    </w:p>
    <w:p w14:paraId="2B4C4043" w14:textId="77777777" w:rsidR="00DE5B63" w:rsidRPr="00F06453" w:rsidRDefault="00DE5B63" w:rsidP="00F06453">
      <w:pPr>
        <w:tabs>
          <w:tab w:val="left" w:pos="142"/>
        </w:tabs>
        <w:autoSpaceDE w:val="0"/>
        <w:autoSpaceDN w:val="0"/>
        <w:spacing w:after="0" w:line="276" w:lineRule="auto"/>
        <w:ind w:right="-234"/>
        <w:jc w:val="both"/>
        <w:rPr>
          <w:rFonts w:ascii="Arial Narrow" w:hAnsi="Arial Narrow" w:cs="Arial"/>
          <w:lang w:val="es-ES"/>
        </w:rPr>
      </w:pPr>
      <w:r w:rsidRPr="00F06453">
        <w:rPr>
          <w:rFonts w:ascii="Arial Narrow" w:hAnsi="Arial Narrow" w:cs="Arial"/>
          <w:bCs/>
          <w:lang w:val="es-ES"/>
        </w:rPr>
        <w:t>De donde</w:t>
      </w:r>
      <w:r w:rsidRPr="00F06453">
        <w:rPr>
          <w:rFonts w:ascii="Arial Narrow" w:hAnsi="Arial Narrow" w:cs="Arial"/>
          <w:lang w:val="es-ES"/>
        </w:rPr>
        <w:t xml:space="preserve">: </w:t>
      </w:r>
    </w:p>
    <w:p w14:paraId="274A25C1" w14:textId="77777777" w:rsidR="00DE5B63" w:rsidRPr="00F06453" w:rsidRDefault="00DE5B63" w:rsidP="00F06453">
      <w:pPr>
        <w:tabs>
          <w:tab w:val="left" w:pos="142"/>
        </w:tabs>
        <w:spacing w:after="0" w:line="276" w:lineRule="auto"/>
        <w:ind w:right="-234"/>
        <w:jc w:val="both"/>
        <w:rPr>
          <w:rFonts w:ascii="Arial Narrow" w:hAnsi="Arial Narrow" w:cs="Arial"/>
        </w:rPr>
      </w:pPr>
      <w:r w:rsidRPr="00F06453">
        <w:rPr>
          <w:rFonts w:ascii="Arial Narrow" w:hAnsi="Arial Narrow" w:cs="Arial"/>
          <w:lang w:val="es-ES"/>
        </w:rPr>
        <w:t>Liquidez = Activo Corriente / Pasivo Corriente</w:t>
      </w:r>
    </w:p>
    <w:p w14:paraId="629727AA" w14:textId="77777777" w:rsidR="00DE5B63" w:rsidRPr="00F06453" w:rsidRDefault="00DE5B63" w:rsidP="00F06453">
      <w:pPr>
        <w:tabs>
          <w:tab w:val="left" w:pos="142"/>
        </w:tabs>
        <w:spacing w:after="0" w:line="276" w:lineRule="auto"/>
        <w:ind w:right="-234"/>
        <w:jc w:val="both"/>
        <w:rPr>
          <w:rFonts w:ascii="Arial Narrow" w:hAnsi="Arial Narrow" w:cs="Arial"/>
        </w:rPr>
      </w:pPr>
      <w:r w:rsidRPr="00F06453">
        <w:rPr>
          <w:rFonts w:ascii="Arial Narrow" w:hAnsi="Arial Narrow" w:cs="Arial"/>
          <w:lang w:val="es-ES"/>
        </w:rPr>
        <w:t>Endeudamiento = Pasivo Total / Activo Total</w:t>
      </w:r>
    </w:p>
    <w:p w14:paraId="5BD99AB2" w14:textId="77777777" w:rsidR="00DE5B63" w:rsidRPr="00F06453" w:rsidRDefault="00DE5B63" w:rsidP="00F06453">
      <w:pPr>
        <w:tabs>
          <w:tab w:val="left" w:pos="142"/>
        </w:tabs>
        <w:spacing w:after="0" w:line="276" w:lineRule="auto"/>
        <w:ind w:right="-234"/>
        <w:jc w:val="both"/>
        <w:rPr>
          <w:rFonts w:ascii="Arial Narrow" w:hAnsi="Arial Narrow" w:cs="Arial"/>
        </w:rPr>
      </w:pPr>
      <w:r w:rsidRPr="00F06453">
        <w:rPr>
          <w:rFonts w:ascii="Arial Narrow" w:hAnsi="Arial Narrow" w:cs="Arial"/>
          <w:lang w:val="es-ES"/>
        </w:rPr>
        <w:t>Capital de Trabajo = Activo Corriente – Pasivo Corriente</w:t>
      </w:r>
    </w:p>
    <w:p w14:paraId="461074C2" w14:textId="77777777" w:rsidR="00DE5B63" w:rsidRPr="00F06453" w:rsidRDefault="00DE5B63" w:rsidP="00F06453">
      <w:pPr>
        <w:tabs>
          <w:tab w:val="left" w:pos="142"/>
        </w:tabs>
        <w:spacing w:after="0" w:line="276" w:lineRule="auto"/>
        <w:ind w:right="-234"/>
        <w:jc w:val="both"/>
        <w:rPr>
          <w:rFonts w:ascii="Arial Narrow" w:hAnsi="Arial Narrow" w:cs="Arial"/>
          <w:lang w:val="es-ES"/>
        </w:rPr>
      </w:pPr>
      <w:r w:rsidRPr="00F06453">
        <w:rPr>
          <w:rFonts w:ascii="Arial Narrow" w:hAnsi="Arial Narrow" w:cs="Arial"/>
          <w:lang w:val="es-ES"/>
        </w:rPr>
        <w:t>Cobertura de Intereses = Utilidad Operacional / Gastos de Intereses</w:t>
      </w:r>
    </w:p>
    <w:p w14:paraId="005C0501" w14:textId="77777777" w:rsidR="00DE5B63" w:rsidRPr="00F06453" w:rsidRDefault="00DE5B63" w:rsidP="00F06453">
      <w:pPr>
        <w:tabs>
          <w:tab w:val="left" w:pos="142"/>
        </w:tabs>
        <w:spacing w:after="0" w:line="276" w:lineRule="auto"/>
        <w:ind w:right="-234"/>
        <w:jc w:val="both"/>
        <w:rPr>
          <w:rFonts w:ascii="Arial Narrow" w:hAnsi="Arial Narrow" w:cs="Arial"/>
          <w:lang w:val="es-ES"/>
        </w:rPr>
      </w:pPr>
      <w:r w:rsidRPr="00F06453">
        <w:rPr>
          <w:rFonts w:ascii="Arial Narrow" w:hAnsi="Arial Narrow" w:cs="Arial"/>
          <w:lang w:val="es-ES"/>
        </w:rPr>
        <w:t>Patrimonio= Activo Total – Pasivo Total</w:t>
      </w:r>
    </w:p>
    <w:p w14:paraId="6538B8A0" w14:textId="77777777" w:rsidR="001070AD" w:rsidRPr="00F06453" w:rsidRDefault="001070AD" w:rsidP="00F06453">
      <w:pPr>
        <w:tabs>
          <w:tab w:val="left" w:pos="142"/>
        </w:tabs>
        <w:spacing w:after="0" w:line="276" w:lineRule="auto"/>
        <w:ind w:right="-234"/>
        <w:jc w:val="both"/>
        <w:rPr>
          <w:rFonts w:ascii="Arial Narrow" w:hAnsi="Arial Narrow" w:cs="Arial"/>
          <w:lang w:val="es-ES"/>
        </w:rPr>
      </w:pPr>
    </w:p>
    <w:p w14:paraId="4C0FB3FB" w14:textId="77777777" w:rsidR="00DE5B63" w:rsidRPr="00F06453" w:rsidRDefault="00DE5B63" w:rsidP="00F06453">
      <w:pPr>
        <w:tabs>
          <w:tab w:val="left" w:pos="142"/>
        </w:tabs>
        <w:spacing w:after="0" w:line="276" w:lineRule="auto"/>
        <w:ind w:right="-234"/>
        <w:jc w:val="both"/>
        <w:rPr>
          <w:rFonts w:ascii="Arial Narrow" w:hAnsi="Arial Narrow" w:cs="Arial"/>
        </w:rPr>
      </w:pPr>
      <w:r w:rsidRPr="00F06453">
        <w:rPr>
          <w:rFonts w:ascii="Arial Narrow" w:hAnsi="Arial Narrow" w:cs="Arial"/>
        </w:rPr>
        <w:t xml:space="preserve">Las razones financieras se calcularán con base en la información financiera suministrada. </w:t>
      </w:r>
    </w:p>
    <w:p w14:paraId="117894F4" w14:textId="77777777" w:rsidR="00DE5B63" w:rsidRPr="00F06453" w:rsidRDefault="00DE5B63" w:rsidP="00F06453">
      <w:pPr>
        <w:tabs>
          <w:tab w:val="left" w:pos="142"/>
        </w:tabs>
        <w:spacing w:after="0" w:line="276" w:lineRule="auto"/>
        <w:ind w:right="-234"/>
        <w:jc w:val="both"/>
        <w:rPr>
          <w:rFonts w:ascii="Arial Narrow" w:hAnsi="Arial Narrow" w:cs="Arial"/>
          <w:bCs/>
        </w:rPr>
      </w:pPr>
      <w:r w:rsidRPr="00F06453">
        <w:rPr>
          <w:rFonts w:ascii="Arial Narrow" w:hAnsi="Arial Narrow" w:cs="Arial"/>
        </w:rPr>
        <w:t xml:space="preserve">El proponente </w:t>
      </w:r>
      <w:r w:rsidRPr="00F06453">
        <w:rPr>
          <w:rFonts w:ascii="Arial Narrow" w:hAnsi="Arial Narrow" w:cs="Arial"/>
          <w:bCs/>
        </w:rPr>
        <w:t>CUMPLE</w:t>
      </w:r>
      <w:r w:rsidRPr="00F06453">
        <w:rPr>
          <w:rFonts w:ascii="Arial Narrow" w:hAnsi="Arial Narrow" w:cs="Arial"/>
        </w:rPr>
        <w:t xml:space="preserve"> con el requisito Capacidad Financiera cuando iguale o supere el requerimiento de los cinco (5) indicadores antes requeridos; de lo contrario, su propuesta será evaluada como </w:t>
      </w:r>
      <w:r w:rsidRPr="00F06453">
        <w:rPr>
          <w:rFonts w:ascii="Arial Narrow" w:hAnsi="Arial Narrow" w:cs="Arial"/>
          <w:bCs/>
        </w:rPr>
        <w:t>NO CUMPLE.</w:t>
      </w:r>
    </w:p>
    <w:p w14:paraId="59F71647" w14:textId="77777777" w:rsidR="001070AD" w:rsidRPr="00F06453" w:rsidRDefault="001070AD" w:rsidP="00F06453">
      <w:pPr>
        <w:tabs>
          <w:tab w:val="left" w:pos="142"/>
        </w:tabs>
        <w:spacing w:after="0" w:line="276" w:lineRule="auto"/>
        <w:ind w:right="-234"/>
        <w:jc w:val="both"/>
        <w:rPr>
          <w:rFonts w:ascii="Arial Narrow" w:hAnsi="Arial Narrow" w:cs="Arial"/>
        </w:rPr>
      </w:pPr>
    </w:p>
    <w:p w14:paraId="771E8020" w14:textId="77777777" w:rsidR="00DE5B63" w:rsidRPr="00F06453" w:rsidRDefault="00DE5B63" w:rsidP="00F06453">
      <w:pPr>
        <w:tabs>
          <w:tab w:val="left" w:pos="142"/>
        </w:tabs>
        <w:spacing w:after="0" w:line="276" w:lineRule="auto"/>
        <w:ind w:right="-234"/>
        <w:jc w:val="both"/>
        <w:rPr>
          <w:rFonts w:ascii="Arial Narrow" w:hAnsi="Arial Narrow" w:cs="Arial"/>
        </w:rPr>
      </w:pPr>
      <w:r w:rsidRPr="00F06453">
        <w:rPr>
          <w:rFonts w:ascii="Arial Narrow" w:hAnsi="Arial Narrow" w:cs="Arial"/>
        </w:rPr>
        <w:t xml:space="preserve">Para oferentes individuales que tengan gastos de intereses cero (0), no se calculará el indicador de razón de cobertura de intereses; en este caso, el oferente CUMPLE el indicador. Si la utilidad operacional es negativa, el oferente NO CUMPLE con el indicador de razón de cobertura de intereses. Igualmente, para proponentes individuales cuyos pasivos corrientes sean cero (0), no se calculará el índice de liquidez; en este caso el oferente </w:t>
      </w:r>
      <w:r w:rsidRPr="00F06453">
        <w:rPr>
          <w:rFonts w:ascii="Arial Narrow" w:hAnsi="Arial Narrow" w:cs="Arial"/>
          <w:bCs/>
        </w:rPr>
        <w:t>CUMPLE</w:t>
      </w:r>
      <w:r w:rsidRPr="00F06453">
        <w:rPr>
          <w:rFonts w:ascii="Arial Narrow" w:hAnsi="Arial Narrow" w:cs="Arial"/>
        </w:rPr>
        <w:t xml:space="preserve"> con el indicador. </w:t>
      </w:r>
    </w:p>
    <w:p w14:paraId="68263FC3" w14:textId="77777777" w:rsidR="00DE5B63" w:rsidRPr="00F06453" w:rsidRDefault="00DE5B63" w:rsidP="00F06453">
      <w:pPr>
        <w:pStyle w:val="Invias-VietaNumerada"/>
        <w:tabs>
          <w:tab w:val="left" w:pos="142"/>
        </w:tabs>
        <w:spacing w:before="0" w:after="0" w:line="276" w:lineRule="auto"/>
        <w:ind w:right="-234"/>
        <w:rPr>
          <w:rFonts w:cs="Arial"/>
          <w:sz w:val="22"/>
          <w:szCs w:val="22"/>
          <w:lang w:val="es-CO"/>
        </w:rPr>
      </w:pPr>
    </w:p>
    <w:p w14:paraId="1E690AA9" w14:textId="77777777" w:rsidR="00DE5B63" w:rsidRPr="00F06453" w:rsidRDefault="00DE5B63" w:rsidP="00F06453">
      <w:pPr>
        <w:pStyle w:val="Invias-VietaNumerada"/>
        <w:tabs>
          <w:tab w:val="left" w:pos="142"/>
        </w:tabs>
        <w:spacing w:before="0" w:after="0" w:line="276" w:lineRule="auto"/>
        <w:ind w:right="-234"/>
        <w:rPr>
          <w:rFonts w:cs="Arial"/>
          <w:sz w:val="22"/>
          <w:szCs w:val="22"/>
          <w:lang w:val="es-CO"/>
        </w:rPr>
      </w:pPr>
      <w:r w:rsidRPr="00F06453">
        <w:rPr>
          <w:rFonts w:cs="Arial"/>
          <w:sz w:val="22"/>
          <w:szCs w:val="22"/>
          <w:lang w:val="es-CO"/>
        </w:rPr>
        <w:t>Tratándose de estructuras plurales los indicadores se calcularán con base en las partidas financieras de cada uno de los integrantes, de manera proporcional a su porcentaje de participación, salvo para el capital de trabajo y patrimonio, donde el cálculo se hará de acuerdo con la sumatoria de los indicadores correspondientes.</w:t>
      </w:r>
    </w:p>
    <w:p w14:paraId="3ECAC1AC" w14:textId="77777777" w:rsidR="00DE5B63" w:rsidRPr="00F06453" w:rsidRDefault="00DE5B63" w:rsidP="00F06453">
      <w:pPr>
        <w:tabs>
          <w:tab w:val="left" w:pos="142"/>
        </w:tabs>
        <w:spacing w:after="0" w:line="276" w:lineRule="auto"/>
        <w:ind w:right="-234"/>
        <w:jc w:val="both"/>
        <w:rPr>
          <w:rFonts w:ascii="Arial Narrow" w:hAnsi="Arial Narrow" w:cs="Arial"/>
        </w:rPr>
      </w:pPr>
    </w:p>
    <w:p w14:paraId="0374B9E1" w14:textId="411E5E7A" w:rsidR="00DE5B63" w:rsidRPr="00F06453" w:rsidRDefault="00DE5B63" w:rsidP="00F06453">
      <w:pPr>
        <w:tabs>
          <w:tab w:val="left" w:pos="142"/>
        </w:tabs>
        <w:spacing w:after="0" w:line="276" w:lineRule="auto"/>
        <w:ind w:right="-234"/>
        <w:jc w:val="both"/>
        <w:rPr>
          <w:rFonts w:ascii="Arial Narrow" w:hAnsi="Arial Narrow" w:cs="Arial"/>
        </w:rPr>
      </w:pPr>
      <w:r w:rsidRPr="00F06453">
        <w:rPr>
          <w:rFonts w:ascii="Arial Narrow" w:hAnsi="Arial Narrow" w:cs="Arial"/>
        </w:rPr>
        <w:t>La siguiente es la fórmula aplicable para los indicadores de Liquidez, Endeudamiento y Cobertura de Intereses:</w:t>
      </w:r>
    </w:p>
    <w:p w14:paraId="451B4B4E" w14:textId="77777777" w:rsidR="00A37AD6" w:rsidRPr="00F06453" w:rsidRDefault="00A37AD6" w:rsidP="00F06453">
      <w:pPr>
        <w:tabs>
          <w:tab w:val="left" w:pos="142"/>
        </w:tabs>
        <w:spacing w:after="0" w:line="276" w:lineRule="auto"/>
        <w:ind w:right="-234"/>
        <w:jc w:val="both"/>
        <w:rPr>
          <w:rFonts w:ascii="Arial Narrow" w:hAnsi="Arial Narrow" w:cs="Arial"/>
        </w:rPr>
      </w:pPr>
    </w:p>
    <w:p w14:paraId="300BB0C6" w14:textId="4A549D8A" w:rsidR="00DE5B63" w:rsidRPr="00F06453" w:rsidRDefault="00DE5B63" w:rsidP="00F06453">
      <w:pPr>
        <w:tabs>
          <w:tab w:val="left" w:pos="142"/>
        </w:tabs>
        <w:spacing w:after="0" w:line="276" w:lineRule="auto"/>
        <w:ind w:right="-234"/>
        <w:jc w:val="both"/>
        <w:rPr>
          <w:rFonts w:ascii="Arial Narrow" w:hAnsi="Arial Narrow" w:cs="Arial"/>
        </w:rPr>
      </w:pPr>
      <w:r w:rsidRPr="00F06453">
        <w:rPr>
          <w:rFonts w:ascii="Arial Narrow" w:hAnsi="Arial Narrow" w:cs="Arial"/>
          <w:noProof/>
          <w:lang w:eastAsia="es-CO"/>
        </w:rPr>
        <w:drawing>
          <wp:inline distT="0" distB="0" distL="0" distR="0" wp14:anchorId="6FEDD749" wp14:editId="126903C8">
            <wp:extent cx="5114290" cy="988695"/>
            <wp:effectExtent l="0" t="0" r="0" b="190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114290" cy="988695"/>
                    </a:xfrm>
                    <a:prstGeom prst="rect">
                      <a:avLst/>
                    </a:prstGeom>
                    <a:noFill/>
                    <a:ln>
                      <a:noFill/>
                    </a:ln>
                  </pic:spPr>
                </pic:pic>
              </a:graphicData>
            </a:graphic>
          </wp:inline>
        </w:drawing>
      </w:r>
    </w:p>
    <w:p w14:paraId="2B2CA069" w14:textId="77777777" w:rsidR="00A37AD6" w:rsidRPr="00F06453" w:rsidRDefault="00A37AD6" w:rsidP="00F06453">
      <w:pPr>
        <w:tabs>
          <w:tab w:val="left" w:pos="142"/>
        </w:tabs>
        <w:spacing w:after="0" w:line="276" w:lineRule="auto"/>
        <w:ind w:right="-234"/>
        <w:jc w:val="both"/>
        <w:rPr>
          <w:rFonts w:ascii="Arial Narrow" w:hAnsi="Arial Narrow" w:cs="Arial"/>
        </w:rPr>
      </w:pPr>
    </w:p>
    <w:p w14:paraId="4B897312" w14:textId="77777777" w:rsidR="00DE5B63" w:rsidRPr="00F06453" w:rsidRDefault="00DE5B63" w:rsidP="00F06453">
      <w:pPr>
        <w:tabs>
          <w:tab w:val="left" w:pos="142"/>
        </w:tabs>
        <w:spacing w:after="0" w:line="276" w:lineRule="auto"/>
        <w:ind w:right="-234"/>
        <w:rPr>
          <w:rFonts w:ascii="Arial Narrow" w:hAnsi="Arial Narrow" w:cs="Arial"/>
        </w:rPr>
      </w:pPr>
      <w:r w:rsidRPr="00F06453">
        <w:rPr>
          <w:rFonts w:ascii="Arial Narrow" w:hAnsi="Arial Narrow" w:cs="Arial"/>
        </w:rPr>
        <w:t>Donde n es el número de integrantes del oferente plural.</w:t>
      </w:r>
    </w:p>
    <w:p w14:paraId="73105CE4" w14:textId="320FF00F" w:rsidR="00DE5B63" w:rsidRPr="00F06453" w:rsidRDefault="00DE5B63" w:rsidP="00F06453">
      <w:pPr>
        <w:tabs>
          <w:tab w:val="left" w:pos="142"/>
        </w:tabs>
        <w:spacing w:after="0" w:line="276" w:lineRule="auto"/>
        <w:ind w:right="-234"/>
        <w:jc w:val="both"/>
        <w:rPr>
          <w:rFonts w:ascii="Arial Narrow" w:hAnsi="Arial Narrow" w:cs="Arial"/>
        </w:rPr>
      </w:pPr>
      <w:r w:rsidRPr="00F06453">
        <w:rPr>
          <w:rFonts w:ascii="Arial Narrow" w:hAnsi="Arial Narrow" w:cs="Arial"/>
        </w:rPr>
        <w:t>Para el capital de trabajo se tendrá en cuenta la sumatoria de los capitales de trabajo de cada uno de los integrantes, y para el patrimonio se tendrá en cuenta la sumatoria del patrimonio de ca</w:t>
      </w:r>
      <w:r w:rsidR="001070AD" w:rsidRPr="00F06453">
        <w:rPr>
          <w:rFonts w:ascii="Arial Narrow" w:hAnsi="Arial Narrow" w:cs="Arial"/>
        </w:rPr>
        <w:t>da uno de los integrantes, así:</w:t>
      </w:r>
    </w:p>
    <w:p w14:paraId="28792AA5" w14:textId="77777777" w:rsidR="00A37AD6" w:rsidRPr="00F06453" w:rsidRDefault="00A37AD6" w:rsidP="00F06453">
      <w:pPr>
        <w:tabs>
          <w:tab w:val="left" w:pos="142"/>
        </w:tabs>
        <w:spacing w:after="0" w:line="276" w:lineRule="auto"/>
        <w:ind w:right="-234"/>
        <w:jc w:val="both"/>
        <w:rPr>
          <w:rFonts w:ascii="Arial Narrow" w:hAnsi="Arial Narrow" w:cs="Arial"/>
        </w:rPr>
      </w:pPr>
    </w:p>
    <w:p w14:paraId="55C8917C" w14:textId="45E1FED4" w:rsidR="00DE5B63" w:rsidRPr="00F06453" w:rsidRDefault="00DE5B63" w:rsidP="00F06453">
      <w:pPr>
        <w:tabs>
          <w:tab w:val="left" w:pos="142"/>
        </w:tabs>
        <w:spacing w:after="0" w:line="276" w:lineRule="auto"/>
        <w:ind w:right="-234"/>
        <w:jc w:val="both"/>
        <w:rPr>
          <w:rFonts w:ascii="Arial Narrow" w:hAnsi="Arial Narrow" w:cs="Arial"/>
          <w:noProof/>
          <w:lang w:eastAsia="es-CO"/>
        </w:rPr>
      </w:pPr>
      <w:r w:rsidRPr="00F06453">
        <w:rPr>
          <w:rFonts w:ascii="Arial Narrow" w:hAnsi="Arial Narrow" w:cs="Arial"/>
          <w:noProof/>
          <w:lang w:eastAsia="es-CO"/>
        </w:rPr>
        <w:lastRenderedPageBreak/>
        <w:fldChar w:fldCharType="begin"/>
      </w:r>
      <w:r w:rsidRPr="00F06453">
        <w:rPr>
          <w:rFonts w:ascii="Arial Narrow" w:hAnsi="Arial Narrow" w:cs="Arial"/>
          <w:noProof/>
          <w:lang w:eastAsia="es-CO"/>
        </w:rPr>
        <w:instrText xml:space="preserve"> INCLUDEPICTURE  "cid:image008.png@01D00408.CE7F67D0" \* MERGEFORMATINET </w:instrText>
      </w:r>
      <w:r w:rsidRPr="00F06453">
        <w:rPr>
          <w:rFonts w:ascii="Arial Narrow" w:hAnsi="Arial Narrow" w:cs="Arial"/>
          <w:noProof/>
          <w:lang w:eastAsia="es-CO"/>
        </w:rPr>
        <w:fldChar w:fldCharType="separate"/>
      </w:r>
      <w:r w:rsidRPr="00F06453">
        <w:rPr>
          <w:rFonts w:ascii="Arial Narrow" w:hAnsi="Arial Narrow" w:cs="Arial"/>
          <w:noProof/>
          <w:lang w:eastAsia="es-CO"/>
        </w:rPr>
        <w:fldChar w:fldCharType="begin"/>
      </w:r>
      <w:r w:rsidRPr="00F06453">
        <w:rPr>
          <w:rFonts w:ascii="Arial Narrow" w:hAnsi="Arial Narrow" w:cs="Arial"/>
          <w:noProof/>
          <w:lang w:eastAsia="es-CO"/>
        </w:rPr>
        <w:instrText xml:space="preserve"> INCLUDEPICTURE  "cid:image008.png@01D00408.CE7F67D0" \* MERGEFORMATINET </w:instrText>
      </w:r>
      <w:r w:rsidRPr="00F06453">
        <w:rPr>
          <w:rFonts w:ascii="Arial Narrow" w:hAnsi="Arial Narrow" w:cs="Arial"/>
          <w:noProof/>
          <w:lang w:eastAsia="es-CO"/>
        </w:rPr>
        <w:fldChar w:fldCharType="separate"/>
      </w:r>
      <w:r w:rsidRPr="00F06453">
        <w:rPr>
          <w:rFonts w:ascii="Arial Narrow" w:hAnsi="Arial Narrow" w:cs="Arial"/>
          <w:noProof/>
          <w:lang w:eastAsia="es-CO"/>
        </w:rPr>
        <w:fldChar w:fldCharType="begin"/>
      </w:r>
      <w:r w:rsidRPr="00F06453">
        <w:rPr>
          <w:rFonts w:ascii="Arial Narrow" w:hAnsi="Arial Narrow" w:cs="Arial"/>
          <w:noProof/>
          <w:lang w:eastAsia="es-CO"/>
        </w:rPr>
        <w:instrText xml:space="preserve"> INCLUDEPICTURE  "cid:image008.png@01D00408.CE7F67D0" \* MERGEFORMATINET </w:instrText>
      </w:r>
      <w:r w:rsidRPr="00F06453">
        <w:rPr>
          <w:rFonts w:ascii="Arial Narrow" w:hAnsi="Arial Narrow" w:cs="Arial"/>
          <w:noProof/>
          <w:lang w:eastAsia="es-CO"/>
        </w:rPr>
        <w:fldChar w:fldCharType="separate"/>
      </w:r>
      <w:r w:rsidRPr="00F06453">
        <w:rPr>
          <w:rFonts w:ascii="Arial Narrow" w:hAnsi="Arial Narrow" w:cs="Arial"/>
          <w:noProof/>
          <w:lang w:eastAsia="es-CO"/>
        </w:rPr>
        <w:fldChar w:fldCharType="begin"/>
      </w:r>
      <w:r w:rsidRPr="00F06453">
        <w:rPr>
          <w:rFonts w:ascii="Arial Narrow" w:hAnsi="Arial Narrow" w:cs="Arial"/>
          <w:noProof/>
          <w:lang w:eastAsia="es-CO"/>
        </w:rPr>
        <w:instrText xml:space="preserve"> INCLUDEPICTURE  "cid:image008.png@01D00408.CE7F67D0" \* MERGEFORMATINET </w:instrText>
      </w:r>
      <w:r w:rsidRPr="00F06453">
        <w:rPr>
          <w:rFonts w:ascii="Arial Narrow" w:hAnsi="Arial Narrow" w:cs="Arial"/>
          <w:noProof/>
          <w:lang w:eastAsia="es-CO"/>
        </w:rPr>
        <w:fldChar w:fldCharType="separate"/>
      </w:r>
      <w:r w:rsidRPr="00F06453">
        <w:rPr>
          <w:rFonts w:ascii="Arial Narrow" w:hAnsi="Arial Narrow" w:cs="Arial"/>
          <w:noProof/>
          <w:lang w:eastAsia="es-CO"/>
        </w:rPr>
        <w:fldChar w:fldCharType="begin"/>
      </w:r>
      <w:r w:rsidRPr="00F06453">
        <w:rPr>
          <w:rFonts w:ascii="Arial Narrow" w:hAnsi="Arial Narrow" w:cs="Arial"/>
          <w:noProof/>
          <w:lang w:eastAsia="es-CO"/>
        </w:rPr>
        <w:instrText xml:space="preserve"> INCLUDEPICTURE  "cid:image008.png@01D00408.CE7F67D0" \* MERGEFORMATINET </w:instrText>
      </w:r>
      <w:r w:rsidRPr="00F06453">
        <w:rPr>
          <w:rFonts w:ascii="Arial Narrow" w:hAnsi="Arial Narrow" w:cs="Arial"/>
          <w:noProof/>
          <w:lang w:eastAsia="es-CO"/>
        </w:rPr>
        <w:fldChar w:fldCharType="separate"/>
      </w:r>
      <w:r w:rsidRPr="00F06453">
        <w:rPr>
          <w:rFonts w:ascii="Arial Narrow" w:hAnsi="Arial Narrow" w:cs="Arial"/>
          <w:noProof/>
          <w:lang w:eastAsia="es-CO"/>
        </w:rPr>
        <w:fldChar w:fldCharType="begin"/>
      </w:r>
      <w:r w:rsidRPr="00F06453">
        <w:rPr>
          <w:rFonts w:ascii="Arial Narrow" w:hAnsi="Arial Narrow" w:cs="Arial"/>
          <w:noProof/>
          <w:lang w:eastAsia="es-CO"/>
        </w:rPr>
        <w:instrText xml:space="preserve"> INCLUDEPICTURE  "cid:image008.png@01D00408.CE7F67D0" \* MERGEFORMATINET </w:instrText>
      </w:r>
      <w:r w:rsidRPr="00F06453">
        <w:rPr>
          <w:rFonts w:ascii="Arial Narrow" w:hAnsi="Arial Narrow" w:cs="Arial"/>
          <w:noProof/>
          <w:lang w:eastAsia="es-CO"/>
        </w:rPr>
        <w:fldChar w:fldCharType="separate"/>
      </w:r>
      <w:r w:rsidRPr="00F06453">
        <w:rPr>
          <w:rFonts w:ascii="Arial Narrow" w:hAnsi="Arial Narrow" w:cs="Arial"/>
          <w:noProof/>
          <w:lang w:eastAsia="es-CO"/>
        </w:rPr>
        <w:fldChar w:fldCharType="begin"/>
      </w:r>
      <w:r w:rsidRPr="00F06453">
        <w:rPr>
          <w:rFonts w:ascii="Arial Narrow" w:hAnsi="Arial Narrow" w:cs="Arial"/>
          <w:noProof/>
          <w:lang w:eastAsia="es-CO"/>
        </w:rPr>
        <w:instrText xml:space="preserve"> INCLUDEPICTURE  "cid:image008.png@01D00408.CE7F67D0" \* MERGEFORMATINET </w:instrText>
      </w:r>
      <w:r w:rsidRPr="00F06453">
        <w:rPr>
          <w:rFonts w:ascii="Arial Narrow" w:hAnsi="Arial Narrow" w:cs="Arial"/>
          <w:noProof/>
          <w:lang w:eastAsia="es-CO"/>
        </w:rPr>
        <w:fldChar w:fldCharType="separate"/>
      </w:r>
      <w:r w:rsidRPr="00F06453">
        <w:rPr>
          <w:rFonts w:ascii="Arial Narrow" w:hAnsi="Arial Narrow" w:cs="Arial"/>
          <w:noProof/>
          <w:lang w:eastAsia="es-CO"/>
        </w:rPr>
        <w:fldChar w:fldCharType="begin"/>
      </w:r>
      <w:r w:rsidRPr="00F06453">
        <w:rPr>
          <w:rFonts w:ascii="Arial Narrow" w:hAnsi="Arial Narrow" w:cs="Arial"/>
          <w:noProof/>
          <w:lang w:eastAsia="es-CO"/>
        </w:rPr>
        <w:instrText xml:space="preserve"> INCLUDEPICTURE  "cid:image008.png@01D00408.CE7F67D0" \* MERGEFORMATINET </w:instrText>
      </w:r>
      <w:r w:rsidRPr="00F06453">
        <w:rPr>
          <w:rFonts w:ascii="Arial Narrow" w:hAnsi="Arial Narrow" w:cs="Arial"/>
          <w:noProof/>
          <w:lang w:eastAsia="es-CO"/>
        </w:rPr>
        <w:fldChar w:fldCharType="separate"/>
      </w:r>
      <w:r w:rsidRPr="00F06453">
        <w:rPr>
          <w:rFonts w:ascii="Arial Narrow" w:hAnsi="Arial Narrow" w:cs="Arial"/>
          <w:noProof/>
          <w:lang w:eastAsia="es-CO"/>
        </w:rPr>
        <w:fldChar w:fldCharType="begin"/>
      </w:r>
      <w:r w:rsidRPr="00F06453">
        <w:rPr>
          <w:rFonts w:ascii="Arial Narrow" w:hAnsi="Arial Narrow" w:cs="Arial"/>
          <w:noProof/>
          <w:lang w:eastAsia="es-CO"/>
        </w:rPr>
        <w:instrText xml:space="preserve"> INCLUDEPICTURE  "cid:image008.png@01D00408.CE7F67D0" \* MERGEFORMATINET </w:instrText>
      </w:r>
      <w:r w:rsidRPr="00F06453">
        <w:rPr>
          <w:rFonts w:ascii="Arial Narrow" w:hAnsi="Arial Narrow" w:cs="Arial"/>
          <w:noProof/>
          <w:lang w:eastAsia="es-CO"/>
        </w:rPr>
        <w:fldChar w:fldCharType="separate"/>
      </w:r>
      <w:r w:rsidRPr="00F06453">
        <w:rPr>
          <w:rFonts w:ascii="Arial Narrow" w:hAnsi="Arial Narrow" w:cs="Arial"/>
          <w:noProof/>
          <w:lang w:eastAsia="es-CO"/>
        </w:rPr>
        <w:fldChar w:fldCharType="begin"/>
      </w:r>
      <w:r w:rsidRPr="00F06453">
        <w:rPr>
          <w:rFonts w:ascii="Arial Narrow" w:hAnsi="Arial Narrow" w:cs="Arial"/>
          <w:noProof/>
          <w:lang w:eastAsia="es-CO"/>
        </w:rPr>
        <w:instrText xml:space="preserve"> INCLUDEPICTURE  "cid:image008.png@01D00408.CE7F67D0" \* MERGEFORMATINET </w:instrText>
      </w:r>
      <w:r w:rsidRPr="00F06453">
        <w:rPr>
          <w:rFonts w:ascii="Arial Narrow" w:hAnsi="Arial Narrow" w:cs="Arial"/>
          <w:noProof/>
          <w:lang w:eastAsia="es-CO"/>
        </w:rPr>
        <w:fldChar w:fldCharType="separate"/>
      </w:r>
      <w:r w:rsidRPr="00F06453">
        <w:rPr>
          <w:rFonts w:ascii="Arial Narrow" w:hAnsi="Arial Narrow" w:cs="Arial"/>
          <w:noProof/>
          <w:lang w:eastAsia="es-CO"/>
        </w:rPr>
        <w:fldChar w:fldCharType="begin"/>
      </w:r>
      <w:r w:rsidRPr="00F06453">
        <w:rPr>
          <w:rFonts w:ascii="Arial Narrow" w:hAnsi="Arial Narrow" w:cs="Arial"/>
          <w:noProof/>
          <w:lang w:eastAsia="es-CO"/>
        </w:rPr>
        <w:instrText xml:space="preserve"> INCLUDEPICTURE  "cid:image008.png@01D00408.CE7F67D0" \* MERGEFORMATINET </w:instrText>
      </w:r>
      <w:r w:rsidRPr="00F06453">
        <w:rPr>
          <w:rFonts w:ascii="Arial Narrow" w:hAnsi="Arial Narrow" w:cs="Arial"/>
          <w:noProof/>
          <w:lang w:eastAsia="es-CO"/>
        </w:rPr>
        <w:fldChar w:fldCharType="separate"/>
      </w:r>
      <w:r w:rsidRPr="00F06453">
        <w:rPr>
          <w:rFonts w:ascii="Arial Narrow" w:hAnsi="Arial Narrow" w:cs="Arial"/>
          <w:noProof/>
          <w:lang w:eastAsia="es-CO"/>
        </w:rPr>
        <w:fldChar w:fldCharType="begin"/>
      </w:r>
      <w:r w:rsidRPr="00F06453">
        <w:rPr>
          <w:rFonts w:ascii="Arial Narrow" w:hAnsi="Arial Narrow" w:cs="Arial"/>
          <w:noProof/>
          <w:lang w:eastAsia="es-CO"/>
        </w:rPr>
        <w:instrText xml:space="preserve"> INCLUDEPICTURE  "cid:image008.png@01D00408.CE7F67D0" \* MERGEFORMATINET </w:instrText>
      </w:r>
      <w:r w:rsidRPr="00F06453">
        <w:rPr>
          <w:rFonts w:ascii="Arial Narrow" w:hAnsi="Arial Narrow" w:cs="Arial"/>
          <w:noProof/>
          <w:lang w:eastAsia="es-CO"/>
        </w:rPr>
        <w:fldChar w:fldCharType="separate"/>
      </w:r>
      <w:r w:rsidRPr="00F06453">
        <w:rPr>
          <w:rFonts w:ascii="Arial Narrow" w:hAnsi="Arial Narrow" w:cs="Arial"/>
          <w:noProof/>
          <w:lang w:eastAsia="es-CO"/>
        </w:rPr>
        <w:fldChar w:fldCharType="begin"/>
      </w:r>
      <w:r w:rsidRPr="00F06453">
        <w:rPr>
          <w:rFonts w:ascii="Arial Narrow" w:hAnsi="Arial Narrow" w:cs="Arial"/>
          <w:noProof/>
          <w:lang w:eastAsia="es-CO"/>
        </w:rPr>
        <w:instrText xml:space="preserve"> INCLUDEPICTURE  "cid:image008.png@01D00408.CE7F67D0" \* MERGEFORMATINET </w:instrText>
      </w:r>
      <w:r w:rsidRPr="00F06453">
        <w:rPr>
          <w:rFonts w:ascii="Arial Narrow" w:hAnsi="Arial Narrow" w:cs="Arial"/>
          <w:noProof/>
          <w:lang w:eastAsia="es-CO"/>
        </w:rPr>
        <w:fldChar w:fldCharType="separate"/>
      </w:r>
      <w:r w:rsidRPr="00F06453">
        <w:rPr>
          <w:rFonts w:ascii="Arial Narrow" w:hAnsi="Arial Narrow" w:cs="Arial"/>
          <w:noProof/>
          <w:lang w:eastAsia="es-CO"/>
        </w:rPr>
        <w:fldChar w:fldCharType="begin"/>
      </w:r>
      <w:r w:rsidRPr="00F06453">
        <w:rPr>
          <w:rFonts w:ascii="Arial Narrow" w:hAnsi="Arial Narrow" w:cs="Arial"/>
          <w:noProof/>
          <w:lang w:eastAsia="es-CO"/>
        </w:rPr>
        <w:instrText xml:space="preserve"> INCLUDEPICTURE  "cid:image008.png@01D00408.CE7F67D0" \* MERGEFORMATINET </w:instrText>
      </w:r>
      <w:r w:rsidRPr="00F06453">
        <w:rPr>
          <w:rFonts w:ascii="Arial Narrow" w:hAnsi="Arial Narrow" w:cs="Arial"/>
          <w:noProof/>
          <w:lang w:eastAsia="es-CO"/>
        </w:rPr>
        <w:fldChar w:fldCharType="separate"/>
      </w:r>
      <w:r w:rsidRPr="00F06453">
        <w:rPr>
          <w:rFonts w:ascii="Arial Narrow" w:hAnsi="Arial Narrow" w:cs="Arial"/>
          <w:noProof/>
          <w:lang w:eastAsia="es-CO"/>
        </w:rPr>
        <w:fldChar w:fldCharType="begin"/>
      </w:r>
      <w:r w:rsidRPr="00F06453">
        <w:rPr>
          <w:rFonts w:ascii="Arial Narrow" w:hAnsi="Arial Narrow" w:cs="Arial"/>
          <w:noProof/>
          <w:lang w:eastAsia="es-CO"/>
        </w:rPr>
        <w:instrText xml:space="preserve"> INCLUDEPICTURE  "cid:image008.png@01D00408.CE7F67D0" \* MERGEFORMATINET </w:instrText>
      </w:r>
      <w:r w:rsidRPr="00F06453">
        <w:rPr>
          <w:rFonts w:ascii="Arial Narrow" w:hAnsi="Arial Narrow" w:cs="Arial"/>
          <w:noProof/>
          <w:lang w:eastAsia="es-CO"/>
        </w:rPr>
        <w:fldChar w:fldCharType="separate"/>
      </w:r>
      <w:r w:rsidRPr="00F06453">
        <w:rPr>
          <w:rFonts w:ascii="Arial Narrow" w:hAnsi="Arial Narrow" w:cs="Arial"/>
          <w:noProof/>
          <w:lang w:eastAsia="es-CO"/>
        </w:rPr>
        <w:fldChar w:fldCharType="begin"/>
      </w:r>
      <w:r w:rsidRPr="00F06453">
        <w:rPr>
          <w:rFonts w:ascii="Arial Narrow" w:hAnsi="Arial Narrow" w:cs="Arial"/>
          <w:noProof/>
          <w:lang w:eastAsia="es-CO"/>
        </w:rPr>
        <w:instrText xml:space="preserve"> INCLUDEPICTURE  "cid:image008.png@01D00408.CE7F67D0" \* MERGEFORMATINET </w:instrText>
      </w:r>
      <w:r w:rsidRPr="00F06453">
        <w:rPr>
          <w:rFonts w:ascii="Arial Narrow" w:hAnsi="Arial Narrow" w:cs="Arial"/>
          <w:noProof/>
          <w:lang w:eastAsia="es-CO"/>
        </w:rPr>
        <w:fldChar w:fldCharType="separate"/>
      </w:r>
      <w:r w:rsidRPr="00F06453">
        <w:rPr>
          <w:rFonts w:ascii="Arial Narrow" w:hAnsi="Arial Narrow" w:cs="Arial"/>
          <w:noProof/>
          <w:lang w:eastAsia="es-CO"/>
        </w:rPr>
        <w:fldChar w:fldCharType="begin"/>
      </w:r>
      <w:r w:rsidRPr="00F06453">
        <w:rPr>
          <w:rFonts w:ascii="Arial Narrow" w:hAnsi="Arial Narrow" w:cs="Arial"/>
          <w:noProof/>
          <w:lang w:eastAsia="es-CO"/>
        </w:rPr>
        <w:instrText xml:space="preserve"> INCLUDEPICTURE  "cid:image008.png@01D00408.CE7F67D0" \* MERGEFORMATINET </w:instrText>
      </w:r>
      <w:r w:rsidRPr="00F06453">
        <w:rPr>
          <w:rFonts w:ascii="Arial Narrow" w:hAnsi="Arial Narrow" w:cs="Arial"/>
          <w:noProof/>
          <w:lang w:eastAsia="es-CO"/>
        </w:rPr>
        <w:fldChar w:fldCharType="separate"/>
      </w:r>
      <w:r w:rsidRPr="00F06453">
        <w:rPr>
          <w:rFonts w:ascii="Arial Narrow" w:hAnsi="Arial Narrow" w:cs="Arial"/>
          <w:noProof/>
          <w:lang w:eastAsia="es-CO"/>
        </w:rPr>
        <w:fldChar w:fldCharType="begin"/>
      </w:r>
      <w:r w:rsidRPr="00F06453">
        <w:rPr>
          <w:rFonts w:ascii="Arial Narrow" w:hAnsi="Arial Narrow" w:cs="Arial"/>
          <w:noProof/>
          <w:lang w:eastAsia="es-CO"/>
        </w:rPr>
        <w:instrText xml:space="preserve"> INCLUDEPICTURE  "cid:image008.png@01D00408.CE7F67D0" \* MERGEFORMATINET </w:instrText>
      </w:r>
      <w:r w:rsidRPr="00F06453">
        <w:rPr>
          <w:rFonts w:ascii="Arial Narrow" w:hAnsi="Arial Narrow" w:cs="Arial"/>
          <w:noProof/>
          <w:lang w:eastAsia="es-CO"/>
        </w:rPr>
        <w:fldChar w:fldCharType="separate"/>
      </w:r>
      <w:r w:rsidRPr="00F06453">
        <w:rPr>
          <w:rFonts w:ascii="Arial Narrow" w:hAnsi="Arial Narrow" w:cs="Arial"/>
          <w:noProof/>
          <w:lang w:eastAsia="es-CO"/>
        </w:rPr>
        <w:fldChar w:fldCharType="begin"/>
      </w:r>
      <w:r w:rsidRPr="00F06453">
        <w:rPr>
          <w:rFonts w:ascii="Arial Narrow" w:hAnsi="Arial Narrow" w:cs="Arial"/>
          <w:noProof/>
          <w:lang w:eastAsia="es-CO"/>
        </w:rPr>
        <w:instrText xml:space="preserve"> INCLUDEPICTURE  "cid:image008.png@01D00408.CE7F67D0" \* MERGEFORMATINET </w:instrText>
      </w:r>
      <w:r w:rsidRPr="00F06453">
        <w:rPr>
          <w:rFonts w:ascii="Arial Narrow" w:hAnsi="Arial Narrow" w:cs="Arial"/>
          <w:noProof/>
          <w:lang w:eastAsia="es-CO"/>
        </w:rPr>
        <w:fldChar w:fldCharType="separate"/>
      </w:r>
      <w:r w:rsidRPr="00F06453">
        <w:rPr>
          <w:rFonts w:ascii="Arial Narrow" w:hAnsi="Arial Narrow" w:cs="Arial"/>
          <w:noProof/>
          <w:lang w:eastAsia="es-CO"/>
        </w:rPr>
        <w:fldChar w:fldCharType="begin"/>
      </w:r>
      <w:r w:rsidRPr="00F06453">
        <w:rPr>
          <w:rFonts w:ascii="Arial Narrow" w:hAnsi="Arial Narrow" w:cs="Arial"/>
          <w:noProof/>
          <w:lang w:eastAsia="es-CO"/>
        </w:rPr>
        <w:instrText xml:space="preserve"> INCLUDEPICTURE  "cid:image008.png@01D00408.CE7F67D0" \* MERGEFORMATINET </w:instrText>
      </w:r>
      <w:r w:rsidRPr="00F06453">
        <w:rPr>
          <w:rFonts w:ascii="Arial Narrow" w:hAnsi="Arial Narrow" w:cs="Arial"/>
          <w:noProof/>
          <w:lang w:eastAsia="es-CO"/>
        </w:rPr>
        <w:fldChar w:fldCharType="separate"/>
      </w:r>
      <w:r w:rsidRPr="00F06453">
        <w:rPr>
          <w:rFonts w:ascii="Arial Narrow" w:hAnsi="Arial Narrow" w:cs="Arial"/>
          <w:noProof/>
          <w:lang w:eastAsia="es-CO"/>
        </w:rPr>
        <w:fldChar w:fldCharType="begin"/>
      </w:r>
      <w:r w:rsidRPr="00F06453">
        <w:rPr>
          <w:rFonts w:ascii="Arial Narrow" w:hAnsi="Arial Narrow" w:cs="Arial"/>
          <w:noProof/>
          <w:lang w:eastAsia="es-CO"/>
        </w:rPr>
        <w:instrText xml:space="preserve"> INCLUDEPICTURE  "cid:image008.png@01D00408.CE7F67D0" \* MERGEFORMATINET </w:instrText>
      </w:r>
      <w:r w:rsidRPr="00F06453">
        <w:rPr>
          <w:rFonts w:ascii="Arial Narrow" w:hAnsi="Arial Narrow" w:cs="Arial"/>
          <w:noProof/>
          <w:lang w:eastAsia="es-CO"/>
        </w:rPr>
        <w:fldChar w:fldCharType="separate"/>
      </w:r>
      <w:r w:rsidRPr="00F06453">
        <w:rPr>
          <w:rFonts w:ascii="Arial Narrow" w:hAnsi="Arial Narrow" w:cs="Arial"/>
          <w:noProof/>
          <w:lang w:eastAsia="es-CO"/>
        </w:rPr>
        <w:fldChar w:fldCharType="begin"/>
      </w:r>
      <w:r w:rsidRPr="00F06453">
        <w:rPr>
          <w:rFonts w:ascii="Arial Narrow" w:hAnsi="Arial Narrow" w:cs="Arial"/>
          <w:noProof/>
          <w:lang w:eastAsia="es-CO"/>
        </w:rPr>
        <w:instrText xml:space="preserve"> INCLUDEPICTURE  "cid:image008.png@01D00408.CE7F67D0" \* MERGEFORMATINET </w:instrText>
      </w:r>
      <w:r w:rsidRPr="00F06453">
        <w:rPr>
          <w:rFonts w:ascii="Arial Narrow" w:hAnsi="Arial Narrow" w:cs="Arial"/>
          <w:noProof/>
          <w:lang w:eastAsia="es-CO"/>
        </w:rPr>
        <w:fldChar w:fldCharType="separate"/>
      </w:r>
      <w:r w:rsidRPr="00F06453">
        <w:rPr>
          <w:rFonts w:ascii="Arial Narrow" w:hAnsi="Arial Narrow" w:cs="Arial"/>
          <w:noProof/>
          <w:lang w:eastAsia="es-CO"/>
        </w:rPr>
        <w:fldChar w:fldCharType="begin"/>
      </w:r>
      <w:r w:rsidRPr="00F06453">
        <w:rPr>
          <w:rFonts w:ascii="Arial Narrow" w:hAnsi="Arial Narrow" w:cs="Arial"/>
          <w:noProof/>
          <w:lang w:eastAsia="es-CO"/>
        </w:rPr>
        <w:instrText xml:space="preserve"> INCLUDEPICTURE  "cid:image008.png@01D00408.CE7F67D0" \* MERGEFORMATINET </w:instrText>
      </w:r>
      <w:r w:rsidRPr="00F06453">
        <w:rPr>
          <w:rFonts w:ascii="Arial Narrow" w:hAnsi="Arial Narrow" w:cs="Arial"/>
          <w:noProof/>
          <w:lang w:eastAsia="es-CO"/>
        </w:rPr>
        <w:fldChar w:fldCharType="separate"/>
      </w:r>
      <w:r w:rsidRPr="00F06453">
        <w:rPr>
          <w:rFonts w:ascii="Arial Narrow" w:hAnsi="Arial Narrow" w:cs="Arial"/>
          <w:noProof/>
          <w:lang w:eastAsia="es-CO"/>
        </w:rPr>
        <w:fldChar w:fldCharType="begin"/>
      </w:r>
      <w:r w:rsidRPr="00F06453">
        <w:rPr>
          <w:rFonts w:ascii="Arial Narrow" w:hAnsi="Arial Narrow" w:cs="Arial"/>
          <w:noProof/>
          <w:lang w:eastAsia="es-CO"/>
        </w:rPr>
        <w:instrText xml:space="preserve"> INCLUDEPICTURE  "cid:image008.png@01D00408.CE7F67D0" \* MERGEFORMATINET </w:instrText>
      </w:r>
      <w:r w:rsidRPr="00F06453">
        <w:rPr>
          <w:rFonts w:ascii="Arial Narrow" w:hAnsi="Arial Narrow" w:cs="Arial"/>
          <w:noProof/>
          <w:lang w:eastAsia="es-CO"/>
        </w:rPr>
        <w:fldChar w:fldCharType="separate"/>
      </w:r>
      <w:r w:rsidRPr="00F06453">
        <w:rPr>
          <w:rFonts w:ascii="Arial Narrow" w:hAnsi="Arial Narrow" w:cs="Arial"/>
          <w:noProof/>
          <w:lang w:eastAsia="es-CO"/>
        </w:rPr>
        <w:fldChar w:fldCharType="begin"/>
      </w:r>
      <w:r w:rsidRPr="00F06453">
        <w:rPr>
          <w:rFonts w:ascii="Arial Narrow" w:hAnsi="Arial Narrow" w:cs="Arial"/>
          <w:noProof/>
          <w:lang w:eastAsia="es-CO"/>
        </w:rPr>
        <w:instrText xml:space="preserve"> INCLUDEPICTURE  "cid:image008.png@01D00408.CE7F67D0" \* MERGEFORMATINET </w:instrText>
      </w:r>
      <w:r w:rsidRPr="00F06453">
        <w:rPr>
          <w:rFonts w:ascii="Arial Narrow" w:hAnsi="Arial Narrow" w:cs="Arial"/>
          <w:noProof/>
          <w:lang w:eastAsia="es-CO"/>
        </w:rPr>
        <w:fldChar w:fldCharType="separate"/>
      </w:r>
      <w:r w:rsidRPr="00F06453">
        <w:rPr>
          <w:rFonts w:ascii="Arial Narrow" w:hAnsi="Arial Narrow" w:cs="Arial"/>
          <w:noProof/>
          <w:lang w:eastAsia="es-CO"/>
        </w:rPr>
        <w:fldChar w:fldCharType="begin"/>
      </w:r>
      <w:r w:rsidRPr="00F06453">
        <w:rPr>
          <w:rFonts w:ascii="Arial Narrow" w:hAnsi="Arial Narrow" w:cs="Arial"/>
          <w:noProof/>
          <w:lang w:eastAsia="es-CO"/>
        </w:rPr>
        <w:instrText xml:space="preserve"> INCLUDEPICTURE  "cid:image008.png@01D00408.CE7F67D0" \* MERGEFORMATINET </w:instrText>
      </w:r>
      <w:r w:rsidRPr="00F06453">
        <w:rPr>
          <w:rFonts w:ascii="Arial Narrow" w:hAnsi="Arial Narrow" w:cs="Arial"/>
          <w:noProof/>
          <w:lang w:eastAsia="es-CO"/>
        </w:rPr>
        <w:fldChar w:fldCharType="separate"/>
      </w:r>
      <w:r w:rsidRPr="00F06453">
        <w:rPr>
          <w:rFonts w:ascii="Arial Narrow" w:hAnsi="Arial Narrow" w:cs="Arial"/>
          <w:noProof/>
          <w:lang w:eastAsia="es-CO"/>
        </w:rPr>
        <w:fldChar w:fldCharType="begin"/>
      </w:r>
      <w:r w:rsidRPr="00F06453">
        <w:rPr>
          <w:rFonts w:ascii="Arial Narrow" w:hAnsi="Arial Narrow" w:cs="Arial"/>
          <w:noProof/>
          <w:lang w:eastAsia="es-CO"/>
        </w:rPr>
        <w:instrText xml:space="preserve"> INCLUDEPICTURE  "cid:image008.png@01D00408.CE7F67D0" \* MERGEFORMATINET </w:instrText>
      </w:r>
      <w:r w:rsidRPr="00F06453">
        <w:rPr>
          <w:rFonts w:ascii="Arial Narrow" w:hAnsi="Arial Narrow" w:cs="Arial"/>
          <w:noProof/>
          <w:lang w:eastAsia="es-CO"/>
        </w:rPr>
        <w:fldChar w:fldCharType="separate"/>
      </w:r>
      <w:r w:rsidR="008117A5" w:rsidRPr="00F06453">
        <w:rPr>
          <w:rFonts w:ascii="Arial Narrow" w:hAnsi="Arial Narrow" w:cs="Arial"/>
          <w:noProof/>
          <w:lang w:eastAsia="es-CO"/>
        </w:rPr>
        <w:fldChar w:fldCharType="begin"/>
      </w:r>
      <w:r w:rsidR="008117A5" w:rsidRPr="00F06453">
        <w:rPr>
          <w:rFonts w:ascii="Arial Narrow" w:hAnsi="Arial Narrow" w:cs="Arial"/>
          <w:noProof/>
          <w:lang w:eastAsia="es-CO"/>
        </w:rPr>
        <w:instrText xml:space="preserve"> INCLUDEPICTURE  "cid:image008.png@01D00408.CE7F67D0" \* MERGEFORMATINET </w:instrText>
      </w:r>
      <w:r w:rsidR="008117A5" w:rsidRPr="00F06453">
        <w:rPr>
          <w:rFonts w:ascii="Arial Narrow" w:hAnsi="Arial Narrow" w:cs="Arial"/>
          <w:noProof/>
          <w:lang w:eastAsia="es-CO"/>
        </w:rPr>
        <w:fldChar w:fldCharType="separate"/>
      </w:r>
      <w:r w:rsidR="00D23A14" w:rsidRPr="00F06453">
        <w:rPr>
          <w:rFonts w:ascii="Arial Narrow" w:hAnsi="Arial Narrow" w:cs="Arial"/>
          <w:noProof/>
          <w:lang w:eastAsia="es-CO"/>
        </w:rPr>
        <w:fldChar w:fldCharType="begin"/>
      </w:r>
      <w:r w:rsidR="00D23A14" w:rsidRPr="00F06453">
        <w:rPr>
          <w:rFonts w:ascii="Arial Narrow" w:hAnsi="Arial Narrow" w:cs="Arial"/>
          <w:noProof/>
          <w:lang w:eastAsia="es-CO"/>
        </w:rPr>
        <w:instrText xml:space="preserve"> INCLUDEPICTURE  "cid:image008.png@01D00408.CE7F67D0" \* MERGEFORMATINET </w:instrText>
      </w:r>
      <w:r w:rsidR="00D23A14" w:rsidRPr="00F06453">
        <w:rPr>
          <w:rFonts w:ascii="Arial Narrow" w:hAnsi="Arial Narrow" w:cs="Arial"/>
          <w:noProof/>
          <w:lang w:eastAsia="es-CO"/>
        </w:rPr>
        <w:fldChar w:fldCharType="separate"/>
      </w:r>
      <w:r w:rsidR="00A05826" w:rsidRPr="00F06453">
        <w:rPr>
          <w:rFonts w:ascii="Arial Narrow" w:hAnsi="Arial Narrow" w:cs="Arial"/>
          <w:noProof/>
          <w:lang w:eastAsia="es-CO"/>
        </w:rPr>
        <w:fldChar w:fldCharType="begin"/>
      </w:r>
      <w:r w:rsidR="00A05826" w:rsidRPr="00F06453">
        <w:rPr>
          <w:rFonts w:ascii="Arial Narrow" w:hAnsi="Arial Narrow" w:cs="Arial"/>
          <w:noProof/>
          <w:lang w:eastAsia="es-CO"/>
        </w:rPr>
        <w:instrText xml:space="preserve"> INCLUDEPICTURE  "cid:image008.png@01D00408.CE7F67D0" \* MERGEFORMATINET </w:instrText>
      </w:r>
      <w:r w:rsidR="00A05826" w:rsidRPr="00F06453">
        <w:rPr>
          <w:rFonts w:ascii="Arial Narrow" w:hAnsi="Arial Narrow" w:cs="Arial"/>
          <w:noProof/>
          <w:lang w:eastAsia="es-CO"/>
        </w:rPr>
        <w:fldChar w:fldCharType="separate"/>
      </w:r>
      <w:r w:rsidR="00696297" w:rsidRPr="00F06453">
        <w:rPr>
          <w:rFonts w:ascii="Arial Narrow" w:hAnsi="Arial Narrow" w:cs="Arial"/>
          <w:noProof/>
          <w:lang w:eastAsia="es-CO"/>
        </w:rPr>
        <w:fldChar w:fldCharType="begin"/>
      </w:r>
      <w:r w:rsidR="00696297" w:rsidRPr="00F06453">
        <w:rPr>
          <w:rFonts w:ascii="Arial Narrow" w:hAnsi="Arial Narrow" w:cs="Arial"/>
          <w:noProof/>
          <w:lang w:eastAsia="es-CO"/>
        </w:rPr>
        <w:instrText xml:space="preserve"> INCLUDEPICTURE  "cid:image008.png@01D00408.CE7F67D0" \* MERGEFORMATINET </w:instrText>
      </w:r>
      <w:r w:rsidR="00696297" w:rsidRPr="00F06453">
        <w:rPr>
          <w:rFonts w:ascii="Arial Narrow" w:hAnsi="Arial Narrow" w:cs="Arial"/>
          <w:noProof/>
          <w:lang w:eastAsia="es-CO"/>
        </w:rPr>
        <w:fldChar w:fldCharType="separate"/>
      </w:r>
      <w:r w:rsidR="005F7CA8" w:rsidRPr="00F06453">
        <w:rPr>
          <w:rFonts w:ascii="Arial Narrow" w:hAnsi="Arial Narrow" w:cs="Arial"/>
          <w:noProof/>
          <w:lang w:eastAsia="es-CO"/>
        </w:rPr>
        <w:fldChar w:fldCharType="begin"/>
      </w:r>
      <w:r w:rsidR="005F7CA8" w:rsidRPr="00F06453">
        <w:rPr>
          <w:rFonts w:ascii="Arial Narrow" w:hAnsi="Arial Narrow" w:cs="Arial"/>
          <w:noProof/>
          <w:lang w:eastAsia="es-CO"/>
        </w:rPr>
        <w:instrText xml:space="preserve"> INCLUDEPICTURE  "cid:image008.png@01D00408.CE7F67D0" \* MERGEFORMATINET </w:instrText>
      </w:r>
      <w:r w:rsidR="005F7CA8" w:rsidRPr="00F06453">
        <w:rPr>
          <w:rFonts w:ascii="Arial Narrow" w:hAnsi="Arial Narrow" w:cs="Arial"/>
          <w:noProof/>
          <w:lang w:eastAsia="es-CO"/>
        </w:rPr>
        <w:fldChar w:fldCharType="separate"/>
      </w:r>
      <w:r w:rsidR="00B93831" w:rsidRPr="00F06453">
        <w:rPr>
          <w:rFonts w:ascii="Arial Narrow" w:hAnsi="Arial Narrow" w:cs="Arial"/>
          <w:noProof/>
          <w:lang w:eastAsia="es-CO"/>
        </w:rPr>
        <w:fldChar w:fldCharType="begin"/>
      </w:r>
      <w:r w:rsidR="00B93831" w:rsidRPr="00F06453">
        <w:rPr>
          <w:rFonts w:ascii="Arial Narrow" w:hAnsi="Arial Narrow" w:cs="Arial"/>
          <w:noProof/>
          <w:lang w:eastAsia="es-CO"/>
        </w:rPr>
        <w:instrText xml:space="preserve"> INCLUDEPICTURE  "cid:image008.png@01D00408.CE7F67D0" \* MERGEFORMATINET </w:instrText>
      </w:r>
      <w:r w:rsidR="00B93831" w:rsidRPr="00F06453">
        <w:rPr>
          <w:rFonts w:ascii="Arial Narrow" w:hAnsi="Arial Narrow" w:cs="Arial"/>
          <w:noProof/>
          <w:lang w:eastAsia="es-CO"/>
        </w:rPr>
        <w:fldChar w:fldCharType="separate"/>
      </w:r>
      <w:r w:rsidR="00E52714" w:rsidRPr="00F06453">
        <w:rPr>
          <w:rFonts w:ascii="Arial Narrow" w:hAnsi="Arial Narrow" w:cs="Arial"/>
          <w:noProof/>
          <w:lang w:eastAsia="es-CO"/>
        </w:rPr>
        <w:fldChar w:fldCharType="begin"/>
      </w:r>
      <w:r w:rsidR="00E52714" w:rsidRPr="00F06453">
        <w:rPr>
          <w:rFonts w:ascii="Arial Narrow" w:hAnsi="Arial Narrow" w:cs="Arial"/>
          <w:noProof/>
          <w:lang w:eastAsia="es-CO"/>
        </w:rPr>
        <w:instrText xml:space="preserve"> INCLUDEPICTURE  "cid:image008.png@01D00408.CE7F67D0" \* MERGEFORMATINET </w:instrText>
      </w:r>
      <w:r w:rsidR="00E52714" w:rsidRPr="00F06453">
        <w:rPr>
          <w:rFonts w:ascii="Arial Narrow" w:hAnsi="Arial Narrow" w:cs="Arial"/>
          <w:noProof/>
          <w:lang w:eastAsia="es-CO"/>
        </w:rPr>
        <w:fldChar w:fldCharType="separate"/>
      </w:r>
      <w:r w:rsidR="008E31FF" w:rsidRPr="00F06453">
        <w:rPr>
          <w:rFonts w:ascii="Arial Narrow" w:hAnsi="Arial Narrow" w:cs="Arial"/>
          <w:noProof/>
          <w:lang w:eastAsia="es-CO"/>
        </w:rPr>
        <w:fldChar w:fldCharType="begin"/>
      </w:r>
      <w:r w:rsidR="008E31FF" w:rsidRPr="00F06453">
        <w:rPr>
          <w:rFonts w:ascii="Arial Narrow" w:hAnsi="Arial Narrow" w:cs="Arial"/>
          <w:noProof/>
          <w:lang w:eastAsia="es-CO"/>
        </w:rPr>
        <w:instrText xml:space="preserve"> INCLUDEPICTURE  "cid:image008.png@01D00408.CE7F67D0" \* MERGEFORMATINET </w:instrText>
      </w:r>
      <w:r w:rsidR="008E31FF" w:rsidRPr="00F06453">
        <w:rPr>
          <w:rFonts w:ascii="Arial Narrow" w:hAnsi="Arial Narrow" w:cs="Arial"/>
          <w:noProof/>
          <w:lang w:eastAsia="es-CO"/>
        </w:rPr>
        <w:fldChar w:fldCharType="separate"/>
      </w:r>
      <w:r w:rsidR="0052302C" w:rsidRPr="00F06453">
        <w:rPr>
          <w:rFonts w:ascii="Arial Narrow" w:hAnsi="Arial Narrow" w:cs="Arial"/>
          <w:noProof/>
          <w:lang w:eastAsia="es-CO"/>
        </w:rPr>
        <w:fldChar w:fldCharType="begin"/>
      </w:r>
      <w:r w:rsidR="0052302C" w:rsidRPr="00F06453">
        <w:rPr>
          <w:rFonts w:ascii="Arial Narrow" w:hAnsi="Arial Narrow" w:cs="Arial"/>
          <w:noProof/>
          <w:lang w:eastAsia="es-CO"/>
        </w:rPr>
        <w:instrText xml:space="preserve"> INCLUDEPICTURE  "cid:image008.png@01D00408.CE7F67D0" \* MERGEFORMATINET </w:instrText>
      </w:r>
      <w:r w:rsidR="0052302C" w:rsidRPr="00F06453">
        <w:rPr>
          <w:rFonts w:ascii="Arial Narrow" w:hAnsi="Arial Narrow" w:cs="Arial"/>
          <w:noProof/>
          <w:lang w:eastAsia="es-CO"/>
        </w:rPr>
        <w:fldChar w:fldCharType="separate"/>
      </w:r>
      <w:r w:rsidR="00A134B7" w:rsidRPr="00F06453">
        <w:rPr>
          <w:rFonts w:ascii="Arial Narrow" w:hAnsi="Arial Narrow" w:cs="Arial"/>
          <w:noProof/>
          <w:lang w:eastAsia="es-CO"/>
        </w:rPr>
        <w:fldChar w:fldCharType="begin"/>
      </w:r>
      <w:r w:rsidR="00A134B7" w:rsidRPr="00F06453">
        <w:rPr>
          <w:rFonts w:ascii="Arial Narrow" w:hAnsi="Arial Narrow" w:cs="Arial"/>
          <w:noProof/>
          <w:lang w:eastAsia="es-CO"/>
        </w:rPr>
        <w:instrText xml:space="preserve"> INCLUDEPICTURE  "cid:image008.png@01D00408.CE7F67D0" \* MERGEFORMATINET </w:instrText>
      </w:r>
      <w:r w:rsidR="00A134B7" w:rsidRPr="00F06453">
        <w:rPr>
          <w:rFonts w:ascii="Arial Narrow" w:hAnsi="Arial Narrow" w:cs="Arial"/>
          <w:noProof/>
          <w:lang w:eastAsia="es-CO"/>
        </w:rPr>
        <w:fldChar w:fldCharType="separate"/>
      </w:r>
      <w:r w:rsidR="003A5107" w:rsidRPr="00F06453">
        <w:rPr>
          <w:rFonts w:ascii="Arial Narrow" w:hAnsi="Arial Narrow" w:cs="Arial"/>
          <w:noProof/>
          <w:lang w:eastAsia="es-CO"/>
        </w:rPr>
        <w:fldChar w:fldCharType="begin"/>
      </w:r>
      <w:r w:rsidR="003A5107" w:rsidRPr="00F06453">
        <w:rPr>
          <w:rFonts w:ascii="Arial Narrow" w:hAnsi="Arial Narrow" w:cs="Arial"/>
          <w:noProof/>
          <w:lang w:eastAsia="es-CO"/>
        </w:rPr>
        <w:instrText xml:space="preserve"> INCLUDEPICTURE  "cid:image008.png@01D00408.CE7F67D0" \* MERGEFORMATINET </w:instrText>
      </w:r>
      <w:r w:rsidR="003A5107" w:rsidRPr="00F06453">
        <w:rPr>
          <w:rFonts w:ascii="Arial Narrow" w:hAnsi="Arial Narrow" w:cs="Arial"/>
          <w:noProof/>
          <w:lang w:eastAsia="es-CO"/>
        </w:rPr>
        <w:fldChar w:fldCharType="separate"/>
      </w:r>
      <w:r w:rsidR="00795D60" w:rsidRPr="00F06453">
        <w:rPr>
          <w:rFonts w:ascii="Arial Narrow" w:hAnsi="Arial Narrow" w:cs="Arial"/>
          <w:noProof/>
          <w:lang w:eastAsia="es-CO"/>
        </w:rPr>
        <w:fldChar w:fldCharType="begin"/>
      </w:r>
      <w:r w:rsidR="00795D60" w:rsidRPr="00F06453">
        <w:rPr>
          <w:rFonts w:ascii="Arial Narrow" w:hAnsi="Arial Narrow" w:cs="Arial"/>
          <w:noProof/>
          <w:lang w:eastAsia="es-CO"/>
        </w:rPr>
        <w:instrText xml:space="preserve"> INCLUDEPICTURE  "cid:image008.png@01D00408.CE7F67D0" \* MERGEFORMATINET </w:instrText>
      </w:r>
      <w:r w:rsidR="00795D60" w:rsidRPr="00F06453">
        <w:rPr>
          <w:rFonts w:ascii="Arial Narrow" w:hAnsi="Arial Narrow" w:cs="Arial"/>
          <w:noProof/>
          <w:lang w:eastAsia="es-CO"/>
        </w:rPr>
        <w:fldChar w:fldCharType="separate"/>
      </w:r>
      <w:r w:rsidR="004C307C" w:rsidRPr="00F06453">
        <w:rPr>
          <w:rFonts w:ascii="Arial Narrow" w:hAnsi="Arial Narrow" w:cs="Arial"/>
          <w:noProof/>
          <w:lang w:eastAsia="es-CO"/>
        </w:rPr>
        <w:fldChar w:fldCharType="begin"/>
      </w:r>
      <w:r w:rsidR="004C307C" w:rsidRPr="00F06453">
        <w:rPr>
          <w:rFonts w:ascii="Arial Narrow" w:hAnsi="Arial Narrow" w:cs="Arial"/>
          <w:noProof/>
          <w:lang w:eastAsia="es-CO"/>
        </w:rPr>
        <w:instrText xml:space="preserve"> INCLUDEPICTURE  "cid:image008.png@01D00408.CE7F67D0" \* MERGEFORMATINET </w:instrText>
      </w:r>
      <w:r w:rsidR="004C307C" w:rsidRPr="00F06453">
        <w:rPr>
          <w:rFonts w:ascii="Arial Narrow" w:hAnsi="Arial Narrow" w:cs="Arial"/>
          <w:noProof/>
          <w:lang w:eastAsia="es-CO"/>
        </w:rPr>
        <w:fldChar w:fldCharType="separate"/>
      </w:r>
      <w:r w:rsidR="002F5F5F" w:rsidRPr="00F06453">
        <w:rPr>
          <w:rFonts w:ascii="Arial Narrow" w:hAnsi="Arial Narrow" w:cs="Arial"/>
          <w:noProof/>
          <w:lang w:eastAsia="es-CO"/>
        </w:rPr>
        <w:fldChar w:fldCharType="begin"/>
      </w:r>
      <w:r w:rsidR="002F5F5F" w:rsidRPr="00F06453">
        <w:rPr>
          <w:rFonts w:ascii="Arial Narrow" w:hAnsi="Arial Narrow" w:cs="Arial"/>
          <w:noProof/>
          <w:lang w:eastAsia="es-CO"/>
        </w:rPr>
        <w:instrText xml:space="preserve"> INCLUDEPICTURE  "cid:image008.png@01D00408.CE7F67D0" \* MERGEFORMATINET </w:instrText>
      </w:r>
      <w:r w:rsidR="002F5F5F" w:rsidRPr="00F06453">
        <w:rPr>
          <w:rFonts w:ascii="Arial Narrow" w:hAnsi="Arial Narrow" w:cs="Arial"/>
          <w:noProof/>
          <w:lang w:eastAsia="es-CO"/>
        </w:rPr>
        <w:fldChar w:fldCharType="separate"/>
      </w:r>
      <w:r w:rsidR="00C664E7" w:rsidRPr="00F06453">
        <w:rPr>
          <w:rFonts w:ascii="Arial Narrow" w:hAnsi="Arial Narrow" w:cs="Arial"/>
          <w:noProof/>
          <w:lang w:eastAsia="es-CO"/>
        </w:rPr>
        <w:fldChar w:fldCharType="begin"/>
      </w:r>
      <w:r w:rsidR="00C664E7" w:rsidRPr="00F06453">
        <w:rPr>
          <w:rFonts w:ascii="Arial Narrow" w:hAnsi="Arial Narrow" w:cs="Arial"/>
          <w:noProof/>
          <w:lang w:eastAsia="es-CO"/>
        </w:rPr>
        <w:instrText xml:space="preserve"> INCLUDEPICTURE  "cid:image008.png@01D00408.CE7F67D0" \* MERGEFORMATINET </w:instrText>
      </w:r>
      <w:r w:rsidR="00C664E7" w:rsidRPr="00F06453">
        <w:rPr>
          <w:rFonts w:ascii="Arial Narrow" w:hAnsi="Arial Narrow" w:cs="Arial"/>
          <w:noProof/>
          <w:lang w:eastAsia="es-CO"/>
        </w:rPr>
        <w:fldChar w:fldCharType="separate"/>
      </w:r>
      <w:r w:rsidR="00736A0A" w:rsidRPr="00F06453">
        <w:rPr>
          <w:rFonts w:ascii="Arial Narrow" w:hAnsi="Arial Narrow" w:cs="Arial"/>
          <w:noProof/>
          <w:lang w:eastAsia="es-CO"/>
        </w:rPr>
        <w:fldChar w:fldCharType="begin"/>
      </w:r>
      <w:r w:rsidR="00736A0A" w:rsidRPr="00F06453">
        <w:rPr>
          <w:rFonts w:ascii="Arial Narrow" w:hAnsi="Arial Narrow" w:cs="Arial"/>
          <w:noProof/>
          <w:lang w:eastAsia="es-CO"/>
        </w:rPr>
        <w:instrText xml:space="preserve"> INCLUDEPICTURE  "cid:image008.png@01D00408.CE7F67D0" \* MERGEFORMATINET </w:instrText>
      </w:r>
      <w:r w:rsidR="00736A0A" w:rsidRPr="00F06453">
        <w:rPr>
          <w:rFonts w:ascii="Arial Narrow" w:hAnsi="Arial Narrow" w:cs="Arial"/>
          <w:noProof/>
          <w:lang w:eastAsia="es-CO"/>
        </w:rPr>
        <w:fldChar w:fldCharType="separate"/>
      </w:r>
      <w:r w:rsidR="00196823" w:rsidRPr="00F06453">
        <w:rPr>
          <w:rFonts w:ascii="Arial Narrow" w:hAnsi="Arial Narrow" w:cs="Arial"/>
          <w:noProof/>
          <w:lang w:eastAsia="es-CO"/>
        </w:rPr>
        <w:fldChar w:fldCharType="begin"/>
      </w:r>
      <w:r w:rsidR="00196823" w:rsidRPr="00F06453">
        <w:rPr>
          <w:rFonts w:ascii="Arial Narrow" w:hAnsi="Arial Narrow" w:cs="Arial"/>
          <w:noProof/>
          <w:lang w:eastAsia="es-CO"/>
        </w:rPr>
        <w:instrText xml:space="preserve"> INCLUDEPICTURE  "cid:image008.png@01D00408.CE7F67D0" \* MERGEFORMATINET </w:instrText>
      </w:r>
      <w:r w:rsidR="00196823" w:rsidRPr="00F06453">
        <w:rPr>
          <w:rFonts w:ascii="Arial Narrow" w:hAnsi="Arial Narrow" w:cs="Arial"/>
          <w:noProof/>
          <w:lang w:eastAsia="es-CO"/>
        </w:rPr>
        <w:fldChar w:fldCharType="separate"/>
      </w:r>
      <w:r w:rsidR="00462E61" w:rsidRPr="00F06453">
        <w:rPr>
          <w:rFonts w:ascii="Arial Narrow" w:hAnsi="Arial Narrow" w:cs="Arial"/>
          <w:noProof/>
          <w:lang w:eastAsia="es-CO"/>
        </w:rPr>
        <w:fldChar w:fldCharType="begin"/>
      </w:r>
      <w:r w:rsidR="00462E61" w:rsidRPr="00F06453">
        <w:rPr>
          <w:rFonts w:ascii="Arial Narrow" w:hAnsi="Arial Narrow" w:cs="Arial"/>
          <w:noProof/>
          <w:lang w:eastAsia="es-CO"/>
        </w:rPr>
        <w:instrText xml:space="preserve"> INCLUDEPICTURE  "cid:image008.png@01D00408.CE7F67D0" \* MERGEFORMATINET </w:instrText>
      </w:r>
      <w:r w:rsidR="00462E61" w:rsidRPr="00F06453">
        <w:rPr>
          <w:rFonts w:ascii="Arial Narrow" w:hAnsi="Arial Narrow" w:cs="Arial"/>
          <w:noProof/>
          <w:lang w:eastAsia="es-CO"/>
        </w:rPr>
        <w:fldChar w:fldCharType="separate"/>
      </w:r>
      <w:r w:rsidR="00AD27B8" w:rsidRPr="00F06453">
        <w:rPr>
          <w:rFonts w:ascii="Arial Narrow" w:hAnsi="Arial Narrow" w:cs="Arial"/>
          <w:noProof/>
          <w:lang w:eastAsia="es-CO"/>
        </w:rPr>
        <w:fldChar w:fldCharType="begin"/>
      </w:r>
      <w:r w:rsidR="00AD27B8" w:rsidRPr="00F06453">
        <w:rPr>
          <w:rFonts w:ascii="Arial Narrow" w:hAnsi="Arial Narrow" w:cs="Arial"/>
          <w:noProof/>
          <w:lang w:eastAsia="es-CO"/>
        </w:rPr>
        <w:instrText xml:space="preserve"> INCLUDEPICTURE  "cid:image008.png@01D00408.CE7F67D0" \* MERGEFORMATINET </w:instrText>
      </w:r>
      <w:r w:rsidR="00AD27B8" w:rsidRPr="00F06453">
        <w:rPr>
          <w:rFonts w:ascii="Arial Narrow" w:hAnsi="Arial Narrow" w:cs="Arial"/>
          <w:noProof/>
          <w:lang w:eastAsia="es-CO"/>
        </w:rPr>
        <w:fldChar w:fldCharType="separate"/>
      </w:r>
      <w:r w:rsidR="0041053C" w:rsidRPr="00F06453">
        <w:rPr>
          <w:rFonts w:ascii="Arial Narrow" w:hAnsi="Arial Narrow" w:cs="Arial"/>
          <w:noProof/>
          <w:lang w:eastAsia="es-CO"/>
        </w:rPr>
        <w:fldChar w:fldCharType="begin"/>
      </w:r>
      <w:r w:rsidR="0041053C" w:rsidRPr="00F06453">
        <w:rPr>
          <w:rFonts w:ascii="Arial Narrow" w:hAnsi="Arial Narrow" w:cs="Arial"/>
          <w:noProof/>
          <w:lang w:eastAsia="es-CO"/>
        </w:rPr>
        <w:instrText xml:space="preserve"> INCLUDEPICTURE  "cid:image008.png@01D00408.CE7F67D0" \* MERGEFORMATINET </w:instrText>
      </w:r>
      <w:r w:rsidR="0041053C" w:rsidRPr="00F06453">
        <w:rPr>
          <w:rFonts w:ascii="Arial Narrow" w:hAnsi="Arial Narrow" w:cs="Arial"/>
          <w:noProof/>
          <w:lang w:eastAsia="es-CO"/>
        </w:rPr>
        <w:fldChar w:fldCharType="separate"/>
      </w:r>
      <w:r w:rsidR="00B7774A" w:rsidRPr="00F06453">
        <w:rPr>
          <w:rFonts w:ascii="Arial Narrow" w:hAnsi="Arial Narrow" w:cs="Arial"/>
          <w:noProof/>
          <w:lang w:eastAsia="es-CO"/>
        </w:rPr>
        <w:fldChar w:fldCharType="begin"/>
      </w:r>
      <w:r w:rsidR="00B7774A" w:rsidRPr="00F06453">
        <w:rPr>
          <w:rFonts w:ascii="Arial Narrow" w:hAnsi="Arial Narrow" w:cs="Arial"/>
          <w:noProof/>
          <w:lang w:eastAsia="es-CO"/>
        </w:rPr>
        <w:instrText xml:space="preserve"> INCLUDEPICTURE  "cid:image008.png@01D00408.CE7F67D0" \* MERGEFORMATINET </w:instrText>
      </w:r>
      <w:r w:rsidR="00B7774A" w:rsidRPr="00F06453">
        <w:rPr>
          <w:rFonts w:ascii="Arial Narrow" w:hAnsi="Arial Narrow" w:cs="Arial"/>
          <w:noProof/>
          <w:lang w:eastAsia="es-CO"/>
        </w:rPr>
        <w:fldChar w:fldCharType="separate"/>
      </w:r>
      <w:r w:rsidR="00AD62FA" w:rsidRPr="00F06453">
        <w:rPr>
          <w:rFonts w:ascii="Arial Narrow" w:hAnsi="Arial Narrow" w:cs="Arial"/>
          <w:noProof/>
          <w:lang w:eastAsia="es-CO"/>
        </w:rPr>
        <w:fldChar w:fldCharType="begin"/>
      </w:r>
      <w:r w:rsidR="00AD62FA" w:rsidRPr="00F06453">
        <w:rPr>
          <w:rFonts w:ascii="Arial Narrow" w:hAnsi="Arial Narrow" w:cs="Arial"/>
          <w:noProof/>
          <w:lang w:eastAsia="es-CO"/>
        </w:rPr>
        <w:instrText xml:space="preserve"> INCLUDEPICTURE  "cid:image008.png@01D00408.CE7F67D0" \* MERGEFORMATINET </w:instrText>
      </w:r>
      <w:r w:rsidR="00AD62FA" w:rsidRPr="00F06453">
        <w:rPr>
          <w:rFonts w:ascii="Arial Narrow" w:hAnsi="Arial Narrow" w:cs="Arial"/>
          <w:noProof/>
          <w:lang w:eastAsia="es-CO"/>
        </w:rPr>
        <w:fldChar w:fldCharType="separate"/>
      </w:r>
      <w:r w:rsidR="00F9274B" w:rsidRPr="00F06453">
        <w:rPr>
          <w:rFonts w:ascii="Arial Narrow" w:hAnsi="Arial Narrow" w:cs="Arial"/>
          <w:noProof/>
          <w:lang w:eastAsia="es-CO"/>
        </w:rPr>
        <w:fldChar w:fldCharType="begin"/>
      </w:r>
      <w:r w:rsidR="00F9274B" w:rsidRPr="00F06453">
        <w:rPr>
          <w:rFonts w:ascii="Arial Narrow" w:hAnsi="Arial Narrow" w:cs="Arial"/>
          <w:noProof/>
          <w:lang w:eastAsia="es-CO"/>
        </w:rPr>
        <w:instrText xml:space="preserve"> INCLUDEPICTURE  "cid:image008.png@01D00408.CE7F67D0" \* MERGEFORMATINET </w:instrText>
      </w:r>
      <w:r w:rsidR="00F9274B" w:rsidRPr="00F06453">
        <w:rPr>
          <w:rFonts w:ascii="Arial Narrow" w:hAnsi="Arial Narrow" w:cs="Arial"/>
          <w:noProof/>
          <w:lang w:eastAsia="es-CO"/>
        </w:rPr>
        <w:fldChar w:fldCharType="separate"/>
      </w:r>
      <w:r w:rsidR="00053FBE" w:rsidRPr="00F06453">
        <w:rPr>
          <w:rFonts w:ascii="Arial Narrow" w:hAnsi="Arial Narrow" w:cs="Arial"/>
          <w:noProof/>
          <w:lang w:eastAsia="es-CO"/>
        </w:rPr>
        <w:fldChar w:fldCharType="begin"/>
      </w:r>
      <w:r w:rsidR="00053FBE" w:rsidRPr="00F06453">
        <w:rPr>
          <w:rFonts w:ascii="Arial Narrow" w:hAnsi="Arial Narrow" w:cs="Arial"/>
          <w:noProof/>
          <w:lang w:eastAsia="es-CO"/>
        </w:rPr>
        <w:instrText xml:space="preserve"> INCLUDEPICTURE  "cid:image008.png@01D00408.CE7F67D0" \* MERGEFORMATINET </w:instrText>
      </w:r>
      <w:r w:rsidR="00053FBE" w:rsidRPr="00F06453">
        <w:rPr>
          <w:rFonts w:ascii="Arial Narrow" w:hAnsi="Arial Narrow" w:cs="Arial"/>
          <w:noProof/>
          <w:lang w:eastAsia="es-CO"/>
        </w:rPr>
        <w:fldChar w:fldCharType="separate"/>
      </w:r>
      <w:r w:rsidR="00864BB9" w:rsidRPr="00F06453">
        <w:rPr>
          <w:rFonts w:ascii="Arial Narrow" w:hAnsi="Arial Narrow" w:cs="Arial"/>
          <w:noProof/>
          <w:lang w:eastAsia="es-CO"/>
        </w:rPr>
        <w:fldChar w:fldCharType="begin"/>
      </w:r>
      <w:r w:rsidR="00864BB9" w:rsidRPr="00F06453">
        <w:rPr>
          <w:rFonts w:ascii="Arial Narrow" w:hAnsi="Arial Narrow" w:cs="Arial"/>
          <w:noProof/>
          <w:lang w:eastAsia="es-CO"/>
        </w:rPr>
        <w:instrText xml:space="preserve"> INCLUDEPICTURE  "cid:image008.png@01D00408.CE7F67D0" \* MERGEFORMATINET </w:instrText>
      </w:r>
      <w:r w:rsidR="00864BB9" w:rsidRPr="00F06453">
        <w:rPr>
          <w:rFonts w:ascii="Arial Narrow" w:hAnsi="Arial Narrow" w:cs="Arial"/>
          <w:noProof/>
          <w:lang w:eastAsia="es-CO"/>
        </w:rPr>
        <w:fldChar w:fldCharType="separate"/>
      </w:r>
      <w:r w:rsidR="00631140" w:rsidRPr="00F06453">
        <w:rPr>
          <w:rFonts w:ascii="Arial Narrow" w:hAnsi="Arial Narrow" w:cs="Arial"/>
          <w:noProof/>
          <w:lang w:eastAsia="es-CO"/>
        </w:rPr>
        <w:fldChar w:fldCharType="begin"/>
      </w:r>
      <w:r w:rsidR="00631140" w:rsidRPr="00F06453">
        <w:rPr>
          <w:rFonts w:ascii="Arial Narrow" w:hAnsi="Arial Narrow" w:cs="Arial"/>
          <w:noProof/>
          <w:lang w:eastAsia="es-CO"/>
        </w:rPr>
        <w:instrText xml:space="preserve"> INCLUDEPICTURE  "cid:image008.png@01D00408.CE7F67D0" \* MERGEFORMATINET </w:instrText>
      </w:r>
      <w:r w:rsidR="00631140" w:rsidRPr="00F06453">
        <w:rPr>
          <w:rFonts w:ascii="Arial Narrow" w:hAnsi="Arial Narrow" w:cs="Arial"/>
          <w:noProof/>
          <w:lang w:eastAsia="es-CO"/>
        </w:rPr>
        <w:fldChar w:fldCharType="separate"/>
      </w:r>
      <w:r w:rsidR="006F1D70" w:rsidRPr="00F06453">
        <w:rPr>
          <w:rFonts w:ascii="Arial Narrow" w:hAnsi="Arial Narrow" w:cs="Arial"/>
          <w:noProof/>
          <w:lang w:eastAsia="es-CO"/>
        </w:rPr>
        <w:fldChar w:fldCharType="begin"/>
      </w:r>
      <w:r w:rsidR="006F1D70" w:rsidRPr="00F06453">
        <w:rPr>
          <w:rFonts w:ascii="Arial Narrow" w:hAnsi="Arial Narrow" w:cs="Arial"/>
          <w:noProof/>
          <w:lang w:eastAsia="es-CO"/>
        </w:rPr>
        <w:instrText xml:space="preserve"> INCLUDEPICTURE  "cid:image008.png@01D00408.CE7F67D0" \* MERGEFORMATINET </w:instrText>
      </w:r>
      <w:r w:rsidR="006F1D70" w:rsidRPr="00F06453">
        <w:rPr>
          <w:rFonts w:ascii="Arial Narrow" w:hAnsi="Arial Narrow" w:cs="Arial"/>
          <w:noProof/>
          <w:lang w:eastAsia="es-CO"/>
        </w:rPr>
        <w:fldChar w:fldCharType="separate"/>
      </w:r>
      <w:r w:rsidR="006F1D70" w:rsidRPr="00F06453">
        <w:rPr>
          <w:rFonts w:ascii="Arial Narrow" w:hAnsi="Arial Narrow" w:cs="Arial"/>
          <w:noProof/>
          <w:lang w:eastAsia="es-CO"/>
        </w:rPr>
        <w:fldChar w:fldCharType="begin"/>
      </w:r>
      <w:r w:rsidR="006F1D70" w:rsidRPr="00F06453">
        <w:rPr>
          <w:rFonts w:ascii="Arial Narrow" w:hAnsi="Arial Narrow" w:cs="Arial"/>
          <w:noProof/>
          <w:lang w:eastAsia="es-CO"/>
        </w:rPr>
        <w:instrText xml:space="preserve"> INCLUDEPICTURE  "cid:image008.png@01D00408.CE7F67D0" \* MERGEFORMATINET </w:instrText>
      </w:r>
      <w:r w:rsidR="006F1D70" w:rsidRPr="00F06453">
        <w:rPr>
          <w:rFonts w:ascii="Arial Narrow" w:hAnsi="Arial Narrow" w:cs="Arial"/>
          <w:noProof/>
          <w:lang w:eastAsia="es-CO"/>
        </w:rPr>
        <w:fldChar w:fldCharType="separate"/>
      </w:r>
      <w:r w:rsidR="004301B7" w:rsidRPr="00F06453">
        <w:rPr>
          <w:rFonts w:ascii="Arial Narrow" w:hAnsi="Arial Narrow" w:cs="Arial"/>
          <w:noProof/>
          <w:lang w:eastAsia="es-CO"/>
        </w:rPr>
        <w:fldChar w:fldCharType="begin"/>
      </w:r>
      <w:r w:rsidR="004301B7" w:rsidRPr="00F06453">
        <w:rPr>
          <w:rFonts w:ascii="Arial Narrow" w:hAnsi="Arial Narrow" w:cs="Arial"/>
          <w:noProof/>
          <w:lang w:eastAsia="es-CO"/>
        </w:rPr>
        <w:instrText xml:space="preserve"> INCLUDEPICTURE  "cid:image008.png@01D00408.CE7F67D0" \* MERGEFORMATINET </w:instrText>
      </w:r>
      <w:r w:rsidR="004301B7" w:rsidRPr="00F06453">
        <w:rPr>
          <w:rFonts w:ascii="Arial Narrow" w:hAnsi="Arial Narrow" w:cs="Arial"/>
          <w:noProof/>
          <w:lang w:eastAsia="es-CO"/>
        </w:rPr>
        <w:fldChar w:fldCharType="separate"/>
      </w:r>
      <w:r w:rsidR="008F0819" w:rsidRPr="00F06453">
        <w:rPr>
          <w:rFonts w:ascii="Arial Narrow" w:hAnsi="Arial Narrow" w:cs="Arial"/>
          <w:noProof/>
          <w:lang w:eastAsia="es-CO"/>
        </w:rPr>
        <w:fldChar w:fldCharType="begin"/>
      </w:r>
      <w:r w:rsidR="008F0819" w:rsidRPr="00F06453">
        <w:rPr>
          <w:rFonts w:ascii="Arial Narrow" w:hAnsi="Arial Narrow" w:cs="Arial"/>
          <w:noProof/>
          <w:lang w:eastAsia="es-CO"/>
        </w:rPr>
        <w:instrText xml:space="preserve"> INCLUDEPICTURE  "cid:image008.png@01D00408.CE7F67D0" \* MERGEFORMATINET </w:instrText>
      </w:r>
      <w:r w:rsidR="008F0819" w:rsidRPr="00F06453">
        <w:rPr>
          <w:rFonts w:ascii="Arial Narrow" w:hAnsi="Arial Narrow" w:cs="Arial"/>
          <w:noProof/>
          <w:lang w:eastAsia="es-CO"/>
        </w:rPr>
        <w:fldChar w:fldCharType="separate"/>
      </w:r>
      <w:r w:rsidR="00D819C5" w:rsidRPr="00F06453">
        <w:rPr>
          <w:rFonts w:ascii="Arial Narrow" w:hAnsi="Arial Narrow" w:cs="Arial"/>
          <w:noProof/>
          <w:lang w:eastAsia="es-CO"/>
        </w:rPr>
        <w:fldChar w:fldCharType="begin"/>
      </w:r>
      <w:r w:rsidR="00D819C5" w:rsidRPr="00F06453">
        <w:rPr>
          <w:rFonts w:ascii="Arial Narrow" w:hAnsi="Arial Narrow" w:cs="Arial"/>
          <w:noProof/>
          <w:lang w:eastAsia="es-CO"/>
        </w:rPr>
        <w:instrText xml:space="preserve"> INCLUDEPICTURE  "cid:image008.png@01D00408.CE7F67D0" \* MERGEFORMATINET </w:instrText>
      </w:r>
      <w:r w:rsidR="00D819C5" w:rsidRPr="00F06453">
        <w:rPr>
          <w:rFonts w:ascii="Arial Narrow" w:hAnsi="Arial Narrow" w:cs="Arial"/>
          <w:noProof/>
          <w:lang w:eastAsia="es-CO"/>
        </w:rPr>
        <w:fldChar w:fldCharType="separate"/>
      </w:r>
      <w:r w:rsidR="00F06453" w:rsidRPr="00F06453">
        <w:rPr>
          <w:rFonts w:ascii="Arial Narrow" w:hAnsi="Arial Narrow" w:cs="Arial"/>
          <w:noProof/>
          <w:lang w:eastAsia="es-CO"/>
        </w:rPr>
        <w:fldChar w:fldCharType="begin"/>
      </w:r>
      <w:r w:rsidR="00F06453" w:rsidRPr="00F06453">
        <w:rPr>
          <w:rFonts w:ascii="Arial Narrow" w:hAnsi="Arial Narrow" w:cs="Arial"/>
          <w:noProof/>
          <w:lang w:eastAsia="es-CO"/>
        </w:rPr>
        <w:instrText xml:space="preserve"> INCLUDEPICTURE  "cid:image008.png@01D00408.CE7F67D0" \* MERGEFORMATINET </w:instrText>
      </w:r>
      <w:r w:rsidR="00F06453" w:rsidRPr="00F06453">
        <w:rPr>
          <w:rFonts w:ascii="Arial Narrow" w:hAnsi="Arial Narrow" w:cs="Arial"/>
          <w:noProof/>
          <w:lang w:eastAsia="es-CO"/>
        </w:rPr>
        <w:fldChar w:fldCharType="separate"/>
      </w:r>
      <w:r w:rsidR="003E156C">
        <w:rPr>
          <w:rFonts w:ascii="Arial Narrow" w:hAnsi="Arial Narrow" w:cs="Arial"/>
          <w:noProof/>
          <w:lang w:eastAsia="es-CO"/>
        </w:rPr>
        <w:fldChar w:fldCharType="begin"/>
      </w:r>
      <w:r w:rsidR="003E156C">
        <w:rPr>
          <w:rFonts w:ascii="Arial Narrow" w:hAnsi="Arial Narrow" w:cs="Arial"/>
          <w:noProof/>
          <w:lang w:eastAsia="es-CO"/>
        </w:rPr>
        <w:instrText xml:space="preserve"> INCLUDEPICTURE  "cid:image008.png@01D00408.CE7F67D0" \* MERGEFORMATINET </w:instrText>
      </w:r>
      <w:r w:rsidR="003E156C">
        <w:rPr>
          <w:rFonts w:ascii="Arial Narrow" w:hAnsi="Arial Narrow" w:cs="Arial"/>
          <w:noProof/>
          <w:lang w:eastAsia="es-CO"/>
        </w:rPr>
        <w:fldChar w:fldCharType="separate"/>
      </w:r>
      <w:r w:rsidR="003E2D1E">
        <w:rPr>
          <w:rFonts w:ascii="Arial Narrow" w:hAnsi="Arial Narrow" w:cs="Arial"/>
          <w:noProof/>
          <w:lang w:eastAsia="es-CO"/>
        </w:rPr>
        <w:fldChar w:fldCharType="begin"/>
      </w:r>
      <w:r w:rsidR="003E2D1E">
        <w:rPr>
          <w:rFonts w:ascii="Arial Narrow" w:hAnsi="Arial Narrow" w:cs="Arial"/>
          <w:noProof/>
          <w:lang w:eastAsia="es-CO"/>
        </w:rPr>
        <w:instrText xml:space="preserve"> INCLUDEPICTURE  "cid:image008.png@01D00408.CE7F67D0" \* MERGEFORMATINET </w:instrText>
      </w:r>
      <w:r w:rsidR="003E2D1E">
        <w:rPr>
          <w:rFonts w:ascii="Arial Narrow" w:hAnsi="Arial Narrow" w:cs="Arial"/>
          <w:noProof/>
          <w:lang w:eastAsia="es-CO"/>
        </w:rPr>
        <w:fldChar w:fldCharType="separate"/>
      </w:r>
      <w:r w:rsidR="003E2D1E">
        <w:rPr>
          <w:rFonts w:ascii="Arial Narrow" w:hAnsi="Arial Narrow" w:cs="Arial"/>
          <w:noProof/>
          <w:lang w:eastAsia="es-CO"/>
        </w:rPr>
        <w:fldChar w:fldCharType="begin"/>
      </w:r>
      <w:r w:rsidR="003E2D1E">
        <w:rPr>
          <w:rFonts w:ascii="Arial Narrow" w:hAnsi="Arial Narrow" w:cs="Arial"/>
          <w:noProof/>
          <w:lang w:eastAsia="es-CO"/>
        </w:rPr>
        <w:instrText xml:space="preserve"> INCLUDEPICTURE  "cid:image008.png@01D00408.CE7F67D0" \* MERGEFORMATINET </w:instrText>
      </w:r>
      <w:r w:rsidR="003E2D1E">
        <w:rPr>
          <w:rFonts w:ascii="Arial Narrow" w:hAnsi="Arial Narrow" w:cs="Arial"/>
          <w:noProof/>
          <w:lang w:eastAsia="es-CO"/>
        </w:rPr>
        <w:fldChar w:fldCharType="separate"/>
      </w:r>
      <w:r w:rsidR="003C40D0">
        <w:rPr>
          <w:rFonts w:ascii="Arial Narrow" w:hAnsi="Arial Narrow" w:cs="Arial"/>
          <w:noProof/>
          <w:lang w:eastAsia="es-CO"/>
        </w:rPr>
        <w:fldChar w:fldCharType="begin"/>
      </w:r>
      <w:r w:rsidR="003C40D0">
        <w:rPr>
          <w:rFonts w:ascii="Arial Narrow" w:hAnsi="Arial Narrow" w:cs="Arial"/>
          <w:noProof/>
          <w:lang w:eastAsia="es-CO"/>
        </w:rPr>
        <w:instrText xml:space="preserve"> INCLUDEPICTURE  "cid:image008.png@01D00408.CE7F67D0" \* MERGEFORMATINET </w:instrText>
      </w:r>
      <w:r w:rsidR="003C40D0">
        <w:rPr>
          <w:rFonts w:ascii="Arial Narrow" w:hAnsi="Arial Narrow" w:cs="Arial"/>
          <w:noProof/>
          <w:lang w:eastAsia="es-CO"/>
        </w:rPr>
        <w:fldChar w:fldCharType="separate"/>
      </w:r>
      <w:r w:rsidR="006A0C65">
        <w:rPr>
          <w:rFonts w:ascii="Arial Narrow" w:hAnsi="Arial Narrow" w:cs="Arial"/>
          <w:noProof/>
          <w:lang w:eastAsia="es-CO"/>
        </w:rPr>
        <w:fldChar w:fldCharType="begin"/>
      </w:r>
      <w:r w:rsidR="006A0C65">
        <w:rPr>
          <w:rFonts w:ascii="Arial Narrow" w:hAnsi="Arial Narrow" w:cs="Arial"/>
          <w:noProof/>
          <w:lang w:eastAsia="es-CO"/>
        </w:rPr>
        <w:instrText xml:space="preserve"> INCLUDEPICTURE  "cid:image008.png@01D00408.CE7F67D0" \* MERGEFORMATINET </w:instrText>
      </w:r>
      <w:r w:rsidR="006A0C65">
        <w:rPr>
          <w:rFonts w:ascii="Arial Narrow" w:hAnsi="Arial Narrow" w:cs="Arial"/>
          <w:noProof/>
          <w:lang w:eastAsia="es-CO"/>
        </w:rPr>
        <w:fldChar w:fldCharType="separate"/>
      </w:r>
      <w:r w:rsidR="002C01C8">
        <w:rPr>
          <w:rFonts w:ascii="Arial Narrow" w:hAnsi="Arial Narrow" w:cs="Arial"/>
          <w:noProof/>
          <w:lang w:eastAsia="es-CO"/>
        </w:rPr>
        <w:fldChar w:fldCharType="begin"/>
      </w:r>
      <w:r w:rsidR="002C01C8">
        <w:rPr>
          <w:rFonts w:ascii="Arial Narrow" w:hAnsi="Arial Narrow" w:cs="Arial"/>
          <w:noProof/>
          <w:lang w:eastAsia="es-CO"/>
        </w:rPr>
        <w:instrText xml:space="preserve"> INCLUDEPICTURE  "cid:image008.png@01D00408.CE7F67D0" \* MERGEFORMATINET </w:instrText>
      </w:r>
      <w:r w:rsidR="002C01C8">
        <w:rPr>
          <w:rFonts w:ascii="Arial Narrow" w:hAnsi="Arial Narrow" w:cs="Arial"/>
          <w:noProof/>
          <w:lang w:eastAsia="es-CO"/>
        </w:rPr>
        <w:fldChar w:fldCharType="separate"/>
      </w:r>
      <w:r w:rsidR="00362D41">
        <w:rPr>
          <w:rFonts w:ascii="Arial Narrow" w:hAnsi="Arial Narrow" w:cs="Arial"/>
          <w:noProof/>
          <w:lang w:eastAsia="es-CO"/>
        </w:rPr>
        <w:fldChar w:fldCharType="begin"/>
      </w:r>
      <w:r w:rsidR="00362D41">
        <w:rPr>
          <w:rFonts w:ascii="Arial Narrow" w:hAnsi="Arial Narrow" w:cs="Arial"/>
          <w:noProof/>
          <w:lang w:eastAsia="es-CO"/>
        </w:rPr>
        <w:instrText xml:space="preserve"> INCLUDEPICTURE  "cid:image008.png@01D00408.CE7F67D0" \* MERGEFORMATINET </w:instrText>
      </w:r>
      <w:r w:rsidR="00362D41">
        <w:rPr>
          <w:rFonts w:ascii="Arial Narrow" w:hAnsi="Arial Narrow" w:cs="Arial"/>
          <w:noProof/>
          <w:lang w:eastAsia="es-CO"/>
        </w:rPr>
        <w:fldChar w:fldCharType="separate"/>
      </w:r>
      <w:r w:rsidR="00A857E0">
        <w:rPr>
          <w:rFonts w:ascii="Arial Narrow" w:hAnsi="Arial Narrow" w:cs="Arial"/>
          <w:noProof/>
          <w:lang w:eastAsia="es-CO"/>
        </w:rPr>
        <w:fldChar w:fldCharType="begin"/>
      </w:r>
      <w:r w:rsidR="00A857E0">
        <w:rPr>
          <w:rFonts w:ascii="Arial Narrow" w:hAnsi="Arial Narrow" w:cs="Arial"/>
          <w:noProof/>
          <w:lang w:eastAsia="es-CO"/>
        </w:rPr>
        <w:instrText xml:space="preserve"> INCLUDEPICTURE  "cid:image008.png@01D00408.CE7F67D0" \* MERGEFORMATINET </w:instrText>
      </w:r>
      <w:r w:rsidR="00A857E0">
        <w:rPr>
          <w:rFonts w:ascii="Arial Narrow" w:hAnsi="Arial Narrow" w:cs="Arial"/>
          <w:noProof/>
          <w:lang w:eastAsia="es-CO"/>
        </w:rPr>
        <w:fldChar w:fldCharType="separate"/>
      </w:r>
      <w:r w:rsidR="001414D3">
        <w:rPr>
          <w:rFonts w:ascii="Arial Narrow" w:hAnsi="Arial Narrow" w:cs="Arial"/>
          <w:noProof/>
          <w:lang w:eastAsia="es-CO"/>
        </w:rPr>
        <w:fldChar w:fldCharType="begin"/>
      </w:r>
      <w:r w:rsidR="001414D3">
        <w:rPr>
          <w:rFonts w:ascii="Arial Narrow" w:hAnsi="Arial Narrow" w:cs="Arial"/>
          <w:noProof/>
          <w:lang w:eastAsia="es-CO"/>
        </w:rPr>
        <w:instrText xml:space="preserve"> INCLUDEPICTURE  "cid:image008.png@01D00408.CE7F67D0" \* MERGEFORMATINET </w:instrText>
      </w:r>
      <w:r w:rsidR="001414D3">
        <w:rPr>
          <w:rFonts w:ascii="Arial Narrow" w:hAnsi="Arial Narrow" w:cs="Arial"/>
          <w:noProof/>
          <w:lang w:eastAsia="es-CO"/>
        </w:rPr>
        <w:fldChar w:fldCharType="separate"/>
      </w:r>
      <w:r w:rsidR="00F57C04">
        <w:rPr>
          <w:rFonts w:ascii="Arial Narrow" w:hAnsi="Arial Narrow" w:cs="Arial"/>
          <w:noProof/>
          <w:lang w:eastAsia="es-CO"/>
        </w:rPr>
        <w:fldChar w:fldCharType="begin"/>
      </w:r>
      <w:r w:rsidR="00F57C04">
        <w:rPr>
          <w:rFonts w:ascii="Arial Narrow" w:hAnsi="Arial Narrow" w:cs="Arial"/>
          <w:noProof/>
          <w:lang w:eastAsia="es-CO"/>
        </w:rPr>
        <w:instrText xml:space="preserve"> INCLUDEPICTURE  "cid:image008.png@01D00408.CE7F67D0" \* MERGEFORMATINET </w:instrText>
      </w:r>
      <w:r w:rsidR="00F57C04">
        <w:rPr>
          <w:rFonts w:ascii="Arial Narrow" w:hAnsi="Arial Narrow" w:cs="Arial"/>
          <w:noProof/>
          <w:lang w:eastAsia="es-CO"/>
        </w:rPr>
        <w:fldChar w:fldCharType="separate"/>
      </w:r>
      <w:r w:rsidR="00F57C04">
        <w:rPr>
          <w:rFonts w:ascii="Arial Narrow" w:hAnsi="Arial Narrow" w:cs="Arial"/>
          <w:noProof/>
          <w:lang w:eastAsia="es-CO"/>
        </w:rPr>
        <w:pict w14:anchorId="11FBE90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0.1pt;height:65.1pt;visibility:visible">
            <v:imagedata r:id="rId13" r:href="rId14"/>
          </v:shape>
        </w:pict>
      </w:r>
      <w:r w:rsidR="00F57C04">
        <w:rPr>
          <w:rFonts w:ascii="Arial Narrow" w:hAnsi="Arial Narrow" w:cs="Arial"/>
          <w:noProof/>
          <w:lang w:eastAsia="es-CO"/>
        </w:rPr>
        <w:fldChar w:fldCharType="end"/>
      </w:r>
      <w:r w:rsidR="001414D3">
        <w:rPr>
          <w:rFonts w:ascii="Arial Narrow" w:hAnsi="Arial Narrow" w:cs="Arial"/>
          <w:noProof/>
          <w:lang w:eastAsia="es-CO"/>
        </w:rPr>
        <w:fldChar w:fldCharType="end"/>
      </w:r>
      <w:r w:rsidR="00A857E0">
        <w:rPr>
          <w:rFonts w:ascii="Arial Narrow" w:hAnsi="Arial Narrow" w:cs="Arial"/>
          <w:noProof/>
          <w:lang w:eastAsia="es-CO"/>
        </w:rPr>
        <w:fldChar w:fldCharType="end"/>
      </w:r>
      <w:r w:rsidR="00362D41">
        <w:rPr>
          <w:rFonts w:ascii="Arial Narrow" w:hAnsi="Arial Narrow" w:cs="Arial"/>
          <w:noProof/>
          <w:lang w:eastAsia="es-CO"/>
        </w:rPr>
        <w:fldChar w:fldCharType="end"/>
      </w:r>
      <w:r w:rsidR="002C01C8">
        <w:rPr>
          <w:rFonts w:ascii="Arial Narrow" w:hAnsi="Arial Narrow" w:cs="Arial"/>
          <w:noProof/>
          <w:lang w:eastAsia="es-CO"/>
        </w:rPr>
        <w:fldChar w:fldCharType="end"/>
      </w:r>
      <w:r w:rsidR="006A0C65">
        <w:rPr>
          <w:rFonts w:ascii="Arial Narrow" w:hAnsi="Arial Narrow" w:cs="Arial"/>
          <w:noProof/>
          <w:lang w:eastAsia="es-CO"/>
        </w:rPr>
        <w:fldChar w:fldCharType="end"/>
      </w:r>
      <w:r w:rsidR="003C40D0">
        <w:rPr>
          <w:rFonts w:ascii="Arial Narrow" w:hAnsi="Arial Narrow" w:cs="Arial"/>
          <w:noProof/>
          <w:lang w:eastAsia="es-CO"/>
        </w:rPr>
        <w:fldChar w:fldCharType="end"/>
      </w:r>
      <w:r w:rsidR="003E2D1E">
        <w:rPr>
          <w:rFonts w:ascii="Arial Narrow" w:hAnsi="Arial Narrow" w:cs="Arial"/>
          <w:noProof/>
          <w:lang w:eastAsia="es-CO"/>
        </w:rPr>
        <w:fldChar w:fldCharType="end"/>
      </w:r>
      <w:r w:rsidR="003E2D1E">
        <w:rPr>
          <w:rFonts w:ascii="Arial Narrow" w:hAnsi="Arial Narrow" w:cs="Arial"/>
          <w:noProof/>
          <w:lang w:eastAsia="es-CO"/>
        </w:rPr>
        <w:fldChar w:fldCharType="end"/>
      </w:r>
      <w:r w:rsidR="003E156C">
        <w:rPr>
          <w:rFonts w:ascii="Arial Narrow" w:hAnsi="Arial Narrow" w:cs="Arial"/>
          <w:noProof/>
          <w:lang w:eastAsia="es-CO"/>
        </w:rPr>
        <w:fldChar w:fldCharType="end"/>
      </w:r>
      <w:r w:rsidR="00F06453" w:rsidRPr="00F06453">
        <w:rPr>
          <w:rFonts w:ascii="Arial Narrow" w:hAnsi="Arial Narrow" w:cs="Arial"/>
          <w:noProof/>
          <w:lang w:eastAsia="es-CO"/>
        </w:rPr>
        <w:fldChar w:fldCharType="end"/>
      </w:r>
      <w:r w:rsidR="00D819C5" w:rsidRPr="00F06453">
        <w:rPr>
          <w:rFonts w:ascii="Arial Narrow" w:hAnsi="Arial Narrow" w:cs="Arial"/>
          <w:noProof/>
          <w:lang w:eastAsia="es-CO"/>
        </w:rPr>
        <w:fldChar w:fldCharType="end"/>
      </w:r>
      <w:r w:rsidR="008F0819" w:rsidRPr="00F06453">
        <w:rPr>
          <w:rFonts w:ascii="Arial Narrow" w:hAnsi="Arial Narrow" w:cs="Arial"/>
          <w:noProof/>
          <w:lang w:eastAsia="es-CO"/>
        </w:rPr>
        <w:fldChar w:fldCharType="end"/>
      </w:r>
      <w:r w:rsidR="004301B7" w:rsidRPr="00F06453">
        <w:rPr>
          <w:rFonts w:ascii="Arial Narrow" w:hAnsi="Arial Narrow" w:cs="Arial"/>
          <w:noProof/>
          <w:lang w:eastAsia="es-CO"/>
        </w:rPr>
        <w:fldChar w:fldCharType="end"/>
      </w:r>
      <w:r w:rsidR="006F1D70" w:rsidRPr="00F06453">
        <w:rPr>
          <w:rFonts w:ascii="Arial Narrow" w:hAnsi="Arial Narrow" w:cs="Arial"/>
          <w:noProof/>
          <w:lang w:eastAsia="es-CO"/>
        </w:rPr>
        <w:fldChar w:fldCharType="end"/>
      </w:r>
      <w:r w:rsidR="006F1D70" w:rsidRPr="00F06453">
        <w:rPr>
          <w:rFonts w:ascii="Arial Narrow" w:hAnsi="Arial Narrow" w:cs="Arial"/>
          <w:noProof/>
          <w:lang w:eastAsia="es-CO"/>
        </w:rPr>
        <w:fldChar w:fldCharType="end"/>
      </w:r>
      <w:r w:rsidR="00631140" w:rsidRPr="00F06453">
        <w:rPr>
          <w:rFonts w:ascii="Arial Narrow" w:hAnsi="Arial Narrow" w:cs="Arial"/>
          <w:noProof/>
          <w:lang w:eastAsia="es-CO"/>
        </w:rPr>
        <w:fldChar w:fldCharType="end"/>
      </w:r>
      <w:r w:rsidR="00864BB9" w:rsidRPr="00F06453">
        <w:rPr>
          <w:rFonts w:ascii="Arial Narrow" w:hAnsi="Arial Narrow" w:cs="Arial"/>
          <w:noProof/>
          <w:lang w:eastAsia="es-CO"/>
        </w:rPr>
        <w:fldChar w:fldCharType="end"/>
      </w:r>
      <w:r w:rsidR="00053FBE" w:rsidRPr="00F06453">
        <w:rPr>
          <w:rFonts w:ascii="Arial Narrow" w:hAnsi="Arial Narrow" w:cs="Arial"/>
          <w:noProof/>
          <w:lang w:eastAsia="es-CO"/>
        </w:rPr>
        <w:fldChar w:fldCharType="end"/>
      </w:r>
      <w:r w:rsidR="00F9274B" w:rsidRPr="00F06453">
        <w:rPr>
          <w:rFonts w:ascii="Arial Narrow" w:hAnsi="Arial Narrow" w:cs="Arial"/>
          <w:noProof/>
          <w:lang w:eastAsia="es-CO"/>
        </w:rPr>
        <w:fldChar w:fldCharType="end"/>
      </w:r>
      <w:r w:rsidR="00AD62FA" w:rsidRPr="00F06453">
        <w:rPr>
          <w:rFonts w:ascii="Arial Narrow" w:hAnsi="Arial Narrow" w:cs="Arial"/>
          <w:noProof/>
          <w:lang w:eastAsia="es-CO"/>
        </w:rPr>
        <w:fldChar w:fldCharType="end"/>
      </w:r>
      <w:r w:rsidR="00B7774A" w:rsidRPr="00F06453">
        <w:rPr>
          <w:rFonts w:ascii="Arial Narrow" w:hAnsi="Arial Narrow" w:cs="Arial"/>
          <w:noProof/>
          <w:lang w:eastAsia="es-CO"/>
        </w:rPr>
        <w:fldChar w:fldCharType="end"/>
      </w:r>
      <w:r w:rsidR="0041053C" w:rsidRPr="00F06453">
        <w:rPr>
          <w:rFonts w:ascii="Arial Narrow" w:hAnsi="Arial Narrow" w:cs="Arial"/>
          <w:noProof/>
          <w:lang w:eastAsia="es-CO"/>
        </w:rPr>
        <w:fldChar w:fldCharType="end"/>
      </w:r>
      <w:r w:rsidR="00AD27B8" w:rsidRPr="00F06453">
        <w:rPr>
          <w:rFonts w:ascii="Arial Narrow" w:hAnsi="Arial Narrow" w:cs="Arial"/>
          <w:noProof/>
          <w:lang w:eastAsia="es-CO"/>
        </w:rPr>
        <w:fldChar w:fldCharType="end"/>
      </w:r>
      <w:r w:rsidR="00462E61" w:rsidRPr="00F06453">
        <w:rPr>
          <w:rFonts w:ascii="Arial Narrow" w:hAnsi="Arial Narrow" w:cs="Arial"/>
          <w:noProof/>
          <w:lang w:eastAsia="es-CO"/>
        </w:rPr>
        <w:fldChar w:fldCharType="end"/>
      </w:r>
      <w:r w:rsidR="00196823" w:rsidRPr="00F06453">
        <w:rPr>
          <w:rFonts w:ascii="Arial Narrow" w:hAnsi="Arial Narrow" w:cs="Arial"/>
          <w:noProof/>
          <w:lang w:eastAsia="es-CO"/>
        </w:rPr>
        <w:fldChar w:fldCharType="end"/>
      </w:r>
      <w:r w:rsidR="00736A0A" w:rsidRPr="00F06453">
        <w:rPr>
          <w:rFonts w:ascii="Arial Narrow" w:hAnsi="Arial Narrow" w:cs="Arial"/>
          <w:noProof/>
          <w:lang w:eastAsia="es-CO"/>
        </w:rPr>
        <w:fldChar w:fldCharType="end"/>
      </w:r>
      <w:r w:rsidR="00C664E7" w:rsidRPr="00F06453">
        <w:rPr>
          <w:rFonts w:ascii="Arial Narrow" w:hAnsi="Arial Narrow" w:cs="Arial"/>
          <w:noProof/>
          <w:lang w:eastAsia="es-CO"/>
        </w:rPr>
        <w:fldChar w:fldCharType="end"/>
      </w:r>
      <w:r w:rsidR="002F5F5F" w:rsidRPr="00F06453">
        <w:rPr>
          <w:rFonts w:ascii="Arial Narrow" w:hAnsi="Arial Narrow" w:cs="Arial"/>
          <w:noProof/>
          <w:lang w:eastAsia="es-CO"/>
        </w:rPr>
        <w:fldChar w:fldCharType="end"/>
      </w:r>
      <w:r w:rsidR="004C307C" w:rsidRPr="00F06453">
        <w:rPr>
          <w:rFonts w:ascii="Arial Narrow" w:hAnsi="Arial Narrow" w:cs="Arial"/>
          <w:noProof/>
          <w:lang w:eastAsia="es-CO"/>
        </w:rPr>
        <w:fldChar w:fldCharType="end"/>
      </w:r>
      <w:r w:rsidR="00795D60" w:rsidRPr="00F06453">
        <w:rPr>
          <w:rFonts w:ascii="Arial Narrow" w:hAnsi="Arial Narrow" w:cs="Arial"/>
          <w:noProof/>
          <w:lang w:eastAsia="es-CO"/>
        </w:rPr>
        <w:fldChar w:fldCharType="end"/>
      </w:r>
      <w:r w:rsidR="003A5107" w:rsidRPr="00F06453">
        <w:rPr>
          <w:rFonts w:ascii="Arial Narrow" w:hAnsi="Arial Narrow" w:cs="Arial"/>
          <w:noProof/>
          <w:lang w:eastAsia="es-CO"/>
        </w:rPr>
        <w:fldChar w:fldCharType="end"/>
      </w:r>
      <w:r w:rsidR="00A134B7" w:rsidRPr="00F06453">
        <w:rPr>
          <w:rFonts w:ascii="Arial Narrow" w:hAnsi="Arial Narrow" w:cs="Arial"/>
          <w:noProof/>
          <w:lang w:eastAsia="es-CO"/>
        </w:rPr>
        <w:fldChar w:fldCharType="end"/>
      </w:r>
      <w:r w:rsidR="0052302C" w:rsidRPr="00F06453">
        <w:rPr>
          <w:rFonts w:ascii="Arial Narrow" w:hAnsi="Arial Narrow" w:cs="Arial"/>
          <w:noProof/>
          <w:lang w:eastAsia="es-CO"/>
        </w:rPr>
        <w:fldChar w:fldCharType="end"/>
      </w:r>
      <w:r w:rsidR="008E31FF" w:rsidRPr="00F06453">
        <w:rPr>
          <w:rFonts w:ascii="Arial Narrow" w:hAnsi="Arial Narrow" w:cs="Arial"/>
          <w:noProof/>
          <w:lang w:eastAsia="es-CO"/>
        </w:rPr>
        <w:fldChar w:fldCharType="end"/>
      </w:r>
      <w:r w:rsidR="00E52714" w:rsidRPr="00F06453">
        <w:rPr>
          <w:rFonts w:ascii="Arial Narrow" w:hAnsi="Arial Narrow" w:cs="Arial"/>
          <w:noProof/>
          <w:lang w:eastAsia="es-CO"/>
        </w:rPr>
        <w:fldChar w:fldCharType="end"/>
      </w:r>
      <w:r w:rsidR="00B93831" w:rsidRPr="00F06453">
        <w:rPr>
          <w:rFonts w:ascii="Arial Narrow" w:hAnsi="Arial Narrow" w:cs="Arial"/>
          <w:noProof/>
          <w:lang w:eastAsia="es-CO"/>
        </w:rPr>
        <w:fldChar w:fldCharType="end"/>
      </w:r>
      <w:r w:rsidR="005F7CA8" w:rsidRPr="00F06453">
        <w:rPr>
          <w:rFonts w:ascii="Arial Narrow" w:hAnsi="Arial Narrow" w:cs="Arial"/>
          <w:noProof/>
          <w:lang w:eastAsia="es-CO"/>
        </w:rPr>
        <w:fldChar w:fldCharType="end"/>
      </w:r>
      <w:r w:rsidR="00696297" w:rsidRPr="00F06453">
        <w:rPr>
          <w:rFonts w:ascii="Arial Narrow" w:hAnsi="Arial Narrow" w:cs="Arial"/>
          <w:noProof/>
          <w:lang w:eastAsia="es-CO"/>
        </w:rPr>
        <w:fldChar w:fldCharType="end"/>
      </w:r>
      <w:r w:rsidR="00A05826" w:rsidRPr="00F06453">
        <w:rPr>
          <w:rFonts w:ascii="Arial Narrow" w:hAnsi="Arial Narrow" w:cs="Arial"/>
          <w:noProof/>
          <w:lang w:eastAsia="es-CO"/>
        </w:rPr>
        <w:fldChar w:fldCharType="end"/>
      </w:r>
      <w:r w:rsidR="00D23A14" w:rsidRPr="00F06453">
        <w:rPr>
          <w:rFonts w:ascii="Arial Narrow" w:hAnsi="Arial Narrow" w:cs="Arial"/>
          <w:noProof/>
          <w:lang w:eastAsia="es-CO"/>
        </w:rPr>
        <w:fldChar w:fldCharType="end"/>
      </w:r>
      <w:r w:rsidR="008117A5" w:rsidRPr="00F06453">
        <w:rPr>
          <w:rFonts w:ascii="Arial Narrow" w:hAnsi="Arial Narrow" w:cs="Arial"/>
          <w:noProof/>
          <w:lang w:eastAsia="es-CO"/>
        </w:rPr>
        <w:fldChar w:fldCharType="end"/>
      </w:r>
      <w:r w:rsidRPr="00F06453">
        <w:rPr>
          <w:rFonts w:ascii="Arial Narrow" w:hAnsi="Arial Narrow" w:cs="Arial"/>
          <w:noProof/>
          <w:lang w:eastAsia="es-CO"/>
        </w:rPr>
        <w:fldChar w:fldCharType="end"/>
      </w:r>
      <w:r w:rsidRPr="00F06453">
        <w:rPr>
          <w:rFonts w:ascii="Arial Narrow" w:hAnsi="Arial Narrow" w:cs="Arial"/>
          <w:noProof/>
          <w:lang w:eastAsia="es-CO"/>
        </w:rPr>
        <w:fldChar w:fldCharType="end"/>
      </w:r>
      <w:r w:rsidRPr="00F06453">
        <w:rPr>
          <w:rFonts w:ascii="Arial Narrow" w:hAnsi="Arial Narrow" w:cs="Arial"/>
          <w:noProof/>
          <w:lang w:eastAsia="es-CO"/>
        </w:rPr>
        <w:fldChar w:fldCharType="end"/>
      </w:r>
      <w:r w:rsidRPr="00F06453">
        <w:rPr>
          <w:rFonts w:ascii="Arial Narrow" w:hAnsi="Arial Narrow" w:cs="Arial"/>
          <w:noProof/>
          <w:lang w:eastAsia="es-CO"/>
        </w:rPr>
        <w:fldChar w:fldCharType="end"/>
      </w:r>
      <w:r w:rsidRPr="00F06453">
        <w:rPr>
          <w:rFonts w:ascii="Arial Narrow" w:hAnsi="Arial Narrow" w:cs="Arial"/>
          <w:noProof/>
          <w:lang w:eastAsia="es-CO"/>
        </w:rPr>
        <w:fldChar w:fldCharType="end"/>
      </w:r>
      <w:r w:rsidRPr="00F06453">
        <w:rPr>
          <w:rFonts w:ascii="Arial Narrow" w:hAnsi="Arial Narrow" w:cs="Arial"/>
          <w:noProof/>
          <w:lang w:eastAsia="es-CO"/>
        </w:rPr>
        <w:fldChar w:fldCharType="end"/>
      </w:r>
      <w:r w:rsidRPr="00F06453">
        <w:rPr>
          <w:rFonts w:ascii="Arial Narrow" w:hAnsi="Arial Narrow" w:cs="Arial"/>
          <w:noProof/>
          <w:lang w:eastAsia="es-CO"/>
        </w:rPr>
        <w:fldChar w:fldCharType="end"/>
      </w:r>
      <w:r w:rsidRPr="00F06453">
        <w:rPr>
          <w:rFonts w:ascii="Arial Narrow" w:hAnsi="Arial Narrow" w:cs="Arial"/>
          <w:noProof/>
          <w:lang w:eastAsia="es-CO"/>
        </w:rPr>
        <w:fldChar w:fldCharType="end"/>
      </w:r>
      <w:r w:rsidRPr="00F06453">
        <w:rPr>
          <w:rFonts w:ascii="Arial Narrow" w:hAnsi="Arial Narrow" w:cs="Arial"/>
          <w:noProof/>
          <w:lang w:eastAsia="es-CO"/>
        </w:rPr>
        <w:fldChar w:fldCharType="end"/>
      </w:r>
      <w:r w:rsidRPr="00F06453">
        <w:rPr>
          <w:rFonts w:ascii="Arial Narrow" w:hAnsi="Arial Narrow" w:cs="Arial"/>
          <w:noProof/>
          <w:lang w:eastAsia="es-CO"/>
        </w:rPr>
        <w:fldChar w:fldCharType="end"/>
      </w:r>
      <w:r w:rsidRPr="00F06453">
        <w:rPr>
          <w:rFonts w:ascii="Arial Narrow" w:hAnsi="Arial Narrow" w:cs="Arial"/>
          <w:noProof/>
          <w:lang w:eastAsia="es-CO"/>
        </w:rPr>
        <w:fldChar w:fldCharType="end"/>
      </w:r>
      <w:r w:rsidRPr="00F06453">
        <w:rPr>
          <w:rFonts w:ascii="Arial Narrow" w:hAnsi="Arial Narrow" w:cs="Arial"/>
          <w:noProof/>
          <w:lang w:eastAsia="es-CO"/>
        </w:rPr>
        <w:fldChar w:fldCharType="end"/>
      </w:r>
      <w:r w:rsidRPr="00F06453">
        <w:rPr>
          <w:rFonts w:ascii="Arial Narrow" w:hAnsi="Arial Narrow" w:cs="Arial"/>
          <w:noProof/>
          <w:lang w:eastAsia="es-CO"/>
        </w:rPr>
        <w:fldChar w:fldCharType="end"/>
      </w:r>
      <w:r w:rsidRPr="00F06453">
        <w:rPr>
          <w:rFonts w:ascii="Arial Narrow" w:hAnsi="Arial Narrow" w:cs="Arial"/>
          <w:noProof/>
          <w:lang w:eastAsia="es-CO"/>
        </w:rPr>
        <w:fldChar w:fldCharType="end"/>
      </w:r>
      <w:r w:rsidRPr="00F06453">
        <w:rPr>
          <w:rFonts w:ascii="Arial Narrow" w:hAnsi="Arial Narrow" w:cs="Arial"/>
          <w:noProof/>
          <w:lang w:eastAsia="es-CO"/>
        </w:rPr>
        <w:fldChar w:fldCharType="end"/>
      </w:r>
      <w:r w:rsidRPr="00F06453">
        <w:rPr>
          <w:rFonts w:ascii="Arial Narrow" w:hAnsi="Arial Narrow" w:cs="Arial"/>
          <w:noProof/>
          <w:lang w:eastAsia="es-CO"/>
        </w:rPr>
        <w:fldChar w:fldCharType="end"/>
      </w:r>
      <w:r w:rsidRPr="00F06453">
        <w:rPr>
          <w:rFonts w:ascii="Arial Narrow" w:hAnsi="Arial Narrow" w:cs="Arial"/>
          <w:noProof/>
          <w:lang w:eastAsia="es-CO"/>
        </w:rPr>
        <w:fldChar w:fldCharType="end"/>
      </w:r>
      <w:r w:rsidRPr="00F06453">
        <w:rPr>
          <w:rFonts w:ascii="Arial Narrow" w:hAnsi="Arial Narrow" w:cs="Arial"/>
          <w:noProof/>
          <w:lang w:eastAsia="es-CO"/>
        </w:rPr>
        <w:fldChar w:fldCharType="end"/>
      </w:r>
      <w:r w:rsidRPr="00F06453">
        <w:rPr>
          <w:rFonts w:ascii="Arial Narrow" w:hAnsi="Arial Narrow" w:cs="Arial"/>
          <w:noProof/>
          <w:lang w:eastAsia="es-CO"/>
        </w:rPr>
        <w:fldChar w:fldCharType="end"/>
      </w:r>
      <w:r w:rsidRPr="00F06453">
        <w:rPr>
          <w:rFonts w:ascii="Arial Narrow" w:hAnsi="Arial Narrow" w:cs="Arial"/>
          <w:noProof/>
          <w:lang w:eastAsia="es-CO"/>
        </w:rPr>
        <w:fldChar w:fldCharType="end"/>
      </w:r>
      <w:r w:rsidRPr="00F06453">
        <w:rPr>
          <w:rFonts w:ascii="Arial Narrow" w:hAnsi="Arial Narrow" w:cs="Arial"/>
          <w:noProof/>
          <w:lang w:eastAsia="es-CO"/>
        </w:rPr>
        <w:fldChar w:fldCharType="end"/>
      </w:r>
      <w:r w:rsidRPr="00F06453">
        <w:rPr>
          <w:rFonts w:ascii="Arial Narrow" w:hAnsi="Arial Narrow" w:cs="Arial"/>
          <w:noProof/>
          <w:lang w:eastAsia="es-CO"/>
        </w:rPr>
        <w:fldChar w:fldCharType="end"/>
      </w:r>
      <w:r w:rsidRPr="00F06453">
        <w:rPr>
          <w:rFonts w:ascii="Arial Narrow" w:hAnsi="Arial Narrow" w:cs="Arial"/>
          <w:noProof/>
          <w:lang w:eastAsia="es-CO"/>
        </w:rPr>
        <w:fldChar w:fldCharType="end"/>
      </w:r>
      <w:r w:rsidRPr="00F06453">
        <w:rPr>
          <w:rFonts w:ascii="Arial Narrow" w:hAnsi="Arial Narrow" w:cs="Arial"/>
          <w:noProof/>
          <w:lang w:eastAsia="es-CO"/>
        </w:rPr>
        <w:fldChar w:fldCharType="end"/>
      </w:r>
      <w:r w:rsidRPr="00F06453">
        <w:rPr>
          <w:rFonts w:ascii="Arial Narrow" w:hAnsi="Arial Narrow" w:cs="Arial"/>
          <w:noProof/>
          <w:lang w:eastAsia="es-CO"/>
        </w:rPr>
        <w:fldChar w:fldCharType="end"/>
      </w:r>
      <w:r w:rsidRPr="00F06453">
        <w:rPr>
          <w:rFonts w:ascii="Arial Narrow" w:hAnsi="Arial Narrow" w:cs="Arial"/>
          <w:noProof/>
          <w:lang w:eastAsia="es-CO"/>
        </w:rPr>
        <w:fldChar w:fldCharType="end"/>
      </w:r>
      <w:r w:rsidRPr="00F06453">
        <w:rPr>
          <w:rFonts w:ascii="Arial Narrow" w:hAnsi="Arial Narrow" w:cs="Arial"/>
          <w:noProof/>
          <w:lang w:eastAsia="es-CO"/>
        </w:rPr>
        <w:fldChar w:fldCharType="end"/>
      </w:r>
    </w:p>
    <w:p w14:paraId="09F9EAC7" w14:textId="77777777" w:rsidR="00A37AD6" w:rsidRPr="00F06453" w:rsidRDefault="00A37AD6" w:rsidP="00F06453">
      <w:pPr>
        <w:tabs>
          <w:tab w:val="left" w:pos="142"/>
        </w:tabs>
        <w:spacing w:after="0" w:line="276" w:lineRule="auto"/>
        <w:ind w:right="-234"/>
        <w:jc w:val="both"/>
        <w:rPr>
          <w:rFonts w:ascii="Arial Narrow" w:hAnsi="Arial Narrow" w:cs="Arial"/>
        </w:rPr>
      </w:pPr>
    </w:p>
    <w:p w14:paraId="0A82293A" w14:textId="0F9530B0" w:rsidR="00DE5B63" w:rsidRPr="00F06453" w:rsidRDefault="00DE5B63" w:rsidP="00F06453">
      <w:pPr>
        <w:tabs>
          <w:tab w:val="left" w:pos="142"/>
        </w:tabs>
        <w:spacing w:after="0" w:line="276" w:lineRule="auto"/>
        <w:ind w:right="-234"/>
        <w:jc w:val="both"/>
        <w:rPr>
          <w:rFonts w:ascii="Arial Narrow" w:hAnsi="Arial Narrow" w:cs="Arial"/>
        </w:rPr>
      </w:pPr>
      <w:r w:rsidRPr="00F06453">
        <w:rPr>
          <w:rFonts w:ascii="Arial Narrow" w:hAnsi="Arial Narrow" w:cs="Arial"/>
        </w:rPr>
        <w:t>Donde n es el número de integrantes del oferente plural</w:t>
      </w:r>
      <w:r w:rsidR="0048634E" w:rsidRPr="00F06453">
        <w:rPr>
          <w:rFonts w:ascii="Arial Narrow" w:hAnsi="Arial Narrow" w:cs="Arial"/>
        </w:rPr>
        <w:t>.</w:t>
      </w:r>
    </w:p>
    <w:p w14:paraId="69797BB2" w14:textId="77777777" w:rsidR="0048634E" w:rsidRPr="00F06453" w:rsidRDefault="0048634E" w:rsidP="00F06453">
      <w:pPr>
        <w:tabs>
          <w:tab w:val="left" w:pos="142"/>
        </w:tabs>
        <w:spacing w:after="0" w:line="276" w:lineRule="auto"/>
        <w:ind w:right="-234"/>
        <w:jc w:val="both"/>
        <w:rPr>
          <w:rFonts w:ascii="Arial Narrow" w:hAnsi="Arial Narrow" w:cs="Arial"/>
        </w:rPr>
      </w:pPr>
    </w:p>
    <w:p w14:paraId="3E744E1E" w14:textId="67A3B42C" w:rsidR="00DE5B63" w:rsidRPr="00F06453" w:rsidRDefault="005A1516" w:rsidP="00F06453">
      <w:pPr>
        <w:keepNext/>
        <w:tabs>
          <w:tab w:val="left" w:pos="142"/>
        </w:tabs>
        <w:spacing w:after="0" w:line="276" w:lineRule="auto"/>
        <w:ind w:left="-480" w:right="-234" w:firstLine="480"/>
        <w:jc w:val="both"/>
        <w:outlineLvl w:val="0"/>
        <w:rPr>
          <w:rFonts w:ascii="Arial Narrow" w:hAnsi="Arial Narrow" w:cs="Arial"/>
          <w:b/>
          <w:bCs/>
          <w:lang w:val="es-ES"/>
        </w:rPr>
      </w:pPr>
      <w:r w:rsidRPr="00F06453">
        <w:rPr>
          <w:rFonts w:ascii="Arial Narrow" w:hAnsi="Arial Narrow" w:cs="Arial"/>
          <w:b/>
          <w:bCs/>
          <w:kern w:val="32"/>
        </w:rPr>
        <w:t>3.</w:t>
      </w:r>
      <w:r w:rsidR="00DE5B63" w:rsidRPr="00F06453">
        <w:rPr>
          <w:rFonts w:ascii="Arial Narrow" w:hAnsi="Arial Narrow" w:cs="Arial"/>
          <w:b/>
          <w:bCs/>
          <w:kern w:val="32"/>
        </w:rPr>
        <w:t xml:space="preserve">Capacidad </w:t>
      </w:r>
      <w:r w:rsidR="00DE5B63" w:rsidRPr="00F06453">
        <w:rPr>
          <w:rFonts w:ascii="Arial Narrow" w:hAnsi="Arial Narrow" w:cs="Arial"/>
          <w:b/>
          <w:bCs/>
          <w:lang w:val="es-ES"/>
        </w:rPr>
        <w:t>Organizacional</w:t>
      </w:r>
    </w:p>
    <w:p w14:paraId="1C03625D" w14:textId="77777777" w:rsidR="0048634E" w:rsidRPr="00F06453" w:rsidRDefault="0048634E" w:rsidP="00F06453">
      <w:pPr>
        <w:keepNext/>
        <w:tabs>
          <w:tab w:val="left" w:pos="142"/>
        </w:tabs>
        <w:spacing w:after="0" w:line="276" w:lineRule="auto"/>
        <w:ind w:left="-480" w:right="-234" w:firstLine="480"/>
        <w:jc w:val="both"/>
        <w:outlineLvl w:val="0"/>
        <w:rPr>
          <w:rFonts w:ascii="Arial Narrow" w:hAnsi="Arial Narrow" w:cs="Arial"/>
          <w:b/>
          <w:bCs/>
          <w:lang w:val="es-ES"/>
        </w:rPr>
      </w:pPr>
    </w:p>
    <w:p w14:paraId="0EE5A9A5" w14:textId="48DB3680" w:rsidR="00DE5B63" w:rsidRPr="00F06453" w:rsidRDefault="00DE5B63" w:rsidP="00F06453">
      <w:pPr>
        <w:tabs>
          <w:tab w:val="left" w:pos="142"/>
        </w:tabs>
        <w:spacing w:after="0" w:line="276" w:lineRule="auto"/>
        <w:ind w:right="-234"/>
        <w:jc w:val="both"/>
        <w:rPr>
          <w:rFonts w:ascii="Arial Narrow" w:hAnsi="Arial Narrow" w:cs="Arial"/>
        </w:rPr>
      </w:pPr>
      <w:r w:rsidRPr="00F06453">
        <w:rPr>
          <w:rFonts w:ascii="Arial Narrow" w:hAnsi="Arial Narrow" w:cs="Arial"/>
        </w:rPr>
        <w:t xml:space="preserve">La verificación de la Capacidad Organizacional del proponente es a título de requisito habilitante (cumple o no cumple), y se hará teniendo en cuenta los siguientes indicadores: </w:t>
      </w:r>
    </w:p>
    <w:p w14:paraId="1CC6B5A0" w14:textId="7DBAE2C3" w:rsidR="00A37AD6" w:rsidRPr="00F06453" w:rsidRDefault="00A37AD6" w:rsidP="00F06453">
      <w:pPr>
        <w:tabs>
          <w:tab w:val="left" w:pos="142"/>
        </w:tabs>
        <w:spacing w:after="0" w:line="276" w:lineRule="auto"/>
        <w:ind w:right="-234"/>
        <w:jc w:val="both"/>
        <w:rPr>
          <w:rFonts w:ascii="Arial Narrow" w:hAnsi="Arial Narrow" w:cs="Arial"/>
        </w:rPr>
      </w:pPr>
    </w:p>
    <w:p w14:paraId="1BA9E321" w14:textId="77777777" w:rsidR="00DE5B63" w:rsidRPr="00F06453" w:rsidRDefault="00DE5B63" w:rsidP="00F06453">
      <w:pPr>
        <w:keepNext/>
        <w:tabs>
          <w:tab w:val="left" w:pos="142"/>
        </w:tabs>
        <w:spacing w:after="0" w:line="276" w:lineRule="auto"/>
        <w:ind w:right="-234"/>
        <w:jc w:val="center"/>
        <w:outlineLvl w:val="2"/>
        <w:rPr>
          <w:rFonts w:ascii="Arial Narrow" w:hAnsi="Arial Narrow" w:cs="Arial"/>
          <w:b/>
          <w:bCs/>
          <w:lang w:val="es-ES_tradnl"/>
        </w:rPr>
      </w:pPr>
      <w:r w:rsidRPr="00F06453">
        <w:rPr>
          <w:rFonts w:ascii="Arial Narrow" w:hAnsi="Arial Narrow" w:cs="Arial"/>
          <w:b/>
          <w:bCs/>
          <w:lang w:val="es-ES_tradnl"/>
        </w:rPr>
        <w:t>Indicadores de Capacidad Organizacional</w:t>
      </w:r>
    </w:p>
    <w:tbl>
      <w:tblPr>
        <w:tblW w:w="0" w:type="auto"/>
        <w:jc w:val="center"/>
        <w:tblCellMar>
          <w:left w:w="0" w:type="dxa"/>
          <w:right w:w="0" w:type="dxa"/>
        </w:tblCellMar>
        <w:tblLook w:val="04A0" w:firstRow="1" w:lastRow="0" w:firstColumn="1" w:lastColumn="0" w:noHBand="0" w:noVBand="1"/>
      </w:tblPr>
      <w:tblGrid>
        <w:gridCol w:w="3695"/>
        <w:gridCol w:w="2409"/>
      </w:tblGrid>
      <w:tr w:rsidR="00DE5B63" w:rsidRPr="00F06453" w14:paraId="5E8CCCE8" w14:textId="77777777" w:rsidTr="008117A5">
        <w:trPr>
          <w:trHeight w:val="75"/>
          <w:jc w:val="center"/>
        </w:trPr>
        <w:tc>
          <w:tcPr>
            <w:tcW w:w="369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5F7B27B4" w14:textId="77777777" w:rsidR="00DE5B63" w:rsidRPr="00F06453" w:rsidRDefault="00DE5B63" w:rsidP="00F06453">
            <w:pPr>
              <w:tabs>
                <w:tab w:val="left" w:pos="142"/>
              </w:tabs>
              <w:spacing w:after="0" w:line="276" w:lineRule="auto"/>
              <w:ind w:right="-234"/>
              <w:jc w:val="both"/>
              <w:rPr>
                <w:rFonts w:ascii="Arial Narrow" w:hAnsi="Arial Narrow" w:cs="Arial"/>
              </w:rPr>
            </w:pPr>
            <w:r w:rsidRPr="00F06453">
              <w:rPr>
                <w:rFonts w:ascii="Arial Narrow" w:hAnsi="Arial Narrow" w:cs="Arial"/>
                <w:b/>
                <w:bCs/>
              </w:rPr>
              <w:t>Indicador</w:t>
            </w:r>
          </w:p>
        </w:tc>
        <w:tc>
          <w:tcPr>
            <w:tcW w:w="2409"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12AEFF82" w14:textId="77777777" w:rsidR="00DE5B63" w:rsidRPr="00F06453" w:rsidRDefault="00DE5B63" w:rsidP="00F06453">
            <w:pPr>
              <w:tabs>
                <w:tab w:val="left" w:pos="142"/>
              </w:tabs>
              <w:spacing w:after="0" w:line="276" w:lineRule="auto"/>
              <w:ind w:right="-234"/>
              <w:jc w:val="both"/>
              <w:rPr>
                <w:rFonts w:ascii="Arial Narrow" w:hAnsi="Arial Narrow" w:cs="Arial"/>
              </w:rPr>
            </w:pPr>
            <w:r w:rsidRPr="00F06453">
              <w:rPr>
                <w:rFonts w:ascii="Arial Narrow" w:hAnsi="Arial Narrow" w:cs="Arial"/>
                <w:b/>
                <w:bCs/>
              </w:rPr>
              <w:t>Índice Requerido</w:t>
            </w:r>
          </w:p>
        </w:tc>
      </w:tr>
      <w:tr w:rsidR="00DE5B63" w:rsidRPr="00F06453" w14:paraId="2709E724" w14:textId="77777777" w:rsidTr="008117A5">
        <w:trPr>
          <w:trHeight w:val="75"/>
          <w:jc w:val="center"/>
        </w:trPr>
        <w:tc>
          <w:tcPr>
            <w:tcW w:w="369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A9DC057" w14:textId="77777777" w:rsidR="00DE5B63" w:rsidRPr="00F06453" w:rsidRDefault="00DE5B63" w:rsidP="00F06453">
            <w:pPr>
              <w:tabs>
                <w:tab w:val="left" w:pos="142"/>
              </w:tabs>
              <w:spacing w:after="0" w:line="276" w:lineRule="auto"/>
              <w:ind w:right="-234"/>
              <w:jc w:val="both"/>
              <w:rPr>
                <w:rFonts w:ascii="Arial Narrow" w:hAnsi="Arial Narrow" w:cs="Arial"/>
              </w:rPr>
            </w:pPr>
            <w:r w:rsidRPr="00F06453">
              <w:rPr>
                <w:rFonts w:ascii="Arial Narrow" w:hAnsi="Arial Narrow" w:cs="Arial"/>
              </w:rPr>
              <w:t xml:space="preserve">Rentabilidad del patrimonio </w:t>
            </w:r>
          </w:p>
        </w:tc>
        <w:tc>
          <w:tcPr>
            <w:tcW w:w="2409" w:type="dxa"/>
            <w:tcBorders>
              <w:top w:val="nil"/>
              <w:left w:val="nil"/>
              <w:bottom w:val="single" w:sz="8" w:space="0" w:color="auto"/>
              <w:right w:val="single" w:sz="8" w:space="0" w:color="auto"/>
            </w:tcBorders>
            <w:tcMar>
              <w:top w:w="0" w:type="dxa"/>
              <w:left w:w="108" w:type="dxa"/>
              <w:bottom w:w="0" w:type="dxa"/>
              <w:right w:w="108" w:type="dxa"/>
            </w:tcMar>
            <w:hideMark/>
          </w:tcPr>
          <w:p w14:paraId="70E89E32" w14:textId="0002EA82" w:rsidR="00DE5B63" w:rsidRPr="00F06453" w:rsidRDefault="00DE5B63" w:rsidP="00F06453">
            <w:pPr>
              <w:tabs>
                <w:tab w:val="left" w:pos="142"/>
              </w:tabs>
              <w:spacing w:after="0" w:line="276" w:lineRule="auto"/>
              <w:ind w:right="-234"/>
              <w:jc w:val="both"/>
              <w:rPr>
                <w:rFonts w:ascii="Arial Narrow" w:hAnsi="Arial Narrow" w:cs="Arial"/>
              </w:rPr>
            </w:pPr>
            <w:r w:rsidRPr="00F06453">
              <w:rPr>
                <w:rFonts w:ascii="Arial Narrow" w:hAnsi="Arial Narrow" w:cs="Arial"/>
              </w:rPr>
              <w:t>Mayor o igual a:</w:t>
            </w:r>
            <w:r w:rsidR="00B2779E" w:rsidRPr="00F06453">
              <w:rPr>
                <w:rFonts w:ascii="Arial Narrow" w:hAnsi="Arial Narrow" w:cs="Arial"/>
              </w:rPr>
              <w:t xml:space="preserve"> 2%</w:t>
            </w:r>
          </w:p>
        </w:tc>
      </w:tr>
      <w:tr w:rsidR="00DE5B63" w:rsidRPr="00F06453" w14:paraId="6F49B8F0" w14:textId="77777777" w:rsidTr="008117A5">
        <w:trPr>
          <w:trHeight w:val="75"/>
          <w:jc w:val="center"/>
        </w:trPr>
        <w:tc>
          <w:tcPr>
            <w:tcW w:w="369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1F51709" w14:textId="77777777" w:rsidR="00DE5B63" w:rsidRPr="00F06453" w:rsidRDefault="00DE5B63" w:rsidP="00F06453">
            <w:pPr>
              <w:tabs>
                <w:tab w:val="left" w:pos="142"/>
              </w:tabs>
              <w:spacing w:after="0" w:line="276" w:lineRule="auto"/>
              <w:ind w:right="-234"/>
              <w:jc w:val="both"/>
              <w:rPr>
                <w:rFonts w:ascii="Arial Narrow" w:hAnsi="Arial Narrow" w:cs="Arial"/>
              </w:rPr>
            </w:pPr>
            <w:r w:rsidRPr="00F06453">
              <w:rPr>
                <w:rFonts w:ascii="Arial Narrow" w:hAnsi="Arial Narrow" w:cs="Arial"/>
              </w:rPr>
              <w:t xml:space="preserve">Rentabilidad del Activo </w:t>
            </w:r>
          </w:p>
        </w:tc>
        <w:tc>
          <w:tcPr>
            <w:tcW w:w="2409" w:type="dxa"/>
            <w:tcBorders>
              <w:top w:val="nil"/>
              <w:left w:val="nil"/>
              <w:bottom w:val="single" w:sz="8" w:space="0" w:color="auto"/>
              <w:right w:val="single" w:sz="8" w:space="0" w:color="auto"/>
            </w:tcBorders>
            <w:tcMar>
              <w:top w:w="0" w:type="dxa"/>
              <w:left w:w="108" w:type="dxa"/>
              <w:bottom w:w="0" w:type="dxa"/>
              <w:right w:w="108" w:type="dxa"/>
            </w:tcMar>
            <w:hideMark/>
          </w:tcPr>
          <w:p w14:paraId="72818EA1" w14:textId="4FA4BB86" w:rsidR="00DE5B63" w:rsidRPr="00F06453" w:rsidRDefault="00E62BAB" w:rsidP="00F06453">
            <w:pPr>
              <w:tabs>
                <w:tab w:val="left" w:pos="142"/>
              </w:tabs>
              <w:spacing w:after="0" w:line="276" w:lineRule="auto"/>
              <w:ind w:right="-234"/>
              <w:jc w:val="both"/>
              <w:rPr>
                <w:rFonts w:ascii="Arial Narrow" w:hAnsi="Arial Narrow" w:cs="Arial"/>
              </w:rPr>
            </w:pPr>
            <w:r w:rsidRPr="00F06453">
              <w:rPr>
                <w:rFonts w:ascii="Arial Narrow" w:hAnsi="Arial Narrow" w:cs="Arial"/>
              </w:rPr>
              <w:t>Mayor o igual a:</w:t>
            </w:r>
            <w:r w:rsidR="00B2779E" w:rsidRPr="00F06453">
              <w:rPr>
                <w:rFonts w:ascii="Arial Narrow" w:hAnsi="Arial Narrow" w:cs="Arial"/>
              </w:rPr>
              <w:t xml:space="preserve"> 2%</w:t>
            </w:r>
          </w:p>
        </w:tc>
      </w:tr>
    </w:tbl>
    <w:p w14:paraId="7A48B22A" w14:textId="77777777" w:rsidR="00DE5B63" w:rsidRPr="00F06453" w:rsidRDefault="00DE5B63" w:rsidP="00F06453">
      <w:pPr>
        <w:tabs>
          <w:tab w:val="left" w:pos="142"/>
        </w:tabs>
        <w:spacing w:after="0" w:line="276" w:lineRule="auto"/>
        <w:ind w:right="-234"/>
        <w:jc w:val="both"/>
        <w:rPr>
          <w:rFonts w:ascii="Arial Narrow" w:hAnsi="Arial Narrow" w:cs="Arial"/>
        </w:rPr>
      </w:pPr>
    </w:p>
    <w:p w14:paraId="51E7F383" w14:textId="77777777" w:rsidR="00DE5B63" w:rsidRPr="00F06453" w:rsidRDefault="00DE5B63" w:rsidP="00F06453">
      <w:pPr>
        <w:tabs>
          <w:tab w:val="left" w:pos="142"/>
        </w:tabs>
        <w:spacing w:after="0" w:line="276" w:lineRule="auto"/>
        <w:ind w:right="-234"/>
        <w:jc w:val="both"/>
        <w:rPr>
          <w:rFonts w:ascii="Arial Narrow" w:hAnsi="Arial Narrow" w:cs="Arial"/>
          <w:lang w:val="es-ES"/>
        </w:rPr>
      </w:pPr>
      <w:r w:rsidRPr="00F06453">
        <w:rPr>
          <w:rFonts w:ascii="Arial Narrow" w:hAnsi="Arial Narrow" w:cs="Arial"/>
          <w:bCs/>
          <w:lang w:val="es-ES"/>
        </w:rPr>
        <w:t>De donde</w:t>
      </w:r>
      <w:r w:rsidRPr="00F06453">
        <w:rPr>
          <w:rFonts w:ascii="Arial Narrow" w:hAnsi="Arial Narrow" w:cs="Arial"/>
          <w:lang w:val="es-ES"/>
        </w:rPr>
        <w:t xml:space="preserve">: </w:t>
      </w:r>
    </w:p>
    <w:p w14:paraId="4A75C4FA" w14:textId="77777777" w:rsidR="00DE5B63" w:rsidRPr="00F06453" w:rsidRDefault="00DE5B63" w:rsidP="00F06453">
      <w:pPr>
        <w:tabs>
          <w:tab w:val="left" w:pos="142"/>
        </w:tabs>
        <w:spacing w:after="0" w:line="276" w:lineRule="auto"/>
        <w:ind w:right="-234"/>
        <w:jc w:val="both"/>
        <w:rPr>
          <w:rFonts w:ascii="Arial Narrow" w:hAnsi="Arial Narrow" w:cs="Arial"/>
          <w:lang w:val="es-ES"/>
        </w:rPr>
      </w:pPr>
      <w:r w:rsidRPr="00F06453">
        <w:rPr>
          <w:rFonts w:ascii="Arial Narrow" w:hAnsi="Arial Narrow" w:cs="Arial"/>
          <w:lang w:val="es-ES"/>
        </w:rPr>
        <w:t>Rentabilidad del Patrimonio = Utilidad Operacional / Patrimonio</w:t>
      </w:r>
    </w:p>
    <w:p w14:paraId="2312833D" w14:textId="66D30519" w:rsidR="00DE5B63" w:rsidRPr="00F06453" w:rsidRDefault="00DE5B63" w:rsidP="00F06453">
      <w:pPr>
        <w:tabs>
          <w:tab w:val="left" w:pos="142"/>
        </w:tabs>
        <w:spacing w:after="0" w:line="276" w:lineRule="auto"/>
        <w:ind w:right="-234"/>
        <w:jc w:val="both"/>
        <w:rPr>
          <w:rFonts w:ascii="Arial Narrow" w:hAnsi="Arial Narrow" w:cs="Arial"/>
          <w:lang w:val="es-ES"/>
        </w:rPr>
      </w:pPr>
      <w:r w:rsidRPr="00F06453">
        <w:rPr>
          <w:rFonts w:ascii="Arial Narrow" w:hAnsi="Arial Narrow" w:cs="Arial"/>
          <w:lang w:val="es-ES"/>
        </w:rPr>
        <w:t>Rentabilidad del Activo = Utilidad Operacional / Activo Total</w:t>
      </w:r>
    </w:p>
    <w:p w14:paraId="487772B0" w14:textId="77777777" w:rsidR="0048634E" w:rsidRPr="00F06453" w:rsidRDefault="0048634E" w:rsidP="00F06453">
      <w:pPr>
        <w:tabs>
          <w:tab w:val="left" w:pos="142"/>
        </w:tabs>
        <w:spacing w:after="0" w:line="276" w:lineRule="auto"/>
        <w:ind w:right="-234"/>
        <w:jc w:val="both"/>
        <w:rPr>
          <w:rFonts w:ascii="Arial Narrow" w:hAnsi="Arial Narrow" w:cs="Arial"/>
          <w:lang w:val="es-ES"/>
        </w:rPr>
      </w:pPr>
    </w:p>
    <w:p w14:paraId="18417B87" w14:textId="77777777" w:rsidR="00DE5B63" w:rsidRPr="00F06453" w:rsidRDefault="00DE5B63" w:rsidP="00F06453">
      <w:pPr>
        <w:tabs>
          <w:tab w:val="left" w:pos="142"/>
        </w:tabs>
        <w:spacing w:after="0" w:line="276" w:lineRule="auto"/>
        <w:ind w:right="-234"/>
        <w:jc w:val="both"/>
        <w:rPr>
          <w:rFonts w:ascii="Arial Narrow" w:hAnsi="Arial Narrow" w:cs="Arial"/>
          <w:bCs/>
        </w:rPr>
      </w:pPr>
      <w:r w:rsidRPr="00F06453">
        <w:rPr>
          <w:rFonts w:ascii="Arial Narrow" w:hAnsi="Arial Narrow" w:cs="Arial"/>
        </w:rPr>
        <w:t xml:space="preserve">El proponente </w:t>
      </w:r>
      <w:r w:rsidRPr="00F06453">
        <w:rPr>
          <w:rFonts w:ascii="Arial Narrow" w:hAnsi="Arial Narrow" w:cs="Arial"/>
          <w:bCs/>
        </w:rPr>
        <w:t>CUMPLE</w:t>
      </w:r>
      <w:r w:rsidRPr="00F06453">
        <w:rPr>
          <w:rFonts w:ascii="Arial Narrow" w:hAnsi="Arial Narrow" w:cs="Arial"/>
        </w:rPr>
        <w:t xml:space="preserve"> con el requisito de Capacidad Organizacional cuando iguale o supere el requerimiento de los dos (2) indicadores antes requeridos; de lo contrario, su propuesta será evaluada como </w:t>
      </w:r>
      <w:r w:rsidRPr="00F06453">
        <w:rPr>
          <w:rFonts w:ascii="Arial Narrow" w:hAnsi="Arial Narrow" w:cs="Arial"/>
          <w:bCs/>
        </w:rPr>
        <w:t>NO CUMPLE.</w:t>
      </w:r>
    </w:p>
    <w:p w14:paraId="232C9EA5" w14:textId="77777777" w:rsidR="00DE5B63" w:rsidRPr="00F06453" w:rsidRDefault="00DE5B63" w:rsidP="00F06453">
      <w:pPr>
        <w:pStyle w:val="Invias-VietaNumerada"/>
        <w:tabs>
          <w:tab w:val="left" w:pos="142"/>
        </w:tabs>
        <w:spacing w:before="0" w:after="0" w:line="276" w:lineRule="auto"/>
        <w:ind w:right="-234"/>
        <w:rPr>
          <w:rFonts w:cs="Arial"/>
          <w:sz w:val="22"/>
          <w:szCs w:val="22"/>
          <w:lang w:val="es-CO"/>
        </w:rPr>
      </w:pPr>
    </w:p>
    <w:p w14:paraId="01CEE70D" w14:textId="77777777" w:rsidR="00DE5B63" w:rsidRPr="00F06453" w:rsidRDefault="00DE5B63" w:rsidP="00F06453">
      <w:pPr>
        <w:pStyle w:val="Invias-VietaNumerada"/>
        <w:tabs>
          <w:tab w:val="left" w:pos="142"/>
        </w:tabs>
        <w:spacing w:before="0" w:after="0" w:line="276" w:lineRule="auto"/>
        <w:ind w:right="-234"/>
        <w:rPr>
          <w:rFonts w:cs="Arial"/>
          <w:sz w:val="22"/>
          <w:szCs w:val="22"/>
          <w:lang w:val="es-CO"/>
        </w:rPr>
      </w:pPr>
      <w:r w:rsidRPr="00F06453">
        <w:rPr>
          <w:rFonts w:cs="Arial"/>
          <w:sz w:val="22"/>
          <w:szCs w:val="22"/>
          <w:lang w:val="es-CO"/>
        </w:rPr>
        <w:t>Tratándose de estructuras plurales los indicadores de Capacidad Organizacional se calcularán con base en las partidas financieras de cada uno de los integrantes, de manera proporcional a su porcentaje de participación, así:</w:t>
      </w:r>
    </w:p>
    <w:p w14:paraId="79829FA8" w14:textId="77777777" w:rsidR="00DE5B63" w:rsidRPr="00F06453" w:rsidRDefault="00DE5B63" w:rsidP="00F06453">
      <w:pPr>
        <w:tabs>
          <w:tab w:val="left" w:pos="142"/>
        </w:tabs>
        <w:spacing w:after="0" w:line="276" w:lineRule="auto"/>
        <w:ind w:right="-234"/>
        <w:jc w:val="both"/>
        <w:rPr>
          <w:rFonts w:ascii="Arial Narrow" w:hAnsi="Arial Narrow" w:cs="Arial"/>
        </w:rPr>
      </w:pPr>
    </w:p>
    <w:p w14:paraId="2333EA3E" w14:textId="77777777" w:rsidR="00DE5B63" w:rsidRPr="00F06453" w:rsidRDefault="00DE5B63" w:rsidP="00F06453">
      <w:pPr>
        <w:tabs>
          <w:tab w:val="left" w:pos="142"/>
        </w:tabs>
        <w:spacing w:after="0" w:line="276" w:lineRule="auto"/>
        <w:ind w:right="-234"/>
        <w:jc w:val="both"/>
        <w:rPr>
          <w:rFonts w:ascii="Arial Narrow" w:hAnsi="Arial Narrow" w:cs="Arial"/>
        </w:rPr>
      </w:pPr>
      <w:r w:rsidRPr="00F06453">
        <w:rPr>
          <w:rFonts w:ascii="Arial Narrow" w:hAnsi="Arial Narrow" w:cs="Arial"/>
          <w:noProof/>
          <w:lang w:eastAsia="es-CO"/>
        </w:rPr>
        <w:drawing>
          <wp:inline distT="0" distB="0" distL="0" distR="0" wp14:anchorId="0AD85D97" wp14:editId="298B329D">
            <wp:extent cx="5114290" cy="988695"/>
            <wp:effectExtent l="0" t="0" r="0" b="190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114290" cy="988695"/>
                    </a:xfrm>
                    <a:prstGeom prst="rect">
                      <a:avLst/>
                    </a:prstGeom>
                    <a:noFill/>
                    <a:ln>
                      <a:noFill/>
                    </a:ln>
                  </pic:spPr>
                </pic:pic>
              </a:graphicData>
            </a:graphic>
          </wp:inline>
        </w:drawing>
      </w:r>
    </w:p>
    <w:p w14:paraId="482DD907" w14:textId="77795609" w:rsidR="00DE5B63" w:rsidRPr="00F06453" w:rsidRDefault="00DE5B63" w:rsidP="00F06453">
      <w:pPr>
        <w:tabs>
          <w:tab w:val="left" w:pos="142"/>
        </w:tabs>
        <w:spacing w:after="0" w:line="276" w:lineRule="auto"/>
        <w:ind w:right="-234"/>
        <w:jc w:val="both"/>
        <w:rPr>
          <w:rFonts w:ascii="Arial Narrow" w:hAnsi="Arial Narrow" w:cs="Arial"/>
        </w:rPr>
      </w:pPr>
      <w:r w:rsidRPr="00F06453">
        <w:rPr>
          <w:rFonts w:ascii="Arial Narrow" w:hAnsi="Arial Narrow" w:cs="Arial"/>
        </w:rPr>
        <w:t xml:space="preserve">Nota: Para el resultado de los cálculos obtenidos en la verificación de los índices de endeudamiento y capacidad organizacional se utilizarán cifras porcentuales redondeadas a un decimal, así: cuando la centésima del valor sea igual o superior a cinco se aproximará por exceso al número entero siguiente de la décima del valor y cuando la centésima del valor sea inferior a cinco se aproximará por defecto al número entero de la décima del valor. Para </w:t>
      </w:r>
      <w:r w:rsidRPr="00F06453">
        <w:rPr>
          <w:rFonts w:ascii="Arial Narrow" w:hAnsi="Arial Narrow" w:cs="Arial"/>
        </w:rPr>
        <w:lastRenderedPageBreak/>
        <w:t xml:space="preserve">los demás indicadores (liquidez y cobertura de intereses) se utilizarán, para el cálculo, cifras con un decimal y la misma forma de aproximación anteriormente indicada. </w:t>
      </w:r>
    </w:p>
    <w:p w14:paraId="21EBB8FD" w14:textId="77777777" w:rsidR="00444779" w:rsidRPr="00F06453" w:rsidRDefault="00444779" w:rsidP="00F06453">
      <w:pPr>
        <w:tabs>
          <w:tab w:val="left" w:pos="142"/>
        </w:tabs>
        <w:autoSpaceDE w:val="0"/>
        <w:autoSpaceDN w:val="0"/>
        <w:adjustRightInd w:val="0"/>
        <w:spacing w:after="0" w:line="276" w:lineRule="auto"/>
        <w:ind w:right="-234"/>
        <w:jc w:val="both"/>
        <w:rPr>
          <w:rFonts w:ascii="Arial Narrow" w:hAnsi="Arial Narrow" w:cs="Arial"/>
        </w:rPr>
      </w:pPr>
    </w:p>
    <w:p w14:paraId="6B247469" w14:textId="565F3D99" w:rsidR="001401B7" w:rsidRPr="00F06453" w:rsidRDefault="005A1516" w:rsidP="00F06453">
      <w:pPr>
        <w:pStyle w:val="Prrafodelista"/>
        <w:tabs>
          <w:tab w:val="left" w:pos="-720"/>
          <w:tab w:val="left" w:pos="142"/>
        </w:tabs>
        <w:suppressAutoHyphens/>
        <w:spacing w:line="276" w:lineRule="auto"/>
        <w:ind w:left="720" w:right="-234" w:hanging="720"/>
        <w:contextualSpacing/>
        <w:jc w:val="both"/>
        <w:rPr>
          <w:rFonts w:ascii="Arial Narrow" w:hAnsi="Arial Narrow" w:cs="Arial"/>
          <w:b/>
          <w:bCs/>
          <w:sz w:val="22"/>
          <w:szCs w:val="22"/>
          <w:lang w:eastAsia="es-CO"/>
        </w:rPr>
      </w:pPr>
      <w:r w:rsidRPr="00F06453">
        <w:rPr>
          <w:rFonts w:ascii="Arial Narrow" w:hAnsi="Arial Narrow" w:cs="Arial"/>
          <w:b/>
          <w:bCs/>
          <w:sz w:val="22"/>
          <w:szCs w:val="22"/>
          <w:lang w:eastAsia="es-CO"/>
        </w:rPr>
        <w:t xml:space="preserve">C. </w:t>
      </w:r>
      <w:r w:rsidRPr="00F06453">
        <w:rPr>
          <w:rFonts w:ascii="Arial Narrow" w:eastAsia="Arial Unicode MS" w:hAnsi="Arial Narrow" w:cs="Arial"/>
          <w:b/>
          <w:bCs/>
          <w:sz w:val="22"/>
          <w:szCs w:val="22"/>
        </w:rPr>
        <w:t>CAPACIDAD TÉCNICA</w:t>
      </w:r>
    </w:p>
    <w:p w14:paraId="7092CA51" w14:textId="77777777" w:rsidR="001401B7" w:rsidRPr="00F06453" w:rsidRDefault="001401B7" w:rsidP="00F06453">
      <w:pPr>
        <w:tabs>
          <w:tab w:val="left" w:pos="-720"/>
          <w:tab w:val="left" w:pos="142"/>
        </w:tabs>
        <w:suppressAutoHyphens/>
        <w:spacing w:after="0" w:line="276" w:lineRule="auto"/>
        <w:ind w:right="-234"/>
        <w:jc w:val="both"/>
        <w:rPr>
          <w:rFonts w:ascii="Arial Narrow" w:eastAsia="Arial Unicode MS" w:hAnsi="Arial Narrow" w:cs="Arial"/>
          <w:b/>
          <w:bCs/>
        </w:rPr>
      </w:pPr>
    </w:p>
    <w:p w14:paraId="149EDC64" w14:textId="76FDC175" w:rsidR="001401B7" w:rsidRPr="00F06453" w:rsidRDefault="005A1516" w:rsidP="00F06453">
      <w:pPr>
        <w:tabs>
          <w:tab w:val="left" w:pos="-720"/>
          <w:tab w:val="left" w:pos="142"/>
        </w:tabs>
        <w:suppressAutoHyphens/>
        <w:spacing w:after="0" w:line="276" w:lineRule="auto"/>
        <w:ind w:right="-234" w:hanging="142"/>
        <w:jc w:val="both"/>
        <w:rPr>
          <w:rFonts w:ascii="Arial Narrow" w:hAnsi="Arial Narrow" w:cs="Arial"/>
          <w:b/>
        </w:rPr>
      </w:pPr>
      <w:r w:rsidRPr="00F06453">
        <w:rPr>
          <w:rFonts w:ascii="Arial Narrow" w:eastAsia="Arial Unicode MS" w:hAnsi="Arial Narrow" w:cs="Arial"/>
          <w:b/>
          <w:bCs/>
        </w:rPr>
        <w:tab/>
        <w:t xml:space="preserve">1. </w:t>
      </w:r>
      <w:r w:rsidR="001401B7" w:rsidRPr="00F06453">
        <w:rPr>
          <w:rFonts w:ascii="Arial Narrow" w:hAnsi="Arial Narrow" w:cs="Arial"/>
          <w:b/>
        </w:rPr>
        <w:t>Experiencia general del proponente</w:t>
      </w:r>
    </w:p>
    <w:p w14:paraId="57CB0BD2" w14:textId="77777777" w:rsidR="008F14FE" w:rsidRPr="00F06453" w:rsidRDefault="008F14FE" w:rsidP="00F06453">
      <w:pPr>
        <w:tabs>
          <w:tab w:val="left" w:pos="142"/>
        </w:tabs>
        <w:spacing w:after="0" w:line="276" w:lineRule="auto"/>
        <w:ind w:right="-234"/>
        <w:jc w:val="both"/>
        <w:rPr>
          <w:rFonts w:ascii="Arial Narrow" w:eastAsia="Arial Unicode MS" w:hAnsi="Arial Narrow" w:cs="Arial"/>
          <w:lang w:val="es-ES_tradnl"/>
        </w:rPr>
      </w:pPr>
    </w:p>
    <w:p w14:paraId="3BC20C7F" w14:textId="77777777" w:rsidR="00924577" w:rsidRPr="00924577" w:rsidRDefault="00924577" w:rsidP="00924577">
      <w:pPr>
        <w:spacing w:after="0"/>
        <w:ind w:right="66"/>
        <w:jc w:val="both"/>
        <w:rPr>
          <w:rFonts w:ascii="Arial Narrow" w:hAnsi="Arial Narrow" w:cs="Arial"/>
        </w:rPr>
      </w:pPr>
      <w:r w:rsidRPr="00924577">
        <w:rPr>
          <w:rFonts w:ascii="Arial Narrow" w:hAnsi="Arial Narrow" w:cs="Arial"/>
        </w:rPr>
        <w:t>La Aeronáutica Civil verificará directamente con la información que entreguen los oferentes en el Registro Único de Proponentes – RUP- el cumplimiento de los requisitos habilitantes, de conformidad con lo establecido en la Ley 1150 de 2007, artículo 5, el Decreto 1082 de 2015.</w:t>
      </w:r>
    </w:p>
    <w:p w14:paraId="1E663CA1" w14:textId="77777777" w:rsidR="00924577" w:rsidRPr="00924577" w:rsidRDefault="00924577" w:rsidP="00924577">
      <w:pPr>
        <w:spacing w:after="0"/>
        <w:ind w:right="66"/>
        <w:jc w:val="both"/>
        <w:rPr>
          <w:rFonts w:ascii="Arial Narrow" w:hAnsi="Arial Narrow" w:cs="Arial"/>
        </w:rPr>
      </w:pPr>
    </w:p>
    <w:p w14:paraId="60481DD5" w14:textId="77777777" w:rsidR="00924577" w:rsidRPr="00924577" w:rsidRDefault="00924577" w:rsidP="00924577">
      <w:pPr>
        <w:spacing w:after="0"/>
        <w:ind w:right="66"/>
        <w:jc w:val="both"/>
        <w:rPr>
          <w:rFonts w:ascii="Arial Narrow" w:hAnsi="Arial Narrow" w:cs="Arial"/>
        </w:rPr>
      </w:pPr>
      <w:r w:rsidRPr="00924577">
        <w:rPr>
          <w:rFonts w:ascii="Arial Narrow" w:hAnsi="Arial Narrow" w:cs="Arial"/>
        </w:rPr>
        <w:t>La Unidad dentro del plazo de verificación de las propuestas, solicitará a los proponentes, las aclaraciones, precisiones y documentos que se requieran en relación con el proponente o la futura contratación, sin que con ello se pretenda adicionar, modificar o completar los ofrecimientos inicialmente presentados.</w:t>
      </w:r>
    </w:p>
    <w:p w14:paraId="49AD5928" w14:textId="77777777" w:rsidR="00924577" w:rsidRPr="00924577" w:rsidRDefault="00924577" w:rsidP="00924577">
      <w:pPr>
        <w:spacing w:after="0"/>
        <w:ind w:right="66"/>
        <w:jc w:val="both"/>
        <w:rPr>
          <w:rFonts w:ascii="Arial Narrow" w:hAnsi="Arial Narrow" w:cs="Arial"/>
        </w:rPr>
      </w:pPr>
    </w:p>
    <w:p w14:paraId="1A423923" w14:textId="77777777" w:rsidR="00924577" w:rsidRPr="00924577" w:rsidRDefault="00924577" w:rsidP="00924577">
      <w:pPr>
        <w:spacing w:after="0"/>
        <w:ind w:right="66"/>
        <w:jc w:val="both"/>
        <w:rPr>
          <w:rFonts w:ascii="Arial Narrow" w:hAnsi="Arial Narrow" w:cs="Arial"/>
        </w:rPr>
      </w:pPr>
      <w:r w:rsidRPr="00924577">
        <w:rPr>
          <w:rFonts w:ascii="Arial Narrow" w:hAnsi="Arial Narrow" w:cs="Arial"/>
        </w:rPr>
        <w:t>Los proponentes interesados en el presente proceso deberán acreditar los requisitos de verificación técnica que a continuación se describen:</w:t>
      </w:r>
    </w:p>
    <w:p w14:paraId="7996B2E0" w14:textId="77777777" w:rsidR="00924577" w:rsidRDefault="00924577" w:rsidP="00924577">
      <w:pPr>
        <w:keepNext/>
        <w:spacing w:after="0"/>
        <w:jc w:val="both"/>
        <w:outlineLvl w:val="0"/>
        <w:rPr>
          <w:rFonts w:ascii="Arial Narrow" w:hAnsi="Arial Narrow" w:cs="Arial"/>
          <w:lang w:val="es-MX" w:eastAsia="x-none"/>
        </w:rPr>
      </w:pPr>
    </w:p>
    <w:p w14:paraId="66E29EDB" w14:textId="77777777" w:rsidR="002A4B7D" w:rsidRPr="0068588F" w:rsidRDefault="002A4B7D" w:rsidP="002A4B7D">
      <w:pPr>
        <w:tabs>
          <w:tab w:val="left" w:pos="-720"/>
        </w:tabs>
        <w:suppressAutoHyphens/>
        <w:spacing w:after="0"/>
        <w:jc w:val="both"/>
        <w:rPr>
          <w:rFonts w:ascii="Arial Narrow" w:eastAsia="Arial Unicode MS" w:hAnsi="Arial Narrow" w:cs="Arial"/>
          <w:bCs/>
        </w:rPr>
      </w:pPr>
      <w:r w:rsidRPr="0068588F">
        <w:rPr>
          <w:rFonts w:ascii="Arial Narrow" w:eastAsia="Arial Unicode MS" w:hAnsi="Arial Narrow" w:cs="Arial"/>
          <w:bCs/>
        </w:rPr>
        <w:t xml:space="preserve">La Unidad verificará la experiencia general del proponente hasta con hasta tres (3) contratos registrados en el RUP, cada uno de ellos identificado en </w:t>
      </w:r>
      <w:r>
        <w:rPr>
          <w:rFonts w:ascii="Arial Narrow" w:eastAsia="Arial Unicode MS" w:hAnsi="Arial Narrow" w:cs="Arial"/>
          <w:bCs/>
        </w:rPr>
        <w:t>el</w:t>
      </w:r>
      <w:r w:rsidRPr="0068588F">
        <w:rPr>
          <w:rFonts w:ascii="Arial Narrow" w:eastAsia="Arial Unicode MS" w:hAnsi="Arial Narrow" w:cs="Arial"/>
          <w:bCs/>
        </w:rPr>
        <w:t xml:space="preserve"> código UNSPSC descritos </w:t>
      </w:r>
      <w:r>
        <w:rPr>
          <w:rFonts w:ascii="Arial Narrow" w:eastAsia="Arial Unicode MS" w:hAnsi="Arial Narrow" w:cs="Arial"/>
          <w:bCs/>
        </w:rPr>
        <w:t>la siguiente</w:t>
      </w:r>
      <w:r w:rsidRPr="0068588F">
        <w:rPr>
          <w:rFonts w:ascii="Arial Narrow" w:eastAsia="Arial Unicode MS" w:hAnsi="Arial Narrow" w:cs="Arial"/>
          <w:bCs/>
        </w:rPr>
        <w:t xml:space="preserve"> tabla y que sumados su valor total expresado en S.M.M.L.V. sea igual o superior al </w:t>
      </w:r>
      <w:r>
        <w:rPr>
          <w:rFonts w:ascii="Arial Narrow" w:eastAsia="Arial Unicode MS" w:hAnsi="Arial Narrow" w:cs="Arial"/>
          <w:bCs/>
        </w:rPr>
        <w:t>cien</w:t>
      </w:r>
      <w:r w:rsidRPr="0068588F">
        <w:rPr>
          <w:rFonts w:ascii="Arial Narrow" w:eastAsia="Arial Unicode MS" w:hAnsi="Arial Narrow" w:cs="Arial"/>
          <w:bCs/>
        </w:rPr>
        <w:t xml:space="preserve"> por ciento (</w:t>
      </w:r>
      <w:r>
        <w:rPr>
          <w:rFonts w:ascii="Arial Narrow" w:eastAsia="Arial Unicode MS" w:hAnsi="Arial Narrow" w:cs="Arial"/>
          <w:bCs/>
        </w:rPr>
        <w:t>10</w:t>
      </w:r>
      <w:r w:rsidRPr="0068588F">
        <w:rPr>
          <w:rFonts w:ascii="Arial Narrow" w:eastAsia="Arial Unicode MS" w:hAnsi="Arial Narrow" w:cs="Arial"/>
          <w:bCs/>
        </w:rPr>
        <w:t>0%) del presupuesto oficial, así:</w:t>
      </w:r>
    </w:p>
    <w:p w14:paraId="1EF53571" w14:textId="77777777" w:rsidR="002A4B7D" w:rsidRPr="008609C1" w:rsidRDefault="002A4B7D" w:rsidP="002A4B7D">
      <w:pPr>
        <w:spacing w:after="0"/>
        <w:ind w:right="-142"/>
        <w:jc w:val="both"/>
        <w:rPr>
          <w:rFonts w:ascii="Arial Narrow" w:hAnsi="Arial Narrow" w:cs="Arial"/>
          <w:lang w:eastAsia="x-none"/>
        </w:rPr>
      </w:pPr>
    </w:p>
    <w:tbl>
      <w:tblPr>
        <w:tblW w:w="78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36"/>
        <w:gridCol w:w="2329"/>
        <w:gridCol w:w="1717"/>
        <w:gridCol w:w="2326"/>
      </w:tblGrid>
      <w:tr w:rsidR="002A4B7D" w:rsidRPr="00C3710D" w14:paraId="3D7E795F" w14:textId="77777777" w:rsidTr="004F7982">
        <w:trPr>
          <w:trHeight w:val="367"/>
          <w:jc w:val="center"/>
        </w:trPr>
        <w:tc>
          <w:tcPr>
            <w:tcW w:w="7808" w:type="dxa"/>
            <w:gridSpan w:val="4"/>
            <w:tcBorders>
              <w:top w:val="double" w:sz="4" w:space="0" w:color="auto"/>
              <w:left w:val="double" w:sz="4" w:space="0" w:color="auto"/>
              <w:bottom w:val="double" w:sz="4" w:space="0" w:color="auto"/>
              <w:right w:val="double" w:sz="4" w:space="0" w:color="auto"/>
            </w:tcBorders>
            <w:shd w:val="clear" w:color="auto" w:fill="auto"/>
            <w:vAlign w:val="center"/>
          </w:tcPr>
          <w:p w14:paraId="400FE985" w14:textId="77777777" w:rsidR="002A4B7D" w:rsidRPr="00C3710D" w:rsidRDefault="002A4B7D" w:rsidP="002A4B7D">
            <w:pPr>
              <w:keepNext/>
              <w:spacing w:after="0"/>
              <w:jc w:val="center"/>
              <w:outlineLvl w:val="0"/>
              <w:rPr>
                <w:rFonts w:ascii="Arial Narrow" w:hAnsi="Arial Narrow" w:cs="Arial"/>
                <w:b/>
                <w:lang w:val="es-MX" w:eastAsia="x-none"/>
              </w:rPr>
            </w:pPr>
            <w:r w:rsidRPr="00C3710D">
              <w:rPr>
                <w:rFonts w:ascii="Arial Narrow" w:hAnsi="Arial Narrow" w:cs="Arial"/>
                <w:b/>
                <w:lang w:val="es-MX" w:eastAsia="x-none"/>
              </w:rPr>
              <w:t>CLASIFICADOR DE BIENES Y SERVICIOS</w:t>
            </w:r>
          </w:p>
        </w:tc>
      </w:tr>
      <w:tr w:rsidR="002A4B7D" w:rsidRPr="00C3710D" w14:paraId="15DCFCCA" w14:textId="77777777" w:rsidTr="004F7982">
        <w:trPr>
          <w:trHeight w:val="260"/>
          <w:jc w:val="center"/>
        </w:trPr>
        <w:tc>
          <w:tcPr>
            <w:tcW w:w="1436" w:type="dxa"/>
            <w:tcBorders>
              <w:top w:val="double" w:sz="4" w:space="0" w:color="auto"/>
              <w:left w:val="double" w:sz="4" w:space="0" w:color="auto"/>
              <w:bottom w:val="double" w:sz="4" w:space="0" w:color="auto"/>
              <w:right w:val="dotted" w:sz="4" w:space="0" w:color="auto"/>
            </w:tcBorders>
            <w:shd w:val="clear" w:color="auto" w:fill="auto"/>
            <w:vAlign w:val="center"/>
          </w:tcPr>
          <w:p w14:paraId="3802F420" w14:textId="77777777" w:rsidR="002A4B7D" w:rsidRPr="00C3710D" w:rsidRDefault="002A4B7D" w:rsidP="002A4B7D">
            <w:pPr>
              <w:keepNext/>
              <w:spacing w:after="0"/>
              <w:jc w:val="center"/>
              <w:outlineLvl w:val="0"/>
              <w:rPr>
                <w:rFonts w:ascii="Arial Narrow" w:hAnsi="Arial Narrow" w:cs="Arial"/>
                <w:b/>
                <w:lang w:val="es-MX" w:eastAsia="x-none"/>
              </w:rPr>
            </w:pPr>
            <w:r w:rsidRPr="00C3710D">
              <w:rPr>
                <w:rFonts w:ascii="Arial Narrow" w:hAnsi="Arial Narrow" w:cs="Arial"/>
                <w:b/>
                <w:lang w:val="es-MX" w:eastAsia="x-none"/>
              </w:rPr>
              <w:t>UNSPSC</w:t>
            </w:r>
          </w:p>
        </w:tc>
        <w:tc>
          <w:tcPr>
            <w:tcW w:w="2329" w:type="dxa"/>
            <w:tcBorders>
              <w:top w:val="double" w:sz="4" w:space="0" w:color="auto"/>
              <w:left w:val="dotted" w:sz="4" w:space="0" w:color="auto"/>
              <w:bottom w:val="double" w:sz="4" w:space="0" w:color="auto"/>
              <w:right w:val="dotted" w:sz="4" w:space="0" w:color="auto"/>
            </w:tcBorders>
            <w:shd w:val="clear" w:color="auto" w:fill="auto"/>
            <w:vAlign w:val="center"/>
          </w:tcPr>
          <w:p w14:paraId="645C3575" w14:textId="77777777" w:rsidR="002A4B7D" w:rsidRPr="00C3710D" w:rsidRDefault="002A4B7D" w:rsidP="002A4B7D">
            <w:pPr>
              <w:keepNext/>
              <w:spacing w:after="0"/>
              <w:jc w:val="center"/>
              <w:outlineLvl w:val="0"/>
              <w:rPr>
                <w:rFonts w:ascii="Arial Narrow" w:hAnsi="Arial Narrow" w:cs="Arial"/>
                <w:b/>
                <w:lang w:val="es-MX" w:eastAsia="x-none"/>
              </w:rPr>
            </w:pPr>
            <w:r w:rsidRPr="00C3710D">
              <w:rPr>
                <w:rFonts w:ascii="Arial Narrow" w:hAnsi="Arial Narrow" w:cs="Arial"/>
                <w:b/>
                <w:lang w:val="es-MX" w:eastAsia="x-none"/>
              </w:rPr>
              <w:t>SEGMENTO</w:t>
            </w:r>
          </w:p>
        </w:tc>
        <w:tc>
          <w:tcPr>
            <w:tcW w:w="1717" w:type="dxa"/>
            <w:tcBorders>
              <w:top w:val="double" w:sz="4" w:space="0" w:color="auto"/>
              <w:left w:val="dotted" w:sz="4" w:space="0" w:color="auto"/>
              <w:bottom w:val="double" w:sz="4" w:space="0" w:color="auto"/>
              <w:right w:val="dotted" w:sz="4" w:space="0" w:color="auto"/>
            </w:tcBorders>
            <w:shd w:val="clear" w:color="auto" w:fill="auto"/>
            <w:vAlign w:val="center"/>
          </w:tcPr>
          <w:p w14:paraId="407BAE6F" w14:textId="77777777" w:rsidR="002A4B7D" w:rsidRPr="00C3710D" w:rsidRDefault="002A4B7D" w:rsidP="002A4B7D">
            <w:pPr>
              <w:keepNext/>
              <w:spacing w:after="0"/>
              <w:jc w:val="center"/>
              <w:outlineLvl w:val="0"/>
              <w:rPr>
                <w:rFonts w:ascii="Arial Narrow" w:hAnsi="Arial Narrow" w:cs="Arial"/>
                <w:b/>
                <w:lang w:val="es-MX" w:eastAsia="x-none"/>
              </w:rPr>
            </w:pPr>
            <w:r w:rsidRPr="00C3710D">
              <w:rPr>
                <w:rFonts w:ascii="Arial Narrow" w:hAnsi="Arial Narrow" w:cs="Arial"/>
                <w:b/>
                <w:lang w:val="es-MX" w:eastAsia="x-none"/>
              </w:rPr>
              <w:t>FAMILIA</w:t>
            </w:r>
          </w:p>
        </w:tc>
        <w:tc>
          <w:tcPr>
            <w:tcW w:w="2326" w:type="dxa"/>
            <w:tcBorders>
              <w:top w:val="double" w:sz="4" w:space="0" w:color="auto"/>
              <w:left w:val="dotted" w:sz="4" w:space="0" w:color="auto"/>
              <w:bottom w:val="double" w:sz="4" w:space="0" w:color="auto"/>
              <w:right w:val="dotted" w:sz="4" w:space="0" w:color="auto"/>
            </w:tcBorders>
            <w:shd w:val="clear" w:color="auto" w:fill="auto"/>
            <w:vAlign w:val="center"/>
          </w:tcPr>
          <w:p w14:paraId="63DFA580" w14:textId="77777777" w:rsidR="002A4B7D" w:rsidRPr="00C3710D" w:rsidRDefault="002A4B7D" w:rsidP="002A4B7D">
            <w:pPr>
              <w:keepNext/>
              <w:spacing w:after="0"/>
              <w:jc w:val="center"/>
              <w:outlineLvl w:val="0"/>
              <w:rPr>
                <w:rFonts w:ascii="Arial Narrow" w:hAnsi="Arial Narrow" w:cs="Arial"/>
                <w:b/>
                <w:lang w:val="es-MX" w:eastAsia="x-none"/>
              </w:rPr>
            </w:pPr>
            <w:r w:rsidRPr="00C3710D">
              <w:rPr>
                <w:rFonts w:ascii="Arial Narrow" w:hAnsi="Arial Narrow" w:cs="Arial"/>
                <w:b/>
                <w:lang w:val="es-MX" w:eastAsia="x-none"/>
              </w:rPr>
              <w:t>CLASE</w:t>
            </w:r>
          </w:p>
        </w:tc>
      </w:tr>
      <w:tr w:rsidR="002A4B7D" w:rsidRPr="00C3710D" w14:paraId="748CB43E" w14:textId="77777777" w:rsidTr="004F7982">
        <w:trPr>
          <w:trHeight w:val="544"/>
          <w:jc w:val="center"/>
        </w:trPr>
        <w:tc>
          <w:tcPr>
            <w:tcW w:w="1436" w:type="dxa"/>
            <w:tcBorders>
              <w:top w:val="double" w:sz="4" w:space="0" w:color="auto"/>
              <w:left w:val="double" w:sz="4" w:space="0" w:color="auto"/>
              <w:bottom w:val="double" w:sz="4" w:space="0" w:color="auto"/>
            </w:tcBorders>
            <w:shd w:val="clear" w:color="auto" w:fill="auto"/>
            <w:vAlign w:val="center"/>
          </w:tcPr>
          <w:p w14:paraId="59DA8A54" w14:textId="77777777" w:rsidR="002A4B7D" w:rsidRPr="00C3710D" w:rsidRDefault="002A4B7D" w:rsidP="002A4B7D">
            <w:pPr>
              <w:keepNext/>
              <w:spacing w:after="0"/>
              <w:jc w:val="center"/>
              <w:outlineLvl w:val="0"/>
              <w:rPr>
                <w:rFonts w:ascii="Arial Narrow" w:hAnsi="Arial Narrow" w:cs="Arial"/>
                <w:lang w:val="es-MX" w:eastAsia="x-none"/>
              </w:rPr>
            </w:pPr>
            <w:r w:rsidRPr="00C3710D">
              <w:rPr>
                <w:rFonts w:ascii="Arial Narrow" w:hAnsi="Arial Narrow" w:cs="Arial"/>
                <w:lang w:val="es-MX" w:eastAsia="x-none"/>
              </w:rPr>
              <w:t>78111800</w:t>
            </w:r>
          </w:p>
        </w:tc>
        <w:tc>
          <w:tcPr>
            <w:tcW w:w="2329" w:type="dxa"/>
            <w:tcBorders>
              <w:top w:val="double" w:sz="4" w:space="0" w:color="auto"/>
              <w:bottom w:val="double" w:sz="4" w:space="0" w:color="auto"/>
            </w:tcBorders>
            <w:shd w:val="clear" w:color="auto" w:fill="auto"/>
            <w:vAlign w:val="center"/>
          </w:tcPr>
          <w:p w14:paraId="2FF99427" w14:textId="77777777" w:rsidR="002A4B7D" w:rsidRPr="00C3710D" w:rsidRDefault="002A4B7D" w:rsidP="002A4B7D">
            <w:pPr>
              <w:keepNext/>
              <w:spacing w:after="0"/>
              <w:outlineLvl w:val="0"/>
              <w:rPr>
                <w:rFonts w:ascii="Arial Narrow" w:hAnsi="Arial Narrow" w:cs="Arial"/>
                <w:lang w:val="es-MX" w:eastAsia="x-none"/>
              </w:rPr>
            </w:pPr>
            <w:r w:rsidRPr="00C3710D">
              <w:rPr>
                <w:rFonts w:ascii="Arial Narrow" w:hAnsi="Arial Narrow" w:cs="Arial"/>
                <w:lang w:val="es-MX" w:eastAsia="x-none"/>
              </w:rPr>
              <w:t>78. Servicio de transporte, Almacenaje y Correo</w:t>
            </w:r>
          </w:p>
        </w:tc>
        <w:tc>
          <w:tcPr>
            <w:tcW w:w="1717" w:type="dxa"/>
            <w:tcBorders>
              <w:top w:val="double" w:sz="4" w:space="0" w:color="auto"/>
              <w:bottom w:val="double" w:sz="4" w:space="0" w:color="auto"/>
            </w:tcBorders>
            <w:shd w:val="clear" w:color="auto" w:fill="auto"/>
            <w:vAlign w:val="center"/>
          </w:tcPr>
          <w:p w14:paraId="14B57BA1" w14:textId="77777777" w:rsidR="002A4B7D" w:rsidRPr="00C3710D" w:rsidRDefault="002A4B7D" w:rsidP="002A4B7D">
            <w:pPr>
              <w:keepNext/>
              <w:spacing w:after="0"/>
              <w:outlineLvl w:val="0"/>
              <w:rPr>
                <w:rFonts w:ascii="Arial Narrow" w:hAnsi="Arial Narrow" w:cs="Arial"/>
                <w:lang w:val="es-MX" w:eastAsia="x-none"/>
              </w:rPr>
            </w:pPr>
            <w:r w:rsidRPr="00C3710D">
              <w:rPr>
                <w:rFonts w:ascii="Arial Narrow" w:hAnsi="Arial Narrow" w:cs="Arial"/>
                <w:lang w:val="es-MX" w:eastAsia="x-none"/>
              </w:rPr>
              <w:t xml:space="preserve">11. Transporte de pasajeros </w:t>
            </w:r>
          </w:p>
        </w:tc>
        <w:tc>
          <w:tcPr>
            <w:tcW w:w="2326" w:type="dxa"/>
            <w:tcBorders>
              <w:top w:val="double" w:sz="4" w:space="0" w:color="auto"/>
              <w:bottom w:val="double" w:sz="4" w:space="0" w:color="auto"/>
            </w:tcBorders>
            <w:shd w:val="clear" w:color="auto" w:fill="auto"/>
            <w:vAlign w:val="center"/>
          </w:tcPr>
          <w:p w14:paraId="115492B4" w14:textId="77777777" w:rsidR="002A4B7D" w:rsidRPr="00C3710D" w:rsidRDefault="002A4B7D" w:rsidP="002A4B7D">
            <w:pPr>
              <w:keepNext/>
              <w:spacing w:after="0"/>
              <w:outlineLvl w:val="0"/>
              <w:rPr>
                <w:rFonts w:ascii="Arial Narrow" w:hAnsi="Arial Narrow" w:cs="Arial"/>
                <w:lang w:val="es-MX" w:eastAsia="x-none"/>
              </w:rPr>
            </w:pPr>
            <w:r w:rsidRPr="00C3710D">
              <w:rPr>
                <w:rFonts w:ascii="Arial Narrow" w:hAnsi="Arial Narrow" w:cs="Arial"/>
                <w:lang w:val="es-MX" w:eastAsia="x-none"/>
              </w:rPr>
              <w:t>18. Transporte de pasajeros por carretera.</w:t>
            </w:r>
          </w:p>
        </w:tc>
      </w:tr>
    </w:tbl>
    <w:p w14:paraId="54EB98D9" w14:textId="77777777" w:rsidR="002A4B7D" w:rsidRPr="00C3710D" w:rsidRDefault="002A4B7D" w:rsidP="002A4B7D">
      <w:pPr>
        <w:spacing w:after="0"/>
        <w:ind w:right="-142"/>
        <w:jc w:val="both"/>
        <w:rPr>
          <w:rFonts w:ascii="Arial Narrow" w:hAnsi="Arial Narrow" w:cs="Arial"/>
          <w:b/>
          <w:lang w:eastAsia="x-none"/>
        </w:rPr>
      </w:pPr>
    </w:p>
    <w:p w14:paraId="6D538D14" w14:textId="77777777" w:rsidR="002A4B7D" w:rsidRPr="0068588F" w:rsidRDefault="002A4B7D" w:rsidP="002A4B7D">
      <w:pPr>
        <w:tabs>
          <w:tab w:val="left" w:pos="-720"/>
        </w:tabs>
        <w:suppressAutoHyphens/>
        <w:spacing w:after="0"/>
        <w:jc w:val="both"/>
        <w:rPr>
          <w:rFonts w:ascii="Arial Narrow" w:eastAsia="Arial Unicode MS" w:hAnsi="Arial Narrow" w:cs="Arial"/>
          <w:bCs/>
        </w:rPr>
      </w:pPr>
      <w:r w:rsidRPr="0068588F">
        <w:rPr>
          <w:rFonts w:ascii="Arial Narrow" w:eastAsia="Arial Unicode MS" w:hAnsi="Arial Narrow" w:cs="Arial"/>
          <w:bCs/>
        </w:rPr>
        <w:t>Los proponentes nacionales deberán diligenciar el formato No 19. EXPERIENCIA GENERAL DEL PROPONENTE donde se relacionen los contratos con los que se pretende acreditar la experiencia, su valor expresado en S.M.L.M.V, su número consecutivo en RUP y porcentaje de participación.</w:t>
      </w:r>
    </w:p>
    <w:p w14:paraId="395826B6" w14:textId="77777777" w:rsidR="002A4B7D" w:rsidRPr="0068588F" w:rsidRDefault="002A4B7D" w:rsidP="002A4B7D">
      <w:pPr>
        <w:tabs>
          <w:tab w:val="left" w:pos="-720"/>
        </w:tabs>
        <w:suppressAutoHyphens/>
        <w:spacing w:after="0"/>
        <w:jc w:val="both"/>
        <w:rPr>
          <w:rFonts w:ascii="Arial Narrow" w:eastAsia="Arial Unicode MS" w:hAnsi="Arial Narrow" w:cs="Arial"/>
          <w:bCs/>
        </w:rPr>
      </w:pPr>
    </w:p>
    <w:p w14:paraId="05D1E412" w14:textId="77777777" w:rsidR="002A4B7D" w:rsidRPr="0068588F" w:rsidRDefault="002A4B7D" w:rsidP="002A4B7D">
      <w:pPr>
        <w:tabs>
          <w:tab w:val="left" w:pos="-720"/>
        </w:tabs>
        <w:suppressAutoHyphens/>
        <w:spacing w:after="0"/>
        <w:jc w:val="both"/>
        <w:rPr>
          <w:rFonts w:ascii="Arial Narrow" w:eastAsia="Arial Unicode MS" w:hAnsi="Arial Narrow" w:cs="Arial"/>
          <w:bCs/>
        </w:rPr>
      </w:pPr>
      <w:r w:rsidRPr="0068588F">
        <w:rPr>
          <w:rFonts w:ascii="Arial Narrow" w:eastAsia="Arial Unicode MS" w:hAnsi="Arial Narrow" w:cs="Arial"/>
          <w:bCs/>
        </w:rPr>
        <w:t>A su vez, los proponentes extranjeros sin domicilio o sucursal en Colombia deberán diligenciar el Formato No. 19 EXPERIENCIA GENERAL DEL PROPONENTE adjuntando las certificaciones respectivas, las cuales deberán contener el nombre del contratante, del contratista, objeto, fecha de inicio, fecha de terminación, valor del contrato, y deberán cumplir con lo exigido en el artículo 480 del Código de Comercio y la Resolución 3269 del 2016 expedida por el Ministerio de Relaciones Exteriores de Colombia.</w:t>
      </w:r>
    </w:p>
    <w:p w14:paraId="602732BF" w14:textId="77777777" w:rsidR="002A4B7D" w:rsidRPr="0068588F" w:rsidRDefault="002A4B7D" w:rsidP="002A4B7D">
      <w:pPr>
        <w:tabs>
          <w:tab w:val="left" w:pos="-720"/>
        </w:tabs>
        <w:suppressAutoHyphens/>
        <w:spacing w:after="0"/>
        <w:jc w:val="both"/>
        <w:rPr>
          <w:rFonts w:ascii="Arial Narrow" w:eastAsia="Arial Unicode MS" w:hAnsi="Arial Narrow" w:cs="Arial"/>
          <w:bCs/>
        </w:rPr>
      </w:pPr>
      <w:r w:rsidRPr="0068588F">
        <w:rPr>
          <w:rFonts w:ascii="Arial Narrow" w:eastAsia="Arial Unicode MS" w:hAnsi="Arial Narrow" w:cs="Arial"/>
          <w:bCs/>
        </w:rPr>
        <w:t xml:space="preserve"> </w:t>
      </w:r>
    </w:p>
    <w:p w14:paraId="5AD2A9AB" w14:textId="77777777" w:rsidR="002A4B7D" w:rsidRPr="0068588F" w:rsidRDefault="002A4B7D" w:rsidP="002A4B7D">
      <w:pPr>
        <w:tabs>
          <w:tab w:val="left" w:pos="-720"/>
        </w:tabs>
        <w:suppressAutoHyphens/>
        <w:spacing w:after="0"/>
        <w:jc w:val="both"/>
        <w:rPr>
          <w:rFonts w:ascii="Arial Narrow" w:eastAsia="Arial Unicode MS" w:hAnsi="Arial Narrow" w:cs="Arial"/>
          <w:bCs/>
        </w:rPr>
      </w:pPr>
      <w:r w:rsidRPr="0068588F">
        <w:rPr>
          <w:rFonts w:ascii="Arial Narrow" w:eastAsia="Arial Unicode MS" w:hAnsi="Arial Narrow" w:cs="Arial"/>
          <w:bCs/>
        </w:rPr>
        <w:t>Si el valor del contrato está pactado en moneda extranjera se convertirá a pesos colombianos, tomando como referencia la tasa de del mercado del último día del mes en que finalizó el contrato, luego se procederá a actualizar dicha suma en SMLMV al año de apertura del proceso contractual.</w:t>
      </w:r>
    </w:p>
    <w:p w14:paraId="259008A9" w14:textId="77777777" w:rsidR="00386474" w:rsidRPr="00F06453" w:rsidRDefault="00386474" w:rsidP="00F06453">
      <w:pPr>
        <w:autoSpaceDE w:val="0"/>
        <w:autoSpaceDN w:val="0"/>
        <w:adjustRightInd w:val="0"/>
        <w:spacing w:after="0" w:line="240" w:lineRule="auto"/>
        <w:jc w:val="both"/>
        <w:rPr>
          <w:rFonts w:ascii="Arial Narrow" w:hAnsi="Arial Narrow" w:cs="Arial"/>
          <w:b/>
          <w:bCs/>
          <w:color w:val="000000"/>
          <w:kern w:val="32"/>
        </w:rPr>
      </w:pPr>
      <w:r w:rsidRPr="00F06453">
        <w:rPr>
          <w:rFonts w:ascii="Arial Narrow" w:hAnsi="Arial Narrow" w:cs="Arial"/>
          <w:b/>
          <w:bCs/>
          <w:color w:val="000000"/>
          <w:kern w:val="32"/>
        </w:rPr>
        <w:lastRenderedPageBreak/>
        <w:t>Consideraciones para la acreditación de la experiencia general</w:t>
      </w:r>
    </w:p>
    <w:p w14:paraId="21A90A39" w14:textId="77777777" w:rsidR="00386474" w:rsidRPr="00F06453" w:rsidRDefault="00386474" w:rsidP="00F06453">
      <w:pPr>
        <w:autoSpaceDE w:val="0"/>
        <w:autoSpaceDN w:val="0"/>
        <w:adjustRightInd w:val="0"/>
        <w:spacing w:after="0" w:line="240" w:lineRule="auto"/>
        <w:jc w:val="both"/>
        <w:rPr>
          <w:rFonts w:ascii="Arial Narrow" w:hAnsi="Arial Narrow" w:cs="Arial"/>
          <w:b/>
          <w:bCs/>
          <w:color w:val="000000"/>
          <w:kern w:val="32"/>
        </w:rPr>
      </w:pPr>
    </w:p>
    <w:p w14:paraId="19AA024F" w14:textId="60DA0225" w:rsidR="009D5921" w:rsidRPr="00F06453" w:rsidRDefault="00386474" w:rsidP="00F06453">
      <w:pPr>
        <w:numPr>
          <w:ilvl w:val="0"/>
          <w:numId w:val="23"/>
        </w:numPr>
        <w:autoSpaceDE w:val="0"/>
        <w:autoSpaceDN w:val="0"/>
        <w:adjustRightInd w:val="0"/>
        <w:spacing w:after="0" w:line="240" w:lineRule="auto"/>
        <w:jc w:val="both"/>
        <w:rPr>
          <w:rFonts w:ascii="Arial Narrow" w:hAnsi="Arial Narrow" w:cs="Arial"/>
          <w:bCs/>
          <w:color w:val="000000"/>
          <w:kern w:val="32"/>
        </w:rPr>
      </w:pPr>
      <w:r w:rsidRPr="00F06453">
        <w:rPr>
          <w:rFonts w:ascii="Arial Narrow" w:hAnsi="Arial Narrow" w:cs="Arial"/>
          <w:bCs/>
          <w:color w:val="000000"/>
          <w:kern w:val="32"/>
        </w:rPr>
        <w:t xml:space="preserve">Las personas naturales y/o jurídicas nacionales o extranjeras con domicilio o sucursal en Colombia, deberán indicar en el </w:t>
      </w:r>
      <w:r w:rsidR="00F26166" w:rsidRPr="00F06453">
        <w:rPr>
          <w:rFonts w:ascii="Arial Narrow" w:hAnsi="Arial Narrow" w:cs="Arial"/>
          <w:bCs/>
          <w:color w:val="000000"/>
          <w:kern w:val="32"/>
        </w:rPr>
        <w:t>FORMATO 1</w:t>
      </w:r>
      <w:r w:rsidR="00924577">
        <w:rPr>
          <w:rFonts w:ascii="Arial Narrow" w:hAnsi="Arial Narrow" w:cs="Arial"/>
          <w:bCs/>
          <w:color w:val="000000"/>
          <w:kern w:val="32"/>
        </w:rPr>
        <w:t>9</w:t>
      </w:r>
      <w:r w:rsidR="00F26166" w:rsidRPr="00F06453">
        <w:rPr>
          <w:rFonts w:ascii="Arial Narrow" w:hAnsi="Arial Narrow" w:cs="Arial"/>
          <w:bCs/>
          <w:color w:val="000000"/>
          <w:kern w:val="32"/>
        </w:rPr>
        <w:t xml:space="preserve"> EXPERIENCIA GENERAL DEL PROPONENTE</w:t>
      </w:r>
      <w:r w:rsidRPr="00F06453">
        <w:rPr>
          <w:rFonts w:ascii="Arial Narrow" w:hAnsi="Arial Narrow" w:cs="Arial"/>
          <w:bCs/>
          <w:color w:val="000000"/>
          <w:kern w:val="32"/>
        </w:rPr>
        <w:t>, el correspondiente número de inscripción en el Registro Único de Proponentes – RUP de cada uno de los contratos aportados como experiencia.</w:t>
      </w:r>
    </w:p>
    <w:p w14:paraId="42E1BC51" w14:textId="77777777" w:rsidR="009D5921" w:rsidRPr="00F06453" w:rsidRDefault="009D5921" w:rsidP="00F06453">
      <w:pPr>
        <w:autoSpaceDE w:val="0"/>
        <w:autoSpaceDN w:val="0"/>
        <w:adjustRightInd w:val="0"/>
        <w:spacing w:after="0" w:line="240" w:lineRule="auto"/>
        <w:ind w:left="720"/>
        <w:jc w:val="both"/>
        <w:rPr>
          <w:rFonts w:ascii="Arial Narrow" w:hAnsi="Arial Narrow" w:cs="Arial"/>
          <w:bCs/>
          <w:color w:val="000000"/>
          <w:kern w:val="32"/>
        </w:rPr>
      </w:pPr>
    </w:p>
    <w:p w14:paraId="4998B70E" w14:textId="4F362A21" w:rsidR="00386474" w:rsidRPr="00F06453" w:rsidRDefault="009D5921" w:rsidP="00F06453">
      <w:pPr>
        <w:autoSpaceDE w:val="0"/>
        <w:autoSpaceDN w:val="0"/>
        <w:adjustRightInd w:val="0"/>
        <w:spacing w:after="0" w:line="240" w:lineRule="auto"/>
        <w:ind w:left="720"/>
        <w:jc w:val="both"/>
        <w:rPr>
          <w:rFonts w:ascii="Arial Narrow" w:hAnsi="Arial Narrow" w:cs="Arial"/>
          <w:bCs/>
          <w:color w:val="000000"/>
          <w:kern w:val="32"/>
        </w:rPr>
      </w:pPr>
      <w:r w:rsidRPr="00F06453">
        <w:rPr>
          <w:rFonts w:ascii="Arial Narrow" w:hAnsi="Arial Narrow" w:cs="Arial"/>
          <w:bCs/>
          <w:color w:val="000000"/>
          <w:kern w:val="32"/>
        </w:rPr>
        <w:t xml:space="preserve">Debe acreditar hasta </w:t>
      </w:r>
      <w:r w:rsidR="00924577">
        <w:rPr>
          <w:rFonts w:ascii="Arial Narrow" w:hAnsi="Arial Narrow" w:cs="Arial"/>
          <w:b/>
          <w:color w:val="000000"/>
          <w:kern w:val="32"/>
        </w:rPr>
        <w:t>TRES</w:t>
      </w:r>
      <w:r w:rsidRPr="00F06453">
        <w:rPr>
          <w:rFonts w:ascii="Arial Narrow" w:hAnsi="Arial Narrow" w:cs="Arial"/>
          <w:b/>
          <w:color w:val="000000"/>
          <w:kern w:val="32"/>
        </w:rPr>
        <w:t xml:space="preserve"> (</w:t>
      </w:r>
      <w:r w:rsidR="00924577">
        <w:rPr>
          <w:rFonts w:ascii="Arial Narrow" w:hAnsi="Arial Narrow" w:cs="Arial"/>
          <w:b/>
          <w:color w:val="000000"/>
          <w:kern w:val="32"/>
        </w:rPr>
        <w:t>3</w:t>
      </w:r>
      <w:r w:rsidRPr="00F06453">
        <w:rPr>
          <w:rFonts w:ascii="Arial Narrow" w:hAnsi="Arial Narrow" w:cs="Arial"/>
          <w:b/>
          <w:color w:val="000000"/>
          <w:kern w:val="32"/>
        </w:rPr>
        <w:t>) CONTRATOS</w:t>
      </w:r>
      <w:r w:rsidRPr="00F06453">
        <w:rPr>
          <w:rFonts w:ascii="Arial Narrow" w:hAnsi="Arial Narrow" w:cs="Arial"/>
          <w:bCs/>
          <w:color w:val="000000"/>
          <w:kern w:val="32"/>
        </w:rPr>
        <w:t xml:space="preserve"> terminados o liquidados, antes de la fecha de cierre del presente proceso, y que se encuentren clasificados </w:t>
      </w:r>
      <w:r w:rsidR="00444A12">
        <w:rPr>
          <w:rFonts w:ascii="Arial Narrow" w:hAnsi="Arial Narrow" w:cs="Arial"/>
          <w:bCs/>
          <w:color w:val="000000"/>
          <w:kern w:val="32"/>
        </w:rPr>
        <w:t xml:space="preserve">cualquiera </w:t>
      </w:r>
      <w:r w:rsidRPr="00F06453">
        <w:rPr>
          <w:rFonts w:ascii="Arial Narrow" w:hAnsi="Arial Narrow" w:cs="Arial"/>
          <w:bCs/>
          <w:color w:val="000000"/>
          <w:kern w:val="32"/>
        </w:rPr>
        <w:t xml:space="preserve">de los códigos UNSPSC y que la sumatoria de los contratos expresada en SMMLV sea igual o superior al </w:t>
      </w:r>
      <w:r w:rsidRPr="00F06453">
        <w:rPr>
          <w:rFonts w:ascii="Arial Narrow" w:hAnsi="Arial Narrow" w:cs="Arial"/>
          <w:b/>
          <w:color w:val="000000"/>
          <w:kern w:val="32"/>
        </w:rPr>
        <w:t xml:space="preserve">cien por ciento (100%) </w:t>
      </w:r>
      <w:r w:rsidRPr="00F06453">
        <w:rPr>
          <w:rFonts w:ascii="Arial Narrow" w:hAnsi="Arial Narrow" w:cs="Arial"/>
          <w:bCs/>
          <w:color w:val="000000"/>
          <w:kern w:val="32"/>
        </w:rPr>
        <w:t>de</w:t>
      </w:r>
      <w:r w:rsidR="00444A12">
        <w:rPr>
          <w:rFonts w:ascii="Arial Narrow" w:hAnsi="Arial Narrow" w:cs="Arial"/>
          <w:bCs/>
          <w:color w:val="000000"/>
          <w:kern w:val="32"/>
        </w:rPr>
        <w:t>l valor del presupuesto oficial.</w:t>
      </w:r>
    </w:p>
    <w:p w14:paraId="3FF65921" w14:textId="77777777" w:rsidR="009D5921" w:rsidRPr="00F06453" w:rsidRDefault="009D5921" w:rsidP="00F06453">
      <w:pPr>
        <w:autoSpaceDE w:val="0"/>
        <w:autoSpaceDN w:val="0"/>
        <w:adjustRightInd w:val="0"/>
        <w:spacing w:after="0" w:line="240" w:lineRule="auto"/>
        <w:ind w:left="720"/>
        <w:jc w:val="both"/>
        <w:rPr>
          <w:rFonts w:ascii="Arial Narrow" w:hAnsi="Arial Narrow" w:cs="Arial"/>
          <w:bCs/>
          <w:color w:val="000000"/>
          <w:kern w:val="32"/>
        </w:rPr>
      </w:pPr>
    </w:p>
    <w:p w14:paraId="02B3781F" w14:textId="77777777" w:rsidR="00386474" w:rsidRPr="00F06453" w:rsidRDefault="00386474" w:rsidP="00F06453">
      <w:pPr>
        <w:numPr>
          <w:ilvl w:val="0"/>
          <w:numId w:val="23"/>
        </w:numPr>
        <w:autoSpaceDE w:val="0"/>
        <w:autoSpaceDN w:val="0"/>
        <w:adjustRightInd w:val="0"/>
        <w:spacing w:after="0" w:line="240" w:lineRule="auto"/>
        <w:jc w:val="both"/>
        <w:rPr>
          <w:rFonts w:ascii="Arial Narrow" w:hAnsi="Arial Narrow" w:cs="Arial"/>
          <w:bCs/>
          <w:color w:val="000000"/>
          <w:kern w:val="32"/>
        </w:rPr>
      </w:pPr>
      <w:r w:rsidRPr="00F06453">
        <w:rPr>
          <w:rFonts w:ascii="Arial Narrow" w:hAnsi="Arial Narrow" w:cs="Arial"/>
          <w:bCs/>
          <w:color w:val="000000"/>
          <w:kern w:val="32"/>
        </w:rPr>
        <w:t>Las personas naturales y/o jurídicas nacionales o extranjeras con domicilio o sucursal en Colombia, deberán acreditar con Registro Único de Proponentes – RUP que cada uno de los contratos aportados como experiencia se encuentren inscritos y clasificados en el “Clasificador de Bienes, Obras y Servicios de las Naciones Unidas”.</w:t>
      </w:r>
    </w:p>
    <w:p w14:paraId="3A13DD2F" w14:textId="7972F6B8" w:rsidR="00386474" w:rsidRDefault="00386474" w:rsidP="00924577">
      <w:pPr>
        <w:autoSpaceDE w:val="0"/>
        <w:autoSpaceDN w:val="0"/>
        <w:adjustRightInd w:val="0"/>
        <w:spacing w:after="0" w:line="240" w:lineRule="auto"/>
        <w:ind w:left="720"/>
        <w:jc w:val="both"/>
        <w:rPr>
          <w:rFonts w:ascii="Arial Narrow" w:hAnsi="Arial Narrow" w:cs="Arial"/>
          <w:bCs/>
          <w:color w:val="000000"/>
          <w:kern w:val="32"/>
        </w:rPr>
      </w:pPr>
    </w:p>
    <w:p w14:paraId="4A6FDFBD" w14:textId="2446D9BB" w:rsidR="00924577" w:rsidRDefault="00924577" w:rsidP="003E2D1E">
      <w:pPr>
        <w:numPr>
          <w:ilvl w:val="0"/>
          <w:numId w:val="23"/>
        </w:numPr>
        <w:autoSpaceDE w:val="0"/>
        <w:autoSpaceDN w:val="0"/>
        <w:adjustRightInd w:val="0"/>
        <w:spacing w:after="0" w:line="240" w:lineRule="auto"/>
        <w:jc w:val="both"/>
        <w:rPr>
          <w:rFonts w:ascii="Arial Narrow" w:hAnsi="Arial Narrow" w:cs="Arial"/>
          <w:bCs/>
          <w:color w:val="000000"/>
          <w:kern w:val="32"/>
        </w:rPr>
      </w:pPr>
      <w:r w:rsidRPr="00924577">
        <w:rPr>
          <w:rFonts w:ascii="Arial Narrow" w:hAnsi="Arial Narrow" w:cs="Arial"/>
          <w:bCs/>
          <w:color w:val="000000"/>
          <w:kern w:val="32"/>
        </w:rPr>
        <w:t>Los proponentes nacionales y extranjeros deberán diligenciar el FORMATO 19 –EXPERIENCIA GENERAL DEL PROPONENTE. Adicionalmente, para el caso específico de proponentes extranjeros sin domicilio o sucursal en Colombia se deben adjuntar las certificaciones respectivas, las cuales deberán contener el nombre del contratante, del contratista, objeto, fecha de inicio, fecha de terminación y valor del contrato, las cuales deben cumplir con lo exigido en el artículo 480 del Código de Comercio.</w:t>
      </w:r>
    </w:p>
    <w:p w14:paraId="375B0AFD" w14:textId="77777777" w:rsidR="00924577" w:rsidRDefault="00924577" w:rsidP="00924577">
      <w:pPr>
        <w:pStyle w:val="Prrafodelista"/>
        <w:rPr>
          <w:rFonts w:ascii="Arial Narrow" w:hAnsi="Arial Narrow" w:cs="Arial"/>
          <w:bCs/>
          <w:color w:val="000000"/>
          <w:kern w:val="32"/>
        </w:rPr>
      </w:pPr>
    </w:p>
    <w:p w14:paraId="27191617" w14:textId="77777777" w:rsidR="00386474" w:rsidRPr="00F06453" w:rsidRDefault="00386474" w:rsidP="00F06453">
      <w:pPr>
        <w:numPr>
          <w:ilvl w:val="0"/>
          <w:numId w:val="23"/>
        </w:numPr>
        <w:autoSpaceDE w:val="0"/>
        <w:autoSpaceDN w:val="0"/>
        <w:adjustRightInd w:val="0"/>
        <w:spacing w:after="0" w:line="240" w:lineRule="auto"/>
        <w:jc w:val="both"/>
        <w:rPr>
          <w:rFonts w:ascii="Arial Narrow" w:hAnsi="Arial Narrow" w:cs="Arial"/>
          <w:bCs/>
          <w:color w:val="000000"/>
          <w:kern w:val="32"/>
        </w:rPr>
      </w:pPr>
      <w:r w:rsidRPr="00F06453">
        <w:rPr>
          <w:rFonts w:ascii="Arial Narrow" w:hAnsi="Arial Narrow" w:cs="Arial"/>
          <w:bCs/>
          <w:color w:val="000000"/>
          <w:kern w:val="32"/>
        </w:rPr>
        <w:t>Para las personas naturales y/o jurídicas nacionales o extranjeras con domicilio o sucursal en Colombia, el valor ejecutado de los contratos aportados será el reportado en el Registro Único de Proponentes – RUP.</w:t>
      </w:r>
    </w:p>
    <w:p w14:paraId="08713BD0" w14:textId="77777777" w:rsidR="00386474" w:rsidRPr="00F06453" w:rsidRDefault="00386474" w:rsidP="00F06453">
      <w:pPr>
        <w:pStyle w:val="Prrafodelista"/>
        <w:rPr>
          <w:rFonts w:ascii="Arial Narrow" w:hAnsi="Arial Narrow" w:cs="Arial"/>
          <w:bCs/>
          <w:color w:val="000000"/>
          <w:kern w:val="32"/>
          <w:sz w:val="22"/>
          <w:szCs w:val="22"/>
        </w:rPr>
      </w:pPr>
    </w:p>
    <w:p w14:paraId="7B104AAA" w14:textId="77777777" w:rsidR="00386474" w:rsidRPr="00F06453" w:rsidRDefault="00386474" w:rsidP="00F06453">
      <w:pPr>
        <w:numPr>
          <w:ilvl w:val="0"/>
          <w:numId w:val="23"/>
        </w:numPr>
        <w:autoSpaceDE w:val="0"/>
        <w:autoSpaceDN w:val="0"/>
        <w:adjustRightInd w:val="0"/>
        <w:spacing w:after="0" w:line="240" w:lineRule="auto"/>
        <w:jc w:val="both"/>
        <w:rPr>
          <w:rFonts w:ascii="Arial Narrow" w:hAnsi="Arial Narrow" w:cs="Arial"/>
          <w:bCs/>
          <w:color w:val="000000"/>
          <w:kern w:val="32"/>
        </w:rPr>
      </w:pPr>
      <w:r w:rsidRPr="00F06453">
        <w:rPr>
          <w:rFonts w:ascii="Arial Narrow" w:hAnsi="Arial Narrow" w:cs="Arial"/>
          <w:bCs/>
          <w:color w:val="000000"/>
          <w:kern w:val="32"/>
        </w:rPr>
        <w:t>Cuando el contrato que se pretende acreditar como experiencia haya sido ejecutado en consorcio o unión temporal, el valor a considerar será el resultado de multiplicar el valor ejecutado por el porcentaje de participación que tuvo el integrante o los integrantes (cuando dos o más de sus integrantes conformen un proponente plural para participar en el presente proceso).</w:t>
      </w:r>
    </w:p>
    <w:p w14:paraId="3B0D4D20" w14:textId="77777777" w:rsidR="00386474" w:rsidRPr="00F06453" w:rsidRDefault="00386474" w:rsidP="00F06453">
      <w:pPr>
        <w:autoSpaceDE w:val="0"/>
        <w:autoSpaceDN w:val="0"/>
        <w:adjustRightInd w:val="0"/>
        <w:spacing w:after="0" w:line="240" w:lineRule="auto"/>
        <w:jc w:val="both"/>
        <w:rPr>
          <w:rFonts w:ascii="Arial Narrow" w:hAnsi="Arial Narrow" w:cs="Arial"/>
          <w:bCs/>
          <w:color w:val="000000"/>
          <w:kern w:val="32"/>
        </w:rPr>
      </w:pPr>
    </w:p>
    <w:p w14:paraId="085497B9" w14:textId="77777777" w:rsidR="00386474" w:rsidRPr="00F06453" w:rsidRDefault="00386474" w:rsidP="00F06453">
      <w:pPr>
        <w:numPr>
          <w:ilvl w:val="0"/>
          <w:numId w:val="23"/>
        </w:numPr>
        <w:autoSpaceDE w:val="0"/>
        <w:autoSpaceDN w:val="0"/>
        <w:adjustRightInd w:val="0"/>
        <w:spacing w:after="0" w:line="240" w:lineRule="auto"/>
        <w:jc w:val="both"/>
        <w:rPr>
          <w:rFonts w:ascii="Arial Narrow" w:hAnsi="Arial Narrow" w:cs="Arial"/>
          <w:bCs/>
          <w:color w:val="000000"/>
          <w:kern w:val="32"/>
        </w:rPr>
      </w:pPr>
      <w:r w:rsidRPr="00F06453">
        <w:rPr>
          <w:rFonts w:ascii="Arial Narrow" w:hAnsi="Arial Narrow" w:cs="Arial"/>
          <w:bCs/>
          <w:color w:val="000000"/>
          <w:kern w:val="32"/>
        </w:rPr>
        <w:t>Si el contrato aportado para acreditar la experiencia se ejecutó bajo la modalidad de Consorcio o Unión Temporal, el porcentaje de participación a considerar será el reportado en el Registro Único de Proponentes – RUP.</w:t>
      </w:r>
    </w:p>
    <w:p w14:paraId="304D588B" w14:textId="77777777" w:rsidR="00386474" w:rsidRPr="00F06453" w:rsidRDefault="00386474" w:rsidP="00F06453">
      <w:pPr>
        <w:pStyle w:val="Prrafodelista"/>
        <w:rPr>
          <w:rFonts w:ascii="Arial Narrow" w:hAnsi="Arial Narrow" w:cs="Arial"/>
          <w:bCs/>
          <w:color w:val="000000"/>
          <w:kern w:val="32"/>
          <w:sz w:val="22"/>
          <w:szCs w:val="22"/>
        </w:rPr>
      </w:pPr>
    </w:p>
    <w:p w14:paraId="224A9926" w14:textId="77777777" w:rsidR="00386474" w:rsidRPr="00F06453" w:rsidRDefault="00386474" w:rsidP="00F06453">
      <w:pPr>
        <w:numPr>
          <w:ilvl w:val="0"/>
          <w:numId w:val="23"/>
        </w:numPr>
        <w:autoSpaceDE w:val="0"/>
        <w:autoSpaceDN w:val="0"/>
        <w:adjustRightInd w:val="0"/>
        <w:spacing w:after="0" w:line="240" w:lineRule="auto"/>
        <w:jc w:val="both"/>
        <w:rPr>
          <w:rFonts w:ascii="Arial Narrow" w:hAnsi="Arial Narrow" w:cs="Arial"/>
          <w:bCs/>
          <w:color w:val="000000"/>
          <w:kern w:val="32"/>
        </w:rPr>
      </w:pPr>
      <w:r w:rsidRPr="00F06453">
        <w:rPr>
          <w:rFonts w:ascii="Arial Narrow" w:hAnsi="Arial Narrow" w:cs="Arial"/>
          <w:bCs/>
          <w:color w:val="000000"/>
          <w:kern w:val="32"/>
        </w:rPr>
        <w:t>Para efectos de acreditación de la experiencia de los contratos aportados, el proponente deberá presentar una certificación expedida por la entidad contratante o acta de recibo final o acta de terminación o acta de liquidación, en donde se pueda verificar claramente el objeto del contrato, porcentaje de participación (para contratos ejecutados por estructuras plurales), valor ejecutado, fecha de inicio y fecha de terminación.</w:t>
      </w:r>
    </w:p>
    <w:p w14:paraId="22E219AD" w14:textId="77777777" w:rsidR="00386474" w:rsidRPr="00F06453" w:rsidRDefault="00386474" w:rsidP="00F06453">
      <w:pPr>
        <w:autoSpaceDE w:val="0"/>
        <w:autoSpaceDN w:val="0"/>
        <w:adjustRightInd w:val="0"/>
        <w:spacing w:after="0" w:line="240" w:lineRule="auto"/>
        <w:jc w:val="both"/>
        <w:rPr>
          <w:rFonts w:ascii="Arial Narrow" w:hAnsi="Arial Narrow" w:cs="Arial"/>
          <w:bCs/>
          <w:color w:val="000000"/>
          <w:kern w:val="32"/>
        </w:rPr>
      </w:pPr>
    </w:p>
    <w:p w14:paraId="56FFD7A4" w14:textId="2A9D591A" w:rsidR="00386474" w:rsidRDefault="00386474" w:rsidP="00F06453">
      <w:pPr>
        <w:numPr>
          <w:ilvl w:val="0"/>
          <w:numId w:val="23"/>
        </w:numPr>
        <w:autoSpaceDE w:val="0"/>
        <w:autoSpaceDN w:val="0"/>
        <w:adjustRightInd w:val="0"/>
        <w:spacing w:after="0" w:line="240" w:lineRule="auto"/>
        <w:jc w:val="both"/>
        <w:rPr>
          <w:rFonts w:ascii="Arial Narrow" w:hAnsi="Arial Narrow" w:cs="Arial"/>
          <w:bCs/>
          <w:color w:val="000000"/>
          <w:kern w:val="32"/>
        </w:rPr>
      </w:pPr>
      <w:r w:rsidRPr="00F06453">
        <w:rPr>
          <w:rFonts w:ascii="Arial Narrow" w:hAnsi="Arial Narrow" w:cs="Arial"/>
          <w:bCs/>
          <w:color w:val="000000"/>
          <w:kern w:val="32"/>
        </w:rPr>
        <w:lastRenderedPageBreak/>
        <w:t xml:space="preserve">En caso de existir discrepancias entre la información registrada en el formulario de experiencia y los </w:t>
      </w:r>
      <w:proofErr w:type="gramStart"/>
      <w:r w:rsidRPr="00F06453">
        <w:rPr>
          <w:rFonts w:ascii="Arial Narrow" w:hAnsi="Arial Narrow" w:cs="Arial"/>
          <w:bCs/>
          <w:color w:val="000000"/>
          <w:kern w:val="32"/>
        </w:rPr>
        <w:t>documentos soportes</w:t>
      </w:r>
      <w:proofErr w:type="gramEnd"/>
      <w:r w:rsidRPr="00F06453">
        <w:rPr>
          <w:rFonts w:ascii="Arial Narrow" w:hAnsi="Arial Narrow" w:cs="Arial"/>
          <w:bCs/>
          <w:color w:val="000000"/>
          <w:kern w:val="32"/>
        </w:rPr>
        <w:t xml:space="preserve"> de la misma, prevalecerá lo consignado en los documentos soporte. Así mismo, aplica para las discrepancias que se presenten entre la información registrada en el RUP y los documentos que sobre la misma experiencia aporte el proponente en su oferta, toda vez que en este caso prevalecerá la consignada en el RUP.</w:t>
      </w:r>
    </w:p>
    <w:p w14:paraId="6FAAF586" w14:textId="77777777" w:rsidR="0033535F" w:rsidRDefault="0033535F" w:rsidP="0033535F">
      <w:pPr>
        <w:autoSpaceDE w:val="0"/>
        <w:autoSpaceDN w:val="0"/>
        <w:adjustRightInd w:val="0"/>
        <w:spacing w:after="0" w:line="240" w:lineRule="auto"/>
        <w:ind w:left="720"/>
        <w:jc w:val="both"/>
        <w:rPr>
          <w:rFonts w:ascii="Arial Narrow" w:hAnsi="Arial Narrow" w:cs="Arial"/>
          <w:bCs/>
          <w:color w:val="000000"/>
          <w:kern w:val="32"/>
        </w:rPr>
      </w:pPr>
    </w:p>
    <w:p w14:paraId="0C99FB36" w14:textId="63674AAC" w:rsidR="0033535F" w:rsidRPr="0033535F" w:rsidRDefault="0033535F" w:rsidP="0033535F">
      <w:pPr>
        <w:numPr>
          <w:ilvl w:val="0"/>
          <w:numId w:val="23"/>
        </w:numPr>
        <w:autoSpaceDE w:val="0"/>
        <w:autoSpaceDN w:val="0"/>
        <w:adjustRightInd w:val="0"/>
        <w:spacing w:after="0" w:line="240" w:lineRule="auto"/>
        <w:jc w:val="both"/>
        <w:rPr>
          <w:rFonts w:ascii="Arial Narrow" w:hAnsi="Arial Narrow" w:cs="Arial"/>
          <w:bCs/>
          <w:color w:val="000000"/>
          <w:kern w:val="32"/>
        </w:rPr>
      </w:pPr>
      <w:r w:rsidRPr="0033535F">
        <w:rPr>
          <w:rFonts w:ascii="Arial Narrow" w:hAnsi="Arial Narrow" w:cs="Arial"/>
          <w:bCs/>
          <w:color w:val="000000"/>
          <w:kern w:val="32"/>
        </w:rPr>
        <w:t xml:space="preserve">Si se relacionan más de tres (3) contratos en el Formato No. </w:t>
      </w:r>
      <w:r>
        <w:rPr>
          <w:rFonts w:ascii="Arial Narrow" w:hAnsi="Arial Narrow" w:cs="Arial"/>
          <w:bCs/>
          <w:color w:val="000000"/>
          <w:kern w:val="32"/>
        </w:rPr>
        <w:t>19</w:t>
      </w:r>
      <w:r w:rsidRPr="0033535F">
        <w:rPr>
          <w:rFonts w:ascii="Arial Narrow" w:hAnsi="Arial Narrow" w:cs="Arial"/>
          <w:bCs/>
          <w:color w:val="000000"/>
          <w:kern w:val="32"/>
        </w:rPr>
        <w:t xml:space="preserve">, sólo se tendrán en cuenta para la verificación los tres (3) primeros relacionados, de conformidad con el orden en que fueron incorporadas en la propuesta. </w:t>
      </w:r>
    </w:p>
    <w:p w14:paraId="4645948B" w14:textId="77777777" w:rsidR="009D5921" w:rsidRPr="00F06453" w:rsidRDefault="009D5921" w:rsidP="00F06453">
      <w:pPr>
        <w:autoSpaceDE w:val="0"/>
        <w:autoSpaceDN w:val="0"/>
        <w:adjustRightInd w:val="0"/>
        <w:spacing w:after="0" w:line="240" w:lineRule="auto"/>
        <w:jc w:val="both"/>
        <w:rPr>
          <w:rFonts w:ascii="Arial Narrow" w:hAnsi="Arial Narrow" w:cs="Arial"/>
          <w:bCs/>
          <w:color w:val="000000"/>
          <w:kern w:val="32"/>
        </w:rPr>
      </w:pPr>
    </w:p>
    <w:p w14:paraId="30008798" w14:textId="77777777" w:rsidR="00386474" w:rsidRPr="00F06453" w:rsidRDefault="00386474" w:rsidP="00F06453">
      <w:pPr>
        <w:numPr>
          <w:ilvl w:val="0"/>
          <w:numId w:val="23"/>
        </w:numPr>
        <w:autoSpaceDE w:val="0"/>
        <w:autoSpaceDN w:val="0"/>
        <w:adjustRightInd w:val="0"/>
        <w:spacing w:after="0" w:line="240" w:lineRule="auto"/>
        <w:jc w:val="both"/>
        <w:rPr>
          <w:rFonts w:ascii="Arial Narrow" w:hAnsi="Arial Narrow" w:cs="Arial"/>
          <w:bCs/>
          <w:color w:val="000000"/>
          <w:kern w:val="32"/>
        </w:rPr>
      </w:pPr>
      <w:r w:rsidRPr="00F06453">
        <w:rPr>
          <w:rFonts w:ascii="Arial Narrow" w:hAnsi="Arial Narrow" w:cs="Arial"/>
          <w:bCs/>
          <w:color w:val="000000"/>
          <w:kern w:val="32"/>
        </w:rPr>
        <w:t xml:space="preserve">Certificación para empresas con menos de tres (03) años de constituidas  </w:t>
      </w:r>
    </w:p>
    <w:p w14:paraId="1F5EA3F8" w14:textId="77777777" w:rsidR="00386474" w:rsidRPr="00F06453" w:rsidRDefault="00386474" w:rsidP="00F06453">
      <w:pPr>
        <w:spacing w:after="0" w:line="240" w:lineRule="auto"/>
        <w:ind w:left="360"/>
        <w:jc w:val="both"/>
        <w:rPr>
          <w:rFonts w:ascii="Arial Narrow" w:hAnsi="Arial Narrow" w:cs="Arial"/>
          <w:bCs/>
          <w:color w:val="000000"/>
          <w:kern w:val="32"/>
        </w:rPr>
      </w:pPr>
    </w:p>
    <w:p w14:paraId="0CC51B17" w14:textId="77777777" w:rsidR="00386474" w:rsidRPr="00F06453" w:rsidRDefault="00386474" w:rsidP="00F06453">
      <w:pPr>
        <w:numPr>
          <w:ilvl w:val="0"/>
          <w:numId w:val="24"/>
        </w:numPr>
        <w:spacing w:after="0" w:line="240" w:lineRule="auto"/>
        <w:jc w:val="both"/>
        <w:rPr>
          <w:rFonts w:ascii="Arial Narrow" w:hAnsi="Arial Narrow" w:cs="Arial"/>
          <w:bCs/>
          <w:color w:val="000000"/>
          <w:kern w:val="32"/>
        </w:rPr>
      </w:pPr>
      <w:r w:rsidRPr="00F06453">
        <w:rPr>
          <w:rFonts w:ascii="Arial Narrow" w:hAnsi="Arial Narrow" w:cs="Arial"/>
          <w:bCs/>
          <w:color w:val="000000"/>
          <w:kern w:val="32"/>
        </w:rPr>
        <w:t xml:space="preserve">Para las personas naturales o jurídicas nacionales y extranjeras domiciliadas con sucursal en Colombia, en el caso de contratos que sean aportados por socios de empresas que no cuentan con más de tres (3) años de constituidas, el contrato deberá encontrarse debidamente inscrito y clasificado de conformidad con el pliego de condiciones en el Registro Único de Proponentes de la empresa que pretenda acreditar dicho contrato. </w:t>
      </w:r>
    </w:p>
    <w:p w14:paraId="00AD0B77" w14:textId="77777777" w:rsidR="00386474" w:rsidRPr="00F06453" w:rsidRDefault="00386474" w:rsidP="00F06453">
      <w:pPr>
        <w:spacing w:after="0" w:line="240" w:lineRule="auto"/>
        <w:ind w:left="360"/>
        <w:jc w:val="both"/>
        <w:rPr>
          <w:rFonts w:ascii="Arial Narrow" w:hAnsi="Arial Narrow" w:cs="Arial"/>
          <w:bCs/>
          <w:color w:val="000000"/>
          <w:kern w:val="32"/>
        </w:rPr>
      </w:pPr>
    </w:p>
    <w:p w14:paraId="099D79FF" w14:textId="77777777" w:rsidR="00386474" w:rsidRPr="00F06453" w:rsidRDefault="00386474" w:rsidP="00F06453">
      <w:pPr>
        <w:numPr>
          <w:ilvl w:val="0"/>
          <w:numId w:val="24"/>
        </w:numPr>
        <w:spacing w:after="0" w:line="240" w:lineRule="auto"/>
        <w:jc w:val="both"/>
        <w:rPr>
          <w:rFonts w:ascii="Arial Narrow" w:hAnsi="Arial Narrow" w:cs="Arial"/>
          <w:bCs/>
          <w:color w:val="000000"/>
          <w:kern w:val="32"/>
        </w:rPr>
      </w:pPr>
      <w:r w:rsidRPr="00F06453">
        <w:rPr>
          <w:rFonts w:ascii="Arial Narrow" w:hAnsi="Arial Narrow" w:cs="Arial"/>
          <w:bCs/>
          <w:color w:val="000000"/>
          <w:kern w:val="32"/>
        </w:rPr>
        <w:t xml:space="preserve">Personas naturales o jurídica extranjera sin domicilio o sucursal en Colombia, en el caso de contratos que sean aportados por socios de empresas que no cuentan con más de tres (3) años de constituidas, deberá aportar adicionalmente a los documentos válidos para la Acreditación de la Experiencia documento debidamente suscrito por el Representante Legal y el Revisor Fiscal o Contador Público (Según corresponda) donde se indique la conformación de la empresa. </w:t>
      </w:r>
    </w:p>
    <w:p w14:paraId="795DF417" w14:textId="77777777" w:rsidR="00386474" w:rsidRPr="00F06453" w:rsidRDefault="00386474" w:rsidP="00F06453">
      <w:pPr>
        <w:spacing w:after="0" w:line="240" w:lineRule="auto"/>
        <w:ind w:left="360"/>
        <w:jc w:val="both"/>
        <w:rPr>
          <w:rFonts w:ascii="Arial Narrow" w:hAnsi="Arial Narrow" w:cs="Arial"/>
          <w:bCs/>
          <w:color w:val="000000"/>
          <w:kern w:val="32"/>
        </w:rPr>
      </w:pPr>
    </w:p>
    <w:p w14:paraId="246A1480" w14:textId="2782789B" w:rsidR="00386474" w:rsidRPr="00F06453" w:rsidRDefault="00386474" w:rsidP="00F06453">
      <w:pPr>
        <w:autoSpaceDE w:val="0"/>
        <w:autoSpaceDN w:val="0"/>
        <w:adjustRightInd w:val="0"/>
        <w:spacing w:after="0" w:line="240" w:lineRule="auto"/>
        <w:jc w:val="both"/>
        <w:rPr>
          <w:rFonts w:ascii="Arial Narrow" w:hAnsi="Arial Narrow" w:cs="Arial"/>
          <w:b/>
          <w:bCs/>
          <w:color w:val="000000"/>
          <w:kern w:val="32"/>
        </w:rPr>
      </w:pPr>
      <w:r w:rsidRPr="00F06453">
        <w:rPr>
          <w:rFonts w:ascii="Arial Narrow" w:hAnsi="Arial Narrow" w:cs="Arial"/>
          <w:bCs/>
          <w:color w:val="000000"/>
          <w:kern w:val="32"/>
        </w:rPr>
        <w:t xml:space="preserve">Nota: De conformidad con el numeral 2.5 del artículo 2.2.1.1.1.5.2. del Decreto 1082 de 2015: “Si la constitución del interesado es menor a tres (3) años, puede acreditar la experiencia de sus accionistas, socios o </w:t>
      </w:r>
      <w:proofErr w:type="gramStart"/>
      <w:r w:rsidRPr="00F06453">
        <w:rPr>
          <w:rFonts w:ascii="Arial Narrow" w:hAnsi="Arial Narrow" w:cs="Arial"/>
          <w:bCs/>
          <w:color w:val="000000"/>
          <w:kern w:val="32"/>
        </w:rPr>
        <w:t>constituyentes”;</w:t>
      </w:r>
      <w:proofErr w:type="gramEnd"/>
      <w:r w:rsidRPr="00F06453">
        <w:rPr>
          <w:rFonts w:ascii="Arial Narrow" w:hAnsi="Arial Narrow" w:cs="Arial"/>
          <w:bCs/>
          <w:color w:val="000000"/>
          <w:kern w:val="32"/>
        </w:rPr>
        <w:t xml:space="preserve">  por lo anterior la entidad tendrá en cuenta solo la experiencia de los accionistas, socios o constituyentes de la sociedad hasta los tres (3) años de Constituida; luego de estos tres (3) años esta experiencia no será validada.</w:t>
      </w:r>
    </w:p>
    <w:p w14:paraId="08C76C45" w14:textId="77777777" w:rsidR="00AD27B8" w:rsidRPr="00F06453" w:rsidRDefault="00AD27B8" w:rsidP="00F06453">
      <w:pPr>
        <w:tabs>
          <w:tab w:val="left" w:pos="142"/>
        </w:tabs>
        <w:spacing w:after="0" w:line="276" w:lineRule="auto"/>
        <w:ind w:right="-234"/>
        <w:jc w:val="both"/>
        <w:rPr>
          <w:rFonts w:ascii="Arial Narrow" w:hAnsi="Arial Narrow" w:cs="Arial"/>
          <w:b/>
          <w:color w:val="FF0000"/>
          <w:lang w:val="es-ES"/>
        </w:rPr>
      </w:pPr>
    </w:p>
    <w:p w14:paraId="24C03296" w14:textId="4165D99C" w:rsidR="00924577" w:rsidRDefault="00924577" w:rsidP="00F06453">
      <w:pPr>
        <w:tabs>
          <w:tab w:val="left" w:pos="142"/>
        </w:tabs>
        <w:spacing w:after="0" w:line="276" w:lineRule="auto"/>
        <w:ind w:right="-234"/>
        <w:jc w:val="both"/>
        <w:rPr>
          <w:rFonts w:ascii="Arial Narrow" w:hAnsi="Arial Narrow" w:cs="Arial"/>
          <w:b/>
        </w:rPr>
      </w:pPr>
      <w:r>
        <w:rPr>
          <w:rFonts w:ascii="Arial Narrow" w:hAnsi="Arial Narrow" w:cs="Arial"/>
          <w:b/>
        </w:rPr>
        <w:t>2</w:t>
      </w:r>
      <w:r w:rsidR="005A1516" w:rsidRPr="00F06453">
        <w:rPr>
          <w:rFonts w:ascii="Arial Narrow" w:hAnsi="Arial Narrow" w:cs="Arial"/>
          <w:b/>
        </w:rPr>
        <w:t xml:space="preserve">. </w:t>
      </w:r>
      <w:r>
        <w:rPr>
          <w:rFonts w:ascii="Arial Narrow" w:hAnsi="Arial Narrow" w:cs="Arial"/>
          <w:b/>
        </w:rPr>
        <w:t>Experiencia Específica del Proponente</w:t>
      </w:r>
    </w:p>
    <w:p w14:paraId="3D841640" w14:textId="53BB74E1" w:rsidR="00924577" w:rsidRDefault="00924577" w:rsidP="00F06453">
      <w:pPr>
        <w:tabs>
          <w:tab w:val="left" w:pos="142"/>
        </w:tabs>
        <w:spacing w:after="0" w:line="276" w:lineRule="auto"/>
        <w:ind w:right="-234"/>
        <w:jc w:val="both"/>
        <w:rPr>
          <w:rFonts w:ascii="Arial Narrow" w:hAnsi="Arial Narrow" w:cs="Arial"/>
          <w:b/>
        </w:rPr>
      </w:pPr>
    </w:p>
    <w:p w14:paraId="319A34F3" w14:textId="77777777" w:rsidR="002A4B7D" w:rsidRPr="00C3710D" w:rsidRDefault="002A4B7D" w:rsidP="002A4B7D">
      <w:pPr>
        <w:pStyle w:val="Textocomentario"/>
        <w:jc w:val="both"/>
        <w:rPr>
          <w:rFonts w:ascii="Arial Narrow" w:hAnsi="Arial Narrow" w:cs="Arial"/>
          <w:sz w:val="22"/>
          <w:szCs w:val="22"/>
        </w:rPr>
      </w:pPr>
      <w:r w:rsidRPr="00C3710D">
        <w:rPr>
          <w:rFonts w:ascii="Arial Narrow" w:hAnsi="Arial Narrow" w:cs="Arial"/>
          <w:sz w:val="22"/>
          <w:szCs w:val="22"/>
        </w:rPr>
        <w:t xml:space="preserve">Los proponentes deben relacionar en el Formato No. </w:t>
      </w:r>
      <w:r>
        <w:rPr>
          <w:rFonts w:ascii="Arial Narrow" w:hAnsi="Arial Narrow" w:cs="Arial"/>
          <w:sz w:val="22"/>
          <w:szCs w:val="22"/>
        </w:rPr>
        <w:t>37</w:t>
      </w:r>
      <w:r w:rsidRPr="00C3710D">
        <w:rPr>
          <w:rFonts w:ascii="Arial Narrow" w:hAnsi="Arial Narrow" w:cs="Arial"/>
          <w:sz w:val="22"/>
          <w:szCs w:val="22"/>
        </w:rPr>
        <w:t xml:space="preserve">, hasta tres (3) contratos que sumados sean igual o superior al 100% del presupuesto oficial al ítem al cual presente oferta, expresado en SMMLV, que serán verificados en el RUP; con entidades públicas o privadas además de lo anterior, que el objeto de los </w:t>
      </w:r>
      <w:r w:rsidRPr="008609C1">
        <w:rPr>
          <w:rFonts w:ascii="Arial Narrow" w:hAnsi="Arial Narrow" w:cs="Arial"/>
          <w:sz w:val="22"/>
          <w:szCs w:val="22"/>
        </w:rPr>
        <w:t>contratos</w:t>
      </w:r>
      <w:r w:rsidRPr="00C3710D">
        <w:rPr>
          <w:rFonts w:ascii="Arial Narrow" w:hAnsi="Arial Narrow" w:cs="Arial"/>
          <w:sz w:val="22"/>
          <w:szCs w:val="22"/>
        </w:rPr>
        <w:t xml:space="preserve"> este relacionados con la prestación del servicio objeto del proceso.</w:t>
      </w:r>
    </w:p>
    <w:p w14:paraId="03EE0AC0" w14:textId="77777777" w:rsidR="002A4B7D" w:rsidRPr="00C3710D" w:rsidRDefault="002A4B7D" w:rsidP="002A4B7D">
      <w:pPr>
        <w:autoSpaceDE w:val="0"/>
        <w:autoSpaceDN w:val="0"/>
        <w:adjustRightInd w:val="0"/>
        <w:spacing w:after="0" w:line="240" w:lineRule="auto"/>
        <w:jc w:val="both"/>
        <w:rPr>
          <w:rFonts w:ascii="Arial Narrow" w:hAnsi="Arial Narrow" w:cs="Arial"/>
        </w:rPr>
      </w:pPr>
    </w:p>
    <w:p w14:paraId="5E1F0B44" w14:textId="77777777" w:rsidR="002A4B7D" w:rsidRPr="00C3710D" w:rsidRDefault="002A4B7D" w:rsidP="002A4B7D">
      <w:pPr>
        <w:autoSpaceDE w:val="0"/>
        <w:autoSpaceDN w:val="0"/>
        <w:adjustRightInd w:val="0"/>
        <w:spacing w:after="0" w:line="240" w:lineRule="auto"/>
        <w:jc w:val="both"/>
        <w:rPr>
          <w:rFonts w:ascii="Arial Narrow" w:hAnsi="Arial Narrow" w:cs="Arial"/>
        </w:rPr>
      </w:pPr>
      <w:r w:rsidRPr="00C3710D">
        <w:rPr>
          <w:rFonts w:ascii="Arial Narrow" w:hAnsi="Arial Narrow" w:cs="Arial"/>
        </w:rPr>
        <w:t>Para el caso de Consorcios o Uniones Temporales este requisito se cumplirá con la sumatoria de las experiencias presentadas por sus integrantes que la tengan.</w:t>
      </w:r>
    </w:p>
    <w:p w14:paraId="68000D49" w14:textId="77777777" w:rsidR="002A4B7D" w:rsidRPr="00C3710D" w:rsidRDefault="002A4B7D" w:rsidP="002A4B7D">
      <w:pPr>
        <w:autoSpaceDE w:val="0"/>
        <w:autoSpaceDN w:val="0"/>
        <w:adjustRightInd w:val="0"/>
        <w:spacing w:after="0" w:line="240" w:lineRule="auto"/>
        <w:jc w:val="both"/>
        <w:rPr>
          <w:rFonts w:ascii="Arial Narrow" w:hAnsi="Arial Narrow" w:cs="Arial"/>
        </w:rPr>
      </w:pPr>
    </w:p>
    <w:p w14:paraId="650AA4B3" w14:textId="77777777" w:rsidR="002A4B7D" w:rsidRPr="00C3710D" w:rsidRDefault="002A4B7D" w:rsidP="002A4B7D">
      <w:pPr>
        <w:autoSpaceDE w:val="0"/>
        <w:autoSpaceDN w:val="0"/>
        <w:adjustRightInd w:val="0"/>
        <w:spacing w:after="0" w:line="240" w:lineRule="auto"/>
        <w:jc w:val="both"/>
        <w:rPr>
          <w:rFonts w:ascii="Arial Narrow" w:hAnsi="Arial Narrow" w:cs="Arial"/>
        </w:rPr>
      </w:pPr>
      <w:r w:rsidRPr="00C3710D">
        <w:rPr>
          <w:rFonts w:ascii="Arial Narrow" w:hAnsi="Arial Narrow" w:cs="Arial"/>
        </w:rPr>
        <w:t xml:space="preserve">Esta información será verificada directamente del RUP, de acuerdo con lo dispuesto en el artículo 6 de la Ley 1150 de 2007, modificado por el artículo 221 del Decreto Ley 019 de 2012, </w:t>
      </w:r>
      <w:proofErr w:type="gramStart"/>
      <w:r w:rsidRPr="00C3710D">
        <w:rPr>
          <w:rFonts w:ascii="Arial Narrow" w:hAnsi="Arial Narrow" w:cs="Arial"/>
        </w:rPr>
        <w:t>de acuerdo a</w:t>
      </w:r>
      <w:proofErr w:type="gramEnd"/>
      <w:r w:rsidRPr="00C3710D">
        <w:rPr>
          <w:rFonts w:ascii="Arial Narrow" w:hAnsi="Arial Narrow" w:cs="Arial"/>
        </w:rPr>
        <w:t xml:space="preserve"> los códigos que se indican en la siguiente tabla:</w:t>
      </w:r>
    </w:p>
    <w:tbl>
      <w:tblPr>
        <w:tblW w:w="78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36"/>
        <w:gridCol w:w="2329"/>
        <w:gridCol w:w="1717"/>
        <w:gridCol w:w="2326"/>
      </w:tblGrid>
      <w:tr w:rsidR="002A4B7D" w:rsidRPr="008609C1" w14:paraId="567D16A1" w14:textId="77777777" w:rsidTr="004F7982">
        <w:trPr>
          <w:trHeight w:val="367"/>
          <w:jc w:val="center"/>
        </w:trPr>
        <w:tc>
          <w:tcPr>
            <w:tcW w:w="7808" w:type="dxa"/>
            <w:gridSpan w:val="4"/>
            <w:shd w:val="clear" w:color="auto" w:fill="auto"/>
            <w:vAlign w:val="center"/>
          </w:tcPr>
          <w:p w14:paraId="6C1AAD73" w14:textId="77777777" w:rsidR="002A4B7D" w:rsidRPr="008609C1" w:rsidRDefault="002A4B7D" w:rsidP="002A4B7D">
            <w:pPr>
              <w:keepNext/>
              <w:spacing w:after="0" w:line="240" w:lineRule="auto"/>
              <w:jc w:val="center"/>
              <w:outlineLvl w:val="0"/>
              <w:rPr>
                <w:rFonts w:ascii="Arial Narrow" w:hAnsi="Arial Narrow" w:cs="Arial"/>
                <w:b/>
                <w:lang w:val="es-MX" w:eastAsia="x-none"/>
              </w:rPr>
            </w:pPr>
            <w:r w:rsidRPr="008609C1">
              <w:rPr>
                <w:rFonts w:ascii="Arial Narrow" w:hAnsi="Arial Narrow" w:cs="Arial"/>
                <w:b/>
                <w:lang w:val="es-MX" w:eastAsia="x-none"/>
              </w:rPr>
              <w:lastRenderedPageBreak/>
              <w:t>CLASIFICADOR DE BIENES Y SERVICIOS</w:t>
            </w:r>
          </w:p>
        </w:tc>
      </w:tr>
      <w:tr w:rsidR="002A4B7D" w:rsidRPr="008609C1" w14:paraId="07954CB1" w14:textId="77777777" w:rsidTr="004F7982">
        <w:trPr>
          <w:trHeight w:val="260"/>
          <w:jc w:val="center"/>
        </w:trPr>
        <w:tc>
          <w:tcPr>
            <w:tcW w:w="1436" w:type="dxa"/>
            <w:shd w:val="clear" w:color="auto" w:fill="auto"/>
            <w:vAlign w:val="center"/>
          </w:tcPr>
          <w:p w14:paraId="17D9F017" w14:textId="77777777" w:rsidR="002A4B7D" w:rsidRPr="008609C1" w:rsidRDefault="002A4B7D" w:rsidP="002A4B7D">
            <w:pPr>
              <w:keepNext/>
              <w:spacing w:after="0" w:line="240" w:lineRule="auto"/>
              <w:jc w:val="center"/>
              <w:outlineLvl w:val="0"/>
              <w:rPr>
                <w:rFonts w:ascii="Arial Narrow" w:hAnsi="Arial Narrow" w:cs="Arial"/>
                <w:b/>
                <w:lang w:val="es-MX" w:eastAsia="x-none"/>
              </w:rPr>
            </w:pPr>
            <w:r w:rsidRPr="008609C1">
              <w:rPr>
                <w:rFonts w:ascii="Arial Narrow" w:hAnsi="Arial Narrow" w:cs="Arial"/>
                <w:b/>
                <w:lang w:val="es-MX" w:eastAsia="x-none"/>
              </w:rPr>
              <w:t>UNSPSC</w:t>
            </w:r>
          </w:p>
        </w:tc>
        <w:tc>
          <w:tcPr>
            <w:tcW w:w="2329" w:type="dxa"/>
            <w:shd w:val="clear" w:color="auto" w:fill="auto"/>
            <w:vAlign w:val="center"/>
          </w:tcPr>
          <w:p w14:paraId="1EDC4E6A" w14:textId="77777777" w:rsidR="002A4B7D" w:rsidRPr="008609C1" w:rsidRDefault="002A4B7D" w:rsidP="002A4B7D">
            <w:pPr>
              <w:keepNext/>
              <w:spacing w:after="0" w:line="240" w:lineRule="auto"/>
              <w:jc w:val="center"/>
              <w:outlineLvl w:val="0"/>
              <w:rPr>
                <w:rFonts w:ascii="Arial Narrow" w:hAnsi="Arial Narrow" w:cs="Arial"/>
                <w:b/>
                <w:lang w:val="es-MX" w:eastAsia="x-none"/>
              </w:rPr>
            </w:pPr>
            <w:r w:rsidRPr="008609C1">
              <w:rPr>
                <w:rFonts w:ascii="Arial Narrow" w:hAnsi="Arial Narrow" w:cs="Arial"/>
                <w:b/>
                <w:lang w:val="es-MX" w:eastAsia="x-none"/>
              </w:rPr>
              <w:t>SEGMENTO</w:t>
            </w:r>
          </w:p>
        </w:tc>
        <w:tc>
          <w:tcPr>
            <w:tcW w:w="1717" w:type="dxa"/>
            <w:shd w:val="clear" w:color="auto" w:fill="auto"/>
            <w:vAlign w:val="center"/>
          </w:tcPr>
          <w:p w14:paraId="04B90ADC" w14:textId="77777777" w:rsidR="002A4B7D" w:rsidRPr="008609C1" w:rsidRDefault="002A4B7D" w:rsidP="002A4B7D">
            <w:pPr>
              <w:keepNext/>
              <w:spacing w:after="0" w:line="240" w:lineRule="auto"/>
              <w:jc w:val="center"/>
              <w:outlineLvl w:val="0"/>
              <w:rPr>
                <w:rFonts w:ascii="Arial Narrow" w:hAnsi="Arial Narrow" w:cs="Arial"/>
                <w:b/>
                <w:lang w:val="es-MX" w:eastAsia="x-none"/>
              </w:rPr>
            </w:pPr>
            <w:r w:rsidRPr="008609C1">
              <w:rPr>
                <w:rFonts w:ascii="Arial Narrow" w:hAnsi="Arial Narrow" w:cs="Arial"/>
                <w:b/>
                <w:lang w:val="es-MX" w:eastAsia="x-none"/>
              </w:rPr>
              <w:t>FAMILIA</w:t>
            </w:r>
          </w:p>
        </w:tc>
        <w:tc>
          <w:tcPr>
            <w:tcW w:w="2326" w:type="dxa"/>
            <w:shd w:val="clear" w:color="auto" w:fill="auto"/>
            <w:vAlign w:val="center"/>
          </w:tcPr>
          <w:p w14:paraId="49E23EF0" w14:textId="77777777" w:rsidR="002A4B7D" w:rsidRPr="008609C1" w:rsidRDefault="002A4B7D" w:rsidP="002A4B7D">
            <w:pPr>
              <w:keepNext/>
              <w:spacing w:after="0" w:line="240" w:lineRule="auto"/>
              <w:jc w:val="center"/>
              <w:outlineLvl w:val="0"/>
              <w:rPr>
                <w:rFonts w:ascii="Arial Narrow" w:hAnsi="Arial Narrow" w:cs="Arial"/>
                <w:b/>
                <w:lang w:val="es-MX" w:eastAsia="x-none"/>
              </w:rPr>
            </w:pPr>
            <w:r w:rsidRPr="008609C1">
              <w:rPr>
                <w:rFonts w:ascii="Arial Narrow" w:hAnsi="Arial Narrow" w:cs="Arial"/>
                <w:b/>
                <w:lang w:val="es-MX" w:eastAsia="x-none"/>
              </w:rPr>
              <w:t>CLASE</w:t>
            </w:r>
          </w:p>
        </w:tc>
      </w:tr>
      <w:tr w:rsidR="002A4B7D" w:rsidRPr="008609C1" w14:paraId="75289978" w14:textId="77777777" w:rsidTr="004F7982">
        <w:trPr>
          <w:trHeight w:val="544"/>
          <w:jc w:val="center"/>
        </w:trPr>
        <w:tc>
          <w:tcPr>
            <w:tcW w:w="1436" w:type="dxa"/>
            <w:shd w:val="clear" w:color="auto" w:fill="auto"/>
            <w:vAlign w:val="center"/>
          </w:tcPr>
          <w:p w14:paraId="05ABCB11" w14:textId="77777777" w:rsidR="002A4B7D" w:rsidRPr="008609C1" w:rsidRDefault="002A4B7D" w:rsidP="002A4B7D">
            <w:pPr>
              <w:keepNext/>
              <w:spacing w:after="0" w:line="240" w:lineRule="auto"/>
              <w:jc w:val="center"/>
              <w:outlineLvl w:val="0"/>
              <w:rPr>
                <w:rFonts w:ascii="Arial Narrow" w:hAnsi="Arial Narrow" w:cs="Arial"/>
                <w:lang w:val="es-MX" w:eastAsia="x-none"/>
              </w:rPr>
            </w:pPr>
            <w:r w:rsidRPr="008609C1">
              <w:rPr>
                <w:rFonts w:ascii="Arial Narrow" w:hAnsi="Arial Narrow" w:cs="Arial"/>
                <w:lang w:val="es-MX" w:eastAsia="x-none"/>
              </w:rPr>
              <w:t>78111800</w:t>
            </w:r>
          </w:p>
        </w:tc>
        <w:tc>
          <w:tcPr>
            <w:tcW w:w="2329" w:type="dxa"/>
            <w:shd w:val="clear" w:color="auto" w:fill="auto"/>
            <w:vAlign w:val="center"/>
          </w:tcPr>
          <w:p w14:paraId="2A99F776" w14:textId="77777777" w:rsidR="002A4B7D" w:rsidRPr="008609C1" w:rsidRDefault="002A4B7D" w:rsidP="002A4B7D">
            <w:pPr>
              <w:keepNext/>
              <w:spacing w:after="0" w:line="240" w:lineRule="auto"/>
              <w:outlineLvl w:val="0"/>
              <w:rPr>
                <w:rFonts w:ascii="Arial Narrow" w:hAnsi="Arial Narrow" w:cs="Arial"/>
                <w:lang w:val="es-MX" w:eastAsia="x-none"/>
              </w:rPr>
            </w:pPr>
            <w:r w:rsidRPr="008609C1">
              <w:rPr>
                <w:rFonts w:ascii="Arial Narrow" w:hAnsi="Arial Narrow" w:cs="Arial"/>
                <w:lang w:val="es-MX" w:eastAsia="x-none"/>
              </w:rPr>
              <w:t>78. Servicio de transporte, Almacenaje y Correo</w:t>
            </w:r>
          </w:p>
        </w:tc>
        <w:tc>
          <w:tcPr>
            <w:tcW w:w="1717" w:type="dxa"/>
            <w:shd w:val="clear" w:color="auto" w:fill="auto"/>
            <w:vAlign w:val="center"/>
          </w:tcPr>
          <w:p w14:paraId="6FB72AC1" w14:textId="77777777" w:rsidR="002A4B7D" w:rsidRPr="008609C1" w:rsidRDefault="002A4B7D" w:rsidP="002A4B7D">
            <w:pPr>
              <w:keepNext/>
              <w:spacing w:after="0" w:line="240" w:lineRule="auto"/>
              <w:outlineLvl w:val="0"/>
              <w:rPr>
                <w:rFonts w:ascii="Arial Narrow" w:hAnsi="Arial Narrow" w:cs="Arial"/>
                <w:lang w:val="es-MX" w:eastAsia="x-none"/>
              </w:rPr>
            </w:pPr>
            <w:r w:rsidRPr="008609C1">
              <w:rPr>
                <w:rFonts w:ascii="Arial Narrow" w:hAnsi="Arial Narrow" w:cs="Arial"/>
                <w:lang w:val="es-MX" w:eastAsia="x-none"/>
              </w:rPr>
              <w:t xml:space="preserve">11. Transporte de pasajeros </w:t>
            </w:r>
          </w:p>
        </w:tc>
        <w:tc>
          <w:tcPr>
            <w:tcW w:w="2326" w:type="dxa"/>
            <w:shd w:val="clear" w:color="auto" w:fill="auto"/>
            <w:vAlign w:val="center"/>
          </w:tcPr>
          <w:p w14:paraId="60F0137D" w14:textId="77777777" w:rsidR="002A4B7D" w:rsidRPr="008609C1" w:rsidRDefault="002A4B7D" w:rsidP="002A4B7D">
            <w:pPr>
              <w:keepNext/>
              <w:spacing w:after="0" w:line="240" w:lineRule="auto"/>
              <w:outlineLvl w:val="0"/>
              <w:rPr>
                <w:rFonts w:ascii="Arial Narrow" w:hAnsi="Arial Narrow" w:cs="Arial"/>
                <w:lang w:val="es-MX" w:eastAsia="x-none"/>
              </w:rPr>
            </w:pPr>
            <w:r w:rsidRPr="008609C1">
              <w:rPr>
                <w:rFonts w:ascii="Arial Narrow" w:hAnsi="Arial Narrow" w:cs="Arial"/>
                <w:lang w:val="es-MX" w:eastAsia="x-none"/>
              </w:rPr>
              <w:t>18. Transporte de pasajeros por carretera.</w:t>
            </w:r>
          </w:p>
        </w:tc>
      </w:tr>
    </w:tbl>
    <w:p w14:paraId="3194827C" w14:textId="77777777" w:rsidR="002A4B7D" w:rsidRPr="008609C1" w:rsidRDefault="002A4B7D" w:rsidP="002A4B7D">
      <w:pPr>
        <w:keepNext/>
        <w:spacing w:after="0" w:line="240" w:lineRule="auto"/>
        <w:ind w:left="708" w:hanging="708"/>
        <w:jc w:val="both"/>
        <w:outlineLvl w:val="0"/>
        <w:rPr>
          <w:rFonts w:ascii="Arial Narrow" w:hAnsi="Arial Narrow" w:cs="Arial"/>
          <w:b/>
          <w:i/>
          <w:lang w:eastAsia="x-none"/>
        </w:rPr>
      </w:pPr>
    </w:p>
    <w:p w14:paraId="295EAC7C" w14:textId="77777777" w:rsidR="002A4B7D" w:rsidRPr="00C3710D" w:rsidRDefault="002A4B7D" w:rsidP="002A4B7D">
      <w:pPr>
        <w:spacing w:after="0" w:line="240" w:lineRule="auto"/>
        <w:ind w:right="-142"/>
        <w:jc w:val="both"/>
        <w:rPr>
          <w:rFonts w:ascii="Arial Narrow" w:hAnsi="Arial Narrow" w:cs="Arial"/>
        </w:rPr>
      </w:pPr>
      <w:r w:rsidRPr="00C3710D">
        <w:rPr>
          <w:rFonts w:ascii="Arial Narrow" w:hAnsi="Arial Narrow" w:cs="Arial"/>
        </w:rPr>
        <w:t>Solamente en el evento que en dicho documento no repose la información necesaria para hacer la verificación, el oferente podrá anexar certificaciones complementarias de la información registrada en el RUP, expedidas por la entidad contratante, las cuales deberán contener como mínimo la siguiente información:</w:t>
      </w:r>
    </w:p>
    <w:p w14:paraId="300BD7EE" w14:textId="77777777" w:rsidR="002A4B7D" w:rsidRPr="00C3710D" w:rsidRDefault="002A4B7D" w:rsidP="002A4B7D">
      <w:pPr>
        <w:spacing w:after="0" w:line="240" w:lineRule="auto"/>
        <w:ind w:right="-142"/>
        <w:jc w:val="both"/>
        <w:rPr>
          <w:rFonts w:ascii="Arial Narrow" w:hAnsi="Arial Narrow" w:cs="Arial"/>
        </w:rPr>
      </w:pPr>
    </w:p>
    <w:p w14:paraId="516798DB" w14:textId="77777777" w:rsidR="002A4B7D" w:rsidRPr="00C3710D" w:rsidRDefault="002A4B7D" w:rsidP="002A4B7D">
      <w:pPr>
        <w:pStyle w:val="Prrafodelista"/>
        <w:numPr>
          <w:ilvl w:val="0"/>
          <w:numId w:val="40"/>
        </w:numPr>
        <w:ind w:right="-142"/>
        <w:jc w:val="both"/>
        <w:rPr>
          <w:rFonts w:ascii="Arial Narrow" w:hAnsi="Arial Narrow" w:cs="Arial"/>
          <w:sz w:val="22"/>
          <w:szCs w:val="22"/>
        </w:rPr>
      </w:pPr>
      <w:r w:rsidRPr="00C3710D">
        <w:rPr>
          <w:rFonts w:ascii="Arial Narrow" w:hAnsi="Arial Narrow" w:cs="Arial"/>
          <w:sz w:val="22"/>
          <w:szCs w:val="22"/>
        </w:rPr>
        <w:t>Nombre del Contratista a quien se le expide la certificación Si se trata de un Consorcio o de una Unión Temporal se debe señalar el nombre de quienes lo conforman, adicionalmente se debe indicar el porcentaje de participación de cada uno de sus miembros.</w:t>
      </w:r>
    </w:p>
    <w:p w14:paraId="0E5FE9C5" w14:textId="77777777" w:rsidR="002A4B7D" w:rsidRPr="00C3710D" w:rsidRDefault="002A4B7D" w:rsidP="002A4B7D">
      <w:pPr>
        <w:pStyle w:val="Prrafodelista"/>
        <w:numPr>
          <w:ilvl w:val="0"/>
          <w:numId w:val="40"/>
        </w:numPr>
        <w:ind w:right="-142"/>
        <w:jc w:val="both"/>
        <w:rPr>
          <w:rFonts w:ascii="Arial Narrow" w:hAnsi="Arial Narrow" w:cs="Arial"/>
          <w:sz w:val="22"/>
          <w:szCs w:val="22"/>
        </w:rPr>
      </w:pPr>
      <w:r w:rsidRPr="00C3710D">
        <w:rPr>
          <w:rFonts w:ascii="Arial Narrow" w:hAnsi="Arial Narrow" w:cs="Arial"/>
          <w:sz w:val="22"/>
          <w:szCs w:val="22"/>
        </w:rPr>
        <w:t xml:space="preserve">Número contrato (si tiene) </w:t>
      </w:r>
    </w:p>
    <w:p w14:paraId="1097E6BD" w14:textId="77777777" w:rsidR="002A4B7D" w:rsidRPr="002A4B7D" w:rsidRDefault="002A4B7D" w:rsidP="002A4B7D">
      <w:pPr>
        <w:pStyle w:val="Prrafodelista"/>
        <w:numPr>
          <w:ilvl w:val="0"/>
          <w:numId w:val="40"/>
        </w:numPr>
        <w:ind w:right="-142"/>
        <w:jc w:val="both"/>
        <w:rPr>
          <w:rFonts w:ascii="Arial Narrow" w:hAnsi="Arial Narrow" w:cs="Arial"/>
          <w:sz w:val="22"/>
          <w:szCs w:val="22"/>
        </w:rPr>
      </w:pPr>
      <w:r w:rsidRPr="00C3710D">
        <w:rPr>
          <w:rFonts w:ascii="Arial Narrow" w:hAnsi="Arial Narrow" w:cs="Arial"/>
          <w:sz w:val="22"/>
          <w:szCs w:val="22"/>
        </w:rPr>
        <w:t xml:space="preserve">Objeto del contrato el </w:t>
      </w:r>
      <w:r w:rsidRPr="002A4B7D">
        <w:rPr>
          <w:rFonts w:ascii="Arial Narrow" w:hAnsi="Arial Narrow" w:cs="Arial"/>
          <w:sz w:val="22"/>
          <w:szCs w:val="22"/>
        </w:rPr>
        <w:t xml:space="preserve">cual debe comprender actividades de prestación del servicio de Aseo integral con suministro de maquinaria y equipos, insumos y personal. </w:t>
      </w:r>
    </w:p>
    <w:p w14:paraId="2E7B8EAB" w14:textId="77777777" w:rsidR="002A4B7D" w:rsidRPr="002A4B7D" w:rsidRDefault="002A4B7D" w:rsidP="002A4B7D">
      <w:pPr>
        <w:pStyle w:val="Prrafodelista"/>
        <w:numPr>
          <w:ilvl w:val="0"/>
          <w:numId w:val="40"/>
        </w:numPr>
        <w:ind w:right="-142"/>
        <w:jc w:val="both"/>
        <w:rPr>
          <w:rFonts w:ascii="Arial Narrow" w:hAnsi="Arial Narrow" w:cs="Arial"/>
          <w:sz w:val="22"/>
          <w:szCs w:val="22"/>
        </w:rPr>
      </w:pPr>
      <w:r w:rsidRPr="002A4B7D">
        <w:rPr>
          <w:rFonts w:ascii="Arial Narrow" w:hAnsi="Arial Narrow" w:cs="Arial"/>
          <w:sz w:val="22"/>
          <w:szCs w:val="22"/>
        </w:rPr>
        <w:t xml:space="preserve">Fecha de inicio (día, mes y año) y fecha de terminación (día, mes y año). </w:t>
      </w:r>
    </w:p>
    <w:p w14:paraId="551CFDD4" w14:textId="77777777" w:rsidR="002A4B7D" w:rsidRPr="002A4B7D" w:rsidRDefault="002A4B7D" w:rsidP="002A4B7D">
      <w:pPr>
        <w:pStyle w:val="Prrafodelista"/>
        <w:numPr>
          <w:ilvl w:val="0"/>
          <w:numId w:val="40"/>
        </w:numPr>
        <w:ind w:right="-142"/>
        <w:jc w:val="both"/>
        <w:rPr>
          <w:rFonts w:ascii="Arial Narrow" w:hAnsi="Arial Narrow" w:cs="Arial"/>
          <w:sz w:val="22"/>
          <w:szCs w:val="22"/>
        </w:rPr>
      </w:pPr>
      <w:r w:rsidRPr="002A4B7D">
        <w:rPr>
          <w:rFonts w:ascii="Arial Narrow" w:hAnsi="Arial Narrow" w:cs="Arial"/>
          <w:sz w:val="22"/>
          <w:szCs w:val="22"/>
        </w:rPr>
        <w:t xml:space="preserve">Valor del contrato Fecha de expedición de la certificación (día, mes y año) </w:t>
      </w:r>
    </w:p>
    <w:p w14:paraId="54428156" w14:textId="77777777" w:rsidR="002A4B7D" w:rsidRPr="002A4B7D" w:rsidRDefault="002A4B7D" w:rsidP="002A4B7D">
      <w:pPr>
        <w:pStyle w:val="Prrafodelista"/>
        <w:numPr>
          <w:ilvl w:val="0"/>
          <w:numId w:val="40"/>
        </w:numPr>
        <w:ind w:right="-142"/>
        <w:jc w:val="both"/>
        <w:rPr>
          <w:rFonts w:ascii="Arial Narrow" w:hAnsi="Arial Narrow" w:cs="Arial"/>
          <w:sz w:val="22"/>
          <w:szCs w:val="22"/>
        </w:rPr>
      </w:pPr>
      <w:r w:rsidRPr="002A4B7D">
        <w:rPr>
          <w:rFonts w:ascii="Arial Narrow" w:hAnsi="Arial Narrow" w:cs="Arial"/>
          <w:sz w:val="22"/>
          <w:szCs w:val="22"/>
        </w:rPr>
        <w:t xml:space="preserve">Cargo y firma de quien expide la certificación </w:t>
      </w:r>
    </w:p>
    <w:p w14:paraId="1668997C" w14:textId="77777777" w:rsidR="002A4B7D" w:rsidRPr="002A4B7D" w:rsidRDefault="002A4B7D" w:rsidP="002A4B7D">
      <w:pPr>
        <w:pStyle w:val="Prrafodelista"/>
        <w:numPr>
          <w:ilvl w:val="0"/>
          <w:numId w:val="40"/>
        </w:numPr>
        <w:ind w:right="-142"/>
        <w:jc w:val="both"/>
        <w:rPr>
          <w:rFonts w:ascii="Arial Narrow" w:hAnsi="Arial Narrow" w:cs="Arial"/>
          <w:sz w:val="22"/>
          <w:szCs w:val="22"/>
        </w:rPr>
      </w:pPr>
      <w:r w:rsidRPr="002A4B7D">
        <w:rPr>
          <w:rFonts w:ascii="Arial Narrow" w:hAnsi="Arial Narrow" w:cs="Arial"/>
          <w:sz w:val="22"/>
          <w:szCs w:val="22"/>
        </w:rPr>
        <w:t xml:space="preserve">Determinación de terminación y cumplimiento del contrato o documento en el que conste dichas circunstancias. </w:t>
      </w:r>
    </w:p>
    <w:p w14:paraId="5F852463" w14:textId="77777777" w:rsidR="002A4B7D" w:rsidRPr="002A4B7D" w:rsidRDefault="002A4B7D" w:rsidP="002A4B7D">
      <w:pPr>
        <w:pStyle w:val="Sinespaciado"/>
        <w:jc w:val="both"/>
        <w:rPr>
          <w:rFonts w:ascii="Arial Narrow" w:hAnsi="Arial Narrow" w:cs="Arial"/>
          <w:sz w:val="22"/>
          <w:szCs w:val="22"/>
        </w:rPr>
      </w:pPr>
    </w:p>
    <w:p w14:paraId="11D1D1E5" w14:textId="77777777" w:rsidR="002A4B7D" w:rsidRPr="002A4B7D" w:rsidRDefault="002A4B7D" w:rsidP="002A4B7D">
      <w:pPr>
        <w:pStyle w:val="Sinespaciado"/>
        <w:jc w:val="both"/>
        <w:rPr>
          <w:rFonts w:ascii="Arial Narrow" w:hAnsi="Arial Narrow" w:cs="Arial"/>
          <w:sz w:val="22"/>
          <w:szCs w:val="22"/>
        </w:rPr>
      </w:pPr>
      <w:r w:rsidRPr="002A4B7D">
        <w:rPr>
          <w:rFonts w:ascii="Arial Narrow" w:hAnsi="Arial Narrow" w:cs="Arial"/>
          <w:sz w:val="22"/>
          <w:szCs w:val="22"/>
        </w:rPr>
        <w:t xml:space="preserve">Las certificaciones deberán ser expedidas por el funcionario competente de la respectiva Entidad Pública o privada con las que haya suscrito contratos u órdenes. </w:t>
      </w:r>
    </w:p>
    <w:p w14:paraId="396DEF32" w14:textId="77777777" w:rsidR="002A4B7D" w:rsidRPr="002A4B7D" w:rsidRDefault="002A4B7D" w:rsidP="002A4B7D">
      <w:pPr>
        <w:pStyle w:val="Sinespaciado"/>
        <w:jc w:val="both"/>
        <w:rPr>
          <w:rFonts w:ascii="Arial Narrow" w:hAnsi="Arial Narrow" w:cs="Arial"/>
          <w:sz w:val="22"/>
          <w:szCs w:val="22"/>
        </w:rPr>
      </w:pPr>
    </w:p>
    <w:p w14:paraId="497E230F" w14:textId="77777777" w:rsidR="002A4B7D" w:rsidRPr="002A4B7D" w:rsidRDefault="002A4B7D" w:rsidP="002A4B7D">
      <w:pPr>
        <w:pStyle w:val="Sinespaciado"/>
        <w:jc w:val="both"/>
        <w:rPr>
          <w:rFonts w:ascii="Arial Narrow" w:hAnsi="Arial Narrow" w:cs="Arial"/>
          <w:sz w:val="22"/>
          <w:szCs w:val="22"/>
        </w:rPr>
      </w:pPr>
      <w:r w:rsidRPr="002A4B7D">
        <w:rPr>
          <w:rFonts w:ascii="Arial Narrow" w:hAnsi="Arial Narrow" w:cs="Arial"/>
          <w:sz w:val="22"/>
          <w:szCs w:val="22"/>
        </w:rPr>
        <w:t xml:space="preserve">Cada certificación de contrato se analizará por separado; en caso de presentar certificaciones que incluyan contratos adicionales al principal, el valor adicional se sumará al valor del contrato principal, quedando ésta como una sola certificación. </w:t>
      </w:r>
    </w:p>
    <w:p w14:paraId="0713E4BF" w14:textId="77777777" w:rsidR="002A4B7D" w:rsidRPr="002A4B7D" w:rsidRDefault="002A4B7D" w:rsidP="002A4B7D">
      <w:pPr>
        <w:pStyle w:val="Sinespaciado"/>
        <w:jc w:val="both"/>
        <w:rPr>
          <w:rFonts w:ascii="Arial Narrow" w:hAnsi="Arial Narrow" w:cs="Arial"/>
          <w:sz w:val="22"/>
          <w:szCs w:val="22"/>
        </w:rPr>
      </w:pPr>
    </w:p>
    <w:p w14:paraId="213B3540" w14:textId="77777777" w:rsidR="002A4B7D" w:rsidRPr="002A4B7D" w:rsidRDefault="002A4B7D" w:rsidP="002A4B7D">
      <w:pPr>
        <w:pStyle w:val="Sinespaciado"/>
        <w:jc w:val="both"/>
        <w:rPr>
          <w:rFonts w:ascii="Arial Narrow" w:hAnsi="Arial Narrow" w:cs="Arial"/>
          <w:sz w:val="22"/>
          <w:szCs w:val="22"/>
        </w:rPr>
      </w:pPr>
      <w:r w:rsidRPr="002A4B7D">
        <w:rPr>
          <w:rFonts w:ascii="Arial Narrow" w:hAnsi="Arial Narrow" w:cs="Arial"/>
          <w:sz w:val="22"/>
          <w:szCs w:val="22"/>
        </w:rPr>
        <w:t xml:space="preserve">Igualmente, el proponente podrá ampliar la información certificada de la experiencia requerida con la presentación de actas de entrega, actas de liquidación, Certificaciones de cumplimiento a satisfacción facturas, y demás documentos que permitan a la entidad obtener la información de las condiciones solicitadas en este numeral. </w:t>
      </w:r>
    </w:p>
    <w:p w14:paraId="7776A520" w14:textId="77777777" w:rsidR="002A4B7D" w:rsidRPr="002A4B7D" w:rsidRDefault="002A4B7D" w:rsidP="002A4B7D">
      <w:pPr>
        <w:pStyle w:val="Sinespaciado"/>
        <w:jc w:val="both"/>
        <w:rPr>
          <w:rFonts w:ascii="Arial Narrow" w:hAnsi="Arial Narrow" w:cs="Arial"/>
          <w:sz w:val="22"/>
          <w:szCs w:val="22"/>
        </w:rPr>
      </w:pPr>
    </w:p>
    <w:p w14:paraId="1DA9A467" w14:textId="77777777" w:rsidR="002A4B7D" w:rsidRPr="002A4B7D" w:rsidRDefault="002A4B7D" w:rsidP="002A4B7D">
      <w:pPr>
        <w:pStyle w:val="Sinespaciado"/>
        <w:jc w:val="both"/>
        <w:rPr>
          <w:rFonts w:ascii="Arial Narrow" w:hAnsi="Arial Narrow" w:cs="Arial"/>
          <w:sz w:val="22"/>
          <w:szCs w:val="22"/>
        </w:rPr>
      </w:pPr>
      <w:r w:rsidRPr="002A4B7D">
        <w:rPr>
          <w:rFonts w:ascii="Arial Narrow" w:hAnsi="Arial Narrow" w:cs="Arial"/>
          <w:sz w:val="22"/>
          <w:szCs w:val="22"/>
        </w:rPr>
        <w:t xml:space="preserve">Cuando se trate de contratos que el proponente haya ejecutado como parte de una unión temporal o consorcio, debe informar el valor facturado correspondiente al porcentaje de su participación, que será el valor </w:t>
      </w:r>
      <w:proofErr w:type="gramStart"/>
      <w:r w:rsidRPr="002A4B7D">
        <w:rPr>
          <w:rFonts w:ascii="Arial Narrow" w:hAnsi="Arial Narrow" w:cs="Arial"/>
          <w:sz w:val="22"/>
          <w:szCs w:val="22"/>
        </w:rPr>
        <w:t>a</w:t>
      </w:r>
      <w:proofErr w:type="gramEnd"/>
      <w:r w:rsidRPr="002A4B7D">
        <w:rPr>
          <w:rFonts w:ascii="Arial Narrow" w:hAnsi="Arial Narrow" w:cs="Arial"/>
          <w:sz w:val="22"/>
          <w:szCs w:val="22"/>
        </w:rPr>
        <w:t xml:space="preserve"> tener en cuenta como experiencia acreditada. </w:t>
      </w:r>
    </w:p>
    <w:p w14:paraId="1014CCED" w14:textId="77777777" w:rsidR="002A4B7D" w:rsidRPr="002A4B7D" w:rsidRDefault="002A4B7D" w:rsidP="002A4B7D">
      <w:pPr>
        <w:pStyle w:val="Sinespaciado"/>
        <w:jc w:val="both"/>
        <w:rPr>
          <w:rFonts w:ascii="Arial Narrow" w:hAnsi="Arial Narrow" w:cs="Arial"/>
          <w:sz w:val="22"/>
          <w:szCs w:val="22"/>
        </w:rPr>
      </w:pPr>
    </w:p>
    <w:p w14:paraId="09065AD8" w14:textId="77777777" w:rsidR="002A4B7D" w:rsidRPr="002A4B7D" w:rsidRDefault="002A4B7D" w:rsidP="002A4B7D">
      <w:pPr>
        <w:pStyle w:val="Sinespaciado"/>
        <w:jc w:val="both"/>
        <w:rPr>
          <w:rFonts w:ascii="Arial Narrow" w:hAnsi="Arial Narrow" w:cs="Arial"/>
          <w:sz w:val="22"/>
          <w:szCs w:val="22"/>
        </w:rPr>
      </w:pPr>
      <w:r w:rsidRPr="002A4B7D">
        <w:rPr>
          <w:rFonts w:ascii="Arial Narrow" w:hAnsi="Arial Narrow" w:cs="Arial"/>
          <w:sz w:val="22"/>
          <w:szCs w:val="22"/>
        </w:rPr>
        <w:t xml:space="preserve">Las certificaciones que no cumplan con la totalidad de los requisitos y condiciones exigidos para ellas, en el presente documento, no se anexen o no contengan la totalidad de la información solicitada, no se tendrán en cuenta para efecto de verificar la experiencia acreditada del proponente. </w:t>
      </w:r>
    </w:p>
    <w:p w14:paraId="53D7D387" w14:textId="77777777" w:rsidR="002A4B7D" w:rsidRPr="002A4B7D" w:rsidRDefault="002A4B7D" w:rsidP="002A4B7D">
      <w:pPr>
        <w:pStyle w:val="Sinespaciado"/>
        <w:jc w:val="both"/>
        <w:rPr>
          <w:rFonts w:ascii="Arial Narrow" w:hAnsi="Arial Narrow" w:cs="Arial"/>
          <w:sz w:val="22"/>
          <w:szCs w:val="22"/>
        </w:rPr>
      </w:pPr>
    </w:p>
    <w:p w14:paraId="19DAD1B0" w14:textId="77777777" w:rsidR="002A4B7D" w:rsidRPr="002A4B7D" w:rsidRDefault="002A4B7D" w:rsidP="002A4B7D">
      <w:pPr>
        <w:pStyle w:val="Sinespaciado"/>
        <w:jc w:val="both"/>
        <w:rPr>
          <w:rFonts w:ascii="Arial Narrow" w:hAnsi="Arial Narrow" w:cs="Arial"/>
          <w:sz w:val="22"/>
          <w:szCs w:val="22"/>
        </w:rPr>
      </w:pPr>
      <w:r w:rsidRPr="002A4B7D">
        <w:rPr>
          <w:rFonts w:ascii="Arial Narrow" w:hAnsi="Arial Narrow" w:cs="Arial"/>
          <w:sz w:val="22"/>
          <w:szCs w:val="22"/>
        </w:rPr>
        <w:t>La propuesta que no acredite la experiencia mínima requerida no será habilitada y por consiguiente no será evaluada.</w:t>
      </w:r>
    </w:p>
    <w:p w14:paraId="0040438F" w14:textId="77777777" w:rsidR="0033535F" w:rsidRPr="002A4B7D" w:rsidRDefault="0033535F" w:rsidP="0033535F">
      <w:pPr>
        <w:spacing w:after="0" w:line="240" w:lineRule="auto"/>
        <w:jc w:val="both"/>
        <w:rPr>
          <w:rFonts w:ascii="Arial Narrow" w:hAnsi="Arial Narrow" w:cs="Arial"/>
        </w:rPr>
      </w:pPr>
    </w:p>
    <w:p w14:paraId="0C10D0B7" w14:textId="77777777" w:rsidR="00B812B0" w:rsidRPr="002A4B7D" w:rsidRDefault="00B812B0" w:rsidP="00B812B0">
      <w:pPr>
        <w:spacing w:after="0" w:line="240" w:lineRule="auto"/>
        <w:jc w:val="both"/>
        <w:rPr>
          <w:rFonts w:ascii="Arial Narrow" w:hAnsi="Arial Narrow" w:cs="Arial"/>
          <w:b/>
          <w:bCs/>
        </w:rPr>
      </w:pPr>
      <w:r w:rsidRPr="002A4B7D">
        <w:rPr>
          <w:rFonts w:ascii="Arial Narrow" w:hAnsi="Arial Narrow" w:cs="Arial"/>
          <w:b/>
          <w:bCs/>
        </w:rPr>
        <w:t>NOTAS:</w:t>
      </w:r>
    </w:p>
    <w:p w14:paraId="506C3B26" w14:textId="77777777" w:rsidR="00B812B0" w:rsidRPr="002A4B7D" w:rsidRDefault="00B812B0" w:rsidP="00B812B0">
      <w:pPr>
        <w:spacing w:after="0" w:line="240" w:lineRule="auto"/>
        <w:jc w:val="both"/>
        <w:rPr>
          <w:rFonts w:ascii="Arial Narrow" w:hAnsi="Arial Narrow" w:cs="Arial"/>
          <w:b/>
          <w:bCs/>
        </w:rPr>
      </w:pPr>
    </w:p>
    <w:p w14:paraId="7C23A7B6" w14:textId="77777777" w:rsidR="00B812B0" w:rsidRPr="002A4B7D" w:rsidRDefault="00B812B0" w:rsidP="00B812B0">
      <w:pPr>
        <w:pStyle w:val="Prrafodelista"/>
        <w:numPr>
          <w:ilvl w:val="0"/>
          <w:numId w:val="33"/>
        </w:numPr>
        <w:jc w:val="both"/>
        <w:rPr>
          <w:rFonts w:ascii="Arial Narrow" w:hAnsi="Arial Narrow" w:cs="Arial"/>
          <w:sz w:val="22"/>
          <w:szCs w:val="22"/>
        </w:rPr>
      </w:pPr>
      <w:r w:rsidRPr="002A4B7D">
        <w:rPr>
          <w:rFonts w:ascii="Arial Narrow" w:hAnsi="Arial Narrow" w:cs="Arial"/>
          <w:sz w:val="22"/>
          <w:szCs w:val="22"/>
        </w:rPr>
        <w:t>Como soporte de la información suministrada, se podrá anexar adicionalmente toda la documentación contractual necesaria que permita evidenciar y verificar claramente el cumplimiento a los requerimientos exigidos.</w:t>
      </w:r>
    </w:p>
    <w:p w14:paraId="554B1543" w14:textId="77777777" w:rsidR="00B812B0" w:rsidRPr="0033535F" w:rsidRDefault="00B812B0" w:rsidP="00B812B0">
      <w:pPr>
        <w:pStyle w:val="Prrafodelista"/>
        <w:numPr>
          <w:ilvl w:val="0"/>
          <w:numId w:val="33"/>
        </w:numPr>
        <w:jc w:val="both"/>
        <w:rPr>
          <w:rFonts w:ascii="Arial Narrow" w:hAnsi="Arial Narrow" w:cs="Arial"/>
          <w:sz w:val="22"/>
          <w:szCs w:val="22"/>
        </w:rPr>
      </w:pPr>
      <w:r w:rsidRPr="002A4B7D">
        <w:rPr>
          <w:rFonts w:ascii="Arial Narrow" w:hAnsi="Arial Narrow" w:cs="Arial"/>
          <w:sz w:val="22"/>
          <w:szCs w:val="22"/>
        </w:rPr>
        <w:t>En caso de que el proponente sea un consorcio, unión temporal o promesa de sociedad futura o cualquier forma de proponente plural, la experiencia exigida puede ser acreditada por cualquiera de los integrantes en forma</w:t>
      </w:r>
      <w:r w:rsidRPr="0033535F">
        <w:rPr>
          <w:rFonts w:ascii="Arial Narrow" w:hAnsi="Arial Narrow" w:cs="Arial"/>
          <w:sz w:val="22"/>
          <w:szCs w:val="22"/>
        </w:rPr>
        <w:t xml:space="preserve"> individual o en conjunto.</w:t>
      </w:r>
    </w:p>
    <w:p w14:paraId="6D48DDFF" w14:textId="77777777" w:rsidR="00B812B0" w:rsidRPr="0033535F" w:rsidRDefault="00B812B0" w:rsidP="00B812B0">
      <w:pPr>
        <w:pStyle w:val="Prrafodelista"/>
        <w:numPr>
          <w:ilvl w:val="0"/>
          <w:numId w:val="33"/>
        </w:numPr>
        <w:jc w:val="both"/>
        <w:rPr>
          <w:rFonts w:ascii="Arial Narrow" w:hAnsi="Arial Narrow" w:cs="Arial"/>
          <w:sz w:val="22"/>
          <w:szCs w:val="22"/>
        </w:rPr>
      </w:pPr>
      <w:r w:rsidRPr="0033535F">
        <w:rPr>
          <w:rFonts w:ascii="Arial Narrow" w:hAnsi="Arial Narrow" w:cs="Arial"/>
          <w:sz w:val="22"/>
          <w:szCs w:val="22"/>
        </w:rPr>
        <w:t>En caso de que el proponente acredite experiencia de contratos en los que participó como integrante de un consorcio o unión temporal o cualquier forma de proponente plural, para el valor se tendrá en cuenta esta experiencia proporcionalmente de acuerdo con el porcentaje de participación registrado en el RUP.</w:t>
      </w:r>
    </w:p>
    <w:p w14:paraId="10F10676" w14:textId="77777777" w:rsidR="00B812B0" w:rsidRPr="0033535F" w:rsidRDefault="00B812B0" w:rsidP="00B812B0">
      <w:pPr>
        <w:pStyle w:val="Prrafodelista"/>
        <w:numPr>
          <w:ilvl w:val="0"/>
          <w:numId w:val="33"/>
        </w:numPr>
        <w:jc w:val="both"/>
        <w:rPr>
          <w:rFonts w:ascii="Arial Narrow" w:hAnsi="Arial Narrow" w:cs="Arial"/>
          <w:sz w:val="22"/>
          <w:szCs w:val="22"/>
        </w:rPr>
      </w:pPr>
      <w:r w:rsidRPr="0033535F">
        <w:rPr>
          <w:rFonts w:ascii="Arial Narrow" w:hAnsi="Arial Narrow" w:cs="Arial"/>
          <w:sz w:val="22"/>
          <w:szCs w:val="22"/>
        </w:rPr>
        <w:t xml:space="preserve">Si los contratos se ejecutaron como parte de un consorcio, unión temporal o promesa de sociedad futura, se tendrán en cuenta los valores en SMMLV proporcionales según el porcentaje de participación que aparezca en el RUP. </w:t>
      </w:r>
    </w:p>
    <w:p w14:paraId="32E2148B" w14:textId="77777777" w:rsidR="00B812B0" w:rsidRPr="0033535F" w:rsidRDefault="00B812B0" w:rsidP="00B812B0">
      <w:pPr>
        <w:pStyle w:val="Prrafodelista"/>
        <w:numPr>
          <w:ilvl w:val="0"/>
          <w:numId w:val="33"/>
        </w:numPr>
        <w:jc w:val="both"/>
        <w:rPr>
          <w:rFonts w:ascii="Arial Narrow" w:hAnsi="Arial Narrow" w:cs="Arial"/>
          <w:sz w:val="22"/>
          <w:szCs w:val="22"/>
        </w:rPr>
      </w:pPr>
      <w:r w:rsidRPr="0033535F">
        <w:rPr>
          <w:rFonts w:ascii="Arial Narrow" w:hAnsi="Arial Narrow" w:cs="Arial"/>
          <w:sz w:val="22"/>
          <w:szCs w:val="22"/>
        </w:rPr>
        <w:t>En cuanto a personas naturales y personas jurídicas privadas extranjeras no inscritas en el RUP por no tener domicilio o sucursal en el país, el requisito exigido es el mismo, pero deberán aportar la debida documentación soporte en la cual se pueda verificar la experiencia. Es necesario, tener en cuenta, que todos los documentos otorgados en el exterior para acreditar lo dispuesto en este numeral, deberán presentarse legalizados en la forma prevista en los Artículos 259 y 260 de Código de Procedimiento Civil y el Artículo 480 del Código de Comercio. Si se tratare de documentos expedidos por autoridades de países miembros del Convenio de la Haya de 1961, se requerirá únicamente de la Apostille.</w:t>
      </w:r>
    </w:p>
    <w:p w14:paraId="3D644AF1" w14:textId="77777777" w:rsidR="00B812B0" w:rsidRPr="0033535F" w:rsidRDefault="00B812B0" w:rsidP="00B812B0">
      <w:pPr>
        <w:pStyle w:val="Prrafodelista"/>
        <w:numPr>
          <w:ilvl w:val="0"/>
          <w:numId w:val="33"/>
        </w:numPr>
        <w:jc w:val="both"/>
        <w:rPr>
          <w:rFonts w:ascii="Arial Narrow" w:hAnsi="Arial Narrow" w:cs="Arial"/>
          <w:sz w:val="22"/>
          <w:szCs w:val="22"/>
        </w:rPr>
      </w:pPr>
      <w:r w:rsidRPr="0033535F">
        <w:rPr>
          <w:rFonts w:ascii="Arial Narrow" w:hAnsi="Arial Narrow" w:cs="Arial"/>
          <w:sz w:val="22"/>
          <w:szCs w:val="22"/>
        </w:rPr>
        <w:t>Los proponentes extranjeros sin domicilio o sucursal en Colombia deberán, adjuntar las certificaciones respectivas, las cuales deberán contener el nombre del contratante, del contratista, objeto, fecha de inicio, fecha de terminación y valor del contrato, las cuales deben cumplir con lo exigido en el artículo 480 del Código de Comercio y la resolución 7144 del 20 de octubre de 2014 expedida por el Ministerio de Relaciones Exteriores de Colombia para los documentos públicos.</w:t>
      </w:r>
    </w:p>
    <w:p w14:paraId="34D0046C" w14:textId="77777777" w:rsidR="00B812B0" w:rsidRPr="0033535F" w:rsidRDefault="00B812B0" w:rsidP="00B812B0">
      <w:pPr>
        <w:pStyle w:val="Prrafodelista"/>
        <w:numPr>
          <w:ilvl w:val="0"/>
          <w:numId w:val="33"/>
        </w:numPr>
        <w:jc w:val="both"/>
        <w:rPr>
          <w:rFonts w:ascii="Arial Narrow" w:hAnsi="Arial Narrow" w:cs="Arial"/>
          <w:sz w:val="22"/>
          <w:szCs w:val="22"/>
        </w:rPr>
      </w:pPr>
      <w:r w:rsidRPr="0033535F">
        <w:rPr>
          <w:rFonts w:ascii="Arial Narrow" w:hAnsi="Arial Narrow" w:cs="Arial"/>
          <w:sz w:val="22"/>
          <w:szCs w:val="22"/>
        </w:rPr>
        <w:t>Si el valor del contrato está pactado en una moneda extranjera se convertirá a pesos colombianos, tomando como referencia la tasa de cambio oficial vigente que indique el Banco de la República a la fecha es último día del mes en que finalizó el Contrato, luego se procederá a actualizar dicha suma en SMMLV al año de apertura del proceso contractual.</w:t>
      </w:r>
    </w:p>
    <w:p w14:paraId="2B468398" w14:textId="77777777" w:rsidR="00B812B0" w:rsidRPr="00434A7D" w:rsidRDefault="00B812B0" w:rsidP="00B812B0">
      <w:pPr>
        <w:spacing w:after="0" w:line="240" w:lineRule="auto"/>
        <w:jc w:val="both"/>
        <w:rPr>
          <w:rFonts w:ascii="Arial Narrow" w:hAnsi="Arial Narrow" w:cs="Arial"/>
        </w:rPr>
      </w:pPr>
    </w:p>
    <w:p w14:paraId="4B332853" w14:textId="77777777" w:rsidR="00B812B0" w:rsidRPr="00434A7D" w:rsidRDefault="00B812B0" w:rsidP="00B812B0">
      <w:pPr>
        <w:spacing w:after="0" w:line="240" w:lineRule="auto"/>
        <w:jc w:val="both"/>
        <w:rPr>
          <w:rFonts w:ascii="Arial Narrow" w:hAnsi="Arial Narrow" w:cs="Arial"/>
          <w:b/>
          <w:color w:val="000000"/>
        </w:rPr>
      </w:pPr>
      <w:r w:rsidRPr="00434A7D">
        <w:rPr>
          <w:rFonts w:ascii="Arial Narrow" w:hAnsi="Arial Narrow" w:cs="Arial"/>
          <w:b/>
          <w:color w:val="000000"/>
        </w:rPr>
        <w:t>Acreditación de la experiencia</w:t>
      </w:r>
    </w:p>
    <w:p w14:paraId="049EC449" w14:textId="77777777" w:rsidR="00B812B0" w:rsidRPr="00434A7D" w:rsidRDefault="00B812B0" w:rsidP="00B812B0">
      <w:pPr>
        <w:spacing w:after="0" w:line="240" w:lineRule="auto"/>
        <w:jc w:val="both"/>
        <w:rPr>
          <w:rFonts w:ascii="Arial Narrow" w:hAnsi="Arial Narrow" w:cs="Arial"/>
        </w:rPr>
      </w:pPr>
    </w:p>
    <w:p w14:paraId="59DCC69C" w14:textId="77777777" w:rsidR="00B812B0" w:rsidRPr="00434A7D" w:rsidRDefault="00B812B0" w:rsidP="00B812B0">
      <w:pPr>
        <w:spacing w:after="0" w:line="240" w:lineRule="auto"/>
        <w:jc w:val="both"/>
        <w:rPr>
          <w:rFonts w:ascii="Arial Narrow" w:hAnsi="Arial Narrow" w:cs="Arial"/>
        </w:rPr>
      </w:pPr>
      <w:r w:rsidRPr="00434A7D">
        <w:rPr>
          <w:rFonts w:ascii="Arial Narrow" w:hAnsi="Arial Narrow" w:cs="Arial"/>
        </w:rPr>
        <w:t>El proponente debe diligenciar el FORMATO 37 – EXPERIENCIA ESPECIFICA DEL PROPONENTE, relacionando los contratos con los que pretende acreditar la experiencia, indicando el número de consecutivo del reporte en el RUP en el cual se encuentre inscrito el contrato.</w:t>
      </w:r>
    </w:p>
    <w:p w14:paraId="05BC4151" w14:textId="77777777" w:rsidR="00B812B0" w:rsidRPr="00434A7D" w:rsidRDefault="00B812B0" w:rsidP="00B812B0">
      <w:pPr>
        <w:spacing w:after="0" w:line="240" w:lineRule="auto"/>
        <w:jc w:val="both"/>
        <w:rPr>
          <w:rFonts w:ascii="Arial Narrow" w:hAnsi="Arial Narrow" w:cs="Arial"/>
        </w:rPr>
      </w:pPr>
    </w:p>
    <w:p w14:paraId="22227075" w14:textId="77777777" w:rsidR="00B812B0" w:rsidRPr="00434A7D" w:rsidRDefault="00B812B0" w:rsidP="00B812B0">
      <w:pPr>
        <w:spacing w:after="0" w:line="240" w:lineRule="auto"/>
        <w:jc w:val="both"/>
        <w:rPr>
          <w:rFonts w:ascii="Arial Narrow" w:hAnsi="Arial Narrow" w:cs="Arial"/>
        </w:rPr>
      </w:pPr>
      <w:r w:rsidRPr="00434A7D">
        <w:rPr>
          <w:rFonts w:ascii="Arial Narrow" w:hAnsi="Arial Narrow" w:cs="Arial"/>
        </w:rPr>
        <w:t>Para acreditar la experiencia el proponente debe aportar certificación de ejecución del contrato y/o acta de recibo final y/o acta de liquidación del contrato, donde se pueda establecer claramente la Entidad contratante, el objeto contractual, valor final del contrato, fecha de inicio y finalización de este. Los documentos aportados deben contener como mínimo la información solicitada en el Formato 37.</w:t>
      </w:r>
    </w:p>
    <w:p w14:paraId="1E40FC8B" w14:textId="77777777" w:rsidR="00B812B0" w:rsidRPr="00434A7D" w:rsidRDefault="00B812B0" w:rsidP="00B812B0">
      <w:pPr>
        <w:spacing w:after="0" w:line="240" w:lineRule="auto"/>
        <w:jc w:val="both"/>
        <w:rPr>
          <w:rFonts w:ascii="Arial Narrow" w:hAnsi="Arial Narrow" w:cs="Arial"/>
        </w:rPr>
      </w:pPr>
    </w:p>
    <w:p w14:paraId="3E251146" w14:textId="77777777" w:rsidR="00B812B0" w:rsidRPr="00434A7D" w:rsidRDefault="00B812B0" w:rsidP="00B812B0">
      <w:pPr>
        <w:spacing w:after="0" w:line="240" w:lineRule="auto"/>
        <w:jc w:val="both"/>
        <w:rPr>
          <w:rFonts w:ascii="Arial Narrow" w:hAnsi="Arial Narrow" w:cs="Arial"/>
        </w:rPr>
      </w:pPr>
      <w:r w:rsidRPr="00434A7D">
        <w:rPr>
          <w:rFonts w:ascii="Arial Narrow" w:hAnsi="Arial Narrow" w:cs="Arial"/>
        </w:rPr>
        <w:lastRenderedPageBreak/>
        <w:t>Cuando el proponente certifique contratos en los cuales participó en unión temporal o consorcio, acreditará como experiencia el valor que corresponda al porcentaje de su participación.</w:t>
      </w:r>
    </w:p>
    <w:p w14:paraId="2F148DC9" w14:textId="77777777" w:rsidR="00B812B0" w:rsidRPr="00434A7D" w:rsidRDefault="00B812B0" w:rsidP="00B812B0">
      <w:pPr>
        <w:spacing w:after="0" w:line="240" w:lineRule="auto"/>
        <w:jc w:val="both"/>
        <w:rPr>
          <w:rFonts w:ascii="Arial Narrow" w:hAnsi="Arial Narrow" w:cs="Arial"/>
        </w:rPr>
      </w:pPr>
    </w:p>
    <w:p w14:paraId="42902C50" w14:textId="77777777" w:rsidR="00B812B0" w:rsidRPr="00434A7D" w:rsidRDefault="00B812B0" w:rsidP="00B812B0">
      <w:pPr>
        <w:spacing w:after="0" w:line="240" w:lineRule="auto"/>
        <w:jc w:val="both"/>
        <w:rPr>
          <w:rFonts w:ascii="Arial Narrow" w:hAnsi="Arial Narrow" w:cs="Arial"/>
        </w:rPr>
      </w:pPr>
      <w:r w:rsidRPr="00434A7D">
        <w:rPr>
          <w:rFonts w:ascii="Arial Narrow" w:hAnsi="Arial Narrow" w:cs="Arial"/>
        </w:rPr>
        <w:t>Los proponentes extranjeros sin domicilio o sucursal en Colombia deberán diligenciar el Formato 37 adjuntando las certificaciones respectivas, las cuales deberán contener el nombre del contratante, del contratista, objeto, fecha de inicio, fecha de terminación, valor del contrato, y deberán cumplir con lo exigido en el artículo 480 del Código de Comercio y la Resolución 10547 del 2018 expedida por el Ministerio de Relaciones Exteriores de Colombia.</w:t>
      </w:r>
    </w:p>
    <w:p w14:paraId="3000E02A" w14:textId="11B42C31" w:rsidR="00B812B0" w:rsidRDefault="00B812B0" w:rsidP="00B812B0">
      <w:pPr>
        <w:spacing w:after="0" w:line="240" w:lineRule="auto"/>
        <w:jc w:val="both"/>
        <w:rPr>
          <w:rFonts w:ascii="Arial Narrow" w:hAnsi="Arial Narrow" w:cs="Arial"/>
        </w:rPr>
      </w:pPr>
    </w:p>
    <w:p w14:paraId="2C91C255" w14:textId="62046805" w:rsidR="0033535F" w:rsidRPr="0033535F" w:rsidRDefault="0033535F" w:rsidP="0033535F">
      <w:pPr>
        <w:spacing w:after="0" w:line="240" w:lineRule="auto"/>
        <w:jc w:val="both"/>
        <w:rPr>
          <w:rFonts w:ascii="Arial Narrow" w:hAnsi="Arial Narrow" w:cs="Arial"/>
          <w:bCs/>
          <w:color w:val="000000"/>
          <w:kern w:val="32"/>
        </w:rPr>
      </w:pPr>
      <w:r w:rsidRPr="0033535F">
        <w:rPr>
          <w:rFonts w:ascii="Arial Narrow" w:hAnsi="Arial Narrow" w:cs="Arial"/>
          <w:bCs/>
          <w:color w:val="000000"/>
          <w:kern w:val="32"/>
        </w:rPr>
        <w:t xml:space="preserve">Si se relacionan más de tres (3) contratos en el Formato No. </w:t>
      </w:r>
      <w:r>
        <w:rPr>
          <w:rFonts w:ascii="Arial Narrow" w:hAnsi="Arial Narrow" w:cs="Arial"/>
          <w:bCs/>
          <w:color w:val="000000"/>
          <w:kern w:val="32"/>
        </w:rPr>
        <w:t>37</w:t>
      </w:r>
      <w:r w:rsidRPr="0033535F">
        <w:rPr>
          <w:rFonts w:ascii="Arial Narrow" w:hAnsi="Arial Narrow" w:cs="Arial"/>
          <w:bCs/>
          <w:color w:val="000000"/>
          <w:kern w:val="32"/>
        </w:rPr>
        <w:t xml:space="preserve">, sólo se tendrán en cuenta para la verificación los tres (3) primeros relacionados, de conformidad con el orden en que fueron incorporadas en la propuesta. </w:t>
      </w:r>
    </w:p>
    <w:p w14:paraId="481018BC" w14:textId="77777777" w:rsidR="0033535F" w:rsidRPr="00434A7D" w:rsidRDefault="0033535F" w:rsidP="00B812B0">
      <w:pPr>
        <w:spacing w:after="0" w:line="240" w:lineRule="auto"/>
        <w:jc w:val="both"/>
        <w:rPr>
          <w:rFonts w:ascii="Arial Narrow" w:hAnsi="Arial Narrow" w:cs="Arial"/>
        </w:rPr>
      </w:pPr>
    </w:p>
    <w:p w14:paraId="2CA482B3" w14:textId="77777777" w:rsidR="00B812B0" w:rsidRPr="00434A7D" w:rsidRDefault="00B812B0" w:rsidP="00B812B0">
      <w:pPr>
        <w:spacing w:after="0" w:line="240" w:lineRule="auto"/>
        <w:jc w:val="both"/>
        <w:rPr>
          <w:rFonts w:ascii="Arial Narrow" w:hAnsi="Arial Narrow" w:cs="Arial"/>
        </w:rPr>
      </w:pPr>
      <w:r w:rsidRPr="00434A7D">
        <w:rPr>
          <w:rFonts w:ascii="Arial Narrow" w:hAnsi="Arial Narrow" w:cs="Arial"/>
        </w:rPr>
        <w:t xml:space="preserve">Los contratos con los que se pretenda acreditar la experiencia que hayan sido celebrados con la Aeronáutica Civil, no necesitan ser certificados, pero deben ser relacionados en el Formato </w:t>
      </w:r>
      <w:r>
        <w:rPr>
          <w:rFonts w:ascii="Arial Narrow" w:hAnsi="Arial Narrow" w:cs="Arial"/>
        </w:rPr>
        <w:t>37</w:t>
      </w:r>
      <w:r w:rsidRPr="00434A7D">
        <w:rPr>
          <w:rFonts w:ascii="Arial Narrow" w:hAnsi="Arial Narrow" w:cs="Arial"/>
        </w:rPr>
        <w:t>.</w:t>
      </w:r>
    </w:p>
    <w:p w14:paraId="6E86AC04" w14:textId="77777777" w:rsidR="00924577" w:rsidRPr="00924577" w:rsidRDefault="00924577" w:rsidP="00924577">
      <w:pPr>
        <w:autoSpaceDE w:val="0"/>
        <w:autoSpaceDN w:val="0"/>
        <w:adjustRightInd w:val="0"/>
        <w:spacing w:after="0"/>
        <w:ind w:left="57"/>
        <w:jc w:val="both"/>
        <w:rPr>
          <w:rFonts w:ascii="Arial Narrow" w:eastAsia="Arial Unicode MS" w:hAnsi="Arial Narrow" w:cs="Arial"/>
          <w:color w:val="000000" w:themeColor="text1"/>
        </w:rPr>
      </w:pPr>
    </w:p>
    <w:p w14:paraId="3F81FA3B" w14:textId="77777777" w:rsidR="00924577" w:rsidRPr="00924577" w:rsidRDefault="00924577" w:rsidP="00924577">
      <w:pPr>
        <w:spacing w:after="0"/>
        <w:jc w:val="both"/>
        <w:rPr>
          <w:rFonts w:ascii="Arial Narrow" w:hAnsi="Arial Narrow" w:cs="Arial"/>
        </w:rPr>
      </w:pPr>
      <w:r w:rsidRPr="00924577">
        <w:rPr>
          <w:rFonts w:ascii="Arial Narrow" w:hAnsi="Arial Narrow" w:cs="Arial"/>
        </w:rPr>
        <w:t>La siguiente tabla se utilizará para la actualización del monto de los contratos, con el fin de evaluarlos en igualdad de condiciones mediante SMMLV (Salario Mínimo Mensual Legal Vigente).</w:t>
      </w:r>
    </w:p>
    <w:p w14:paraId="78698F1C" w14:textId="77777777" w:rsidR="00924577" w:rsidRPr="00924577" w:rsidRDefault="00924577" w:rsidP="00924577">
      <w:pPr>
        <w:spacing w:after="0"/>
        <w:jc w:val="both"/>
        <w:rPr>
          <w:rFonts w:ascii="Arial Narrow" w:hAnsi="Arial Narrow" w:cs="Arial"/>
        </w:rPr>
      </w:pPr>
    </w:p>
    <w:p w14:paraId="154E9127" w14:textId="77777777" w:rsidR="00924577" w:rsidRPr="00924577" w:rsidRDefault="00924577" w:rsidP="00924577">
      <w:pPr>
        <w:spacing w:after="0"/>
        <w:jc w:val="both"/>
        <w:rPr>
          <w:rFonts w:ascii="Arial Narrow" w:hAnsi="Arial Narrow" w:cs="Arial"/>
          <w:b/>
        </w:rPr>
      </w:pPr>
      <w:r w:rsidRPr="00924577">
        <w:rPr>
          <w:rFonts w:ascii="Arial Narrow" w:hAnsi="Arial Narrow" w:cs="Arial"/>
          <w:b/>
        </w:rPr>
        <w:t>Actualización monto de los contratos</w:t>
      </w:r>
    </w:p>
    <w:p w14:paraId="02233008" w14:textId="77777777" w:rsidR="00924577" w:rsidRPr="00924577" w:rsidRDefault="00924577" w:rsidP="00924577">
      <w:pPr>
        <w:spacing w:after="0"/>
        <w:jc w:val="both"/>
        <w:rPr>
          <w:rFonts w:ascii="Arial Narrow" w:hAnsi="Arial Narrow" w:cs="Arial"/>
        </w:rPr>
      </w:pPr>
    </w:p>
    <w:p w14:paraId="1AF6527D" w14:textId="77777777" w:rsidR="00924577" w:rsidRPr="00924577" w:rsidRDefault="00924577" w:rsidP="00924577">
      <w:pPr>
        <w:spacing w:after="0"/>
        <w:jc w:val="center"/>
        <w:rPr>
          <w:rFonts w:ascii="Arial Narrow" w:hAnsi="Arial Narrow" w:cs="Arial"/>
          <w:b/>
        </w:rPr>
      </w:pPr>
      <w:r w:rsidRPr="00924577">
        <w:rPr>
          <w:rFonts w:ascii="Arial Narrow" w:hAnsi="Arial Narrow" w:cs="Arial"/>
          <w:b/>
        </w:rPr>
        <w:t>TABLA - EVOLUCIÓN DEL SALARIO MÍNIMO MENSUAL LEGAL</w:t>
      </w:r>
    </w:p>
    <w:p w14:paraId="76C745FF" w14:textId="77777777" w:rsidR="00924577" w:rsidRPr="00924577" w:rsidRDefault="00924577" w:rsidP="00924577">
      <w:pPr>
        <w:spacing w:after="0"/>
        <w:jc w:val="both"/>
        <w:rPr>
          <w:rFonts w:ascii="Arial Narrow" w:hAnsi="Arial Narrow"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384"/>
        <w:gridCol w:w="2816"/>
      </w:tblGrid>
      <w:tr w:rsidR="00924577" w:rsidRPr="00924577" w14:paraId="53377FF3" w14:textId="77777777" w:rsidTr="003E2D1E">
        <w:trPr>
          <w:trHeight w:val="390"/>
          <w:tblHeader/>
          <w:jc w:val="center"/>
        </w:trPr>
        <w:tc>
          <w:tcPr>
            <w:tcW w:w="4384" w:type="dxa"/>
            <w:vAlign w:val="center"/>
          </w:tcPr>
          <w:p w14:paraId="55D54E82" w14:textId="77777777" w:rsidR="00924577" w:rsidRPr="00924577" w:rsidRDefault="00924577" w:rsidP="00924577">
            <w:pPr>
              <w:spacing w:after="0"/>
              <w:rPr>
                <w:rFonts w:ascii="Arial Narrow" w:hAnsi="Arial Narrow" w:cs="Arial"/>
                <w:b/>
                <w:sz w:val="18"/>
              </w:rPr>
            </w:pPr>
            <w:r w:rsidRPr="00924577">
              <w:rPr>
                <w:rFonts w:ascii="Arial Narrow" w:hAnsi="Arial Narrow" w:cs="Arial"/>
                <w:b/>
                <w:sz w:val="18"/>
              </w:rPr>
              <w:t xml:space="preserve">             PERIODO</w:t>
            </w:r>
          </w:p>
        </w:tc>
        <w:tc>
          <w:tcPr>
            <w:tcW w:w="2816" w:type="dxa"/>
            <w:vAlign w:val="center"/>
          </w:tcPr>
          <w:p w14:paraId="7331A944" w14:textId="77777777" w:rsidR="00924577" w:rsidRPr="00924577" w:rsidRDefault="00924577" w:rsidP="00924577">
            <w:pPr>
              <w:spacing w:after="0"/>
              <w:jc w:val="center"/>
              <w:rPr>
                <w:rFonts w:ascii="Arial Narrow" w:hAnsi="Arial Narrow" w:cs="Arial"/>
                <w:b/>
                <w:sz w:val="18"/>
              </w:rPr>
            </w:pPr>
            <w:r w:rsidRPr="00924577">
              <w:rPr>
                <w:rFonts w:ascii="Arial Narrow" w:hAnsi="Arial Narrow" w:cs="Arial"/>
                <w:b/>
                <w:sz w:val="18"/>
              </w:rPr>
              <w:t>MONTO MENSUAL</w:t>
            </w:r>
          </w:p>
        </w:tc>
      </w:tr>
      <w:tr w:rsidR="00924577" w:rsidRPr="00924577" w14:paraId="67CD7180" w14:textId="77777777" w:rsidTr="003E2D1E">
        <w:trPr>
          <w:jc w:val="center"/>
        </w:trPr>
        <w:tc>
          <w:tcPr>
            <w:tcW w:w="4384" w:type="dxa"/>
            <w:tcBorders>
              <w:top w:val="single" w:sz="4" w:space="0" w:color="auto"/>
              <w:left w:val="single" w:sz="4" w:space="0" w:color="auto"/>
              <w:bottom w:val="single" w:sz="4" w:space="0" w:color="auto"/>
              <w:right w:val="single" w:sz="4" w:space="0" w:color="auto"/>
            </w:tcBorders>
            <w:vAlign w:val="center"/>
          </w:tcPr>
          <w:p w14:paraId="13347D00" w14:textId="77777777" w:rsidR="00924577" w:rsidRPr="00924577" w:rsidRDefault="00924577" w:rsidP="00924577">
            <w:pPr>
              <w:spacing w:after="0"/>
              <w:jc w:val="both"/>
              <w:rPr>
                <w:rFonts w:ascii="Arial Narrow" w:hAnsi="Arial Narrow" w:cs="Arial"/>
                <w:sz w:val="18"/>
              </w:rPr>
            </w:pPr>
            <w:r w:rsidRPr="00924577">
              <w:rPr>
                <w:rFonts w:ascii="Arial Narrow" w:hAnsi="Arial Narrow" w:cs="Arial"/>
                <w:sz w:val="18"/>
              </w:rPr>
              <w:t xml:space="preserve">Enero 1 de </w:t>
            </w:r>
            <w:smartTag w:uri="urn:schemas-microsoft-com:office:smarttags" w:element="metricconverter">
              <w:smartTagPr>
                <w:attr w:name="ProductID" w:val="2005 a"/>
              </w:smartTagPr>
              <w:r w:rsidRPr="00924577">
                <w:rPr>
                  <w:rFonts w:ascii="Arial Narrow" w:hAnsi="Arial Narrow" w:cs="Arial"/>
                  <w:sz w:val="18"/>
                </w:rPr>
                <w:t>2005 a</w:t>
              </w:r>
            </w:smartTag>
            <w:r w:rsidRPr="00924577">
              <w:rPr>
                <w:rFonts w:ascii="Arial Narrow" w:hAnsi="Arial Narrow" w:cs="Arial"/>
                <w:sz w:val="18"/>
              </w:rPr>
              <w:t xml:space="preserve"> </w:t>
            </w:r>
            <w:proofErr w:type="gramStart"/>
            <w:r w:rsidRPr="00924577">
              <w:rPr>
                <w:rFonts w:ascii="Arial Narrow" w:hAnsi="Arial Narrow" w:cs="Arial"/>
                <w:sz w:val="18"/>
              </w:rPr>
              <w:t>Dic.</w:t>
            </w:r>
            <w:proofErr w:type="gramEnd"/>
            <w:r w:rsidRPr="00924577">
              <w:rPr>
                <w:rFonts w:ascii="Arial Narrow" w:hAnsi="Arial Narrow" w:cs="Arial"/>
                <w:sz w:val="18"/>
              </w:rPr>
              <w:t xml:space="preserve"> 31 de 2005</w:t>
            </w:r>
          </w:p>
        </w:tc>
        <w:tc>
          <w:tcPr>
            <w:tcW w:w="2816" w:type="dxa"/>
            <w:tcBorders>
              <w:top w:val="single" w:sz="4" w:space="0" w:color="auto"/>
              <w:left w:val="single" w:sz="4" w:space="0" w:color="auto"/>
              <w:bottom w:val="single" w:sz="4" w:space="0" w:color="auto"/>
              <w:right w:val="single" w:sz="4" w:space="0" w:color="auto"/>
            </w:tcBorders>
            <w:vAlign w:val="center"/>
          </w:tcPr>
          <w:p w14:paraId="5FAC15CE" w14:textId="77777777" w:rsidR="00924577" w:rsidRPr="00924577" w:rsidRDefault="00924577" w:rsidP="00924577">
            <w:pPr>
              <w:spacing w:after="0"/>
              <w:jc w:val="center"/>
              <w:rPr>
                <w:rFonts w:ascii="Arial Narrow" w:hAnsi="Arial Narrow" w:cs="Arial"/>
                <w:sz w:val="18"/>
              </w:rPr>
            </w:pPr>
            <w:r w:rsidRPr="00924577">
              <w:rPr>
                <w:rFonts w:ascii="Arial Narrow" w:hAnsi="Arial Narrow" w:cs="Arial"/>
                <w:sz w:val="18"/>
              </w:rPr>
              <w:t>385.500</w:t>
            </w:r>
          </w:p>
        </w:tc>
      </w:tr>
      <w:tr w:rsidR="00924577" w:rsidRPr="00924577" w14:paraId="69A1C475" w14:textId="77777777" w:rsidTr="003E2D1E">
        <w:trPr>
          <w:jc w:val="center"/>
        </w:trPr>
        <w:tc>
          <w:tcPr>
            <w:tcW w:w="4384" w:type="dxa"/>
            <w:tcBorders>
              <w:top w:val="single" w:sz="4" w:space="0" w:color="auto"/>
              <w:left w:val="single" w:sz="4" w:space="0" w:color="auto"/>
              <w:bottom w:val="single" w:sz="4" w:space="0" w:color="auto"/>
              <w:right w:val="single" w:sz="4" w:space="0" w:color="auto"/>
            </w:tcBorders>
            <w:vAlign w:val="center"/>
          </w:tcPr>
          <w:p w14:paraId="4F882A65" w14:textId="77777777" w:rsidR="00924577" w:rsidRPr="00924577" w:rsidRDefault="00924577" w:rsidP="00924577">
            <w:pPr>
              <w:spacing w:after="0"/>
              <w:jc w:val="both"/>
              <w:rPr>
                <w:rFonts w:ascii="Arial Narrow" w:hAnsi="Arial Narrow" w:cs="Arial"/>
                <w:sz w:val="18"/>
              </w:rPr>
            </w:pPr>
            <w:r w:rsidRPr="00924577">
              <w:rPr>
                <w:rFonts w:ascii="Arial Narrow" w:hAnsi="Arial Narrow" w:cs="Arial"/>
                <w:sz w:val="18"/>
              </w:rPr>
              <w:t xml:space="preserve">Enero 1 de </w:t>
            </w:r>
            <w:smartTag w:uri="urn:schemas-microsoft-com:office:smarttags" w:element="metricconverter">
              <w:smartTagPr>
                <w:attr w:name="ProductID" w:val="2006 a"/>
              </w:smartTagPr>
              <w:r w:rsidRPr="00924577">
                <w:rPr>
                  <w:rFonts w:ascii="Arial Narrow" w:hAnsi="Arial Narrow" w:cs="Arial"/>
                  <w:sz w:val="18"/>
                </w:rPr>
                <w:t>2006 a</w:t>
              </w:r>
            </w:smartTag>
            <w:r w:rsidRPr="00924577">
              <w:rPr>
                <w:rFonts w:ascii="Arial Narrow" w:hAnsi="Arial Narrow" w:cs="Arial"/>
                <w:sz w:val="18"/>
              </w:rPr>
              <w:t xml:space="preserve"> Dic. 31 de 2006</w:t>
            </w:r>
          </w:p>
        </w:tc>
        <w:tc>
          <w:tcPr>
            <w:tcW w:w="2816" w:type="dxa"/>
            <w:tcBorders>
              <w:top w:val="single" w:sz="4" w:space="0" w:color="auto"/>
              <w:left w:val="single" w:sz="4" w:space="0" w:color="auto"/>
              <w:bottom w:val="single" w:sz="4" w:space="0" w:color="auto"/>
              <w:right w:val="single" w:sz="4" w:space="0" w:color="auto"/>
            </w:tcBorders>
            <w:vAlign w:val="center"/>
          </w:tcPr>
          <w:p w14:paraId="35CF37F0" w14:textId="77777777" w:rsidR="00924577" w:rsidRPr="00924577" w:rsidRDefault="00924577" w:rsidP="00924577">
            <w:pPr>
              <w:spacing w:after="0"/>
              <w:jc w:val="center"/>
              <w:rPr>
                <w:rFonts w:ascii="Arial Narrow" w:hAnsi="Arial Narrow" w:cs="Arial"/>
                <w:sz w:val="18"/>
              </w:rPr>
            </w:pPr>
            <w:r w:rsidRPr="00924577">
              <w:rPr>
                <w:rFonts w:ascii="Arial Narrow" w:hAnsi="Arial Narrow" w:cs="Arial"/>
                <w:sz w:val="18"/>
              </w:rPr>
              <w:t>408.000</w:t>
            </w:r>
          </w:p>
        </w:tc>
      </w:tr>
      <w:tr w:rsidR="00924577" w:rsidRPr="00924577" w14:paraId="7E650B41" w14:textId="77777777" w:rsidTr="003E2D1E">
        <w:trPr>
          <w:jc w:val="center"/>
        </w:trPr>
        <w:tc>
          <w:tcPr>
            <w:tcW w:w="4384" w:type="dxa"/>
            <w:tcBorders>
              <w:top w:val="single" w:sz="4" w:space="0" w:color="auto"/>
              <w:left w:val="single" w:sz="4" w:space="0" w:color="auto"/>
              <w:bottom w:val="single" w:sz="4" w:space="0" w:color="auto"/>
              <w:right w:val="single" w:sz="4" w:space="0" w:color="auto"/>
            </w:tcBorders>
            <w:vAlign w:val="center"/>
          </w:tcPr>
          <w:p w14:paraId="7DFAA746" w14:textId="77777777" w:rsidR="00924577" w:rsidRPr="00924577" w:rsidRDefault="00924577" w:rsidP="00924577">
            <w:pPr>
              <w:spacing w:after="0"/>
              <w:jc w:val="both"/>
              <w:rPr>
                <w:rFonts w:ascii="Arial Narrow" w:hAnsi="Arial Narrow" w:cs="Arial"/>
                <w:sz w:val="18"/>
              </w:rPr>
            </w:pPr>
            <w:r w:rsidRPr="00924577">
              <w:rPr>
                <w:rFonts w:ascii="Arial Narrow" w:hAnsi="Arial Narrow" w:cs="Arial"/>
                <w:sz w:val="18"/>
              </w:rPr>
              <w:t xml:space="preserve">Enero 1 de </w:t>
            </w:r>
            <w:smartTag w:uri="urn:schemas-microsoft-com:office:smarttags" w:element="metricconverter">
              <w:smartTagPr>
                <w:attr w:name="ProductID" w:val="2007 a"/>
              </w:smartTagPr>
              <w:r w:rsidRPr="00924577">
                <w:rPr>
                  <w:rFonts w:ascii="Arial Narrow" w:hAnsi="Arial Narrow" w:cs="Arial"/>
                  <w:sz w:val="18"/>
                </w:rPr>
                <w:t>2007 a</w:t>
              </w:r>
            </w:smartTag>
            <w:r w:rsidRPr="00924577">
              <w:rPr>
                <w:rFonts w:ascii="Arial Narrow" w:hAnsi="Arial Narrow" w:cs="Arial"/>
                <w:sz w:val="18"/>
              </w:rPr>
              <w:t xml:space="preserve"> Dic. 31 de 2007</w:t>
            </w:r>
          </w:p>
        </w:tc>
        <w:tc>
          <w:tcPr>
            <w:tcW w:w="2816" w:type="dxa"/>
            <w:tcBorders>
              <w:top w:val="single" w:sz="4" w:space="0" w:color="auto"/>
              <w:left w:val="single" w:sz="4" w:space="0" w:color="auto"/>
              <w:bottom w:val="single" w:sz="4" w:space="0" w:color="auto"/>
              <w:right w:val="single" w:sz="4" w:space="0" w:color="auto"/>
            </w:tcBorders>
            <w:vAlign w:val="center"/>
          </w:tcPr>
          <w:p w14:paraId="13F0226A" w14:textId="77777777" w:rsidR="00924577" w:rsidRPr="00924577" w:rsidRDefault="00924577" w:rsidP="00924577">
            <w:pPr>
              <w:spacing w:after="0"/>
              <w:jc w:val="center"/>
              <w:rPr>
                <w:rFonts w:ascii="Arial Narrow" w:hAnsi="Arial Narrow" w:cs="Arial"/>
                <w:sz w:val="18"/>
              </w:rPr>
            </w:pPr>
            <w:r w:rsidRPr="00924577">
              <w:rPr>
                <w:rFonts w:ascii="Arial Narrow" w:hAnsi="Arial Narrow" w:cs="Arial"/>
                <w:sz w:val="18"/>
              </w:rPr>
              <w:t>433.700</w:t>
            </w:r>
          </w:p>
        </w:tc>
      </w:tr>
      <w:tr w:rsidR="00924577" w:rsidRPr="00924577" w14:paraId="76DE9511" w14:textId="77777777" w:rsidTr="003E2D1E">
        <w:trPr>
          <w:jc w:val="center"/>
        </w:trPr>
        <w:tc>
          <w:tcPr>
            <w:tcW w:w="4384" w:type="dxa"/>
            <w:tcBorders>
              <w:top w:val="single" w:sz="4" w:space="0" w:color="auto"/>
              <w:left w:val="single" w:sz="4" w:space="0" w:color="auto"/>
              <w:bottom w:val="single" w:sz="4" w:space="0" w:color="auto"/>
              <w:right w:val="single" w:sz="4" w:space="0" w:color="auto"/>
            </w:tcBorders>
            <w:vAlign w:val="center"/>
          </w:tcPr>
          <w:p w14:paraId="056DB926" w14:textId="77777777" w:rsidR="00924577" w:rsidRPr="00924577" w:rsidRDefault="00924577" w:rsidP="00924577">
            <w:pPr>
              <w:spacing w:after="0"/>
              <w:jc w:val="both"/>
              <w:rPr>
                <w:rFonts w:ascii="Arial Narrow" w:hAnsi="Arial Narrow" w:cs="Arial"/>
                <w:sz w:val="18"/>
              </w:rPr>
            </w:pPr>
            <w:r w:rsidRPr="00924577">
              <w:rPr>
                <w:rFonts w:ascii="Arial Narrow" w:hAnsi="Arial Narrow" w:cs="Arial"/>
                <w:sz w:val="18"/>
              </w:rPr>
              <w:t xml:space="preserve">Enero 1 de </w:t>
            </w:r>
            <w:smartTag w:uri="urn:schemas-microsoft-com:office:smarttags" w:element="metricconverter">
              <w:smartTagPr>
                <w:attr w:name="ProductID" w:val="2008 a"/>
              </w:smartTagPr>
              <w:r w:rsidRPr="00924577">
                <w:rPr>
                  <w:rFonts w:ascii="Arial Narrow" w:hAnsi="Arial Narrow" w:cs="Arial"/>
                  <w:sz w:val="18"/>
                </w:rPr>
                <w:t>2008 a</w:t>
              </w:r>
            </w:smartTag>
            <w:r w:rsidRPr="00924577">
              <w:rPr>
                <w:rFonts w:ascii="Arial Narrow" w:hAnsi="Arial Narrow" w:cs="Arial"/>
                <w:sz w:val="18"/>
              </w:rPr>
              <w:t xml:space="preserve"> Dic. 31 de 2008</w:t>
            </w:r>
          </w:p>
        </w:tc>
        <w:tc>
          <w:tcPr>
            <w:tcW w:w="2816" w:type="dxa"/>
            <w:tcBorders>
              <w:top w:val="single" w:sz="4" w:space="0" w:color="auto"/>
              <w:left w:val="single" w:sz="4" w:space="0" w:color="auto"/>
              <w:bottom w:val="single" w:sz="4" w:space="0" w:color="auto"/>
              <w:right w:val="single" w:sz="4" w:space="0" w:color="auto"/>
            </w:tcBorders>
            <w:vAlign w:val="center"/>
          </w:tcPr>
          <w:p w14:paraId="5D649615" w14:textId="77777777" w:rsidR="00924577" w:rsidRPr="00924577" w:rsidRDefault="00924577" w:rsidP="00924577">
            <w:pPr>
              <w:spacing w:after="0"/>
              <w:jc w:val="center"/>
              <w:rPr>
                <w:rFonts w:ascii="Arial Narrow" w:hAnsi="Arial Narrow" w:cs="Arial"/>
                <w:sz w:val="18"/>
              </w:rPr>
            </w:pPr>
            <w:r w:rsidRPr="00924577">
              <w:rPr>
                <w:rFonts w:ascii="Arial Narrow" w:hAnsi="Arial Narrow" w:cs="Arial"/>
                <w:sz w:val="18"/>
              </w:rPr>
              <w:t>461.500</w:t>
            </w:r>
          </w:p>
        </w:tc>
      </w:tr>
      <w:tr w:rsidR="00924577" w:rsidRPr="00924577" w14:paraId="135CFEB0" w14:textId="77777777" w:rsidTr="003E2D1E">
        <w:trPr>
          <w:jc w:val="center"/>
        </w:trPr>
        <w:tc>
          <w:tcPr>
            <w:tcW w:w="4384" w:type="dxa"/>
            <w:tcBorders>
              <w:top w:val="single" w:sz="4" w:space="0" w:color="auto"/>
              <w:left w:val="single" w:sz="4" w:space="0" w:color="auto"/>
              <w:bottom w:val="single" w:sz="4" w:space="0" w:color="auto"/>
              <w:right w:val="single" w:sz="4" w:space="0" w:color="auto"/>
            </w:tcBorders>
            <w:vAlign w:val="center"/>
          </w:tcPr>
          <w:p w14:paraId="5409AD87" w14:textId="77777777" w:rsidR="00924577" w:rsidRPr="00924577" w:rsidRDefault="00924577" w:rsidP="00924577">
            <w:pPr>
              <w:spacing w:after="0"/>
              <w:jc w:val="both"/>
              <w:rPr>
                <w:rFonts w:ascii="Arial Narrow" w:hAnsi="Arial Narrow" w:cs="Arial"/>
                <w:sz w:val="18"/>
              </w:rPr>
            </w:pPr>
            <w:r w:rsidRPr="00924577">
              <w:rPr>
                <w:rFonts w:ascii="Arial Narrow" w:hAnsi="Arial Narrow" w:cs="Arial"/>
                <w:sz w:val="18"/>
              </w:rPr>
              <w:t xml:space="preserve">Enero 1 de </w:t>
            </w:r>
            <w:smartTag w:uri="urn:schemas-microsoft-com:office:smarttags" w:element="metricconverter">
              <w:smartTagPr>
                <w:attr w:name="ProductID" w:val="2009 a"/>
              </w:smartTagPr>
              <w:r w:rsidRPr="00924577">
                <w:rPr>
                  <w:rFonts w:ascii="Arial Narrow" w:hAnsi="Arial Narrow" w:cs="Arial"/>
                  <w:sz w:val="18"/>
                </w:rPr>
                <w:t>2009 a</w:t>
              </w:r>
            </w:smartTag>
            <w:r w:rsidRPr="00924577">
              <w:rPr>
                <w:rFonts w:ascii="Arial Narrow" w:hAnsi="Arial Narrow" w:cs="Arial"/>
                <w:sz w:val="18"/>
              </w:rPr>
              <w:t xml:space="preserve"> Dic. 31 de 2009</w:t>
            </w:r>
          </w:p>
        </w:tc>
        <w:tc>
          <w:tcPr>
            <w:tcW w:w="2816" w:type="dxa"/>
            <w:tcBorders>
              <w:top w:val="single" w:sz="4" w:space="0" w:color="auto"/>
              <w:left w:val="single" w:sz="4" w:space="0" w:color="auto"/>
              <w:bottom w:val="single" w:sz="4" w:space="0" w:color="auto"/>
              <w:right w:val="single" w:sz="4" w:space="0" w:color="auto"/>
            </w:tcBorders>
            <w:vAlign w:val="center"/>
          </w:tcPr>
          <w:p w14:paraId="1252F3BB" w14:textId="77777777" w:rsidR="00924577" w:rsidRPr="00924577" w:rsidRDefault="00924577" w:rsidP="00924577">
            <w:pPr>
              <w:spacing w:after="0"/>
              <w:jc w:val="center"/>
              <w:rPr>
                <w:rFonts w:ascii="Arial Narrow" w:hAnsi="Arial Narrow" w:cs="Arial"/>
                <w:sz w:val="18"/>
              </w:rPr>
            </w:pPr>
            <w:r w:rsidRPr="00924577">
              <w:rPr>
                <w:rFonts w:ascii="Arial Narrow" w:hAnsi="Arial Narrow" w:cs="Arial"/>
                <w:sz w:val="18"/>
              </w:rPr>
              <w:t>496.900</w:t>
            </w:r>
          </w:p>
        </w:tc>
      </w:tr>
      <w:tr w:rsidR="00924577" w:rsidRPr="00924577" w14:paraId="56001123" w14:textId="77777777" w:rsidTr="003E2D1E">
        <w:trPr>
          <w:jc w:val="center"/>
        </w:trPr>
        <w:tc>
          <w:tcPr>
            <w:tcW w:w="4384" w:type="dxa"/>
            <w:tcBorders>
              <w:top w:val="single" w:sz="4" w:space="0" w:color="auto"/>
              <w:left w:val="single" w:sz="4" w:space="0" w:color="auto"/>
              <w:bottom w:val="single" w:sz="4" w:space="0" w:color="auto"/>
              <w:right w:val="single" w:sz="4" w:space="0" w:color="auto"/>
            </w:tcBorders>
            <w:vAlign w:val="center"/>
          </w:tcPr>
          <w:p w14:paraId="71A370CA" w14:textId="77777777" w:rsidR="00924577" w:rsidRPr="00924577" w:rsidRDefault="00924577" w:rsidP="00924577">
            <w:pPr>
              <w:spacing w:after="0"/>
              <w:jc w:val="both"/>
              <w:rPr>
                <w:rFonts w:ascii="Arial Narrow" w:hAnsi="Arial Narrow" w:cs="Arial"/>
                <w:sz w:val="18"/>
              </w:rPr>
            </w:pPr>
            <w:r w:rsidRPr="00924577">
              <w:rPr>
                <w:rFonts w:ascii="Arial Narrow" w:hAnsi="Arial Narrow" w:cs="Arial"/>
                <w:sz w:val="18"/>
              </w:rPr>
              <w:t>Enero 1 de 2010 a Dic. 31 de 2010</w:t>
            </w:r>
          </w:p>
        </w:tc>
        <w:tc>
          <w:tcPr>
            <w:tcW w:w="2816" w:type="dxa"/>
            <w:tcBorders>
              <w:top w:val="single" w:sz="4" w:space="0" w:color="auto"/>
              <w:left w:val="single" w:sz="4" w:space="0" w:color="auto"/>
              <w:bottom w:val="single" w:sz="4" w:space="0" w:color="auto"/>
              <w:right w:val="single" w:sz="4" w:space="0" w:color="auto"/>
            </w:tcBorders>
            <w:vAlign w:val="center"/>
          </w:tcPr>
          <w:p w14:paraId="262AE0D5" w14:textId="77777777" w:rsidR="00924577" w:rsidRPr="00924577" w:rsidRDefault="00924577" w:rsidP="00924577">
            <w:pPr>
              <w:spacing w:after="0"/>
              <w:jc w:val="center"/>
              <w:rPr>
                <w:rFonts w:ascii="Arial Narrow" w:hAnsi="Arial Narrow" w:cs="Arial"/>
                <w:sz w:val="18"/>
              </w:rPr>
            </w:pPr>
            <w:r w:rsidRPr="00924577">
              <w:rPr>
                <w:rFonts w:ascii="Arial Narrow" w:hAnsi="Arial Narrow" w:cs="Arial"/>
                <w:sz w:val="18"/>
              </w:rPr>
              <w:t>515.000</w:t>
            </w:r>
          </w:p>
        </w:tc>
      </w:tr>
      <w:tr w:rsidR="00924577" w:rsidRPr="00924577" w14:paraId="7A85BF59" w14:textId="77777777" w:rsidTr="003E2D1E">
        <w:trPr>
          <w:jc w:val="center"/>
        </w:trPr>
        <w:tc>
          <w:tcPr>
            <w:tcW w:w="4384" w:type="dxa"/>
            <w:tcBorders>
              <w:top w:val="single" w:sz="4" w:space="0" w:color="auto"/>
              <w:left w:val="single" w:sz="4" w:space="0" w:color="auto"/>
              <w:bottom w:val="single" w:sz="4" w:space="0" w:color="auto"/>
              <w:right w:val="single" w:sz="4" w:space="0" w:color="auto"/>
            </w:tcBorders>
            <w:vAlign w:val="center"/>
          </w:tcPr>
          <w:p w14:paraId="5B9E49AC" w14:textId="77777777" w:rsidR="00924577" w:rsidRPr="00924577" w:rsidRDefault="00924577" w:rsidP="00924577">
            <w:pPr>
              <w:spacing w:after="0"/>
              <w:jc w:val="both"/>
              <w:rPr>
                <w:rFonts w:ascii="Arial Narrow" w:hAnsi="Arial Narrow" w:cs="Arial"/>
                <w:sz w:val="18"/>
              </w:rPr>
            </w:pPr>
            <w:r w:rsidRPr="00924577">
              <w:rPr>
                <w:rFonts w:ascii="Arial Narrow" w:hAnsi="Arial Narrow" w:cs="Arial"/>
                <w:sz w:val="18"/>
              </w:rPr>
              <w:t>Enero 1 de 2011 a Dic. 31 de 2011</w:t>
            </w:r>
          </w:p>
        </w:tc>
        <w:tc>
          <w:tcPr>
            <w:tcW w:w="2816" w:type="dxa"/>
            <w:tcBorders>
              <w:top w:val="single" w:sz="4" w:space="0" w:color="auto"/>
              <w:left w:val="single" w:sz="4" w:space="0" w:color="auto"/>
              <w:bottom w:val="single" w:sz="4" w:space="0" w:color="auto"/>
              <w:right w:val="single" w:sz="4" w:space="0" w:color="auto"/>
            </w:tcBorders>
            <w:vAlign w:val="center"/>
          </w:tcPr>
          <w:p w14:paraId="627D4325" w14:textId="77777777" w:rsidR="00924577" w:rsidRPr="00924577" w:rsidRDefault="00924577" w:rsidP="00924577">
            <w:pPr>
              <w:spacing w:after="0"/>
              <w:jc w:val="center"/>
              <w:rPr>
                <w:rFonts w:ascii="Arial Narrow" w:hAnsi="Arial Narrow" w:cs="Arial"/>
                <w:sz w:val="18"/>
              </w:rPr>
            </w:pPr>
            <w:r w:rsidRPr="00924577">
              <w:rPr>
                <w:rFonts w:ascii="Arial Narrow" w:hAnsi="Arial Narrow" w:cs="Arial"/>
                <w:sz w:val="18"/>
              </w:rPr>
              <w:t>535.600</w:t>
            </w:r>
          </w:p>
        </w:tc>
      </w:tr>
      <w:tr w:rsidR="00924577" w:rsidRPr="00924577" w14:paraId="4C75E144" w14:textId="77777777" w:rsidTr="003E2D1E">
        <w:trPr>
          <w:jc w:val="center"/>
        </w:trPr>
        <w:tc>
          <w:tcPr>
            <w:tcW w:w="4384" w:type="dxa"/>
            <w:tcBorders>
              <w:top w:val="single" w:sz="4" w:space="0" w:color="auto"/>
              <w:left w:val="single" w:sz="4" w:space="0" w:color="auto"/>
              <w:bottom w:val="single" w:sz="4" w:space="0" w:color="auto"/>
              <w:right w:val="single" w:sz="4" w:space="0" w:color="auto"/>
            </w:tcBorders>
            <w:vAlign w:val="center"/>
          </w:tcPr>
          <w:p w14:paraId="780AC286" w14:textId="77777777" w:rsidR="00924577" w:rsidRPr="00924577" w:rsidRDefault="00924577" w:rsidP="00924577">
            <w:pPr>
              <w:spacing w:after="0"/>
              <w:jc w:val="both"/>
              <w:rPr>
                <w:rFonts w:ascii="Arial Narrow" w:hAnsi="Arial Narrow" w:cs="Arial"/>
                <w:sz w:val="18"/>
              </w:rPr>
            </w:pPr>
            <w:r w:rsidRPr="00924577">
              <w:rPr>
                <w:rFonts w:ascii="Arial Narrow" w:hAnsi="Arial Narrow" w:cs="Arial"/>
                <w:sz w:val="18"/>
              </w:rPr>
              <w:t>Enero 1 de 2012 a Dic. 31 de 2012</w:t>
            </w:r>
          </w:p>
        </w:tc>
        <w:tc>
          <w:tcPr>
            <w:tcW w:w="2816" w:type="dxa"/>
            <w:tcBorders>
              <w:top w:val="single" w:sz="4" w:space="0" w:color="auto"/>
              <w:left w:val="single" w:sz="4" w:space="0" w:color="auto"/>
              <w:bottom w:val="single" w:sz="4" w:space="0" w:color="auto"/>
              <w:right w:val="single" w:sz="4" w:space="0" w:color="auto"/>
            </w:tcBorders>
            <w:vAlign w:val="center"/>
          </w:tcPr>
          <w:p w14:paraId="4FD57EFF" w14:textId="77777777" w:rsidR="00924577" w:rsidRPr="00924577" w:rsidRDefault="00924577" w:rsidP="00924577">
            <w:pPr>
              <w:spacing w:after="0"/>
              <w:jc w:val="center"/>
              <w:rPr>
                <w:rFonts w:ascii="Arial Narrow" w:hAnsi="Arial Narrow" w:cs="Arial"/>
                <w:sz w:val="18"/>
              </w:rPr>
            </w:pPr>
            <w:r w:rsidRPr="00924577">
              <w:rPr>
                <w:rFonts w:ascii="Arial Narrow" w:hAnsi="Arial Narrow" w:cs="Arial"/>
                <w:sz w:val="18"/>
              </w:rPr>
              <w:t>566.700</w:t>
            </w:r>
          </w:p>
        </w:tc>
      </w:tr>
      <w:tr w:rsidR="00924577" w:rsidRPr="00924577" w14:paraId="3D84D92F" w14:textId="77777777" w:rsidTr="003E2D1E">
        <w:trPr>
          <w:jc w:val="center"/>
        </w:trPr>
        <w:tc>
          <w:tcPr>
            <w:tcW w:w="4384" w:type="dxa"/>
            <w:tcBorders>
              <w:top w:val="single" w:sz="4" w:space="0" w:color="auto"/>
              <w:left w:val="single" w:sz="4" w:space="0" w:color="auto"/>
              <w:bottom w:val="single" w:sz="4" w:space="0" w:color="auto"/>
              <w:right w:val="single" w:sz="4" w:space="0" w:color="auto"/>
            </w:tcBorders>
            <w:vAlign w:val="center"/>
          </w:tcPr>
          <w:p w14:paraId="614FC55E" w14:textId="77777777" w:rsidR="00924577" w:rsidRPr="00924577" w:rsidRDefault="00924577" w:rsidP="00924577">
            <w:pPr>
              <w:spacing w:after="0"/>
              <w:jc w:val="both"/>
              <w:rPr>
                <w:rFonts w:ascii="Arial Narrow" w:hAnsi="Arial Narrow" w:cs="Arial"/>
                <w:sz w:val="18"/>
              </w:rPr>
            </w:pPr>
            <w:r w:rsidRPr="00924577">
              <w:rPr>
                <w:rFonts w:ascii="Arial Narrow" w:hAnsi="Arial Narrow" w:cs="Arial"/>
                <w:sz w:val="18"/>
              </w:rPr>
              <w:t>Enero 1 de 2013 a Dic. 31 de 2013</w:t>
            </w:r>
          </w:p>
        </w:tc>
        <w:tc>
          <w:tcPr>
            <w:tcW w:w="2816" w:type="dxa"/>
            <w:tcBorders>
              <w:top w:val="single" w:sz="4" w:space="0" w:color="auto"/>
              <w:left w:val="single" w:sz="4" w:space="0" w:color="auto"/>
              <w:bottom w:val="single" w:sz="4" w:space="0" w:color="auto"/>
              <w:right w:val="single" w:sz="4" w:space="0" w:color="auto"/>
            </w:tcBorders>
            <w:vAlign w:val="center"/>
          </w:tcPr>
          <w:p w14:paraId="4C5394EB" w14:textId="77777777" w:rsidR="00924577" w:rsidRPr="00924577" w:rsidRDefault="00924577" w:rsidP="00924577">
            <w:pPr>
              <w:spacing w:after="0"/>
              <w:jc w:val="center"/>
              <w:rPr>
                <w:rFonts w:ascii="Arial Narrow" w:hAnsi="Arial Narrow" w:cs="Arial"/>
                <w:sz w:val="18"/>
              </w:rPr>
            </w:pPr>
            <w:r w:rsidRPr="00924577">
              <w:rPr>
                <w:rFonts w:ascii="Arial Narrow" w:hAnsi="Arial Narrow" w:cs="Arial"/>
                <w:sz w:val="18"/>
              </w:rPr>
              <w:t>589.500</w:t>
            </w:r>
          </w:p>
        </w:tc>
      </w:tr>
      <w:tr w:rsidR="00924577" w:rsidRPr="00924577" w14:paraId="42A63067" w14:textId="77777777" w:rsidTr="003E2D1E">
        <w:trPr>
          <w:jc w:val="center"/>
        </w:trPr>
        <w:tc>
          <w:tcPr>
            <w:tcW w:w="4384" w:type="dxa"/>
            <w:tcBorders>
              <w:top w:val="single" w:sz="4" w:space="0" w:color="auto"/>
              <w:left w:val="single" w:sz="4" w:space="0" w:color="auto"/>
              <w:bottom w:val="single" w:sz="4" w:space="0" w:color="auto"/>
              <w:right w:val="single" w:sz="4" w:space="0" w:color="auto"/>
            </w:tcBorders>
          </w:tcPr>
          <w:p w14:paraId="2C8CA370" w14:textId="77777777" w:rsidR="00924577" w:rsidRPr="00924577" w:rsidRDefault="00924577" w:rsidP="00924577">
            <w:pPr>
              <w:spacing w:after="0"/>
              <w:rPr>
                <w:rFonts w:ascii="Arial Narrow" w:hAnsi="Arial Narrow" w:cs="Arial"/>
                <w:sz w:val="18"/>
              </w:rPr>
            </w:pPr>
            <w:r w:rsidRPr="00924577">
              <w:rPr>
                <w:rFonts w:ascii="Arial Narrow" w:hAnsi="Arial Narrow" w:cs="Arial"/>
                <w:sz w:val="18"/>
              </w:rPr>
              <w:t>Enero 1 de 2014 a Dic. 31 de 2014</w:t>
            </w:r>
          </w:p>
        </w:tc>
        <w:tc>
          <w:tcPr>
            <w:tcW w:w="2816" w:type="dxa"/>
            <w:tcBorders>
              <w:top w:val="single" w:sz="4" w:space="0" w:color="auto"/>
              <w:left w:val="single" w:sz="4" w:space="0" w:color="auto"/>
              <w:bottom w:val="single" w:sz="4" w:space="0" w:color="auto"/>
              <w:right w:val="single" w:sz="4" w:space="0" w:color="auto"/>
            </w:tcBorders>
            <w:vAlign w:val="center"/>
          </w:tcPr>
          <w:p w14:paraId="2A66BE7B" w14:textId="77777777" w:rsidR="00924577" w:rsidRPr="00924577" w:rsidRDefault="00924577" w:rsidP="00924577">
            <w:pPr>
              <w:spacing w:after="0"/>
              <w:jc w:val="center"/>
              <w:rPr>
                <w:rFonts w:ascii="Arial Narrow" w:hAnsi="Arial Narrow" w:cs="Arial"/>
                <w:sz w:val="18"/>
              </w:rPr>
            </w:pPr>
            <w:r w:rsidRPr="00924577">
              <w:rPr>
                <w:rFonts w:ascii="Arial Narrow" w:hAnsi="Arial Narrow" w:cs="Arial"/>
                <w:sz w:val="18"/>
              </w:rPr>
              <w:t>616.027</w:t>
            </w:r>
          </w:p>
        </w:tc>
      </w:tr>
      <w:tr w:rsidR="00924577" w:rsidRPr="00924577" w14:paraId="636182C7" w14:textId="77777777" w:rsidTr="003E2D1E">
        <w:trPr>
          <w:jc w:val="center"/>
        </w:trPr>
        <w:tc>
          <w:tcPr>
            <w:tcW w:w="4384" w:type="dxa"/>
            <w:tcBorders>
              <w:top w:val="single" w:sz="4" w:space="0" w:color="auto"/>
              <w:left w:val="single" w:sz="4" w:space="0" w:color="auto"/>
              <w:bottom w:val="single" w:sz="4" w:space="0" w:color="auto"/>
              <w:right w:val="single" w:sz="4" w:space="0" w:color="auto"/>
            </w:tcBorders>
          </w:tcPr>
          <w:p w14:paraId="7C9BB056" w14:textId="77777777" w:rsidR="00924577" w:rsidRPr="00924577" w:rsidRDefault="00924577" w:rsidP="00924577">
            <w:pPr>
              <w:spacing w:after="0"/>
              <w:rPr>
                <w:rFonts w:ascii="Arial Narrow" w:hAnsi="Arial Narrow" w:cs="Arial"/>
                <w:sz w:val="18"/>
              </w:rPr>
            </w:pPr>
            <w:r w:rsidRPr="00924577">
              <w:rPr>
                <w:rFonts w:ascii="Arial Narrow" w:hAnsi="Arial Narrow" w:cs="Arial"/>
                <w:sz w:val="18"/>
              </w:rPr>
              <w:t>Enero 1 de 2015 a Dic. 31 de 2015</w:t>
            </w:r>
          </w:p>
        </w:tc>
        <w:tc>
          <w:tcPr>
            <w:tcW w:w="2816" w:type="dxa"/>
            <w:tcBorders>
              <w:top w:val="single" w:sz="4" w:space="0" w:color="auto"/>
              <w:left w:val="single" w:sz="4" w:space="0" w:color="auto"/>
              <w:bottom w:val="single" w:sz="4" w:space="0" w:color="auto"/>
              <w:right w:val="single" w:sz="4" w:space="0" w:color="auto"/>
            </w:tcBorders>
            <w:vAlign w:val="center"/>
          </w:tcPr>
          <w:p w14:paraId="7BC8DA09" w14:textId="77777777" w:rsidR="00924577" w:rsidRPr="00924577" w:rsidRDefault="00924577" w:rsidP="00924577">
            <w:pPr>
              <w:spacing w:after="0"/>
              <w:jc w:val="center"/>
              <w:rPr>
                <w:rFonts w:ascii="Arial Narrow" w:hAnsi="Arial Narrow" w:cs="Arial"/>
                <w:sz w:val="18"/>
              </w:rPr>
            </w:pPr>
            <w:r w:rsidRPr="00924577">
              <w:rPr>
                <w:rFonts w:ascii="Arial Narrow" w:hAnsi="Arial Narrow" w:cs="Arial"/>
                <w:sz w:val="18"/>
              </w:rPr>
              <w:t>644.350</w:t>
            </w:r>
          </w:p>
        </w:tc>
      </w:tr>
      <w:tr w:rsidR="00924577" w:rsidRPr="00924577" w14:paraId="0C788F56" w14:textId="77777777" w:rsidTr="003E2D1E">
        <w:trPr>
          <w:jc w:val="center"/>
        </w:trPr>
        <w:tc>
          <w:tcPr>
            <w:tcW w:w="4384" w:type="dxa"/>
            <w:tcBorders>
              <w:top w:val="single" w:sz="4" w:space="0" w:color="auto"/>
              <w:left w:val="single" w:sz="4" w:space="0" w:color="auto"/>
              <w:bottom w:val="single" w:sz="4" w:space="0" w:color="auto"/>
              <w:right w:val="single" w:sz="4" w:space="0" w:color="auto"/>
            </w:tcBorders>
          </w:tcPr>
          <w:p w14:paraId="2EE301B5" w14:textId="77777777" w:rsidR="00924577" w:rsidRPr="00924577" w:rsidRDefault="00924577" w:rsidP="00924577">
            <w:pPr>
              <w:spacing w:after="0"/>
              <w:rPr>
                <w:rFonts w:ascii="Arial Narrow" w:hAnsi="Arial Narrow" w:cs="Arial"/>
                <w:sz w:val="18"/>
              </w:rPr>
            </w:pPr>
            <w:r w:rsidRPr="00924577">
              <w:rPr>
                <w:rFonts w:ascii="Arial Narrow" w:hAnsi="Arial Narrow" w:cs="Arial"/>
                <w:sz w:val="18"/>
              </w:rPr>
              <w:t>Enero 1 de 2016 a Dic. 31 de 2016</w:t>
            </w:r>
          </w:p>
        </w:tc>
        <w:tc>
          <w:tcPr>
            <w:tcW w:w="2816" w:type="dxa"/>
            <w:tcBorders>
              <w:top w:val="single" w:sz="4" w:space="0" w:color="auto"/>
              <w:left w:val="single" w:sz="4" w:space="0" w:color="auto"/>
              <w:bottom w:val="single" w:sz="4" w:space="0" w:color="auto"/>
              <w:right w:val="single" w:sz="4" w:space="0" w:color="auto"/>
            </w:tcBorders>
            <w:vAlign w:val="center"/>
          </w:tcPr>
          <w:p w14:paraId="55C5486E" w14:textId="77777777" w:rsidR="00924577" w:rsidRPr="00924577" w:rsidRDefault="00924577" w:rsidP="00924577">
            <w:pPr>
              <w:spacing w:after="0"/>
              <w:jc w:val="center"/>
              <w:rPr>
                <w:rFonts w:ascii="Arial Narrow" w:hAnsi="Arial Narrow" w:cs="Arial"/>
                <w:sz w:val="18"/>
              </w:rPr>
            </w:pPr>
            <w:r w:rsidRPr="00924577">
              <w:rPr>
                <w:rFonts w:ascii="Arial Narrow" w:hAnsi="Arial Narrow" w:cs="Arial"/>
                <w:sz w:val="18"/>
              </w:rPr>
              <w:t>689.455</w:t>
            </w:r>
          </w:p>
        </w:tc>
      </w:tr>
      <w:tr w:rsidR="00924577" w:rsidRPr="00924577" w14:paraId="0688280E" w14:textId="77777777" w:rsidTr="003E2D1E">
        <w:trPr>
          <w:jc w:val="center"/>
        </w:trPr>
        <w:tc>
          <w:tcPr>
            <w:tcW w:w="4384" w:type="dxa"/>
            <w:tcBorders>
              <w:top w:val="single" w:sz="4" w:space="0" w:color="auto"/>
              <w:left w:val="single" w:sz="4" w:space="0" w:color="auto"/>
              <w:bottom w:val="single" w:sz="4" w:space="0" w:color="auto"/>
              <w:right w:val="single" w:sz="4" w:space="0" w:color="auto"/>
            </w:tcBorders>
          </w:tcPr>
          <w:p w14:paraId="081F94E3" w14:textId="77777777" w:rsidR="00924577" w:rsidRPr="00924577" w:rsidRDefault="00924577" w:rsidP="00924577">
            <w:pPr>
              <w:spacing w:after="0"/>
              <w:rPr>
                <w:rFonts w:ascii="Arial Narrow" w:hAnsi="Arial Narrow" w:cs="Arial"/>
                <w:sz w:val="18"/>
              </w:rPr>
            </w:pPr>
            <w:r w:rsidRPr="00924577">
              <w:rPr>
                <w:rFonts w:ascii="Arial Narrow" w:hAnsi="Arial Narrow" w:cs="Arial"/>
                <w:sz w:val="18"/>
              </w:rPr>
              <w:t>Enero 1 de 2017 a Dic. 31 de 2017</w:t>
            </w:r>
          </w:p>
        </w:tc>
        <w:tc>
          <w:tcPr>
            <w:tcW w:w="2816" w:type="dxa"/>
            <w:tcBorders>
              <w:top w:val="single" w:sz="4" w:space="0" w:color="auto"/>
              <w:left w:val="single" w:sz="4" w:space="0" w:color="auto"/>
              <w:bottom w:val="single" w:sz="4" w:space="0" w:color="auto"/>
              <w:right w:val="single" w:sz="4" w:space="0" w:color="auto"/>
            </w:tcBorders>
            <w:vAlign w:val="center"/>
          </w:tcPr>
          <w:p w14:paraId="3E9F763F" w14:textId="77777777" w:rsidR="00924577" w:rsidRPr="00924577" w:rsidRDefault="00924577" w:rsidP="00924577">
            <w:pPr>
              <w:spacing w:after="0"/>
              <w:jc w:val="center"/>
              <w:rPr>
                <w:rFonts w:ascii="Arial Narrow" w:hAnsi="Arial Narrow" w:cs="Arial"/>
                <w:sz w:val="18"/>
              </w:rPr>
            </w:pPr>
            <w:r w:rsidRPr="00924577">
              <w:rPr>
                <w:rFonts w:ascii="Arial Narrow" w:hAnsi="Arial Narrow" w:cs="Arial"/>
                <w:sz w:val="18"/>
              </w:rPr>
              <w:t>737.717</w:t>
            </w:r>
          </w:p>
        </w:tc>
      </w:tr>
      <w:tr w:rsidR="00924577" w:rsidRPr="00924577" w14:paraId="0246856A" w14:textId="77777777" w:rsidTr="003E2D1E">
        <w:trPr>
          <w:jc w:val="center"/>
        </w:trPr>
        <w:tc>
          <w:tcPr>
            <w:tcW w:w="4384" w:type="dxa"/>
            <w:tcBorders>
              <w:top w:val="single" w:sz="4" w:space="0" w:color="auto"/>
              <w:left w:val="single" w:sz="4" w:space="0" w:color="auto"/>
              <w:bottom w:val="single" w:sz="4" w:space="0" w:color="auto"/>
              <w:right w:val="single" w:sz="4" w:space="0" w:color="auto"/>
            </w:tcBorders>
          </w:tcPr>
          <w:p w14:paraId="30755A68" w14:textId="77777777" w:rsidR="00924577" w:rsidRPr="00924577" w:rsidRDefault="00924577" w:rsidP="00924577">
            <w:pPr>
              <w:spacing w:after="0"/>
              <w:rPr>
                <w:rFonts w:ascii="Arial Narrow" w:hAnsi="Arial Narrow" w:cs="Arial"/>
                <w:sz w:val="18"/>
              </w:rPr>
            </w:pPr>
            <w:r w:rsidRPr="00924577">
              <w:rPr>
                <w:rFonts w:ascii="Arial Narrow" w:hAnsi="Arial Narrow" w:cs="Arial"/>
                <w:sz w:val="18"/>
              </w:rPr>
              <w:t>Enero 1 de 2018 a Dic. 31 de 2018</w:t>
            </w:r>
          </w:p>
        </w:tc>
        <w:tc>
          <w:tcPr>
            <w:tcW w:w="2816" w:type="dxa"/>
            <w:tcBorders>
              <w:top w:val="single" w:sz="4" w:space="0" w:color="auto"/>
              <w:left w:val="single" w:sz="4" w:space="0" w:color="auto"/>
              <w:bottom w:val="single" w:sz="4" w:space="0" w:color="auto"/>
              <w:right w:val="single" w:sz="4" w:space="0" w:color="auto"/>
            </w:tcBorders>
            <w:vAlign w:val="center"/>
          </w:tcPr>
          <w:p w14:paraId="211A1FE6" w14:textId="77777777" w:rsidR="00924577" w:rsidRPr="00924577" w:rsidRDefault="00924577" w:rsidP="00924577">
            <w:pPr>
              <w:spacing w:after="0"/>
              <w:jc w:val="center"/>
              <w:rPr>
                <w:rFonts w:ascii="Arial Narrow" w:hAnsi="Arial Narrow" w:cs="Arial"/>
                <w:sz w:val="18"/>
              </w:rPr>
            </w:pPr>
            <w:r w:rsidRPr="00924577">
              <w:rPr>
                <w:rFonts w:ascii="Arial Narrow" w:hAnsi="Arial Narrow" w:cs="Arial"/>
                <w:sz w:val="18"/>
              </w:rPr>
              <w:t>781.242</w:t>
            </w:r>
          </w:p>
        </w:tc>
      </w:tr>
      <w:tr w:rsidR="00924577" w:rsidRPr="00924577" w14:paraId="7D1D7805" w14:textId="77777777" w:rsidTr="003E2D1E">
        <w:trPr>
          <w:jc w:val="center"/>
        </w:trPr>
        <w:tc>
          <w:tcPr>
            <w:tcW w:w="4384" w:type="dxa"/>
            <w:tcBorders>
              <w:top w:val="single" w:sz="4" w:space="0" w:color="auto"/>
              <w:left w:val="single" w:sz="4" w:space="0" w:color="auto"/>
              <w:bottom w:val="single" w:sz="4" w:space="0" w:color="auto"/>
              <w:right w:val="single" w:sz="4" w:space="0" w:color="auto"/>
            </w:tcBorders>
          </w:tcPr>
          <w:p w14:paraId="6678D23A" w14:textId="77777777" w:rsidR="00924577" w:rsidRPr="00924577" w:rsidRDefault="00924577" w:rsidP="00924577">
            <w:pPr>
              <w:spacing w:after="0"/>
              <w:rPr>
                <w:rFonts w:ascii="Arial Narrow" w:hAnsi="Arial Narrow" w:cs="Arial"/>
                <w:sz w:val="18"/>
              </w:rPr>
            </w:pPr>
            <w:r w:rsidRPr="00924577">
              <w:rPr>
                <w:rFonts w:ascii="Arial Narrow" w:hAnsi="Arial Narrow" w:cs="Arial"/>
                <w:sz w:val="18"/>
              </w:rPr>
              <w:t>Enero 1 de 2019 a Dic. 31 de 2019</w:t>
            </w:r>
          </w:p>
        </w:tc>
        <w:tc>
          <w:tcPr>
            <w:tcW w:w="2816" w:type="dxa"/>
            <w:tcBorders>
              <w:top w:val="single" w:sz="4" w:space="0" w:color="auto"/>
              <w:left w:val="single" w:sz="4" w:space="0" w:color="auto"/>
              <w:bottom w:val="single" w:sz="4" w:space="0" w:color="auto"/>
              <w:right w:val="single" w:sz="4" w:space="0" w:color="auto"/>
            </w:tcBorders>
            <w:vAlign w:val="center"/>
          </w:tcPr>
          <w:p w14:paraId="4425E70B" w14:textId="77777777" w:rsidR="00924577" w:rsidRPr="00924577" w:rsidRDefault="00924577" w:rsidP="00924577">
            <w:pPr>
              <w:spacing w:after="0"/>
              <w:jc w:val="center"/>
              <w:rPr>
                <w:rFonts w:ascii="Arial Narrow" w:hAnsi="Arial Narrow" w:cs="Arial"/>
                <w:sz w:val="18"/>
              </w:rPr>
            </w:pPr>
            <w:r w:rsidRPr="00924577">
              <w:rPr>
                <w:rFonts w:ascii="Arial Narrow" w:hAnsi="Arial Narrow" w:cs="Arial"/>
                <w:sz w:val="18"/>
              </w:rPr>
              <w:t>828.116</w:t>
            </w:r>
          </w:p>
        </w:tc>
      </w:tr>
      <w:tr w:rsidR="00924577" w:rsidRPr="00924577" w14:paraId="1E166549" w14:textId="77777777" w:rsidTr="003E2D1E">
        <w:trPr>
          <w:jc w:val="center"/>
        </w:trPr>
        <w:tc>
          <w:tcPr>
            <w:tcW w:w="4384" w:type="dxa"/>
            <w:tcBorders>
              <w:top w:val="single" w:sz="4" w:space="0" w:color="auto"/>
              <w:left w:val="single" w:sz="4" w:space="0" w:color="auto"/>
              <w:bottom w:val="single" w:sz="4" w:space="0" w:color="auto"/>
              <w:right w:val="single" w:sz="4" w:space="0" w:color="auto"/>
            </w:tcBorders>
          </w:tcPr>
          <w:p w14:paraId="6E924EA6" w14:textId="77777777" w:rsidR="00924577" w:rsidRPr="00924577" w:rsidRDefault="00924577" w:rsidP="00924577">
            <w:pPr>
              <w:spacing w:after="0"/>
              <w:rPr>
                <w:rFonts w:ascii="Arial Narrow" w:hAnsi="Arial Narrow" w:cs="Arial"/>
                <w:sz w:val="18"/>
              </w:rPr>
            </w:pPr>
            <w:r w:rsidRPr="00924577">
              <w:rPr>
                <w:rFonts w:ascii="Arial Narrow" w:hAnsi="Arial Narrow" w:cs="Arial"/>
                <w:sz w:val="18"/>
              </w:rPr>
              <w:t>Enero 1 de 2020 a Dic. 31 de 2020</w:t>
            </w:r>
          </w:p>
        </w:tc>
        <w:tc>
          <w:tcPr>
            <w:tcW w:w="2816" w:type="dxa"/>
            <w:tcBorders>
              <w:top w:val="single" w:sz="4" w:space="0" w:color="auto"/>
              <w:left w:val="single" w:sz="4" w:space="0" w:color="auto"/>
              <w:bottom w:val="single" w:sz="4" w:space="0" w:color="auto"/>
              <w:right w:val="single" w:sz="4" w:space="0" w:color="auto"/>
            </w:tcBorders>
            <w:vAlign w:val="center"/>
          </w:tcPr>
          <w:p w14:paraId="7DE039CD" w14:textId="77777777" w:rsidR="00924577" w:rsidRPr="00924577" w:rsidRDefault="00924577" w:rsidP="00924577">
            <w:pPr>
              <w:spacing w:after="0"/>
              <w:jc w:val="center"/>
              <w:rPr>
                <w:rFonts w:ascii="Arial Narrow" w:hAnsi="Arial Narrow" w:cs="Arial"/>
                <w:sz w:val="18"/>
              </w:rPr>
            </w:pPr>
            <w:r w:rsidRPr="00924577">
              <w:rPr>
                <w:rFonts w:ascii="Arial Narrow" w:hAnsi="Arial Narrow" w:cs="Arial"/>
                <w:sz w:val="18"/>
              </w:rPr>
              <w:t>877.803</w:t>
            </w:r>
          </w:p>
        </w:tc>
      </w:tr>
    </w:tbl>
    <w:p w14:paraId="43F8A576" w14:textId="77777777" w:rsidR="0033535F" w:rsidRDefault="0033535F" w:rsidP="00924577">
      <w:pPr>
        <w:widowControl w:val="0"/>
        <w:numPr>
          <w:ilvl w:val="12"/>
          <w:numId w:val="0"/>
        </w:numPr>
        <w:overflowPunct w:val="0"/>
        <w:autoSpaceDE w:val="0"/>
        <w:autoSpaceDN w:val="0"/>
        <w:adjustRightInd w:val="0"/>
        <w:spacing w:after="0"/>
        <w:jc w:val="both"/>
        <w:rPr>
          <w:rFonts w:ascii="Arial Narrow" w:hAnsi="Arial Narrow" w:cs="Arial"/>
          <w:lang w:val="es-ES_tradnl"/>
        </w:rPr>
      </w:pPr>
    </w:p>
    <w:p w14:paraId="7AB0EED2" w14:textId="5E176E8B" w:rsidR="00924577" w:rsidRPr="00924577" w:rsidRDefault="00924577" w:rsidP="00924577">
      <w:pPr>
        <w:widowControl w:val="0"/>
        <w:numPr>
          <w:ilvl w:val="12"/>
          <w:numId w:val="0"/>
        </w:numPr>
        <w:overflowPunct w:val="0"/>
        <w:autoSpaceDE w:val="0"/>
        <w:autoSpaceDN w:val="0"/>
        <w:adjustRightInd w:val="0"/>
        <w:spacing w:after="0"/>
        <w:jc w:val="both"/>
        <w:rPr>
          <w:rFonts w:ascii="Arial Narrow" w:hAnsi="Arial Narrow" w:cs="Arial"/>
          <w:lang w:val="es-ES_tradnl"/>
        </w:rPr>
      </w:pPr>
      <w:r w:rsidRPr="00924577">
        <w:rPr>
          <w:rFonts w:ascii="Arial Narrow" w:hAnsi="Arial Narrow" w:cs="Arial"/>
          <w:lang w:val="es-ES_tradnl"/>
        </w:rPr>
        <w:t>Para admitir la experiencia de los contratos ejecutados, éstos se actualizarán a la fecha de apertura de la presente contratación de la siguiente manera:</w:t>
      </w:r>
    </w:p>
    <w:p w14:paraId="70C6DB28" w14:textId="77777777" w:rsidR="00924577" w:rsidRPr="00924577" w:rsidRDefault="00924577" w:rsidP="00924577">
      <w:pPr>
        <w:widowControl w:val="0"/>
        <w:numPr>
          <w:ilvl w:val="12"/>
          <w:numId w:val="0"/>
        </w:numPr>
        <w:overflowPunct w:val="0"/>
        <w:autoSpaceDE w:val="0"/>
        <w:autoSpaceDN w:val="0"/>
        <w:adjustRightInd w:val="0"/>
        <w:spacing w:after="0"/>
        <w:rPr>
          <w:rFonts w:ascii="Arial Narrow" w:hAnsi="Arial Narrow" w:cs="Arial"/>
          <w:lang w:val="es-ES_tradnl"/>
        </w:rPr>
      </w:pPr>
    </w:p>
    <w:p w14:paraId="17D28AE4" w14:textId="77777777" w:rsidR="00924577" w:rsidRPr="00924577" w:rsidRDefault="00924577" w:rsidP="00924577">
      <w:pPr>
        <w:keepNext/>
        <w:numPr>
          <w:ilvl w:val="12"/>
          <w:numId w:val="0"/>
        </w:numPr>
        <w:spacing w:after="0"/>
        <w:jc w:val="center"/>
        <w:outlineLvl w:val="2"/>
        <w:rPr>
          <w:rFonts w:ascii="Arial Narrow" w:hAnsi="Arial Narrow" w:cs="Arial"/>
          <w:b/>
          <w:lang w:eastAsia="x-none"/>
        </w:rPr>
      </w:pPr>
      <w:proofErr w:type="spellStart"/>
      <w:r w:rsidRPr="00924577">
        <w:rPr>
          <w:rFonts w:ascii="Arial Narrow" w:hAnsi="Arial Narrow" w:cs="Arial"/>
          <w:b/>
          <w:lang w:eastAsia="x-none"/>
        </w:rPr>
        <w:lastRenderedPageBreak/>
        <w:t>VCa</w:t>
      </w:r>
      <w:proofErr w:type="spellEnd"/>
      <w:r w:rsidRPr="00924577">
        <w:rPr>
          <w:rFonts w:ascii="Arial Narrow" w:hAnsi="Arial Narrow" w:cs="Arial"/>
          <w:b/>
          <w:lang w:eastAsia="x-none"/>
        </w:rPr>
        <w:t xml:space="preserve"> = (</w:t>
      </w:r>
      <w:proofErr w:type="spellStart"/>
      <w:r w:rsidRPr="00924577">
        <w:rPr>
          <w:rFonts w:ascii="Arial Narrow" w:hAnsi="Arial Narrow" w:cs="Arial"/>
          <w:b/>
          <w:lang w:eastAsia="x-none"/>
        </w:rPr>
        <w:t>MSMa</w:t>
      </w:r>
      <w:proofErr w:type="spellEnd"/>
      <w:r w:rsidRPr="00924577">
        <w:rPr>
          <w:rFonts w:ascii="Arial Narrow" w:hAnsi="Arial Narrow" w:cs="Arial"/>
          <w:b/>
          <w:lang w:eastAsia="x-none"/>
        </w:rPr>
        <w:t xml:space="preserve"> / </w:t>
      </w:r>
      <w:proofErr w:type="spellStart"/>
      <w:r w:rsidRPr="00924577">
        <w:rPr>
          <w:rFonts w:ascii="Arial Narrow" w:hAnsi="Arial Narrow" w:cs="Arial"/>
          <w:b/>
          <w:lang w:eastAsia="x-none"/>
        </w:rPr>
        <w:t>MSMo</w:t>
      </w:r>
      <w:proofErr w:type="spellEnd"/>
      <w:r w:rsidRPr="00924577">
        <w:rPr>
          <w:rFonts w:ascii="Arial Narrow" w:hAnsi="Arial Narrow" w:cs="Arial"/>
          <w:b/>
          <w:lang w:eastAsia="x-none"/>
        </w:rPr>
        <w:t>) * VC</w:t>
      </w:r>
    </w:p>
    <w:p w14:paraId="0326FBF6" w14:textId="77777777" w:rsidR="00924577" w:rsidRPr="00924577" w:rsidRDefault="00924577" w:rsidP="00924577">
      <w:pPr>
        <w:numPr>
          <w:ilvl w:val="12"/>
          <w:numId w:val="0"/>
        </w:numPr>
        <w:spacing w:after="0"/>
        <w:rPr>
          <w:rFonts w:ascii="Arial Narrow" w:hAnsi="Arial Narrow" w:cs="Arial"/>
        </w:rPr>
      </w:pPr>
    </w:p>
    <w:p w14:paraId="099CC983" w14:textId="77777777" w:rsidR="00924577" w:rsidRPr="00924577" w:rsidRDefault="00924577" w:rsidP="00924577">
      <w:pPr>
        <w:numPr>
          <w:ilvl w:val="12"/>
          <w:numId w:val="0"/>
        </w:numPr>
        <w:spacing w:after="0"/>
        <w:rPr>
          <w:rFonts w:ascii="Arial Narrow" w:hAnsi="Arial Narrow" w:cs="Arial"/>
        </w:rPr>
      </w:pPr>
      <w:r w:rsidRPr="00924577">
        <w:rPr>
          <w:rFonts w:ascii="Arial Narrow" w:hAnsi="Arial Narrow" w:cs="Arial"/>
        </w:rPr>
        <w:t>En donde:</w:t>
      </w:r>
    </w:p>
    <w:p w14:paraId="5EEB6275" w14:textId="77777777" w:rsidR="00924577" w:rsidRPr="00924577" w:rsidRDefault="00924577" w:rsidP="00924577">
      <w:pPr>
        <w:numPr>
          <w:ilvl w:val="12"/>
          <w:numId w:val="0"/>
        </w:numPr>
        <w:tabs>
          <w:tab w:val="left" w:pos="1843"/>
          <w:tab w:val="left" w:pos="2127"/>
        </w:tabs>
        <w:spacing w:after="0"/>
        <w:rPr>
          <w:rFonts w:ascii="Arial Narrow" w:hAnsi="Arial Narrow" w:cs="Arial"/>
        </w:rPr>
      </w:pPr>
      <w:proofErr w:type="spellStart"/>
      <w:r w:rsidRPr="00924577">
        <w:rPr>
          <w:rFonts w:ascii="Arial Narrow" w:hAnsi="Arial Narrow" w:cs="Arial"/>
        </w:rPr>
        <w:t>VCa</w:t>
      </w:r>
      <w:proofErr w:type="spellEnd"/>
      <w:r w:rsidRPr="00924577">
        <w:rPr>
          <w:rFonts w:ascii="Arial Narrow" w:hAnsi="Arial Narrow" w:cs="Arial"/>
        </w:rPr>
        <w:tab/>
        <w:t xml:space="preserve">= </w:t>
      </w:r>
      <w:r w:rsidRPr="00924577">
        <w:rPr>
          <w:rFonts w:ascii="Arial Narrow" w:hAnsi="Arial Narrow" w:cs="Arial"/>
        </w:rPr>
        <w:tab/>
        <w:t>Valor actualizado del contrato ejecutado.</w:t>
      </w:r>
    </w:p>
    <w:p w14:paraId="072D185C" w14:textId="77777777" w:rsidR="00924577" w:rsidRPr="00924577" w:rsidRDefault="00924577" w:rsidP="00924577">
      <w:pPr>
        <w:numPr>
          <w:ilvl w:val="12"/>
          <w:numId w:val="0"/>
        </w:numPr>
        <w:tabs>
          <w:tab w:val="left" w:pos="1843"/>
          <w:tab w:val="left" w:pos="2127"/>
        </w:tabs>
        <w:spacing w:after="0"/>
        <w:ind w:left="2127" w:hanging="2127"/>
        <w:rPr>
          <w:rFonts w:ascii="Arial Narrow" w:hAnsi="Arial Narrow" w:cs="Arial"/>
        </w:rPr>
      </w:pPr>
      <w:proofErr w:type="spellStart"/>
      <w:r w:rsidRPr="00924577">
        <w:rPr>
          <w:rFonts w:ascii="Arial Narrow" w:hAnsi="Arial Narrow" w:cs="Arial"/>
        </w:rPr>
        <w:t>MSMa</w:t>
      </w:r>
      <w:proofErr w:type="spellEnd"/>
      <w:r w:rsidRPr="00924577">
        <w:rPr>
          <w:rFonts w:ascii="Arial Narrow" w:hAnsi="Arial Narrow" w:cs="Arial"/>
        </w:rPr>
        <w:t xml:space="preserve"> </w:t>
      </w:r>
      <w:r w:rsidRPr="00924577">
        <w:rPr>
          <w:rFonts w:ascii="Arial Narrow" w:hAnsi="Arial Narrow" w:cs="Arial"/>
        </w:rPr>
        <w:tab/>
        <w:t xml:space="preserve">= </w:t>
      </w:r>
      <w:r w:rsidRPr="00924577">
        <w:rPr>
          <w:rFonts w:ascii="Arial Narrow" w:hAnsi="Arial Narrow" w:cs="Arial"/>
        </w:rPr>
        <w:tab/>
        <w:t>Monto SMMLV a la fecha de presentación de la oferta.</w:t>
      </w:r>
    </w:p>
    <w:p w14:paraId="680C4142" w14:textId="77777777" w:rsidR="00924577" w:rsidRPr="00924577" w:rsidRDefault="00924577" w:rsidP="00924577">
      <w:pPr>
        <w:numPr>
          <w:ilvl w:val="12"/>
          <w:numId w:val="0"/>
        </w:numPr>
        <w:tabs>
          <w:tab w:val="left" w:pos="1843"/>
          <w:tab w:val="left" w:pos="2127"/>
        </w:tabs>
        <w:spacing w:after="0"/>
        <w:ind w:left="2127" w:hanging="2127"/>
        <w:rPr>
          <w:rFonts w:ascii="Arial Narrow" w:hAnsi="Arial Narrow" w:cs="Arial"/>
        </w:rPr>
      </w:pPr>
      <w:proofErr w:type="spellStart"/>
      <w:r w:rsidRPr="00924577">
        <w:rPr>
          <w:rFonts w:ascii="Arial Narrow" w:hAnsi="Arial Narrow" w:cs="Arial"/>
        </w:rPr>
        <w:t>MSMo</w:t>
      </w:r>
      <w:proofErr w:type="spellEnd"/>
      <w:r w:rsidRPr="00924577">
        <w:rPr>
          <w:rFonts w:ascii="Arial Narrow" w:hAnsi="Arial Narrow" w:cs="Arial"/>
        </w:rPr>
        <w:t xml:space="preserve"> </w:t>
      </w:r>
      <w:r w:rsidRPr="00924577">
        <w:rPr>
          <w:rFonts w:ascii="Arial Narrow" w:hAnsi="Arial Narrow" w:cs="Arial"/>
        </w:rPr>
        <w:tab/>
        <w:t xml:space="preserve">= </w:t>
      </w:r>
      <w:r w:rsidRPr="00924577">
        <w:rPr>
          <w:rFonts w:ascii="Arial Narrow" w:hAnsi="Arial Narrow" w:cs="Arial"/>
        </w:rPr>
        <w:tab/>
        <w:t>Monto SMMLV correspondiente al año de finalización del contrato ejecutado (Fecha de recepción).</w:t>
      </w:r>
    </w:p>
    <w:p w14:paraId="393077E3" w14:textId="77777777" w:rsidR="00924577" w:rsidRPr="00924577" w:rsidRDefault="00924577" w:rsidP="00924577">
      <w:pPr>
        <w:numPr>
          <w:ilvl w:val="12"/>
          <w:numId w:val="0"/>
        </w:numPr>
        <w:tabs>
          <w:tab w:val="left" w:pos="1843"/>
          <w:tab w:val="left" w:pos="2127"/>
        </w:tabs>
        <w:spacing w:after="0"/>
        <w:rPr>
          <w:rFonts w:ascii="Arial Narrow" w:hAnsi="Arial Narrow" w:cs="Arial"/>
        </w:rPr>
      </w:pPr>
      <w:r w:rsidRPr="00924577">
        <w:rPr>
          <w:rFonts w:ascii="Arial Narrow" w:hAnsi="Arial Narrow" w:cs="Arial"/>
        </w:rPr>
        <w:t xml:space="preserve">VC </w:t>
      </w:r>
      <w:r w:rsidRPr="00924577">
        <w:rPr>
          <w:rFonts w:ascii="Arial Narrow" w:hAnsi="Arial Narrow" w:cs="Arial"/>
        </w:rPr>
        <w:tab/>
        <w:t xml:space="preserve">= </w:t>
      </w:r>
      <w:r w:rsidRPr="00924577">
        <w:rPr>
          <w:rFonts w:ascii="Arial Narrow" w:hAnsi="Arial Narrow" w:cs="Arial"/>
        </w:rPr>
        <w:tab/>
        <w:t>Valor certificado del contrato.</w:t>
      </w:r>
    </w:p>
    <w:p w14:paraId="1374236C" w14:textId="77777777" w:rsidR="00924577" w:rsidRPr="00924577" w:rsidRDefault="00924577" w:rsidP="00924577">
      <w:pPr>
        <w:widowControl w:val="0"/>
        <w:numPr>
          <w:ilvl w:val="12"/>
          <w:numId w:val="0"/>
        </w:numPr>
        <w:tabs>
          <w:tab w:val="left" w:pos="-720"/>
          <w:tab w:val="left" w:pos="0"/>
        </w:tabs>
        <w:overflowPunct w:val="0"/>
        <w:autoSpaceDE w:val="0"/>
        <w:autoSpaceDN w:val="0"/>
        <w:adjustRightInd w:val="0"/>
        <w:spacing w:after="0"/>
        <w:jc w:val="both"/>
        <w:textAlignment w:val="baseline"/>
        <w:rPr>
          <w:rFonts w:ascii="Arial Narrow" w:hAnsi="Arial Narrow" w:cs="Arial"/>
          <w:spacing w:val="-3"/>
          <w:lang w:val="es-ES_tradnl"/>
        </w:rPr>
      </w:pPr>
    </w:p>
    <w:p w14:paraId="7F6CB3FE" w14:textId="57EC990A" w:rsidR="00924577" w:rsidRPr="00B812B0" w:rsidRDefault="00924577" w:rsidP="00924577">
      <w:pPr>
        <w:tabs>
          <w:tab w:val="left" w:pos="142"/>
        </w:tabs>
        <w:spacing w:after="0" w:line="276" w:lineRule="auto"/>
        <w:ind w:right="-234"/>
        <w:jc w:val="both"/>
        <w:rPr>
          <w:rFonts w:ascii="Arial Narrow" w:hAnsi="Arial Narrow" w:cs="Arial"/>
          <w:spacing w:val="-3"/>
          <w:lang w:val="es-ES_tradnl"/>
        </w:rPr>
      </w:pPr>
      <w:r w:rsidRPr="00924577">
        <w:rPr>
          <w:rFonts w:ascii="Arial Narrow" w:hAnsi="Arial Narrow" w:cs="Arial"/>
          <w:spacing w:val="-3"/>
          <w:lang w:val="es-ES_tradnl"/>
        </w:rPr>
        <w:t xml:space="preserve">Si los valores de los contratos son presentados en dólares, se tomará para la conversión a pesos colombianos la Tasa </w:t>
      </w:r>
      <w:r w:rsidRPr="00B812B0">
        <w:rPr>
          <w:rFonts w:ascii="Arial Narrow" w:hAnsi="Arial Narrow" w:cs="Arial"/>
          <w:spacing w:val="-3"/>
          <w:lang w:val="es-ES_tradnl"/>
        </w:rPr>
        <w:t xml:space="preserve">Representativa del Mercado del último día del mes en que finalizó el contrato y se actualizará acorde con la fórmula del </w:t>
      </w:r>
      <w:proofErr w:type="spellStart"/>
      <w:r w:rsidRPr="00B812B0">
        <w:rPr>
          <w:rFonts w:ascii="Arial Narrow" w:hAnsi="Arial Narrow" w:cs="Arial"/>
          <w:spacing w:val="-3"/>
          <w:lang w:val="es-ES_tradnl"/>
        </w:rPr>
        <w:t>VCa</w:t>
      </w:r>
      <w:proofErr w:type="spellEnd"/>
      <w:r w:rsidRPr="00B812B0">
        <w:rPr>
          <w:rFonts w:ascii="Arial Narrow" w:hAnsi="Arial Narrow" w:cs="Arial"/>
          <w:spacing w:val="-3"/>
          <w:lang w:val="es-ES_tradnl"/>
        </w:rPr>
        <w:t>.</w:t>
      </w:r>
    </w:p>
    <w:p w14:paraId="519DB171" w14:textId="77777777" w:rsidR="0033535F" w:rsidRPr="00B812B0" w:rsidRDefault="0033535F" w:rsidP="00924577">
      <w:pPr>
        <w:tabs>
          <w:tab w:val="left" w:pos="142"/>
        </w:tabs>
        <w:spacing w:after="0" w:line="276" w:lineRule="auto"/>
        <w:ind w:right="-234"/>
        <w:jc w:val="both"/>
        <w:rPr>
          <w:rFonts w:ascii="Arial Narrow" w:hAnsi="Arial Narrow" w:cs="Arial"/>
          <w:b/>
        </w:rPr>
      </w:pPr>
    </w:p>
    <w:p w14:paraId="60A6D47A" w14:textId="728BF557" w:rsidR="00C6524C" w:rsidRPr="00B812B0" w:rsidRDefault="00924577" w:rsidP="00F06453">
      <w:pPr>
        <w:tabs>
          <w:tab w:val="left" w:pos="142"/>
        </w:tabs>
        <w:spacing w:after="0" w:line="276" w:lineRule="auto"/>
        <w:ind w:right="-234"/>
        <w:jc w:val="both"/>
        <w:rPr>
          <w:rFonts w:ascii="Arial Narrow" w:hAnsi="Arial Narrow" w:cs="Arial"/>
          <w:b/>
        </w:rPr>
      </w:pPr>
      <w:r w:rsidRPr="00B812B0">
        <w:rPr>
          <w:rFonts w:ascii="Arial Narrow" w:hAnsi="Arial Narrow" w:cs="Arial"/>
          <w:b/>
          <w:lang w:val="es-MX" w:eastAsia="x-none"/>
        </w:rPr>
        <w:t>3. Aspectos Técnicos de Obligatorio Cumplimiento</w:t>
      </w:r>
    </w:p>
    <w:p w14:paraId="07B9982A" w14:textId="77777777" w:rsidR="008F14FE" w:rsidRPr="00B812B0" w:rsidRDefault="008F14FE" w:rsidP="00F06453">
      <w:pPr>
        <w:tabs>
          <w:tab w:val="left" w:pos="142"/>
        </w:tabs>
        <w:spacing w:after="0" w:line="276" w:lineRule="auto"/>
        <w:ind w:right="-234"/>
        <w:jc w:val="both"/>
        <w:rPr>
          <w:rFonts w:ascii="Arial Narrow" w:hAnsi="Arial Narrow" w:cs="Arial"/>
          <w:lang w:val="es-MX" w:eastAsia="x-none"/>
        </w:rPr>
      </w:pPr>
    </w:p>
    <w:p w14:paraId="2F7ADC5B" w14:textId="77777777" w:rsidR="002A4B7D" w:rsidRPr="002A4B7D" w:rsidRDefault="002A4B7D" w:rsidP="002A4B7D">
      <w:pPr>
        <w:pStyle w:val="Prrafodelista"/>
        <w:numPr>
          <w:ilvl w:val="0"/>
          <w:numId w:val="44"/>
        </w:numPr>
        <w:tabs>
          <w:tab w:val="left" w:pos="-720"/>
        </w:tabs>
        <w:suppressAutoHyphens/>
        <w:spacing w:line="276" w:lineRule="auto"/>
        <w:jc w:val="both"/>
        <w:rPr>
          <w:rFonts w:ascii="Arial Narrow" w:eastAsia="Arial Unicode MS" w:hAnsi="Arial Narrow" w:cs="Arial"/>
          <w:b/>
          <w:color w:val="000000" w:themeColor="text1"/>
        </w:rPr>
      </w:pPr>
      <w:bookmarkStart w:id="22" w:name="OLE_LINK5"/>
      <w:bookmarkStart w:id="23" w:name="OLE_LINK6"/>
      <w:r w:rsidRPr="002A4B7D">
        <w:rPr>
          <w:rFonts w:ascii="Arial Narrow" w:eastAsia="Arial Unicode MS" w:hAnsi="Arial Narrow" w:cs="Arial"/>
          <w:b/>
        </w:rPr>
        <w:t>Formato 8 Especificaciones Técnicas</w:t>
      </w:r>
    </w:p>
    <w:p w14:paraId="17645232" w14:textId="77777777" w:rsidR="002A4B7D" w:rsidRPr="002A4B7D" w:rsidRDefault="002A4B7D" w:rsidP="002A4B7D">
      <w:pPr>
        <w:tabs>
          <w:tab w:val="left" w:pos="-720"/>
        </w:tabs>
        <w:suppressAutoHyphens/>
        <w:spacing w:after="0" w:line="276" w:lineRule="auto"/>
        <w:jc w:val="both"/>
        <w:rPr>
          <w:rFonts w:ascii="Arial Narrow" w:eastAsia="Arial Unicode MS" w:hAnsi="Arial Narrow" w:cs="Arial"/>
          <w:b/>
          <w:color w:val="000000" w:themeColor="text1"/>
        </w:rPr>
      </w:pPr>
    </w:p>
    <w:p w14:paraId="7EB21869" w14:textId="77777777" w:rsidR="002A4B7D" w:rsidRPr="002A4B7D" w:rsidRDefault="002A4B7D" w:rsidP="002A4B7D">
      <w:pPr>
        <w:spacing w:after="0"/>
        <w:jc w:val="both"/>
        <w:rPr>
          <w:rFonts w:ascii="Arial Narrow" w:hAnsi="Arial Narrow" w:cs="Arial"/>
        </w:rPr>
      </w:pPr>
      <w:r w:rsidRPr="002A4B7D">
        <w:rPr>
          <w:rFonts w:ascii="Arial Narrow" w:hAnsi="Arial Narrow" w:cs="Arial"/>
        </w:rPr>
        <w:t>El proponente deberá presentar el formato No. 8 Especificaciones Técnicas</w:t>
      </w:r>
      <w:r w:rsidRPr="002A4B7D">
        <w:rPr>
          <w:rFonts w:ascii="Arial Narrow" w:hAnsi="Arial Narrow" w:cs="Arial"/>
          <w:b/>
          <w:bCs/>
          <w:lang w:eastAsia="x-none"/>
        </w:rPr>
        <w:t xml:space="preserve"> </w:t>
      </w:r>
      <w:r w:rsidRPr="002A4B7D">
        <w:rPr>
          <w:rFonts w:ascii="Arial Narrow" w:hAnsi="Arial Narrow" w:cs="Arial"/>
        </w:rPr>
        <w:t xml:space="preserve">acorde a los solicitado por la AEROCIVL de acuerdo a las necesidades y debidamente suscrita por el Representante Legal del proponente, indicando </w:t>
      </w:r>
      <w:r w:rsidRPr="002A4B7D">
        <w:rPr>
          <w:rFonts w:ascii="Arial Narrow" w:hAnsi="Arial Narrow" w:cs="Arial"/>
          <w:b/>
        </w:rPr>
        <w:t xml:space="preserve">EL </w:t>
      </w:r>
      <w:proofErr w:type="gramStart"/>
      <w:r w:rsidRPr="002A4B7D">
        <w:rPr>
          <w:rFonts w:ascii="Arial Narrow" w:hAnsi="Arial Narrow" w:cs="Arial"/>
          <w:b/>
        </w:rPr>
        <w:t>ITEM  AL</w:t>
      </w:r>
      <w:proofErr w:type="gramEnd"/>
      <w:r w:rsidRPr="002A4B7D">
        <w:rPr>
          <w:rFonts w:ascii="Arial Narrow" w:hAnsi="Arial Narrow" w:cs="Arial"/>
          <w:b/>
        </w:rPr>
        <w:t xml:space="preserve"> QUE SE VA PRESENTAR</w:t>
      </w:r>
      <w:r w:rsidRPr="002A4B7D">
        <w:rPr>
          <w:rFonts w:ascii="Arial Narrow" w:hAnsi="Arial Narrow" w:cs="Arial"/>
        </w:rPr>
        <w:t xml:space="preserve"> así mismo deberá aportar los documentos solicitados en la misma. </w:t>
      </w:r>
    </w:p>
    <w:p w14:paraId="115F6298" w14:textId="77777777" w:rsidR="002A4B7D" w:rsidRPr="002A4B7D" w:rsidRDefault="002A4B7D" w:rsidP="002A4B7D">
      <w:pPr>
        <w:spacing w:after="0"/>
        <w:jc w:val="both"/>
        <w:rPr>
          <w:rFonts w:ascii="Arial Narrow" w:hAnsi="Arial Narrow" w:cs="Arial"/>
        </w:rPr>
      </w:pPr>
    </w:p>
    <w:p w14:paraId="13560ACF" w14:textId="77777777" w:rsidR="002A4B7D" w:rsidRPr="002A4B7D" w:rsidRDefault="002A4B7D" w:rsidP="002A4B7D">
      <w:pPr>
        <w:spacing w:after="0"/>
        <w:jc w:val="both"/>
        <w:rPr>
          <w:rFonts w:ascii="Arial Narrow" w:hAnsi="Arial Narrow" w:cs="Arial"/>
        </w:rPr>
      </w:pPr>
      <w:r w:rsidRPr="002A4B7D">
        <w:rPr>
          <w:rFonts w:ascii="Arial Narrow" w:hAnsi="Arial Narrow" w:cs="Arial"/>
        </w:rPr>
        <w:t xml:space="preserve">La modificación de las condiciones o eliminación de </w:t>
      </w:r>
      <w:proofErr w:type="gramStart"/>
      <w:r w:rsidRPr="002A4B7D">
        <w:rPr>
          <w:rFonts w:ascii="Arial Narrow" w:hAnsi="Arial Narrow" w:cs="Arial"/>
        </w:rPr>
        <w:t>las mismas</w:t>
      </w:r>
      <w:proofErr w:type="gramEnd"/>
      <w:r w:rsidRPr="002A4B7D">
        <w:rPr>
          <w:rFonts w:ascii="Arial Narrow" w:hAnsi="Arial Narrow" w:cs="Arial"/>
        </w:rPr>
        <w:t xml:space="preserve"> será causal de rechazo.</w:t>
      </w:r>
    </w:p>
    <w:p w14:paraId="66E95368" w14:textId="77777777" w:rsidR="002A4B7D" w:rsidRPr="002A4B7D" w:rsidRDefault="002A4B7D" w:rsidP="002A4B7D">
      <w:pPr>
        <w:tabs>
          <w:tab w:val="left" w:pos="-720"/>
        </w:tabs>
        <w:suppressAutoHyphens/>
        <w:spacing w:after="0" w:line="276" w:lineRule="auto"/>
        <w:jc w:val="both"/>
        <w:rPr>
          <w:rFonts w:ascii="Arial Narrow" w:eastAsia="Arial Unicode MS" w:hAnsi="Arial Narrow" w:cs="Arial"/>
          <w:bCs/>
          <w:color w:val="000000" w:themeColor="text1"/>
        </w:rPr>
      </w:pPr>
    </w:p>
    <w:p w14:paraId="20319D11" w14:textId="6C8DE156" w:rsidR="002A4B7D" w:rsidRPr="002A4B7D" w:rsidRDefault="002A4B7D" w:rsidP="002A4B7D">
      <w:pPr>
        <w:pStyle w:val="Prrafodelista"/>
        <w:numPr>
          <w:ilvl w:val="0"/>
          <w:numId w:val="44"/>
        </w:numPr>
        <w:tabs>
          <w:tab w:val="left" w:pos="-720"/>
        </w:tabs>
        <w:suppressAutoHyphens/>
        <w:spacing w:line="276" w:lineRule="auto"/>
        <w:jc w:val="both"/>
        <w:rPr>
          <w:rFonts w:ascii="Arial Narrow" w:eastAsia="Arial Unicode MS" w:hAnsi="Arial Narrow" w:cs="Arial"/>
          <w:b/>
          <w:color w:val="000000" w:themeColor="text1"/>
          <w:sz w:val="22"/>
          <w:szCs w:val="22"/>
        </w:rPr>
      </w:pPr>
      <w:r w:rsidRPr="002A4B7D">
        <w:rPr>
          <w:rFonts w:ascii="Arial Narrow" w:eastAsia="Arial Unicode MS" w:hAnsi="Arial Narrow" w:cs="Arial"/>
          <w:b/>
        </w:rPr>
        <w:t>Póliza</w:t>
      </w:r>
      <w:r w:rsidRPr="002A4B7D">
        <w:rPr>
          <w:rFonts w:ascii="Arial Narrow" w:eastAsia="Arial Unicode MS" w:hAnsi="Arial Narrow" w:cs="Arial"/>
          <w:b/>
          <w:color w:val="000000" w:themeColor="text1"/>
          <w:sz w:val="22"/>
          <w:szCs w:val="22"/>
        </w:rPr>
        <w:t xml:space="preserve"> Contractual y Extracontractual</w:t>
      </w:r>
    </w:p>
    <w:p w14:paraId="2A635850" w14:textId="77777777" w:rsidR="002A4B7D" w:rsidRPr="002A4B7D" w:rsidRDefault="002A4B7D" w:rsidP="002A4B7D">
      <w:pPr>
        <w:tabs>
          <w:tab w:val="left" w:pos="-720"/>
        </w:tabs>
        <w:suppressAutoHyphens/>
        <w:spacing w:after="0" w:line="276" w:lineRule="auto"/>
        <w:jc w:val="both"/>
        <w:rPr>
          <w:rFonts w:ascii="Arial Narrow" w:eastAsia="Arial Unicode MS" w:hAnsi="Arial Narrow" w:cs="Arial"/>
          <w:bCs/>
          <w:color w:val="000000" w:themeColor="text1"/>
        </w:rPr>
      </w:pPr>
    </w:p>
    <w:p w14:paraId="403FC550" w14:textId="77777777" w:rsidR="002A4B7D" w:rsidRPr="002A4B7D" w:rsidRDefault="002A4B7D" w:rsidP="002A4B7D">
      <w:pPr>
        <w:tabs>
          <w:tab w:val="left" w:pos="-720"/>
        </w:tabs>
        <w:suppressAutoHyphens/>
        <w:spacing w:after="0" w:line="276" w:lineRule="auto"/>
        <w:jc w:val="both"/>
        <w:rPr>
          <w:rFonts w:ascii="Arial Narrow" w:eastAsia="Arial Unicode MS" w:hAnsi="Arial Narrow" w:cs="Arial"/>
          <w:bCs/>
          <w:color w:val="000000" w:themeColor="text1"/>
        </w:rPr>
      </w:pPr>
      <w:r w:rsidRPr="002A4B7D">
        <w:rPr>
          <w:rFonts w:ascii="Arial Narrow" w:eastAsia="Arial Unicode MS" w:hAnsi="Arial Narrow" w:cs="Arial"/>
          <w:bCs/>
          <w:color w:val="000000" w:themeColor="text1"/>
        </w:rPr>
        <w:t>Los oferentes deben presentar junto con la propuesta la póliza contractual y extracontractual de 100 SMMLV en cumplimiento de lo establecido en el 5 Articulo 2.2.1.6.5.1 del Decreto 1079 de 2011.</w:t>
      </w:r>
    </w:p>
    <w:p w14:paraId="69815624" w14:textId="77777777" w:rsidR="002A4B7D" w:rsidRPr="002A4B7D" w:rsidRDefault="002A4B7D" w:rsidP="002A4B7D">
      <w:pPr>
        <w:tabs>
          <w:tab w:val="left" w:pos="-720"/>
        </w:tabs>
        <w:suppressAutoHyphens/>
        <w:spacing w:after="0" w:line="276" w:lineRule="auto"/>
        <w:jc w:val="both"/>
        <w:rPr>
          <w:rFonts w:ascii="Arial Narrow" w:eastAsia="Arial Unicode MS" w:hAnsi="Arial Narrow" w:cs="Arial"/>
          <w:bCs/>
          <w:color w:val="000000" w:themeColor="text1"/>
        </w:rPr>
      </w:pPr>
      <w:r w:rsidRPr="002A4B7D">
        <w:rPr>
          <w:rFonts w:ascii="Arial Narrow" w:eastAsia="Arial Unicode MS" w:hAnsi="Arial Narrow" w:cs="Arial"/>
          <w:bCs/>
          <w:color w:val="000000" w:themeColor="text1"/>
        </w:rPr>
        <w:t xml:space="preserve"> </w:t>
      </w:r>
    </w:p>
    <w:p w14:paraId="21D2993E" w14:textId="77777777" w:rsidR="002A4B7D" w:rsidRPr="002A4B7D" w:rsidRDefault="002A4B7D" w:rsidP="002A4B7D">
      <w:pPr>
        <w:tabs>
          <w:tab w:val="left" w:pos="-720"/>
        </w:tabs>
        <w:suppressAutoHyphens/>
        <w:spacing w:after="0" w:line="276" w:lineRule="auto"/>
        <w:jc w:val="both"/>
        <w:rPr>
          <w:rFonts w:ascii="Arial Narrow" w:eastAsia="Arial Unicode MS" w:hAnsi="Arial Narrow" w:cs="Arial"/>
          <w:bCs/>
          <w:color w:val="000000" w:themeColor="text1"/>
        </w:rPr>
      </w:pPr>
      <w:r w:rsidRPr="002A4B7D">
        <w:rPr>
          <w:rFonts w:ascii="Arial Narrow" w:eastAsia="Arial Unicode MS" w:hAnsi="Arial Narrow" w:cs="Arial"/>
          <w:bCs/>
          <w:color w:val="000000" w:themeColor="text1"/>
        </w:rPr>
        <w:t>De conformidad con los artículos 994 y 1003 del Código de Comercio, las empresas de transporte público terrestre automotor especial, deberán presentar por parte de una compañía legalmente constituida y autorizada en Colombia las pólizas de responsabilidad civil contractual y extracontractual que las ampare contra los riesgos inherentes a la actividad transportadora.</w:t>
      </w:r>
    </w:p>
    <w:p w14:paraId="274DA429" w14:textId="77777777" w:rsidR="002A4B7D" w:rsidRPr="002A4B7D" w:rsidRDefault="002A4B7D" w:rsidP="002A4B7D">
      <w:pPr>
        <w:tabs>
          <w:tab w:val="left" w:pos="-720"/>
        </w:tabs>
        <w:suppressAutoHyphens/>
        <w:spacing w:after="0" w:line="276" w:lineRule="auto"/>
        <w:jc w:val="both"/>
        <w:rPr>
          <w:rFonts w:ascii="Arial Narrow" w:eastAsia="Arial Unicode MS" w:hAnsi="Arial Narrow" w:cs="Arial"/>
          <w:bCs/>
          <w:color w:val="000000" w:themeColor="text1"/>
        </w:rPr>
      </w:pPr>
      <w:r w:rsidRPr="002A4B7D">
        <w:rPr>
          <w:rFonts w:ascii="Arial Narrow" w:eastAsia="Arial Unicode MS" w:hAnsi="Arial Narrow" w:cs="Arial"/>
          <w:bCs/>
          <w:color w:val="000000" w:themeColor="text1"/>
        </w:rPr>
        <w:t xml:space="preserve"> </w:t>
      </w:r>
    </w:p>
    <w:p w14:paraId="689F7B0E" w14:textId="77777777" w:rsidR="002A4B7D" w:rsidRPr="002A4B7D" w:rsidRDefault="002A4B7D" w:rsidP="002A4B7D">
      <w:pPr>
        <w:tabs>
          <w:tab w:val="left" w:pos="-720"/>
        </w:tabs>
        <w:suppressAutoHyphens/>
        <w:spacing w:after="0" w:line="276" w:lineRule="auto"/>
        <w:jc w:val="both"/>
        <w:rPr>
          <w:rFonts w:ascii="Arial Narrow" w:eastAsia="Arial Unicode MS" w:hAnsi="Arial Narrow" w:cs="Arial"/>
          <w:bCs/>
          <w:color w:val="000000" w:themeColor="text1"/>
        </w:rPr>
      </w:pPr>
      <w:r w:rsidRPr="002A4B7D">
        <w:rPr>
          <w:rFonts w:ascii="Arial Narrow" w:eastAsia="Arial Unicode MS" w:hAnsi="Arial Narrow" w:cs="Arial"/>
          <w:bCs/>
          <w:color w:val="000000" w:themeColor="text1"/>
          <w:u w:val="single"/>
        </w:rPr>
        <w:t>PARÁGRAFO:</w:t>
      </w:r>
      <w:r w:rsidRPr="002A4B7D">
        <w:rPr>
          <w:rFonts w:ascii="Arial Narrow" w:eastAsia="Arial Unicode MS" w:hAnsi="Arial Narrow" w:cs="Arial"/>
          <w:bCs/>
          <w:color w:val="000000" w:themeColor="text1"/>
        </w:rPr>
        <w:t xml:space="preserve"> Los seguros mencionados deberán estar vigentes al momento de presentación de la propuesta, sin embargo, si vencieran durante el tiempo de ejecución del contrato que surja por la presente licitación, será obligación su renovación inmediata por parte del contratista allegando las constancias correspondientes al Supervisor del Contrato, so pena de incurrir en incumplimiento del contrato y acarrearle las sanciones correspondientes.</w:t>
      </w:r>
    </w:p>
    <w:p w14:paraId="51CCD908" w14:textId="77777777" w:rsidR="002A4B7D" w:rsidRPr="002A4B7D" w:rsidRDefault="002A4B7D" w:rsidP="002A4B7D">
      <w:pPr>
        <w:tabs>
          <w:tab w:val="left" w:pos="-720"/>
        </w:tabs>
        <w:suppressAutoHyphens/>
        <w:spacing w:after="0" w:line="276" w:lineRule="auto"/>
        <w:jc w:val="both"/>
        <w:rPr>
          <w:rFonts w:ascii="Arial Narrow" w:eastAsia="Arial Unicode MS" w:hAnsi="Arial Narrow" w:cs="Arial"/>
          <w:bCs/>
          <w:color w:val="000000" w:themeColor="text1"/>
        </w:rPr>
      </w:pPr>
      <w:r w:rsidRPr="002A4B7D">
        <w:rPr>
          <w:rFonts w:ascii="Arial Narrow" w:eastAsia="Arial Unicode MS" w:hAnsi="Arial Narrow" w:cs="Arial"/>
          <w:bCs/>
          <w:color w:val="000000" w:themeColor="text1"/>
        </w:rPr>
        <w:lastRenderedPageBreak/>
        <w:t>Para el caso de Consorcios o Uniones Temporales, cada integrante deberá cumplir con el requisito.</w:t>
      </w:r>
    </w:p>
    <w:p w14:paraId="3AAEF933" w14:textId="77777777" w:rsidR="002A4B7D" w:rsidRPr="002A4B7D" w:rsidRDefault="002A4B7D" w:rsidP="002A4B7D">
      <w:pPr>
        <w:tabs>
          <w:tab w:val="left" w:pos="-720"/>
        </w:tabs>
        <w:suppressAutoHyphens/>
        <w:spacing w:after="0" w:line="276" w:lineRule="auto"/>
        <w:jc w:val="both"/>
        <w:rPr>
          <w:rFonts w:ascii="Arial Narrow" w:eastAsia="Arial Unicode MS" w:hAnsi="Arial Narrow" w:cs="Arial"/>
          <w:bCs/>
          <w:color w:val="000000" w:themeColor="text1"/>
        </w:rPr>
      </w:pPr>
    </w:p>
    <w:p w14:paraId="659AE594" w14:textId="3B528451" w:rsidR="002A4B7D" w:rsidRPr="002A4B7D" w:rsidRDefault="002A4B7D" w:rsidP="002A4B7D">
      <w:pPr>
        <w:pStyle w:val="Prrafodelista"/>
        <w:numPr>
          <w:ilvl w:val="0"/>
          <w:numId w:val="44"/>
        </w:numPr>
        <w:tabs>
          <w:tab w:val="left" w:pos="-720"/>
        </w:tabs>
        <w:suppressAutoHyphens/>
        <w:spacing w:line="276" w:lineRule="auto"/>
        <w:jc w:val="both"/>
        <w:rPr>
          <w:rFonts w:ascii="Arial Narrow" w:eastAsia="Arial Unicode MS" w:hAnsi="Arial Narrow" w:cs="Arial"/>
          <w:b/>
          <w:color w:val="000000" w:themeColor="text1"/>
          <w:sz w:val="22"/>
          <w:szCs w:val="22"/>
        </w:rPr>
      </w:pPr>
      <w:r w:rsidRPr="002A4B7D">
        <w:rPr>
          <w:rFonts w:ascii="Arial Narrow" w:eastAsia="Arial Unicode MS" w:hAnsi="Arial Narrow" w:cs="Arial"/>
          <w:b/>
          <w:color w:val="000000" w:themeColor="text1"/>
          <w:sz w:val="22"/>
          <w:szCs w:val="22"/>
        </w:rPr>
        <w:t>Resolución Habilitación Ministerio Del Transporte</w:t>
      </w:r>
    </w:p>
    <w:p w14:paraId="0266469F" w14:textId="77777777" w:rsidR="002A4B7D" w:rsidRPr="002A4B7D" w:rsidRDefault="002A4B7D" w:rsidP="002A4B7D">
      <w:pPr>
        <w:tabs>
          <w:tab w:val="left" w:pos="-720"/>
        </w:tabs>
        <w:suppressAutoHyphens/>
        <w:spacing w:after="0" w:line="276" w:lineRule="auto"/>
        <w:jc w:val="both"/>
        <w:rPr>
          <w:rFonts w:ascii="Arial Narrow" w:eastAsia="Arial Unicode MS" w:hAnsi="Arial Narrow" w:cs="Arial"/>
          <w:bCs/>
          <w:color w:val="000000" w:themeColor="text1"/>
        </w:rPr>
      </w:pPr>
    </w:p>
    <w:p w14:paraId="28AFEBCC" w14:textId="77777777" w:rsidR="002A4B7D" w:rsidRPr="002A4B7D" w:rsidRDefault="002A4B7D" w:rsidP="002A4B7D">
      <w:pPr>
        <w:tabs>
          <w:tab w:val="left" w:pos="-720"/>
        </w:tabs>
        <w:suppressAutoHyphens/>
        <w:spacing w:after="0" w:line="276" w:lineRule="auto"/>
        <w:jc w:val="both"/>
        <w:rPr>
          <w:rFonts w:ascii="Arial Narrow" w:eastAsia="Arial Unicode MS" w:hAnsi="Arial Narrow" w:cs="Arial"/>
          <w:bCs/>
          <w:color w:val="000000" w:themeColor="text1"/>
        </w:rPr>
      </w:pPr>
      <w:r w:rsidRPr="002A4B7D">
        <w:rPr>
          <w:rFonts w:ascii="Arial Narrow" w:eastAsia="Arial Unicode MS" w:hAnsi="Arial Narrow" w:cs="Arial"/>
          <w:bCs/>
          <w:color w:val="000000" w:themeColor="text1"/>
        </w:rPr>
        <w:t xml:space="preserve">El oferente deberá presentar copia de la Resolución y certificación no mayor a 30 días a la fecha de cierre del proceso expedida por el Ministerio de Transporte donde conste que la habilitación se encuentra vigente para poder operar y prestar el servicio en la modalidad de Servicio Público de Transporte Terrestre Automotor Especial, de conformidad con el Decreto 1079 de 2015 y adicionalmente se pueda verificar su capacidad transportadora: </w:t>
      </w:r>
    </w:p>
    <w:p w14:paraId="7FF5C720" w14:textId="77777777" w:rsidR="002A4B7D" w:rsidRPr="002A4B7D" w:rsidRDefault="002A4B7D" w:rsidP="002A4B7D">
      <w:pPr>
        <w:tabs>
          <w:tab w:val="left" w:pos="-720"/>
        </w:tabs>
        <w:suppressAutoHyphens/>
        <w:spacing w:after="0" w:line="276" w:lineRule="auto"/>
        <w:jc w:val="both"/>
        <w:rPr>
          <w:rFonts w:ascii="Arial Narrow" w:eastAsia="Arial Unicode MS" w:hAnsi="Arial Narrow" w:cs="Arial"/>
          <w:bCs/>
          <w:color w:val="000000" w:themeColor="text1"/>
        </w:rPr>
      </w:pPr>
    </w:p>
    <w:p w14:paraId="12E51B8D" w14:textId="77777777" w:rsidR="002A4B7D" w:rsidRPr="002A4B7D" w:rsidRDefault="002A4B7D" w:rsidP="002A4B7D">
      <w:pPr>
        <w:tabs>
          <w:tab w:val="left" w:pos="-720"/>
        </w:tabs>
        <w:suppressAutoHyphens/>
        <w:spacing w:after="0" w:line="276" w:lineRule="auto"/>
        <w:jc w:val="both"/>
        <w:rPr>
          <w:rFonts w:ascii="Arial Narrow" w:eastAsia="Arial Unicode MS" w:hAnsi="Arial Narrow" w:cs="Arial"/>
          <w:bCs/>
          <w:color w:val="000000" w:themeColor="text1"/>
        </w:rPr>
      </w:pPr>
      <w:r w:rsidRPr="002A4B7D">
        <w:rPr>
          <w:rFonts w:ascii="Arial Narrow" w:eastAsia="Arial Unicode MS" w:hAnsi="Arial Narrow" w:cs="Arial"/>
          <w:bCs/>
          <w:color w:val="000000" w:themeColor="text1"/>
        </w:rPr>
        <w:t xml:space="preserve">En caso de consorcio o uniones temporales, cada uno de los miembros deberá presentar copia legible de la resolución de habilitación en el Servicio Público de Transporte Terrestre Automotor Especial, expedida por el Ministerio del Transporte y estar en capacidad de prestar el servicio. </w:t>
      </w:r>
    </w:p>
    <w:p w14:paraId="7A5EACB0" w14:textId="77777777" w:rsidR="002A4B7D" w:rsidRPr="002A4B7D" w:rsidRDefault="002A4B7D" w:rsidP="002A4B7D">
      <w:pPr>
        <w:tabs>
          <w:tab w:val="left" w:pos="-720"/>
        </w:tabs>
        <w:suppressAutoHyphens/>
        <w:spacing w:after="0" w:line="276" w:lineRule="auto"/>
        <w:jc w:val="both"/>
        <w:rPr>
          <w:rFonts w:ascii="Arial Narrow" w:eastAsia="Arial Unicode MS" w:hAnsi="Arial Narrow" w:cs="Arial"/>
          <w:bCs/>
          <w:color w:val="000000" w:themeColor="text1"/>
        </w:rPr>
      </w:pPr>
    </w:p>
    <w:p w14:paraId="1D13CC2F" w14:textId="77777777" w:rsidR="002A4B7D" w:rsidRPr="002A4B7D" w:rsidRDefault="002A4B7D" w:rsidP="002A4B7D">
      <w:pPr>
        <w:tabs>
          <w:tab w:val="left" w:pos="-720"/>
        </w:tabs>
        <w:suppressAutoHyphens/>
        <w:spacing w:after="0" w:line="276" w:lineRule="auto"/>
        <w:jc w:val="both"/>
        <w:rPr>
          <w:rFonts w:ascii="Arial Narrow" w:eastAsia="Arial Unicode MS" w:hAnsi="Arial Narrow" w:cs="Arial"/>
          <w:bCs/>
          <w:color w:val="000000" w:themeColor="text1"/>
        </w:rPr>
      </w:pPr>
      <w:r w:rsidRPr="002A4B7D">
        <w:rPr>
          <w:rFonts w:ascii="Arial Narrow" w:eastAsia="Arial Unicode MS" w:hAnsi="Arial Narrow" w:cs="Arial"/>
          <w:bCs/>
          <w:color w:val="000000" w:themeColor="text1"/>
        </w:rPr>
        <w:t>La no presentación inhabilita la propuesta.</w:t>
      </w:r>
    </w:p>
    <w:p w14:paraId="1B8CDE73" w14:textId="77777777" w:rsidR="002A4B7D" w:rsidRPr="002A4B7D" w:rsidRDefault="002A4B7D" w:rsidP="002A4B7D">
      <w:pPr>
        <w:tabs>
          <w:tab w:val="left" w:pos="-720"/>
        </w:tabs>
        <w:suppressAutoHyphens/>
        <w:spacing w:after="0" w:line="276" w:lineRule="auto"/>
        <w:jc w:val="both"/>
        <w:rPr>
          <w:rFonts w:ascii="Arial Narrow" w:eastAsia="Arial Unicode MS" w:hAnsi="Arial Narrow" w:cs="Arial"/>
          <w:bCs/>
          <w:color w:val="000000" w:themeColor="text1"/>
        </w:rPr>
      </w:pPr>
    </w:p>
    <w:p w14:paraId="063E9E2C" w14:textId="11CC7B49" w:rsidR="002A4B7D" w:rsidRPr="002A4B7D" w:rsidRDefault="002A4B7D" w:rsidP="002A4B7D">
      <w:pPr>
        <w:pStyle w:val="Prrafodelista"/>
        <w:numPr>
          <w:ilvl w:val="0"/>
          <w:numId w:val="44"/>
        </w:numPr>
        <w:tabs>
          <w:tab w:val="left" w:pos="-720"/>
        </w:tabs>
        <w:suppressAutoHyphens/>
        <w:spacing w:line="276" w:lineRule="auto"/>
        <w:jc w:val="both"/>
        <w:rPr>
          <w:rFonts w:ascii="Arial Narrow" w:eastAsia="Arial Unicode MS" w:hAnsi="Arial Narrow" w:cs="Arial"/>
          <w:bCs/>
          <w:color w:val="000000" w:themeColor="text1"/>
          <w:sz w:val="22"/>
          <w:szCs w:val="22"/>
        </w:rPr>
      </w:pPr>
      <w:r w:rsidRPr="002A4B7D">
        <w:rPr>
          <w:rFonts w:ascii="Arial Narrow" w:eastAsia="Arial Unicode MS" w:hAnsi="Arial Narrow" w:cs="Arial"/>
          <w:b/>
          <w:color w:val="000000" w:themeColor="text1"/>
          <w:sz w:val="22"/>
          <w:szCs w:val="22"/>
        </w:rPr>
        <w:t>Sede Para La Prestación Del Servicio</w:t>
      </w:r>
    </w:p>
    <w:p w14:paraId="2B46C0E6" w14:textId="77777777" w:rsidR="002A4B7D" w:rsidRPr="002A4B7D" w:rsidRDefault="002A4B7D" w:rsidP="002A4B7D">
      <w:pPr>
        <w:tabs>
          <w:tab w:val="left" w:pos="-720"/>
        </w:tabs>
        <w:suppressAutoHyphens/>
        <w:spacing w:after="0" w:line="276" w:lineRule="auto"/>
        <w:jc w:val="both"/>
        <w:rPr>
          <w:rFonts w:ascii="Arial Narrow" w:eastAsia="Arial Unicode MS" w:hAnsi="Arial Narrow" w:cs="Arial"/>
          <w:bCs/>
          <w:color w:val="000000" w:themeColor="text1"/>
        </w:rPr>
      </w:pPr>
    </w:p>
    <w:p w14:paraId="5462F2E6" w14:textId="77777777" w:rsidR="002A4B7D" w:rsidRPr="002A4B7D" w:rsidRDefault="002A4B7D" w:rsidP="002A4B7D">
      <w:pPr>
        <w:tabs>
          <w:tab w:val="left" w:pos="-720"/>
        </w:tabs>
        <w:suppressAutoHyphens/>
        <w:spacing w:after="0" w:line="276" w:lineRule="auto"/>
        <w:jc w:val="both"/>
        <w:rPr>
          <w:rFonts w:ascii="Arial Narrow" w:eastAsia="Arial Unicode MS" w:hAnsi="Arial Narrow" w:cs="Arial"/>
          <w:bCs/>
          <w:color w:val="000000" w:themeColor="text1"/>
        </w:rPr>
      </w:pPr>
      <w:r w:rsidRPr="002A4B7D">
        <w:rPr>
          <w:rFonts w:ascii="Arial Narrow" w:eastAsia="Arial Unicode MS" w:hAnsi="Arial Narrow" w:cs="Arial"/>
          <w:bCs/>
          <w:color w:val="000000" w:themeColor="text1"/>
        </w:rPr>
        <w:t>El proponente debe contar con un domicilio principal, sucursal, sede o agencia en la cuidad principal del ítem (Regional) a la cual presente oferta, para lo cual la entidad verificará en el Certificado de Existencia y Representación legal o el que haga sus veces, así:</w:t>
      </w:r>
    </w:p>
    <w:p w14:paraId="730D35FF" w14:textId="77777777" w:rsidR="002A4B7D" w:rsidRPr="002A4B7D" w:rsidRDefault="002A4B7D" w:rsidP="002A4B7D">
      <w:pPr>
        <w:tabs>
          <w:tab w:val="left" w:pos="-720"/>
        </w:tabs>
        <w:suppressAutoHyphens/>
        <w:spacing w:after="0" w:line="276" w:lineRule="auto"/>
        <w:jc w:val="both"/>
        <w:rPr>
          <w:rFonts w:ascii="Arial Narrow" w:eastAsia="Arial Unicode MS" w:hAnsi="Arial Narrow" w:cs="Arial"/>
          <w:bCs/>
          <w:color w:val="000000" w:themeColor="text1"/>
        </w:rPr>
      </w:pPr>
    </w:p>
    <w:p w14:paraId="5CDD6CAC" w14:textId="77777777" w:rsidR="002A4B7D" w:rsidRPr="002A4B7D" w:rsidRDefault="002A4B7D" w:rsidP="002A4B7D">
      <w:pPr>
        <w:pStyle w:val="Prrafodelista"/>
        <w:numPr>
          <w:ilvl w:val="0"/>
          <w:numId w:val="41"/>
        </w:numPr>
        <w:tabs>
          <w:tab w:val="left" w:pos="-720"/>
        </w:tabs>
        <w:suppressAutoHyphens/>
        <w:spacing w:line="276" w:lineRule="auto"/>
        <w:ind w:left="527" w:hanging="357"/>
        <w:jc w:val="both"/>
        <w:rPr>
          <w:rFonts w:ascii="Arial Narrow" w:eastAsia="Arial Unicode MS" w:hAnsi="Arial Narrow" w:cs="Arial"/>
          <w:bCs/>
          <w:color w:val="000000" w:themeColor="text1"/>
          <w:sz w:val="22"/>
          <w:szCs w:val="22"/>
        </w:rPr>
      </w:pPr>
      <w:r w:rsidRPr="002A4B7D">
        <w:rPr>
          <w:rFonts w:ascii="Arial Narrow" w:eastAsia="Arial Unicode MS" w:hAnsi="Arial Narrow" w:cs="Arial"/>
          <w:bCs/>
          <w:color w:val="000000" w:themeColor="text1"/>
          <w:sz w:val="22"/>
          <w:szCs w:val="22"/>
        </w:rPr>
        <w:t>Nivel Central: Bogotá</w:t>
      </w:r>
    </w:p>
    <w:p w14:paraId="359EF833" w14:textId="77777777" w:rsidR="002A4B7D" w:rsidRPr="002A4B7D" w:rsidRDefault="002A4B7D" w:rsidP="002A4B7D">
      <w:pPr>
        <w:pStyle w:val="Prrafodelista"/>
        <w:numPr>
          <w:ilvl w:val="0"/>
          <w:numId w:val="41"/>
        </w:numPr>
        <w:tabs>
          <w:tab w:val="left" w:pos="-720"/>
        </w:tabs>
        <w:suppressAutoHyphens/>
        <w:spacing w:line="276" w:lineRule="auto"/>
        <w:ind w:left="527" w:hanging="357"/>
        <w:jc w:val="both"/>
        <w:rPr>
          <w:rFonts w:ascii="Arial Narrow" w:eastAsia="Arial Unicode MS" w:hAnsi="Arial Narrow" w:cs="Arial"/>
          <w:bCs/>
          <w:color w:val="000000" w:themeColor="text1"/>
          <w:sz w:val="22"/>
          <w:szCs w:val="22"/>
        </w:rPr>
      </w:pPr>
      <w:r w:rsidRPr="002A4B7D">
        <w:rPr>
          <w:rFonts w:ascii="Arial Narrow" w:eastAsia="Arial Unicode MS" w:hAnsi="Arial Narrow" w:cs="Arial"/>
          <w:bCs/>
          <w:color w:val="000000" w:themeColor="text1"/>
          <w:sz w:val="22"/>
          <w:szCs w:val="22"/>
        </w:rPr>
        <w:t xml:space="preserve">Cundinamarca: Bogotá </w:t>
      </w:r>
    </w:p>
    <w:p w14:paraId="2EA47DB7" w14:textId="77777777" w:rsidR="002A4B7D" w:rsidRPr="002A4B7D" w:rsidRDefault="002A4B7D" w:rsidP="002A4B7D">
      <w:pPr>
        <w:pStyle w:val="Prrafodelista"/>
        <w:numPr>
          <w:ilvl w:val="0"/>
          <w:numId w:val="41"/>
        </w:numPr>
        <w:tabs>
          <w:tab w:val="left" w:pos="-720"/>
        </w:tabs>
        <w:suppressAutoHyphens/>
        <w:spacing w:line="276" w:lineRule="auto"/>
        <w:ind w:left="527" w:hanging="357"/>
        <w:jc w:val="both"/>
        <w:rPr>
          <w:rFonts w:ascii="Arial Narrow" w:eastAsia="Arial Unicode MS" w:hAnsi="Arial Narrow" w:cs="Arial"/>
          <w:bCs/>
          <w:color w:val="000000" w:themeColor="text1"/>
          <w:sz w:val="22"/>
          <w:szCs w:val="22"/>
        </w:rPr>
      </w:pPr>
      <w:r w:rsidRPr="002A4B7D">
        <w:rPr>
          <w:rFonts w:ascii="Arial Narrow" w:eastAsia="Arial Unicode MS" w:hAnsi="Arial Narrow" w:cs="Arial"/>
          <w:bCs/>
          <w:color w:val="000000" w:themeColor="text1"/>
          <w:sz w:val="22"/>
          <w:szCs w:val="22"/>
        </w:rPr>
        <w:t xml:space="preserve">Antioquia: Medellín </w:t>
      </w:r>
    </w:p>
    <w:p w14:paraId="7777B05E" w14:textId="77777777" w:rsidR="002A4B7D" w:rsidRPr="002A4B7D" w:rsidRDefault="002A4B7D" w:rsidP="002A4B7D">
      <w:pPr>
        <w:pStyle w:val="Prrafodelista"/>
        <w:numPr>
          <w:ilvl w:val="0"/>
          <w:numId w:val="41"/>
        </w:numPr>
        <w:tabs>
          <w:tab w:val="left" w:pos="-720"/>
        </w:tabs>
        <w:suppressAutoHyphens/>
        <w:spacing w:line="276" w:lineRule="auto"/>
        <w:ind w:left="527" w:hanging="357"/>
        <w:jc w:val="both"/>
        <w:rPr>
          <w:rFonts w:ascii="Arial Narrow" w:eastAsia="Arial Unicode MS" w:hAnsi="Arial Narrow" w:cs="Arial"/>
          <w:bCs/>
          <w:color w:val="000000" w:themeColor="text1"/>
          <w:sz w:val="22"/>
          <w:szCs w:val="22"/>
        </w:rPr>
      </w:pPr>
      <w:r w:rsidRPr="002A4B7D">
        <w:rPr>
          <w:rFonts w:ascii="Arial Narrow" w:eastAsia="Arial Unicode MS" w:hAnsi="Arial Narrow" w:cs="Arial"/>
          <w:bCs/>
          <w:color w:val="000000" w:themeColor="text1"/>
          <w:sz w:val="22"/>
          <w:szCs w:val="22"/>
        </w:rPr>
        <w:t xml:space="preserve">Atlántico: Barranquilla </w:t>
      </w:r>
    </w:p>
    <w:p w14:paraId="45B5ECA6" w14:textId="77777777" w:rsidR="002A4B7D" w:rsidRPr="002A4B7D" w:rsidRDefault="002A4B7D" w:rsidP="002A4B7D">
      <w:pPr>
        <w:pStyle w:val="Prrafodelista"/>
        <w:numPr>
          <w:ilvl w:val="0"/>
          <w:numId w:val="41"/>
        </w:numPr>
        <w:tabs>
          <w:tab w:val="left" w:pos="-720"/>
        </w:tabs>
        <w:suppressAutoHyphens/>
        <w:spacing w:line="276" w:lineRule="auto"/>
        <w:ind w:left="527" w:hanging="357"/>
        <w:jc w:val="both"/>
        <w:rPr>
          <w:rFonts w:ascii="Arial Narrow" w:eastAsia="Arial Unicode MS" w:hAnsi="Arial Narrow" w:cs="Arial"/>
          <w:bCs/>
          <w:color w:val="000000" w:themeColor="text1"/>
          <w:sz w:val="22"/>
          <w:szCs w:val="22"/>
        </w:rPr>
      </w:pPr>
      <w:r w:rsidRPr="002A4B7D">
        <w:rPr>
          <w:rFonts w:ascii="Arial Narrow" w:eastAsia="Arial Unicode MS" w:hAnsi="Arial Narrow" w:cs="Arial"/>
          <w:bCs/>
          <w:color w:val="000000" w:themeColor="text1"/>
          <w:sz w:val="22"/>
          <w:szCs w:val="22"/>
        </w:rPr>
        <w:t>Valle: Cali</w:t>
      </w:r>
    </w:p>
    <w:p w14:paraId="6F4488B9" w14:textId="77777777" w:rsidR="002A4B7D" w:rsidRPr="002A4B7D" w:rsidRDefault="002A4B7D" w:rsidP="002A4B7D">
      <w:pPr>
        <w:pStyle w:val="Prrafodelista"/>
        <w:numPr>
          <w:ilvl w:val="0"/>
          <w:numId w:val="41"/>
        </w:numPr>
        <w:tabs>
          <w:tab w:val="left" w:pos="-720"/>
        </w:tabs>
        <w:suppressAutoHyphens/>
        <w:spacing w:line="276" w:lineRule="auto"/>
        <w:ind w:left="527" w:hanging="357"/>
        <w:jc w:val="both"/>
        <w:rPr>
          <w:rFonts w:ascii="Arial Narrow" w:eastAsia="Arial Unicode MS" w:hAnsi="Arial Narrow" w:cs="Arial"/>
          <w:bCs/>
          <w:color w:val="000000" w:themeColor="text1"/>
          <w:sz w:val="22"/>
          <w:szCs w:val="22"/>
        </w:rPr>
      </w:pPr>
      <w:r w:rsidRPr="002A4B7D">
        <w:rPr>
          <w:rFonts w:ascii="Arial Narrow" w:eastAsia="Arial Unicode MS" w:hAnsi="Arial Narrow" w:cs="Arial"/>
          <w:bCs/>
          <w:color w:val="000000" w:themeColor="text1"/>
          <w:sz w:val="22"/>
          <w:szCs w:val="22"/>
        </w:rPr>
        <w:t xml:space="preserve">Norte de Santander: Cúcuta </w:t>
      </w:r>
    </w:p>
    <w:p w14:paraId="333E1B0B" w14:textId="77777777" w:rsidR="002A4B7D" w:rsidRPr="002A4B7D" w:rsidRDefault="002A4B7D" w:rsidP="002A4B7D">
      <w:pPr>
        <w:pStyle w:val="Prrafodelista"/>
        <w:numPr>
          <w:ilvl w:val="0"/>
          <w:numId w:val="41"/>
        </w:numPr>
        <w:tabs>
          <w:tab w:val="left" w:pos="-720"/>
        </w:tabs>
        <w:suppressAutoHyphens/>
        <w:spacing w:line="276" w:lineRule="auto"/>
        <w:ind w:left="527" w:hanging="357"/>
        <w:jc w:val="both"/>
        <w:rPr>
          <w:rFonts w:ascii="Arial Narrow" w:eastAsia="Arial Unicode MS" w:hAnsi="Arial Narrow" w:cs="Arial"/>
          <w:bCs/>
          <w:color w:val="000000" w:themeColor="text1"/>
          <w:sz w:val="22"/>
          <w:szCs w:val="22"/>
        </w:rPr>
      </w:pPr>
      <w:r w:rsidRPr="002A4B7D">
        <w:rPr>
          <w:rFonts w:ascii="Arial Narrow" w:eastAsia="Arial Unicode MS" w:hAnsi="Arial Narrow" w:cs="Arial"/>
          <w:bCs/>
          <w:color w:val="000000" w:themeColor="text1"/>
          <w:sz w:val="22"/>
          <w:szCs w:val="22"/>
        </w:rPr>
        <w:t>Meta: Villavicencio</w:t>
      </w:r>
    </w:p>
    <w:p w14:paraId="70A035F5" w14:textId="77777777" w:rsidR="002A4B7D" w:rsidRPr="002A4B7D" w:rsidRDefault="002A4B7D" w:rsidP="002A4B7D">
      <w:pPr>
        <w:tabs>
          <w:tab w:val="left" w:pos="-720"/>
        </w:tabs>
        <w:suppressAutoHyphens/>
        <w:spacing w:after="0" w:line="276" w:lineRule="auto"/>
        <w:jc w:val="both"/>
        <w:rPr>
          <w:rFonts w:ascii="Arial Narrow" w:eastAsia="Arial Unicode MS" w:hAnsi="Arial Narrow" w:cs="Arial"/>
          <w:bCs/>
          <w:color w:val="000000" w:themeColor="text1"/>
        </w:rPr>
      </w:pPr>
    </w:p>
    <w:p w14:paraId="4D42E45A" w14:textId="48B75ADE" w:rsidR="002A4B7D" w:rsidRPr="002A4B7D" w:rsidRDefault="002A4B7D" w:rsidP="002A4B7D">
      <w:pPr>
        <w:pStyle w:val="Prrafodelista"/>
        <w:numPr>
          <w:ilvl w:val="0"/>
          <w:numId w:val="44"/>
        </w:numPr>
        <w:tabs>
          <w:tab w:val="left" w:pos="-720"/>
        </w:tabs>
        <w:suppressAutoHyphens/>
        <w:spacing w:line="276" w:lineRule="auto"/>
        <w:jc w:val="both"/>
        <w:rPr>
          <w:rFonts w:ascii="Arial Narrow" w:eastAsia="Arial Unicode MS" w:hAnsi="Arial Narrow" w:cs="Arial"/>
          <w:b/>
          <w:color w:val="000000" w:themeColor="text1"/>
          <w:sz w:val="22"/>
          <w:szCs w:val="22"/>
        </w:rPr>
      </w:pPr>
      <w:r w:rsidRPr="002A4B7D">
        <w:rPr>
          <w:rFonts w:ascii="Arial Narrow" w:eastAsia="Arial Unicode MS" w:hAnsi="Arial Narrow" w:cs="Arial"/>
          <w:b/>
          <w:color w:val="000000" w:themeColor="text1"/>
          <w:sz w:val="22"/>
          <w:szCs w:val="22"/>
        </w:rPr>
        <w:t>Plan Estratégico de Seguridad Vial – PESV</w:t>
      </w:r>
    </w:p>
    <w:p w14:paraId="1A3F1D59" w14:textId="77777777" w:rsidR="002A4B7D" w:rsidRPr="002A4B7D" w:rsidRDefault="002A4B7D" w:rsidP="002A4B7D">
      <w:pPr>
        <w:tabs>
          <w:tab w:val="left" w:pos="-720"/>
        </w:tabs>
        <w:suppressAutoHyphens/>
        <w:spacing w:after="0" w:line="276" w:lineRule="auto"/>
        <w:jc w:val="both"/>
        <w:rPr>
          <w:rFonts w:ascii="Arial Narrow" w:eastAsia="Arial Unicode MS" w:hAnsi="Arial Narrow" w:cs="Arial"/>
          <w:bCs/>
          <w:color w:val="000000" w:themeColor="text1"/>
        </w:rPr>
      </w:pPr>
    </w:p>
    <w:p w14:paraId="0255B235" w14:textId="7F21D633" w:rsidR="002A4B7D" w:rsidRDefault="002A4B7D" w:rsidP="002A4B7D">
      <w:pPr>
        <w:tabs>
          <w:tab w:val="left" w:pos="-720"/>
        </w:tabs>
        <w:suppressAutoHyphens/>
        <w:spacing w:after="0" w:line="276" w:lineRule="auto"/>
        <w:jc w:val="both"/>
        <w:rPr>
          <w:rFonts w:ascii="Arial Narrow" w:eastAsia="Arial Unicode MS" w:hAnsi="Arial Narrow" w:cs="Arial"/>
          <w:bCs/>
          <w:color w:val="000000" w:themeColor="text1"/>
        </w:rPr>
      </w:pPr>
      <w:r w:rsidRPr="002A4B7D">
        <w:rPr>
          <w:rFonts w:ascii="Arial Narrow" w:eastAsia="Arial Unicode MS" w:hAnsi="Arial Narrow" w:cs="Arial"/>
          <w:bCs/>
          <w:color w:val="000000" w:themeColor="text1"/>
        </w:rPr>
        <w:t>El proponente deberá allegar junto con su propuesta el PESV actualizado e implementado de conformidad con lo establecido en el artículo 110 del Decreto Ley 2106 de 2019 y demás normatividad que lo modifique o adicione.</w:t>
      </w:r>
    </w:p>
    <w:p w14:paraId="502365A7" w14:textId="78FF8CB5" w:rsidR="002A4B7D" w:rsidRDefault="002A4B7D" w:rsidP="002A4B7D">
      <w:pPr>
        <w:tabs>
          <w:tab w:val="left" w:pos="-720"/>
        </w:tabs>
        <w:suppressAutoHyphens/>
        <w:spacing w:after="0" w:line="276" w:lineRule="auto"/>
        <w:jc w:val="both"/>
        <w:rPr>
          <w:rFonts w:ascii="Arial Narrow" w:eastAsia="Arial Unicode MS" w:hAnsi="Arial Narrow" w:cs="Arial"/>
          <w:bCs/>
          <w:color w:val="000000" w:themeColor="text1"/>
        </w:rPr>
      </w:pPr>
    </w:p>
    <w:p w14:paraId="7EC6022C" w14:textId="0D4E4D18" w:rsidR="002A4B7D" w:rsidRDefault="002A4B7D" w:rsidP="002A4B7D">
      <w:pPr>
        <w:tabs>
          <w:tab w:val="left" w:pos="-720"/>
        </w:tabs>
        <w:suppressAutoHyphens/>
        <w:spacing w:after="0" w:line="276" w:lineRule="auto"/>
        <w:jc w:val="both"/>
        <w:rPr>
          <w:rFonts w:ascii="Arial Narrow" w:eastAsia="Arial Unicode MS" w:hAnsi="Arial Narrow" w:cs="Arial"/>
          <w:bCs/>
          <w:color w:val="000000" w:themeColor="text1"/>
        </w:rPr>
      </w:pPr>
    </w:p>
    <w:p w14:paraId="0FF055FB" w14:textId="77777777" w:rsidR="002A4B7D" w:rsidRPr="002A4B7D" w:rsidRDefault="002A4B7D" w:rsidP="002A4B7D">
      <w:pPr>
        <w:tabs>
          <w:tab w:val="left" w:pos="-720"/>
        </w:tabs>
        <w:suppressAutoHyphens/>
        <w:spacing w:after="0" w:line="276" w:lineRule="auto"/>
        <w:jc w:val="both"/>
        <w:rPr>
          <w:rFonts w:ascii="Arial Narrow" w:eastAsia="Arial Unicode MS" w:hAnsi="Arial Narrow" w:cs="Arial"/>
          <w:bCs/>
          <w:color w:val="000000" w:themeColor="text1"/>
        </w:rPr>
      </w:pPr>
    </w:p>
    <w:p w14:paraId="2CA24AAF" w14:textId="2EEE182A" w:rsidR="002A4B7D" w:rsidRPr="002A4B7D" w:rsidRDefault="002A4B7D" w:rsidP="002A4B7D">
      <w:pPr>
        <w:pStyle w:val="Prrafodelista"/>
        <w:numPr>
          <w:ilvl w:val="0"/>
          <w:numId w:val="44"/>
        </w:numPr>
        <w:tabs>
          <w:tab w:val="left" w:pos="-720"/>
        </w:tabs>
        <w:suppressAutoHyphens/>
        <w:spacing w:line="276" w:lineRule="auto"/>
        <w:jc w:val="both"/>
        <w:rPr>
          <w:rFonts w:ascii="Arial Narrow" w:eastAsia="Arial Unicode MS" w:hAnsi="Arial Narrow" w:cs="Arial"/>
          <w:b/>
          <w:color w:val="000000" w:themeColor="text1"/>
          <w:sz w:val="22"/>
          <w:szCs w:val="22"/>
        </w:rPr>
      </w:pPr>
      <w:r w:rsidRPr="002A4B7D">
        <w:rPr>
          <w:rFonts w:ascii="Arial Narrow" w:eastAsia="Arial Unicode MS" w:hAnsi="Arial Narrow" w:cs="Arial"/>
          <w:b/>
          <w:color w:val="000000" w:themeColor="text1"/>
          <w:sz w:val="22"/>
          <w:szCs w:val="22"/>
        </w:rPr>
        <w:lastRenderedPageBreak/>
        <w:t>Plataforma Tecnológica</w:t>
      </w:r>
    </w:p>
    <w:p w14:paraId="6917F497" w14:textId="77777777" w:rsidR="002A4B7D" w:rsidRPr="002A4B7D" w:rsidRDefault="002A4B7D" w:rsidP="002A4B7D">
      <w:pPr>
        <w:tabs>
          <w:tab w:val="left" w:pos="-720"/>
        </w:tabs>
        <w:suppressAutoHyphens/>
        <w:spacing w:after="0" w:line="276" w:lineRule="auto"/>
        <w:jc w:val="both"/>
        <w:rPr>
          <w:rFonts w:ascii="Arial Narrow" w:eastAsia="Arial Unicode MS" w:hAnsi="Arial Narrow" w:cs="Arial"/>
          <w:bCs/>
          <w:color w:val="000000" w:themeColor="text1"/>
        </w:rPr>
      </w:pPr>
    </w:p>
    <w:p w14:paraId="570F2D9B" w14:textId="77777777" w:rsidR="002A4B7D" w:rsidRPr="002A4B7D" w:rsidRDefault="002A4B7D" w:rsidP="002A4B7D">
      <w:pPr>
        <w:pStyle w:val="Textocomentario"/>
        <w:jc w:val="both"/>
        <w:rPr>
          <w:rFonts w:ascii="Arial Narrow" w:hAnsi="Arial Narrow" w:cs="Arial"/>
          <w:sz w:val="22"/>
          <w:szCs w:val="22"/>
        </w:rPr>
      </w:pPr>
      <w:r w:rsidRPr="002A4B7D">
        <w:rPr>
          <w:rFonts w:ascii="Arial Narrow" w:hAnsi="Arial Narrow" w:cs="Arial"/>
          <w:sz w:val="22"/>
          <w:szCs w:val="22"/>
        </w:rPr>
        <w:t>El contratista debe presentar carta de compromiso suscrita por el representante legal donde garantice que la flota de vehículos a utilizar en la prestación del servicio contará con la plataforma tecnológica (GPS) exigida en el formato No. 8., que permita el control de la flota y la operación a nivel nacional, adjuntando el contrato con el proveedor de desarrollo y la licencia de la plataforma, la cual debe estar protocolizada y en funcionamiento.</w:t>
      </w:r>
    </w:p>
    <w:p w14:paraId="7C556A99" w14:textId="77777777" w:rsidR="002A4B7D" w:rsidRPr="002A4B7D" w:rsidRDefault="002A4B7D" w:rsidP="002A4B7D">
      <w:pPr>
        <w:tabs>
          <w:tab w:val="left" w:pos="-720"/>
        </w:tabs>
        <w:suppressAutoHyphens/>
        <w:spacing w:after="0" w:line="276" w:lineRule="auto"/>
        <w:jc w:val="both"/>
        <w:rPr>
          <w:rFonts w:ascii="Arial Narrow" w:eastAsia="Arial Unicode MS" w:hAnsi="Arial Narrow" w:cs="Arial"/>
          <w:bCs/>
          <w:color w:val="000000" w:themeColor="text1"/>
        </w:rPr>
      </w:pPr>
    </w:p>
    <w:p w14:paraId="73E760DF" w14:textId="3779A04F" w:rsidR="002A4B7D" w:rsidRPr="002A4B7D" w:rsidRDefault="002A4B7D" w:rsidP="002A4B7D">
      <w:pPr>
        <w:pStyle w:val="Prrafodelista"/>
        <w:numPr>
          <w:ilvl w:val="0"/>
          <w:numId w:val="44"/>
        </w:numPr>
        <w:tabs>
          <w:tab w:val="left" w:pos="-720"/>
        </w:tabs>
        <w:suppressAutoHyphens/>
        <w:spacing w:line="276" w:lineRule="auto"/>
        <w:jc w:val="both"/>
        <w:rPr>
          <w:rFonts w:ascii="Arial Narrow" w:eastAsia="Arial Unicode MS" w:hAnsi="Arial Narrow" w:cs="Arial"/>
          <w:b/>
          <w:color w:val="000000" w:themeColor="text1"/>
          <w:sz w:val="22"/>
          <w:szCs w:val="22"/>
        </w:rPr>
      </w:pPr>
      <w:r w:rsidRPr="002A4B7D">
        <w:rPr>
          <w:rFonts w:ascii="Arial Narrow" w:eastAsia="Arial Unicode MS" w:hAnsi="Arial Narrow" w:cs="Arial"/>
          <w:b/>
          <w:color w:val="000000" w:themeColor="text1"/>
          <w:sz w:val="22"/>
          <w:szCs w:val="22"/>
        </w:rPr>
        <w:t>Carta De Compromiso Modelo del Parque Automotor</w:t>
      </w:r>
    </w:p>
    <w:p w14:paraId="0E7C3D6E" w14:textId="77777777" w:rsidR="002A4B7D" w:rsidRPr="002A4B7D" w:rsidRDefault="002A4B7D" w:rsidP="002A4B7D">
      <w:pPr>
        <w:tabs>
          <w:tab w:val="left" w:pos="-720"/>
        </w:tabs>
        <w:suppressAutoHyphens/>
        <w:spacing w:after="0" w:line="276" w:lineRule="auto"/>
        <w:jc w:val="both"/>
        <w:rPr>
          <w:rFonts w:ascii="Arial Narrow" w:eastAsia="Arial Unicode MS" w:hAnsi="Arial Narrow" w:cs="Arial"/>
          <w:bCs/>
          <w:color w:val="000000" w:themeColor="text1"/>
        </w:rPr>
      </w:pPr>
    </w:p>
    <w:p w14:paraId="4F4D6686" w14:textId="77777777" w:rsidR="002A4B7D" w:rsidRPr="002A4B7D" w:rsidRDefault="002A4B7D" w:rsidP="002A4B7D">
      <w:pPr>
        <w:tabs>
          <w:tab w:val="left" w:pos="-720"/>
        </w:tabs>
        <w:suppressAutoHyphens/>
        <w:spacing w:after="0" w:line="276" w:lineRule="auto"/>
        <w:jc w:val="both"/>
        <w:rPr>
          <w:rFonts w:ascii="Arial Narrow" w:eastAsia="Arial Unicode MS" w:hAnsi="Arial Narrow" w:cs="Arial"/>
          <w:bCs/>
          <w:color w:val="000000" w:themeColor="text1"/>
        </w:rPr>
      </w:pPr>
      <w:r w:rsidRPr="002A4B7D">
        <w:rPr>
          <w:rFonts w:ascii="Arial Narrow" w:eastAsia="Arial Unicode MS" w:hAnsi="Arial Narrow" w:cs="Arial"/>
          <w:bCs/>
          <w:color w:val="000000" w:themeColor="text1"/>
        </w:rPr>
        <w:t xml:space="preserve">El proponente deberá manifestar por escrito que el modelo de su parque automotor es mínimo de 2017 hacia adelante, para lo cual debe diligenciar el Anexo No. 1 – Relación vehículos propios del 20% destinados a la Aerocivil y adicionalmente en su carta debe indicar que se compromete a que el 80% restante de la flota será de un modelo 2017 o superior. </w:t>
      </w:r>
    </w:p>
    <w:p w14:paraId="6762FA0B" w14:textId="77777777" w:rsidR="002A4B7D" w:rsidRPr="002A4B7D" w:rsidRDefault="002A4B7D" w:rsidP="002A4B7D">
      <w:pPr>
        <w:tabs>
          <w:tab w:val="left" w:pos="-720"/>
        </w:tabs>
        <w:suppressAutoHyphens/>
        <w:spacing w:after="0" w:line="276" w:lineRule="auto"/>
        <w:jc w:val="both"/>
        <w:rPr>
          <w:rFonts w:ascii="Arial Narrow" w:eastAsia="Arial Unicode MS" w:hAnsi="Arial Narrow" w:cs="Arial"/>
          <w:bCs/>
          <w:color w:val="000000" w:themeColor="text1"/>
        </w:rPr>
      </w:pPr>
    </w:p>
    <w:p w14:paraId="5B1F7041" w14:textId="77777777" w:rsidR="002A4B7D" w:rsidRPr="002A4B7D" w:rsidRDefault="002A4B7D" w:rsidP="002A4B7D">
      <w:pPr>
        <w:tabs>
          <w:tab w:val="left" w:pos="-720"/>
        </w:tabs>
        <w:suppressAutoHyphens/>
        <w:spacing w:after="0" w:line="276" w:lineRule="auto"/>
        <w:jc w:val="both"/>
        <w:rPr>
          <w:rFonts w:ascii="Arial Narrow" w:eastAsia="Arial Unicode MS" w:hAnsi="Arial Narrow" w:cs="Arial"/>
          <w:bCs/>
          <w:color w:val="000000" w:themeColor="text1"/>
        </w:rPr>
      </w:pPr>
      <w:r w:rsidRPr="002A4B7D">
        <w:rPr>
          <w:rFonts w:ascii="Arial Narrow" w:eastAsia="Arial Unicode MS" w:hAnsi="Arial Narrow" w:cs="Arial"/>
          <w:bCs/>
          <w:color w:val="000000" w:themeColor="text1"/>
        </w:rPr>
        <w:t>Su manifestación se entenderá incorporada a las obligaciones contractuales surgidas y se encontrará respaldada por la póliza de seguros que se expida en el futuro contrato. Por lo tanto, cualquier incumplimiento de lo propuesto acarreará todas las sanciones legales y contractuales.</w:t>
      </w:r>
    </w:p>
    <w:p w14:paraId="60225BE8" w14:textId="77777777" w:rsidR="002A4B7D" w:rsidRPr="002A4B7D" w:rsidRDefault="002A4B7D" w:rsidP="002A4B7D">
      <w:pPr>
        <w:tabs>
          <w:tab w:val="left" w:pos="-720"/>
        </w:tabs>
        <w:suppressAutoHyphens/>
        <w:spacing w:after="0" w:line="276" w:lineRule="auto"/>
        <w:jc w:val="both"/>
        <w:rPr>
          <w:rFonts w:ascii="Arial Narrow" w:eastAsia="Arial Unicode MS" w:hAnsi="Arial Narrow" w:cs="Arial"/>
          <w:bCs/>
          <w:color w:val="000000" w:themeColor="text1"/>
        </w:rPr>
      </w:pPr>
    </w:p>
    <w:p w14:paraId="212CBB82" w14:textId="77777777" w:rsidR="002A4B7D" w:rsidRPr="002A4B7D" w:rsidRDefault="002A4B7D" w:rsidP="002A4B7D">
      <w:pPr>
        <w:tabs>
          <w:tab w:val="left" w:pos="-720"/>
        </w:tabs>
        <w:suppressAutoHyphens/>
        <w:spacing w:after="0" w:line="276" w:lineRule="auto"/>
        <w:jc w:val="both"/>
        <w:rPr>
          <w:rFonts w:ascii="Arial Narrow" w:eastAsia="Arial Unicode MS" w:hAnsi="Arial Narrow" w:cs="Arial"/>
          <w:b/>
          <w:color w:val="000000" w:themeColor="text1"/>
          <w:u w:val="single"/>
        </w:rPr>
      </w:pPr>
      <w:r w:rsidRPr="002A4B7D">
        <w:rPr>
          <w:rFonts w:ascii="Arial Narrow" w:eastAsia="Arial Unicode MS" w:hAnsi="Arial Narrow" w:cs="Arial"/>
          <w:b/>
          <w:color w:val="000000" w:themeColor="text1"/>
          <w:u w:val="single"/>
        </w:rPr>
        <w:t>Nota: En todo caso, el proponente que resulte adjudicatario, dentro de los tres días hábiles siguientes a la adjudicación, deberá allegar la relación del parque automotor del 80% de los vehículos restantes de la flota al supervisor del contrato.</w:t>
      </w:r>
    </w:p>
    <w:p w14:paraId="4C22371A" w14:textId="77777777" w:rsidR="002A4B7D" w:rsidRPr="002A4B7D" w:rsidRDefault="002A4B7D" w:rsidP="002A4B7D">
      <w:pPr>
        <w:tabs>
          <w:tab w:val="left" w:pos="-720"/>
        </w:tabs>
        <w:suppressAutoHyphens/>
        <w:spacing w:after="0" w:line="276" w:lineRule="auto"/>
        <w:jc w:val="both"/>
        <w:rPr>
          <w:rFonts w:ascii="Arial Narrow" w:eastAsia="Arial Unicode MS" w:hAnsi="Arial Narrow" w:cs="Arial"/>
          <w:bCs/>
          <w:color w:val="000000" w:themeColor="text1"/>
        </w:rPr>
      </w:pPr>
    </w:p>
    <w:p w14:paraId="57A8C838" w14:textId="055F9B9F" w:rsidR="002A4B7D" w:rsidRPr="002A4B7D" w:rsidRDefault="002A4B7D" w:rsidP="002A4B7D">
      <w:pPr>
        <w:pStyle w:val="Prrafodelista"/>
        <w:numPr>
          <w:ilvl w:val="0"/>
          <w:numId w:val="44"/>
        </w:numPr>
        <w:tabs>
          <w:tab w:val="left" w:pos="-720"/>
        </w:tabs>
        <w:suppressAutoHyphens/>
        <w:spacing w:line="276" w:lineRule="auto"/>
        <w:jc w:val="both"/>
        <w:rPr>
          <w:rFonts w:ascii="Arial Narrow" w:eastAsia="Arial Unicode MS" w:hAnsi="Arial Narrow" w:cs="Arial"/>
          <w:b/>
          <w:color w:val="000000" w:themeColor="text1"/>
          <w:sz w:val="22"/>
          <w:szCs w:val="22"/>
        </w:rPr>
      </w:pPr>
      <w:r w:rsidRPr="002A4B7D">
        <w:rPr>
          <w:rFonts w:ascii="Arial Narrow" w:eastAsia="Arial Unicode MS" w:hAnsi="Arial Narrow" w:cs="Arial"/>
          <w:b/>
          <w:color w:val="000000" w:themeColor="text1"/>
          <w:sz w:val="22"/>
          <w:szCs w:val="22"/>
        </w:rPr>
        <w:t>Documentos Respecto de los Vehículos</w:t>
      </w:r>
    </w:p>
    <w:p w14:paraId="0115FC24" w14:textId="77777777" w:rsidR="002A4B7D" w:rsidRPr="002A4B7D" w:rsidRDefault="002A4B7D" w:rsidP="002A4B7D">
      <w:pPr>
        <w:tabs>
          <w:tab w:val="left" w:pos="-720"/>
        </w:tabs>
        <w:suppressAutoHyphens/>
        <w:spacing w:after="0" w:line="276" w:lineRule="auto"/>
        <w:jc w:val="both"/>
        <w:rPr>
          <w:rFonts w:ascii="Arial Narrow" w:eastAsia="Arial Unicode MS" w:hAnsi="Arial Narrow" w:cs="Arial"/>
          <w:bCs/>
          <w:color w:val="000000" w:themeColor="text1"/>
        </w:rPr>
      </w:pPr>
    </w:p>
    <w:p w14:paraId="4376A4DB" w14:textId="77777777" w:rsidR="002A4B7D" w:rsidRPr="002A4B7D" w:rsidRDefault="002A4B7D" w:rsidP="002A4B7D">
      <w:pPr>
        <w:tabs>
          <w:tab w:val="left" w:pos="-720"/>
        </w:tabs>
        <w:suppressAutoHyphens/>
        <w:spacing w:after="0" w:line="276" w:lineRule="auto"/>
        <w:jc w:val="both"/>
        <w:rPr>
          <w:rFonts w:ascii="Arial Narrow" w:eastAsia="Arial Unicode MS" w:hAnsi="Arial Narrow" w:cs="Arial"/>
          <w:bCs/>
          <w:color w:val="000000" w:themeColor="text1"/>
        </w:rPr>
      </w:pPr>
      <w:r w:rsidRPr="002A4B7D">
        <w:rPr>
          <w:rFonts w:ascii="Arial Narrow" w:eastAsia="Arial Unicode MS" w:hAnsi="Arial Narrow" w:cs="Arial"/>
          <w:bCs/>
          <w:color w:val="000000" w:themeColor="text1"/>
        </w:rPr>
        <w:t>El proponente deberá diligenciar la información requerida en el Anexo 1 indicando la relación de los vehículos que estrictamente prestarán el servicio y que sean de propiedad del proponente (20% de los vehículos requeridos), anexando además copia legible de los siguientes documentos vigentes al momento del cierre del presente proceso:</w:t>
      </w:r>
    </w:p>
    <w:p w14:paraId="399F2CBE" w14:textId="77777777" w:rsidR="002A4B7D" w:rsidRPr="002A4B7D" w:rsidRDefault="002A4B7D" w:rsidP="002A4B7D">
      <w:pPr>
        <w:tabs>
          <w:tab w:val="left" w:pos="-720"/>
        </w:tabs>
        <w:suppressAutoHyphens/>
        <w:spacing w:after="0" w:line="276" w:lineRule="auto"/>
        <w:jc w:val="both"/>
        <w:rPr>
          <w:rFonts w:ascii="Arial Narrow" w:eastAsia="Arial Unicode MS" w:hAnsi="Arial Narrow" w:cs="Arial"/>
          <w:bCs/>
          <w:color w:val="000000" w:themeColor="text1"/>
        </w:rPr>
      </w:pPr>
    </w:p>
    <w:p w14:paraId="2A844965" w14:textId="77777777" w:rsidR="002A4B7D" w:rsidRPr="002A4B7D" w:rsidRDefault="002A4B7D" w:rsidP="002A4B7D">
      <w:pPr>
        <w:pStyle w:val="Prrafodelista"/>
        <w:numPr>
          <w:ilvl w:val="0"/>
          <w:numId w:val="42"/>
        </w:numPr>
        <w:tabs>
          <w:tab w:val="left" w:pos="-720"/>
        </w:tabs>
        <w:suppressAutoHyphens/>
        <w:spacing w:line="276" w:lineRule="auto"/>
        <w:ind w:left="527" w:hanging="357"/>
        <w:jc w:val="both"/>
        <w:rPr>
          <w:rFonts w:ascii="Arial Narrow" w:eastAsia="Arial Unicode MS" w:hAnsi="Arial Narrow" w:cs="Arial"/>
          <w:bCs/>
          <w:color w:val="000000" w:themeColor="text1"/>
          <w:sz w:val="22"/>
          <w:szCs w:val="22"/>
        </w:rPr>
      </w:pPr>
      <w:r w:rsidRPr="002A4B7D">
        <w:rPr>
          <w:rFonts w:ascii="Arial Narrow" w:eastAsia="Arial Unicode MS" w:hAnsi="Arial Narrow" w:cs="Arial"/>
          <w:bCs/>
          <w:color w:val="000000" w:themeColor="text1"/>
          <w:sz w:val="22"/>
          <w:szCs w:val="22"/>
        </w:rPr>
        <w:t xml:space="preserve">Copia de la tarjeta de propiedad o licencia de transito: (Se debe anexar para cada vehículo, copia completa y totalmente legible de la licencia de tránsito o copia de la tarjeta de propiedad en donde sean verificables las características mencionadas de los vehículos). </w:t>
      </w:r>
    </w:p>
    <w:p w14:paraId="30006F66" w14:textId="77777777" w:rsidR="002A4B7D" w:rsidRPr="002A4B7D" w:rsidRDefault="002A4B7D" w:rsidP="002A4B7D">
      <w:pPr>
        <w:tabs>
          <w:tab w:val="left" w:pos="-720"/>
        </w:tabs>
        <w:suppressAutoHyphens/>
        <w:spacing w:after="0" w:line="276" w:lineRule="auto"/>
        <w:ind w:left="527" w:hanging="357"/>
        <w:jc w:val="both"/>
        <w:rPr>
          <w:rFonts w:ascii="Arial Narrow" w:eastAsia="Arial Unicode MS" w:hAnsi="Arial Narrow" w:cs="Arial"/>
          <w:bCs/>
          <w:color w:val="000000" w:themeColor="text1"/>
        </w:rPr>
      </w:pPr>
    </w:p>
    <w:p w14:paraId="1BBE6F61" w14:textId="77777777" w:rsidR="002A4B7D" w:rsidRPr="002A4B7D" w:rsidRDefault="002A4B7D" w:rsidP="002A4B7D">
      <w:pPr>
        <w:pStyle w:val="Prrafodelista"/>
        <w:numPr>
          <w:ilvl w:val="0"/>
          <w:numId w:val="42"/>
        </w:numPr>
        <w:tabs>
          <w:tab w:val="left" w:pos="-720"/>
        </w:tabs>
        <w:suppressAutoHyphens/>
        <w:spacing w:line="276" w:lineRule="auto"/>
        <w:ind w:left="527" w:hanging="357"/>
        <w:jc w:val="both"/>
        <w:rPr>
          <w:rFonts w:ascii="Arial Narrow" w:eastAsia="Arial Unicode MS" w:hAnsi="Arial Narrow" w:cs="Arial"/>
          <w:bCs/>
          <w:color w:val="000000" w:themeColor="text1"/>
          <w:sz w:val="22"/>
          <w:szCs w:val="22"/>
        </w:rPr>
      </w:pPr>
      <w:r w:rsidRPr="002A4B7D">
        <w:rPr>
          <w:rFonts w:ascii="Arial Narrow" w:eastAsia="Arial Unicode MS" w:hAnsi="Arial Narrow" w:cs="Arial"/>
          <w:bCs/>
          <w:color w:val="000000" w:themeColor="text1"/>
          <w:sz w:val="22"/>
          <w:szCs w:val="22"/>
        </w:rPr>
        <w:t xml:space="preserve">Copia legible de la tarjeta de operación que autoriza a los vehículos del parque automotor a prestar el servicio público de Transporte Terrestre Automotor Especial. </w:t>
      </w:r>
    </w:p>
    <w:p w14:paraId="73C38F1D" w14:textId="77777777" w:rsidR="002A4B7D" w:rsidRPr="002A4B7D" w:rsidRDefault="002A4B7D" w:rsidP="002A4B7D">
      <w:pPr>
        <w:tabs>
          <w:tab w:val="left" w:pos="-720"/>
        </w:tabs>
        <w:suppressAutoHyphens/>
        <w:spacing w:after="0" w:line="276" w:lineRule="auto"/>
        <w:ind w:left="527" w:hanging="357"/>
        <w:jc w:val="both"/>
        <w:rPr>
          <w:rFonts w:ascii="Arial Narrow" w:eastAsia="Arial Unicode MS" w:hAnsi="Arial Narrow" w:cs="Arial"/>
          <w:bCs/>
          <w:color w:val="000000" w:themeColor="text1"/>
        </w:rPr>
      </w:pPr>
    </w:p>
    <w:p w14:paraId="30563230" w14:textId="77777777" w:rsidR="002A4B7D" w:rsidRPr="002A4B7D" w:rsidRDefault="002A4B7D" w:rsidP="002A4B7D">
      <w:pPr>
        <w:pStyle w:val="Prrafodelista"/>
        <w:numPr>
          <w:ilvl w:val="0"/>
          <w:numId w:val="42"/>
        </w:numPr>
        <w:tabs>
          <w:tab w:val="left" w:pos="-720"/>
        </w:tabs>
        <w:suppressAutoHyphens/>
        <w:spacing w:line="276" w:lineRule="auto"/>
        <w:ind w:left="527" w:hanging="357"/>
        <w:jc w:val="both"/>
        <w:rPr>
          <w:rFonts w:ascii="Arial Narrow" w:eastAsia="Arial Unicode MS" w:hAnsi="Arial Narrow" w:cs="Arial"/>
          <w:bCs/>
          <w:color w:val="000000" w:themeColor="text1"/>
          <w:sz w:val="22"/>
          <w:szCs w:val="22"/>
        </w:rPr>
      </w:pPr>
      <w:r w:rsidRPr="002A4B7D">
        <w:rPr>
          <w:rFonts w:ascii="Arial Narrow" w:eastAsia="Arial Unicode MS" w:hAnsi="Arial Narrow" w:cs="Arial"/>
          <w:bCs/>
          <w:color w:val="000000" w:themeColor="text1"/>
          <w:sz w:val="22"/>
          <w:szCs w:val="22"/>
        </w:rPr>
        <w:t>Por cada vehículo ofertado, copia del certificado de revisión técnico-mecánica y de gases expedida por un centro de Diagnostico Automotor autorizado.</w:t>
      </w:r>
    </w:p>
    <w:p w14:paraId="75D02F94" w14:textId="77777777" w:rsidR="002A4B7D" w:rsidRPr="002A4B7D" w:rsidRDefault="002A4B7D" w:rsidP="002A4B7D">
      <w:pPr>
        <w:tabs>
          <w:tab w:val="left" w:pos="-720"/>
        </w:tabs>
        <w:suppressAutoHyphens/>
        <w:spacing w:after="0" w:line="276" w:lineRule="auto"/>
        <w:ind w:left="527" w:hanging="357"/>
        <w:jc w:val="both"/>
        <w:rPr>
          <w:rFonts w:ascii="Arial Narrow" w:eastAsia="Arial Unicode MS" w:hAnsi="Arial Narrow" w:cs="Arial"/>
          <w:bCs/>
          <w:color w:val="000000" w:themeColor="text1"/>
        </w:rPr>
      </w:pPr>
    </w:p>
    <w:p w14:paraId="4EBE404B" w14:textId="77777777" w:rsidR="002A4B7D" w:rsidRPr="002A4B7D" w:rsidRDefault="002A4B7D" w:rsidP="002A4B7D">
      <w:pPr>
        <w:pStyle w:val="Prrafodelista"/>
        <w:numPr>
          <w:ilvl w:val="0"/>
          <w:numId w:val="42"/>
        </w:numPr>
        <w:tabs>
          <w:tab w:val="left" w:pos="-720"/>
        </w:tabs>
        <w:suppressAutoHyphens/>
        <w:spacing w:line="276" w:lineRule="auto"/>
        <w:ind w:left="527" w:hanging="357"/>
        <w:jc w:val="both"/>
        <w:rPr>
          <w:rFonts w:ascii="Arial Narrow" w:eastAsia="Arial Unicode MS" w:hAnsi="Arial Narrow" w:cs="Arial"/>
          <w:bCs/>
          <w:color w:val="000000" w:themeColor="text1"/>
          <w:sz w:val="22"/>
          <w:szCs w:val="22"/>
        </w:rPr>
      </w:pPr>
      <w:r w:rsidRPr="002A4B7D">
        <w:rPr>
          <w:rFonts w:ascii="Arial Narrow" w:eastAsia="Arial Unicode MS" w:hAnsi="Arial Narrow" w:cs="Arial"/>
          <w:bCs/>
          <w:color w:val="000000" w:themeColor="text1"/>
          <w:sz w:val="22"/>
          <w:szCs w:val="22"/>
        </w:rPr>
        <w:lastRenderedPageBreak/>
        <w:t>Por cada vehículo ofertado, copia del Seguro obligatorio de accidentes de tránsito (SOAT).</w:t>
      </w:r>
    </w:p>
    <w:p w14:paraId="73B55D14" w14:textId="77777777" w:rsidR="002A4B7D" w:rsidRPr="002A4B7D" w:rsidRDefault="002A4B7D" w:rsidP="002A4B7D">
      <w:pPr>
        <w:tabs>
          <w:tab w:val="left" w:pos="-720"/>
        </w:tabs>
        <w:suppressAutoHyphens/>
        <w:spacing w:after="0" w:line="276" w:lineRule="auto"/>
        <w:ind w:left="527" w:hanging="357"/>
        <w:jc w:val="both"/>
        <w:rPr>
          <w:rFonts w:ascii="Arial Narrow" w:eastAsia="Arial Unicode MS" w:hAnsi="Arial Narrow" w:cs="Arial"/>
          <w:bCs/>
          <w:color w:val="000000" w:themeColor="text1"/>
        </w:rPr>
      </w:pPr>
    </w:p>
    <w:p w14:paraId="0FC0AE52" w14:textId="77777777" w:rsidR="002A4B7D" w:rsidRPr="002A4B7D" w:rsidRDefault="002A4B7D" w:rsidP="002A4B7D">
      <w:pPr>
        <w:pStyle w:val="Prrafodelista"/>
        <w:numPr>
          <w:ilvl w:val="0"/>
          <w:numId w:val="42"/>
        </w:numPr>
        <w:tabs>
          <w:tab w:val="left" w:pos="-720"/>
        </w:tabs>
        <w:suppressAutoHyphens/>
        <w:spacing w:line="276" w:lineRule="auto"/>
        <w:ind w:left="527" w:hanging="357"/>
        <w:jc w:val="both"/>
        <w:rPr>
          <w:rFonts w:ascii="Arial Narrow" w:eastAsia="Arial Unicode MS" w:hAnsi="Arial Narrow" w:cs="Arial"/>
          <w:bCs/>
          <w:color w:val="000000" w:themeColor="text1"/>
          <w:sz w:val="22"/>
          <w:szCs w:val="22"/>
        </w:rPr>
      </w:pPr>
      <w:r w:rsidRPr="002A4B7D">
        <w:rPr>
          <w:rFonts w:ascii="Arial Narrow" w:eastAsia="Arial Unicode MS" w:hAnsi="Arial Narrow" w:cs="Arial"/>
          <w:bCs/>
          <w:color w:val="000000" w:themeColor="text1"/>
          <w:sz w:val="22"/>
          <w:szCs w:val="22"/>
        </w:rPr>
        <w:t>Por cada vehículo, la entidad realizará la consulta en la página del RUNT donde se pueda verificar la fecha de matrícula del vehículo y su placa y que esta corresponda a la información de la tarjeta de propiedad.</w:t>
      </w:r>
    </w:p>
    <w:p w14:paraId="6DEC428C" w14:textId="77777777" w:rsidR="002A4B7D" w:rsidRPr="002A4B7D" w:rsidRDefault="002A4B7D" w:rsidP="002A4B7D">
      <w:pPr>
        <w:pStyle w:val="Prrafodelista"/>
        <w:rPr>
          <w:rFonts w:ascii="Arial Narrow" w:eastAsia="Arial Unicode MS" w:hAnsi="Arial Narrow" w:cs="Arial"/>
          <w:bCs/>
          <w:color w:val="000000" w:themeColor="text1"/>
          <w:sz w:val="22"/>
          <w:szCs w:val="22"/>
        </w:rPr>
      </w:pPr>
    </w:p>
    <w:p w14:paraId="1BC1EEFF" w14:textId="77777777" w:rsidR="002A4B7D" w:rsidRPr="002A4B7D" w:rsidRDefault="002A4B7D" w:rsidP="002A4B7D">
      <w:pPr>
        <w:pStyle w:val="Prrafodelista"/>
        <w:numPr>
          <w:ilvl w:val="0"/>
          <w:numId w:val="42"/>
        </w:numPr>
        <w:tabs>
          <w:tab w:val="left" w:pos="-720"/>
        </w:tabs>
        <w:suppressAutoHyphens/>
        <w:spacing w:line="276" w:lineRule="auto"/>
        <w:ind w:left="527" w:hanging="357"/>
        <w:jc w:val="both"/>
        <w:rPr>
          <w:rFonts w:ascii="Arial Narrow" w:eastAsia="Arial Unicode MS" w:hAnsi="Arial Narrow" w:cs="Arial"/>
          <w:bCs/>
          <w:color w:val="000000" w:themeColor="text1"/>
          <w:sz w:val="22"/>
          <w:szCs w:val="22"/>
        </w:rPr>
      </w:pPr>
      <w:r w:rsidRPr="002A4B7D">
        <w:rPr>
          <w:rFonts w:ascii="Arial Narrow" w:eastAsia="Arial Unicode MS" w:hAnsi="Arial Narrow" w:cs="Arial"/>
          <w:bCs/>
          <w:color w:val="000000" w:themeColor="text1"/>
          <w:sz w:val="22"/>
          <w:szCs w:val="22"/>
        </w:rPr>
        <w:t>Si la totalidad de los vehículos ofertados son de total propiedad del proponente, dicha condición se comprobará con la copia de la Tarjeta de propiedad anexada.</w:t>
      </w:r>
    </w:p>
    <w:p w14:paraId="79FA631B" w14:textId="77777777" w:rsidR="002A4B7D" w:rsidRPr="002A4B7D" w:rsidRDefault="002A4B7D" w:rsidP="002A4B7D">
      <w:pPr>
        <w:pStyle w:val="Prrafodelista"/>
        <w:rPr>
          <w:rFonts w:ascii="Arial Narrow" w:eastAsia="Arial Unicode MS" w:hAnsi="Arial Narrow" w:cs="Arial"/>
          <w:bCs/>
          <w:color w:val="000000" w:themeColor="text1"/>
          <w:sz w:val="22"/>
          <w:szCs w:val="22"/>
        </w:rPr>
      </w:pPr>
    </w:p>
    <w:p w14:paraId="15B90509" w14:textId="77777777" w:rsidR="002A4B7D" w:rsidRPr="002A4B7D" w:rsidRDefault="002A4B7D" w:rsidP="002A4B7D">
      <w:pPr>
        <w:pStyle w:val="Prrafodelista"/>
        <w:numPr>
          <w:ilvl w:val="0"/>
          <w:numId w:val="42"/>
        </w:numPr>
        <w:tabs>
          <w:tab w:val="left" w:pos="-720"/>
        </w:tabs>
        <w:suppressAutoHyphens/>
        <w:spacing w:line="276" w:lineRule="auto"/>
        <w:ind w:left="527" w:hanging="357"/>
        <w:jc w:val="both"/>
        <w:rPr>
          <w:rFonts w:ascii="Arial Narrow" w:eastAsia="Arial Unicode MS" w:hAnsi="Arial Narrow" w:cs="Arial"/>
          <w:bCs/>
          <w:color w:val="000000" w:themeColor="text1"/>
          <w:sz w:val="22"/>
          <w:szCs w:val="22"/>
        </w:rPr>
      </w:pPr>
      <w:r w:rsidRPr="002A4B7D">
        <w:rPr>
          <w:rFonts w:ascii="Arial Narrow" w:eastAsia="Arial Unicode MS" w:hAnsi="Arial Narrow" w:cs="Arial"/>
          <w:bCs/>
          <w:color w:val="000000" w:themeColor="text1"/>
          <w:sz w:val="22"/>
          <w:szCs w:val="22"/>
        </w:rPr>
        <w:t>En caso de que la totalidad de los vehículos ofertados no sean de propiedad del proponente, el mismo deberá acreditar como mínimo la propiedad sobre el veinte por ciento (20%) del total de los vehículos que conforman su capacidad operacional.</w:t>
      </w:r>
    </w:p>
    <w:p w14:paraId="7602F86B" w14:textId="77777777" w:rsidR="002A4B7D" w:rsidRPr="002A4B7D" w:rsidRDefault="002A4B7D" w:rsidP="002A4B7D">
      <w:pPr>
        <w:pStyle w:val="Sinespaciado"/>
        <w:jc w:val="both"/>
        <w:rPr>
          <w:rFonts w:ascii="Arial Narrow" w:hAnsi="Arial Narrow" w:cs="Arial"/>
          <w:sz w:val="22"/>
          <w:szCs w:val="22"/>
        </w:rPr>
      </w:pPr>
    </w:p>
    <w:p w14:paraId="6B010C04" w14:textId="77777777" w:rsidR="002A4B7D" w:rsidRPr="002A4B7D" w:rsidRDefault="002A4B7D" w:rsidP="002A4B7D">
      <w:pPr>
        <w:pStyle w:val="Prrafodelista"/>
        <w:numPr>
          <w:ilvl w:val="0"/>
          <w:numId w:val="42"/>
        </w:numPr>
        <w:tabs>
          <w:tab w:val="left" w:pos="-720"/>
        </w:tabs>
        <w:suppressAutoHyphens/>
        <w:spacing w:line="276" w:lineRule="auto"/>
        <w:ind w:left="527" w:hanging="357"/>
        <w:jc w:val="both"/>
        <w:rPr>
          <w:rFonts w:ascii="Arial Narrow" w:hAnsi="Arial Narrow" w:cs="Arial"/>
          <w:sz w:val="22"/>
          <w:szCs w:val="22"/>
        </w:rPr>
      </w:pPr>
      <w:r w:rsidRPr="002A4B7D">
        <w:rPr>
          <w:rFonts w:ascii="Arial Narrow" w:hAnsi="Arial Narrow" w:cs="Arial"/>
          <w:sz w:val="22"/>
          <w:szCs w:val="22"/>
        </w:rPr>
        <w:t xml:space="preserve">Para el caso de que los vehículos sean de propiedad de terceros, podrán ser acreditados a través de cualquier vínculo comercial o un contrato de Vinculación de Flota de tipo Administración por afiliación de acuerdo con lo establecido en el artículo 2.2.1.6.8.1., del Decreto 1079 de 2015 y el Decreto 431 del 14 de marzo de 2017 que reza: </w:t>
      </w:r>
      <w:r w:rsidRPr="002A4B7D">
        <w:rPr>
          <w:rFonts w:ascii="Arial Narrow" w:hAnsi="Arial Narrow" w:cs="Arial"/>
          <w:i/>
          <w:iCs/>
          <w:sz w:val="22"/>
          <w:szCs w:val="22"/>
        </w:rPr>
        <w:t>“Contrato de Administración de flota. El contrato de administración de flota es un contrato de naturaleza privada, por medio del cual la empresa habilitada para la prestación del Servicio Público de Transporte Terrestre Automotor Especial incorpora a su parque automotor y se compromete a utilizar los vehículos en su operación en términos de rotación y remuneración equitativos. El contrato se perfecciona con su suscripción y la expedición de la tarjeta de operación por parte del Ministerio de Transporte y se termina con la autorización de desvinculación.”</w:t>
      </w:r>
      <w:r w:rsidRPr="002A4B7D">
        <w:rPr>
          <w:rFonts w:ascii="Arial Narrow" w:hAnsi="Arial Narrow" w:cs="Arial"/>
          <w:sz w:val="22"/>
          <w:szCs w:val="22"/>
        </w:rPr>
        <w:t xml:space="preserve"> el cual deberá estar vigente al momento del cierre del presente proceso. En caso de resultar adjudicatario el proponente debe presentar y/o acreditar la suscripción de un nuevo contrato, y/o la continuación del anterior. </w:t>
      </w:r>
    </w:p>
    <w:p w14:paraId="2236EC11" w14:textId="77777777" w:rsidR="002A4B7D" w:rsidRPr="002A4B7D" w:rsidRDefault="002A4B7D" w:rsidP="002A4B7D">
      <w:pPr>
        <w:pStyle w:val="Sinespaciado"/>
        <w:ind w:left="720"/>
        <w:rPr>
          <w:rFonts w:ascii="Arial Narrow" w:hAnsi="Arial Narrow" w:cs="Arial"/>
          <w:sz w:val="22"/>
          <w:szCs w:val="22"/>
        </w:rPr>
      </w:pPr>
    </w:p>
    <w:p w14:paraId="300B1055" w14:textId="77777777" w:rsidR="002A4B7D" w:rsidRPr="002A4B7D" w:rsidRDefault="002A4B7D" w:rsidP="002A4B7D">
      <w:pPr>
        <w:pStyle w:val="Prrafodelista"/>
        <w:tabs>
          <w:tab w:val="left" w:pos="-720"/>
        </w:tabs>
        <w:suppressAutoHyphens/>
        <w:spacing w:line="276" w:lineRule="auto"/>
        <w:ind w:left="527"/>
        <w:jc w:val="both"/>
        <w:rPr>
          <w:rFonts w:ascii="Arial Narrow" w:hAnsi="Arial Narrow" w:cs="Arial"/>
          <w:sz w:val="22"/>
          <w:szCs w:val="22"/>
        </w:rPr>
      </w:pPr>
      <w:r w:rsidRPr="002A4B7D">
        <w:rPr>
          <w:rFonts w:ascii="Arial Narrow" w:hAnsi="Arial Narrow" w:cs="Arial"/>
          <w:sz w:val="22"/>
          <w:szCs w:val="22"/>
        </w:rPr>
        <w:t xml:space="preserve">De igual manera, si es del caso, el proponente adjudicatario debe garantizar la continuidad del contrato comercial o de Vinculación de Flota de tipo Administración por afiliación hasta el vencimiento del plazo del presente contrato que resultare del proceso de selección. </w:t>
      </w:r>
    </w:p>
    <w:p w14:paraId="337E63A6" w14:textId="77777777" w:rsidR="002A4B7D" w:rsidRPr="002A4B7D" w:rsidRDefault="002A4B7D" w:rsidP="002A4B7D">
      <w:pPr>
        <w:pStyle w:val="Sinespaciado"/>
        <w:ind w:left="720"/>
        <w:rPr>
          <w:rFonts w:ascii="Arial Narrow" w:hAnsi="Arial Narrow" w:cs="Arial"/>
          <w:sz w:val="22"/>
          <w:szCs w:val="22"/>
        </w:rPr>
      </w:pPr>
    </w:p>
    <w:p w14:paraId="12C197D2" w14:textId="77777777" w:rsidR="002A4B7D" w:rsidRPr="002A4B7D" w:rsidRDefault="002A4B7D" w:rsidP="002A4B7D">
      <w:pPr>
        <w:pStyle w:val="Prrafodelista"/>
        <w:tabs>
          <w:tab w:val="left" w:pos="-720"/>
        </w:tabs>
        <w:suppressAutoHyphens/>
        <w:spacing w:line="276" w:lineRule="auto"/>
        <w:ind w:left="527"/>
        <w:jc w:val="both"/>
        <w:rPr>
          <w:rFonts w:ascii="Arial Narrow" w:hAnsi="Arial Narrow" w:cs="Arial"/>
          <w:sz w:val="22"/>
          <w:szCs w:val="22"/>
        </w:rPr>
      </w:pPr>
      <w:r w:rsidRPr="002A4B7D">
        <w:rPr>
          <w:rFonts w:ascii="Arial Narrow" w:hAnsi="Arial Narrow" w:cs="Arial"/>
          <w:sz w:val="22"/>
          <w:szCs w:val="22"/>
        </w:rPr>
        <w:t xml:space="preserve">Para acreditar lo señalado anteriormente, el proponente deberá adjuntar copia de la certificación o contrato comercial o de Vinculación de Flota de tipo Administración por afiliación suscrito donde conste la siguiente información: </w:t>
      </w:r>
    </w:p>
    <w:p w14:paraId="27EA15D4" w14:textId="77777777" w:rsidR="002A4B7D" w:rsidRPr="002A4B7D" w:rsidRDefault="002A4B7D" w:rsidP="002A4B7D">
      <w:pPr>
        <w:pStyle w:val="Prrafodelista"/>
        <w:tabs>
          <w:tab w:val="left" w:pos="-720"/>
        </w:tabs>
        <w:suppressAutoHyphens/>
        <w:spacing w:line="276" w:lineRule="auto"/>
        <w:ind w:left="527"/>
        <w:jc w:val="both"/>
        <w:rPr>
          <w:rFonts w:ascii="Arial Narrow" w:hAnsi="Arial Narrow" w:cs="Arial"/>
          <w:sz w:val="22"/>
          <w:szCs w:val="22"/>
        </w:rPr>
      </w:pPr>
    </w:p>
    <w:p w14:paraId="5A5424E1" w14:textId="77777777" w:rsidR="002A4B7D" w:rsidRPr="002A4B7D" w:rsidRDefault="002A4B7D" w:rsidP="002A4B7D">
      <w:pPr>
        <w:pStyle w:val="Prrafodelista"/>
        <w:tabs>
          <w:tab w:val="left" w:pos="-720"/>
        </w:tabs>
        <w:suppressAutoHyphens/>
        <w:spacing w:line="276" w:lineRule="auto"/>
        <w:ind w:left="527"/>
        <w:jc w:val="both"/>
        <w:rPr>
          <w:rFonts w:ascii="Arial Narrow" w:hAnsi="Arial Narrow" w:cs="Arial"/>
          <w:sz w:val="22"/>
          <w:szCs w:val="22"/>
        </w:rPr>
      </w:pPr>
      <w:r w:rsidRPr="002A4B7D">
        <w:rPr>
          <w:rFonts w:ascii="Arial Narrow" w:hAnsi="Arial Narrow" w:cs="Arial"/>
          <w:sz w:val="22"/>
          <w:szCs w:val="22"/>
        </w:rPr>
        <w:t xml:space="preserve">a. Razón social de la empresa o entidad contratante. </w:t>
      </w:r>
    </w:p>
    <w:p w14:paraId="6917B4C9" w14:textId="77777777" w:rsidR="002A4B7D" w:rsidRPr="002A4B7D" w:rsidRDefault="002A4B7D" w:rsidP="002A4B7D">
      <w:pPr>
        <w:pStyle w:val="Prrafodelista"/>
        <w:tabs>
          <w:tab w:val="left" w:pos="-720"/>
        </w:tabs>
        <w:suppressAutoHyphens/>
        <w:spacing w:line="276" w:lineRule="auto"/>
        <w:ind w:left="527"/>
        <w:jc w:val="both"/>
        <w:rPr>
          <w:rFonts w:ascii="Arial Narrow" w:hAnsi="Arial Narrow" w:cs="Arial"/>
          <w:sz w:val="22"/>
          <w:szCs w:val="22"/>
        </w:rPr>
      </w:pPr>
      <w:r w:rsidRPr="002A4B7D">
        <w:rPr>
          <w:rFonts w:ascii="Arial Narrow" w:hAnsi="Arial Narrow" w:cs="Arial"/>
          <w:sz w:val="22"/>
          <w:szCs w:val="22"/>
        </w:rPr>
        <w:t xml:space="preserve">b. Nombre del Contratista. </w:t>
      </w:r>
    </w:p>
    <w:p w14:paraId="4D7F762F" w14:textId="77777777" w:rsidR="002A4B7D" w:rsidRPr="002A4B7D" w:rsidRDefault="002A4B7D" w:rsidP="002A4B7D">
      <w:pPr>
        <w:pStyle w:val="Prrafodelista"/>
        <w:tabs>
          <w:tab w:val="left" w:pos="-720"/>
        </w:tabs>
        <w:suppressAutoHyphens/>
        <w:spacing w:line="276" w:lineRule="auto"/>
        <w:ind w:left="527"/>
        <w:jc w:val="both"/>
        <w:rPr>
          <w:rFonts w:ascii="Arial Narrow" w:hAnsi="Arial Narrow" w:cs="Arial"/>
          <w:sz w:val="22"/>
          <w:szCs w:val="22"/>
        </w:rPr>
      </w:pPr>
      <w:r w:rsidRPr="002A4B7D">
        <w:rPr>
          <w:rFonts w:ascii="Arial Narrow" w:hAnsi="Arial Narrow" w:cs="Arial"/>
          <w:sz w:val="22"/>
          <w:szCs w:val="22"/>
        </w:rPr>
        <w:t xml:space="preserve">c. Que el objeto y/o actividades contractuales correspondan a la vinculación de un vehículo de transporte público al servicio de una empresa de transporte terrestre. </w:t>
      </w:r>
    </w:p>
    <w:p w14:paraId="2DE5C9E2" w14:textId="77777777" w:rsidR="002A4B7D" w:rsidRPr="002A4B7D" w:rsidRDefault="002A4B7D" w:rsidP="002A4B7D">
      <w:pPr>
        <w:pStyle w:val="Prrafodelista"/>
        <w:tabs>
          <w:tab w:val="left" w:pos="-720"/>
        </w:tabs>
        <w:suppressAutoHyphens/>
        <w:spacing w:line="276" w:lineRule="auto"/>
        <w:ind w:left="527"/>
        <w:jc w:val="both"/>
        <w:rPr>
          <w:rFonts w:ascii="Arial Narrow" w:hAnsi="Arial Narrow" w:cs="Arial"/>
          <w:sz w:val="22"/>
          <w:szCs w:val="22"/>
        </w:rPr>
      </w:pPr>
      <w:r w:rsidRPr="002A4B7D">
        <w:rPr>
          <w:rFonts w:ascii="Arial Narrow" w:hAnsi="Arial Narrow" w:cs="Arial"/>
          <w:sz w:val="22"/>
          <w:szCs w:val="22"/>
        </w:rPr>
        <w:t xml:space="preserve">d. Plazo de ejecución. </w:t>
      </w:r>
    </w:p>
    <w:p w14:paraId="637EB0A7" w14:textId="77777777" w:rsidR="002A4B7D" w:rsidRPr="002A4B7D" w:rsidRDefault="002A4B7D" w:rsidP="002A4B7D">
      <w:pPr>
        <w:pStyle w:val="Prrafodelista"/>
        <w:tabs>
          <w:tab w:val="left" w:pos="-720"/>
        </w:tabs>
        <w:suppressAutoHyphens/>
        <w:spacing w:line="276" w:lineRule="auto"/>
        <w:ind w:left="527"/>
        <w:jc w:val="both"/>
        <w:rPr>
          <w:rFonts w:ascii="Arial Narrow" w:hAnsi="Arial Narrow" w:cs="Arial"/>
          <w:sz w:val="22"/>
          <w:szCs w:val="22"/>
        </w:rPr>
      </w:pPr>
      <w:r w:rsidRPr="002A4B7D">
        <w:rPr>
          <w:rFonts w:ascii="Arial Narrow" w:hAnsi="Arial Narrow" w:cs="Arial"/>
          <w:sz w:val="22"/>
          <w:szCs w:val="22"/>
        </w:rPr>
        <w:t>d. Fecha y firma del contrato</w:t>
      </w:r>
    </w:p>
    <w:p w14:paraId="0E4BD06F" w14:textId="77777777" w:rsidR="002A4B7D" w:rsidRPr="002A4B7D" w:rsidRDefault="002A4B7D" w:rsidP="002A4B7D">
      <w:pPr>
        <w:pStyle w:val="Prrafodelista"/>
        <w:tabs>
          <w:tab w:val="left" w:pos="-720"/>
        </w:tabs>
        <w:suppressAutoHyphens/>
        <w:spacing w:line="276" w:lineRule="auto"/>
        <w:ind w:left="527"/>
        <w:jc w:val="both"/>
        <w:rPr>
          <w:rFonts w:ascii="Arial Narrow" w:hAnsi="Arial Narrow" w:cs="Arial"/>
          <w:sz w:val="22"/>
          <w:szCs w:val="22"/>
        </w:rPr>
      </w:pPr>
      <w:r w:rsidRPr="002A4B7D">
        <w:rPr>
          <w:rFonts w:ascii="Arial Narrow" w:hAnsi="Arial Narrow" w:cs="Arial"/>
          <w:sz w:val="22"/>
          <w:szCs w:val="22"/>
        </w:rPr>
        <w:lastRenderedPageBreak/>
        <w:t xml:space="preserve">f. Fecha, firma y cargo del funcionario que expide la certificación (cuando se aporte dicho documento). </w:t>
      </w:r>
    </w:p>
    <w:p w14:paraId="0D87FD08" w14:textId="77777777" w:rsidR="002A4B7D" w:rsidRPr="002A4B7D" w:rsidRDefault="002A4B7D" w:rsidP="002A4B7D">
      <w:pPr>
        <w:pStyle w:val="Prrafodelista"/>
        <w:tabs>
          <w:tab w:val="left" w:pos="-720"/>
        </w:tabs>
        <w:suppressAutoHyphens/>
        <w:spacing w:line="276" w:lineRule="auto"/>
        <w:ind w:left="527"/>
        <w:jc w:val="both"/>
        <w:rPr>
          <w:rFonts w:ascii="Arial Narrow" w:hAnsi="Arial Narrow" w:cs="Arial"/>
          <w:sz w:val="22"/>
          <w:szCs w:val="22"/>
        </w:rPr>
      </w:pPr>
    </w:p>
    <w:p w14:paraId="3502D30E" w14:textId="77777777" w:rsidR="002A4B7D" w:rsidRPr="002A4B7D" w:rsidRDefault="002A4B7D" w:rsidP="002A4B7D">
      <w:pPr>
        <w:pStyle w:val="Prrafodelista"/>
        <w:tabs>
          <w:tab w:val="left" w:pos="-720"/>
        </w:tabs>
        <w:suppressAutoHyphens/>
        <w:spacing w:line="276" w:lineRule="auto"/>
        <w:ind w:left="527"/>
        <w:jc w:val="both"/>
        <w:rPr>
          <w:rFonts w:ascii="Arial Narrow" w:hAnsi="Arial Narrow" w:cs="Arial"/>
          <w:sz w:val="22"/>
          <w:szCs w:val="22"/>
        </w:rPr>
      </w:pPr>
      <w:r w:rsidRPr="002A4B7D">
        <w:rPr>
          <w:rFonts w:ascii="Arial Narrow" w:hAnsi="Arial Narrow" w:cs="Arial"/>
          <w:sz w:val="22"/>
          <w:szCs w:val="22"/>
        </w:rPr>
        <w:t>Nota 1: Para el 80% restante de los vehículos que hacen parte de la flota que prestará el servicio, se deberá allegar la documentación anteriormente relacionada dentro de los tres (3) días hábiles siguientes a la adjudicación del contrato.</w:t>
      </w:r>
    </w:p>
    <w:p w14:paraId="48678DF0" w14:textId="77777777" w:rsidR="002A4B7D" w:rsidRPr="002A4B7D" w:rsidRDefault="002A4B7D" w:rsidP="002A4B7D">
      <w:pPr>
        <w:pStyle w:val="Prrafodelista"/>
        <w:tabs>
          <w:tab w:val="left" w:pos="-720"/>
        </w:tabs>
        <w:suppressAutoHyphens/>
        <w:spacing w:line="276" w:lineRule="auto"/>
        <w:ind w:left="527"/>
        <w:jc w:val="both"/>
        <w:rPr>
          <w:rFonts w:ascii="Arial Narrow" w:hAnsi="Arial Narrow" w:cs="Arial"/>
          <w:sz w:val="22"/>
          <w:szCs w:val="22"/>
        </w:rPr>
      </w:pPr>
    </w:p>
    <w:p w14:paraId="47BCFF76" w14:textId="77777777" w:rsidR="002A4B7D" w:rsidRPr="002A4B7D" w:rsidRDefault="002A4B7D" w:rsidP="002A4B7D">
      <w:pPr>
        <w:pStyle w:val="Prrafodelista"/>
        <w:tabs>
          <w:tab w:val="left" w:pos="-720"/>
        </w:tabs>
        <w:suppressAutoHyphens/>
        <w:spacing w:line="276" w:lineRule="auto"/>
        <w:ind w:left="527"/>
        <w:jc w:val="both"/>
        <w:rPr>
          <w:rFonts w:ascii="Arial Narrow" w:hAnsi="Arial Narrow" w:cs="Arial"/>
          <w:sz w:val="22"/>
          <w:szCs w:val="22"/>
        </w:rPr>
      </w:pPr>
      <w:r w:rsidRPr="002A4B7D">
        <w:rPr>
          <w:rFonts w:ascii="Arial Narrow" w:hAnsi="Arial Narrow" w:cs="Arial"/>
          <w:sz w:val="22"/>
          <w:szCs w:val="22"/>
        </w:rPr>
        <w:t>Nota 2: Cuando la tenencia del vehículo haya sido adquirida mediante renting o leasing, el contrato de administración de flota deberá suscribirse entre la empresa de transporte y el arrendatario o locatario, previa autorización del representante legal de la compañía financiera con quien se celebre la operación de renting o leasing.</w:t>
      </w:r>
    </w:p>
    <w:p w14:paraId="38A13273" w14:textId="77777777" w:rsidR="002A4B7D" w:rsidRPr="002A4B7D" w:rsidRDefault="002A4B7D" w:rsidP="002A4B7D">
      <w:pPr>
        <w:pStyle w:val="Prrafodelista"/>
        <w:tabs>
          <w:tab w:val="left" w:pos="-720"/>
        </w:tabs>
        <w:suppressAutoHyphens/>
        <w:spacing w:line="276" w:lineRule="auto"/>
        <w:ind w:left="527"/>
        <w:jc w:val="both"/>
        <w:rPr>
          <w:rFonts w:ascii="Arial Narrow" w:hAnsi="Arial Narrow" w:cs="Arial"/>
          <w:sz w:val="22"/>
          <w:szCs w:val="22"/>
        </w:rPr>
      </w:pPr>
    </w:p>
    <w:p w14:paraId="1B1944CA" w14:textId="77777777" w:rsidR="002A4B7D" w:rsidRPr="002A4B7D" w:rsidRDefault="002A4B7D" w:rsidP="002A4B7D">
      <w:pPr>
        <w:pStyle w:val="Prrafodelista"/>
        <w:tabs>
          <w:tab w:val="left" w:pos="-720"/>
        </w:tabs>
        <w:suppressAutoHyphens/>
        <w:spacing w:line="276" w:lineRule="auto"/>
        <w:ind w:left="527"/>
        <w:jc w:val="both"/>
        <w:rPr>
          <w:rFonts w:ascii="Arial Narrow" w:hAnsi="Arial Narrow" w:cs="Arial"/>
          <w:sz w:val="22"/>
          <w:szCs w:val="22"/>
        </w:rPr>
      </w:pPr>
      <w:r w:rsidRPr="002A4B7D">
        <w:rPr>
          <w:rFonts w:ascii="Arial Narrow" w:hAnsi="Arial Narrow" w:cs="Arial"/>
          <w:sz w:val="22"/>
          <w:szCs w:val="22"/>
        </w:rPr>
        <w:t xml:space="preserve">Nota 3: Para los vehículos que sean de propiedad de la empresa habilitada no es necesaria la celebración del contrato de vinculación de flota. </w:t>
      </w:r>
    </w:p>
    <w:p w14:paraId="3370B926" w14:textId="77777777" w:rsidR="002A4B7D" w:rsidRPr="002A4B7D" w:rsidRDefault="002A4B7D" w:rsidP="002A4B7D">
      <w:pPr>
        <w:pStyle w:val="Prrafodelista"/>
        <w:tabs>
          <w:tab w:val="left" w:pos="-720"/>
        </w:tabs>
        <w:suppressAutoHyphens/>
        <w:spacing w:line="276" w:lineRule="auto"/>
        <w:ind w:left="527"/>
        <w:jc w:val="both"/>
        <w:rPr>
          <w:rFonts w:ascii="Arial Narrow" w:hAnsi="Arial Narrow" w:cs="Arial"/>
          <w:sz w:val="22"/>
          <w:szCs w:val="22"/>
        </w:rPr>
      </w:pPr>
    </w:p>
    <w:p w14:paraId="067BB063" w14:textId="77777777" w:rsidR="002A4B7D" w:rsidRPr="002A4B7D" w:rsidRDefault="002A4B7D" w:rsidP="002A4B7D">
      <w:pPr>
        <w:pStyle w:val="Prrafodelista"/>
        <w:tabs>
          <w:tab w:val="left" w:pos="-720"/>
        </w:tabs>
        <w:suppressAutoHyphens/>
        <w:spacing w:line="276" w:lineRule="auto"/>
        <w:ind w:left="527"/>
        <w:jc w:val="both"/>
        <w:rPr>
          <w:rFonts w:ascii="Arial Narrow" w:eastAsia="Arial Unicode MS" w:hAnsi="Arial Narrow" w:cs="Arial"/>
          <w:bCs/>
          <w:color w:val="000000" w:themeColor="text1"/>
          <w:sz w:val="22"/>
          <w:szCs w:val="22"/>
        </w:rPr>
      </w:pPr>
      <w:r w:rsidRPr="002A4B7D">
        <w:rPr>
          <w:rFonts w:ascii="Arial Narrow" w:hAnsi="Arial Narrow" w:cs="Arial"/>
          <w:sz w:val="22"/>
          <w:szCs w:val="22"/>
        </w:rPr>
        <w:t>Nota 4: Acreditado estos requisitos, comprometerá a la empresa que estos vehículos serán los que deban prestar el servicio durante la ejecución del contrato. Cualquier cambio debe ser solicitado formalmente ante el supervisor y sólo con su aprobación podrá realizarse.</w:t>
      </w:r>
    </w:p>
    <w:p w14:paraId="522A87AD" w14:textId="77777777" w:rsidR="002A4B7D" w:rsidRPr="002A4B7D" w:rsidRDefault="002A4B7D" w:rsidP="002A4B7D">
      <w:pPr>
        <w:pStyle w:val="Prrafodelista"/>
        <w:tabs>
          <w:tab w:val="left" w:pos="-720"/>
        </w:tabs>
        <w:suppressAutoHyphens/>
        <w:spacing w:line="276" w:lineRule="auto"/>
        <w:ind w:left="720"/>
        <w:jc w:val="both"/>
        <w:rPr>
          <w:rFonts w:ascii="Arial Narrow" w:eastAsia="Arial Unicode MS" w:hAnsi="Arial Narrow" w:cs="Arial"/>
          <w:bCs/>
          <w:color w:val="000000" w:themeColor="text1"/>
          <w:sz w:val="22"/>
          <w:szCs w:val="22"/>
        </w:rPr>
      </w:pPr>
    </w:p>
    <w:p w14:paraId="44A3DD27" w14:textId="77777777" w:rsidR="002A4B7D" w:rsidRPr="002A4B7D" w:rsidRDefault="002A4B7D" w:rsidP="002A4B7D">
      <w:pPr>
        <w:pStyle w:val="Prrafodelista"/>
        <w:numPr>
          <w:ilvl w:val="0"/>
          <w:numId w:val="44"/>
        </w:numPr>
        <w:tabs>
          <w:tab w:val="left" w:pos="-720"/>
        </w:tabs>
        <w:suppressAutoHyphens/>
        <w:spacing w:line="276" w:lineRule="auto"/>
        <w:jc w:val="both"/>
        <w:rPr>
          <w:rFonts w:ascii="Arial Narrow" w:hAnsi="Arial Narrow" w:cs="Arial"/>
          <w:b/>
          <w:bCs/>
          <w:sz w:val="22"/>
          <w:szCs w:val="22"/>
        </w:rPr>
      </w:pPr>
      <w:r w:rsidRPr="002A4B7D">
        <w:rPr>
          <w:rFonts w:ascii="Arial Narrow" w:eastAsia="Arial Unicode MS" w:hAnsi="Arial Narrow" w:cs="Arial"/>
          <w:b/>
          <w:color w:val="000000" w:themeColor="text1"/>
          <w:sz w:val="22"/>
          <w:szCs w:val="22"/>
        </w:rPr>
        <w:t>Capacidad</w:t>
      </w:r>
      <w:r w:rsidRPr="002A4B7D">
        <w:rPr>
          <w:rFonts w:ascii="Arial Narrow" w:hAnsi="Arial Narrow" w:cs="Arial"/>
          <w:b/>
          <w:bCs/>
          <w:sz w:val="22"/>
          <w:szCs w:val="22"/>
        </w:rPr>
        <w:t xml:space="preserve"> Transportadora </w:t>
      </w:r>
    </w:p>
    <w:p w14:paraId="5D67EAD2" w14:textId="77777777" w:rsidR="002A4B7D" w:rsidRPr="002A4B7D" w:rsidRDefault="002A4B7D" w:rsidP="002A4B7D">
      <w:pPr>
        <w:pStyle w:val="Sinespaciado"/>
        <w:rPr>
          <w:rFonts w:ascii="Arial Narrow" w:hAnsi="Arial Narrow" w:cs="Arial"/>
          <w:sz w:val="22"/>
          <w:szCs w:val="22"/>
        </w:rPr>
      </w:pPr>
    </w:p>
    <w:p w14:paraId="76A86954" w14:textId="77777777" w:rsidR="002A4B7D" w:rsidRPr="002A4B7D" w:rsidRDefault="002A4B7D" w:rsidP="002A4B7D">
      <w:pPr>
        <w:pStyle w:val="Sinespaciado"/>
        <w:jc w:val="both"/>
        <w:rPr>
          <w:rFonts w:ascii="Arial Narrow" w:hAnsi="Arial Narrow" w:cs="Arial"/>
          <w:sz w:val="22"/>
          <w:szCs w:val="22"/>
        </w:rPr>
      </w:pPr>
      <w:r w:rsidRPr="002A4B7D">
        <w:rPr>
          <w:rFonts w:ascii="Arial Narrow" w:hAnsi="Arial Narrow" w:cs="Arial"/>
          <w:sz w:val="22"/>
          <w:szCs w:val="22"/>
        </w:rPr>
        <w:t>La capacidad transportadora del proponente debe estar clasificada en la modalidad o clase de vehículos exigidos, de acuerdo con lo establecido en el artículo 2.2.1.6.7.1 del Decreto 1079 de 2015, modificado por el artículo 16 del Decreto 431 de 2017.</w:t>
      </w:r>
    </w:p>
    <w:p w14:paraId="35DDC310" w14:textId="77777777" w:rsidR="002A4B7D" w:rsidRPr="002A4B7D" w:rsidRDefault="002A4B7D" w:rsidP="002A4B7D">
      <w:pPr>
        <w:pStyle w:val="Sinespaciado"/>
        <w:rPr>
          <w:rFonts w:ascii="Arial Narrow" w:hAnsi="Arial Narrow" w:cs="Arial"/>
          <w:sz w:val="22"/>
          <w:szCs w:val="22"/>
        </w:rPr>
      </w:pPr>
    </w:p>
    <w:p w14:paraId="179106EB" w14:textId="77777777" w:rsidR="002A4B7D" w:rsidRPr="002A4B7D" w:rsidRDefault="002A4B7D" w:rsidP="002A4B7D">
      <w:pPr>
        <w:pStyle w:val="Sinespaciado"/>
        <w:jc w:val="both"/>
        <w:rPr>
          <w:rFonts w:ascii="Arial Narrow" w:hAnsi="Arial Narrow" w:cs="Arial"/>
          <w:sz w:val="22"/>
          <w:szCs w:val="22"/>
        </w:rPr>
      </w:pPr>
      <w:r w:rsidRPr="002A4B7D">
        <w:rPr>
          <w:rFonts w:ascii="Arial Narrow" w:hAnsi="Arial Narrow" w:cs="Arial"/>
          <w:sz w:val="22"/>
          <w:szCs w:val="22"/>
        </w:rPr>
        <w:t>Para la acreditación de dicho requisito, el proponente deberá anexar copia de la Resolución de capacidad transportadora habilitada para la prestación del servicio público de transporte terrestre automotor especial expedida por el Ministerio de Transporte. La resolución deberá venir acompañada de la certificación vigente expedida por el Ministerio de Transporte.</w:t>
      </w:r>
    </w:p>
    <w:p w14:paraId="61134399" w14:textId="77777777" w:rsidR="0051375F" w:rsidRPr="00F06453" w:rsidRDefault="0051375F" w:rsidP="00F06453">
      <w:pPr>
        <w:tabs>
          <w:tab w:val="left" w:pos="142"/>
        </w:tabs>
        <w:spacing w:after="0" w:line="276" w:lineRule="auto"/>
        <w:ind w:right="-234"/>
        <w:jc w:val="center"/>
        <w:rPr>
          <w:rFonts w:ascii="Arial Narrow" w:eastAsia="Times New Roman" w:hAnsi="Arial Narrow" w:cs="Arial"/>
          <w:b/>
          <w:lang w:val="es-ES_tradnl" w:eastAsia="es-ES"/>
        </w:rPr>
      </w:pPr>
    </w:p>
    <w:p w14:paraId="18D856FE" w14:textId="77777777" w:rsidR="00816537" w:rsidRDefault="00816537">
      <w:pPr>
        <w:rPr>
          <w:rFonts w:ascii="Arial Narrow" w:eastAsia="Times New Roman" w:hAnsi="Arial Narrow" w:cs="Arial"/>
          <w:b/>
          <w:lang w:val="es-ES_tradnl" w:eastAsia="es-ES"/>
        </w:rPr>
      </w:pPr>
      <w:r>
        <w:rPr>
          <w:rFonts w:ascii="Arial Narrow" w:eastAsia="Times New Roman" w:hAnsi="Arial Narrow" w:cs="Arial"/>
          <w:b/>
          <w:lang w:val="es-ES_tradnl" w:eastAsia="es-ES"/>
        </w:rPr>
        <w:br w:type="page"/>
      </w:r>
    </w:p>
    <w:p w14:paraId="7D8B21A9" w14:textId="1C8E4421" w:rsidR="007E4E86" w:rsidRPr="00F06453" w:rsidRDefault="007E4E86" w:rsidP="00F06453">
      <w:pPr>
        <w:tabs>
          <w:tab w:val="left" w:pos="142"/>
        </w:tabs>
        <w:spacing w:after="0" w:line="276" w:lineRule="auto"/>
        <w:ind w:right="-234"/>
        <w:jc w:val="center"/>
        <w:rPr>
          <w:rFonts w:ascii="Arial Narrow" w:eastAsia="Arial Unicode MS" w:hAnsi="Arial Narrow" w:cs="Arial"/>
          <w:b/>
          <w:color w:val="FF0000"/>
          <w:lang w:val="es-ES_tradnl"/>
        </w:rPr>
      </w:pPr>
      <w:r w:rsidRPr="00F06453">
        <w:rPr>
          <w:rFonts w:ascii="Arial Narrow" w:eastAsia="Times New Roman" w:hAnsi="Arial Narrow" w:cs="Arial"/>
          <w:b/>
          <w:lang w:val="es-ES_tradnl" w:eastAsia="es-ES"/>
        </w:rPr>
        <w:lastRenderedPageBreak/>
        <w:t xml:space="preserve">CAPITULO </w:t>
      </w:r>
      <w:r w:rsidR="00816537">
        <w:rPr>
          <w:rFonts w:ascii="Arial Narrow" w:eastAsia="Times New Roman" w:hAnsi="Arial Narrow" w:cs="Arial"/>
          <w:b/>
          <w:lang w:val="es-ES_tradnl" w:eastAsia="es-ES"/>
        </w:rPr>
        <w:t>CUARTO</w:t>
      </w:r>
    </w:p>
    <w:p w14:paraId="325F0A28" w14:textId="77777777" w:rsidR="008F14FE" w:rsidRPr="00F06453" w:rsidRDefault="008F14FE" w:rsidP="00F06453">
      <w:pPr>
        <w:widowControl w:val="0"/>
        <w:tabs>
          <w:tab w:val="left" w:pos="142"/>
        </w:tabs>
        <w:overflowPunct w:val="0"/>
        <w:autoSpaceDE w:val="0"/>
        <w:autoSpaceDN w:val="0"/>
        <w:adjustRightInd w:val="0"/>
        <w:spacing w:after="0" w:line="276" w:lineRule="auto"/>
        <w:ind w:left="720" w:right="-234"/>
        <w:jc w:val="center"/>
        <w:rPr>
          <w:rFonts w:ascii="Arial Narrow" w:eastAsia="Times New Roman" w:hAnsi="Arial Narrow" w:cs="Arial"/>
          <w:b/>
          <w:lang w:val="es-ES_tradnl" w:eastAsia="es-ES"/>
        </w:rPr>
      </w:pPr>
    </w:p>
    <w:p w14:paraId="5D975B63" w14:textId="77777777" w:rsidR="007E4E86" w:rsidRPr="00F06453" w:rsidRDefault="007E4E86" w:rsidP="00F06453">
      <w:pPr>
        <w:widowControl w:val="0"/>
        <w:tabs>
          <w:tab w:val="left" w:pos="142"/>
        </w:tabs>
        <w:overflowPunct w:val="0"/>
        <w:autoSpaceDE w:val="0"/>
        <w:autoSpaceDN w:val="0"/>
        <w:adjustRightInd w:val="0"/>
        <w:spacing w:after="0" w:line="276" w:lineRule="auto"/>
        <w:ind w:left="720" w:right="-234"/>
        <w:jc w:val="center"/>
        <w:rPr>
          <w:rFonts w:ascii="Arial Narrow" w:eastAsia="Times New Roman" w:hAnsi="Arial Narrow" w:cs="Arial"/>
          <w:b/>
          <w:bCs/>
          <w:spacing w:val="-3"/>
          <w:lang w:val="es-ES" w:eastAsia="es-ES"/>
        </w:rPr>
      </w:pPr>
      <w:r w:rsidRPr="00F06453">
        <w:rPr>
          <w:rFonts w:ascii="Arial Narrow" w:eastAsia="Times New Roman" w:hAnsi="Arial Narrow" w:cs="Arial"/>
          <w:b/>
          <w:bCs/>
          <w:spacing w:val="-3"/>
          <w:lang w:val="es-ES" w:eastAsia="es-ES"/>
        </w:rPr>
        <w:t xml:space="preserve">PROPUESTA INICIAL DE PRECIO, SUBASTA Y ADJUDICACIÓN </w:t>
      </w:r>
    </w:p>
    <w:p w14:paraId="2EE93A21" w14:textId="6B81B1F0" w:rsidR="00600C45" w:rsidRPr="00F06453" w:rsidRDefault="00600C45" w:rsidP="00F06453">
      <w:pPr>
        <w:widowControl w:val="0"/>
        <w:tabs>
          <w:tab w:val="left" w:pos="142"/>
        </w:tabs>
        <w:overflowPunct w:val="0"/>
        <w:autoSpaceDE w:val="0"/>
        <w:autoSpaceDN w:val="0"/>
        <w:adjustRightInd w:val="0"/>
        <w:spacing w:after="0" w:line="276" w:lineRule="auto"/>
        <w:ind w:right="-234"/>
        <w:jc w:val="both"/>
        <w:rPr>
          <w:rFonts w:ascii="Arial Narrow" w:eastAsia="Times New Roman" w:hAnsi="Arial Narrow" w:cs="Arial"/>
          <w:b/>
          <w:spacing w:val="-3"/>
          <w:lang w:eastAsia="es-ES"/>
        </w:rPr>
      </w:pPr>
    </w:p>
    <w:p w14:paraId="4467DDAD" w14:textId="3589557A" w:rsidR="007E4E86" w:rsidRPr="00F06453" w:rsidRDefault="005A1516" w:rsidP="00F06453">
      <w:pPr>
        <w:widowControl w:val="0"/>
        <w:tabs>
          <w:tab w:val="left" w:pos="142"/>
        </w:tabs>
        <w:overflowPunct w:val="0"/>
        <w:autoSpaceDE w:val="0"/>
        <w:autoSpaceDN w:val="0"/>
        <w:adjustRightInd w:val="0"/>
        <w:spacing w:after="0" w:line="276" w:lineRule="auto"/>
        <w:ind w:right="-234"/>
        <w:jc w:val="both"/>
        <w:rPr>
          <w:rFonts w:ascii="Arial Narrow" w:eastAsia="Times New Roman" w:hAnsi="Arial Narrow" w:cs="Arial"/>
          <w:spacing w:val="-3"/>
          <w:lang w:eastAsia="es-ES"/>
        </w:rPr>
      </w:pPr>
      <w:r w:rsidRPr="00F06453">
        <w:rPr>
          <w:rFonts w:ascii="Arial Narrow" w:eastAsia="Times New Roman" w:hAnsi="Arial Narrow" w:cs="Arial"/>
          <w:b/>
          <w:spacing w:val="-3"/>
          <w:lang w:eastAsia="es-ES"/>
        </w:rPr>
        <w:t xml:space="preserve">a. </w:t>
      </w:r>
      <w:r w:rsidR="00502485" w:rsidRPr="00F06453">
        <w:rPr>
          <w:rFonts w:ascii="Arial Narrow" w:eastAsia="Times New Roman" w:hAnsi="Arial Narrow" w:cs="Arial"/>
          <w:b/>
          <w:spacing w:val="-3"/>
          <w:lang w:eastAsia="es-ES"/>
        </w:rPr>
        <w:t>PROPUESTA INICIAL DE PRECIO</w:t>
      </w:r>
      <w:r w:rsidR="00502485" w:rsidRPr="00F06453">
        <w:rPr>
          <w:rFonts w:ascii="Arial Narrow" w:eastAsia="Times New Roman" w:hAnsi="Arial Narrow" w:cs="Arial"/>
          <w:spacing w:val="-3"/>
          <w:lang w:eastAsia="es-ES"/>
        </w:rPr>
        <w:t xml:space="preserve"> </w:t>
      </w:r>
    </w:p>
    <w:p w14:paraId="5FB01FF2" w14:textId="77777777" w:rsidR="007E4E86" w:rsidRPr="00F06453" w:rsidRDefault="007E4E86" w:rsidP="00F06453">
      <w:pPr>
        <w:widowControl w:val="0"/>
        <w:tabs>
          <w:tab w:val="left" w:pos="142"/>
        </w:tabs>
        <w:overflowPunct w:val="0"/>
        <w:autoSpaceDE w:val="0"/>
        <w:autoSpaceDN w:val="0"/>
        <w:adjustRightInd w:val="0"/>
        <w:spacing w:after="0" w:line="276" w:lineRule="auto"/>
        <w:ind w:right="-234"/>
        <w:jc w:val="both"/>
        <w:rPr>
          <w:rFonts w:ascii="Arial Narrow" w:eastAsia="Times New Roman" w:hAnsi="Arial Narrow" w:cs="Arial"/>
          <w:spacing w:val="-3"/>
          <w:lang w:eastAsia="es-ES"/>
        </w:rPr>
      </w:pPr>
    </w:p>
    <w:p w14:paraId="02C6688D" w14:textId="77777777" w:rsidR="007E4E86" w:rsidRPr="00F06453" w:rsidRDefault="007E4E86" w:rsidP="00F06453">
      <w:pPr>
        <w:widowControl w:val="0"/>
        <w:tabs>
          <w:tab w:val="left" w:pos="142"/>
        </w:tabs>
        <w:overflowPunct w:val="0"/>
        <w:autoSpaceDE w:val="0"/>
        <w:autoSpaceDN w:val="0"/>
        <w:adjustRightInd w:val="0"/>
        <w:spacing w:after="0" w:line="276" w:lineRule="auto"/>
        <w:ind w:right="-234"/>
        <w:jc w:val="both"/>
        <w:rPr>
          <w:rFonts w:ascii="Arial Narrow" w:eastAsia="Times New Roman" w:hAnsi="Arial Narrow" w:cs="Arial"/>
          <w:spacing w:val="-3"/>
          <w:lang w:eastAsia="es-ES"/>
        </w:rPr>
      </w:pPr>
      <w:r w:rsidRPr="00F06453">
        <w:rPr>
          <w:rFonts w:ascii="Arial Narrow" w:eastAsia="Times New Roman" w:hAnsi="Arial Narrow" w:cs="Arial"/>
          <w:spacing w:val="-3"/>
          <w:lang w:eastAsia="es-ES"/>
        </w:rPr>
        <w:t xml:space="preserve">La propuesta inicial de precio debe presentarse en pesos colombianos y en números enteros sin decimales. De presentar decimales éstos serán eliminados. </w:t>
      </w:r>
    </w:p>
    <w:p w14:paraId="10A59057" w14:textId="77777777" w:rsidR="007E4E86" w:rsidRPr="00F06453" w:rsidRDefault="007E4E86" w:rsidP="00F06453">
      <w:pPr>
        <w:widowControl w:val="0"/>
        <w:tabs>
          <w:tab w:val="left" w:pos="142"/>
        </w:tabs>
        <w:overflowPunct w:val="0"/>
        <w:autoSpaceDE w:val="0"/>
        <w:autoSpaceDN w:val="0"/>
        <w:adjustRightInd w:val="0"/>
        <w:spacing w:after="0" w:line="276" w:lineRule="auto"/>
        <w:ind w:right="-234"/>
        <w:jc w:val="both"/>
        <w:rPr>
          <w:rFonts w:ascii="Arial Narrow" w:eastAsia="Times New Roman" w:hAnsi="Arial Narrow" w:cs="Arial"/>
          <w:spacing w:val="-3"/>
          <w:lang w:eastAsia="es-ES"/>
        </w:rPr>
      </w:pPr>
    </w:p>
    <w:p w14:paraId="3A9F060A" w14:textId="25D8A616" w:rsidR="00791DC1" w:rsidRPr="00F06453" w:rsidRDefault="007E4E86" w:rsidP="00F06453">
      <w:pPr>
        <w:widowControl w:val="0"/>
        <w:tabs>
          <w:tab w:val="left" w:pos="142"/>
        </w:tabs>
        <w:overflowPunct w:val="0"/>
        <w:autoSpaceDE w:val="0"/>
        <w:autoSpaceDN w:val="0"/>
        <w:adjustRightInd w:val="0"/>
        <w:spacing w:after="0" w:line="276" w:lineRule="auto"/>
        <w:ind w:right="-234"/>
        <w:jc w:val="both"/>
        <w:rPr>
          <w:rFonts w:ascii="Arial Narrow" w:eastAsia="Times New Roman" w:hAnsi="Arial Narrow" w:cs="Arial"/>
          <w:spacing w:val="-3"/>
          <w:lang w:eastAsia="es-ES"/>
        </w:rPr>
      </w:pPr>
      <w:r w:rsidRPr="00F06453">
        <w:rPr>
          <w:rFonts w:ascii="Arial Narrow" w:eastAsia="Times New Roman" w:hAnsi="Arial Narrow" w:cs="Arial"/>
          <w:spacing w:val="-3"/>
          <w:lang w:eastAsia="es-ES"/>
        </w:rPr>
        <w:t>Para la presentación de la propuesta inicial de precio el proponente debe diligenciar en su totalidad el formato No. 7 –</w:t>
      </w:r>
      <w:r w:rsidR="003013DA" w:rsidRPr="00F06453">
        <w:rPr>
          <w:rFonts w:ascii="Arial Narrow" w:eastAsia="Times New Roman" w:hAnsi="Arial Narrow" w:cs="Arial"/>
          <w:spacing w:val="-3"/>
          <w:lang w:eastAsia="es-ES"/>
        </w:rPr>
        <w:t xml:space="preserve"> </w:t>
      </w:r>
      <w:r w:rsidRPr="00F06453">
        <w:rPr>
          <w:rFonts w:ascii="Arial Narrow" w:eastAsia="Times New Roman" w:hAnsi="Arial Narrow" w:cs="Arial"/>
          <w:spacing w:val="-3"/>
          <w:lang w:eastAsia="es-ES"/>
        </w:rPr>
        <w:t xml:space="preserve">Propuesta inicial de precio </w:t>
      </w:r>
      <w:r w:rsidR="00802452">
        <w:rPr>
          <w:rFonts w:ascii="Arial Narrow" w:eastAsia="Times New Roman" w:hAnsi="Arial Narrow" w:cs="Arial"/>
          <w:spacing w:val="-3"/>
          <w:lang w:eastAsia="es-ES"/>
        </w:rPr>
        <w:t xml:space="preserve">del </w:t>
      </w:r>
      <w:r w:rsidRPr="00F06453">
        <w:rPr>
          <w:rFonts w:ascii="Arial Narrow" w:eastAsia="Times New Roman" w:hAnsi="Arial Narrow" w:cs="Arial"/>
          <w:spacing w:val="-3"/>
          <w:lang w:eastAsia="es-ES"/>
        </w:rPr>
        <w:t xml:space="preserve">Ítems a </w:t>
      </w:r>
      <w:r w:rsidR="00A7782F">
        <w:rPr>
          <w:rFonts w:ascii="Arial Narrow" w:eastAsia="Times New Roman" w:hAnsi="Arial Narrow" w:cs="Arial"/>
          <w:spacing w:val="-3"/>
          <w:lang w:eastAsia="es-ES"/>
        </w:rPr>
        <w:t>ofertar</w:t>
      </w:r>
      <w:r w:rsidRPr="00F06453">
        <w:rPr>
          <w:rFonts w:ascii="Arial Narrow" w:eastAsia="Times New Roman" w:hAnsi="Arial Narrow" w:cs="Arial"/>
          <w:spacing w:val="-3"/>
          <w:lang w:eastAsia="es-ES"/>
        </w:rPr>
        <w:t xml:space="preserve"> -</w:t>
      </w:r>
      <w:r w:rsidR="00A175CF" w:rsidRPr="00F06453">
        <w:rPr>
          <w:rFonts w:ascii="Arial Narrow" w:eastAsia="Times New Roman" w:hAnsi="Arial Narrow" w:cs="Arial"/>
          <w:spacing w:val="-3"/>
          <w:lang w:eastAsia="es-ES"/>
        </w:rPr>
        <w:t xml:space="preserve"> </w:t>
      </w:r>
      <w:r w:rsidRPr="00F06453">
        <w:rPr>
          <w:rFonts w:ascii="Arial Narrow" w:eastAsia="Times New Roman" w:hAnsi="Arial Narrow" w:cs="Arial"/>
          <w:spacing w:val="-3"/>
          <w:lang w:eastAsia="es-ES"/>
        </w:rPr>
        <w:t>y presentarlo en el sobre No. 2.</w:t>
      </w:r>
    </w:p>
    <w:p w14:paraId="01B79377" w14:textId="77777777" w:rsidR="00791DC1" w:rsidRPr="00F06453" w:rsidRDefault="00791DC1" w:rsidP="00F06453">
      <w:pPr>
        <w:widowControl w:val="0"/>
        <w:tabs>
          <w:tab w:val="left" w:pos="142"/>
        </w:tabs>
        <w:overflowPunct w:val="0"/>
        <w:autoSpaceDE w:val="0"/>
        <w:autoSpaceDN w:val="0"/>
        <w:adjustRightInd w:val="0"/>
        <w:spacing w:after="0" w:line="276" w:lineRule="auto"/>
        <w:ind w:right="-234"/>
        <w:jc w:val="both"/>
        <w:rPr>
          <w:rFonts w:ascii="Arial Narrow" w:eastAsia="Times New Roman" w:hAnsi="Arial Narrow" w:cs="Arial"/>
          <w:spacing w:val="-3"/>
          <w:lang w:eastAsia="es-ES"/>
        </w:rPr>
      </w:pPr>
    </w:p>
    <w:p w14:paraId="7AA0E9EF" w14:textId="2794CE82" w:rsidR="007E4E86" w:rsidRPr="00F06453" w:rsidRDefault="007E4E86" w:rsidP="00F06453">
      <w:pPr>
        <w:widowControl w:val="0"/>
        <w:tabs>
          <w:tab w:val="left" w:pos="142"/>
        </w:tabs>
        <w:overflowPunct w:val="0"/>
        <w:autoSpaceDE w:val="0"/>
        <w:autoSpaceDN w:val="0"/>
        <w:adjustRightInd w:val="0"/>
        <w:spacing w:after="0" w:line="276" w:lineRule="auto"/>
        <w:ind w:right="-234"/>
        <w:jc w:val="both"/>
        <w:rPr>
          <w:rFonts w:ascii="Arial Narrow" w:eastAsia="Times New Roman" w:hAnsi="Arial Narrow" w:cs="Arial"/>
          <w:spacing w:val="-3"/>
          <w:lang w:eastAsia="es-ES"/>
        </w:rPr>
      </w:pPr>
      <w:r w:rsidRPr="00F06453">
        <w:rPr>
          <w:rFonts w:ascii="Arial Narrow" w:eastAsia="Times New Roman" w:hAnsi="Arial Narrow" w:cs="Arial"/>
          <w:spacing w:val="-3"/>
          <w:lang w:eastAsia="es-ES"/>
        </w:rPr>
        <w:t>Al calcular sus precios deberá tener en cuenta todos los costos directos e indirectos que puedan afectar el proceso, incluidos los impuestos, transporte, flet</w:t>
      </w:r>
      <w:r w:rsidR="00E61590" w:rsidRPr="00F06453">
        <w:rPr>
          <w:rFonts w:ascii="Arial Narrow" w:eastAsia="Times New Roman" w:hAnsi="Arial Narrow" w:cs="Arial"/>
          <w:spacing w:val="-3"/>
          <w:lang w:eastAsia="es-ES"/>
        </w:rPr>
        <w:t xml:space="preserve">es, seguros internos y externos, así como </w:t>
      </w:r>
      <w:r w:rsidRPr="00F06453">
        <w:rPr>
          <w:rFonts w:ascii="Arial Narrow" w:eastAsia="Times New Roman" w:hAnsi="Arial Narrow" w:cs="Arial"/>
          <w:spacing w:val="-3"/>
          <w:lang w:eastAsia="es-ES"/>
        </w:rPr>
        <w:t xml:space="preserve">otros costos </w:t>
      </w:r>
      <w:r w:rsidR="00E61590" w:rsidRPr="00F06453">
        <w:rPr>
          <w:rFonts w:ascii="Arial Narrow" w:eastAsia="Times New Roman" w:hAnsi="Arial Narrow" w:cs="Arial"/>
          <w:spacing w:val="-3"/>
          <w:lang w:eastAsia="es-ES"/>
        </w:rPr>
        <w:t xml:space="preserve">asociados </w:t>
      </w:r>
      <w:r w:rsidRPr="00F06453">
        <w:rPr>
          <w:rFonts w:ascii="Arial Narrow" w:eastAsia="Times New Roman" w:hAnsi="Arial Narrow" w:cs="Arial"/>
          <w:spacing w:val="-3"/>
          <w:lang w:eastAsia="es-ES"/>
        </w:rPr>
        <w:t>que puedan presentarse.</w:t>
      </w:r>
    </w:p>
    <w:p w14:paraId="0A3B6E64" w14:textId="77777777" w:rsidR="007E4E86" w:rsidRPr="00F06453" w:rsidRDefault="007E4E86" w:rsidP="00F06453">
      <w:pPr>
        <w:widowControl w:val="0"/>
        <w:tabs>
          <w:tab w:val="left" w:pos="142"/>
        </w:tabs>
        <w:overflowPunct w:val="0"/>
        <w:autoSpaceDE w:val="0"/>
        <w:autoSpaceDN w:val="0"/>
        <w:adjustRightInd w:val="0"/>
        <w:spacing w:after="0" w:line="276" w:lineRule="auto"/>
        <w:ind w:right="-234"/>
        <w:jc w:val="both"/>
        <w:rPr>
          <w:rFonts w:ascii="Arial Narrow" w:eastAsia="Times New Roman" w:hAnsi="Arial Narrow" w:cs="Arial"/>
          <w:spacing w:val="-3"/>
          <w:lang w:eastAsia="es-ES"/>
        </w:rPr>
      </w:pPr>
    </w:p>
    <w:p w14:paraId="2506A069" w14:textId="77777777" w:rsidR="007E4E86" w:rsidRPr="00F06453" w:rsidRDefault="007E4E86" w:rsidP="00F06453">
      <w:pPr>
        <w:widowControl w:val="0"/>
        <w:tabs>
          <w:tab w:val="left" w:pos="142"/>
        </w:tabs>
        <w:overflowPunct w:val="0"/>
        <w:autoSpaceDE w:val="0"/>
        <w:autoSpaceDN w:val="0"/>
        <w:adjustRightInd w:val="0"/>
        <w:spacing w:after="0" w:line="276" w:lineRule="auto"/>
        <w:ind w:right="-234"/>
        <w:jc w:val="both"/>
        <w:rPr>
          <w:rFonts w:ascii="Arial Narrow" w:eastAsia="Times New Roman" w:hAnsi="Arial Narrow" w:cs="Arial"/>
          <w:spacing w:val="-3"/>
          <w:lang w:eastAsia="es-ES"/>
        </w:rPr>
      </w:pPr>
      <w:r w:rsidRPr="00F06453">
        <w:rPr>
          <w:rFonts w:ascii="Arial Narrow" w:eastAsia="Times New Roman" w:hAnsi="Arial Narrow" w:cs="Arial"/>
          <w:spacing w:val="-3"/>
          <w:lang w:eastAsia="es-ES"/>
        </w:rPr>
        <w:t xml:space="preserve">Además de lo anterior, la propuesta inicial de precio debe especificar el valor del Impuesto al valor agregado (IVA) que en el país tenga vigencia a la fecha de presentación de la propuesta. </w:t>
      </w:r>
    </w:p>
    <w:p w14:paraId="0A44AAD3" w14:textId="77777777" w:rsidR="007E4E86" w:rsidRPr="00F06453" w:rsidRDefault="007E4E86" w:rsidP="00F06453">
      <w:pPr>
        <w:widowControl w:val="0"/>
        <w:tabs>
          <w:tab w:val="left" w:pos="142"/>
        </w:tabs>
        <w:overflowPunct w:val="0"/>
        <w:autoSpaceDE w:val="0"/>
        <w:autoSpaceDN w:val="0"/>
        <w:adjustRightInd w:val="0"/>
        <w:spacing w:after="0" w:line="276" w:lineRule="auto"/>
        <w:ind w:right="-234"/>
        <w:jc w:val="both"/>
        <w:rPr>
          <w:rFonts w:ascii="Arial Narrow" w:eastAsia="Times New Roman" w:hAnsi="Arial Narrow" w:cs="Arial"/>
          <w:b/>
          <w:spacing w:val="-3"/>
          <w:lang w:eastAsia="es-ES"/>
        </w:rPr>
      </w:pPr>
    </w:p>
    <w:p w14:paraId="075A097E" w14:textId="2524739F" w:rsidR="007E4E86" w:rsidRDefault="007E4E86" w:rsidP="00F06453">
      <w:pPr>
        <w:widowControl w:val="0"/>
        <w:tabs>
          <w:tab w:val="left" w:pos="142"/>
        </w:tabs>
        <w:overflowPunct w:val="0"/>
        <w:autoSpaceDE w:val="0"/>
        <w:autoSpaceDN w:val="0"/>
        <w:adjustRightInd w:val="0"/>
        <w:spacing w:after="0" w:line="276" w:lineRule="auto"/>
        <w:ind w:right="-234"/>
        <w:jc w:val="both"/>
        <w:rPr>
          <w:rFonts w:ascii="Arial Narrow" w:eastAsia="Times New Roman" w:hAnsi="Arial Narrow" w:cs="Arial"/>
          <w:spacing w:val="-3"/>
          <w:lang w:val="es-ES_tradnl" w:eastAsia="es-ES"/>
        </w:rPr>
      </w:pPr>
      <w:r w:rsidRPr="00F06453">
        <w:rPr>
          <w:rFonts w:ascii="Arial Narrow" w:eastAsia="Times New Roman" w:hAnsi="Arial Narrow" w:cs="Arial"/>
          <w:spacing w:val="-3"/>
          <w:lang w:eastAsia="es-ES"/>
        </w:rPr>
        <w:t>El proponente debe tener en cuenta que la</w:t>
      </w:r>
      <w:r w:rsidRPr="00F06453">
        <w:rPr>
          <w:rFonts w:ascii="Arial Narrow" w:eastAsia="Times New Roman" w:hAnsi="Arial Narrow" w:cs="Arial"/>
          <w:b/>
          <w:spacing w:val="-3"/>
          <w:lang w:eastAsia="es-ES"/>
        </w:rPr>
        <w:t xml:space="preserve"> subasta </w:t>
      </w:r>
      <w:r w:rsidRPr="00F06453">
        <w:rPr>
          <w:rFonts w:ascii="Arial Narrow" w:eastAsia="Times New Roman" w:hAnsi="Arial Narrow" w:cs="Arial"/>
          <w:b/>
          <w:spacing w:val="-3"/>
          <w:lang w:val="es-ES_tradnl" w:eastAsia="es-ES"/>
        </w:rPr>
        <w:t>es global</w:t>
      </w:r>
      <w:r w:rsidRPr="00F06453">
        <w:rPr>
          <w:rFonts w:ascii="Arial Narrow" w:eastAsia="Times New Roman" w:hAnsi="Arial Narrow" w:cs="Arial"/>
          <w:spacing w:val="-3"/>
          <w:lang w:val="es-ES_tradnl" w:eastAsia="es-ES"/>
        </w:rPr>
        <w:t>, es decir que tiene incluidos los valores de la totalidad de los bienes</w:t>
      </w:r>
      <w:r w:rsidR="00A7782F">
        <w:rPr>
          <w:rFonts w:ascii="Arial Narrow" w:eastAsia="Times New Roman" w:hAnsi="Arial Narrow" w:cs="Arial"/>
          <w:spacing w:val="-3"/>
          <w:lang w:val="es-ES_tradnl" w:eastAsia="es-ES"/>
        </w:rPr>
        <w:t xml:space="preserve"> y/o servicios</w:t>
      </w:r>
      <w:r w:rsidRPr="00F06453">
        <w:rPr>
          <w:rFonts w:ascii="Arial Narrow" w:eastAsia="Times New Roman" w:hAnsi="Arial Narrow" w:cs="Arial"/>
          <w:spacing w:val="-3"/>
          <w:lang w:val="es-ES_tradnl" w:eastAsia="es-ES"/>
        </w:rPr>
        <w:t>, elementos o componentes relacionados en el Formato No.7</w:t>
      </w:r>
      <w:r w:rsidR="00A7782F">
        <w:rPr>
          <w:rFonts w:ascii="Arial Narrow" w:eastAsia="Times New Roman" w:hAnsi="Arial Narrow" w:cs="Arial"/>
          <w:spacing w:val="-3"/>
          <w:lang w:val="es-ES_tradnl" w:eastAsia="es-ES"/>
        </w:rPr>
        <w:t xml:space="preserve"> del ítem a ofertar</w:t>
      </w:r>
      <w:r w:rsidRPr="00F06453">
        <w:rPr>
          <w:rFonts w:ascii="Arial Narrow" w:eastAsia="Times New Roman" w:hAnsi="Arial Narrow" w:cs="Arial"/>
          <w:spacing w:val="-3"/>
          <w:lang w:val="es-ES_tradnl" w:eastAsia="es-ES"/>
        </w:rPr>
        <w:t xml:space="preserve">, incluido el del IVA. </w:t>
      </w:r>
    </w:p>
    <w:p w14:paraId="7A022404" w14:textId="77777777" w:rsidR="00816537" w:rsidRPr="00816537" w:rsidRDefault="00816537" w:rsidP="00F06453">
      <w:pPr>
        <w:widowControl w:val="0"/>
        <w:tabs>
          <w:tab w:val="left" w:pos="142"/>
        </w:tabs>
        <w:overflowPunct w:val="0"/>
        <w:autoSpaceDE w:val="0"/>
        <w:autoSpaceDN w:val="0"/>
        <w:adjustRightInd w:val="0"/>
        <w:spacing w:after="0" w:line="276" w:lineRule="auto"/>
        <w:ind w:right="-234"/>
        <w:jc w:val="both"/>
        <w:rPr>
          <w:rFonts w:ascii="Arial Narrow" w:eastAsia="Times New Roman" w:hAnsi="Arial Narrow" w:cs="Arial"/>
          <w:spacing w:val="-3"/>
          <w:lang w:val="es-ES_tradnl" w:eastAsia="es-ES"/>
        </w:rPr>
      </w:pPr>
    </w:p>
    <w:p w14:paraId="1AFAFB50" w14:textId="72458674" w:rsidR="00600C45" w:rsidRPr="00816537" w:rsidRDefault="00816537" w:rsidP="00816537">
      <w:pPr>
        <w:widowControl w:val="0"/>
        <w:tabs>
          <w:tab w:val="left" w:pos="142"/>
        </w:tabs>
        <w:overflowPunct w:val="0"/>
        <w:autoSpaceDE w:val="0"/>
        <w:autoSpaceDN w:val="0"/>
        <w:adjustRightInd w:val="0"/>
        <w:spacing w:after="0" w:line="276" w:lineRule="auto"/>
        <w:ind w:right="-234"/>
        <w:jc w:val="both"/>
        <w:rPr>
          <w:rFonts w:ascii="Arial Narrow" w:eastAsia="Times New Roman" w:hAnsi="Arial Narrow" w:cs="Arial"/>
          <w:spacing w:val="-3"/>
          <w:lang w:val="es-ES_tradnl" w:eastAsia="es-ES"/>
        </w:rPr>
      </w:pPr>
      <w:r w:rsidRPr="00816537">
        <w:rPr>
          <w:rFonts w:ascii="Arial Narrow" w:eastAsia="Times New Roman" w:hAnsi="Arial Narrow" w:cs="Arial"/>
          <w:spacing w:val="-3"/>
          <w:lang w:val="es-ES_tradnl" w:eastAsia="es-ES"/>
        </w:rPr>
        <w:t>Nota: El valor del contrato corresponderá al valor total de la oferta ganadora de la subasta, y el contrato se ejecutará teniendo en cuenta los precios finales resultantes del mecanismo de subasta de la oferta seleccionada.</w:t>
      </w:r>
    </w:p>
    <w:p w14:paraId="6D74FFEA" w14:textId="77777777" w:rsidR="00816537" w:rsidRPr="00F06453" w:rsidRDefault="00816537" w:rsidP="00F06453">
      <w:pPr>
        <w:widowControl w:val="0"/>
        <w:tabs>
          <w:tab w:val="left" w:pos="0"/>
          <w:tab w:val="left" w:pos="142"/>
          <w:tab w:val="left" w:pos="360"/>
        </w:tabs>
        <w:overflowPunct w:val="0"/>
        <w:autoSpaceDE w:val="0"/>
        <w:autoSpaceDN w:val="0"/>
        <w:adjustRightInd w:val="0"/>
        <w:spacing w:after="0" w:line="276" w:lineRule="auto"/>
        <w:ind w:right="-234"/>
        <w:jc w:val="both"/>
        <w:rPr>
          <w:rFonts w:ascii="Arial Narrow" w:eastAsia="Times New Roman" w:hAnsi="Arial Narrow" w:cs="Arial"/>
          <w:b/>
          <w:spacing w:val="-3"/>
          <w:lang w:eastAsia="es-ES"/>
        </w:rPr>
      </w:pPr>
    </w:p>
    <w:p w14:paraId="2987EB74" w14:textId="2685998D" w:rsidR="007E4E86" w:rsidRPr="00F06453" w:rsidRDefault="00502485" w:rsidP="00F06453">
      <w:pPr>
        <w:pStyle w:val="Prrafodelista"/>
        <w:widowControl w:val="0"/>
        <w:numPr>
          <w:ilvl w:val="0"/>
          <w:numId w:val="21"/>
        </w:numPr>
        <w:tabs>
          <w:tab w:val="left" w:pos="0"/>
          <w:tab w:val="left" w:pos="142"/>
          <w:tab w:val="left" w:pos="360"/>
        </w:tabs>
        <w:overflowPunct w:val="0"/>
        <w:autoSpaceDE w:val="0"/>
        <w:autoSpaceDN w:val="0"/>
        <w:adjustRightInd w:val="0"/>
        <w:spacing w:line="276" w:lineRule="auto"/>
        <w:ind w:right="-234" w:hanging="720"/>
        <w:jc w:val="both"/>
        <w:rPr>
          <w:rFonts w:ascii="Arial Narrow" w:hAnsi="Arial Narrow" w:cs="Arial"/>
          <w:b/>
          <w:sz w:val="22"/>
          <w:szCs w:val="22"/>
        </w:rPr>
      </w:pPr>
      <w:r w:rsidRPr="00F06453">
        <w:rPr>
          <w:rFonts w:ascii="Arial Narrow" w:hAnsi="Arial Narrow" w:cs="Arial"/>
          <w:b/>
          <w:spacing w:val="-3"/>
          <w:sz w:val="22"/>
          <w:szCs w:val="22"/>
        </w:rPr>
        <w:t>M</w:t>
      </w:r>
      <w:r w:rsidR="00E61590" w:rsidRPr="00F06453">
        <w:rPr>
          <w:rFonts w:ascii="Arial Narrow" w:eastAsia="Arial" w:hAnsi="Arial Narrow" w:cs="Arial"/>
          <w:b/>
          <w:sz w:val="22"/>
          <w:szCs w:val="22"/>
          <w:lang w:val="es-ES_tradnl" w:eastAsia="ar-SA"/>
        </w:rPr>
        <w:t>Á</w:t>
      </w:r>
      <w:r w:rsidRPr="00F06453">
        <w:rPr>
          <w:rFonts w:ascii="Arial Narrow" w:eastAsia="Arial" w:hAnsi="Arial Narrow" w:cs="Arial"/>
          <w:b/>
          <w:sz w:val="22"/>
          <w:szCs w:val="22"/>
          <w:lang w:val="es-ES_tradnl" w:eastAsia="ar-SA"/>
        </w:rPr>
        <w:t xml:space="preserve">RGENES </w:t>
      </w:r>
      <w:r w:rsidRPr="00F06453">
        <w:rPr>
          <w:rFonts w:ascii="Arial Narrow" w:hAnsi="Arial Narrow" w:cs="Arial"/>
          <w:b/>
          <w:sz w:val="22"/>
          <w:szCs w:val="22"/>
        </w:rPr>
        <w:t>DE DIFERENCIA ENTRE OFERTAS</w:t>
      </w:r>
      <w:r w:rsidR="00A7782F">
        <w:rPr>
          <w:rFonts w:ascii="Arial Narrow" w:hAnsi="Arial Narrow" w:cs="Arial"/>
          <w:b/>
          <w:sz w:val="22"/>
          <w:szCs w:val="22"/>
        </w:rPr>
        <w:t xml:space="preserve"> (PARA CADA ITEM)</w:t>
      </w:r>
    </w:p>
    <w:p w14:paraId="5E608E3E" w14:textId="77777777" w:rsidR="007E4E86" w:rsidRPr="00F06453" w:rsidRDefault="007E4E86" w:rsidP="00F06453">
      <w:pPr>
        <w:widowControl w:val="0"/>
        <w:tabs>
          <w:tab w:val="left" w:pos="142"/>
        </w:tabs>
        <w:overflowPunct w:val="0"/>
        <w:autoSpaceDE w:val="0"/>
        <w:autoSpaceDN w:val="0"/>
        <w:adjustRightInd w:val="0"/>
        <w:spacing w:after="0" w:line="276" w:lineRule="auto"/>
        <w:ind w:right="-234"/>
        <w:jc w:val="both"/>
        <w:rPr>
          <w:rFonts w:ascii="Arial Narrow" w:eastAsia="Times New Roman" w:hAnsi="Arial Narrow" w:cs="Arial"/>
          <w:lang w:eastAsia="es-ES"/>
        </w:rPr>
      </w:pPr>
    </w:p>
    <w:p w14:paraId="393DB6D7" w14:textId="54F43A7C" w:rsidR="007E4E86" w:rsidRPr="00F06453" w:rsidRDefault="007E4E86" w:rsidP="00F06453">
      <w:pPr>
        <w:tabs>
          <w:tab w:val="left" w:pos="142"/>
        </w:tabs>
        <w:autoSpaceDE w:val="0"/>
        <w:autoSpaceDN w:val="0"/>
        <w:adjustRightInd w:val="0"/>
        <w:spacing w:after="0" w:line="276" w:lineRule="auto"/>
        <w:ind w:right="-234"/>
        <w:jc w:val="both"/>
        <w:rPr>
          <w:rFonts w:ascii="Arial Narrow" w:eastAsia="Times New Roman" w:hAnsi="Arial Narrow" w:cs="Arial"/>
          <w:bCs/>
          <w:lang w:val="es-ES_tradnl" w:eastAsia="es-ES"/>
        </w:rPr>
      </w:pPr>
      <w:r w:rsidRPr="00F06453">
        <w:rPr>
          <w:rFonts w:ascii="Arial Narrow" w:eastAsia="Times New Roman" w:hAnsi="Arial Narrow" w:cs="Arial"/>
          <w:lang w:val="es-ES_tradnl" w:eastAsia="es-ES"/>
        </w:rPr>
        <w:t>Los márgenes mínimos de mejora de oferta en el presente proceso de selección abreviada subasta inversa</w:t>
      </w:r>
      <w:r w:rsidR="00347A87" w:rsidRPr="00F06453">
        <w:rPr>
          <w:rFonts w:ascii="Arial Narrow" w:eastAsia="Times New Roman" w:hAnsi="Arial Narrow" w:cs="Arial"/>
          <w:lang w:val="es-ES_tradnl" w:eastAsia="es-ES"/>
        </w:rPr>
        <w:t xml:space="preserve"> </w:t>
      </w:r>
      <w:r w:rsidR="001F1BAA" w:rsidRPr="00F06453">
        <w:rPr>
          <w:rFonts w:ascii="Arial Narrow" w:eastAsia="Times New Roman" w:hAnsi="Arial Narrow" w:cs="Arial"/>
          <w:lang w:val="es-ES_tradnl" w:eastAsia="es-ES"/>
        </w:rPr>
        <w:t>electrónica</w:t>
      </w:r>
      <w:r w:rsidRPr="00F06453">
        <w:rPr>
          <w:rFonts w:ascii="Arial Narrow" w:eastAsia="Times New Roman" w:hAnsi="Arial Narrow" w:cs="Arial"/>
          <w:lang w:val="es-ES_tradnl" w:eastAsia="es-ES"/>
        </w:rPr>
        <w:t xml:space="preserve">, </w:t>
      </w:r>
      <w:r w:rsidRPr="00F06453">
        <w:rPr>
          <w:rFonts w:ascii="Arial Narrow" w:eastAsia="Times New Roman" w:hAnsi="Arial Narrow" w:cs="Arial"/>
          <w:bCs/>
          <w:lang w:val="es-ES_tradnl" w:eastAsia="es-ES"/>
        </w:rPr>
        <w:t xml:space="preserve">será de mínimo del </w:t>
      </w:r>
      <w:r w:rsidR="00F9274B" w:rsidRPr="00F06453">
        <w:rPr>
          <w:rFonts w:ascii="Arial Narrow" w:eastAsia="Times New Roman" w:hAnsi="Arial Narrow" w:cs="Arial"/>
          <w:b/>
          <w:bCs/>
          <w:lang w:val="es-ES_tradnl" w:eastAsia="es-ES"/>
        </w:rPr>
        <w:t>cinco</w:t>
      </w:r>
      <w:r w:rsidRPr="00F06453">
        <w:rPr>
          <w:rFonts w:ascii="Arial Narrow" w:eastAsia="Times New Roman" w:hAnsi="Arial Narrow" w:cs="Arial"/>
          <w:b/>
          <w:bCs/>
          <w:lang w:val="es-ES_tradnl" w:eastAsia="es-ES"/>
        </w:rPr>
        <w:t xml:space="preserve"> por ciento (</w:t>
      </w:r>
      <w:r w:rsidR="00F9274B" w:rsidRPr="00F06453">
        <w:rPr>
          <w:rFonts w:ascii="Arial Narrow" w:eastAsia="Times New Roman" w:hAnsi="Arial Narrow" w:cs="Arial"/>
          <w:b/>
          <w:bCs/>
          <w:lang w:val="es-ES_tradnl" w:eastAsia="es-ES"/>
        </w:rPr>
        <w:t>5</w:t>
      </w:r>
      <w:r w:rsidRPr="00F06453">
        <w:rPr>
          <w:rFonts w:ascii="Arial Narrow" w:eastAsia="Times New Roman" w:hAnsi="Arial Narrow" w:cs="Arial"/>
          <w:b/>
          <w:bCs/>
          <w:lang w:val="es-ES_tradnl" w:eastAsia="es-ES"/>
        </w:rPr>
        <w:t>%)</w:t>
      </w:r>
      <w:r w:rsidR="0040402E" w:rsidRPr="00F06453">
        <w:rPr>
          <w:rFonts w:ascii="Arial Narrow" w:eastAsia="Times New Roman" w:hAnsi="Arial Narrow" w:cs="Arial"/>
          <w:bCs/>
          <w:lang w:val="es-ES_tradnl" w:eastAsia="es-ES"/>
        </w:rPr>
        <w:t xml:space="preserve"> </w:t>
      </w:r>
      <w:r w:rsidRPr="00F06453">
        <w:rPr>
          <w:rFonts w:ascii="Arial Narrow" w:eastAsia="Times New Roman" w:hAnsi="Arial Narrow" w:cs="Arial"/>
          <w:bCs/>
          <w:lang w:val="es-ES_tradnl" w:eastAsia="es-ES"/>
        </w:rPr>
        <w:t xml:space="preserve">del </w:t>
      </w:r>
      <w:r w:rsidRPr="00F06453">
        <w:rPr>
          <w:rFonts w:ascii="Arial Narrow" w:eastAsia="Times New Roman" w:hAnsi="Arial Narrow" w:cs="Arial"/>
          <w:b/>
          <w:bCs/>
          <w:lang w:val="es-ES_tradnl" w:eastAsia="es-ES"/>
        </w:rPr>
        <w:t>valor base para iniciar los lances, o</w:t>
      </w:r>
      <w:r w:rsidR="003660C9" w:rsidRPr="00F06453">
        <w:rPr>
          <w:rFonts w:ascii="Arial Narrow" w:eastAsia="Times New Roman" w:hAnsi="Arial Narrow" w:cs="Arial"/>
          <w:b/>
          <w:bCs/>
          <w:lang w:val="es-ES_tradnl" w:eastAsia="es-ES"/>
        </w:rPr>
        <w:t xml:space="preserve"> sea la menor en valor de las ofertas ini</w:t>
      </w:r>
      <w:r w:rsidRPr="00F06453">
        <w:rPr>
          <w:rFonts w:ascii="Arial Narrow" w:eastAsia="Times New Roman" w:hAnsi="Arial Narrow" w:cs="Arial"/>
          <w:b/>
          <w:bCs/>
          <w:lang w:val="es-ES_tradnl" w:eastAsia="es-ES"/>
        </w:rPr>
        <w:t xml:space="preserve">ciales. </w:t>
      </w:r>
      <w:r w:rsidR="003660C9" w:rsidRPr="00F06453">
        <w:rPr>
          <w:rFonts w:ascii="Arial Narrow" w:eastAsia="Times New Roman" w:hAnsi="Arial Narrow" w:cs="Arial"/>
          <w:bCs/>
          <w:lang w:val="es-ES_tradnl" w:eastAsia="es-ES"/>
        </w:rPr>
        <w:t>Este rango aplica para</w:t>
      </w:r>
      <w:r w:rsidRPr="00F06453">
        <w:rPr>
          <w:rFonts w:ascii="Arial Narrow" w:eastAsia="Times New Roman" w:hAnsi="Arial Narrow" w:cs="Arial"/>
          <w:bCs/>
          <w:lang w:val="es-ES_tradnl" w:eastAsia="es-ES"/>
        </w:rPr>
        <w:t xml:space="preserve"> cada lance.</w:t>
      </w:r>
    </w:p>
    <w:p w14:paraId="0F9C398A" w14:textId="77777777" w:rsidR="007E4E86" w:rsidRPr="00F06453" w:rsidRDefault="007E4E86" w:rsidP="00F06453">
      <w:pPr>
        <w:widowControl w:val="0"/>
        <w:tabs>
          <w:tab w:val="left" w:pos="142"/>
        </w:tabs>
        <w:overflowPunct w:val="0"/>
        <w:autoSpaceDE w:val="0"/>
        <w:autoSpaceDN w:val="0"/>
        <w:adjustRightInd w:val="0"/>
        <w:spacing w:after="0" w:line="276" w:lineRule="auto"/>
        <w:ind w:right="-234"/>
        <w:jc w:val="both"/>
        <w:rPr>
          <w:rFonts w:ascii="Arial Narrow" w:eastAsia="Times New Roman" w:hAnsi="Arial Narrow" w:cs="Arial"/>
          <w:bCs/>
          <w:lang w:val="es-ES_tradnl" w:eastAsia="es-ES"/>
        </w:rPr>
      </w:pPr>
    </w:p>
    <w:p w14:paraId="77581807" w14:textId="34E339A6" w:rsidR="007E4E86" w:rsidRPr="00F06453" w:rsidRDefault="007E4E86" w:rsidP="00F06453">
      <w:pPr>
        <w:widowControl w:val="0"/>
        <w:tabs>
          <w:tab w:val="left" w:pos="142"/>
        </w:tabs>
        <w:overflowPunct w:val="0"/>
        <w:autoSpaceDE w:val="0"/>
        <w:autoSpaceDN w:val="0"/>
        <w:adjustRightInd w:val="0"/>
        <w:spacing w:after="0" w:line="276" w:lineRule="auto"/>
        <w:ind w:right="-234"/>
        <w:jc w:val="both"/>
        <w:rPr>
          <w:rFonts w:ascii="Arial Narrow" w:eastAsia="Times New Roman" w:hAnsi="Arial Narrow" w:cs="Arial"/>
          <w:lang w:val="es-ES_tradnl" w:eastAsia="es-ES"/>
        </w:rPr>
      </w:pPr>
      <w:r w:rsidRPr="00F06453">
        <w:rPr>
          <w:rFonts w:ascii="Arial Narrow" w:eastAsia="Times New Roman" w:hAnsi="Arial Narrow" w:cs="Arial"/>
          <w:bCs/>
          <w:lang w:val="es-ES_tradnl" w:eastAsia="es-ES"/>
        </w:rPr>
        <w:t xml:space="preserve">Los lances con valores inferiores al </w:t>
      </w:r>
      <w:r w:rsidR="00A95B39" w:rsidRPr="00F06453">
        <w:rPr>
          <w:rFonts w:ascii="Arial Narrow" w:eastAsia="Times New Roman" w:hAnsi="Arial Narrow" w:cs="Arial"/>
          <w:b/>
          <w:bCs/>
          <w:lang w:val="es-ES_tradnl" w:eastAsia="es-ES"/>
        </w:rPr>
        <w:t>cinco</w:t>
      </w:r>
      <w:r w:rsidRPr="00F06453">
        <w:rPr>
          <w:rFonts w:ascii="Arial Narrow" w:eastAsia="Times New Roman" w:hAnsi="Arial Narrow" w:cs="Arial"/>
          <w:b/>
          <w:bCs/>
          <w:lang w:val="es-ES_tradnl" w:eastAsia="es-ES"/>
        </w:rPr>
        <w:t xml:space="preserve"> por ciento (</w:t>
      </w:r>
      <w:r w:rsidR="00A95B39" w:rsidRPr="00F06453">
        <w:rPr>
          <w:rFonts w:ascii="Arial Narrow" w:eastAsia="Times New Roman" w:hAnsi="Arial Narrow" w:cs="Arial"/>
          <w:b/>
          <w:bCs/>
          <w:lang w:val="es-ES_tradnl" w:eastAsia="es-ES"/>
        </w:rPr>
        <w:t>5</w:t>
      </w:r>
      <w:r w:rsidRPr="00F06453">
        <w:rPr>
          <w:rFonts w:ascii="Arial Narrow" w:eastAsia="Times New Roman" w:hAnsi="Arial Narrow" w:cs="Arial"/>
          <w:b/>
          <w:bCs/>
          <w:lang w:val="es-ES_tradnl" w:eastAsia="es-ES"/>
        </w:rPr>
        <w:t xml:space="preserve">%) </w:t>
      </w:r>
      <w:r w:rsidRPr="00F06453">
        <w:rPr>
          <w:rFonts w:ascii="Arial Narrow" w:eastAsia="Times New Roman" w:hAnsi="Arial Narrow" w:cs="Arial"/>
          <w:bCs/>
          <w:lang w:val="es-ES_tradnl" w:eastAsia="es-ES"/>
        </w:rPr>
        <w:t xml:space="preserve">establecido, </w:t>
      </w:r>
      <w:r w:rsidRPr="00F06453">
        <w:rPr>
          <w:rFonts w:ascii="Arial Narrow" w:eastAsia="Times New Roman" w:hAnsi="Arial Narrow" w:cs="Arial"/>
          <w:lang w:val="es-ES_tradnl" w:eastAsia="es-ES"/>
        </w:rPr>
        <w:t>se considerarán no válidos y</w:t>
      </w:r>
      <w:r w:rsidR="003660C9" w:rsidRPr="00F06453">
        <w:rPr>
          <w:rFonts w:ascii="Arial Narrow" w:eastAsia="Times New Roman" w:hAnsi="Arial Narrow" w:cs="Arial"/>
          <w:lang w:val="es-ES_tradnl" w:eastAsia="es-ES"/>
        </w:rPr>
        <w:t>,</w:t>
      </w:r>
      <w:r w:rsidRPr="00F06453">
        <w:rPr>
          <w:rFonts w:ascii="Arial Narrow" w:eastAsia="Times New Roman" w:hAnsi="Arial Narrow" w:cs="Arial"/>
          <w:lang w:val="es-ES_tradnl" w:eastAsia="es-ES"/>
        </w:rPr>
        <w:t xml:space="preserve"> en consecuencia</w:t>
      </w:r>
      <w:r w:rsidR="003660C9" w:rsidRPr="00F06453">
        <w:rPr>
          <w:rFonts w:ascii="Arial Narrow" w:eastAsia="Times New Roman" w:hAnsi="Arial Narrow" w:cs="Arial"/>
          <w:lang w:val="es-ES_tradnl" w:eastAsia="es-ES"/>
        </w:rPr>
        <w:t>,</w:t>
      </w:r>
      <w:r w:rsidRPr="00F06453">
        <w:rPr>
          <w:rFonts w:ascii="Arial Narrow" w:eastAsia="Times New Roman" w:hAnsi="Arial Narrow" w:cs="Arial"/>
          <w:lang w:val="es-ES_tradnl" w:eastAsia="es-ES"/>
        </w:rPr>
        <w:t xml:space="preserve"> no serán tenidos en cuenta. Sólo serán aceptables, los lances</w:t>
      </w:r>
      <w:r w:rsidR="00815626" w:rsidRPr="00F06453">
        <w:rPr>
          <w:rFonts w:ascii="Arial Narrow" w:eastAsia="Times New Roman" w:hAnsi="Arial Narrow" w:cs="Arial"/>
          <w:lang w:val="es-ES_tradnl" w:eastAsia="es-ES"/>
        </w:rPr>
        <w:t xml:space="preserve"> iguales o superiores</w:t>
      </w:r>
      <w:r w:rsidRPr="00F06453">
        <w:rPr>
          <w:rFonts w:ascii="Arial Narrow" w:eastAsia="Times New Roman" w:hAnsi="Arial Narrow" w:cs="Arial"/>
          <w:lang w:val="es-ES_tradnl" w:eastAsia="es-ES"/>
        </w:rPr>
        <w:t xml:space="preserve"> este margen.</w:t>
      </w:r>
    </w:p>
    <w:p w14:paraId="099ECDE4" w14:textId="77777777" w:rsidR="002233F2" w:rsidRPr="00F06453" w:rsidRDefault="002233F2" w:rsidP="00F06453">
      <w:pPr>
        <w:widowControl w:val="0"/>
        <w:tabs>
          <w:tab w:val="left" w:pos="142"/>
        </w:tabs>
        <w:overflowPunct w:val="0"/>
        <w:autoSpaceDE w:val="0"/>
        <w:autoSpaceDN w:val="0"/>
        <w:adjustRightInd w:val="0"/>
        <w:spacing w:after="0" w:line="276" w:lineRule="auto"/>
        <w:ind w:right="-234"/>
        <w:jc w:val="both"/>
        <w:rPr>
          <w:rFonts w:ascii="Arial Narrow" w:eastAsia="Times New Roman" w:hAnsi="Arial Narrow" w:cs="Arial"/>
          <w:lang w:val="es-ES_tradnl" w:eastAsia="es-ES"/>
        </w:rPr>
      </w:pPr>
    </w:p>
    <w:p w14:paraId="2C4D555B" w14:textId="787D1C3D" w:rsidR="007E4E86" w:rsidRPr="00F06453" w:rsidRDefault="007E4E86" w:rsidP="00F06453">
      <w:pPr>
        <w:widowControl w:val="0"/>
        <w:tabs>
          <w:tab w:val="left" w:pos="142"/>
        </w:tabs>
        <w:overflowPunct w:val="0"/>
        <w:autoSpaceDE w:val="0"/>
        <w:autoSpaceDN w:val="0"/>
        <w:adjustRightInd w:val="0"/>
        <w:spacing w:after="0" w:line="276" w:lineRule="auto"/>
        <w:ind w:right="-234"/>
        <w:jc w:val="both"/>
        <w:rPr>
          <w:rFonts w:ascii="Arial Narrow" w:eastAsia="Times New Roman" w:hAnsi="Arial Narrow" w:cs="Arial"/>
          <w:lang w:val="es-ES_tradnl" w:eastAsia="es-ES"/>
        </w:rPr>
      </w:pPr>
      <w:r w:rsidRPr="00F06453">
        <w:rPr>
          <w:rFonts w:ascii="Arial Narrow" w:eastAsia="Times New Roman" w:hAnsi="Arial Narrow" w:cs="Arial"/>
          <w:lang w:val="es-ES_tradnl" w:eastAsia="es-ES"/>
        </w:rPr>
        <w:t>Para realizar los lances los proponentes deben tener en cuenta el precio base, o</w:t>
      </w:r>
      <w:r w:rsidR="00815626" w:rsidRPr="00F06453">
        <w:rPr>
          <w:rFonts w:ascii="Arial Narrow" w:eastAsia="Times New Roman" w:hAnsi="Arial Narrow" w:cs="Arial"/>
          <w:lang w:val="es-ES_tradnl" w:eastAsia="es-ES"/>
        </w:rPr>
        <w:t xml:space="preserve"> sea la menor de las ofertas ini</w:t>
      </w:r>
      <w:r w:rsidRPr="00F06453">
        <w:rPr>
          <w:rFonts w:ascii="Arial Narrow" w:eastAsia="Times New Roman" w:hAnsi="Arial Narrow" w:cs="Arial"/>
          <w:lang w:val="es-ES_tradnl" w:eastAsia="es-ES"/>
        </w:rPr>
        <w:t>ciales de precio, o la menor de las ofertas del lance efectuado en la ronda anterior.</w:t>
      </w:r>
    </w:p>
    <w:p w14:paraId="2DD0605F" w14:textId="6B33864C" w:rsidR="0073340F" w:rsidRPr="00816537" w:rsidRDefault="0073340F" w:rsidP="00F06453">
      <w:pPr>
        <w:widowControl w:val="0"/>
        <w:tabs>
          <w:tab w:val="left" w:pos="142"/>
        </w:tabs>
        <w:overflowPunct w:val="0"/>
        <w:autoSpaceDE w:val="0"/>
        <w:autoSpaceDN w:val="0"/>
        <w:adjustRightInd w:val="0"/>
        <w:spacing w:after="0" w:line="276" w:lineRule="auto"/>
        <w:ind w:right="-234"/>
        <w:jc w:val="both"/>
        <w:rPr>
          <w:rFonts w:ascii="Arial Narrow" w:eastAsia="Times New Roman" w:hAnsi="Arial Narrow" w:cs="Arial"/>
          <w:lang w:val="es-ES_tradnl" w:eastAsia="es-ES"/>
        </w:rPr>
      </w:pPr>
    </w:p>
    <w:p w14:paraId="32B40B5E" w14:textId="10057C3D" w:rsidR="00816537" w:rsidRPr="00816537" w:rsidRDefault="00816537" w:rsidP="00F06453">
      <w:pPr>
        <w:widowControl w:val="0"/>
        <w:tabs>
          <w:tab w:val="left" w:pos="142"/>
        </w:tabs>
        <w:overflowPunct w:val="0"/>
        <w:autoSpaceDE w:val="0"/>
        <w:autoSpaceDN w:val="0"/>
        <w:adjustRightInd w:val="0"/>
        <w:spacing w:after="0" w:line="276" w:lineRule="auto"/>
        <w:ind w:right="-234"/>
        <w:jc w:val="both"/>
        <w:rPr>
          <w:rFonts w:ascii="Arial Narrow" w:eastAsia="Times New Roman" w:hAnsi="Arial Narrow" w:cs="Arial"/>
          <w:lang w:val="es-ES_tradnl" w:eastAsia="es-ES"/>
        </w:rPr>
      </w:pPr>
      <w:r w:rsidRPr="00816537">
        <w:rPr>
          <w:rFonts w:ascii="Arial Narrow" w:eastAsia="Times New Roman" w:hAnsi="Arial Narrow" w:cs="Arial"/>
          <w:lang w:val="es-ES_tradnl" w:eastAsia="es-ES"/>
        </w:rPr>
        <w:t xml:space="preserve">Es importante tener en cuenta que el proponente deberá realizar sus lances estimando para ello dicho margen </w:t>
      </w:r>
      <w:r w:rsidRPr="00816537">
        <w:rPr>
          <w:rFonts w:ascii="Arial Narrow" w:eastAsia="Times New Roman" w:hAnsi="Arial Narrow" w:cs="Arial"/>
          <w:lang w:val="es-ES_tradnl" w:eastAsia="es-ES"/>
        </w:rPr>
        <w:lastRenderedPageBreak/>
        <w:t>mínimo a su último lance válido. Lo anterior, sin perjuicio de que el proponente realice un lance por un margen mayor. Solamente serán válidos los lances efectuados durante la subasta inversa electrónica en los cuales la oferta sea mejorada en igual o mayor valor al Margen Mínimo establecido.</w:t>
      </w:r>
    </w:p>
    <w:p w14:paraId="7274CDD1" w14:textId="77777777" w:rsidR="002F10E9" w:rsidRDefault="002F10E9" w:rsidP="00F06453">
      <w:pPr>
        <w:widowControl w:val="0"/>
        <w:tabs>
          <w:tab w:val="left" w:pos="142"/>
        </w:tabs>
        <w:overflowPunct w:val="0"/>
        <w:autoSpaceDE w:val="0"/>
        <w:autoSpaceDN w:val="0"/>
        <w:adjustRightInd w:val="0"/>
        <w:spacing w:after="0" w:line="276" w:lineRule="auto"/>
        <w:ind w:right="-234"/>
        <w:jc w:val="both"/>
        <w:rPr>
          <w:rFonts w:ascii="Arial Narrow" w:eastAsia="Times New Roman" w:hAnsi="Arial Narrow" w:cs="Arial"/>
          <w:b/>
          <w:lang w:val="es-ES_tradnl" w:eastAsia="es-ES"/>
        </w:rPr>
      </w:pPr>
    </w:p>
    <w:p w14:paraId="2E0DEDF6" w14:textId="63453E52" w:rsidR="007E4E86" w:rsidRPr="00F06453" w:rsidRDefault="005A1516" w:rsidP="00F06453">
      <w:pPr>
        <w:widowControl w:val="0"/>
        <w:tabs>
          <w:tab w:val="left" w:pos="142"/>
        </w:tabs>
        <w:overflowPunct w:val="0"/>
        <w:autoSpaceDE w:val="0"/>
        <w:autoSpaceDN w:val="0"/>
        <w:adjustRightInd w:val="0"/>
        <w:spacing w:after="0" w:line="276" w:lineRule="auto"/>
        <w:ind w:right="-234"/>
        <w:jc w:val="both"/>
        <w:rPr>
          <w:rFonts w:ascii="Arial Narrow" w:eastAsia="Times New Roman" w:hAnsi="Arial Narrow" w:cs="Arial"/>
          <w:lang w:val="es-ES_tradnl" w:eastAsia="es-ES"/>
        </w:rPr>
      </w:pPr>
      <w:r w:rsidRPr="00F06453">
        <w:rPr>
          <w:rFonts w:ascii="Arial Narrow" w:eastAsia="Times New Roman" w:hAnsi="Arial Narrow" w:cs="Arial"/>
          <w:b/>
          <w:lang w:val="es-ES_tradnl" w:eastAsia="es-ES"/>
        </w:rPr>
        <w:t xml:space="preserve">c. </w:t>
      </w:r>
      <w:r w:rsidR="00502485" w:rsidRPr="00F06453">
        <w:rPr>
          <w:rFonts w:ascii="Arial Narrow" w:eastAsia="Times New Roman" w:hAnsi="Arial Narrow" w:cs="Arial"/>
          <w:b/>
          <w:lang w:val="es-ES_tradnl" w:eastAsia="es-ES"/>
        </w:rPr>
        <w:t xml:space="preserve">SUBASTA </w:t>
      </w:r>
      <w:r w:rsidR="00502485" w:rsidRPr="00F06453">
        <w:rPr>
          <w:rFonts w:ascii="Arial Narrow" w:eastAsia="Times New Roman" w:hAnsi="Arial Narrow" w:cs="Arial"/>
          <w:lang w:val="es-ES_tradnl" w:eastAsia="es-ES"/>
        </w:rPr>
        <w:t xml:space="preserve"> </w:t>
      </w:r>
    </w:p>
    <w:p w14:paraId="676EBAD9" w14:textId="7A4219AC" w:rsidR="007E4E86" w:rsidRDefault="007E4E86" w:rsidP="00F06453">
      <w:pPr>
        <w:widowControl w:val="0"/>
        <w:tabs>
          <w:tab w:val="left" w:pos="142"/>
          <w:tab w:val="left" w:pos="426"/>
          <w:tab w:val="left" w:pos="567"/>
        </w:tabs>
        <w:overflowPunct w:val="0"/>
        <w:autoSpaceDE w:val="0"/>
        <w:autoSpaceDN w:val="0"/>
        <w:adjustRightInd w:val="0"/>
        <w:spacing w:after="0" w:line="276" w:lineRule="auto"/>
        <w:ind w:right="-234"/>
        <w:jc w:val="both"/>
        <w:rPr>
          <w:rFonts w:ascii="Arial Narrow" w:eastAsia="Times New Roman" w:hAnsi="Arial Narrow" w:cs="Arial"/>
          <w:lang w:val="es-ES_tradnl" w:eastAsia="es-ES"/>
        </w:rPr>
      </w:pPr>
    </w:p>
    <w:p w14:paraId="55F6B30A" w14:textId="1C8CA45A" w:rsidR="00831A63" w:rsidRDefault="00831A63" w:rsidP="00831A63">
      <w:pPr>
        <w:widowControl w:val="0"/>
        <w:tabs>
          <w:tab w:val="left" w:pos="142"/>
          <w:tab w:val="left" w:pos="426"/>
          <w:tab w:val="left" w:pos="567"/>
        </w:tabs>
        <w:overflowPunct w:val="0"/>
        <w:autoSpaceDE w:val="0"/>
        <w:autoSpaceDN w:val="0"/>
        <w:adjustRightInd w:val="0"/>
        <w:spacing w:after="0" w:line="276" w:lineRule="auto"/>
        <w:ind w:right="-234"/>
        <w:jc w:val="both"/>
        <w:rPr>
          <w:rFonts w:ascii="Arial Narrow" w:eastAsia="Times New Roman" w:hAnsi="Arial Narrow" w:cs="Arial"/>
          <w:lang w:val="es-ES_tradnl" w:eastAsia="es-ES"/>
        </w:rPr>
      </w:pPr>
      <w:r w:rsidRPr="00831A63">
        <w:rPr>
          <w:rFonts w:ascii="Arial Narrow" w:eastAsia="Times New Roman" w:hAnsi="Arial Narrow" w:cs="Arial"/>
          <w:lang w:val="es-ES_tradnl" w:eastAsia="es-ES"/>
        </w:rPr>
        <w:t>Cuando resulten dos (2) o más proponentes habilitados</w:t>
      </w:r>
      <w:r w:rsidR="00A7782F">
        <w:rPr>
          <w:rFonts w:ascii="Arial Narrow" w:eastAsia="Times New Roman" w:hAnsi="Arial Narrow" w:cs="Arial"/>
          <w:lang w:val="es-ES_tradnl" w:eastAsia="es-ES"/>
        </w:rPr>
        <w:t xml:space="preserve"> para cada ítem</w:t>
      </w:r>
      <w:r w:rsidRPr="00831A63">
        <w:rPr>
          <w:rFonts w:ascii="Arial Narrow" w:eastAsia="Times New Roman" w:hAnsi="Arial Narrow" w:cs="Arial"/>
          <w:lang w:val="es-ES_tradnl" w:eastAsia="es-ES"/>
        </w:rPr>
        <w:t>, se realizará la subasta</w:t>
      </w:r>
      <w:r>
        <w:rPr>
          <w:rFonts w:ascii="Arial Narrow" w:eastAsia="Times New Roman" w:hAnsi="Arial Narrow" w:cs="Arial"/>
          <w:lang w:val="es-ES_tradnl" w:eastAsia="es-ES"/>
        </w:rPr>
        <w:t xml:space="preserve"> </w:t>
      </w:r>
      <w:r w:rsidRPr="00831A63">
        <w:rPr>
          <w:rFonts w:ascii="Arial Narrow" w:eastAsia="Times New Roman" w:hAnsi="Arial Narrow" w:cs="Arial"/>
          <w:lang w:val="es-ES_tradnl" w:eastAsia="es-ES"/>
        </w:rPr>
        <w:t>inversa electrónica, en la cual se procederá a la apertura del Sobre 2 –Económico</w:t>
      </w:r>
      <w:r>
        <w:rPr>
          <w:rFonts w:ascii="Arial Narrow" w:eastAsia="Times New Roman" w:hAnsi="Arial Narrow" w:cs="Arial"/>
          <w:lang w:val="es-ES_tradnl" w:eastAsia="es-ES"/>
        </w:rPr>
        <w:t xml:space="preserve"> </w:t>
      </w:r>
      <w:r w:rsidRPr="00831A63">
        <w:rPr>
          <w:rFonts w:ascii="Arial Narrow" w:eastAsia="Times New Roman" w:hAnsi="Arial Narrow" w:cs="Arial"/>
          <w:lang w:val="es-ES_tradnl" w:eastAsia="es-ES"/>
        </w:rPr>
        <w:t>de cada una de las propuestas habilitadas de conformidad con lo señalado en el</w:t>
      </w:r>
      <w:r>
        <w:rPr>
          <w:rFonts w:ascii="Arial Narrow" w:eastAsia="Times New Roman" w:hAnsi="Arial Narrow" w:cs="Arial"/>
          <w:lang w:val="es-ES_tradnl" w:eastAsia="es-ES"/>
        </w:rPr>
        <w:t xml:space="preserve"> </w:t>
      </w:r>
      <w:r w:rsidRPr="00831A63">
        <w:rPr>
          <w:rFonts w:ascii="Arial Narrow" w:eastAsia="Times New Roman" w:hAnsi="Arial Narrow" w:cs="Arial"/>
          <w:lang w:val="es-ES_tradnl" w:eastAsia="es-ES"/>
        </w:rPr>
        <w:t>artículo 2.2.1.2.1.2.2 y 2.2.1.2.1.2.5.del Decreto 1082 de 2015 y en atención a que</w:t>
      </w:r>
      <w:r>
        <w:rPr>
          <w:rFonts w:ascii="Arial Narrow" w:eastAsia="Times New Roman" w:hAnsi="Arial Narrow" w:cs="Arial"/>
          <w:lang w:val="es-ES_tradnl" w:eastAsia="es-ES"/>
        </w:rPr>
        <w:t xml:space="preserve"> </w:t>
      </w:r>
      <w:r w:rsidRPr="00831A63">
        <w:rPr>
          <w:rFonts w:ascii="Arial Narrow" w:eastAsia="Times New Roman" w:hAnsi="Arial Narrow" w:cs="Arial"/>
          <w:lang w:val="es-ES_tradnl" w:eastAsia="es-ES"/>
        </w:rPr>
        <w:t>el medio utilizado para la realización de la subasta electrónica es la plataforma</w:t>
      </w:r>
      <w:r>
        <w:rPr>
          <w:rFonts w:ascii="Arial Narrow" w:eastAsia="Times New Roman" w:hAnsi="Arial Narrow" w:cs="Arial"/>
          <w:lang w:val="es-ES_tradnl" w:eastAsia="es-ES"/>
        </w:rPr>
        <w:t xml:space="preserve"> </w:t>
      </w:r>
      <w:r w:rsidRPr="00831A63">
        <w:rPr>
          <w:rFonts w:ascii="Arial Narrow" w:eastAsia="Times New Roman" w:hAnsi="Arial Narrow" w:cs="Arial"/>
          <w:lang w:val="es-ES_tradnl" w:eastAsia="es-ES"/>
        </w:rPr>
        <w:t>transaccional SECOP II, la entidad para la realización de la misma se ceñirá a lo</w:t>
      </w:r>
      <w:r>
        <w:rPr>
          <w:rFonts w:ascii="Arial Narrow" w:eastAsia="Times New Roman" w:hAnsi="Arial Narrow" w:cs="Arial"/>
          <w:lang w:val="es-ES_tradnl" w:eastAsia="es-ES"/>
        </w:rPr>
        <w:t xml:space="preserve"> </w:t>
      </w:r>
      <w:r w:rsidRPr="00831A63">
        <w:rPr>
          <w:rFonts w:ascii="Arial Narrow" w:eastAsia="Times New Roman" w:hAnsi="Arial Narrow" w:cs="Arial"/>
          <w:lang w:val="es-ES_tradnl" w:eastAsia="es-ES"/>
        </w:rPr>
        <w:t>dispuesto en la primera y segunda parte de la Guía para hacer un Proceso de</w:t>
      </w:r>
      <w:r>
        <w:rPr>
          <w:rFonts w:ascii="Arial Narrow" w:eastAsia="Times New Roman" w:hAnsi="Arial Narrow" w:cs="Arial"/>
          <w:lang w:val="es-ES_tradnl" w:eastAsia="es-ES"/>
        </w:rPr>
        <w:t xml:space="preserve"> </w:t>
      </w:r>
      <w:r w:rsidRPr="00831A63">
        <w:rPr>
          <w:rFonts w:ascii="Arial Narrow" w:eastAsia="Times New Roman" w:hAnsi="Arial Narrow" w:cs="Arial"/>
          <w:lang w:val="es-ES_tradnl" w:eastAsia="es-ES"/>
        </w:rPr>
        <w:t>Selección Abreviada con Subasta en el SECOP II (versión 3), la cual puede ser</w:t>
      </w:r>
      <w:r>
        <w:rPr>
          <w:rFonts w:ascii="Arial Narrow" w:eastAsia="Times New Roman" w:hAnsi="Arial Narrow" w:cs="Arial"/>
          <w:lang w:val="es-ES_tradnl" w:eastAsia="es-ES"/>
        </w:rPr>
        <w:t xml:space="preserve"> </w:t>
      </w:r>
      <w:r w:rsidRPr="00831A63">
        <w:rPr>
          <w:rFonts w:ascii="Arial Narrow" w:eastAsia="Times New Roman" w:hAnsi="Arial Narrow" w:cs="Arial"/>
          <w:lang w:val="es-ES_tradnl" w:eastAsia="es-ES"/>
        </w:rPr>
        <w:t>consultada en el los siguientes links:</w:t>
      </w:r>
    </w:p>
    <w:p w14:paraId="03F993F2" w14:textId="77777777" w:rsidR="00831A63" w:rsidRPr="00831A63" w:rsidRDefault="00831A63" w:rsidP="00831A63">
      <w:pPr>
        <w:widowControl w:val="0"/>
        <w:tabs>
          <w:tab w:val="left" w:pos="142"/>
          <w:tab w:val="left" w:pos="426"/>
          <w:tab w:val="left" w:pos="567"/>
        </w:tabs>
        <w:overflowPunct w:val="0"/>
        <w:autoSpaceDE w:val="0"/>
        <w:autoSpaceDN w:val="0"/>
        <w:adjustRightInd w:val="0"/>
        <w:spacing w:after="0" w:line="276" w:lineRule="auto"/>
        <w:ind w:right="-234"/>
        <w:jc w:val="both"/>
        <w:rPr>
          <w:rFonts w:ascii="Arial Narrow" w:eastAsia="Times New Roman" w:hAnsi="Arial Narrow" w:cs="Arial"/>
          <w:lang w:val="es-ES_tradnl" w:eastAsia="es-ES"/>
        </w:rPr>
      </w:pPr>
    </w:p>
    <w:p w14:paraId="3E8FF1B0" w14:textId="525D10B5" w:rsidR="00831A63" w:rsidRPr="003E2D1E" w:rsidRDefault="00F57C04" w:rsidP="00831A63">
      <w:pPr>
        <w:widowControl w:val="0"/>
        <w:tabs>
          <w:tab w:val="left" w:pos="142"/>
          <w:tab w:val="left" w:pos="426"/>
          <w:tab w:val="left" w:pos="567"/>
        </w:tabs>
        <w:overflowPunct w:val="0"/>
        <w:autoSpaceDE w:val="0"/>
        <w:autoSpaceDN w:val="0"/>
        <w:adjustRightInd w:val="0"/>
        <w:spacing w:after="0" w:line="276" w:lineRule="auto"/>
        <w:ind w:right="-234"/>
        <w:jc w:val="both"/>
        <w:rPr>
          <w:rFonts w:ascii="Arial Narrow" w:eastAsia="Times New Roman" w:hAnsi="Arial Narrow" w:cs="Arial"/>
          <w:lang w:val="en-US" w:eastAsia="es-ES"/>
        </w:rPr>
      </w:pPr>
      <w:hyperlink r:id="rId15" w:history="1">
        <w:r w:rsidR="00831A63" w:rsidRPr="003E2D1E">
          <w:rPr>
            <w:rStyle w:val="Hipervnculo"/>
            <w:rFonts w:ascii="Arial Narrow" w:eastAsia="Times New Roman" w:hAnsi="Arial Narrow" w:cs="Arial"/>
            <w:lang w:val="en-US" w:eastAsia="es-ES"/>
          </w:rPr>
          <w:t>https://www.colombiacompra.gov.co/sites/cce_public/files/cce_documentos/guia_suba sta_p1.pdf</w:t>
        </w:r>
      </w:hyperlink>
      <w:r w:rsidR="00831A63" w:rsidRPr="003E2D1E">
        <w:rPr>
          <w:rFonts w:ascii="Arial Narrow" w:eastAsia="Times New Roman" w:hAnsi="Arial Narrow" w:cs="Arial"/>
          <w:lang w:val="en-US" w:eastAsia="es-ES"/>
        </w:rPr>
        <w:t xml:space="preserve"> </w:t>
      </w:r>
    </w:p>
    <w:p w14:paraId="54DFC488" w14:textId="356F5AA5" w:rsidR="00831A63" w:rsidRPr="003E2D1E" w:rsidRDefault="00F57C04" w:rsidP="00831A63">
      <w:pPr>
        <w:widowControl w:val="0"/>
        <w:tabs>
          <w:tab w:val="left" w:pos="142"/>
          <w:tab w:val="left" w:pos="426"/>
          <w:tab w:val="left" w:pos="567"/>
        </w:tabs>
        <w:overflowPunct w:val="0"/>
        <w:autoSpaceDE w:val="0"/>
        <w:autoSpaceDN w:val="0"/>
        <w:adjustRightInd w:val="0"/>
        <w:spacing w:after="0" w:line="276" w:lineRule="auto"/>
        <w:ind w:right="-234"/>
        <w:jc w:val="both"/>
        <w:rPr>
          <w:rFonts w:ascii="Arial Narrow" w:eastAsia="Times New Roman" w:hAnsi="Arial Narrow" w:cs="Arial"/>
          <w:lang w:val="en-US" w:eastAsia="es-ES"/>
        </w:rPr>
      </w:pPr>
      <w:hyperlink r:id="rId16" w:history="1">
        <w:r w:rsidR="00831A63" w:rsidRPr="003E2D1E">
          <w:rPr>
            <w:rStyle w:val="Hipervnculo"/>
            <w:rFonts w:ascii="Arial Narrow" w:eastAsia="Times New Roman" w:hAnsi="Arial Narrow" w:cs="Arial"/>
            <w:lang w:val="en-US" w:eastAsia="es-ES"/>
          </w:rPr>
          <w:t>https://www.colombiacompra.gov.co/sites/cce_public/files/cce_documentos/guia_suba sta_p2_r.pdf</w:t>
        </w:r>
      </w:hyperlink>
      <w:r w:rsidR="00831A63" w:rsidRPr="003E2D1E">
        <w:rPr>
          <w:rFonts w:ascii="Arial Narrow" w:eastAsia="Times New Roman" w:hAnsi="Arial Narrow" w:cs="Arial"/>
          <w:lang w:val="en-US" w:eastAsia="es-ES"/>
        </w:rPr>
        <w:t xml:space="preserve"> </w:t>
      </w:r>
    </w:p>
    <w:p w14:paraId="7C20E996" w14:textId="77777777" w:rsidR="00831A63" w:rsidRPr="003E2D1E" w:rsidRDefault="00831A63" w:rsidP="00F06453">
      <w:pPr>
        <w:widowControl w:val="0"/>
        <w:tabs>
          <w:tab w:val="left" w:pos="142"/>
          <w:tab w:val="left" w:pos="426"/>
          <w:tab w:val="left" w:pos="567"/>
        </w:tabs>
        <w:overflowPunct w:val="0"/>
        <w:autoSpaceDE w:val="0"/>
        <w:autoSpaceDN w:val="0"/>
        <w:adjustRightInd w:val="0"/>
        <w:spacing w:after="0" w:line="276" w:lineRule="auto"/>
        <w:ind w:right="-234"/>
        <w:jc w:val="both"/>
        <w:rPr>
          <w:rFonts w:ascii="Arial Narrow" w:eastAsia="Times New Roman" w:hAnsi="Arial Narrow" w:cs="Arial"/>
          <w:lang w:val="en-US" w:eastAsia="es-ES"/>
        </w:rPr>
      </w:pPr>
    </w:p>
    <w:p w14:paraId="12A069E0" w14:textId="77777777" w:rsidR="007E4E86" w:rsidRPr="00F06453" w:rsidRDefault="007E4E86" w:rsidP="00816537">
      <w:pPr>
        <w:widowControl w:val="0"/>
        <w:tabs>
          <w:tab w:val="left" w:pos="-142"/>
          <w:tab w:val="left" w:pos="0"/>
          <w:tab w:val="left" w:pos="142"/>
        </w:tabs>
        <w:overflowPunct w:val="0"/>
        <w:autoSpaceDE w:val="0"/>
        <w:autoSpaceDN w:val="0"/>
        <w:adjustRightInd w:val="0"/>
        <w:spacing w:after="0" w:line="276" w:lineRule="auto"/>
        <w:ind w:right="-234"/>
        <w:jc w:val="both"/>
        <w:textAlignment w:val="baseline"/>
        <w:rPr>
          <w:rFonts w:ascii="Arial Narrow" w:eastAsia="Times New Roman" w:hAnsi="Arial Narrow" w:cs="Arial"/>
          <w:b/>
          <w:bCs/>
          <w:lang w:val="es-ES_tradnl" w:eastAsia="es-ES"/>
        </w:rPr>
      </w:pPr>
      <w:r w:rsidRPr="00F06453">
        <w:rPr>
          <w:rFonts w:ascii="Arial Narrow" w:eastAsia="Times New Roman" w:hAnsi="Arial Narrow" w:cs="Arial"/>
          <w:b/>
          <w:bCs/>
          <w:lang w:val="es-ES_tradnl" w:eastAsia="es-ES"/>
        </w:rPr>
        <w:t>Desarrollo de la Subasta</w:t>
      </w:r>
    </w:p>
    <w:p w14:paraId="2F0A70BF" w14:textId="6CF10EAD" w:rsidR="007E4E86" w:rsidRDefault="007E4E86" w:rsidP="00F06453">
      <w:pPr>
        <w:widowControl w:val="0"/>
        <w:tabs>
          <w:tab w:val="left" w:pos="-142"/>
          <w:tab w:val="left" w:pos="0"/>
          <w:tab w:val="left" w:pos="142"/>
        </w:tabs>
        <w:overflowPunct w:val="0"/>
        <w:autoSpaceDE w:val="0"/>
        <w:autoSpaceDN w:val="0"/>
        <w:adjustRightInd w:val="0"/>
        <w:spacing w:after="0" w:line="276" w:lineRule="auto"/>
        <w:ind w:left="360" w:right="-234"/>
        <w:jc w:val="both"/>
        <w:textAlignment w:val="baseline"/>
        <w:rPr>
          <w:rFonts w:ascii="Arial Narrow" w:eastAsia="Times New Roman" w:hAnsi="Arial Narrow" w:cs="Arial"/>
          <w:lang w:val="es-ES_tradnl" w:eastAsia="es-ES"/>
        </w:rPr>
      </w:pPr>
    </w:p>
    <w:p w14:paraId="23407341" w14:textId="5E431527" w:rsidR="00831A63" w:rsidRPr="00543571" w:rsidRDefault="00831A63" w:rsidP="003E2D1E">
      <w:pPr>
        <w:pStyle w:val="Prrafodelista"/>
        <w:widowControl w:val="0"/>
        <w:numPr>
          <w:ilvl w:val="0"/>
          <w:numId w:val="25"/>
        </w:numPr>
        <w:tabs>
          <w:tab w:val="left" w:pos="-142"/>
          <w:tab w:val="left" w:pos="0"/>
          <w:tab w:val="left" w:pos="426"/>
        </w:tabs>
        <w:overflowPunct w:val="0"/>
        <w:autoSpaceDE w:val="0"/>
        <w:autoSpaceDN w:val="0"/>
        <w:adjustRightInd w:val="0"/>
        <w:spacing w:line="276" w:lineRule="auto"/>
        <w:ind w:left="426" w:right="-234" w:hanging="426"/>
        <w:jc w:val="both"/>
        <w:textAlignment w:val="baseline"/>
        <w:rPr>
          <w:rFonts w:ascii="Arial Narrow" w:hAnsi="Arial Narrow" w:cs="Arial"/>
          <w:sz w:val="22"/>
          <w:szCs w:val="22"/>
          <w:lang w:val="es-ES_tradnl"/>
        </w:rPr>
      </w:pPr>
      <w:r w:rsidRPr="00543571">
        <w:rPr>
          <w:rFonts w:ascii="Arial Narrow" w:hAnsi="Arial Narrow" w:cs="Arial"/>
          <w:sz w:val="22"/>
          <w:szCs w:val="22"/>
          <w:lang w:val="es-ES_tradnl"/>
        </w:rPr>
        <w:t>Luego de responder las observaciones al informe de habilitación, la entidad indicar</w:t>
      </w:r>
      <w:r w:rsidR="00543571" w:rsidRPr="00543571">
        <w:rPr>
          <w:rFonts w:ascii="Arial Narrow" w:hAnsi="Arial Narrow" w:cs="Arial"/>
          <w:sz w:val="22"/>
          <w:szCs w:val="22"/>
          <w:lang w:val="es-ES_tradnl"/>
        </w:rPr>
        <w:t>á</w:t>
      </w:r>
      <w:r w:rsidRPr="00543571">
        <w:rPr>
          <w:rFonts w:ascii="Arial Narrow" w:hAnsi="Arial Narrow" w:cs="Arial"/>
          <w:sz w:val="22"/>
          <w:szCs w:val="22"/>
          <w:lang w:val="es-ES_tradnl"/>
        </w:rPr>
        <w:t xml:space="preserve"> cuáles ofertas cumplieron con los requisitos habilitantes y técnicos exigidos en el proceso</w:t>
      </w:r>
      <w:r w:rsidR="00A7782F">
        <w:rPr>
          <w:rFonts w:ascii="Arial Narrow" w:hAnsi="Arial Narrow" w:cs="Arial"/>
          <w:sz w:val="22"/>
          <w:szCs w:val="22"/>
          <w:lang w:val="es-ES_tradnl"/>
        </w:rPr>
        <w:t xml:space="preserve"> para cada ítem</w:t>
      </w:r>
      <w:r w:rsidRPr="00543571">
        <w:rPr>
          <w:rFonts w:ascii="Arial Narrow" w:hAnsi="Arial Narrow" w:cs="Arial"/>
          <w:sz w:val="22"/>
          <w:szCs w:val="22"/>
          <w:lang w:val="es-ES_tradnl"/>
        </w:rPr>
        <w:t xml:space="preserve"> y excluir</w:t>
      </w:r>
      <w:r w:rsidR="00543571" w:rsidRPr="00543571">
        <w:rPr>
          <w:rFonts w:ascii="Arial Narrow" w:hAnsi="Arial Narrow" w:cs="Arial"/>
          <w:sz w:val="22"/>
          <w:szCs w:val="22"/>
          <w:lang w:val="es-ES_tradnl"/>
        </w:rPr>
        <w:t>á</w:t>
      </w:r>
      <w:r w:rsidRPr="00543571">
        <w:rPr>
          <w:rFonts w:ascii="Arial Narrow" w:hAnsi="Arial Narrow" w:cs="Arial"/>
          <w:sz w:val="22"/>
          <w:szCs w:val="22"/>
          <w:lang w:val="es-ES_tradnl"/>
        </w:rPr>
        <w:t xml:space="preserve"> las ofertas que no hayan cumplido con los requisitos habilitantes jurídicos, técnicos y financieros exigidos por la Entidad para el presente proceso de selección</w:t>
      </w:r>
      <w:r w:rsidR="00A7782F">
        <w:rPr>
          <w:rFonts w:ascii="Arial Narrow" w:hAnsi="Arial Narrow" w:cs="Arial"/>
          <w:sz w:val="22"/>
          <w:szCs w:val="22"/>
          <w:lang w:val="es-ES_tradnl"/>
        </w:rPr>
        <w:t xml:space="preserve"> para cada ítem</w:t>
      </w:r>
      <w:r w:rsidRPr="00543571">
        <w:rPr>
          <w:rFonts w:ascii="Arial Narrow" w:hAnsi="Arial Narrow" w:cs="Arial"/>
          <w:sz w:val="22"/>
          <w:szCs w:val="22"/>
          <w:lang w:val="es-ES_tradnl"/>
        </w:rPr>
        <w:t xml:space="preserve">. </w:t>
      </w:r>
      <w:r w:rsidR="00543571" w:rsidRPr="00543571">
        <w:rPr>
          <w:rFonts w:ascii="Arial Narrow" w:hAnsi="Arial Narrow" w:cs="Arial"/>
          <w:sz w:val="22"/>
          <w:szCs w:val="22"/>
          <w:lang w:val="es-ES_tradnl"/>
        </w:rPr>
        <w:tab/>
      </w:r>
    </w:p>
    <w:p w14:paraId="7E1738AB" w14:textId="6C684068" w:rsidR="00543571" w:rsidRDefault="00831A63" w:rsidP="00543571">
      <w:pPr>
        <w:pStyle w:val="Prrafodelista"/>
        <w:widowControl w:val="0"/>
        <w:numPr>
          <w:ilvl w:val="0"/>
          <w:numId w:val="25"/>
        </w:numPr>
        <w:tabs>
          <w:tab w:val="left" w:pos="-142"/>
          <w:tab w:val="left" w:pos="0"/>
          <w:tab w:val="left" w:pos="426"/>
        </w:tabs>
        <w:overflowPunct w:val="0"/>
        <w:autoSpaceDE w:val="0"/>
        <w:autoSpaceDN w:val="0"/>
        <w:adjustRightInd w:val="0"/>
        <w:spacing w:line="276" w:lineRule="auto"/>
        <w:ind w:left="426" w:right="-234" w:hanging="426"/>
        <w:jc w:val="both"/>
        <w:textAlignment w:val="baseline"/>
        <w:rPr>
          <w:rFonts w:ascii="Arial Narrow" w:hAnsi="Arial Narrow" w:cs="Arial"/>
          <w:sz w:val="22"/>
          <w:szCs w:val="22"/>
          <w:lang w:val="es-ES_tradnl"/>
        </w:rPr>
      </w:pPr>
      <w:r w:rsidRPr="00831A63">
        <w:rPr>
          <w:rFonts w:ascii="Arial Narrow" w:hAnsi="Arial Narrow" w:cs="Arial"/>
          <w:sz w:val="22"/>
          <w:szCs w:val="22"/>
          <w:lang w:val="es-ES_tradnl"/>
        </w:rPr>
        <w:t>La Entidad abrirá el sobre económico de las ofertas habilitadas</w:t>
      </w:r>
      <w:r w:rsidR="00A7782F">
        <w:rPr>
          <w:rFonts w:ascii="Arial Narrow" w:hAnsi="Arial Narrow" w:cs="Arial"/>
          <w:sz w:val="22"/>
          <w:szCs w:val="22"/>
          <w:lang w:val="es-ES_tradnl"/>
        </w:rPr>
        <w:t xml:space="preserve"> para cada ítem</w:t>
      </w:r>
      <w:r w:rsidRPr="00831A63">
        <w:rPr>
          <w:rFonts w:ascii="Arial Narrow" w:hAnsi="Arial Narrow" w:cs="Arial"/>
          <w:sz w:val="22"/>
          <w:szCs w:val="22"/>
          <w:lang w:val="es-ES_tradnl"/>
        </w:rPr>
        <w:t>.</w:t>
      </w:r>
    </w:p>
    <w:p w14:paraId="19B7A800" w14:textId="3EFE68D7" w:rsidR="00543571" w:rsidRPr="00543571" w:rsidRDefault="005238ED" w:rsidP="00543571">
      <w:pPr>
        <w:pStyle w:val="Prrafodelista"/>
        <w:widowControl w:val="0"/>
        <w:numPr>
          <w:ilvl w:val="0"/>
          <w:numId w:val="25"/>
        </w:numPr>
        <w:tabs>
          <w:tab w:val="left" w:pos="-142"/>
          <w:tab w:val="left" w:pos="0"/>
          <w:tab w:val="left" w:pos="426"/>
        </w:tabs>
        <w:overflowPunct w:val="0"/>
        <w:autoSpaceDE w:val="0"/>
        <w:autoSpaceDN w:val="0"/>
        <w:adjustRightInd w:val="0"/>
        <w:spacing w:line="276" w:lineRule="auto"/>
        <w:ind w:left="426" w:right="-234" w:hanging="426"/>
        <w:jc w:val="both"/>
        <w:textAlignment w:val="baseline"/>
        <w:rPr>
          <w:rFonts w:ascii="Arial Narrow" w:hAnsi="Arial Narrow" w:cs="Arial"/>
          <w:sz w:val="22"/>
          <w:szCs w:val="22"/>
          <w:lang w:val="es-ES_tradnl"/>
        </w:rPr>
      </w:pPr>
      <w:r w:rsidRPr="00543571">
        <w:rPr>
          <w:rFonts w:ascii="Arial Narrow" w:hAnsi="Arial Narrow" w:cs="Arial"/>
          <w:sz w:val="22"/>
          <w:szCs w:val="22"/>
          <w:lang w:val="es-ES_tradnl"/>
        </w:rPr>
        <w:t xml:space="preserve">De conformidad con lo dispuesto en el pliego de condiciones en la fecha y hora establecida en el CRONOGRAMA DEL PROCESO definido en el SECOP II, se abrirán los sobres que contienen las propuestas económicas </w:t>
      </w:r>
      <w:r w:rsidR="00A7782F">
        <w:rPr>
          <w:rFonts w:ascii="Arial Narrow" w:hAnsi="Arial Narrow" w:cs="Arial"/>
          <w:sz w:val="22"/>
          <w:szCs w:val="22"/>
          <w:lang w:val="es-ES_tradnl"/>
        </w:rPr>
        <w:t xml:space="preserve">para cada ítem </w:t>
      </w:r>
      <w:r w:rsidR="00543571" w:rsidRPr="00543571">
        <w:rPr>
          <w:rFonts w:ascii="Arial Narrow" w:hAnsi="Arial Narrow" w:cs="Arial"/>
          <w:sz w:val="22"/>
          <w:szCs w:val="22"/>
          <w:lang w:val="es-ES_tradnl"/>
        </w:rPr>
        <w:t>y confirmará la admisión de los Proponentes habilitados para que puedan participar en la subasta</w:t>
      </w:r>
      <w:r w:rsidR="00A7782F">
        <w:rPr>
          <w:rFonts w:ascii="Arial Narrow" w:hAnsi="Arial Narrow" w:cs="Arial"/>
          <w:sz w:val="22"/>
          <w:szCs w:val="22"/>
          <w:lang w:val="es-ES_tradnl"/>
        </w:rPr>
        <w:t xml:space="preserve"> </w:t>
      </w:r>
      <w:r w:rsidR="00A7782F">
        <w:rPr>
          <w:rFonts w:ascii="Arial Narrow" w:hAnsi="Arial Narrow" w:cs="Arial"/>
          <w:sz w:val="22"/>
          <w:szCs w:val="22"/>
          <w:lang w:val="es-ES_tradnl"/>
        </w:rPr>
        <w:t>para cada ítem</w:t>
      </w:r>
      <w:r w:rsidR="00543571" w:rsidRPr="00543571">
        <w:rPr>
          <w:rFonts w:ascii="Arial Narrow" w:hAnsi="Arial Narrow" w:cs="Arial"/>
          <w:sz w:val="22"/>
          <w:szCs w:val="22"/>
          <w:lang w:val="es-ES_tradnl"/>
        </w:rPr>
        <w:t xml:space="preserve">, </w:t>
      </w:r>
      <w:r w:rsidR="00543571">
        <w:rPr>
          <w:rFonts w:ascii="Arial Narrow" w:hAnsi="Arial Narrow" w:cs="Arial"/>
          <w:sz w:val="22"/>
          <w:szCs w:val="22"/>
          <w:lang w:val="es-ES_tradnl"/>
        </w:rPr>
        <w:t>r</w:t>
      </w:r>
      <w:r w:rsidR="00543571" w:rsidRPr="00543571">
        <w:rPr>
          <w:rFonts w:ascii="Arial Narrow" w:hAnsi="Arial Narrow" w:cs="Arial"/>
          <w:sz w:val="22"/>
          <w:szCs w:val="22"/>
          <w:lang w:val="es-ES_tradnl"/>
        </w:rPr>
        <w:t>azón por la cual solo los proponentes cuyas ofertas fueron marcadas como “Admitidas” podrán participar en la subasta.</w:t>
      </w:r>
    </w:p>
    <w:p w14:paraId="5D45F28A" w14:textId="778D62AE" w:rsidR="005238ED" w:rsidRPr="00F06453" w:rsidRDefault="00543571" w:rsidP="00831A63">
      <w:pPr>
        <w:pStyle w:val="Prrafodelista"/>
        <w:widowControl w:val="0"/>
        <w:numPr>
          <w:ilvl w:val="0"/>
          <w:numId w:val="25"/>
        </w:numPr>
        <w:tabs>
          <w:tab w:val="left" w:pos="-142"/>
          <w:tab w:val="left" w:pos="0"/>
          <w:tab w:val="left" w:pos="426"/>
        </w:tabs>
        <w:overflowPunct w:val="0"/>
        <w:autoSpaceDE w:val="0"/>
        <w:autoSpaceDN w:val="0"/>
        <w:adjustRightInd w:val="0"/>
        <w:spacing w:line="276" w:lineRule="auto"/>
        <w:ind w:left="426" w:right="-234" w:hanging="426"/>
        <w:jc w:val="both"/>
        <w:textAlignment w:val="baseline"/>
        <w:rPr>
          <w:rFonts w:ascii="Arial Narrow" w:hAnsi="Arial Narrow" w:cs="Arial"/>
          <w:sz w:val="22"/>
          <w:szCs w:val="22"/>
          <w:lang w:val="es-ES_tradnl"/>
        </w:rPr>
      </w:pPr>
      <w:r>
        <w:rPr>
          <w:rFonts w:ascii="Arial Narrow" w:hAnsi="Arial Narrow" w:cs="Arial"/>
          <w:sz w:val="22"/>
          <w:szCs w:val="22"/>
          <w:lang w:val="es-ES_tradnl"/>
        </w:rPr>
        <w:t xml:space="preserve">La </w:t>
      </w:r>
      <w:r w:rsidR="005238ED" w:rsidRPr="00F06453">
        <w:rPr>
          <w:rFonts w:ascii="Arial Narrow" w:hAnsi="Arial Narrow" w:cs="Arial"/>
          <w:sz w:val="22"/>
          <w:szCs w:val="22"/>
          <w:lang w:val="es-ES_tradnl"/>
        </w:rPr>
        <w:t xml:space="preserve">Entidad procederá a verificar que las ofertas no superen el VALOR DEL PRESUPUESTO (INCLUIDO IVA) </w:t>
      </w:r>
      <w:r w:rsidR="00A7782F">
        <w:rPr>
          <w:rFonts w:ascii="Arial Narrow" w:hAnsi="Arial Narrow" w:cs="Arial"/>
          <w:sz w:val="22"/>
          <w:szCs w:val="22"/>
          <w:lang w:val="es-ES_tradnl"/>
        </w:rPr>
        <w:t xml:space="preserve">PARA CADA ÍTEM </w:t>
      </w:r>
      <w:r w:rsidR="005238ED" w:rsidRPr="00F06453">
        <w:rPr>
          <w:rFonts w:ascii="Arial Narrow" w:hAnsi="Arial Narrow" w:cs="Arial"/>
          <w:sz w:val="22"/>
          <w:szCs w:val="22"/>
          <w:lang w:val="es-ES_tradnl"/>
        </w:rPr>
        <w:t>establecido para el presente proceso, previa corrección de errores e imprecisiones de tipo aritmético y demás consideraciones dispuestas en el pliego de condiciones. El valor corregido si a ello hubiere lugar, será el que se tomará para efectos de la oferta económica inicial y como base para adelantar el proceso de subasta.</w:t>
      </w:r>
    </w:p>
    <w:p w14:paraId="39EE1FBB" w14:textId="25DB5C8B" w:rsidR="005238ED" w:rsidRPr="00F06453" w:rsidRDefault="005238ED" w:rsidP="00831A63">
      <w:pPr>
        <w:pStyle w:val="Prrafodelista"/>
        <w:widowControl w:val="0"/>
        <w:numPr>
          <w:ilvl w:val="0"/>
          <w:numId w:val="25"/>
        </w:numPr>
        <w:tabs>
          <w:tab w:val="left" w:pos="-142"/>
          <w:tab w:val="left" w:pos="0"/>
          <w:tab w:val="left" w:pos="426"/>
        </w:tabs>
        <w:overflowPunct w:val="0"/>
        <w:autoSpaceDE w:val="0"/>
        <w:autoSpaceDN w:val="0"/>
        <w:adjustRightInd w:val="0"/>
        <w:spacing w:line="276" w:lineRule="auto"/>
        <w:ind w:left="426" w:right="-234" w:hanging="426"/>
        <w:jc w:val="both"/>
        <w:textAlignment w:val="baseline"/>
        <w:rPr>
          <w:rFonts w:ascii="Arial Narrow" w:hAnsi="Arial Narrow" w:cs="Arial"/>
          <w:sz w:val="22"/>
          <w:szCs w:val="22"/>
          <w:lang w:val="es-ES_tradnl"/>
        </w:rPr>
      </w:pPr>
      <w:r w:rsidRPr="00F06453">
        <w:rPr>
          <w:rFonts w:ascii="Arial Narrow" w:hAnsi="Arial Narrow" w:cs="Arial"/>
          <w:sz w:val="22"/>
          <w:szCs w:val="22"/>
          <w:lang w:val="es-ES_tradnl"/>
        </w:rPr>
        <w:t>La subasta dará inicio en la fecha y hora señalada en el cronograma</w:t>
      </w:r>
      <w:r w:rsidR="00A7782F">
        <w:rPr>
          <w:rFonts w:ascii="Arial Narrow" w:hAnsi="Arial Narrow" w:cs="Arial"/>
          <w:sz w:val="22"/>
          <w:szCs w:val="22"/>
          <w:lang w:val="es-ES_tradnl"/>
        </w:rPr>
        <w:t xml:space="preserve"> </w:t>
      </w:r>
      <w:r w:rsidRPr="00F06453">
        <w:rPr>
          <w:rFonts w:ascii="Arial Narrow" w:hAnsi="Arial Narrow" w:cs="Arial"/>
          <w:sz w:val="22"/>
          <w:szCs w:val="22"/>
          <w:lang w:val="es-ES_tradnl"/>
        </w:rPr>
        <w:t>y se realizará de acuerdo con la configuración establecida en la plataforma virtual de Colombia Compra eficiente SECOP II y la guía para hacer un proceso de Selección abreviada con subasta en el SECOP II.</w:t>
      </w:r>
    </w:p>
    <w:p w14:paraId="1350143D" w14:textId="013A2945" w:rsidR="005238ED" w:rsidRDefault="005238ED" w:rsidP="00831A63">
      <w:pPr>
        <w:pStyle w:val="Prrafodelista"/>
        <w:widowControl w:val="0"/>
        <w:numPr>
          <w:ilvl w:val="0"/>
          <w:numId w:val="25"/>
        </w:numPr>
        <w:tabs>
          <w:tab w:val="left" w:pos="-142"/>
          <w:tab w:val="left" w:pos="0"/>
          <w:tab w:val="left" w:pos="426"/>
        </w:tabs>
        <w:overflowPunct w:val="0"/>
        <w:autoSpaceDE w:val="0"/>
        <w:autoSpaceDN w:val="0"/>
        <w:adjustRightInd w:val="0"/>
        <w:spacing w:line="276" w:lineRule="auto"/>
        <w:ind w:left="426" w:right="-234" w:hanging="426"/>
        <w:jc w:val="both"/>
        <w:textAlignment w:val="baseline"/>
        <w:rPr>
          <w:rFonts w:ascii="Arial Narrow" w:hAnsi="Arial Narrow" w:cs="Arial"/>
          <w:sz w:val="22"/>
          <w:szCs w:val="22"/>
          <w:lang w:val="es-ES_tradnl"/>
        </w:rPr>
      </w:pPr>
      <w:r w:rsidRPr="00F06453">
        <w:rPr>
          <w:rFonts w:ascii="Arial Narrow" w:hAnsi="Arial Narrow" w:cs="Arial"/>
          <w:sz w:val="22"/>
          <w:szCs w:val="22"/>
          <w:lang w:val="es-ES_tradnl"/>
        </w:rPr>
        <w:t>Los oferentes habilitados podrán acceder a la subasta autenticándose a través del SECOP II, en este momento ningún proponente podrá subsanar documentos habilitantes.</w:t>
      </w:r>
    </w:p>
    <w:p w14:paraId="7E9FAB04" w14:textId="64731F22" w:rsidR="00543571" w:rsidRDefault="00543571" w:rsidP="00831A63">
      <w:pPr>
        <w:pStyle w:val="Prrafodelista"/>
        <w:widowControl w:val="0"/>
        <w:numPr>
          <w:ilvl w:val="0"/>
          <w:numId w:val="25"/>
        </w:numPr>
        <w:tabs>
          <w:tab w:val="left" w:pos="-142"/>
          <w:tab w:val="left" w:pos="0"/>
          <w:tab w:val="left" w:pos="426"/>
        </w:tabs>
        <w:overflowPunct w:val="0"/>
        <w:autoSpaceDE w:val="0"/>
        <w:autoSpaceDN w:val="0"/>
        <w:adjustRightInd w:val="0"/>
        <w:spacing w:line="276" w:lineRule="auto"/>
        <w:ind w:left="426" w:right="-234" w:hanging="426"/>
        <w:jc w:val="both"/>
        <w:textAlignment w:val="baseline"/>
        <w:rPr>
          <w:rFonts w:ascii="Arial Narrow" w:hAnsi="Arial Narrow" w:cs="Arial"/>
          <w:sz w:val="22"/>
          <w:szCs w:val="22"/>
          <w:lang w:val="es-ES_tradnl"/>
        </w:rPr>
      </w:pPr>
      <w:r w:rsidRPr="00543571">
        <w:rPr>
          <w:rFonts w:ascii="Arial Narrow" w:hAnsi="Arial Narrow" w:cs="Arial"/>
          <w:sz w:val="22"/>
          <w:szCs w:val="22"/>
          <w:lang w:val="es-ES_tradnl"/>
        </w:rPr>
        <w:lastRenderedPageBreak/>
        <w:t>La subasta iniciará automáticamente cuando se cumpla la fecha de inicio y cada vez que un proveedor hace un nuevo lance, el valor y la posición relacionada se actualizarán, la duración de la subasta electrónica será de treinta (30) minutos</w:t>
      </w:r>
      <w:r w:rsidR="00B812B0">
        <w:rPr>
          <w:rFonts w:ascii="Arial Narrow" w:hAnsi="Arial Narrow" w:cs="Arial"/>
          <w:sz w:val="22"/>
          <w:szCs w:val="22"/>
          <w:lang w:val="es-ES_tradnl"/>
        </w:rPr>
        <w:t>, la cual podrá extenderse si se presenta dentro de los dos últimos minutos un lance que mejore la oferta</w:t>
      </w:r>
      <w:r w:rsidRPr="00543571">
        <w:rPr>
          <w:rFonts w:ascii="Arial Narrow" w:hAnsi="Arial Narrow" w:cs="Arial"/>
          <w:sz w:val="22"/>
          <w:szCs w:val="22"/>
          <w:lang w:val="es-ES_tradnl"/>
        </w:rPr>
        <w:t xml:space="preserve">. </w:t>
      </w:r>
    </w:p>
    <w:p w14:paraId="2F4DF191" w14:textId="4DFC11E2" w:rsidR="00543571" w:rsidRPr="00F06453" w:rsidRDefault="00543571" w:rsidP="00831A63">
      <w:pPr>
        <w:pStyle w:val="Prrafodelista"/>
        <w:widowControl w:val="0"/>
        <w:numPr>
          <w:ilvl w:val="0"/>
          <w:numId w:val="25"/>
        </w:numPr>
        <w:tabs>
          <w:tab w:val="left" w:pos="-142"/>
          <w:tab w:val="left" w:pos="0"/>
          <w:tab w:val="left" w:pos="426"/>
        </w:tabs>
        <w:overflowPunct w:val="0"/>
        <w:autoSpaceDE w:val="0"/>
        <w:autoSpaceDN w:val="0"/>
        <w:adjustRightInd w:val="0"/>
        <w:spacing w:line="276" w:lineRule="auto"/>
        <w:ind w:left="426" w:right="-234" w:hanging="426"/>
        <w:jc w:val="both"/>
        <w:textAlignment w:val="baseline"/>
        <w:rPr>
          <w:rFonts w:ascii="Arial Narrow" w:hAnsi="Arial Narrow" w:cs="Arial"/>
          <w:sz w:val="22"/>
          <w:szCs w:val="22"/>
          <w:lang w:val="es-ES_tradnl"/>
        </w:rPr>
      </w:pPr>
      <w:r w:rsidRPr="00543571">
        <w:rPr>
          <w:rFonts w:ascii="Arial Narrow" w:hAnsi="Arial Narrow" w:cs="Arial"/>
          <w:sz w:val="22"/>
          <w:szCs w:val="22"/>
          <w:lang w:val="es-ES_tradnl"/>
        </w:rPr>
        <w:t xml:space="preserve">Los proponentes a través de la plataforma del SECOP II, harán su lance de mejora de la propuesta económica correspondiente, el cual no podrá ser inferior al </w:t>
      </w:r>
      <w:r>
        <w:rPr>
          <w:rFonts w:ascii="Arial Narrow" w:hAnsi="Arial Narrow" w:cs="Arial"/>
          <w:sz w:val="22"/>
          <w:szCs w:val="22"/>
          <w:lang w:val="es-ES_tradnl"/>
        </w:rPr>
        <w:t>cinco</w:t>
      </w:r>
      <w:r w:rsidRPr="00543571">
        <w:rPr>
          <w:rFonts w:ascii="Arial Narrow" w:hAnsi="Arial Narrow" w:cs="Arial"/>
          <w:sz w:val="22"/>
          <w:szCs w:val="22"/>
          <w:lang w:val="es-ES_tradnl"/>
        </w:rPr>
        <w:t xml:space="preserve"> por ciento (</w:t>
      </w:r>
      <w:r>
        <w:rPr>
          <w:rFonts w:ascii="Arial Narrow" w:hAnsi="Arial Narrow" w:cs="Arial"/>
          <w:sz w:val="22"/>
          <w:szCs w:val="22"/>
          <w:lang w:val="es-ES_tradnl"/>
        </w:rPr>
        <w:t>5</w:t>
      </w:r>
      <w:r w:rsidRPr="00543571">
        <w:rPr>
          <w:rFonts w:ascii="Arial Narrow" w:hAnsi="Arial Narrow" w:cs="Arial"/>
          <w:sz w:val="22"/>
          <w:szCs w:val="22"/>
          <w:lang w:val="es-ES_tradnl"/>
        </w:rPr>
        <w:t>%) del menor valor de la oferta económica de la ronda anterior.</w:t>
      </w:r>
    </w:p>
    <w:p w14:paraId="6FFB3EFC" w14:textId="77777777" w:rsidR="005238ED" w:rsidRPr="00F06453" w:rsidRDefault="005238ED" w:rsidP="00831A63">
      <w:pPr>
        <w:pStyle w:val="Prrafodelista"/>
        <w:widowControl w:val="0"/>
        <w:numPr>
          <w:ilvl w:val="0"/>
          <w:numId w:val="25"/>
        </w:numPr>
        <w:tabs>
          <w:tab w:val="left" w:pos="-142"/>
          <w:tab w:val="left" w:pos="0"/>
          <w:tab w:val="left" w:pos="426"/>
        </w:tabs>
        <w:overflowPunct w:val="0"/>
        <w:autoSpaceDE w:val="0"/>
        <w:autoSpaceDN w:val="0"/>
        <w:adjustRightInd w:val="0"/>
        <w:spacing w:line="276" w:lineRule="auto"/>
        <w:ind w:left="426" w:right="-234" w:hanging="426"/>
        <w:jc w:val="both"/>
        <w:textAlignment w:val="baseline"/>
        <w:rPr>
          <w:rFonts w:ascii="Arial Narrow" w:hAnsi="Arial Narrow" w:cs="Arial"/>
          <w:sz w:val="22"/>
          <w:szCs w:val="22"/>
          <w:lang w:val="es-ES_tradnl"/>
        </w:rPr>
      </w:pPr>
      <w:r w:rsidRPr="00F06453">
        <w:rPr>
          <w:rFonts w:ascii="Arial Narrow" w:hAnsi="Arial Narrow" w:cs="Arial"/>
          <w:sz w:val="22"/>
          <w:szCs w:val="22"/>
          <w:lang w:val="es-ES_tradnl"/>
        </w:rPr>
        <w:t>Si en el curso de la subasta inversa electrónica se presentan fallas técnicas que impidan a los oferentes presentar sus Lances, los proponentes deberán informar a la Entidad con el fin de analizar la necesidad de suspender el evento y cuando la falla técnica haya sido superada la Entidad estatal podrá reiniciar la subasta o cancelarla según sea el caso.</w:t>
      </w:r>
    </w:p>
    <w:p w14:paraId="7858355F" w14:textId="77777777" w:rsidR="005238ED" w:rsidRPr="00F06453" w:rsidRDefault="005238ED" w:rsidP="00831A63">
      <w:pPr>
        <w:pStyle w:val="Prrafodelista"/>
        <w:widowControl w:val="0"/>
        <w:numPr>
          <w:ilvl w:val="0"/>
          <w:numId w:val="25"/>
        </w:numPr>
        <w:tabs>
          <w:tab w:val="left" w:pos="-142"/>
          <w:tab w:val="left" w:pos="0"/>
          <w:tab w:val="left" w:pos="426"/>
        </w:tabs>
        <w:overflowPunct w:val="0"/>
        <w:autoSpaceDE w:val="0"/>
        <w:autoSpaceDN w:val="0"/>
        <w:adjustRightInd w:val="0"/>
        <w:spacing w:line="276" w:lineRule="auto"/>
        <w:ind w:left="426" w:right="-234" w:hanging="426"/>
        <w:jc w:val="both"/>
        <w:textAlignment w:val="baseline"/>
        <w:rPr>
          <w:rFonts w:ascii="Arial Narrow" w:hAnsi="Arial Narrow" w:cs="Arial"/>
          <w:sz w:val="22"/>
          <w:szCs w:val="22"/>
          <w:lang w:val="es-ES_tradnl"/>
        </w:rPr>
      </w:pPr>
      <w:r w:rsidRPr="00F06453">
        <w:rPr>
          <w:rFonts w:ascii="Arial Narrow" w:hAnsi="Arial Narrow" w:cs="Arial"/>
          <w:sz w:val="22"/>
          <w:szCs w:val="22"/>
          <w:lang w:val="es-ES_tradnl"/>
        </w:rPr>
        <w:t>Si por causas imputables al oferente o a su proveedor de soluciones de tecnología de la información y telecomunicaciones, durante la subasta inversa electrónica la conexión con el sistema se pierde, la subasta continuará y la Entidad Estatal entiende que el proveedor que pierde su conexión ha desistido de participar en la misma de conformidad con lo establecido en el artículo 2.2.1.2.1.2.6 del Decreto 1082 de 2015.</w:t>
      </w:r>
    </w:p>
    <w:p w14:paraId="3C787AD1" w14:textId="77777777" w:rsidR="005238ED" w:rsidRPr="00F06453" w:rsidRDefault="005238ED" w:rsidP="00831A63">
      <w:pPr>
        <w:pStyle w:val="Prrafodelista"/>
        <w:widowControl w:val="0"/>
        <w:numPr>
          <w:ilvl w:val="0"/>
          <w:numId w:val="25"/>
        </w:numPr>
        <w:tabs>
          <w:tab w:val="left" w:pos="-142"/>
          <w:tab w:val="left" w:pos="0"/>
          <w:tab w:val="left" w:pos="426"/>
        </w:tabs>
        <w:overflowPunct w:val="0"/>
        <w:autoSpaceDE w:val="0"/>
        <w:autoSpaceDN w:val="0"/>
        <w:adjustRightInd w:val="0"/>
        <w:spacing w:line="276" w:lineRule="auto"/>
        <w:ind w:left="426" w:right="-234" w:hanging="426"/>
        <w:jc w:val="both"/>
        <w:textAlignment w:val="baseline"/>
        <w:rPr>
          <w:rFonts w:ascii="Arial Narrow" w:hAnsi="Arial Narrow" w:cs="Arial"/>
          <w:sz w:val="22"/>
          <w:szCs w:val="22"/>
          <w:lang w:val="es-ES_tradnl"/>
        </w:rPr>
      </w:pPr>
      <w:r w:rsidRPr="00F06453">
        <w:rPr>
          <w:rFonts w:ascii="Arial Narrow" w:hAnsi="Arial Narrow" w:cs="Arial"/>
          <w:sz w:val="22"/>
          <w:szCs w:val="22"/>
          <w:lang w:val="es-ES_tradnl"/>
        </w:rPr>
        <w:t>Los oferentes habilitados que participen en el evento subasta electrónica deberán acceder a la misma a través de sus propios recursos. La ENTIDAD, no provee conexiones desde sus instalaciones para este evento.</w:t>
      </w:r>
    </w:p>
    <w:p w14:paraId="4FC2537D" w14:textId="77777777" w:rsidR="005238ED" w:rsidRPr="00F06453" w:rsidRDefault="005238ED" w:rsidP="00831A63">
      <w:pPr>
        <w:pStyle w:val="Prrafodelista"/>
        <w:widowControl w:val="0"/>
        <w:numPr>
          <w:ilvl w:val="0"/>
          <w:numId w:val="25"/>
        </w:numPr>
        <w:tabs>
          <w:tab w:val="left" w:pos="-142"/>
          <w:tab w:val="left" w:pos="0"/>
          <w:tab w:val="left" w:pos="426"/>
        </w:tabs>
        <w:overflowPunct w:val="0"/>
        <w:autoSpaceDE w:val="0"/>
        <w:autoSpaceDN w:val="0"/>
        <w:adjustRightInd w:val="0"/>
        <w:spacing w:line="276" w:lineRule="auto"/>
        <w:ind w:left="426" w:right="-234" w:hanging="426"/>
        <w:jc w:val="both"/>
        <w:textAlignment w:val="baseline"/>
        <w:rPr>
          <w:rFonts w:ascii="Arial Narrow" w:hAnsi="Arial Narrow" w:cs="Arial"/>
          <w:sz w:val="22"/>
          <w:szCs w:val="22"/>
          <w:lang w:val="es-ES_tradnl"/>
        </w:rPr>
      </w:pPr>
      <w:r w:rsidRPr="00F06453">
        <w:rPr>
          <w:rFonts w:ascii="Arial Narrow" w:hAnsi="Arial Narrow" w:cs="Arial"/>
          <w:sz w:val="22"/>
          <w:szCs w:val="22"/>
          <w:lang w:val="es-ES_tradnl"/>
        </w:rPr>
        <w:t>El precio de arranque de la subasta inversa electrónica será el menor de los ofrecidos por los oferentes que resulten habilitados para participar en el evento.</w:t>
      </w:r>
    </w:p>
    <w:p w14:paraId="4640C077" w14:textId="77777777" w:rsidR="005238ED" w:rsidRPr="00F06453" w:rsidRDefault="005238ED" w:rsidP="00831A63">
      <w:pPr>
        <w:pStyle w:val="Prrafodelista"/>
        <w:widowControl w:val="0"/>
        <w:numPr>
          <w:ilvl w:val="0"/>
          <w:numId w:val="25"/>
        </w:numPr>
        <w:tabs>
          <w:tab w:val="left" w:pos="-142"/>
          <w:tab w:val="left" w:pos="0"/>
          <w:tab w:val="left" w:pos="426"/>
        </w:tabs>
        <w:overflowPunct w:val="0"/>
        <w:autoSpaceDE w:val="0"/>
        <w:autoSpaceDN w:val="0"/>
        <w:adjustRightInd w:val="0"/>
        <w:spacing w:line="276" w:lineRule="auto"/>
        <w:ind w:left="426" w:right="-234" w:hanging="426"/>
        <w:jc w:val="both"/>
        <w:textAlignment w:val="baseline"/>
        <w:rPr>
          <w:rFonts w:ascii="Arial Narrow" w:hAnsi="Arial Narrow" w:cs="Arial"/>
          <w:sz w:val="22"/>
          <w:szCs w:val="22"/>
          <w:lang w:val="es-ES_tradnl"/>
        </w:rPr>
      </w:pPr>
      <w:r w:rsidRPr="00F06453">
        <w:rPr>
          <w:rFonts w:ascii="Arial Narrow" w:hAnsi="Arial Narrow" w:cs="Arial"/>
          <w:sz w:val="22"/>
          <w:szCs w:val="22"/>
          <w:lang w:val="es-ES_tradnl"/>
        </w:rPr>
        <w:t xml:space="preserve">Los oferentes habilitados para participar en la subasta presentarán sus posturas de precio electrónicamente a través del SECOP II. </w:t>
      </w:r>
      <w:r w:rsidRPr="00F06453">
        <w:rPr>
          <w:rFonts w:ascii="Arial Narrow" w:hAnsi="Arial Narrow" w:cs="Arial"/>
          <w:b/>
          <w:bCs/>
          <w:sz w:val="22"/>
          <w:szCs w:val="22"/>
          <w:lang w:val="es-ES_tradnl"/>
        </w:rPr>
        <w:t>Para que sea válido cada lance deberá, reflejar el margen mínimo de mejora de oferta.</w:t>
      </w:r>
      <w:r w:rsidRPr="00F06453">
        <w:rPr>
          <w:rFonts w:ascii="Arial Narrow" w:hAnsi="Arial Narrow" w:cs="Arial"/>
          <w:sz w:val="22"/>
          <w:szCs w:val="22"/>
          <w:lang w:val="es-ES_tradnl"/>
        </w:rPr>
        <w:t xml:space="preserve"> Es importante tener en cuenta que el oferente deberá realizar sus lances aplicando para ello dicho margen mínimo a su ultimo lance. Lo anterior sin perjuicio de que el oferente establezca realizar un lance por un margen mayor.</w:t>
      </w:r>
    </w:p>
    <w:p w14:paraId="79C5D5DB" w14:textId="77777777" w:rsidR="00281FA9" w:rsidRPr="00F06453" w:rsidRDefault="005238ED" w:rsidP="00831A63">
      <w:pPr>
        <w:pStyle w:val="Prrafodelista"/>
        <w:widowControl w:val="0"/>
        <w:numPr>
          <w:ilvl w:val="0"/>
          <w:numId w:val="25"/>
        </w:numPr>
        <w:tabs>
          <w:tab w:val="left" w:pos="-142"/>
          <w:tab w:val="left" w:pos="0"/>
          <w:tab w:val="left" w:pos="426"/>
        </w:tabs>
        <w:overflowPunct w:val="0"/>
        <w:autoSpaceDE w:val="0"/>
        <w:autoSpaceDN w:val="0"/>
        <w:adjustRightInd w:val="0"/>
        <w:spacing w:line="276" w:lineRule="auto"/>
        <w:ind w:left="426" w:right="-234" w:hanging="426"/>
        <w:jc w:val="both"/>
        <w:textAlignment w:val="baseline"/>
        <w:rPr>
          <w:rFonts w:ascii="Arial Narrow" w:hAnsi="Arial Narrow" w:cs="Arial"/>
          <w:sz w:val="22"/>
          <w:szCs w:val="22"/>
          <w:lang w:val="es-ES_tradnl"/>
        </w:rPr>
      </w:pPr>
      <w:r w:rsidRPr="00F06453">
        <w:rPr>
          <w:rFonts w:ascii="Arial Narrow" w:hAnsi="Arial Narrow" w:cs="Arial"/>
          <w:sz w:val="22"/>
          <w:szCs w:val="22"/>
          <w:lang w:val="es-ES_tradnl"/>
        </w:rPr>
        <w:t>En el evento que la Entidad observe que un proponente no respeta el margen mínimo en alguno de los Lances, se indicará a través del Chat que este Lance no es válido en concordancia con lo establecido en el Decreto 1082 de 2015.</w:t>
      </w:r>
    </w:p>
    <w:p w14:paraId="30AED2C8" w14:textId="77777777" w:rsidR="00281FA9" w:rsidRPr="00F06453" w:rsidRDefault="005238ED" w:rsidP="00831A63">
      <w:pPr>
        <w:pStyle w:val="Prrafodelista"/>
        <w:widowControl w:val="0"/>
        <w:numPr>
          <w:ilvl w:val="0"/>
          <w:numId w:val="25"/>
        </w:numPr>
        <w:tabs>
          <w:tab w:val="left" w:pos="-142"/>
          <w:tab w:val="left" w:pos="0"/>
          <w:tab w:val="left" w:pos="426"/>
        </w:tabs>
        <w:overflowPunct w:val="0"/>
        <w:autoSpaceDE w:val="0"/>
        <w:autoSpaceDN w:val="0"/>
        <w:adjustRightInd w:val="0"/>
        <w:spacing w:line="276" w:lineRule="auto"/>
        <w:ind w:left="426" w:right="-234" w:hanging="426"/>
        <w:jc w:val="both"/>
        <w:textAlignment w:val="baseline"/>
        <w:rPr>
          <w:rFonts w:ascii="Arial Narrow" w:hAnsi="Arial Narrow" w:cs="Arial"/>
          <w:sz w:val="22"/>
          <w:szCs w:val="22"/>
          <w:lang w:val="es-ES_tradnl"/>
        </w:rPr>
      </w:pPr>
      <w:r w:rsidRPr="00F06453">
        <w:rPr>
          <w:rFonts w:ascii="Arial Narrow" w:hAnsi="Arial Narrow" w:cs="Arial"/>
          <w:sz w:val="22"/>
          <w:szCs w:val="22"/>
          <w:lang w:val="es-ES_tradnl"/>
        </w:rPr>
        <w:t xml:space="preserve">El chat no será tenido en cuenta para presentar o corregir lances no válidos, por lo que en caso de informar a través de mensaje que algún lance no es válido, este proponente que hizo el lance no valido, ya sea porque él mismo lo manifiesta, o porque no respeta el margen mínimo de mejora, </w:t>
      </w:r>
      <w:r w:rsidRPr="00F06453">
        <w:rPr>
          <w:rFonts w:ascii="Arial Narrow" w:hAnsi="Arial Narrow" w:cs="Arial"/>
          <w:b/>
          <w:bCs/>
          <w:sz w:val="22"/>
          <w:szCs w:val="22"/>
          <w:lang w:val="es-ES_tradnl"/>
        </w:rPr>
        <w:t>no podrán continuar haciendo lances</w:t>
      </w:r>
      <w:r w:rsidRPr="00F06453">
        <w:rPr>
          <w:rFonts w:ascii="Arial Narrow" w:hAnsi="Arial Narrow" w:cs="Arial"/>
          <w:sz w:val="22"/>
          <w:szCs w:val="22"/>
          <w:lang w:val="es-ES_tradnl"/>
        </w:rPr>
        <w:t xml:space="preserve"> caso en el cual la Entidad informará a los demás participantes y tomará como propuesta económica de este proponente el último lance válido presentado durante el evento de subasta</w:t>
      </w:r>
      <w:r w:rsidR="00281FA9" w:rsidRPr="00F06453">
        <w:rPr>
          <w:rFonts w:ascii="Arial Narrow" w:hAnsi="Arial Narrow" w:cs="Arial"/>
          <w:sz w:val="22"/>
          <w:szCs w:val="22"/>
          <w:lang w:val="es-ES_tradnl"/>
        </w:rPr>
        <w:t>.</w:t>
      </w:r>
    </w:p>
    <w:p w14:paraId="6F30F9B9" w14:textId="77777777" w:rsidR="009E5F3F" w:rsidRPr="00F06453" w:rsidRDefault="005238ED" w:rsidP="00831A63">
      <w:pPr>
        <w:pStyle w:val="Prrafodelista"/>
        <w:widowControl w:val="0"/>
        <w:numPr>
          <w:ilvl w:val="0"/>
          <w:numId w:val="25"/>
        </w:numPr>
        <w:tabs>
          <w:tab w:val="left" w:pos="-142"/>
          <w:tab w:val="left" w:pos="0"/>
          <w:tab w:val="left" w:pos="426"/>
        </w:tabs>
        <w:overflowPunct w:val="0"/>
        <w:autoSpaceDE w:val="0"/>
        <w:autoSpaceDN w:val="0"/>
        <w:adjustRightInd w:val="0"/>
        <w:spacing w:line="276" w:lineRule="auto"/>
        <w:ind w:left="426" w:right="-234" w:hanging="426"/>
        <w:jc w:val="both"/>
        <w:textAlignment w:val="baseline"/>
        <w:rPr>
          <w:rFonts w:ascii="Arial Narrow" w:hAnsi="Arial Narrow" w:cs="Arial"/>
          <w:sz w:val="22"/>
          <w:szCs w:val="22"/>
          <w:lang w:val="es-ES_tradnl"/>
        </w:rPr>
      </w:pPr>
      <w:r w:rsidRPr="00F06453">
        <w:rPr>
          <w:rFonts w:ascii="Arial Narrow" w:hAnsi="Arial Narrow" w:cs="Arial"/>
          <w:sz w:val="22"/>
          <w:szCs w:val="22"/>
          <w:lang w:val="es-ES_tradnl"/>
        </w:rPr>
        <w:t xml:space="preserve">La subasta continuará con el último lance válido, independientemente de la posición que ocupe, toda vez que si el que está en primer (1) lugar en la posición, hizo un lance no valido, la plataforma lo sigue visualizando con la primera posición. </w:t>
      </w:r>
      <w:r w:rsidRPr="00F06453">
        <w:rPr>
          <w:rFonts w:ascii="Arial Narrow" w:hAnsi="Arial Narrow" w:cs="Arial"/>
          <w:b/>
          <w:bCs/>
          <w:sz w:val="22"/>
          <w:szCs w:val="22"/>
          <w:lang w:val="es-ES_tradnl"/>
        </w:rPr>
        <w:t>Durante el evento de subasta, al terminar la presentación de cada lance, la Entidad informará por medio del chat el valor de cada menor Lance válido sin especificar quien lo presentó.</w:t>
      </w:r>
    </w:p>
    <w:p w14:paraId="15FB89F5" w14:textId="77777777" w:rsidR="009E5F3F" w:rsidRPr="00F06453" w:rsidRDefault="005238ED" w:rsidP="00831A63">
      <w:pPr>
        <w:pStyle w:val="Prrafodelista"/>
        <w:widowControl w:val="0"/>
        <w:numPr>
          <w:ilvl w:val="0"/>
          <w:numId w:val="25"/>
        </w:numPr>
        <w:tabs>
          <w:tab w:val="left" w:pos="-142"/>
          <w:tab w:val="left" w:pos="0"/>
          <w:tab w:val="left" w:pos="426"/>
        </w:tabs>
        <w:overflowPunct w:val="0"/>
        <w:autoSpaceDE w:val="0"/>
        <w:autoSpaceDN w:val="0"/>
        <w:adjustRightInd w:val="0"/>
        <w:spacing w:line="276" w:lineRule="auto"/>
        <w:ind w:left="426" w:right="-234" w:hanging="426"/>
        <w:jc w:val="both"/>
        <w:textAlignment w:val="baseline"/>
        <w:rPr>
          <w:rFonts w:ascii="Arial Narrow" w:hAnsi="Arial Narrow" w:cs="Arial"/>
          <w:sz w:val="22"/>
          <w:szCs w:val="22"/>
          <w:lang w:val="es-ES_tradnl"/>
        </w:rPr>
      </w:pPr>
      <w:r w:rsidRPr="00F06453">
        <w:rPr>
          <w:rFonts w:ascii="Arial Narrow" w:hAnsi="Arial Narrow" w:cs="Arial"/>
          <w:sz w:val="22"/>
          <w:szCs w:val="22"/>
          <w:lang w:val="es-ES_tradnl"/>
        </w:rPr>
        <w:t xml:space="preserve">El evento de subasta permite al oferente conocer el valor de sus ofertas y su posición frente a los demás </w:t>
      </w:r>
      <w:r w:rsidRPr="00F06453">
        <w:rPr>
          <w:rFonts w:ascii="Arial Narrow" w:hAnsi="Arial Narrow" w:cs="Arial"/>
          <w:sz w:val="22"/>
          <w:szCs w:val="22"/>
          <w:lang w:val="es-ES_tradnl"/>
        </w:rPr>
        <w:lastRenderedPageBreak/>
        <w:t>oferentes. Para que el oferente al momento de iniciar la subasta pueda tener conocimiento de su posición, necesariamente deberá hacer un lance.</w:t>
      </w:r>
    </w:p>
    <w:p w14:paraId="51BEC0CA" w14:textId="77777777" w:rsidR="009E5F3F" w:rsidRPr="00F06453" w:rsidRDefault="005238ED" w:rsidP="00831A63">
      <w:pPr>
        <w:pStyle w:val="Prrafodelista"/>
        <w:widowControl w:val="0"/>
        <w:numPr>
          <w:ilvl w:val="0"/>
          <w:numId w:val="25"/>
        </w:numPr>
        <w:tabs>
          <w:tab w:val="left" w:pos="-142"/>
          <w:tab w:val="left" w:pos="0"/>
          <w:tab w:val="left" w:pos="426"/>
        </w:tabs>
        <w:overflowPunct w:val="0"/>
        <w:autoSpaceDE w:val="0"/>
        <w:autoSpaceDN w:val="0"/>
        <w:adjustRightInd w:val="0"/>
        <w:spacing w:line="276" w:lineRule="auto"/>
        <w:ind w:left="426" w:right="-234" w:hanging="426"/>
        <w:jc w:val="both"/>
        <w:textAlignment w:val="baseline"/>
        <w:rPr>
          <w:rFonts w:ascii="Arial Narrow" w:hAnsi="Arial Narrow" w:cs="Arial"/>
          <w:sz w:val="22"/>
          <w:szCs w:val="22"/>
          <w:lang w:val="es-ES_tradnl"/>
        </w:rPr>
      </w:pPr>
      <w:r w:rsidRPr="00F06453">
        <w:rPr>
          <w:rFonts w:ascii="Arial Narrow" w:hAnsi="Arial Narrow" w:cs="Arial"/>
          <w:sz w:val="22"/>
          <w:szCs w:val="22"/>
          <w:lang w:val="es-ES_tradnl"/>
        </w:rPr>
        <w:t>Si en el curso de la subasta electrónica dos o más oferentes presentan una postura del mismo valor, la herramienta tendrá la capacidad de establecer cual oferente envió cronológicamente primero dicha postura; para determinar esto la herramienta utiliza una certificación electrónica. La Superintendencia de Industria y Comercio certificara a la Entidad para la prestación de este servicio, la cual garantiza legalmente el momento exacto en que se reciben las posturas en el sistema.</w:t>
      </w:r>
    </w:p>
    <w:p w14:paraId="10BBF721" w14:textId="77777777" w:rsidR="009E5F3F" w:rsidRPr="00F06453" w:rsidRDefault="005238ED" w:rsidP="00831A63">
      <w:pPr>
        <w:pStyle w:val="Prrafodelista"/>
        <w:widowControl w:val="0"/>
        <w:numPr>
          <w:ilvl w:val="0"/>
          <w:numId w:val="25"/>
        </w:numPr>
        <w:tabs>
          <w:tab w:val="left" w:pos="-142"/>
          <w:tab w:val="left" w:pos="0"/>
          <w:tab w:val="left" w:pos="426"/>
        </w:tabs>
        <w:overflowPunct w:val="0"/>
        <w:autoSpaceDE w:val="0"/>
        <w:autoSpaceDN w:val="0"/>
        <w:adjustRightInd w:val="0"/>
        <w:spacing w:line="276" w:lineRule="auto"/>
        <w:ind w:left="426" w:right="-234" w:hanging="426"/>
        <w:jc w:val="both"/>
        <w:textAlignment w:val="baseline"/>
        <w:rPr>
          <w:rFonts w:ascii="Arial Narrow" w:hAnsi="Arial Narrow" w:cs="Arial"/>
          <w:sz w:val="22"/>
          <w:szCs w:val="22"/>
          <w:lang w:val="es-ES_tradnl"/>
        </w:rPr>
      </w:pPr>
      <w:r w:rsidRPr="00F06453">
        <w:rPr>
          <w:rFonts w:ascii="Arial Narrow" w:hAnsi="Arial Narrow" w:cs="Arial"/>
          <w:sz w:val="22"/>
          <w:szCs w:val="22"/>
          <w:lang w:val="es-ES_tradnl"/>
        </w:rPr>
        <w:t>De igual manera, si dos o más oferentes resultaran en la posición número uno (1) con lances exactamente iguales se aplicará como criterio de desempate lo descrito en el numeral 9 del artículo 2.2.1.2.1.2.2. del Decreto 1082 de 2015, el cual determina: "...la entidad estatal debe seleccionar al oferente que presentó el menor precio inicial, en concordancia con lo señalado en el artículo 2.2.1.1.2.2.9, numeral del 1 al 5 del mismo Decreto.</w:t>
      </w:r>
    </w:p>
    <w:p w14:paraId="2CBE1E05" w14:textId="4D731FBF" w:rsidR="005238ED" w:rsidRPr="00F06453" w:rsidRDefault="005238ED" w:rsidP="00831A63">
      <w:pPr>
        <w:pStyle w:val="Prrafodelista"/>
        <w:widowControl w:val="0"/>
        <w:numPr>
          <w:ilvl w:val="0"/>
          <w:numId w:val="25"/>
        </w:numPr>
        <w:tabs>
          <w:tab w:val="left" w:pos="-142"/>
          <w:tab w:val="left" w:pos="0"/>
          <w:tab w:val="left" w:pos="426"/>
        </w:tabs>
        <w:overflowPunct w:val="0"/>
        <w:autoSpaceDE w:val="0"/>
        <w:autoSpaceDN w:val="0"/>
        <w:adjustRightInd w:val="0"/>
        <w:spacing w:line="276" w:lineRule="auto"/>
        <w:ind w:left="426" w:right="-234" w:hanging="426"/>
        <w:jc w:val="both"/>
        <w:textAlignment w:val="baseline"/>
        <w:rPr>
          <w:rFonts w:ascii="Arial Narrow" w:hAnsi="Arial Narrow" w:cs="Arial"/>
          <w:sz w:val="22"/>
          <w:szCs w:val="22"/>
          <w:lang w:val="es-ES_tradnl"/>
        </w:rPr>
      </w:pPr>
      <w:r w:rsidRPr="00F06453">
        <w:rPr>
          <w:rFonts w:ascii="Arial Narrow" w:hAnsi="Arial Narrow" w:cs="Arial"/>
          <w:sz w:val="22"/>
          <w:szCs w:val="22"/>
          <w:lang w:val="es-ES_tradnl"/>
        </w:rPr>
        <w:t>Conforme avanza la subasta electrónica, al llevar a cabo un lance, los oferentes serán informados por parte del sistema de la recepción de su postura y la confirmación de su valor, así como de la ubicación en que se encuentra su propuesta.</w:t>
      </w:r>
    </w:p>
    <w:p w14:paraId="5495C0DF" w14:textId="15E62E28" w:rsidR="009E5F3F" w:rsidRPr="00F06453" w:rsidRDefault="009E5F3F" w:rsidP="00831A63">
      <w:pPr>
        <w:pStyle w:val="Prrafodelista"/>
        <w:widowControl w:val="0"/>
        <w:numPr>
          <w:ilvl w:val="0"/>
          <w:numId w:val="25"/>
        </w:numPr>
        <w:tabs>
          <w:tab w:val="left" w:pos="-142"/>
          <w:tab w:val="left" w:pos="0"/>
          <w:tab w:val="left" w:pos="426"/>
        </w:tabs>
        <w:overflowPunct w:val="0"/>
        <w:autoSpaceDE w:val="0"/>
        <w:autoSpaceDN w:val="0"/>
        <w:adjustRightInd w:val="0"/>
        <w:spacing w:line="276" w:lineRule="auto"/>
        <w:ind w:left="426" w:right="-234" w:hanging="426"/>
        <w:jc w:val="both"/>
        <w:textAlignment w:val="baseline"/>
        <w:rPr>
          <w:rFonts w:ascii="Arial Narrow" w:hAnsi="Arial Narrow" w:cs="Arial"/>
          <w:sz w:val="22"/>
          <w:szCs w:val="22"/>
          <w:lang w:val="es-ES_tradnl"/>
        </w:rPr>
      </w:pPr>
      <w:r w:rsidRPr="00F06453">
        <w:rPr>
          <w:rFonts w:ascii="Arial Narrow" w:hAnsi="Arial Narrow" w:cs="Arial"/>
          <w:sz w:val="22"/>
          <w:szCs w:val="22"/>
          <w:lang w:val="es-ES_tradnl"/>
        </w:rPr>
        <w:t>La Aeronáutica en cualquier caso dará aplicación a lo señalado por Colombia Compra eficiente para cualquier eventualidad consultada y que no se encuentre contemplada en la Guía que publicada en el SECOP II</w:t>
      </w:r>
    </w:p>
    <w:p w14:paraId="53889E15" w14:textId="6B7A1191" w:rsidR="005238ED" w:rsidRDefault="005238ED" w:rsidP="00F06453">
      <w:pPr>
        <w:widowControl w:val="0"/>
        <w:tabs>
          <w:tab w:val="left" w:pos="-142"/>
          <w:tab w:val="left" w:pos="0"/>
          <w:tab w:val="left" w:pos="142"/>
        </w:tabs>
        <w:overflowPunct w:val="0"/>
        <w:autoSpaceDE w:val="0"/>
        <w:autoSpaceDN w:val="0"/>
        <w:adjustRightInd w:val="0"/>
        <w:spacing w:after="0" w:line="276" w:lineRule="auto"/>
        <w:ind w:left="360" w:right="-234"/>
        <w:jc w:val="both"/>
        <w:textAlignment w:val="baseline"/>
        <w:rPr>
          <w:rFonts w:ascii="Arial Narrow" w:eastAsia="Times New Roman" w:hAnsi="Arial Narrow" w:cs="Arial"/>
          <w:lang w:val="es-ES_tradnl" w:eastAsia="es-ES"/>
        </w:rPr>
      </w:pPr>
    </w:p>
    <w:p w14:paraId="4500D60C" w14:textId="6083D71A" w:rsidR="00A7782F" w:rsidRPr="00A7782F" w:rsidRDefault="00A7782F" w:rsidP="00A7782F">
      <w:pPr>
        <w:widowControl w:val="0"/>
        <w:tabs>
          <w:tab w:val="left" w:pos="-142"/>
          <w:tab w:val="left" w:pos="0"/>
          <w:tab w:val="left" w:pos="142"/>
        </w:tabs>
        <w:overflowPunct w:val="0"/>
        <w:autoSpaceDE w:val="0"/>
        <w:autoSpaceDN w:val="0"/>
        <w:adjustRightInd w:val="0"/>
        <w:spacing w:after="0" w:line="276" w:lineRule="auto"/>
        <w:ind w:right="-234"/>
        <w:jc w:val="both"/>
        <w:textAlignment w:val="baseline"/>
        <w:rPr>
          <w:rFonts w:ascii="Arial Narrow" w:eastAsia="Times New Roman" w:hAnsi="Arial Narrow" w:cs="Arial"/>
          <w:b/>
          <w:bCs/>
          <w:lang w:val="es-ES_tradnl" w:eastAsia="es-ES"/>
        </w:rPr>
      </w:pPr>
      <w:r w:rsidRPr="00A7782F">
        <w:rPr>
          <w:rFonts w:ascii="Arial Narrow" w:eastAsia="Times New Roman" w:hAnsi="Arial Narrow" w:cs="Arial"/>
          <w:b/>
          <w:bCs/>
          <w:lang w:val="es-ES_tradnl" w:eastAsia="es-ES"/>
        </w:rPr>
        <w:t xml:space="preserve">Nota: </w:t>
      </w:r>
      <w:r>
        <w:rPr>
          <w:rFonts w:ascii="Arial Narrow" w:eastAsia="Times New Roman" w:hAnsi="Arial Narrow" w:cs="Arial"/>
          <w:b/>
          <w:bCs/>
          <w:lang w:val="es-ES_tradnl" w:eastAsia="es-ES"/>
        </w:rPr>
        <w:t xml:space="preserve">ESTE PROCEDIMIENTOS </w:t>
      </w:r>
      <w:r w:rsidR="009E731F">
        <w:rPr>
          <w:rFonts w:ascii="Arial Narrow" w:eastAsia="Times New Roman" w:hAnsi="Arial Narrow" w:cs="Arial"/>
          <w:b/>
          <w:bCs/>
          <w:lang w:val="es-ES_tradnl" w:eastAsia="es-ES"/>
        </w:rPr>
        <w:t>S</w:t>
      </w:r>
      <w:r>
        <w:rPr>
          <w:rFonts w:ascii="Arial Narrow" w:eastAsia="Times New Roman" w:hAnsi="Arial Narrow" w:cs="Arial"/>
          <w:b/>
          <w:bCs/>
          <w:lang w:val="es-ES_tradnl" w:eastAsia="es-ES"/>
        </w:rPr>
        <w:t xml:space="preserve">ERÁ APLICABLE A CADA ÍTEM, INICIANDO EL EVENTO DE SUBASTA CON EL </w:t>
      </w:r>
      <w:r w:rsidR="009E731F">
        <w:rPr>
          <w:rFonts w:ascii="Arial Narrow" w:eastAsia="Times New Roman" w:hAnsi="Arial Narrow" w:cs="Arial"/>
          <w:b/>
          <w:bCs/>
          <w:lang w:val="es-ES_tradnl" w:eastAsia="es-ES"/>
        </w:rPr>
        <w:t>ÍTEM No. 1, FINALIZADO EL EVENTO DEL ITEM No. 1 SE DARÁ INICIO AL ITEM No. 2 Y ASÍ SUCESIVAMENTE.</w:t>
      </w:r>
    </w:p>
    <w:p w14:paraId="4DA08BF3" w14:textId="77777777" w:rsidR="00A7782F" w:rsidRPr="00F06453" w:rsidRDefault="00A7782F" w:rsidP="00A7782F">
      <w:pPr>
        <w:widowControl w:val="0"/>
        <w:tabs>
          <w:tab w:val="left" w:pos="-142"/>
          <w:tab w:val="left" w:pos="0"/>
          <w:tab w:val="left" w:pos="142"/>
        </w:tabs>
        <w:overflowPunct w:val="0"/>
        <w:autoSpaceDE w:val="0"/>
        <w:autoSpaceDN w:val="0"/>
        <w:adjustRightInd w:val="0"/>
        <w:spacing w:after="0" w:line="276" w:lineRule="auto"/>
        <w:ind w:right="-234"/>
        <w:jc w:val="both"/>
        <w:textAlignment w:val="baseline"/>
        <w:rPr>
          <w:rFonts w:ascii="Arial Narrow" w:eastAsia="Times New Roman" w:hAnsi="Arial Narrow" w:cs="Arial"/>
          <w:lang w:val="es-ES_tradnl" w:eastAsia="es-ES"/>
        </w:rPr>
      </w:pPr>
    </w:p>
    <w:p w14:paraId="758FE548" w14:textId="4C5FD489" w:rsidR="007E4E86" w:rsidRPr="00F06453" w:rsidRDefault="005A1516" w:rsidP="00F06453">
      <w:pPr>
        <w:widowControl w:val="0"/>
        <w:tabs>
          <w:tab w:val="left" w:pos="142"/>
        </w:tabs>
        <w:overflowPunct w:val="0"/>
        <w:autoSpaceDE w:val="0"/>
        <w:autoSpaceDN w:val="0"/>
        <w:adjustRightInd w:val="0"/>
        <w:spacing w:after="0" w:line="276" w:lineRule="auto"/>
        <w:ind w:right="-234"/>
        <w:jc w:val="both"/>
        <w:rPr>
          <w:rFonts w:ascii="Arial Narrow" w:eastAsia="Times New Roman" w:hAnsi="Arial Narrow" w:cs="Arial"/>
          <w:b/>
          <w:lang w:val="es-ES_tradnl" w:eastAsia="es-ES"/>
        </w:rPr>
      </w:pPr>
      <w:r w:rsidRPr="00F06453">
        <w:rPr>
          <w:rFonts w:ascii="Arial Narrow" w:eastAsia="Times New Roman" w:hAnsi="Arial Narrow" w:cs="Arial"/>
          <w:b/>
          <w:lang w:val="es-ES_tradnl" w:eastAsia="es-ES"/>
        </w:rPr>
        <w:t xml:space="preserve">d. </w:t>
      </w:r>
      <w:r w:rsidR="00502485" w:rsidRPr="00F06453">
        <w:rPr>
          <w:rFonts w:ascii="Arial Narrow" w:eastAsia="Times New Roman" w:hAnsi="Arial Narrow" w:cs="Arial"/>
          <w:b/>
          <w:lang w:val="es-ES_tradnl" w:eastAsia="es-ES"/>
        </w:rPr>
        <w:t xml:space="preserve">ASPECTOS GENERALES DE LA SUBASTA </w:t>
      </w:r>
    </w:p>
    <w:p w14:paraId="2C5BDF7D" w14:textId="77777777" w:rsidR="003F7BAB" w:rsidRPr="00F06453" w:rsidRDefault="003F7BAB" w:rsidP="00F06453">
      <w:pPr>
        <w:widowControl w:val="0"/>
        <w:tabs>
          <w:tab w:val="left" w:pos="142"/>
        </w:tabs>
        <w:overflowPunct w:val="0"/>
        <w:autoSpaceDE w:val="0"/>
        <w:autoSpaceDN w:val="0"/>
        <w:adjustRightInd w:val="0"/>
        <w:spacing w:after="0" w:line="276" w:lineRule="auto"/>
        <w:ind w:right="-234"/>
        <w:jc w:val="both"/>
        <w:rPr>
          <w:rFonts w:ascii="Arial Narrow" w:eastAsia="Times New Roman" w:hAnsi="Arial Narrow" w:cs="Arial"/>
          <w:b/>
          <w:lang w:val="es-ES_tradnl" w:eastAsia="es-ES"/>
        </w:rPr>
      </w:pPr>
    </w:p>
    <w:p w14:paraId="5B997A47" w14:textId="548D393E" w:rsidR="007E4E86" w:rsidRPr="00F06453" w:rsidRDefault="007E4E86" w:rsidP="000F15A3">
      <w:pPr>
        <w:widowControl w:val="0"/>
        <w:numPr>
          <w:ilvl w:val="0"/>
          <w:numId w:val="4"/>
        </w:numPr>
        <w:tabs>
          <w:tab w:val="left" w:pos="142"/>
        </w:tabs>
        <w:overflowPunct w:val="0"/>
        <w:autoSpaceDE w:val="0"/>
        <w:autoSpaceDN w:val="0"/>
        <w:adjustRightInd w:val="0"/>
        <w:spacing w:after="0" w:line="276" w:lineRule="auto"/>
        <w:ind w:left="567" w:right="-234" w:hanging="567"/>
        <w:jc w:val="both"/>
        <w:rPr>
          <w:rFonts w:ascii="Arial Narrow" w:eastAsia="Arial" w:hAnsi="Arial Narrow" w:cs="Arial"/>
          <w:lang w:val="es-ES_tradnl" w:eastAsia="ar-SA"/>
        </w:rPr>
      </w:pPr>
      <w:r w:rsidRPr="00F06453">
        <w:rPr>
          <w:rFonts w:ascii="Arial Narrow" w:eastAsia="Arial" w:hAnsi="Arial Narrow" w:cs="Arial"/>
          <w:lang w:val="es-ES_tradnl" w:eastAsia="ar-SA"/>
        </w:rPr>
        <w:t>Cuando un proponente presente un lance, debe tener en cuenta que éste es global, es decir</w:t>
      </w:r>
      <w:r w:rsidR="00F01462" w:rsidRPr="00F06453">
        <w:rPr>
          <w:rFonts w:ascii="Arial Narrow" w:eastAsia="Arial" w:hAnsi="Arial Narrow" w:cs="Arial"/>
          <w:lang w:val="es-ES_tradnl" w:eastAsia="ar-SA"/>
        </w:rPr>
        <w:t>,</w:t>
      </w:r>
      <w:r w:rsidRPr="00F06453">
        <w:rPr>
          <w:rFonts w:ascii="Arial Narrow" w:eastAsia="Arial" w:hAnsi="Arial Narrow" w:cs="Arial"/>
          <w:lang w:val="es-ES_tradnl" w:eastAsia="ar-SA"/>
        </w:rPr>
        <w:t xml:space="preserve"> que tiene incluidos todos los valores de la totalidad de los bienes</w:t>
      </w:r>
      <w:r w:rsidR="009E731F">
        <w:rPr>
          <w:rFonts w:ascii="Arial Narrow" w:eastAsia="Arial" w:hAnsi="Arial Narrow" w:cs="Arial"/>
          <w:lang w:val="es-ES_tradnl" w:eastAsia="ar-SA"/>
        </w:rPr>
        <w:t xml:space="preserve"> y/o servicios</w:t>
      </w:r>
      <w:r w:rsidRPr="00F06453">
        <w:rPr>
          <w:rFonts w:ascii="Arial Narrow" w:eastAsia="Arial" w:hAnsi="Arial Narrow" w:cs="Arial"/>
          <w:lang w:val="es-ES_tradnl" w:eastAsia="ar-SA"/>
        </w:rPr>
        <w:t>, elementos o componentes relacionados en el Formato No.7</w:t>
      </w:r>
      <w:r w:rsidR="009E731F">
        <w:rPr>
          <w:rFonts w:ascii="Arial Narrow" w:eastAsia="Arial" w:hAnsi="Arial Narrow" w:cs="Arial"/>
          <w:lang w:val="es-ES_tradnl" w:eastAsia="ar-SA"/>
        </w:rPr>
        <w:t xml:space="preserve"> para cada ítem</w:t>
      </w:r>
      <w:r w:rsidRPr="00F06453">
        <w:rPr>
          <w:rFonts w:ascii="Arial Narrow" w:eastAsia="Arial" w:hAnsi="Arial Narrow" w:cs="Arial"/>
          <w:lang w:val="es-ES_tradnl" w:eastAsia="ar-SA"/>
        </w:rPr>
        <w:t xml:space="preserve">, y el </w:t>
      </w:r>
      <w:r w:rsidR="007E01BC" w:rsidRPr="00F06453">
        <w:rPr>
          <w:rFonts w:ascii="Arial Narrow" w:eastAsia="Arial" w:hAnsi="Arial Narrow" w:cs="Arial"/>
          <w:lang w:val="es-ES_tradnl" w:eastAsia="ar-SA"/>
        </w:rPr>
        <w:t>del IVA.</w:t>
      </w:r>
    </w:p>
    <w:p w14:paraId="308EE2DC" w14:textId="44587B91" w:rsidR="007E4E86" w:rsidRPr="00F06453" w:rsidRDefault="007E4E86" w:rsidP="000F15A3">
      <w:pPr>
        <w:widowControl w:val="0"/>
        <w:numPr>
          <w:ilvl w:val="0"/>
          <w:numId w:val="4"/>
        </w:numPr>
        <w:tabs>
          <w:tab w:val="left" w:pos="142"/>
        </w:tabs>
        <w:overflowPunct w:val="0"/>
        <w:autoSpaceDE w:val="0"/>
        <w:autoSpaceDN w:val="0"/>
        <w:adjustRightInd w:val="0"/>
        <w:spacing w:after="0" w:line="276" w:lineRule="auto"/>
        <w:ind w:left="567" w:right="-234" w:hanging="567"/>
        <w:jc w:val="both"/>
        <w:rPr>
          <w:rFonts w:ascii="Arial Narrow" w:eastAsia="Arial" w:hAnsi="Arial Narrow" w:cs="Arial"/>
          <w:lang w:val="es-ES_tradnl" w:eastAsia="ar-SA"/>
        </w:rPr>
      </w:pPr>
      <w:r w:rsidRPr="00F06453">
        <w:rPr>
          <w:rFonts w:ascii="Arial Narrow" w:eastAsia="Arial" w:hAnsi="Arial Narrow" w:cs="Arial"/>
          <w:lang w:val="es-ES_tradnl" w:eastAsia="ar-SA"/>
        </w:rPr>
        <w:t>Toda propuesta posterior anula la anterior del mismo proponente, de tal forma que al final del proceso</w:t>
      </w:r>
      <w:r w:rsidR="002F6DEF" w:rsidRPr="00F06453">
        <w:rPr>
          <w:rFonts w:ascii="Arial Narrow" w:eastAsia="Arial" w:hAnsi="Arial Narrow" w:cs="Arial"/>
          <w:lang w:val="es-ES_tradnl" w:eastAsia="ar-SA"/>
        </w:rPr>
        <w:t>,</w:t>
      </w:r>
      <w:r w:rsidRPr="00F06453">
        <w:rPr>
          <w:rFonts w:ascii="Arial Narrow" w:eastAsia="Arial" w:hAnsi="Arial Narrow" w:cs="Arial"/>
          <w:lang w:val="es-ES_tradnl" w:eastAsia="ar-SA"/>
        </w:rPr>
        <w:t xml:space="preserve"> la última propuesta que se toma de cada </w:t>
      </w:r>
      <w:r w:rsidR="002F6DEF" w:rsidRPr="00F06453">
        <w:rPr>
          <w:rFonts w:ascii="Arial Narrow" w:eastAsia="Arial" w:hAnsi="Arial Narrow" w:cs="Arial"/>
          <w:lang w:val="es-ES_tradnl" w:eastAsia="ar-SA"/>
        </w:rPr>
        <w:t>proponente</w:t>
      </w:r>
      <w:r w:rsidRPr="00F06453">
        <w:rPr>
          <w:rFonts w:ascii="Arial Narrow" w:eastAsia="Arial" w:hAnsi="Arial Narrow" w:cs="Arial"/>
          <w:lang w:val="es-ES_tradnl" w:eastAsia="ar-SA"/>
        </w:rPr>
        <w:t xml:space="preserve"> se constituirá como la propuesta económica definitiva.</w:t>
      </w:r>
    </w:p>
    <w:p w14:paraId="01AAD75B" w14:textId="77777777" w:rsidR="007E4E86" w:rsidRPr="00F06453" w:rsidRDefault="007E4E86" w:rsidP="000F15A3">
      <w:pPr>
        <w:widowControl w:val="0"/>
        <w:numPr>
          <w:ilvl w:val="0"/>
          <w:numId w:val="4"/>
        </w:numPr>
        <w:tabs>
          <w:tab w:val="left" w:pos="142"/>
        </w:tabs>
        <w:overflowPunct w:val="0"/>
        <w:autoSpaceDE w:val="0"/>
        <w:autoSpaceDN w:val="0"/>
        <w:adjustRightInd w:val="0"/>
        <w:spacing w:after="0" w:line="276" w:lineRule="auto"/>
        <w:ind w:left="567" w:right="-234" w:hanging="567"/>
        <w:jc w:val="both"/>
        <w:rPr>
          <w:rFonts w:ascii="Arial Narrow" w:eastAsia="Arial" w:hAnsi="Arial Narrow" w:cs="Arial"/>
          <w:lang w:val="es-ES_tradnl" w:eastAsia="ar-SA"/>
        </w:rPr>
      </w:pPr>
      <w:r w:rsidRPr="00F06453">
        <w:rPr>
          <w:rFonts w:ascii="Arial Narrow" w:eastAsia="Arial" w:hAnsi="Arial Narrow" w:cs="Arial"/>
          <w:lang w:val="es-ES_tradnl" w:eastAsia="ar-SA"/>
        </w:rPr>
        <w:t>En el caso que un proponente habilitado no haga más lances de precio durante la subasta, se entenderá que su propuesta económica es la correspondiente al último lance efectuado.</w:t>
      </w:r>
    </w:p>
    <w:p w14:paraId="325D8896" w14:textId="53774E49" w:rsidR="007E4E86" w:rsidRPr="00F06453" w:rsidRDefault="007E4E86" w:rsidP="000F15A3">
      <w:pPr>
        <w:widowControl w:val="0"/>
        <w:numPr>
          <w:ilvl w:val="0"/>
          <w:numId w:val="4"/>
        </w:numPr>
        <w:tabs>
          <w:tab w:val="left" w:pos="142"/>
        </w:tabs>
        <w:overflowPunct w:val="0"/>
        <w:autoSpaceDE w:val="0"/>
        <w:autoSpaceDN w:val="0"/>
        <w:adjustRightInd w:val="0"/>
        <w:spacing w:after="0" w:line="276" w:lineRule="auto"/>
        <w:ind w:left="567" w:right="-234" w:hanging="567"/>
        <w:jc w:val="both"/>
        <w:rPr>
          <w:rFonts w:ascii="Arial Narrow" w:eastAsia="Arial" w:hAnsi="Arial Narrow" w:cs="Arial"/>
          <w:lang w:val="es-ES_tradnl" w:eastAsia="ar-SA"/>
        </w:rPr>
      </w:pPr>
      <w:r w:rsidRPr="00F06453">
        <w:rPr>
          <w:rFonts w:ascii="Arial Narrow" w:eastAsia="Arial" w:hAnsi="Arial Narrow" w:cs="Arial"/>
          <w:lang w:val="es-ES_tradnl" w:eastAsia="ar-SA"/>
        </w:rPr>
        <w:t xml:space="preserve">En el evento en que un proponente habilitado no participe en la subasta inversa, la entidad tomará como su propuesta económica definitiva la propuesta inicial </w:t>
      </w:r>
      <w:r w:rsidR="002F6DEF" w:rsidRPr="00F06453">
        <w:rPr>
          <w:rFonts w:ascii="Arial Narrow" w:eastAsia="Arial" w:hAnsi="Arial Narrow" w:cs="Arial"/>
          <w:lang w:val="es-ES_tradnl" w:eastAsia="ar-SA"/>
        </w:rPr>
        <w:t>del p</w:t>
      </w:r>
      <w:r w:rsidRPr="00F06453">
        <w:rPr>
          <w:rFonts w:ascii="Arial Narrow" w:eastAsia="Arial" w:hAnsi="Arial Narrow" w:cs="Arial"/>
          <w:lang w:val="es-ES_tradnl" w:eastAsia="ar-SA"/>
        </w:rPr>
        <w:t>recio p</w:t>
      </w:r>
      <w:r w:rsidR="00D46CF0" w:rsidRPr="00F06453">
        <w:rPr>
          <w:rFonts w:ascii="Arial Narrow" w:eastAsia="Arial" w:hAnsi="Arial Narrow" w:cs="Arial"/>
          <w:lang w:val="es-ES_tradnl" w:eastAsia="ar-SA"/>
        </w:rPr>
        <w:t>resentada</w:t>
      </w:r>
      <w:r w:rsidRPr="00F06453">
        <w:rPr>
          <w:rFonts w:ascii="Arial Narrow" w:eastAsia="Arial" w:hAnsi="Arial Narrow" w:cs="Arial"/>
          <w:lang w:val="es-ES_tradnl" w:eastAsia="ar-SA"/>
        </w:rPr>
        <w:t xml:space="preserve"> en el sobre</w:t>
      </w:r>
      <w:r w:rsidR="00472292" w:rsidRPr="00F06453">
        <w:rPr>
          <w:rFonts w:ascii="Arial Narrow" w:eastAsia="Arial" w:hAnsi="Arial Narrow" w:cs="Arial"/>
          <w:lang w:val="es-ES_tradnl" w:eastAsia="ar-SA"/>
        </w:rPr>
        <w:t xml:space="preserve"> No</w:t>
      </w:r>
      <w:r w:rsidR="004971A7" w:rsidRPr="00F06453">
        <w:rPr>
          <w:rFonts w:ascii="Arial Narrow" w:eastAsia="Arial" w:hAnsi="Arial Narrow" w:cs="Arial"/>
          <w:lang w:val="es-ES_tradnl" w:eastAsia="ar-SA"/>
        </w:rPr>
        <w:t>.</w:t>
      </w:r>
      <w:r w:rsidRPr="00F06453">
        <w:rPr>
          <w:rFonts w:ascii="Arial Narrow" w:eastAsia="Arial" w:hAnsi="Arial Narrow" w:cs="Arial"/>
          <w:lang w:val="es-ES_tradnl" w:eastAsia="ar-SA"/>
        </w:rPr>
        <w:t xml:space="preserve"> 2.</w:t>
      </w:r>
    </w:p>
    <w:p w14:paraId="45F13E0B" w14:textId="77777777" w:rsidR="007E4E86" w:rsidRPr="00F06453" w:rsidRDefault="007E4E86" w:rsidP="000F15A3">
      <w:pPr>
        <w:widowControl w:val="0"/>
        <w:numPr>
          <w:ilvl w:val="0"/>
          <w:numId w:val="4"/>
        </w:numPr>
        <w:tabs>
          <w:tab w:val="left" w:pos="142"/>
        </w:tabs>
        <w:overflowPunct w:val="0"/>
        <w:autoSpaceDE w:val="0"/>
        <w:autoSpaceDN w:val="0"/>
        <w:adjustRightInd w:val="0"/>
        <w:spacing w:after="0" w:line="276" w:lineRule="auto"/>
        <w:ind w:left="567" w:right="-234" w:hanging="567"/>
        <w:jc w:val="both"/>
        <w:rPr>
          <w:rFonts w:ascii="Arial Narrow" w:eastAsia="Arial" w:hAnsi="Arial Narrow" w:cs="Arial"/>
          <w:b/>
          <w:lang w:val="es-ES" w:eastAsia="ar-SA"/>
        </w:rPr>
      </w:pPr>
      <w:r w:rsidRPr="00F06453">
        <w:rPr>
          <w:rFonts w:ascii="Arial Narrow" w:eastAsia="Arial" w:hAnsi="Arial Narrow" w:cs="Arial"/>
          <w:lang w:val="es-ES_tradnl" w:eastAsia="ar-SA"/>
        </w:rPr>
        <w:t>Finalizada la subasta, la Aerocivil solicitará al proponente que haya ofrecido en la subasta el menor precio, ajustar el valor de cada uno los ítems, que componen el Formato No.</w:t>
      </w:r>
      <w:r w:rsidR="004971A7" w:rsidRPr="00F06453">
        <w:rPr>
          <w:rFonts w:ascii="Arial Narrow" w:eastAsia="Arial" w:hAnsi="Arial Narrow" w:cs="Arial"/>
          <w:lang w:val="es-ES_tradnl" w:eastAsia="ar-SA"/>
        </w:rPr>
        <w:t xml:space="preserve"> </w:t>
      </w:r>
      <w:r w:rsidRPr="00F06453">
        <w:rPr>
          <w:rFonts w:ascii="Arial Narrow" w:eastAsia="Arial" w:hAnsi="Arial Narrow" w:cs="Arial"/>
          <w:lang w:val="es-ES_tradnl" w:eastAsia="ar-SA"/>
        </w:rPr>
        <w:t xml:space="preserve">7 y del IVA, de conformidad con el valor del último lance realizado.  </w:t>
      </w:r>
    </w:p>
    <w:p w14:paraId="5CD6DBC9" w14:textId="29FC257C" w:rsidR="007E4E86" w:rsidRPr="00F06453" w:rsidRDefault="007E4E86" w:rsidP="000F15A3">
      <w:pPr>
        <w:widowControl w:val="0"/>
        <w:numPr>
          <w:ilvl w:val="0"/>
          <w:numId w:val="4"/>
        </w:numPr>
        <w:tabs>
          <w:tab w:val="left" w:pos="142"/>
        </w:tabs>
        <w:overflowPunct w:val="0"/>
        <w:autoSpaceDE w:val="0"/>
        <w:autoSpaceDN w:val="0"/>
        <w:adjustRightInd w:val="0"/>
        <w:spacing w:after="0" w:line="276" w:lineRule="auto"/>
        <w:ind w:left="567" w:right="-234" w:hanging="567"/>
        <w:jc w:val="both"/>
        <w:rPr>
          <w:rFonts w:ascii="Arial Narrow" w:eastAsia="Arial" w:hAnsi="Arial Narrow" w:cs="Arial"/>
          <w:b/>
          <w:lang w:val="es-ES" w:eastAsia="ar-SA"/>
        </w:rPr>
      </w:pPr>
      <w:r w:rsidRPr="00F06453">
        <w:rPr>
          <w:rFonts w:ascii="Arial Narrow" w:eastAsia="Arial" w:hAnsi="Arial Narrow" w:cs="Arial"/>
          <w:lang w:val="es-ES_tradnl" w:eastAsia="ar-SA"/>
        </w:rPr>
        <w:t>La entidad adjudicará el contrato correspondiente al proponente que haya ofrecido el menor precio en la subasta.</w:t>
      </w:r>
    </w:p>
    <w:p w14:paraId="14EF303F" w14:textId="371AA6DF" w:rsidR="00E35811" w:rsidRPr="00F06453" w:rsidRDefault="00E35811" w:rsidP="00F06453">
      <w:pPr>
        <w:widowControl w:val="0"/>
        <w:tabs>
          <w:tab w:val="left" w:pos="142"/>
        </w:tabs>
        <w:overflowPunct w:val="0"/>
        <w:autoSpaceDE w:val="0"/>
        <w:autoSpaceDN w:val="0"/>
        <w:adjustRightInd w:val="0"/>
        <w:spacing w:after="0" w:line="276" w:lineRule="auto"/>
        <w:ind w:right="-234"/>
        <w:jc w:val="both"/>
        <w:rPr>
          <w:rFonts w:ascii="Arial Narrow" w:eastAsia="Times New Roman" w:hAnsi="Arial Narrow" w:cs="Arial"/>
          <w:b/>
          <w:lang w:val="es-ES_tradnl" w:eastAsia="es-ES"/>
        </w:rPr>
      </w:pPr>
    </w:p>
    <w:p w14:paraId="0C435EA4" w14:textId="0CF6956C" w:rsidR="00E35811" w:rsidRPr="00F06453" w:rsidRDefault="00E35811" w:rsidP="00F06453">
      <w:pPr>
        <w:widowControl w:val="0"/>
        <w:tabs>
          <w:tab w:val="left" w:pos="142"/>
        </w:tabs>
        <w:overflowPunct w:val="0"/>
        <w:autoSpaceDE w:val="0"/>
        <w:autoSpaceDN w:val="0"/>
        <w:adjustRightInd w:val="0"/>
        <w:spacing w:after="0" w:line="276" w:lineRule="auto"/>
        <w:ind w:right="-234"/>
        <w:jc w:val="both"/>
        <w:rPr>
          <w:rFonts w:ascii="Arial Narrow" w:eastAsia="Arial" w:hAnsi="Arial Narrow" w:cs="Arial"/>
          <w:lang w:val="es-ES_tradnl" w:eastAsia="ar-SA"/>
        </w:rPr>
      </w:pPr>
      <w:r w:rsidRPr="00F06453">
        <w:rPr>
          <w:rFonts w:ascii="Arial Narrow" w:eastAsia="Arial" w:hAnsi="Arial Narrow" w:cs="Arial"/>
          <w:b/>
          <w:bCs/>
          <w:lang w:val="es-ES_tradnl" w:eastAsia="ar-SA"/>
        </w:rPr>
        <w:lastRenderedPageBreak/>
        <w:t xml:space="preserve">Precios artificialmente bajos: </w:t>
      </w:r>
      <w:r w:rsidRPr="00F06453">
        <w:rPr>
          <w:rFonts w:ascii="Arial Narrow" w:eastAsia="Arial" w:hAnsi="Arial Narrow" w:cs="Arial"/>
          <w:lang w:val="es-ES_tradnl" w:eastAsia="ar-SA"/>
        </w:rPr>
        <w:t xml:space="preserve">Cuando de conformidad con la información a su alcance LA UNIDAD ADMINISTRATIVA ESPECIAL DE AERONÁUTICA CIVIL estime que el precio final obtenido al término de la subasta inversa resulta artificialmente bajo, seguirá el procedimiento señalado en el artículo 2.2.1.1.2.2.4 del Decreto 1082 de 2015 y requerirá al oferente para que explique las razones que sustente el valor por él ofertado. </w:t>
      </w:r>
    </w:p>
    <w:p w14:paraId="31F52E10" w14:textId="77777777" w:rsidR="000F15A3" w:rsidRPr="00F06453" w:rsidRDefault="000F15A3" w:rsidP="00F06453">
      <w:pPr>
        <w:widowControl w:val="0"/>
        <w:tabs>
          <w:tab w:val="left" w:pos="142"/>
        </w:tabs>
        <w:overflowPunct w:val="0"/>
        <w:autoSpaceDE w:val="0"/>
        <w:autoSpaceDN w:val="0"/>
        <w:adjustRightInd w:val="0"/>
        <w:spacing w:after="0" w:line="276" w:lineRule="auto"/>
        <w:ind w:right="-234"/>
        <w:jc w:val="both"/>
        <w:rPr>
          <w:rFonts w:ascii="Arial Narrow" w:eastAsia="Times New Roman" w:hAnsi="Arial Narrow" w:cs="Arial"/>
          <w:b/>
          <w:lang w:val="es-ES_tradnl" w:eastAsia="es-ES"/>
        </w:rPr>
      </w:pPr>
    </w:p>
    <w:p w14:paraId="449EAD39" w14:textId="74385F3E" w:rsidR="001A199C" w:rsidRPr="00F06453" w:rsidRDefault="00502485" w:rsidP="00F06453">
      <w:pPr>
        <w:pStyle w:val="Prrafodelista"/>
        <w:widowControl w:val="0"/>
        <w:numPr>
          <w:ilvl w:val="0"/>
          <w:numId w:val="22"/>
        </w:numPr>
        <w:tabs>
          <w:tab w:val="left" w:pos="142"/>
        </w:tabs>
        <w:overflowPunct w:val="0"/>
        <w:autoSpaceDE w:val="0"/>
        <w:autoSpaceDN w:val="0"/>
        <w:adjustRightInd w:val="0"/>
        <w:spacing w:line="276" w:lineRule="auto"/>
        <w:ind w:left="284" w:right="-234" w:hanging="284"/>
        <w:jc w:val="both"/>
        <w:rPr>
          <w:rFonts w:ascii="Arial Narrow" w:hAnsi="Arial Narrow" w:cs="Arial"/>
          <w:b/>
          <w:sz w:val="22"/>
          <w:szCs w:val="22"/>
          <w:lang w:val="es-ES_tradnl"/>
        </w:rPr>
      </w:pPr>
      <w:r w:rsidRPr="00F06453">
        <w:rPr>
          <w:rFonts w:ascii="Arial Narrow" w:hAnsi="Arial Narrow" w:cs="Arial"/>
          <w:b/>
          <w:sz w:val="22"/>
          <w:szCs w:val="22"/>
          <w:lang w:val="es-ES_tradnl"/>
        </w:rPr>
        <w:t>ADJUDICACIÓN</w:t>
      </w:r>
    </w:p>
    <w:p w14:paraId="16683861" w14:textId="77777777" w:rsidR="007E4E86" w:rsidRPr="00F06453" w:rsidRDefault="007E4E86" w:rsidP="00F06453">
      <w:pPr>
        <w:widowControl w:val="0"/>
        <w:tabs>
          <w:tab w:val="left" w:pos="142"/>
        </w:tabs>
        <w:overflowPunct w:val="0"/>
        <w:autoSpaceDE w:val="0"/>
        <w:autoSpaceDN w:val="0"/>
        <w:adjustRightInd w:val="0"/>
        <w:spacing w:after="0" w:line="276" w:lineRule="auto"/>
        <w:ind w:left="360" w:right="-234"/>
        <w:jc w:val="both"/>
        <w:rPr>
          <w:rFonts w:ascii="Arial Narrow" w:eastAsia="Times New Roman" w:hAnsi="Arial Narrow" w:cs="Arial"/>
          <w:b/>
          <w:lang w:val="es-ES_tradnl" w:eastAsia="es-ES"/>
        </w:rPr>
      </w:pPr>
      <w:r w:rsidRPr="00F06453">
        <w:rPr>
          <w:rFonts w:ascii="Arial Narrow" w:eastAsia="Times New Roman" w:hAnsi="Arial Narrow" w:cs="Arial"/>
          <w:b/>
          <w:lang w:val="es-ES_tradnl" w:eastAsia="es-ES"/>
        </w:rPr>
        <w:t xml:space="preserve"> </w:t>
      </w:r>
    </w:p>
    <w:p w14:paraId="37479E75" w14:textId="0E4D67AF" w:rsidR="007E4E86" w:rsidRPr="00F06453" w:rsidRDefault="007E4E86" w:rsidP="00F06453">
      <w:pPr>
        <w:widowControl w:val="0"/>
        <w:tabs>
          <w:tab w:val="left" w:pos="142"/>
        </w:tabs>
        <w:overflowPunct w:val="0"/>
        <w:autoSpaceDE w:val="0"/>
        <w:autoSpaceDN w:val="0"/>
        <w:adjustRightInd w:val="0"/>
        <w:spacing w:after="0" w:line="276" w:lineRule="auto"/>
        <w:ind w:right="-234"/>
        <w:jc w:val="both"/>
        <w:rPr>
          <w:rFonts w:ascii="Arial Narrow" w:eastAsia="Times New Roman" w:hAnsi="Arial Narrow" w:cs="Arial"/>
          <w:lang w:eastAsia="es-ES"/>
        </w:rPr>
      </w:pPr>
      <w:r w:rsidRPr="00F06453">
        <w:rPr>
          <w:rFonts w:ascii="Arial Narrow" w:eastAsia="Times New Roman" w:hAnsi="Arial Narrow" w:cs="Arial"/>
          <w:lang w:eastAsia="es-ES"/>
        </w:rPr>
        <w:t>El contrato será adjudicado</w:t>
      </w:r>
      <w:r w:rsidR="00A7782F">
        <w:rPr>
          <w:rFonts w:ascii="Arial Narrow" w:eastAsia="Times New Roman" w:hAnsi="Arial Narrow" w:cs="Arial"/>
          <w:lang w:eastAsia="es-ES"/>
        </w:rPr>
        <w:t xml:space="preserve"> por ítem</w:t>
      </w:r>
      <w:r w:rsidRPr="00F06453">
        <w:rPr>
          <w:rFonts w:ascii="Arial Narrow" w:eastAsia="Times New Roman" w:hAnsi="Arial Narrow" w:cs="Arial"/>
          <w:lang w:eastAsia="es-ES"/>
        </w:rPr>
        <w:t xml:space="preserve"> </w:t>
      </w:r>
      <w:r w:rsidRPr="00F06453">
        <w:rPr>
          <w:rFonts w:ascii="Arial Narrow" w:eastAsia="Arial" w:hAnsi="Arial Narrow" w:cs="Arial"/>
          <w:lang w:val="es-ES_tradnl" w:eastAsia="ar-SA"/>
        </w:rPr>
        <w:t xml:space="preserve">al proponente </w:t>
      </w:r>
      <w:r w:rsidR="00F65CE6" w:rsidRPr="00F06453">
        <w:rPr>
          <w:rFonts w:ascii="Arial Narrow" w:eastAsia="Arial" w:hAnsi="Arial Narrow" w:cs="Arial"/>
          <w:lang w:val="es-ES_tradnl" w:eastAsia="ar-SA"/>
        </w:rPr>
        <w:t>que haya</w:t>
      </w:r>
      <w:r w:rsidRPr="00F06453">
        <w:rPr>
          <w:rFonts w:ascii="Arial Narrow" w:eastAsia="Arial" w:hAnsi="Arial Narrow" w:cs="Arial"/>
          <w:lang w:val="es-ES_tradnl" w:eastAsia="ar-SA"/>
        </w:rPr>
        <w:t xml:space="preserve"> ofrecido el menor precio en la subasta,</w:t>
      </w:r>
      <w:r w:rsidRPr="00F06453">
        <w:rPr>
          <w:rFonts w:ascii="Arial Narrow" w:eastAsia="Times New Roman" w:hAnsi="Arial Narrow" w:cs="Arial"/>
          <w:lang w:eastAsia="es-ES"/>
        </w:rPr>
        <w:t xml:space="preserve"> mediante acto administrativo motivado que será publicado en el SECOP</w:t>
      </w:r>
      <w:r w:rsidR="008C4261" w:rsidRPr="00F06453">
        <w:rPr>
          <w:rFonts w:ascii="Arial Narrow" w:eastAsia="Times New Roman" w:hAnsi="Arial Narrow" w:cs="Arial"/>
          <w:lang w:eastAsia="es-ES"/>
        </w:rPr>
        <w:t xml:space="preserve"> II</w:t>
      </w:r>
      <w:r w:rsidRPr="00F06453">
        <w:rPr>
          <w:rFonts w:ascii="Arial Narrow" w:eastAsia="Times New Roman" w:hAnsi="Arial Narrow" w:cs="Arial"/>
          <w:lang w:eastAsia="es-ES"/>
        </w:rPr>
        <w:t>.</w:t>
      </w:r>
    </w:p>
    <w:p w14:paraId="5196B157" w14:textId="77777777" w:rsidR="007E4E86" w:rsidRPr="00F06453" w:rsidRDefault="007E4E86" w:rsidP="00F06453">
      <w:pPr>
        <w:widowControl w:val="0"/>
        <w:tabs>
          <w:tab w:val="left" w:pos="0"/>
          <w:tab w:val="left" w:pos="142"/>
        </w:tabs>
        <w:suppressAutoHyphens/>
        <w:overflowPunct w:val="0"/>
        <w:autoSpaceDE w:val="0"/>
        <w:autoSpaceDN w:val="0"/>
        <w:adjustRightInd w:val="0"/>
        <w:spacing w:after="0" w:line="276" w:lineRule="auto"/>
        <w:ind w:right="-234"/>
        <w:jc w:val="both"/>
        <w:rPr>
          <w:rFonts w:ascii="Arial Narrow" w:eastAsia="Times New Roman" w:hAnsi="Arial Narrow" w:cs="Arial"/>
          <w:lang w:val="es-ES_tradnl" w:eastAsia="es-ES"/>
        </w:rPr>
      </w:pPr>
    </w:p>
    <w:p w14:paraId="2A57D589" w14:textId="4E5B43AA" w:rsidR="007E4E86" w:rsidRPr="00F06453" w:rsidRDefault="00502485" w:rsidP="00F06453">
      <w:pPr>
        <w:pStyle w:val="Prrafodelista"/>
        <w:widowControl w:val="0"/>
        <w:numPr>
          <w:ilvl w:val="0"/>
          <w:numId w:val="22"/>
        </w:numPr>
        <w:tabs>
          <w:tab w:val="left" w:pos="142"/>
        </w:tabs>
        <w:overflowPunct w:val="0"/>
        <w:autoSpaceDE w:val="0"/>
        <w:autoSpaceDN w:val="0"/>
        <w:adjustRightInd w:val="0"/>
        <w:spacing w:line="276" w:lineRule="auto"/>
        <w:ind w:left="284" w:right="-234" w:hanging="284"/>
        <w:jc w:val="both"/>
        <w:rPr>
          <w:rFonts w:ascii="Arial Narrow" w:hAnsi="Arial Narrow" w:cs="Arial"/>
          <w:b/>
          <w:sz w:val="22"/>
          <w:szCs w:val="22"/>
          <w:lang w:val="es-ES_tradnl"/>
        </w:rPr>
      </w:pPr>
      <w:r w:rsidRPr="00F06453">
        <w:rPr>
          <w:rFonts w:ascii="Arial Narrow" w:hAnsi="Arial Narrow" w:cs="Arial"/>
          <w:b/>
          <w:sz w:val="22"/>
          <w:szCs w:val="22"/>
          <w:lang w:val="es-ES_tradnl"/>
        </w:rPr>
        <w:t>EFECTOS DE LA ADJUDICACIÓN</w:t>
      </w:r>
    </w:p>
    <w:p w14:paraId="06A7B713" w14:textId="77777777" w:rsidR="00A44D21" w:rsidRPr="00F06453" w:rsidRDefault="00A44D21" w:rsidP="00F06453">
      <w:pPr>
        <w:widowControl w:val="0"/>
        <w:tabs>
          <w:tab w:val="left" w:pos="142"/>
        </w:tabs>
        <w:overflowPunct w:val="0"/>
        <w:autoSpaceDE w:val="0"/>
        <w:autoSpaceDN w:val="0"/>
        <w:adjustRightInd w:val="0"/>
        <w:spacing w:after="0" w:line="276" w:lineRule="auto"/>
        <w:ind w:right="-234"/>
        <w:jc w:val="both"/>
        <w:rPr>
          <w:rFonts w:ascii="Arial Narrow" w:eastAsia="Times New Roman" w:hAnsi="Arial Narrow" w:cs="Arial"/>
          <w:lang w:val="es-ES_tradnl" w:eastAsia="es-ES"/>
        </w:rPr>
      </w:pPr>
    </w:p>
    <w:p w14:paraId="6B270042" w14:textId="5CA17291" w:rsidR="007E4E86" w:rsidRPr="00F06453" w:rsidRDefault="007E4E86" w:rsidP="00F06453">
      <w:pPr>
        <w:widowControl w:val="0"/>
        <w:tabs>
          <w:tab w:val="left" w:pos="142"/>
        </w:tabs>
        <w:overflowPunct w:val="0"/>
        <w:autoSpaceDE w:val="0"/>
        <w:autoSpaceDN w:val="0"/>
        <w:adjustRightInd w:val="0"/>
        <w:spacing w:after="0" w:line="276" w:lineRule="auto"/>
        <w:ind w:right="-234"/>
        <w:jc w:val="both"/>
        <w:rPr>
          <w:rFonts w:ascii="Arial Narrow" w:eastAsia="Times New Roman" w:hAnsi="Arial Narrow" w:cs="Arial"/>
          <w:lang w:val="es-ES_tradnl" w:eastAsia="es-ES"/>
        </w:rPr>
      </w:pPr>
      <w:r w:rsidRPr="00F06453">
        <w:rPr>
          <w:rFonts w:ascii="Arial Narrow" w:eastAsia="Times New Roman" w:hAnsi="Arial Narrow" w:cs="Arial"/>
          <w:lang w:val="es-ES_tradnl" w:eastAsia="es-ES"/>
        </w:rPr>
        <w:t xml:space="preserve">El acto de adjudicación es irrevocable, obliga a la entidad y al adjudicatario. No </w:t>
      </w:r>
      <w:r w:rsidR="00133B08" w:rsidRPr="00F06453">
        <w:rPr>
          <w:rFonts w:ascii="Arial Narrow" w:eastAsia="Times New Roman" w:hAnsi="Arial Narrow" w:cs="Arial"/>
          <w:lang w:val="es-ES_tradnl" w:eastAsia="es-ES"/>
        </w:rPr>
        <w:t>obstante,</w:t>
      </w:r>
      <w:r w:rsidRPr="00F06453">
        <w:rPr>
          <w:rFonts w:ascii="Arial Narrow" w:eastAsia="Times New Roman" w:hAnsi="Arial Narrow" w:cs="Arial"/>
          <w:lang w:val="es-ES_tradnl" w:eastAsia="es-ES"/>
        </w:rPr>
        <w:t xml:space="preserve"> lo anterior, si dentro del plazo comprendido entre la adjudicación del contrato y la suscripción del mismo, sobreviene una inhabilidad o incompatibilidad o si se demuestra que el acto se obtuvo por medios ilegales, este podrá ser revocado de conformidad con lo señalado en el artículo 9º de la Ley 1150 de 2007. </w:t>
      </w:r>
    </w:p>
    <w:p w14:paraId="1486C4B6" w14:textId="77777777" w:rsidR="002F6DEF" w:rsidRPr="00F06453" w:rsidRDefault="002F6DEF" w:rsidP="00F06453">
      <w:pPr>
        <w:widowControl w:val="0"/>
        <w:tabs>
          <w:tab w:val="left" w:pos="142"/>
        </w:tabs>
        <w:overflowPunct w:val="0"/>
        <w:autoSpaceDE w:val="0"/>
        <w:autoSpaceDN w:val="0"/>
        <w:adjustRightInd w:val="0"/>
        <w:spacing w:after="0" w:line="276" w:lineRule="auto"/>
        <w:ind w:right="-234"/>
        <w:jc w:val="both"/>
        <w:rPr>
          <w:rFonts w:ascii="Arial Narrow" w:eastAsia="Times New Roman" w:hAnsi="Arial Narrow" w:cs="Arial"/>
          <w:lang w:val="es-ES_tradnl" w:eastAsia="es-ES"/>
        </w:rPr>
      </w:pPr>
    </w:p>
    <w:p w14:paraId="5241D232" w14:textId="77777777" w:rsidR="007E4E86" w:rsidRPr="00F06453" w:rsidRDefault="007E4E86" w:rsidP="00F06453">
      <w:pPr>
        <w:widowControl w:val="0"/>
        <w:tabs>
          <w:tab w:val="left" w:pos="142"/>
        </w:tabs>
        <w:overflowPunct w:val="0"/>
        <w:autoSpaceDE w:val="0"/>
        <w:autoSpaceDN w:val="0"/>
        <w:adjustRightInd w:val="0"/>
        <w:spacing w:after="0" w:line="276" w:lineRule="auto"/>
        <w:ind w:right="-234"/>
        <w:jc w:val="both"/>
        <w:rPr>
          <w:rFonts w:ascii="Arial Narrow" w:eastAsia="Times New Roman" w:hAnsi="Arial Narrow" w:cs="Arial"/>
          <w:lang w:val="es-ES_tradnl" w:eastAsia="es-ES"/>
        </w:rPr>
      </w:pPr>
      <w:r w:rsidRPr="00F06453">
        <w:rPr>
          <w:rFonts w:ascii="Arial Narrow" w:eastAsia="Times New Roman" w:hAnsi="Arial Narrow" w:cs="Arial"/>
          <w:lang w:val="es-ES_tradnl" w:eastAsia="es-ES"/>
        </w:rPr>
        <w:t>Su impugnación procede mediante el ejercicio de la acción de nulidad y restablecimiento del derecho según las reglas del Código de Procedimiento Administrativo y de lo Contencioso Administrativo.</w:t>
      </w:r>
    </w:p>
    <w:p w14:paraId="4229A97F" w14:textId="77777777" w:rsidR="007E4E86" w:rsidRPr="00F06453" w:rsidRDefault="007E4E86" w:rsidP="00F06453">
      <w:pPr>
        <w:widowControl w:val="0"/>
        <w:tabs>
          <w:tab w:val="left" w:pos="142"/>
        </w:tabs>
        <w:overflowPunct w:val="0"/>
        <w:autoSpaceDE w:val="0"/>
        <w:autoSpaceDN w:val="0"/>
        <w:adjustRightInd w:val="0"/>
        <w:spacing w:after="0" w:line="276" w:lineRule="auto"/>
        <w:ind w:right="-234"/>
        <w:jc w:val="both"/>
        <w:rPr>
          <w:rFonts w:ascii="Arial Narrow" w:eastAsia="Times New Roman" w:hAnsi="Arial Narrow" w:cs="Arial"/>
          <w:lang w:val="es-ES_tradnl" w:eastAsia="es-ES"/>
        </w:rPr>
      </w:pPr>
    </w:p>
    <w:p w14:paraId="5358451A" w14:textId="7CACFEC2" w:rsidR="007E4E86" w:rsidRPr="00F06453" w:rsidRDefault="00502485" w:rsidP="00F06453">
      <w:pPr>
        <w:pStyle w:val="Prrafodelista"/>
        <w:widowControl w:val="0"/>
        <w:numPr>
          <w:ilvl w:val="0"/>
          <w:numId w:val="22"/>
        </w:numPr>
        <w:tabs>
          <w:tab w:val="left" w:pos="142"/>
        </w:tabs>
        <w:overflowPunct w:val="0"/>
        <w:autoSpaceDE w:val="0"/>
        <w:autoSpaceDN w:val="0"/>
        <w:adjustRightInd w:val="0"/>
        <w:spacing w:line="276" w:lineRule="auto"/>
        <w:ind w:left="284" w:right="-234" w:hanging="284"/>
        <w:jc w:val="both"/>
        <w:rPr>
          <w:rFonts w:ascii="Arial Narrow" w:hAnsi="Arial Narrow" w:cs="Arial"/>
          <w:b/>
          <w:sz w:val="22"/>
          <w:szCs w:val="22"/>
          <w:lang w:val="es-ES_tradnl"/>
        </w:rPr>
      </w:pPr>
      <w:r w:rsidRPr="00F06453">
        <w:rPr>
          <w:rFonts w:ascii="Arial Narrow" w:hAnsi="Arial Narrow" w:cs="Arial"/>
          <w:b/>
          <w:sz w:val="22"/>
          <w:szCs w:val="22"/>
          <w:lang w:val="es-ES_tradnl"/>
        </w:rPr>
        <w:t xml:space="preserve">DECLARATORIA DE DESIERTA DEL PROCESO </w:t>
      </w:r>
    </w:p>
    <w:p w14:paraId="7C5FD9B9" w14:textId="77777777" w:rsidR="007E4E86" w:rsidRPr="00F06453" w:rsidRDefault="007E4E86" w:rsidP="00F06453">
      <w:pPr>
        <w:widowControl w:val="0"/>
        <w:tabs>
          <w:tab w:val="left" w:pos="142"/>
        </w:tabs>
        <w:overflowPunct w:val="0"/>
        <w:autoSpaceDE w:val="0"/>
        <w:autoSpaceDN w:val="0"/>
        <w:adjustRightInd w:val="0"/>
        <w:spacing w:after="0" w:line="276" w:lineRule="auto"/>
        <w:ind w:right="-234"/>
        <w:jc w:val="both"/>
        <w:rPr>
          <w:rFonts w:ascii="Arial Narrow" w:eastAsia="Times New Roman" w:hAnsi="Arial Narrow" w:cs="Arial"/>
          <w:lang w:val="es-ES_tradnl" w:eastAsia="es-ES"/>
        </w:rPr>
      </w:pPr>
    </w:p>
    <w:p w14:paraId="043081E6" w14:textId="77777777" w:rsidR="007E4E86" w:rsidRPr="00F06453" w:rsidRDefault="007E4E86" w:rsidP="00F06453">
      <w:pPr>
        <w:widowControl w:val="0"/>
        <w:tabs>
          <w:tab w:val="left" w:pos="142"/>
        </w:tabs>
        <w:overflowPunct w:val="0"/>
        <w:autoSpaceDE w:val="0"/>
        <w:autoSpaceDN w:val="0"/>
        <w:adjustRightInd w:val="0"/>
        <w:spacing w:after="0" w:line="276" w:lineRule="auto"/>
        <w:ind w:right="-234"/>
        <w:jc w:val="both"/>
        <w:rPr>
          <w:rFonts w:ascii="Arial Narrow" w:eastAsia="Times New Roman" w:hAnsi="Arial Narrow" w:cs="Arial"/>
          <w:lang w:val="es-ES_tradnl" w:eastAsia="es-ES"/>
        </w:rPr>
      </w:pPr>
      <w:r w:rsidRPr="00F06453">
        <w:rPr>
          <w:rFonts w:ascii="Arial Narrow" w:eastAsia="Times New Roman" w:hAnsi="Arial Narrow" w:cs="Arial"/>
          <w:lang w:val="es-ES_tradnl" w:eastAsia="es-ES"/>
        </w:rPr>
        <w:t xml:space="preserve">La </w:t>
      </w:r>
      <w:r w:rsidRPr="00F06453">
        <w:rPr>
          <w:rFonts w:ascii="Arial Narrow" w:eastAsia="Times New Roman" w:hAnsi="Arial Narrow" w:cs="Arial"/>
          <w:lang w:eastAsia="es-ES"/>
        </w:rPr>
        <w:t xml:space="preserve">Unidad </w:t>
      </w:r>
      <w:r w:rsidRPr="00F06453">
        <w:rPr>
          <w:rFonts w:ascii="Arial Narrow" w:eastAsia="Times New Roman" w:hAnsi="Arial Narrow" w:cs="Arial"/>
          <w:lang w:val="es-ES_tradnl" w:eastAsia="es-ES"/>
        </w:rPr>
        <w:t>mediante acto administrativo motivado, conforme a lo previsto en el artículo 25, numeral 18 de la Ley 80 de 1993, podrá declarar desierto el proceso, cuando existan motivos o causas que impidan la escogencia objetiva de la propuesta más favorable.</w:t>
      </w:r>
    </w:p>
    <w:p w14:paraId="567FCE93" w14:textId="77777777" w:rsidR="007E4E86" w:rsidRPr="00F06453" w:rsidRDefault="007E4E86" w:rsidP="00F06453">
      <w:pPr>
        <w:widowControl w:val="0"/>
        <w:tabs>
          <w:tab w:val="left" w:pos="142"/>
        </w:tabs>
        <w:overflowPunct w:val="0"/>
        <w:autoSpaceDE w:val="0"/>
        <w:autoSpaceDN w:val="0"/>
        <w:adjustRightInd w:val="0"/>
        <w:spacing w:after="0" w:line="276" w:lineRule="auto"/>
        <w:ind w:right="-234"/>
        <w:jc w:val="both"/>
        <w:rPr>
          <w:rFonts w:ascii="Arial Narrow" w:eastAsia="Times New Roman" w:hAnsi="Arial Narrow" w:cs="Arial"/>
          <w:lang w:eastAsia="es-ES"/>
        </w:rPr>
      </w:pPr>
      <w:r w:rsidRPr="00F06453">
        <w:rPr>
          <w:rFonts w:ascii="Arial Narrow" w:eastAsia="Times New Roman" w:hAnsi="Arial Narrow" w:cs="Arial"/>
          <w:lang w:val="es-ES_tradnl" w:eastAsia="es-ES"/>
        </w:rPr>
        <w:t>Será declarado desierto el proceso, en</w:t>
      </w:r>
      <w:r w:rsidRPr="00F06453">
        <w:rPr>
          <w:rFonts w:ascii="Arial Narrow" w:eastAsia="Times New Roman" w:hAnsi="Arial Narrow" w:cs="Arial"/>
          <w:lang w:eastAsia="es-ES"/>
        </w:rPr>
        <w:t xml:space="preserve"> los siguientes casos:</w:t>
      </w:r>
    </w:p>
    <w:p w14:paraId="0024B9CB" w14:textId="77777777" w:rsidR="007E4E86" w:rsidRPr="00F06453" w:rsidRDefault="007E4E86" w:rsidP="00F06453">
      <w:pPr>
        <w:widowControl w:val="0"/>
        <w:tabs>
          <w:tab w:val="left" w:pos="142"/>
        </w:tabs>
        <w:overflowPunct w:val="0"/>
        <w:autoSpaceDE w:val="0"/>
        <w:autoSpaceDN w:val="0"/>
        <w:adjustRightInd w:val="0"/>
        <w:spacing w:after="0" w:line="276" w:lineRule="auto"/>
        <w:ind w:right="-234"/>
        <w:jc w:val="both"/>
        <w:rPr>
          <w:rFonts w:ascii="Arial Narrow" w:eastAsia="Times New Roman" w:hAnsi="Arial Narrow" w:cs="Arial"/>
          <w:lang w:eastAsia="es-ES"/>
        </w:rPr>
      </w:pPr>
    </w:p>
    <w:p w14:paraId="1BF852CD" w14:textId="77777777" w:rsidR="007E4E86" w:rsidRPr="00F06453" w:rsidRDefault="007E4E86" w:rsidP="00F06453">
      <w:pPr>
        <w:widowControl w:val="0"/>
        <w:numPr>
          <w:ilvl w:val="0"/>
          <w:numId w:val="5"/>
        </w:numPr>
        <w:tabs>
          <w:tab w:val="left" w:pos="142"/>
          <w:tab w:val="left" w:pos="284"/>
        </w:tabs>
        <w:overflowPunct w:val="0"/>
        <w:autoSpaceDE w:val="0"/>
        <w:autoSpaceDN w:val="0"/>
        <w:adjustRightInd w:val="0"/>
        <w:spacing w:after="0" w:line="276" w:lineRule="auto"/>
        <w:ind w:right="-234"/>
        <w:jc w:val="both"/>
        <w:rPr>
          <w:rFonts w:ascii="Arial Narrow" w:eastAsia="Times New Roman" w:hAnsi="Arial Narrow" w:cs="Arial"/>
          <w:lang w:val="es-ES_tradnl" w:eastAsia="es-ES"/>
        </w:rPr>
      </w:pPr>
      <w:r w:rsidRPr="00F06453">
        <w:rPr>
          <w:rFonts w:ascii="Arial Narrow" w:eastAsia="Times New Roman" w:hAnsi="Arial Narrow" w:cs="Arial"/>
          <w:lang w:val="es-ES_tradnl" w:eastAsia="es-ES"/>
        </w:rPr>
        <w:t>Cuando no se presente propuesta alguna</w:t>
      </w:r>
    </w:p>
    <w:p w14:paraId="6649F517" w14:textId="5B86C5E5" w:rsidR="007E4E86" w:rsidRPr="00F06453" w:rsidRDefault="007E4E86" w:rsidP="00F06453">
      <w:pPr>
        <w:widowControl w:val="0"/>
        <w:numPr>
          <w:ilvl w:val="0"/>
          <w:numId w:val="5"/>
        </w:numPr>
        <w:tabs>
          <w:tab w:val="left" w:pos="142"/>
        </w:tabs>
        <w:overflowPunct w:val="0"/>
        <w:autoSpaceDE w:val="0"/>
        <w:autoSpaceDN w:val="0"/>
        <w:adjustRightInd w:val="0"/>
        <w:spacing w:after="0" w:line="276" w:lineRule="auto"/>
        <w:ind w:right="-234"/>
        <w:jc w:val="both"/>
        <w:textAlignment w:val="baseline"/>
        <w:rPr>
          <w:rFonts w:ascii="Arial Narrow" w:eastAsia="Times New Roman" w:hAnsi="Arial Narrow" w:cs="Arial"/>
          <w:lang w:val="es-ES" w:eastAsia="es-ES"/>
        </w:rPr>
      </w:pPr>
      <w:r w:rsidRPr="00F06453">
        <w:rPr>
          <w:rFonts w:ascii="Arial Narrow" w:eastAsia="Times New Roman" w:hAnsi="Arial Narrow" w:cs="Arial"/>
          <w:lang w:val="es-ES" w:eastAsia="es-ES"/>
        </w:rPr>
        <w:t>Cuando ninguna de las propuestas se ajuste al presente pliego de condiciones.</w:t>
      </w:r>
    </w:p>
    <w:p w14:paraId="3E4C5C08" w14:textId="77777777" w:rsidR="007E4E86" w:rsidRPr="00F06453" w:rsidRDefault="00345FD0" w:rsidP="00F06453">
      <w:pPr>
        <w:widowControl w:val="0"/>
        <w:numPr>
          <w:ilvl w:val="0"/>
          <w:numId w:val="5"/>
        </w:numPr>
        <w:tabs>
          <w:tab w:val="left" w:pos="142"/>
        </w:tabs>
        <w:overflowPunct w:val="0"/>
        <w:autoSpaceDE w:val="0"/>
        <w:autoSpaceDN w:val="0"/>
        <w:adjustRightInd w:val="0"/>
        <w:spacing w:after="0" w:line="276" w:lineRule="auto"/>
        <w:ind w:right="-234"/>
        <w:jc w:val="both"/>
        <w:rPr>
          <w:rFonts w:ascii="Arial Narrow" w:eastAsia="Times New Roman" w:hAnsi="Arial Narrow" w:cs="Arial"/>
          <w:lang w:val="es-ES_tradnl" w:eastAsia="es-ES"/>
        </w:rPr>
      </w:pPr>
      <w:r w:rsidRPr="00F06453">
        <w:rPr>
          <w:rFonts w:ascii="Arial Narrow" w:eastAsia="Times New Roman" w:hAnsi="Arial Narrow" w:cs="Arial"/>
          <w:lang w:val="es-ES" w:eastAsia="es-ES"/>
        </w:rPr>
        <w:t>Cuando</w:t>
      </w:r>
      <w:r w:rsidRPr="00F06453">
        <w:rPr>
          <w:rFonts w:ascii="Arial Narrow" w:eastAsia="Times New Roman" w:hAnsi="Arial Narrow" w:cs="Arial"/>
          <w:lang w:val="es-ES_tradnl" w:eastAsia="es-ES"/>
        </w:rPr>
        <w:t xml:space="preserve"> e</w:t>
      </w:r>
      <w:r w:rsidR="007E4E86" w:rsidRPr="00F06453">
        <w:rPr>
          <w:rFonts w:ascii="Arial Narrow" w:eastAsia="Times New Roman" w:hAnsi="Arial Narrow" w:cs="Arial"/>
          <w:lang w:val="es-ES_tradnl" w:eastAsia="es-ES"/>
        </w:rPr>
        <w:t>xistan causas o motivos que impidan la escogencia objetiva del Proponente</w:t>
      </w:r>
    </w:p>
    <w:p w14:paraId="717EF97B" w14:textId="77777777" w:rsidR="007E4E86" w:rsidRPr="00F06453" w:rsidRDefault="007E4E86" w:rsidP="00F06453">
      <w:pPr>
        <w:widowControl w:val="0"/>
        <w:numPr>
          <w:ilvl w:val="0"/>
          <w:numId w:val="5"/>
        </w:numPr>
        <w:tabs>
          <w:tab w:val="left" w:pos="142"/>
        </w:tabs>
        <w:overflowPunct w:val="0"/>
        <w:autoSpaceDE w:val="0"/>
        <w:autoSpaceDN w:val="0"/>
        <w:adjustRightInd w:val="0"/>
        <w:spacing w:after="0" w:line="276" w:lineRule="auto"/>
        <w:ind w:right="-234"/>
        <w:jc w:val="both"/>
        <w:rPr>
          <w:rFonts w:ascii="Arial Narrow" w:eastAsia="Times New Roman" w:hAnsi="Arial Narrow" w:cs="Arial"/>
          <w:lang w:val="es-ES_tradnl" w:eastAsia="es-ES"/>
        </w:rPr>
      </w:pPr>
      <w:r w:rsidRPr="00F06453">
        <w:rPr>
          <w:rFonts w:ascii="Arial Narrow" w:eastAsia="Times New Roman" w:hAnsi="Arial Narrow" w:cs="Arial"/>
          <w:lang w:val="es-ES_tradnl" w:eastAsia="es-ES"/>
        </w:rPr>
        <w:t xml:space="preserve">En los demás casos contemplados en la ley. </w:t>
      </w:r>
    </w:p>
    <w:p w14:paraId="3F5505BB" w14:textId="77777777" w:rsidR="00755CD6" w:rsidRPr="00F06453" w:rsidRDefault="007E4E86" w:rsidP="00F06453">
      <w:pPr>
        <w:widowControl w:val="0"/>
        <w:tabs>
          <w:tab w:val="left" w:pos="142"/>
        </w:tabs>
        <w:overflowPunct w:val="0"/>
        <w:autoSpaceDE w:val="0"/>
        <w:autoSpaceDN w:val="0"/>
        <w:adjustRightInd w:val="0"/>
        <w:spacing w:after="0" w:line="276" w:lineRule="auto"/>
        <w:ind w:right="-234"/>
        <w:jc w:val="both"/>
        <w:rPr>
          <w:rFonts w:ascii="Arial Narrow" w:eastAsia="Times New Roman" w:hAnsi="Arial Narrow" w:cs="Arial"/>
          <w:b/>
          <w:lang w:val="es-ES_tradnl" w:eastAsia="es-ES"/>
        </w:rPr>
      </w:pPr>
      <w:r w:rsidRPr="00F06453">
        <w:rPr>
          <w:rFonts w:ascii="Arial Narrow" w:eastAsia="Times New Roman" w:hAnsi="Arial Narrow" w:cs="Arial"/>
          <w:lang w:val="es-ES_tradnl" w:eastAsia="es-ES"/>
        </w:rPr>
        <w:t>El acto administrativo, que declare desierto el proceso será publicado en el SECOP</w:t>
      </w:r>
      <w:r w:rsidR="008C4261" w:rsidRPr="00F06453">
        <w:rPr>
          <w:rFonts w:ascii="Arial Narrow" w:eastAsia="Times New Roman" w:hAnsi="Arial Narrow" w:cs="Arial"/>
          <w:b/>
          <w:lang w:val="es-ES_tradnl" w:eastAsia="es-ES"/>
        </w:rPr>
        <w:t xml:space="preserve"> </w:t>
      </w:r>
      <w:r w:rsidR="008C4261" w:rsidRPr="00F06453">
        <w:rPr>
          <w:rFonts w:ascii="Arial Narrow" w:eastAsia="Times New Roman" w:hAnsi="Arial Narrow" w:cs="Arial"/>
          <w:lang w:val="es-ES_tradnl" w:eastAsia="es-ES"/>
        </w:rPr>
        <w:t>II.</w:t>
      </w:r>
    </w:p>
    <w:p w14:paraId="1FBD0DBA" w14:textId="77777777" w:rsidR="002D5D77" w:rsidRPr="00F06453" w:rsidRDefault="002D5D77" w:rsidP="00F06453">
      <w:pPr>
        <w:keepNext/>
        <w:widowControl w:val="0"/>
        <w:tabs>
          <w:tab w:val="left" w:pos="142"/>
        </w:tabs>
        <w:overflowPunct w:val="0"/>
        <w:autoSpaceDE w:val="0"/>
        <w:autoSpaceDN w:val="0"/>
        <w:adjustRightInd w:val="0"/>
        <w:spacing w:after="0" w:line="276" w:lineRule="auto"/>
        <w:ind w:right="-234"/>
        <w:jc w:val="both"/>
        <w:outlineLvl w:val="2"/>
        <w:rPr>
          <w:rFonts w:ascii="Arial Narrow" w:eastAsia="Times New Roman" w:hAnsi="Arial Narrow" w:cs="Arial"/>
          <w:b/>
          <w:spacing w:val="-3"/>
          <w:lang w:val="es-ES_tradnl" w:eastAsia="es-ES"/>
        </w:rPr>
      </w:pPr>
    </w:p>
    <w:p w14:paraId="3BC9A383" w14:textId="3826A06E" w:rsidR="007E4E86" w:rsidRPr="00F06453" w:rsidRDefault="00502485" w:rsidP="00F06453">
      <w:pPr>
        <w:pStyle w:val="Prrafodelista"/>
        <w:keepNext/>
        <w:widowControl w:val="0"/>
        <w:numPr>
          <w:ilvl w:val="0"/>
          <w:numId w:val="22"/>
        </w:numPr>
        <w:tabs>
          <w:tab w:val="left" w:pos="142"/>
        </w:tabs>
        <w:overflowPunct w:val="0"/>
        <w:autoSpaceDE w:val="0"/>
        <w:autoSpaceDN w:val="0"/>
        <w:adjustRightInd w:val="0"/>
        <w:spacing w:line="276" w:lineRule="auto"/>
        <w:ind w:left="284" w:right="-234" w:hanging="284"/>
        <w:jc w:val="both"/>
        <w:outlineLvl w:val="2"/>
        <w:rPr>
          <w:rFonts w:ascii="Arial Narrow" w:hAnsi="Arial Narrow" w:cs="Arial"/>
          <w:b/>
          <w:sz w:val="22"/>
          <w:szCs w:val="22"/>
          <w:lang w:val="es-ES_tradnl"/>
        </w:rPr>
      </w:pPr>
      <w:r w:rsidRPr="00F06453">
        <w:rPr>
          <w:rFonts w:ascii="Arial Narrow" w:hAnsi="Arial Narrow" w:cs="Arial"/>
          <w:b/>
          <w:sz w:val="22"/>
          <w:szCs w:val="22"/>
          <w:lang w:val="es-ES_tradnl"/>
        </w:rPr>
        <w:t>PRESENTACIÓN FORMATO INGRESO DE PROVEEDORES</w:t>
      </w:r>
    </w:p>
    <w:p w14:paraId="4192A47E" w14:textId="77777777" w:rsidR="007E4E86" w:rsidRPr="00F06453" w:rsidRDefault="007E4E86" w:rsidP="00F06453">
      <w:pPr>
        <w:widowControl w:val="0"/>
        <w:tabs>
          <w:tab w:val="left" w:pos="142"/>
        </w:tabs>
        <w:overflowPunct w:val="0"/>
        <w:autoSpaceDE w:val="0"/>
        <w:autoSpaceDN w:val="0"/>
        <w:adjustRightInd w:val="0"/>
        <w:spacing w:after="0" w:line="276" w:lineRule="auto"/>
        <w:ind w:right="-234"/>
        <w:jc w:val="both"/>
        <w:rPr>
          <w:rFonts w:ascii="Arial Narrow" w:eastAsia="Times New Roman" w:hAnsi="Arial Narrow" w:cs="Arial"/>
          <w:lang w:val="es-ES_tradnl" w:eastAsia="es-ES"/>
        </w:rPr>
      </w:pPr>
    </w:p>
    <w:p w14:paraId="31BD4FB0" w14:textId="5F3E7780" w:rsidR="007E4E86" w:rsidRPr="00F06453" w:rsidRDefault="007E4E86" w:rsidP="00F06453">
      <w:pPr>
        <w:tabs>
          <w:tab w:val="left" w:pos="142"/>
        </w:tabs>
        <w:spacing w:after="0" w:line="276" w:lineRule="auto"/>
        <w:ind w:right="-234"/>
        <w:jc w:val="both"/>
        <w:rPr>
          <w:rFonts w:ascii="Arial Narrow" w:eastAsia="Times New Roman" w:hAnsi="Arial Narrow" w:cs="Arial"/>
          <w:lang w:val="es-ES" w:eastAsia="es-ES"/>
        </w:rPr>
      </w:pPr>
      <w:r w:rsidRPr="00F06453">
        <w:rPr>
          <w:rFonts w:ascii="Arial Narrow" w:eastAsia="Times New Roman" w:hAnsi="Arial Narrow" w:cs="Arial"/>
          <w:lang w:val="es-ES" w:eastAsia="es-ES"/>
        </w:rPr>
        <w:t>Se debe presentar con la propuesta completamente diligenciado por el proponente persona natural o por el representante legal del proponente</w:t>
      </w:r>
      <w:r w:rsidR="002F6DEF" w:rsidRPr="00F06453">
        <w:rPr>
          <w:rFonts w:ascii="Arial Narrow" w:eastAsia="Times New Roman" w:hAnsi="Arial Narrow" w:cs="Arial"/>
          <w:lang w:val="es-ES" w:eastAsia="es-ES"/>
        </w:rPr>
        <w:t xml:space="preserve"> persona jurídica </w:t>
      </w:r>
      <w:r w:rsidR="00133B08" w:rsidRPr="00F06453">
        <w:rPr>
          <w:rFonts w:ascii="Arial Narrow" w:eastAsia="Times New Roman" w:hAnsi="Arial Narrow" w:cs="Arial"/>
          <w:lang w:val="es-ES" w:eastAsia="es-ES"/>
        </w:rPr>
        <w:t>y, por</w:t>
      </w:r>
      <w:r w:rsidRPr="00F06453">
        <w:rPr>
          <w:rFonts w:ascii="Arial Narrow" w:eastAsia="Times New Roman" w:hAnsi="Arial Narrow" w:cs="Arial"/>
          <w:lang w:val="es-ES" w:eastAsia="es-ES"/>
        </w:rPr>
        <w:t xml:space="preserve"> todos y cada uno de los integrantes cuando la propuesta se presente en consorcio </w:t>
      </w:r>
      <w:r w:rsidR="00133B08" w:rsidRPr="00F06453">
        <w:rPr>
          <w:rFonts w:ascii="Arial Narrow" w:eastAsia="Times New Roman" w:hAnsi="Arial Narrow" w:cs="Arial"/>
          <w:lang w:val="es-ES" w:eastAsia="es-ES"/>
        </w:rPr>
        <w:t>o unión</w:t>
      </w:r>
      <w:r w:rsidRPr="00F06453">
        <w:rPr>
          <w:rFonts w:ascii="Arial Narrow" w:eastAsia="Times New Roman" w:hAnsi="Arial Narrow" w:cs="Arial"/>
          <w:lang w:val="es-ES" w:eastAsia="es-ES"/>
        </w:rPr>
        <w:t xml:space="preserve"> temporal.</w:t>
      </w:r>
    </w:p>
    <w:p w14:paraId="46A6EB94" w14:textId="77777777" w:rsidR="007E4E86" w:rsidRPr="00F06453" w:rsidRDefault="007E4E86" w:rsidP="00F06453">
      <w:pPr>
        <w:tabs>
          <w:tab w:val="left" w:pos="142"/>
        </w:tabs>
        <w:spacing w:after="0" w:line="276" w:lineRule="auto"/>
        <w:ind w:right="-234"/>
        <w:jc w:val="both"/>
        <w:rPr>
          <w:rFonts w:ascii="Arial Narrow" w:eastAsia="Times New Roman" w:hAnsi="Arial Narrow" w:cs="Arial"/>
          <w:lang w:val="es-ES" w:eastAsia="es-ES"/>
        </w:rPr>
      </w:pPr>
    </w:p>
    <w:p w14:paraId="0CA8620A" w14:textId="2B3014AC" w:rsidR="007E4E86" w:rsidRPr="00F06453" w:rsidRDefault="007E4E86" w:rsidP="00F06453">
      <w:pPr>
        <w:tabs>
          <w:tab w:val="left" w:pos="142"/>
        </w:tabs>
        <w:spacing w:after="0" w:line="276" w:lineRule="auto"/>
        <w:ind w:right="-234"/>
        <w:jc w:val="both"/>
        <w:rPr>
          <w:rFonts w:ascii="Arial Narrow" w:eastAsia="Times New Roman" w:hAnsi="Arial Narrow" w:cs="Arial"/>
          <w:spacing w:val="-3"/>
          <w:lang w:val="es-ES" w:eastAsia="es-ES"/>
        </w:rPr>
      </w:pPr>
      <w:r w:rsidRPr="00F06453">
        <w:rPr>
          <w:rFonts w:ascii="Arial Narrow" w:eastAsia="Times New Roman" w:hAnsi="Arial Narrow" w:cs="Arial"/>
          <w:lang w:val="es-ES" w:eastAsia="es-ES"/>
        </w:rPr>
        <w:lastRenderedPageBreak/>
        <w:t>En el ev</w:t>
      </w:r>
      <w:r w:rsidR="00FA78B0" w:rsidRPr="00F06453">
        <w:rPr>
          <w:rFonts w:ascii="Arial Narrow" w:eastAsia="Times New Roman" w:hAnsi="Arial Narrow" w:cs="Arial"/>
          <w:lang w:val="es-ES" w:eastAsia="es-ES"/>
        </w:rPr>
        <w:t>ento que el proponente ganador </w:t>
      </w:r>
      <w:r w:rsidRPr="00F06453">
        <w:rPr>
          <w:rFonts w:ascii="Arial Narrow" w:eastAsia="Times New Roman" w:hAnsi="Arial Narrow" w:cs="Arial"/>
          <w:lang w:val="es-ES" w:eastAsia="es-ES"/>
        </w:rPr>
        <w:t xml:space="preserve">o adjudicatario sea un consorcio o una unión temporal, se </w:t>
      </w:r>
      <w:r w:rsidRPr="00F06453">
        <w:rPr>
          <w:rFonts w:ascii="Arial Narrow" w:eastAsia="Times New Roman" w:hAnsi="Arial Narrow" w:cs="Arial"/>
          <w:spacing w:val="-3"/>
          <w:lang w:val="es-ES" w:eastAsia="es-ES"/>
        </w:rPr>
        <w:t xml:space="preserve">debe entregar dicho formato en la Dirección </w:t>
      </w:r>
      <w:r w:rsidR="00133B08" w:rsidRPr="00F06453">
        <w:rPr>
          <w:rFonts w:ascii="Arial Narrow" w:eastAsia="Times New Roman" w:hAnsi="Arial Narrow" w:cs="Arial"/>
          <w:spacing w:val="-3"/>
          <w:lang w:val="es-ES" w:eastAsia="es-ES"/>
        </w:rPr>
        <w:t>Administrativa –</w:t>
      </w:r>
      <w:r w:rsidR="00860DB8" w:rsidRPr="00F06453">
        <w:rPr>
          <w:rFonts w:ascii="Arial Narrow" w:eastAsia="Times New Roman" w:hAnsi="Arial Narrow" w:cs="Arial"/>
          <w:spacing w:val="-3"/>
          <w:lang w:val="es-ES" w:eastAsia="es-ES"/>
        </w:rPr>
        <w:t xml:space="preserve"> </w:t>
      </w:r>
      <w:r w:rsidR="00932F63" w:rsidRPr="00F06453">
        <w:rPr>
          <w:rFonts w:ascii="Arial Narrow" w:eastAsia="Times New Roman" w:hAnsi="Arial Narrow" w:cs="Arial"/>
          <w:spacing w:val="-3"/>
          <w:lang w:val="es-ES" w:eastAsia="es-ES"/>
        </w:rPr>
        <w:t>Grupo de Procesos Contractuales</w:t>
      </w:r>
      <w:r w:rsidR="00860DB8" w:rsidRPr="00F06453">
        <w:rPr>
          <w:rFonts w:ascii="Arial Narrow" w:eastAsia="Times New Roman" w:hAnsi="Arial Narrow" w:cs="Arial"/>
          <w:spacing w:val="-3"/>
          <w:lang w:val="es-ES" w:eastAsia="es-ES"/>
        </w:rPr>
        <w:t xml:space="preserve"> </w:t>
      </w:r>
      <w:r w:rsidRPr="00F06453">
        <w:rPr>
          <w:rFonts w:ascii="Arial Narrow" w:eastAsia="Times New Roman" w:hAnsi="Arial Narrow" w:cs="Arial"/>
          <w:spacing w:val="-3"/>
          <w:lang w:val="es-ES" w:eastAsia="es-ES"/>
        </w:rPr>
        <w:t xml:space="preserve">– de la </w:t>
      </w:r>
      <w:r w:rsidR="00860DB8" w:rsidRPr="00F06453">
        <w:rPr>
          <w:rFonts w:ascii="Arial Narrow" w:eastAsia="Times New Roman" w:hAnsi="Arial Narrow" w:cs="Arial"/>
          <w:bCs/>
          <w:spacing w:val="-3"/>
          <w:lang w:val="es-ES" w:eastAsia="es-ES"/>
        </w:rPr>
        <w:t>AEROCIVIL</w:t>
      </w:r>
      <w:r w:rsidRPr="00F06453">
        <w:rPr>
          <w:rFonts w:ascii="Arial Narrow" w:eastAsia="Times New Roman" w:hAnsi="Arial Narrow" w:cs="Arial"/>
          <w:spacing w:val="-3"/>
          <w:lang w:val="es-ES" w:eastAsia="es-ES"/>
        </w:rPr>
        <w:t xml:space="preserve">, con la información del consorcio o de la unión temporal acompañado </w:t>
      </w:r>
      <w:r w:rsidR="00133B08" w:rsidRPr="00F06453">
        <w:rPr>
          <w:rFonts w:ascii="Arial Narrow" w:eastAsia="Times New Roman" w:hAnsi="Arial Narrow" w:cs="Arial"/>
          <w:spacing w:val="-3"/>
          <w:lang w:val="es-ES" w:eastAsia="es-ES"/>
        </w:rPr>
        <w:t>de las</w:t>
      </w:r>
      <w:r w:rsidRPr="00F06453">
        <w:rPr>
          <w:rFonts w:ascii="Arial Narrow" w:eastAsia="Times New Roman" w:hAnsi="Arial Narrow" w:cs="Arial"/>
          <w:spacing w:val="-3"/>
          <w:lang w:val="es-ES" w:eastAsia="es-ES"/>
        </w:rPr>
        <w:t xml:space="preserve"> certificaciones bancarias requeridas. </w:t>
      </w:r>
    </w:p>
    <w:p w14:paraId="32C5C1DF" w14:textId="77777777" w:rsidR="007E4E86" w:rsidRPr="00F06453" w:rsidRDefault="007E4E86" w:rsidP="00F06453">
      <w:pPr>
        <w:tabs>
          <w:tab w:val="left" w:pos="142"/>
        </w:tabs>
        <w:spacing w:after="0" w:line="276" w:lineRule="auto"/>
        <w:ind w:right="-234"/>
        <w:jc w:val="both"/>
        <w:rPr>
          <w:rFonts w:ascii="Arial Narrow" w:eastAsia="Times New Roman" w:hAnsi="Arial Narrow" w:cs="Arial"/>
          <w:spacing w:val="-3"/>
          <w:lang w:val="es-ES" w:eastAsia="es-ES"/>
        </w:rPr>
      </w:pPr>
    </w:p>
    <w:p w14:paraId="13BB2A82" w14:textId="20BC5445" w:rsidR="00E35811" w:rsidRDefault="007E4E86" w:rsidP="00F06453">
      <w:pPr>
        <w:tabs>
          <w:tab w:val="left" w:pos="142"/>
        </w:tabs>
        <w:spacing w:after="0" w:line="276" w:lineRule="auto"/>
        <w:ind w:right="-234"/>
        <w:jc w:val="both"/>
        <w:rPr>
          <w:rFonts w:ascii="Arial Narrow" w:eastAsia="Times New Roman" w:hAnsi="Arial Narrow" w:cs="Arial"/>
          <w:spacing w:val="-3"/>
          <w:lang w:val="es-ES" w:eastAsia="es-ES"/>
        </w:rPr>
      </w:pPr>
      <w:r w:rsidRPr="00F06453">
        <w:rPr>
          <w:rFonts w:ascii="Arial Narrow" w:eastAsia="Times New Roman" w:hAnsi="Arial Narrow" w:cs="Arial"/>
          <w:spacing w:val="-3"/>
          <w:lang w:val="es-ES" w:eastAsia="es-ES"/>
        </w:rPr>
        <w:t>La información se debe consignar en todos y cada uno de sus numerales en forma legible.</w:t>
      </w:r>
    </w:p>
    <w:p w14:paraId="73F99A4E" w14:textId="77777777" w:rsidR="009E731F" w:rsidRPr="00F06453" w:rsidRDefault="009E731F" w:rsidP="00F06453">
      <w:pPr>
        <w:tabs>
          <w:tab w:val="left" w:pos="142"/>
        </w:tabs>
        <w:spacing w:after="0" w:line="276" w:lineRule="auto"/>
        <w:ind w:right="-234"/>
        <w:jc w:val="both"/>
        <w:rPr>
          <w:rFonts w:ascii="Arial Narrow" w:eastAsia="Times New Roman" w:hAnsi="Arial Narrow" w:cs="Arial"/>
          <w:spacing w:val="-3"/>
          <w:lang w:val="es-ES" w:eastAsia="es-ES"/>
        </w:rPr>
      </w:pPr>
    </w:p>
    <w:p w14:paraId="3A3833F6" w14:textId="38378092" w:rsidR="007E4E86" w:rsidRPr="00F06453" w:rsidRDefault="00D96071" w:rsidP="00F06453">
      <w:pPr>
        <w:tabs>
          <w:tab w:val="left" w:pos="142"/>
        </w:tabs>
        <w:spacing w:after="0" w:line="276" w:lineRule="auto"/>
        <w:ind w:right="-234"/>
        <w:jc w:val="center"/>
        <w:rPr>
          <w:rFonts w:ascii="Arial Narrow" w:eastAsia="Times New Roman" w:hAnsi="Arial Narrow" w:cs="Arial"/>
          <w:b/>
          <w:lang w:eastAsia="es-ES"/>
        </w:rPr>
      </w:pPr>
      <w:r w:rsidRPr="00F06453">
        <w:rPr>
          <w:rFonts w:ascii="Arial Narrow" w:eastAsia="Times New Roman" w:hAnsi="Arial Narrow" w:cs="Arial"/>
          <w:b/>
          <w:lang w:eastAsia="es-ES"/>
        </w:rPr>
        <w:t>CAPÍ</w:t>
      </w:r>
      <w:r w:rsidR="007E4E86" w:rsidRPr="00F06453">
        <w:rPr>
          <w:rFonts w:ascii="Arial Narrow" w:eastAsia="Times New Roman" w:hAnsi="Arial Narrow" w:cs="Arial"/>
          <w:b/>
          <w:lang w:eastAsia="es-ES"/>
        </w:rPr>
        <w:t xml:space="preserve">TULO </w:t>
      </w:r>
      <w:r w:rsidR="000F15A3">
        <w:rPr>
          <w:rFonts w:ascii="Arial Narrow" w:eastAsia="Times New Roman" w:hAnsi="Arial Narrow" w:cs="Arial"/>
          <w:b/>
          <w:lang w:eastAsia="es-ES"/>
        </w:rPr>
        <w:t>QUINTO</w:t>
      </w:r>
    </w:p>
    <w:p w14:paraId="4D027C2D" w14:textId="77777777" w:rsidR="008F14FE" w:rsidRPr="00F06453" w:rsidRDefault="008F14FE" w:rsidP="00F06453">
      <w:pPr>
        <w:tabs>
          <w:tab w:val="left" w:pos="142"/>
        </w:tabs>
        <w:spacing w:after="0" w:line="276" w:lineRule="auto"/>
        <w:ind w:right="-234"/>
        <w:jc w:val="center"/>
        <w:rPr>
          <w:rFonts w:ascii="Arial Narrow" w:eastAsia="Times New Roman" w:hAnsi="Arial Narrow" w:cs="Arial"/>
          <w:b/>
          <w:lang w:eastAsia="es-ES"/>
        </w:rPr>
      </w:pPr>
    </w:p>
    <w:p w14:paraId="192E38D0" w14:textId="77777777" w:rsidR="007E4E86" w:rsidRPr="00F06453" w:rsidRDefault="00285888" w:rsidP="000F15A3">
      <w:pPr>
        <w:keepNext/>
        <w:widowControl w:val="0"/>
        <w:tabs>
          <w:tab w:val="left" w:pos="142"/>
        </w:tabs>
        <w:overflowPunct w:val="0"/>
        <w:autoSpaceDE w:val="0"/>
        <w:autoSpaceDN w:val="0"/>
        <w:adjustRightInd w:val="0"/>
        <w:spacing w:after="0" w:line="276" w:lineRule="auto"/>
        <w:ind w:left="1418" w:right="-234"/>
        <w:outlineLvl w:val="2"/>
        <w:rPr>
          <w:rFonts w:ascii="Arial Narrow" w:eastAsia="Times New Roman" w:hAnsi="Arial Narrow" w:cs="Arial"/>
          <w:b/>
          <w:lang w:eastAsia="es-ES"/>
        </w:rPr>
      </w:pPr>
      <w:r w:rsidRPr="00F06453">
        <w:rPr>
          <w:rFonts w:ascii="Arial Narrow" w:eastAsia="Times New Roman" w:hAnsi="Arial Narrow" w:cs="Arial"/>
          <w:b/>
          <w:lang w:eastAsia="es-ES"/>
        </w:rPr>
        <w:t xml:space="preserve">                                  </w:t>
      </w:r>
      <w:r w:rsidR="007E4E86" w:rsidRPr="00F06453">
        <w:rPr>
          <w:rFonts w:ascii="Arial Narrow" w:eastAsia="Times New Roman" w:hAnsi="Arial Narrow" w:cs="Arial"/>
          <w:b/>
          <w:lang w:eastAsia="es-ES"/>
        </w:rPr>
        <w:t>CONDICIONES DEL CONTRATO</w:t>
      </w:r>
    </w:p>
    <w:p w14:paraId="1D46523D" w14:textId="77777777" w:rsidR="00431118" w:rsidRPr="00F06453" w:rsidRDefault="00431118" w:rsidP="00F06453">
      <w:pPr>
        <w:widowControl w:val="0"/>
        <w:tabs>
          <w:tab w:val="left" w:pos="142"/>
        </w:tabs>
        <w:overflowPunct w:val="0"/>
        <w:autoSpaceDE w:val="0"/>
        <w:autoSpaceDN w:val="0"/>
        <w:adjustRightInd w:val="0"/>
        <w:spacing w:after="0" w:line="276" w:lineRule="auto"/>
        <w:ind w:right="-234"/>
        <w:jc w:val="both"/>
        <w:rPr>
          <w:rFonts w:ascii="Arial Narrow" w:eastAsia="Times New Roman" w:hAnsi="Arial Narrow" w:cs="Arial"/>
          <w:lang w:eastAsia="es-ES"/>
        </w:rPr>
      </w:pPr>
    </w:p>
    <w:p w14:paraId="2DCDBD5C" w14:textId="77777777" w:rsidR="007E4E86" w:rsidRPr="00F06453" w:rsidRDefault="007E4E86" w:rsidP="00F06453">
      <w:pPr>
        <w:widowControl w:val="0"/>
        <w:tabs>
          <w:tab w:val="left" w:pos="142"/>
        </w:tabs>
        <w:overflowPunct w:val="0"/>
        <w:autoSpaceDE w:val="0"/>
        <w:autoSpaceDN w:val="0"/>
        <w:adjustRightInd w:val="0"/>
        <w:spacing w:after="0" w:line="276" w:lineRule="auto"/>
        <w:ind w:right="-234"/>
        <w:jc w:val="both"/>
        <w:rPr>
          <w:rFonts w:ascii="Arial Narrow" w:eastAsia="Times New Roman" w:hAnsi="Arial Narrow" w:cs="Arial"/>
          <w:lang w:eastAsia="es-ES"/>
        </w:rPr>
      </w:pPr>
      <w:r w:rsidRPr="00F06453">
        <w:rPr>
          <w:rFonts w:ascii="Arial Narrow" w:eastAsia="Times New Roman" w:hAnsi="Arial Narrow" w:cs="Arial"/>
          <w:lang w:eastAsia="es-ES"/>
        </w:rPr>
        <w:t>Además de las condiciones establecidas en el presente documento, los oferentes están obligados a aceptar íntegramente aquellas que conforme a la ley deben tener los contratos de la Administración Pública.</w:t>
      </w:r>
    </w:p>
    <w:p w14:paraId="48E64C09" w14:textId="77777777" w:rsidR="007E4E86" w:rsidRPr="00F06453" w:rsidRDefault="007E4E86" w:rsidP="00F06453">
      <w:pPr>
        <w:widowControl w:val="0"/>
        <w:tabs>
          <w:tab w:val="left" w:pos="142"/>
        </w:tabs>
        <w:overflowPunct w:val="0"/>
        <w:autoSpaceDE w:val="0"/>
        <w:autoSpaceDN w:val="0"/>
        <w:adjustRightInd w:val="0"/>
        <w:spacing w:after="0" w:line="276" w:lineRule="auto"/>
        <w:ind w:right="-234"/>
        <w:jc w:val="both"/>
        <w:rPr>
          <w:rFonts w:ascii="Arial Narrow" w:eastAsia="Times New Roman" w:hAnsi="Arial Narrow" w:cs="Arial"/>
          <w:lang w:eastAsia="es-ES"/>
        </w:rPr>
      </w:pPr>
    </w:p>
    <w:p w14:paraId="45FFD866" w14:textId="77777777" w:rsidR="007E4E86" w:rsidRPr="00F06453" w:rsidRDefault="007E4E86" w:rsidP="00F06453">
      <w:pPr>
        <w:widowControl w:val="0"/>
        <w:tabs>
          <w:tab w:val="left" w:pos="142"/>
        </w:tabs>
        <w:overflowPunct w:val="0"/>
        <w:autoSpaceDE w:val="0"/>
        <w:autoSpaceDN w:val="0"/>
        <w:adjustRightInd w:val="0"/>
        <w:spacing w:after="0" w:line="276" w:lineRule="auto"/>
        <w:ind w:right="-234"/>
        <w:jc w:val="both"/>
        <w:rPr>
          <w:rFonts w:ascii="Arial Narrow" w:eastAsia="Times New Roman" w:hAnsi="Arial Narrow" w:cs="Arial"/>
          <w:spacing w:val="-3"/>
          <w:lang w:eastAsia="es-ES"/>
        </w:rPr>
      </w:pPr>
      <w:r w:rsidRPr="00F06453">
        <w:rPr>
          <w:rFonts w:ascii="Arial Narrow" w:eastAsia="Times New Roman" w:hAnsi="Arial Narrow" w:cs="Arial"/>
          <w:spacing w:val="-3"/>
          <w:lang w:eastAsia="es-ES"/>
        </w:rPr>
        <w:t>La oferta y el pliego de condiciones forman parte integral del contrato que se celebre. En caso de dudas, vacíos o aclaraciones, el orden de prelación es el siguiente:</w:t>
      </w:r>
    </w:p>
    <w:p w14:paraId="031DA6D0" w14:textId="77777777" w:rsidR="007E4E86" w:rsidRPr="00F06453" w:rsidRDefault="007E4E86" w:rsidP="00F06453">
      <w:pPr>
        <w:widowControl w:val="0"/>
        <w:tabs>
          <w:tab w:val="left" w:pos="142"/>
        </w:tabs>
        <w:overflowPunct w:val="0"/>
        <w:autoSpaceDE w:val="0"/>
        <w:autoSpaceDN w:val="0"/>
        <w:adjustRightInd w:val="0"/>
        <w:spacing w:after="0" w:line="276" w:lineRule="auto"/>
        <w:ind w:right="-234"/>
        <w:jc w:val="both"/>
        <w:rPr>
          <w:rFonts w:ascii="Arial Narrow" w:eastAsia="Times New Roman" w:hAnsi="Arial Narrow" w:cs="Arial"/>
          <w:spacing w:val="-3"/>
          <w:lang w:eastAsia="es-ES"/>
        </w:rPr>
      </w:pPr>
    </w:p>
    <w:p w14:paraId="2395204D" w14:textId="77777777" w:rsidR="007E4E86" w:rsidRPr="00F06453" w:rsidRDefault="007E4E86" w:rsidP="00F06453">
      <w:pPr>
        <w:widowControl w:val="0"/>
        <w:numPr>
          <w:ilvl w:val="0"/>
          <w:numId w:val="3"/>
        </w:numPr>
        <w:tabs>
          <w:tab w:val="left" w:pos="142"/>
        </w:tabs>
        <w:overflowPunct w:val="0"/>
        <w:autoSpaceDE w:val="0"/>
        <w:autoSpaceDN w:val="0"/>
        <w:adjustRightInd w:val="0"/>
        <w:spacing w:after="0" w:line="276" w:lineRule="auto"/>
        <w:ind w:right="-234"/>
        <w:jc w:val="both"/>
        <w:rPr>
          <w:rFonts w:ascii="Arial Narrow" w:eastAsia="Times New Roman" w:hAnsi="Arial Narrow" w:cs="Arial"/>
          <w:lang w:eastAsia="es-ES"/>
        </w:rPr>
      </w:pPr>
      <w:r w:rsidRPr="00F06453">
        <w:rPr>
          <w:rFonts w:ascii="Arial Narrow" w:eastAsia="Times New Roman" w:hAnsi="Arial Narrow" w:cs="Arial"/>
          <w:lang w:eastAsia="es-ES"/>
        </w:rPr>
        <w:t>El pliego de condiciones con sus adendas.</w:t>
      </w:r>
    </w:p>
    <w:p w14:paraId="2B05004B" w14:textId="77777777" w:rsidR="007E4E86" w:rsidRPr="00F06453" w:rsidRDefault="007E4E86" w:rsidP="00F06453">
      <w:pPr>
        <w:widowControl w:val="0"/>
        <w:numPr>
          <w:ilvl w:val="0"/>
          <w:numId w:val="3"/>
        </w:numPr>
        <w:tabs>
          <w:tab w:val="left" w:pos="142"/>
        </w:tabs>
        <w:overflowPunct w:val="0"/>
        <w:autoSpaceDE w:val="0"/>
        <w:autoSpaceDN w:val="0"/>
        <w:adjustRightInd w:val="0"/>
        <w:spacing w:after="0" w:line="276" w:lineRule="auto"/>
        <w:ind w:right="-234"/>
        <w:jc w:val="both"/>
        <w:rPr>
          <w:rFonts w:ascii="Arial Narrow" w:eastAsia="Times New Roman" w:hAnsi="Arial Narrow" w:cs="Arial"/>
          <w:lang w:eastAsia="es-ES"/>
        </w:rPr>
      </w:pPr>
      <w:r w:rsidRPr="00F06453">
        <w:rPr>
          <w:rFonts w:ascii="Arial Narrow" w:eastAsia="Times New Roman" w:hAnsi="Arial Narrow" w:cs="Arial"/>
          <w:lang w:eastAsia="es-ES"/>
        </w:rPr>
        <w:t>El contrato</w:t>
      </w:r>
    </w:p>
    <w:p w14:paraId="79E91150" w14:textId="77777777" w:rsidR="007E4E86" w:rsidRPr="00F06453" w:rsidRDefault="007E4E86" w:rsidP="00F06453">
      <w:pPr>
        <w:widowControl w:val="0"/>
        <w:numPr>
          <w:ilvl w:val="0"/>
          <w:numId w:val="3"/>
        </w:numPr>
        <w:tabs>
          <w:tab w:val="left" w:pos="142"/>
        </w:tabs>
        <w:overflowPunct w:val="0"/>
        <w:autoSpaceDE w:val="0"/>
        <w:autoSpaceDN w:val="0"/>
        <w:adjustRightInd w:val="0"/>
        <w:spacing w:after="0" w:line="276" w:lineRule="auto"/>
        <w:ind w:right="-234"/>
        <w:jc w:val="both"/>
        <w:rPr>
          <w:rFonts w:ascii="Arial Narrow" w:eastAsia="Times New Roman" w:hAnsi="Arial Narrow" w:cs="Arial"/>
          <w:lang w:eastAsia="es-ES"/>
        </w:rPr>
      </w:pPr>
      <w:r w:rsidRPr="00F06453">
        <w:rPr>
          <w:rFonts w:ascii="Arial Narrow" w:eastAsia="Times New Roman" w:hAnsi="Arial Narrow" w:cs="Arial"/>
          <w:lang w:eastAsia="es-ES"/>
        </w:rPr>
        <w:t xml:space="preserve">La oferta </w:t>
      </w:r>
    </w:p>
    <w:p w14:paraId="7D4A229E" w14:textId="77777777" w:rsidR="007E4E86" w:rsidRPr="00F06453" w:rsidRDefault="007E4E86" w:rsidP="00F06453">
      <w:pPr>
        <w:widowControl w:val="0"/>
        <w:tabs>
          <w:tab w:val="left" w:pos="142"/>
        </w:tabs>
        <w:overflowPunct w:val="0"/>
        <w:autoSpaceDE w:val="0"/>
        <w:autoSpaceDN w:val="0"/>
        <w:adjustRightInd w:val="0"/>
        <w:spacing w:after="0" w:line="276" w:lineRule="auto"/>
        <w:ind w:right="-234"/>
        <w:jc w:val="both"/>
        <w:rPr>
          <w:rFonts w:ascii="Arial Narrow" w:eastAsia="Times New Roman" w:hAnsi="Arial Narrow" w:cs="Arial"/>
          <w:lang w:eastAsia="es-ES"/>
        </w:rPr>
      </w:pPr>
    </w:p>
    <w:p w14:paraId="62F49F5C" w14:textId="033583BB" w:rsidR="007E4E86" w:rsidRPr="00F06453" w:rsidRDefault="007E4E86" w:rsidP="00F06453">
      <w:pPr>
        <w:widowControl w:val="0"/>
        <w:tabs>
          <w:tab w:val="left" w:pos="142"/>
        </w:tabs>
        <w:overflowPunct w:val="0"/>
        <w:autoSpaceDE w:val="0"/>
        <w:autoSpaceDN w:val="0"/>
        <w:adjustRightInd w:val="0"/>
        <w:spacing w:after="0" w:line="276" w:lineRule="auto"/>
        <w:ind w:right="-234"/>
        <w:jc w:val="both"/>
        <w:rPr>
          <w:rFonts w:ascii="Arial Narrow" w:eastAsia="Times New Roman" w:hAnsi="Arial Narrow" w:cs="Arial"/>
          <w:lang w:val="es-ES_tradnl" w:eastAsia="es-ES"/>
        </w:rPr>
      </w:pPr>
      <w:r w:rsidRPr="00F06453">
        <w:rPr>
          <w:rFonts w:ascii="Arial Narrow" w:eastAsia="Times New Roman" w:hAnsi="Arial Narrow" w:cs="Arial"/>
          <w:b/>
          <w:lang w:eastAsia="es-ES"/>
        </w:rPr>
        <w:t xml:space="preserve">Nota: </w:t>
      </w:r>
      <w:r w:rsidRPr="00F06453">
        <w:rPr>
          <w:rFonts w:ascii="Arial Narrow" w:eastAsia="Times New Roman" w:hAnsi="Arial Narrow" w:cs="Arial"/>
          <w:lang w:val="es-ES_tradnl" w:eastAsia="es-ES"/>
        </w:rPr>
        <w:t xml:space="preserve">El contratista se obliga con la entidad a ejecutar a los precios cotizados en la propuesta y con sus propios medios [materiales, equipos y personal] en forma independiente y con plena autonomía técnica y administrativa el objeto contractual, hasta su total terminación y aceptación final. </w:t>
      </w:r>
    </w:p>
    <w:p w14:paraId="370B3DAE" w14:textId="5A43F37D" w:rsidR="008F14FE" w:rsidRPr="00F06453" w:rsidRDefault="008F14FE" w:rsidP="00F06453">
      <w:pPr>
        <w:widowControl w:val="0"/>
        <w:tabs>
          <w:tab w:val="left" w:pos="142"/>
        </w:tabs>
        <w:overflowPunct w:val="0"/>
        <w:autoSpaceDE w:val="0"/>
        <w:autoSpaceDN w:val="0"/>
        <w:adjustRightInd w:val="0"/>
        <w:spacing w:after="0" w:line="276" w:lineRule="auto"/>
        <w:ind w:right="-234"/>
        <w:jc w:val="both"/>
        <w:rPr>
          <w:rFonts w:ascii="Arial Narrow" w:eastAsia="Times New Roman" w:hAnsi="Arial Narrow" w:cs="Arial"/>
          <w:lang w:val="es-ES_tradnl" w:eastAsia="es-ES"/>
        </w:rPr>
      </w:pPr>
    </w:p>
    <w:p w14:paraId="5D928402" w14:textId="797C81BD" w:rsidR="007E4E86" w:rsidRPr="00F06453" w:rsidRDefault="00502485" w:rsidP="00F06453">
      <w:pPr>
        <w:pStyle w:val="Prrafodelista"/>
        <w:keepNext/>
        <w:widowControl w:val="0"/>
        <w:numPr>
          <w:ilvl w:val="1"/>
          <w:numId w:val="20"/>
        </w:numPr>
        <w:tabs>
          <w:tab w:val="left" w:pos="142"/>
        </w:tabs>
        <w:overflowPunct w:val="0"/>
        <w:autoSpaceDE w:val="0"/>
        <w:autoSpaceDN w:val="0"/>
        <w:adjustRightInd w:val="0"/>
        <w:spacing w:line="276" w:lineRule="auto"/>
        <w:ind w:left="567" w:right="-234" w:hanging="567"/>
        <w:jc w:val="both"/>
        <w:outlineLvl w:val="2"/>
        <w:rPr>
          <w:rFonts w:ascii="Arial Narrow" w:hAnsi="Arial Narrow" w:cs="Arial"/>
          <w:b/>
          <w:sz w:val="22"/>
          <w:szCs w:val="22"/>
          <w:lang w:eastAsia="es-CO"/>
        </w:rPr>
      </w:pPr>
      <w:r w:rsidRPr="00F06453">
        <w:rPr>
          <w:rFonts w:ascii="Arial Narrow" w:hAnsi="Arial Narrow" w:cs="Arial"/>
          <w:b/>
          <w:sz w:val="22"/>
          <w:szCs w:val="22"/>
          <w:lang w:eastAsia="es-CO"/>
        </w:rPr>
        <w:t>FIRMA DEL CONTRATO</w:t>
      </w:r>
    </w:p>
    <w:p w14:paraId="58DF16AB" w14:textId="77777777" w:rsidR="007E4E86" w:rsidRPr="00F06453" w:rsidRDefault="007E4E86" w:rsidP="00F06453">
      <w:pPr>
        <w:widowControl w:val="0"/>
        <w:tabs>
          <w:tab w:val="left" w:pos="142"/>
        </w:tabs>
        <w:overflowPunct w:val="0"/>
        <w:autoSpaceDE w:val="0"/>
        <w:autoSpaceDN w:val="0"/>
        <w:adjustRightInd w:val="0"/>
        <w:spacing w:after="0" w:line="276" w:lineRule="auto"/>
        <w:ind w:right="-234"/>
        <w:jc w:val="both"/>
        <w:rPr>
          <w:rFonts w:ascii="Arial Narrow" w:eastAsia="Times New Roman" w:hAnsi="Arial Narrow" w:cs="Arial"/>
          <w:bCs/>
          <w:lang w:eastAsia="es-CO"/>
        </w:rPr>
      </w:pPr>
    </w:p>
    <w:p w14:paraId="01758514" w14:textId="0ECF6700" w:rsidR="007E4E86" w:rsidRPr="00F06453" w:rsidRDefault="007E4E86" w:rsidP="00F06453">
      <w:pPr>
        <w:widowControl w:val="0"/>
        <w:tabs>
          <w:tab w:val="left" w:pos="142"/>
        </w:tabs>
        <w:overflowPunct w:val="0"/>
        <w:autoSpaceDE w:val="0"/>
        <w:autoSpaceDN w:val="0"/>
        <w:adjustRightInd w:val="0"/>
        <w:spacing w:after="0" w:line="276" w:lineRule="auto"/>
        <w:ind w:right="-234"/>
        <w:jc w:val="both"/>
        <w:rPr>
          <w:rFonts w:ascii="Arial Narrow" w:eastAsia="Times New Roman" w:hAnsi="Arial Narrow" w:cs="Arial"/>
          <w:lang w:eastAsia="es-CO"/>
        </w:rPr>
      </w:pPr>
      <w:r w:rsidRPr="00F06453">
        <w:rPr>
          <w:rFonts w:ascii="Arial Narrow" w:eastAsia="Times New Roman" w:hAnsi="Arial Narrow" w:cs="Arial"/>
          <w:lang w:eastAsia="es-CO"/>
        </w:rPr>
        <w:t>El proponente a quien se le adjudique e</w:t>
      </w:r>
      <w:r w:rsidR="00860DB8" w:rsidRPr="00F06453">
        <w:rPr>
          <w:rFonts w:ascii="Arial Narrow" w:eastAsia="Times New Roman" w:hAnsi="Arial Narrow" w:cs="Arial"/>
          <w:lang w:eastAsia="es-CO"/>
        </w:rPr>
        <w:t>l presente proceso de selección</w:t>
      </w:r>
      <w:r w:rsidRPr="00F06453">
        <w:rPr>
          <w:rFonts w:ascii="Arial Narrow" w:eastAsia="Times New Roman" w:hAnsi="Arial Narrow" w:cs="Arial"/>
          <w:lang w:eastAsia="es-CO"/>
        </w:rPr>
        <w:t xml:space="preserve"> deberá firmar el contrato dentro de los tres (3) días hábiles siguientes a la fecha de la adjudicación.</w:t>
      </w:r>
    </w:p>
    <w:p w14:paraId="2CB52997" w14:textId="77777777" w:rsidR="009838AF" w:rsidRPr="00F06453" w:rsidRDefault="009838AF" w:rsidP="00F06453">
      <w:pPr>
        <w:widowControl w:val="0"/>
        <w:tabs>
          <w:tab w:val="left" w:pos="142"/>
        </w:tabs>
        <w:overflowPunct w:val="0"/>
        <w:autoSpaceDE w:val="0"/>
        <w:autoSpaceDN w:val="0"/>
        <w:adjustRightInd w:val="0"/>
        <w:spacing w:after="0" w:line="276" w:lineRule="auto"/>
        <w:ind w:right="-234"/>
        <w:jc w:val="both"/>
        <w:rPr>
          <w:rFonts w:ascii="Arial Narrow" w:eastAsia="Times New Roman" w:hAnsi="Arial Narrow" w:cs="Arial"/>
          <w:lang w:eastAsia="es-CO"/>
        </w:rPr>
      </w:pPr>
    </w:p>
    <w:p w14:paraId="1667F4BA" w14:textId="0EF38D46" w:rsidR="008F14FE" w:rsidRPr="00F06453" w:rsidRDefault="00502485" w:rsidP="00F06453">
      <w:pPr>
        <w:pStyle w:val="Prrafodelista"/>
        <w:keepNext/>
        <w:widowControl w:val="0"/>
        <w:numPr>
          <w:ilvl w:val="1"/>
          <w:numId w:val="20"/>
        </w:numPr>
        <w:tabs>
          <w:tab w:val="left" w:pos="142"/>
        </w:tabs>
        <w:overflowPunct w:val="0"/>
        <w:autoSpaceDE w:val="0"/>
        <w:autoSpaceDN w:val="0"/>
        <w:adjustRightInd w:val="0"/>
        <w:spacing w:line="276" w:lineRule="auto"/>
        <w:ind w:left="567" w:right="-234" w:hanging="567"/>
        <w:jc w:val="both"/>
        <w:outlineLvl w:val="2"/>
        <w:rPr>
          <w:rFonts w:ascii="Arial Narrow" w:hAnsi="Arial Narrow" w:cs="Arial"/>
          <w:b/>
          <w:sz w:val="22"/>
          <w:szCs w:val="22"/>
          <w:lang w:val="es-ES_tradnl"/>
        </w:rPr>
      </w:pPr>
      <w:r w:rsidRPr="00F06453">
        <w:rPr>
          <w:rFonts w:ascii="Arial Narrow" w:hAnsi="Arial Narrow" w:cs="Arial"/>
          <w:b/>
          <w:sz w:val="22"/>
          <w:szCs w:val="22"/>
          <w:lang w:val="es-ES_tradnl"/>
        </w:rPr>
        <w:t xml:space="preserve">SUPERVISIÓN DEL CONTRATO  </w:t>
      </w:r>
    </w:p>
    <w:p w14:paraId="20914024" w14:textId="7F566597" w:rsidR="003E600F" w:rsidRPr="00F06453" w:rsidRDefault="003E600F" w:rsidP="00F06453">
      <w:pPr>
        <w:widowControl w:val="0"/>
        <w:tabs>
          <w:tab w:val="left" w:pos="142"/>
        </w:tabs>
        <w:overflowPunct w:val="0"/>
        <w:autoSpaceDE w:val="0"/>
        <w:autoSpaceDN w:val="0"/>
        <w:adjustRightInd w:val="0"/>
        <w:spacing w:after="0" w:line="276" w:lineRule="auto"/>
        <w:ind w:right="-234"/>
        <w:jc w:val="both"/>
        <w:rPr>
          <w:rFonts w:ascii="Arial Narrow" w:eastAsia="Times New Roman" w:hAnsi="Arial Narrow" w:cs="Arial"/>
          <w:lang w:val="es-ES_tradnl" w:eastAsia="es-CO"/>
        </w:rPr>
      </w:pPr>
    </w:p>
    <w:p w14:paraId="5DF6CA82" w14:textId="574CF4C1" w:rsidR="003E600F" w:rsidRPr="00F06453" w:rsidRDefault="003E600F" w:rsidP="00F06453">
      <w:pPr>
        <w:widowControl w:val="0"/>
        <w:tabs>
          <w:tab w:val="left" w:pos="142"/>
        </w:tabs>
        <w:overflowPunct w:val="0"/>
        <w:autoSpaceDE w:val="0"/>
        <w:autoSpaceDN w:val="0"/>
        <w:adjustRightInd w:val="0"/>
        <w:spacing w:after="0" w:line="276" w:lineRule="auto"/>
        <w:ind w:right="-234"/>
        <w:jc w:val="both"/>
        <w:rPr>
          <w:rFonts w:ascii="Arial Narrow" w:eastAsia="Times New Roman" w:hAnsi="Arial Narrow" w:cs="Arial"/>
          <w:bCs/>
          <w:lang w:eastAsia="es-CO"/>
        </w:rPr>
      </w:pPr>
      <w:r w:rsidRPr="00F06453">
        <w:rPr>
          <w:rFonts w:ascii="Arial Narrow" w:eastAsia="Times New Roman" w:hAnsi="Arial Narrow" w:cs="Arial"/>
          <w:bCs/>
          <w:lang w:eastAsia="es-CO"/>
        </w:rPr>
        <w:t xml:space="preserve">La supervisión de la ejecución y cumplimiento de las obligaciones contraídas por el contratista a favor de la AEROCIVIL, estará a cargo de la persona que </w:t>
      </w:r>
      <w:r w:rsidR="00B812B0">
        <w:rPr>
          <w:rFonts w:ascii="Arial Narrow" w:eastAsia="Times New Roman" w:hAnsi="Arial Narrow" w:cs="Arial"/>
          <w:bCs/>
          <w:lang w:eastAsia="es-CO"/>
        </w:rPr>
        <w:t xml:space="preserve">Comunique </w:t>
      </w:r>
      <w:r w:rsidRPr="00F06453">
        <w:rPr>
          <w:rFonts w:ascii="Arial Narrow" w:eastAsia="Times New Roman" w:hAnsi="Arial Narrow" w:cs="Arial"/>
          <w:bCs/>
          <w:lang w:eastAsia="es-CO"/>
        </w:rPr>
        <w:t>la Dirección Administrativa mediante memorando, de acuerdo con la solicitud del Ordenador del Gasto, quien deberá justificar el cambio de supervisor</w:t>
      </w:r>
      <w:r w:rsidR="00B812B0">
        <w:rPr>
          <w:rFonts w:ascii="Arial Narrow" w:eastAsia="Times New Roman" w:hAnsi="Arial Narrow" w:cs="Arial"/>
          <w:bCs/>
          <w:lang w:eastAsia="es-CO"/>
        </w:rPr>
        <w:t xml:space="preserve"> en caso de requerirse</w:t>
      </w:r>
      <w:r w:rsidRPr="00F06453">
        <w:rPr>
          <w:rFonts w:ascii="Arial Narrow" w:eastAsia="Times New Roman" w:hAnsi="Arial Narrow" w:cs="Arial"/>
          <w:bCs/>
          <w:lang w:eastAsia="es-CO"/>
        </w:rPr>
        <w:t>. Para esos efectos, el supervisor estará sujeto a lo dispuesto en el numeral 1 del artículo 4º y numeral 1º del artículo 26 de la Ley 80 de 1993, la Ley 1150 de 2007, la Ley 734 de 2002, la Ley 1474 de 2011, el Manual de Contratación y de Supervisión, las demás normas establecidas sobre la materia.</w:t>
      </w:r>
    </w:p>
    <w:p w14:paraId="5FC3D4A9" w14:textId="77777777" w:rsidR="003E600F" w:rsidRPr="00F06453" w:rsidRDefault="003E600F" w:rsidP="00F06453">
      <w:pPr>
        <w:widowControl w:val="0"/>
        <w:tabs>
          <w:tab w:val="left" w:pos="142"/>
        </w:tabs>
        <w:overflowPunct w:val="0"/>
        <w:autoSpaceDE w:val="0"/>
        <w:autoSpaceDN w:val="0"/>
        <w:adjustRightInd w:val="0"/>
        <w:spacing w:after="0" w:line="276" w:lineRule="auto"/>
        <w:ind w:right="-234"/>
        <w:jc w:val="both"/>
        <w:rPr>
          <w:rFonts w:ascii="Arial Narrow" w:eastAsia="Times New Roman" w:hAnsi="Arial Narrow" w:cs="Arial"/>
          <w:bCs/>
          <w:lang w:eastAsia="es-CO"/>
        </w:rPr>
      </w:pPr>
    </w:p>
    <w:p w14:paraId="15D6D043" w14:textId="49A187DD" w:rsidR="003E600F" w:rsidRDefault="003E600F" w:rsidP="00F06453">
      <w:pPr>
        <w:widowControl w:val="0"/>
        <w:tabs>
          <w:tab w:val="left" w:pos="142"/>
        </w:tabs>
        <w:overflowPunct w:val="0"/>
        <w:autoSpaceDE w:val="0"/>
        <w:autoSpaceDN w:val="0"/>
        <w:adjustRightInd w:val="0"/>
        <w:spacing w:after="0" w:line="276" w:lineRule="auto"/>
        <w:ind w:right="-234"/>
        <w:jc w:val="both"/>
        <w:rPr>
          <w:rFonts w:ascii="Arial Narrow" w:eastAsia="Times New Roman" w:hAnsi="Arial Narrow" w:cs="Arial"/>
          <w:bCs/>
          <w:lang w:eastAsia="es-CO"/>
        </w:rPr>
      </w:pPr>
      <w:r w:rsidRPr="00F06453">
        <w:rPr>
          <w:rFonts w:ascii="Arial Narrow" w:eastAsia="Times New Roman" w:hAnsi="Arial Narrow" w:cs="Arial"/>
          <w:bCs/>
          <w:lang w:eastAsia="es-CO"/>
        </w:rPr>
        <w:t xml:space="preserve">Igualmente deberá: a) Buscar el cumplimiento de los fines del presente contrato y verificar que el contratista cumpla </w:t>
      </w:r>
      <w:r w:rsidRPr="00F06453">
        <w:rPr>
          <w:rFonts w:ascii="Arial Narrow" w:eastAsia="Times New Roman" w:hAnsi="Arial Narrow" w:cs="Arial"/>
          <w:bCs/>
          <w:lang w:eastAsia="es-CO"/>
        </w:rPr>
        <w:lastRenderedPageBreak/>
        <w:t>de manera oportuna y con la calidad adecuada las obligaciones del contrato. b) Vigilar la correcta ejecución del presente contrato. c)</w:t>
      </w:r>
      <w:r w:rsidR="009838AF" w:rsidRPr="00F06453">
        <w:rPr>
          <w:rFonts w:ascii="Arial Narrow" w:eastAsia="Times New Roman" w:hAnsi="Arial Narrow" w:cs="Arial"/>
          <w:bCs/>
          <w:lang w:eastAsia="es-CO"/>
        </w:rPr>
        <w:t xml:space="preserve"> </w:t>
      </w:r>
      <w:r w:rsidRPr="00F06453">
        <w:rPr>
          <w:rFonts w:ascii="Arial Narrow" w:eastAsia="Times New Roman" w:hAnsi="Arial Narrow" w:cs="Arial"/>
          <w:bCs/>
          <w:lang w:eastAsia="es-CO"/>
        </w:rPr>
        <w:t>Proteger los derechos de LA AEROCIVIL, EL CONTRATISTA y de los terceros que puedan verse afectados por la ejecución del mismo. d) Informar de manera oportuna a la AEROCIVIL sobre cualquier incumplimiento o mora de parte del CONTRATISTA frente a las obligaciones adquiridas. e) Verificar el cumplimiento de las obligaciones del contratista frente a los aportes de los sistema</w:t>
      </w:r>
      <w:r w:rsidR="009838AF" w:rsidRPr="00F06453">
        <w:rPr>
          <w:rFonts w:ascii="Arial Narrow" w:eastAsia="Times New Roman" w:hAnsi="Arial Narrow" w:cs="Arial"/>
          <w:bCs/>
          <w:lang w:eastAsia="es-CO"/>
        </w:rPr>
        <w:t xml:space="preserve">s </w:t>
      </w:r>
      <w:r w:rsidRPr="00F06453">
        <w:rPr>
          <w:rFonts w:ascii="Arial Narrow" w:eastAsia="Times New Roman" w:hAnsi="Arial Narrow" w:cs="Arial"/>
          <w:bCs/>
          <w:lang w:eastAsia="es-CO"/>
        </w:rPr>
        <w:t>de seguridad social integral (salud, pensiones y ARL).</w:t>
      </w:r>
    </w:p>
    <w:p w14:paraId="54E607EB" w14:textId="77777777" w:rsidR="009E731F" w:rsidRPr="00F06453" w:rsidRDefault="009E731F" w:rsidP="00F06453">
      <w:pPr>
        <w:widowControl w:val="0"/>
        <w:tabs>
          <w:tab w:val="left" w:pos="142"/>
        </w:tabs>
        <w:overflowPunct w:val="0"/>
        <w:autoSpaceDE w:val="0"/>
        <w:autoSpaceDN w:val="0"/>
        <w:adjustRightInd w:val="0"/>
        <w:spacing w:after="0" w:line="276" w:lineRule="auto"/>
        <w:ind w:right="-234"/>
        <w:jc w:val="both"/>
        <w:rPr>
          <w:rFonts w:ascii="Arial Narrow" w:eastAsia="Times New Roman" w:hAnsi="Arial Narrow" w:cs="Arial"/>
          <w:bCs/>
          <w:lang w:eastAsia="es-CO"/>
        </w:rPr>
      </w:pPr>
    </w:p>
    <w:p w14:paraId="27EBAE4C" w14:textId="77777777" w:rsidR="007E4E86" w:rsidRPr="00F06453" w:rsidRDefault="00502485" w:rsidP="00F06453">
      <w:pPr>
        <w:keepNext/>
        <w:widowControl w:val="0"/>
        <w:numPr>
          <w:ilvl w:val="1"/>
          <w:numId w:val="20"/>
        </w:numPr>
        <w:tabs>
          <w:tab w:val="left" w:pos="142"/>
        </w:tabs>
        <w:overflowPunct w:val="0"/>
        <w:autoSpaceDE w:val="0"/>
        <w:autoSpaceDN w:val="0"/>
        <w:adjustRightInd w:val="0"/>
        <w:spacing w:after="0" w:line="276" w:lineRule="auto"/>
        <w:ind w:left="567" w:right="-234" w:hanging="567"/>
        <w:jc w:val="both"/>
        <w:outlineLvl w:val="2"/>
        <w:rPr>
          <w:rFonts w:ascii="Arial Narrow" w:eastAsia="Times New Roman" w:hAnsi="Arial Narrow" w:cs="Arial"/>
          <w:b/>
          <w:lang w:eastAsia="es-CO"/>
        </w:rPr>
      </w:pPr>
      <w:r w:rsidRPr="00F06453">
        <w:rPr>
          <w:rFonts w:ascii="Arial Narrow" w:eastAsia="Times New Roman" w:hAnsi="Arial Narrow" w:cs="Arial"/>
          <w:b/>
          <w:lang w:eastAsia="es-CO"/>
        </w:rPr>
        <w:t>EFECTIVIDAD DE LA GARANTÍA DE SERIEDAD</w:t>
      </w:r>
    </w:p>
    <w:p w14:paraId="178A5687" w14:textId="77777777" w:rsidR="007E4E86" w:rsidRPr="00F06453" w:rsidRDefault="007E4E86" w:rsidP="00F06453">
      <w:pPr>
        <w:tabs>
          <w:tab w:val="left" w:pos="142"/>
        </w:tabs>
        <w:spacing w:after="0" w:line="276" w:lineRule="auto"/>
        <w:ind w:left="732" w:right="-234"/>
        <w:rPr>
          <w:rFonts w:ascii="Arial Narrow" w:hAnsi="Arial Narrow" w:cs="Arial"/>
          <w:b/>
          <w:lang w:eastAsia="es-CO"/>
        </w:rPr>
      </w:pPr>
    </w:p>
    <w:p w14:paraId="3126465F" w14:textId="41488D02" w:rsidR="007E4E86" w:rsidRPr="00F06453" w:rsidRDefault="007E4E86" w:rsidP="00F06453">
      <w:pPr>
        <w:widowControl w:val="0"/>
        <w:tabs>
          <w:tab w:val="left" w:pos="142"/>
        </w:tabs>
        <w:overflowPunct w:val="0"/>
        <w:autoSpaceDE w:val="0"/>
        <w:autoSpaceDN w:val="0"/>
        <w:adjustRightInd w:val="0"/>
        <w:spacing w:after="0" w:line="276" w:lineRule="auto"/>
        <w:ind w:right="-234"/>
        <w:jc w:val="both"/>
        <w:rPr>
          <w:rFonts w:ascii="Arial Narrow" w:eastAsia="Times New Roman" w:hAnsi="Arial Narrow" w:cs="Arial"/>
          <w:lang w:eastAsia="es-CO"/>
        </w:rPr>
      </w:pPr>
      <w:r w:rsidRPr="00F06453">
        <w:rPr>
          <w:rFonts w:ascii="Arial Narrow" w:eastAsia="Times New Roman" w:hAnsi="Arial Narrow" w:cs="Arial"/>
          <w:lang w:eastAsia="es-CO"/>
        </w:rPr>
        <w:t>Si el adjudicatario no suscribe el contrato correspondiente dentro de los términos señalados, quedará a favor de la AEROCIVIL, el valor de la garantía constituida para responder por la seriedad de la propuesta, sin menoscabo de las acciones legales conducentes al reconocimiento de perjuicios causados y no cubiertos con el valor de la citada garantía (inciso 1º, numeral 12, artículo 30 de la Ley 80 de 1993 y el Decreto 1</w:t>
      </w:r>
      <w:r w:rsidR="00B24C9B" w:rsidRPr="00F06453">
        <w:rPr>
          <w:rFonts w:ascii="Arial Narrow" w:eastAsia="Times New Roman" w:hAnsi="Arial Narrow" w:cs="Arial"/>
          <w:lang w:eastAsia="es-CO"/>
        </w:rPr>
        <w:t>082</w:t>
      </w:r>
      <w:r w:rsidRPr="00F06453">
        <w:rPr>
          <w:rFonts w:ascii="Arial Narrow" w:eastAsia="Times New Roman" w:hAnsi="Arial Narrow" w:cs="Arial"/>
          <w:lang w:eastAsia="es-CO"/>
        </w:rPr>
        <w:t xml:space="preserve"> de 201</w:t>
      </w:r>
      <w:r w:rsidR="00A30A49" w:rsidRPr="00F06453">
        <w:rPr>
          <w:rFonts w:ascii="Arial Narrow" w:eastAsia="Times New Roman" w:hAnsi="Arial Narrow" w:cs="Arial"/>
          <w:lang w:eastAsia="es-CO"/>
        </w:rPr>
        <w:t>5</w:t>
      </w:r>
      <w:r w:rsidRPr="00F06453">
        <w:rPr>
          <w:rFonts w:ascii="Arial Narrow" w:eastAsia="Times New Roman" w:hAnsi="Arial Narrow" w:cs="Arial"/>
          <w:lang w:eastAsia="es-CO"/>
        </w:rPr>
        <w:t>.</w:t>
      </w:r>
    </w:p>
    <w:p w14:paraId="04A4D2A5" w14:textId="77777777" w:rsidR="008F14FE" w:rsidRPr="00F06453" w:rsidRDefault="008F14FE" w:rsidP="00F06453">
      <w:pPr>
        <w:widowControl w:val="0"/>
        <w:tabs>
          <w:tab w:val="left" w:pos="142"/>
        </w:tabs>
        <w:overflowPunct w:val="0"/>
        <w:autoSpaceDE w:val="0"/>
        <w:autoSpaceDN w:val="0"/>
        <w:adjustRightInd w:val="0"/>
        <w:spacing w:after="0" w:line="276" w:lineRule="auto"/>
        <w:ind w:right="-234"/>
        <w:jc w:val="both"/>
        <w:rPr>
          <w:rFonts w:ascii="Arial Narrow" w:eastAsia="Times New Roman" w:hAnsi="Arial Narrow" w:cs="Arial"/>
          <w:lang w:eastAsia="es-CO"/>
        </w:rPr>
      </w:pPr>
    </w:p>
    <w:p w14:paraId="24666F5F" w14:textId="77777777" w:rsidR="007E4E86" w:rsidRPr="00F06453" w:rsidRDefault="00502485" w:rsidP="00F06453">
      <w:pPr>
        <w:keepNext/>
        <w:widowControl w:val="0"/>
        <w:numPr>
          <w:ilvl w:val="1"/>
          <w:numId w:val="20"/>
        </w:numPr>
        <w:tabs>
          <w:tab w:val="left" w:pos="142"/>
        </w:tabs>
        <w:overflowPunct w:val="0"/>
        <w:autoSpaceDE w:val="0"/>
        <w:autoSpaceDN w:val="0"/>
        <w:adjustRightInd w:val="0"/>
        <w:spacing w:after="0" w:line="276" w:lineRule="auto"/>
        <w:ind w:left="567" w:right="-234" w:hanging="567"/>
        <w:jc w:val="both"/>
        <w:outlineLvl w:val="2"/>
        <w:rPr>
          <w:rFonts w:ascii="Arial Narrow" w:eastAsia="Times New Roman" w:hAnsi="Arial Narrow" w:cs="Arial"/>
          <w:b/>
          <w:lang w:eastAsia="es-CO"/>
        </w:rPr>
      </w:pPr>
      <w:r w:rsidRPr="00F06453">
        <w:rPr>
          <w:rFonts w:ascii="Arial Narrow" w:eastAsia="Times New Roman" w:hAnsi="Arial Narrow" w:cs="Arial"/>
          <w:b/>
          <w:lang w:eastAsia="es-CO"/>
        </w:rPr>
        <w:t>REQUISITOS DE EJECUCIÓN Y LEGALIZACIÓN DEL CONTRATO</w:t>
      </w:r>
    </w:p>
    <w:p w14:paraId="08CB6695" w14:textId="77777777" w:rsidR="007E4E86" w:rsidRPr="00F06453" w:rsidRDefault="007E4E86" w:rsidP="00F06453">
      <w:pPr>
        <w:widowControl w:val="0"/>
        <w:tabs>
          <w:tab w:val="left" w:pos="142"/>
        </w:tabs>
        <w:overflowPunct w:val="0"/>
        <w:autoSpaceDE w:val="0"/>
        <w:autoSpaceDN w:val="0"/>
        <w:adjustRightInd w:val="0"/>
        <w:spacing w:after="0" w:line="276" w:lineRule="auto"/>
        <w:ind w:right="-234"/>
        <w:jc w:val="both"/>
        <w:rPr>
          <w:rFonts w:ascii="Arial Narrow" w:eastAsia="Times New Roman" w:hAnsi="Arial Narrow" w:cs="Arial"/>
          <w:lang w:eastAsia="es-CO"/>
        </w:rPr>
      </w:pPr>
    </w:p>
    <w:p w14:paraId="7E2B1826" w14:textId="77777777" w:rsidR="007E4E86" w:rsidRPr="00F06453" w:rsidRDefault="007E4E86" w:rsidP="00F06453">
      <w:pPr>
        <w:widowControl w:val="0"/>
        <w:tabs>
          <w:tab w:val="left" w:pos="142"/>
        </w:tabs>
        <w:overflowPunct w:val="0"/>
        <w:autoSpaceDE w:val="0"/>
        <w:autoSpaceDN w:val="0"/>
        <w:adjustRightInd w:val="0"/>
        <w:spacing w:after="0" w:line="276" w:lineRule="auto"/>
        <w:ind w:right="-234"/>
        <w:jc w:val="both"/>
        <w:rPr>
          <w:rFonts w:ascii="Arial Narrow" w:eastAsia="Times New Roman" w:hAnsi="Arial Narrow" w:cs="Arial"/>
          <w:lang w:eastAsia="es-CO"/>
        </w:rPr>
      </w:pPr>
      <w:r w:rsidRPr="00F06453">
        <w:rPr>
          <w:rFonts w:ascii="Arial Narrow" w:eastAsia="Times New Roman" w:hAnsi="Arial Narrow" w:cs="Arial"/>
          <w:lang w:eastAsia="es-CO"/>
        </w:rPr>
        <w:t xml:space="preserve">Al día hábil siguiente a la fecha de la firma del contrato, el contratista entregará directamente en el Grupo de Procesos Contractuales de la Aeronáutica Civil, los siguientes documentos considerados indispensables para la ejecución y legalización del mismo: </w:t>
      </w:r>
    </w:p>
    <w:p w14:paraId="564A6895" w14:textId="77777777" w:rsidR="007E4E86" w:rsidRPr="00F06453" w:rsidRDefault="007E4E86" w:rsidP="00F06453">
      <w:pPr>
        <w:widowControl w:val="0"/>
        <w:tabs>
          <w:tab w:val="left" w:pos="142"/>
        </w:tabs>
        <w:overflowPunct w:val="0"/>
        <w:autoSpaceDE w:val="0"/>
        <w:autoSpaceDN w:val="0"/>
        <w:adjustRightInd w:val="0"/>
        <w:spacing w:after="0" w:line="276" w:lineRule="auto"/>
        <w:ind w:right="-234"/>
        <w:jc w:val="both"/>
        <w:rPr>
          <w:rFonts w:ascii="Arial Narrow" w:eastAsia="Times New Roman" w:hAnsi="Arial Narrow" w:cs="Arial"/>
          <w:lang w:eastAsia="es-CO"/>
        </w:rPr>
      </w:pPr>
    </w:p>
    <w:p w14:paraId="7F9B02DA" w14:textId="2678931F" w:rsidR="007E4E86" w:rsidRPr="00F06453" w:rsidRDefault="007E4E86" w:rsidP="00F06453">
      <w:pPr>
        <w:widowControl w:val="0"/>
        <w:numPr>
          <w:ilvl w:val="0"/>
          <w:numId w:val="3"/>
        </w:numPr>
        <w:tabs>
          <w:tab w:val="left" w:pos="142"/>
        </w:tabs>
        <w:overflowPunct w:val="0"/>
        <w:autoSpaceDE w:val="0"/>
        <w:autoSpaceDN w:val="0"/>
        <w:adjustRightInd w:val="0"/>
        <w:spacing w:after="0" w:line="276" w:lineRule="auto"/>
        <w:ind w:right="-234"/>
        <w:jc w:val="both"/>
        <w:rPr>
          <w:rFonts w:ascii="Arial Narrow" w:eastAsia="Times New Roman" w:hAnsi="Arial Narrow" w:cs="Arial"/>
          <w:lang w:eastAsia="es-CO"/>
        </w:rPr>
      </w:pPr>
      <w:r w:rsidRPr="00F06453">
        <w:rPr>
          <w:rFonts w:ascii="Arial Narrow" w:eastAsia="Times New Roman" w:hAnsi="Arial Narrow" w:cs="Arial"/>
          <w:bCs/>
          <w:i/>
          <w:lang w:eastAsia="es-CO"/>
        </w:rPr>
        <w:t>Mecanismo de cobertura del riesgo</w:t>
      </w:r>
      <w:r w:rsidRPr="00F06453">
        <w:rPr>
          <w:rFonts w:ascii="Arial Narrow" w:eastAsia="Times New Roman" w:hAnsi="Arial Narrow" w:cs="Arial"/>
          <w:bCs/>
          <w:lang w:eastAsia="es-CO"/>
        </w:rPr>
        <w:t xml:space="preserve">: </w:t>
      </w:r>
      <w:r w:rsidRPr="00F06453">
        <w:rPr>
          <w:rFonts w:ascii="Arial Narrow" w:eastAsia="Times New Roman" w:hAnsi="Arial Narrow" w:cs="Arial"/>
          <w:lang w:eastAsia="es-CO"/>
        </w:rPr>
        <w:t xml:space="preserve">Garantía que cubra los perjuicios derivados del incumplimiento de las obligaciones legales o contractuales del contrato, de conformidad con lo establecido en el </w:t>
      </w:r>
      <w:r w:rsidR="00AD27B8" w:rsidRPr="00F06453">
        <w:rPr>
          <w:rFonts w:ascii="Arial Narrow" w:hAnsi="Arial Narrow" w:cs="Arial"/>
          <w:bCs/>
        </w:rPr>
        <w:t>Proyecto de Pliego de Condiciones Electrónico y su complementario</w:t>
      </w:r>
      <w:r w:rsidRPr="00F06453">
        <w:rPr>
          <w:rFonts w:ascii="Arial Narrow" w:eastAsia="Times New Roman" w:hAnsi="Arial Narrow" w:cs="Arial"/>
          <w:lang w:eastAsia="es-CO"/>
        </w:rPr>
        <w:t>.</w:t>
      </w:r>
    </w:p>
    <w:p w14:paraId="78C96685" w14:textId="77777777" w:rsidR="007E4E86" w:rsidRPr="00F06453" w:rsidRDefault="007E4E86" w:rsidP="00F06453">
      <w:pPr>
        <w:widowControl w:val="0"/>
        <w:tabs>
          <w:tab w:val="left" w:pos="142"/>
        </w:tabs>
        <w:overflowPunct w:val="0"/>
        <w:autoSpaceDE w:val="0"/>
        <w:autoSpaceDN w:val="0"/>
        <w:adjustRightInd w:val="0"/>
        <w:spacing w:after="0" w:line="276" w:lineRule="auto"/>
        <w:ind w:right="-234"/>
        <w:jc w:val="both"/>
        <w:rPr>
          <w:rFonts w:ascii="Arial Narrow" w:eastAsia="Times New Roman" w:hAnsi="Arial Narrow" w:cs="Arial"/>
          <w:lang w:eastAsia="es-CO"/>
        </w:rPr>
      </w:pPr>
    </w:p>
    <w:p w14:paraId="616EE9EF" w14:textId="77777777" w:rsidR="007E4E86" w:rsidRPr="00F06453" w:rsidRDefault="007E4E86" w:rsidP="00F06453">
      <w:pPr>
        <w:widowControl w:val="0"/>
        <w:tabs>
          <w:tab w:val="left" w:pos="142"/>
        </w:tabs>
        <w:overflowPunct w:val="0"/>
        <w:autoSpaceDE w:val="0"/>
        <w:autoSpaceDN w:val="0"/>
        <w:adjustRightInd w:val="0"/>
        <w:spacing w:after="0" w:line="276" w:lineRule="auto"/>
        <w:ind w:left="708" w:right="-234"/>
        <w:jc w:val="both"/>
        <w:rPr>
          <w:rFonts w:ascii="Arial Narrow" w:eastAsia="Times New Roman" w:hAnsi="Arial Narrow" w:cs="Arial"/>
          <w:lang w:eastAsia="es-CO"/>
        </w:rPr>
      </w:pPr>
      <w:r w:rsidRPr="00F06453">
        <w:rPr>
          <w:rFonts w:ascii="Arial Narrow" w:eastAsia="Times New Roman" w:hAnsi="Arial Narrow" w:cs="Arial"/>
          <w:lang w:eastAsia="es-CO"/>
        </w:rPr>
        <w:t>El Contratista deberá reponer la garantía cuando el valor de la misma se vea afectada por razón de siniestros.</w:t>
      </w:r>
    </w:p>
    <w:p w14:paraId="77116C22" w14:textId="77777777" w:rsidR="007E4E86" w:rsidRPr="00F06453" w:rsidRDefault="007E4E86" w:rsidP="00F06453">
      <w:pPr>
        <w:widowControl w:val="0"/>
        <w:tabs>
          <w:tab w:val="left" w:pos="142"/>
        </w:tabs>
        <w:overflowPunct w:val="0"/>
        <w:autoSpaceDE w:val="0"/>
        <w:autoSpaceDN w:val="0"/>
        <w:adjustRightInd w:val="0"/>
        <w:spacing w:after="0" w:line="276" w:lineRule="auto"/>
        <w:ind w:right="-234"/>
        <w:jc w:val="both"/>
        <w:rPr>
          <w:rFonts w:ascii="Arial Narrow" w:eastAsia="Times New Roman" w:hAnsi="Arial Narrow" w:cs="Arial"/>
          <w:lang w:eastAsia="es-CO"/>
        </w:rPr>
      </w:pPr>
    </w:p>
    <w:p w14:paraId="726E4D48" w14:textId="77777777" w:rsidR="007E4E86" w:rsidRPr="00F06453" w:rsidRDefault="007E4E86" w:rsidP="00F06453">
      <w:pPr>
        <w:widowControl w:val="0"/>
        <w:tabs>
          <w:tab w:val="left" w:pos="142"/>
        </w:tabs>
        <w:overflowPunct w:val="0"/>
        <w:autoSpaceDE w:val="0"/>
        <w:autoSpaceDN w:val="0"/>
        <w:adjustRightInd w:val="0"/>
        <w:spacing w:after="0" w:line="276" w:lineRule="auto"/>
        <w:ind w:left="708" w:right="-234"/>
        <w:jc w:val="both"/>
        <w:rPr>
          <w:rFonts w:ascii="Arial Narrow" w:eastAsia="Times New Roman" w:hAnsi="Arial Narrow" w:cs="Arial"/>
          <w:lang w:eastAsia="es-CO"/>
        </w:rPr>
      </w:pPr>
      <w:r w:rsidRPr="00F06453">
        <w:rPr>
          <w:rFonts w:ascii="Arial Narrow" w:eastAsia="Times New Roman" w:hAnsi="Arial Narrow" w:cs="Arial"/>
          <w:lang w:eastAsia="es-CO"/>
        </w:rPr>
        <w:t>De igual manera en cualquier evento en que se aumente el valor del contrato o se prorrogue su vigencia deberá ampliarse o prorrogarse la correspondiente garantía.</w:t>
      </w:r>
    </w:p>
    <w:p w14:paraId="0C97C9F5" w14:textId="77777777" w:rsidR="007E4E86" w:rsidRPr="00F06453" w:rsidRDefault="007E4E86" w:rsidP="00F06453">
      <w:pPr>
        <w:widowControl w:val="0"/>
        <w:tabs>
          <w:tab w:val="left" w:pos="142"/>
        </w:tabs>
        <w:overflowPunct w:val="0"/>
        <w:autoSpaceDE w:val="0"/>
        <w:autoSpaceDN w:val="0"/>
        <w:adjustRightInd w:val="0"/>
        <w:spacing w:after="0" w:line="276" w:lineRule="auto"/>
        <w:ind w:right="-234"/>
        <w:jc w:val="both"/>
        <w:rPr>
          <w:rFonts w:ascii="Arial Narrow" w:eastAsia="Times New Roman" w:hAnsi="Arial Narrow" w:cs="Arial"/>
          <w:lang w:eastAsia="es-CO"/>
        </w:rPr>
      </w:pPr>
    </w:p>
    <w:p w14:paraId="362B66CA" w14:textId="7A974F28" w:rsidR="007E4E86" w:rsidRPr="00F06453" w:rsidRDefault="007E4E86" w:rsidP="00F06453">
      <w:pPr>
        <w:widowControl w:val="0"/>
        <w:numPr>
          <w:ilvl w:val="0"/>
          <w:numId w:val="3"/>
        </w:numPr>
        <w:tabs>
          <w:tab w:val="left" w:pos="142"/>
        </w:tabs>
        <w:overflowPunct w:val="0"/>
        <w:autoSpaceDE w:val="0"/>
        <w:autoSpaceDN w:val="0"/>
        <w:adjustRightInd w:val="0"/>
        <w:spacing w:after="0" w:line="276" w:lineRule="auto"/>
        <w:ind w:right="-234"/>
        <w:jc w:val="both"/>
        <w:rPr>
          <w:rFonts w:ascii="Arial Narrow" w:eastAsia="Times New Roman" w:hAnsi="Arial Narrow" w:cs="Arial"/>
          <w:lang w:eastAsia="es-CO"/>
        </w:rPr>
      </w:pPr>
      <w:r w:rsidRPr="00F06453">
        <w:rPr>
          <w:rFonts w:ascii="Arial Narrow" w:eastAsia="Times New Roman" w:hAnsi="Arial Narrow" w:cs="Arial"/>
          <w:bCs/>
          <w:lang w:eastAsia="es-CO"/>
        </w:rPr>
        <w:t xml:space="preserve">Certificación que acredite que el contratista </w:t>
      </w:r>
      <w:r w:rsidRPr="00F06453">
        <w:rPr>
          <w:rFonts w:ascii="Arial Narrow" w:eastAsia="Times New Roman" w:hAnsi="Arial Narrow" w:cs="Arial"/>
          <w:lang w:val="es-ES" w:eastAsia="es-ES"/>
        </w:rPr>
        <w:t xml:space="preserve">sea persona jurídica de nacionalidad colombiana o extranjera con sucursal en Colombia, </w:t>
      </w:r>
      <w:r w:rsidRPr="00F06453">
        <w:rPr>
          <w:rFonts w:ascii="Arial Narrow" w:eastAsia="Times New Roman" w:hAnsi="Arial Narrow" w:cs="Arial"/>
          <w:lang w:val="es-ES_tradnl" w:eastAsia="es-ES"/>
        </w:rPr>
        <w:t>que se encuentra al día en los pagos a los sistemas de salud, ARL, pensiones y aportes parafiscales a las Cajas de Compensación Familiar, Instituto Colombiano de Bienestar Familiar y Servicio Nacional de Aprendizaje.</w:t>
      </w:r>
    </w:p>
    <w:p w14:paraId="4941CB35" w14:textId="77777777" w:rsidR="009838AF" w:rsidRPr="00F06453" w:rsidRDefault="009838AF" w:rsidP="00F06453">
      <w:pPr>
        <w:widowControl w:val="0"/>
        <w:tabs>
          <w:tab w:val="left" w:pos="142"/>
        </w:tabs>
        <w:overflowPunct w:val="0"/>
        <w:autoSpaceDE w:val="0"/>
        <w:autoSpaceDN w:val="0"/>
        <w:adjustRightInd w:val="0"/>
        <w:spacing w:after="0" w:line="276" w:lineRule="auto"/>
        <w:ind w:left="720" w:right="-234"/>
        <w:jc w:val="both"/>
        <w:rPr>
          <w:rFonts w:ascii="Arial Narrow" w:eastAsia="Times New Roman" w:hAnsi="Arial Narrow" w:cs="Arial"/>
          <w:lang w:eastAsia="es-CO"/>
        </w:rPr>
      </w:pPr>
    </w:p>
    <w:p w14:paraId="0B19E822" w14:textId="77777777" w:rsidR="007E4E86" w:rsidRPr="00F06453" w:rsidRDefault="00502485" w:rsidP="00F06453">
      <w:pPr>
        <w:widowControl w:val="0"/>
        <w:numPr>
          <w:ilvl w:val="1"/>
          <w:numId w:val="20"/>
        </w:numPr>
        <w:tabs>
          <w:tab w:val="left" w:pos="142"/>
        </w:tabs>
        <w:overflowPunct w:val="0"/>
        <w:autoSpaceDE w:val="0"/>
        <w:autoSpaceDN w:val="0"/>
        <w:adjustRightInd w:val="0"/>
        <w:spacing w:after="0" w:line="276" w:lineRule="auto"/>
        <w:ind w:left="567" w:right="-234" w:hanging="567"/>
        <w:jc w:val="both"/>
        <w:rPr>
          <w:rFonts w:ascii="Arial Narrow" w:eastAsia="Times New Roman" w:hAnsi="Arial Narrow" w:cs="Arial"/>
          <w:b/>
          <w:lang w:eastAsia="es-CO"/>
        </w:rPr>
      </w:pPr>
      <w:r w:rsidRPr="00F06453">
        <w:rPr>
          <w:rFonts w:ascii="Arial Narrow" w:eastAsia="Times New Roman" w:hAnsi="Arial Narrow" w:cs="Arial"/>
          <w:b/>
          <w:lang w:eastAsia="es-CO"/>
        </w:rPr>
        <w:t>GASTOS DEL CONTRATISTA</w:t>
      </w:r>
    </w:p>
    <w:p w14:paraId="7BEB297A" w14:textId="77777777" w:rsidR="007E4E86" w:rsidRPr="00F06453" w:rsidRDefault="007E4E86" w:rsidP="00F06453">
      <w:pPr>
        <w:widowControl w:val="0"/>
        <w:tabs>
          <w:tab w:val="left" w:pos="142"/>
        </w:tabs>
        <w:overflowPunct w:val="0"/>
        <w:autoSpaceDE w:val="0"/>
        <w:autoSpaceDN w:val="0"/>
        <w:adjustRightInd w:val="0"/>
        <w:spacing w:after="0" w:line="276" w:lineRule="auto"/>
        <w:ind w:right="-234"/>
        <w:jc w:val="both"/>
        <w:rPr>
          <w:rFonts w:ascii="Arial Narrow" w:eastAsia="Times New Roman" w:hAnsi="Arial Narrow" w:cs="Arial"/>
          <w:b/>
          <w:lang w:eastAsia="es-CO"/>
        </w:rPr>
      </w:pPr>
    </w:p>
    <w:p w14:paraId="1BB42CCE" w14:textId="2F84D400" w:rsidR="00431118" w:rsidRPr="00F06453" w:rsidRDefault="007E4E86" w:rsidP="00F06453">
      <w:pPr>
        <w:widowControl w:val="0"/>
        <w:tabs>
          <w:tab w:val="left" w:pos="142"/>
        </w:tabs>
        <w:overflowPunct w:val="0"/>
        <w:autoSpaceDE w:val="0"/>
        <w:autoSpaceDN w:val="0"/>
        <w:adjustRightInd w:val="0"/>
        <w:spacing w:after="0" w:line="276" w:lineRule="auto"/>
        <w:ind w:right="-234"/>
        <w:jc w:val="both"/>
        <w:rPr>
          <w:rFonts w:ascii="Arial Narrow" w:eastAsia="Times New Roman" w:hAnsi="Arial Narrow" w:cs="Arial"/>
          <w:lang w:eastAsia="es-CO"/>
        </w:rPr>
      </w:pPr>
      <w:r w:rsidRPr="00F06453">
        <w:rPr>
          <w:rFonts w:ascii="Arial Narrow" w:eastAsia="Times New Roman" w:hAnsi="Arial Narrow" w:cs="Arial"/>
          <w:lang w:eastAsia="es-CO"/>
        </w:rPr>
        <w:t xml:space="preserve">Serán de cuenta del contratista todos los gastos, derechos e impuestos que se causen con ocasión de la confección y presentación de la oferta, la legalización del contrato y que se requieran cancelar para dar </w:t>
      </w:r>
      <w:r w:rsidRPr="00F06453">
        <w:rPr>
          <w:rFonts w:ascii="Arial Narrow" w:eastAsia="Times New Roman" w:hAnsi="Arial Narrow" w:cs="Arial"/>
          <w:lang w:eastAsia="es-CO"/>
        </w:rPr>
        <w:lastRenderedPageBreak/>
        <w:t>cumplimiento a las disposiciones legales vigentes sobre el particular.</w:t>
      </w:r>
    </w:p>
    <w:p w14:paraId="29DC4953" w14:textId="77777777" w:rsidR="00B812B0" w:rsidRPr="00F06453" w:rsidRDefault="00B812B0" w:rsidP="00F06453">
      <w:pPr>
        <w:widowControl w:val="0"/>
        <w:tabs>
          <w:tab w:val="left" w:pos="142"/>
        </w:tabs>
        <w:overflowPunct w:val="0"/>
        <w:autoSpaceDE w:val="0"/>
        <w:autoSpaceDN w:val="0"/>
        <w:adjustRightInd w:val="0"/>
        <w:spacing w:after="0" w:line="276" w:lineRule="auto"/>
        <w:ind w:right="-234"/>
        <w:jc w:val="both"/>
        <w:rPr>
          <w:rFonts w:ascii="Arial Narrow" w:hAnsi="Arial Narrow" w:cs="Arial"/>
          <w:b/>
          <w:highlight w:val="yellow"/>
          <w:lang w:val="x-none" w:eastAsia="x-none"/>
        </w:rPr>
      </w:pPr>
    </w:p>
    <w:bookmarkEnd w:id="22"/>
    <w:bookmarkEnd w:id="23"/>
    <w:p w14:paraId="62FC2E28" w14:textId="5A181DF4" w:rsidR="00C7484F" w:rsidRDefault="00B812B0" w:rsidP="00B812B0">
      <w:pPr>
        <w:widowControl w:val="0"/>
        <w:numPr>
          <w:ilvl w:val="1"/>
          <w:numId w:val="20"/>
        </w:numPr>
        <w:tabs>
          <w:tab w:val="left" w:pos="142"/>
        </w:tabs>
        <w:overflowPunct w:val="0"/>
        <w:autoSpaceDE w:val="0"/>
        <w:autoSpaceDN w:val="0"/>
        <w:adjustRightInd w:val="0"/>
        <w:spacing w:after="0" w:line="276" w:lineRule="auto"/>
        <w:ind w:left="567" w:right="-234" w:hanging="567"/>
        <w:jc w:val="both"/>
        <w:rPr>
          <w:rFonts w:ascii="Arial Narrow" w:hAnsi="Arial Narrow" w:cs="Arial"/>
          <w:b/>
        </w:rPr>
      </w:pPr>
      <w:r w:rsidRPr="00B812B0">
        <w:rPr>
          <w:rFonts w:ascii="Arial Narrow" w:hAnsi="Arial Narrow" w:cs="Arial"/>
          <w:b/>
        </w:rPr>
        <w:t xml:space="preserve">GARANTÍAS </w:t>
      </w:r>
    </w:p>
    <w:p w14:paraId="614A5BC9" w14:textId="77777777" w:rsidR="00B812B0" w:rsidRDefault="00B812B0" w:rsidP="00B812B0">
      <w:pPr>
        <w:widowControl w:val="0"/>
        <w:tabs>
          <w:tab w:val="left" w:pos="142"/>
        </w:tabs>
        <w:overflowPunct w:val="0"/>
        <w:autoSpaceDE w:val="0"/>
        <w:autoSpaceDN w:val="0"/>
        <w:adjustRightInd w:val="0"/>
        <w:spacing w:after="0" w:line="276" w:lineRule="auto"/>
        <w:ind w:left="567" w:right="-234"/>
        <w:jc w:val="both"/>
        <w:rPr>
          <w:rFonts w:ascii="Arial Narrow" w:hAnsi="Arial Narrow" w:cs="Arial"/>
          <w:b/>
        </w:rPr>
      </w:pPr>
    </w:p>
    <w:tbl>
      <w:tblPr>
        <w:tblW w:w="9951"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67"/>
        <w:gridCol w:w="1984"/>
      </w:tblGrid>
      <w:tr w:rsidR="00901794" w:rsidRPr="00901794" w14:paraId="6F5E27BF" w14:textId="77777777" w:rsidTr="00901794">
        <w:tc>
          <w:tcPr>
            <w:tcW w:w="7967" w:type="dxa"/>
            <w:shd w:val="clear" w:color="auto" w:fill="auto"/>
          </w:tcPr>
          <w:p w14:paraId="1AC84F21" w14:textId="77777777" w:rsidR="00901794" w:rsidRPr="00901794" w:rsidRDefault="00901794" w:rsidP="00901794">
            <w:pPr>
              <w:spacing w:after="0"/>
              <w:jc w:val="center"/>
              <w:rPr>
                <w:rFonts w:ascii="Arial Narrow" w:hAnsi="Arial Narrow" w:cs="Arial"/>
                <w:b/>
                <w:color w:val="000000" w:themeColor="text1"/>
                <w:spacing w:val="-3"/>
                <w:sz w:val="18"/>
                <w:szCs w:val="18"/>
              </w:rPr>
            </w:pPr>
            <w:r w:rsidRPr="00901794">
              <w:rPr>
                <w:rFonts w:ascii="Arial Narrow" w:hAnsi="Arial Narrow" w:cs="Arial"/>
                <w:color w:val="000000" w:themeColor="text1"/>
                <w:spacing w:val="-3"/>
                <w:sz w:val="18"/>
                <w:szCs w:val="18"/>
              </w:rPr>
              <w:tab/>
            </w:r>
            <w:r w:rsidRPr="00901794">
              <w:rPr>
                <w:rFonts w:ascii="Arial Narrow" w:hAnsi="Arial Narrow" w:cs="Arial"/>
                <w:b/>
                <w:color w:val="000000" w:themeColor="text1"/>
                <w:spacing w:val="-3"/>
                <w:sz w:val="18"/>
                <w:szCs w:val="18"/>
              </w:rPr>
              <w:t>Amparos o pólizas para solicitar</w:t>
            </w:r>
          </w:p>
        </w:tc>
        <w:tc>
          <w:tcPr>
            <w:tcW w:w="1984" w:type="dxa"/>
            <w:shd w:val="clear" w:color="auto" w:fill="auto"/>
          </w:tcPr>
          <w:p w14:paraId="119061C2" w14:textId="77777777" w:rsidR="00901794" w:rsidRPr="00901794" w:rsidRDefault="00901794" w:rsidP="00901794">
            <w:pPr>
              <w:spacing w:after="0"/>
              <w:jc w:val="center"/>
              <w:rPr>
                <w:rFonts w:ascii="Arial Narrow" w:hAnsi="Arial Narrow" w:cs="Arial"/>
                <w:b/>
                <w:color w:val="000000" w:themeColor="text1"/>
                <w:spacing w:val="-3"/>
                <w:sz w:val="18"/>
                <w:szCs w:val="18"/>
              </w:rPr>
            </w:pPr>
            <w:r w:rsidRPr="00901794">
              <w:rPr>
                <w:rFonts w:ascii="Arial Narrow" w:hAnsi="Arial Narrow" w:cs="Arial"/>
                <w:b/>
                <w:color w:val="000000" w:themeColor="text1"/>
                <w:spacing w:val="-3"/>
                <w:sz w:val="18"/>
                <w:szCs w:val="18"/>
              </w:rPr>
              <w:t>Marcar con una X</w:t>
            </w:r>
          </w:p>
          <w:p w14:paraId="6B030EDD" w14:textId="77777777" w:rsidR="00901794" w:rsidRPr="00901794" w:rsidRDefault="00901794" w:rsidP="00901794">
            <w:pPr>
              <w:spacing w:after="0"/>
              <w:jc w:val="center"/>
              <w:rPr>
                <w:rFonts w:ascii="Arial Narrow" w:hAnsi="Arial Narrow" w:cs="Arial"/>
                <w:b/>
                <w:color w:val="000000" w:themeColor="text1"/>
                <w:spacing w:val="-3"/>
                <w:sz w:val="18"/>
                <w:szCs w:val="18"/>
              </w:rPr>
            </w:pPr>
          </w:p>
        </w:tc>
      </w:tr>
      <w:tr w:rsidR="00901794" w:rsidRPr="00901794" w14:paraId="0ADF1858" w14:textId="77777777" w:rsidTr="00901794">
        <w:tc>
          <w:tcPr>
            <w:tcW w:w="7967" w:type="dxa"/>
            <w:shd w:val="clear" w:color="auto" w:fill="auto"/>
          </w:tcPr>
          <w:p w14:paraId="0A27C725" w14:textId="77777777" w:rsidR="00901794" w:rsidRPr="00901794" w:rsidRDefault="00901794" w:rsidP="00901794">
            <w:pPr>
              <w:spacing w:after="0"/>
              <w:jc w:val="both"/>
              <w:rPr>
                <w:rFonts w:ascii="Arial Narrow" w:hAnsi="Arial Narrow" w:cs="Arial"/>
                <w:b/>
                <w:bCs/>
                <w:color w:val="000000" w:themeColor="text1"/>
                <w:spacing w:val="-3"/>
                <w:sz w:val="18"/>
                <w:szCs w:val="18"/>
              </w:rPr>
            </w:pPr>
            <w:r w:rsidRPr="00901794">
              <w:rPr>
                <w:rFonts w:ascii="Arial Narrow" w:hAnsi="Arial Narrow" w:cs="Arial"/>
                <w:b/>
                <w:bCs/>
                <w:color w:val="000000" w:themeColor="text1"/>
                <w:spacing w:val="-3"/>
                <w:sz w:val="18"/>
                <w:szCs w:val="18"/>
              </w:rPr>
              <w:t>Buen manejo y correcta inversión del anticipo.</w:t>
            </w:r>
          </w:p>
          <w:p w14:paraId="330F9A8D" w14:textId="77777777" w:rsidR="00901794" w:rsidRPr="00901794" w:rsidRDefault="00901794" w:rsidP="00901794">
            <w:pPr>
              <w:tabs>
                <w:tab w:val="left" w:pos="-720"/>
                <w:tab w:val="left" w:pos="0"/>
              </w:tabs>
              <w:suppressAutoHyphens/>
              <w:spacing w:after="0"/>
              <w:jc w:val="both"/>
              <w:rPr>
                <w:rFonts w:ascii="Arial Narrow" w:hAnsi="Arial Narrow" w:cs="Arial"/>
                <w:bCs/>
                <w:color w:val="000000" w:themeColor="text1"/>
                <w:spacing w:val="-3"/>
                <w:sz w:val="18"/>
                <w:szCs w:val="18"/>
              </w:rPr>
            </w:pPr>
          </w:p>
          <w:p w14:paraId="78A8F154" w14:textId="77777777" w:rsidR="00901794" w:rsidRPr="00901794" w:rsidRDefault="00901794" w:rsidP="00901794">
            <w:pPr>
              <w:tabs>
                <w:tab w:val="left" w:pos="-720"/>
                <w:tab w:val="left" w:pos="0"/>
              </w:tabs>
              <w:suppressAutoHyphens/>
              <w:spacing w:after="0"/>
              <w:jc w:val="both"/>
              <w:rPr>
                <w:rFonts w:ascii="Arial Narrow" w:hAnsi="Arial Narrow" w:cs="Arial"/>
                <w:bCs/>
                <w:color w:val="000000" w:themeColor="text1"/>
                <w:spacing w:val="-3"/>
                <w:sz w:val="18"/>
                <w:szCs w:val="18"/>
              </w:rPr>
            </w:pPr>
            <w:r w:rsidRPr="00901794">
              <w:rPr>
                <w:rFonts w:ascii="Arial Narrow" w:hAnsi="Arial Narrow" w:cs="Arial"/>
                <w:bCs/>
                <w:color w:val="000000" w:themeColor="text1"/>
                <w:spacing w:val="-3"/>
                <w:sz w:val="18"/>
                <w:szCs w:val="18"/>
              </w:rPr>
              <w:t>En una cuantía equivalente al ciento</w:t>
            </w:r>
            <w:r w:rsidRPr="00901794">
              <w:rPr>
                <w:rFonts w:ascii="Arial Narrow" w:hAnsi="Arial Narrow" w:cs="Arial"/>
                <w:color w:val="000000" w:themeColor="text1"/>
                <w:spacing w:val="-3"/>
                <w:sz w:val="18"/>
                <w:szCs w:val="18"/>
              </w:rPr>
              <w:t xml:space="preserve"> por ciento (100%) del monto que el contratista reciba a título de anticipo, en dinero o en especie, para la ejecución del contrato; su vigencia se extenderá hasta la liquidación del contrato.</w:t>
            </w:r>
          </w:p>
          <w:p w14:paraId="043F291E" w14:textId="77777777" w:rsidR="00901794" w:rsidRPr="00901794" w:rsidRDefault="00901794" w:rsidP="00901794">
            <w:pPr>
              <w:autoSpaceDE w:val="0"/>
              <w:autoSpaceDN w:val="0"/>
              <w:adjustRightInd w:val="0"/>
              <w:spacing w:after="0"/>
              <w:jc w:val="both"/>
              <w:rPr>
                <w:rFonts w:ascii="Arial Narrow" w:eastAsia="Calibri" w:hAnsi="Arial Narrow" w:cs="Arial"/>
                <w:color w:val="000000" w:themeColor="text1"/>
                <w:spacing w:val="-3"/>
                <w:sz w:val="18"/>
                <w:szCs w:val="18"/>
              </w:rPr>
            </w:pPr>
          </w:p>
        </w:tc>
        <w:tc>
          <w:tcPr>
            <w:tcW w:w="1984" w:type="dxa"/>
            <w:shd w:val="clear" w:color="auto" w:fill="auto"/>
            <w:vAlign w:val="center"/>
          </w:tcPr>
          <w:p w14:paraId="06191248" w14:textId="77777777" w:rsidR="00901794" w:rsidRPr="00901794" w:rsidRDefault="00901794" w:rsidP="00901794">
            <w:pPr>
              <w:spacing w:after="0"/>
              <w:jc w:val="center"/>
              <w:rPr>
                <w:rFonts w:ascii="Arial Narrow" w:hAnsi="Arial Narrow" w:cs="Arial"/>
                <w:b/>
                <w:bCs/>
                <w:color w:val="000000" w:themeColor="text1"/>
                <w:spacing w:val="-3"/>
                <w:sz w:val="18"/>
                <w:szCs w:val="18"/>
              </w:rPr>
            </w:pPr>
          </w:p>
        </w:tc>
      </w:tr>
      <w:tr w:rsidR="00901794" w:rsidRPr="00901794" w14:paraId="2652338D" w14:textId="77777777" w:rsidTr="00901794">
        <w:tc>
          <w:tcPr>
            <w:tcW w:w="7967" w:type="dxa"/>
            <w:shd w:val="clear" w:color="auto" w:fill="auto"/>
          </w:tcPr>
          <w:p w14:paraId="2BB5A6AF" w14:textId="77777777" w:rsidR="00901794" w:rsidRPr="00901794" w:rsidRDefault="00901794" w:rsidP="00901794">
            <w:pPr>
              <w:spacing w:after="0"/>
              <w:jc w:val="both"/>
              <w:rPr>
                <w:rFonts w:ascii="Arial Narrow" w:hAnsi="Arial Narrow" w:cs="Arial"/>
                <w:b/>
                <w:bCs/>
                <w:color w:val="000000" w:themeColor="text1"/>
                <w:sz w:val="18"/>
                <w:szCs w:val="18"/>
              </w:rPr>
            </w:pPr>
            <w:r w:rsidRPr="00901794">
              <w:rPr>
                <w:rFonts w:ascii="Arial Narrow" w:hAnsi="Arial Narrow" w:cs="Arial"/>
                <w:b/>
                <w:bCs/>
                <w:color w:val="000000" w:themeColor="text1"/>
                <w:sz w:val="18"/>
                <w:szCs w:val="18"/>
              </w:rPr>
              <w:t>Devolución del pago anticipado</w:t>
            </w:r>
          </w:p>
          <w:p w14:paraId="72C862AF" w14:textId="77777777" w:rsidR="00901794" w:rsidRPr="00901794" w:rsidRDefault="00901794" w:rsidP="00901794">
            <w:pPr>
              <w:spacing w:after="0"/>
              <w:jc w:val="both"/>
              <w:rPr>
                <w:rFonts w:ascii="Arial Narrow" w:hAnsi="Arial Narrow" w:cs="Arial"/>
                <w:color w:val="000000" w:themeColor="text1"/>
                <w:sz w:val="18"/>
                <w:szCs w:val="18"/>
              </w:rPr>
            </w:pPr>
          </w:p>
          <w:p w14:paraId="0C7ECEFC" w14:textId="77777777" w:rsidR="00901794" w:rsidRPr="00901794" w:rsidRDefault="00901794" w:rsidP="00901794">
            <w:pPr>
              <w:spacing w:after="0"/>
              <w:jc w:val="both"/>
              <w:rPr>
                <w:rFonts w:ascii="Arial Narrow" w:hAnsi="Arial Narrow" w:cs="Arial"/>
                <w:color w:val="000000" w:themeColor="text1"/>
                <w:sz w:val="18"/>
                <w:szCs w:val="18"/>
              </w:rPr>
            </w:pPr>
            <w:r w:rsidRPr="00901794">
              <w:rPr>
                <w:rFonts w:ascii="Arial Narrow" w:hAnsi="Arial Narrow" w:cs="Arial"/>
                <w:color w:val="000000" w:themeColor="text1"/>
                <w:sz w:val="18"/>
                <w:szCs w:val="18"/>
              </w:rPr>
              <w:t>El valor asegurado de este amparo debe ser el cien por ciento (100%) del monto pagado de forma anticipada, ya sea este en dinero o en especie.</w:t>
            </w:r>
          </w:p>
          <w:p w14:paraId="77D75350" w14:textId="77777777" w:rsidR="00901794" w:rsidRPr="00901794" w:rsidRDefault="00901794" w:rsidP="00901794">
            <w:pPr>
              <w:spacing w:after="0"/>
              <w:jc w:val="both"/>
              <w:rPr>
                <w:rFonts w:ascii="Arial Narrow" w:hAnsi="Arial Narrow" w:cs="Arial"/>
                <w:b/>
                <w:bCs/>
                <w:color w:val="000000" w:themeColor="text1"/>
                <w:sz w:val="18"/>
                <w:szCs w:val="18"/>
              </w:rPr>
            </w:pPr>
          </w:p>
        </w:tc>
        <w:tc>
          <w:tcPr>
            <w:tcW w:w="1984" w:type="dxa"/>
            <w:shd w:val="clear" w:color="auto" w:fill="auto"/>
            <w:vAlign w:val="center"/>
          </w:tcPr>
          <w:p w14:paraId="1AA425FE" w14:textId="77777777" w:rsidR="00901794" w:rsidRPr="00901794" w:rsidRDefault="00901794" w:rsidP="00901794">
            <w:pPr>
              <w:spacing w:after="0"/>
              <w:jc w:val="center"/>
              <w:rPr>
                <w:rFonts w:ascii="Arial Narrow" w:hAnsi="Arial Narrow" w:cs="Arial"/>
                <w:b/>
                <w:bCs/>
                <w:color w:val="000000" w:themeColor="text1"/>
                <w:spacing w:val="-3"/>
                <w:sz w:val="18"/>
                <w:szCs w:val="18"/>
              </w:rPr>
            </w:pPr>
          </w:p>
        </w:tc>
      </w:tr>
      <w:tr w:rsidR="00901794" w:rsidRPr="00901794" w14:paraId="75319468" w14:textId="77777777" w:rsidTr="00901794">
        <w:tc>
          <w:tcPr>
            <w:tcW w:w="7967" w:type="dxa"/>
            <w:shd w:val="clear" w:color="auto" w:fill="auto"/>
          </w:tcPr>
          <w:p w14:paraId="3A907D7E" w14:textId="77777777" w:rsidR="00901794" w:rsidRPr="00901794" w:rsidRDefault="00901794" w:rsidP="00901794">
            <w:pPr>
              <w:spacing w:after="0"/>
              <w:jc w:val="both"/>
              <w:rPr>
                <w:rFonts w:ascii="Arial Narrow" w:hAnsi="Arial Narrow" w:cs="Arial"/>
                <w:b/>
                <w:bCs/>
                <w:color w:val="000000" w:themeColor="text1"/>
                <w:sz w:val="18"/>
                <w:szCs w:val="18"/>
              </w:rPr>
            </w:pPr>
            <w:r w:rsidRPr="00901794">
              <w:rPr>
                <w:rFonts w:ascii="Arial Narrow" w:hAnsi="Arial Narrow" w:cs="Arial"/>
                <w:b/>
                <w:bCs/>
                <w:color w:val="000000" w:themeColor="text1"/>
                <w:sz w:val="18"/>
                <w:szCs w:val="18"/>
              </w:rPr>
              <w:t>Cumplimiento</w:t>
            </w:r>
          </w:p>
          <w:p w14:paraId="542B195F" w14:textId="77777777" w:rsidR="00901794" w:rsidRPr="00901794" w:rsidRDefault="00901794" w:rsidP="00901794">
            <w:pPr>
              <w:spacing w:after="0"/>
              <w:jc w:val="both"/>
              <w:rPr>
                <w:rFonts w:ascii="Arial Narrow" w:hAnsi="Arial Narrow" w:cs="Arial"/>
                <w:bCs/>
                <w:color w:val="000000" w:themeColor="text1"/>
                <w:sz w:val="18"/>
                <w:szCs w:val="18"/>
              </w:rPr>
            </w:pPr>
          </w:p>
          <w:p w14:paraId="1479401C" w14:textId="77777777" w:rsidR="00901794" w:rsidRPr="00901794" w:rsidRDefault="00901794" w:rsidP="00901794">
            <w:pPr>
              <w:spacing w:after="0"/>
              <w:jc w:val="both"/>
              <w:rPr>
                <w:rFonts w:ascii="Arial Narrow" w:hAnsi="Arial Narrow" w:cs="Arial"/>
                <w:bCs/>
                <w:color w:val="000000" w:themeColor="text1"/>
                <w:sz w:val="18"/>
                <w:szCs w:val="18"/>
              </w:rPr>
            </w:pPr>
            <w:r w:rsidRPr="00901794">
              <w:rPr>
                <w:rFonts w:ascii="Arial Narrow" w:hAnsi="Arial Narrow" w:cs="Arial"/>
                <w:bCs/>
                <w:color w:val="000000" w:themeColor="text1"/>
                <w:sz w:val="18"/>
                <w:szCs w:val="18"/>
              </w:rPr>
              <w:t xml:space="preserve">En una cuantía equivalente al treinta por ciento [30%] del valor del contrato. </w:t>
            </w:r>
            <w:r w:rsidRPr="00901794">
              <w:rPr>
                <w:rFonts w:ascii="Arial Narrow" w:hAnsi="Arial Narrow" w:cs="Arial"/>
                <w:color w:val="000000" w:themeColor="text1"/>
                <w:sz w:val="18"/>
                <w:szCs w:val="18"/>
              </w:rPr>
              <w:t>Su vigencia será igual al plazo de ejecución del contrato y cuatro [4] meses, plazo contractual previsto para la liquidación del contrato</w:t>
            </w:r>
          </w:p>
          <w:p w14:paraId="0A9D298C" w14:textId="77777777" w:rsidR="00901794" w:rsidRPr="00901794" w:rsidRDefault="00901794" w:rsidP="00901794">
            <w:pPr>
              <w:spacing w:after="0"/>
              <w:jc w:val="both"/>
              <w:rPr>
                <w:rFonts w:ascii="Arial Narrow" w:hAnsi="Arial Narrow" w:cs="Arial"/>
                <w:color w:val="000000" w:themeColor="text1"/>
                <w:spacing w:val="-3"/>
                <w:sz w:val="18"/>
                <w:szCs w:val="18"/>
              </w:rPr>
            </w:pPr>
          </w:p>
          <w:p w14:paraId="4A4F9C40" w14:textId="77777777" w:rsidR="00901794" w:rsidRPr="00901794" w:rsidRDefault="00901794" w:rsidP="00901794">
            <w:pPr>
              <w:spacing w:after="0"/>
              <w:jc w:val="both"/>
              <w:rPr>
                <w:rFonts w:ascii="Arial Narrow" w:hAnsi="Arial Narrow" w:cs="Arial"/>
                <w:color w:val="000000" w:themeColor="text1"/>
                <w:spacing w:val="-3"/>
                <w:sz w:val="18"/>
                <w:szCs w:val="18"/>
              </w:rPr>
            </w:pPr>
            <w:r w:rsidRPr="00901794">
              <w:rPr>
                <w:rFonts w:ascii="Arial Narrow" w:hAnsi="Arial Narrow" w:cs="Arial"/>
                <w:color w:val="000000" w:themeColor="text1"/>
                <w:spacing w:val="-3"/>
                <w:sz w:val="18"/>
                <w:szCs w:val="18"/>
              </w:rPr>
              <w:t xml:space="preserve">Para los contratos de obra, concesión, </w:t>
            </w:r>
            <w:proofErr w:type="gramStart"/>
            <w:r w:rsidRPr="00901794">
              <w:rPr>
                <w:rFonts w:ascii="Arial Narrow" w:hAnsi="Arial Narrow" w:cs="Arial"/>
                <w:color w:val="000000" w:themeColor="text1"/>
                <w:spacing w:val="-3"/>
                <w:sz w:val="18"/>
                <w:szCs w:val="18"/>
              </w:rPr>
              <w:t>app</w:t>
            </w:r>
            <w:proofErr w:type="gramEnd"/>
            <w:r w:rsidRPr="00901794">
              <w:rPr>
                <w:rFonts w:ascii="Arial Narrow" w:hAnsi="Arial Narrow" w:cs="Arial"/>
                <w:color w:val="000000" w:themeColor="text1"/>
                <w:spacing w:val="-3"/>
                <w:sz w:val="18"/>
                <w:szCs w:val="18"/>
              </w:rPr>
              <w:t xml:space="preserve"> o consultoría de mayor cuantía, se exigirá una cuantía equivalente al treinta por ciento (30%), la cláusula penal de dichos contratos deberá cubrir este porcentaje.</w:t>
            </w:r>
          </w:p>
          <w:p w14:paraId="6B2A2C86" w14:textId="77777777" w:rsidR="00901794" w:rsidRPr="00901794" w:rsidRDefault="00901794" w:rsidP="00901794">
            <w:pPr>
              <w:spacing w:after="0"/>
              <w:jc w:val="both"/>
              <w:rPr>
                <w:rFonts w:ascii="Arial Narrow" w:hAnsi="Arial Narrow" w:cs="Arial"/>
                <w:color w:val="000000" w:themeColor="text1"/>
                <w:spacing w:val="-3"/>
                <w:sz w:val="18"/>
                <w:szCs w:val="18"/>
              </w:rPr>
            </w:pPr>
          </w:p>
        </w:tc>
        <w:tc>
          <w:tcPr>
            <w:tcW w:w="1984" w:type="dxa"/>
            <w:shd w:val="clear" w:color="auto" w:fill="auto"/>
            <w:vAlign w:val="center"/>
          </w:tcPr>
          <w:p w14:paraId="4BFAF263" w14:textId="77777777" w:rsidR="00901794" w:rsidRPr="00901794" w:rsidRDefault="00901794" w:rsidP="00901794">
            <w:pPr>
              <w:spacing w:after="0"/>
              <w:jc w:val="center"/>
              <w:rPr>
                <w:rFonts w:ascii="Arial Narrow" w:hAnsi="Arial Narrow" w:cs="Arial"/>
                <w:b/>
                <w:bCs/>
                <w:color w:val="000000" w:themeColor="text1"/>
                <w:spacing w:val="-3"/>
                <w:sz w:val="18"/>
                <w:szCs w:val="18"/>
              </w:rPr>
            </w:pPr>
            <w:r w:rsidRPr="00901794">
              <w:rPr>
                <w:rFonts w:ascii="Arial Narrow" w:hAnsi="Arial Narrow" w:cs="Arial"/>
                <w:b/>
                <w:bCs/>
                <w:color w:val="000000" w:themeColor="text1"/>
                <w:spacing w:val="-3"/>
                <w:sz w:val="18"/>
                <w:szCs w:val="18"/>
              </w:rPr>
              <w:t>X</w:t>
            </w:r>
          </w:p>
        </w:tc>
      </w:tr>
      <w:tr w:rsidR="00901794" w:rsidRPr="00901794" w14:paraId="6A1410FA" w14:textId="77777777" w:rsidTr="00901794">
        <w:tc>
          <w:tcPr>
            <w:tcW w:w="7967" w:type="dxa"/>
            <w:shd w:val="clear" w:color="auto" w:fill="auto"/>
          </w:tcPr>
          <w:p w14:paraId="0A174ED3" w14:textId="77777777" w:rsidR="00901794" w:rsidRPr="00901794" w:rsidRDefault="00901794" w:rsidP="00901794">
            <w:pPr>
              <w:spacing w:after="0"/>
              <w:jc w:val="both"/>
              <w:rPr>
                <w:rFonts w:ascii="Arial Narrow" w:hAnsi="Arial Narrow" w:cs="Arial"/>
                <w:b/>
                <w:bCs/>
                <w:color w:val="000000" w:themeColor="text1"/>
                <w:sz w:val="18"/>
                <w:szCs w:val="18"/>
              </w:rPr>
            </w:pPr>
            <w:r w:rsidRPr="00901794">
              <w:rPr>
                <w:rFonts w:ascii="Arial Narrow" w:hAnsi="Arial Narrow" w:cs="Arial"/>
                <w:b/>
                <w:bCs/>
                <w:color w:val="000000" w:themeColor="text1"/>
                <w:sz w:val="18"/>
                <w:szCs w:val="18"/>
              </w:rPr>
              <w:t>Pago de salarios, prestaciones sociales legales e indemnizaciones laborales</w:t>
            </w:r>
          </w:p>
          <w:p w14:paraId="3B379DA4" w14:textId="77777777" w:rsidR="00901794" w:rsidRPr="00901794" w:rsidRDefault="00901794" w:rsidP="00901794">
            <w:pPr>
              <w:spacing w:after="0"/>
              <w:jc w:val="both"/>
              <w:rPr>
                <w:rFonts w:ascii="Arial Narrow" w:hAnsi="Arial Narrow" w:cs="Arial"/>
                <w:b/>
                <w:color w:val="000000" w:themeColor="text1"/>
                <w:spacing w:val="-3"/>
                <w:sz w:val="18"/>
                <w:szCs w:val="18"/>
              </w:rPr>
            </w:pPr>
          </w:p>
          <w:p w14:paraId="5FA75DC4" w14:textId="77777777" w:rsidR="00901794" w:rsidRPr="00901794" w:rsidRDefault="00901794" w:rsidP="00901794">
            <w:pPr>
              <w:spacing w:after="0"/>
              <w:jc w:val="both"/>
              <w:rPr>
                <w:rFonts w:ascii="Arial Narrow" w:hAnsi="Arial Narrow" w:cs="Arial"/>
                <w:color w:val="000000" w:themeColor="text1"/>
                <w:sz w:val="18"/>
                <w:szCs w:val="18"/>
              </w:rPr>
            </w:pPr>
            <w:r w:rsidRPr="00901794">
              <w:rPr>
                <w:rFonts w:ascii="Arial Narrow" w:hAnsi="Arial Narrow" w:cs="Arial"/>
                <w:bCs/>
                <w:color w:val="000000" w:themeColor="text1"/>
                <w:sz w:val="18"/>
                <w:szCs w:val="18"/>
              </w:rPr>
              <w:t xml:space="preserve">En una cuantía equivalente al veinte por ciento [20%] del valor del contrato. </w:t>
            </w:r>
            <w:r w:rsidRPr="00901794">
              <w:rPr>
                <w:rFonts w:ascii="Arial Narrow" w:hAnsi="Arial Narrow" w:cs="Arial"/>
                <w:color w:val="000000" w:themeColor="text1"/>
                <w:sz w:val="18"/>
                <w:szCs w:val="18"/>
              </w:rPr>
              <w:t>Con   vigencia igual al término de ejecución del contrato y tres [3] años más, contados a partir de acta del recibo final.</w:t>
            </w:r>
          </w:p>
          <w:p w14:paraId="32C50318" w14:textId="77777777" w:rsidR="00901794" w:rsidRPr="00901794" w:rsidRDefault="00901794" w:rsidP="00901794">
            <w:pPr>
              <w:spacing w:after="0"/>
              <w:jc w:val="both"/>
              <w:rPr>
                <w:rFonts w:ascii="Arial Narrow" w:hAnsi="Arial Narrow" w:cs="Arial"/>
                <w:color w:val="000000" w:themeColor="text1"/>
                <w:spacing w:val="-3"/>
                <w:sz w:val="18"/>
                <w:szCs w:val="18"/>
              </w:rPr>
            </w:pPr>
          </w:p>
        </w:tc>
        <w:tc>
          <w:tcPr>
            <w:tcW w:w="1984" w:type="dxa"/>
            <w:shd w:val="clear" w:color="auto" w:fill="auto"/>
            <w:vAlign w:val="center"/>
          </w:tcPr>
          <w:p w14:paraId="4B146FDB" w14:textId="77777777" w:rsidR="00901794" w:rsidRPr="00901794" w:rsidRDefault="00901794" w:rsidP="00901794">
            <w:pPr>
              <w:spacing w:after="0"/>
              <w:jc w:val="center"/>
              <w:rPr>
                <w:rFonts w:ascii="Arial Narrow" w:hAnsi="Arial Narrow" w:cs="Arial"/>
                <w:b/>
                <w:bCs/>
                <w:color w:val="000000" w:themeColor="text1"/>
                <w:spacing w:val="-3"/>
                <w:sz w:val="18"/>
                <w:szCs w:val="18"/>
              </w:rPr>
            </w:pPr>
            <w:r w:rsidRPr="00901794">
              <w:rPr>
                <w:rFonts w:ascii="Arial Narrow" w:hAnsi="Arial Narrow" w:cs="Arial"/>
                <w:b/>
                <w:bCs/>
                <w:color w:val="000000" w:themeColor="text1"/>
                <w:spacing w:val="-3"/>
                <w:sz w:val="18"/>
                <w:szCs w:val="18"/>
              </w:rPr>
              <w:t>X</w:t>
            </w:r>
          </w:p>
        </w:tc>
      </w:tr>
      <w:tr w:rsidR="00901794" w:rsidRPr="00901794" w14:paraId="5D3C9EC2" w14:textId="77777777" w:rsidTr="00901794">
        <w:tc>
          <w:tcPr>
            <w:tcW w:w="7967" w:type="dxa"/>
            <w:shd w:val="clear" w:color="auto" w:fill="auto"/>
          </w:tcPr>
          <w:p w14:paraId="1EDC40A8" w14:textId="77777777" w:rsidR="00901794" w:rsidRPr="00901794" w:rsidRDefault="00901794" w:rsidP="00901794">
            <w:pPr>
              <w:spacing w:after="0"/>
              <w:jc w:val="both"/>
              <w:rPr>
                <w:rFonts w:ascii="Arial Narrow" w:hAnsi="Arial Narrow" w:cs="Arial"/>
                <w:b/>
                <w:color w:val="000000" w:themeColor="text1"/>
                <w:sz w:val="18"/>
                <w:szCs w:val="18"/>
              </w:rPr>
            </w:pPr>
            <w:r w:rsidRPr="00901794">
              <w:rPr>
                <w:rFonts w:ascii="Arial Narrow" w:hAnsi="Arial Narrow" w:cs="Arial"/>
                <w:b/>
                <w:color w:val="000000" w:themeColor="text1"/>
                <w:sz w:val="18"/>
                <w:szCs w:val="18"/>
              </w:rPr>
              <w:t>Calidad y Correcto funcionamiento de los bienes y equipos suministrados</w:t>
            </w:r>
          </w:p>
          <w:p w14:paraId="02A92DD9" w14:textId="77777777" w:rsidR="00901794" w:rsidRPr="00901794" w:rsidRDefault="00901794" w:rsidP="00901794">
            <w:pPr>
              <w:spacing w:after="0"/>
              <w:jc w:val="both"/>
              <w:rPr>
                <w:rFonts w:ascii="Arial Narrow" w:hAnsi="Arial Narrow" w:cs="Arial"/>
                <w:b/>
                <w:bCs/>
                <w:color w:val="000000" w:themeColor="text1"/>
                <w:sz w:val="18"/>
                <w:szCs w:val="18"/>
              </w:rPr>
            </w:pPr>
          </w:p>
          <w:p w14:paraId="2F5095E1" w14:textId="77777777" w:rsidR="00901794" w:rsidRPr="00901794" w:rsidRDefault="00901794" w:rsidP="00901794">
            <w:pPr>
              <w:tabs>
                <w:tab w:val="left" w:pos="-720"/>
                <w:tab w:val="left" w:pos="0"/>
              </w:tabs>
              <w:suppressAutoHyphens/>
              <w:spacing w:after="0"/>
              <w:jc w:val="both"/>
              <w:rPr>
                <w:rFonts w:ascii="Arial Narrow" w:hAnsi="Arial Narrow" w:cs="Arial"/>
                <w:bCs/>
                <w:color w:val="000000" w:themeColor="text1"/>
                <w:spacing w:val="-3"/>
                <w:sz w:val="18"/>
                <w:szCs w:val="18"/>
              </w:rPr>
            </w:pPr>
            <w:r w:rsidRPr="00901794">
              <w:rPr>
                <w:rFonts w:ascii="Arial Narrow" w:hAnsi="Arial Narrow" w:cs="Arial"/>
                <w:bCs/>
                <w:color w:val="000000" w:themeColor="text1"/>
                <w:spacing w:val="-3"/>
                <w:sz w:val="18"/>
                <w:szCs w:val="18"/>
              </w:rPr>
              <w:t>El valor de esta garantía se determinará en cada caso de acuerdo con el objeto, el valor, la naturaleza y las obligaciones contenidas en cada contrato.</w:t>
            </w:r>
          </w:p>
          <w:p w14:paraId="4192AD7C" w14:textId="77777777" w:rsidR="00901794" w:rsidRPr="00901794" w:rsidRDefault="00901794" w:rsidP="00901794">
            <w:pPr>
              <w:tabs>
                <w:tab w:val="left" w:pos="-720"/>
                <w:tab w:val="left" w:pos="0"/>
              </w:tabs>
              <w:suppressAutoHyphens/>
              <w:spacing w:after="0"/>
              <w:jc w:val="both"/>
              <w:rPr>
                <w:rFonts w:ascii="Arial Narrow" w:hAnsi="Arial Narrow" w:cs="Arial"/>
                <w:bCs/>
                <w:color w:val="000000" w:themeColor="text1"/>
                <w:spacing w:val="-3"/>
                <w:sz w:val="18"/>
                <w:szCs w:val="18"/>
              </w:rPr>
            </w:pPr>
          </w:p>
          <w:p w14:paraId="3316493C" w14:textId="77777777" w:rsidR="00901794" w:rsidRPr="00901794" w:rsidRDefault="00901794" w:rsidP="00901794">
            <w:pPr>
              <w:tabs>
                <w:tab w:val="left" w:pos="-720"/>
                <w:tab w:val="left" w:pos="0"/>
              </w:tabs>
              <w:suppressAutoHyphens/>
              <w:spacing w:after="0"/>
              <w:jc w:val="both"/>
              <w:rPr>
                <w:rFonts w:ascii="Arial Narrow" w:hAnsi="Arial Narrow" w:cs="Arial"/>
                <w:bCs/>
                <w:color w:val="000000" w:themeColor="text1"/>
                <w:spacing w:val="-3"/>
                <w:sz w:val="18"/>
                <w:szCs w:val="18"/>
              </w:rPr>
            </w:pPr>
            <w:r w:rsidRPr="00901794">
              <w:rPr>
                <w:rFonts w:ascii="Arial Narrow" w:hAnsi="Arial Narrow" w:cs="Arial"/>
                <w:bCs/>
                <w:color w:val="000000" w:themeColor="text1"/>
                <w:spacing w:val="-3"/>
                <w:sz w:val="18"/>
                <w:szCs w:val="18"/>
              </w:rPr>
              <w:t xml:space="preserve">Porcentaje: _____ por ciento [_%]. La vigencia de este amparo iniciará a partir de la suscripción del acta de recibo final.  </w:t>
            </w:r>
          </w:p>
          <w:p w14:paraId="79045ECE" w14:textId="77777777" w:rsidR="00901794" w:rsidRPr="00901794" w:rsidRDefault="00901794" w:rsidP="00901794">
            <w:pPr>
              <w:spacing w:after="0"/>
              <w:jc w:val="both"/>
              <w:rPr>
                <w:rFonts w:ascii="Arial Narrow" w:hAnsi="Arial Narrow" w:cs="Arial"/>
                <w:color w:val="000000" w:themeColor="text1"/>
                <w:spacing w:val="-3"/>
                <w:sz w:val="18"/>
                <w:szCs w:val="18"/>
              </w:rPr>
            </w:pPr>
          </w:p>
        </w:tc>
        <w:tc>
          <w:tcPr>
            <w:tcW w:w="1984" w:type="dxa"/>
            <w:shd w:val="clear" w:color="auto" w:fill="auto"/>
            <w:vAlign w:val="center"/>
          </w:tcPr>
          <w:p w14:paraId="37B60723" w14:textId="77777777" w:rsidR="00901794" w:rsidRPr="00901794" w:rsidRDefault="00901794" w:rsidP="00901794">
            <w:pPr>
              <w:spacing w:after="0"/>
              <w:jc w:val="center"/>
              <w:rPr>
                <w:rFonts w:ascii="Arial Narrow" w:hAnsi="Arial Narrow" w:cs="Arial"/>
                <w:b/>
                <w:bCs/>
                <w:color w:val="000000" w:themeColor="text1"/>
                <w:spacing w:val="-3"/>
                <w:sz w:val="18"/>
                <w:szCs w:val="18"/>
              </w:rPr>
            </w:pPr>
          </w:p>
        </w:tc>
      </w:tr>
      <w:tr w:rsidR="00901794" w:rsidRPr="00901794" w14:paraId="7AB84092" w14:textId="77777777" w:rsidTr="00901794">
        <w:tc>
          <w:tcPr>
            <w:tcW w:w="7967" w:type="dxa"/>
            <w:shd w:val="clear" w:color="auto" w:fill="auto"/>
          </w:tcPr>
          <w:p w14:paraId="79A35888" w14:textId="77777777" w:rsidR="00901794" w:rsidRPr="00901794" w:rsidRDefault="00901794" w:rsidP="00901794">
            <w:pPr>
              <w:spacing w:after="0"/>
              <w:jc w:val="both"/>
              <w:rPr>
                <w:rFonts w:ascii="Arial Narrow" w:hAnsi="Arial Narrow" w:cs="Arial"/>
                <w:b/>
                <w:color w:val="000000" w:themeColor="text1"/>
                <w:sz w:val="18"/>
                <w:szCs w:val="18"/>
              </w:rPr>
            </w:pPr>
            <w:r w:rsidRPr="00901794">
              <w:rPr>
                <w:rFonts w:ascii="Arial Narrow" w:hAnsi="Arial Narrow" w:cs="Arial"/>
                <w:b/>
                <w:color w:val="000000" w:themeColor="text1"/>
                <w:sz w:val="18"/>
                <w:szCs w:val="18"/>
              </w:rPr>
              <w:t>Calidad del servicio, o de la consultoría o de la interventoría</w:t>
            </w:r>
          </w:p>
          <w:p w14:paraId="0A88545E" w14:textId="77777777" w:rsidR="00901794" w:rsidRPr="00901794" w:rsidRDefault="00901794" w:rsidP="00901794">
            <w:pPr>
              <w:spacing w:after="0"/>
              <w:jc w:val="both"/>
              <w:rPr>
                <w:rFonts w:ascii="Arial Narrow" w:hAnsi="Arial Narrow" w:cs="Arial"/>
                <w:bCs/>
                <w:color w:val="000000" w:themeColor="text1"/>
                <w:sz w:val="18"/>
                <w:szCs w:val="18"/>
              </w:rPr>
            </w:pPr>
          </w:p>
          <w:p w14:paraId="2B195079" w14:textId="77777777" w:rsidR="00901794" w:rsidRPr="00901794" w:rsidRDefault="00901794" w:rsidP="00901794">
            <w:pPr>
              <w:spacing w:after="0"/>
              <w:jc w:val="both"/>
              <w:rPr>
                <w:rFonts w:ascii="Arial Narrow" w:hAnsi="Arial Narrow" w:cs="Arial"/>
                <w:color w:val="000000" w:themeColor="text1"/>
                <w:sz w:val="18"/>
                <w:szCs w:val="18"/>
              </w:rPr>
            </w:pPr>
            <w:r w:rsidRPr="00901794">
              <w:rPr>
                <w:rFonts w:ascii="Arial Narrow" w:hAnsi="Arial Narrow" w:cs="Arial"/>
                <w:bCs/>
                <w:color w:val="000000" w:themeColor="text1"/>
                <w:sz w:val="18"/>
                <w:szCs w:val="18"/>
              </w:rPr>
              <w:t xml:space="preserve">En una cuantía equivalente al veinte por ciento [20%] del valor del contrato. </w:t>
            </w:r>
            <w:r w:rsidRPr="00901794">
              <w:rPr>
                <w:rFonts w:ascii="Arial Narrow" w:hAnsi="Arial Narrow" w:cs="Arial"/>
                <w:color w:val="000000" w:themeColor="text1"/>
                <w:sz w:val="18"/>
                <w:szCs w:val="18"/>
              </w:rPr>
              <w:t>Con   vigencia igual al plazo de ejecución del contrato y   __ [años, meses] ___ [_] más, contados a partir del acta de recibo definitivo.</w:t>
            </w:r>
          </w:p>
          <w:p w14:paraId="0530FFE3" w14:textId="77777777" w:rsidR="00901794" w:rsidRPr="00901794" w:rsidRDefault="00901794" w:rsidP="00901794">
            <w:pPr>
              <w:spacing w:after="0"/>
              <w:jc w:val="both"/>
              <w:rPr>
                <w:rFonts w:ascii="Arial Narrow" w:hAnsi="Arial Narrow" w:cs="Arial"/>
                <w:color w:val="000000" w:themeColor="text1"/>
                <w:sz w:val="18"/>
                <w:szCs w:val="18"/>
              </w:rPr>
            </w:pPr>
          </w:p>
          <w:p w14:paraId="43D55758" w14:textId="77777777" w:rsidR="00901794" w:rsidRPr="00901794" w:rsidRDefault="00901794" w:rsidP="00901794">
            <w:pPr>
              <w:tabs>
                <w:tab w:val="left" w:pos="-720"/>
                <w:tab w:val="left" w:pos="0"/>
              </w:tabs>
              <w:suppressAutoHyphens/>
              <w:spacing w:after="0"/>
              <w:jc w:val="both"/>
              <w:rPr>
                <w:rFonts w:ascii="Arial Narrow" w:hAnsi="Arial Narrow" w:cs="Arial"/>
                <w:color w:val="000000" w:themeColor="text1"/>
                <w:sz w:val="18"/>
                <w:szCs w:val="18"/>
              </w:rPr>
            </w:pPr>
            <w:r w:rsidRPr="00901794">
              <w:rPr>
                <w:rFonts w:ascii="Arial Narrow" w:hAnsi="Arial Narrow" w:cs="Arial"/>
                <w:b/>
                <w:bCs/>
                <w:color w:val="000000" w:themeColor="text1"/>
                <w:spacing w:val="-3"/>
                <w:sz w:val="18"/>
                <w:szCs w:val="18"/>
              </w:rPr>
              <w:t>NOTA:</w:t>
            </w:r>
            <w:r w:rsidRPr="00901794">
              <w:rPr>
                <w:rFonts w:ascii="Arial Narrow" w:hAnsi="Arial Narrow" w:cs="Arial"/>
                <w:bCs/>
                <w:color w:val="000000" w:themeColor="text1"/>
                <w:spacing w:val="-3"/>
                <w:sz w:val="18"/>
                <w:szCs w:val="18"/>
              </w:rPr>
              <w:t xml:space="preserve"> En los contratos de INTERVENTORÍA esta garantía se solicitará con una vigencia igual a la garantía de Estabilidad y calidad de la obra, objeto de la INTERVENTORÍA.</w:t>
            </w:r>
            <w:r w:rsidRPr="00901794">
              <w:rPr>
                <w:rFonts w:ascii="Arial Narrow" w:hAnsi="Arial Narrow" w:cs="Arial"/>
                <w:color w:val="000000" w:themeColor="text1"/>
                <w:sz w:val="18"/>
                <w:szCs w:val="18"/>
              </w:rPr>
              <w:t xml:space="preserve"> </w:t>
            </w:r>
          </w:p>
          <w:p w14:paraId="6A84A76E" w14:textId="77777777" w:rsidR="00901794" w:rsidRPr="00901794" w:rsidRDefault="00901794" w:rsidP="00901794">
            <w:pPr>
              <w:spacing w:after="0"/>
              <w:jc w:val="both"/>
              <w:rPr>
                <w:rFonts w:ascii="Arial Narrow" w:hAnsi="Arial Narrow" w:cs="Arial"/>
                <w:color w:val="000000" w:themeColor="text1"/>
                <w:spacing w:val="-3"/>
                <w:sz w:val="18"/>
                <w:szCs w:val="18"/>
              </w:rPr>
            </w:pPr>
          </w:p>
        </w:tc>
        <w:tc>
          <w:tcPr>
            <w:tcW w:w="1984" w:type="dxa"/>
            <w:shd w:val="clear" w:color="auto" w:fill="auto"/>
            <w:vAlign w:val="center"/>
          </w:tcPr>
          <w:p w14:paraId="7E180657" w14:textId="77777777" w:rsidR="00901794" w:rsidRPr="00901794" w:rsidRDefault="00901794" w:rsidP="00901794">
            <w:pPr>
              <w:spacing w:after="0"/>
              <w:jc w:val="center"/>
              <w:rPr>
                <w:rFonts w:ascii="Arial Narrow" w:hAnsi="Arial Narrow" w:cs="Arial"/>
                <w:b/>
                <w:bCs/>
                <w:color w:val="000000" w:themeColor="text1"/>
                <w:spacing w:val="-3"/>
                <w:sz w:val="18"/>
                <w:szCs w:val="18"/>
              </w:rPr>
            </w:pPr>
          </w:p>
        </w:tc>
      </w:tr>
      <w:tr w:rsidR="00901794" w:rsidRPr="00901794" w14:paraId="2DE83F42" w14:textId="77777777" w:rsidTr="00901794">
        <w:tc>
          <w:tcPr>
            <w:tcW w:w="7967" w:type="dxa"/>
            <w:shd w:val="clear" w:color="auto" w:fill="auto"/>
          </w:tcPr>
          <w:p w14:paraId="099222BE" w14:textId="77777777" w:rsidR="00901794" w:rsidRPr="00901794" w:rsidRDefault="00901794" w:rsidP="00901794">
            <w:pPr>
              <w:tabs>
                <w:tab w:val="left" w:pos="-720"/>
                <w:tab w:val="left" w:pos="0"/>
              </w:tabs>
              <w:suppressAutoHyphens/>
              <w:spacing w:after="0"/>
              <w:contextualSpacing/>
              <w:jc w:val="both"/>
              <w:rPr>
                <w:rFonts w:ascii="Arial Narrow" w:hAnsi="Arial Narrow" w:cs="Arial"/>
                <w:b/>
                <w:color w:val="000000" w:themeColor="text1"/>
                <w:sz w:val="18"/>
                <w:szCs w:val="18"/>
              </w:rPr>
            </w:pPr>
          </w:p>
          <w:p w14:paraId="464B96AF" w14:textId="77777777" w:rsidR="00901794" w:rsidRPr="00901794" w:rsidRDefault="00901794" w:rsidP="00901794">
            <w:pPr>
              <w:tabs>
                <w:tab w:val="left" w:pos="-720"/>
                <w:tab w:val="left" w:pos="0"/>
              </w:tabs>
              <w:suppressAutoHyphens/>
              <w:spacing w:after="0"/>
              <w:contextualSpacing/>
              <w:jc w:val="both"/>
              <w:rPr>
                <w:rFonts w:ascii="Arial Narrow" w:hAnsi="Arial Narrow" w:cs="Arial"/>
                <w:b/>
                <w:bCs/>
                <w:color w:val="000000" w:themeColor="text1"/>
                <w:sz w:val="18"/>
                <w:szCs w:val="18"/>
              </w:rPr>
            </w:pPr>
            <w:r w:rsidRPr="00901794">
              <w:rPr>
                <w:rFonts w:ascii="Arial Narrow" w:hAnsi="Arial Narrow" w:cs="Arial"/>
                <w:b/>
                <w:color w:val="000000" w:themeColor="text1"/>
                <w:sz w:val="18"/>
                <w:szCs w:val="18"/>
              </w:rPr>
              <w:t xml:space="preserve">Póliza de </w:t>
            </w:r>
            <w:r w:rsidRPr="00901794">
              <w:rPr>
                <w:rFonts w:ascii="Arial Narrow" w:hAnsi="Arial Narrow" w:cs="Arial"/>
                <w:b/>
                <w:bCs/>
                <w:color w:val="000000" w:themeColor="text1"/>
                <w:sz w:val="18"/>
                <w:szCs w:val="18"/>
              </w:rPr>
              <w:t xml:space="preserve">Responsabilidad Extracontractual: </w:t>
            </w:r>
          </w:p>
          <w:p w14:paraId="5CE0923C" w14:textId="77777777" w:rsidR="00901794" w:rsidRPr="00901794" w:rsidRDefault="00901794" w:rsidP="00901794">
            <w:pPr>
              <w:tabs>
                <w:tab w:val="left" w:pos="-720"/>
                <w:tab w:val="left" w:pos="0"/>
              </w:tabs>
              <w:suppressAutoHyphens/>
              <w:spacing w:after="0"/>
              <w:contextualSpacing/>
              <w:jc w:val="both"/>
              <w:rPr>
                <w:rFonts w:ascii="Arial Narrow" w:hAnsi="Arial Narrow" w:cs="Arial"/>
                <w:b/>
                <w:bCs/>
                <w:color w:val="000000" w:themeColor="text1"/>
                <w:sz w:val="18"/>
                <w:szCs w:val="18"/>
              </w:rPr>
            </w:pPr>
          </w:p>
          <w:p w14:paraId="2E56FFC2" w14:textId="77777777" w:rsidR="00901794" w:rsidRPr="00901794" w:rsidRDefault="00901794" w:rsidP="00901794">
            <w:pPr>
              <w:tabs>
                <w:tab w:val="left" w:pos="-720"/>
                <w:tab w:val="left" w:pos="0"/>
              </w:tabs>
              <w:suppressAutoHyphens/>
              <w:spacing w:after="0"/>
              <w:jc w:val="both"/>
              <w:rPr>
                <w:rFonts w:ascii="Arial Narrow" w:hAnsi="Arial Narrow" w:cs="Arial"/>
                <w:color w:val="000000" w:themeColor="text1"/>
                <w:sz w:val="18"/>
                <w:szCs w:val="18"/>
              </w:rPr>
            </w:pPr>
            <w:r w:rsidRPr="00901794">
              <w:rPr>
                <w:rFonts w:ascii="Arial Narrow" w:hAnsi="Arial Narrow" w:cs="Arial"/>
                <w:color w:val="000000" w:themeColor="text1"/>
                <w:sz w:val="18"/>
                <w:szCs w:val="18"/>
              </w:rPr>
              <w:t xml:space="preserve">En una cuantía equivalente a </w:t>
            </w:r>
            <w:r w:rsidRPr="00901794">
              <w:rPr>
                <w:rFonts w:ascii="Arial Narrow" w:hAnsi="Arial Narrow" w:cs="Arial"/>
                <w:b/>
                <w:color w:val="000000" w:themeColor="text1"/>
                <w:sz w:val="18"/>
                <w:szCs w:val="18"/>
              </w:rPr>
              <w:t>_______</w:t>
            </w:r>
            <w:r w:rsidRPr="00901794">
              <w:rPr>
                <w:rFonts w:ascii="Arial Narrow" w:hAnsi="Arial Narrow" w:cs="Arial"/>
                <w:color w:val="000000" w:themeColor="text1"/>
                <w:sz w:val="18"/>
                <w:szCs w:val="18"/>
              </w:rPr>
              <w:t xml:space="preserve"> [</w:t>
            </w:r>
            <w:r w:rsidRPr="00901794">
              <w:rPr>
                <w:rFonts w:ascii="Arial Narrow" w:hAnsi="Arial Narrow" w:cs="Arial"/>
                <w:b/>
                <w:color w:val="000000" w:themeColor="text1"/>
                <w:sz w:val="18"/>
                <w:szCs w:val="18"/>
              </w:rPr>
              <w:t xml:space="preserve">   </w:t>
            </w:r>
            <w:proofErr w:type="gramStart"/>
            <w:r w:rsidRPr="00901794">
              <w:rPr>
                <w:rFonts w:ascii="Arial Narrow" w:hAnsi="Arial Narrow" w:cs="Arial"/>
                <w:b/>
                <w:color w:val="000000" w:themeColor="text1"/>
                <w:sz w:val="18"/>
                <w:szCs w:val="18"/>
              </w:rPr>
              <w:t xml:space="preserve">  ]</w:t>
            </w:r>
            <w:proofErr w:type="gramEnd"/>
            <w:r w:rsidRPr="00901794">
              <w:rPr>
                <w:rFonts w:ascii="Arial Narrow" w:hAnsi="Arial Narrow" w:cs="Arial"/>
                <w:b/>
                <w:color w:val="000000" w:themeColor="text1"/>
                <w:sz w:val="18"/>
                <w:szCs w:val="18"/>
              </w:rPr>
              <w:t xml:space="preserve"> SMLMV</w:t>
            </w:r>
            <w:r w:rsidRPr="00901794">
              <w:rPr>
                <w:rFonts w:ascii="Arial Narrow" w:hAnsi="Arial Narrow" w:cs="Arial"/>
                <w:color w:val="000000" w:themeColor="text1"/>
                <w:sz w:val="18"/>
                <w:szCs w:val="18"/>
              </w:rPr>
              <w:t>, con una vigencia igual al Plazo de ejecución del  contrato.</w:t>
            </w:r>
          </w:p>
          <w:p w14:paraId="5A9E87E5" w14:textId="77777777" w:rsidR="00901794" w:rsidRPr="00901794" w:rsidRDefault="00901794" w:rsidP="00901794">
            <w:pPr>
              <w:tabs>
                <w:tab w:val="left" w:pos="-720"/>
                <w:tab w:val="left" w:pos="0"/>
              </w:tabs>
              <w:suppressAutoHyphens/>
              <w:spacing w:after="0"/>
              <w:jc w:val="both"/>
              <w:rPr>
                <w:rFonts w:ascii="Arial Narrow" w:hAnsi="Arial Narrow" w:cs="Arial"/>
                <w:b/>
                <w:bCs/>
                <w:color w:val="000000" w:themeColor="text1"/>
                <w:sz w:val="18"/>
                <w:szCs w:val="18"/>
              </w:rPr>
            </w:pPr>
          </w:p>
          <w:p w14:paraId="0ED054E7" w14:textId="77777777" w:rsidR="00901794" w:rsidRPr="00901794" w:rsidRDefault="00901794" w:rsidP="00901794">
            <w:pPr>
              <w:tabs>
                <w:tab w:val="left" w:pos="-720"/>
                <w:tab w:val="left" w:pos="0"/>
              </w:tabs>
              <w:suppressAutoHyphens/>
              <w:spacing w:after="0"/>
              <w:jc w:val="both"/>
              <w:rPr>
                <w:rFonts w:ascii="Arial Narrow" w:hAnsi="Arial Narrow" w:cs="Arial"/>
                <w:b/>
                <w:color w:val="000000" w:themeColor="text1"/>
                <w:sz w:val="18"/>
                <w:szCs w:val="18"/>
              </w:rPr>
            </w:pPr>
            <w:r w:rsidRPr="00901794">
              <w:rPr>
                <w:rFonts w:ascii="Arial Narrow" w:hAnsi="Arial Narrow" w:cs="Arial"/>
                <w:bCs/>
                <w:color w:val="000000" w:themeColor="text1"/>
                <w:sz w:val="18"/>
                <w:szCs w:val="18"/>
              </w:rPr>
              <w:lastRenderedPageBreak/>
              <w:t>El valor asegurado en las pólizas que amparan la responsabilidad extracontractual no debe ser inferior a:</w:t>
            </w:r>
          </w:p>
          <w:p w14:paraId="6955ED4B" w14:textId="77777777" w:rsidR="00901794" w:rsidRPr="00901794" w:rsidRDefault="00901794" w:rsidP="00901794">
            <w:pPr>
              <w:tabs>
                <w:tab w:val="left" w:pos="-720"/>
                <w:tab w:val="left" w:pos="0"/>
              </w:tabs>
              <w:suppressAutoHyphens/>
              <w:spacing w:after="0"/>
              <w:contextualSpacing/>
              <w:jc w:val="both"/>
              <w:rPr>
                <w:rFonts w:ascii="Arial Narrow" w:hAnsi="Arial Narrow" w:cs="Arial"/>
                <w:b/>
                <w:color w:val="000000" w:themeColor="text1"/>
                <w:sz w:val="18"/>
                <w:szCs w:val="18"/>
              </w:rPr>
            </w:pPr>
          </w:p>
        </w:tc>
        <w:tc>
          <w:tcPr>
            <w:tcW w:w="1984" w:type="dxa"/>
            <w:shd w:val="clear" w:color="auto" w:fill="auto"/>
            <w:vAlign w:val="center"/>
          </w:tcPr>
          <w:p w14:paraId="207D4C1C" w14:textId="77777777" w:rsidR="00901794" w:rsidRPr="00901794" w:rsidRDefault="00901794" w:rsidP="00901794">
            <w:pPr>
              <w:spacing w:after="0"/>
              <w:jc w:val="center"/>
              <w:rPr>
                <w:rFonts w:ascii="Arial Narrow" w:hAnsi="Arial Narrow" w:cs="Arial"/>
                <w:b/>
                <w:bCs/>
                <w:color w:val="000000" w:themeColor="text1"/>
                <w:spacing w:val="-3"/>
                <w:sz w:val="18"/>
                <w:szCs w:val="18"/>
              </w:rPr>
            </w:pPr>
          </w:p>
          <w:p w14:paraId="01DD9D4D" w14:textId="77777777" w:rsidR="00901794" w:rsidRPr="00901794" w:rsidRDefault="00901794" w:rsidP="00901794">
            <w:pPr>
              <w:spacing w:after="0"/>
              <w:jc w:val="center"/>
              <w:rPr>
                <w:rFonts w:ascii="Arial Narrow" w:hAnsi="Arial Narrow" w:cs="Arial"/>
                <w:b/>
                <w:bCs/>
                <w:color w:val="000000" w:themeColor="text1"/>
                <w:spacing w:val="-3"/>
                <w:sz w:val="18"/>
                <w:szCs w:val="18"/>
              </w:rPr>
            </w:pPr>
          </w:p>
        </w:tc>
      </w:tr>
      <w:tr w:rsidR="00901794" w:rsidRPr="00901794" w14:paraId="214E5099" w14:textId="77777777" w:rsidTr="00901794">
        <w:tc>
          <w:tcPr>
            <w:tcW w:w="7967" w:type="dxa"/>
            <w:shd w:val="clear" w:color="auto" w:fill="auto"/>
          </w:tcPr>
          <w:p w14:paraId="41CF87DE" w14:textId="77777777" w:rsidR="00901794" w:rsidRPr="00901794" w:rsidRDefault="00901794" w:rsidP="00901794">
            <w:pPr>
              <w:tabs>
                <w:tab w:val="left" w:pos="-720"/>
                <w:tab w:val="left" w:pos="0"/>
              </w:tabs>
              <w:suppressAutoHyphens/>
              <w:spacing w:after="0"/>
              <w:jc w:val="both"/>
              <w:rPr>
                <w:rFonts w:ascii="Arial Narrow" w:hAnsi="Arial Narrow" w:cs="Arial"/>
                <w:bCs/>
                <w:color w:val="000000" w:themeColor="text1"/>
                <w:sz w:val="18"/>
                <w:szCs w:val="18"/>
              </w:rPr>
            </w:pPr>
            <w:r w:rsidRPr="00901794">
              <w:rPr>
                <w:rFonts w:ascii="Arial Narrow" w:hAnsi="Arial Narrow" w:cs="Arial"/>
                <w:bCs/>
                <w:color w:val="000000" w:themeColor="text1"/>
                <w:sz w:val="18"/>
                <w:szCs w:val="18"/>
              </w:rPr>
              <w:t>200 SMLMV para contratos cuyo valor sea igual o inferior a $ 1.500 SMLMV</w:t>
            </w:r>
          </w:p>
          <w:p w14:paraId="519C25AA" w14:textId="77777777" w:rsidR="00901794" w:rsidRPr="00901794" w:rsidRDefault="00901794" w:rsidP="00901794">
            <w:pPr>
              <w:tabs>
                <w:tab w:val="left" w:pos="-720"/>
                <w:tab w:val="left" w:pos="0"/>
              </w:tabs>
              <w:suppressAutoHyphens/>
              <w:spacing w:after="0"/>
              <w:jc w:val="both"/>
              <w:rPr>
                <w:rFonts w:ascii="Arial Narrow" w:hAnsi="Arial Narrow" w:cs="Arial"/>
                <w:b/>
                <w:color w:val="000000" w:themeColor="text1"/>
                <w:sz w:val="18"/>
                <w:szCs w:val="18"/>
              </w:rPr>
            </w:pPr>
          </w:p>
        </w:tc>
        <w:tc>
          <w:tcPr>
            <w:tcW w:w="1984" w:type="dxa"/>
            <w:shd w:val="clear" w:color="auto" w:fill="auto"/>
            <w:vAlign w:val="center"/>
          </w:tcPr>
          <w:p w14:paraId="6E5DD8AD" w14:textId="77777777" w:rsidR="00901794" w:rsidRPr="00901794" w:rsidRDefault="00901794" w:rsidP="00901794">
            <w:pPr>
              <w:spacing w:after="0"/>
              <w:jc w:val="center"/>
              <w:rPr>
                <w:rFonts w:ascii="Arial Narrow" w:hAnsi="Arial Narrow" w:cs="Arial"/>
                <w:b/>
                <w:bCs/>
                <w:color w:val="000000" w:themeColor="text1"/>
                <w:spacing w:val="-3"/>
                <w:sz w:val="18"/>
                <w:szCs w:val="18"/>
              </w:rPr>
            </w:pPr>
          </w:p>
        </w:tc>
      </w:tr>
      <w:tr w:rsidR="00901794" w:rsidRPr="00901794" w14:paraId="312FFDFB" w14:textId="77777777" w:rsidTr="00901794">
        <w:tc>
          <w:tcPr>
            <w:tcW w:w="7967" w:type="dxa"/>
            <w:shd w:val="clear" w:color="auto" w:fill="auto"/>
          </w:tcPr>
          <w:p w14:paraId="5476B8D9" w14:textId="77777777" w:rsidR="00901794" w:rsidRPr="00901794" w:rsidRDefault="00901794" w:rsidP="00901794">
            <w:pPr>
              <w:tabs>
                <w:tab w:val="left" w:pos="-720"/>
                <w:tab w:val="left" w:pos="0"/>
              </w:tabs>
              <w:suppressAutoHyphens/>
              <w:spacing w:after="0"/>
              <w:jc w:val="both"/>
              <w:rPr>
                <w:rFonts w:ascii="Arial Narrow" w:hAnsi="Arial Narrow" w:cs="Arial"/>
                <w:bCs/>
                <w:color w:val="000000" w:themeColor="text1"/>
                <w:sz w:val="18"/>
                <w:szCs w:val="18"/>
              </w:rPr>
            </w:pPr>
            <w:r w:rsidRPr="00901794">
              <w:rPr>
                <w:rFonts w:ascii="Arial Narrow" w:hAnsi="Arial Narrow" w:cs="Arial"/>
                <w:bCs/>
                <w:color w:val="000000" w:themeColor="text1"/>
                <w:sz w:val="18"/>
                <w:szCs w:val="18"/>
              </w:rPr>
              <w:t>300 SMLMV para contratos cuyo valor sea superior a $ 1.500 SMLMV e inferior o igual a $ 2.500 SMLMV.</w:t>
            </w:r>
          </w:p>
          <w:p w14:paraId="699E50AB" w14:textId="77777777" w:rsidR="00901794" w:rsidRPr="00901794" w:rsidRDefault="00901794" w:rsidP="00901794">
            <w:pPr>
              <w:tabs>
                <w:tab w:val="left" w:pos="-720"/>
                <w:tab w:val="left" w:pos="0"/>
              </w:tabs>
              <w:suppressAutoHyphens/>
              <w:spacing w:after="0"/>
              <w:jc w:val="both"/>
              <w:rPr>
                <w:rFonts w:ascii="Arial Narrow" w:hAnsi="Arial Narrow" w:cs="Arial"/>
                <w:b/>
                <w:color w:val="000000" w:themeColor="text1"/>
                <w:sz w:val="18"/>
                <w:szCs w:val="18"/>
              </w:rPr>
            </w:pPr>
          </w:p>
        </w:tc>
        <w:tc>
          <w:tcPr>
            <w:tcW w:w="1984" w:type="dxa"/>
            <w:shd w:val="clear" w:color="auto" w:fill="auto"/>
            <w:vAlign w:val="center"/>
          </w:tcPr>
          <w:p w14:paraId="7989A947" w14:textId="77777777" w:rsidR="00901794" w:rsidRPr="00901794" w:rsidRDefault="00901794" w:rsidP="00901794">
            <w:pPr>
              <w:spacing w:after="0"/>
              <w:jc w:val="center"/>
              <w:rPr>
                <w:rFonts w:ascii="Arial Narrow" w:hAnsi="Arial Narrow" w:cs="Arial"/>
                <w:b/>
                <w:bCs/>
                <w:color w:val="000000" w:themeColor="text1"/>
                <w:spacing w:val="-3"/>
                <w:sz w:val="18"/>
                <w:szCs w:val="18"/>
              </w:rPr>
            </w:pPr>
          </w:p>
        </w:tc>
      </w:tr>
      <w:tr w:rsidR="00901794" w:rsidRPr="00901794" w14:paraId="552E94A3" w14:textId="77777777" w:rsidTr="00901794">
        <w:tc>
          <w:tcPr>
            <w:tcW w:w="7967" w:type="dxa"/>
            <w:shd w:val="clear" w:color="auto" w:fill="auto"/>
          </w:tcPr>
          <w:p w14:paraId="192F6352" w14:textId="77777777" w:rsidR="00901794" w:rsidRPr="00901794" w:rsidRDefault="00901794" w:rsidP="00901794">
            <w:pPr>
              <w:tabs>
                <w:tab w:val="left" w:pos="-720"/>
                <w:tab w:val="left" w:pos="0"/>
              </w:tabs>
              <w:suppressAutoHyphens/>
              <w:spacing w:after="0"/>
              <w:jc w:val="both"/>
              <w:rPr>
                <w:rFonts w:ascii="Arial Narrow" w:hAnsi="Arial Narrow" w:cs="Arial"/>
                <w:bCs/>
                <w:color w:val="000000" w:themeColor="text1"/>
                <w:sz w:val="18"/>
                <w:szCs w:val="18"/>
              </w:rPr>
            </w:pPr>
            <w:r w:rsidRPr="00901794">
              <w:rPr>
                <w:rFonts w:ascii="Arial Narrow" w:hAnsi="Arial Narrow" w:cs="Arial"/>
                <w:color w:val="000000" w:themeColor="text1"/>
                <w:sz w:val="18"/>
                <w:szCs w:val="18"/>
              </w:rPr>
              <w:t xml:space="preserve">400 SMLMV </w:t>
            </w:r>
            <w:r w:rsidRPr="00901794">
              <w:rPr>
                <w:rFonts w:ascii="Arial Narrow" w:hAnsi="Arial Narrow" w:cs="Arial"/>
                <w:bCs/>
                <w:color w:val="000000" w:themeColor="text1"/>
                <w:sz w:val="18"/>
                <w:szCs w:val="18"/>
              </w:rPr>
              <w:t>para contratos cuyo valor sea superior a $ 2.500 SMLMV e inferior o igual a $ 5.000 SMLMV</w:t>
            </w:r>
          </w:p>
          <w:p w14:paraId="4A021229" w14:textId="77777777" w:rsidR="00901794" w:rsidRPr="00901794" w:rsidRDefault="00901794" w:rsidP="00901794">
            <w:pPr>
              <w:tabs>
                <w:tab w:val="left" w:pos="-720"/>
                <w:tab w:val="left" w:pos="0"/>
              </w:tabs>
              <w:suppressAutoHyphens/>
              <w:spacing w:after="0"/>
              <w:jc w:val="both"/>
              <w:rPr>
                <w:rFonts w:ascii="Arial Narrow" w:hAnsi="Arial Narrow" w:cs="Arial"/>
                <w:color w:val="000000" w:themeColor="text1"/>
                <w:sz w:val="18"/>
                <w:szCs w:val="18"/>
              </w:rPr>
            </w:pPr>
          </w:p>
        </w:tc>
        <w:tc>
          <w:tcPr>
            <w:tcW w:w="1984" w:type="dxa"/>
            <w:shd w:val="clear" w:color="auto" w:fill="auto"/>
            <w:vAlign w:val="center"/>
          </w:tcPr>
          <w:p w14:paraId="4C7F92C6" w14:textId="77777777" w:rsidR="00901794" w:rsidRPr="00901794" w:rsidRDefault="00901794" w:rsidP="00901794">
            <w:pPr>
              <w:spacing w:after="0"/>
              <w:jc w:val="center"/>
              <w:rPr>
                <w:rFonts w:ascii="Arial Narrow" w:hAnsi="Arial Narrow" w:cs="Arial"/>
                <w:b/>
                <w:bCs/>
                <w:color w:val="000000" w:themeColor="text1"/>
                <w:spacing w:val="-3"/>
                <w:sz w:val="18"/>
                <w:szCs w:val="18"/>
              </w:rPr>
            </w:pPr>
          </w:p>
        </w:tc>
      </w:tr>
      <w:tr w:rsidR="00901794" w:rsidRPr="00901794" w14:paraId="692C6041" w14:textId="77777777" w:rsidTr="00901794">
        <w:tc>
          <w:tcPr>
            <w:tcW w:w="7967" w:type="dxa"/>
            <w:shd w:val="clear" w:color="auto" w:fill="auto"/>
          </w:tcPr>
          <w:p w14:paraId="770921D4" w14:textId="77777777" w:rsidR="00901794" w:rsidRPr="00901794" w:rsidRDefault="00901794" w:rsidP="00901794">
            <w:pPr>
              <w:tabs>
                <w:tab w:val="left" w:pos="-720"/>
                <w:tab w:val="left" w:pos="0"/>
              </w:tabs>
              <w:suppressAutoHyphens/>
              <w:spacing w:after="0"/>
              <w:jc w:val="both"/>
              <w:rPr>
                <w:rFonts w:ascii="Arial Narrow" w:hAnsi="Arial Narrow" w:cs="Arial"/>
                <w:bCs/>
                <w:color w:val="000000" w:themeColor="text1"/>
                <w:sz w:val="18"/>
                <w:szCs w:val="18"/>
              </w:rPr>
            </w:pPr>
            <w:r w:rsidRPr="00901794">
              <w:rPr>
                <w:rFonts w:ascii="Arial Narrow" w:hAnsi="Arial Narrow" w:cs="Arial"/>
                <w:color w:val="000000" w:themeColor="text1"/>
                <w:sz w:val="18"/>
                <w:szCs w:val="18"/>
              </w:rPr>
              <w:t xml:space="preserve">500 SMLMV </w:t>
            </w:r>
            <w:r w:rsidRPr="00901794">
              <w:rPr>
                <w:rFonts w:ascii="Arial Narrow" w:hAnsi="Arial Narrow" w:cs="Arial"/>
                <w:bCs/>
                <w:color w:val="000000" w:themeColor="text1"/>
                <w:sz w:val="18"/>
                <w:szCs w:val="18"/>
              </w:rPr>
              <w:t>para contratos cuyo valor sea superior a $ 5.000 SMLMV e inferior o igual a $ 10.000 SMLMV</w:t>
            </w:r>
          </w:p>
          <w:p w14:paraId="3463C272" w14:textId="77777777" w:rsidR="00901794" w:rsidRPr="00901794" w:rsidRDefault="00901794" w:rsidP="00901794">
            <w:pPr>
              <w:tabs>
                <w:tab w:val="left" w:pos="-720"/>
                <w:tab w:val="left" w:pos="0"/>
              </w:tabs>
              <w:suppressAutoHyphens/>
              <w:spacing w:after="0"/>
              <w:jc w:val="both"/>
              <w:rPr>
                <w:rFonts w:ascii="Arial Narrow" w:hAnsi="Arial Narrow" w:cs="Arial"/>
                <w:color w:val="000000" w:themeColor="text1"/>
                <w:sz w:val="18"/>
                <w:szCs w:val="18"/>
              </w:rPr>
            </w:pPr>
          </w:p>
        </w:tc>
        <w:tc>
          <w:tcPr>
            <w:tcW w:w="1984" w:type="dxa"/>
            <w:shd w:val="clear" w:color="auto" w:fill="auto"/>
            <w:vAlign w:val="center"/>
          </w:tcPr>
          <w:p w14:paraId="72274FC6" w14:textId="77777777" w:rsidR="00901794" w:rsidRPr="00901794" w:rsidRDefault="00901794" w:rsidP="00901794">
            <w:pPr>
              <w:spacing w:after="0"/>
              <w:jc w:val="center"/>
              <w:rPr>
                <w:rFonts w:ascii="Arial Narrow" w:hAnsi="Arial Narrow" w:cs="Arial"/>
                <w:b/>
                <w:bCs/>
                <w:color w:val="000000" w:themeColor="text1"/>
                <w:spacing w:val="-3"/>
                <w:sz w:val="18"/>
                <w:szCs w:val="18"/>
              </w:rPr>
            </w:pPr>
          </w:p>
        </w:tc>
      </w:tr>
      <w:tr w:rsidR="00901794" w:rsidRPr="00901794" w14:paraId="6719E665" w14:textId="77777777" w:rsidTr="00901794">
        <w:tc>
          <w:tcPr>
            <w:tcW w:w="7967" w:type="dxa"/>
            <w:shd w:val="clear" w:color="auto" w:fill="auto"/>
          </w:tcPr>
          <w:p w14:paraId="66758B3B" w14:textId="77777777" w:rsidR="00901794" w:rsidRPr="00901794" w:rsidRDefault="00901794" w:rsidP="00901794">
            <w:pPr>
              <w:tabs>
                <w:tab w:val="left" w:pos="-720"/>
                <w:tab w:val="left" w:pos="0"/>
              </w:tabs>
              <w:suppressAutoHyphens/>
              <w:spacing w:after="0"/>
              <w:contextualSpacing/>
              <w:jc w:val="both"/>
              <w:rPr>
                <w:rFonts w:ascii="Arial Narrow" w:hAnsi="Arial Narrow" w:cs="Arial"/>
                <w:color w:val="000000" w:themeColor="text1"/>
                <w:sz w:val="18"/>
                <w:szCs w:val="18"/>
              </w:rPr>
            </w:pPr>
            <w:r w:rsidRPr="00901794">
              <w:rPr>
                <w:rFonts w:ascii="Arial Narrow" w:hAnsi="Arial Narrow" w:cs="Arial"/>
                <w:color w:val="000000" w:themeColor="text1"/>
                <w:sz w:val="18"/>
                <w:szCs w:val="18"/>
              </w:rPr>
              <w:t>El 5% del valor del contrato cuando éste sea superior a 10.000 SMLMV, caso en el cual el valor asegurado debe ser máximo 75.000 SMLMV.</w:t>
            </w:r>
          </w:p>
          <w:p w14:paraId="466B4CAC" w14:textId="77777777" w:rsidR="00901794" w:rsidRPr="00901794" w:rsidRDefault="00901794" w:rsidP="00901794">
            <w:pPr>
              <w:tabs>
                <w:tab w:val="left" w:pos="-720"/>
                <w:tab w:val="left" w:pos="0"/>
              </w:tabs>
              <w:suppressAutoHyphens/>
              <w:spacing w:after="0"/>
              <w:contextualSpacing/>
              <w:jc w:val="both"/>
              <w:rPr>
                <w:rFonts w:ascii="Arial Narrow" w:hAnsi="Arial Narrow" w:cs="Arial"/>
                <w:color w:val="000000" w:themeColor="text1"/>
                <w:sz w:val="18"/>
                <w:szCs w:val="18"/>
              </w:rPr>
            </w:pPr>
          </w:p>
        </w:tc>
        <w:tc>
          <w:tcPr>
            <w:tcW w:w="1984" w:type="dxa"/>
            <w:shd w:val="clear" w:color="auto" w:fill="auto"/>
            <w:vAlign w:val="center"/>
          </w:tcPr>
          <w:p w14:paraId="1D692E17" w14:textId="77777777" w:rsidR="00901794" w:rsidRPr="00901794" w:rsidRDefault="00901794" w:rsidP="00901794">
            <w:pPr>
              <w:spacing w:after="0"/>
              <w:jc w:val="center"/>
              <w:rPr>
                <w:rFonts w:ascii="Arial Narrow" w:hAnsi="Arial Narrow" w:cs="Arial"/>
                <w:b/>
                <w:bCs/>
                <w:color w:val="000000" w:themeColor="text1"/>
                <w:spacing w:val="-3"/>
                <w:sz w:val="18"/>
                <w:szCs w:val="18"/>
              </w:rPr>
            </w:pPr>
            <w:r w:rsidRPr="00901794">
              <w:rPr>
                <w:rFonts w:ascii="Arial Narrow" w:hAnsi="Arial Narrow" w:cs="Arial"/>
                <w:b/>
                <w:bCs/>
                <w:color w:val="000000" w:themeColor="text1"/>
                <w:spacing w:val="-3"/>
                <w:sz w:val="18"/>
                <w:szCs w:val="18"/>
              </w:rPr>
              <w:t>X</w:t>
            </w:r>
          </w:p>
        </w:tc>
      </w:tr>
      <w:tr w:rsidR="00901794" w:rsidRPr="00901794" w14:paraId="29082F0A" w14:textId="77777777" w:rsidTr="00901794">
        <w:tc>
          <w:tcPr>
            <w:tcW w:w="7967" w:type="dxa"/>
            <w:shd w:val="clear" w:color="auto" w:fill="auto"/>
          </w:tcPr>
          <w:p w14:paraId="67A899D0" w14:textId="77777777" w:rsidR="00901794" w:rsidRPr="00901794" w:rsidRDefault="00901794" w:rsidP="00901794">
            <w:pPr>
              <w:tabs>
                <w:tab w:val="left" w:pos="-720"/>
                <w:tab w:val="left" w:pos="0"/>
              </w:tabs>
              <w:suppressAutoHyphens/>
              <w:spacing w:after="0"/>
              <w:contextualSpacing/>
              <w:jc w:val="both"/>
              <w:rPr>
                <w:rFonts w:ascii="Arial Narrow" w:hAnsi="Arial Narrow" w:cs="Arial"/>
                <w:b/>
                <w:color w:val="000000" w:themeColor="text1"/>
                <w:sz w:val="18"/>
                <w:szCs w:val="18"/>
              </w:rPr>
            </w:pPr>
          </w:p>
          <w:p w14:paraId="4A21BAB2" w14:textId="77777777" w:rsidR="00901794" w:rsidRPr="00901794" w:rsidRDefault="00901794" w:rsidP="00901794">
            <w:pPr>
              <w:tabs>
                <w:tab w:val="left" w:pos="-720"/>
                <w:tab w:val="left" w:pos="0"/>
              </w:tabs>
              <w:suppressAutoHyphens/>
              <w:spacing w:after="0"/>
              <w:contextualSpacing/>
              <w:jc w:val="both"/>
              <w:rPr>
                <w:rFonts w:ascii="Arial Narrow" w:hAnsi="Arial Narrow" w:cs="Arial"/>
                <w:b/>
                <w:color w:val="000000" w:themeColor="text1"/>
                <w:sz w:val="18"/>
                <w:szCs w:val="18"/>
              </w:rPr>
            </w:pPr>
            <w:r w:rsidRPr="00901794">
              <w:rPr>
                <w:rFonts w:ascii="Arial Narrow" w:hAnsi="Arial Narrow" w:cs="Arial"/>
                <w:b/>
                <w:color w:val="000000" w:themeColor="text1"/>
                <w:sz w:val="18"/>
                <w:szCs w:val="18"/>
              </w:rPr>
              <w:t>Estabilidad y calidad de la obra</w:t>
            </w:r>
          </w:p>
          <w:p w14:paraId="0B041B5B" w14:textId="77777777" w:rsidR="00901794" w:rsidRPr="00901794" w:rsidRDefault="00901794" w:rsidP="00901794">
            <w:pPr>
              <w:tabs>
                <w:tab w:val="left" w:pos="-720"/>
                <w:tab w:val="left" w:pos="0"/>
              </w:tabs>
              <w:suppressAutoHyphens/>
              <w:spacing w:after="0"/>
              <w:contextualSpacing/>
              <w:jc w:val="both"/>
              <w:rPr>
                <w:rFonts w:ascii="Arial Narrow" w:hAnsi="Arial Narrow" w:cs="Arial"/>
                <w:b/>
                <w:color w:val="000000" w:themeColor="text1"/>
                <w:sz w:val="18"/>
                <w:szCs w:val="18"/>
              </w:rPr>
            </w:pPr>
          </w:p>
          <w:p w14:paraId="379A199F" w14:textId="77777777" w:rsidR="00901794" w:rsidRPr="00901794" w:rsidRDefault="00901794" w:rsidP="00901794">
            <w:pPr>
              <w:widowControl w:val="0"/>
              <w:overflowPunct w:val="0"/>
              <w:autoSpaceDE w:val="0"/>
              <w:autoSpaceDN w:val="0"/>
              <w:adjustRightInd w:val="0"/>
              <w:spacing w:after="0"/>
              <w:jc w:val="both"/>
              <w:rPr>
                <w:rFonts w:ascii="Arial Narrow" w:hAnsi="Arial Narrow" w:cs="Arial"/>
                <w:color w:val="000000" w:themeColor="text1"/>
                <w:sz w:val="18"/>
                <w:szCs w:val="18"/>
                <w:lang w:val="es-ES_tradnl"/>
              </w:rPr>
            </w:pPr>
            <w:r w:rsidRPr="00901794">
              <w:rPr>
                <w:rFonts w:ascii="Arial Narrow" w:hAnsi="Arial Narrow" w:cs="Arial"/>
                <w:color w:val="000000" w:themeColor="text1"/>
                <w:sz w:val="18"/>
                <w:szCs w:val="18"/>
                <w:lang w:val="es-ES_tradnl"/>
              </w:rPr>
              <w:t xml:space="preserve">En una cuantía equivalente al </w:t>
            </w:r>
            <w:r w:rsidRPr="00901794">
              <w:rPr>
                <w:rFonts w:ascii="Arial Narrow" w:hAnsi="Arial Narrow" w:cs="Arial"/>
                <w:b/>
                <w:color w:val="000000" w:themeColor="text1"/>
                <w:sz w:val="18"/>
                <w:szCs w:val="18"/>
                <w:lang w:val="es-ES_tradnl"/>
              </w:rPr>
              <w:t xml:space="preserve">_____ por ciento (_0%) </w:t>
            </w:r>
            <w:r w:rsidRPr="00901794">
              <w:rPr>
                <w:rFonts w:ascii="Arial Narrow" w:hAnsi="Arial Narrow" w:cs="Arial"/>
                <w:color w:val="000000" w:themeColor="text1"/>
                <w:sz w:val="18"/>
                <w:szCs w:val="18"/>
                <w:lang w:val="es-ES_tradnl"/>
              </w:rPr>
              <w:t>del valor total del contrato o del ítem o ítems de obras civiles, con una vigencia de cinco (5) años contados a partir del Acta de recibo final.</w:t>
            </w:r>
          </w:p>
          <w:p w14:paraId="2DD5BF01" w14:textId="77777777" w:rsidR="00901794" w:rsidRPr="00901794" w:rsidRDefault="00901794" w:rsidP="00901794">
            <w:pPr>
              <w:tabs>
                <w:tab w:val="left" w:pos="-720"/>
                <w:tab w:val="left" w:pos="0"/>
              </w:tabs>
              <w:suppressAutoHyphens/>
              <w:spacing w:after="0"/>
              <w:contextualSpacing/>
              <w:jc w:val="both"/>
              <w:rPr>
                <w:rFonts w:ascii="Arial Narrow" w:hAnsi="Arial Narrow" w:cs="Arial"/>
                <w:color w:val="000000" w:themeColor="text1"/>
                <w:sz w:val="18"/>
                <w:szCs w:val="18"/>
              </w:rPr>
            </w:pPr>
          </w:p>
        </w:tc>
        <w:tc>
          <w:tcPr>
            <w:tcW w:w="1984" w:type="dxa"/>
            <w:shd w:val="clear" w:color="auto" w:fill="auto"/>
            <w:vAlign w:val="center"/>
          </w:tcPr>
          <w:p w14:paraId="7C0D65D2" w14:textId="77777777" w:rsidR="00901794" w:rsidRPr="00901794" w:rsidRDefault="00901794" w:rsidP="00901794">
            <w:pPr>
              <w:spacing w:after="0"/>
              <w:jc w:val="center"/>
              <w:rPr>
                <w:rFonts w:ascii="Arial Narrow" w:hAnsi="Arial Narrow" w:cs="Arial"/>
                <w:b/>
                <w:bCs/>
                <w:color w:val="000000" w:themeColor="text1"/>
                <w:spacing w:val="-3"/>
                <w:sz w:val="18"/>
                <w:szCs w:val="18"/>
              </w:rPr>
            </w:pPr>
          </w:p>
        </w:tc>
      </w:tr>
      <w:tr w:rsidR="00901794" w:rsidRPr="00901794" w14:paraId="22314F64" w14:textId="77777777" w:rsidTr="00901794">
        <w:tc>
          <w:tcPr>
            <w:tcW w:w="7967" w:type="dxa"/>
            <w:shd w:val="clear" w:color="auto" w:fill="auto"/>
          </w:tcPr>
          <w:p w14:paraId="3A014EF3" w14:textId="77777777" w:rsidR="00901794" w:rsidRPr="00901794" w:rsidRDefault="00901794" w:rsidP="00901794">
            <w:pPr>
              <w:tabs>
                <w:tab w:val="left" w:pos="-720"/>
                <w:tab w:val="left" w:pos="0"/>
                <w:tab w:val="left" w:pos="700"/>
              </w:tabs>
              <w:suppressAutoHyphens/>
              <w:spacing w:after="0"/>
              <w:jc w:val="both"/>
              <w:rPr>
                <w:rFonts w:ascii="Arial Narrow" w:hAnsi="Arial Narrow" w:cs="Arial"/>
                <w:b/>
                <w:bCs/>
                <w:color w:val="000000" w:themeColor="text1"/>
                <w:spacing w:val="-3"/>
                <w:sz w:val="18"/>
                <w:szCs w:val="18"/>
              </w:rPr>
            </w:pPr>
          </w:p>
          <w:p w14:paraId="5F3EA295" w14:textId="77777777" w:rsidR="00901794" w:rsidRPr="00901794" w:rsidRDefault="00901794" w:rsidP="00901794">
            <w:pPr>
              <w:tabs>
                <w:tab w:val="left" w:pos="-720"/>
                <w:tab w:val="left" w:pos="0"/>
                <w:tab w:val="left" w:pos="700"/>
              </w:tabs>
              <w:suppressAutoHyphens/>
              <w:spacing w:after="0"/>
              <w:jc w:val="both"/>
              <w:rPr>
                <w:rFonts w:ascii="Arial Narrow" w:hAnsi="Arial Narrow" w:cs="Arial"/>
                <w:b/>
                <w:bCs/>
                <w:color w:val="000000" w:themeColor="text1"/>
                <w:spacing w:val="-3"/>
                <w:sz w:val="18"/>
                <w:szCs w:val="18"/>
              </w:rPr>
            </w:pPr>
            <w:r w:rsidRPr="00901794">
              <w:rPr>
                <w:rFonts w:ascii="Arial Narrow" w:hAnsi="Arial Narrow" w:cs="Arial"/>
                <w:b/>
                <w:bCs/>
                <w:color w:val="000000" w:themeColor="text1"/>
                <w:spacing w:val="-3"/>
                <w:sz w:val="18"/>
                <w:szCs w:val="18"/>
              </w:rPr>
              <w:t>Póliza contractual de Protección de bienes</w:t>
            </w:r>
          </w:p>
          <w:p w14:paraId="00F013F6" w14:textId="77777777" w:rsidR="00901794" w:rsidRPr="00901794" w:rsidRDefault="00901794" w:rsidP="00901794">
            <w:pPr>
              <w:tabs>
                <w:tab w:val="left" w:pos="-720"/>
                <w:tab w:val="left" w:pos="0"/>
              </w:tabs>
              <w:suppressAutoHyphens/>
              <w:spacing w:after="0"/>
              <w:contextualSpacing/>
              <w:jc w:val="both"/>
              <w:rPr>
                <w:rFonts w:ascii="Arial Narrow" w:hAnsi="Arial Narrow" w:cs="Arial"/>
                <w:color w:val="000000" w:themeColor="text1"/>
                <w:sz w:val="18"/>
                <w:szCs w:val="18"/>
              </w:rPr>
            </w:pPr>
          </w:p>
        </w:tc>
        <w:tc>
          <w:tcPr>
            <w:tcW w:w="1984" w:type="dxa"/>
            <w:shd w:val="clear" w:color="auto" w:fill="auto"/>
            <w:vAlign w:val="center"/>
          </w:tcPr>
          <w:p w14:paraId="153A7214" w14:textId="77777777" w:rsidR="00901794" w:rsidRPr="00901794" w:rsidRDefault="00901794" w:rsidP="00901794">
            <w:pPr>
              <w:spacing w:after="0"/>
              <w:jc w:val="center"/>
              <w:rPr>
                <w:rFonts w:ascii="Arial Narrow" w:hAnsi="Arial Narrow" w:cs="Arial"/>
                <w:b/>
                <w:bCs/>
                <w:color w:val="000000" w:themeColor="text1"/>
                <w:spacing w:val="-3"/>
                <w:sz w:val="18"/>
                <w:szCs w:val="18"/>
              </w:rPr>
            </w:pPr>
          </w:p>
          <w:p w14:paraId="7E371519" w14:textId="77777777" w:rsidR="00901794" w:rsidRPr="00901794" w:rsidRDefault="00901794" w:rsidP="00901794">
            <w:pPr>
              <w:spacing w:after="0"/>
              <w:jc w:val="center"/>
              <w:rPr>
                <w:rFonts w:ascii="Arial Narrow" w:hAnsi="Arial Narrow" w:cs="Arial"/>
                <w:b/>
                <w:bCs/>
                <w:color w:val="000000" w:themeColor="text1"/>
                <w:spacing w:val="-3"/>
                <w:sz w:val="18"/>
                <w:szCs w:val="18"/>
              </w:rPr>
            </w:pPr>
          </w:p>
        </w:tc>
      </w:tr>
      <w:tr w:rsidR="00901794" w:rsidRPr="00901794" w14:paraId="58F9BBB0" w14:textId="77777777" w:rsidTr="00901794">
        <w:tc>
          <w:tcPr>
            <w:tcW w:w="7967" w:type="dxa"/>
            <w:shd w:val="clear" w:color="auto" w:fill="auto"/>
          </w:tcPr>
          <w:p w14:paraId="58BF6F64" w14:textId="77777777" w:rsidR="00901794" w:rsidRPr="00901794" w:rsidRDefault="00901794" w:rsidP="00901794">
            <w:pPr>
              <w:tabs>
                <w:tab w:val="left" w:pos="-720"/>
                <w:tab w:val="left" w:pos="0"/>
              </w:tabs>
              <w:suppressAutoHyphens/>
              <w:spacing w:after="0"/>
              <w:jc w:val="both"/>
              <w:rPr>
                <w:rFonts w:ascii="Arial Narrow" w:hAnsi="Arial Narrow" w:cs="Arial"/>
                <w:color w:val="000000" w:themeColor="text1"/>
                <w:sz w:val="18"/>
                <w:szCs w:val="18"/>
              </w:rPr>
            </w:pPr>
            <w:r w:rsidRPr="00901794">
              <w:rPr>
                <w:rFonts w:ascii="Arial Narrow" w:hAnsi="Arial Narrow" w:cs="Arial"/>
                <w:color w:val="000000" w:themeColor="text1"/>
                <w:sz w:val="18"/>
                <w:szCs w:val="18"/>
              </w:rPr>
              <w:t xml:space="preserve">Cuando se refiera a bienes entregados por la entidad al contratista, por un monto igual ciento por ciento del valor de los bienes entregados conforme al inventario de </w:t>
            </w:r>
            <w:proofErr w:type="gramStart"/>
            <w:r w:rsidRPr="00901794">
              <w:rPr>
                <w:rFonts w:ascii="Arial Narrow" w:hAnsi="Arial Narrow" w:cs="Arial"/>
                <w:color w:val="000000" w:themeColor="text1"/>
                <w:sz w:val="18"/>
                <w:szCs w:val="18"/>
              </w:rPr>
              <w:t>los mismos</w:t>
            </w:r>
            <w:proofErr w:type="gramEnd"/>
            <w:r w:rsidRPr="00901794">
              <w:rPr>
                <w:rFonts w:ascii="Arial Narrow" w:hAnsi="Arial Narrow" w:cs="Arial"/>
                <w:color w:val="000000" w:themeColor="text1"/>
                <w:sz w:val="18"/>
                <w:szCs w:val="18"/>
              </w:rPr>
              <w:t>. La vigencia será igual al término de ejecución del contrato</w:t>
            </w:r>
          </w:p>
          <w:p w14:paraId="432134C8" w14:textId="77777777" w:rsidR="00901794" w:rsidRPr="00901794" w:rsidRDefault="00901794" w:rsidP="00901794">
            <w:pPr>
              <w:tabs>
                <w:tab w:val="left" w:pos="-720"/>
                <w:tab w:val="left" w:pos="0"/>
              </w:tabs>
              <w:suppressAutoHyphens/>
              <w:spacing w:after="0"/>
              <w:contextualSpacing/>
              <w:jc w:val="both"/>
              <w:rPr>
                <w:rFonts w:ascii="Arial Narrow" w:hAnsi="Arial Narrow" w:cs="Arial"/>
                <w:color w:val="000000" w:themeColor="text1"/>
                <w:sz w:val="18"/>
                <w:szCs w:val="18"/>
              </w:rPr>
            </w:pPr>
          </w:p>
        </w:tc>
        <w:tc>
          <w:tcPr>
            <w:tcW w:w="1984" w:type="dxa"/>
            <w:shd w:val="clear" w:color="auto" w:fill="auto"/>
            <w:vAlign w:val="center"/>
          </w:tcPr>
          <w:p w14:paraId="6BF2B43F" w14:textId="77777777" w:rsidR="00901794" w:rsidRPr="00901794" w:rsidRDefault="00901794" w:rsidP="00901794">
            <w:pPr>
              <w:spacing w:after="0"/>
              <w:jc w:val="center"/>
              <w:rPr>
                <w:rFonts w:ascii="Arial Narrow" w:hAnsi="Arial Narrow" w:cs="Arial"/>
                <w:b/>
                <w:bCs/>
                <w:color w:val="000000" w:themeColor="text1"/>
                <w:spacing w:val="-3"/>
                <w:sz w:val="18"/>
                <w:szCs w:val="18"/>
              </w:rPr>
            </w:pPr>
          </w:p>
        </w:tc>
      </w:tr>
      <w:tr w:rsidR="00901794" w:rsidRPr="00901794" w14:paraId="58701520" w14:textId="77777777" w:rsidTr="00901794">
        <w:tc>
          <w:tcPr>
            <w:tcW w:w="7967" w:type="dxa"/>
            <w:shd w:val="clear" w:color="auto" w:fill="auto"/>
          </w:tcPr>
          <w:p w14:paraId="7FA230DD" w14:textId="77777777" w:rsidR="00901794" w:rsidRPr="00901794" w:rsidRDefault="00901794" w:rsidP="00901794">
            <w:pPr>
              <w:tabs>
                <w:tab w:val="left" w:pos="-720"/>
                <w:tab w:val="left" w:pos="0"/>
                <w:tab w:val="left" w:pos="700"/>
              </w:tabs>
              <w:suppressAutoHyphens/>
              <w:spacing w:after="0"/>
              <w:jc w:val="both"/>
              <w:rPr>
                <w:rFonts w:ascii="Arial Narrow" w:hAnsi="Arial Narrow" w:cs="Arial"/>
                <w:color w:val="000000" w:themeColor="text1"/>
                <w:sz w:val="18"/>
                <w:szCs w:val="18"/>
              </w:rPr>
            </w:pPr>
            <w:r w:rsidRPr="00901794">
              <w:rPr>
                <w:rFonts w:ascii="Arial Narrow" w:hAnsi="Arial Narrow" w:cs="Arial"/>
                <w:color w:val="000000" w:themeColor="text1"/>
                <w:sz w:val="18"/>
                <w:szCs w:val="18"/>
              </w:rPr>
              <w:t>Cuando se trate de posibles bienes a afectar con la ejecución del contrato, se deberá verificar el valor de los bienes a afectar y si esto no fuera posible, el valor asegurado deberá ser igual por lo menos al valor del contrato. La vigencia será igual al término de ejecución del contrato</w:t>
            </w:r>
          </w:p>
          <w:p w14:paraId="0C399E00" w14:textId="77777777" w:rsidR="00901794" w:rsidRPr="00901794" w:rsidRDefault="00901794" w:rsidP="00901794">
            <w:pPr>
              <w:tabs>
                <w:tab w:val="left" w:pos="-720"/>
                <w:tab w:val="left" w:pos="0"/>
                <w:tab w:val="left" w:pos="700"/>
              </w:tabs>
              <w:suppressAutoHyphens/>
              <w:spacing w:after="0"/>
              <w:jc w:val="both"/>
              <w:rPr>
                <w:rFonts w:ascii="Arial Narrow" w:hAnsi="Arial Narrow" w:cs="Arial"/>
                <w:color w:val="000000" w:themeColor="text1"/>
                <w:sz w:val="18"/>
                <w:szCs w:val="18"/>
              </w:rPr>
            </w:pPr>
          </w:p>
        </w:tc>
        <w:tc>
          <w:tcPr>
            <w:tcW w:w="1984" w:type="dxa"/>
            <w:shd w:val="clear" w:color="auto" w:fill="auto"/>
            <w:vAlign w:val="center"/>
          </w:tcPr>
          <w:p w14:paraId="196F2877" w14:textId="77777777" w:rsidR="00901794" w:rsidRPr="00901794" w:rsidRDefault="00901794" w:rsidP="00901794">
            <w:pPr>
              <w:spacing w:after="0"/>
              <w:jc w:val="center"/>
              <w:rPr>
                <w:rFonts w:ascii="Arial Narrow" w:hAnsi="Arial Narrow" w:cs="Arial"/>
                <w:b/>
                <w:bCs/>
                <w:color w:val="000000" w:themeColor="text1"/>
                <w:spacing w:val="-3"/>
                <w:sz w:val="18"/>
                <w:szCs w:val="18"/>
              </w:rPr>
            </w:pPr>
          </w:p>
        </w:tc>
      </w:tr>
    </w:tbl>
    <w:p w14:paraId="7045184F" w14:textId="77777777" w:rsidR="00B812B0" w:rsidRPr="00B812B0" w:rsidRDefault="00B812B0" w:rsidP="00B812B0">
      <w:pPr>
        <w:widowControl w:val="0"/>
        <w:tabs>
          <w:tab w:val="left" w:pos="142"/>
        </w:tabs>
        <w:overflowPunct w:val="0"/>
        <w:autoSpaceDE w:val="0"/>
        <w:autoSpaceDN w:val="0"/>
        <w:adjustRightInd w:val="0"/>
        <w:spacing w:after="0" w:line="276" w:lineRule="auto"/>
        <w:ind w:right="-234"/>
        <w:jc w:val="both"/>
        <w:rPr>
          <w:rFonts w:ascii="Arial Narrow" w:hAnsi="Arial Narrow" w:cs="Arial"/>
          <w:b/>
        </w:rPr>
      </w:pPr>
    </w:p>
    <w:sectPr w:rsidR="00B812B0" w:rsidRPr="00B812B0" w:rsidSect="00C63295">
      <w:headerReference w:type="default" r:id="rId17"/>
      <w:pgSz w:w="12240" w:h="15840" w:code="1"/>
      <w:pgMar w:top="1531" w:right="1701" w:bottom="1276"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0865888" w14:textId="77777777" w:rsidR="00F57C04" w:rsidRDefault="00F57C04" w:rsidP="007E4E86">
      <w:pPr>
        <w:spacing w:after="0" w:line="240" w:lineRule="auto"/>
      </w:pPr>
      <w:r>
        <w:separator/>
      </w:r>
    </w:p>
  </w:endnote>
  <w:endnote w:type="continuationSeparator" w:id="0">
    <w:p w14:paraId="1F0E693D" w14:textId="77777777" w:rsidR="00F57C04" w:rsidRDefault="00F57C04" w:rsidP="007E4E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w:altName w:val="Courier New"/>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onsolas">
    <w:panose1 w:val="020B0609020204030204"/>
    <w:charset w:val="00"/>
    <w:family w:val="modern"/>
    <w:pitch w:val="fixed"/>
    <w:sig w:usb0="E00006FF" w:usb1="0000FCFF" w:usb2="00000001" w:usb3="00000000" w:csb0="0000019F" w:csb1="00000000"/>
  </w:font>
  <w:font w:name="Helv">
    <w:panose1 w:val="020B060402020203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S Sans Serif">
    <w:charset w:val="00"/>
    <w:family w:val="auto"/>
    <w:pitch w:val="default"/>
    <w:sig w:usb0="00000003" w:usb1="00000000" w:usb2="00000000" w:usb3="00000000" w:csb0="00000001" w:csb1="00000000"/>
  </w:font>
  <w:font w:name="CG Times 12pt Italic">
    <w:altName w:val="Times New Roman"/>
    <w:panose1 w:val="00000000000000000000"/>
    <w:charset w:val="00"/>
    <w:family w:val="roman"/>
    <w:notTrueType/>
    <w:pitch w:val="default"/>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Thorndale">
    <w:altName w:val="Times New Roman"/>
    <w:charset w:val="00"/>
    <w:family w:val="roman"/>
    <w:pitch w:val="variable"/>
  </w:font>
  <w:font w:name="Andale Sans UI">
    <w:altName w:val="Times New Roman"/>
    <w:charset w:val="00"/>
    <w:family w:val="auto"/>
    <w:pitch w:val="variable"/>
  </w:font>
  <w:font w:name="Arial Black">
    <w:panose1 w:val="020B0A04020102020204"/>
    <w:charset w:val="00"/>
    <w:family w:val="swiss"/>
    <w:pitch w:val="variable"/>
    <w:sig w:usb0="A00002AF" w:usb1="400078FB" w:usb2="00000000" w:usb3="00000000" w:csb0="0000009F" w:csb1="00000000"/>
  </w:font>
  <w:font w:name="BWAAAA+F1">
    <w:altName w:val="F"/>
    <w:panose1 w:val="00000000000000000000"/>
    <w:charset w:val="00"/>
    <w:family w:val="swiss"/>
    <w:notTrueType/>
    <w:pitch w:val="default"/>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HiddenHorzOCl">
    <w:altName w:val="Hidden Horz OCR"/>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967DF24" w14:textId="77777777" w:rsidR="00F57C04" w:rsidRDefault="00F57C04" w:rsidP="007E4E86">
      <w:pPr>
        <w:spacing w:after="0" w:line="240" w:lineRule="auto"/>
      </w:pPr>
      <w:r>
        <w:separator/>
      </w:r>
    </w:p>
  </w:footnote>
  <w:footnote w:type="continuationSeparator" w:id="0">
    <w:p w14:paraId="16923B6E" w14:textId="77777777" w:rsidR="00F57C04" w:rsidRDefault="00F57C04" w:rsidP="007E4E8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aconcuadrcula1"/>
      <w:tblW w:w="10169" w:type="dxa"/>
      <w:jc w:val="center"/>
      <w:shd w:val="clear" w:color="auto" w:fill="FFFFFF"/>
      <w:tblLook w:val="04A0" w:firstRow="1" w:lastRow="0" w:firstColumn="1" w:lastColumn="0" w:noHBand="0" w:noVBand="1"/>
    </w:tblPr>
    <w:tblGrid>
      <w:gridCol w:w="2233"/>
      <w:gridCol w:w="2288"/>
      <w:gridCol w:w="1680"/>
      <w:gridCol w:w="1984"/>
      <w:gridCol w:w="1984"/>
    </w:tblGrid>
    <w:tr w:rsidR="00F57C04" w:rsidRPr="001F132B" w14:paraId="029AE62C" w14:textId="77777777" w:rsidTr="00D819C5">
      <w:trPr>
        <w:trHeight w:val="399"/>
        <w:jc w:val="center"/>
      </w:trPr>
      <w:tc>
        <w:tcPr>
          <w:tcW w:w="2233" w:type="dxa"/>
          <w:vMerge w:val="restart"/>
          <w:tcBorders>
            <w:top w:val="double" w:sz="4" w:space="0" w:color="auto"/>
            <w:left w:val="double" w:sz="4" w:space="0" w:color="auto"/>
          </w:tcBorders>
          <w:shd w:val="clear" w:color="auto" w:fill="FFFFFF"/>
        </w:tcPr>
        <w:p w14:paraId="21679272" w14:textId="039B0554" w:rsidR="00F57C04" w:rsidRPr="001F132B" w:rsidRDefault="00F57C04" w:rsidP="00631140">
          <w:pPr>
            <w:tabs>
              <w:tab w:val="center" w:pos="4252"/>
              <w:tab w:val="right" w:pos="8504"/>
            </w:tabs>
            <w:rPr>
              <w:rFonts w:ascii="Arial" w:hAnsi="Arial" w:cs="Arial"/>
              <w:sz w:val="24"/>
              <w:szCs w:val="24"/>
              <w:lang w:val="es-ES" w:eastAsia="es-ES"/>
            </w:rPr>
          </w:pPr>
          <w:r w:rsidRPr="001F132B">
            <w:rPr>
              <w:rFonts w:ascii="Arial" w:hAnsi="Arial" w:cs="Arial"/>
              <w:noProof/>
            </w:rPr>
            <w:drawing>
              <wp:anchor distT="0" distB="0" distL="114300" distR="114300" simplePos="0" relativeHeight="251659264" behindDoc="0" locked="0" layoutInCell="1" allowOverlap="1" wp14:anchorId="635A7C83" wp14:editId="44932BD6">
                <wp:simplePos x="0" y="0"/>
                <wp:positionH relativeFrom="column">
                  <wp:posOffset>57785</wp:posOffset>
                </wp:positionH>
                <wp:positionV relativeFrom="paragraph">
                  <wp:posOffset>108585</wp:posOffset>
                </wp:positionV>
                <wp:extent cx="1136015" cy="819785"/>
                <wp:effectExtent l="0" t="0" r="6985"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936" w:type="dxa"/>
          <w:gridSpan w:val="4"/>
          <w:tcBorders>
            <w:top w:val="double" w:sz="4" w:space="0" w:color="auto"/>
            <w:right w:val="double" w:sz="4" w:space="0" w:color="auto"/>
          </w:tcBorders>
          <w:shd w:val="clear" w:color="auto" w:fill="BFBFBF"/>
          <w:vAlign w:val="center"/>
        </w:tcPr>
        <w:p w14:paraId="1D69E5A0" w14:textId="77777777" w:rsidR="00F57C04" w:rsidRPr="001F132B" w:rsidRDefault="00F57C04" w:rsidP="00631140">
          <w:pPr>
            <w:tabs>
              <w:tab w:val="center" w:pos="4252"/>
              <w:tab w:val="right" w:pos="8504"/>
            </w:tabs>
            <w:jc w:val="center"/>
            <w:rPr>
              <w:rFonts w:ascii="Arial" w:hAnsi="Arial" w:cs="Arial"/>
              <w:b/>
              <w:sz w:val="24"/>
              <w:szCs w:val="24"/>
              <w:lang w:val="es-ES" w:eastAsia="es-ES"/>
            </w:rPr>
          </w:pPr>
          <w:r w:rsidRPr="001F132B">
            <w:rPr>
              <w:rFonts w:ascii="Arial" w:hAnsi="Arial" w:cs="Arial"/>
              <w:b/>
              <w:sz w:val="24"/>
              <w:szCs w:val="24"/>
              <w:lang w:val="es-ES" w:eastAsia="es-ES"/>
            </w:rPr>
            <w:t>FORMATO</w:t>
          </w:r>
        </w:p>
      </w:tc>
    </w:tr>
    <w:tr w:rsidR="00F57C04" w:rsidRPr="001F132B" w14:paraId="29E0A25F" w14:textId="77777777" w:rsidTr="00D819C5">
      <w:trPr>
        <w:trHeight w:val="1177"/>
        <w:jc w:val="center"/>
      </w:trPr>
      <w:tc>
        <w:tcPr>
          <w:tcW w:w="2233" w:type="dxa"/>
          <w:vMerge/>
          <w:tcBorders>
            <w:left w:val="double" w:sz="4" w:space="0" w:color="auto"/>
          </w:tcBorders>
          <w:shd w:val="clear" w:color="auto" w:fill="FFFFFF"/>
        </w:tcPr>
        <w:p w14:paraId="0B7CDE8F" w14:textId="77777777" w:rsidR="00F57C04" w:rsidRPr="001F132B" w:rsidRDefault="00F57C04" w:rsidP="00631140">
          <w:pPr>
            <w:tabs>
              <w:tab w:val="center" w:pos="4252"/>
              <w:tab w:val="right" w:pos="8504"/>
            </w:tabs>
            <w:rPr>
              <w:rFonts w:ascii="Arial" w:hAnsi="Arial" w:cs="Arial"/>
              <w:sz w:val="24"/>
              <w:szCs w:val="24"/>
              <w:lang w:val="es-ES" w:eastAsia="es-ES"/>
            </w:rPr>
          </w:pPr>
        </w:p>
      </w:tc>
      <w:tc>
        <w:tcPr>
          <w:tcW w:w="7936" w:type="dxa"/>
          <w:gridSpan w:val="4"/>
          <w:tcBorders>
            <w:right w:val="double" w:sz="4" w:space="0" w:color="auto"/>
          </w:tcBorders>
          <w:shd w:val="clear" w:color="auto" w:fill="FFFFFF"/>
          <w:vAlign w:val="center"/>
        </w:tcPr>
        <w:p w14:paraId="417B14FA" w14:textId="4BF17970" w:rsidR="00F57C04" w:rsidRPr="001F132B" w:rsidRDefault="00F57C04" w:rsidP="00631140">
          <w:pPr>
            <w:tabs>
              <w:tab w:val="left" w:pos="7230"/>
            </w:tabs>
            <w:jc w:val="center"/>
            <w:rPr>
              <w:rFonts w:ascii="Arial" w:hAnsi="Arial" w:cs="Arial"/>
              <w:sz w:val="24"/>
              <w:szCs w:val="24"/>
              <w:lang w:val="es-ES" w:eastAsia="es-ES"/>
            </w:rPr>
          </w:pPr>
          <w:r w:rsidRPr="001F132B">
            <w:rPr>
              <w:rFonts w:ascii="Arial" w:hAnsi="Arial" w:cs="Arial"/>
              <w:sz w:val="24"/>
              <w:szCs w:val="24"/>
              <w:lang w:val="es-ES" w:eastAsia="es-ES"/>
            </w:rPr>
            <w:t xml:space="preserve">FORMATO 34 COMPLEMENTARIO SUBASTA INVERSA </w:t>
          </w:r>
          <w:r>
            <w:rPr>
              <w:rFonts w:ascii="Arial" w:hAnsi="Arial" w:cs="Arial"/>
              <w:sz w:val="24"/>
              <w:szCs w:val="24"/>
              <w:lang w:val="es-ES" w:eastAsia="es-ES"/>
            </w:rPr>
            <w:t>ELECTRÓNICA</w:t>
          </w:r>
        </w:p>
      </w:tc>
    </w:tr>
    <w:tr w:rsidR="00F57C04" w:rsidRPr="001F132B" w14:paraId="24F12333" w14:textId="77777777" w:rsidTr="001F132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29C1F167" w14:textId="77777777" w:rsidR="00F57C04" w:rsidRPr="001F132B" w:rsidRDefault="00F57C04" w:rsidP="00631140">
          <w:pPr>
            <w:tabs>
              <w:tab w:val="center" w:pos="4252"/>
              <w:tab w:val="right" w:pos="8504"/>
            </w:tabs>
            <w:jc w:val="center"/>
            <w:rPr>
              <w:rFonts w:ascii="Arial" w:hAnsi="Arial" w:cs="Arial"/>
              <w:b/>
              <w:sz w:val="16"/>
              <w:szCs w:val="16"/>
              <w:lang w:val="es-ES" w:eastAsia="es-ES"/>
            </w:rPr>
          </w:pPr>
          <w:r w:rsidRPr="001F132B">
            <w:rPr>
              <w:rFonts w:ascii="Arial" w:hAnsi="Arial" w:cs="Arial"/>
              <w:b/>
              <w:sz w:val="16"/>
              <w:szCs w:val="16"/>
              <w:lang w:val="es-ES" w:eastAsia="es-ES"/>
            </w:rPr>
            <w:t>Principio de procedencia:</w:t>
          </w:r>
        </w:p>
        <w:p w14:paraId="1056BC8F" w14:textId="575A4674" w:rsidR="00F57C04" w:rsidRPr="001F132B" w:rsidRDefault="00F57C04" w:rsidP="00631140">
          <w:pPr>
            <w:tabs>
              <w:tab w:val="center" w:pos="4252"/>
              <w:tab w:val="right" w:pos="8504"/>
            </w:tabs>
            <w:jc w:val="center"/>
            <w:rPr>
              <w:rFonts w:ascii="Arial" w:hAnsi="Arial" w:cs="Arial"/>
              <w:sz w:val="16"/>
              <w:szCs w:val="16"/>
              <w:lang w:val="es-ES" w:eastAsia="es-ES"/>
            </w:rPr>
          </w:pPr>
          <w:r>
            <w:rPr>
              <w:rFonts w:ascii="Arial" w:hAnsi="Arial" w:cs="Arial"/>
              <w:sz w:val="16"/>
              <w:szCs w:val="16"/>
              <w:lang w:val="es-ES" w:eastAsia="es-ES"/>
            </w:rPr>
            <w:t>3201</w:t>
          </w:r>
          <w:r w:rsidRPr="001F132B">
            <w:rPr>
              <w:rFonts w:ascii="Arial" w:hAnsi="Arial" w:cs="Arial"/>
              <w:sz w:val="16"/>
              <w:szCs w:val="16"/>
              <w:lang w:val="es-ES" w:eastAsia="es-ES"/>
            </w:rPr>
            <w:t>.092</w:t>
          </w:r>
        </w:p>
      </w:tc>
      <w:tc>
        <w:tcPr>
          <w:tcW w:w="2288" w:type="dxa"/>
          <w:tcBorders>
            <w:left w:val="single" w:sz="4" w:space="0" w:color="auto"/>
            <w:bottom w:val="double" w:sz="4" w:space="0" w:color="auto"/>
          </w:tcBorders>
          <w:shd w:val="clear" w:color="auto" w:fill="FFFFFF"/>
          <w:vAlign w:val="center"/>
        </w:tcPr>
        <w:p w14:paraId="6A8C8001" w14:textId="2B588905" w:rsidR="00F57C04" w:rsidRPr="001F132B" w:rsidRDefault="00F57C04" w:rsidP="00631140">
          <w:pPr>
            <w:tabs>
              <w:tab w:val="center" w:pos="4252"/>
              <w:tab w:val="right" w:pos="8504"/>
            </w:tabs>
            <w:jc w:val="center"/>
            <w:rPr>
              <w:rFonts w:ascii="Arial" w:hAnsi="Arial" w:cs="Arial"/>
              <w:b/>
              <w:sz w:val="16"/>
              <w:szCs w:val="16"/>
              <w:lang w:val="es-ES" w:eastAsia="es-ES"/>
            </w:rPr>
          </w:pPr>
          <w:r w:rsidRPr="001F132B">
            <w:rPr>
              <w:rFonts w:ascii="Arial" w:hAnsi="Arial" w:cs="Arial"/>
              <w:b/>
              <w:sz w:val="16"/>
              <w:szCs w:val="16"/>
              <w:lang w:val="es-ES" w:eastAsia="es-ES"/>
            </w:rPr>
            <w:t>Clave:</w:t>
          </w:r>
          <w:r w:rsidRPr="001F132B">
            <w:rPr>
              <w:rFonts w:ascii="Arial" w:hAnsi="Arial" w:cs="Arial"/>
              <w:lang w:val="es-ES" w:eastAsia="es-ES"/>
            </w:rPr>
            <w:t xml:space="preserve"> </w:t>
          </w:r>
          <w:r w:rsidRPr="001F132B">
            <w:rPr>
              <w:rFonts w:ascii="Arial" w:hAnsi="Arial" w:cs="Arial"/>
              <w:b/>
              <w:sz w:val="16"/>
              <w:szCs w:val="16"/>
              <w:lang w:val="es-ES" w:eastAsia="es-ES"/>
            </w:rPr>
            <w:t>GCON-1.0-12-130</w:t>
          </w:r>
        </w:p>
      </w:tc>
      <w:tc>
        <w:tcPr>
          <w:tcW w:w="1680" w:type="dxa"/>
          <w:tcBorders>
            <w:bottom w:val="double" w:sz="4" w:space="0" w:color="auto"/>
          </w:tcBorders>
          <w:shd w:val="clear" w:color="auto" w:fill="FFFFFF"/>
          <w:vAlign w:val="center"/>
        </w:tcPr>
        <w:p w14:paraId="2B17A033" w14:textId="77777777" w:rsidR="00F57C04" w:rsidRPr="001F132B" w:rsidRDefault="00F57C04" w:rsidP="00631140">
          <w:pPr>
            <w:tabs>
              <w:tab w:val="center" w:pos="4252"/>
              <w:tab w:val="right" w:pos="8504"/>
            </w:tabs>
            <w:jc w:val="center"/>
            <w:rPr>
              <w:rFonts w:ascii="Arial" w:hAnsi="Arial" w:cs="Arial"/>
              <w:b/>
              <w:sz w:val="16"/>
              <w:szCs w:val="16"/>
              <w:lang w:val="es-ES" w:eastAsia="es-ES"/>
            </w:rPr>
          </w:pPr>
          <w:r w:rsidRPr="001F132B">
            <w:rPr>
              <w:rFonts w:ascii="Arial" w:hAnsi="Arial" w:cs="Arial"/>
              <w:b/>
              <w:sz w:val="16"/>
              <w:szCs w:val="16"/>
              <w:lang w:val="es-ES" w:eastAsia="es-ES"/>
            </w:rPr>
            <w:t>Versión:1</w:t>
          </w:r>
        </w:p>
      </w:tc>
      <w:tc>
        <w:tcPr>
          <w:tcW w:w="1984" w:type="dxa"/>
          <w:tcBorders>
            <w:bottom w:val="double" w:sz="4" w:space="0" w:color="auto"/>
            <w:right w:val="single" w:sz="4" w:space="0" w:color="auto"/>
          </w:tcBorders>
          <w:shd w:val="clear" w:color="auto" w:fill="FFFFFF"/>
          <w:vAlign w:val="center"/>
        </w:tcPr>
        <w:p w14:paraId="44698557" w14:textId="01E970CC" w:rsidR="00F57C04" w:rsidRPr="001F132B" w:rsidRDefault="00F57C04" w:rsidP="00631140">
          <w:pPr>
            <w:tabs>
              <w:tab w:val="center" w:pos="4252"/>
              <w:tab w:val="right" w:pos="8504"/>
            </w:tabs>
            <w:jc w:val="center"/>
            <w:rPr>
              <w:rFonts w:ascii="Arial" w:hAnsi="Arial" w:cs="Arial"/>
              <w:b/>
              <w:sz w:val="16"/>
              <w:szCs w:val="16"/>
              <w:lang w:val="es-ES" w:eastAsia="es-ES"/>
            </w:rPr>
          </w:pPr>
          <w:r w:rsidRPr="001F132B">
            <w:rPr>
              <w:rFonts w:ascii="Arial" w:hAnsi="Arial" w:cs="Arial"/>
              <w:b/>
              <w:sz w:val="16"/>
              <w:szCs w:val="16"/>
              <w:lang w:val="es-ES" w:eastAsia="es-ES"/>
            </w:rPr>
            <w:t>Fecha:</w:t>
          </w:r>
          <w:r w:rsidRPr="001F132B">
            <w:rPr>
              <w:rFonts w:ascii="Arial" w:hAnsi="Arial" w:cs="Arial"/>
              <w:lang w:val="es-ES" w:eastAsia="es-ES"/>
            </w:rPr>
            <w:t xml:space="preserve"> </w:t>
          </w:r>
          <w:r>
            <w:rPr>
              <w:rFonts w:ascii="Arial" w:hAnsi="Arial" w:cs="Arial"/>
              <w:b/>
              <w:sz w:val="16"/>
              <w:szCs w:val="16"/>
              <w:lang w:val="es-ES" w:eastAsia="es-ES"/>
            </w:rPr>
            <w:t>28</w:t>
          </w:r>
          <w:r w:rsidRPr="001F132B">
            <w:rPr>
              <w:rFonts w:ascii="Arial" w:hAnsi="Arial" w:cs="Arial"/>
              <w:b/>
              <w:sz w:val="16"/>
              <w:szCs w:val="16"/>
              <w:lang w:val="es-ES" w:eastAsia="es-ES"/>
            </w:rPr>
            <w:t>/OCT/2019</w:t>
          </w:r>
        </w:p>
      </w:tc>
      <w:tc>
        <w:tcPr>
          <w:tcW w:w="1984" w:type="dxa"/>
          <w:tcBorders>
            <w:left w:val="single" w:sz="4" w:space="0" w:color="auto"/>
            <w:bottom w:val="double" w:sz="4" w:space="0" w:color="auto"/>
            <w:right w:val="double" w:sz="4" w:space="0" w:color="auto"/>
          </w:tcBorders>
          <w:shd w:val="clear" w:color="auto" w:fill="FFFFFF"/>
          <w:vAlign w:val="center"/>
        </w:tcPr>
        <w:p w14:paraId="1F2D3904" w14:textId="77777777" w:rsidR="00F57C04" w:rsidRPr="001F132B" w:rsidRDefault="00F57C04" w:rsidP="00631140">
          <w:pPr>
            <w:tabs>
              <w:tab w:val="center" w:pos="4252"/>
              <w:tab w:val="right" w:pos="8504"/>
            </w:tabs>
            <w:jc w:val="center"/>
            <w:rPr>
              <w:rFonts w:ascii="Arial" w:hAnsi="Arial" w:cs="Arial"/>
              <w:sz w:val="16"/>
              <w:szCs w:val="16"/>
              <w:lang w:val="es-ES" w:eastAsia="es-ES"/>
            </w:rPr>
          </w:pPr>
          <w:r w:rsidRPr="001F132B">
            <w:rPr>
              <w:rFonts w:ascii="Arial" w:hAnsi="Arial" w:cs="Arial"/>
              <w:b/>
              <w:sz w:val="16"/>
              <w:szCs w:val="16"/>
              <w:lang w:val="es-ES" w:eastAsia="es-ES"/>
            </w:rPr>
            <w:t>Página:</w:t>
          </w:r>
          <w:r w:rsidRPr="001F132B">
            <w:rPr>
              <w:rFonts w:ascii="Arial" w:hAnsi="Arial" w:cs="Arial"/>
              <w:sz w:val="16"/>
              <w:szCs w:val="16"/>
              <w:lang w:val="es-ES" w:eastAsia="es-ES"/>
            </w:rPr>
            <w:t xml:space="preserve"> </w:t>
          </w:r>
          <w:r w:rsidRPr="001F132B">
            <w:rPr>
              <w:rFonts w:ascii="Arial" w:hAnsi="Arial" w:cs="Arial"/>
              <w:b/>
              <w:bCs/>
              <w:sz w:val="16"/>
              <w:szCs w:val="16"/>
              <w:lang w:val="es-ES" w:eastAsia="es-ES"/>
            </w:rPr>
            <w:fldChar w:fldCharType="begin"/>
          </w:r>
          <w:r w:rsidRPr="001F132B">
            <w:rPr>
              <w:rFonts w:ascii="Arial" w:hAnsi="Arial" w:cs="Arial"/>
              <w:b/>
              <w:bCs/>
              <w:sz w:val="16"/>
              <w:szCs w:val="16"/>
              <w:lang w:val="es-ES" w:eastAsia="es-ES"/>
            </w:rPr>
            <w:instrText>PAGE</w:instrText>
          </w:r>
          <w:r w:rsidRPr="001F132B">
            <w:rPr>
              <w:rFonts w:ascii="Arial" w:hAnsi="Arial" w:cs="Arial"/>
              <w:b/>
              <w:bCs/>
              <w:sz w:val="16"/>
              <w:szCs w:val="16"/>
              <w:lang w:val="es-ES" w:eastAsia="es-ES"/>
            </w:rPr>
            <w:fldChar w:fldCharType="separate"/>
          </w:r>
          <w:r>
            <w:rPr>
              <w:rFonts w:ascii="Arial" w:hAnsi="Arial" w:cs="Arial"/>
              <w:b/>
              <w:bCs/>
              <w:noProof/>
              <w:sz w:val="16"/>
              <w:szCs w:val="16"/>
              <w:lang w:val="es-ES" w:eastAsia="es-ES"/>
            </w:rPr>
            <w:t>21</w:t>
          </w:r>
          <w:r w:rsidRPr="001F132B">
            <w:rPr>
              <w:rFonts w:ascii="Arial" w:hAnsi="Arial" w:cs="Arial"/>
              <w:b/>
              <w:bCs/>
              <w:sz w:val="16"/>
              <w:szCs w:val="16"/>
              <w:lang w:val="es-ES" w:eastAsia="es-ES"/>
            </w:rPr>
            <w:fldChar w:fldCharType="end"/>
          </w:r>
          <w:r w:rsidRPr="001F132B">
            <w:rPr>
              <w:rFonts w:ascii="Arial" w:hAnsi="Arial" w:cs="Arial"/>
              <w:sz w:val="16"/>
              <w:szCs w:val="16"/>
              <w:lang w:val="es-ES" w:eastAsia="es-ES"/>
            </w:rPr>
            <w:t xml:space="preserve"> de </w:t>
          </w:r>
          <w:r w:rsidRPr="001F132B">
            <w:rPr>
              <w:rFonts w:ascii="Arial" w:hAnsi="Arial" w:cs="Arial"/>
              <w:b/>
              <w:bCs/>
              <w:sz w:val="16"/>
              <w:szCs w:val="16"/>
              <w:lang w:val="es-ES" w:eastAsia="es-ES"/>
            </w:rPr>
            <w:fldChar w:fldCharType="begin"/>
          </w:r>
          <w:r w:rsidRPr="001F132B">
            <w:rPr>
              <w:rFonts w:ascii="Arial" w:hAnsi="Arial" w:cs="Arial"/>
              <w:b/>
              <w:bCs/>
              <w:sz w:val="16"/>
              <w:szCs w:val="16"/>
              <w:lang w:val="es-ES" w:eastAsia="es-ES"/>
            </w:rPr>
            <w:instrText>NUMPAGES</w:instrText>
          </w:r>
          <w:r w:rsidRPr="001F132B">
            <w:rPr>
              <w:rFonts w:ascii="Arial" w:hAnsi="Arial" w:cs="Arial"/>
              <w:b/>
              <w:bCs/>
              <w:sz w:val="16"/>
              <w:szCs w:val="16"/>
              <w:lang w:val="es-ES" w:eastAsia="es-ES"/>
            </w:rPr>
            <w:fldChar w:fldCharType="separate"/>
          </w:r>
          <w:r>
            <w:rPr>
              <w:rFonts w:ascii="Arial" w:hAnsi="Arial" w:cs="Arial"/>
              <w:b/>
              <w:bCs/>
              <w:noProof/>
              <w:sz w:val="16"/>
              <w:szCs w:val="16"/>
              <w:lang w:val="es-ES" w:eastAsia="es-ES"/>
            </w:rPr>
            <w:t>41</w:t>
          </w:r>
          <w:r w:rsidRPr="001F132B">
            <w:rPr>
              <w:rFonts w:ascii="Arial" w:hAnsi="Arial" w:cs="Arial"/>
              <w:b/>
              <w:bCs/>
              <w:sz w:val="16"/>
              <w:szCs w:val="16"/>
              <w:lang w:val="es-ES" w:eastAsia="es-ES"/>
            </w:rPr>
            <w:fldChar w:fldCharType="end"/>
          </w:r>
        </w:p>
      </w:tc>
    </w:tr>
  </w:tbl>
  <w:p w14:paraId="0CD637D7" w14:textId="77777777" w:rsidR="00F57C04" w:rsidRDefault="00F57C04"/>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2"/>
    <w:multiLevelType w:val="singleLevel"/>
    <w:tmpl w:val="C3646C94"/>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001C4DFE"/>
    <w:multiLevelType w:val="hybridMultilevel"/>
    <w:tmpl w:val="A0EE38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47F31B6"/>
    <w:multiLevelType w:val="hybridMultilevel"/>
    <w:tmpl w:val="5F4675BA"/>
    <w:lvl w:ilvl="0" w:tplc="D132FEDE">
      <w:start w:val="1"/>
      <w:numFmt w:val="low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56B7773"/>
    <w:multiLevelType w:val="hybridMultilevel"/>
    <w:tmpl w:val="8D00B186"/>
    <w:lvl w:ilvl="0" w:tplc="CF8CA2F4">
      <w:start w:val="1"/>
      <w:numFmt w:val="lowerLetter"/>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6690D38"/>
    <w:multiLevelType w:val="hybridMultilevel"/>
    <w:tmpl w:val="C2BC553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8485B2E"/>
    <w:multiLevelType w:val="multilevel"/>
    <w:tmpl w:val="EDB60D1E"/>
    <w:lvl w:ilvl="0">
      <w:start w:val="8"/>
      <w:numFmt w:val="decimal"/>
      <w:lvlText w:val="%1."/>
      <w:lvlJc w:val="left"/>
      <w:pPr>
        <w:ind w:left="720" w:hanging="360"/>
      </w:pPr>
      <w:rPr>
        <w:rFonts w:hint="default"/>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0AC5496A"/>
    <w:multiLevelType w:val="multilevel"/>
    <w:tmpl w:val="6B48488A"/>
    <w:lvl w:ilvl="0">
      <w:start w:val="1"/>
      <w:numFmt w:val="decimal"/>
      <w:pStyle w:val="Invias-Capitulo"/>
      <w:lvlText w:val="%1."/>
      <w:lvlJc w:val="left"/>
      <w:pPr>
        <w:ind w:left="360" w:hanging="360"/>
      </w:pPr>
      <w:rPr>
        <w:rFonts w:hint="default"/>
        <w:color w:val="FFFFFF"/>
      </w:rPr>
    </w:lvl>
    <w:lvl w:ilvl="1">
      <w:start w:val="1"/>
      <w:numFmt w:val="decimal"/>
      <w:pStyle w:val="Invias-Titulo1"/>
      <w:lvlText w:val="%1.%2."/>
      <w:lvlJc w:val="left"/>
      <w:pPr>
        <w:ind w:left="720" w:hanging="720"/>
      </w:pPr>
      <w:rPr>
        <w:rFonts w:hint="default"/>
        <w:b/>
        <w:i w:val="0"/>
      </w:rPr>
    </w:lvl>
    <w:lvl w:ilvl="2">
      <w:start w:val="1"/>
      <w:numFmt w:val="decimal"/>
      <w:pStyle w:val="Invias-Titulo2"/>
      <w:lvlText w:val="%1.%2.%3."/>
      <w:lvlJc w:val="left"/>
      <w:pPr>
        <w:ind w:left="720" w:hanging="720"/>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B805BCD"/>
    <w:multiLevelType w:val="hybridMultilevel"/>
    <w:tmpl w:val="2A3815D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CE43224"/>
    <w:multiLevelType w:val="hybridMultilevel"/>
    <w:tmpl w:val="DD38460A"/>
    <w:lvl w:ilvl="0" w:tplc="240A0019">
      <w:start w:val="2"/>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FD213B5"/>
    <w:multiLevelType w:val="hybridMultilevel"/>
    <w:tmpl w:val="1B34E4C4"/>
    <w:lvl w:ilvl="0" w:tplc="AE2E9ED2">
      <w:start w:val="1"/>
      <w:numFmt w:val="upperLetter"/>
      <w:lvlText w:val="%1."/>
      <w:lvlJc w:val="left"/>
      <w:pPr>
        <w:ind w:left="720" w:hanging="360"/>
      </w:pPr>
      <w:rPr>
        <w:rFonts w:ascii="Arial Narrow" w:hAnsi="Arial Narrow" w:hint="default"/>
        <w:b/>
        <w:bCs w:val="0"/>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0983844"/>
    <w:multiLevelType w:val="hybridMultilevel"/>
    <w:tmpl w:val="E2022D40"/>
    <w:lvl w:ilvl="0" w:tplc="5900CC46">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C103F18"/>
    <w:multiLevelType w:val="hybridMultilevel"/>
    <w:tmpl w:val="5B4CE1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F2D2726"/>
    <w:multiLevelType w:val="hybridMultilevel"/>
    <w:tmpl w:val="0792AC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5DF0342"/>
    <w:multiLevelType w:val="hybridMultilevel"/>
    <w:tmpl w:val="215C4F48"/>
    <w:lvl w:ilvl="0" w:tplc="4EDCAA7E">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66A6BB4"/>
    <w:multiLevelType w:val="hybridMultilevel"/>
    <w:tmpl w:val="F7285BD8"/>
    <w:lvl w:ilvl="0" w:tplc="240A0017">
      <w:start w:val="1"/>
      <w:numFmt w:val="lowerLetter"/>
      <w:lvlText w:val="%1)"/>
      <w:lvlJc w:val="left"/>
      <w:pPr>
        <w:ind w:left="720" w:hanging="360"/>
      </w:pPr>
    </w:lvl>
    <w:lvl w:ilvl="1" w:tplc="F4680246">
      <w:start w:val="1"/>
      <w:numFmt w:val="lowerLetter"/>
      <w:lvlText w:val="%2."/>
      <w:lvlJc w:val="left"/>
      <w:pPr>
        <w:ind w:left="1440" w:hanging="360"/>
      </w:pPr>
      <w:rPr>
        <w:b/>
        <w:bCs/>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8062BFB"/>
    <w:multiLevelType w:val="hybridMultilevel"/>
    <w:tmpl w:val="8AB47C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913005B"/>
    <w:multiLevelType w:val="hybridMultilevel"/>
    <w:tmpl w:val="236A26B4"/>
    <w:lvl w:ilvl="0" w:tplc="C682F1C2">
      <w:start w:val="2"/>
      <w:numFmt w:val="bullet"/>
      <w:lvlText w:val="-"/>
      <w:lvlJc w:val="left"/>
      <w:pPr>
        <w:ind w:left="1070" w:hanging="360"/>
      </w:pPr>
      <w:rPr>
        <w:rFonts w:ascii="Arial" w:eastAsiaTheme="minorHAnsi" w:hAnsi="Arial" w:cs="Arial" w:hint="default"/>
      </w:rPr>
    </w:lvl>
    <w:lvl w:ilvl="1" w:tplc="240A0003" w:tentative="1">
      <w:start w:val="1"/>
      <w:numFmt w:val="bullet"/>
      <w:lvlText w:val="o"/>
      <w:lvlJc w:val="left"/>
      <w:pPr>
        <w:ind w:left="1790" w:hanging="360"/>
      </w:pPr>
      <w:rPr>
        <w:rFonts w:ascii="Courier New" w:hAnsi="Courier New" w:cs="Courier New" w:hint="default"/>
      </w:rPr>
    </w:lvl>
    <w:lvl w:ilvl="2" w:tplc="240A0005" w:tentative="1">
      <w:start w:val="1"/>
      <w:numFmt w:val="bullet"/>
      <w:lvlText w:val=""/>
      <w:lvlJc w:val="left"/>
      <w:pPr>
        <w:ind w:left="2510" w:hanging="360"/>
      </w:pPr>
      <w:rPr>
        <w:rFonts w:ascii="Wingdings" w:hAnsi="Wingdings" w:hint="default"/>
      </w:rPr>
    </w:lvl>
    <w:lvl w:ilvl="3" w:tplc="240A0001" w:tentative="1">
      <w:start w:val="1"/>
      <w:numFmt w:val="bullet"/>
      <w:lvlText w:val=""/>
      <w:lvlJc w:val="left"/>
      <w:pPr>
        <w:ind w:left="3230" w:hanging="360"/>
      </w:pPr>
      <w:rPr>
        <w:rFonts w:ascii="Symbol" w:hAnsi="Symbol" w:hint="default"/>
      </w:rPr>
    </w:lvl>
    <w:lvl w:ilvl="4" w:tplc="240A0003" w:tentative="1">
      <w:start w:val="1"/>
      <w:numFmt w:val="bullet"/>
      <w:lvlText w:val="o"/>
      <w:lvlJc w:val="left"/>
      <w:pPr>
        <w:ind w:left="3950" w:hanging="360"/>
      </w:pPr>
      <w:rPr>
        <w:rFonts w:ascii="Courier New" w:hAnsi="Courier New" w:cs="Courier New" w:hint="default"/>
      </w:rPr>
    </w:lvl>
    <w:lvl w:ilvl="5" w:tplc="240A0005" w:tentative="1">
      <w:start w:val="1"/>
      <w:numFmt w:val="bullet"/>
      <w:lvlText w:val=""/>
      <w:lvlJc w:val="left"/>
      <w:pPr>
        <w:ind w:left="4670" w:hanging="360"/>
      </w:pPr>
      <w:rPr>
        <w:rFonts w:ascii="Wingdings" w:hAnsi="Wingdings" w:hint="default"/>
      </w:rPr>
    </w:lvl>
    <w:lvl w:ilvl="6" w:tplc="240A0001" w:tentative="1">
      <w:start w:val="1"/>
      <w:numFmt w:val="bullet"/>
      <w:lvlText w:val=""/>
      <w:lvlJc w:val="left"/>
      <w:pPr>
        <w:ind w:left="5390" w:hanging="360"/>
      </w:pPr>
      <w:rPr>
        <w:rFonts w:ascii="Symbol" w:hAnsi="Symbol" w:hint="default"/>
      </w:rPr>
    </w:lvl>
    <w:lvl w:ilvl="7" w:tplc="240A0003" w:tentative="1">
      <w:start w:val="1"/>
      <w:numFmt w:val="bullet"/>
      <w:lvlText w:val="o"/>
      <w:lvlJc w:val="left"/>
      <w:pPr>
        <w:ind w:left="6110" w:hanging="360"/>
      </w:pPr>
      <w:rPr>
        <w:rFonts w:ascii="Courier New" w:hAnsi="Courier New" w:cs="Courier New" w:hint="default"/>
      </w:rPr>
    </w:lvl>
    <w:lvl w:ilvl="8" w:tplc="240A0005" w:tentative="1">
      <w:start w:val="1"/>
      <w:numFmt w:val="bullet"/>
      <w:lvlText w:val=""/>
      <w:lvlJc w:val="left"/>
      <w:pPr>
        <w:ind w:left="6830" w:hanging="360"/>
      </w:pPr>
      <w:rPr>
        <w:rFonts w:ascii="Wingdings" w:hAnsi="Wingdings" w:hint="default"/>
      </w:rPr>
    </w:lvl>
  </w:abstractNum>
  <w:abstractNum w:abstractNumId="17" w15:restartNumberingAfterBreak="0">
    <w:nsid w:val="2B3F5CA6"/>
    <w:multiLevelType w:val="hybridMultilevel"/>
    <w:tmpl w:val="8CF4DE3A"/>
    <w:lvl w:ilvl="0" w:tplc="0C0A0001">
      <w:start w:val="1"/>
      <w:numFmt w:val="lowerLetter"/>
      <w:pStyle w:val="Invias-VietaAlfabetica"/>
      <w:lvlText w:val="%1)"/>
      <w:lvlJc w:val="left"/>
      <w:pPr>
        <w:ind w:left="1080" w:hanging="360"/>
      </w:pPr>
      <w:rPr>
        <w:rFonts w:cs="Times New Roman"/>
      </w:rPr>
    </w:lvl>
    <w:lvl w:ilvl="1" w:tplc="37CE2F9C">
      <w:start w:val="1"/>
      <w:numFmt w:val="lowerLetter"/>
      <w:lvlText w:val="%2."/>
      <w:lvlJc w:val="left"/>
      <w:pPr>
        <w:ind w:left="1800" w:hanging="360"/>
      </w:pPr>
      <w:rPr>
        <w:rFonts w:cs="Times New Roman"/>
      </w:rPr>
    </w:lvl>
    <w:lvl w:ilvl="2" w:tplc="0C0A001B" w:tentative="1">
      <w:start w:val="1"/>
      <w:numFmt w:val="lowerRoman"/>
      <w:lvlText w:val="%3."/>
      <w:lvlJc w:val="right"/>
      <w:pPr>
        <w:ind w:left="2520" w:hanging="180"/>
      </w:pPr>
      <w:rPr>
        <w:rFonts w:cs="Times New Roman"/>
      </w:rPr>
    </w:lvl>
    <w:lvl w:ilvl="3" w:tplc="0C0A000F" w:tentative="1">
      <w:start w:val="1"/>
      <w:numFmt w:val="decimal"/>
      <w:lvlText w:val="%4."/>
      <w:lvlJc w:val="left"/>
      <w:pPr>
        <w:ind w:left="3240" w:hanging="360"/>
      </w:pPr>
      <w:rPr>
        <w:rFonts w:cs="Times New Roman"/>
      </w:rPr>
    </w:lvl>
    <w:lvl w:ilvl="4" w:tplc="0C0A0019" w:tentative="1">
      <w:start w:val="1"/>
      <w:numFmt w:val="lowerLetter"/>
      <w:lvlText w:val="%5."/>
      <w:lvlJc w:val="left"/>
      <w:pPr>
        <w:ind w:left="3960" w:hanging="360"/>
      </w:pPr>
      <w:rPr>
        <w:rFonts w:cs="Times New Roman"/>
      </w:rPr>
    </w:lvl>
    <w:lvl w:ilvl="5" w:tplc="0C0A001B" w:tentative="1">
      <w:start w:val="1"/>
      <w:numFmt w:val="lowerRoman"/>
      <w:lvlText w:val="%6."/>
      <w:lvlJc w:val="right"/>
      <w:pPr>
        <w:ind w:left="4680" w:hanging="180"/>
      </w:pPr>
      <w:rPr>
        <w:rFonts w:cs="Times New Roman"/>
      </w:rPr>
    </w:lvl>
    <w:lvl w:ilvl="6" w:tplc="0C0A000F" w:tentative="1">
      <w:start w:val="1"/>
      <w:numFmt w:val="decimal"/>
      <w:lvlText w:val="%7."/>
      <w:lvlJc w:val="left"/>
      <w:pPr>
        <w:ind w:left="5400" w:hanging="360"/>
      </w:pPr>
      <w:rPr>
        <w:rFonts w:cs="Times New Roman"/>
      </w:rPr>
    </w:lvl>
    <w:lvl w:ilvl="7" w:tplc="0C0A0019" w:tentative="1">
      <w:start w:val="1"/>
      <w:numFmt w:val="lowerLetter"/>
      <w:lvlText w:val="%8."/>
      <w:lvlJc w:val="left"/>
      <w:pPr>
        <w:ind w:left="6120" w:hanging="360"/>
      </w:pPr>
      <w:rPr>
        <w:rFonts w:cs="Times New Roman"/>
      </w:rPr>
    </w:lvl>
    <w:lvl w:ilvl="8" w:tplc="0C0A001B" w:tentative="1">
      <w:start w:val="1"/>
      <w:numFmt w:val="lowerRoman"/>
      <w:lvlText w:val="%9."/>
      <w:lvlJc w:val="right"/>
      <w:pPr>
        <w:ind w:left="6840" w:hanging="180"/>
      </w:pPr>
      <w:rPr>
        <w:rFonts w:cs="Times New Roman"/>
      </w:rPr>
    </w:lvl>
  </w:abstractNum>
  <w:abstractNum w:abstractNumId="18" w15:restartNumberingAfterBreak="0">
    <w:nsid w:val="2E790982"/>
    <w:multiLevelType w:val="hybridMultilevel"/>
    <w:tmpl w:val="F10035CA"/>
    <w:lvl w:ilvl="0" w:tplc="1E0CFBEA">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0114723"/>
    <w:multiLevelType w:val="hybridMultilevel"/>
    <w:tmpl w:val="F6EAF97E"/>
    <w:lvl w:ilvl="0" w:tplc="F4CE0978">
      <w:start w:val="1"/>
      <w:numFmt w:val="decimal"/>
      <w:lvlText w:val="%1."/>
      <w:lvlJc w:val="left"/>
      <w:pPr>
        <w:ind w:left="1080" w:hanging="72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09E6742"/>
    <w:multiLevelType w:val="hybridMultilevel"/>
    <w:tmpl w:val="2602A0C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1" w15:restartNumberingAfterBreak="0">
    <w:nsid w:val="31AA00F3"/>
    <w:multiLevelType w:val="hybridMultilevel"/>
    <w:tmpl w:val="4D5E930A"/>
    <w:lvl w:ilvl="0" w:tplc="240A0019">
      <w:start w:val="5"/>
      <w:numFmt w:val="lowerLetter"/>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1BF1755"/>
    <w:multiLevelType w:val="hybridMultilevel"/>
    <w:tmpl w:val="BC4E997A"/>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7B734BE"/>
    <w:multiLevelType w:val="hybridMultilevel"/>
    <w:tmpl w:val="C766144E"/>
    <w:lvl w:ilvl="0" w:tplc="5A365EF6">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96A4663"/>
    <w:multiLevelType w:val="hybridMultilevel"/>
    <w:tmpl w:val="78B434A8"/>
    <w:lvl w:ilvl="0" w:tplc="6772D760">
      <w:start w:val="1"/>
      <w:numFmt w:val="decimal"/>
      <w:lvlText w:val="%1."/>
      <w:lvlJc w:val="left"/>
      <w:pPr>
        <w:ind w:left="786" w:hanging="360"/>
      </w:pPr>
      <w:rPr>
        <w:rFonts w:ascii="Arial" w:eastAsia="Times New Roman" w:hAnsi="Arial" w:cs="Arial"/>
        <w:b w:val="0"/>
        <w:bCs w:val="0"/>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25" w15:restartNumberingAfterBreak="0">
    <w:nsid w:val="39CD233C"/>
    <w:multiLevelType w:val="multilevel"/>
    <w:tmpl w:val="D94E3038"/>
    <w:lvl w:ilvl="0">
      <w:start w:val="14"/>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3"/>
      <w:numFmt w:val="decimal"/>
      <w:lvlText w:val="%1.%2.%3."/>
      <w:lvlJc w:val="left"/>
      <w:pPr>
        <w:ind w:left="720" w:hanging="720"/>
      </w:pPr>
      <w:rPr>
        <w:rFonts w:hint="default"/>
      </w:rPr>
    </w:lvl>
    <w:lvl w:ilvl="3">
      <w:start w:val="9"/>
      <w:numFmt w:val="decimal"/>
      <w:lvlText w:val="%1.%2.%3.%4."/>
      <w:lvlJc w:val="left"/>
      <w:pPr>
        <w:ind w:left="720" w:hanging="720"/>
      </w:pPr>
      <w:rPr>
        <w:rFonts w:ascii="Arial Narrow" w:hAnsi="Arial Narrow"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3B3228DF"/>
    <w:multiLevelType w:val="hybridMultilevel"/>
    <w:tmpl w:val="60620246"/>
    <w:lvl w:ilvl="0" w:tplc="33F6DA96">
      <w:start w:val="11"/>
      <w:numFmt w:val="bullet"/>
      <w:lvlText w:val=""/>
      <w:lvlJc w:val="left"/>
      <w:pPr>
        <w:ind w:left="720" w:hanging="360"/>
      </w:pPr>
      <w:rPr>
        <w:rFonts w:ascii="Symbol" w:eastAsia="Calibr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49947FB3"/>
    <w:multiLevelType w:val="hybridMultilevel"/>
    <w:tmpl w:val="87A2CA9E"/>
    <w:lvl w:ilvl="0" w:tplc="B28C4166">
      <w:start w:val="1"/>
      <w:numFmt w:val="decimal"/>
      <w:lvlText w:val="%1."/>
      <w:lvlJc w:val="left"/>
      <w:pPr>
        <w:ind w:left="720" w:hanging="360"/>
      </w:pPr>
      <w:rPr>
        <w:rFonts w:hint="default"/>
        <w:b/>
      </w:rPr>
    </w:lvl>
    <w:lvl w:ilvl="1" w:tplc="C5BE87D8">
      <w:start w:val="1"/>
      <w:numFmt w:val="lowerLetter"/>
      <w:lvlText w:val="%2."/>
      <w:lvlJc w:val="left"/>
      <w:pPr>
        <w:ind w:left="1440" w:hanging="360"/>
      </w:pPr>
      <w:rPr>
        <w:b/>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9BD2D97"/>
    <w:multiLevelType w:val="hybridMultilevel"/>
    <w:tmpl w:val="67FC8B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49F91E00"/>
    <w:multiLevelType w:val="hybridMultilevel"/>
    <w:tmpl w:val="2C8444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4D8D6223"/>
    <w:multiLevelType w:val="hybridMultilevel"/>
    <w:tmpl w:val="38B6111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E7647A0"/>
    <w:multiLevelType w:val="hybridMultilevel"/>
    <w:tmpl w:val="B694D68C"/>
    <w:lvl w:ilvl="0" w:tplc="240A0001">
      <w:start w:val="1"/>
      <w:numFmt w:val="bullet"/>
      <w:lvlText w:val=""/>
      <w:lvlJc w:val="left"/>
      <w:pPr>
        <w:ind w:left="360" w:hanging="360"/>
      </w:pPr>
      <w:rPr>
        <w:rFonts w:ascii="Symbol" w:hAnsi="Symbol" w:hint="default"/>
        <w:color w:val="auto"/>
        <w:sz w:val="24"/>
        <w:szCs w:val="24"/>
      </w:rPr>
    </w:lvl>
    <w:lvl w:ilvl="1" w:tplc="77AEB76E">
      <w:start w:val="1"/>
      <w:numFmt w:val="lowerLetter"/>
      <w:lvlText w:val="%2."/>
      <w:lvlJc w:val="left"/>
      <w:pPr>
        <w:ind w:left="1080" w:hanging="360"/>
      </w:pPr>
      <w:rPr>
        <w:rFonts w:cs="Times New Roman"/>
        <w:b/>
      </w:rPr>
    </w:lvl>
    <w:lvl w:ilvl="2" w:tplc="C630A4B2">
      <w:start w:val="1"/>
      <w:numFmt w:val="lowerRoman"/>
      <w:lvlText w:val="%3."/>
      <w:lvlJc w:val="right"/>
      <w:pPr>
        <w:ind w:left="1800" w:hanging="180"/>
      </w:pPr>
      <w:rPr>
        <w:rFonts w:cs="Times New Roman"/>
      </w:rPr>
    </w:lvl>
    <w:lvl w:ilvl="3" w:tplc="A9AA7938">
      <w:start w:val="1"/>
      <w:numFmt w:val="decimal"/>
      <w:lvlText w:val="%4."/>
      <w:lvlJc w:val="left"/>
      <w:pPr>
        <w:ind w:left="2520" w:hanging="360"/>
      </w:pPr>
      <w:rPr>
        <w:rFonts w:cs="Times New Roman"/>
      </w:rPr>
    </w:lvl>
    <w:lvl w:ilvl="4" w:tplc="EF008BB2">
      <w:start w:val="1"/>
      <w:numFmt w:val="lowerLetter"/>
      <w:lvlText w:val="%5."/>
      <w:lvlJc w:val="left"/>
      <w:pPr>
        <w:ind w:left="3240" w:hanging="360"/>
      </w:pPr>
      <w:rPr>
        <w:rFonts w:cs="Times New Roman"/>
      </w:rPr>
    </w:lvl>
    <w:lvl w:ilvl="5" w:tplc="D6DA0826">
      <w:start w:val="1"/>
      <w:numFmt w:val="lowerRoman"/>
      <w:lvlText w:val="%6."/>
      <w:lvlJc w:val="right"/>
      <w:pPr>
        <w:ind w:left="3960" w:hanging="180"/>
      </w:pPr>
      <w:rPr>
        <w:rFonts w:cs="Times New Roman"/>
      </w:rPr>
    </w:lvl>
    <w:lvl w:ilvl="6" w:tplc="0A64EE7A">
      <w:start w:val="1"/>
      <w:numFmt w:val="decimal"/>
      <w:lvlText w:val="%7."/>
      <w:lvlJc w:val="left"/>
      <w:pPr>
        <w:ind w:left="4680" w:hanging="360"/>
      </w:pPr>
      <w:rPr>
        <w:rFonts w:cs="Times New Roman"/>
      </w:rPr>
    </w:lvl>
    <w:lvl w:ilvl="7" w:tplc="78D2A96E">
      <w:start w:val="1"/>
      <w:numFmt w:val="lowerLetter"/>
      <w:lvlText w:val="%8."/>
      <w:lvlJc w:val="left"/>
      <w:pPr>
        <w:ind w:left="5400" w:hanging="360"/>
      </w:pPr>
      <w:rPr>
        <w:rFonts w:cs="Times New Roman"/>
      </w:rPr>
    </w:lvl>
    <w:lvl w:ilvl="8" w:tplc="728CDD1A">
      <w:start w:val="1"/>
      <w:numFmt w:val="lowerRoman"/>
      <w:lvlText w:val="%9."/>
      <w:lvlJc w:val="right"/>
      <w:pPr>
        <w:ind w:left="6120" w:hanging="180"/>
      </w:pPr>
      <w:rPr>
        <w:rFonts w:cs="Times New Roman"/>
      </w:rPr>
    </w:lvl>
  </w:abstractNum>
  <w:abstractNum w:abstractNumId="32" w15:restartNumberingAfterBreak="0">
    <w:nsid w:val="4E7A6C6D"/>
    <w:multiLevelType w:val="hybridMultilevel"/>
    <w:tmpl w:val="BEAAF50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5850482F"/>
    <w:multiLevelType w:val="hybridMultilevel"/>
    <w:tmpl w:val="00FC25C4"/>
    <w:lvl w:ilvl="0" w:tplc="807EC214">
      <w:start w:val="11"/>
      <w:numFmt w:val="bullet"/>
      <w:lvlText w:val=""/>
      <w:lvlJc w:val="left"/>
      <w:pPr>
        <w:ind w:left="720" w:hanging="360"/>
      </w:pPr>
      <w:rPr>
        <w:rFonts w:ascii="Symbol" w:eastAsia="Calibr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6287316F"/>
    <w:multiLevelType w:val="hybridMultilevel"/>
    <w:tmpl w:val="4FD87C1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45448CA"/>
    <w:multiLevelType w:val="hybridMultilevel"/>
    <w:tmpl w:val="817838FE"/>
    <w:lvl w:ilvl="0" w:tplc="E83606EC">
      <w:start w:val="1"/>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6CE27BA4"/>
    <w:multiLevelType w:val="hybridMultilevel"/>
    <w:tmpl w:val="D0EC7EDC"/>
    <w:lvl w:ilvl="0" w:tplc="240A0019">
      <w:start w:val="14"/>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ED81826"/>
    <w:multiLevelType w:val="hybridMultilevel"/>
    <w:tmpl w:val="A0B6EFD2"/>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0FC4744"/>
    <w:multiLevelType w:val="hybridMultilevel"/>
    <w:tmpl w:val="14C65CE2"/>
    <w:lvl w:ilvl="0" w:tplc="A948C346">
      <w:start w:val="1"/>
      <w:numFmt w:val="lowerLetter"/>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71FA5ED5"/>
    <w:multiLevelType w:val="hybridMultilevel"/>
    <w:tmpl w:val="9AC05BD2"/>
    <w:lvl w:ilvl="0" w:tplc="240A0001">
      <w:start w:val="1"/>
      <w:numFmt w:val="bullet"/>
      <w:lvlText w:val=""/>
      <w:lvlJc w:val="left"/>
      <w:pPr>
        <w:ind w:left="417" w:hanging="360"/>
      </w:pPr>
      <w:rPr>
        <w:rFonts w:ascii="Symbol" w:hAnsi="Symbol" w:hint="default"/>
      </w:rPr>
    </w:lvl>
    <w:lvl w:ilvl="1" w:tplc="240A0001">
      <w:start w:val="1"/>
      <w:numFmt w:val="bullet"/>
      <w:lvlText w:val=""/>
      <w:lvlJc w:val="left"/>
      <w:pPr>
        <w:ind w:left="1137" w:hanging="360"/>
      </w:pPr>
      <w:rPr>
        <w:rFonts w:ascii="Symbol" w:hAnsi="Symbol" w:hint="default"/>
      </w:rPr>
    </w:lvl>
    <w:lvl w:ilvl="2" w:tplc="240A0005" w:tentative="1">
      <w:start w:val="1"/>
      <w:numFmt w:val="bullet"/>
      <w:lvlText w:val=""/>
      <w:lvlJc w:val="left"/>
      <w:pPr>
        <w:ind w:left="1857" w:hanging="360"/>
      </w:pPr>
      <w:rPr>
        <w:rFonts w:ascii="Wingdings" w:hAnsi="Wingdings" w:hint="default"/>
      </w:rPr>
    </w:lvl>
    <w:lvl w:ilvl="3" w:tplc="240A0001" w:tentative="1">
      <w:start w:val="1"/>
      <w:numFmt w:val="bullet"/>
      <w:lvlText w:val=""/>
      <w:lvlJc w:val="left"/>
      <w:pPr>
        <w:ind w:left="2577" w:hanging="360"/>
      </w:pPr>
      <w:rPr>
        <w:rFonts w:ascii="Symbol" w:hAnsi="Symbol" w:hint="default"/>
      </w:rPr>
    </w:lvl>
    <w:lvl w:ilvl="4" w:tplc="240A0003" w:tentative="1">
      <w:start w:val="1"/>
      <w:numFmt w:val="bullet"/>
      <w:lvlText w:val="o"/>
      <w:lvlJc w:val="left"/>
      <w:pPr>
        <w:ind w:left="3297" w:hanging="360"/>
      </w:pPr>
      <w:rPr>
        <w:rFonts w:ascii="Courier New" w:hAnsi="Courier New" w:cs="Courier New" w:hint="default"/>
      </w:rPr>
    </w:lvl>
    <w:lvl w:ilvl="5" w:tplc="240A0005" w:tentative="1">
      <w:start w:val="1"/>
      <w:numFmt w:val="bullet"/>
      <w:lvlText w:val=""/>
      <w:lvlJc w:val="left"/>
      <w:pPr>
        <w:ind w:left="4017" w:hanging="360"/>
      </w:pPr>
      <w:rPr>
        <w:rFonts w:ascii="Wingdings" w:hAnsi="Wingdings" w:hint="default"/>
      </w:rPr>
    </w:lvl>
    <w:lvl w:ilvl="6" w:tplc="240A0001" w:tentative="1">
      <w:start w:val="1"/>
      <w:numFmt w:val="bullet"/>
      <w:lvlText w:val=""/>
      <w:lvlJc w:val="left"/>
      <w:pPr>
        <w:ind w:left="4737" w:hanging="360"/>
      </w:pPr>
      <w:rPr>
        <w:rFonts w:ascii="Symbol" w:hAnsi="Symbol" w:hint="default"/>
      </w:rPr>
    </w:lvl>
    <w:lvl w:ilvl="7" w:tplc="240A0003" w:tentative="1">
      <w:start w:val="1"/>
      <w:numFmt w:val="bullet"/>
      <w:lvlText w:val="o"/>
      <w:lvlJc w:val="left"/>
      <w:pPr>
        <w:ind w:left="5457" w:hanging="360"/>
      </w:pPr>
      <w:rPr>
        <w:rFonts w:ascii="Courier New" w:hAnsi="Courier New" w:cs="Courier New" w:hint="default"/>
      </w:rPr>
    </w:lvl>
    <w:lvl w:ilvl="8" w:tplc="240A0005" w:tentative="1">
      <w:start w:val="1"/>
      <w:numFmt w:val="bullet"/>
      <w:lvlText w:val=""/>
      <w:lvlJc w:val="left"/>
      <w:pPr>
        <w:ind w:left="6177" w:hanging="360"/>
      </w:pPr>
      <w:rPr>
        <w:rFonts w:ascii="Wingdings" w:hAnsi="Wingdings" w:hint="default"/>
      </w:rPr>
    </w:lvl>
  </w:abstractNum>
  <w:abstractNum w:abstractNumId="40" w15:restartNumberingAfterBreak="0">
    <w:nsid w:val="74B471BB"/>
    <w:multiLevelType w:val="multilevel"/>
    <w:tmpl w:val="BE2061A4"/>
    <w:lvl w:ilvl="0">
      <w:start w:val="1"/>
      <w:numFmt w:val="lowerLetter"/>
      <w:lvlText w:val="%1."/>
      <w:lvlJc w:val="left"/>
      <w:pPr>
        <w:ind w:left="1822" w:hanging="360"/>
      </w:pPr>
      <w:rPr>
        <w:rFonts w:ascii="Arial" w:eastAsia="Arial" w:hAnsi="Arial" w:cs="Arial" w:hint="default"/>
        <w:b/>
        <w:bCs/>
        <w:spacing w:val="-1"/>
        <w:w w:val="100"/>
        <w:sz w:val="22"/>
        <w:szCs w:val="22"/>
        <w:lang w:val="es-ES" w:eastAsia="en-US" w:bidi="ar-SA"/>
      </w:rPr>
    </w:lvl>
    <w:lvl w:ilvl="1">
      <w:start w:val="1"/>
      <w:numFmt w:val="decimal"/>
      <w:lvlText w:val="%2."/>
      <w:lvlJc w:val="left"/>
      <w:pPr>
        <w:ind w:left="1822" w:hanging="360"/>
        <w:jc w:val="right"/>
      </w:pPr>
      <w:rPr>
        <w:rFonts w:ascii="Arial" w:eastAsia="Arial" w:hAnsi="Arial" w:cs="Arial" w:hint="default"/>
        <w:b/>
        <w:bCs/>
        <w:spacing w:val="-1"/>
        <w:w w:val="100"/>
        <w:sz w:val="22"/>
        <w:szCs w:val="22"/>
        <w:lang w:val="es-ES" w:eastAsia="en-US" w:bidi="ar-SA"/>
      </w:rPr>
    </w:lvl>
    <w:lvl w:ilvl="2">
      <w:start w:val="1"/>
      <w:numFmt w:val="decimal"/>
      <w:lvlText w:val="%2.%3."/>
      <w:lvlJc w:val="left"/>
      <w:pPr>
        <w:ind w:left="1810" w:hanging="708"/>
      </w:pPr>
      <w:rPr>
        <w:rFonts w:ascii="Arial" w:eastAsia="Arial" w:hAnsi="Arial" w:cs="Arial" w:hint="default"/>
        <w:b/>
        <w:bCs/>
        <w:w w:val="100"/>
        <w:sz w:val="22"/>
        <w:szCs w:val="22"/>
        <w:lang w:val="es-ES" w:eastAsia="en-US" w:bidi="ar-SA"/>
      </w:rPr>
    </w:lvl>
    <w:lvl w:ilvl="3">
      <w:numFmt w:val="bullet"/>
      <w:lvlText w:val="•"/>
      <w:lvlJc w:val="left"/>
      <w:pPr>
        <w:ind w:left="4443" w:hanging="708"/>
      </w:pPr>
      <w:rPr>
        <w:rFonts w:hint="default"/>
        <w:lang w:val="es-ES" w:eastAsia="en-US" w:bidi="ar-SA"/>
      </w:rPr>
    </w:lvl>
    <w:lvl w:ilvl="4">
      <w:numFmt w:val="bullet"/>
      <w:lvlText w:val="•"/>
      <w:lvlJc w:val="left"/>
      <w:pPr>
        <w:ind w:left="5318" w:hanging="708"/>
      </w:pPr>
      <w:rPr>
        <w:rFonts w:hint="default"/>
        <w:lang w:val="es-ES" w:eastAsia="en-US" w:bidi="ar-SA"/>
      </w:rPr>
    </w:lvl>
    <w:lvl w:ilvl="5">
      <w:numFmt w:val="bullet"/>
      <w:lvlText w:val="•"/>
      <w:lvlJc w:val="left"/>
      <w:pPr>
        <w:ind w:left="6193" w:hanging="708"/>
      </w:pPr>
      <w:rPr>
        <w:rFonts w:hint="default"/>
        <w:lang w:val="es-ES" w:eastAsia="en-US" w:bidi="ar-SA"/>
      </w:rPr>
    </w:lvl>
    <w:lvl w:ilvl="6">
      <w:numFmt w:val="bullet"/>
      <w:lvlText w:val="•"/>
      <w:lvlJc w:val="left"/>
      <w:pPr>
        <w:ind w:left="7067" w:hanging="708"/>
      </w:pPr>
      <w:rPr>
        <w:rFonts w:hint="default"/>
        <w:lang w:val="es-ES" w:eastAsia="en-US" w:bidi="ar-SA"/>
      </w:rPr>
    </w:lvl>
    <w:lvl w:ilvl="7">
      <w:numFmt w:val="bullet"/>
      <w:lvlText w:val="•"/>
      <w:lvlJc w:val="left"/>
      <w:pPr>
        <w:ind w:left="7942" w:hanging="708"/>
      </w:pPr>
      <w:rPr>
        <w:rFonts w:hint="default"/>
        <w:lang w:val="es-ES" w:eastAsia="en-US" w:bidi="ar-SA"/>
      </w:rPr>
    </w:lvl>
    <w:lvl w:ilvl="8">
      <w:numFmt w:val="bullet"/>
      <w:lvlText w:val="•"/>
      <w:lvlJc w:val="left"/>
      <w:pPr>
        <w:ind w:left="8817" w:hanging="708"/>
      </w:pPr>
      <w:rPr>
        <w:rFonts w:hint="default"/>
        <w:lang w:val="es-ES" w:eastAsia="en-US" w:bidi="ar-SA"/>
      </w:rPr>
    </w:lvl>
  </w:abstractNum>
  <w:abstractNum w:abstractNumId="41" w15:restartNumberingAfterBreak="0">
    <w:nsid w:val="76C37496"/>
    <w:multiLevelType w:val="hybridMultilevel"/>
    <w:tmpl w:val="A0B6EFD2"/>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76CD674C"/>
    <w:multiLevelType w:val="hybridMultilevel"/>
    <w:tmpl w:val="6722F68E"/>
    <w:lvl w:ilvl="0" w:tplc="2DAEDC88">
      <w:start w:val="1"/>
      <w:numFmt w:val="decimal"/>
      <w:lvlText w:val="%1."/>
      <w:lvlJc w:val="left"/>
      <w:pPr>
        <w:ind w:left="1080" w:hanging="360"/>
      </w:pPr>
      <w:rPr>
        <w:rFonts w:hint="default"/>
        <w:b/>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43" w15:restartNumberingAfterBreak="0">
    <w:nsid w:val="79B6138B"/>
    <w:multiLevelType w:val="hybridMultilevel"/>
    <w:tmpl w:val="14C65CE2"/>
    <w:lvl w:ilvl="0" w:tplc="A948C346">
      <w:start w:val="1"/>
      <w:numFmt w:val="lowerLetter"/>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24"/>
  </w:num>
  <w:num w:numId="3">
    <w:abstractNumId w:val="35"/>
  </w:num>
  <w:num w:numId="4">
    <w:abstractNumId w:val="19"/>
  </w:num>
  <w:num w:numId="5">
    <w:abstractNumId w:val="18"/>
  </w:num>
  <w:num w:numId="6">
    <w:abstractNumId w:val="16"/>
  </w:num>
  <w:num w:numId="7">
    <w:abstractNumId w:val="6"/>
  </w:num>
  <w:num w:numId="8">
    <w:abstractNumId w:val="0"/>
  </w:num>
  <w:num w:numId="9">
    <w:abstractNumId w:val="17"/>
  </w:num>
  <w:num w:numId="10">
    <w:abstractNumId w:val="31"/>
  </w:num>
  <w:num w:numId="11">
    <w:abstractNumId w:val="26"/>
  </w:num>
  <w:num w:numId="12">
    <w:abstractNumId w:val="33"/>
  </w:num>
  <w:num w:numId="13">
    <w:abstractNumId w:val="20"/>
  </w:num>
  <w:num w:numId="14">
    <w:abstractNumId w:val="12"/>
  </w:num>
  <w:num w:numId="15">
    <w:abstractNumId w:val="38"/>
  </w:num>
  <w:num w:numId="16">
    <w:abstractNumId w:val="36"/>
  </w:num>
  <w:num w:numId="17">
    <w:abstractNumId w:val="3"/>
  </w:num>
  <w:num w:numId="18">
    <w:abstractNumId w:val="10"/>
  </w:num>
  <w:num w:numId="19">
    <w:abstractNumId w:val="7"/>
  </w:num>
  <w:num w:numId="20">
    <w:abstractNumId w:val="27"/>
  </w:num>
  <w:num w:numId="21">
    <w:abstractNumId w:val="8"/>
  </w:num>
  <w:num w:numId="22">
    <w:abstractNumId w:val="21"/>
  </w:num>
  <w:num w:numId="23">
    <w:abstractNumId w:val="41"/>
  </w:num>
  <w:num w:numId="24">
    <w:abstractNumId w:val="34"/>
  </w:num>
  <w:num w:numId="25">
    <w:abstractNumId w:val="42"/>
  </w:num>
  <w:num w:numId="26">
    <w:abstractNumId w:val="40"/>
  </w:num>
  <w:num w:numId="27">
    <w:abstractNumId w:val="30"/>
  </w:num>
  <w:num w:numId="28">
    <w:abstractNumId w:val="13"/>
  </w:num>
  <w:num w:numId="29">
    <w:abstractNumId w:val="22"/>
  </w:num>
  <w:num w:numId="30">
    <w:abstractNumId w:val="39"/>
  </w:num>
  <w:num w:numId="31">
    <w:abstractNumId w:val="4"/>
  </w:num>
  <w:num w:numId="32">
    <w:abstractNumId w:val="15"/>
  </w:num>
  <w:num w:numId="33">
    <w:abstractNumId w:val="29"/>
  </w:num>
  <w:num w:numId="34">
    <w:abstractNumId w:val="32"/>
  </w:num>
  <w:num w:numId="35">
    <w:abstractNumId w:val="5"/>
  </w:num>
  <w:num w:numId="36">
    <w:abstractNumId w:val="43"/>
  </w:num>
  <w:num w:numId="37">
    <w:abstractNumId w:val="1"/>
  </w:num>
  <w:num w:numId="38">
    <w:abstractNumId w:val="14"/>
  </w:num>
  <w:num w:numId="39">
    <w:abstractNumId w:val="37"/>
  </w:num>
  <w:num w:numId="40">
    <w:abstractNumId w:val="23"/>
  </w:num>
  <w:num w:numId="41">
    <w:abstractNumId w:val="11"/>
  </w:num>
  <w:num w:numId="42">
    <w:abstractNumId w:val="28"/>
  </w:num>
  <w:num w:numId="43">
    <w:abstractNumId w:val="25"/>
  </w:num>
  <w:num w:numId="44">
    <w:abstractNumId w:val="9"/>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activeWritingStyle w:appName="MSWord" w:lang="pt-BR" w:vendorID="64" w:dllVersion="0" w:nlCheck="1" w:checkStyle="0"/>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en-US" w:vendorID="64" w:dllVersion="0" w:nlCheck="1" w:checkStyle="1"/>
  <w:activeWritingStyle w:appName="MSWord" w:lang="es-MX" w:vendorID="64" w:dllVersion="0" w:nlCheck="1" w:checkStyle="0"/>
  <w:activeWritingStyle w:appName="MSWord" w:lang="es-419" w:vendorID="64" w:dllVersion="0" w:nlCheck="1" w:checkStyle="1"/>
  <w:activeWritingStyle w:appName="MSWord" w:lang="es-CO" w:vendorID="64" w:dllVersion="6" w:nlCheck="1" w:checkStyle="1"/>
  <w:activeWritingStyle w:appName="MSWord" w:lang="es-ES_tradnl" w:vendorID="64" w:dllVersion="6" w:nlCheck="1" w:checkStyle="1"/>
  <w:activeWritingStyle w:appName="MSWord" w:lang="es-ES" w:vendorID="64" w:dllVersion="6" w:nlCheck="1" w:checkStyle="1"/>
  <w:activeWritingStyle w:appName="MSWord" w:lang="es-MX" w:vendorID="64" w:dllVersion="6" w:nlCheck="1" w:checkStyle="1"/>
  <w:activeWritingStyle w:appName="MSWord" w:lang="en-US" w:vendorID="64" w:dllVersion="6" w:nlCheck="1" w:checkStyle="1"/>
  <w:activeWritingStyle w:appName="MSWord" w:lang="pt-BR" w:vendorID="64" w:dllVersion="6" w:nlCheck="1" w:checkStyle="0"/>
  <w:activeWritingStyle w:appName="MSWord" w:lang="es-CO"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proofState w:spelling="clean" w:grammar="clean"/>
  <w:defaultTabStop w:val="708"/>
  <w:hyphenationZone w:val="425"/>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4E86"/>
    <w:rsid w:val="00000206"/>
    <w:rsid w:val="000030FF"/>
    <w:rsid w:val="00004EBF"/>
    <w:rsid w:val="00005C35"/>
    <w:rsid w:val="00010161"/>
    <w:rsid w:val="00010EE8"/>
    <w:rsid w:val="00011BA8"/>
    <w:rsid w:val="00013754"/>
    <w:rsid w:val="00020A3F"/>
    <w:rsid w:val="00024A7F"/>
    <w:rsid w:val="000274B7"/>
    <w:rsid w:val="00036D4D"/>
    <w:rsid w:val="000520ED"/>
    <w:rsid w:val="00053FBE"/>
    <w:rsid w:val="000561BE"/>
    <w:rsid w:val="000575CD"/>
    <w:rsid w:val="00057871"/>
    <w:rsid w:val="00064EDE"/>
    <w:rsid w:val="00066503"/>
    <w:rsid w:val="00067A52"/>
    <w:rsid w:val="0007145D"/>
    <w:rsid w:val="0007643A"/>
    <w:rsid w:val="000823B7"/>
    <w:rsid w:val="0008296D"/>
    <w:rsid w:val="00083408"/>
    <w:rsid w:val="00085E47"/>
    <w:rsid w:val="00086070"/>
    <w:rsid w:val="00086195"/>
    <w:rsid w:val="00090B4E"/>
    <w:rsid w:val="00094BC3"/>
    <w:rsid w:val="000A53C7"/>
    <w:rsid w:val="000A6038"/>
    <w:rsid w:val="000B3056"/>
    <w:rsid w:val="000C531C"/>
    <w:rsid w:val="000D0A70"/>
    <w:rsid w:val="000D0C73"/>
    <w:rsid w:val="000E329E"/>
    <w:rsid w:val="000E4FB4"/>
    <w:rsid w:val="000E51A9"/>
    <w:rsid w:val="000E5930"/>
    <w:rsid w:val="000E6FE8"/>
    <w:rsid w:val="000F0333"/>
    <w:rsid w:val="000F05AD"/>
    <w:rsid w:val="000F14D2"/>
    <w:rsid w:val="000F15A3"/>
    <w:rsid w:val="000F381E"/>
    <w:rsid w:val="000F3843"/>
    <w:rsid w:val="000F782A"/>
    <w:rsid w:val="0010131F"/>
    <w:rsid w:val="001070AD"/>
    <w:rsid w:val="00110113"/>
    <w:rsid w:val="00111CBD"/>
    <w:rsid w:val="00112C30"/>
    <w:rsid w:val="001200F7"/>
    <w:rsid w:val="001223D7"/>
    <w:rsid w:val="00122A08"/>
    <w:rsid w:val="00124B05"/>
    <w:rsid w:val="00124B54"/>
    <w:rsid w:val="0013012E"/>
    <w:rsid w:val="0013229D"/>
    <w:rsid w:val="00133B08"/>
    <w:rsid w:val="001342EC"/>
    <w:rsid w:val="00135F19"/>
    <w:rsid w:val="00136DA4"/>
    <w:rsid w:val="00137288"/>
    <w:rsid w:val="001401B7"/>
    <w:rsid w:val="001414D3"/>
    <w:rsid w:val="001426B2"/>
    <w:rsid w:val="00143EE1"/>
    <w:rsid w:val="0014509A"/>
    <w:rsid w:val="0015474B"/>
    <w:rsid w:val="00155CB4"/>
    <w:rsid w:val="00160BA4"/>
    <w:rsid w:val="00161FCC"/>
    <w:rsid w:val="001669C4"/>
    <w:rsid w:val="001707EE"/>
    <w:rsid w:val="001709D6"/>
    <w:rsid w:val="00170C8E"/>
    <w:rsid w:val="001748FB"/>
    <w:rsid w:val="00174FBB"/>
    <w:rsid w:val="001814C1"/>
    <w:rsid w:val="00184534"/>
    <w:rsid w:val="00185D17"/>
    <w:rsid w:val="00191AD4"/>
    <w:rsid w:val="00193A48"/>
    <w:rsid w:val="0019520C"/>
    <w:rsid w:val="00196823"/>
    <w:rsid w:val="00197589"/>
    <w:rsid w:val="001A199C"/>
    <w:rsid w:val="001A1B21"/>
    <w:rsid w:val="001A22A5"/>
    <w:rsid w:val="001B3C94"/>
    <w:rsid w:val="001B4B63"/>
    <w:rsid w:val="001B6786"/>
    <w:rsid w:val="001B6B13"/>
    <w:rsid w:val="001B7532"/>
    <w:rsid w:val="001C1AB0"/>
    <w:rsid w:val="001C65FE"/>
    <w:rsid w:val="001D095A"/>
    <w:rsid w:val="001D1329"/>
    <w:rsid w:val="001D35C4"/>
    <w:rsid w:val="001D3A59"/>
    <w:rsid w:val="001E09EF"/>
    <w:rsid w:val="001E13DD"/>
    <w:rsid w:val="001F132B"/>
    <w:rsid w:val="001F1BAA"/>
    <w:rsid w:val="001F6114"/>
    <w:rsid w:val="001F6D7A"/>
    <w:rsid w:val="0020032D"/>
    <w:rsid w:val="00204578"/>
    <w:rsid w:val="00205D2E"/>
    <w:rsid w:val="00206836"/>
    <w:rsid w:val="00206BCD"/>
    <w:rsid w:val="0021251E"/>
    <w:rsid w:val="00213B4A"/>
    <w:rsid w:val="00215CA7"/>
    <w:rsid w:val="0021609D"/>
    <w:rsid w:val="00221A5A"/>
    <w:rsid w:val="002233F2"/>
    <w:rsid w:val="002312F4"/>
    <w:rsid w:val="0023143E"/>
    <w:rsid w:val="0023177F"/>
    <w:rsid w:val="00241419"/>
    <w:rsid w:val="002439E2"/>
    <w:rsid w:val="002452DE"/>
    <w:rsid w:val="0025376A"/>
    <w:rsid w:val="002549F8"/>
    <w:rsid w:val="00255003"/>
    <w:rsid w:val="00257251"/>
    <w:rsid w:val="002623FA"/>
    <w:rsid w:val="002635A0"/>
    <w:rsid w:val="0026575F"/>
    <w:rsid w:val="00265775"/>
    <w:rsid w:val="00266809"/>
    <w:rsid w:val="00273E49"/>
    <w:rsid w:val="00276EE7"/>
    <w:rsid w:val="002774B4"/>
    <w:rsid w:val="00281FA9"/>
    <w:rsid w:val="00285888"/>
    <w:rsid w:val="00287F5B"/>
    <w:rsid w:val="00292FD7"/>
    <w:rsid w:val="0029429C"/>
    <w:rsid w:val="00297390"/>
    <w:rsid w:val="002A0160"/>
    <w:rsid w:val="002A4B7D"/>
    <w:rsid w:val="002B1913"/>
    <w:rsid w:val="002B7530"/>
    <w:rsid w:val="002B7734"/>
    <w:rsid w:val="002C01C8"/>
    <w:rsid w:val="002C145C"/>
    <w:rsid w:val="002C165F"/>
    <w:rsid w:val="002C79C9"/>
    <w:rsid w:val="002D1091"/>
    <w:rsid w:val="002D1209"/>
    <w:rsid w:val="002D2440"/>
    <w:rsid w:val="002D3A55"/>
    <w:rsid w:val="002D5D77"/>
    <w:rsid w:val="002E320F"/>
    <w:rsid w:val="002E4EC6"/>
    <w:rsid w:val="002E4EE9"/>
    <w:rsid w:val="002E5D66"/>
    <w:rsid w:val="002E7D45"/>
    <w:rsid w:val="002F052B"/>
    <w:rsid w:val="002F10E9"/>
    <w:rsid w:val="002F3B4A"/>
    <w:rsid w:val="002F5F5F"/>
    <w:rsid w:val="002F6DEF"/>
    <w:rsid w:val="003013DA"/>
    <w:rsid w:val="00301E96"/>
    <w:rsid w:val="00303FA6"/>
    <w:rsid w:val="00306815"/>
    <w:rsid w:val="00314BF6"/>
    <w:rsid w:val="00314D8D"/>
    <w:rsid w:val="00315E2A"/>
    <w:rsid w:val="00316AC0"/>
    <w:rsid w:val="00317E13"/>
    <w:rsid w:val="00320934"/>
    <w:rsid w:val="0032256C"/>
    <w:rsid w:val="003243A4"/>
    <w:rsid w:val="00325F44"/>
    <w:rsid w:val="00327EB0"/>
    <w:rsid w:val="00330C1A"/>
    <w:rsid w:val="00330E63"/>
    <w:rsid w:val="0033199A"/>
    <w:rsid w:val="0033535F"/>
    <w:rsid w:val="00344576"/>
    <w:rsid w:val="00345CE6"/>
    <w:rsid w:val="00345FD0"/>
    <w:rsid w:val="00347A87"/>
    <w:rsid w:val="003513D8"/>
    <w:rsid w:val="00353C69"/>
    <w:rsid w:val="0035506F"/>
    <w:rsid w:val="00362D41"/>
    <w:rsid w:val="003660C9"/>
    <w:rsid w:val="00374CE9"/>
    <w:rsid w:val="00375A8F"/>
    <w:rsid w:val="00375D57"/>
    <w:rsid w:val="003833F6"/>
    <w:rsid w:val="00383DF1"/>
    <w:rsid w:val="00386474"/>
    <w:rsid w:val="003A5070"/>
    <w:rsid w:val="003A5107"/>
    <w:rsid w:val="003A5165"/>
    <w:rsid w:val="003B0300"/>
    <w:rsid w:val="003B13C6"/>
    <w:rsid w:val="003B442A"/>
    <w:rsid w:val="003C40D0"/>
    <w:rsid w:val="003C575D"/>
    <w:rsid w:val="003C58E4"/>
    <w:rsid w:val="003D1807"/>
    <w:rsid w:val="003D3D97"/>
    <w:rsid w:val="003D6F78"/>
    <w:rsid w:val="003E0F2F"/>
    <w:rsid w:val="003E156C"/>
    <w:rsid w:val="003E2D1E"/>
    <w:rsid w:val="003E396B"/>
    <w:rsid w:val="003E5503"/>
    <w:rsid w:val="003E5EE9"/>
    <w:rsid w:val="003E600F"/>
    <w:rsid w:val="003E753C"/>
    <w:rsid w:val="003E7843"/>
    <w:rsid w:val="003F0C24"/>
    <w:rsid w:val="003F109A"/>
    <w:rsid w:val="003F119D"/>
    <w:rsid w:val="003F1C6C"/>
    <w:rsid w:val="003F531F"/>
    <w:rsid w:val="003F54BD"/>
    <w:rsid w:val="003F7BAB"/>
    <w:rsid w:val="00401A44"/>
    <w:rsid w:val="0040402E"/>
    <w:rsid w:val="00404922"/>
    <w:rsid w:val="004057F2"/>
    <w:rsid w:val="00405DA1"/>
    <w:rsid w:val="0040717A"/>
    <w:rsid w:val="0041053C"/>
    <w:rsid w:val="00412D85"/>
    <w:rsid w:val="00413484"/>
    <w:rsid w:val="00415DF1"/>
    <w:rsid w:val="004219A0"/>
    <w:rsid w:val="004224C6"/>
    <w:rsid w:val="00423CB9"/>
    <w:rsid w:val="00424516"/>
    <w:rsid w:val="004301B7"/>
    <w:rsid w:val="00431118"/>
    <w:rsid w:val="004336EE"/>
    <w:rsid w:val="0043410D"/>
    <w:rsid w:val="00434B49"/>
    <w:rsid w:val="00435AC1"/>
    <w:rsid w:val="00437403"/>
    <w:rsid w:val="00444779"/>
    <w:rsid w:val="00444A12"/>
    <w:rsid w:val="00447270"/>
    <w:rsid w:val="0044794B"/>
    <w:rsid w:val="00453B20"/>
    <w:rsid w:val="004558AA"/>
    <w:rsid w:val="00461A67"/>
    <w:rsid w:val="00462499"/>
    <w:rsid w:val="00462E61"/>
    <w:rsid w:val="00462ED4"/>
    <w:rsid w:val="004650C3"/>
    <w:rsid w:val="00466DC8"/>
    <w:rsid w:val="00471349"/>
    <w:rsid w:val="00472292"/>
    <w:rsid w:val="0047407E"/>
    <w:rsid w:val="00477107"/>
    <w:rsid w:val="00477D5D"/>
    <w:rsid w:val="00481F25"/>
    <w:rsid w:val="00484F5B"/>
    <w:rsid w:val="0048634E"/>
    <w:rsid w:val="0048714A"/>
    <w:rsid w:val="004871FD"/>
    <w:rsid w:val="004919F7"/>
    <w:rsid w:val="004925B1"/>
    <w:rsid w:val="004971A7"/>
    <w:rsid w:val="004A5F70"/>
    <w:rsid w:val="004B2906"/>
    <w:rsid w:val="004B3312"/>
    <w:rsid w:val="004B5124"/>
    <w:rsid w:val="004C307C"/>
    <w:rsid w:val="004C5359"/>
    <w:rsid w:val="004D10CB"/>
    <w:rsid w:val="004D4444"/>
    <w:rsid w:val="004E42F2"/>
    <w:rsid w:val="004E7F28"/>
    <w:rsid w:val="004F2484"/>
    <w:rsid w:val="004F3E50"/>
    <w:rsid w:val="004F5AEC"/>
    <w:rsid w:val="004F5D07"/>
    <w:rsid w:val="005004D1"/>
    <w:rsid w:val="00501781"/>
    <w:rsid w:val="00502009"/>
    <w:rsid w:val="00502485"/>
    <w:rsid w:val="00511112"/>
    <w:rsid w:val="0051375F"/>
    <w:rsid w:val="0052124F"/>
    <w:rsid w:val="005212BD"/>
    <w:rsid w:val="005221A5"/>
    <w:rsid w:val="0052302C"/>
    <w:rsid w:val="005238ED"/>
    <w:rsid w:val="00541689"/>
    <w:rsid w:val="0054187E"/>
    <w:rsid w:val="005428E7"/>
    <w:rsid w:val="00543571"/>
    <w:rsid w:val="0054632B"/>
    <w:rsid w:val="005508F2"/>
    <w:rsid w:val="0055115F"/>
    <w:rsid w:val="00553267"/>
    <w:rsid w:val="0055518F"/>
    <w:rsid w:val="00555A89"/>
    <w:rsid w:val="0055665C"/>
    <w:rsid w:val="005601B4"/>
    <w:rsid w:val="005612BD"/>
    <w:rsid w:val="00561E29"/>
    <w:rsid w:val="00571430"/>
    <w:rsid w:val="005737A5"/>
    <w:rsid w:val="00574555"/>
    <w:rsid w:val="00574F40"/>
    <w:rsid w:val="00577DCF"/>
    <w:rsid w:val="00580E12"/>
    <w:rsid w:val="00583742"/>
    <w:rsid w:val="00585028"/>
    <w:rsid w:val="0058599F"/>
    <w:rsid w:val="00585B6A"/>
    <w:rsid w:val="00591EAF"/>
    <w:rsid w:val="00595C27"/>
    <w:rsid w:val="005969EF"/>
    <w:rsid w:val="005A1516"/>
    <w:rsid w:val="005A3EB6"/>
    <w:rsid w:val="005A6246"/>
    <w:rsid w:val="005B09E1"/>
    <w:rsid w:val="005B31BD"/>
    <w:rsid w:val="005C32AE"/>
    <w:rsid w:val="005C4055"/>
    <w:rsid w:val="005C6036"/>
    <w:rsid w:val="005C6181"/>
    <w:rsid w:val="005C6AE1"/>
    <w:rsid w:val="005D34D5"/>
    <w:rsid w:val="005E0041"/>
    <w:rsid w:val="005E104B"/>
    <w:rsid w:val="005E4B80"/>
    <w:rsid w:val="005E57A5"/>
    <w:rsid w:val="005E5DC0"/>
    <w:rsid w:val="005F7CA8"/>
    <w:rsid w:val="00600C45"/>
    <w:rsid w:val="006062F6"/>
    <w:rsid w:val="00613C59"/>
    <w:rsid w:val="00624671"/>
    <w:rsid w:val="006247F2"/>
    <w:rsid w:val="00625A30"/>
    <w:rsid w:val="00631140"/>
    <w:rsid w:val="0063497A"/>
    <w:rsid w:val="00634F06"/>
    <w:rsid w:val="0063731F"/>
    <w:rsid w:val="00645A1E"/>
    <w:rsid w:val="00647A57"/>
    <w:rsid w:val="00651C3A"/>
    <w:rsid w:val="006577BC"/>
    <w:rsid w:val="006636EC"/>
    <w:rsid w:val="00666C0B"/>
    <w:rsid w:val="00667028"/>
    <w:rsid w:val="0066712C"/>
    <w:rsid w:val="00672083"/>
    <w:rsid w:val="00673D18"/>
    <w:rsid w:val="00674961"/>
    <w:rsid w:val="00680916"/>
    <w:rsid w:val="00680E55"/>
    <w:rsid w:val="006815A2"/>
    <w:rsid w:val="0069214C"/>
    <w:rsid w:val="0069234D"/>
    <w:rsid w:val="00695937"/>
    <w:rsid w:val="00696297"/>
    <w:rsid w:val="006A0C65"/>
    <w:rsid w:val="006A2027"/>
    <w:rsid w:val="006A29B6"/>
    <w:rsid w:val="006A5440"/>
    <w:rsid w:val="006A7EC9"/>
    <w:rsid w:val="006B6D3A"/>
    <w:rsid w:val="006B7528"/>
    <w:rsid w:val="006B7EC4"/>
    <w:rsid w:val="006C09B4"/>
    <w:rsid w:val="006C3282"/>
    <w:rsid w:val="006C4ED1"/>
    <w:rsid w:val="006C5990"/>
    <w:rsid w:val="006C6758"/>
    <w:rsid w:val="006D1017"/>
    <w:rsid w:val="006D60E9"/>
    <w:rsid w:val="006E5E3A"/>
    <w:rsid w:val="006F1784"/>
    <w:rsid w:val="006F1D70"/>
    <w:rsid w:val="006F535C"/>
    <w:rsid w:val="006F5BA7"/>
    <w:rsid w:val="006F5D7C"/>
    <w:rsid w:val="006F6012"/>
    <w:rsid w:val="006F699D"/>
    <w:rsid w:val="0070273E"/>
    <w:rsid w:val="007032EC"/>
    <w:rsid w:val="00707210"/>
    <w:rsid w:val="00711011"/>
    <w:rsid w:val="00712B0E"/>
    <w:rsid w:val="007135AA"/>
    <w:rsid w:val="007140C3"/>
    <w:rsid w:val="00715781"/>
    <w:rsid w:val="00721A0D"/>
    <w:rsid w:val="00731A56"/>
    <w:rsid w:val="0073340F"/>
    <w:rsid w:val="00735991"/>
    <w:rsid w:val="00735A85"/>
    <w:rsid w:val="00736A0A"/>
    <w:rsid w:val="00736F6F"/>
    <w:rsid w:val="0074235A"/>
    <w:rsid w:val="00743E97"/>
    <w:rsid w:val="0074464F"/>
    <w:rsid w:val="007447E7"/>
    <w:rsid w:val="00746648"/>
    <w:rsid w:val="007475D4"/>
    <w:rsid w:val="00755CD6"/>
    <w:rsid w:val="007567E8"/>
    <w:rsid w:val="00756F41"/>
    <w:rsid w:val="007576BD"/>
    <w:rsid w:val="00757BC6"/>
    <w:rsid w:val="00766BFA"/>
    <w:rsid w:val="007709CA"/>
    <w:rsid w:val="00774033"/>
    <w:rsid w:val="007773A9"/>
    <w:rsid w:val="00777D72"/>
    <w:rsid w:val="00780696"/>
    <w:rsid w:val="00780DEA"/>
    <w:rsid w:val="007863E7"/>
    <w:rsid w:val="00786EC2"/>
    <w:rsid w:val="0079153B"/>
    <w:rsid w:val="00791DC1"/>
    <w:rsid w:val="00795D60"/>
    <w:rsid w:val="00796184"/>
    <w:rsid w:val="007969EA"/>
    <w:rsid w:val="007A0506"/>
    <w:rsid w:val="007A2A2D"/>
    <w:rsid w:val="007A61D7"/>
    <w:rsid w:val="007B100B"/>
    <w:rsid w:val="007B1EDB"/>
    <w:rsid w:val="007B2AD5"/>
    <w:rsid w:val="007B5991"/>
    <w:rsid w:val="007C15A3"/>
    <w:rsid w:val="007C3F4A"/>
    <w:rsid w:val="007C46B2"/>
    <w:rsid w:val="007C5776"/>
    <w:rsid w:val="007C5D73"/>
    <w:rsid w:val="007C6474"/>
    <w:rsid w:val="007D2BFF"/>
    <w:rsid w:val="007D2DA1"/>
    <w:rsid w:val="007D3E18"/>
    <w:rsid w:val="007D52AA"/>
    <w:rsid w:val="007D55EE"/>
    <w:rsid w:val="007D5F7E"/>
    <w:rsid w:val="007E01BC"/>
    <w:rsid w:val="007E1326"/>
    <w:rsid w:val="007E1CBB"/>
    <w:rsid w:val="007E4E86"/>
    <w:rsid w:val="007E4EF2"/>
    <w:rsid w:val="007F5007"/>
    <w:rsid w:val="007F6A63"/>
    <w:rsid w:val="007F6BBA"/>
    <w:rsid w:val="0080063C"/>
    <w:rsid w:val="00800AF0"/>
    <w:rsid w:val="00802452"/>
    <w:rsid w:val="00805D0A"/>
    <w:rsid w:val="00805EE6"/>
    <w:rsid w:val="00810A37"/>
    <w:rsid w:val="008117A5"/>
    <w:rsid w:val="0081393D"/>
    <w:rsid w:val="00813E5E"/>
    <w:rsid w:val="00815211"/>
    <w:rsid w:val="00815626"/>
    <w:rsid w:val="00816537"/>
    <w:rsid w:val="008178E5"/>
    <w:rsid w:val="00824F06"/>
    <w:rsid w:val="0083151E"/>
    <w:rsid w:val="00831A63"/>
    <w:rsid w:val="0084048F"/>
    <w:rsid w:val="00845830"/>
    <w:rsid w:val="00854176"/>
    <w:rsid w:val="00860DB8"/>
    <w:rsid w:val="008632E3"/>
    <w:rsid w:val="00864BB9"/>
    <w:rsid w:val="00865D05"/>
    <w:rsid w:val="0087019E"/>
    <w:rsid w:val="00871EFA"/>
    <w:rsid w:val="008737F6"/>
    <w:rsid w:val="00876BED"/>
    <w:rsid w:val="008878BD"/>
    <w:rsid w:val="00894283"/>
    <w:rsid w:val="00895CAE"/>
    <w:rsid w:val="008977EA"/>
    <w:rsid w:val="008979F9"/>
    <w:rsid w:val="008A3EE1"/>
    <w:rsid w:val="008A5149"/>
    <w:rsid w:val="008A60F1"/>
    <w:rsid w:val="008B5474"/>
    <w:rsid w:val="008B7A68"/>
    <w:rsid w:val="008C1828"/>
    <w:rsid w:val="008C1E81"/>
    <w:rsid w:val="008C4261"/>
    <w:rsid w:val="008D07F5"/>
    <w:rsid w:val="008D3EBF"/>
    <w:rsid w:val="008D475D"/>
    <w:rsid w:val="008D6025"/>
    <w:rsid w:val="008D7A8D"/>
    <w:rsid w:val="008E31FF"/>
    <w:rsid w:val="008F0819"/>
    <w:rsid w:val="008F14FE"/>
    <w:rsid w:val="009005EF"/>
    <w:rsid w:val="00901348"/>
    <w:rsid w:val="00901794"/>
    <w:rsid w:val="009042DA"/>
    <w:rsid w:val="009064BF"/>
    <w:rsid w:val="009115E9"/>
    <w:rsid w:val="00917932"/>
    <w:rsid w:val="0092434E"/>
    <w:rsid w:val="00924577"/>
    <w:rsid w:val="00925CAC"/>
    <w:rsid w:val="00927F94"/>
    <w:rsid w:val="00930693"/>
    <w:rsid w:val="00932F63"/>
    <w:rsid w:val="00942EEF"/>
    <w:rsid w:val="009448D4"/>
    <w:rsid w:val="00947208"/>
    <w:rsid w:val="009479C6"/>
    <w:rsid w:val="00951AD8"/>
    <w:rsid w:val="00954620"/>
    <w:rsid w:val="00955A8D"/>
    <w:rsid w:val="00957BAC"/>
    <w:rsid w:val="009605E0"/>
    <w:rsid w:val="009642E3"/>
    <w:rsid w:val="009669D8"/>
    <w:rsid w:val="0096715F"/>
    <w:rsid w:val="00967BBF"/>
    <w:rsid w:val="00971F63"/>
    <w:rsid w:val="00973164"/>
    <w:rsid w:val="00974BB9"/>
    <w:rsid w:val="00976770"/>
    <w:rsid w:val="00980959"/>
    <w:rsid w:val="009838AF"/>
    <w:rsid w:val="0098717E"/>
    <w:rsid w:val="00996867"/>
    <w:rsid w:val="009970C1"/>
    <w:rsid w:val="009A0287"/>
    <w:rsid w:val="009A0632"/>
    <w:rsid w:val="009A19C5"/>
    <w:rsid w:val="009A1B27"/>
    <w:rsid w:val="009A53B2"/>
    <w:rsid w:val="009B1819"/>
    <w:rsid w:val="009B341B"/>
    <w:rsid w:val="009B6C08"/>
    <w:rsid w:val="009C2EEB"/>
    <w:rsid w:val="009D1F1C"/>
    <w:rsid w:val="009D5921"/>
    <w:rsid w:val="009E5F3F"/>
    <w:rsid w:val="009E731F"/>
    <w:rsid w:val="00A02B24"/>
    <w:rsid w:val="00A03E1E"/>
    <w:rsid w:val="00A05826"/>
    <w:rsid w:val="00A075CC"/>
    <w:rsid w:val="00A10792"/>
    <w:rsid w:val="00A107F3"/>
    <w:rsid w:val="00A134B7"/>
    <w:rsid w:val="00A15643"/>
    <w:rsid w:val="00A16EBF"/>
    <w:rsid w:val="00A175CF"/>
    <w:rsid w:val="00A25249"/>
    <w:rsid w:val="00A25BC6"/>
    <w:rsid w:val="00A30A49"/>
    <w:rsid w:val="00A33D88"/>
    <w:rsid w:val="00A36835"/>
    <w:rsid w:val="00A37AD6"/>
    <w:rsid w:val="00A40756"/>
    <w:rsid w:val="00A42589"/>
    <w:rsid w:val="00A4308E"/>
    <w:rsid w:val="00A44D21"/>
    <w:rsid w:val="00A46D8D"/>
    <w:rsid w:val="00A54E0C"/>
    <w:rsid w:val="00A553A3"/>
    <w:rsid w:val="00A56D79"/>
    <w:rsid w:val="00A60D6B"/>
    <w:rsid w:val="00A64382"/>
    <w:rsid w:val="00A65A58"/>
    <w:rsid w:val="00A66695"/>
    <w:rsid w:val="00A7121D"/>
    <w:rsid w:val="00A71BCC"/>
    <w:rsid w:val="00A72B4C"/>
    <w:rsid w:val="00A77712"/>
    <w:rsid w:val="00A7782F"/>
    <w:rsid w:val="00A82C1C"/>
    <w:rsid w:val="00A83707"/>
    <w:rsid w:val="00A857E0"/>
    <w:rsid w:val="00A863A1"/>
    <w:rsid w:val="00A87FA2"/>
    <w:rsid w:val="00A94BAC"/>
    <w:rsid w:val="00A95B39"/>
    <w:rsid w:val="00AA0B20"/>
    <w:rsid w:val="00AA21C5"/>
    <w:rsid w:val="00AA331F"/>
    <w:rsid w:val="00AA4606"/>
    <w:rsid w:val="00AA7FA9"/>
    <w:rsid w:val="00AB1956"/>
    <w:rsid w:val="00AB3AA7"/>
    <w:rsid w:val="00AB63AB"/>
    <w:rsid w:val="00AC7FCE"/>
    <w:rsid w:val="00AD0781"/>
    <w:rsid w:val="00AD27B8"/>
    <w:rsid w:val="00AD331F"/>
    <w:rsid w:val="00AD4554"/>
    <w:rsid w:val="00AD51D8"/>
    <w:rsid w:val="00AD62FA"/>
    <w:rsid w:val="00AE75DD"/>
    <w:rsid w:val="00AF19E0"/>
    <w:rsid w:val="00AF3D69"/>
    <w:rsid w:val="00AF6083"/>
    <w:rsid w:val="00B0159F"/>
    <w:rsid w:val="00B01CD4"/>
    <w:rsid w:val="00B02AB9"/>
    <w:rsid w:val="00B06F54"/>
    <w:rsid w:val="00B07788"/>
    <w:rsid w:val="00B07BA9"/>
    <w:rsid w:val="00B133EC"/>
    <w:rsid w:val="00B144A6"/>
    <w:rsid w:val="00B16D43"/>
    <w:rsid w:val="00B206E0"/>
    <w:rsid w:val="00B235F8"/>
    <w:rsid w:val="00B24C9B"/>
    <w:rsid w:val="00B251CD"/>
    <w:rsid w:val="00B2772A"/>
    <w:rsid w:val="00B2779E"/>
    <w:rsid w:val="00B31F23"/>
    <w:rsid w:val="00B32141"/>
    <w:rsid w:val="00B3385E"/>
    <w:rsid w:val="00B404F4"/>
    <w:rsid w:val="00B406A3"/>
    <w:rsid w:val="00B44106"/>
    <w:rsid w:val="00B4576E"/>
    <w:rsid w:val="00B517FE"/>
    <w:rsid w:val="00B559A3"/>
    <w:rsid w:val="00B55B50"/>
    <w:rsid w:val="00B62465"/>
    <w:rsid w:val="00B6329A"/>
    <w:rsid w:val="00B70FBD"/>
    <w:rsid w:val="00B73ABA"/>
    <w:rsid w:val="00B73F26"/>
    <w:rsid w:val="00B747D0"/>
    <w:rsid w:val="00B7774A"/>
    <w:rsid w:val="00B812B0"/>
    <w:rsid w:val="00B8559C"/>
    <w:rsid w:val="00B8596D"/>
    <w:rsid w:val="00B93831"/>
    <w:rsid w:val="00B95E60"/>
    <w:rsid w:val="00BA1C77"/>
    <w:rsid w:val="00BA760D"/>
    <w:rsid w:val="00BB30BD"/>
    <w:rsid w:val="00BB3E29"/>
    <w:rsid w:val="00BB4DED"/>
    <w:rsid w:val="00BB72F0"/>
    <w:rsid w:val="00BC1D53"/>
    <w:rsid w:val="00BC41AE"/>
    <w:rsid w:val="00BD0C1E"/>
    <w:rsid w:val="00BD2339"/>
    <w:rsid w:val="00BE0B66"/>
    <w:rsid w:val="00BE43DA"/>
    <w:rsid w:val="00BE7327"/>
    <w:rsid w:val="00BE75CD"/>
    <w:rsid w:val="00BF4D3F"/>
    <w:rsid w:val="00BF5F61"/>
    <w:rsid w:val="00BF6410"/>
    <w:rsid w:val="00BF645B"/>
    <w:rsid w:val="00BF7402"/>
    <w:rsid w:val="00C04BDE"/>
    <w:rsid w:val="00C067F1"/>
    <w:rsid w:val="00C10705"/>
    <w:rsid w:val="00C12604"/>
    <w:rsid w:val="00C14680"/>
    <w:rsid w:val="00C17264"/>
    <w:rsid w:val="00C33D08"/>
    <w:rsid w:val="00C42082"/>
    <w:rsid w:val="00C46D3D"/>
    <w:rsid w:val="00C56FA8"/>
    <w:rsid w:val="00C6095E"/>
    <w:rsid w:val="00C610FB"/>
    <w:rsid w:val="00C63295"/>
    <w:rsid w:val="00C63543"/>
    <w:rsid w:val="00C63A78"/>
    <w:rsid w:val="00C64888"/>
    <w:rsid w:val="00C6524C"/>
    <w:rsid w:val="00C664E7"/>
    <w:rsid w:val="00C7484F"/>
    <w:rsid w:val="00C74DC0"/>
    <w:rsid w:val="00C77A04"/>
    <w:rsid w:val="00C80CF6"/>
    <w:rsid w:val="00C8176D"/>
    <w:rsid w:val="00C826FA"/>
    <w:rsid w:val="00C830AC"/>
    <w:rsid w:val="00C83B77"/>
    <w:rsid w:val="00C83FA0"/>
    <w:rsid w:val="00C84421"/>
    <w:rsid w:val="00C865E4"/>
    <w:rsid w:val="00C8744D"/>
    <w:rsid w:val="00C87E8E"/>
    <w:rsid w:val="00C91367"/>
    <w:rsid w:val="00C96812"/>
    <w:rsid w:val="00C97FF9"/>
    <w:rsid w:val="00CA1719"/>
    <w:rsid w:val="00CA46BF"/>
    <w:rsid w:val="00CA4FBE"/>
    <w:rsid w:val="00CA554B"/>
    <w:rsid w:val="00CB05FD"/>
    <w:rsid w:val="00CC0006"/>
    <w:rsid w:val="00CC0120"/>
    <w:rsid w:val="00CC2726"/>
    <w:rsid w:val="00CC5E6C"/>
    <w:rsid w:val="00CD26B4"/>
    <w:rsid w:val="00CD2BE1"/>
    <w:rsid w:val="00CD453C"/>
    <w:rsid w:val="00CD6883"/>
    <w:rsid w:val="00CE022E"/>
    <w:rsid w:val="00CE2BD0"/>
    <w:rsid w:val="00CE480C"/>
    <w:rsid w:val="00CE6992"/>
    <w:rsid w:val="00CE6F33"/>
    <w:rsid w:val="00CF0D1C"/>
    <w:rsid w:val="00CF2751"/>
    <w:rsid w:val="00CF7156"/>
    <w:rsid w:val="00CF787A"/>
    <w:rsid w:val="00D04A0D"/>
    <w:rsid w:val="00D07621"/>
    <w:rsid w:val="00D10FE9"/>
    <w:rsid w:val="00D11586"/>
    <w:rsid w:val="00D11B1A"/>
    <w:rsid w:val="00D13CEF"/>
    <w:rsid w:val="00D148C3"/>
    <w:rsid w:val="00D17988"/>
    <w:rsid w:val="00D23A14"/>
    <w:rsid w:val="00D328BA"/>
    <w:rsid w:val="00D3483A"/>
    <w:rsid w:val="00D3501F"/>
    <w:rsid w:val="00D36A36"/>
    <w:rsid w:val="00D37B52"/>
    <w:rsid w:val="00D41E45"/>
    <w:rsid w:val="00D46CF0"/>
    <w:rsid w:val="00D5093D"/>
    <w:rsid w:val="00D60D13"/>
    <w:rsid w:val="00D63AE6"/>
    <w:rsid w:val="00D667BE"/>
    <w:rsid w:val="00D74D3F"/>
    <w:rsid w:val="00D756C6"/>
    <w:rsid w:val="00D758AF"/>
    <w:rsid w:val="00D76FDE"/>
    <w:rsid w:val="00D80DD2"/>
    <w:rsid w:val="00D80E5D"/>
    <w:rsid w:val="00D819C5"/>
    <w:rsid w:val="00D847C4"/>
    <w:rsid w:val="00D85931"/>
    <w:rsid w:val="00D85F31"/>
    <w:rsid w:val="00D9272B"/>
    <w:rsid w:val="00D9429F"/>
    <w:rsid w:val="00D96071"/>
    <w:rsid w:val="00DA0793"/>
    <w:rsid w:val="00DA3949"/>
    <w:rsid w:val="00DA5734"/>
    <w:rsid w:val="00DA6EA9"/>
    <w:rsid w:val="00DB08E4"/>
    <w:rsid w:val="00DB4502"/>
    <w:rsid w:val="00DB7887"/>
    <w:rsid w:val="00DC6858"/>
    <w:rsid w:val="00DC7720"/>
    <w:rsid w:val="00DD2926"/>
    <w:rsid w:val="00DD32F5"/>
    <w:rsid w:val="00DD54CC"/>
    <w:rsid w:val="00DD7343"/>
    <w:rsid w:val="00DE2B99"/>
    <w:rsid w:val="00DE5836"/>
    <w:rsid w:val="00DE5B63"/>
    <w:rsid w:val="00DE6DA5"/>
    <w:rsid w:val="00DF4672"/>
    <w:rsid w:val="00DF7EF4"/>
    <w:rsid w:val="00E01124"/>
    <w:rsid w:val="00E017C6"/>
    <w:rsid w:val="00E02817"/>
    <w:rsid w:val="00E1073F"/>
    <w:rsid w:val="00E10F1E"/>
    <w:rsid w:val="00E13FF4"/>
    <w:rsid w:val="00E14CE8"/>
    <w:rsid w:val="00E15275"/>
    <w:rsid w:val="00E22F55"/>
    <w:rsid w:val="00E25214"/>
    <w:rsid w:val="00E26D1D"/>
    <w:rsid w:val="00E30FB7"/>
    <w:rsid w:val="00E32347"/>
    <w:rsid w:val="00E35811"/>
    <w:rsid w:val="00E3756D"/>
    <w:rsid w:val="00E420F1"/>
    <w:rsid w:val="00E460CB"/>
    <w:rsid w:val="00E52714"/>
    <w:rsid w:val="00E52B88"/>
    <w:rsid w:val="00E53F72"/>
    <w:rsid w:val="00E6121C"/>
    <w:rsid w:val="00E61590"/>
    <w:rsid w:val="00E62BAB"/>
    <w:rsid w:val="00E63066"/>
    <w:rsid w:val="00E66F06"/>
    <w:rsid w:val="00E73D93"/>
    <w:rsid w:val="00E74D71"/>
    <w:rsid w:val="00E824EC"/>
    <w:rsid w:val="00E82807"/>
    <w:rsid w:val="00E87CEF"/>
    <w:rsid w:val="00E87F9A"/>
    <w:rsid w:val="00E91753"/>
    <w:rsid w:val="00E9305D"/>
    <w:rsid w:val="00E94490"/>
    <w:rsid w:val="00E94DC7"/>
    <w:rsid w:val="00E96A82"/>
    <w:rsid w:val="00EA09AF"/>
    <w:rsid w:val="00EA63AF"/>
    <w:rsid w:val="00EA7CE8"/>
    <w:rsid w:val="00EB4220"/>
    <w:rsid w:val="00EB5D4D"/>
    <w:rsid w:val="00EB6299"/>
    <w:rsid w:val="00EB72DA"/>
    <w:rsid w:val="00EB7FA3"/>
    <w:rsid w:val="00EC0ED4"/>
    <w:rsid w:val="00EC4D2F"/>
    <w:rsid w:val="00EC5611"/>
    <w:rsid w:val="00EC71FD"/>
    <w:rsid w:val="00EC798A"/>
    <w:rsid w:val="00ED2841"/>
    <w:rsid w:val="00ED5236"/>
    <w:rsid w:val="00EE4D99"/>
    <w:rsid w:val="00EF370C"/>
    <w:rsid w:val="00EF4790"/>
    <w:rsid w:val="00EF71EE"/>
    <w:rsid w:val="00EF7275"/>
    <w:rsid w:val="00F01462"/>
    <w:rsid w:val="00F01776"/>
    <w:rsid w:val="00F04279"/>
    <w:rsid w:val="00F0605C"/>
    <w:rsid w:val="00F06453"/>
    <w:rsid w:val="00F14435"/>
    <w:rsid w:val="00F162B9"/>
    <w:rsid w:val="00F172ED"/>
    <w:rsid w:val="00F21705"/>
    <w:rsid w:val="00F22235"/>
    <w:rsid w:val="00F26166"/>
    <w:rsid w:val="00F278CE"/>
    <w:rsid w:val="00F31A35"/>
    <w:rsid w:val="00F33C41"/>
    <w:rsid w:val="00F403EA"/>
    <w:rsid w:val="00F416EC"/>
    <w:rsid w:val="00F47C87"/>
    <w:rsid w:val="00F55DBC"/>
    <w:rsid w:val="00F56DED"/>
    <w:rsid w:val="00F57C04"/>
    <w:rsid w:val="00F60C26"/>
    <w:rsid w:val="00F61D68"/>
    <w:rsid w:val="00F62E54"/>
    <w:rsid w:val="00F65CE6"/>
    <w:rsid w:val="00F66DFF"/>
    <w:rsid w:val="00F70DDE"/>
    <w:rsid w:val="00F7326B"/>
    <w:rsid w:val="00F7377E"/>
    <w:rsid w:val="00F73E03"/>
    <w:rsid w:val="00F75F63"/>
    <w:rsid w:val="00F83D21"/>
    <w:rsid w:val="00F8749F"/>
    <w:rsid w:val="00F9274B"/>
    <w:rsid w:val="00F946C4"/>
    <w:rsid w:val="00F9552C"/>
    <w:rsid w:val="00FA0B64"/>
    <w:rsid w:val="00FA173E"/>
    <w:rsid w:val="00FA3024"/>
    <w:rsid w:val="00FA341C"/>
    <w:rsid w:val="00FA34E7"/>
    <w:rsid w:val="00FA3B35"/>
    <w:rsid w:val="00FA465C"/>
    <w:rsid w:val="00FA5E3E"/>
    <w:rsid w:val="00FA78B0"/>
    <w:rsid w:val="00FA7A41"/>
    <w:rsid w:val="00FB3486"/>
    <w:rsid w:val="00FC1A7E"/>
    <w:rsid w:val="00FC1ABF"/>
    <w:rsid w:val="00FC4A55"/>
    <w:rsid w:val="00FC5699"/>
    <w:rsid w:val="00FD130F"/>
    <w:rsid w:val="00FD1CDE"/>
    <w:rsid w:val="00FD306B"/>
    <w:rsid w:val="00FD66A9"/>
    <w:rsid w:val="00FD72CF"/>
    <w:rsid w:val="00FD749A"/>
    <w:rsid w:val="00FE167F"/>
    <w:rsid w:val="00FE3076"/>
    <w:rsid w:val="00FE3293"/>
    <w:rsid w:val="00FF62D2"/>
    <w:rsid w:val="00FF6F8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8673"/>
    <o:shapelayout v:ext="edit">
      <o:idmap v:ext="edit" data="1"/>
    </o:shapelayout>
  </w:shapeDefaults>
  <w:decimalSymbol w:val=","/>
  <w:listSeparator w:val=";"/>
  <w14:docId w14:val="3716D870"/>
  <w15:chartTrackingRefBased/>
  <w15:docId w15:val="{35E469A9-CE16-4B12-82C0-271B92A783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Nombre Proyecto,Edgar 1,1 ghost,g"/>
    <w:basedOn w:val="Normal"/>
    <w:next w:val="Normal"/>
    <w:link w:val="Ttulo1Car"/>
    <w:qFormat/>
    <w:rsid w:val="007E4E86"/>
    <w:pPr>
      <w:keepNext/>
      <w:widowControl w:val="0"/>
      <w:overflowPunct w:val="0"/>
      <w:autoSpaceDE w:val="0"/>
      <w:autoSpaceDN w:val="0"/>
      <w:adjustRightInd w:val="0"/>
      <w:spacing w:before="240" w:after="60" w:line="240" w:lineRule="auto"/>
      <w:outlineLvl w:val="0"/>
    </w:pPr>
    <w:rPr>
      <w:rFonts w:ascii="Arial" w:eastAsia="Times New Roman" w:hAnsi="Arial" w:cs="Times New Roman"/>
      <w:b/>
      <w:kern w:val="28"/>
      <w:sz w:val="28"/>
      <w:szCs w:val="20"/>
      <w:lang w:val="es-ES_tradnl" w:eastAsia="es-ES"/>
    </w:rPr>
  </w:style>
  <w:style w:type="paragraph" w:styleId="Ttulo2">
    <w:name w:val="heading 2"/>
    <w:aliases w:val="Edgar 2,Título 2 Car1 Car Car Car Car Car,Título 2 Car1 Car Car Car Car Car Car,Título 2 Car Car Car Car Car,2 headline,h,título 2,título 21,título 22,título 23,título 211,título 24,título 212,título 25,título 213,título 26"/>
    <w:basedOn w:val="Normal"/>
    <w:next w:val="Normal"/>
    <w:link w:val="Ttulo2Car"/>
    <w:qFormat/>
    <w:rsid w:val="007E4E86"/>
    <w:pPr>
      <w:keepNext/>
      <w:widowControl w:val="0"/>
      <w:overflowPunct w:val="0"/>
      <w:autoSpaceDE w:val="0"/>
      <w:autoSpaceDN w:val="0"/>
      <w:adjustRightInd w:val="0"/>
      <w:spacing w:before="240" w:after="60" w:line="240" w:lineRule="auto"/>
      <w:outlineLvl w:val="1"/>
    </w:pPr>
    <w:rPr>
      <w:rFonts w:ascii="Arial" w:eastAsia="Times New Roman" w:hAnsi="Arial" w:cs="Times New Roman"/>
      <w:b/>
      <w:i/>
      <w:sz w:val="24"/>
      <w:szCs w:val="20"/>
      <w:lang w:val="es-ES_tradnl" w:eastAsia="es-ES"/>
    </w:rPr>
  </w:style>
  <w:style w:type="paragraph" w:styleId="Ttulo3">
    <w:name w:val="heading 3"/>
    <w:aliases w:val="título 3,Edgar 3,Section,Bold Head,bh,3 bullet,b,2"/>
    <w:basedOn w:val="Normal"/>
    <w:next w:val="Normal"/>
    <w:link w:val="Ttulo3Car"/>
    <w:qFormat/>
    <w:rsid w:val="007E4E86"/>
    <w:pPr>
      <w:keepNext/>
      <w:widowControl w:val="0"/>
      <w:overflowPunct w:val="0"/>
      <w:autoSpaceDE w:val="0"/>
      <w:autoSpaceDN w:val="0"/>
      <w:adjustRightInd w:val="0"/>
      <w:spacing w:before="240" w:after="60" w:line="240" w:lineRule="auto"/>
      <w:outlineLvl w:val="2"/>
    </w:pPr>
    <w:rPr>
      <w:rFonts w:ascii="Arial" w:eastAsia="Times New Roman" w:hAnsi="Arial" w:cs="Times New Roman"/>
      <w:sz w:val="24"/>
      <w:szCs w:val="20"/>
      <w:lang w:val="es-ES_tradnl" w:eastAsia="es-ES"/>
    </w:rPr>
  </w:style>
  <w:style w:type="paragraph" w:styleId="Ttulo4">
    <w:name w:val="heading 4"/>
    <w:aliases w:val="Edgar 4,4 dash,d,3"/>
    <w:basedOn w:val="Normal"/>
    <w:next w:val="Normal"/>
    <w:link w:val="Ttulo4Car"/>
    <w:qFormat/>
    <w:rsid w:val="007E4E86"/>
    <w:pPr>
      <w:keepNext/>
      <w:widowControl w:val="0"/>
      <w:overflowPunct w:val="0"/>
      <w:autoSpaceDE w:val="0"/>
      <w:autoSpaceDN w:val="0"/>
      <w:adjustRightInd w:val="0"/>
      <w:spacing w:before="240" w:after="60" w:line="240" w:lineRule="auto"/>
      <w:outlineLvl w:val="3"/>
    </w:pPr>
    <w:rPr>
      <w:rFonts w:ascii="Arial" w:eastAsia="Times New Roman" w:hAnsi="Arial" w:cs="Times New Roman"/>
      <w:b/>
      <w:sz w:val="24"/>
      <w:szCs w:val="20"/>
      <w:lang w:val="es-ES_tradnl" w:eastAsia="es-ES"/>
    </w:rPr>
  </w:style>
  <w:style w:type="paragraph" w:styleId="Ttulo5">
    <w:name w:val="heading 5"/>
    <w:aliases w:val="5 sub-bullet,sb,4"/>
    <w:basedOn w:val="Normal"/>
    <w:next w:val="Normal"/>
    <w:link w:val="Ttulo5Car"/>
    <w:qFormat/>
    <w:rsid w:val="007E4E86"/>
    <w:pPr>
      <w:widowControl w:val="0"/>
      <w:overflowPunct w:val="0"/>
      <w:autoSpaceDE w:val="0"/>
      <w:autoSpaceDN w:val="0"/>
      <w:adjustRightInd w:val="0"/>
      <w:spacing w:before="240" w:after="60" w:line="240" w:lineRule="auto"/>
      <w:outlineLvl w:val="4"/>
    </w:pPr>
    <w:rPr>
      <w:rFonts w:ascii="Arial" w:eastAsia="Times New Roman" w:hAnsi="Arial" w:cs="Times New Roman"/>
      <w:sz w:val="20"/>
      <w:szCs w:val="20"/>
      <w:lang w:val="es-ES_tradnl" w:eastAsia="es-ES"/>
    </w:rPr>
  </w:style>
  <w:style w:type="paragraph" w:styleId="Ttulo6">
    <w:name w:val="heading 6"/>
    <w:aliases w:val="sub-dash,sd,5"/>
    <w:basedOn w:val="Normal"/>
    <w:next w:val="Normal"/>
    <w:link w:val="Ttulo6Car"/>
    <w:qFormat/>
    <w:rsid w:val="007E4E86"/>
    <w:pPr>
      <w:widowControl w:val="0"/>
      <w:overflowPunct w:val="0"/>
      <w:autoSpaceDE w:val="0"/>
      <w:autoSpaceDN w:val="0"/>
      <w:adjustRightInd w:val="0"/>
      <w:spacing w:before="240" w:after="60" w:line="240" w:lineRule="auto"/>
      <w:outlineLvl w:val="5"/>
    </w:pPr>
    <w:rPr>
      <w:rFonts w:ascii="Courier" w:eastAsia="Times New Roman" w:hAnsi="Courier" w:cs="Times New Roman"/>
      <w:i/>
      <w:sz w:val="20"/>
      <w:szCs w:val="20"/>
      <w:lang w:val="es-ES_tradnl" w:eastAsia="es-ES"/>
    </w:rPr>
  </w:style>
  <w:style w:type="paragraph" w:styleId="Ttulo7">
    <w:name w:val="heading 7"/>
    <w:basedOn w:val="Normal"/>
    <w:next w:val="Normal"/>
    <w:link w:val="Ttulo7Car"/>
    <w:uiPriority w:val="99"/>
    <w:qFormat/>
    <w:rsid w:val="007E4E86"/>
    <w:pPr>
      <w:widowControl w:val="0"/>
      <w:overflowPunct w:val="0"/>
      <w:autoSpaceDE w:val="0"/>
      <w:autoSpaceDN w:val="0"/>
      <w:adjustRightInd w:val="0"/>
      <w:spacing w:before="240" w:after="60" w:line="240" w:lineRule="auto"/>
      <w:outlineLvl w:val="6"/>
    </w:pPr>
    <w:rPr>
      <w:rFonts w:ascii="Arial" w:eastAsia="Times New Roman" w:hAnsi="Arial" w:cs="Times New Roman"/>
      <w:sz w:val="20"/>
      <w:szCs w:val="20"/>
      <w:lang w:val="es-ES_tradnl" w:eastAsia="es-ES"/>
    </w:rPr>
  </w:style>
  <w:style w:type="paragraph" w:styleId="Ttulo8">
    <w:name w:val="heading 8"/>
    <w:basedOn w:val="Normal"/>
    <w:next w:val="Normal"/>
    <w:link w:val="Ttulo8Car"/>
    <w:uiPriority w:val="99"/>
    <w:qFormat/>
    <w:rsid w:val="007E4E86"/>
    <w:pPr>
      <w:widowControl w:val="0"/>
      <w:overflowPunct w:val="0"/>
      <w:autoSpaceDE w:val="0"/>
      <w:autoSpaceDN w:val="0"/>
      <w:adjustRightInd w:val="0"/>
      <w:spacing w:before="240" w:after="60" w:line="240" w:lineRule="auto"/>
      <w:outlineLvl w:val="7"/>
    </w:pPr>
    <w:rPr>
      <w:rFonts w:ascii="Arial" w:eastAsia="Times New Roman" w:hAnsi="Arial" w:cs="Times New Roman"/>
      <w:i/>
      <w:sz w:val="20"/>
      <w:szCs w:val="20"/>
      <w:lang w:val="es-ES_tradnl" w:eastAsia="es-ES"/>
    </w:rPr>
  </w:style>
  <w:style w:type="paragraph" w:styleId="Ttulo9">
    <w:name w:val="heading 9"/>
    <w:basedOn w:val="Normal"/>
    <w:next w:val="Normal"/>
    <w:link w:val="Ttulo9Car"/>
    <w:uiPriority w:val="99"/>
    <w:qFormat/>
    <w:rsid w:val="007E4E86"/>
    <w:pPr>
      <w:widowControl w:val="0"/>
      <w:overflowPunct w:val="0"/>
      <w:autoSpaceDE w:val="0"/>
      <w:autoSpaceDN w:val="0"/>
      <w:adjustRightInd w:val="0"/>
      <w:spacing w:before="240" w:after="60" w:line="240" w:lineRule="auto"/>
      <w:outlineLvl w:val="8"/>
    </w:pPr>
    <w:rPr>
      <w:rFonts w:ascii="Arial" w:eastAsia="Times New Roman" w:hAnsi="Arial" w:cs="Times New Roman"/>
      <w:b/>
      <w:i/>
      <w:sz w:val="18"/>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Nombre Proyecto Car1,Edgar 1 Car1,1 ghost Car1,g Car1"/>
    <w:basedOn w:val="Fuentedeprrafopredeter"/>
    <w:link w:val="Ttulo1"/>
    <w:uiPriority w:val="9"/>
    <w:rsid w:val="007E4E86"/>
    <w:rPr>
      <w:rFonts w:ascii="Arial" w:eastAsia="Times New Roman" w:hAnsi="Arial" w:cs="Times New Roman"/>
      <w:b/>
      <w:kern w:val="28"/>
      <w:sz w:val="28"/>
      <w:szCs w:val="20"/>
      <w:lang w:val="es-ES_tradnl" w:eastAsia="es-ES"/>
    </w:rPr>
  </w:style>
  <w:style w:type="character" w:customStyle="1" w:styleId="Ttulo2Car">
    <w:name w:val="Título 2 Car"/>
    <w:aliases w:val="Edgar 2 Car,Título 2 Car1 Car Car Car Car Car Car1,Título 2 Car1 Car Car Car Car Car Car Car,Título 2 Car Car Car Car Car Car,2 headline Car,h Car,título 2 Car,título 21 Car,título 22 Car,título 23 Car,título 211 Car,título 24 Car"/>
    <w:basedOn w:val="Fuentedeprrafopredeter"/>
    <w:link w:val="Ttulo2"/>
    <w:rsid w:val="007E4E86"/>
    <w:rPr>
      <w:rFonts w:ascii="Arial" w:eastAsia="Times New Roman" w:hAnsi="Arial" w:cs="Times New Roman"/>
      <w:b/>
      <w:i/>
      <w:sz w:val="24"/>
      <w:szCs w:val="20"/>
      <w:lang w:val="es-ES_tradnl" w:eastAsia="es-ES"/>
    </w:rPr>
  </w:style>
  <w:style w:type="character" w:customStyle="1" w:styleId="Ttulo3Car">
    <w:name w:val="Título 3 Car"/>
    <w:aliases w:val="título 3 Car,Edgar 3 Car,Section Car,Bold Head Car,bh Car,3 bullet Car,b Car,2 Car"/>
    <w:basedOn w:val="Fuentedeprrafopredeter"/>
    <w:link w:val="Ttulo3"/>
    <w:rsid w:val="007E4E86"/>
    <w:rPr>
      <w:rFonts w:ascii="Arial" w:eastAsia="Times New Roman" w:hAnsi="Arial" w:cs="Times New Roman"/>
      <w:sz w:val="24"/>
      <w:szCs w:val="20"/>
      <w:lang w:val="es-ES_tradnl" w:eastAsia="es-ES"/>
    </w:rPr>
  </w:style>
  <w:style w:type="character" w:customStyle="1" w:styleId="Ttulo4Car">
    <w:name w:val="Título 4 Car"/>
    <w:aliases w:val="Edgar 4 Car,4 dash Car,d Car,3 Car"/>
    <w:basedOn w:val="Fuentedeprrafopredeter"/>
    <w:link w:val="Ttulo4"/>
    <w:rsid w:val="007E4E86"/>
    <w:rPr>
      <w:rFonts w:ascii="Arial" w:eastAsia="Times New Roman" w:hAnsi="Arial" w:cs="Times New Roman"/>
      <w:b/>
      <w:sz w:val="24"/>
      <w:szCs w:val="20"/>
      <w:lang w:val="es-ES_tradnl" w:eastAsia="es-ES"/>
    </w:rPr>
  </w:style>
  <w:style w:type="character" w:customStyle="1" w:styleId="Ttulo5Car">
    <w:name w:val="Título 5 Car"/>
    <w:aliases w:val="5 sub-bullet Car,sb Car,4 Car"/>
    <w:basedOn w:val="Fuentedeprrafopredeter"/>
    <w:link w:val="Ttulo5"/>
    <w:rsid w:val="007E4E86"/>
    <w:rPr>
      <w:rFonts w:ascii="Arial" w:eastAsia="Times New Roman" w:hAnsi="Arial" w:cs="Times New Roman"/>
      <w:sz w:val="20"/>
      <w:szCs w:val="20"/>
      <w:lang w:val="es-ES_tradnl" w:eastAsia="es-ES"/>
    </w:rPr>
  </w:style>
  <w:style w:type="character" w:customStyle="1" w:styleId="Ttulo6Car">
    <w:name w:val="Título 6 Car"/>
    <w:aliases w:val="sub-dash Car,sd Car,5 Car"/>
    <w:basedOn w:val="Fuentedeprrafopredeter"/>
    <w:link w:val="Ttulo6"/>
    <w:rsid w:val="007E4E86"/>
    <w:rPr>
      <w:rFonts w:ascii="Courier" w:eastAsia="Times New Roman" w:hAnsi="Courier" w:cs="Times New Roman"/>
      <w:i/>
      <w:sz w:val="20"/>
      <w:szCs w:val="20"/>
      <w:lang w:val="es-ES_tradnl" w:eastAsia="es-ES"/>
    </w:rPr>
  </w:style>
  <w:style w:type="character" w:customStyle="1" w:styleId="Ttulo7Car">
    <w:name w:val="Título 7 Car"/>
    <w:basedOn w:val="Fuentedeprrafopredeter"/>
    <w:link w:val="Ttulo7"/>
    <w:uiPriority w:val="99"/>
    <w:rsid w:val="007E4E86"/>
    <w:rPr>
      <w:rFonts w:ascii="Arial" w:eastAsia="Times New Roman" w:hAnsi="Arial" w:cs="Times New Roman"/>
      <w:sz w:val="20"/>
      <w:szCs w:val="20"/>
      <w:lang w:val="es-ES_tradnl" w:eastAsia="es-ES"/>
    </w:rPr>
  </w:style>
  <w:style w:type="character" w:customStyle="1" w:styleId="Ttulo8Car">
    <w:name w:val="Título 8 Car"/>
    <w:basedOn w:val="Fuentedeprrafopredeter"/>
    <w:link w:val="Ttulo8"/>
    <w:uiPriority w:val="99"/>
    <w:rsid w:val="007E4E86"/>
    <w:rPr>
      <w:rFonts w:ascii="Arial" w:eastAsia="Times New Roman" w:hAnsi="Arial" w:cs="Times New Roman"/>
      <w:i/>
      <w:sz w:val="20"/>
      <w:szCs w:val="20"/>
      <w:lang w:val="es-ES_tradnl" w:eastAsia="es-ES"/>
    </w:rPr>
  </w:style>
  <w:style w:type="character" w:customStyle="1" w:styleId="Ttulo9Car">
    <w:name w:val="Título 9 Car"/>
    <w:basedOn w:val="Fuentedeprrafopredeter"/>
    <w:link w:val="Ttulo9"/>
    <w:uiPriority w:val="99"/>
    <w:rsid w:val="007E4E86"/>
    <w:rPr>
      <w:rFonts w:ascii="Arial" w:eastAsia="Times New Roman" w:hAnsi="Arial" w:cs="Times New Roman"/>
      <w:b/>
      <w:i/>
      <w:sz w:val="18"/>
      <w:szCs w:val="20"/>
      <w:lang w:val="es-ES_tradnl" w:eastAsia="es-ES"/>
    </w:rPr>
  </w:style>
  <w:style w:type="numbering" w:customStyle="1" w:styleId="Sinlista1">
    <w:name w:val="Sin lista1"/>
    <w:next w:val="Sinlista"/>
    <w:uiPriority w:val="99"/>
    <w:semiHidden/>
    <w:unhideWhenUsed/>
    <w:rsid w:val="007E4E86"/>
  </w:style>
  <w:style w:type="numbering" w:customStyle="1" w:styleId="Sinlista11">
    <w:name w:val="Sin lista11"/>
    <w:next w:val="Sinlista"/>
    <w:uiPriority w:val="99"/>
    <w:semiHidden/>
    <w:unhideWhenUsed/>
    <w:rsid w:val="007E4E86"/>
  </w:style>
  <w:style w:type="character" w:styleId="Hipervnculo">
    <w:name w:val="Hyperlink"/>
    <w:uiPriority w:val="99"/>
    <w:unhideWhenUsed/>
    <w:rsid w:val="007E4E86"/>
    <w:rPr>
      <w:color w:val="0000FF"/>
      <w:u w:val="single"/>
    </w:rPr>
  </w:style>
  <w:style w:type="character" w:customStyle="1" w:styleId="Ttulo1Car1">
    <w:name w:val="Título 1 Car1"/>
    <w:aliases w:val="Nombre Proyecto Car,Edgar 1 Car,1 ghost Car,g Car"/>
    <w:rsid w:val="007E4E86"/>
    <w:rPr>
      <w:rFonts w:ascii="Cambria" w:eastAsia="Times New Roman" w:hAnsi="Cambria" w:cs="Times New Roman"/>
      <w:b/>
      <w:bCs/>
      <w:color w:val="365F91"/>
      <w:sz w:val="28"/>
      <w:szCs w:val="28"/>
      <w:lang w:val="es-ES_tradnl" w:eastAsia="es-ES"/>
    </w:rPr>
  </w:style>
  <w:style w:type="character" w:customStyle="1" w:styleId="HTMLconformatoprevioCar">
    <w:name w:val="HTML con formato previo Car"/>
    <w:link w:val="HTMLconformatoprevio"/>
    <w:rsid w:val="007E4E86"/>
    <w:rPr>
      <w:rFonts w:ascii="Verdana" w:eastAsia="SimSun" w:hAnsi="Verdana" w:cs="Courier New"/>
      <w:color w:val="222222"/>
      <w:sz w:val="15"/>
      <w:szCs w:val="15"/>
      <w:lang w:val="es-ES" w:eastAsia="zh-CN"/>
    </w:rPr>
  </w:style>
  <w:style w:type="paragraph" w:styleId="HTMLconformatoprevio">
    <w:name w:val="HTML Preformatted"/>
    <w:basedOn w:val="Normal"/>
    <w:link w:val="HTMLconformatoprevioCar"/>
    <w:unhideWhenUsed/>
    <w:rsid w:val="007E4E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Verdana" w:eastAsia="SimSun" w:hAnsi="Verdana" w:cs="Courier New"/>
      <w:color w:val="222222"/>
      <w:sz w:val="15"/>
      <w:szCs w:val="15"/>
      <w:lang w:val="es-ES" w:eastAsia="zh-CN"/>
    </w:rPr>
  </w:style>
  <w:style w:type="character" w:customStyle="1" w:styleId="HTMLconformatoprevioCar1">
    <w:name w:val="HTML con formato previo Car1"/>
    <w:basedOn w:val="Fuentedeprrafopredeter"/>
    <w:uiPriority w:val="99"/>
    <w:semiHidden/>
    <w:rsid w:val="007E4E86"/>
    <w:rPr>
      <w:rFonts w:ascii="Consolas" w:hAnsi="Consolas" w:cs="Consolas"/>
      <w:sz w:val="20"/>
      <w:szCs w:val="20"/>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link w:val="Textonotapie"/>
    <w:uiPriority w:val="99"/>
    <w:rsid w:val="007E4E86"/>
    <w:rPr>
      <w:rFonts w:ascii="Helv" w:eastAsia="Times New Roman" w:hAnsi="Helv" w:cs="Times New Roman"/>
      <w:sz w:val="16"/>
      <w:szCs w:val="20"/>
      <w:lang w:val="en-US" w:eastAsia="es-ES"/>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Footnote Text Cha"/>
    <w:basedOn w:val="Normal"/>
    <w:link w:val="TextonotapieCar"/>
    <w:uiPriority w:val="99"/>
    <w:unhideWhenUsed/>
    <w:rsid w:val="007E4E86"/>
    <w:pPr>
      <w:tabs>
        <w:tab w:val="left" w:pos="720"/>
      </w:tabs>
      <w:spacing w:after="240" w:line="240" w:lineRule="auto"/>
      <w:jc w:val="both"/>
    </w:pPr>
    <w:rPr>
      <w:rFonts w:ascii="Helv" w:eastAsia="Times New Roman" w:hAnsi="Helv" w:cs="Times New Roman"/>
      <w:sz w:val="16"/>
      <w:szCs w:val="20"/>
      <w:lang w:val="en-US" w:eastAsia="es-ES"/>
    </w:rPr>
  </w:style>
  <w:style w:type="character" w:customStyle="1" w:styleId="TextonotapieCar1">
    <w:name w:val="Texto nota pie Car1"/>
    <w:basedOn w:val="Fuentedeprrafopredeter"/>
    <w:uiPriority w:val="99"/>
    <w:semiHidden/>
    <w:rsid w:val="007E4E86"/>
    <w:rPr>
      <w:sz w:val="20"/>
      <w:szCs w:val="20"/>
    </w:rPr>
  </w:style>
  <w:style w:type="character" w:customStyle="1" w:styleId="TextocomentarioCar">
    <w:name w:val="Texto comentario Car"/>
    <w:link w:val="Textocomentario"/>
    <w:uiPriority w:val="99"/>
    <w:rsid w:val="007E4E86"/>
    <w:rPr>
      <w:rFonts w:ascii="Courier" w:eastAsia="Times New Roman" w:hAnsi="Courier" w:cs="Times New Roman"/>
      <w:sz w:val="20"/>
      <w:szCs w:val="20"/>
      <w:lang w:val="es-ES_tradnl" w:eastAsia="es-ES"/>
    </w:rPr>
  </w:style>
  <w:style w:type="paragraph" w:styleId="Textocomentario">
    <w:name w:val="annotation text"/>
    <w:basedOn w:val="Normal"/>
    <w:link w:val="TextocomentarioCar"/>
    <w:uiPriority w:val="99"/>
    <w:unhideWhenUsed/>
    <w:rsid w:val="007E4E86"/>
    <w:pPr>
      <w:widowControl w:val="0"/>
      <w:overflowPunct w:val="0"/>
      <w:autoSpaceDE w:val="0"/>
      <w:autoSpaceDN w:val="0"/>
      <w:adjustRightInd w:val="0"/>
      <w:spacing w:after="0" w:line="240" w:lineRule="auto"/>
    </w:pPr>
    <w:rPr>
      <w:rFonts w:ascii="Courier" w:eastAsia="Times New Roman" w:hAnsi="Courier" w:cs="Times New Roman"/>
      <w:sz w:val="20"/>
      <w:szCs w:val="20"/>
      <w:lang w:val="es-ES_tradnl" w:eastAsia="es-ES"/>
    </w:rPr>
  </w:style>
  <w:style w:type="character" w:customStyle="1" w:styleId="TextocomentarioCar1">
    <w:name w:val="Texto comentario Car1"/>
    <w:basedOn w:val="Fuentedeprrafopredeter"/>
    <w:uiPriority w:val="99"/>
    <w:semiHidden/>
    <w:rsid w:val="007E4E86"/>
    <w:rPr>
      <w:sz w:val="20"/>
      <w:szCs w:val="20"/>
    </w:rPr>
  </w:style>
  <w:style w:type="character" w:customStyle="1" w:styleId="EncabezadoCar">
    <w:name w:val="Encabezado Car"/>
    <w:aliases w:val="Encabezado 1 Car"/>
    <w:link w:val="Encabezado"/>
    <w:uiPriority w:val="99"/>
    <w:locked/>
    <w:rsid w:val="007E4E86"/>
    <w:rPr>
      <w:rFonts w:ascii="Courier" w:hAnsi="Courier"/>
      <w:sz w:val="24"/>
      <w:lang w:val="en-US" w:eastAsia="es-ES"/>
    </w:rPr>
  </w:style>
  <w:style w:type="paragraph" w:styleId="Encabezado">
    <w:name w:val="header"/>
    <w:aliases w:val="Encabezado 1"/>
    <w:basedOn w:val="Normal"/>
    <w:link w:val="EncabezadoCar"/>
    <w:uiPriority w:val="99"/>
    <w:unhideWhenUsed/>
    <w:rsid w:val="007E4E86"/>
    <w:pPr>
      <w:widowControl w:val="0"/>
      <w:tabs>
        <w:tab w:val="left" w:pos="0"/>
        <w:tab w:val="center" w:pos="4152"/>
        <w:tab w:val="right" w:pos="8305"/>
        <w:tab w:val="left" w:pos="8640"/>
      </w:tabs>
      <w:suppressAutoHyphens/>
      <w:overflowPunct w:val="0"/>
      <w:autoSpaceDE w:val="0"/>
      <w:autoSpaceDN w:val="0"/>
      <w:adjustRightInd w:val="0"/>
      <w:spacing w:after="0" w:line="240" w:lineRule="auto"/>
    </w:pPr>
    <w:rPr>
      <w:rFonts w:ascii="Courier" w:hAnsi="Courier"/>
      <w:sz w:val="24"/>
      <w:lang w:val="en-US" w:eastAsia="es-ES"/>
    </w:rPr>
  </w:style>
  <w:style w:type="character" w:customStyle="1" w:styleId="EncabezadoCar1">
    <w:name w:val="Encabezado Car1"/>
    <w:aliases w:val="Encabezado 1 Car1"/>
    <w:basedOn w:val="Fuentedeprrafopredeter"/>
    <w:semiHidden/>
    <w:rsid w:val="007E4E86"/>
  </w:style>
  <w:style w:type="character" w:customStyle="1" w:styleId="PiedepginaCar">
    <w:name w:val="Pie de página Car"/>
    <w:link w:val="Piedepgina"/>
    <w:uiPriority w:val="99"/>
    <w:rsid w:val="007E4E86"/>
    <w:rPr>
      <w:rFonts w:ascii="Courier" w:eastAsia="Times New Roman" w:hAnsi="Courier" w:cs="Times New Roman"/>
      <w:sz w:val="24"/>
      <w:szCs w:val="20"/>
      <w:lang w:val="en-US" w:eastAsia="es-ES"/>
    </w:rPr>
  </w:style>
  <w:style w:type="paragraph" w:styleId="Piedepgina">
    <w:name w:val="footer"/>
    <w:basedOn w:val="Normal"/>
    <w:link w:val="PiedepginaCar"/>
    <w:uiPriority w:val="99"/>
    <w:unhideWhenUsed/>
    <w:rsid w:val="007E4E86"/>
    <w:pPr>
      <w:widowControl w:val="0"/>
      <w:tabs>
        <w:tab w:val="left" w:pos="0"/>
        <w:tab w:val="center" w:pos="4152"/>
        <w:tab w:val="right" w:pos="8305"/>
        <w:tab w:val="left" w:pos="8640"/>
      </w:tabs>
      <w:suppressAutoHyphens/>
      <w:overflowPunct w:val="0"/>
      <w:autoSpaceDE w:val="0"/>
      <w:autoSpaceDN w:val="0"/>
      <w:adjustRightInd w:val="0"/>
      <w:spacing w:after="0" w:line="240" w:lineRule="auto"/>
    </w:pPr>
    <w:rPr>
      <w:rFonts w:ascii="Courier" w:eastAsia="Times New Roman" w:hAnsi="Courier" w:cs="Times New Roman"/>
      <w:sz w:val="24"/>
      <w:szCs w:val="20"/>
      <w:lang w:val="en-US" w:eastAsia="es-ES"/>
    </w:rPr>
  </w:style>
  <w:style w:type="character" w:customStyle="1" w:styleId="PiedepginaCar1">
    <w:name w:val="Pie de página Car1"/>
    <w:basedOn w:val="Fuentedeprrafopredeter"/>
    <w:uiPriority w:val="99"/>
    <w:semiHidden/>
    <w:rsid w:val="007E4E86"/>
  </w:style>
  <w:style w:type="paragraph" w:styleId="Listaconvietas">
    <w:name w:val="List Bullet"/>
    <w:basedOn w:val="Normal"/>
    <w:autoRedefine/>
    <w:uiPriority w:val="99"/>
    <w:unhideWhenUsed/>
    <w:rsid w:val="007E4E86"/>
    <w:pPr>
      <w:widowControl w:val="0"/>
      <w:suppressAutoHyphens/>
      <w:spacing w:after="0" w:line="240" w:lineRule="auto"/>
    </w:pPr>
    <w:rPr>
      <w:rFonts w:ascii="Tahoma" w:eastAsia="Times New Roman" w:hAnsi="Tahoma" w:cs="Tahoma"/>
      <w:b/>
      <w:bCs/>
      <w:color w:val="C00000"/>
      <w:spacing w:val="-3"/>
      <w:sz w:val="20"/>
      <w:szCs w:val="20"/>
      <w:lang w:val="es-ES_tradnl" w:eastAsia="es-ES"/>
    </w:rPr>
  </w:style>
  <w:style w:type="paragraph" w:styleId="Listaconnmeros">
    <w:name w:val="List Number"/>
    <w:basedOn w:val="Normal"/>
    <w:uiPriority w:val="99"/>
    <w:semiHidden/>
    <w:unhideWhenUsed/>
    <w:rsid w:val="007E4E86"/>
    <w:pPr>
      <w:tabs>
        <w:tab w:val="num" w:pos="360"/>
      </w:tabs>
      <w:spacing w:after="0" w:line="240" w:lineRule="auto"/>
      <w:ind w:left="360" w:hanging="360"/>
    </w:pPr>
    <w:rPr>
      <w:rFonts w:ascii="Times New Roman" w:eastAsia="Times New Roman" w:hAnsi="Times New Roman" w:cs="Times New Roman"/>
      <w:sz w:val="24"/>
      <w:szCs w:val="24"/>
      <w:lang w:eastAsia="es-ES"/>
    </w:rPr>
  </w:style>
  <w:style w:type="paragraph" w:styleId="Lista2">
    <w:name w:val="List 2"/>
    <w:basedOn w:val="Normal"/>
    <w:uiPriority w:val="99"/>
    <w:unhideWhenUsed/>
    <w:rsid w:val="007E4E86"/>
    <w:pPr>
      <w:widowControl w:val="0"/>
      <w:overflowPunct w:val="0"/>
      <w:autoSpaceDE w:val="0"/>
      <w:autoSpaceDN w:val="0"/>
      <w:adjustRightInd w:val="0"/>
      <w:spacing w:after="0" w:line="240" w:lineRule="auto"/>
      <w:ind w:left="566" w:hanging="283"/>
    </w:pPr>
    <w:rPr>
      <w:rFonts w:ascii="Courier" w:eastAsia="Times New Roman" w:hAnsi="Courier" w:cs="Times New Roman"/>
      <w:sz w:val="24"/>
      <w:szCs w:val="20"/>
      <w:lang w:val="es-ES_tradnl" w:eastAsia="es-ES"/>
    </w:rPr>
  </w:style>
  <w:style w:type="paragraph" w:styleId="Listaconvietas4">
    <w:name w:val="List Bullet 4"/>
    <w:basedOn w:val="Normal"/>
    <w:autoRedefine/>
    <w:uiPriority w:val="99"/>
    <w:semiHidden/>
    <w:unhideWhenUsed/>
    <w:rsid w:val="007E4E86"/>
    <w:pPr>
      <w:tabs>
        <w:tab w:val="num" w:pos="1209"/>
      </w:tabs>
      <w:spacing w:after="0" w:line="240" w:lineRule="auto"/>
      <w:ind w:left="1209" w:hanging="360"/>
    </w:pPr>
    <w:rPr>
      <w:rFonts w:ascii="Times New Roman" w:eastAsia="Times New Roman" w:hAnsi="Times New Roman" w:cs="Times New Roman"/>
      <w:sz w:val="24"/>
      <w:szCs w:val="24"/>
      <w:lang w:eastAsia="es-ES"/>
    </w:rPr>
  </w:style>
  <w:style w:type="paragraph" w:styleId="Ttulo">
    <w:name w:val="Title"/>
    <w:basedOn w:val="Normal"/>
    <w:link w:val="TtuloCar"/>
    <w:qFormat/>
    <w:rsid w:val="007E4E86"/>
    <w:pPr>
      <w:widowControl w:val="0"/>
      <w:overflowPunct w:val="0"/>
      <w:autoSpaceDE w:val="0"/>
      <w:autoSpaceDN w:val="0"/>
      <w:adjustRightInd w:val="0"/>
      <w:spacing w:before="240" w:after="60" w:line="240" w:lineRule="auto"/>
      <w:jc w:val="center"/>
    </w:pPr>
    <w:rPr>
      <w:rFonts w:ascii="Arial" w:eastAsia="Times New Roman" w:hAnsi="Arial" w:cs="Times New Roman"/>
      <w:b/>
      <w:kern w:val="28"/>
      <w:sz w:val="32"/>
      <w:szCs w:val="20"/>
      <w:lang w:val="es-ES_tradnl" w:eastAsia="es-ES"/>
    </w:rPr>
  </w:style>
  <w:style w:type="character" w:customStyle="1" w:styleId="TtuloCar">
    <w:name w:val="Título Car"/>
    <w:basedOn w:val="Fuentedeprrafopredeter"/>
    <w:link w:val="Ttulo"/>
    <w:rsid w:val="007E4E86"/>
    <w:rPr>
      <w:rFonts w:ascii="Arial" w:eastAsia="Times New Roman" w:hAnsi="Arial" w:cs="Times New Roman"/>
      <w:b/>
      <w:kern w:val="28"/>
      <w:sz w:val="32"/>
      <w:szCs w:val="20"/>
      <w:lang w:val="es-ES_tradnl" w:eastAsia="es-ES"/>
    </w:rPr>
  </w:style>
  <w:style w:type="character" w:customStyle="1" w:styleId="CierreCar">
    <w:name w:val="Cierre Car"/>
    <w:link w:val="Cierre"/>
    <w:uiPriority w:val="99"/>
    <w:semiHidden/>
    <w:rsid w:val="007E4E86"/>
    <w:rPr>
      <w:rFonts w:ascii="Courier" w:eastAsia="Times New Roman" w:hAnsi="Courier" w:cs="Times New Roman"/>
      <w:sz w:val="24"/>
      <w:szCs w:val="20"/>
      <w:lang w:val="es-ES_tradnl" w:eastAsia="es-ES"/>
    </w:rPr>
  </w:style>
  <w:style w:type="paragraph" w:styleId="Cierre">
    <w:name w:val="Closing"/>
    <w:basedOn w:val="Normal"/>
    <w:link w:val="CierreCar"/>
    <w:uiPriority w:val="99"/>
    <w:semiHidden/>
    <w:unhideWhenUsed/>
    <w:rsid w:val="007E4E86"/>
    <w:pPr>
      <w:widowControl w:val="0"/>
      <w:overflowPunct w:val="0"/>
      <w:autoSpaceDE w:val="0"/>
      <w:autoSpaceDN w:val="0"/>
      <w:adjustRightInd w:val="0"/>
      <w:spacing w:after="0" w:line="240" w:lineRule="auto"/>
      <w:ind w:left="4252"/>
    </w:pPr>
    <w:rPr>
      <w:rFonts w:ascii="Courier" w:eastAsia="Times New Roman" w:hAnsi="Courier" w:cs="Times New Roman"/>
      <w:sz w:val="24"/>
      <w:szCs w:val="20"/>
      <w:lang w:val="es-ES_tradnl" w:eastAsia="es-ES"/>
    </w:rPr>
  </w:style>
  <w:style w:type="character" w:customStyle="1" w:styleId="CierreCar1">
    <w:name w:val="Cierre Car1"/>
    <w:basedOn w:val="Fuentedeprrafopredeter"/>
    <w:uiPriority w:val="99"/>
    <w:semiHidden/>
    <w:rsid w:val="007E4E86"/>
  </w:style>
  <w:style w:type="character" w:customStyle="1" w:styleId="FirmaCar">
    <w:name w:val="Firma Car"/>
    <w:link w:val="Firma"/>
    <w:uiPriority w:val="99"/>
    <w:semiHidden/>
    <w:rsid w:val="007E4E86"/>
    <w:rPr>
      <w:rFonts w:ascii="Courier" w:eastAsia="Times New Roman" w:hAnsi="Courier" w:cs="Times New Roman"/>
      <w:sz w:val="24"/>
      <w:szCs w:val="20"/>
      <w:lang w:val="es-ES_tradnl" w:eastAsia="es-ES"/>
    </w:rPr>
  </w:style>
  <w:style w:type="paragraph" w:styleId="Firma">
    <w:name w:val="Signature"/>
    <w:basedOn w:val="Normal"/>
    <w:link w:val="FirmaCar"/>
    <w:uiPriority w:val="99"/>
    <w:semiHidden/>
    <w:unhideWhenUsed/>
    <w:rsid w:val="007E4E86"/>
    <w:pPr>
      <w:widowControl w:val="0"/>
      <w:overflowPunct w:val="0"/>
      <w:autoSpaceDE w:val="0"/>
      <w:autoSpaceDN w:val="0"/>
      <w:adjustRightInd w:val="0"/>
      <w:spacing w:after="0" w:line="240" w:lineRule="auto"/>
      <w:ind w:left="4252"/>
    </w:pPr>
    <w:rPr>
      <w:rFonts w:ascii="Courier" w:eastAsia="Times New Roman" w:hAnsi="Courier" w:cs="Times New Roman"/>
      <w:sz w:val="24"/>
      <w:szCs w:val="20"/>
      <w:lang w:val="es-ES_tradnl" w:eastAsia="es-ES"/>
    </w:rPr>
  </w:style>
  <w:style w:type="character" w:customStyle="1" w:styleId="FirmaCar1">
    <w:name w:val="Firma Car1"/>
    <w:basedOn w:val="Fuentedeprrafopredeter"/>
    <w:uiPriority w:val="99"/>
    <w:semiHidden/>
    <w:rsid w:val="007E4E86"/>
  </w:style>
  <w:style w:type="character" w:customStyle="1" w:styleId="TextoindependienteCar1">
    <w:name w:val="Texto independiente Car1"/>
    <w:aliases w:val="Subsection Body Text Car,bt Car"/>
    <w:link w:val="Textoindependiente"/>
    <w:locked/>
    <w:rsid w:val="007E4E86"/>
    <w:rPr>
      <w:rFonts w:ascii="Courier" w:hAnsi="Courier"/>
      <w:sz w:val="24"/>
      <w:lang w:val="es-ES_tradnl" w:eastAsia="es-ES"/>
    </w:rPr>
  </w:style>
  <w:style w:type="paragraph" w:styleId="Textoindependiente">
    <w:name w:val="Body Text"/>
    <w:aliases w:val="Subsection Body Text,bt"/>
    <w:basedOn w:val="Normal"/>
    <w:link w:val="TextoindependienteCar1"/>
    <w:unhideWhenUsed/>
    <w:rsid w:val="007E4E86"/>
    <w:pPr>
      <w:widowControl w:val="0"/>
      <w:overflowPunct w:val="0"/>
      <w:autoSpaceDE w:val="0"/>
      <w:autoSpaceDN w:val="0"/>
      <w:adjustRightInd w:val="0"/>
      <w:spacing w:after="120" w:line="240" w:lineRule="auto"/>
    </w:pPr>
    <w:rPr>
      <w:rFonts w:ascii="Courier" w:hAnsi="Courier"/>
      <w:sz w:val="24"/>
      <w:lang w:val="es-ES_tradnl" w:eastAsia="es-ES"/>
    </w:rPr>
  </w:style>
  <w:style w:type="character" w:customStyle="1" w:styleId="TextoindependienteCar">
    <w:name w:val="Texto independiente Car"/>
    <w:aliases w:val="Subsection Body Text Car1,bt Car1"/>
    <w:basedOn w:val="Fuentedeprrafopredeter"/>
    <w:uiPriority w:val="99"/>
    <w:semiHidden/>
    <w:rsid w:val="007E4E86"/>
  </w:style>
  <w:style w:type="character" w:customStyle="1" w:styleId="SangradetextonormalCar">
    <w:name w:val="Sangría de texto normal Car"/>
    <w:link w:val="Sangradetextonormal"/>
    <w:uiPriority w:val="99"/>
    <w:semiHidden/>
    <w:rsid w:val="007E4E86"/>
    <w:rPr>
      <w:rFonts w:ascii="Courier" w:eastAsia="Times New Roman" w:hAnsi="Courier" w:cs="Times New Roman"/>
      <w:sz w:val="24"/>
      <w:szCs w:val="20"/>
      <w:lang w:val="es-ES_tradnl" w:eastAsia="es-ES"/>
    </w:rPr>
  </w:style>
  <w:style w:type="paragraph" w:styleId="Sangradetextonormal">
    <w:name w:val="Body Text Indent"/>
    <w:basedOn w:val="Normal"/>
    <w:link w:val="SangradetextonormalCar"/>
    <w:uiPriority w:val="99"/>
    <w:semiHidden/>
    <w:unhideWhenUsed/>
    <w:rsid w:val="007E4E86"/>
    <w:pPr>
      <w:widowControl w:val="0"/>
      <w:overflowPunct w:val="0"/>
      <w:autoSpaceDE w:val="0"/>
      <w:autoSpaceDN w:val="0"/>
      <w:adjustRightInd w:val="0"/>
      <w:spacing w:after="120" w:line="240" w:lineRule="auto"/>
      <w:ind w:left="283"/>
    </w:pPr>
    <w:rPr>
      <w:rFonts w:ascii="Courier" w:eastAsia="Times New Roman" w:hAnsi="Courier" w:cs="Times New Roman"/>
      <w:sz w:val="24"/>
      <w:szCs w:val="20"/>
      <w:lang w:val="es-ES_tradnl" w:eastAsia="es-ES"/>
    </w:rPr>
  </w:style>
  <w:style w:type="character" w:customStyle="1" w:styleId="SangradetextonormalCar1">
    <w:name w:val="Sangría de texto normal Car1"/>
    <w:basedOn w:val="Fuentedeprrafopredeter"/>
    <w:uiPriority w:val="99"/>
    <w:semiHidden/>
    <w:rsid w:val="007E4E86"/>
  </w:style>
  <w:style w:type="paragraph" w:styleId="Subttulo">
    <w:name w:val="Subtitle"/>
    <w:basedOn w:val="Normal"/>
    <w:link w:val="SubttuloCar"/>
    <w:uiPriority w:val="99"/>
    <w:qFormat/>
    <w:rsid w:val="007E4E86"/>
    <w:pPr>
      <w:widowControl w:val="0"/>
      <w:overflowPunct w:val="0"/>
      <w:autoSpaceDE w:val="0"/>
      <w:autoSpaceDN w:val="0"/>
      <w:adjustRightInd w:val="0"/>
      <w:spacing w:after="60" w:line="240" w:lineRule="auto"/>
      <w:jc w:val="center"/>
    </w:pPr>
    <w:rPr>
      <w:rFonts w:ascii="Arial" w:eastAsia="Times New Roman" w:hAnsi="Arial" w:cs="Times New Roman"/>
      <w:sz w:val="24"/>
      <w:szCs w:val="20"/>
      <w:lang w:val="es-ES_tradnl" w:eastAsia="es-ES"/>
    </w:rPr>
  </w:style>
  <w:style w:type="character" w:customStyle="1" w:styleId="SubttuloCar">
    <w:name w:val="Subtítulo Car"/>
    <w:basedOn w:val="Fuentedeprrafopredeter"/>
    <w:link w:val="Subttulo"/>
    <w:uiPriority w:val="99"/>
    <w:rsid w:val="007E4E86"/>
    <w:rPr>
      <w:rFonts w:ascii="Arial" w:eastAsia="Times New Roman" w:hAnsi="Arial" w:cs="Times New Roman"/>
      <w:sz w:val="24"/>
      <w:szCs w:val="20"/>
      <w:lang w:val="es-ES_tradnl" w:eastAsia="es-ES"/>
    </w:rPr>
  </w:style>
  <w:style w:type="character" w:customStyle="1" w:styleId="SaludoCar">
    <w:name w:val="Saludo Car"/>
    <w:link w:val="Saludo"/>
    <w:uiPriority w:val="99"/>
    <w:semiHidden/>
    <w:rsid w:val="007E4E86"/>
    <w:rPr>
      <w:rFonts w:ascii="Courier New" w:eastAsia="Times New Roman" w:hAnsi="Courier New" w:cs="Courier New"/>
      <w:sz w:val="24"/>
      <w:szCs w:val="24"/>
      <w:lang w:eastAsia="es-CO"/>
    </w:rPr>
  </w:style>
  <w:style w:type="paragraph" w:styleId="Saludo">
    <w:name w:val="Salutation"/>
    <w:basedOn w:val="Normal"/>
    <w:next w:val="Normal"/>
    <w:link w:val="SaludoCar"/>
    <w:uiPriority w:val="99"/>
    <w:semiHidden/>
    <w:unhideWhenUsed/>
    <w:rsid w:val="007E4E86"/>
    <w:pPr>
      <w:widowControl w:val="0"/>
      <w:autoSpaceDE w:val="0"/>
      <w:autoSpaceDN w:val="0"/>
      <w:adjustRightInd w:val="0"/>
      <w:spacing w:after="0" w:line="240" w:lineRule="auto"/>
    </w:pPr>
    <w:rPr>
      <w:rFonts w:ascii="Courier New" w:eastAsia="Times New Roman" w:hAnsi="Courier New" w:cs="Courier New"/>
      <w:sz w:val="24"/>
      <w:szCs w:val="24"/>
      <w:lang w:eastAsia="es-CO"/>
    </w:rPr>
  </w:style>
  <w:style w:type="character" w:customStyle="1" w:styleId="SaludoCar1">
    <w:name w:val="Saludo Car1"/>
    <w:basedOn w:val="Fuentedeprrafopredeter"/>
    <w:uiPriority w:val="99"/>
    <w:semiHidden/>
    <w:rsid w:val="007E4E86"/>
  </w:style>
  <w:style w:type="paragraph" w:styleId="Textoindependiente2">
    <w:name w:val="Body Text 2"/>
    <w:basedOn w:val="Normal"/>
    <w:link w:val="Textoindependiente2Car"/>
    <w:uiPriority w:val="99"/>
    <w:semiHidden/>
    <w:unhideWhenUsed/>
    <w:rsid w:val="007E4E86"/>
    <w:pPr>
      <w:widowControl w:val="0"/>
      <w:tabs>
        <w:tab w:val="left" w:pos="0"/>
      </w:tabs>
      <w:suppressAutoHyphens/>
      <w:overflowPunct w:val="0"/>
      <w:autoSpaceDE w:val="0"/>
      <w:autoSpaceDN w:val="0"/>
      <w:adjustRightInd w:val="0"/>
      <w:spacing w:after="0" w:line="240" w:lineRule="auto"/>
      <w:jc w:val="center"/>
    </w:pPr>
    <w:rPr>
      <w:rFonts w:ascii="Arial" w:eastAsia="Times New Roman" w:hAnsi="Arial" w:cs="Times New Roman"/>
      <w:b/>
      <w:spacing w:val="-3"/>
      <w:sz w:val="24"/>
      <w:szCs w:val="20"/>
      <w:lang w:val="es-ES_tradnl" w:eastAsia="es-ES"/>
    </w:rPr>
  </w:style>
  <w:style w:type="character" w:customStyle="1" w:styleId="Textoindependiente2Car">
    <w:name w:val="Texto independiente 2 Car"/>
    <w:basedOn w:val="Fuentedeprrafopredeter"/>
    <w:link w:val="Textoindependiente2"/>
    <w:uiPriority w:val="99"/>
    <w:semiHidden/>
    <w:rsid w:val="007E4E86"/>
    <w:rPr>
      <w:rFonts w:ascii="Arial" w:eastAsia="Times New Roman" w:hAnsi="Arial" w:cs="Times New Roman"/>
      <w:b/>
      <w:spacing w:val="-3"/>
      <w:sz w:val="24"/>
      <w:szCs w:val="20"/>
      <w:lang w:val="es-ES_tradnl" w:eastAsia="es-ES"/>
    </w:rPr>
  </w:style>
  <w:style w:type="paragraph" w:styleId="Textoindependiente3">
    <w:name w:val="Body Text 3"/>
    <w:basedOn w:val="Normal"/>
    <w:link w:val="Textoindependiente3Car"/>
    <w:unhideWhenUsed/>
    <w:rsid w:val="007E4E86"/>
    <w:pPr>
      <w:suppressAutoHyphens/>
      <w:spacing w:after="0" w:line="240" w:lineRule="auto"/>
      <w:ind w:right="68"/>
      <w:jc w:val="both"/>
    </w:pPr>
    <w:rPr>
      <w:rFonts w:ascii="Arial" w:eastAsia="Times New Roman" w:hAnsi="Arial" w:cs="Times New Roman"/>
      <w:spacing w:val="-3"/>
      <w:sz w:val="24"/>
      <w:szCs w:val="20"/>
      <w:lang w:val="es-ES_tradnl" w:eastAsia="es-ES"/>
    </w:rPr>
  </w:style>
  <w:style w:type="character" w:customStyle="1" w:styleId="Textoindependiente3Car">
    <w:name w:val="Texto independiente 3 Car"/>
    <w:basedOn w:val="Fuentedeprrafopredeter"/>
    <w:link w:val="Textoindependiente3"/>
    <w:rsid w:val="007E4E86"/>
    <w:rPr>
      <w:rFonts w:ascii="Arial" w:eastAsia="Times New Roman" w:hAnsi="Arial" w:cs="Times New Roman"/>
      <w:spacing w:val="-3"/>
      <w:sz w:val="24"/>
      <w:szCs w:val="20"/>
      <w:lang w:val="es-ES_tradnl" w:eastAsia="es-ES"/>
    </w:rPr>
  </w:style>
  <w:style w:type="character" w:customStyle="1" w:styleId="Sangra2detindependienteCar">
    <w:name w:val="Sangría 2 de t. independiente Car"/>
    <w:link w:val="Sangra2detindependiente"/>
    <w:uiPriority w:val="99"/>
    <w:semiHidden/>
    <w:rsid w:val="007E4E86"/>
    <w:rPr>
      <w:rFonts w:ascii="Tahoma" w:eastAsia="Times New Roman" w:hAnsi="Tahoma" w:cs="Courier"/>
      <w:spacing w:val="-3"/>
      <w:sz w:val="24"/>
      <w:szCs w:val="20"/>
      <w:lang w:val="es-ES_tradnl" w:eastAsia="es-ES"/>
    </w:rPr>
  </w:style>
  <w:style w:type="paragraph" w:styleId="Sangra2detindependiente">
    <w:name w:val="Body Text Indent 2"/>
    <w:basedOn w:val="Normal"/>
    <w:link w:val="Sangra2detindependienteCar"/>
    <w:uiPriority w:val="99"/>
    <w:semiHidden/>
    <w:unhideWhenUsed/>
    <w:rsid w:val="007E4E86"/>
    <w:pPr>
      <w:widowControl w:val="0"/>
      <w:suppressAutoHyphens/>
      <w:overflowPunct w:val="0"/>
      <w:autoSpaceDE w:val="0"/>
      <w:autoSpaceDN w:val="0"/>
      <w:adjustRightInd w:val="0"/>
      <w:spacing w:after="0" w:line="240" w:lineRule="auto"/>
      <w:ind w:left="1134"/>
      <w:jc w:val="both"/>
    </w:pPr>
    <w:rPr>
      <w:rFonts w:ascii="Tahoma" w:eastAsia="Times New Roman" w:hAnsi="Tahoma" w:cs="Courier"/>
      <w:spacing w:val="-3"/>
      <w:sz w:val="24"/>
      <w:szCs w:val="20"/>
      <w:lang w:val="es-ES_tradnl" w:eastAsia="es-ES"/>
    </w:rPr>
  </w:style>
  <w:style w:type="character" w:customStyle="1" w:styleId="Sangra2detindependienteCar1">
    <w:name w:val="Sangría 2 de t. independiente Car1"/>
    <w:basedOn w:val="Fuentedeprrafopredeter"/>
    <w:uiPriority w:val="99"/>
    <w:semiHidden/>
    <w:rsid w:val="007E4E86"/>
  </w:style>
  <w:style w:type="paragraph" w:styleId="Sangra3detindependiente">
    <w:name w:val="Body Text Indent 3"/>
    <w:basedOn w:val="Normal"/>
    <w:link w:val="Sangra3detindependienteCar"/>
    <w:uiPriority w:val="99"/>
    <w:semiHidden/>
    <w:unhideWhenUsed/>
    <w:rsid w:val="007E4E86"/>
    <w:pPr>
      <w:widowControl w:val="0"/>
      <w:tabs>
        <w:tab w:val="left" w:pos="-720"/>
        <w:tab w:val="left" w:pos="0"/>
        <w:tab w:val="left" w:pos="1701"/>
      </w:tabs>
      <w:suppressAutoHyphens/>
      <w:overflowPunct w:val="0"/>
      <w:autoSpaceDE w:val="0"/>
      <w:autoSpaceDN w:val="0"/>
      <w:adjustRightInd w:val="0"/>
      <w:spacing w:after="0" w:line="240" w:lineRule="auto"/>
      <w:ind w:left="2716"/>
      <w:jc w:val="both"/>
    </w:pPr>
    <w:rPr>
      <w:rFonts w:ascii="Arial" w:eastAsia="Times New Roman" w:hAnsi="Arial" w:cs="Times New Roman"/>
      <w:spacing w:val="-3"/>
      <w:sz w:val="24"/>
      <w:szCs w:val="20"/>
      <w:lang w:val="en-US" w:eastAsia="es-ES"/>
    </w:rPr>
  </w:style>
  <w:style w:type="character" w:customStyle="1" w:styleId="Sangra3detindependienteCar">
    <w:name w:val="Sangría 3 de t. independiente Car"/>
    <w:basedOn w:val="Fuentedeprrafopredeter"/>
    <w:link w:val="Sangra3detindependiente"/>
    <w:uiPriority w:val="99"/>
    <w:semiHidden/>
    <w:rsid w:val="007E4E86"/>
    <w:rPr>
      <w:rFonts w:ascii="Arial" w:eastAsia="Times New Roman" w:hAnsi="Arial" w:cs="Times New Roman"/>
      <w:spacing w:val="-3"/>
      <w:sz w:val="24"/>
      <w:szCs w:val="20"/>
      <w:lang w:val="en-US" w:eastAsia="es-ES"/>
    </w:rPr>
  </w:style>
  <w:style w:type="character" w:customStyle="1" w:styleId="TextosinformatoCar">
    <w:name w:val="Texto sin formato Car"/>
    <w:link w:val="Textosinformato"/>
    <w:uiPriority w:val="99"/>
    <w:semiHidden/>
    <w:rsid w:val="007E4E86"/>
    <w:rPr>
      <w:rFonts w:ascii="Courier New" w:eastAsia="Times New Roman" w:hAnsi="Courier New" w:cs="Times New Roman"/>
      <w:sz w:val="20"/>
      <w:szCs w:val="20"/>
      <w:lang w:val="es-ES" w:eastAsia="es-ES"/>
    </w:rPr>
  </w:style>
  <w:style w:type="paragraph" w:styleId="Textosinformato">
    <w:name w:val="Plain Text"/>
    <w:basedOn w:val="Normal"/>
    <w:link w:val="TextosinformatoCar"/>
    <w:uiPriority w:val="99"/>
    <w:semiHidden/>
    <w:unhideWhenUsed/>
    <w:rsid w:val="007E4E86"/>
    <w:pPr>
      <w:spacing w:after="0" w:line="240" w:lineRule="auto"/>
    </w:pPr>
    <w:rPr>
      <w:rFonts w:ascii="Courier New" w:eastAsia="Times New Roman" w:hAnsi="Courier New" w:cs="Times New Roman"/>
      <w:sz w:val="20"/>
      <w:szCs w:val="20"/>
      <w:lang w:val="es-ES" w:eastAsia="es-ES"/>
    </w:rPr>
  </w:style>
  <w:style w:type="character" w:customStyle="1" w:styleId="TextosinformatoCar1">
    <w:name w:val="Texto sin formato Car1"/>
    <w:basedOn w:val="Fuentedeprrafopredeter"/>
    <w:uiPriority w:val="99"/>
    <w:semiHidden/>
    <w:rsid w:val="007E4E86"/>
    <w:rPr>
      <w:rFonts w:ascii="Consolas" w:hAnsi="Consolas" w:cs="Consolas"/>
      <w:sz w:val="21"/>
      <w:szCs w:val="21"/>
    </w:rPr>
  </w:style>
  <w:style w:type="character" w:customStyle="1" w:styleId="AsuntodelcomentarioCar">
    <w:name w:val="Asunto del comentario Car"/>
    <w:link w:val="Asuntodelcomentario"/>
    <w:uiPriority w:val="99"/>
    <w:semiHidden/>
    <w:rsid w:val="007E4E86"/>
    <w:rPr>
      <w:rFonts w:ascii="Courier" w:eastAsia="Times New Roman" w:hAnsi="Courier" w:cs="Times New Roman"/>
      <w:b/>
      <w:bCs/>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7E4E86"/>
    <w:rPr>
      <w:b/>
      <w:bCs/>
    </w:rPr>
  </w:style>
  <w:style w:type="character" w:customStyle="1" w:styleId="AsuntodelcomentarioCar1">
    <w:name w:val="Asunto del comentario Car1"/>
    <w:basedOn w:val="TextocomentarioCar1"/>
    <w:uiPriority w:val="99"/>
    <w:semiHidden/>
    <w:rsid w:val="007E4E86"/>
    <w:rPr>
      <w:b/>
      <w:bCs/>
      <w:sz w:val="20"/>
      <w:szCs w:val="20"/>
    </w:rPr>
  </w:style>
  <w:style w:type="character" w:customStyle="1" w:styleId="TextodegloboCar">
    <w:name w:val="Texto de globo Car"/>
    <w:link w:val="Textodeglobo"/>
    <w:uiPriority w:val="99"/>
    <w:semiHidden/>
    <w:rsid w:val="007E4E86"/>
    <w:rPr>
      <w:rFonts w:ascii="Tahoma" w:eastAsia="Times New Roman" w:hAnsi="Tahoma" w:cs="Tahoma"/>
      <w:sz w:val="16"/>
      <w:szCs w:val="16"/>
      <w:lang w:val="es-ES_tradnl" w:eastAsia="es-ES"/>
    </w:rPr>
  </w:style>
  <w:style w:type="paragraph" w:styleId="Textodeglobo">
    <w:name w:val="Balloon Text"/>
    <w:basedOn w:val="Normal"/>
    <w:link w:val="TextodegloboCar"/>
    <w:uiPriority w:val="99"/>
    <w:semiHidden/>
    <w:unhideWhenUsed/>
    <w:rsid w:val="007E4E86"/>
    <w:pPr>
      <w:widowControl w:val="0"/>
      <w:overflowPunct w:val="0"/>
      <w:autoSpaceDE w:val="0"/>
      <w:autoSpaceDN w:val="0"/>
      <w:adjustRightInd w:val="0"/>
      <w:spacing w:after="0" w:line="240" w:lineRule="auto"/>
    </w:pPr>
    <w:rPr>
      <w:rFonts w:ascii="Tahoma" w:eastAsia="Times New Roman" w:hAnsi="Tahoma" w:cs="Tahoma"/>
      <w:sz w:val="16"/>
      <w:szCs w:val="16"/>
      <w:lang w:val="es-ES_tradnl" w:eastAsia="es-ES"/>
    </w:rPr>
  </w:style>
  <w:style w:type="character" w:customStyle="1" w:styleId="TextodegloboCar1">
    <w:name w:val="Texto de globo Car1"/>
    <w:basedOn w:val="Fuentedeprrafopredeter"/>
    <w:uiPriority w:val="99"/>
    <w:semiHidden/>
    <w:rsid w:val="007E4E86"/>
    <w:rPr>
      <w:rFonts w:ascii="Segoe UI" w:hAnsi="Segoe UI" w:cs="Segoe UI"/>
      <w:sz w:val="18"/>
      <w:szCs w:val="18"/>
    </w:rPr>
  </w:style>
  <w:style w:type="paragraph" w:styleId="Sinespaciado">
    <w:name w:val="No Spacing"/>
    <w:link w:val="SinespaciadoCar"/>
    <w:uiPriority w:val="1"/>
    <w:qFormat/>
    <w:rsid w:val="007E4E86"/>
    <w:pPr>
      <w:widowControl w:val="0"/>
      <w:overflowPunct w:val="0"/>
      <w:autoSpaceDE w:val="0"/>
      <w:autoSpaceDN w:val="0"/>
      <w:adjustRightInd w:val="0"/>
      <w:spacing w:after="0" w:line="240" w:lineRule="auto"/>
    </w:pPr>
    <w:rPr>
      <w:rFonts w:ascii="Courier" w:eastAsia="Times New Roman" w:hAnsi="Courier" w:cs="Times New Roman"/>
      <w:sz w:val="24"/>
      <w:szCs w:val="20"/>
      <w:lang w:val="es-ES_tradnl" w:eastAsia="es-ES"/>
    </w:rPr>
  </w:style>
  <w:style w:type="paragraph" w:styleId="Prrafodelista">
    <w:name w:val="List Paragraph"/>
    <w:aliases w:val="Bullet List,FooterText,numbered,Paragraphe de liste1,lp1,HOJA,Bolita,List Paragraph,Párrafo de lista4,BOLADEF,Párrafo de lista3,Párrafo de lista21,BOLA,Nivel 1 OS,Colorful List Accent 1,Colorful List - Accent 11,parrafo,Guión,Viñeta 2,l"/>
    <w:basedOn w:val="Normal"/>
    <w:link w:val="PrrafodelistaCar"/>
    <w:uiPriority w:val="34"/>
    <w:qFormat/>
    <w:rsid w:val="007E4E86"/>
    <w:pPr>
      <w:spacing w:after="0" w:line="240" w:lineRule="auto"/>
      <w:ind w:left="708"/>
    </w:pPr>
    <w:rPr>
      <w:rFonts w:ascii="Times New Roman" w:eastAsia="Times New Roman" w:hAnsi="Times New Roman" w:cs="Times New Roman"/>
      <w:sz w:val="24"/>
      <w:szCs w:val="24"/>
      <w:lang w:val="es-ES" w:eastAsia="es-ES"/>
    </w:rPr>
  </w:style>
  <w:style w:type="paragraph" w:customStyle="1" w:styleId="Textodenotaalfinal">
    <w:name w:val="Texto de nota al final"/>
    <w:basedOn w:val="Normal"/>
    <w:rsid w:val="007E4E86"/>
    <w:pPr>
      <w:widowControl w:val="0"/>
      <w:overflowPunct w:val="0"/>
      <w:autoSpaceDE w:val="0"/>
      <w:autoSpaceDN w:val="0"/>
      <w:adjustRightInd w:val="0"/>
      <w:spacing w:after="0" w:line="240" w:lineRule="auto"/>
    </w:pPr>
    <w:rPr>
      <w:rFonts w:ascii="Courier" w:eastAsia="Times New Roman" w:hAnsi="Courier" w:cs="Times New Roman"/>
      <w:sz w:val="24"/>
      <w:szCs w:val="20"/>
      <w:lang w:val="es-ES_tradnl" w:eastAsia="es-ES"/>
    </w:rPr>
  </w:style>
  <w:style w:type="paragraph" w:customStyle="1" w:styleId="Textodenotaalpie">
    <w:name w:val="Texto de nota al pie"/>
    <w:basedOn w:val="Normal"/>
    <w:uiPriority w:val="99"/>
    <w:rsid w:val="007E4E86"/>
    <w:pPr>
      <w:widowControl w:val="0"/>
      <w:overflowPunct w:val="0"/>
      <w:autoSpaceDE w:val="0"/>
      <w:autoSpaceDN w:val="0"/>
      <w:adjustRightInd w:val="0"/>
      <w:spacing w:after="0" w:line="240" w:lineRule="auto"/>
    </w:pPr>
    <w:rPr>
      <w:rFonts w:ascii="Courier" w:eastAsia="Times New Roman" w:hAnsi="Courier" w:cs="Times New Roman"/>
      <w:sz w:val="24"/>
      <w:szCs w:val="20"/>
      <w:lang w:val="es-ES_tradnl" w:eastAsia="es-ES"/>
    </w:rPr>
  </w:style>
  <w:style w:type="paragraph" w:customStyle="1" w:styleId="Prder1">
    <w:name w:val="Pár. der. 1"/>
    <w:uiPriority w:val="99"/>
    <w:rsid w:val="007E4E86"/>
    <w:pPr>
      <w:widowControl w:val="0"/>
      <w:tabs>
        <w:tab w:val="left" w:pos="-720"/>
        <w:tab w:val="left" w:pos="0"/>
        <w:tab w:val="left" w:pos="511"/>
        <w:tab w:val="decimal" w:pos="720"/>
      </w:tabs>
      <w:suppressAutoHyphens/>
      <w:overflowPunct w:val="0"/>
      <w:autoSpaceDE w:val="0"/>
      <w:autoSpaceDN w:val="0"/>
      <w:adjustRightInd w:val="0"/>
      <w:spacing w:after="0" w:line="240" w:lineRule="auto"/>
    </w:pPr>
    <w:rPr>
      <w:rFonts w:ascii="Courier" w:eastAsia="Times New Roman" w:hAnsi="Courier" w:cs="Times New Roman"/>
      <w:sz w:val="24"/>
      <w:szCs w:val="20"/>
      <w:lang w:val="en-US" w:eastAsia="es-ES"/>
    </w:rPr>
  </w:style>
  <w:style w:type="paragraph" w:customStyle="1" w:styleId="Prder2">
    <w:name w:val="Pár. der. 2"/>
    <w:uiPriority w:val="99"/>
    <w:rsid w:val="007E4E86"/>
    <w:pPr>
      <w:widowControl w:val="0"/>
      <w:tabs>
        <w:tab w:val="left" w:pos="-720"/>
        <w:tab w:val="left" w:pos="0"/>
        <w:tab w:val="left" w:pos="720"/>
        <w:tab w:val="left" w:pos="1146"/>
        <w:tab w:val="decimal" w:pos="1440"/>
      </w:tabs>
      <w:suppressAutoHyphens/>
      <w:overflowPunct w:val="0"/>
      <w:autoSpaceDE w:val="0"/>
      <w:autoSpaceDN w:val="0"/>
      <w:adjustRightInd w:val="0"/>
      <w:spacing w:after="0" w:line="240" w:lineRule="auto"/>
    </w:pPr>
    <w:rPr>
      <w:rFonts w:ascii="Courier" w:eastAsia="Times New Roman" w:hAnsi="Courier" w:cs="Times New Roman"/>
      <w:sz w:val="24"/>
      <w:szCs w:val="20"/>
      <w:lang w:val="en-US" w:eastAsia="es-ES"/>
    </w:rPr>
  </w:style>
  <w:style w:type="paragraph" w:customStyle="1" w:styleId="Prder3">
    <w:name w:val="Pár. der. 3"/>
    <w:uiPriority w:val="99"/>
    <w:rsid w:val="007E4E86"/>
    <w:pPr>
      <w:widowControl w:val="0"/>
      <w:tabs>
        <w:tab w:val="left" w:pos="-720"/>
        <w:tab w:val="left" w:pos="0"/>
        <w:tab w:val="left" w:pos="720"/>
        <w:tab w:val="left" w:pos="1440"/>
        <w:tab w:val="left" w:pos="1923"/>
        <w:tab w:val="decimal" w:pos="2160"/>
      </w:tabs>
      <w:suppressAutoHyphens/>
      <w:overflowPunct w:val="0"/>
      <w:autoSpaceDE w:val="0"/>
      <w:autoSpaceDN w:val="0"/>
      <w:adjustRightInd w:val="0"/>
      <w:spacing w:after="0" w:line="240" w:lineRule="auto"/>
    </w:pPr>
    <w:rPr>
      <w:rFonts w:ascii="Courier" w:eastAsia="Times New Roman" w:hAnsi="Courier" w:cs="Times New Roman"/>
      <w:sz w:val="24"/>
      <w:szCs w:val="20"/>
      <w:lang w:val="en-US" w:eastAsia="es-ES"/>
    </w:rPr>
  </w:style>
  <w:style w:type="paragraph" w:customStyle="1" w:styleId="Prder4">
    <w:name w:val="Pár. der. 4"/>
    <w:uiPriority w:val="99"/>
    <w:rsid w:val="007E4E86"/>
    <w:pPr>
      <w:widowControl w:val="0"/>
      <w:tabs>
        <w:tab w:val="left" w:pos="-720"/>
        <w:tab w:val="left" w:pos="0"/>
        <w:tab w:val="left" w:pos="720"/>
        <w:tab w:val="left" w:pos="1440"/>
        <w:tab w:val="left" w:pos="2160"/>
        <w:tab w:val="left" w:pos="2643"/>
        <w:tab w:val="decimal" w:pos="2880"/>
      </w:tabs>
      <w:suppressAutoHyphens/>
      <w:overflowPunct w:val="0"/>
      <w:autoSpaceDE w:val="0"/>
      <w:autoSpaceDN w:val="0"/>
      <w:adjustRightInd w:val="0"/>
      <w:spacing w:after="0" w:line="240" w:lineRule="auto"/>
    </w:pPr>
    <w:rPr>
      <w:rFonts w:ascii="Courier" w:eastAsia="Times New Roman" w:hAnsi="Courier" w:cs="Times New Roman"/>
      <w:sz w:val="24"/>
      <w:szCs w:val="20"/>
      <w:lang w:val="en-US" w:eastAsia="es-ES"/>
    </w:rPr>
  </w:style>
  <w:style w:type="paragraph" w:customStyle="1" w:styleId="Documento1">
    <w:name w:val="Documento 1"/>
    <w:uiPriority w:val="99"/>
    <w:rsid w:val="007E4E86"/>
    <w:pPr>
      <w:keepNext/>
      <w:keepLines/>
      <w:widowControl w:val="0"/>
      <w:tabs>
        <w:tab w:val="left" w:pos="-720"/>
      </w:tabs>
      <w:suppressAutoHyphens/>
      <w:overflowPunct w:val="0"/>
      <w:autoSpaceDE w:val="0"/>
      <w:autoSpaceDN w:val="0"/>
      <w:adjustRightInd w:val="0"/>
      <w:spacing w:after="0" w:line="240" w:lineRule="auto"/>
    </w:pPr>
    <w:rPr>
      <w:rFonts w:ascii="Courier" w:eastAsia="Times New Roman" w:hAnsi="Courier" w:cs="Times New Roman"/>
      <w:sz w:val="24"/>
      <w:szCs w:val="20"/>
      <w:lang w:val="en-US" w:eastAsia="es-ES"/>
    </w:rPr>
  </w:style>
  <w:style w:type="paragraph" w:customStyle="1" w:styleId="Prder5">
    <w:name w:val="Pár. der. 5"/>
    <w:uiPriority w:val="99"/>
    <w:rsid w:val="007E4E86"/>
    <w:pPr>
      <w:widowControl w:val="0"/>
      <w:tabs>
        <w:tab w:val="left" w:pos="-720"/>
        <w:tab w:val="left" w:pos="0"/>
        <w:tab w:val="left" w:pos="720"/>
        <w:tab w:val="left" w:pos="1440"/>
        <w:tab w:val="left" w:pos="2160"/>
        <w:tab w:val="left" w:pos="2880"/>
        <w:tab w:val="left" w:pos="3243"/>
        <w:tab w:val="decimal" w:pos="3600"/>
      </w:tabs>
      <w:suppressAutoHyphens/>
      <w:overflowPunct w:val="0"/>
      <w:autoSpaceDE w:val="0"/>
      <w:autoSpaceDN w:val="0"/>
      <w:adjustRightInd w:val="0"/>
      <w:spacing w:after="0" w:line="240" w:lineRule="auto"/>
    </w:pPr>
    <w:rPr>
      <w:rFonts w:ascii="Courier" w:eastAsia="Times New Roman" w:hAnsi="Courier" w:cs="Times New Roman"/>
      <w:sz w:val="24"/>
      <w:szCs w:val="20"/>
      <w:lang w:val="en-US" w:eastAsia="es-ES"/>
    </w:rPr>
  </w:style>
  <w:style w:type="paragraph" w:customStyle="1" w:styleId="Prder6">
    <w:name w:val="Pár. der. 6"/>
    <w:uiPriority w:val="99"/>
    <w:rsid w:val="007E4E86"/>
    <w:pPr>
      <w:widowControl w:val="0"/>
      <w:tabs>
        <w:tab w:val="left" w:pos="-720"/>
        <w:tab w:val="left" w:pos="0"/>
        <w:tab w:val="left" w:pos="720"/>
        <w:tab w:val="left" w:pos="1440"/>
        <w:tab w:val="left" w:pos="2160"/>
        <w:tab w:val="left" w:pos="2880"/>
        <w:tab w:val="left" w:pos="3600"/>
        <w:tab w:val="left" w:pos="3963"/>
        <w:tab w:val="decimal" w:pos="4320"/>
      </w:tabs>
      <w:suppressAutoHyphens/>
      <w:overflowPunct w:val="0"/>
      <w:autoSpaceDE w:val="0"/>
      <w:autoSpaceDN w:val="0"/>
      <w:adjustRightInd w:val="0"/>
      <w:spacing w:after="0" w:line="240" w:lineRule="auto"/>
    </w:pPr>
    <w:rPr>
      <w:rFonts w:ascii="Courier" w:eastAsia="Times New Roman" w:hAnsi="Courier" w:cs="Times New Roman"/>
      <w:sz w:val="24"/>
      <w:szCs w:val="20"/>
      <w:lang w:val="en-US" w:eastAsia="es-ES"/>
    </w:rPr>
  </w:style>
  <w:style w:type="paragraph" w:customStyle="1" w:styleId="Prder7">
    <w:name w:val="Pár. der. 7"/>
    <w:uiPriority w:val="99"/>
    <w:rsid w:val="007E4E86"/>
    <w:pPr>
      <w:widowControl w:val="0"/>
      <w:tabs>
        <w:tab w:val="left" w:pos="-720"/>
        <w:tab w:val="left" w:pos="0"/>
        <w:tab w:val="left" w:pos="720"/>
        <w:tab w:val="left" w:pos="1440"/>
        <w:tab w:val="left" w:pos="2160"/>
        <w:tab w:val="left" w:pos="2880"/>
        <w:tab w:val="left" w:pos="3600"/>
        <w:tab w:val="left" w:pos="4320"/>
        <w:tab w:val="left" w:pos="4818"/>
        <w:tab w:val="decimal" w:pos="5040"/>
      </w:tabs>
      <w:suppressAutoHyphens/>
      <w:overflowPunct w:val="0"/>
      <w:autoSpaceDE w:val="0"/>
      <w:autoSpaceDN w:val="0"/>
      <w:adjustRightInd w:val="0"/>
      <w:spacing w:after="0" w:line="240" w:lineRule="auto"/>
    </w:pPr>
    <w:rPr>
      <w:rFonts w:ascii="Courier" w:eastAsia="Times New Roman" w:hAnsi="Courier" w:cs="Times New Roman"/>
      <w:sz w:val="24"/>
      <w:szCs w:val="20"/>
      <w:lang w:val="en-US" w:eastAsia="es-ES"/>
    </w:rPr>
  </w:style>
  <w:style w:type="paragraph" w:customStyle="1" w:styleId="Prder8">
    <w:name w:val="Pár. der. 8"/>
    <w:uiPriority w:val="99"/>
    <w:rsid w:val="007E4E86"/>
    <w:pPr>
      <w:widowControl w:val="0"/>
      <w:tabs>
        <w:tab w:val="left" w:pos="-720"/>
        <w:tab w:val="left" w:pos="0"/>
        <w:tab w:val="left" w:pos="720"/>
        <w:tab w:val="left" w:pos="1440"/>
        <w:tab w:val="left" w:pos="2160"/>
        <w:tab w:val="left" w:pos="2880"/>
        <w:tab w:val="left" w:pos="3600"/>
        <w:tab w:val="left" w:pos="4320"/>
        <w:tab w:val="left" w:pos="5040"/>
        <w:tab w:val="left" w:pos="5490"/>
        <w:tab w:val="decimal" w:pos="5760"/>
      </w:tabs>
      <w:suppressAutoHyphens/>
      <w:overflowPunct w:val="0"/>
      <w:autoSpaceDE w:val="0"/>
      <w:autoSpaceDN w:val="0"/>
      <w:adjustRightInd w:val="0"/>
      <w:spacing w:after="0" w:line="240" w:lineRule="auto"/>
    </w:pPr>
    <w:rPr>
      <w:rFonts w:ascii="Courier" w:eastAsia="Times New Roman" w:hAnsi="Courier" w:cs="Times New Roman"/>
      <w:sz w:val="24"/>
      <w:szCs w:val="20"/>
      <w:lang w:val="en-US" w:eastAsia="es-ES"/>
    </w:rPr>
  </w:style>
  <w:style w:type="paragraph" w:customStyle="1" w:styleId="Tcnico4">
    <w:name w:val="Técnico 4"/>
    <w:uiPriority w:val="99"/>
    <w:rsid w:val="007E4E86"/>
    <w:pPr>
      <w:widowControl w:val="0"/>
      <w:tabs>
        <w:tab w:val="left" w:pos="-720"/>
      </w:tabs>
      <w:suppressAutoHyphens/>
      <w:overflowPunct w:val="0"/>
      <w:autoSpaceDE w:val="0"/>
      <w:autoSpaceDN w:val="0"/>
      <w:adjustRightInd w:val="0"/>
      <w:spacing w:after="0" w:line="240" w:lineRule="auto"/>
    </w:pPr>
    <w:rPr>
      <w:rFonts w:ascii="Courier" w:eastAsia="Times New Roman" w:hAnsi="Courier" w:cs="Times New Roman"/>
      <w:b/>
      <w:sz w:val="24"/>
      <w:szCs w:val="20"/>
      <w:lang w:val="en-US" w:eastAsia="es-ES"/>
    </w:rPr>
  </w:style>
  <w:style w:type="paragraph" w:customStyle="1" w:styleId="Tcnico5">
    <w:name w:val="Técnico 5"/>
    <w:uiPriority w:val="99"/>
    <w:rsid w:val="007E4E86"/>
    <w:pPr>
      <w:widowControl w:val="0"/>
      <w:tabs>
        <w:tab w:val="left" w:pos="-720"/>
      </w:tabs>
      <w:suppressAutoHyphens/>
      <w:overflowPunct w:val="0"/>
      <w:autoSpaceDE w:val="0"/>
      <w:autoSpaceDN w:val="0"/>
      <w:adjustRightInd w:val="0"/>
      <w:spacing w:after="0" w:line="240" w:lineRule="auto"/>
    </w:pPr>
    <w:rPr>
      <w:rFonts w:ascii="Courier" w:eastAsia="Times New Roman" w:hAnsi="Courier" w:cs="Times New Roman"/>
      <w:b/>
      <w:sz w:val="24"/>
      <w:szCs w:val="20"/>
      <w:lang w:val="en-US" w:eastAsia="es-ES"/>
    </w:rPr>
  </w:style>
  <w:style w:type="paragraph" w:customStyle="1" w:styleId="Tcnico6">
    <w:name w:val="Técnico 6"/>
    <w:uiPriority w:val="99"/>
    <w:rsid w:val="007E4E86"/>
    <w:pPr>
      <w:widowControl w:val="0"/>
      <w:tabs>
        <w:tab w:val="left" w:pos="-720"/>
      </w:tabs>
      <w:suppressAutoHyphens/>
      <w:overflowPunct w:val="0"/>
      <w:autoSpaceDE w:val="0"/>
      <w:autoSpaceDN w:val="0"/>
      <w:adjustRightInd w:val="0"/>
      <w:spacing w:after="0" w:line="240" w:lineRule="auto"/>
    </w:pPr>
    <w:rPr>
      <w:rFonts w:ascii="Courier" w:eastAsia="Times New Roman" w:hAnsi="Courier" w:cs="Times New Roman"/>
      <w:b/>
      <w:sz w:val="24"/>
      <w:szCs w:val="20"/>
      <w:lang w:val="en-US" w:eastAsia="es-ES"/>
    </w:rPr>
  </w:style>
  <w:style w:type="paragraph" w:customStyle="1" w:styleId="Tcnico7">
    <w:name w:val="Técnico 7"/>
    <w:uiPriority w:val="99"/>
    <w:rsid w:val="007E4E86"/>
    <w:pPr>
      <w:widowControl w:val="0"/>
      <w:tabs>
        <w:tab w:val="left" w:pos="-720"/>
      </w:tabs>
      <w:suppressAutoHyphens/>
      <w:overflowPunct w:val="0"/>
      <w:autoSpaceDE w:val="0"/>
      <w:autoSpaceDN w:val="0"/>
      <w:adjustRightInd w:val="0"/>
      <w:spacing w:after="0" w:line="240" w:lineRule="auto"/>
    </w:pPr>
    <w:rPr>
      <w:rFonts w:ascii="Courier" w:eastAsia="Times New Roman" w:hAnsi="Courier" w:cs="Times New Roman"/>
      <w:b/>
      <w:sz w:val="24"/>
      <w:szCs w:val="20"/>
      <w:lang w:val="en-US" w:eastAsia="es-ES"/>
    </w:rPr>
  </w:style>
  <w:style w:type="paragraph" w:customStyle="1" w:styleId="Tcnico8">
    <w:name w:val="Técnico 8"/>
    <w:uiPriority w:val="99"/>
    <w:rsid w:val="007E4E86"/>
    <w:pPr>
      <w:widowControl w:val="0"/>
      <w:tabs>
        <w:tab w:val="left" w:pos="-720"/>
      </w:tabs>
      <w:suppressAutoHyphens/>
      <w:overflowPunct w:val="0"/>
      <w:autoSpaceDE w:val="0"/>
      <w:autoSpaceDN w:val="0"/>
      <w:adjustRightInd w:val="0"/>
      <w:spacing w:after="0" w:line="240" w:lineRule="auto"/>
    </w:pPr>
    <w:rPr>
      <w:rFonts w:ascii="Courier" w:eastAsia="Times New Roman" w:hAnsi="Courier" w:cs="Times New Roman"/>
      <w:b/>
      <w:sz w:val="24"/>
      <w:szCs w:val="20"/>
      <w:lang w:val="en-US" w:eastAsia="es-ES"/>
    </w:rPr>
  </w:style>
  <w:style w:type="paragraph" w:customStyle="1" w:styleId="Escrlegal">
    <w:name w:val="Escr. legal"/>
    <w:uiPriority w:val="99"/>
    <w:rsid w:val="007E4E86"/>
    <w:pPr>
      <w:widowControl w:val="0"/>
      <w:tabs>
        <w:tab w:val="left" w:pos="-720"/>
      </w:tabs>
      <w:suppressAutoHyphens/>
      <w:overflowPunct w:val="0"/>
      <w:autoSpaceDE w:val="0"/>
      <w:autoSpaceDN w:val="0"/>
      <w:adjustRightInd w:val="0"/>
      <w:spacing w:after="0" w:line="240" w:lineRule="auto"/>
    </w:pPr>
    <w:rPr>
      <w:rFonts w:ascii="Courier" w:eastAsia="Times New Roman" w:hAnsi="Courier" w:cs="Times New Roman"/>
      <w:sz w:val="24"/>
      <w:szCs w:val="20"/>
      <w:lang w:val="en-US" w:eastAsia="es-ES"/>
    </w:rPr>
  </w:style>
  <w:style w:type="paragraph" w:customStyle="1" w:styleId="toa">
    <w:name w:val="toa"/>
    <w:rsid w:val="007E4E86"/>
    <w:pPr>
      <w:widowControl w:val="0"/>
      <w:tabs>
        <w:tab w:val="left" w:pos="0"/>
        <w:tab w:val="left" w:pos="9000"/>
        <w:tab w:val="right" w:pos="9360"/>
      </w:tabs>
      <w:suppressAutoHyphens/>
      <w:overflowPunct w:val="0"/>
      <w:autoSpaceDE w:val="0"/>
      <w:autoSpaceDN w:val="0"/>
      <w:adjustRightInd w:val="0"/>
      <w:spacing w:after="0" w:line="240" w:lineRule="auto"/>
    </w:pPr>
    <w:rPr>
      <w:rFonts w:ascii="Courier" w:eastAsia="Times New Roman" w:hAnsi="Courier" w:cs="Times New Roman"/>
      <w:sz w:val="24"/>
      <w:szCs w:val="20"/>
      <w:lang w:val="en-US" w:eastAsia="es-ES"/>
    </w:rPr>
  </w:style>
  <w:style w:type="paragraph" w:customStyle="1" w:styleId="tdc1">
    <w:name w:val="tdc 1"/>
    <w:basedOn w:val="Normal"/>
    <w:uiPriority w:val="99"/>
    <w:rsid w:val="007E4E86"/>
    <w:pPr>
      <w:widowControl w:val="0"/>
      <w:tabs>
        <w:tab w:val="right" w:leader="dot" w:pos="9360"/>
      </w:tabs>
      <w:suppressAutoHyphens/>
      <w:overflowPunct w:val="0"/>
      <w:autoSpaceDE w:val="0"/>
      <w:autoSpaceDN w:val="0"/>
      <w:adjustRightInd w:val="0"/>
      <w:spacing w:before="480" w:after="0" w:line="240" w:lineRule="auto"/>
      <w:ind w:left="720" w:right="720" w:hanging="720"/>
    </w:pPr>
    <w:rPr>
      <w:rFonts w:ascii="Courier" w:eastAsia="Times New Roman" w:hAnsi="Courier" w:cs="Times New Roman"/>
      <w:sz w:val="24"/>
      <w:szCs w:val="20"/>
      <w:lang w:val="en-US" w:eastAsia="es-ES"/>
    </w:rPr>
  </w:style>
  <w:style w:type="paragraph" w:customStyle="1" w:styleId="tdc2">
    <w:name w:val="tdc 2"/>
    <w:basedOn w:val="Normal"/>
    <w:uiPriority w:val="99"/>
    <w:rsid w:val="007E4E86"/>
    <w:pPr>
      <w:widowControl w:val="0"/>
      <w:tabs>
        <w:tab w:val="right" w:leader="dot" w:pos="9360"/>
      </w:tabs>
      <w:suppressAutoHyphens/>
      <w:overflowPunct w:val="0"/>
      <w:autoSpaceDE w:val="0"/>
      <w:autoSpaceDN w:val="0"/>
      <w:adjustRightInd w:val="0"/>
      <w:spacing w:after="0" w:line="240" w:lineRule="auto"/>
      <w:ind w:left="1440" w:right="720" w:hanging="720"/>
    </w:pPr>
    <w:rPr>
      <w:rFonts w:ascii="Courier" w:eastAsia="Times New Roman" w:hAnsi="Courier" w:cs="Times New Roman"/>
      <w:sz w:val="24"/>
      <w:szCs w:val="20"/>
      <w:lang w:val="en-US" w:eastAsia="es-ES"/>
    </w:rPr>
  </w:style>
  <w:style w:type="paragraph" w:customStyle="1" w:styleId="tdc3">
    <w:name w:val="tdc 3"/>
    <w:basedOn w:val="Normal"/>
    <w:uiPriority w:val="99"/>
    <w:rsid w:val="007E4E86"/>
    <w:pPr>
      <w:widowControl w:val="0"/>
      <w:tabs>
        <w:tab w:val="right" w:leader="dot" w:pos="9360"/>
      </w:tabs>
      <w:suppressAutoHyphens/>
      <w:overflowPunct w:val="0"/>
      <w:autoSpaceDE w:val="0"/>
      <w:autoSpaceDN w:val="0"/>
      <w:adjustRightInd w:val="0"/>
      <w:spacing w:after="0" w:line="240" w:lineRule="auto"/>
      <w:ind w:left="2160" w:right="720" w:hanging="720"/>
    </w:pPr>
    <w:rPr>
      <w:rFonts w:ascii="Courier" w:eastAsia="Times New Roman" w:hAnsi="Courier" w:cs="Times New Roman"/>
      <w:sz w:val="24"/>
      <w:szCs w:val="20"/>
      <w:lang w:val="en-US" w:eastAsia="es-ES"/>
    </w:rPr>
  </w:style>
  <w:style w:type="paragraph" w:customStyle="1" w:styleId="tdc4">
    <w:name w:val="tdc 4"/>
    <w:basedOn w:val="Normal"/>
    <w:uiPriority w:val="99"/>
    <w:rsid w:val="007E4E86"/>
    <w:pPr>
      <w:widowControl w:val="0"/>
      <w:tabs>
        <w:tab w:val="right" w:leader="dot" w:pos="9360"/>
      </w:tabs>
      <w:suppressAutoHyphens/>
      <w:overflowPunct w:val="0"/>
      <w:autoSpaceDE w:val="0"/>
      <w:autoSpaceDN w:val="0"/>
      <w:adjustRightInd w:val="0"/>
      <w:spacing w:after="0" w:line="240" w:lineRule="auto"/>
      <w:ind w:left="2880" w:right="720" w:hanging="720"/>
    </w:pPr>
    <w:rPr>
      <w:rFonts w:ascii="Courier" w:eastAsia="Times New Roman" w:hAnsi="Courier" w:cs="Times New Roman"/>
      <w:sz w:val="24"/>
      <w:szCs w:val="20"/>
      <w:lang w:val="en-US" w:eastAsia="es-ES"/>
    </w:rPr>
  </w:style>
  <w:style w:type="paragraph" w:customStyle="1" w:styleId="tdc5">
    <w:name w:val="tdc 5"/>
    <w:basedOn w:val="Normal"/>
    <w:uiPriority w:val="99"/>
    <w:rsid w:val="007E4E86"/>
    <w:pPr>
      <w:widowControl w:val="0"/>
      <w:tabs>
        <w:tab w:val="right" w:leader="dot" w:pos="9360"/>
      </w:tabs>
      <w:suppressAutoHyphens/>
      <w:overflowPunct w:val="0"/>
      <w:autoSpaceDE w:val="0"/>
      <w:autoSpaceDN w:val="0"/>
      <w:adjustRightInd w:val="0"/>
      <w:spacing w:after="0" w:line="240" w:lineRule="auto"/>
      <w:ind w:left="3600" w:right="720" w:hanging="720"/>
    </w:pPr>
    <w:rPr>
      <w:rFonts w:ascii="Courier" w:eastAsia="Times New Roman" w:hAnsi="Courier" w:cs="Times New Roman"/>
      <w:sz w:val="24"/>
      <w:szCs w:val="20"/>
      <w:lang w:val="en-US" w:eastAsia="es-ES"/>
    </w:rPr>
  </w:style>
  <w:style w:type="paragraph" w:customStyle="1" w:styleId="tdc6">
    <w:name w:val="tdc 6"/>
    <w:basedOn w:val="Normal"/>
    <w:uiPriority w:val="99"/>
    <w:rsid w:val="007E4E86"/>
    <w:pPr>
      <w:widowControl w:val="0"/>
      <w:tabs>
        <w:tab w:val="right" w:pos="9360"/>
      </w:tabs>
      <w:suppressAutoHyphens/>
      <w:overflowPunct w:val="0"/>
      <w:autoSpaceDE w:val="0"/>
      <w:autoSpaceDN w:val="0"/>
      <w:adjustRightInd w:val="0"/>
      <w:spacing w:after="0" w:line="240" w:lineRule="auto"/>
      <w:ind w:left="720" w:hanging="720"/>
    </w:pPr>
    <w:rPr>
      <w:rFonts w:ascii="Courier" w:eastAsia="Times New Roman" w:hAnsi="Courier" w:cs="Times New Roman"/>
      <w:sz w:val="24"/>
      <w:szCs w:val="20"/>
      <w:lang w:val="en-US" w:eastAsia="es-ES"/>
    </w:rPr>
  </w:style>
  <w:style w:type="paragraph" w:customStyle="1" w:styleId="tdc7">
    <w:name w:val="tdc 7"/>
    <w:basedOn w:val="Normal"/>
    <w:uiPriority w:val="99"/>
    <w:rsid w:val="007E4E86"/>
    <w:pPr>
      <w:widowControl w:val="0"/>
      <w:suppressAutoHyphens/>
      <w:overflowPunct w:val="0"/>
      <w:autoSpaceDE w:val="0"/>
      <w:autoSpaceDN w:val="0"/>
      <w:adjustRightInd w:val="0"/>
      <w:spacing w:after="0" w:line="240" w:lineRule="auto"/>
      <w:ind w:left="720" w:hanging="720"/>
    </w:pPr>
    <w:rPr>
      <w:rFonts w:ascii="Courier" w:eastAsia="Times New Roman" w:hAnsi="Courier" w:cs="Times New Roman"/>
      <w:sz w:val="24"/>
      <w:szCs w:val="20"/>
      <w:lang w:val="en-US" w:eastAsia="es-ES"/>
    </w:rPr>
  </w:style>
  <w:style w:type="paragraph" w:customStyle="1" w:styleId="tdc8">
    <w:name w:val="tdc 8"/>
    <w:basedOn w:val="Normal"/>
    <w:uiPriority w:val="99"/>
    <w:rsid w:val="007E4E86"/>
    <w:pPr>
      <w:widowControl w:val="0"/>
      <w:tabs>
        <w:tab w:val="right" w:pos="9360"/>
      </w:tabs>
      <w:suppressAutoHyphens/>
      <w:overflowPunct w:val="0"/>
      <w:autoSpaceDE w:val="0"/>
      <w:autoSpaceDN w:val="0"/>
      <w:adjustRightInd w:val="0"/>
      <w:spacing w:after="0" w:line="240" w:lineRule="auto"/>
      <w:ind w:left="720" w:hanging="720"/>
    </w:pPr>
    <w:rPr>
      <w:rFonts w:ascii="Courier" w:eastAsia="Times New Roman" w:hAnsi="Courier" w:cs="Times New Roman"/>
      <w:sz w:val="24"/>
      <w:szCs w:val="20"/>
      <w:lang w:val="en-US" w:eastAsia="es-ES"/>
    </w:rPr>
  </w:style>
  <w:style w:type="paragraph" w:customStyle="1" w:styleId="tdc9">
    <w:name w:val="tdc 9"/>
    <w:basedOn w:val="Normal"/>
    <w:uiPriority w:val="99"/>
    <w:rsid w:val="007E4E86"/>
    <w:pPr>
      <w:widowControl w:val="0"/>
      <w:tabs>
        <w:tab w:val="right" w:leader="dot" w:pos="9360"/>
      </w:tabs>
      <w:suppressAutoHyphens/>
      <w:overflowPunct w:val="0"/>
      <w:autoSpaceDE w:val="0"/>
      <w:autoSpaceDN w:val="0"/>
      <w:adjustRightInd w:val="0"/>
      <w:spacing w:after="0" w:line="240" w:lineRule="auto"/>
      <w:ind w:left="720" w:hanging="720"/>
    </w:pPr>
    <w:rPr>
      <w:rFonts w:ascii="Courier" w:eastAsia="Times New Roman" w:hAnsi="Courier" w:cs="Times New Roman"/>
      <w:sz w:val="24"/>
      <w:szCs w:val="20"/>
      <w:lang w:val="en-US" w:eastAsia="es-ES"/>
    </w:rPr>
  </w:style>
  <w:style w:type="paragraph" w:customStyle="1" w:styleId="ndice1">
    <w:name w:val="índice 1"/>
    <w:basedOn w:val="Normal"/>
    <w:uiPriority w:val="99"/>
    <w:rsid w:val="007E4E86"/>
    <w:pPr>
      <w:widowControl w:val="0"/>
      <w:tabs>
        <w:tab w:val="right" w:leader="dot" w:pos="9360"/>
      </w:tabs>
      <w:suppressAutoHyphens/>
      <w:overflowPunct w:val="0"/>
      <w:autoSpaceDE w:val="0"/>
      <w:autoSpaceDN w:val="0"/>
      <w:adjustRightInd w:val="0"/>
      <w:spacing w:after="0" w:line="240" w:lineRule="auto"/>
      <w:ind w:left="1440" w:right="720" w:hanging="1440"/>
    </w:pPr>
    <w:rPr>
      <w:rFonts w:ascii="Courier" w:eastAsia="Times New Roman" w:hAnsi="Courier" w:cs="Times New Roman"/>
      <w:sz w:val="24"/>
      <w:szCs w:val="20"/>
      <w:lang w:val="en-US" w:eastAsia="es-ES"/>
    </w:rPr>
  </w:style>
  <w:style w:type="paragraph" w:customStyle="1" w:styleId="ndice2">
    <w:name w:val="índice 2"/>
    <w:basedOn w:val="Normal"/>
    <w:uiPriority w:val="99"/>
    <w:rsid w:val="007E4E86"/>
    <w:pPr>
      <w:widowControl w:val="0"/>
      <w:tabs>
        <w:tab w:val="right" w:leader="dot" w:pos="9360"/>
      </w:tabs>
      <w:suppressAutoHyphens/>
      <w:overflowPunct w:val="0"/>
      <w:autoSpaceDE w:val="0"/>
      <w:autoSpaceDN w:val="0"/>
      <w:adjustRightInd w:val="0"/>
      <w:spacing w:after="0" w:line="240" w:lineRule="auto"/>
      <w:ind w:left="1440" w:right="720" w:hanging="720"/>
    </w:pPr>
    <w:rPr>
      <w:rFonts w:ascii="Courier" w:eastAsia="Times New Roman" w:hAnsi="Courier" w:cs="Times New Roman"/>
      <w:sz w:val="24"/>
      <w:szCs w:val="20"/>
      <w:lang w:val="en-US" w:eastAsia="es-ES"/>
    </w:rPr>
  </w:style>
  <w:style w:type="paragraph" w:customStyle="1" w:styleId="encabezadodetoa">
    <w:name w:val="encabezado de toa"/>
    <w:basedOn w:val="Normal"/>
    <w:uiPriority w:val="99"/>
    <w:rsid w:val="007E4E86"/>
    <w:pPr>
      <w:widowControl w:val="0"/>
      <w:tabs>
        <w:tab w:val="right" w:pos="9360"/>
      </w:tabs>
      <w:suppressAutoHyphens/>
      <w:overflowPunct w:val="0"/>
      <w:autoSpaceDE w:val="0"/>
      <w:autoSpaceDN w:val="0"/>
      <w:adjustRightInd w:val="0"/>
      <w:spacing w:after="0" w:line="240" w:lineRule="auto"/>
    </w:pPr>
    <w:rPr>
      <w:rFonts w:ascii="Courier" w:eastAsia="Times New Roman" w:hAnsi="Courier" w:cs="Times New Roman"/>
      <w:sz w:val="24"/>
      <w:szCs w:val="20"/>
      <w:lang w:val="en-US" w:eastAsia="es-ES"/>
    </w:rPr>
  </w:style>
  <w:style w:type="paragraph" w:customStyle="1" w:styleId="ttulo0">
    <w:name w:val="título"/>
    <w:basedOn w:val="Normal"/>
    <w:uiPriority w:val="99"/>
    <w:rsid w:val="007E4E86"/>
    <w:pPr>
      <w:widowControl w:val="0"/>
      <w:overflowPunct w:val="0"/>
      <w:autoSpaceDE w:val="0"/>
      <w:autoSpaceDN w:val="0"/>
      <w:adjustRightInd w:val="0"/>
      <w:spacing w:after="0" w:line="240" w:lineRule="auto"/>
    </w:pPr>
    <w:rPr>
      <w:rFonts w:ascii="Courier" w:eastAsia="Times New Roman" w:hAnsi="Courier" w:cs="Times New Roman"/>
      <w:sz w:val="24"/>
      <w:szCs w:val="20"/>
      <w:lang w:val="es-ES_tradnl" w:eastAsia="es-ES"/>
    </w:rPr>
  </w:style>
  <w:style w:type="paragraph" w:customStyle="1" w:styleId="Textoindependiente21">
    <w:name w:val="Texto independiente 21"/>
    <w:basedOn w:val="Normal"/>
    <w:rsid w:val="007E4E86"/>
    <w:pPr>
      <w:widowControl w:val="0"/>
      <w:overflowPunct w:val="0"/>
      <w:autoSpaceDE w:val="0"/>
      <w:autoSpaceDN w:val="0"/>
      <w:adjustRightInd w:val="0"/>
      <w:spacing w:after="120" w:line="240" w:lineRule="auto"/>
      <w:ind w:left="283"/>
    </w:pPr>
    <w:rPr>
      <w:rFonts w:ascii="Courier" w:eastAsia="Times New Roman" w:hAnsi="Courier" w:cs="Times New Roman"/>
      <w:sz w:val="24"/>
      <w:szCs w:val="20"/>
      <w:lang w:val="es-ES_tradnl" w:eastAsia="es-ES"/>
    </w:rPr>
  </w:style>
  <w:style w:type="paragraph" w:customStyle="1" w:styleId="Textoindependiente31">
    <w:name w:val="Texto independiente 31"/>
    <w:basedOn w:val="Textoindependiente21"/>
    <w:uiPriority w:val="99"/>
    <w:rsid w:val="007E4E86"/>
  </w:style>
  <w:style w:type="paragraph" w:customStyle="1" w:styleId="Sangra2detindependiente1">
    <w:name w:val="Sangría 2 de t. independiente1"/>
    <w:basedOn w:val="Normal"/>
    <w:uiPriority w:val="99"/>
    <w:rsid w:val="007E4E86"/>
    <w:pPr>
      <w:widowControl w:val="0"/>
      <w:tabs>
        <w:tab w:val="left" w:pos="-720"/>
        <w:tab w:val="left" w:pos="0"/>
        <w:tab w:val="left" w:pos="720"/>
        <w:tab w:val="left" w:pos="1440"/>
        <w:tab w:val="left" w:pos="2160"/>
      </w:tabs>
      <w:suppressAutoHyphens/>
      <w:overflowPunct w:val="0"/>
      <w:autoSpaceDE w:val="0"/>
      <w:autoSpaceDN w:val="0"/>
      <w:adjustRightInd w:val="0"/>
      <w:spacing w:after="0" w:line="240" w:lineRule="auto"/>
      <w:ind w:left="2880" w:hanging="2880"/>
      <w:jc w:val="both"/>
    </w:pPr>
    <w:rPr>
      <w:rFonts w:ascii="Arial" w:eastAsia="Times New Roman" w:hAnsi="Arial" w:cs="Times New Roman"/>
      <w:b/>
      <w:spacing w:val="-3"/>
      <w:sz w:val="24"/>
      <w:szCs w:val="20"/>
      <w:lang w:val="es-ES_tradnl" w:eastAsia="es-ES"/>
    </w:rPr>
  </w:style>
  <w:style w:type="paragraph" w:customStyle="1" w:styleId="Sangra3detindependiente1">
    <w:name w:val="Sangría 3 de t. independiente1"/>
    <w:basedOn w:val="Normal"/>
    <w:uiPriority w:val="99"/>
    <w:rsid w:val="007E4E86"/>
    <w:pPr>
      <w:widowControl w:val="0"/>
      <w:tabs>
        <w:tab w:val="left" w:pos="-720"/>
      </w:tabs>
      <w:suppressAutoHyphens/>
      <w:overflowPunct w:val="0"/>
      <w:autoSpaceDE w:val="0"/>
      <w:autoSpaceDN w:val="0"/>
      <w:adjustRightInd w:val="0"/>
      <w:spacing w:after="0" w:line="240" w:lineRule="auto"/>
      <w:ind w:left="1440" w:hanging="1440"/>
      <w:jc w:val="both"/>
    </w:pPr>
    <w:rPr>
      <w:rFonts w:ascii="Arial" w:eastAsia="Times New Roman" w:hAnsi="Arial" w:cs="Times New Roman"/>
      <w:spacing w:val="-3"/>
      <w:sz w:val="24"/>
      <w:szCs w:val="20"/>
      <w:lang w:val="es-ES_tradnl" w:eastAsia="es-ES"/>
    </w:rPr>
  </w:style>
  <w:style w:type="paragraph" w:customStyle="1" w:styleId="1">
    <w:name w:val="1"/>
    <w:basedOn w:val="Normal"/>
    <w:next w:val="Sangradetextonormal"/>
    <w:uiPriority w:val="99"/>
    <w:rsid w:val="007E4E86"/>
    <w:pPr>
      <w:widowControl w:val="0"/>
      <w:overflowPunct w:val="0"/>
      <w:autoSpaceDE w:val="0"/>
      <w:autoSpaceDN w:val="0"/>
      <w:adjustRightInd w:val="0"/>
      <w:spacing w:after="0" w:line="240" w:lineRule="auto"/>
      <w:ind w:left="1260"/>
    </w:pPr>
    <w:rPr>
      <w:rFonts w:ascii="Tahoma" w:eastAsia="Times New Roman" w:hAnsi="Tahoma" w:cs="Times New Roman"/>
      <w:sz w:val="24"/>
      <w:szCs w:val="20"/>
      <w:lang w:val="es-ES" w:eastAsia="es-ES"/>
    </w:rPr>
  </w:style>
  <w:style w:type="paragraph" w:customStyle="1" w:styleId="epgrafe">
    <w:name w:val="epígrafe"/>
    <w:basedOn w:val="Normal"/>
    <w:uiPriority w:val="99"/>
    <w:rsid w:val="007E4E86"/>
    <w:pPr>
      <w:spacing w:after="0" w:line="240" w:lineRule="auto"/>
    </w:pPr>
    <w:rPr>
      <w:rFonts w:ascii="Times New Roman" w:eastAsia="Times New Roman" w:hAnsi="Times New Roman" w:cs="Times New Roman"/>
      <w:sz w:val="24"/>
      <w:szCs w:val="20"/>
      <w:lang w:val="es-ES_tradnl" w:eastAsia="es-ES"/>
    </w:rPr>
  </w:style>
  <w:style w:type="paragraph" w:customStyle="1" w:styleId="MARITZA6">
    <w:name w:val="MARITZA6"/>
    <w:basedOn w:val="Normal"/>
    <w:uiPriority w:val="99"/>
    <w:rsid w:val="007E4E86"/>
    <w:pPr>
      <w:widowControl w:val="0"/>
      <w:tabs>
        <w:tab w:val="left" w:pos="-720"/>
        <w:tab w:val="left" w:pos="0"/>
      </w:tabs>
      <w:suppressAutoHyphens/>
      <w:snapToGrid w:val="0"/>
      <w:spacing w:after="0" w:line="240" w:lineRule="auto"/>
      <w:jc w:val="center"/>
    </w:pPr>
    <w:rPr>
      <w:rFonts w:ascii="Sans Serif 12cpi" w:eastAsia="Times New Roman" w:hAnsi="Sans Serif 12cpi" w:cs="Times New Roman"/>
      <w:b/>
      <w:spacing w:val="-2"/>
      <w:sz w:val="24"/>
      <w:szCs w:val="20"/>
      <w:lang w:val="es-ES_tradnl" w:eastAsia="es-ES"/>
    </w:rPr>
  </w:style>
  <w:style w:type="paragraph" w:customStyle="1" w:styleId="bodytext3">
    <w:name w:val="bodytext3"/>
    <w:basedOn w:val="Normal"/>
    <w:uiPriority w:val="99"/>
    <w:rsid w:val="007E4E86"/>
    <w:pP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25">
    <w:name w:val="xl25"/>
    <w:basedOn w:val="Normal"/>
    <w:uiPriority w:val="99"/>
    <w:rsid w:val="007E4E86"/>
    <w:pPr>
      <w:pBdr>
        <w:top w:val="single" w:sz="8" w:space="0" w:color="auto"/>
        <w:left w:val="single" w:sz="8" w:space="0" w:color="auto"/>
        <w:bottom w:val="single" w:sz="8" w:space="0" w:color="auto"/>
      </w:pBdr>
      <w:spacing w:before="100" w:beforeAutospacing="1" w:after="100" w:afterAutospacing="1" w:line="240" w:lineRule="auto"/>
    </w:pPr>
    <w:rPr>
      <w:rFonts w:ascii="Arial" w:eastAsia="Arial Unicode MS" w:hAnsi="Arial" w:cs="Arial"/>
      <w:b/>
      <w:bCs/>
      <w:color w:val="000080"/>
      <w:sz w:val="24"/>
      <w:szCs w:val="24"/>
      <w:lang w:val="es-ES" w:eastAsia="es-ES"/>
    </w:rPr>
  </w:style>
  <w:style w:type="paragraph" w:customStyle="1" w:styleId="xl26">
    <w:name w:val="xl26"/>
    <w:basedOn w:val="Normal"/>
    <w:uiPriority w:val="99"/>
    <w:rsid w:val="007E4E86"/>
    <w:pPr>
      <w:pBdr>
        <w:right w:val="single" w:sz="8"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27">
    <w:name w:val="xl27"/>
    <w:basedOn w:val="Normal"/>
    <w:uiPriority w:val="99"/>
    <w:rsid w:val="007E4E86"/>
    <w:pPr>
      <w:pBdr>
        <w:bottom w:val="single" w:sz="8" w:space="0" w:color="auto"/>
        <w:right w:val="single" w:sz="8"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28">
    <w:name w:val="xl28"/>
    <w:basedOn w:val="Normal"/>
    <w:uiPriority w:val="99"/>
    <w:rsid w:val="007E4E86"/>
    <w:pPr>
      <w:pBdr>
        <w:top w:val="single" w:sz="8" w:space="0" w:color="auto"/>
        <w:bottom w:val="single" w:sz="8"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29">
    <w:name w:val="xl29"/>
    <w:basedOn w:val="Normal"/>
    <w:uiPriority w:val="99"/>
    <w:rsid w:val="007E4E86"/>
    <w:pPr>
      <w:pBdr>
        <w:top w:val="single" w:sz="8" w:space="0" w:color="auto"/>
        <w:bottom w:val="single" w:sz="8" w:space="0" w:color="auto"/>
        <w:right w:val="single" w:sz="8"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30">
    <w:name w:val="xl30"/>
    <w:basedOn w:val="Normal"/>
    <w:uiPriority w:val="99"/>
    <w:rsid w:val="007E4E86"/>
    <w:pPr>
      <w:pBdr>
        <w:left w:val="single" w:sz="8" w:space="0" w:color="auto"/>
        <w:bottom w:val="single" w:sz="8" w:space="0" w:color="auto"/>
        <w:right w:val="single" w:sz="8"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31">
    <w:name w:val="xl31"/>
    <w:basedOn w:val="Normal"/>
    <w:uiPriority w:val="99"/>
    <w:rsid w:val="007E4E86"/>
    <w:pPr>
      <w:pBdr>
        <w:left w:val="single" w:sz="8" w:space="0" w:color="auto"/>
        <w:right w:val="single" w:sz="8"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32">
    <w:name w:val="xl32"/>
    <w:basedOn w:val="Normal"/>
    <w:uiPriority w:val="99"/>
    <w:rsid w:val="007E4E86"/>
    <w:pPr>
      <w:spacing w:before="100" w:beforeAutospacing="1" w:after="100" w:afterAutospacing="1" w:line="240" w:lineRule="auto"/>
    </w:pPr>
    <w:rPr>
      <w:rFonts w:ascii="Arial" w:eastAsia="Arial Unicode MS" w:hAnsi="Arial" w:cs="Arial"/>
      <w:b/>
      <w:bCs/>
      <w:color w:val="000080"/>
      <w:sz w:val="24"/>
      <w:szCs w:val="24"/>
      <w:lang w:val="es-ES" w:eastAsia="es-ES"/>
    </w:rPr>
  </w:style>
  <w:style w:type="paragraph" w:customStyle="1" w:styleId="xl33">
    <w:name w:val="xl33"/>
    <w:basedOn w:val="Normal"/>
    <w:uiPriority w:val="99"/>
    <w:rsid w:val="007E4E86"/>
    <w:pPr>
      <w:spacing w:before="100" w:beforeAutospacing="1" w:after="100" w:afterAutospacing="1" w:line="240" w:lineRule="auto"/>
    </w:pPr>
    <w:rPr>
      <w:rFonts w:ascii="Arial" w:eastAsia="Arial Unicode MS" w:hAnsi="Arial" w:cs="Arial"/>
      <w:b/>
      <w:bCs/>
      <w:color w:val="000080"/>
      <w:sz w:val="28"/>
      <w:szCs w:val="28"/>
      <w:lang w:val="es-ES" w:eastAsia="es-ES"/>
    </w:rPr>
  </w:style>
  <w:style w:type="paragraph" w:customStyle="1" w:styleId="xl34">
    <w:name w:val="xl34"/>
    <w:basedOn w:val="Normal"/>
    <w:uiPriority w:val="99"/>
    <w:rsid w:val="007E4E86"/>
    <w:pPr>
      <w:spacing w:before="100" w:beforeAutospacing="1" w:after="100" w:afterAutospacing="1" w:line="240" w:lineRule="auto"/>
    </w:pPr>
    <w:rPr>
      <w:rFonts w:ascii="Arial" w:eastAsia="Arial Unicode MS" w:hAnsi="Arial" w:cs="Arial"/>
      <w:b/>
      <w:bCs/>
      <w:color w:val="000080"/>
      <w:sz w:val="24"/>
      <w:szCs w:val="24"/>
      <w:lang w:val="es-ES" w:eastAsia="es-ES"/>
    </w:rPr>
  </w:style>
  <w:style w:type="paragraph" w:customStyle="1" w:styleId="xl35">
    <w:name w:val="xl35"/>
    <w:basedOn w:val="Normal"/>
    <w:uiPriority w:val="99"/>
    <w:rsid w:val="007E4E86"/>
    <w:pPr>
      <w:spacing w:before="100" w:beforeAutospacing="1" w:after="100" w:afterAutospacing="1" w:line="240" w:lineRule="auto"/>
    </w:pPr>
    <w:rPr>
      <w:rFonts w:ascii="Arial" w:eastAsia="Arial Unicode MS" w:hAnsi="Arial" w:cs="Arial"/>
      <w:color w:val="000080"/>
      <w:sz w:val="28"/>
      <w:szCs w:val="28"/>
      <w:lang w:val="es-ES" w:eastAsia="es-ES"/>
    </w:rPr>
  </w:style>
  <w:style w:type="paragraph" w:customStyle="1" w:styleId="xl36">
    <w:name w:val="xl36"/>
    <w:basedOn w:val="Normal"/>
    <w:uiPriority w:val="99"/>
    <w:rsid w:val="007E4E86"/>
    <w:pPr>
      <w:spacing w:before="100" w:beforeAutospacing="1" w:after="100" w:afterAutospacing="1" w:line="240" w:lineRule="auto"/>
    </w:pPr>
    <w:rPr>
      <w:rFonts w:ascii="Arial" w:eastAsia="Arial Unicode MS" w:hAnsi="Arial" w:cs="Arial"/>
      <w:b/>
      <w:bCs/>
      <w:color w:val="000080"/>
      <w:sz w:val="32"/>
      <w:szCs w:val="32"/>
      <w:lang w:val="es-ES" w:eastAsia="es-ES"/>
    </w:rPr>
  </w:style>
  <w:style w:type="paragraph" w:customStyle="1" w:styleId="xl37">
    <w:name w:val="xl37"/>
    <w:basedOn w:val="Normal"/>
    <w:uiPriority w:val="99"/>
    <w:rsid w:val="007E4E86"/>
    <w:pPr>
      <w:spacing w:before="100" w:beforeAutospacing="1" w:after="100" w:afterAutospacing="1" w:line="240" w:lineRule="auto"/>
    </w:pPr>
    <w:rPr>
      <w:rFonts w:ascii="Arial" w:eastAsia="Arial Unicode MS" w:hAnsi="Arial" w:cs="Arial"/>
      <w:color w:val="000080"/>
      <w:sz w:val="24"/>
      <w:szCs w:val="24"/>
      <w:lang w:val="es-ES" w:eastAsia="es-ES"/>
    </w:rPr>
  </w:style>
  <w:style w:type="paragraph" w:customStyle="1" w:styleId="xl38">
    <w:name w:val="xl38"/>
    <w:basedOn w:val="Normal"/>
    <w:uiPriority w:val="99"/>
    <w:rsid w:val="007E4E86"/>
    <w:pP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39">
    <w:name w:val="xl39"/>
    <w:basedOn w:val="Normal"/>
    <w:uiPriority w:val="99"/>
    <w:rsid w:val="007E4E86"/>
    <w:pPr>
      <w:spacing w:before="100" w:beforeAutospacing="1" w:after="100" w:afterAutospacing="1" w:line="240" w:lineRule="auto"/>
    </w:pPr>
    <w:rPr>
      <w:rFonts w:ascii="Arial" w:eastAsia="Arial Unicode MS" w:hAnsi="Arial" w:cs="Arial"/>
      <w:color w:val="000080"/>
      <w:sz w:val="24"/>
      <w:szCs w:val="24"/>
      <w:lang w:val="es-ES" w:eastAsia="es-ES"/>
    </w:rPr>
  </w:style>
  <w:style w:type="paragraph" w:customStyle="1" w:styleId="xl40">
    <w:name w:val="xl40"/>
    <w:basedOn w:val="Normal"/>
    <w:uiPriority w:val="99"/>
    <w:rsid w:val="007E4E86"/>
    <w:pPr>
      <w:spacing w:before="100" w:beforeAutospacing="1" w:after="100" w:afterAutospacing="1" w:line="240" w:lineRule="auto"/>
    </w:pPr>
    <w:rPr>
      <w:rFonts w:ascii="Arial" w:eastAsia="Arial Unicode MS" w:hAnsi="Arial" w:cs="Arial"/>
      <w:b/>
      <w:bCs/>
      <w:color w:val="000080"/>
      <w:sz w:val="24"/>
      <w:szCs w:val="24"/>
      <w:lang w:val="es-ES" w:eastAsia="es-ES"/>
    </w:rPr>
  </w:style>
  <w:style w:type="paragraph" w:customStyle="1" w:styleId="xl41">
    <w:name w:val="xl41"/>
    <w:basedOn w:val="Normal"/>
    <w:uiPriority w:val="99"/>
    <w:rsid w:val="007E4E86"/>
    <w:pPr>
      <w:pBdr>
        <w:top w:val="single" w:sz="8" w:space="0" w:color="auto"/>
        <w:left w:val="single" w:sz="8" w:space="0" w:color="auto"/>
      </w:pBdr>
      <w:spacing w:before="100" w:beforeAutospacing="1" w:after="100" w:afterAutospacing="1" w:line="240" w:lineRule="auto"/>
    </w:pPr>
    <w:rPr>
      <w:rFonts w:ascii="Arial" w:eastAsia="Arial Unicode MS" w:hAnsi="Arial" w:cs="Arial"/>
      <w:b/>
      <w:bCs/>
      <w:color w:val="000080"/>
      <w:sz w:val="24"/>
      <w:szCs w:val="24"/>
      <w:lang w:val="es-ES" w:eastAsia="es-ES"/>
    </w:rPr>
  </w:style>
  <w:style w:type="paragraph" w:customStyle="1" w:styleId="xl42">
    <w:name w:val="xl42"/>
    <w:basedOn w:val="Normal"/>
    <w:uiPriority w:val="99"/>
    <w:rsid w:val="007E4E86"/>
    <w:pPr>
      <w:pBdr>
        <w:top w:val="single" w:sz="8" w:space="0" w:color="auto"/>
      </w:pBdr>
      <w:spacing w:before="100" w:beforeAutospacing="1" w:after="100" w:afterAutospacing="1" w:line="240" w:lineRule="auto"/>
    </w:pPr>
    <w:rPr>
      <w:rFonts w:ascii="Arial" w:eastAsia="Arial Unicode MS" w:hAnsi="Arial" w:cs="Arial"/>
      <w:b/>
      <w:bCs/>
      <w:color w:val="000080"/>
      <w:sz w:val="24"/>
      <w:szCs w:val="24"/>
      <w:lang w:val="es-ES" w:eastAsia="es-ES"/>
    </w:rPr>
  </w:style>
  <w:style w:type="paragraph" w:customStyle="1" w:styleId="xl43">
    <w:name w:val="xl43"/>
    <w:basedOn w:val="Normal"/>
    <w:uiPriority w:val="99"/>
    <w:rsid w:val="007E4E86"/>
    <w:pPr>
      <w:pBdr>
        <w:top w:val="single" w:sz="8" w:space="0" w:color="auto"/>
      </w:pBdr>
      <w:spacing w:before="100" w:beforeAutospacing="1" w:after="100" w:afterAutospacing="1" w:line="240" w:lineRule="auto"/>
    </w:pPr>
    <w:rPr>
      <w:rFonts w:ascii="Arial" w:eastAsia="Arial Unicode MS" w:hAnsi="Arial" w:cs="Arial"/>
      <w:color w:val="000080"/>
      <w:sz w:val="24"/>
      <w:szCs w:val="24"/>
      <w:lang w:val="es-ES" w:eastAsia="es-ES"/>
    </w:rPr>
  </w:style>
  <w:style w:type="paragraph" w:customStyle="1" w:styleId="xl44">
    <w:name w:val="xl44"/>
    <w:basedOn w:val="Normal"/>
    <w:uiPriority w:val="99"/>
    <w:rsid w:val="007E4E86"/>
    <w:pPr>
      <w:pBdr>
        <w:left w:val="single" w:sz="8" w:space="0" w:color="auto"/>
        <w:bottom w:val="single" w:sz="8" w:space="0" w:color="auto"/>
      </w:pBdr>
      <w:spacing w:before="100" w:beforeAutospacing="1" w:after="100" w:afterAutospacing="1" w:line="240" w:lineRule="auto"/>
    </w:pPr>
    <w:rPr>
      <w:rFonts w:ascii="Arial" w:eastAsia="Arial Unicode MS" w:hAnsi="Arial" w:cs="Arial"/>
      <w:b/>
      <w:bCs/>
      <w:color w:val="000080"/>
      <w:sz w:val="24"/>
      <w:szCs w:val="24"/>
      <w:lang w:val="es-ES" w:eastAsia="es-ES"/>
    </w:rPr>
  </w:style>
  <w:style w:type="paragraph" w:customStyle="1" w:styleId="xl45">
    <w:name w:val="xl45"/>
    <w:basedOn w:val="Normal"/>
    <w:uiPriority w:val="99"/>
    <w:rsid w:val="007E4E86"/>
    <w:pPr>
      <w:pBdr>
        <w:bottom w:val="single" w:sz="8" w:space="0" w:color="auto"/>
      </w:pBdr>
      <w:spacing w:before="100" w:beforeAutospacing="1" w:after="100" w:afterAutospacing="1" w:line="240" w:lineRule="auto"/>
    </w:pPr>
    <w:rPr>
      <w:rFonts w:ascii="Arial" w:eastAsia="Arial Unicode MS" w:hAnsi="Arial" w:cs="Arial"/>
      <w:b/>
      <w:bCs/>
      <w:color w:val="000080"/>
      <w:sz w:val="24"/>
      <w:szCs w:val="24"/>
      <w:lang w:val="es-ES" w:eastAsia="es-ES"/>
    </w:rPr>
  </w:style>
  <w:style w:type="paragraph" w:customStyle="1" w:styleId="xl46">
    <w:name w:val="xl46"/>
    <w:basedOn w:val="Normal"/>
    <w:uiPriority w:val="99"/>
    <w:rsid w:val="007E4E86"/>
    <w:pPr>
      <w:pBdr>
        <w:bottom w:val="single" w:sz="8" w:space="0" w:color="auto"/>
      </w:pBdr>
      <w:spacing w:before="100" w:beforeAutospacing="1" w:after="100" w:afterAutospacing="1" w:line="240" w:lineRule="auto"/>
    </w:pPr>
    <w:rPr>
      <w:rFonts w:ascii="Arial" w:eastAsia="Arial Unicode MS" w:hAnsi="Arial" w:cs="Arial"/>
      <w:color w:val="000080"/>
      <w:sz w:val="24"/>
      <w:szCs w:val="24"/>
      <w:lang w:val="es-ES" w:eastAsia="es-ES"/>
    </w:rPr>
  </w:style>
  <w:style w:type="paragraph" w:customStyle="1" w:styleId="xl47">
    <w:name w:val="xl47"/>
    <w:basedOn w:val="Normal"/>
    <w:uiPriority w:val="99"/>
    <w:rsid w:val="007E4E8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Arial Unicode MS" w:hAnsi="Arial" w:cs="Arial"/>
      <w:b/>
      <w:bCs/>
      <w:color w:val="000080"/>
      <w:sz w:val="24"/>
      <w:szCs w:val="24"/>
      <w:lang w:val="es-ES" w:eastAsia="es-ES"/>
    </w:rPr>
  </w:style>
  <w:style w:type="paragraph" w:customStyle="1" w:styleId="xl48">
    <w:name w:val="xl48"/>
    <w:basedOn w:val="Normal"/>
    <w:uiPriority w:val="99"/>
    <w:rsid w:val="007E4E86"/>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eastAsia="Arial Unicode MS" w:hAnsi="Arial" w:cs="Arial"/>
      <w:b/>
      <w:bCs/>
      <w:color w:val="000080"/>
      <w:sz w:val="24"/>
      <w:szCs w:val="24"/>
      <w:lang w:val="es-ES" w:eastAsia="es-ES"/>
    </w:rPr>
  </w:style>
  <w:style w:type="paragraph" w:customStyle="1" w:styleId="xl49">
    <w:name w:val="xl49"/>
    <w:basedOn w:val="Normal"/>
    <w:uiPriority w:val="99"/>
    <w:rsid w:val="007E4E86"/>
    <w:pPr>
      <w:pBdr>
        <w:left w:val="single" w:sz="8" w:space="0" w:color="auto"/>
        <w:right w:val="single" w:sz="8"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50">
    <w:name w:val="xl50"/>
    <w:basedOn w:val="Normal"/>
    <w:uiPriority w:val="99"/>
    <w:rsid w:val="007E4E86"/>
    <w:pPr>
      <w:pBdr>
        <w:left w:val="single" w:sz="8" w:space="0" w:color="auto"/>
        <w:right w:val="single" w:sz="8" w:space="0" w:color="auto"/>
      </w:pBdr>
      <w:spacing w:before="100" w:beforeAutospacing="1" w:after="100" w:afterAutospacing="1" w:line="240" w:lineRule="auto"/>
      <w:jc w:val="center"/>
    </w:pPr>
    <w:rPr>
      <w:rFonts w:ascii="Arial Unicode MS" w:eastAsia="Arial Unicode MS" w:hAnsi="Arial Unicode MS" w:cs="Arial Unicode MS"/>
      <w:sz w:val="24"/>
      <w:szCs w:val="24"/>
      <w:lang w:val="es-ES" w:eastAsia="es-ES"/>
    </w:rPr>
  </w:style>
  <w:style w:type="paragraph" w:customStyle="1" w:styleId="xl51">
    <w:name w:val="xl51"/>
    <w:basedOn w:val="Normal"/>
    <w:uiPriority w:val="99"/>
    <w:rsid w:val="007E4E86"/>
    <w:pPr>
      <w:spacing w:before="100" w:beforeAutospacing="1" w:after="100" w:afterAutospacing="1" w:line="240" w:lineRule="auto"/>
      <w:jc w:val="center"/>
    </w:pPr>
    <w:rPr>
      <w:rFonts w:ascii="Arial Unicode MS" w:eastAsia="Arial Unicode MS" w:hAnsi="Arial Unicode MS" w:cs="Arial Unicode MS"/>
      <w:sz w:val="24"/>
      <w:szCs w:val="24"/>
      <w:lang w:val="es-ES" w:eastAsia="es-ES"/>
    </w:rPr>
  </w:style>
  <w:style w:type="paragraph" w:customStyle="1" w:styleId="xl52">
    <w:name w:val="xl52"/>
    <w:basedOn w:val="Normal"/>
    <w:uiPriority w:val="99"/>
    <w:rsid w:val="007E4E86"/>
    <w:pPr>
      <w:pBdr>
        <w:top w:val="single" w:sz="8" w:space="0" w:color="auto"/>
        <w:bottom w:val="single" w:sz="8" w:space="0" w:color="auto"/>
      </w:pBdr>
      <w:spacing w:before="100" w:beforeAutospacing="1" w:after="100" w:afterAutospacing="1" w:line="240" w:lineRule="auto"/>
    </w:pPr>
    <w:rPr>
      <w:rFonts w:ascii="Arial" w:eastAsia="Arial Unicode MS" w:hAnsi="Arial" w:cs="Arial"/>
      <w:color w:val="000080"/>
      <w:sz w:val="24"/>
      <w:szCs w:val="24"/>
      <w:lang w:val="es-ES" w:eastAsia="es-ES"/>
    </w:rPr>
  </w:style>
  <w:style w:type="paragraph" w:customStyle="1" w:styleId="xl53">
    <w:name w:val="xl53"/>
    <w:basedOn w:val="Normal"/>
    <w:uiPriority w:val="99"/>
    <w:rsid w:val="007E4E86"/>
    <w:pPr>
      <w:pBdr>
        <w:left w:val="single" w:sz="8" w:space="0" w:color="auto"/>
      </w:pBdr>
      <w:spacing w:before="100" w:beforeAutospacing="1" w:after="100" w:afterAutospacing="1" w:line="240" w:lineRule="auto"/>
    </w:pPr>
    <w:rPr>
      <w:rFonts w:ascii="Arial" w:eastAsia="Arial Unicode MS" w:hAnsi="Arial" w:cs="Arial"/>
      <w:color w:val="000080"/>
      <w:sz w:val="24"/>
      <w:szCs w:val="24"/>
      <w:lang w:val="es-ES" w:eastAsia="es-ES"/>
    </w:rPr>
  </w:style>
  <w:style w:type="paragraph" w:customStyle="1" w:styleId="xl54">
    <w:name w:val="xl54"/>
    <w:basedOn w:val="Normal"/>
    <w:uiPriority w:val="99"/>
    <w:rsid w:val="007E4E86"/>
    <w:pPr>
      <w:pBdr>
        <w:left w:val="single" w:sz="8" w:space="0" w:color="auto"/>
      </w:pBdr>
      <w:spacing w:before="100" w:beforeAutospacing="1" w:after="100" w:afterAutospacing="1" w:line="240" w:lineRule="auto"/>
    </w:pPr>
    <w:rPr>
      <w:rFonts w:ascii="Arial" w:eastAsia="Arial Unicode MS" w:hAnsi="Arial" w:cs="Arial"/>
      <w:b/>
      <w:bCs/>
      <w:color w:val="000080"/>
      <w:sz w:val="24"/>
      <w:szCs w:val="24"/>
      <w:lang w:val="es-ES" w:eastAsia="es-ES"/>
    </w:rPr>
  </w:style>
  <w:style w:type="paragraph" w:customStyle="1" w:styleId="xl55">
    <w:name w:val="xl55"/>
    <w:basedOn w:val="Normal"/>
    <w:uiPriority w:val="99"/>
    <w:rsid w:val="007E4E86"/>
    <w:pPr>
      <w:pBdr>
        <w:top w:val="single" w:sz="8" w:space="0" w:color="auto"/>
        <w:bottom w:val="single" w:sz="8" w:space="0" w:color="auto"/>
      </w:pBdr>
      <w:spacing w:before="100" w:beforeAutospacing="1" w:after="100" w:afterAutospacing="1" w:line="240" w:lineRule="auto"/>
    </w:pPr>
    <w:rPr>
      <w:rFonts w:ascii="Arial" w:eastAsia="Arial Unicode MS" w:hAnsi="Arial" w:cs="Arial"/>
      <w:b/>
      <w:bCs/>
      <w:color w:val="000080"/>
      <w:sz w:val="24"/>
      <w:szCs w:val="24"/>
      <w:lang w:val="es-ES" w:eastAsia="es-ES"/>
    </w:rPr>
  </w:style>
  <w:style w:type="paragraph" w:customStyle="1" w:styleId="xl56">
    <w:name w:val="xl56"/>
    <w:basedOn w:val="Normal"/>
    <w:uiPriority w:val="99"/>
    <w:rsid w:val="007E4E86"/>
    <w:pPr>
      <w:pBdr>
        <w:top w:val="single" w:sz="8" w:space="0" w:color="auto"/>
        <w:bottom w:val="single" w:sz="8"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57">
    <w:name w:val="xl57"/>
    <w:basedOn w:val="Normal"/>
    <w:uiPriority w:val="99"/>
    <w:rsid w:val="007E4E86"/>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58">
    <w:name w:val="xl58"/>
    <w:basedOn w:val="Normal"/>
    <w:uiPriority w:val="99"/>
    <w:rsid w:val="007E4E86"/>
    <w:pPr>
      <w:pBdr>
        <w:top w:val="single" w:sz="8" w:space="0" w:color="auto"/>
        <w:bottom w:val="single" w:sz="8"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59">
    <w:name w:val="xl59"/>
    <w:basedOn w:val="Normal"/>
    <w:uiPriority w:val="99"/>
    <w:rsid w:val="007E4E86"/>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font5">
    <w:name w:val="font5"/>
    <w:basedOn w:val="Normal"/>
    <w:uiPriority w:val="99"/>
    <w:rsid w:val="007E4E86"/>
    <w:pPr>
      <w:spacing w:before="100" w:beforeAutospacing="1" w:after="100" w:afterAutospacing="1" w:line="240" w:lineRule="auto"/>
    </w:pPr>
    <w:rPr>
      <w:rFonts w:ascii="Arial" w:eastAsia="Arial Unicode MS" w:hAnsi="Arial" w:cs="Arial"/>
      <w:b/>
      <w:bCs/>
      <w:color w:val="000080"/>
      <w:sz w:val="18"/>
      <w:szCs w:val="18"/>
      <w:lang w:val="es-ES" w:eastAsia="es-ES"/>
    </w:rPr>
  </w:style>
  <w:style w:type="paragraph" w:customStyle="1" w:styleId="xl60">
    <w:name w:val="xl60"/>
    <w:basedOn w:val="Normal"/>
    <w:uiPriority w:val="99"/>
    <w:rsid w:val="007E4E86"/>
    <w:pPr>
      <w:pBdr>
        <w:bottom w:val="single" w:sz="8" w:space="0" w:color="auto"/>
        <w:right w:val="single" w:sz="8" w:space="0" w:color="auto"/>
      </w:pBdr>
      <w:spacing w:before="100" w:beforeAutospacing="1" w:after="100" w:afterAutospacing="1" w:line="240" w:lineRule="auto"/>
    </w:pPr>
    <w:rPr>
      <w:rFonts w:ascii="Arial" w:eastAsia="Arial Unicode MS" w:hAnsi="Arial" w:cs="Arial"/>
      <w:color w:val="000080"/>
      <w:sz w:val="24"/>
      <w:szCs w:val="24"/>
      <w:lang w:val="es-ES" w:eastAsia="es-ES"/>
    </w:rPr>
  </w:style>
  <w:style w:type="paragraph" w:customStyle="1" w:styleId="xl61">
    <w:name w:val="xl61"/>
    <w:basedOn w:val="Normal"/>
    <w:uiPriority w:val="99"/>
    <w:rsid w:val="007E4E86"/>
    <w:pPr>
      <w:pBdr>
        <w:top w:val="single" w:sz="8" w:space="0" w:color="auto"/>
        <w:bottom w:val="single" w:sz="8" w:space="0" w:color="auto"/>
        <w:right w:val="single" w:sz="8" w:space="0" w:color="auto"/>
      </w:pBdr>
      <w:spacing w:before="100" w:beforeAutospacing="1" w:after="100" w:afterAutospacing="1" w:line="240" w:lineRule="auto"/>
    </w:pPr>
    <w:rPr>
      <w:rFonts w:ascii="Arial" w:eastAsia="Arial Unicode MS" w:hAnsi="Arial" w:cs="Arial"/>
      <w:color w:val="000080"/>
      <w:sz w:val="24"/>
      <w:szCs w:val="24"/>
      <w:lang w:val="es-ES" w:eastAsia="es-ES"/>
    </w:rPr>
  </w:style>
  <w:style w:type="paragraph" w:customStyle="1" w:styleId="xl62">
    <w:name w:val="xl62"/>
    <w:basedOn w:val="Normal"/>
    <w:uiPriority w:val="99"/>
    <w:rsid w:val="007E4E86"/>
    <w:pPr>
      <w:pBdr>
        <w:left w:val="single" w:sz="8" w:space="0" w:color="auto"/>
        <w:bottom w:val="single" w:sz="8" w:space="0" w:color="auto"/>
        <w:right w:val="single" w:sz="8" w:space="0" w:color="auto"/>
      </w:pBdr>
      <w:spacing w:before="100" w:beforeAutospacing="1" w:after="100" w:afterAutospacing="1" w:line="240" w:lineRule="auto"/>
    </w:pPr>
    <w:rPr>
      <w:rFonts w:ascii="Arial" w:eastAsia="Arial Unicode MS" w:hAnsi="Arial" w:cs="Arial"/>
      <w:color w:val="000080"/>
      <w:sz w:val="24"/>
      <w:szCs w:val="24"/>
      <w:lang w:val="es-ES" w:eastAsia="es-ES"/>
    </w:rPr>
  </w:style>
  <w:style w:type="paragraph" w:customStyle="1" w:styleId="xl63">
    <w:name w:val="xl63"/>
    <w:basedOn w:val="Normal"/>
    <w:uiPriority w:val="99"/>
    <w:rsid w:val="007E4E86"/>
    <w:pPr>
      <w:pBdr>
        <w:top w:val="single" w:sz="8" w:space="0" w:color="auto"/>
        <w:left w:val="single" w:sz="8" w:space="0" w:color="auto"/>
        <w:bottom w:val="single" w:sz="8" w:space="0" w:color="auto"/>
      </w:pBdr>
      <w:spacing w:before="100" w:beforeAutospacing="1" w:after="100" w:afterAutospacing="1" w:line="240" w:lineRule="auto"/>
    </w:pPr>
    <w:rPr>
      <w:rFonts w:ascii="Arial" w:eastAsia="Arial Unicode MS" w:hAnsi="Arial" w:cs="Arial"/>
      <w:color w:val="000080"/>
      <w:sz w:val="24"/>
      <w:szCs w:val="24"/>
      <w:lang w:val="es-ES" w:eastAsia="es-ES"/>
    </w:rPr>
  </w:style>
  <w:style w:type="paragraph" w:customStyle="1" w:styleId="xl64">
    <w:name w:val="xl64"/>
    <w:basedOn w:val="Normal"/>
    <w:uiPriority w:val="99"/>
    <w:rsid w:val="007E4E86"/>
    <w:pPr>
      <w:pBdr>
        <w:left w:val="single" w:sz="8" w:space="0" w:color="auto"/>
        <w:right w:val="single" w:sz="8" w:space="0" w:color="auto"/>
      </w:pBdr>
      <w:spacing w:before="100" w:beforeAutospacing="1" w:after="100" w:afterAutospacing="1" w:line="240" w:lineRule="auto"/>
    </w:pPr>
    <w:rPr>
      <w:rFonts w:ascii="Arial" w:eastAsia="Arial Unicode MS" w:hAnsi="Arial" w:cs="Arial"/>
      <w:color w:val="000080"/>
      <w:sz w:val="24"/>
      <w:szCs w:val="24"/>
      <w:lang w:val="es-ES" w:eastAsia="es-ES"/>
    </w:rPr>
  </w:style>
  <w:style w:type="paragraph" w:customStyle="1" w:styleId="xl65">
    <w:name w:val="xl65"/>
    <w:basedOn w:val="Normal"/>
    <w:uiPriority w:val="99"/>
    <w:rsid w:val="007E4E86"/>
    <w:pPr>
      <w:pBdr>
        <w:top w:val="single" w:sz="4" w:space="0" w:color="auto"/>
        <w:left w:val="single" w:sz="4" w:space="0" w:color="auto"/>
        <w:right w:val="single" w:sz="4" w:space="0" w:color="auto"/>
      </w:pBdr>
      <w:spacing w:before="100" w:beforeAutospacing="1" w:after="100" w:afterAutospacing="1" w:line="240" w:lineRule="auto"/>
      <w:jc w:val="center"/>
    </w:pPr>
    <w:rPr>
      <w:rFonts w:ascii="MS Sans Serif" w:eastAsia="Arial Unicode MS" w:hAnsi="MS Sans Serif" w:cs="Arial Unicode MS"/>
      <w:color w:val="000000"/>
      <w:sz w:val="16"/>
      <w:szCs w:val="16"/>
      <w:lang w:val="es-ES" w:eastAsia="es-ES"/>
    </w:rPr>
  </w:style>
  <w:style w:type="paragraph" w:customStyle="1" w:styleId="xl66">
    <w:name w:val="xl66"/>
    <w:basedOn w:val="Normal"/>
    <w:uiPriority w:val="99"/>
    <w:rsid w:val="007E4E86"/>
    <w:pPr>
      <w:pBdr>
        <w:bottom w:val="single" w:sz="4" w:space="0" w:color="auto"/>
        <w:right w:val="single" w:sz="4" w:space="0" w:color="auto"/>
      </w:pBdr>
      <w:spacing w:before="100" w:beforeAutospacing="1" w:after="100" w:afterAutospacing="1" w:line="240" w:lineRule="auto"/>
    </w:pPr>
    <w:rPr>
      <w:rFonts w:ascii="MS Sans Serif" w:eastAsia="Arial Unicode MS" w:hAnsi="MS Sans Serif" w:cs="Arial Unicode MS"/>
      <w:color w:val="000000"/>
      <w:sz w:val="14"/>
      <w:szCs w:val="14"/>
      <w:lang w:val="es-ES" w:eastAsia="es-ES"/>
    </w:rPr>
  </w:style>
  <w:style w:type="paragraph" w:customStyle="1" w:styleId="xl67">
    <w:name w:val="xl67"/>
    <w:basedOn w:val="Normal"/>
    <w:uiPriority w:val="99"/>
    <w:rsid w:val="007E4E8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MS Sans Serif" w:eastAsia="Arial Unicode MS" w:hAnsi="MS Sans Serif" w:cs="Arial Unicode MS"/>
      <w:b/>
      <w:bCs/>
      <w:color w:val="000000"/>
      <w:sz w:val="14"/>
      <w:szCs w:val="14"/>
      <w:lang w:val="es-ES" w:eastAsia="es-ES"/>
    </w:rPr>
  </w:style>
  <w:style w:type="paragraph" w:customStyle="1" w:styleId="xl68">
    <w:name w:val="xl68"/>
    <w:basedOn w:val="Normal"/>
    <w:uiPriority w:val="99"/>
    <w:rsid w:val="007E4E86"/>
    <w:pPr>
      <w:pBdr>
        <w:top w:val="single" w:sz="4" w:space="0" w:color="auto"/>
        <w:bottom w:val="single" w:sz="4" w:space="0" w:color="auto"/>
      </w:pBdr>
      <w:spacing w:before="100" w:beforeAutospacing="1" w:after="100" w:afterAutospacing="1" w:line="240" w:lineRule="auto"/>
    </w:pPr>
    <w:rPr>
      <w:rFonts w:ascii="MS Sans Serif" w:eastAsia="Arial Unicode MS" w:hAnsi="MS Sans Serif" w:cs="Arial Unicode MS"/>
      <w:color w:val="000000"/>
      <w:sz w:val="14"/>
      <w:szCs w:val="14"/>
      <w:lang w:val="es-ES" w:eastAsia="es-ES"/>
    </w:rPr>
  </w:style>
  <w:style w:type="paragraph" w:customStyle="1" w:styleId="xl69">
    <w:name w:val="xl69"/>
    <w:basedOn w:val="Normal"/>
    <w:uiPriority w:val="99"/>
    <w:rsid w:val="007E4E8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MS Sans Serif" w:eastAsia="Arial Unicode MS" w:hAnsi="MS Sans Serif" w:cs="Arial Unicode MS"/>
      <w:b/>
      <w:bCs/>
      <w:color w:val="000000"/>
      <w:sz w:val="14"/>
      <w:szCs w:val="14"/>
      <w:lang w:val="es-ES" w:eastAsia="es-ES"/>
    </w:rPr>
  </w:style>
  <w:style w:type="paragraph" w:customStyle="1" w:styleId="xl70">
    <w:name w:val="xl70"/>
    <w:basedOn w:val="Normal"/>
    <w:uiPriority w:val="99"/>
    <w:rsid w:val="007E4E86"/>
    <w:pPr>
      <w:pBdr>
        <w:top w:val="single" w:sz="4" w:space="0" w:color="auto"/>
        <w:bottom w:val="single" w:sz="4" w:space="0" w:color="auto"/>
        <w:right w:val="single" w:sz="4" w:space="0" w:color="auto"/>
      </w:pBdr>
      <w:spacing w:before="100" w:beforeAutospacing="1" w:after="100" w:afterAutospacing="1" w:line="240" w:lineRule="auto"/>
    </w:pPr>
    <w:rPr>
      <w:rFonts w:ascii="MS Sans Serif" w:eastAsia="Arial Unicode MS" w:hAnsi="MS Sans Serif" w:cs="Arial Unicode MS"/>
      <w:b/>
      <w:bCs/>
      <w:color w:val="000000"/>
      <w:sz w:val="14"/>
      <w:szCs w:val="14"/>
      <w:lang w:val="es-ES" w:eastAsia="es-ES"/>
    </w:rPr>
  </w:style>
  <w:style w:type="paragraph" w:customStyle="1" w:styleId="xl71">
    <w:name w:val="xl71"/>
    <w:basedOn w:val="Normal"/>
    <w:uiPriority w:val="99"/>
    <w:rsid w:val="007E4E86"/>
    <w:pPr>
      <w:pBdr>
        <w:bottom w:val="single" w:sz="4" w:space="0" w:color="auto"/>
        <w:right w:val="single" w:sz="4" w:space="0" w:color="auto"/>
      </w:pBdr>
      <w:spacing w:before="100" w:beforeAutospacing="1" w:after="100" w:afterAutospacing="1" w:line="240" w:lineRule="auto"/>
    </w:pPr>
    <w:rPr>
      <w:rFonts w:ascii="MS Sans Serif" w:eastAsia="Arial Unicode MS" w:hAnsi="MS Sans Serif" w:cs="Arial Unicode MS"/>
      <w:b/>
      <w:bCs/>
      <w:color w:val="000000"/>
      <w:sz w:val="14"/>
      <w:szCs w:val="14"/>
      <w:lang w:val="es-ES" w:eastAsia="es-ES"/>
    </w:rPr>
  </w:style>
  <w:style w:type="paragraph" w:customStyle="1" w:styleId="xl72">
    <w:name w:val="xl72"/>
    <w:basedOn w:val="Normal"/>
    <w:uiPriority w:val="99"/>
    <w:rsid w:val="007E4E86"/>
    <w:pPr>
      <w:pBdr>
        <w:bottom w:val="single" w:sz="4" w:space="0" w:color="auto"/>
        <w:right w:val="single" w:sz="4" w:space="0" w:color="auto"/>
      </w:pBdr>
      <w:spacing w:before="100" w:beforeAutospacing="1" w:after="100" w:afterAutospacing="1" w:line="240" w:lineRule="auto"/>
    </w:pPr>
    <w:rPr>
      <w:rFonts w:ascii="MS Sans Serif" w:eastAsia="Arial Unicode MS" w:hAnsi="MS Sans Serif" w:cs="Arial Unicode MS"/>
      <w:color w:val="000000"/>
      <w:sz w:val="14"/>
      <w:szCs w:val="14"/>
      <w:lang w:val="es-ES" w:eastAsia="es-ES"/>
    </w:rPr>
  </w:style>
  <w:style w:type="paragraph" w:customStyle="1" w:styleId="xl73">
    <w:name w:val="xl73"/>
    <w:basedOn w:val="Normal"/>
    <w:uiPriority w:val="99"/>
    <w:rsid w:val="007E4E86"/>
    <w:pPr>
      <w:pBdr>
        <w:bottom w:val="single" w:sz="4" w:space="0" w:color="auto"/>
      </w:pBdr>
      <w:spacing w:before="100" w:beforeAutospacing="1" w:after="100" w:afterAutospacing="1" w:line="240" w:lineRule="auto"/>
    </w:pPr>
    <w:rPr>
      <w:rFonts w:ascii="MS Sans Serif" w:eastAsia="Arial Unicode MS" w:hAnsi="MS Sans Serif" w:cs="Arial Unicode MS"/>
      <w:b/>
      <w:bCs/>
      <w:color w:val="000000"/>
      <w:sz w:val="14"/>
      <w:szCs w:val="14"/>
      <w:lang w:val="es-ES" w:eastAsia="es-ES"/>
    </w:rPr>
  </w:style>
  <w:style w:type="paragraph" w:customStyle="1" w:styleId="xl74">
    <w:name w:val="xl74"/>
    <w:basedOn w:val="Normal"/>
    <w:uiPriority w:val="99"/>
    <w:rsid w:val="007E4E86"/>
    <w:pPr>
      <w:pBdr>
        <w:bottom w:val="single" w:sz="4" w:space="0" w:color="auto"/>
      </w:pBdr>
      <w:spacing w:before="100" w:beforeAutospacing="1" w:after="100" w:afterAutospacing="1" w:line="240" w:lineRule="auto"/>
    </w:pPr>
    <w:rPr>
      <w:rFonts w:ascii="MS Sans Serif" w:eastAsia="Arial Unicode MS" w:hAnsi="MS Sans Serif" w:cs="Arial Unicode MS"/>
      <w:b/>
      <w:bCs/>
      <w:color w:val="000000"/>
      <w:sz w:val="14"/>
      <w:szCs w:val="14"/>
      <w:lang w:val="es-ES" w:eastAsia="es-ES"/>
    </w:rPr>
  </w:style>
  <w:style w:type="paragraph" w:customStyle="1" w:styleId="xl75">
    <w:name w:val="xl75"/>
    <w:basedOn w:val="Normal"/>
    <w:uiPriority w:val="99"/>
    <w:rsid w:val="007E4E86"/>
    <w:pPr>
      <w:pBdr>
        <w:bottom w:val="single" w:sz="4" w:space="0" w:color="auto"/>
        <w:right w:val="single" w:sz="4" w:space="0" w:color="auto"/>
      </w:pBdr>
      <w:spacing w:before="100" w:beforeAutospacing="1" w:after="100" w:afterAutospacing="1" w:line="240" w:lineRule="auto"/>
    </w:pPr>
    <w:rPr>
      <w:rFonts w:ascii="MS Sans Serif" w:eastAsia="Arial Unicode MS" w:hAnsi="MS Sans Serif" w:cs="Arial Unicode MS"/>
      <w:b/>
      <w:bCs/>
      <w:color w:val="000000"/>
      <w:sz w:val="14"/>
      <w:szCs w:val="14"/>
      <w:lang w:val="es-ES" w:eastAsia="es-ES"/>
    </w:rPr>
  </w:style>
  <w:style w:type="paragraph" w:customStyle="1" w:styleId="xl76">
    <w:name w:val="xl76"/>
    <w:basedOn w:val="Normal"/>
    <w:uiPriority w:val="99"/>
    <w:rsid w:val="007E4E86"/>
    <w:pPr>
      <w:pBdr>
        <w:left w:val="single" w:sz="4" w:space="0" w:color="auto"/>
        <w:right w:val="single" w:sz="4" w:space="0" w:color="auto"/>
      </w:pBdr>
      <w:spacing w:before="100" w:beforeAutospacing="1" w:after="100" w:afterAutospacing="1" w:line="240" w:lineRule="auto"/>
    </w:pPr>
    <w:rPr>
      <w:rFonts w:ascii="MS Sans Serif" w:eastAsia="Arial Unicode MS" w:hAnsi="MS Sans Serif" w:cs="Arial Unicode MS"/>
      <w:color w:val="000000"/>
      <w:sz w:val="16"/>
      <w:szCs w:val="16"/>
      <w:lang w:val="es-ES" w:eastAsia="es-ES"/>
    </w:rPr>
  </w:style>
  <w:style w:type="paragraph" w:customStyle="1" w:styleId="xl77">
    <w:name w:val="xl77"/>
    <w:basedOn w:val="Normal"/>
    <w:uiPriority w:val="99"/>
    <w:rsid w:val="007E4E86"/>
    <w:pPr>
      <w:pBdr>
        <w:bottom w:val="single" w:sz="4" w:space="0" w:color="auto"/>
        <w:right w:val="single" w:sz="4" w:space="0" w:color="auto"/>
      </w:pBdr>
      <w:spacing w:before="100" w:beforeAutospacing="1" w:after="100" w:afterAutospacing="1" w:line="240" w:lineRule="auto"/>
    </w:pPr>
    <w:rPr>
      <w:rFonts w:ascii="MS Sans Serif" w:eastAsia="Arial Unicode MS" w:hAnsi="MS Sans Serif" w:cs="Arial Unicode MS"/>
      <w:b/>
      <w:bCs/>
      <w:color w:val="000000"/>
      <w:sz w:val="14"/>
      <w:szCs w:val="14"/>
      <w:lang w:val="es-ES" w:eastAsia="es-ES"/>
    </w:rPr>
  </w:style>
  <w:style w:type="paragraph" w:customStyle="1" w:styleId="xl78">
    <w:name w:val="xl78"/>
    <w:basedOn w:val="Normal"/>
    <w:uiPriority w:val="99"/>
    <w:rsid w:val="007E4E86"/>
    <w:pPr>
      <w:pBdr>
        <w:bottom w:val="single" w:sz="4" w:space="0" w:color="auto"/>
        <w:right w:val="single" w:sz="4" w:space="0" w:color="auto"/>
      </w:pBdr>
      <w:spacing w:before="100" w:beforeAutospacing="1" w:after="100" w:afterAutospacing="1" w:line="240" w:lineRule="auto"/>
    </w:pPr>
    <w:rPr>
      <w:rFonts w:ascii="MS Sans Serif" w:eastAsia="Arial Unicode MS" w:hAnsi="MS Sans Serif" w:cs="Arial Unicode MS"/>
      <w:color w:val="000000"/>
      <w:sz w:val="14"/>
      <w:szCs w:val="14"/>
      <w:lang w:val="es-ES" w:eastAsia="es-ES"/>
    </w:rPr>
  </w:style>
  <w:style w:type="paragraph" w:customStyle="1" w:styleId="xl79">
    <w:name w:val="xl79"/>
    <w:basedOn w:val="Normal"/>
    <w:uiPriority w:val="99"/>
    <w:rsid w:val="007E4E86"/>
    <w:pPr>
      <w:pBdr>
        <w:bottom w:val="single" w:sz="4" w:space="0" w:color="auto"/>
        <w:right w:val="single" w:sz="4" w:space="0" w:color="auto"/>
      </w:pBdr>
      <w:spacing w:before="100" w:beforeAutospacing="1" w:after="100" w:afterAutospacing="1" w:line="240" w:lineRule="auto"/>
    </w:pPr>
    <w:rPr>
      <w:rFonts w:ascii="MS Sans Serif" w:eastAsia="Arial Unicode MS" w:hAnsi="MS Sans Serif" w:cs="Arial Unicode MS"/>
      <w:color w:val="000000"/>
      <w:sz w:val="14"/>
      <w:szCs w:val="14"/>
      <w:lang w:val="es-ES" w:eastAsia="es-ES"/>
    </w:rPr>
  </w:style>
  <w:style w:type="paragraph" w:customStyle="1" w:styleId="xl80">
    <w:name w:val="xl80"/>
    <w:basedOn w:val="Normal"/>
    <w:uiPriority w:val="99"/>
    <w:rsid w:val="007E4E86"/>
    <w:pPr>
      <w:pBdr>
        <w:bottom w:val="single" w:sz="4" w:space="0" w:color="auto"/>
      </w:pBdr>
      <w:spacing w:before="100" w:beforeAutospacing="1" w:after="100" w:afterAutospacing="1" w:line="240" w:lineRule="auto"/>
    </w:pPr>
    <w:rPr>
      <w:rFonts w:ascii="MS Sans Serif" w:eastAsia="Arial Unicode MS" w:hAnsi="MS Sans Serif" w:cs="Arial Unicode MS"/>
      <w:color w:val="000000"/>
      <w:sz w:val="14"/>
      <w:szCs w:val="14"/>
      <w:lang w:val="es-ES" w:eastAsia="es-ES"/>
    </w:rPr>
  </w:style>
  <w:style w:type="paragraph" w:customStyle="1" w:styleId="xl81">
    <w:name w:val="xl81"/>
    <w:basedOn w:val="Normal"/>
    <w:uiPriority w:val="99"/>
    <w:rsid w:val="007E4E86"/>
    <w:pPr>
      <w:pBdr>
        <w:bottom w:val="single" w:sz="4" w:space="0" w:color="auto"/>
      </w:pBdr>
      <w:spacing w:before="100" w:beforeAutospacing="1" w:after="100" w:afterAutospacing="1" w:line="240" w:lineRule="auto"/>
    </w:pPr>
    <w:rPr>
      <w:rFonts w:ascii="MS Sans Serif" w:eastAsia="Arial Unicode MS" w:hAnsi="MS Sans Serif" w:cs="Arial Unicode MS"/>
      <w:color w:val="000000"/>
      <w:sz w:val="14"/>
      <w:szCs w:val="14"/>
      <w:lang w:val="es-ES" w:eastAsia="es-ES"/>
    </w:rPr>
  </w:style>
  <w:style w:type="paragraph" w:customStyle="1" w:styleId="xl82">
    <w:name w:val="xl82"/>
    <w:basedOn w:val="Normal"/>
    <w:uiPriority w:val="99"/>
    <w:rsid w:val="007E4E86"/>
    <w:pPr>
      <w:pBdr>
        <w:bottom w:val="single" w:sz="4" w:space="0" w:color="auto"/>
        <w:right w:val="single" w:sz="4" w:space="0" w:color="auto"/>
      </w:pBdr>
      <w:spacing w:before="100" w:beforeAutospacing="1" w:after="100" w:afterAutospacing="1" w:line="240" w:lineRule="auto"/>
    </w:pPr>
    <w:rPr>
      <w:rFonts w:ascii="MS Sans Serif" w:eastAsia="Arial Unicode MS" w:hAnsi="MS Sans Serif" w:cs="Arial Unicode MS"/>
      <w:color w:val="000000"/>
      <w:sz w:val="14"/>
      <w:szCs w:val="14"/>
      <w:lang w:val="es-ES" w:eastAsia="es-ES"/>
    </w:rPr>
  </w:style>
  <w:style w:type="paragraph" w:customStyle="1" w:styleId="xl83">
    <w:name w:val="xl83"/>
    <w:basedOn w:val="Normal"/>
    <w:uiPriority w:val="99"/>
    <w:rsid w:val="007E4E86"/>
    <w:pPr>
      <w:pBdr>
        <w:bottom w:val="single" w:sz="4" w:space="0" w:color="auto"/>
        <w:right w:val="single" w:sz="4" w:space="0" w:color="auto"/>
      </w:pBdr>
      <w:spacing w:before="100" w:beforeAutospacing="1" w:after="100" w:afterAutospacing="1" w:line="240" w:lineRule="auto"/>
    </w:pPr>
    <w:rPr>
      <w:rFonts w:ascii="MS Sans Serif" w:eastAsia="Arial Unicode MS" w:hAnsi="MS Sans Serif" w:cs="Arial Unicode MS"/>
      <w:color w:val="000000"/>
      <w:sz w:val="14"/>
      <w:szCs w:val="14"/>
      <w:lang w:val="es-ES" w:eastAsia="es-ES"/>
    </w:rPr>
  </w:style>
  <w:style w:type="paragraph" w:customStyle="1" w:styleId="xl84">
    <w:name w:val="xl84"/>
    <w:basedOn w:val="Normal"/>
    <w:uiPriority w:val="99"/>
    <w:rsid w:val="007E4E86"/>
    <w:pPr>
      <w:pBdr>
        <w:bottom w:val="single" w:sz="4" w:space="0" w:color="auto"/>
        <w:right w:val="single" w:sz="4" w:space="0" w:color="auto"/>
      </w:pBdr>
      <w:spacing w:before="100" w:beforeAutospacing="1" w:after="100" w:afterAutospacing="1" w:line="240" w:lineRule="auto"/>
    </w:pPr>
    <w:rPr>
      <w:rFonts w:ascii="MS Sans Serif" w:eastAsia="Arial Unicode MS" w:hAnsi="MS Sans Serif" w:cs="Arial Unicode MS"/>
      <w:color w:val="000000"/>
      <w:sz w:val="14"/>
      <w:szCs w:val="14"/>
      <w:lang w:val="es-ES" w:eastAsia="es-ES"/>
    </w:rPr>
  </w:style>
  <w:style w:type="paragraph" w:customStyle="1" w:styleId="xl85">
    <w:name w:val="xl85"/>
    <w:basedOn w:val="Normal"/>
    <w:uiPriority w:val="99"/>
    <w:rsid w:val="007E4E86"/>
    <w:pPr>
      <w:pBdr>
        <w:bottom w:val="single" w:sz="4" w:space="0" w:color="auto"/>
        <w:right w:val="single" w:sz="4" w:space="0" w:color="auto"/>
      </w:pBdr>
      <w:spacing w:before="100" w:beforeAutospacing="1" w:after="100" w:afterAutospacing="1" w:line="240" w:lineRule="auto"/>
    </w:pPr>
    <w:rPr>
      <w:rFonts w:ascii="MS Sans Serif" w:eastAsia="Arial Unicode MS" w:hAnsi="MS Sans Serif" w:cs="Arial Unicode MS"/>
      <w:color w:val="000000"/>
      <w:sz w:val="14"/>
      <w:szCs w:val="14"/>
      <w:lang w:val="es-ES" w:eastAsia="es-ES"/>
    </w:rPr>
  </w:style>
  <w:style w:type="paragraph" w:customStyle="1" w:styleId="xl86">
    <w:name w:val="xl86"/>
    <w:basedOn w:val="Normal"/>
    <w:uiPriority w:val="99"/>
    <w:rsid w:val="007E4E86"/>
    <w:pPr>
      <w:pBdr>
        <w:left w:val="single" w:sz="4" w:space="0" w:color="auto"/>
        <w:right w:val="single" w:sz="4" w:space="0" w:color="auto"/>
      </w:pBdr>
      <w:spacing w:before="100" w:beforeAutospacing="1" w:after="100" w:afterAutospacing="1" w:line="240" w:lineRule="auto"/>
      <w:jc w:val="center"/>
    </w:pPr>
    <w:rPr>
      <w:rFonts w:ascii="MS Sans Serif" w:eastAsia="Arial Unicode MS" w:hAnsi="MS Sans Serif" w:cs="Arial Unicode MS"/>
      <w:color w:val="000000"/>
      <w:sz w:val="16"/>
      <w:szCs w:val="16"/>
      <w:lang w:val="es-ES" w:eastAsia="es-ES"/>
    </w:rPr>
  </w:style>
  <w:style w:type="paragraph" w:customStyle="1" w:styleId="xl87">
    <w:name w:val="xl87"/>
    <w:basedOn w:val="Normal"/>
    <w:uiPriority w:val="99"/>
    <w:rsid w:val="007E4E86"/>
    <w:pPr>
      <w:pBdr>
        <w:right w:val="single" w:sz="4" w:space="0" w:color="auto"/>
      </w:pBdr>
      <w:spacing w:before="100" w:beforeAutospacing="1" w:after="100" w:afterAutospacing="1" w:line="240" w:lineRule="auto"/>
      <w:jc w:val="center"/>
    </w:pPr>
    <w:rPr>
      <w:rFonts w:ascii="MS Sans Serif" w:eastAsia="Arial Unicode MS" w:hAnsi="MS Sans Serif" w:cs="Arial Unicode MS"/>
      <w:color w:val="000000"/>
      <w:sz w:val="16"/>
      <w:szCs w:val="16"/>
      <w:lang w:val="es-ES" w:eastAsia="es-ES"/>
    </w:rPr>
  </w:style>
  <w:style w:type="paragraph" w:customStyle="1" w:styleId="xl88">
    <w:name w:val="xl88"/>
    <w:basedOn w:val="Normal"/>
    <w:uiPriority w:val="99"/>
    <w:rsid w:val="007E4E86"/>
    <w:pPr>
      <w:pBdr>
        <w:bottom w:val="single" w:sz="4" w:space="0" w:color="auto"/>
        <w:right w:val="single" w:sz="4" w:space="0" w:color="auto"/>
      </w:pBdr>
      <w:spacing w:before="100" w:beforeAutospacing="1" w:after="100" w:afterAutospacing="1" w:line="240" w:lineRule="auto"/>
    </w:pPr>
    <w:rPr>
      <w:rFonts w:ascii="MS Sans Serif" w:eastAsia="Arial Unicode MS" w:hAnsi="MS Sans Serif" w:cs="Arial Unicode MS"/>
      <w:b/>
      <w:bCs/>
      <w:color w:val="000000"/>
      <w:sz w:val="14"/>
      <w:szCs w:val="14"/>
      <w:lang w:val="es-ES" w:eastAsia="es-ES"/>
    </w:rPr>
  </w:style>
  <w:style w:type="paragraph" w:customStyle="1" w:styleId="xl89">
    <w:name w:val="xl89"/>
    <w:basedOn w:val="Normal"/>
    <w:uiPriority w:val="99"/>
    <w:rsid w:val="007E4E86"/>
    <w:pPr>
      <w:pBdr>
        <w:bottom w:val="single" w:sz="4" w:space="0" w:color="auto"/>
        <w:right w:val="single" w:sz="4" w:space="0" w:color="auto"/>
      </w:pBdr>
      <w:spacing w:before="100" w:beforeAutospacing="1" w:after="100" w:afterAutospacing="1" w:line="240" w:lineRule="auto"/>
    </w:pPr>
    <w:rPr>
      <w:rFonts w:ascii="MS Sans Serif" w:eastAsia="Arial Unicode MS" w:hAnsi="MS Sans Serif" w:cs="Arial Unicode MS"/>
      <w:color w:val="000000"/>
      <w:sz w:val="14"/>
      <w:szCs w:val="14"/>
      <w:lang w:val="es-ES" w:eastAsia="es-ES"/>
    </w:rPr>
  </w:style>
  <w:style w:type="paragraph" w:customStyle="1" w:styleId="xl90">
    <w:name w:val="xl90"/>
    <w:basedOn w:val="Normal"/>
    <w:uiPriority w:val="99"/>
    <w:rsid w:val="007E4E86"/>
    <w:pPr>
      <w:pBdr>
        <w:bottom w:val="single" w:sz="4" w:space="0" w:color="auto"/>
        <w:right w:val="single" w:sz="4" w:space="0" w:color="auto"/>
      </w:pBdr>
      <w:spacing w:before="100" w:beforeAutospacing="1" w:after="100" w:afterAutospacing="1" w:line="240" w:lineRule="auto"/>
    </w:pPr>
    <w:rPr>
      <w:rFonts w:ascii="MS Sans Serif" w:eastAsia="Arial Unicode MS" w:hAnsi="MS Sans Serif" w:cs="Arial Unicode MS"/>
      <w:color w:val="000000"/>
      <w:sz w:val="14"/>
      <w:szCs w:val="14"/>
      <w:lang w:val="es-ES" w:eastAsia="es-ES"/>
    </w:rPr>
  </w:style>
  <w:style w:type="paragraph" w:customStyle="1" w:styleId="xl91">
    <w:name w:val="xl91"/>
    <w:basedOn w:val="Normal"/>
    <w:uiPriority w:val="99"/>
    <w:rsid w:val="007E4E86"/>
    <w:pPr>
      <w:pBdr>
        <w:bottom w:val="single" w:sz="4" w:space="0" w:color="auto"/>
        <w:right w:val="single" w:sz="4" w:space="0" w:color="auto"/>
      </w:pBdr>
      <w:spacing w:before="100" w:beforeAutospacing="1" w:after="100" w:afterAutospacing="1" w:line="240" w:lineRule="auto"/>
    </w:pPr>
    <w:rPr>
      <w:rFonts w:ascii="MS Sans Serif" w:eastAsia="Arial Unicode MS" w:hAnsi="MS Sans Serif" w:cs="Arial Unicode MS"/>
      <w:color w:val="000000"/>
      <w:sz w:val="14"/>
      <w:szCs w:val="14"/>
      <w:lang w:val="es-ES" w:eastAsia="es-ES"/>
    </w:rPr>
  </w:style>
  <w:style w:type="paragraph" w:customStyle="1" w:styleId="xl92">
    <w:name w:val="xl92"/>
    <w:basedOn w:val="Normal"/>
    <w:uiPriority w:val="99"/>
    <w:rsid w:val="007E4E86"/>
    <w:pPr>
      <w:pBdr>
        <w:bottom w:val="single" w:sz="4" w:space="0" w:color="auto"/>
        <w:right w:val="single" w:sz="4" w:space="0" w:color="auto"/>
      </w:pBdr>
      <w:spacing w:before="100" w:beforeAutospacing="1" w:after="100" w:afterAutospacing="1" w:line="240" w:lineRule="auto"/>
    </w:pPr>
    <w:rPr>
      <w:rFonts w:ascii="MS Sans Serif" w:eastAsia="Arial Unicode MS" w:hAnsi="MS Sans Serif" w:cs="Arial Unicode MS"/>
      <w:color w:val="000000"/>
      <w:sz w:val="14"/>
      <w:szCs w:val="14"/>
      <w:lang w:val="es-ES" w:eastAsia="es-ES"/>
    </w:rPr>
  </w:style>
  <w:style w:type="paragraph" w:customStyle="1" w:styleId="xl93">
    <w:name w:val="xl93"/>
    <w:basedOn w:val="Normal"/>
    <w:uiPriority w:val="99"/>
    <w:rsid w:val="007E4E86"/>
    <w:pPr>
      <w:pBdr>
        <w:bottom w:val="single" w:sz="4" w:space="0" w:color="auto"/>
      </w:pBdr>
      <w:spacing w:before="100" w:beforeAutospacing="1" w:after="100" w:afterAutospacing="1" w:line="240" w:lineRule="auto"/>
    </w:pPr>
    <w:rPr>
      <w:rFonts w:ascii="MS Sans Serif" w:eastAsia="Arial Unicode MS" w:hAnsi="MS Sans Serif" w:cs="Arial Unicode MS"/>
      <w:color w:val="000000"/>
      <w:sz w:val="14"/>
      <w:szCs w:val="14"/>
      <w:lang w:val="es-ES" w:eastAsia="es-ES"/>
    </w:rPr>
  </w:style>
  <w:style w:type="paragraph" w:customStyle="1" w:styleId="xl94">
    <w:name w:val="xl94"/>
    <w:basedOn w:val="Normal"/>
    <w:uiPriority w:val="99"/>
    <w:rsid w:val="007E4E86"/>
    <w:pPr>
      <w:pBdr>
        <w:bottom w:val="single" w:sz="4" w:space="0" w:color="auto"/>
      </w:pBdr>
      <w:spacing w:before="100" w:beforeAutospacing="1" w:after="100" w:afterAutospacing="1" w:line="240" w:lineRule="auto"/>
      <w:jc w:val="center"/>
    </w:pPr>
    <w:rPr>
      <w:rFonts w:ascii="MS Sans Serif" w:eastAsia="Arial Unicode MS" w:hAnsi="MS Sans Serif" w:cs="Arial Unicode MS"/>
      <w:color w:val="000000"/>
      <w:sz w:val="14"/>
      <w:szCs w:val="14"/>
      <w:lang w:val="es-ES" w:eastAsia="es-ES"/>
    </w:rPr>
  </w:style>
  <w:style w:type="paragraph" w:customStyle="1" w:styleId="xl95">
    <w:name w:val="xl95"/>
    <w:basedOn w:val="Normal"/>
    <w:uiPriority w:val="99"/>
    <w:rsid w:val="007E4E86"/>
    <w:pPr>
      <w:pBdr>
        <w:bottom w:val="single" w:sz="4" w:space="0" w:color="auto"/>
      </w:pBdr>
      <w:spacing w:before="100" w:beforeAutospacing="1" w:after="100" w:afterAutospacing="1" w:line="240" w:lineRule="auto"/>
    </w:pPr>
    <w:rPr>
      <w:rFonts w:ascii="MS Sans Serif" w:eastAsia="Arial Unicode MS" w:hAnsi="MS Sans Serif" w:cs="Arial Unicode MS"/>
      <w:color w:val="000000"/>
      <w:sz w:val="14"/>
      <w:szCs w:val="14"/>
      <w:lang w:val="es-ES" w:eastAsia="es-ES"/>
    </w:rPr>
  </w:style>
  <w:style w:type="paragraph" w:customStyle="1" w:styleId="xl96">
    <w:name w:val="xl96"/>
    <w:basedOn w:val="Normal"/>
    <w:uiPriority w:val="99"/>
    <w:rsid w:val="007E4E86"/>
    <w:pPr>
      <w:pBdr>
        <w:bottom w:val="single" w:sz="4" w:space="0" w:color="auto"/>
        <w:right w:val="single" w:sz="4" w:space="0" w:color="auto"/>
      </w:pBdr>
      <w:spacing w:before="100" w:beforeAutospacing="1" w:after="100" w:afterAutospacing="1" w:line="240" w:lineRule="auto"/>
    </w:pPr>
    <w:rPr>
      <w:rFonts w:ascii="MS Sans Serif" w:eastAsia="Arial Unicode MS" w:hAnsi="MS Sans Serif" w:cs="Arial Unicode MS"/>
      <w:color w:val="000000"/>
      <w:sz w:val="14"/>
      <w:szCs w:val="14"/>
      <w:lang w:val="es-ES" w:eastAsia="es-ES"/>
    </w:rPr>
  </w:style>
  <w:style w:type="paragraph" w:customStyle="1" w:styleId="xl97">
    <w:name w:val="xl97"/>
    <w:basedOn w:val="Normal"/>
    <w:uiPriority w:val="99"/>
    <w:rsid w:val="007E4E86"/>
    <w:pPr>
      <w:pBdr>
        <w:bottom w:val="single" w:sz="4" w:space="0" w:color="auto"/>
        <w:right w:val="single" w:sz="4" w:space="0" w:color="auto"/>
      </w:pBdr>
      <w:spacing w:before="100" w:beforeAutospacing="1" w:after="100" w:afterAutospacing="1" w:line="240" w:lineRule="auto"/>
    </w:pPr>
    <w:rPr>
      <w:rFonts w:ascii="MS Sans Serif" w:eastAsia="Arial Unicode MS" w:hAnsi="MS Sans Serif" w:cs="Arial Unicode MS"/>
      <w:color w:val="000000"/>
      <w:sz w:val="14"/>
      <w:szCs w:val="14"/>
      <w:lang w:val="es-ES" w:eastAsia="es-ES"/>
    </w:rPr>
  </w:style>
  <w:style w:type="paragraph" w:customStyle="1" w:styleId="xl98">
    <w:name w:val="xl98"/>
    <w:basedOn w:val="Normal"/>
    <w:uiPriority w:val="99"/>
    <w:rsid w:val="007E4E86"/>
    <w:pPr>
      <w:pBdr>
        <w:bottom w:val="single" w:sz="4" w:space="0" w:color="auto"/>
        <w:right w:val="single" w:sz="4" w:space="0" w:color="auto"/>
      </w:pBdr>
      <w:spacing w:before="100" w:beforeAutospacing="1" w:after="100" w:afterAutospacing="1" w:line="240" w:lineRule="auto"/>
    </w:pPr>
    <w:rPr>
      <w:rFonts w:ascii="MS Sans Serif" w:eastAsia="Arial Unicode MS" w:hAnsi="MS Sans Serif" w:cs="Arial Unicode MS"/>
      <w:b/>
      <w:bCs/>
      <w:color w:val="000000"/>
      <w:sz w:val="14"/>
      <w:szCs w:val="14"/>
      <w:lang w:val="es-ES" w:eastAsia="es-ES"/>
    </w:rPr>
  </w:style>
  <w:style w:type="paragraph" w:customStyle="1" w:styleId="xl99">
    <w:name w:val="xl99"/>
    <w:basedOn w:val="Normal"/>
    <w:uiPriority w:val="99"/>
    <w:rsid w:val="007E4E86"/>
    <w:pPr>
      <w:pBdr>
        <w:bottom w:val="single" w:sz="4" w:space="0" w:color="auto"/>
        <w:right w:val="single" w:sz="4" w:space="0" w:color="auto"/>
      </w:pBdr>
      <w:spacing w:before="100" w:beforeAutospacing="1" w:after="100" w:afterAutospacing="1" w:line="240" w:lineRule="auto"/>
    </w:pPr>
    <w:rPr>
      <w:rFonts w:ascii="MS Sans Serif" w:eastAsia="Arial Unicode MS" w:hAnsi="MS Sans Serif" w:cs="Arial Unicode MS"/>
      <w:color w:val="000000"/>
      <w:sz w:val="14"/>
      <w:szCs w:val="14"/>
      <w:lang w:val="es-ES" w:eastAsia="es-ES"/>
    </w:rPr>
  </w:style>
  <w:style w:type="paragraph" w:customStyle="1" w:styleId="xl100">
    <w:name w:val="xl100"/>
    <w:basedOn w:val="Normal"/>
    <w:uiPriority w:val="99"/>
    <w:rsid w:val="007E4E86"/>
    <w:pPr>
      <w:pBdr>
        <w:bottom w:val="single" w:sz="4" w:space="0" w:color="auto"/>
        <w:right w:val="single" w:sz="4" w:space="0" w:color="auto"/>
      </w:pBdr>
      <w:spacing w:before="100" w:beforeAutospacing="1" w:after="100" w:afterAutospacing="1" w:line="240" w:lineRule="auto"/>
    </w:pPr>
    <w:rPr>
      <w:rFonts w:ascii="MS Sans Serif" w:eastAsia="Arial Unicode MS" w:hAnsi="MS Sans Serif" w:cs="Arial Unicode MS"/>
      <w:b/>
      <w:bCs/>
      <w:color w:val="000000"/>
      <w:sz w:val="14"/>
      <w:szCs w:val="14"/>
      <w:lang w:val="es-ES" w:eastAsia="es-ES"/>
    </w:rPr>
  </w:style>
  <w:style w:type="paragraph" w:customStyle="1" w:styleId="xl101">
    <w:name w:val="xl101"/>
    <w:basedOn w:val="Normal"/>
    <w:uiPriority w:val="99"/>
    <w:rsid w:val="007E4E86"/>
    <w:pPr>
      <w:pBdr>
        <w:top w:val="single" w:sz="4" w:space="0" w:color="auto"/>
        <w:left w:val="single" w:sz="4" w:space="0" w:color="auto"/>
        <w:right w:val="single" w:sz="4" w:space="0" w:color="auto"/>
      </w:pBdr>
      <w:spacing w:before="100" w:beforeAutospacing="1" w:after="100" w:afterAutospacing="1" w:line="240" w:lineRule="auto"/>
      <w:jc w:val="center"/>
    </w:pPr>
    <w:rPr>
      <w:rFonts w:ascii="MS Sans Serif" w:eastAsia="Arial Unicode MS" w:hAnsi="MS Sans Serif" w:cs="Arial Unicode MS"/>
      <w:color w:val="000000"/>
      <w:sz w:val="16"/>
      <w:szCs w:val="16"/>
      <w:lang w:val="es-ES" w:eastAsia="es-ES"/>
    </w:rPr>
  </w:style>
  <w:style w:type="paragraph" w:customStyle="1" w:styleId="xl102">
    <w:name w:val="xl102"/>
    <w:basedOn w:val="Normal"/>
    <w:uiPriority w:val="99"/>
    <w:rsid w:val="007E4E86"/>
    <w:pPr>
      <w:pBdr>
        <w:top w:val="single" w:sz="4" w:space="0" w:color="auto"/>
        <w:right w:val="single" w:sz="4" w:space="0" w:color="auto"/>
      </w:pBdr>
      <w:spacing w:before="100" w:beforeAutospacing="1" w:after="100" w:afterAutospacing="1" w:line="240" w:lineRule="auto"/>
      <w:jc w:val="center"/>
    </w:pPr>
    <w:rPr>
      <w:rFonts w:ascii="MS Sans Serif" w:eastAsia="Arial Unicode MS" w:hAnsi="MS Sans Serif" w:cs="Arial Unicode MS"/>
      <w:color w:val="000000"/>
      <w:sz w:val="16"/>
      <w:szCs w:val="16"/>
      <w:lang w:val="es-ES" w:eastAsia="es-ES"/>
    </w:rPr>
  </w:style>
  <w:style w:type="paragraph" w:customStyle="1" w:styleId="xl103">
    <w:name w:val="xl103"/>
    <w:basedOn w:val="Normal"/>
    <w:uiPriority w:val="99"/>
    <w:rsid w:val="007E4E86"/>
    <w:pPr>
      <w:pBdr>
        <w:top w:val="single" w:sz="4" w:space="0" w:color="auto"/>
        <w:bottom w:val="single" w:sz="4" w:space="0" w:color="auto"/>
        <w:right w:val="single" w:sz="4" w:space="0" w:color="auto"/>
      </w:pBdr>
      <w:spacing w:before="100" w:beforeAutospacing="1" w:after="100" w:afterAutospacing="1" w:line="240" w:lineRule="auto"/>
    </w:pPr>
    <w:rPr>
      <w:rFonts w:ascii="MS Sans Serif" w:eastAsia="Arial Unicode MS" w:hAnsi="MS Sans Serif" w:cs="Arial Unicode MS"/>
      <w:b/>
      <w:bCs/>
      <w:color w:val="000000"/>
      <w:sz w:val="14"/>
      <w:szCs w:val="14"/>
      <w:lang w:val="es-ES" w:eastAsia="es-ES"/>
    </w:rPr>
  </w:style>
  <w:style w:type="paragraph" w:customStyle="1" w:styleId="xl104">
    <w:name w:val="xl104"/>
    <w:basedOn w:val="Normal"/>
    <w:uiPriority w:val="99"/>
    <w:rsid w:val="007E4E86"/>
    <w:pPr>
      <w:pBdr>
        <w:top w:val="single" w:sz="4" w:space="0" w:color="auto"/>
        <w:bottom w:val="single" w:sz="4" w:space="0" w:color="auto"/>
        <w:right w:val="single" w:sz="4" w:space="0" w:color="auto"/>
      </w:pBdr>
      <w:spacing w:before="100" w:beforeAutospacing="1" w:after="100" w:afterAutospacing="1" w:line="240" w:lineRule="auto"/>
    </w:pPr>
    <w:rPr>
      <w:rFonts w:ascii="MS Sans Serif" w:eastAsia="Arial Unicode MS" w:hAnsi="MS Sans Serif" w:cs="Arial Unicode MS"/>
      <w:b/>
      <w:bCs/>
      <w:color w:val="000000"/>
      <w:sz w:val="14"/>
      <w:szCs w:val="14"/>
      <w:lang w:val="es-ES" w:eastAsia="es-ES"/>
    </w:rPr>
  </w:style>
  <w:style w:type="paragraph" w:customStyle="1" w:styleId="xl105">
    <w:name w:val="xl105"/>
    <w:basedOn w:val="Normal"/>
    <w:uiPriority w:val="99"/>
    <w:rsid w:val="007E4E86"/>
    <w:pPr>
      <w:pBdr>
        <w:top w:val="single" w:sz="4" w:space="0" w:color="auto"/>
        <w:bottom w:val="single" w:sz="4" w:space="0" w:color="auto"/>
        <w:right w:val="single" w:sz="4" w:space="0" w:color="auto"/>
      </w:pBdr>
      <w:spacing w:before="100" w:beforeAutospacing="1" w:after="100" w:afterAutospacing="1" w:line="240" w:lineRule="auto"/>
    </w:pPr>
    <w:rPr>
      <w:rFonts w:ascii="MS Sans Serif" w:eastAsia="Arial Unicode MS" w:hAnsi="MS Sans Serif" w:cs="Arial Unicode MS"/>
      <w:color w:val="000000"/>
      <w:sz w:val="14"/>
      <w:szCs w:val="14"/>
      <w:lang w:val="es-ES" w:eastAsia="es-ES"/>
    </w:rPr>
  </w:style>
  <w:style w:type="paragraph" w:customStyle="1" w:styleId="xl106">
    <w:name w:val="xl106"/>
    <w:basedOn w:val="Normal"/>
    <w:uiPriority w:val="99"/>
    <w:rsid w:val="007E4E8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MS Sans Serif" w:eastAsia="Arial Unicode MS" w:hAnsi="MS Sans Serif" w:cs="Arial Unicode MS"/>
      <w:color w:val="000000"/>
      <w:sz w:val="14"/>
      <w:szCs w:val="14"/>
      <w:lang w:val="es-ES" w:eastAsia="es-ES"/>
    </w:rPr>
  </w:style>
  <w:style w:type="paragraph" w:customStyle="1" w:styleId="xl107">
    <w:name w:val="xl107"/>
    <w:basedOn w:val="Normal"/>
    <w:uiPriority w:val="99"/>
    <w:rsid w:val="007E4E86"/>
    <w:pPr>
      <w:pBdr>
        <w:top w:val="single" w:sz="4" w:space="0" w:color="auto"/>
        <w:bottom w:val="single" w:sz="4" w:space="0" w:color="auto"/>
        <w:right w:val="single" w:sz="4" w:space="0" w:color="auto"/>
      </w:pBdr>
      <w:spacing w:before="100" w:beforeAutospacing="1" w:after="100" w:afterAutospacing="1" w:line="240" w:lineRule="auto"/>
    </w:pPr>
    <w:rPr>
      <w:rFonts w:ascii="MS Sans Serif" w:eastAsia="Arial Unicode MS" w:hAnsi="MS Sans Serif" w:cs="Arial Unicode MS"/>
      <w:color w:val="000000"/>
      <w:sz w:val="14"/>
      <w:szCs w:val="14"/>
      <w:lang w:val="es-ES" w:eastAsia="es-ES"/>
    </w:rPr>
  </w:style>
  <w:style w:type="paragraph" w:customStyle="1" w:styleId="xl108">
    <w:name w:val="xl108"/>
    <w:basedOn w:val="Normal"/>
    <w:uiPriority w:val="99"/>
    <w:rsid w:val="007E4E86"/>
    <w:pPr>
      <w:pBdr>
        <w:top w:val="single" w:sz="4" w:space="0" w:color="auto"/>
        <w:bottom w:val="single" w:sz="4" w:space="0" w:color="auto"/>
        <w:right w:val="single" w:sz="4" w:space="0" w:color="auto"/>
      </w:pBdr>
      <w:spacing w:before="100" w:beforeAutospacing="1" w:after="100" w:afterAutospacing="1" w:line="240" w:lineRule="auto"/>
    </w:pPr>
    <w:rPr>
      <w:rFonts w:ascii="MS Sans Serif" w:eastAsia="Arial Unicode MS" w:hAnsi="MS Sans Serif" w:cs="Arial Unicode MS"/>
      <w:color w:val="000000"/>
      <w:sz w:val="14"/>
      <w:szCs w:val="14"/>
      <w:lang w:val="es-ES" w:eastAsia="es-ES"/>
    </w:rPr>
  </w:style>
  <w:style w:type="paragraph" w:customStyle="1" w:styleId="xl109">
    <w:name w:val="xl109"/>
    <w:basedOn w:val="Normal"/>
    <w:uiPriority w:val="99"/>
    <w:rsid w:val="007E4E86"/>
    <w:pPr>
      <w:pBdr>
        <w:top w:val="single" w:sz="4" w:space="0" w:color="auto"/>
        <w:bottom w:val="single" w:sz="4" w:space="0" w:color="auto"/>
        <w:right w:val="single" w:sz="4" w:space="0" w:color="auto"/>
      </w:pBdr>
      <w:spacing w:before="100" w:beforeAutospacing="1" w:after="100" w:afterAutospacing="1" w:line="240" w:lineRule="auto"/>
    </w:pPr>
    <w:rPr>
      <w:rFonts w:ascii="MS Sans Serif" w:eastAsia="Arial Unicode MS" w:hAnsi="MS Sans Serif" w:cs="Arial Unicode MS"/>
      <w:color w:val="000000"/>
      <w:sz w:val="14"/>
      <w:szCs w:val="14"/>
      <w:lang w:val="es-ES" w:eastAsia="es-ES"/>
    </w:rPr>
  </w:style>
  <w:style w:type="paragraph" w:customStyle="1" w:styleId="xl110">
    <w:name w:val="xl110"/>
    <w:basedOn w:val="Normal"/>
    <w:uiPriority w:val="99"/>
    <w:rsid w:val="007E4E86"/>
    <w:pPr>
      <w:pBdr>
        <w:top w:val="single" w:sz="4" w:space="0" w:color="auto"/>
        <w:bottom w:val="single" w:sz="4" w:space="0" w:color="auto"/>
        <w:right w:val="single" w:sz="4" w:space="0" w:color="auto"/>
      </w:pBdr>
      <w:spacing w:before="100" w:beforeAutospacing="1" w:after="100" w:afterAutospacing="1" w:line="240" w:lineRule="auto"/>
    </w:pPr>
    <w:rPr>
      <w:rFonts w:ascii="MS Sans Serif" w:eastAsia="Arial Unicode MS" w:hAnsi="MS Sans Serif" w:cs="Arial Unicode MS"/>
      <w:b/>
      <w:bCs/>
      <w:color w:val="000000"/>
      <w:sz w:val="14"/>
      <w:szCs w:val="14"/>
      <w:lang w:val="es-ES" w:eastAsia="es-ES"/>
    </w:rPr>
  </w:style>
  <w:style w:type="paragraph" w:customStyle="1" w:styleId="xl111">
    <w:name w:val="xl111"/>
    <w:basedOn w:val="Normal"/>
    <w:uiPriority w:val="99"/>
    <w:rsid w:val="007E4E86"/>
    <w:pPr>
      <w:pBdr>
        <w:top w:val="single" w:sz="4" w:space="0" w:color="auto"/>
        <w:bottom w:val="single" w:sz="4" w:space="0" w:color="auto"/>
        <w:right w:val="single" w:sz="4" w:space="0" w:color="auto"/>
      </w:pBdr>
      <w:spacing w:before="100" w:beforeAutospacing="1" w:after="100" w:afterAutospacing="1" w:line="240" w:lineRule="auto"/>
    </w:pPr>
    <w:rPr>
      <w:rFonts w:ascii="MS Sans Serif" w:eastAsia="Arial Unicode MS" w:hAnsi="MS Sans Serif" w:cs="Arial Unicode MS"/>
      <w:color w:val="000000"/>
      <w:sz w:val="14"/>
      <w:szCs w:val="14"/>
      <w:lang w:val="es-ES" w:eastAsia="es-ES"/>
    </w:rPr>
  </w:style>
  <w:style w:type="paragraph" w:customStyle="1" w:styleId="xl112">
    <w:name w:val="xl112"/>
    <w:basedOn w:val="Normal"/>
    <w:uiPriority w:val="99"/>
    <w:rsid w:val="007E4E86"/>
    <w:pPr>
      <w:pBdr>
        <w:bottom w:val="single" w:sz="4" w:space="0" w:color="auto"/>
      </w:pBdr>
      <w:spacing w:before="100" w:beforeAutospacing="1" w:after="100" w:afterAutospacing="1" w:line="240" w:lineRule="auto"/>
      <w:jc w:val="center"/>
    </w:pPr>
    <w:rPr>
      <w:rFonts w:ascii="MS Sans Serif" w:eastAsia="Arial Unicode MS" w:hAnsi="MS Sans Serif" w:cs="Arial Unicode MS"/>
      <w:color w:val="000000"/>
      <w:sz w:val="14"/>
      <w:szCs w:val="14"/>
      <w:lang w:val="es-ES" w:eastAsia="es-ES"/>
    </w:rPr>
  </w:style>
  <w:style w:type="paragraph" w:customStyle="1" w:styleId="xl113">
    <w:name w:val="xl113"/>
    <w:basedOn w:val="Normal"/>
    <w:uiPriority w:val="99"/>
    <w:rsid w:val="007E4E86"/>
    <w:pPr>
      <w:pBdr>
        <w:bottom w:val="single" w:sz="4" w:space="0" w:color="auto"/>
        <w:right w:val="single" w:sz="4" w:space="0" w:color="auto"/>
      </w:pBdr>
      <w:spacing w:before="100" w:beforeAutospacing="1" w:after="100" w:afterAutospacing="1" w:line="240" w:lineRule="auto"/>
    </w:pPr>
    <w:rPr>
      <w:rFonts w:ascii="MS Sans Serif" w:eastAsia="Arial Unicode MS" w:hAnsi="MS Sans Serif" w:cs="Arial Unicode MS"/>
      <w:b/>
      <w:bCs/>
      <w:color w:val="000000"/>
      <w:sz w:val="14"/>
      <w:szCs w:val="14"/>
      <w:lang w:val="es-ES" w:eastAsia="es-ES"/>
    </w:rPr>
  </w:style>
  <w:style w:type="paragraph" w:customStyle="1" w:styleId="xl114">
    <w:name w:val="xl114"/>
    <w:basedOn w:val="Normal"/>
    <w:uiPriority w:val="99"/>
    <w:rsid w:val="007E4E86"/>
    <w:pPr>
      <w:pBdr>
        <w:right w:val="single" w:sz="4" w:space="0" w:color="auto"/>
      </w:pBdr>
      <w:spacing w:before="100" w:beforeAutospacing="1" w:after="100" w:afterAutospacing="1" w:line="240" w:lineRule="auto"/>
      <w:jc w:val="center"/>
    </w:pPr>
    <w:rPr>
      <w:rFonts w:ascii="MS Sans Serif" w:eastAsia="Arial Unicode MS" w:hAnsi="MS Sans Serif" w:cs="Arial Unicode MS"/>
      <w:sz w:val="16"/>
      <w:szCs w:val="16"/>
      <w:lang w:val="es-ES" w:eastAsia="es-ES"/>
    </w:rPr>
  </w:style>
  <w:style w:type="paragraph" w:customStyle="1" w:styleId="xl115">
    <w:name w:val="xl115"/>
    <w:basedOn w:val="Normal"/>
    <w:uiPriority w:val="99"/>
    <w:rsid w:val="007E4E86"/>
    <w:pPr>
      <w:pBdr>
        <w:right w:val="single" w:sz="4" w:space="0" w:color="auto"/>
      </w:pBdr>
      <w:spacing w:before="100" w:beforeAutospacing="1" w:after="100" w:afterAutospacing="1" w:line="240" w:lineRule="auto"/>
      <w:jc w:val="center"/>
    </w:pPr>
    <w:rPr>
      <w:rFonts w:ascii="MS Sans Serif" w:eastAsia="Arial Unicode MS" w:hAnsi="MS Sans Serif" w:cs="Arial Unicode MS"/>
      <w:sz w:val="16"/>
      <w:szCs w:val="16"/>
      <w:lang w:val="es-ES" w:eastAsia="es-ES"/>
    </w:rPr>
  </w:style>
  <w:style w:type="paragraph" w:customStyle="1" w:styleId="xl116">
    <w:name w:val="xl116"/>
    <w:basedOn w:val="Normal"/>
    <w:uiPriority w:val="99"/>
    <w:rsid w:val="007E4E86"/>
    <w:pPr>
      <w:pBdr>
        <w:right w:val="single" w:sz="4" w:space="0" w:color="auto"/>
      </w:pBdr>
      <w:spacing w:before="100" w:beforeAutospacing="1" w:after="100" w:afterAutospacing="1" w:line="240" w:lineRule="auto"/>
      <w:jc w:val="center"/>
    </w:pPr>
    <w:rPr>
      <w:rFonts w:ascii="MS Sans Serif" w:eastAsia="Arial Unicode MS" w:hAnsi="MS Sans Serif" w:cs="Arial Unicode MS"/>
      <w:sz w:val="16"/>
      <w:szCs w:val="16"/>
      <w:lang w:val="es-ES" w:eastAsia="es-ES"/>
    </w:rPr>
  </w:style>
  <w:style w:type="paragraph" w:customStyle="1" w:styleId="xl117">
    <w:name w:val="xl117"/>
    <w:basedOn w:val="Normal"/>
    <w:uiPriority w:val="99"/>
    <w:rsid w:val="007E4E86"/>
    <w:pPr>
      <w:spacing w:before="100" w:beforeAutospacing="1" w:after="100" w:afterAutospacing="1" w:line="240" w:lineRule="auto"/>
    </w:pPr>
    <w:rPr>
      <w:rFonts w:ascii="MS Sans Serif" w:eastAsia="Arial Unicode MS" w:hAnsi="MS Sans Serif" w:cs="Arial Unicode MS"/>
      <w:sz w:val="14"/>
      <w:szCs w:val="14"/>
      <w:lang w:val="es-ES" w:eastAsia="es-ES"/>
    </w:rPr>
  </w:style>
  <w:style w:type="paragraph" w:customStyle="1" w:styleId="xl118">
    <w:name w:val="xl118"/>
    <w:basedOn w:val="Normal"/>
    <w:uiPriority w:val="99"/>
    <w:rsid w:val="007E4E86"/>
    <w:pPr>
      <w:spacing w:before="100" w:beforeAutospacing="1" w:after="100" w:afterAutospacing="1" w:line="240" w:lineRule="auto"/>
    </w:pPr>
    <w:rPr>
      <w:rFonts w:ascii="MS Sans Serif" w:eastAsia="Arial Unicode MS" w:hAnsi="MS Sans Serif" w:cs="Arial Unicode MS"/>
      <w:sz w:val="14"/>
      <w:szCs w:val="14"/>
      <w:lang w:val="es-ES" w:eastAsia="es-ES"/>
    </w:rPr>
  </w:style>
  <w:style w:type="paragraph" w:customStyle="1" w:styleId="xl119">
    <w:name w:val="xl119"/>
    <w:basedOn w:val="Normal"/>
    <w:uiPriority w:val="99"/>
    <w:rsid w:val="007E4E86"/>
    <w:pPr>
      <w:pBdr>
        <w:right w:val="single" w:sz="4" w:space="0" w:color="auto"/>
      </w:pBdr>
      <w:spacing w:before="100" w:beforeAutospacing="1" w:after="100" w:afterAutospacing="1" w:line="240" w:lineRule="auto"/>
    </w:pPr>
    <w:rPr>
      <w:rFonts w:ascii="MS Sans Serif" w:eastAsia="Arial Unicode MS" w:hAnsi="MS Sans Serif" w:cs="Arial Unicode MS"/>
      <w:sz w:val="14"/>
      <w:szCs w:val="14"/>
      <w:lang w:val="es-ES" w:eastAsia="es-ES"/>
    </w:rPr>
  </w:style>
  <w:style w:type="paragraph" w:customStyle="1" w:styleId="xl120">
    <w:name w:val="xl120"/>
    <w:basedOn w:val="Normal"/>
    <w:uiPriority w:val="99"/>
    <w:rsid w:val="007E4E86"/>
    <w:pPr>
      <w:pBdr>
        <w:right w:val="single" w:sz="4" w:space="0" w:color="auto"/>
      </w:pBdr>
      <w:spacing w:before="100" w:beforeAutospacing="1" w:after="100" w:afterAutospacing="1" w:line="240" w:lineRule="auto"/>
    </w:pPr>
    <w:rPr>
      <w:rFonts w:ascii="MS Sans Serif" w:eastAsia="Arial Unicode MS" w:hAnsi="MS Sans Serif" w:cs="Arial Unicode MS"/>
      <w:sz w:val="14"/>
      <w:szCs w:val="14"/>
      <w:lang w:val="es-ES" w:eastAsia="es-ES"/>
    </w:rPr>
  </w:style>
  <w:style w:type="paragraph" w:customStyle="1" w:styleId="xl121">
    <w:name w:val="xl121"/>
    <w:basedOn w:val="Normal"/>
    <w:uiPriority w:val="99"/>
    <w:rsid w:val="007E4E86"/>
    <w:pPr>
      <w:pBdr>
        <w:top w:val="single" w:sz="4" w:space="0" w:color="auto"/>
        <w:bottom w:val="single" w:sz="4" w:space="0" w:color="auto"/>
        <w:right w:val="single" w:sz="4" w:space="0" w:color="auto"/>
      </w:pBdr>
      <w:spacing w:before="100" w:beforeAutospacing="1" w:after="100" w:afterAutospacing="1" w:line="240" w:lineRule="auto"/>
    </w:pPr>
    <w:rPr>
      <w:rFonts w:ascii="MS Sans Serif" w:eastAsia="Arial Unicode MS" w:hAnsi="MS Sans Serif" w:cs="Arial Unicode MS"/>
      <w:sz w:val="14"/>
      <w:szCs w:val="14"/>
      <w:lang w:val="es-ES" w:eastAsia="es-ES"/>
    </w:rPr>
  </w:style>
  <w:style w:type="paragraph" w:customStyle="1" w:styleId="xl122">
    <w:name w:val="xl122"/>
    <w:basedOn w:val="Normal"/>
    <w:uiPriority w:val="99"/>
    <w:rsid w:val="007E4E86"/>
    <w:pPr>
      <w:pBdr>
        <w:top w:val="single" w:sz="4" w:space="0" w:color="auto"/>
        <w:bottom w:val="single" w:sz="4" w:space="0" w:color="auto"/>
        <w:right w:val="single" w:sz="4" w:space="0" w:color="auto"/>
      </w:pBdr>
      <w:spacing w:before="100" w:beforeAutospacing="1" w:after="100" w:afterAutospacing="1" w:line="240" w:lineRule="auto"/>
    </w:pPr>
    <w:rPr>
      <w:rFonts w:ascii="MS Sans Serif" w:eastAsia="Arial Unicode MS" w:hAnsi="MS Sans Serif" w:cs="Arial Unicode MS"/>
      <w:sz w:val="24"/>
      <w:szCs w:val="24"/>
      <w:lang w:val="es-ES" w:eastAsia="es-ES"/>
    </w:rPr>
  </w:style>
  <w:style w:type="paragraph" w:customStyle="1" w:styleId="xl123">
    <w:name w:val="xl123"/>
    <w:basedOn w:val="Normal"/>
    <w:uiPriority w:val="99"/>
    <w:rsid w:val="007E4E86"/>
    <w:pPr>
      <w:pBdr>
        <w:top w:val="single" w:sz="4" w:space="0" w:color="auto"/>
        <w:bottom w:val="single" w:sz="4" w:space="0" w:color="auto"/>
        <w:right w:val="single" w:sz="4" w:space="0" w:color="auto"/>
      </w:pBdr>
      <w:spacing w:before="100" w:beforeAutospacing="1" w:after="100" w:afterAutospacing="1" w:line="240" w:lineRule="auto"/>
      <w:jc w:val="center"/>
    </w:pPr>
    <w:rPr>
      <w:rFonts w:ascii="MS Sans Serif" w:eastAsia="Arial Unicode MS" w:hAnsi="MS Sans Serif" w:cs="Arial Unicode MS"/>
      <w:sz w:val="24"/>
      <w:szCs w:val="24"/>
      <w:lang w:val="es-ES" w:eastAsia="es-ES"/>
    </w:rPr>
  </w:style>
  <w:style w:type="paragraph" w:customStyle="1" w:styleId="xl124">
    <w:name w:val="xl124"/>
    <w:basedOn w:val="Normal"/>
    <w:uiPriority w:val="99"/>
    <w:rsid w:val="007E4E86"/>
    <w:pPr>
      <w:pBdr>
        <w:top w:val="single" w:sz="4" w:space="0" w:color="auto"/>
        <w:bottom w:val="single" w:sz="4" w:space="0" w:color="auto"/>
        <w:right w:val="single" w:sz="4" w:space="0" w:color="auto"/>
      </w:pBdr>
      <w:spacing w:before="100" w:beforeAutospacing="1" w:after="100" w:afterAutospacing="1" w:line="240" w:lineRule="auto"/>
    </w:pPr>
    <w:rPr>
      <w:rFonts w:ascii="MS Sans Serif" w:eastAsia="Arial Unicode MS" w:hAnsi="MS Sans Serif" w:cs="Arial Unicode MS"/>
      <w:sz w:val="16"/>
      <w:szCs w:val="16"/>
      <w:lang w:val="es-ES" w:eastAsia="es-ES"/>
    </w:rPr>
  </w:style>
  <w:style w:type="paragraph" w:customStyle="1" w:styleId="xl125">
    <w:name w:val="xl125"/>
    <w:basedOn w:val="Normal"/>
    <w:uiPriority w:val="99"/>
    <w:rsid w:val="007E4E86"/>
    <w:pPr>
      <w:pBdr>
        <w:top w:val="single" w:sz="4" w:space="0" w:color="auto"/>
        <w:bottom w:val="single" w:sz="4" w:space="0" w:color="auto"/>
      </w:pBdr>
      <w:spacing w:before="100" w:beforeAutospacing="1" w:after="100" w:afterAutospacing="1" w:line="240" w:lineRule="auto"/>
    </w:pPr>
    <w:rPr>
      <w:rFonts w:ascii="MS Sans Serif" w:eastAsia="Arial Unicode MS" w:hAnsi="MS Sans Serif" w:cs="Arial Unicode MS"/>
      <w:sz w:val="16"/>
      <w:szCs w:val="16"/>
      <w:lang w:val="es-ES" w:eastAsia="es-ES"/>
    </w:rPr>
  </w:style>
  <w:style w:type="paragraph" w:customStyle="1" w:styleId="xl126">
    <w:name w:val="xl126"/>
    <w:basedOn w:val="Normal"/>
    <w:uiPriority w:val="99"/>
    <w:rsid w:val="007E4E86"/>
    <w:pPr>
      <w:pBdr>
        <w:top w:val="single" w:sz="4" w:space="0" w:color="auto"/>
        <w:bottom w:val="single" w:sz="4" w:space="0" w:color="auto"/>
        <w:right w:val="single" w:sz="4" w:space="0" w:color="auto"/>
      </w:pBdr>
      <w:spacing w:before="100" w:beforeAutospacing="1" w:after="100" w:afterAutospacing="1" w:line="240" w:lineRule="auto"/>
    </w:pPr>
    <w:rPr>
      <w:rFonts w:ascii="MS Sans Serif" w:eastAsia="Arial Unicode MS" w:hAnsi="MS Sans Serif" w:cs="Arial Unicode MS"/>
      <w:sz w:val="16"/>
      <w:szCs w:val="16"/>
      <w:lang w:val="es-ES" w:eastAsia="es-ES"/>
    </w:rPr>
  </w:style>
  <w:style w:type="paragraph" w:customStyle="1" w:styleId="xl127">
    <w:name w:val="xl127"/>
    <w:basedOn w:val="Normal"/>
    <w:uiPriority w:val="99"/>
    <w:rsid w:val="007E4E86"/>
    <w:pPr>
      <w:pBdr>
        <w:bottom w:val="single" w:sz="4" w:space="0" w:color="auto"/>
        <w:right w:val="single" w:sz="4" w:space="0" w:color="auto"/>
      </w:pBdr>
      <w:spacing w:before="100" w:beforeAutospacing="1" w:after="100" w:afterAutospacing="1" w:line="240" w:lineRule="auto"/>
    </w:pPr>
    <w:rPr>
      <w:rFonts w:ascii="MS Sans Serif" w:eastAsia="Arial Unicode MS" w:hAnsi="MS Sans Serif" w:cs="Arial Unicode MS"/>
      <w:sz w:val="14"/>
      <w:szCs w:val="14"/>
      <w:lang w:val="es-ES" w:eastAsia="es-ES"/>
    </w:rPr>
  </w:style>
  <w:style w:type="paragraph" w:customStyle="1" w:styleId="xl128">
    <w:name w:val="xl128"/>
    <w:basedOn w:val="Normal"/>
    <w:uiPriority w:val="99"/>
    <w:rsid w:val="007E4E86"/>
    <w:pPr>
      <w:pBdr>
        <w:bottom w:val="single" w:sz="4" w:space="0" w:color="auto"/>
        <w:right w:val="single" w:sz="4" w:space="0" w:color="auto"/>
      </w:pBdr>
      <w:spacing w:before="100" w:beforeAutospacing="1" w:after="100" w:afterAutospacing="1" w:line="240" w:lineRule="auto"/>
    </w:pPr>
    <w:rPr>
      <w:rFonts w:ascii="MS Sans Serif" w:eastAsia="Arial Unicode MS" w:hAnsi="MS Sans Serif" w:cs="Arial Unicode MS"/>
      <w:sz w:val="24"/>
      <w:szCs w:val="24"/>
      <w:lang w:val="es-ES" w:eastAsia="es-ES"/>
    </w:rPr>
  </w:style>
  <w:style w:type="paragraph" w:customStyle="1" w:styleId="xl129">
    <w:name w:val="xl129"/>
    <w:basedOn w:val="Normal"/>
    <w:uiPriority w:val="99"/>
    <w:rsid w:val="007E4E86"/>
    <w:pPr>
      <w:pBdr>
        <w:bottom w:val="single" w:sz="4" w:space="0" w:color="auto"/>
        <w:right w:val="single" w:sz="4" w:space="0" w:color="auto"/>
      </w:pBdr>
      <w:spacing w:before="100" w:beforeAutospacing="1" w:after="100" w:afterAutospacing="1" w:line="240" w:lineRule="auto"/>
    </w:pPr>
    <w:rPr>
      <w:rFonts w:ascii="MS Sans Serif" w:eastAsia="Arial Unicode MS" w:hAnsi="MS Sans Serif" w:cs="Arial Unicode MS"/>
      <w:sz w:val="16"/>
      <w:szCs w:val="16"/>
      <w:lang w:val="es-ES" w:eastAsia="es-ES"/>
    </w:rPr>
  </w:style>
  <w:style w:type="paragraph" w:customStyle="1" w:styleId="xl130">
    <w:name w:val="xl130"/>
    <w:basedOn w:val="Normal"/>
    <w:uiPriority w:val="99"/>
    <w:rsid w:val="007E4E86"/>
    <w:pPr>
      <w:pBdr>
        <w:bottom w:val="single" w:sz="4" w:space="0" w:color="auto"/>
      </w:pBdr>
      <w:spacing w:before="100" w:beforeAutospacing="1" w:after="100" w:afterAutospacing="1" w:line="240" w:lineRule="auto"/>
    </w:pPr>
    <w:rPr>
      <w:rFonts w:ascii="MS Sans Serif" w:eastAsia="Arial Unicode MS" w:hAnsi="MS Sans Serif" w:cs="Arial Unicode MS"/>
      <w:sz w:val="16"/>
      <w:szCs w:val="16"/>
      <w:lang w:val="es-ES" w:eastAsia="es-ES"/>
    </w:rPr>
  </w:style>
  <w:style w:type="paragraph" w:customStyle="1" w:styleId="xl131">
    <w:name w:val="xl131"/>
    <w:basedOn w:val="Normal"/>
    <w:uiPriority w:val="99"/>
    <w:rsid w:val="007E4E86"/>
    <w:pPr>
      <w:pBdr>
        <w:bottom w:val="single" w:sz="4" w:space="0" w:color="auto"/>
        <w:right w:val="single" w:sz="4" w:space="0" w:color="auto"/>
      </w:pBdr>
      <w:spacing w:before="100" w:beforeAutospacing="1" w:after="100" w:afterAutospacing="1" w:line="240" w:lineRule="auto"/>
    </w:pPr>
    <w:rPr>
      <w:rFonts w:ascii="MS Sans Serif" w:eastAsia="Arial Unicode MS" w:hAnsi="MS Sans Serif" w:cs="Arial Unicode MS"/>
      <w:sz w:val="16"/>
      <w:szCs w:val="16"/>
      <w:lang w:val="es-ES" w:eastAsia="es-ES"/>
    </w:rPr>
  </w:style>
  <w:style w:type="paragraph" w:customStyle="1" w:styleId="xl132">
    <w:name w:val="xl132"/>
    <w:basedOn w:val="Normal"/>
    <w:uiPriority w:val="99"/>
    <w:rsid w:val="007E4E86"/>
    <w:pPr>
      <w:pBdr>
        <w:bottom w:val="single" w:sz="4" w:space="0" w:color="auto"/>
        <w:right w:val="single" w:sz="4" w:space="0" w:color="auto"/>
      </w:pBdr>
      <w:spacing w:before="100" w:beforeAutospacing="1" w:after="100" w:afterAutospacing="1" w:line="240" w:lineRule="auto"/>
    </w:pPr>
    <w:rPr>
      <w:rFonts w:ascii="MS Sans Serif" w:eastAsia="Arial Unicode MS" w:hAnsi="MS Sans Serif" w:cs="Arial Unicode MS"/>
      <w:sz w:val="16"/>
      <w:szCs w:val="16"/>
      <w:lang w:val="es-ES" w:eastAsia="es-ES"/>
    </w:rPr>
  </w:style>
  <w:style w:type="paragraph" w:customStyle="1" w:styleId="xl133">
    <w:name w:val="xl133"/>
    <w:basedOn w:val="Normal"/>
    <w:uiPriority w:val="99"/>
    <w:rsid w:val="007E4E86"/>
    <w:pPr>
      <w:pBdr>
        <w:bottom w:val="single" w:sz="4" w:space="0" w:color="auto"/>
        <w:right w:val="single" w:sz="4" w:space="0" w:color="auto"/>
      </w:pBdr>
      <w:spacing w:before="100" w:beforeAutospacing="1" w:after="100" w:afterAutospacing="1" w:line="240" w:lineRule="auto"/>
    </w:pPr>
    <w:rPr>
      <w:rFonts w:ascii="MS Sans Serif" w:eastAsia="Arial Unicode MS" w:hAnsi="MS Sans Serif" w:cs="Arial Unicode MS"/>
      <w:sz w:val="14"/>
      <w:szCs w:val="14"/>
      <w:lang w:val="es-ES" w:eastAsia="es-ES"/>
    </w:rPr>
  </w:style>
  <w:style w:type="paragraph" w:customStyle="1" w:styleId="xl134">
    <w:name w:val="xl134"/>
    <w:basedOn w:val="Normal"/>
    <w:uiPriority w:val="99"/>
    <w:rsid w:val="007E4E86"/>
    <w:pPr>
      <w:pBdr>
        <w:bottom w:val="single" w:sz="4" w:space="0" w:color="auto"/>
        <w:right w:val="single" w:sz="4" w:space="0" w:color="auto"/>
      </w:pBdr>
      <w:spacing w:before="100" w:beforeAutospacing="1" w:after="100" w:afterAutospacing="1" w:line="240" w:lineRule="auto"/>
    </w:pPr>
    <w:rPr>
      <w:rFonts w:ascii="MS Sans Serif" w:eastAsia="Arial Unicode MS" w:hAnsi="MS Sans Serif" w:cs="Arial Unicode MS"/>
      <w:sz w:val="24"/>
      <w:szCs w:val="24"/>
      <w:lang w:val="es-ES" w:eastAsia="es-ES"/>
    </w:rPr>
  </w:style>
  <w:style w:type="paragraph" w:customStyle="1" w:styleId="xl135">
    <w:name w:val="xl135"/>
    <w:basedOn w:val="Normal"/>
    <w:uiPriority w:val="99"/>
    <w:rsid w:val="007E4E86"/>
    <w:pPr>
      <w:pBdr>
        <w:bottom w:val="single" w:sz="4" w:space="0" w:color="auto"/>
        <w:right w:val="single" w:sz="4" w:space="0" w:color="auto"/>
      </w:pBdr>
      <w:spacing w:before="100" w:beforeAutospacing="1" w:after="100" w:afterAutospacing="1" w:line="240" w:lineRule="auto"/>
    </w:pPr>
    <w:rPr>
      <w:rFonts w:ascii="MS Sans Serif" w:eastAsia="Arial Unicode MS" w:hAnsi="MS Sans Serif" w:cs="Arial Unicode MS"/>
      <w:sz w:val="16"/>
      <w:szCs w:val="16"/>
      <w:lang w:val="es-ES" w:eastAsia="es-ES"/>
    </w:rPr>
  </w:style>
  <w:style w:type="paragraph" w:customStyle="1" w:styleId="xl136">
    <w:name w:val="xl136"/>
    <w:basedOn w:val="Normal"/>
    <w:uiPriority w:val="99"/>
    <w:rsid w:val="007E4E86"/>
    <w:pPr>
      <w:pBdr>
        <w:bottom w:val="single" w:sz="4" w:space="0" w:color="auto"/>
      </w:pBdr>
      <w:spacing w:before="100" w:beforeAutospacing="1" w:after="100" w:afterAutospacing="1" w:line="240" w:lineRule="auto"/>
    </w:pPr>
    <w:rPr>
      <w:rFonts w:ascii="MS Sans Serif" w:eastAsia="Arial Unicode MS" w:hAnsi="MS Sans Serif" w:cs="Arial Unicode MS"/>
      <w:sz w:val="16"/>
      <w:szCs w:val="16"/>
      <w:lang w:val="es-ES" w:eastAsia="es-ES"/>
    </w:rPr>
  </w:style>
  <w:style w:type="paragraph" w:customStyle="1" w:styleId="xl137">
    <w:name w:val="xl137"/>
    <w:basedOn w:val="Normal"/>
    <w:uiPriority w:val="99"/>
    <w:rsid w:val="007E4E86"/>
    <w:pPr>
      <w:pBdr>
        <w:bottom w:val="single" w:sz="4" w:space="0" w:color="auto"/>
        <w:right w:val="single" w:sz="4" w:space="0" w:color="auto"/>
      </w:pBdr>
      <w:spacing w:before="100" w:beforeAutospacing="1" w:after="100" w:afterAutospacing="1" w:line="240" w:lineRule="auto"/>
    </w:pPr>
    <w:rPr>
      <w:rFonts w:ascii="MS Sans Serif" w:eastAsia="Arial Unicode MS" w:hAnsi="MS Sans Serif" w:cs="Arial Unicode MS"/>
      <w:sz w:val="16"/>
      <w:szCs w:val="16"/>
      <w:lang w:val="es-ES" w:eastAsia="es-ES"/>
    </w:rPr>
  </w:style>
  <w:style w:type="paragraph" w:customStyle="1" w:styleId="xl138">
    <w:name w:val="xl138"/>
    <w:basedOn w:val="Normal"/>
    <w:uiPriority w:val="99"/>
    <w:rsid w:val="007E4E86"/>
    <w:pPr>
      <w:spacing w:before="100" w:beforeAutospacing="1" w:after="100" w:afterAutospacing="1" w:line="240" w:lineRule="auto"/>
    </w:pPr>
    <w:rPr>
      <w:rFonts w:ascii="MS Sans Serif" w:eastAsia="Arial Unicode MS" w:hAnsi="MS Sans Serif" w:cs="Arial Unicode MS"/>
      <w:sz w:val="24"/>
      <w:szCs w:val="24"/>
      <w:lang w:val="es-ES" w:eastAsia="es-ES"/>
    </w:rPr>
  </w:style>
  <w:style w:type="paragraph" w:customStyle="1" w:styleId="xl139">
    <w:name w:val="xl139"/>
    <w:basedOn w:val="Normal"/>
    <w:uiPriority w:val="99"/>
    <w:rsid w:val="007E4E86"/>
    <w:pPr>
      <w:spacing w:before="100" w:beforeAutospacing="1" w:after="100" w:afterAutospacing="1" w:line="240" w:lineRule="auto"/>
    </w:pPr>
    <w:rPr>
      <w:rFonts w:ascii="MS Sans Serif" w:eastAsia="Arial Unicode MS" w:hAnsi="MS Sans Serif" w:cs="Arial Unicode MS"/>
      <w:sz w:val="14"/>
      <w:szCs w:val="14"/>
      <w:lang w:val="es-ES" w:eastAsia="es-ES"/>
    </w:rPr>
  </w:style>
  <w:style w:type="paragraph" w:customStyle="1" w:styleId="xl140">
    <w:name w:val="xl140"/>
    <w:basedOn w:val="Normal"/>
    <w:uiPriority w:val="99"/>
    <w:rsid w:val="007E4E86"/>
    <w:pPr>
      <w:pBdr>
        <w:top w:val="single" w:sz="4" w:space="0" w:color="auto"/>
        <w:left w:val="single" w:sz="4" w:space="0" w:color="auto"/>
      </w:pBdr>
      <w:spacing w:before="100" w:beforeAutospacing="1" w:after="100" w:afterAutospacing="1" w:line="240" w:lineRule="auto"/>
      <w:jc w:val="center"/>
    </w:pPr>
    <w:rPr>
      <w:rFonts w:ascii="MS Sans Serif" w:eastAsia="Arial Unicode MS" w:hAnsi="MS Sans Serif" w:cs="Arial Unicode MS"/>
      <w:b/>
      <w:bCs/>
      <w:color w:val="000000"/>
      <w:sz w:val="14"/>
      <w:szCs w:val="14"/>
      <w:lang w:val="es-ES" w:eastAsia="es-ES"/>
    </w:rPr>
  </w:style>
  <w:style w:type="paragraph" w:customStyle="1" w:styleId="xl141">
    <w:name w:val="xl141"/>
    <w:basedOn w:val="Normal"/>
    <w:uiPriority w:val="99"/>
    <w:rsid w:val="007E4E86"/>
    <w:pPr>
      <w:pBdr>
        <w:top w:val="single" w:sz="4" w:space="0" w:color="auto"/>
        <w:left w:val="single" w:sz="4" w:space="0" w:color="auto"/>
        <w:bottom w:val="single" w:sz="4" w:space="0" w:color="auto"/>
      </w:pBdr>
      <w:shd w:val="clear" w:color="auto" w:fill="FFFFFF"/>
      <w:spacing w:before="100" w:beforeAutospacing="1" w:after="100" w:afterAutospacing="1" w:line="240" w:lineRule="auto"/>
      <w:jc w:val="center"/>
    </w:pPr>
    <w:rPr>
      <w:rFonts w:ascii="MS Sans Serif" w:eastAsia="Arial Unicode MS" w:hAnsi="MS Sans Serif" w:cs="Arial Unicode MS"/>
      <w:b/>
      <w:bCs/>
      <w:color w:val="000000"/>
      <w:sz w:val="14"/>
      <w:szCs w:val="14"/>
      <w:lang w:val="es-ES" w:eastAsia="es-ES"/>
    </w:rPr>
  </w:style>
  <w:style w:type="paragraph" w:customStyle="1" w:styleId="xl142">
    <w:name w:val="xl142"/>
    <w:basedOn w:val="Normal"/>
    <w:uiPriority w:val="99"/>
    <w:rsid w:val="007E4E86"/>
    <w:pPr>
      <w:pBdr>
        <w:top w:val="single" w:sz="4" w:space="0" w:color="auto"/>
        <w:bottom w:val="single" w:sz="4" w:space="0" w:color="auto"/>
      </w:pBdr>
      <w:shd w:val="clear" w:color="auto" w:fill="FFFFFF"/>
      <w:spacing w:before="100" w:beforeAutospacing="1" w:after="100" w:afterAutospacing="1" w:line="240" w:lineRule="auto"/>
      <w:jc w:val="center"/>
    </w:pPr>
    <w:rPr>
      <w:rFonts w:ascii="MS Sans Serif" w:eastAsia="Arial Unicode MS" w:hAnsi="MS Sans Serif" w:cs="Arial Unicode MS"/>
      <w:b/>
      <w:bCs/>
      <w:color w:val="000000"/>
      <w:sz w:val="14"/>
      <w:szCs w:val="14"/>
      <w:lang w:val="es-ES" w:eastAsia="es-ES"/>
    </w:rPr>
  </w:style>
  <w:style w:type="paragraph" w:customStyle="1" w:styleId="xl143">
    <w:name w:val="xl143"/>
    <w:basedOn w:val="Normal"/>
    <w:uiPriority w:val="99"/>
    <w:rsid w:val="007E4E86"/>
    <w:pPr>
      <w:pBdr>
        <w:top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MS Sans Serif" w:eastAsia="Arial Unicode MS" w:hAnsi="MS Sans Serif" w:cs="Arial Unicode MS"/>
      <w:b/>
      <w:bCs/>
      <w:color w:val="000000"/>
      <w:sz w:val="14"/>
      <w:szCs w:val="14"/>
      <w:lang w:val="es-ES" w:eastAsia="es-ES"/>
    </w:rPr>
  </w:style>
  <w:style w:type="paragraph" w:customStyle="1" w:styleId="xl144">
    <w:name w:val="xl144"/>
    <w:basedOn w:val="Normal"/>
    <w:uiPriority w:val="99"/>
    <w:rsid w:val="007E4E86"/>
    <w:pPr>
      <w:pBdr>
        <w:top w:val="single" w:sz="4" w:space="0" w:color="auto"/>
        <w:left w:val="single" w:sz="4" w:space="0" w:color="auto"/>
        <w:bottom w:val="single" w:sz="4" w:space="0" w:color="auto"/>
      </w:pBdr>
      <w:spacing w:before="100" w:beforeAutospacing="1" w:after="100" w:afterAutospacing="1" w:line="240" w:lineRule="auto"/>
      <w:jc w:val="center"/>
    </w:pPr>
    <w:rPr>
      <w:rFonts w:ascii="MS Sans Serif" w:eastAsia="Arial Unicode MS" w:hAnsi="MS Sans Serif" w:cs="Arial Unicode MS"/>
      <w:b/>
      <w:bCs/>
      <w:color w:val="000000"/>
      <w:sz w:val="14"/>
      <w:szCs w:val="14"/>
      <w:lang w:val="es-ES" w:eastAsia="es-ES"/>
    </w:rPr>
  </w:style>
  <w:style w:type="paragraph" w:customStyle="1" w:styleId="xl145">
    <w:name w:val="xl145"/>
    <w:basedOn w:val="Normal"/>
    <w:uiPriority w:val="99"/>
    <w:rsid w:val="007E4E86"/>
    <w:pPr>
      <w:pBdr>
        <w:top w:val="single" w:sz="4" w:space="0" w:color="auto"/>
        <w:bottom w:val="single" w:sz="4" w:space="0" w:color="auto"/>
      </w:pBdr>
      <w:spacing w:before="100" w:beforeAutospacing="1" w:after="100" w:afterAutospacing="1" w:line="240" w:lineRule="auto"/>
      <w:jc w:val="center"/>
    </w:pPr>
    <w:rPr>
      <w:rFonts w:ascii="MS Sans Serif" w:eastAsia="Arial Unicode MS" w:hAnsi="MS Sans Serif" w:cs="Arial Unicode MS"/>
      <w:b/>
      <w:bCs/>
      <w:color w:val="000000"/>
      <w:sz w:val="14"/>
      <w:szCs w:val="14"/>
      <w:lang w:val="es-ES" w:eastAsia="es-ES"/>
    </w:rPr>
  </w:style>
  <w:style w:type="paragraph" w:customStyle="1" w:styleId="xl146">
    <w:name w:val="xl146"/>
    <w:basedOn w:val="Normal"/>
    <w:uiPriority w:val="99"/>
    <w:rsid w:val="007E4E86"/>
    <w:pPr>
      <w:pBdr>
        <w:top w:val="single" w:sz="4" w:space="0" w:color="auto"/>
        <w:left w:val="single" w:sz="4" w:space="0" w:color="auto"/>
        <w:bottom w:val="single" w:sz="4" w:space="0" w:color="auto"/>
      </w:pBdr>
      <w:spacing w:before="100" w:beforeAutospacing="1" w:after="100" w:afterAutospacing="1" w:line="240" w:lineRule="auto"/>
      <w:jc w:val="center"/>
    </w:pPr>
    <w:rPr>
      <w:rFonts w:ascii="MS Sans Serif" w:eastAsia="Arial Unicode MS" w:hAnsi="MS Sans Serif" w:cs="Arial Unicode MS"/>
      <w:b/>
      <w:bCs/>
      <w:color w:val="000000"/>
      <w:sz w:val="14"/>
      <w:szCs w:val="14"/>
      <w:lang w:val="es-ES" w:eastAsia="es-ES"/>
    </w:rPr>
  </w:style>
  <w:style w:type="paragraph" w:customStyle="1" w:styleId="xl147">
    <w:name w:val="xl147"/>
    <w:basedOn w:val="Normal"/>
    <w:uiPriority w:val="99"/>
    <w:rsid w:val="007E4E86"/>
    <w:pPr>
      <w:pBdr>
        <w:top w:val="single" w:sz="4" w:space="0" w:color="auto"/>
        <w:bottom w:val="single" w:sz="4" w:space="0" w:color="auto"/>
      </w:pBdr>
      <w:spacing w:before="100" w:beforeAutospacing="1" w:after="100" w:afterAutospacing="1" w:line="240" w:lineRule="auto"/>
      <w:jc w:val="center"/>
    </w:pPr>
    <w:rPr>
      <w:rFonts w:ascii="MS Sans Serif" w:eastAsia="Arial Unicode MS" w:hAnsi="MS Sans Serif" w:cs="Arial Unicode MS"/>
      <w:b/>
      <w:bCs/>
      <w:color w:val="000000"/>
      <w:sz w:val="14"/>
      <w:szCs w:val="14"/>
      <w:lang w:val="es-ES" w:eastAsia="es-ES"/>
    </w:rPr>
  </w:style>
  <w:style w:type="paragraph" w:customStyle="1" w:styleId="xl148">
    <w:name w:val="xl148"/>
    <w:basedOn w:val="Normal"/>
    <w:uiPriority w:val="99"/>
    <w:rsid w:val="007E4E86"/>
    <w:pPr>
      <w:pBdr>
        <w:top w:val="single" w:sz="4" w:space="0" w:color="auto"/>
        <w:left w:val="single" w:sz="4" w:space="0" w:color="auto"/>
        <w:bottom w:val="single" w:sz="4" w:space="0" w:color="auto"/>
      </w:pBdr>
      <w:spacing w:before="100" w:beforeAutospacing="1" w:after="100" w:afterAutospacing="1" w:line="240" w:lineRule="auto"/>
      <w:jc w:val="center"/>
    </w:pPr>
    <w:rPr>
      <w:rFonts w:ascii="MS Sans Serif" w:eastAsia="Arial Unicode MS" w:hAnsi="MS Sans Serif" w:cs="Arial Unicode MS"/>
      <w:sz w:val="16"/>
      <w:szCs w:val="16"/>
      <w:lang w:val="es-ES" w:eastAsia="es-ES"/>
    </w:rPr>
  </w:style>
  <w:style w:type="paragraph" w:customStyle="1" w:styleId="xl149">
    <w:name w:val="xl149"/>
    <w:basedOn w:val="Normal"/>
    <w:uiPriority w:val="99"/>
    <w:rsid w:val="007E4E86"/>
    <w:pPr>
      <w:pBdr>
        <w:top w:val="single" w:sz="4" w:space="0" w:color="auto"/>
        <w:bottom w:val="single" w:sz="4" w:space="0" w:color="auto"/>
      </w:pBdr>
      <w:spacing w:before="100" w:beforeAutospacing="1" w:after="100" w:afterAutospacing="1" w:line="240" w:lineRule="auto"/>
      <w:jc w:val="center"/>
    </w:pPr>
    <w:rPr>
      <w:rFonts w:ascii="MS Sans Serif" w:eastAsia="Arial Unicode MS" w:hAnsi="MS Sans Serif" w:cs="Arial Unicode MS"/>
      <w:sz w:val="16"/>
      <w:szCs w:val="16"/>
      <w:lang w:val="es-ES" w:eastAsia="es-ES"/>
    </w:rPr>
  </w:style>
  <w:style w:type="paragraph" w:customStyle="1" w:styleId="xl150">
    <w:name w:val="xl150"/>
    <w:basedOn w:val="Normal"/>
    <w:uiPriority w:val="99"/>
    <w:rsid w:val="007E4E86"/>
    <w:pPr>
      <w:pBdr>
        <w:top w:val="single" w:sz="4" w:space="0" w:color="auto"/>
        <w:bottom w:val="single" w:sz="4" w:space="0" w:color="auto"/>
      </w:pBdr>
      <w:spacing w:before="100" w:beforeAutospacing="1" w:after="100" w:afterAutospacing="1" w:line="240" w:lineRule="auto"/>
      <w:jc w:val="center"/>
    </w:pPr>
    <w:rPr>
      <w:rFonts w:ascii="MS Sans Serif" w:eastAsia="Arial Unicode MS" w:hAnsi="MS Sans Serif" w:cs="Arial Unicode MS"/>
      <w:sz w:val="16"/>
      <w:szCs w:val="16"/>
      <w:lang w:val="es-ES" w:eastAsia="es-ES"/>
    </w:rPr>
  </w:style>
  <w:style w:type="paragraph" w:customStyle="1" w:styleId="xl151">
    <w:name w:val="xl151"/>
    <w:basedOn w:val="Normal"/>
    <w:uiPriority w:val="99"/>
    <w:rsid w:val="007E4E86"/>
    <w:pPr>
      <w:pBdr>
        <w:top w:val="single" w:sz="4" w:space="0" w:color="auto"/>
        <w:bottom w:val="single" w:sz="4" w:space="0" w:color="auto"/>
      </w:pBdr>
      <w:spacing w:before="100" w:beforeAutospacing="1" w:after="100" w:afterAutospacing="1" w:line="240" w:lineRule="auto"/>
      <w:jc w:val="center"/>
    </w:pPr>
    <w:rPr>
      <w:rFonts w:ascii="MS Sans Serif" w:eastAsia="Arial Unicode MS" w:hAnsi="MS Sans Serif" w:cs="Arial Unicode MS"/>
      <w:sz w:val="16"/>
      <w:szCs w:val="16"/>
      <w:lang w:val="es-ES" w:eastAsia="es-ES"/>
    </w:rPr>
  </w:style>
  <w:style w:type="paragraph" w:customStyle="1" w:styleId="xl152">
    <w:name w:val="xl152"/>
    <w:basedOn w:val="Normal"/>
    <w:uiPriority w:val="99"/>
    <w:rsid w:val="007E4E86"/>
    <w:pPr>
      <w:pBdr>
        <w:top w:val="single" w:sz="4" w:space="0" w:color="auto"/>
        <w:left w:val="single" w:sz="4" w:space="0" w:color="auto"/>
        <w:bottom w:val="single" w:sz="4" w:space="0" w:color="auto"/>
      </w:pBdr>
      <w:spacing w:before="100" w:beforeAutospacing="1" w:after="100" w:afterAutospacing="1" w:line="240" w:lineRule="auto"/>
      <w:jc w:val="center"/>
    </w:pPr>
    <w:rPr>
      <w:rFonts w:ascii="MS Sans Serif" w:eastAsia="Arial Unicode MS" w:hAnsi="MS Sans Serif" w:cs="Arial Unicode MS"/>
      <w:sz w:val="16"/>
      <w:szCs w:val="16"/>
      <w:lang w:val="es-ES" w:eastAsia="es-ES"/>
    </w:rPr>
  </w:style>
  <w:style w:type="paragraph" w:customStyle="1" w:styleId="xl153">
    <w:name w:val="xl153"/>
    <w:basedOn w:val="Normal"/>
    <w:uiPriority w:val="99"/>
    <w:rsid w:val="007E4E86"/>
    <w:pPr>
      <w:pBdr>
        <w:top w:val="single" w:sz="4" w:space="0" w:color="auto"/>
        <w:left w:val="single" w:sz="4" w:space="0" w:color="auto"/>
        <w:bottom w:val="single" w:sz="4" w:space="0" w:color="auto"/>
      </w:pBdr>
      <w:spacing w:before="100" w:beforeAutospacing="1" w:after="100" w:afterAutospacing="1" w:line="240" w:lineRule="auto"/>
      <w:jc w:val="center"/>
    </w:pPr>
    <w:rPr>
      <w:rFonts w:ascii="MS Sans Serif" w:eastAsia="Arial Unicode MS" w:hAnsi="MS Sans Serif" w:cs="Arial Unicode MS"/>
      <w:sz w:val="16"/>
      <w:szCs w:val="16"/>
      <w:lang w:val="es-ES" w:eastAsia="es-ES"/>
    </w:rPr>
  </w:style>
  <w:style w:type="paragraph" w:customStyle="1" w:styleId="xl154">
    <w:name w:val="xl154"/>
    <w:basedOn w:val="Normal"/>
    <w:uiPriority w:val="99"/>
    <w:rsid w:val="007E4E86"/>
    <w:pPr>
      <w:pBdr>
        <w:top w:val="single" w:sz="4" w:space="0" w:color="auto"/>
        <w:bottom w:val="single" w:sz="4" w:space="0" w:color="auto"/>
      </w:pBdr>
      <w:spacing w:before="100" w:beforeAutospacing="1" w:after="100" w:afterAutospacing="1" w:line="240" w:lineRule="auto"/>
      <w:jc w:val="center"/>
    </w:pPr>
    <w:rPr>
      <w:rFonts w:ascii="MS Sans Serif" w:eastAsia="Arial Unicode MS" w:hAnsi="MS Sans Serif" w:cs="Arial Unicode MS"/>
      <w:b/>
      <w:bCs/>
      <w:color w:val="000000"/>
      <w:sz w:val="14"/>
      <w:szCs w:val="14"/>
      <w:lang w:val="es-ES" w:eastAsia="es-ES"/>
    </w:rPr>
  </w:style>
  <w:style w:type="paragraph" w:customStyle="1" w:styleId="xl155">
    <w:name w:val="xl155"/>
    <w:basedOn w:val="Normal"/>
    <w:uiPriority w:val="99"/>
    <w:rsid w:val="007E4E86"/>
    <w:pPr>
      <w:pBdr>
        <w:top w:val="single" w:sz="4" w:space="0" w:color="auto"/>
        <w:bottom w:val="single" w:sz="4" w:space="0" w:color="auto"/>
        <w:right w:val="single" w:sz="4" w:space="0" w:color="auto"/>
      </w:pBdr>
      <w:spacing w:before="100" w:beforeAutospacing="1" w:after="100" w:afterAutospacing="1" w:line="240" w:lineRule="auto"/>
      <w:jc w:val="center"/>
    </w:pPr>
    <w:rPr>
      <w:rFonts w:ascii="MS Sans Serif" w:eastAsia="Arial Unicode MS" w:hAnsi="MS Sans Serif" w:cs="Arial Unicode MS"/>
      <w:b/>
      <w:bCs/>
      <w:color w:val="000000"/>
      <w:sz w:val="14"/>
      <w:szCs w:val="14"/>
      <w:lang w:val="es-ES" w:eastAsia="es-ES"/>
    </w:rPr>
  </w:style>
  <w:style w:type="paragraph" w:customStyle="1" w:styleId="xl156">
    <w:name w:val="xl156"/>
    <w:basedOn w:val="Normal"/>
    <w:uiPriority w:val="99"/>
    <w:rsid w:val="007E4E86"/>
    <w:pPr>
      <w:pBdr>
        <w:top w:val="single" w:sz="4" w:space="0" w:color="auto"/>
        <w:left w:val="single" w:sz="4" w:space="0" w:color="auto"/>
        <w:bottom w:val="single" w:sz="4" w:space="0" w:color="auto"/>
      </w:pBdr>
      <w:spacing w:before="100" w:beforeAutospacing="1" w:after="100" w:afterAutospacing="1" w:line="240" w:lineRule="auto"/>
      <w:jc w:val="center"/>
    </w:pPr>
    <w:rPr>
      <w:rFonts w:ascii="MS Sans Serif" w:eastAsia="Arial Unicode MS" w:hAnsi="MS Sans Serif" w:cs="Arial Unicode MS"/>
      <w:b/>
      <w:bCs/>
      <w:color w:val="000000"/>
      <w:sz w:val="14"/>
      <w:szCs w:val="14"/>
      <w:lang w:val="es-ES" w:eastAsia="es-ES"/>
    </w:rPr>
  </w:style>
  <w:style w:type="paragraph" w:customStyle="1" w:styleId="xl157">
    <w:name w:val="xl157"/>
    <w:basedOn w:val="Normal"/>
    <w:uiPriority w:val="99"/>
    <w:rsid w:val="007E4E86"/>
    <w:pPr>
      <w:pBdr>
        <w:top w:val="single" w:sz="4" w:space="0" w:color="auto"/>
        <w:bottom w:val="single" w:sz="4" w:space="0" w:color="auto"/>
      </w:pBdr>
      <w:spacing w:before="100" w:beforeAutospacing="1" w:after="100" w:afterAutospacing="1" w:line="240" w:lineRule="auto"/>
      <w:jc w:val="center"/>
    </w:pPr>
    <w:rPr>
      <w:rFonts w:ascii="MS Sans Serif" w:eastAsia="Arial Unicode MS" w:hAnsi="MS Sans Serif" w:cs="Arial Unicode MS"/>
      <w:b/>
      <w:bCs/>
      <w:color w:val="000000"/>
      <w:sz w:val="14"/>
      <w:szCs w:val="14"/>
      <w:lang w:val="es-ES" w:eastAsia="es-ES"/>
    </w:rPr>
  </w:style>
  <w:style w:type="paragraph" w:customStyle="1" w:styleId="xl158">
    <w:name w:val="xl158"/>
    <w:basedOn w:val="Normal"/>
    <w:uiPriority w:val="99"/>
    <w:rsid w:val="007E4E86"/>
    <w:pPr>
      <w:pBdr>
        <w:top w:val="single" w:sz="4" w:space="0" w:color="auto"/>
        <w:bottom w:val="single" w:sz="4" w:space="0" w:color="auto"/>
        <w:right w:val="single" w:sz="4" w:space="0" w:color="auto"/>
      </w:pBdr>
      <w:spacing w:before="100" w:beforeAutospacing="1" w:after="100" w:afterAutospacing="1" w:line="240" w:lineRule="auto"/>
      <w:jc w:val="center"/>
    </w:pPr>
    <w:rPr>
      <w:rFonts w:ascii="MS Sans Serif" w:eastAsia="Arial Unicode MS" w:hAnsi="MS Sans Serif" w:cs="Arial Unicode MS"/>
      <w:b/>
      <w:bCs/>
      <w:color w:val="000000"/>
      <w:sz w:val="14"/>
      <w:szCs w:val="14"/>
      <w:lang w:val="es-ES" w:eastAsia="es-ES"/>
    </w:rPr>
  </w:style>
  <w:style w:type="paragraph" w:customStyle="1" w:styleId="xl159">
    <w:name w:val="xl159"/>
    <w:basedOn w:val="Normal"/>
    <w:uiPriority w:val="99"/>
    <w:rsid w:val="007E4E86"/>
    <w:pPr>
      <w:pBdr>
        <w:top w:val="single" w:sz="4" w:space="0" w:color="auto"/>
        <w:left w:val="single" w:sz="4" w:space="0" w:color="auto"/>
        <w:bottom w:val="single" w:sz="4" w:space="0" w:color="auto"/>
      </w:pBdr>
      <w:spacing w:before="100" w:beforeAutospacing="1" w:after="100" w:afterAutospacing="1" w:line="240" w:lineRule="auto"/>
      <w:jc w:val="center"/>
    </w:pPr>
    <w:rPr>
      <w:rFonts w:ascii="MS Sans Serif" w:eastAsia="Arial Unicode MS" w:hAnsi="MS Sans Serif" w:cs="Arial Unicode MS"/>
      <w:b/>
      <w:bCs/>
      <w:color w:val="000000"/>
      <w:sz w:val="14"/>
      <w:szCs w:val="14"/>
      <w:lang w:val="es-ES" w:eastAsia="es-ES"/>
    </w:rPr>
  </w:style>
  <w:style w:type="paragraph" w:customStyle="1" w:styleId="xl160">
    <w:name w:val="xl160"/>
    <w:basedOn w:val="Normal"/>
    <w:uiPriority w:val="99"/>
    <w:rsid w:val="007E4E86"/>
    <w:pPr>
      <w:pBdr>
        <w:top w:val="single" w:sz="4" w:space="0" w:color="auto"/>
        <w:left w:val="single" w:sz="4" w:space="0" w:color="auto"/>
        <w:bottom w:val="single" w:sz="4" w:space="0" w:color="auto"/>
      </w:pBdr>
      <w:spacing w:before="100" w:beforeAutospacing="1" w:after="100" w:afterAutospacing="1" w:line="240" w:lineRule="auto"/>
      <w:jc w:val="center"/>
    </w:pPr>
    <w:rPr>
      <w:rFonts w:ascii="MS Sans Serif" w:eastAsia="Arial Unicode MS" w:hAnsi="MS Sans Serif" w:cs="Arial Unicode MS"/>
      <w:b/>
      <w:bCs/>
      <w:color w:val="000000"/>
      <w:sz w:val="14"/>
      <w:szCs w:val="14"/>
      <w:lang w:val="es-ES" w:eastAsia="es-ES"/>
    </w:rPr>
  </w:style>
  <w:style w:type="paragraph" w:customStyle="1" w:styleId="xl161">
    <w:name w:val="xl161"/>
    <w:basedOn w:val="Normal"/>
    <w:uiPriority w:val="99"/>
    <w:rsid w:val="007E4E86"/>
    <w:pPr>
      <w:pBdr>
        <w:top w:val="single" w:sz="4" w:space="0" w:color="auto"/>
        <w:bottom w:val="single" w:sz="4" w:space="0" w:color="auto"/>
        <w:right w:val="single" w:sz="4" w:space="0" w:color="auto"/>
      </w:pBdr>
      <w:spacing w:before="100" w:beforeAutospacing="1" w:after="100" w:afterAutospacing="1" w:line="240" w:lineRule="auto"/>
      <w:jc w:val="center"/>
    </w:pPr>
    <w:rPr>
      <w:rFonts w:ascii="MS Sans Serif" w:eastAsia="Arial Unicode MS" w:hAnsi="MS Sans Serif" w:cs="Arial Unicode MS"/>
      <w:b/>
      <w:bCs/>
      <w:color w:val="000000"/>
      <w:sz w:val="14"/>
      <w:szCs w:val="14"/>
      <w:lang w:val="es-ES" w:eastAsia="es-ES"/>
    </w:rPr>
  </w:style>
  <w:style w:type="paragraph" w:customStyle="1" w:styleId="xl162">
    <w:name w:val="xl162"/>
    <w:basedOn w:val="Normal"/>
    <w:uiPriority w:val="99"/>
    <w:rsid w:val="007E4E86"/>
    <w:pPr>
      <w:pBdr>
        <w:top w:val="single" w:sz="4" w:space="0" w:color="auto"/>
        <w:left w:val="single" w:sz="4" w:space="0" w:color="auto"/>
        <w:bottom w:val="single" w:sz="4" w:space="0" w:color="auto"/>
      </w:pBdr>
      <w:spacing w:before="100" w:beforeAutospacing="1" w:after="100" w:afterAutospacing="1" w:line="240" w:lineRule="auto"/>
      <w:jc w:val="center"/>
    </w:pPr>
    <w:rPr>
      <w:rFonts w:ascii="MS Sans Serif" w:eastAsia="Arial Unicode MS" w:hAnsi="MS Sans Serif" w:cs="Arial Unicode MS"/>
      <w:sz w:val="16"/>
      <w:szCs w:val="16"/>
      <w:lang w:val="es-ES" w:eastAsia="es-ES"/>
    </w:rPr>
  </w:style>
  <w:style w:type="paragraph" w:customStyle="1" w:styleId="xl163">
    <w:name w:val="xl163"/>
    <w:basedOn w:val="Normal"/>
    <w:uiPriority w:val="99"/>
    <w:rsid w:val="007E4E86"/>
    <w:pPr>
      <w:pBdr>
        <w:top w:val="single" w:sz="4" w:space="0" w:color="auto"/>
        <w:bottom w:val="single" w:sz="4" w:space="0" w:color="auto"/>
      </w:pBdr>
      <w:spacing w:before="100" w:beforeAutospacing="1" w:after="100" w:afterAutospacing="1" w:line="240" w:lineRule="auto"/>
      <w:jc w:val="center"/>
    </w:pPr>
    <w:rPr>
      <w:rFonts w:ascii="MS Sans Serif" w:eastAsia="Arial Unicode MS" w:hAnsi="MS Sans Serif" w:cs="Arial Unicode MS"/>
      <w:sz w:val="16"/>
      <w:szCs w:val="16"/>
      <w:lang w:val="es-ES" w:eastAsia="es-ES"/>
    </w:rPr>
  </w:style>
  <w:style w:type="paragraph" w:customStyle="1" w:styleId="xl164">
    <w:name w:val="xl164"/>
    <w:basedOn w:val="Normal"/>
    <w:uiPriority w:val="99"/>
    <w:rsid w:val="007E4E86"/>
    <w:pPr>
      <w:pBdr>
        <w:top w:val="single" w:sz="4" w:space="0" w:color="auto"/>
      </w:pBdr>
      <w:spacing w:before="100" w:beforeAutospacing="1" w:after="100" w:afterAutospacing="1" w:line="240" w:lineRule="auto"/>
      <w:jc w:val="center"/>
    </w:pPr>
    <w:rPr>
      <w:rFonts w:ascii="MS Sans Serif" w:eastAsia="Arial Unicode MS" w:hAnsi="MS Sans Serif" w:cs="Arial Unicode MS"/>
      <w:b/>
      <w:bCs/>
      <w:color w:val="000000"/>
      <w:sz w:val="14"/>
      <w:szCs w:val="14"/>
      <w:lang w:val="es-ES" w:eastAsia="es-ES"/>
    </w:rPr>
  </w:style>
  <w:style w:type="paragraph" w:customStyle="1" w:styleId="xl165">
    <w:name w:val="xl165"/>
    <w:basedOn w:val="Normal"/>
    <w:uiPriority w:val="99"/>
    <w:rsid w:val="007E4E86"/>
    <w:pPr>
      <w:pBdr>
        <w:top w:val="single" w:sz="4" w:space="0" w:color="auto"/>
        <w:right w:val="single" w:sz="4" w:space="0" w:color="auto"/>
      </w:pBdr>
      <w:spacing w:before="100" w:beforeAutospacing="1" w:after="100" w:afterAutospacing="1" w:line="240" w:lineRule="auto"/>
      <w:jc w:val="center"/>
    </w:pPr>
    <w:rPr>
      <w:rFonts w:ascii="MS Sans Serif" w:eastAsia="Arial Unicode MS" w:hAnsi="MS Sans Serif" w:cs="Arial Unicode MS"/>
      <w:b/>
      <w:bCs/>
      <w:color w:val="000000"/>
      <w:sz w:val="14"/>
      <w:szCs w:val="14"/>
      <w:lang w:val="es-ES" w:eastAsia="es-ES"/>
    </w:rPr>
  </w:style>
  <w:style w:type="paragraph" w:customStyle="1" w:styleId="xl166">
    <w:name w:val="xl166"/>
    <w:basedOn w:val="Normal"/>
    <w:uiPriority w:val="99"/>
    <w:rsid w:val="007E4E86"/>
    <w:pPr>
      <w:pBdr>
        <w:top w:val="single" w:sz="4" w:space="0" w:color="auto"/>
        <w:left w:val="single" w:sz="4" w:space="0" w:color="auto"/>
        <w:bottom w:val="single" w:sz="4" w:space="0" w:color="auto"/>
      </w:pBdr>
      <w:spacing w:before="100" w:beforeAutospacing="1" w:after="100" w:afterAutospacing="1" w:line="240" w:lineRule="auto"/>
      <w:jc w:val="center"/>
    </w:pPr>
    <w:rPr>
      <w:rFonts w:ascii="MS Sans Serif" w:eastAsia="Arial Unicode MS" w:hAnsi="MS Sans Serif" w:cs="Arial Unicode MS"/>
      <w:color w:val="000000"/>
      <w:sz w:val="14"/>
      <w:szCs w:val="14"/>
      <w:lang w:val="es-ES" w:eastAsia="es-ES"/>
    </w:rPr>
  </w:style>
  <w:style w:type="paragraph" w:customStyle="1" w:styleId="xl167">
    <w:name w:val="xl167"/>
    <w:basedOn w:val="Normal"/>
    <w:uiPriority w:val="99"/>
    <w:rsid w:val="007E4E86"/>
    <w:pPr>
      <w:pBdr>
        <w:top w:val="single" w:sz="4" w:space="0" w:color="auto"/>
        <w:bottom w:val="single" w:sz="4" w:space="0" w:color="auto"/>
      </w:pBdr>
      <w:spacing w:before="100" w:beforeAutospacing="1" w:after="100" w:afterAutospacing="1" w:line="240" w:lineRule="auto"/>
      <w:jc w:val="center"/>
    </w:pPr>
    <w:rPr>
      <w:rFonts w:ascii="MS Sans Serif" w:eastAsia="Arial Unicode MS" w:hAnsi="MS Sans Serif" w:cs="Arial Unicode MS"/>
      <w:color w:val="000000"/>
      <w:sz w:val="14"/>
      <w:szCs w:val="14"/>
      <w:lang w:val="es-ES" w:eastAsia="es-ES"/>
    </w:rPr>
  </w:style>
  <w:style w:type="paragraph" w:customStyle="1" w:styleId="xl168">
    <w:name w:val="xl168"/>
    <w:basedOn w:val="Normal"/>
    <w:uiPriority w:val="99"/>
    <w:rsid w:val="007E4E86"/>
    <w:pPr>
      <w:pBdr>
        <w:top w:val="single" w:sz="4" w:space="0" w:color="auto"/>
        <w:left w:val="single" w:sz="4" w:space="0" w:color="auto"/>
        <w:bottom w:val="single" w:sz="4" w:space="0" w:color="auto"/>
      </w:pBdr>
      <w:spacing w:before="100" w:beforeAutospacing="1" w:after="100" w:afterAutospacing="1" w:line="240" w:lineRule="auto"/>
      <w:jc w:val="center"/>
    </w:pPr>
    <w:rPr>
      <w:rFonts w:ascii="MS Sans Serif" w:eastAsia="Arial Unicode MS" w:hAnsi="MS Sans Serif" w:cs="Arial Unicode MS"/>
      <w:color w:val="000000"/>
      <w:sz w:val="14"/>
      <w:szCs w:val="14"/>
      <w:lang w:val="es-ES" w:eastAsia="es-ES"/>
    </w:rPr>
  </w:style>
  <w:style w:type="paragraph" w:customStyle="1" w:styleId="xl169">
    <w:name w:val="xl169"/>
    <w:basedOn w:val="Normal"/>
    <w:uiPriority w:val="99"/>
    <w:rsid w:val="007E4E86"/>
    <w:pPr>
      <w:pBdr>
        <w:top w:val="single" w:sz="4" w:space="0" w:color="auto"/>
        <w:bottom w:val="single" w:sz="4" w:space="0" w:color="auto"/>
        <w:right w:val="single" w:sz="4" w:space="0" w:color="auto"/>
      </w:pBdr>
      <w:spacing w:before="100" w:beforeAutospacing="1" w:after="100" w:afterAutospacing="1" w:line="240" w:lineRule="auto"/>
      <w:jc w:val="center"/>
    </w:pPr>
    <w:rPr>
      <w:rFonts w:ascii="MS Sans Serif" w:eastAsia="Arial Unicode MS" w:hAnsi="MS Sans Serif" w:cs="Arial Unicode MS"/>
      <w:color w:val="000000"/>
      <w:sz w:val="14"/>
      <w:szCs w:val="14"/>
      <w:lang w:val="es-ES" w:eastAsia="es-ES"/>
    </w:rPr>
  </w:style>
  <w:style w:type="paragraph" w:customStyle="1" w:styleId="xl170">
    <w:name w:val="xl170"/>
    <w:basedOn w:val="Normal"/>
    <w:uiPriority w:val="99"/>
    <w:rsid w:val="007E4E86"/>
    <w:pPr>
      <w:pBdr>
        <w:top w:val="single" w:sz="4" w:space="0" w:color="auto"/>
        <w:bottom w:val="single" w:sz="4" w:space="0" w:color="auto"/>
      </w:pBdr>
      <w:spacing w:before="100" w:beforeAutospacing="1" w:after="100" w:afterAutospacing="1" w:line="240" w:lineRule="auto"/>
      <w:jc w:val="center"/>
    </w:pPr>
    <w:rPr>
      <w:rFonts w:ascii="MS Sans Serif" w:eastAsia="Arial Unicode MS" w:hAnsi="MS Sans Serif" w:cs="Arial Unicode MS"/>
      <w:sz w:val="16"/>
      <w:szCs w:val="16"/>
      <w:lang w:val="es-ES" w:eastAsia="es-ES"/>
    </w:rPr>
  </w:style>
  <w:style w:type="paragraph" w:customStyle="1" w:styleId="xl171">
    <w:name w:val="xl171"/>
    <w:basedOn w:val="Normal"/>
    <w:uiPriority w:val="99"/>
    <w:rsid w:val="007E4E86"/>
    <w:pPr>
      <w:pBdr>
        <w:top w:val="single" w:sz="4" w:space="0" w:color="auto"/>
        <w:bottom w:val="single" w:sz="4" w:space="0" w:color="auto"/>
      </w:pBdr>
      <w:spacing w:before="100" w:beforeAutospacing="1" w:after="100" w:afterAutospacing="1" w:line="240" w:lineRule="auto"/>
      <w:jc w:val="center"/>
    </w:pPr>
    <w:rPr>
      <w:rFonts w:ascii="MS Sans Serif" w:eastAsia="Arial Unicode MS" w:hAnsi="MS Sans Serif" w:cs="Arial Unicode MS"/>
      <w:sz w:val="16"/>
      <w:szCs w:val="16"/>
      <w:lang w:val="es-ES" w:eastAsia="es-ES"/>
    </w:rPr>
  </w:style>
  <w:style w:type="paragraph" w:customStyle="1" w:styleId="xl172">
    <w:name w:val="xl172"/>
    <w:basedOn w:val="Normal"/>
    <w:uiPriority w:val="99"/>
    <w:rsid w:val="007E4E86"/>
    <w:pPr>
      <w:pBdr>
        <w:top w:val="single" w:sz="4" w:space="0" w:color="auto"/>
        <w:bottom w:val="single" w:sz="4" w:space="0" w:color="auto"/>
      </w:pBdr>
      <w:spacing w:before="100" w:beforeAutospacing="1" w:after="100" w:afterAutospacing="1" w:line="240" w:lineRule="auto"/>
      <w:jc w:val="center"/>
    </w:pPr>
    <w:rPr>
      <w:rFonts w:ascii="MS Sans Serif" w:eastAsia="Arial Unicode MS" w:hAnsi="MS Sans Serif" w:cs="Arial Unicode MS"/>
      <w:sz w:val="16"/>
      <w:szCs w:val="16"/>
      <w:lang w:val="es-ES" w:eastAsia="es-ES"/>
    </w:rPr>
  </w:style>
  <w:style w:type="paragraph" w:customStyle="1" w:styleId="xl173">
    <w:name w:val="xl173"/>
    <w:basedOn w:val="Normal"/>
    <w:uiPriority w:val="99"/>
    <w:rsid w:val="007E4E86"/>
    <w:pPr>
      <w:pBdr>
        <w:top w:val="single" w:sz="4" w:space="0" w:color="auto"/>
        <w:bottom w:val="single" w:sz="4" w:space="0" w:color="auto"/>
      </w:pBdr>
      <w:spacing w:before="100" w:beforeAutospacing="1" w:after="100" w:afterAutospacing="1" w:line="240" w:lineRule="auto"/>
      <w:jc w:val="center"/>
    </w:pPr>
    <w:rPr>
      <w:rFonts w:ascii="MS Sans Serif" w:eastAsia="Arial Unicode MS" w:hAnsi="MS Sans Serif" w:cs="Arial Unicode MS"/>
      <w:color w:val="000000"/>
      <w:sz w:val="14"/>
      <w:szCs w:val="14"/>
      <w:lang w:val="es-ES" w:eastAsia="es-ES"/>
    </w:rPr>
  </w:style>
  <w:style w:type="paragraph" w:customStyle="1" w:styleId="xl174">
    <w:name w:val="xl174"/>
    <w:basedOn w:val="Normal"/>
    <w:uiPriority w:val="99"/>
    <w:rsid w:val="007E4E86"/>
    <w:pPr>
      <w:pBdr>
        <w:top w:val="single" w:sz="4" w:space="0" w:color="auto"/>
        <w:bottom w:val="single" w:sz="4" w:space="0" w:color="auto"/>
        <w:right w:val="single" w:sz="4" w:space="0" w:color="auto"/>
      </w:pBdr>
      <w:spacing w:before="100" w:beforeAutospacing="1" w:after="100" w:afterAutospacing="1" w:line="240" w:lineRule="auto"/>
      <w:jc w:val="center"/>
    </w:pPr>
    <w:rPr>
      <w:rFonts w:ascii="MS Sans Serif" w:eastAsia="Arial Unicode MS" w:hAnsi="MS Sans Serif" w:cs="Arial Unicode MS"/>
      <w:color w:val="000000"/>
      <w:sz w:val="14"/>
      <w:szCs w:val="14"/>
      <w:lang w:val="es-ES" w:eastAsia="es-ES"/>
    </w:rPr>
  </w:style>
  <w:style w:type="paragraph" w:customStyle="1" w:styleId="xl175">
    <w:name w:val="xl175"/>
    <w:basedOn w:val="Normal"/>
    <w:uiPriority w:val="99"/>
    <w:rsid w:val="007E4E86"/>
    <w:pPr>
      <w:pBdr>
        <w:top w:val="single" w:sz="4" w:space="0" w:color="auto"/>
        <w:bottom w:val="single" w:sz="4" w:space="0" w:color="auto"/>
      </w:pBdr>
      <w:spacing w:before="100" w:beforeAutospacing="1" w:after="100" w:afterAutospacing="1" w:line="240" w:lineRule="auto"/>
      <w:jc w:val="center"/>
    </w:pPr>
    <w:rPr>
      <w:rFonts w:ascii="MS Sans Serif" w:eastAsia="Arial Unicode MS" w:hAnsi="MS Sans Serif" w:cs="Arial Unicode MS"/>
      <w:b/>
      <w:bCs/>
      <w:color w:val="000000"/>
      <w:sz w:val="14"/>
      <w:szCs w:val="14"/>
      <w:lang w:val="es-ES" w:eastAsia="es-ES"/>
    </w:rPr>
  </w:style>
  <w:style w:type="paragraph" w:customStyle="1" w:styleId="xl176">
    <w:name w:val="xl176"/>
    <w:basedOn w:val="Normal"/>
    <w:uiPriority w:val="99"/>
    <w:rsid w:val="007E4E86"/>
    <w:pPr>
      <w:pBdr>
        <w:top w:val="single" w:sz="4" w:space="0" w:color="auto"/>
        <w:bottom w:val="single" w:sz="4" w:space="0" w:color="auto"/>
        <w:right w:val="single" w:sz="4" w:space="0" w:color="auto"/>
      </w:pBdr>
      <w:spacing w:before="100" w:beforeAutospacing="1" w:after="100" w:afterAutospacing="1" w:line="240" w:lineRule="auto"/>
      <w:jc w:val="center"/>
    </w:pPr>
    <w:rPr>
      <w:rFonts w:ascii="MS Sans Serif" w:eastAsia="Arial Unicode MS" w:hAnsi="MS Sans Serif" w:cs="Arial Unicode MS"/>
      <w:b/>
      <w:bCs/>
      <w:color w:val="000000"/>
      <w:sz w:val="14"/>
      <w:szCs w:val="14"/>
      <w:lang w:val="es-ES" w:eastAsia="es-ES"/>
    </w:rPr>
  </w:style>
  <w:style w:type="paragraph" w:customStyle="1" w:styleId="Tdc50">
    <w:name w:val="Tdc 5"/>
    <w:basedOn w:val="Normal"/>
    <w:uiPriority w:val="99"/>
    <w:rsid w:val="007E4E86"/>
    <w:pPr>
      <w:widowControl w:val="0"/>
      <w:tabs>
        <w:tab w:val="right" w:leader="dot" w:pos="9360"/>
      </w:tabs>
      <w:suppressAutoHyphens/>
      <w:snapToGrid w:val="0"/>
      <w:spacing w:after="0" w:line="240" w:lineRule="auto"/>
      <w:ind w:left="3600" w:right="720" w:hanging="720"/>
    </w:pPr>
    <w:rPr>
      <w:rFonts w:ascii="CG Times 12pt Italic" w:eastAsia="Times New Roman" w:hAnsi="CG Times 12pt Italic" w:cs="Times New Roman"/>
      <w:i/>
      <w:sz w:val="24"/>
      <w:szCs w:val="24"/>
      <w:lang w:val="en-US" w:eastAsia="es-ES"/>
    </w:rPr>
  </w:style>
  <w:style w:type="paragraph" w:customStyle="1" w:styleId="C1">
    <w:name w:val="C1"/>
    <w:basedOn w:val="Normal"/>
    <w:rsid w:val="007E4E86"/>
    <w:pPr>
      <w:spacing w:before="120" w:after="120" w:line="240" w:lineRule="auto"/>
      <w:jc w:val="both"/>
    </w:pPr>
    <w:rPr>
      <w:rFonts w:ascii="Arial" w:eastAsia="Times New Roman" w:hAnsi="Arial" w:cs="Arial"/>
      <w:szCs w:val="20"/>
      <w:lang w:val="es-MX" w:eastAsia="es-ES"/>
    </w:rPr>
  </w:style>
  <w:style w:type="paragraph" w:customStyle="1" w:styleId="Subttulo2">
    <w:name w:val="Subtítulo 2"/>
    <w:basedOn w:val="Subttulo"/>
    <w:next w:val="Normal"/>
    <w:rsid w:val="007E4E86"/>
    <w:pPr>
      <w:widowControl/>
      <w:tabs>
        <w:tab w:val="left" w:pos="567"/>
      </w:tabs>
      <w:overflowPunct/>
      <w:autoSpaceDE/>
      <w:autoSpaceDN/>
      <w:adjustRightInd/>
      <w:spacing w:after="0"/>
      <w:ind w:left="567" w:hanging="737"/>
      <w:jc w:val="both"/>
      <w:outlineLvl w:val="1"/>
    </w:pPr>
    <w:rPr>
      <w:b/>
      <w:color w:val="000000"/>
      <w:sz w:val="20"/>
      <w:lang w:val="es-CO"/>
    </w:rPr>
  </w:style>
  <w:style w:type="paragraph" w:customStyle="1" w:styleId="bodytext27">
    <w:name w:val="bodytext27"/>
    <w:basedOn w:val="Normal"/>
    <w:uiPriority w:val="99"/>
    <w:rsid w:val="007E4E86"/>
    <w:pPr>
      <w:overflowPunct w:val="0"/>
      <w:autoSpaceDE w:val="0"/>
      <w:autoSpaceDN w:val="0"/>
      <w:spacing w:after="0" w:line="240" w:lineRule="auto"/>
      <w:ind w:left="1276"/>
      <w:jc w:val="both"/>
    </w:pPr>
    <w:rPr>
      <w:rFonts w:ascii="Tahoma" w:eastAsia="Times New Roman" w:hAnsi="Tahoma" w:cs="Tahoma"/>
      <w:i/>
      <w:iCs/>
      <w:sz w:val="24"/>
      <w:szCs w:val="24"/>
      <w:lang w:val="es-ES" w:eastAsia="es-ES"/>
    </w:rPr>
  </w:style>
  <w:style w:type="paragraph" w:customStyle="1" w:styleId="bodytext28">
    <w:name w:val="bodytext28"/>
    <w:basedOn w:val="Normal"/>
    <w:rsid w:val="007E4E86"/>
    <w:pPr>
      <w:overflowPunct w:val="0"/>
      <w:autoSpaceDE w:val="0"/>
      <w:autoSpaceDN w:val="0"/>
      <w:spacing w:after="0" w:line="240" w:lineRule="auto"/>
      <w:jc w:val="both"/>
    </w:pPr>
    <w:rPr>
      <w:rFonts w:ascii="Arial" w:eastAsia="Times New Roman" w:hAnsi="Arial" w:cs="Arial"/>
      <w:spacing w:val="-3"/>
      <w:sz w:val="24"/>
      <w:szCs w:val="24"/>
      <w:lang w:val="es-ES" w:eastAsia="es-ES"/>
    </w:rPr>
  </w:style>
  <w:style w:type="paragraph" w:customStyle="1" w:styleId="bodytextindent24">
    <w:name w:val="bodytextindent24"/>
    <w:basedOn w:val="Normal"/>
    <w:rsid w:val="007E4E86"/>
    <w:pPr>
      <w:overflowPunct w:val="0"/>
      <w:autoSpaceDE w:val="0"/>
      <w:autoSpaceDN w:val="0"/>
      <w:spacing w:after="0" w:line="240" w:lineRule="auto"/>
      <w:ind w:left="1843"/>
      <w:jc w:val="both"/>
    </w:pPr>
    <w:rPr>
      <w:rFonts w:ascii="Arial" w:eastAsia="Times New Roman" w:hAnsi="Arial" w:cs="Arial"/>
      <w:color w:val="000000"/>
      <w:sz w:val="24"/>
      <w:szCs w:val="24"/>
      <w:lang w:val="es-ES" w:eastAsia="es-ES"/>
    </w:rPr>
  </w:style>
  <w:style w:type="paragraph" w:customStyle="1" w:styleId="bodytext25">
    <w:name w:val="bodytext25"/>
    <w:basedOn w:val="Normal"/>
    <w:uiPriority w:val="99"/>
    <w:rsid w:val="007E4E86"/>
    <w:pPr>
      <w:overflowPunct w:val="0"/>
      <w:autoSpaceDE w:val="0"/>
      <w:autoSpaceDN w:val="0"/>
      <w:spacing w:after="0" w:line="240" w:lineRule="auto"/>
      <w:jc w:val="both"/>
    </w:pPr>
    <w:rPr>
      <w:rFonts w:ascii="Arial" w:eastAsia="Times New Roman" w:hAnsi="Arial" w:cs="Arial"/>
      <w:b/>
      <w:bCs/>
      <w:spacing w:val="-3"/>
      <w:sz w:val="24"/>
      <w:szCs w:val="24"/>
      <w:lang w:val="es-ES" w:eastAsia="es-ES"/>
    </w:rPr>
  </w:style>
  <w:style w:type="paragraph" w:customStyle="1" w:styleId="BodyText22">
    <w:name w:val="Body Text 22"/>
    <w:basedOn w:val="Normal"/>
    <w:uiPriority w:val="99"/>
    <w:rsid w:val="007E4E86"/>
    <w:pPr>
      <w:spacing w:after="0" w:line="240" w:lineRule="auto"/>
      <w:jc w:val="both"/>
    </w:pPr>
    <w:rPr>
      <w:rFonts w:ascii="Times New Roman" w:eastAsia="Times New Roman" w:hAnsi="Times New Roman" w:cs="Times New Roman"/>
      <w:sz w:val="24"/>
      <w:szCs w:val="20"/>
      <w:lang w:val="es-ES_tradnl" w:eastAsia="es-CO"/>
    </w:rPr>
  </w:style>
  <w:style w:type="paragraph" w:customStyle="1" w:styleId="H3">
    <w:name w:val="H3"/>
    <w:basedOn w:val="Normal"/>
    <w:next w:val="Normal"/>
    <w:uiPriority w:val="99"/>
    <w:rsid w:val="007E4E86"/>
    <w:pPr>
      <w:keepNext/>
      <w:snapToGrid w:val="0"/>
      <w:spacing w:before="100" w:after="100" w:line="240" w:lineRule="auto"/>
      <w:outlineLvl w:val="3"/>
    </w:pPr>
    <w:rPr>
      <w:rFonts w:ascii="Times New Roman" w:eastAsia="Times New Roman" w:hAnsi="Times New Roman" w:cs="Times New Roman"/>
      <w:b/>
      <w:sz w:val="28"/>
      <w:szCs w:val="20"/>
      <w:lang w:eastAsia="es-ES"/>
    </w:rPr>
  </w:style>
  <w:style w:type="paragraph" w:customStyle="1" w:styleId="H1">
    <w:name w:val="H1"/>
    <w:basedOn w:val="Normal"/>
    <w:next w:val="Normal"/>
    <w:uiPriority w:val="99"/>
    <w:rsid w:val="007E4E86"/>
    <w:pPr>
      <w:keepNext/>
      <w:snapToGrid w:val="0"/>
      <w:spacing w:before="100" w:after="100" w:line="240" w:lineRule="auto"/>
      <w:outlineLvl w:val="1"/>
    </w:pPr>
    <w:rPr>
      <w:rFonts w:ascii="Times New Roman" w:eastAsia="Times New Roman" w:hAnsi="Times New Roman" w:cs="Times New Roman"/>
      <w:b/>
      <w:kern w:val="36"/>
      <w:sz w:val="48"/>
      <w:szCs w:val="20"/>
      <w:lang w:eastAsia="es-ES"/>
    </w:rPr>
  </w:style>
  <w:style w:type="paragraph" w:customStyle="1" w:styleId="Tabla">
    <w:name w:val="Tabla"/>
    <w:basedOn w:val="Normal"/>
    <w:uiPriority w:val="99"/>
    <w:rsid w:val="007E4E86"/>
    <w:pPr>
      <w:spacing w:after="0" w:line="240" w:lineRule="auto"/>
      <w:jc w:val="both"/>
    </w:pPr>
    <w:rPr>
      <w:rFonts w:ascii="Arial" w:eastAsia="Times New Roman" w:hAnsi="Arial" w:cs="Times New Roman"/>
      <w:sz w:val="24"/>
      <w:szCs w:val="20"/>
      <w:lang w:val="es-ES_tradnl" w:eastAsia="es-ES"/>
    </w:rPr>
  </w:style>
  <w:style w:type="paragraph" w:customStyle="1" w:styleId="num-pol">
    <w:name w:val="num-pol"/>
    <w:basedOn w:val="Normal"/>
    <w:uiPriority w:val="99"/>
    <w:rsid w:val="007E4E86"/>
    <w:pPr>
      <w:keepNext/>
      <w:keepLines/>
      <w:spacing w:before="360" w:after="0" w:line="240" w:lineRule="auto"/>
      <w:ind w:left="720" w:hanging="720"/>
      <w:jc w:val="both"/>
    </w:pPr>
    <w:rPr>
      <w:rFonts w:ascii="Times New Roman" w:eastAsia="Times New Roman" w:hAnsi="Times New Roman" w:cs="Times New Roman"/>
      <w:sz w:val="24"/>
      <w:szCs w:val="20"/>
      <w:lang w:val="es-MX" w:eastAsia="es-ES"/>
    </w:rPr>
  </w:style>
  <w:style w:type="paragraph" w:customStyle="1" w:styleId="bodytext220">
    <w:name w:val="bodytext22"/>
    <w:basedOn w:val="Normal"/>
    <w:uiPriority w:val="99"/>
    <w:rsid w:val="007E4E86"/>
    <w:pPr>
      <w:overflowPunct w:val="0"/>
      <w:autoSpaceDE w:val="0"/>
      <w:autoSpaceDN w:val="0"/>
      <w:spacing w:after="0" w:line="240" w:lineRule="auto"/>
      <w:ind w:left="1560" w:hanging="1418"/>
      <w:jc w:val="both"/>
    </w:pPr>
    <w:rPr>
      <w:rFonts w:ascii="Arial" w:eastAsia="Times New Roman" w:hAnsi="Arial" w:cs="Arial"/>
      <w:b/>
      <w:bCs/>
      <w:spacing w:val="-3"/>
      <w:sz w:val="24"/>
      <w:szCs w:val="24"/>
      <w:lang w:val="es-ES" w:eastAsia="es-ES"/>
    </w:rPr>
  </w:style>
  <w:style w:type="paragraph" w:customStyle="1" w:styleId="CENTRADO">
    <w:name w:val="CENTRADO"/>
    <w:uiPriority w:val="99"/>
    <w:rsid w:val="007E4E86"/>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JUSTIFICADO">
    <w:name w:val="JUSTIFICADO"/>
    <w:uiPriority w:val="99"/>
    <w:rsid w:val="007E4E86"/>
    <w:pPr>
      <w:autoSpaceDE w:val="0"/>
      <w:autoSpaceDN w:val="0"/>
      <w:adjustRightInd w:val="0"/>
      <w:spacing w:after="0" w:line="240" w:lineRule="auto"/>
      <w:jc w:val="both"/>
    </w:pPr>
    <w:rPr>
      <w:rFonts w:ascii="Courier" w:eastAsia="Times New Roman" w:hAnsi="Courier" w:cs="Times New Roman"/>
      <w:sz w:val="20"/>
      <w:szCs w:val="24"/>
      <w:lang w:val="es-ES_tradnl" w:eastAsia="es-ES"/>
    </w:rPr>
  </w:style>
  <w:style w:type="paragraph" w:customStyle="1" w:styleId="ESPECIFICACION">
    <w:name w:val="ESPECIFICACION"/>
    <w:basedOn w:val="Normal"/>
    <w:uiPriority w:val="99"/>
    <w:rsid w:val="007E4E86"/>
    <w:pPr>
      <w:spacing w:after="0" w:line="240" w:lineRule="auto"/>
      <w:jc w:val="both"/>
    </w:pPr>
    <w:rPr>
      <w:rFonts w:ascii="Arial" w:eastAsia="Times New Roman" w:hAnsi="Arial" w:cs="Times New Roman"/>
      <w:szCs w:val="20"/>
      <w:lang w:val="es-ES_tradnl" w:eastAsia="es-ES"/>
    </w:rPr>
  </w:style>
  <w:style w:type="paragraph" w:customStyle="1" w:styleId="bodytextindent23">
    <w:name w:val="bodytextindent23"/>
    <w:basedOn w:val="Normal"/>
    <w:uiPriority w:val="99"/>
    <w:rsid w:val="007E4E86"/>
    <w:pPr>
      <w:overflowPunct w:val="0"/>
      <w:autoSpaceDE w:val="0"/>
      <w:autoSpaceDN w:val="0"/>
      <w:spacing w:after="0" w:line="240" w:lineRule="auto"/>
      <w:ind w:left="1418"/>
      <w:jc w:val="both"/>
    </w:pPr>
    <w:rPr>
      <w:rFonts w:ascii="Arial" w:eastAsia="Times New Roman" w:hAnsi="Arial" w:cs="Arial"/>
      <w:b/>
      <w:bCs/>
      <w:spacing w:val="-3"/>
      <w:sz w:val="24"/>
      <w:szCs w:val="24"/>
      <w:lang w:val="es-ES" w:eastAsia="es-ES"/>
    </w:rPr>
  </w:style>
  <w:style w:type="paragraph" w:customStyle="1" w:styleId="c10">
    <w:name w:val="c1"/>
    <w:basedOn w:val="Normal"/>
    <w:rsid w:val="007E4E86"/>
    <w:pPr>
      <w:spacing w:before="120" w:after="120" w:line="240" w:lineRule="auto"/>
      <w:jc w:val="both"/>
    </w:pPr>
    <w:rPr>
      <w:rFonts w:ascii="Arial" w:eastAsia="Arial Unicode MS" w:hAnsi="Arial" w:cs="Arial"/>
      <w:lang w:val="es-ES" w:eastAsia="es-ES"/>
    </w:rPr>
  </w:style>
  <w:style w:type="paragraph" w:customStyle="1" w:styleId="bodytext21">
    <w:name w:val="bodytext21"/>
    <w:basedOn w:val="Normal"/>
    <w:uiPriority w:val="99"/>
    <w:rsid w:val="007E4E86"/>
    <w:pPr>
      <w:overflowPunct w:val="0"/>
      <w:autoSpaceDE w:val="0"/>
      <w:autoSpaceDN w:val="0"/>
      <w:spacing w:after="0" w:line="240" w:lineRule="auto"/>
      <w:ind w:left="1418"/>
      <w:jc w:val="both"/>
    </w:pPr>
    <w:rPr>
      <w:rFonts w:ascii="Arial" w:eastAsia="Times New Roman" w:hAnsi="Arial" w:cs="Arial"/>
      <w:sz w:val="24"/>
      <w:szCs w:val="24"/>
      <w:lang w:val="es-ES" w:eastAsia="es-ES"/>
    </w:rPr>
  </w:style>
  <w:style w:type="paragraph" w:customStyle="1" w:styleId="BodyText210">
    <w:name w:val="Body Text 21"/>
    <w:basedOn w:val="Normal"/>
    <w:rsid w:val="007E4E86"/>
    <w:pPr>
      <w:widowControl w:val="0"/>
      <w:overflowPunct w:val="0"/>
      <w:autoSpaceDE w:val="0"/>
      <w:autoSpaceDN w:val="0"/>
      <w:adjustRightInd w:val="0"/>
      <w:spacing w:after="0" w:line="240" w:lineRule="auto"/>
      <w:jc w:val="both"/>
    </w:pPr>
    <w:rPr>
      <w:rFonts w:ascii="Arial" w:eastAsia="Times New Roman" w:hAnsi="Arial" w:cs="Times New Roman"/>
      <w:sz w:val="24"/>
      <w:szCs w:val="20"/>
      <w:lang w:val="es-ES" w:eastAsia="es-ES"/>
    </w:rPr>
  </w:style>
  <w:style w:type="paragraph" w:customStyle="1" w:styleId="BodyText280">
    <w:name w:val="Body Text 28"/>
    <w:basedOn w:val="Normal"/>
    <w:uiPriority w:val="99"/>
    <w:rsid w:val="007E4E86"/>
    <w:pPr>
      <w:widowControl w:val="0"/>
      <w:overflowPunct w:val="0"/>
      <w:autoSpaceDE w:val="0"/>
      <w:autoSpaceDN w:val="0"/>
      <w:adjustRightInd w:val="0"/>
      <w:spacing w:after="0" w:line="240" w:lineRule="auto"/>
      <w:ind w:left="1418"/>
      <w:jc w:val="both"/>
    </w:pPr>
    <w:rPr>
      <w:rFonts w:ascii="Arial" w:eastAsia="Times New Roman" w:hAnsi="Arial" w:cs="Times New Roman"/>
      <w:sz w:val="24"/>
      <w:szCs w:val="20"/>
      <w:lang w:val="es-ES_tradnl" w:eastAsia="es-ES"/>
    </w:rPr>
  </w:style>
  <w:style w:type="paragraph" w:customStyle="1" w:styleId="subttulo20">
    <w:name w:val="subttulo2"/>
    <w:basedOn w:val="Normal"/>
    <w:rsid w:val="007E4E86"/>
    <w:pPr>
      <w:spacing w:after="0" w:line="240" w:lineRule="auto"/>
      <w:ind w:left="567" w:hanging="737"/>
      <w:jc w:val="both"/>
    </w:pPr>
    <w:rPr>
      <w:rFonts w:ascii="Arial" w:eastAsia="Times New Roman" w:hAnsi="Arial" w:cs="Arial"/>
      <w:b/>
      <w:bCs/>
      <w:color w:val="000000"/>
      <w:sz w:val="20"/>
      <w:szCs w:val="20"/>
      <w:lang w:val="es-ES" w:eastAsia="es-ES"/>
    </w:rPr>
  </w:style>
  <w:style w:type="paragraph" w:customStyle="1" w:styleId="TEXTOCORRIENTE">
    <w:name w:val="TEXTO CORRIENTE"/>
    <w:basedOn w:val="Normal"/>
    <w:next w:val="Normal"/>
    <w:uiPriority w:val="99"/>
    <w:rsid w:val="007E4E8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before="120" w:after="120" w:line="360" w:lineRule="auto"/>
      <w:jc w:val="both"/>
    </w:pPr>
    <w:rPr>
      <w:rFonts w:ascii="Bookman Old Style" w:eastAsia="Times New Roman" w:hAnsi="Bookman Old Style" w:cs="Times New Roman"/>
      <w:sz w:val="20"/>
      <w:szCs w:val="20"/>
      <w:lang w:val="es-ES" w:eastAsia="es-ES"/>
    </w:rPr>
  </w:style>
  <w:style w:type="paragraph" w:customStyle="1" w:styleId="BodyText31">
    <w:name w:val="Body Text 31"/>
    <w:basedOn w:val="Normal"/>
    <w:uiPriority w:val="99"/>
    <w:rsid w:val="007E4E86"/>
    <w:pPr>
      <w:spacing w:after="0" w:line="240" w:lineRule="auto"/>
    </w:pPr>
    <w:rPr>
      <w:rFonts w:ascii="Arial" w:eastAsia="Times New Roman" w:hAnsi="Arial" w:cs="Times New Roman"/>
      <w:sz w:val="24"/>
      <w:szCs w:val="20"/>
      <w:lang w:eastAsia="es-ES"/>
    </w:rPr>
  </w:style>
  <w:style w:type="paragraph" w:customStyle="1" w:styleId="BodyTextIndent21">
    <w:name w:val="Body Text Indent 21"/>
    <w:basedOn w:val="Normal"/>
    <w:uiPriority w:val="99"/>
    <w:rsid w:val="007E4E86"/>
    <w:pPr>
      <w:spacing w:after="0" w:line="240" w:lineRule="auto"/>
      <w:ind w:left="432"/>
    </w:pPr>
    <w:rPr>
      <w:rFonts w:ascii="Arial" w:eastAsia="Times New Roman" w:hAnsi="Arial" w:cs="Times New Roman"/>
      <w:szCs w:val="20"/>
      <w:lang w:eastAsia="es-ES"/>
    </w:rPr>
  </w:style>
  <w:style w:type="paragraph" w:customStyle="1" w:styleId="Estilo7">
    <w:name w:val="Estilo7"/>
    <w:basedOn w:val="Ttulo4"/>
    <w:autoRedefine/>
    <w:uiPriority w:val="99"/>
    <w:rsid w:val="007E4E86"/>
    <w:pPr>
      <w:widowControl/>
      <w:tabs>
        <w:tab w:val="num" w:pos="1080"/>
      </w:tabs>
      <w:overflowPunct/>
      <w:autoSpaceDE/>
      <w:autoSpaceDN/>
      <w:adjustRightInd/>
    </w:pPr>
    <w:rPr>
      <w:b w:val="0"/>
      <w:lang w:val="es-CO"/>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7E4E86"/>
    <w:pPr>
      <w:spacing w:line="240" w:lineRule="exact"/>
    </w:pPr>
    <w:rPr>
      <w:rFonts w:ascii="Verdana" w:eastAsia="Times New Roman" w:hAnsi="Verdana" w:cs="Times New Roman"/>
      <w:sz w:val="20"/>
      <w:szCs w:val="20"/>
      <w:lang w:val="en-US"/>
    </w:rPr>
  </w:style>
  <w:style w:type="character" w:customStyle="1" w:styleId="DefaultCar">
    <w:name w:val="Default Car"/>
    <w:link w:val="Default"/>
    <w:locked/>
    <w:rsid w:val="007E4E86"/>
    <w:rPr>
      <w:rFonts w:ascii="Arial" w:hAnsi="Arial" w:cs="Arial"/>
      <w:color w:val="000000"/>
      <w:sz w:val="24"/>
      <w:szCs w:val="24"/>
      <w:lang w:val="es-ES"/>
    </w:rPr>
  </w:style>
  <w:style w:type="paragraph" w:customStyle="1" w:styleId="Default">
    <w:name w:val="Default"/>
    <w:link w:val="DefaultCar"/>
    <w:rsid w:val="007E4E86"/>
    <w:pPr>
      <w:autoSpaceDE w:val="0"/>
      <w:autoSpaceDN w:val="0"/>
      <w:adjustRightInd w:val="0"/>
      <w:spacing w:after="0" w:line="240" w:lineRule="auto"/>
    </w:pPr>
    <w:rPr>
      <w:rFonts w:ascii="Arial" w:hAnsi="Arial" w:cs="Arial"/>
      <w:color w:val="000000"/>
      <w:sz w:val="24"/>
      <w:szCs w:val="24"/>
      <w:lang w:val="es-ES"/>
    </w:rPr>
  </w:style>
  <w:style w:type="paragraph" w:customStyle="1" w:styleId="Pa16">
    <w:name w:val="Pa16"/>
    <w:basedOn w:val="Normal"/>
    <w:next w:val="Normal"/>
    <w:uiPriority w:val="99"/>
    <w:rsid w:val="007E4E86"/>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
    <w:name w:val="Car"/>
    <w:basedOn w:val="Normal"/>
    <w:uiPriority w:val="99"/>
    <w:rsid w:val="007E4E86"/>
    <w:pPr>
      <w:spacing w:line="240" w:lineRule="exact"/>
    </w:pPr>
    <w:rPr>
      <w:rFonts w:ascii="Verdana" w:eastAsia="Times New Roman" w:hAnsi="Verdana" w:cs="Verdana"/>
      <w:sz w:val="20"/>
      <w:szCs w:val="20"/>
      <w:lang w:val="en-US"/>
    </w:rPr>
  </w:style>
  <w:style w:type="paragraph" w:customStyle="1" w:styleId="Lneadeasunto">
    <w:name w:val="Línea de asunto"/>
    <w:basedOn w:val="Normal"/>
    <w:uiPriority w:val="99"/>
    <w:rsid w:val="007E4E86"/>
    <w:pPr>
      <w:widowControl w:val="0"/>
      <w:autoSpaceDE w:val="0"/>
      <w:autoSpaceDN w:val="0"/>
      <w:adjustRightInd w:val="0"/>
      <w:spacing w:after="0" w:line="240" w:lineRule="auto"/>
    </w:pPr>
    <w:rPr>
      <w:rFonts w:ascii="Courier New" w:eastAsia="Times New Roman" w:hAnsi="Courier New" w:cs="Courier New"/>
      <w:sz w:val="24"/>
      <w:szCs w:val="24"/>
      <w:lang w:eastAsia="es-CO"/>
    </w:rPr>
  </w:style>
  <w:style w:type="paragraph" w:customStyle="1" w:styleId="Remiteabreviado">
    <w:name w:val="Remite abreviado"/>
    <w:basedOn w:val="Normal"/>
    <w:uiPriority w:val="99"/>
    <w:rsid w:val="007E4E86"/>
    <w:pPr>
      <w:widowControl w:val="0"/>
      <w:autoSpaceDE w:val="0"/>
      <w:autoSpaceDN w:val="0"/>
      <w:adjustRightInd w:val="0"/>
      <w:spacing w:after="0" w:line="240" w:lineRule="auto"/>
    </w:pPr>
    <w:rPr>
      <w:rFonts w:ascii="Courier New" w:eastAsia="Times New Roman" w:hAnsi="Courier New" w:cs="Courier New"/>
      <w:sz w:val="24"/>
      <w:szCs w:val="24"/>
      <w:lang w:eastAsia="es-CO"/>
    </w:rPr>
  </w:style>
  <w:style w:type="paragraph" w:customStyle="1" w:styleId="contenido">
    <w:name w:val="contenido"/>
    <w:basedOn w:val="Normal"/>
    <w:uiPriority w:val="99"/>
    <w:rsid w:val="007E4E86"/>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Ttulodeparte">
    <w:name w:val="Título de parte"/>
    <w:basedOn w:val="Normal"/>
    <w:uiPriority w:val="99"/>
    <w:rsid w:val="007E4E86"/>
    <w:pPr>
      <w:shd w:val="solid" w:color="auto" w:fill="auto"/>
      <w:spacing w:after="0" w:line="660" w:lineRule="exact"/>
      <w:jc w:val="center"/>
    </w:pPr>
    <w:rPr>
      <w:rFonts w:ascii="Arial Black" w:eastAsia="Times New Roman" w:hAnsi="Arial Black" w:cs="Times New Roman"/>
      <w:color w:val="FFFFFF"/>
      <w:spacing w:val="-40"/>
      <w:sz w:val="84"/>
      <w:szCs w:val="20"/>
      <w:lang w:val="es-ES"/>
    </w:rPr>
  </w:style>
  <w:style w:type="paragraph" w:customStyle="1" w:styleId="ninguno">
    <w:name w:val="ninguno"/>
    <w:basedOn w:val="Normal"/>
    <w:uiPriority w:val="99"/>
    <w:rsid w:val="007E4E86"/>
    <w:pPr>
      <w:tabs>
        <w:tab w:val="left" w:pos="-720"/>
      </w:tabs>
      <w:suppressAutoHyphens/>
      <w:spacing w:after="0" w:line="240" w:lineRule="auto"/>
      <w:jc w:val="both"/>
    </w:pPr>
    <w:rPr>
      <w:rFonts w:ascii="Times New Roman" w:eastAsia="Times New Roman" w:hAnsi="Times New Roman" w:cs="Times New Roman"/>
      <w:spacing w:val="-2"/>
      <w:sz w:val="24"/>
      <w:szCs w:val="20"/>
      <w:lang w:eastAsia="es-ES"/>
    </w:rPr>
  </w:style>
  <w:style w:type="paragraph" w:customStyle="1" w:styleId="WW-Textoindependiente2">
    <w:name w:val="WW-Texto independiente 2"/>
    <w:basedOn w:val="Normal"/>
    <w:uiPriority w:val="99"/>
    <w:rsid w:val="007E4E86"/>
    <w:pPr>
      <w:widowControl w:val="0"/>
      <w:suppressAutoHyphens/>
      <w:spacing w:after="0" w:line="240" w:lineRule="auto"/>
      <w:jc w:val="both"/>
    </w:pPr>
    <w:rPr>
      <w:rFonts w:ascii="Times New Roman" w:eastAsia="Times New Roman" w:hAnsi="Times New Roman" w:cs="Times New Roman"/>
      <w:sz w:val="24"/>
      <w:szCs w:val="20"/>
      <w:lang w:eastAsia="es-ES"/>
    </w:rPr>
  </w:style>
  <w:style w:type="paragraph" w:customStyle="1" w:styleId="ESPECIFICACIONCar">
    <w:name w:val="ESPECIFICACION Car"/>
    <w:basedOn w:val="Normal"/>
    <w:uiPriority w:val="99"/>
    <w:rsid w:val="007E4E86"/>
    <w:pPr>
      <w:spacing w:after="0" w:line="240" w:lineRule="auto"/>
      <w:jc w:val="both"/>
    </w:pPr>
    <w:rPr>
      <w:rFonts w:ascii="Arial" w:eastAsia="Times New Roman" w:hAnsi="Arial" w:cs="Times New Roman"/>
      <w:szCs w:val="20"/>
      <w:lang w:val="es-ES_tradnl" w:eastAsia="es-ES"/>
    </w:rPr>
  </w:style>
  <w:style w:type="paragraph" w:customStyle="1" w:styleId="default0">
    <w:name w:val="default"/>
    <w:basedOn w:val="Normal"/>
    <w:uiPriority w:val="99"/>
    <w:rsid w:val="007E4E86"/>
    <w:pPr>
      <w:autoSpaceDE w:val="0"/>
      <w:autoSpaceDN w:val="0"/>
      <w:spacing w:after="0" w:line="240" w:lineRule="auto"/>
    </w:pPr>
    <w:rPr>
      <w:rFonts w:ascii="Arial" w:eastAsia="Times New Roman" w:hAnsi="Arial" w:cs="Arial"/>
      <w:color w:val="000000"/>
      <w:sz w:val="24"/>
      <w:szCs w:val="24"/>
      <w:lang w:val="es-ES" w:eastAsia="es-ES"/>
    </w:rPr>
  </w:style>
  <w:style w:type="paragraph" w:customStyle="1" w:styleId="texto2">
    <w:name w:val="texto2"/>
    <w:basedOn w:val="Normal"/>
    <w:uiPriority w:val="99"/>
    <w:rsid w:val="007E4E86"/>
    <w:pPr>
      <w:spacing w:before="100" w:beforeAutospacing="1" w:after="100" w:afterAutospacing="1" w:line="240" w:lineRule="auto"/>
    </w:pPr>
    <w:rPr>
      <w:rFonts w:ascii="Verdana" w:eastAsia="Times New Roman" w:hAnsi="Verdana" w:cs="Times New Roman"/>
      <w:color w:val="333333"/>
      <w:sz w:val="20"/>
      <w:szCs w:val="20"/>
      <w:lang w:val="es-ES" w:eastAsia="es-ES"/>
    </w:rPr>
  </w:style>
  <w:style w:type="paragraph" w:customStyle="1" w:styleId="CarCarCarCar">
    <w:name w:val="Car Car Car Car"/>
    <w:basedOn w:val="Normal"/>
    <w:rsid w:val="007E4E86"/>
    <w:pPr>
      <w:spacing w:line="240" w:lineRule="exact"/>
    </w:pPr>
    <w:rPr>
      <w:rFonts w:ascii="Verdana" w:eastAsia="Times New Roman" w:hAnsi="Verdana" w:cs="Times New Roman"/>
      <w:sz w:val="20"/>
      <w:szCs w:val="20"/>
      <w:lang w:val="en-US"/>
    </w:rPr>
  </w:style>
  <w:style w:type="paragraph" w:customStyle="1" w:styleId="ecmsonormal">
    <w:name w:val="ec_msonormal"/>
    <w:basedOn w:val="Normal"/>
    <w:uiPriority w:val="99"/>
    <w:rsid w:val="007E4E8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CM7">
    <w:name w:val="CM7"/>
    <w:basedOn w:val="Default"/>
    <w:next w:val="Default"/>
    <w:uiPriority w:val="99"/>
    <w:rsid w:val="007E4E86"/>
    <w:pPr>
      <w:widowControl w:val="0"/>
      <w:spacing w:line="278" w:lineRule="atLeast"/>
    </w:pPr>
    <w:rPr>
      <w:rFonts w:ascii="BWAAAA+F1" w:eastAsia="Times New Roman" w:hAnsi="BWAAAA+F1" w:cs="BWAAAA+F1"/>
      <w:color w:val="auto"/>
      <w:lang w:val="es-CO" w:eastAsia="es-CO"/>
    </w:rPr>
  </w:style>
  <w:style w:type="paragraph" w:customStyle="1" w:styleId="CM6">
    <w:name w:val="CM6"/>
    <w:basedOn w:val="Default"/>
    <w:next w:val="Default"/>
    <w:rsid w:val="007E4E86"/>
    <w:pPr>
      <w:widowControl w:val="0"/>
      <w:spacing w:line="278" w:lineRule="atLeast"/>
    </w:pPr>
    <w:rPr>
      <w:rFonts w:ascii="BWAAAA+F1" w:eastAsia="Times New Roman" w:hAnsi="BWAAAA+F1" w:cs="Times New Roman"/>
      <w:color w:val="auto"/>
      <w:lang w:val="es-CO" w:eastAsia="es-CO"/>
    </w:rPr>
  </w:style>
  <w:style w:type="paragraph" w:customStyle="1" w:styleId="msolistparagraphcxspmiddlecxspmiddle">
    <w:name w:val="msolistparagraphcxspmiddlecxspmiddle"/>
    <w:basedOn w:val="Normal"/>
    <w:uiPriority w:val="99"/>
    <w:rsid w:val="007E4E8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CM5">
    <w:name w:val="CM5"/>
    <w:basedOn w:val="Default"/>
    <w:next w:val="Default"/>
    <w:rsid w:val="007E4E86"/>
    <w:pPr>
      <w:widowControl w:val="0"/>
      <w:spacing w:line="278" w:lineRule="atLeast"/>
    </w:pPr>
    <w:rPr>
      <w:rFonts w:ascii="BWAAAA+F1" w:eastAsia="Times New Roman" w:hAnsi="BWAAAA+F1" w:cs="Times New Roman"/>
      <w:color w:val="auto"/>
      <w:lang w:val="es-CO" w:eastAsia="es-CO"/>
    </w:rPr>
  </w:style>
  <w:style w:type="paragraph" w:customStyle="1" w:styleId="CM9">
    <w:name w:val="CM9"/>
    <w:basedOn w:val="Default"/>
    <w:next w:val="Default"/>
    <w:rsid w:val="007E4E86"/>
    <w:pPr>
      <w:widowControl w:val="0"/>
      <w:spacing w:line="278" w:lineRule="atLeast"/>
    </w:pPr>
    <w:rPr>
      <w:rFonts w:ascii="BWAAAA+F1" w:eastAsia="Times New Roman" w:hAnsi="BWAAAA+F1" w:cs="Times New Roman"/>
      <w:color w:val="auto"/>
      <w:lang w:val="es-CO" w:eastAsia="es-CO"/>
    </w:rPr>
  </w:style>
  <w:style w:type="paragraph" w:customStyle="1" w:styleId="CM2">
    <w:name w:val="CM2"/>
    <w:basedOn w:val="Default"/>
    <w:next w:val="Default"/>
    <w:rsid w:val="007E4E86"/>
    <w:pPr>
      <w:widowControl w:val="0"/>
      <w:spacing w:line="276" w:lineRule="atLeast"/>
    </w:pPr>
    <w:rPr>
      <w:rFonts w:ascii="BWAAAA+F1" w:eastAsia="Times New Roman" w:hAnsi="BWAAAA+F1" w:cs="Times New Roman"/>
      <w:color w:val="auto"/>
      <w:lang w:val="es-CO" w:eastAsia="es-CO"/>
    </w:rPr>
  </w:style>
  <w:style w:type="paragraph" w:customStyle="1" w:styleId="CM24">
    <w:name w:val="CM24"/>
    <w:basedOn w:val="Default"/>
    <w:next w:val="Default"/>
    <w:rsid w:val="007E4E86"/>
    <w:pPr>
      <w:widowControl w:val="0"/>
      <w:spacing w:line="276" w:lineRule="atLeast"/>
    </w:pPr>
    <w:rPr>
      <w:rFonts w:ascii="BWAAAA+F1" w:eastAsia="Times New Roman" w:hAnsi="BWAAAA+F1" w:cs="Times New Roman"/>
      <w:color w:val="auto"/>
      <w:lang w:val="es-CO" w:eastAsia="es-CO"/>
    </w:rPr>
  </w:style>
  <w:style w:type="paragraph" w:customStyle="1" w:styleId="CM39">
    <w:name w:val="CM39"/>
    <w:basedOn w:val="Default"/>
    <w:next w:val="Default"/>
    <w:rsid w:val="007E4E86"/>
    <w:pPr>
      <w:widowControl w:val="0"/>
      <w:spacing w:line="276" w:lineRule="atLeast"/>
    </w:pPr>
    <w:rPr>
      <w:rFonts w:ascii="BWAAAA+F1" w:eastAsia="Times New Roman" w:hAnsi="BWAAAA+F1" w:cs="Times New Roman"/>
      <w:color w:val="auto"/>
      <w:lang w:val="es-CO" w:eastAsia="es-CO"/>
    </w:rPr>
  </w:style>
  <w:style w:type="paragraph" w:customStyle="1" w:styleId="t3">
    <w:name w:val="t3"/>
    <w:basedOn w:val="Normal"/>
    <w:rsid w:val="007E4E86"/>
    <w:pPr>
      <w:tabs>
        <w:tab w:val="left" w:pos="2736"/>
      </w:tabs>
      <w:spacing w:after="240" w:line="240" w:lineRule="auto"/>
      <w:ind w:left="2736" w:hanging="851"/>
      <w:jc w:val="both"/>
    </w:pPr>
    <w:rPr>
      <w:rFonts w:ascii="Times New Roman" w:eastAsia="Times New Roman" w:hAnsi="Times New Roman" w:cs="Times New Roman"/>
      <w:sz w:val="24"/>
      <w:szCs w:val="20"/>
      <w:lang w:val="es-ES_tradnl" w:eastAsia="es-ES"/>
    </w:rPr>
  </w:style>
  <w:style w:type="paragraph" w:customStyle="1" w:styleId="cm20">
    <w:name w:val="cm2"/>
    <w:basedOn w:val="Normal"/>
    <w:rsid w:val="007E4E86"/>
    <w:pPr>
      <w:autoSpaceDE w:val="0"/>
      <w:autoSpaceDN w:val="0"/>
      <w:spacing w:after="0" w:line="276" w:lineRule="atLeast"/>
    </w:pPr>
    <w:rPr>
      <w:rFonts w:ascii="BWAAAA+F1" w:eastAsia="Times New Roman" w:hAnsi="BWAAAA+F1" w:cs="Times New Roman"/>
      <w:sz w:val="24"/>
      <w:szCs w:val="24"/>
      <w:lang w:val="es-ES" w:eastAsia="es-ES"/>
    </w:rPr>
  </w:style>
  <w:style w:type="paragraph" w:customStyle="1" w:styleId="BodyText23">
    <w:name w:val="Body Text 23"/>
    <w:basedOn w:val="Normal"/>
    <w:rsid w:val="007E4E86"/>
    <w:pPr>
      <w:widowControl w:val="0"/>
      <w:overflowPunct w:val="0"/>
      <w:autoSpaceDE w:val="0"/>
      <w:autoSpaceDN w:val="0"/>
      <w:adjustRightInd w:val="0"/>
      <w:spacing w:after="120" w:line="240" w:lineRule="auto"/>
      <w:ind w:left="283"/>
    </w:pPr>
    <w:rPr>
      <w:rFonts w:ascii="Courier" w:eastAsia="Times New Roman" w:hAnsi="Courier" w:cs="Times New Roman"/>
      <w:sz w:val="24"/>
      <w:szCs w:val="20"/>
      <w:lang w:val="es-ES_tradnl" w:eastAsia="es-ES"/>
    </w:rPr>
  </w:style>
  <w:style w:type="paragraph" w:customStyle="1" w:styleId="BodyTextIndent22">
    <w:name w:val="Body Text Indent 22"/>
    <w:basedOn w:val="Normal"/>
    <w:uiPriority w:val="99"/>
    <w:rsid w:val="007E4E86"/>
    <w:pPr>
      <w:widowControl w:val="0"/>
      <w:tabs>
        <w:tab w:val="left" w:pos="-720"/>
        <w:tab w:val="left" w:pos="0"/>
        <w:tab w:val="left" w:pos="720"/>
        <w:tab w:val="left" w:pos="1440"/>
        <w:tab w:val="left" w:pos="2160"/>
      </w:tabs>
      <w:suppressAutoHyphens/>
      <w:overflowPunct w:val="0"/>
      <w:autoSpaceDE w:val="0"/>
      <w:autoSpaceDN w:val="0"/>
      <w:adjustRightInd w:val="0"/>
      <w:spacing w:after="0" w:line="240" w:lineRule="auto"/>
      <w:ind w:left="2880" w:hanging="2880"/>
      <w:jc w:val="both"/>
    </w:pPr>
    <w:rPr>
      <w:rFonts w:ascii="Arial" w:eastAsia="Times New Roman" w:hAnsi="Arial" w:cs="Times New Roman"/>
      <w:b/>
      <w:spacing w:val="-3"/>
      <w:sz w:val="24"/>
      <w:szCs w:val="20"/>
      <w:lang w:val="es-ES_tradnl" w:eastAsia="es-ES"/>
    </w:rPr>
  </w:style>
  <w:style w:type="paragraph" w:customStyle="1" w:styleId="A">
    <w:name w:val="A"/>
    <w:basedOn w:val="Normal"/>
    <w:uiPriority w:val="99"/>
    <w:rsid w:val="007E4E86"/>
    <w:pPr>
      <w:spacing w:after="0" w:line="240" w:lineRule="auto"/>
      <w:ind w:left="709" w:hanging="709"/>
      <w:jc w:val="both"/>
    </w:pPr>
    <w:rPr>
      <w:rFonts w:ascii="Arial" w:eastAsia="Times New Roman" w:hAnsi="Arial" w:cs="Times New Roman"/>
      <w:sz w:val="24"/>
      <w:szCs w:val="20"/>
      <w:lang w:val="es-ES_tradnl" w:eastAsia="es-ES"/>
    </w:rPr>
  </w:style>
  <w:style w:type="paragraph" w:customStyle="1" w:styleId="p31">
    <w:name w:val="p31"/>
    <w:basedOn w:val="Normal"/>
    <w:uiPriority w:val="99"/>
    <w:rsid w:val="007E4E86"/>
    <w:pPr>
      <w:widowControl w:val="0"/>
      <w:spacing w:after="0" w:line="278" w:lineRule="auto"/>
      <w:jc w:val="both"/>
    </w:pPr>
    <w:rPr>
      <w:rFonts w:ascii="Arial" w:eastAsia="Times New Roman" w:hAnsi="Arial" w:cs="Times New Roman"/>
      <w:sz w:val="24"/>
      <w:szCs w:val="20"/>
      <w:lang w:val="en-US" w:eastAsia="es-ES"/>
    </w:rPr>
  </w:style>
  <w:style w:type="paragraph" w:customStyle="1" w:styleId="Tibitoc">
    <w:name w:val="Tibitoc"/>
    <w:basedOn w:val="Normal"/>
    <w:uiPriority w:val="99"/>
    <w:rsid w:val="007E4E86"/>
    <w:pPr>
      <w:widowControl w:val="0"/>
      <w:spacing w:after="0" w:line="240" w:lineRule="auto"/>
      <w:jc w:val="center"/>
    </w:pPr>
    <w:rPr>
      <w:rFonts w:ascii="Arial" w:eastAsia="Times New Roman" w:hAnsi="Arial" w:cs="Times New Roman"/>
      <w:b/>
      <w:sz w:val="24"/>
      <w:szCs w:val="20"/>
      <w:lang w:val="es-ES_tradnl" w:eastAsia="es-ES"/>
    </w:rPr>
  </w:style>
  <w:style w:type="paragraph" w:customStyle="1" w:styleId="MARITZA3">
    <w:name w:val="MARITZA3"/>
    <w:uiPriority w:val="99"/>
    <w:rsid w:val="007E4E86"/>
    <w:pPr>
      <w:widowControl w:val="0"/>
      <w:tabs>
        <w:tab w:val="left" w:pos="-720"/>
        <w:tab w:val="left" w:pos="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paragraph" w:customStyle="1" w:styleId="Piedepginapiedepgina">
    <w:name w:val="Pie de página.pie de página"/>
    <w:basedOn w:val="Normal"/>
    <w:uiPriority w:val="99"/>
    <w:rsid w:val="007E4E86"/>
    <w:pPr>
      <w:widowControl w:val="0"/>
      <w:tabs>
        <w:tab w:val="center" w:pos="4252"/>
        <w:tab w:val="right" w:pos="8504"/>
      </w:tabs>
      <w:spacing w:before="160" w:after="100" w:line="240" w:lineRule="auto"/>
      <w:jc w:val="both"/>
    </w:pPr>
    <w:rPr>
      <w:rFonts w:ascii="Arial" w:eastAsia="Times New Roman" w:hAnsi="Arial" w:cs="Arial"/>
      <w:sz w:val="24"/>
      <w:lang w:val="es-ES_tradnl" w:eastAsia="es-ES"/>
    </w:rPr>
  </w:style>
  <w:style w:type="character" w:customStyle="1" w:styleId="CM1Car">
    <w:name w:val="CM1 Car"/>
    <w:link w:val="CM1"/>
    <w:locked/>
    <w:rsid w:val="007E4E86"/>
    <w:rPr>
      <w:rFonts w:ascii="BWAAAA+F1" w:eastAsia="Calibri" w:hAnsi="BWAAAA+F1" w:cs="Arial"/>
      <w:color w:val="000000"/>
      <w:sz w:val="24"/>
      <w:szCs w:val="24"/>
    </w:rPr>
  </w:style>
  <w:style w:type="paragraph" w:customStyle="1" w:styleId="CM1">
    <w:name w:val="CM1"/>
    <w:basedOn w:val="Default"/>
    <w:next w:val="Default"/>
    <w:link w:val="CM1Car"/>
    <w:rsid w:val="007E4E86"/>
    <w:pPr>
      <w:widowControl w:val="0"/>
      <w:spacing w:line="278" w:lineRule="atLeast"/>
    </w:pPr>
    <w:rPr>
      <w:rFonts w:ascii="BWAAAA+F1" w:eastAsia="Calibri" w:hAnsi="BWAAAA+F1"/>
      <w:lang w:val="es-CO"/>
    </w:rPr>
  </w:style>
  <w:style w:type="paragraph" w:customStyle="1" w:styleId="CM3">
    <w:name w:val="CM3"/>
    <w:basedOn w:val="Default"/>
    <w:next w:val="Default"/>
    <w:uiPriority w:val="99"/>
    <w:rsid w:val="007E4E86"/>
    <w:pPr>
      <w:widowControl w:val="0"/>
      <w:spacing w:line="276" w:lineRule="atLeast"/>
    </w:pPr>
    <w:rPr>
      <w:rFonts w:ascii="BWAAAA+F1" w:eastAsia="Times New Roman" w:hAnsi="BWAAAA+F1" w:cs="Times New Roman"/>
      <w:color w:val="auto"/>
      <w:lang w:val="es-CO" w:eastAsia="es-CO"/>
    </w:rPr>
  </w:style>
  <w:style w:type="paragraph" w:customStyle="1" w:styleId="CM4">
    <w:name w:val="CM4"/>
    <w:basedOn w:val="Default"/>
    <w:next w:val="Default"/>
    <w:uiPriority w:val="99"/>
    <w:rsid w:val="007E4E86"/>
    <w:pPr>
      <w:widowControl w:val="0"/>
      <w:spacing w:line="278" w:lineRule="atLeast"/>
    </w:pPr>
    <w:rPr>
      <w:rFonts w:ascii="BWAAAA+F1" w:eastAsia="Times New Roman" w:hAnsi="BWAAAA+F1" w:cs="Times New Roman"/>
      <w:color w:val="auto"/>
      <w:lang w:val="es-CO" w:eastAsia="es-CO"/>
    </w:rPr>
  </w:style>
  <w:style w:type="paragraph" w:customStyle="1" w:styleId="CM47">
    <w:name w:val="CM47"/>
    <w:basedOn w:val="Default"/>
    <w:next w:val="Default"/>
    <w:uiPriority w:val="99"/>
    <w:rsid w:val="007E4E86"/>
    <w:pPr>
      <w:widowControl w:val="0"/>
      <w:spacing w:after="220"/>
    </w:pPr>
    <w:rPr>
      <w:rFonts w:ascii="BWAAAA+F1" w:eastAsia="Times New Roman" w:hAnsi="BWAAAA+F1" w:cs="Times New Roman"/>
      <w:color w:val="auto"/>
      <w:lang w:val="es-CO" w:eastAsia="es-CO"/>
    </w:rPr>
  </w:style>
  <w:style w:type="paragraph" w:customStyle="1" w:styleId="CM8">
    <w:name w:val="CM8"/>
    <w:basedOn w:val="Default"/>
    <w:next w:val="Default"/>
    <w:uiPriority w:val="99"/>
    <w:rsid w:val="007E4E86"/>
    <w:pPr>
      <w:widowControl w:val="0"/>
      <w:spacing w:line="278" w:lineRule="atLeast"/>
    </w:pPr>
    <w:rPr>
      <w:rFonts w:ascii="BWAAAA+F1" w:eastAsia="Times New Roman" w:hAnsi="BWAAAA+F1" w:cs="Times New Roman"/>
      <w:color w:val="auto"/>
      <w:lang w:val="es-CO" w:eastAsia="es-CO"/>
    </w:rPr>
  </w:style>
  <w:style w:type="paragraph" w:customStyle="1" w:styleId="CM10">
    <w:name w:val="CM10"/>
    <w:basedOn w:val="Default"/>
    <w:next w:val="Default"/>
    <w:uiPriority w:val="99"/>
    <w:rsid w:val="007E4E86"/>
    <w:pPr>
      <w:widowControl w:val="0"/>
      <w:spacing w:line="278" w:lineRule="atLeast"/>
    </w:pPr>
    <w:rPr>
      <w:rFonts w:ascii="BWAAAA+F1" w:eastAsia="Times New Roman" w:hAnsi="BWAAAA+F1" w:cs="Times New Roman"/>
      <w:color w:val="auto"/>
      <w:lang w:val="es-CO" w:eastAsia="es-CO"/>
    </w:rPr>
  </w:style>
  <w:style w:type="paragraph" w:customStyle="1" w:styleId="CM11">
    <w:name w:val="CM11"/>
    <w:basedOn w:val="Default"/>
    <w:next w:val="Default"/>
    <w:uiPriority w:val="99"/>
    <w:rsid w:val="007E4E86"/>
    <w:pPr>
      <w:widowControl w:val="0"/>
      <w:spacing w:line="278" w:lineRule="atLeast"/>
    </w:pPr>
    <w:rPr>
      <w:rFonts w:ascii="BWAAAA+F1" w:eastAsia="Times New Roman" w:hAnsi="BWAAAA+F1" w:cs="Times New Roman"/>
      <w:color w:val="auto"/>
      <w:lang w:val="es-CO" w:eastAsia="es-CO"/>
    </w:rPr>
  </w:style>
  <w:style w:type="paragraph" w:customStyle="1" w:styleId="CM50">
    <w:name w:val="CM50"/>
    <w:basedOn w:val="Default"/>
    <w:next w:val="Default"/>
    <w:uiPriority w:val="99"/>
    <w:rsid w:val="007E4E86"/>
    <w:pPr>
      <w:widowControl w:val="0"/>
      <w:spacing w:after="58"/>
    </w:pPr>
    <w:rPr>
      <w:rFonts w:ascii="BWAAAA+F1" w:eastAsia="Times New Roman" w:hAnsi="BWAAAA+F1" w:cs="Times New Roman"/>
      <w:color w:val="auto"/>
      <w:lang w:val="es-CO" w:eastAsia="es-CO"/>
    </w:rPr>
  </w:style>
  <w:style w:type="paragraph" w:customStyle="1" w:styleId="CM51">
    <w:name w:val="CM51"/>
    <w:basedOn w:val="Default"/>
    <w:next w:val="Default"/>
    <w:uiPriority w:val="99"/>
    <w:rsid w:val="007E4E86"/>
    <w:pPr>
      <w:widowControl w:val="0"/>
      <w:spacing w:after="115"/>
    </w:pPr>
    <w:rPr>
      <w:rFonts w:ascii="BWAAAA+F1" w:eastAsia="Times New Roman" w:hAnsi="BWAAAA+F1" w:cs="Times New Roman"/>
      <w:color w:val="auto"/>
      <w:lang w:val="es-CO" w:eastAsia="es-CO"/>
    </w:rPr>
  </w:style>
  <w:style w:type="paragraph" w:customStyle="1" w:styleId="CM12">
    <w:name w:val="CM12"/>
    <w:basedOn w:val="Default"/>
    <w:next w:val="Default"/>
    <w:uiPriority w:val="99"/>
    <w:rsid w:val="007E4E86"/>
    <w:pPr>
      <w:widowControl w:val="0"/>
      <w:spacing w:line="251" w:lineRule="atLeast"/>
    </w:pPr>
    <w:rPr>
      <w:rFonts w:ascii="BWAAAA+F1" w:eastAsia="Times New Roman" w:hAnsi="BWAAAA+F1" w:cs="Times New Roman"/>
      <w:color w:val="auto"/>
      <w:lang w:val="es-CO" w:eastAsia="es-CO"/>
    </w:rPr>
  </w:style>
  <w:style w:type="paragraph" w:customStyle="1" w:styleId="CM13">
    <w:name w:val="CM13"/>
    <w:basedOn w:val="Default"/>
    <w:next w:val="Default"/>
    <w:uiPriority w:val="99"/>
    <w:rsid w:val="007E4E86"/>
    <w:pPr>
      <w:widowControl w:val="0"/>
      <w:spacing w:line="231" w:lineRule="atLeast"/>
    </w:pPr>
    <w:rPr>
      <w:rFonts w:ascii="BWAAAA+F1" w:eastAsia="Times New Roman" w:hAnsi="BWAAAA+F1" w:cs="Times New Roman"/>
      <w:color w:val="auto"/>
      <w:lang w:val="es-CO" w:eastAsia="es-CO"/>
    </w:rPr>
  </w:style>
  <w:style w:type="paragraph" w:customStyle="1" w:styleId="CM14">
    <w:name w:val="CM14"/>
    <w:basedOn w:val="Default"/>
    <w:next w:val="Default"/>
    <w:uiPriority w:val="99"/>
    <w:rsid w:val="007E4E86"/>
    <w:pPr>
      <w:widowControl w:val="0"/>
    </w:pPr>
    <w:rPr>
      <w:rFonts w:ascii="BWAAAA+F1" w:eastAsia="Times New Roman" w:hAnsi="BWAAAA+F1" w:cs="Times New Roman"/>
      <w:color w:val="auto"/>
      <w:lang w:val="es-CO" w:eastAsia="es-CO"/>
    </w:rPr>
  </w:style>
  <w:style w:type="paragraph" w:customStyle="1" w:styleId="CM15">
    <w:name w:val="CM15"/>
    <w:basedOn w:val="Default"/>
    <w:next w:val="Default"/>
    <w:uiPriority w:val="99"/>
    <w:rsid w:val="007E4E86"/>
    <w:pPr>
      <w:widowControl w:val="0"/>
      <w:spacing w:line="268" w:lineRule="atLeast"/>
    </w:pPr>
    <w:rPr>
      <w:rFonts w:ascii="BWAAAA+F1" w:eastAsia="Times New Roman" w:hAnsi="BWAAAA+F1" w:cs="Times New Roman"/>
      <w:color w:val="auto"/>
      <w:lang w:val="es-CO" w:eastAsia="es-CO"/>
    </w:rPr>
  </w:style>
  <w:style w:type="paragraph" w:customStyle="1" w:styleId="CM16">
    <w:name w:val="CM16"/>
    <w:basedOn w:val="Default"/>
    <w:next w:val="Default"/>
    <w:uiPriority w:val="99"/>
    <w:rsid w:val="007E4E86"/>
    <w:pPr>
      <w:widowControl w:val="0"/>
    </w:pPr>
    <w:rPr>
      <w:rFonts w:ascii="BWAAAA+F1" w:eastAsia="Times New Roman" w:hAnsi="BWAAAA+F1" w:cs="Times New Roman"/>
      <w:color w:val="auto"/>
      <w:lang w:val="es-CO" w:eastAsia="es-CO"/>
    </w:rPr>
  </w:style>
  <w:style w:type="paragraph" w:customStyle="1" w:styleId="CM17">
    <w:name w:val="CM17"/>
    <w:basedOn w:val="Default"/>
    <w:next w:val="Default"/>
    <w:uiPriority w:val="99"/>
    <w:rsid w:val="007E4E86"/>
    <w:pPr>
      <w:widowControl w:val="0"/>
      <w:spacing w:line="263" w:lineRule="atLeast"/>
    </w:pPr>
    <w:rPr>
      <w:rFonts w:ascii="BWAAAA+F1" w:eastAsia="Times New Roman" w:hAnsi="BWAAAA+F1" w:cs="Times New Roman"/>
      <w:color w:val="auto"/>
      <w:lang w:val="es-CO" w:eastAsia="es-CO"/>
    </w:rPr>
  </w:style>
  <w:style w:type="paragraph" w:customStyle="1" w:styleId="CM18">
    <w:name w:val="CM18"/>
    <w:basedOn w:val="Default"/>
    <w:next w:val="Default"/>
    <w:uiPriority w:val="99"/>
    <w:rsid w:val="007E4E86"/>
    <w:pPr>
      <w:widowControl w:val="0"/>
    </w:pPr>
    <w:rPr>
      <w:rFonts w:ascii="BWAAAA+F1" w:eastAsia="Times New Roman" w:hAnsi="BWAAAA+F1" w:cs="Times New Roman"/>
      <w:color w:val="auto"/>
      <w:lang w:val="es-CO" w:eastAsia="es-CO"/>
    </w:rPr>
  </w:style>
  <w:style w:type="paragraph" w:customStyle="1" w:styleId="CM19">
    <w:name w:val="CM19"/>
    <w:basedOn w:val="Default"/>
    <w:next w:val="Default"/>
    <w:uiPriority w:val="99"/>
    <w:rsid w:val="007E4E86"/>
    <w:pPr>
      <w:widowControl w:val="0"/>
      <w:spacing w:line="231" w:lineRule="atLeast"/>
    </w:pPr>
    <w:rPr>
      <w:rFonts w:ascii="BWAAAA+F1" w:eastAsia="Times New Roman" w:hAnsi="BWAAAA+F1" w:cs="Times New Roman"/>
      <w:color w:val="auto"/>
      <w:lang w:val="es-CO" w:eastAsia="es-CO"/>
    </w:rPr>
  </w:style>
  <w:style w:type="paragraph" w:customStyle="1" w:styleId="CM53">
    <w:name w:val="CM53"/>
    <w:basedOn w:val="Default"/>
    <w:next w:val="Default"/>
    <w:uiPriority w:val="99"/>
    <w:rsid w:val="007E4E86"/>
    <w:pPr>
      <w:widowControl w:val="0"/>
      <w:spacing w:after="182"/>
    </w:pPr>
    <w:rPr>
      <w:rFonts w:ascii="BWAAAA+F1" w:eastAsia="Times New Roman" w:hAnsi="BWAAAA+F1" w:cs="Times New Roman"/>
      <w:color w:val="auto"/>
      <w:lang w:val="es-CO" w:eastAsia="es-CO"/>
    </w:rPr>
  </w:style>
  <w:style w:type="paragraph" w:customStyle="1" w:styleId="CM200">
    <w:name w:val="CM20"/>
    <w:basedOn w:val="Default"/>
    <w:next w:val="Default"/>
    <w:uiPriority w:val="99"/>
    <w:rsid w:val="007E4E86"/>
    <w:pPr>
      <w:widowControl w:val="0"/>
      <w:spacing w:line="276" w:lineRule="atLeast"/>
    </w:pPr>
    <w:rPr>
      <w:rFonts w:ascii="BWAAAA+F1" w:eastAsia="Times New Roman" w:hAnsi="BWAAAA+F1" w:cs="Times New Roman"/>
      <w:color w:val="auto"/>
      <w:lang w:val="es-CO" w:eastAsia="es-CO"/>
    </w:rPr>
  </w:style>
  <w:style w:type="paragraph" w:customStyle="1" w:styleId="CM21">
    <w:name w:val="CM21"/>
    <w:basedOn w:val="Default"/>
    <w:next w:val="Default"/>
    <w:uiPriority w:val="99"/>
    <w:rsid w:val="007E4E86"/>
    <w:pPr>
      <w:widowControl w:val="0"/>
      <w:spacing w:line="276" w:lineRule="atLeast"/>
    </w:pPr>
    <w:rPr>
      <w:rFonts w:ascii="BWAAAA+F1" w:eastAsia="Times New Roman" w:hAnsi="BWAAAA+F1" w:cs="Times New Roman"/>
      <w:color w:val="auto"/>
      <w:lang w:val="es-CO" w:eastAsia="es-CO"/>
    </w:rPr>
  </w:style>
  <w:style w:type="paragraph" w:customStyle="1" w:styleId="CM22">
    <w:name w:val="CM22"/>
    <w:basedOn w:val="Default"/>
    <w:next w:val="Default"/>
    <w:uiPriority w:val="99"/>
    <w:rsid w:val="007E4E86"/>
    <w:pPr>
      <w:widowControl w:val="0"/>
      <w:spacing w:line="276" w:lineRule="atLeast"/>
    </w:pPr>
    <w:rPr>
      <w:rFonts w:ascii="BWAAAA+F1" w:eastAsia="Times New Roman" w:hAnsi="BWAAAA+F1" w:cs="Times New Roman"/>
      <w:color w:val="auto"/>
      <w:lang w:val="es-CO" w:eastAsia="es-CO"/>
    </w:rPr>
  </w:style>
  <w:style w:type="paragraph" w:customStyle="1" w:styleId="CM23">
    <w:name w:val="CM23"/>
    <w:basedOn w:val="Default"/>
    <w:next w:val="Default"/>
    <w:uiPriority w:val="99"/>
    <w:rsid w:val="007E4E86"/>
    <w:pPr>
      <w:widowControl w:val="0"/>
    </w:pPr>
    <w:rPr>
      <w:rFonts w:ascii="BWAAAA+F1" w:eastAsia="Times New Roman" w:hAnsi="BWAAAA+F1" w:cs="Times New Roman"/>
      <w:color w:val="auto"/>
      <w:lang w:val="es-CO" w:eastAsia="es-CO"/>
    </w:rPr>
  </w:style>
  <w:style w:type="paragraph" w:customStyle="1" w:styleId="CM25">
    <w:name w:val="CM25"/>
    <w:basedOn w:val="Default"/>
    <w:next w:val="Default"/>
    <w:uiPriority w:val="99"/>
    <w:rsid w:val="007E4E86"/>
    <w:pPr>
      <w:widowControl w:val="0"/>
      <w:spacing w:line="276" w:lineRule="atLeast"/>
    </w:pPr>
    <w:rPr>
      <w:rFonts w:ascii="BWAAAA+F1" w:eastAsia="Times New Roman" w:hAnsi="BWAAAA+F1" w:cs="Times New Roman"/>
      <w:color w:val="auto"/>
      <w:lang w:val="es-CO" w:eastAsia="es-CO"/>
    </w:rPr>
  </w:style>
  <w:style w:type="paragraph" w:customStyle="1" w:styleId="CM26">
    <w:name w:val="CM26"/>
    <w:basedOn w:val="Default"/>
    <w:next w:val="Default"/>
    <w:uiPriority w:val="99"/>
    <w:rsid w:val="007E4E86"/>
    <w:pPr>
      <w:widowControl w:val="0"/>
      <w:spacing w:line="276" w:lineRule="atLeast"/>
    </w:pPr>
    <w:rPr>
      <w:rFonts w:ascii="BWAAAA+F1" w:eastAsia="Times New Roman" w:hAnsi="BWAAAA+F1" w:cs="Times New Roman"/>
      <w:color w:val="auto"/>
      <w:lang w:val="es-CO" w:eastAsia="es-CO"/>
    </w:rPr>
  </w:style>
  <w:style w:type="paragraph" w:customStyle="1" w:styleId="CM27">
    <w:name w:val="CM27"/>
    <w:basedOn w:val="Default"/>
    <w:next w:val="Default"/>
    <w:uiPriority w:val="99"/>
    <w:rsid w:val="007E4E86"/>
    <w:pPr>
      <w:widowControl w:val="0"/>
      <w:spacing w:line="276" w:lineRule="atLeast"/>
    </w:pPr>
    <w:rPr>
      <w:rFonts w:ascii="BWAAAA+F1" w:eastAsia="Times New Roman" w:hAnsi="BWAAAA+F1" w:cs="Times New Roman"/>
      <w:color w:val="auto"/>
      <w:lang w:val="es-CO" w:eastAsia="es-CO"/>
    </w:rPr>
  </w:style>
  <w:style w:type="paragraph" w:customStyle="1" w:styleId="CM29">
    <w:name w:val="CM29"/>
    <w:basedOn w:val="Default"/>
    <w:next w:val="Default"/>
    <w:uiPriority w:val="99"/>
    <w:rsid w:val="007E4E86"/>
    <w:pPr>
      <w:widowControl w:val="0"/>
      <w:spacing w:line="276" w:lineRule="atLeast"/>
    </w:pPr>
    <w:rPr>
      <w:rFonts w:ascii="BWAAAA+F1" w:eastAsia="Times New Roman" w:hAnsi="BWAAAA+F1" w:cs="Times New Roman"/>
      <w:color w:val="auto"/>
      <w:lang w:val="es-CO" w:eastAsia="es-CO"/>
    </w:rPr>
  </w:style>
  <w:style w:type="paragraph" w:customStyle="1" w:styleId="CM30">
    <w:name w:val="CM30"/>
    <w:basedOn w:val="Default"/>
    <w:next w:val="Default"/>
    <w:uiPriority w:val="99"/>
    <w:rsid w:val="007E4E86"/>
    <w:pPr>
      <w:widowControl w:val="0"/>
      <w:spacing w:line="278" w:lineRule="atLeast"/>
    </w:pPr>
    <w:rPr>
      <w:rFonts w:ascii="BWAAAA+F1" w:eastAsia="Times New Roman" w:hAnsi="BWAAAA+F1" w:cs="Times New Roman"/>
      <w:color w:val="auto"/>
      <w:lang w:val="es-CO" w:eastAsia="es-CO"/>
    </w:rPr>
  </w:style>
  <w:style w:type="paragraph" w:customStyle="1" w:styleId="CM31">
    <w:name w:val="CM31"/>
    <w:basedOn w:val="Default"/>
    <w:next w:val="Default"/>
    <w:uiPriority w:val="99"/>
    <w:rsid w:val="007E4E86"/>
    <w:pPr>
      <w:widowControl w:val="0"/>
      <w:spacing w:line="276" w:lineRule="atLeast"/>
    </w:pPr>
    <w:rPr>
      <w:rFonts w:ascii="BWAAAA+F1" w:eastAsia="Times New Roman" w:hAnsi="BWAAAA+F1" w:cs="Times New Roman"/>
      <w:color w:val="auto"/>
      <w:lang w:val="es-CO" w:eastAsia="es-CO"/>
    </w:rPr>
  </w:style>
  <w:style w:type="paragraph" w:customStyle="1" w:styleId="CM32">
    <w:name w:val="CM32"/>
    <w:basedOn w:val="Default"/>
    <w:next w:val="Default"/>
    <w:uiPriority w:val="99"/>
    <w:rsid w:val="007E4E86"/>
    <w:pPr>
      <w:widowControl w:val="0"/>
      <w:spacing w:line="276" w:lineRule="atLeast"/>
    </w:pPr>
    <w:rPr>
      <w:rFonts w:ascii="BWAAAA+F1" w:eastAsia="Times New Roman" w:hAnsi="BWAAAA+F1" w:cs="Times New Roman"/>
      <w:color w:val="auto"/>
      <w:lang w:val="es-CO" w:eastAsia="es-CO"/>
    </w:rPr>
  </w:style>
  <w:style w:type="paragraph" w:customStyle="1" w:styleId="CM34">
    <w:name w:val="CM34"/>
    <w:basedOn w:val="Default"/>
    <w:next w:val="Default"/>
    <w:uiPriority w:val="99"/>
    <w:rsid w:val="007E4E86"/>
    <w:pPr>
      <w:widowControl w:val="0"/>
      <w:spacing w:line="276" w:lineRule="atLeast"/>
    </w:pPr>
    <w:rPr>
      <w:rFonts w:ascii="BWAAAA+F1" w:eastAsia="Times New Roman" w:hAnsi="BWAAAA+F1" w:cs="Times New Roman"/>
      <w:color w:val="auto"/>
      <w:lang w:val="es-CO" w:eastAsia="es-CO"/>
    </w:rPr>
  </w:style>
  <w:style w:type="paragraph" w:customStyle="1" w:styleId="CM35">
    <w:name w:val="CM35"/>
    <w:basedOn w:val="Default"/>
    <w:next w:val="Default"/>
    <w:uiPriority w:val="99"/>
    <w:rsid w:val="007E4E86"/>
    <w:pPr>
      <w:widowControl w:val="0"/>
      <w:spacing w:line="276" w:lineRule="atLeast"/>
    </w:pPr>
    <w:rPr>
      <w:rFonts w:ascii="BWAAAA+F1" w:eastAsia="Times New Roman" w:hAnsi="BWAAAA+F1" w:cs="Times New Roman"/>
      <w:color w:val="auto"/>
      <w:lang w:val="es-CO" w:eastAsia="es-CO"/>
    </w:rPr>
  </w:style>
  <w:style w:type="paragraph" w:customStyle="1" w:styleId="CM28">
    <w:name w:val="CM28"/>
    <w:basedOn w:val="Default"/>
    <w:next w:val="Default"/>
    <w:uiPriority w:val="99"/>
    <w:rsid w:val="007E4E86"/>
    <w:pPr>
      <w:widowControl w:val="0"/>
      <w:spacing w:line="276" w:lineRule="atLeast"/>
    </w:pPr>
    <w:rPr>
      <w:rFonts w:ascii="BWAAAA+F1" w:eastAsia="Times New Roman" w:hAnsi="BWAAAA+F1" w:cs="Times New Roman"/>
      <w:color w:val="auto"/>
      <w:lang w:val="es-CO" w:eastAsia="es-CO"/>
    </w:rPr>
  </w:style>
  <w:style w:type="paragraph" w:customStyle="1" w:styleId="CM36">
    <w:name w:val="CM36"/>
    <w:basedOn w:val="Default"/>
    <w:next w:val="Default"/>
    <w:uiPriority w:val="99"/>
    <w:rsid w:val="007E4E86"/>
    <w:pPr>
      <w:widowControl w:val="0"/>
      <w:spacing w:line="276" w:lineRule="atLeast"/>
    </w:pPr>
    <w:rPr>
      <w:rFonts w:ascii="BWAAAA+F1" w:eastAsia="Times New Roman" w:hAnsi="BWAAAA+F1" w:cs="Times New Roman"/>
      <w:color w:val="auto"/>
      <w:lang w:val="es-CO" w:eastAsia="es-CO"/>
    </w:rPr>
  </w:style>
  <w:style w:type="paragraph" w:customStyle="1" w:styleId="CM37">
    <w:name w:val="CM37"/>
    <w:basedOn w:val="Default"/>
    <w:next w:val="Default"/>
    <w:uiPriority w:val="99"/>
    <w:rsid w:val="007E4E86"/>
    <w:pPr>
      <w:widowControl w:val="0"/>
      <w:spacing w:line="276" w:lineRule="atLeast"/>
    </w:pPr>
    <w:rPr>
      <w:rFonts w:ascii="BWAAAA+F1" w:eastAsia="Times New Roman" w:hAnsi="BWAAAA+F1" w:cs="Times New Roman"/>
      <w:color w:val="auto"/>
      <w:lang w:val="es-CO" w:eastAsia="es-CO"/>
    </w:rPr>
  </w:style>
  <w:style w:type="paragraph" w:customStyle="1" w:styleId="CM33">
    <w:name w:val="CM33"/>
    <w:basedOn w:val="Default"/>
    <w:next w:val="Default"/>
    <w:uiPriority w:val="99"/>
    <w:rsid w:val="007E4E86"/>
    <w:pPr>
      <w:widowControl w:val="0"/>
      <w:spacing w:line="276" w:lineRule="atLeast"/>
    </w:pPr>
    <w:rPr>
      <w:rFonts w:ascii="BWAAAA+F1" w:eastAsia="Times New Roman" w:hAnsi="BWAAAA+F1" w:cs="Times New Roman"/>
      <w:color w:val="auto"/>
      <w:lang w:val="es-CO" w:eastAsia="es-CO"/>
    </w:rPr>
  </w:style>
  <w:style w:type="paragraph" w:customStyle="1" w:styleId="CM38">
    <w:name w:val="CM38"/>
    <w:basedOn w:val="Default"/>
    <w:next w:val="Default"/>
    <w:uiPriority w:val="99"/>
    <w:rsid w:val="007E4E86"/>
    <w:pPr>
      <w:widowControl w:val="0"/>
      <w:spacing w:line="276" w:lineRule="atLeast"/>
    </w:pPr>
    <w:rPr>
      <w:rFonts w:ascii="BWAAAA+F1" w:eastAsia="Times New Roman" w:hAnsi="BWAAAA+F1" w:cs="Times New Roman"/>
      <w:color w:val="auto"/>
      <w:lang w:val="es-CO" w:eastAsia="es-CO"/>
    </w:rPr>
  </w:style>
  <w:style w:type="paragraph" w:customStyle="1" w:styleId="CM40">
    <w:name w:val="CM40"/>
    <w:basedOn w:val="Default"/>
    <w:next w:val="Default"/>
    <w:uiPriority w:val="99"/>
    <w:rsid w:val="007E4E86"/>
    <w:pPr>
      <w:widowControl w:val="0"/>
    </w:pPr>
    <w:rPr>
      <w:rFonts w:ascii="BWAAAA+F1" w:eastAsia="Times New Roman" w:hAnsi="BWAAAA+F1" w:cs="Times New Roman"/>
      <w:color w:val="auto"/>
      <w:lang w:val="es-CO" w:eastAsia="es-CO"/>
    </w:rPr>
  </w:style>
  <w:style w:type="paragraph" w:customStyle="1" w:styleId="CM41">
    <w:name w:val="CM41"/>
    <w:basedOn w:val="Default"/>
    <w:next w:val="Default"/>
    <w:uiPriority w:val="99"/>
    <w:rsid w:val="007E4E86"/>
    <w:pPr>
      <w:widowControl w:val="0"/>
    </w:pPr>
    <w:rPr>
      <w:rFonts w:ascii="BWAAAA+F1" w:eastAsia="Times New Roman" w:hAnsi="BWAAAA+F1" w:cs="Times New Roman"/>
      <w:color w:val="auto"/>
      <w:lang w:val="es-CO" w:eastAsia="es-CO"/>
    </w:rPr>
  </w:style>
  <w:style w:type="paragraph" w:customStyle="1" w:styleId="CM42">
    <w:name w:val="CM42"/>
    <w:basedOn w:val="Default"/>
    <w:next w:val="Default"/>
    <w:uiPriority w:val="99"/>
    <w:rsid w:val="007E4E86"/>
    <w:pPr>
      <w:widowControl w:val="0"/>
      <w:spacing w:line="276" w:lineRule="atLeast"/>
    </w:pPr>
    <w:rPr>
      <w:rFonts w:ascii="BWAAAA+F1" w:eastAsia="Times New Roman" w:hAnsi="BWAAAA+F1" w:cs="Times New Roman"/>
      <w:color w:val="auto"/>
      <w:lang w:val="es-CO" w:eastAsia="es-CO"/>
    </w:rPr>
  </w:style>
  <w:style w:type="paragraph" w:customStyle="1" w:styleId="CM56">
    <w:name w:val="CM56"/>
    <w:basedOn w:val="Default"/>
    <w:next w:val="Default"/>
    <w:uiPriority w:val="99"/>
    <w:rsid w:val="007E4E86"/>
    <w:pPr>
      <w:widowControl w:val="0"/>
      <w:spacing w:after="128"/>
    </w:pPr>
    <w:rPr>
      <w:rFonts w:ascii="BWAAAA+F1" w:eastAsia="Times New Roman" w:hAnsi="BWAAAA+F1" w:cs="Times New Roman"/>
      <w:color w:val="auto"/>
      <w:lang w:val="es-CO" w:eastAsia="es-CO"/>
    </w:rPr>
  </w:style>
  <w:style w:type="paragraph" w:customStyle="1" w:styleId="CM52">
    <w:name w:val="CM52"/>
    <w:basedOn w:val="Default"/>
    <w:next w:val="Default"/>
    <w:uiPriority w:val="99"/>
    <w:rsid w:val="007E4E86"/>
    <w:pPr>
      <w:widowControl w:val="0"/>
      <w:spacing w:after="57"/>
    </w:pPr>
    <w:rPr>
      <w:rFonts w:ascii="BWAAAA+F1" w:eastAsia="Times New Roman" w:hAnsi="BWAAAA+F1" w:cs="Times New Roman"/>
      <w:color w:val="auto"/>
      <w:lang w:val="es-CO" w:eastAsia="es-CO"/>
    </w:rPr>
  </w:style>
  <w:style w:type="paragraph" w:customStyle="1" w:styleId="CM43">
    <w:name w:val="CM43"/>
    <w:basedOn w:val="Default"/>
    <w:next w:val="Default"/>
    <w:uiPriority w:val="99"/>
    <w:rsid w:val="007E4E86"/>
    <w:pPr>
      <w:widowControl w:val="0"/>
    </w:pPr>
    <w:rPr>
      <w:rFonts w:ascii="BWAAAA+F1" w:eastAsia="Times New Roman" w:hAnsi="BWAAAA+F1" w:cs="Times New Roman"/>
      <w:color w:val="auto"/>
      <w:lang w:val="es-CO" w:eastAsia="es-CO"/>
    </w:rPr>
  </w:style>
  <w:style w:type="paragraph" w:customStyle="1" w:styleId="Documento">
    <w:name w:val="Documento"/>
    <w:basedOn w:val="Normal"/>
    <w:uiPriority w:val="99"/>
    <w:rsid w:val="007E4E86"/>
    <w:pPr>
      <w:spacing w:after="0" w:line="240" w:lineRule="auto"/>
      <w:jc w:val="center"/>
    </w:pPr>
    <w:rPr>
      <w:rFonts w:ascii="Courier" w:eastAsia="Times New Roman" w:hAnsi="Courier" w:cs="Times New Roman"/>
      <w:sz w:val="24"/>
      <w:szCs w:val="20"/>
      <w:lang w:val="es-ES_tradnl" w:eastAsia="es-ES"/>
    </w:rPr>
  </w:style>
  <w:style w:type="paragraph" w:customStyle="1" w:styleId="cm220">
    <w:name w:val="cm22"/>
    <w:basedOn w:val="Normal"/>
    <w:uiPriority w:val="99"/>
    <w:rsid w:val="007E4E86"/>
    <w:pPr>
      <w:autoSpaceDE w:val="0"/>
      <w:autoSpaceDN w:val="0"/>
      <w:spacing w:after="0" w:line="276" w:lineRule="atLeast"/>
    </w:pPr>
    <w:rPr>
      <w:rFonts w:ascii="BWAAAA+F1" w:eastAsia="Times New Roman" w:hAnsi="BWAAAA+F1" w:cs="Times New Roman"/>
      <w:sz w:val="24"/>
      <w:szCs w:val="24"/>
      <w:lang w:val="es-ES" w:eastAsia="es-ES"/>
    </w:rPr>
  </w:style>
  <w:style w:type="paragraph" w:customStyle="1" w:styleId="cm260">
    <w:name w:val="cm26"/>
    <w:basedOn w:val="Normal"/>
    <w:uiPriority w:val="99"/>
    <w:rsid w:val="007E4E86"/>
    <w:pPr>
      <w:autoSpaceDE w:val="0"/>
      <w:autoSpaceDN w:val="0"/>
      <w:spacing w:after="0" w:line="276" w:lineRule="atLeast"/>
    </w:pPr>
    <w:rPr>
      <w:rFonts w:ascii="BWAAAA+F1" w:eastAsia="Times New Roman" w:hAnsi="BWAAAA+F1" w:cs="Times New Roman"/>
      <w:sz w:val="24"/>
      <w:szCs w:val="24"/>
      <w:lang w:val="es-ES" w:eastAsia="es-ES"/>
    </w:rPr>
  </w:style>
  <w:style w:type="character" w:styleId="Refdenotaalpie">
    <w:name w:val="footnote reference"/>
    <w:unhideWhenUsed/>
    <w:rsid w:val="007E4E86"/>
    <w:rPr>
      <w:vertAlign w:val="superscript"/>
    </w:rPr>
  </w:style>
  <w:style w:type="character" w:customStyle="1" w:styleId="DefaultParagraphFo">
    <w:name w:val="Default Paragraph Fo"/>
    <w:basedOn w:val="Fuentedeprrafopredeter"/>
    <w:rsid w:val="007E4E86"/>
  </w:style>
  <w:style w:type="character" w:customStyle="1" w:styleId="Documento4">
    <w:name w:val="Documento 4"/>
    <w:rsid w:val="007E4E86"/>
    <w:rPr>
      <w:b/>
      <w:bCs w:val="0"/>
      <w:i/>
      <w:iCs w:val="0"/>
      <w:sz w:val="24"/>
    </w:rPr>
  </w:style>
  <w:style w:type="character" w:customStyle="1" w:styleId="Bibliogr">
    <w:name w:val="Bibliogr."/>
    <w:basedOn w:val="Fuentedeprrafopredeter"/>
    <w:rsid w:val="007E4E86"/>
  </w:style>
  <w:style w:type="character" w:customStyle="1" w:styleId="Documento5">
    <w:name w:val="Documento 5"/>
    <w:basedOn w:val="Fuentedeprrafopredeter"/>
    <w:rsid w:val="007E4E86"/>
  </w:style>
  <w:style w:type="character" w:customStyle="1" w:styleId="Documento2">
    <w:name w:val="Documento 2"/>
    <w:basedOn w:val="Fuentedeprrafopredeter"/>
    <w:rsid w:val="007E4E86"/>
  </w:style>
  <w:style w:type="character" w:customStyle="1" w:styleId="Documento6">
    <w:name w:val="Documento 6"/>
    <w:basedOn w:val="Fuentedeprrafopredeter"/>
    <w:rsid w:val="007E4E86"/>
  </w:style>
  <w:style w:type="character" w:customStyle="1" w:styleId="Documento7">
    <w:name w:val="Documento 7"/>
    <w:basedOn w:val="Fuentedeprrafopredeter"/>
    <w:rsid w:val="007E4E86"/>
  </w:style>
  <w:style w:type="character" w:customStyle="1" w:styleId="Documento8">
    <w:name w:val="Documento 8"/>
    <w:basedOn w:val="Fuentedeprrafopredeter"/>
    <w:rsid w:val="007E4E86"/>
  </w:style>
  <w:style w:type="character" w:customStyle="1" w:styleId="Documento3">
    <w:name w:val="Documento 3"/>
    <w:basedOn w:val="Fuentedeprrafopredeter"/>
    <w:rsid w:val="007E4E86"/>
  </w:style>
  <w:style w:type="character" w:customStyle="1" w:styleId="Tcnico2">
    <w:name w:val="Técnico 2"/>
    <w:basedOn w:val="Fuentedeprrafopredeter"/>
    <w:rsid w:val="007E4E86"/>
  </w:style>
  <w:style w:type="character" w:customStyle="1" w:styleId="Tcnico3">
    <w:name w:val="Técnico 3"/>
    <w:basedOn w:val="Fuentedeprrafopredeter"/>
    <w:rsid w:val="007E4E86"/>
  </w:style>
  <w:style w:type="character" w:customStyle="1" w:styleId="Tcnico1">
    <w:name w:val="Técnico 1"/>
    <w:basedOn w:val="Fuentedeprrafopredeter"/>
    <w:rsid w:val="007E4E86"/>
  </w:style>
  <w:style w:type="character" w:customStyle="1" w:styleId="Inicdoc">
    <w:name w:val="Inic. doc."/>
    <w:basedOn w:val="Fuentedeprrafopredeter"/>
    <w:rsid w:val="007E4E86"/>
  </w:style>
  <w:style w:type="character" w:customStyle="1" w:styleId="Inicestt">
    <w:name w:val="Inic. est. t"/>
    <w:basedOn w:val="Fuentedeprrafopredeter"/>
    <w:rsid w:val="007E4E86"/>
  </w:style>
  <w:style w:type="character" w:customStyle="1" w:styleId="Unnamed1">
    <w:name w:val="Unnamed 1"/>
    <w:basedOn w:val="Fuentedeprrafopredeter"/>
    <w:rsid w:val="007E4E86"/>
  </w:style>
  <w:style w:type="character" w:customStyle="1" w:styleId="OBJETO">
    <w:name w:val="OBJETO:Â"/>
    <w:basedOn w:val="Fuentedeprrafopredeter"/>
    <w:rsid w:val="007E4E86"/>
  </w:style>
  <w:style w:type="character" w:customStyle="1" w:styleId="EquationCaption">
    <w:name w:val="_Equation Caption"/>
    <w:basedOn w:val="Fuentedeprrafopredeter"/>
    <w:rsid w:val="007E4E86"/>
  </w:style>
  <w:style w:type="character" w:customStyle="1" w:styleId="EquationCaption1">
    <w:name w:val="_Equation Caption1"/>
    <w:rsid w:val="007E4E86"/>
  </w:style>
  <w:style w:type="character" w:customStyle="1" w:styleId="NEGRILLA">
    <w:name w:val="NEGRILLA"/>
    <w:rsid w:val="007E4E86"/>
    <w:rPr>
      <w:b/>
      <w:bCs/>
    </w:rPr>
  </w:style>
  <w:style w:type="character" w:customStyle="1" w:styleId="EstiloParrafoComicSansMS11pt">
    <w:name w:val="Estilo Parrafo Comic Sans MS 11 pt"/>
    <w:rsid w:val="007E4E86"/>
    <w:rPr>
      <w:rFonts w:ascii="Comic Sans MS" w:hAnsi="Comic Sans MS" w:hint="default"/>
      <w:spacing w:val="-2"/>
      <w:sz w:val="22"/>
    </w:rPr>
  </w:style>
  <w:style w:type="character" w:customStyle="1" w:styleId="z-FinaldelformularioCar">
    <w:name w:val="z-Final del formulario Car"/>
    <w:link w:val="z-Finaldelformulario"/>
    <w:semiHidden/>
    <w:rsid w:val="007E4E86"/>
    <w:rPr>
      <w:rFonts w:ascii="Arial" w:eastAsia="Times New Roman" w:hAnsi="Arial" w:cs="Arial"/>
      <w:vanish/>
      <w:sz w:val="16"/>
      <w:szCs w:val="16"/>
      <w:lang w:val="es-ES_tradnl" w:eastAsia="es-ES"/>
    </w:rPr>
  </w:style>
  <w:style w:type="paragraph" w:styleId="z-Finaldelformulario">
    <w:name w:val="HTML Bottom of Form"/>
    <w:basedOn w:val="Normal"/>
    <w:next w:val="Normal"/>
    <w:link w:val="z-FinaldelformularioCar"/>
    <w:hidden/>
    <w:semiHidden/>
    <w:unhideWhenUsed/>
    <w:rsid w:val="007E4E86"/>
    <w:pPr>
      <w:widowControl w:val="0"/>
      <w:pBdr>
        <w:top w:val="single" w:sz="6" w:space="1" w:color="auto"/>
      </w:pBdr>
      <w:overflowPunct w:val="0"/>
      <w:autoSpaceDE w:val="0"/>
      <w:autoSpaceDN w:val="0"/>
      <w:adjustRightInd w:val="0"/>
      <w:spacing w:after="0" w:line="240" w:lineRule="auto"/>
      <w:jc w:val="center"/>
    </w:pPr>
    <w:rPr>
      <w:rFonts w:ascii="Arial" w:eastAsia="Times New Roman" w:hAnsi="Arial" w:cs="Arial"/>
      <w:vanish/>
      <w:sz w:val="16"/>
      <w:szCs w:val="16"/>
      <w:lang w:val="es-ES_tradnl" w:eastAsia="es-ES"/>
    </w:rPr>
  </w:style>
  <w:style w:type="character" w:customStyle="1" w:styleId="z-FinaldelformularioCar1">
    <w:name w:val="z-Final del formulario Car1"/>
    <w:basedOn w:val="Fuentedeprrafopredeter"/>
    <w:uiPriority w:val="99"/>
    <w:semiHidden/>
    <w:rsid w:val="007E4E86"/>
    <w:rPr>
      <w:rFonts w:ascii="Arial" w:hAnsi="Arial" w:cs="Arial"/>
      <w:vanish/>
      <w:sz w:val="16"/>
      <w:szCs w:val="16"/>
    </w:rPr>
  </w:style>
  <w:style w:type="character" w:customStyle="1" w:styleId="z-PrincipiodelformularioCar">
    <w:name w:val="z-Principio del formulario Car"/>
    <w:link w:val="z-Principiodelformulario"/>
    <w:semiHidden/>
    <w:rsid w:val="007E4E86"/>
    <w:rPr>
      <w:rFonts w:ascii="Arial" w:eastAsia="Times New Roman" w:hAnsi="Arial" w:cs="Arial"/>
      <w:vanish/>
      <w:sz w:val="16"/>
      <w:szCs w:val="16"/>
      <w:lang w:val="es-ES_tradnl" w:eastAsia="es-ES"/>
    </w:rPr>
  </w:style>
  <w:style w:type="paragraph" w:styleId="z-Principiodelformulario">
    <w:name w:val="HTML Top of Form"/>
    <w:basedOn w:val="Normal"/>
    <w:next w:val="Normal"/>
    <w:link w:val="z-PrincipiodelformularioCar"/>
    <w:hidden/>
    <w:semiHidden/>
    <w:unhideWhenUsed/>
    <w:rsid w:val="007E4E86"/>
    <w:pPr>
      <w:widowControl w:val="0"/>
      <w:pBdr>
        <w:bottom w:val="single" w:sz="6" w:space="1" w:color="auto"/>
      </w:pBdr>
      <w:overflowPunct w:val="0"/>
      <w:autoSpaceDE w:val="0"/>
      <w:autoSpaceDN w:val="0"/>
      <w:adjustRightInd w:val="0"/>
      <w:spacing w:after="0" w:line="240" w:lineRule="auto"/>
      <w:jc w:val="center"/>
    </w:pPr>
    <w:rPr>
      <w:rFonts w:ascii="Arial" w:eastAsia="Times New Roman" w:hAnsi="Arial" w:cs="Arial"/>
      <w:vanish/>
      <w:sz w:val="16"/>
      <w:szCs w:val="16"/>
      <w:lang w:val="es-ES_tradnl" w:eastAsia="es-ES"/>
    </w:rPr>
  </w:style>
  <w:style w:type="character" w:customStyle="1" w:styleId="z-PrincipiodelformularioCar1">
    <w:name w:val="z-Principio del formulario Car1"/>
    <w:basedOn w:val="Fuentedeprrafopredeter"/>
    <w:uiPriority w:val="99"/>
    <w:semiHidden/>
    <w:rsid w:val="007E4E86"/>
    <w:rPr>
      <w:rFonts w:ascii="Arial" w:hAnsi="Arial" w:cs="Arial"/>
      <w:vanish/>
      <w:sz w:val="16"/>
      <w:szCs w:val="16"/>
    </w:rPr>
  </w:style>
  <w:style w:type="character" w:customStyle="1" w:styleId="corchete-llamada1">
    <w:name w:val="corchete-llamada1"/>
    <w:rsid w:val="007E4E86"/>
    <w:rPr>
      <w:vanish/>
      <w:webHidden w:val="0"/>
      <w:specVanish w:val="0"/>
    </w:rPr>
  </w:style>
  <w:style w:type="character" w:styleId="Textoennegrita">
    <w:name w:val="Strong"/>
    <w:uiPriority w:val="22"/>
    <w:qFormat/>
    <w:rsid w:val="007E4E86"/>
    <w:rPr>
      <w:b/>
      <w:bCs/>
    </w:rPr>
  </w:style>
  <w:style w:type="paragraph" w:customStyle="1" w:styleId="Textoindependiente22">
    <w:name w:val="Texto independiente 22"/>
    <w:basedOn w:val="Normal"/>
    <w:rsid w:val="007E4E86"/>
    <w:pPr>
      <w:widowControl w:val="0"/>
      <w:overflowPunct w:val="0"/>
      <w:autoSpaceDE w:val="0"/>
      <w:autoSpaceDN w:val="0"/>
      <w:adjustRightInd w:val="0"/>
      <w:spacing w:after="120" w:line="240" w:lineRule="auto"/>
      <w:ind w:left="283"/>
      <w:textAlignment w:val="baseline"/>
    </w:pPr>
    <w:rPr>
      <w:rFonts w:ascii="Courier" w:eastAsia="Times New Roman" w:hAnsi="Courier" w:cs="Times New Roman"/>
      <w:sz w:val="24"/>
      <w:szCs w:val="20"/>
      <w:lang w:val="es-ES_tradnl" w:eastAsia="es-ES"/>
    </w:rPr>
  </w:style>
  <w:style w:type="paragraph" w:customStyle="1" w:styleId="Textoindependiente23">
    <w:name w:val="Texto independiente 23"/>
    <w:basedOn w:val="Normal"/>
    <w:rsid w:val="007E4E86"/>
    <w:pPr>
      <w:widowControl w:val="0"/>
      <w:overflowPunct w:val="0"/>
      <w:autoSpaceDE w:val="0"/>
      <w:autoSpaceDN w:val="0"/>
      <w:adjustRightInd w:val="0"/>
      <w:spacing w:after="120" w:line="240" w:lineRule="auto"/>
      <w:ind w:left="283"/>
      <w:textAlignment w:val="baseline"/>
    </w:pPr>
    <w:rPr>
      <w:rFonts w:ascii="Courier" w:eastAsia="Times New Roman" w:hAnsi="Courier" w:cs="Times New Roman"/>
      <w:sz w:val="24"/>
      <w:szCs w:val="20"/>
      <w:lang w:val="es-ES_tradnl" w:eastAsia="es-ES"/>
    </w:rPr>
  </w:style>
  <w:style w:type="paragraph" w:styleId="NormalWeb">
    <w:name w:val="Normal (Web)"/>
    <w:basedOn w:val="Normal"/>
    <w:uiPriority w:val="99"/>
    <w:rsid w:val="007E4E86"/>
    <w:pP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Textoindependiente24">
    <w:name w:val="Texto independiente 24"/>
    <w:basedOn w:val="Normal"/>
    <w:rsid w:val="007E4E86"/>
    <w:pPr>
      <w:widowControl w:val="0"/>
      <w:overflowPunct w:val="0"/>
      <w:autoSpaceDE w:val="0"/>
      <w:autoSpaceDN w:val="0"/>
      <w:adjustRightInd w:val="0"/>
      <w:spacing w:after="120" w:line="240" w:lineRule="auto"/>
      <w:ind w:left="283"/>
      <w:textAlignment w:val="baseline"/>
    </w:pPr>
    <w:rPr>
      <w:rFonts w:ascii="Courier" w:eastAsia="Times New Roman" w:hAnsi="Courier" w:cs="Times New Roman"/>
      <w:sz w:val="24"/>
      <w:szCs w:val="20"/>
      <w:lang w:val="es-ES_tradnl" w:eastAsia="es-ES"/>
    </w:rPr>
  </w:style>
  <w:style w:type="table" w:styleId="Tablaconcuadrcula">
    <w:name w:val="Table Grid"/>
    <w:basedOn w:val="Tablanormal"/>
    <w:uiPriority w:val="39"/>
    <w:rsid w:val="007E4E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angra2detindependiente2">
    <w:name w:val="Sangría 2 de t. independiente2"/>
    <w:basedOn w:val="Normal"/>
    <w:rsid w:val="007E4E86"/>
    <w:pPr>
      <w:widowControl w:val="0"/>
      <w:tabs>
        <w:tab w:val="left" w:pos="-720"/>
        <w:tab w:val="left" w:pos="0"/>
        <w:tab w:val="left" w:pos="720"/>
        <w:tab w:val="left" w:pos="1440"/>
        <w:tab w:val="left" w:pos="2160"/>
      </w:tabs>
      <w:suppressAutoHyphens/>
      <w:overflowPunct w:val="0"/>
      <w:autoSpaceDE w:val="0"/>
      <w:autoSpaceDN w:val="0"/>
      <w:adjustRightInd w:val="0"/>
      <w:spacing w:after="0" w:line="240" w:lineRule="auto"/>
      <w:ind w:left="2880" w:hanging="2880"/>
      <w:jc w:val="both"/>
      <w:textAlignment w:val="baseline"/>
    </w:pPr>
    <w:rPr>
      <w:rFonts w:ascii="Arial" w:eastAsia="Times New Roman" w:hAnsi="Arial" w:cs="Times New Roman"/>
      <w:b/>
      <w:spacing w:val="-3"/>
      <w:sz w:val="24"/>
      <w:szCs w:val="20"/>
      <w:lang w:val="es-ES_tradnl" w:eastAsia="es-ES"/>
    </w:rPr>
  </w:style>
  <w:style w:type="paragraph" w:styleId="Lista4">
    <w:name w:val="List 4"/>
    <w:basedOn w:val="Normal"/>
    <w:uiPriority w:val="99"/>
    <w:semiHidden/>
    <w:unhideWhenUsed/>
    <w:rsid w:val="007E4E86"/>
    <w:pPr>
      <w:widowControl w:val="0"/>
      <w:overflowPunct w:val="0"/>
      <w:autoSpaceDE w:val="0"/>
      <w:autoSpaceDN w:val="0"/>
      <w:adjustRightInd w:val="0"/>
      <w:spacing w:after="0" w:line="240" w:lineRule="auto"/>
      <w:ind w:left="1132" w:hanging="283"/>
      <w:contextualSpacing/>
    </w:pPr>
    <w:rPr>
      <w:rFonts w:ascii="Courier" w:eastAsia="Times New Roman" w:hAnsi="Courier" w:cs="Times New Roman"/>
      <w:sz w:val="24"/>
      <w:szCs w:val="20"/>
      <w:lang w:val="es-ES_tradnl" w:eastAsia="es-ES"/>
    </w:rPr>
  </w:style>
  <w:style w:type="paragraph" w:customStyle="1" w:styleId="textodenotaalfinal0">
    <w:name w:val="textodenotaalfinal"/>
    <w:basedOn w:val="Normal"/>
    <w:rsid w:val="007E4E86"/>
    <w:pPr>
      <w:overflowPunct w:val="0"/>
      <w:autoSpaceDE w:val="0"/>
      <w:autoSpaceDN w:val="0"/>
      <w:spacing w:after="0" w:line="240" w:lineRule="auto"/>
    </w:pPr>
    <w:rPr>
      <w:rFonts w:ascii="Courier" w:eastAsia="Times New Roman" w:hAnsi="Courier" w:cs="Times New Roman"/>
      <w:sz w:val="24"/>
      <w:szCs w:val="24"/>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7E4E86"/>
    <w:pPr>
      <w:spacing w:line="240" w:lineRule="exact"/>
    </w:pPr>
    <w:rPr>
      <w:rFonts w:ascii="Times New Roman" w:eastAsia="Times New Roman" w:hAnsi="Times New Roman" w:cs="Times New Roman"/>
      <w:sz w:val="21"/>
      <w:szCs w:val="21"/>
      <w:lang w:val="en-US"/>
    </w:rPr>
  </w:style>
  <w:style w:type="paragraph" w:customStyle="1" w:styleId="bodytext2">
    <w:name w:val="bodytext2"/>
    <w:basedOn w:val="Normal"/>
    <w:rsid w:val="007E4E86"/>
    <w:pPr>
      <w:overflowPunct w:val="0"/>
      <w:autoSpaceDE w:val="0"/>
      <w:autoSpaceDN w:val="0"/>
      <w:spacing w:after="120" w:line="240" w:lineRule="auto"/>
      <w:ind w:left="283"/>
    </w:pPr>
    <w:rPr>
      <w:rFonts w:ascii="Courier" w:eastAsia="Arial Unicode MS" w:hAnsi="Courier" w:cs="Arial Unicode MS"/>
      <w:sz w:val="24"/>
      <w:szCs w:val="24"/>
      <w:lang w:val="es-ES" w:eastAsia="es-ES"/>
    </w:rPr>
  </w:style>
  <w:style w:type="paragraph" w:customStyle="1" w:styleId="TxBrp3">
    <w:name w:val="TxBr_p3"/>
    <w:basedOn w:val="Normal"/>
    <w:rsid w:val="007E4E86"/>
    <w:pPr>
      <w:widowControl w:val="0"/>
      <w:tabs>
        <w:tab w:val="left" w:pos="668"/>
      </w:tabs>
      <w:autoSpaceDE w:val="0"/>
      <w:autoSpaceDN w:val="0"/>
      <w:adjustRightInd w:val="0"/>
      <w:spacing w:after="0" w:line="277" w:lineRule="atLeast"/>
      <w:jc w:val="both"/>
    </w:pPr>
    <w:rPr>
      <w:rFonts w:ascii="Times New Roman" w:eastAsia="Times New Roman" w:hAnsi="Times New Roman" w:cs="Times New Roman"/>
      <w:sz w:val="24"/>
      <w:szCs w:val="24"/>
      <w:lang w:val="en-US" w:eastAsia="es-ES"/>
    </w:rPr>
  </w:style>
  <w:style w:type="character" w:styleId="nfasis">
    <w:name w:val="Emphasis"/>
    <w:basedOn w:val="Fuentedeprrafopredeter"/>
    <w:qFormat/>
    <w:rsid w:val="007E4E86"/>
    <w:rPr>
      <w:i/>
      <w:iCs/>
    </w:rPr>
  </w:style>
  <w:style w:type="paragraph" w:customStyle="1" w:styleId="Textoindependiente25">
    <w:name w:val="Texto independiente 25"/>
    <w:basedOn w:val="Normal"/>
    <w:rsid w:val="007E4E86"/>
    <w:pPr>
      <w:widowControl w:val="0"/>
      <w:overflowPunct w:val="0"/>
      <w:autoSpaceDE w:val="0"/>
      <w:autoSpaceDN w:val="0"/>
      <w:adjustRightInd w:val="0"/>
      <w:spacing w:after="120" w:line="240" w:lineRule="auto"/>
      <w:ind w:left="283"/>
      <w:textAlignment w:val="baseline"/>
    </w:pPr>
    <w:rPr>
      <w:rFonts w:ascii="Courier" w:eastAsia="Times New Roman" w:hAnsi="Courier" w:cs="Times New Roman"/>
      <w:sz w:val="24"/>
      <w:szCs w:val="20"/>
      <w:lang w:val="es-ES_tradnl" w:eastAsia="es-ES"/>
    </w:rPr>
  </w:style>
  <w:style w:type="paragraph" w:customStyle="1" w:styleId="Textoindependiente26">
    <w:name w:val="Texto independiente 26"/>
    <w:basedOn w:val="Normal"/>
    <w:rsid w:val="007E4E86"/>
    <w:pPr>
      <w:widowControl w:val="0"/>
      <w:overflowPunct w:val="0"/>
      <w:autoSpaceDE w:val="0"/>
      <w:autoSpaceDN w:val="0"/>
      <w:adjustRightInd w:val="0"/>
      <w:spacing w:after="120" w:line="240" w:lineRule="auto"/>
      <w:ind w:left="283"/>
      <w:textAlignment w:val="baseline"/>
    </w:pPr>
    <w:rPr>
      <w:rFonts w:ascii="Courier" w:eastAsia="Times New Roman" w:hAnsi="Courier" w:cs="Times New Roman"/>
      <w:sz w:val="24"/>
      <w:szCs w:val="20"/>
      <w:lang w:val="es-ES_tradnl" w:eastAsia="es-ES"/>
    </w:rPr>
  </w:style>
  <w:style w:type="character" w:customStyle="1" w:styleId="SinespaciadoCar">
    <w:name w:val="Sin espaciado Car"/>
    <w:link w:val="Sinespaciado"/>
    <w:uiPriority w:val="1"/>
    <w:rsid w:val="007E4E86"/>
    <w:rPr>
      <w:rFonts w:ascii="Courier" w:eastAsia="Times New Roman" w:hAnsi="Courier" w:cs="Times New Roman"/>
      <w:sz w:val="24"/>
      <w:szCs w:val="20"/>
      <w:lang w:val="es-ES_tradnl" w:eastAsia="es-ES"/>
    </w:rPr>
  </w:style>
  <w:style w:type="paragraph" w:customStyle="1" w:styleId="Textoindependiente27">
    <w:name w:val="Texto independiente 27"/>
    <w:basedOn w:val="Normal"/>
    <w:rsid w:val="007E4E86"/>
    <w:pPr>
      <w:widowControl w:val="0"/>
      <w:overflowPunct w:val="0"/>
      <w:autoSpaceDE w:val="0"/>
      <w:autoSpaceDN w:val="0"/>
      <w:adjustRightInd w:val="0"/>
      <w:spacing w:after="120" w:line="240" w:lineRule="auto"/>
      <w:ind w:left="283"/>
      <w:textAlignment w:val="baseline"/>
    </w:pPr>
    <w:rPr>
      <w:rFonts w:ascii="Courier" w:eastAsia="Times New Roman" w:hAnsi="Courier" w:cs="Times New Roman"/>
      <w:sz w:val="24"/>
      <w:szCs w:val="20"/>
      <w:lang w:val="es-ES_tradnl" w:eastAsia="es-ES"/>
    </w:rPr>
  </w:style>
  <w:style w:type="paragraph" w:customStyle="1" w:styleId="Textoindependiente215">
    <w:name w:val="Texto independiente 215"/>
    <w:basedOn w:val="Normal"/>
    <w:rsid w:val="007E4E86"/>
    <w:pPr>
      <w:spacing w:after="120" w:line="240" w:lineRule="auto"/>
      <w:ind w:left="283"/>
      <w:textAlignment w:val="baseline"/>
    </w:pPr>
    <w:rPr>
      <w:rFonts w:ascii="Courier" w:eastAsia="Times New Roman" w:hAnsi="Courier" w:cs="Times New Roman"/>
      <w:sz w:val="24"/>
      <w:szCs w:val="20"/>
      <w:lang w:val="es-ES_tradnl" w:eastAsia="es-ES"/>
    </w:rPr>
  </w:style>
  <w:style w:type="paragraph" w:customStyle="1" w:styleId="CM101">
    <w:name w:val="CM101"/>
    <w:basedOn w:val="Normal"/>
    <w:next w:val="Normal"/>
    <w:uiPriority w:val="99"/>
    <w:rsid w:val="007E4E86"/>
    <w:pPr>
      <w:widowControl w:val="0"/>
      <w:autoSpaceDE w:val="0"/>
      <w:autoSpaceDN w:val="0"/>
      <w:adjustRightInd w:val="0"/>
      <w:spacing w:after="0" w:line="240" w:lineRule="auto"/>
    </w:pPr>
    <w:rPr>
      <w:rFonts w:ascii="HiddenHorzOCl" w:eastAsia="Times New Roman" w:hAnsi="HiddenHorzOCl" w:cs="Times New Roman"/>
      <w:sz w:val="24"/>
      <w:szCs w:val="24"/>
      <w:lang w:eastAsia="es-CO"/>
    </w:rPr>
  </w:style>
  <w:style w:type="paragraph" w:customStyle="1" w:styleId="CM61">
    <w:name w:val="CM61"/>
    <w:basedOn w:val="Normal"/>
    <w:next w:val="Normal"/>
    <w:uiPriority w:val="99"/>
    <w:rsid w:val="007E4E86"/>
    <w:pPr>
      <w:widowControl w:val="0"/>
      <w:autoSpaceDE w:val="0"/>
      <w:autoSpaceDN w:val="0"/>
      <w:adjustRightInd w:val="0"/>
      <w:spacing w:after="0" w:line="276" w:lineRule="atLeast"/>
    </w:pPr>
    <w:rPr>
      <w:rFonts w:ascii="HiddenHorzOCl" w:eastAsia="Times New Roman" w:hAnsi="HiddenHorzOCl" w:cs="Times New Roman"/>
      <w:sz w:val="24"/>
      <w:szCs w:val="24"/>
      <w:lang w:eastAsia="es-CO"/>
    </w:rPr>
  </w:style>
  <w:style w:type="paragraph" w:customStyle="1" w:styleId="Textoindependiente29">
    <w:name w:val="Texto independiente 29"/>
    <w:basedOn w:val="Normal"/>
    <w:rsid w:val="007E4E86"/>
    <w:pPr>
      <w:widowControl w:val="0"/>
      <w:overflowPunct w:val="0"/>
      <w:autoSpaceDE w:val="0"/>
      <w:autoSpaceDN w:val="0"/>
      <w:adjustRightInd w:val="0"/>
      <w:spacing w:after="120" w:line="240" w:lineRule="auto"/>
      <w:ind w:left="283"/>
      <w:textAlignment w:val="baseline"/>
    </w:pPr>
    <w:rPr>
      <w:rFonts w:ascii="Courier" w:eastAsia="Times New Roman" w:hAnsi="Courier" w:cs="Times New Roman"/>
      <w:sz w:val="24"/>
      <w:szCs w:val="20"/>
      <w:lang w:val="es-ES_tradnl" w:eastAsia="es-ES"/>
    </w:rPr>
  </w:style>
  <w:style w:type="character" w:customStyle="1" w:styleId="PrrafodelistaCar">
    <w:name w:val="Párrafo de lista Car"/>
    <w:aliases w:val="Bullet List Car,FooterText Car,numbered Car,Paragraphe de liste1 Car,lp1 Car,HOJA Car,Bolita Car,List Paragraph Car,Párrafo de lista4 Car,BOLADEF Car,Párrafo de lista3 Car,Párrafo de lista21 Car,BOLA Car,Nivel 1 OS Car,parrafo Car"/>
    <w:basedOn w:val="Fuentedeprrafopredeter"/>
    <w:link w:val="Prrafodelista"/>
    <w:uiPriority w:val="34"/>
    <w:qFormat/>
    <w:locked/>
    <w:rsid w:val="007E4E86"/>
    <w:rPr>
      <w:rFonts w:ascii="Times New Roman" w:eastAsia="Times New Roman" w:hAnsi="Times New Roman" w:cs="Times New Roman"/>
      <w:sz w:val="24"/>
      <w:szCs w:val="24"/>
      <w:lang w:val="es-ES" w:eastAsia="es-ES"/>
    </w:rPr>
  </w:style>
  <w:style w:type="paragraph" w:customStyle="1" w:styleId="Cuadrculamedia21">
    <w:name w:val="Cuadrícula media 21"/>
    <w:link w:val="Cuadrculamedia2Car"/>
    <w:uiPriority w:val="1"/>
    <w:qFormat/>
    <w:rsid w:val="007E4E86"/>
    <w:pPr>
      <w:widowControl w:val="0"/>
      <w:overflowPunct w:val="0"/>
      <w:autoSpaceDE w:val="0"/>
      <w:autoSpaceDN w:val="0"/>
      <w:adjustRightInd w:val="0"/>
      <w:spacing w:after="0" w:line="240" w:lineRule="auto"/>
    </w:pPr>
    <w:rPr>
      <w:rFonts w:ascii="Courier" w:eastAsia="Times New Roman" w:hAnsi="Courier" w:cs="Times New Roman"/>
      <w:sz w:val="24"/>
      <w:szCs w:val="20"/>
      <w:lang w:val="es-ES_tradnl" w:eastAsia="es-ES"/>
    </w:rPr>
  </w:style>
  <w:style w:type="character" w:customStyle="1" w:styleId="Cuadrculamedia2Car">
    <w:name w:val="Cuadrícula media 2 Car"/>
    <w:link w:val="Cuadrculamedia21"/>
    <w:uiPriority w:val="1"/>
    <w:rsid w:val="007E4E86"/>
    <w:rPr>
      <w:rFonts w:ascii="Courier" w:eastAsia="Times New Roman" w:hAnsi="Courier" w:cs="Times New Roman"/>
      <w:sz w:val="24"/>
      <w:szCs w:val="20"/>
      <w:lang w:val="es-ES_tradnl" w:eastAsia="es-ES"/>
    </w:rPr>
  </w:style>
  <w:style w:type="paragraph" w:customStyle="1" w:styleId="InviasNormal">
    <w:name w:val="Invias Normal"/>
    <w:basedOn w:val="Normal"/>
    <w:link w:val="InviasNormalCar"/>
    <w:qFormat/>
    <w:rsid w:val="007E4E86"/>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7E4E86"/>
    <w:rPr>
      <w:rFonts w:ascii="Arial Narrow" w:eastAsia="Times New Roman" w:hAnsi="Arial Narrow" w:cs="Times New Roman"/>
      <w:sz w:val="24"/>
      <w:szCs w:val="24"/>
      <w:lang w:val="x-none" w:eastAsia="es-ES"/>
    </w:rPr>
  </w:style>
  <w:style w:type="paragraph" w:customStyle="1" w:styleId="Invias-Capitulo">
    <w:name w:val="Invias-Capitulo"/>
    <w:next w:val="Normal"/>
    <w:autoRedefine/>
    <w:uiPriority w:val="99"/>
    <w:qFormat/>
    <w:rsid w:val="007E4E86"/>
    <w:pPr>
      <w:keepNext/>
      <w:pageBreakBefore/>
      <w:numPr>
        <w:numId w:val="7"/>
      </w:numPr>
      <w:spacing w:before="600" w:after="360" w:line="240" w:lineRule="auto"/>
      <w:jc w:val="center"/>
      <w:outlineLvl w:val="0"/>
    </w:pPr>
    <w:rPr>
      <w:rFonts w:ascii="Arial Narrow" w:eastAsia="Times New Roman" w:hAnsi="Arial Narrow" w:cs="Arial"/>
      <w:b/>
      <w:smallCaps/>
      <w:sz w:val="24"/>
      <w:lang w:eastAsia="es-ES"/>
    </w:rPr>
  </w:style>
  <w:style w:type="paragraph" w:customStyle="1" w:styleId="Invias-Titulo1">
    <w:name w:val="Invias-Titulo 1"/>
    <w:next w:val="Normal"/>
    <w:autoRedefine/>
    <w:uiPriority w:val="99"/>
    <w:qFormat/>
    <w:rsid w:val="007E4E86"/>
    <w:pPr>
      <w:keepNext/>
      <w:numPr>
        <w:ilvl w:val="1"/>
        <w:numId w:val="7"/>
      </w:numPr>
      <w:spacing w:after="0" w:line="240" w:lineRule="auto"/>
      <w:jc w:val="both"/>
      <w:outlineLvl w:val="1"/>
    </w:pPr>
    <w:rPr>
      <w:rFonts w:ascii="Arial Narrow" w:eastAsia="Times New Roman" w:hAnsi="Arial Narrow" w:cs="Arial"/>
      <w:b/>
      <w:sz w:val="24"/>
      <w:szCs w:val="24"/>
      <w:lang w:eastAsia="es-ES"/>
    </w:rPr>
  </w:style>
  <w:style w:type="paragraph" w:customStyle="1" w:styleId="Invias-Titulo2">
    <w:name w:val="Invias-Titulo 2"/>
    <w:next w:val="Normal"/>
    <w:link w:val="Invias-Titulo2Car"/>
    <w:autoRedefine/>
    <w:uiPriority w:val="99"/>
    <w:qFormat/>
    <w:rsid w:val="007E4E86"/>
    <w:pPr>
      <w:keepNext/>
      <w:numPr>
        <w:ilvl w:val="2"/>
        <w:numId w:val="7"/>
      </w:numPr>
      <w:spacing w:after="0" w:line="240" w:lineRule="auto"/>
      <w:jc w:val="both"/>
      <w:outlineLvl w:val="1"/>
    </w:pPr>
    <w:rPr>
      <w:rFonts w:ascii="Arial Narrow" w:eastAsia="Times New Roman" w:hAnsi="Arial Narrow" w:cs="Times New Roman"/>
      <w:b/>
      <w:sz w:val="24"/>
      <w:szCs w:val="24"/>
      <w:lang w:eastAsia="es-CO"/>
    </w:rPr>
  </w:style>
  <w:style w:type="paragraph" w:customStyle="1" w:styleId="Invias-VietaNumerada">
    <w:name w:val="Invias-Viñeta Numerada"/>
    <w:next w:val="Normal"/>
    <w:link w:val="Invias-VietaNumeradaCar"/>
    <w:uiPriority w:val="99"/>
    <w:qFormat/>
    <w:rsid w:val="007E4E86"/>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7E4E86"/>
    <w:rPr>
      <w:rFonts w:ascii="Arial Narrow" w:eastAsia="Times New Roman" w:hAnsi="Arial Narrow" w:cs="Times New Roman"/>
      <w:sz w:val="24"/>
      <w:szCs w:val="24"/>
      <w:lang w:val="en-US" w:eastAsia="es-ES"/>
    </w:rPr>
  </w:style>
  <w:style w:type="paragraph" w:customStyle="1" w:styleId="Cuerpo">
    <w:name w:val="Cuerpo"/>
    <w:rsid w:val="0023177F"/>
    <w:pPr>
      <w:widowControl w:val="0"/>
      <w:pBdr>
        <w:top w:val="nil"/>
        <w:left w:val="nil"/>
        <w:bottom w:val="nil"/>
        <w:right w:val="nil"/>
        <w:between w:val="nil"/>
        <w:bar w:val="nil"/>
      </w:pBdr>
      <w:spacing w:after="0" w:line="240" w:lineRule="auto"/>
    </w:pPr>
    <w:rPr>
      <w:rFonts w:ascii="Courier" w:eastAsia="Arial Unicode MS" w:hAnsi="Arial Unicode MS" w:cs="Arial Unicode MS"/>
      <w:color w:val="000000"/>
      <w:sz w:val="24"/>
      <w:szCs w:val="24"/>
      <w:u w:color="000000"/>
      <w:bdr w:val="nil"/>
      <w:lang w:eastAsia="es-CO"/>
    </w:rPr>
  </w:style>
  <w:style w:type="paragraph" w:customStyle="1" w:styleId="Poromisin">
    <w:name w:val="Por omisión"/>
    <w:rsid w:val="0023177F"/>
    <w:pPr>
      <w:pBdr>
        <w:top w:val="nil"/>
        <w:left w:val="nil"/>
        <w:bottom w:val="nil"/>
        <w:right w:val="nil"/>
        <w:between w:val="nil"/>
        <w:bar w:val="nil"/>
      </w:pBdr>
      <w:spacing w:after="0" w:line="240" w:lineRule="auto"/>
    </w:pPr>
    <w:rPr>
      <w:rFonts w:ascii="Helvetica" w:eastAsia="Helvetica" w:hAnsi="Helvetica" w:cs="Helvetica"/>
      <w:color w:val="000000"/>
      <w:bdr w:val="nil"/>
      <w:lang w:eastAsia="es-CO"/>
    </w:rPr>
  </w:style>
  <w:style w:type="paragraph" w:styleId="Listaconvietas3">
    <w:name w:val="List Bullet 3"/>
    <w:basedOn w:val="Normal"/>
    <w:uiPriority w:val="99"/>
    <w:semiHidden/>
    <w:unhideWhenUsed/>
    <w:rsid w:val="00B0159F"/>
    <w:pPr>
      <w:numPr>
        <w:numId w:val="8"/>
      </w:numPr>
      <w:contextualSpacing/>
    </w:pPr>
  </w:style>
  <w:style w:type="paragraph" w:customStyle="1" w:styleId="Textoindependienteprimerasangra21">
    <w:name w:val="Texto independiente primera sangría 21"/>
    <w:basedOn w:val="Sangradetextonormal"/>
    <w:rsid w:val="00B0159F"/>
    <w:pPr>
      <w:widowControl/>
      <w:tabs>
        <w:tab w:val="left" w:pos="993"/>
      </w:tabs>
      <w:suppressAutoHyphens/>
      <w:overflowPunct/>
      <w:autoSpaceDE/>
      <w:autoSpaceDN/>
      <w:adjustRightInd/>
      <w:ind w:firstLine="210"/>
    </w:pPr>
    <w:rPr>
      <w:rFonts w:ascii="Times New Roman" w:hAnsi="Times New Roman"/>
      <w:sz w:val="20"/>
      <w:lang w:val="es-ES" w:eastAsia="ar-SA"/>
    </w:rPr>
  </w:style>
  <w:style w:type="paragraph" w:customStyle="1" w:styleId="Listaconvietas31">
    <w:name w:val="Lista con viñetas 31"/>
    <w:basedOn w:val="Normal"/>
    <w:rsid w:val="00B0159F"/>
    <w:pPr>
      <w:tabs>
        <w:tab w:val="num" w:pos="720"/>
      </w:tabs>
      <w:suppressAutoHyphens/>
      <w:spacing w:after="0" w:line="240" w:lineRule="auto"/>
      <w:ind w:left="-1132"/>
    </w:pPr>
    <w:rPr>
      <w:rFonts w:ascii="Times New Roman" w:eastAsia="Times New Roman" w:hAnsi="Times New Roman" w:cs="Times New Roman"/>
      <w:sz w:val="20"/>
      <w:szCs w:val="20"/>
      <w:lang w:eastAsia="ar-SA"/>
    </w:rPr>
  </w:style>
  <w:style w:type="paragraph" w:customStyle="1" w:styleId="Invias-VietaAlfabetica">
    <w:name w:val="Invias-Viñeta Alfabetica"/>
    <w:next w:val="Normal"/>
    <w:uiPriority w:val="99"/>
    <w:qFormat/>
    <w:rsid w:val="00B0159F"/>
    <w:pPr>
      <w:numPr>
        <w:numId w:val="9"/>
      </w:numPr>
      <w:spacing w:before="240" w:after="240" w:line="240" w:lineRule="auto"/>
      <w:jc w:val="both"/>
    </w:pPr>
    <w:rPr>
      <w:rFonts w:ascii="Arial Narrow" w:eastAsia="Times New Roman" w:hAnsi="Arial Narrow" w:cs="Times New Roman"/>
      <w:sz w:val="24"/>
      <w:szCs w:val="24"/>
      <w:lang w:eastAsia="es-ES"/>
    </w:rPr>
  </w:style>
  <w:style w:type="character" w:styleId="Refdecomentario">
    <w:name w:val="annotation reference"/>
    <w:basedOn w:val="Fuentedeprrafopredeter"/>
    <w:uiPriority w:val="99"/>
    <w:semiHidden/>
    <w:unhideWhenUsed/>
    <w:rsid w:val="00196823"/>
    <w:rPr>
      <w:sz w:val="16"/>
      <w:szCs w:val="16"/>
    </w:rPr>
  </w:style>
  <w:style w:type="character" w:customStyle="1" w:styleId="Invias-Titulo2Car">
    <w:name w:val="Invias-Titulo 2 Car"/>
    <w:link w:val="Invias-Titulo2"/>
    <w:uiPriority w:val="99"/>
    <w:rsid w:val="00711011"/>
    <w:rPr>
      <w:rFonts w:ascii="Arial Narrow" w:eastAsia="Times New Roman" w:hAnsi="Arial Narrow" w:cs="Times New Roman"/>
      <w:b/>
      <w:sz w:val="24"/>
      <w:szCs w:val="24"/>
      <w:lang w:eastAsia="es-CO"/>
    </w:rPr>
  </w:style>
  <w:style w:type="table" w:customStyle="1" w:styleId="Tablaconcuadrcula1">
    <w:name w:val="Tabla con cuadrícula1"/>
    <w:basedOn w:val="Tablanormal"/>
    <w:next w:val="Tablaconcuadrcula"/>
    <w:uiPriority w:val="39"/>
    <w:rsid w:val="0063114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ombreadomedio1-nfasis11">
    <w:name w:val="Sombreado medio 1 - Énfasis 11"/>
    <w:aliases w:val="Ilustracion"/>
    <w:uiPriority w:val="1"/>
    <w:qFormat/>
    <w:rsid w:val="00067A52"/>
    <w:pPr>
      <w:widowControl w:val="0"/>
      <w:overflowPunct w:val="0"/>
      <w:autoSpaceDE w:val="0"/>
      <w:autoSpaceDN w:val="0"/>
      <w:adjustRightInd w:val="0"/>
      <w:spacing w:after="0" w:line="240" w:lineRule="auto"/>
    </w:pPr>
    <w:rPr>
      <w:rFonts w:ascii="Courier" w:eastAsia="Times New Roman" w:hAnsi="Courier" w:cs="Times New Roman"/>
      <w:sz w:val="24"/>
      <w:szCs w:val="20"/>
      <w:lang w:val="es-ES_tradnl" w:eastAsia="es-ES"/>
    </w:rPr>
  </w:style>
  <w:style w:type="character" w:customStyle="1" w:styleId="Mencinsinresolver1">
    <w:name w:val="Mención sin resolver1"/>
    <w:basedOn w:val="Fuentedeprrafopredeter"/>
    <w:uiPriority w:val="99"/>
    <w:semiHidden/>
    <w:unhideWhenUsed/>
    <w:rsid w:val="00831A6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78798789">
      <w:bodyDiv w:val="1"/>
      <w:marLeft w:val="0"/>
      <w:marRight w:val="0"/>
      <w:marTop w:val="0"/>
      <w:marBottom w:val="0"/>
      <w:divBdr>
        <w:top w:val="none" w:sz="0" w:space="0" w:color="auto"/>
        <w:left w:val="none" w:sz="0" w:space="0" w:color="auto"/>
        <w:bottom w:val="none" w:sz="0" w:space="0" w:color="auto"/>
        <w:right w:val="none" w:sz="0" w:space="0" w:color="auto"/>
      </w:divBdr>
    </w:div>
    <w:div w:id="1879856693">
      <w:bodyDiv w:val="1"/>
      <w:marLeft w:val="0"/>
      <w:marRight w:val="0"/>
      <w:marTop w:val="0"/>
      <w:marBottom w:val="0"/>
      <w:divBdr>
        <w:top w:val="none" w:sz="0" w:space="0" w:color="auto"/>
        <w:left w:val="none" w:sz="0" w:space="0" w:color="auto"/>
        <w:bottom w:val="none" w:sz="0" w:space="0" w:color="auto"/>
        <w:right w:val="none" w:sz="0" w:space="0" w:color="auto"/>
      </w:divBdr>
    </w:div>
    <w:div w:id="2105031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colombiacompra.gov.co/sites/cce_public/files/cce_documentos/guia_suba%20sta_p2_r.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lombiacompra.gov.co" TargetMode="External"/><Relationship Id="rId5" Type="http://schemas.openxmlformats.org/officeDocument/2006/relationships/webSettings" Target="webSettings.xml"/><Relationship Id="rId15" Type="http://schemas.openxmlformats.org/officeDocument/2006/relationships/hyperlink" Target="https://www.colombiacompra.gov.co/sites/cce_public/files/cce_documentos/guia_suba%20sta_p1.pdf" TargetMode="External"/><Relationship Id="rId10" Type="http://schemas.openxmlformats.org/officeDocument/2006/relationships/hyperlink" Target="http://www.alcaldiabogota.gov.co/sisjur/normas/Norma1.jsp?i=44643"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colombiacompra.gov.co/sistema-electronico-de-contratacion-publica" TargetMode="External"/><Relationship Id="rId14" Type="http://schemas.openxmlformats.org/officeDocument/2006/relationships/image" Target="cid:image008.png@01D00408.CE7F67D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FD04BA-385E-4B04-A428-D7EEAF26F0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285</TotalTime>
  <Pages>47</Pages>
  <Words>18966</Words>
  <Characters>104315</Characters>
  <Application>Microsoft Office Word</Application>
  <DocSecurity>0</DocSecurity>
  <Lines>869</Lines>
  <Paragraphs>246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123035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Maria Contreras Ocampo</dc:creator>
  <cp:keywords/>
  <dc:description/>
  <cp:lastModifiedBy>Edna Rocio Valenzuela Jimenez</cp:lastModifiedBy>
  <cp:revision>23</cp:revision>
  <cp:lastPrinted>2020-05-21T00:36:00Z</cp:lastPrinted>
  <dcterms:created xsi:type="dcterms:W3CDTF">2020-05-20T20:20:00Z</dcterms:created>
  <dcterms:modified xsi:type="dcterms:W3CDTF">2020-10-18T20:42:00Z</dcterms:modified>
</cp:coreProperties>
</file>