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D998A" w14:textId="77777777" w:rsidR="00B83763" w:rsidRPr="00B45608" w:rsidRDefault="00B83763" w:rsidP="00144028">
      <w:pPr>
        <w:jc w:val="center"/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</w:p>
    <w:p w14:paraId="0F03B69E" w14:textId="525C153F" w:rsidR="00C16B63" w:rsidRPr="00B45608" w:rsidRDefault="0038730E" w:rsidP="00144028">
      <w:pPr>
        <w:jc w:val="center"/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  <w:r w:rsidRPr="00B45608">
        <w:rPr>
          <w:rFonts w:ascii="Arial Narrow" w:hAnsi="Arial Narrow" w:cs="Arial"/>
          <w:b/>
          <w:noProof/>
          <w:color w:val="000000" w:themeColor="text1"/>
          <w:spacing w:val="8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0FD943" wp14:editId="3AEC1034">
                <wp:simplePos x="0" y="0"/>
                <wp:positionH relativeFrom="margin">
                  <wp:posOffset>4868329</wp:posOffset>
                </wp:positionH>
                <wp:positionV relativeFrom="paragraph">
                  <wp:posOffset>126419</wp:posOffset>
                </wp:positionV>
                <wp:extent cx="262647" cy="218454"/>
                <wp:effectExtent l="0" t="0" r="23495" b="1016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47" cy="218454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7079D2" w14:textId="7E33AA76" w:rsidR="0038730E" w:rsidRPr="0038730E" w:rsidRDefault="0038730E" w:rsidP="0038730E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FD943" id="Rectángulo 9" o:spid="_x0000_s1026" style="position:absolute;left:0;text-align:left;margin-left:383.35pt;margin-top:9.95pt;width:20.7pt;height:17.2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" fillcolor="white [3201]" strokecolor="black [3200]" strokeweight="1.25pt">
                <v:textbox>
                  <w:txbxContent>
                    <w:p w14:paraId="4E7079D2" w14:textId="7E33AA76" w:rsidR="0038730E" w:rsidRPr="0038730E" w:rsidRDefault="0038730E" w:rsidP="0038730E">
                      <w:pP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B45608">
        <w:rPr>
          <w:rFonts w:ascii="Arial Narrow" w:hAnsi="Arial Narrow" w:cs="Arial"/>
          <w:b/>
          <w:noProof/>
          <w:color w:val="000000" w:themeColor="text1"/>
          <w:spacing w:val="8"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1482C" wp14:editId="09C6E360">
                <wp:simplePos x="0" y="0"/>
                <wp:positionH relativeFrom="column">
                  <wp:posOffset>3992839</wp:posOffset>
                </wp:positionH>
                <wp:positionV relativeFrom="paragraph">
                  <wp:posOffset>131283</wp:posOffset>
                </wp:positionV>
                <wp:extent cx="257783" cy="209145"/>
                <wp:effectExtent l="0" t="0" r="28575" b="1968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783" cy="209145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A95CE" w14:textId="443A4821" w:rsidR="001902A5" w:rsidRPr="0038730E" w:rsidRDefault="00940D30" w:rsidP="006F08A8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38730E">
                              <w:rPr>
                                <w:rFonts w:ascii="Arial Narrow" w:hAnsi="Arial Narrow"/>
                                <w:b/>
                                <w:bCs/>
                                <w:sz w:val="16"/>
                                <w:szCs w:val="16"/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51482C" id="Rectángulo 2" o:spid="_x0000_s1027" style="position:absolute;left:0;text-align:left;margin-left:314.4pt;margin-top:10.35pt;width:20.3pt;height:1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" fillcolor="white [3201]" strokecolor="black [3200]" strokeweight="1.25pt">
                <v:textbox>
                  <w:txbxContent>
                    <w:p w14:paraId="43CA95CE" w14:textId="443A4821" w:rsidR="001902A5" w:rsidRPr="0038730E" w:rsidRDefault="00940D30" w:rsidP="006F08A8">
                      <w:pPr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</w:pPr>
                      <w:r w:rsidRPr="0038730E">
                        <w:rPr>
                          <w:rFonts w:ascii="Arial Narrow" w:hAnsi="Arial Narrow"/>
                          <w:b/>
                          <w:bCs/>
                          <w:sz w:val="16"/>
                          <w:szCs w:val="16"/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1C818C4A" w14:textId="06579936" w:rsidR="001902A5" w:rsidRPr="00B83763" w:rsidRDefault="009772CD" w:rsidP="001902A5">
      <w:pPr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  <w:r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INFORME DE SUPERVISIÓN Y RECIBO A </w:t>
      </w:r>
      <w:r w:rsidR="0034799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>SATISFACCIÓN PARCIAL</w:t>
      </w:r>
      <w:r w:rsidR="001902A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  </w:t>
      </w:r>
      <w:r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</w:t>
      </w:r>
      <w:r w:rsidR="001902A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        TOTAL</w:t>
      </w:r>
      <w:r w:rsidR="0038730E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 </w:t>
      </w:r>
      <w:r w:rsidR="001902A5"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</w:t>
      </w:r>
    </w:p>
    <w:p w14:paraId="515F4D34" w14:textId="77777777" w:rsidR="00940D30" w:rsidRDefault="00940D30" w:rsidP="001902A5">
      <w:pPr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</w:pPr>
    </w:p>
    <w:p w14:paraId="5F67078A" w14:textId="22366C64" w:rsidR="00B45608" w:rsidRPr="00114D85" w:rsidRDefault="00A20E65" w:rsidP="00A73803">
      <w:pPr>
        <w:rPr>
          <w:rFonts w:ascii="Arial Narrow" w:hAnsi="Arial Narrow" w:cs="Tahoma"/>
          <w:spacing w:val="8"/>
          <w:sz w:val="22"/>
          <w:szCs w:val="22"/>
        </w:rPr>
      </w:pPr>
      <w:r w:rsidRPr="00B83763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>No.</w:t>
      </w:r>
      <w:r w:rsidR="0038730E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0</w:t>
      </w:r>
      <w:r w:rsidR="00A177D1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>1</w:t>
      </w:r>
      <w:r w:rsidR="0038730E">
        <w:rPr>
          <w:rFonts w:ascii="Arial Narrow" w:hAnsi="Arial Narrow" w:cs="Arial"/>
          <w:b/>
          <w:color w:val="000000" w:themeColor="text1"/>
          <w:spacing w:val="8"/>
          <w:sz w:val="22"/>
          <w:szCs w:val="22"/>
        </w:rPr>
        <w:t xml:space="preserve"> </w:t>
      </w:r>
      <w:bookmarkStart w:id="0" w:name="_Hlk95323488"/>
      <w:r w:rsidR="00A73803">
        <w:rPr>
          <w:rFonts w:ascii="Arial Narrow" w:hAnsi="Arial Narrow" w:cs="Tahoma"/>
          <w:spacing w:val="8"/>
          <w:sz w:val="22"/>
          <w:szCs w:val="22"/>
        </w:rPr>
        <w:t xml:space="preserve"> </w:t>
      </w:r>
      <w:r w:rsidR="002D0293">
        <w:rPr>
          <w:rFonts w:ascii="Arial Narrow" w:hAnsi="Arial Narrow" w:cs="Tahoma"/>
          <w:spacing w:val="8"/>
          <w:sz w:val="22"/>
          <w:szCs w:val="22"/>
        </w:rPr>
        <w:t xml:space="preserve"> </w:t>
      </w:r>
      <w:r w:rsidR="00A73803">
        <w:rPr>
          <w:rFonts w:ascii="Arial Narrow" w:hAnsi="Arial Narrow" w:cs="Tahoma"/>
          <w:spacing w:val="8"/>
          <w:sz w:val="22"/>
          <w:szCs w:val="22"/>
        </w:rPr>
        <w:t xml:space="preserve">BOGOTA- DISTRITO CAPITAL </w:t>
      </w:r>
      <w:r w:rsidR="00423272">
        <w:rPr>
          <w:rFonts w:ascii="Arial Narrow" w:hAnsi="Arial Narrow" w:cs="Tahoma"/>
          <w:spacing w:val="8"/>
          <w:sz w:val="22"/>
          <w:szCs w:val="22"/>
        </w:rPr>
        <w:t xml:space="preserve">OCTUBRE </w:t>
      </w:r>
      <w:r w:rsidR="00B45608">
        <w:rPr>
          <w:rFonts w:ascii="Arial Narrow" w:hAnsi="Arial Narrow" w:cs="Tahoma"/>
          <w:spacing w:val="8"/>
          <w:sz w:val="22"/>
          <w:szCs w:val="22"/>
        </w:rPr>
        <w:t xml:space="preserve">  202</w:t>
      </w:r>
      <w:bookmarkEnd w:id="0"/>
      <w:r w:rsidR="00A73803">
        <w:rPr>
          <w:rFonts w:ascii="Arial Narrow" w:hAnsi="Arial Narrow" w:cs="Tahoma"/>
          <w:spacing w:val="8"/>
          <w:sz w:val="22"/>
          <w:szCs w:val="22"/>
        </w:rPr>
        <w:t>5</w:t>
      </w:r>
    </w:p>
    <w:p w14:paraId="078CC8F3" w14:textId="3F05D50A" w:rsidR="00B45608" w:rsidRDefault="00B45608" w:rsidP="00EF2BEB">
      <w:pPr>
        <w:widowControl/>
        <w:suppressAutoHyphens w:val="0"/>
        <w:spacing w:line="259" w:lineRule="auto"/>
        <w:rPr>
          <w:rFonts w:ascii="Arial Narrow" w:eastAsia="Times New Roman" w:hAnsi="Arial Narrow" w:cs="Arial"/>
          <w:b/>
          <w:color w:val="000000" w:themeColor="text1"/>
          <w:kern w:val="0"/>
          <w:sz w:val="22"/>
          <w:szCs w:val="22"/>
          <w:lang w:eastAsia="en-US"/>
        </w:rPr>
      </w:pPr>
    </w:p>
    <w:p w14:paraId="5DCAB467" w14:textId="77777777" w:rsidR="00B45608" w:rsidRPr="00B45608" w:rsidRDefault="00B45608" w:rsidP="00EF2BEB">
      <w:pPr>
        <w:widowControl/>
        <w:suppressAutoHyphens w:val="0"/>
        <w:spacing w:line="259" w:lineRule="auto"/>
        <w:rPr>
          <w:rFonts w:ascii="Arial Narrow" w:eastAsia="Times New Roman" w:hAnsi="Arial Narrow" w:cs="Arial"/>
          <w:b/>
          <w:color w:val="000000" w:themeColor="text1"/>
          <w:kern w:val="0"/>
          <w:sz w:val="22"/>
          <w:szCs w:val="22"/>
          <w:lang w:eastAsia="en-US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2640"/>
        <w:gridCol w:w="6786"/>
      </w:tblGrid>
      <w:tr w:rsidR="00D173E3" w:rsidRPr="00B83763" w14:paraId="70D3B061" w14:textId="77777777" w:rsidTr="00F50A10">
        <w:tc>
          <w:tcPr>
            <w:tcW w:w="4077" w:type="dxa"/>
            <w:vAlign w:val="center"/>
          </w:tcPr>
          <w:p w14:paraId="162E9295" w14:textId="77777777" w:rsidR="00AE28C7" w:rsidRPr="00B83763" w:rsidRDefault="00AE28C7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CONTRATISTA</w:t>
            </w:r>
          </w:p>
        </w:tc>
        <w:tc>
          <w:tcPr>
            <w:tcW w:w="5245" w:type="dxa"/>
          </w:tcPr>
          <w:p w14:paraId="2C627D87" w14:textId="5F9651DB" w:rsidR="00B45608" w:rsidRPr="00B8231A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B8231A">
              <w:rPr>
                <w:rFonts w:ascii="Arial Narrow" w:hAnsi="Arial Narrow" w:cs="Tahoma"/>
                <w:sz w:val="20"/>
                <w:szCs w:val="20"/>
              </w:rPr>
              <w:t>Nombre</w:t>
            </w:r>
            <w:r w:rsidR="0038730E" w:rsidRPr="00B8231A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B8231A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B8231A">
              <w:rPr>
                <w:rFonts w:ascii="Arial Narrow" w:hAnsi="Arial Narrow" w:cs="Tahoma"/>
                <w:sz w:val="20"/>
                <w:szCs w:val="20"/>
              </w:rPr>
              <w:t xml:space="preserve">MARCELA BUITRAGO REYES </w:t>
            </w:r>
          </w:p>
          <w:p w14:paraId="5976744A" w14:textId="53189B23" w:rsidR="00B45608" w:rsidRPr="00B8231A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B8231A">
              <w:rPr>
                <w:rFonts w:ascii="Arial Narrow" w:hAnsi="Arial Narrow" w:cs="Tahoma"/>
                <w:sz w:val="20"/>
                <w:szCs w:val="20"/>
              </w:rPr>
              <w:t>Identificación</w:t>
            </w:r>
            <w:r w:rsidR="0038730E" w:rsidRPr="00B8231A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B8231A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B8231A">
              <w:rPr>
                <w:rFonts w:ascii="Arial Narrow" w:hAnsi="Arial Narrow" w:cs="Tahoma"/>
                <w:sz w:val="20"/>
                <w:szCs w:val="20"/>
              </w:rPr>
              <w:t>1032399318</w:t>
            </w:r>
          </w:p>
          <w:p w14:paraId="30582954" w14:textId="76C09A16" w:rsidR="00B45608" w:rsidRPr="00B8231A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B8231A">
              <w:rPr>
                <w:rFonts w:ascii="Arial Narrow" w:hAnsi="Arial Narrow" w:cs="Tahoma"/>
                <w:sz w:val="20"/>
                <w:szCs w:val="20"/>
              </w:rPr>
              <w:t>Nacionalidad</w:t>
            </w:r>
            <w:r w:rsidR="0038730E" w:rsidRPr="00B8231A">
              <w:rPr>
                <w:rFonts w:ascii="Arial Narrow" w:hAnsi="Arial Narrow" w:cs="Tahoma"/>
                <w:sz w:val="20"/>
                <w:szCs w:val="20"/>
              </w:rPr>
              <w:t>:</w:t>
            </w:r>
            <w:r w:rsidR="004536D9" w:rsidRPr="00B8231A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4536D9" w:rsidRPr="00B8231A">
              <w:rPr>
                <w:rFonts w:ascii="Arial Narrow" w:hAnsi="Arial Narrow" w:cs="Tahoma"/>
                <w:bCs/>
                <w:sz w:val="20"/>
                <w:szCs w:val="20"/>
              </w:rPr>
              <w:t>COLOMBIANO</w:t>
            </w:r>
          </w:p>
          <w:p w14:paraId="41364B51" w14:textId="5A446F86" w:rsidR="00B45608" w:rsidRPr="00B8231A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B8231A">
              <w:rPr>
                <w:rFonts w:ascii="Arial Narrow" w:hAnsi="Arial Narrow" w:cs="Tahoma"/>
                <w:sz w:val="20"/>
                <w:szCs w:val="20"/>
              </w:rPr>
              <w:t>Dirección-ciudad de residencia</w:t>
            </w:r>
            <w:r w:rsidR="0038730E" w:rsidRPr="00B8231A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B8231A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4536D9" w:rsidRPr="00B8231A">
              <w:rPr>
                <w:rFonts w:ascii="Arial Narrow" w:hAnsi="Arial Narrow" w:cs="Tahoma"/>
                <w:bCs/>
                <w:sz w:val="20"/>
                <w:szCs w:val="20"/>
              </w:rPr>
              <w:t>CA</w:t>
            </w:r>
            <w:r w:rsidR="00B8231A">
              <w:rPr>
                <w:rFonts w:ascii="Arial Narrow" w:hAnsi="Arial Narrow" w:cs="Tahoma"/>
                <w:bCs/>
                <w:sz w:val="20"/>
                <w:szCs w:val="20"/>
              </w:rPr>
              <w:t>RRERA 89 19ª50 INT 4-707</w:t>
            </w:r>
          </w:p>
          <w:p w14:paraId="5AF4270F" w14:textId="74E1DF99" w:rsidR="00B45608" w:rsidRPr="00B8231A" w:rsidRDefault="00B45608" w:rsidP="00B45608">
            <w:pPr>
              <w:pStyle w:val="Textoindependiente"/>
              <w:spacing w:after="0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B8231A">
              <w:rPr>
                <w:rFonts w:ascii="Arial Narrow" w:hAnsi="Arial Narrow" w:cs="Tahoma"/>
                <w:sz w:val="20"/>
                <w:szCs w:val="20"/>
              </w:rPr>
              <w:t>Teléfono de contacto</w:t>
            </w:r>
            <w:r w:rsidR="0038730E" w:rsidRPr="00B8231A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B8231A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B8231A">
              <w:rPr>
                <w:rFonts w:ascii="Arial Narrow" w:hAnsi="Arial Narrow" w:cs="Tahoma"/>
                <w:sz w:val="20"/>
                <w:szCs w:val="20"/>
              </w:rPr>
              <w:t>3132216053</w:t>
            </w:r>
          </w:p>
          <w:p w14:paraId="17E61581" w14:textId="6CE50909" w:rsidR="00C1787B" w:rsidRPr="0038730E" w:rsidRDefault="00B45608" w:rsidP="00940D30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231A">
              <w:rPr>
                <w:rFonts w:ascii="Arial Narrow" w:hAnsi="Arial Narrow" w:cs="Tahoma"/>
                <w:sz w:val="20"/>
                <w:szCs w:val="20"/>
              </w:rPr>
              <w:t>E-mail de contacto</w:t>
            </w:r>
            <w:r w:rsidR="0038730E" w:rsidRPr="00B8231A">
              <w:rPr>
                <w:rFonts w:ascii="Arial Narrow" w:hAnsi="Arial Narrow" w:cs="Tahoma"/>
                <w:sz w:val="20"/>
                <w:szCs w:val="20"/>
              </w:rPr>
              <w:t>:</w:t>
            </w:r>
            <w:r w:rsidRPr="00B8231A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="00B8231A">
              <w:rPr>
                <w:rFonts w:ascii="Arial Narrow" w:hAnsi="Arial Narrow" w:cs="Tahoma"/>
                <w:sz w:val="20"/>
                <w:szCs w:val="20"/>
              </w:rPr>
              <w:t>abmarcelabuitrago@hotm</w:t>
            </w:r>
            <w:r w:rsidR="004536D9" w:rsidRPr="00B8231A">
              <w:rPr>
                <w:rFonts w:ascii="Arial Narrow" w:hAnsi="Arial Narrow" w:cs="Tahoma"/>
                <w:bCs/>
                <w:sz w:val="20"/>
                <w:szCs w:val="20"/>
              </w:rPr>
              <w:t>ail.com</w:t>
            </w:r>
          </w:p>
        </w:tc>
      </w:tr>
      <w:tr w:rsidR="00D173E3" w:rsidRPr="00B83763" w14:paraId="075A2FC2" w14:textId="77777777" w:rsidTr="00F50A10">
        <w:tc>
          <w:tcPr>
            <w:tcW w:w="4077" w:type="dxa"/>
            <w:vAlign w:val="center"/>
          </w:tcPr>
          <w:p w14:paraId="04227420" w14:textId="77777777" w:rsidR="0063060D" w:rsidRPr="00B83763" w:rsidRDefault="0063060D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SUPERVISOR</w:t>
            </w:r>
          </w:p>
        </w:tc>
        <w:tc>
          <w:tcPr>
            <w:tcW w:w="5245" w:type="dxa"/>
            <w:vAlign w:val="center"/>
          </w:tcPr>
          <w:p w14:paraId="7847EEF7" w14:textId="77777777" w:rsidR="004536D9" w:rsidRPr="0038730E" w:rsidRDefault="004536D9" w:rsidP="004536D9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38730E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 xml:space="preserve">Nombre completo: </w:t>
            </w:r>
            <w:r w:rsidRPr="003873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CT. IVÁN CAMILO ORTIZ MAHECHA</w:t>
            </w:r>
            <w:r w:rsidRPr="003873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7AA773B6" w14:textId="6E7C6AAC" w:rsidR="004536D9" w:rsidRPr="0038730E" w:rsidRDefault="004536D9" w:rsidP="004536D9">
            <w:pPr>
              <w:widowControl/>
              <w:rPr>
                <w:rFonts w:ascii="Arial Narrow" w:eastAsia="Calibri" w:hAnsi="Arial Narrow" w:cs="Arial"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8730E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 xml:space="preserve">Cargo: </w:t>
            </w:r>
            <w:r w:rsidR="00ED3521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>Comandante Agrupación de Cursos ESDAE</w:t>
            </w:r>
          </w:p>
          <w:p w14:paraId="53B2A469" w14:textId="050F023C" w:rsidR="0063060D" w:rsidRPr="0038730E" w:rsidRDefault="004536D9" w:rsidP="004536D9">
            <w:pPr>
              <w:widowControl/>
              <w:suppressAutoHyphens w:val="0"/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  <w:r w:rsidRPr="0038730E"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 xml:space="preserve">Resolución de Nombramiento:  </w:t>
            </w:r>
            <w:r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  <w:lang w:eastAsia="en-US"/>
              </w:rPr>
              <w:t>217 DEL 06 DE FEBRERO DE 2025</w:t>
            </w:r>
          </w:p>
        </w:tc>
      </w:tr>
      <w:tr w:rsidR="00D173E3" w:rsidRPr="00B83763" w14:paraId="43B5C0D8" w14:textId="77777777" w:rsidTr="00F50A10">
        <w:trPr>
          <w:trHeight w:val="1051"/>
        </w:trPr>
        <w:tc>
          <w:tcPr>
            <w:tcW w:w="4077" w:type="dxa"/>
            <w:vAlign w:val="center"/>
          </w:tcPr>
          <w:p w14:paraId="29E6D043" w14:textId="77777777" w:rsidR="00BA7C72" w:rsidRPr="00B83763" w:rsidRDefault="00BA7C72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No. DEL CONTRATO – FECHA DE SUSCRIPCIÓN</w:t>
            </w:r>
          </w:p>
        </w:tc>
        <w:tc>
          <w:tcPr>
            <w:tcW w:w="5245" w:type="dxa"/>
            <w:vAlign w:val="center"/>
          </w:tcPr>
          <w:p w14:paraId="60D1C92B" w14:textId="6E65FD08" w:rsidR="00B71C5A" w:rsidRPr="00797245" w:rsidRDefault="00940D30" w:rsidP="00B71C5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bookmarkStart w:id="1" w:name="_Hlk95321483"/>
            <w:proofErr w:type="spellStart"/>
            <w:r w:rsidRPr="00797245">
              <w:rPr>
                <w:rFonts w:ascii="Arial Narrow" w:hAnsi="Arial Narrow"/>
                <w:sz w:val="20"/>
                <w:szCs w:val="20"/>
              </w:rPr>
              <w:t>N°</w:t>
            </w:r>
            <w:proofErr w:type="spellEnd"/>
            <w:r w:rsidRPr="00797245">
              <w:rPr>
                <w:rFonts w:ascii="Arial Narrow" w:hAnsi="Arial Narrow"/>
                <w:sz w:val="20"/>
                <w:szCs w:val="20"/>
              </w:rPr>
              <w:t xml:space="preserve"> Del contrato:</w:t>
            </w:r>
            <w:r w:rsidR="004536D9" w:rsidRPr="00797245">
              <w:rPr>
                <w:rFonts w:ascii="Arial Narrow" w:hAnsi="Arial Narrow"/>
                <w:sz w:val="20"/>
                <w:szCs w:val="20"/>
              </w:rPr>
              <w:t>21</w:t>
            </w:r>
            <w:r w:rsidR="00544E22" w:rsidRPr="00797245">
              <w:rPr>
                <w:rFonts w:ascii="Arial Narrow" w:hAnsi="Arial Narrow"/>
                <w:sz w:val="20"/>
                <w:szCs w:val="20"/>
              </w:rPr>
              <w:t>2</w:t>
            </w:r>
          </w:p>
          <w:bookmarkEnd w:id="1"/>
          <w:p w14:paraId="386A20F9" w14:textId="273B0367" w:rsidR="00DA51A9" w:rsidRPr="00797245" w:rsidRDefault="00B71C5A" w:rsidP="00DA51A9">
            <w:pPr>
              <w:pStyle w:val="Textoindependiente"/>
              <w:spacing w:after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97245">
              <w:rPr>
                <w:rFonts w:ascii="Arial Narrow" w:hAnsi="Arial Narrow"/>
                <w:sz w:val="20"/>
                <w:szCs w:val="20"/>
              </w:rPr>
              <w:t>F</w:t>
            </w:r>
            <w:r w:rsidR="00BA7C72" w:rsidRPr="00797245">
              <w:rPr>
                <w:rFonts w:ascii="Arial Narrow" w:hAnsi="Arial Narrow" w:cs="Arial"/>
                <w:sz w:val="20"/>
                <w:szCs w:val="20"/>
              </w:rPr>
              <w:t xml:space="preserve">echa de suscripción: </w:t>
            </w:r>
            <w:r w:rsidR="00544E22" w:rsidRPr="00797245">
              <w:rPr>
                <w:rFonts w:ascii="Arial Narrow" w:hAnsi="Arial Narrow" w:cs="Arial"/>
                <w:sz w:val="20"/>
                <w:szCs w:val="20"/>
              </w:rPr>
              <w:t>06</w:t>
            </w:r>
            <w:r w:rsidR="004536D9" w:rsidRPr="00797245">
              <w:rPr>
                <w:rFonts w:ascii="Arial Narrow" w:hAnsi="Arial Narrow" w:cs="Arial"/>
                <w:sz w:val="20"/>
                <w:szCs w:val="20"/>
              </w:rPr>
              <w:t>/02/2025</w:t>
            </w:r>
          </w:p>
          <w:p w14:paraId="54650D22" w14:textId="1C02F47D" w:rsidR="00BA7C72" w:rsidRPr="00B83763" w:rsidRDefault="00BA7C72" w:rsidP="0038730E">
            <w:pPr>
              <w:jc w:val="both"/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</w:p>
        </w:tc>
      </w:tr>
      <w:tr w:rsidR="00D173E3" w:rsidRPr="00DA51A9" w14:paraId="528A7CAB" w14:textId="77777777" w:rsidTr="00F50A10">
        <w:tc>
          <w:tcPr>
            <w:tcW w:w="4077" w:type="dxa"/>
            <w:vAlign w:val="center"/>
          </w:tcPr>
          <w:p w14:paraId="2EB40319" w14:textId="77777777" w:rsidR="00BA7C72" w:rsidRPr="00B83763" w:rsidRDefault="00BA7C72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PÓLIZA DE GARANTÍA ÚNICA</w:t>
            </w:r>
          </w:p>
        </w:tc>
        <w:tc>
          <w:tcPr>
            <w:tcW w:w="5245" w:type="dxa"/>
            <w:vAlign w:val="center"/>
          </w:tcPr>
          <w:p w14:paraId="31C15217" w14:textId="77777777" w:rsidR="004536D9" w:rsidRDefault="004536D9" w:rsidP="004536D9">
            <w:pPr>
              <w:pStyle w:val="Textoindependiente"/>
              <w:spacing w:after="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536D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No. De póliza: 62-46-101012257</w:t>
            </w:r>
            <w:bookmarkStart w:id="2" w:name="_GoBack"/>
            <w:bookmarkEnd w:id="2"/>
          </w:p>
          <w:p w14:paraId="44D2D111" w14:textId="0BBECCBE" w:rsidR="004536D9" w:rsidRPr="004536D9" w:rsidRDefault="004536D9" w:rsidP="004536D9">
            <w:pPr>
              <w:pStyle w:val="Textoindependiente"/>
              <w:spacing w:after="0"/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</w:pPr>
            <w:r w:rsidRPr="004536D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Aseguradora: SEGUROS DEL ESTADO SA</w:t>
            </w:r>
          </w:p>
          <w:p w14:paraId="66AB62E6" w14:textId="77777777" w:rsidR="004536D9" w:rsidRPr="004536D9" w:rsidRDefault="004536D9" w:rsidP="004536D9">
            <w:pPr>
              <w:pStyle w:val="Textoindependiente"/>
              <w:spacing w:after="0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536D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Fecha oficio aprobación: </w:t>
            </w:r>
            <w:r w:rsidRPr="004536D9">
              <w:rPr>
                <w:rFonts w:ascii="Arial Narrow" w:hAnsi="Arial Narrow" w:cs="Arial"/>
                <w:i/>
                <w:iCs/>
                <w:color w:val="000000" w:themeColor="text1"/>
                <w:sz w:val="20"/>
                <w:szCs w:val="20"/>
              </w:rPr>
              <w:t> 14-02-2025</w:t>
            </w:r>
          </w:p>
          <w:p w14:paraId="7E02F553" w14:textId="449A50ED" w:rsidR="00BA7C72" w:rsidRPr="00DA51A9" w:rsidRDefault="004536D9" w:rsidP="004536D9">
            <w:pPr>
              <w:pStyle w:val="Textoindependiente"/>
              <w:spacing w:after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4536D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Aprobado por: T.C. </w:t>
            </w:r>
            <w:r w:rsidRPr="004536D9">
              <w:rPr>
                <w:rFonts w:ascii="Arial Narrow" w:hAnsi="Arial Narrow" w:cs="Arial"/>
                <w:i/>
                <w:iCs/>
                <w:color w:val="000000" w:themeColor="text1"/>
                <w:sz w:val="20"/>
                <w:szCs w:val="20"/>
              </w:rPr>
              <w:t xml:space="preserve">JORGE IVAN GUZMAN </w:t>
            </w:r>
            <w:r w:rsidR="00ED3521" w:rsidRPr="004536D9">
              <w:rPr>
                <w:rFonts w:ascii="Arial Narrow" w:hAnsi="Arial Narrow" w:cs="Arial"/>
                <w:i/>
                <w:iCs/>
                <w:color w:val="000000" w:themeColor="text1"/>
                <w:sz w:val="20"/>
                <w:szCs w:val="20"/>
              </w:rPr>
              <w:t>FORERO,</w:t>
            </w:r>
            <w:r w:rsidRPr="004536D9">
              <w:rPr>
                <w:rFonts w:ascii="Arial Narrow" w:hAnsi="Arial Narrow" w:cs="Arial"/>
                <w:bCs/>
                <w:color w:val="000000" w:themeColor="text1"/>
                <w:sz w:val="20"/>
                <w:szCs w:val="20"/>
              </w:rPr>
              <w:t xml:space="preserve"> Ordenador del Gasto- CENAC-EDUCACIÓN</w:t>
            </w:r>
          </w:p>
        </w:tc>
      </w:tr>
      <w:tr w:rsidR="00D173E3" w:rsidRPr="00B83763" w14:paraId="630E430A" w14:textId="77777777" w:rsidTr="00F50A10">
        <w:tc>
          <w:tcPr>
            <w:tcW w:w="4077" w:type="dxa"/>
            <w:vAlign w:val="center"/>
          </w:tcPr>
          <w:p w14:paraId="25DD8E5B" w14:textId="2B5CE954" w:rsidR="00C91C08" w:rsidRPr="00B83763" w:rsidRDefault="00CB4A26" w:rsidP="00401D01">
            <w:pPr>
              <w:pStyle w:val="Textoindependiente"/>
              <w:numPr>
                <w:ilvl w:val="0"/>
                <w:numId w:val="27"/>
              </w:numPr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CRP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7D5FC673" w14:textId="52B96334" w:rsidR="004536D9" w:rsidRPr="00AA751E" w:rsidRDefault="00ED3521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CRP </w:t>
            </w:r>
            <w:r w:rsidR="004536D9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No</w:t>
            </w:r>
            <w:r w:rsidR="00A87227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212-2025</w:t>
            </w:r>
            <w:r w:rsidR="004536D9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.</w:t>
            </w:r>
            <w:r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CDP No. 12725</w:t>
            </w:r>
            <w:r w:rsidR="006F32C3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A87227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  </w:t>
            </w:r>
          </w:p>
          <w:p w14:paraId="5E4D2987" w14:textId="6A9ED3A6" w:rsidR="004536D9" w:rsidRPr="00AA751E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Fecha expedición:</w:t>
            </w:r>
            <w:r w:rsidR="00ED3521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CRP</w:t>
            </w:r>
            <w:r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 </w:t>
            </w:r>
            <w:r w:rsidR="00AA751E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11</w:t>
            </w:r>
            <w:r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/02/</w:t>
            </w:r>
            <w:r w:rsidR="00ED3521" w:rsidRPr="00AA751E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2025 CDP 23/01/2025</w:t>
            </w:r>
          </w:p>
          <w:p w14:paraId="513F14B5" w14:textId="77777777" w:rsidR="004536D9" w:rsidRPr="002F03B6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2F03B6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Unidad/Sub-unidad ejecutora: 15-01-03-088 CENTRAL ADMINISTRATIVA Y CONTABLE ESPECIALIZADA DE EDUCACIÓN </w:t>
            </w:r>
          </w:p>
          <w:p w14:paraId="7C0A3679" w14:textId="4BD8BA75" w:rsidR="004536D9" w:rsidRPr="00C62EE7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C62EE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Dependencia: </w:t>
            </w:r>
            <w:r w:rsidR="00C62EE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15-01-03 </w:t>
            </w:r>
            <w:r w:rsidRPr="00C62EE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088 - CENTRAL ADMINISTRATIVA Y CONTABLE ESPECIALIZADA EDUCACIÓN </w:t>
            </w:r>
          </w:p>
          <w:p w14:paraId="2ED8AE2E" w14:textId="77777777" w:rsidR="004536D9" w:rsidRPr="00C62EE7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C62EE7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Posición catálogo de gasto: </w:t>
            </w:r>
            <w:r w:rsidRPr="00C62EE7">
              <w:rPr>
                <w:rFonts w:ascii="Arial Narrow" w:eastAsia="Calibri" w:hAnsi="Arial Narrow" w:cs="Arial"/>
                <w:b/>
                <w:bCs/>
                <w:kern w:val="0"/>
                <w:sz w:val="20"/>
                <w:szCs w:val="20"/>
                <w:lang w:eastAsia="en-US"/>
              </w:rPr>
              <w:t>A-02-02-02-009-002 SERVICIOS DE EDUCACIÓN</w:t>
            </w:r>
          </w:p>
          <w:p w14:paraId="499ED5AE" w14:textId="77777777" w:rsidR="004536D9" w:rsidRPr="004416C8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4416C8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>Fuente: (Nación 10)</w:t>
            </w:r>
          </w:p>
          <w:p w14:paraId="6D784C2D" w14:textId="77777777" w:rsidR="004536D9" w:rsidRPr="004416C8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4416C8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Recurso: </w:t>
            </w:r>
            <w:r w:rsidRPr="004416C8">
              <w:rPr>
                <w:rFonts w:ascii="Arial Narrow" w:eastAsia="Calibri" w:hAnsi="Arial Narrow" w:cs="Arial"/>
                <w:bCs/>
                <w:kern w:val="0"/>
                <w:sz w:val="20"/>
                <w:szCs w:val="20"/>
                <w:lang w:eastAsia="en-US"/>
              </w:rPr>
              <w:t>10</w:t>
            </w:r>
          </w:p>
          <w:p w14:paraId="3B0F3DA1" w14:textId="2F66CF95" w:rsidR="004536D9" w:rsidRPr="004416C8" w:rsidRDefault="004536D9" w:rsidP="004536D9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</w:pPr>
            <w:r w:rsidRPr="004416C8">
              <w:rPr>
                <w:rFonts w:ascii="Arial Narrow" w:eastAsia="Calibri" w:hAnsi="Arial Narrow" w:cs="Arial"/>
                <w:kern w:val="0"/>
                <w:sz w:val="20"/>
                <w:szCs w:val="20"/>
                <w:lang w:eastAsia="en-US"/>
              </w:rPr>
              <w:t xml:space="preserve">Valor total: </w:t>
            </w:r>
            <w:r w:rsidRPr="004416C8">
              <w:rPr>
                <w:rFonts w:ascii="Arial Narrow" w:eastAsia="Calibri" w:hAnsi="Arial Narrow" w:cs="Arial"/>
                <w:bCs/>
                <w:kern w:val="0"/>
                <w:sz w:val="20"/>
                <w:szCs w:val="20"/>
                <w:lang w:eastAsia="en-US"/>
              </w:rPr>
              <w:t xml:space="preserve">$ </w:t>
            </w:r>
            <w:r w:rsidR="004416C8" w:rsidRPr="004416C8">
              <w:rPr>
                <w:rFonts w:ascii="Arial Narrow" w:eastAsia="Calibri" w:hAnsi="Arial Narrow" w:cs="Arial"/>
                <w:bCs/>
                <w:kern w:val="0"/>
                <w:sz w:val="20"/>
                <w:szCs w:val="20"/>
                <w:lang w:eastAsia="en-US"/>
              </w:rPr>
              <w:t>5.220.000</w:t>
            </w:r>
          </w:p>
          <w:p w14:paraId="2C8E1D7E" w14:textId="7F7D00B5" w:rsidR="009873A4" w:rsidRPr="00FB19B5" w:rsidRDefault="009873A4" w:rsidP="00620F3E">
            <w:pPr>
              <w:widowControl/>
              <w:suppressAutoHyphens w:val="0"/>
              <w:jc w:val="both"/>
              <w:rPr>
                <w:rFonts w:ascii="Arial Narrow" w:eastAsia="Calibri" w:hAnsi="Arial Narrow" w:cs="Arial"/>
                <w:color w:val="000000" w:themeColor="text1"/>
                <w:kern w:val="0"/>
                <w:sz w:val="20"/>
                <w:szCs w:val="20"/>
                <w:lang w:eastAsia="en-US"/>
              </w:rPr>
            </w:pPr>
          </w:p>
        </w:tc>
      </w:tr>
      <w:tr w:rsidR="00D173E3" w:rsidRPr="00B83763" w14:paraId="3D878FC1" w14:textId="77777777" w:rsidTr="00F50A10">
        <w:tc>
          <w:tcPr>
            <w:tcW w:w="4077" w:type="dxa"/>
            <w:vAlign w:val="center"/>
          </w:tcPr>
          <w:p w14:paraId="2055A962" w14:textId="77777777" w:rsidR="00C91C08" w:rsidRPr="00B83763" w:rsidRDefault="00C91C0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FECHA INICIO EJECUCIÓN CONTRACTUAL</w:t>
            </w:r>
          </w:p>
        </w:tc>
        <w:tc>
          <w:tcPr>
            <w:tcW w:w="5245" w:type="dxa"/>
            <w:vAlign w:val="center"/>
          </w:tcPr>
          <w:p w14:paraId="114FCD66" w14:textId="75E816DF" w:rsidR="00C91C08" w:rsidRPr="003C5A65" w:rsidRDefault="004536D9" w:rsidP="000F56A3">
            <w:pPr>
              <w:pStyle w:val="Textoindependiente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</w:pPr>
            <w:r w:rsidRPr="003C5A65">
              <w:rPr>
                <w:rFonts w:ascii="Arial Narrow" w:eastAsia="Calibri" w:hAnsi="Arial Narrow" w:cs="Arial"/>
                <w:sz w:val="20"/>
                <w:szCs w:val="20"/>
              </w:rPr>
              <w:t>15/02/2025</w:t>
            </w:r>
          </w:p>
        </w:tc>
      </w:tr>
      <w:tr w:rsidR="00D173E3" w:rsidRPr="00B83763" w14:paraId="211B6DE1" w14:textId="77777777" w:rsidTr="00F50A10">
        <w:tc>
          <w:tcPr>
            <w:tcW w:w="4077" w:type="dxa"/>
            <w:vAlign w:val="center"/>
          </w:tcPr>
          <w:p w14:paraId="14A2C6D1" w14:textId="77777777" w:rsidR="00C91C08" w:rsidRPr="00B83763" w:rsidRDefault="00C91C0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PLAZO DE EJECUCIÓN</w:t>
            </w:r>
          </w:p>
        </w:tc>
        <w:tc>
          <w:tcPr>
            <w:tcW w:w="5245" w:type="dxa"/>
            <w:vAlign w:val="center"/>
          </w:tcPr>
          <w:p w14:paraId="1F126E3A" w14:textId="244E585E" w:rsidR="00C91C08" w:rsidRPr="00B83763" w:rsidRDefault="003C5A65" w:rsidP="000F56A3">
            <w:pPr>
              <w:pStyle w:val="Textoindependiente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  <w:t xml:space="preserve">Nueve meses </w:t>
            </w:r>
          </w:p>
        </w:tc>
      </w:tr>
      <w:tr w:rsidR="00D173E3" w:rsidRPr="00B83763" w14:paraId="5EC034A6" w14:textId="77777777" w:rsidTr="00F50A10">
        <w:tc>
          <w:tcPr>
            <w:tcW w:w="4077" w:type="dxa"/>
            <w:vAlign w:val="center"/>
          </w:tcPr>
          <w:p w14:paraId="34531D2B" w14:textId="77777777" w:rsidR="008354B8" w:rsidRPr="00B83763" w:rsidRDefault="008354B8" w:rsidP="00401D01">
            <w:pPr>
              <w:pStyle w:val="Textoindependiente"/>
              <w:numPr>
                <w:ilvl w:val="0"/>
                <w:numId w:val="27"/>
              </w:numPr>
              <w:spacing w:after="0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OBJETO CONTRACTUAL</w:t>
            </w:r>
          </w:p>
        </w:tc>
        <w:tc>
          <w:tcPr>
            <w:tcW w:w="5245" w:type="dxa"/>
            <w:vAlign w:val="center"/>
          </w:tcPr>
          <w:p w14:paraId="7392B895" w14:textId="703CE132" w:rsidR="008354B8" w:rsidRPr="00B83763" w:rsidRDefault="0097090F" w:rsidP="00D173E3">
            <w:pPr>
              <w:jc w:val="both"/>
              <w:rPr>
                <w:rFonts w:ascii="Arial Narrow" w:eastAsia="Calibri" w:hAnsi="Arial Narrow" w:cs="Arial"/>
                <w:color w:val="000000" w:themeColor="text1"/>
                <w:sz w:val="20"/>
                <w:szCs w:val="20"/>
              </w:rPr>
            </w:pPr>
            <w:r w:rsidRPr="0097090F">
              <w:rPr>
                <w:rFonts w:ascii="Arial Narrow" w:eastAsia="Calibri" w:hAnsi="Arial Narrow" w:cs="Arial"/>
                <w:sz w:val="20"/>
                <w:szCs w:val="20"/>
              </w:rPr>
              <w:t>Prestar los servicios profesionales como docente de los cursos</w:t>
            </w:r>
            <w:r w:rsidRPr="0097090F">
              <w:rPr>
                <w:rFonts w:ascii="Arial Narrow" w:eastAsia="Calibri" w:hAnsi="Arial Narrow" w:cs="Arial"/>
                <w:sz w:val="20"/>
                <w:szCs w:val="20"/>
              </w:rPr>
              <w:tab/>
              <w:t xml:space="preserve"> que adelanta la escuela de derechos humanos. Derecho internacional humanitario y asuntos jurídicos del ejército en las áreas de derechos humanos, sujetos de especial protección género y/o afines. Del contrato no. 212-cenaceducacion</w:t>
            </w:r>
          </w:p>
        </w:tc>
      </w:tr>
      <w:tr w:rsidR="00D173E3" w:rsidRPr="00B83763" w14:paraId="3C0EA0FC" w14:textId="77777777" w:rsidTr="00F50A10">
        <w:trPr>
          <w:trHeight w:val="1307"/>
        </w:trPr>
        <w:tc>
          <w:tcPr>
            <w:tcW w:w="4077" w:type="dxa"/>
            <w:vAlign w:val="center"/>
          </w:tcPr>
          <w:p w14:paraId="0EB09C59" w14:textId="77777777" w:rsidR="008354B8" w:rsidRPr="00B83763" w:rsidRDefault="008354B8" w:rsidP="00401D01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OBLIGACIONES CONTRACTUALES</w:t>
            </w:r>
          </w:p>
        </w:tc>
        <w:tc>
          <w:tcPr>
            <w:tcW w:w="5245" w:type="dxa"/>
            <w:vAlign w:val="center"/>
          </w:tcPr>
          <w:p w14:paraId="64BCB8CB" w14:textId="77777777" w:rsidR="004536D9" w:rsidRPr="00486EB9" w:rsidRDefault="004536D9" w:rsidP="004536D9">
            <w:pPr>
              <w:tabs>
                <w:tab w:val="left" w:pos="1680"/>
              </w:tabs>
              <w:ind w:left="17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486EB9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OBLIGACIONES ESPECÍFICAS:</w:t>
            </w:r>
          </w:p>
          <w:p w14:paraId="370A2049" w14:textId="5B2AACE0" w:rsidR="004536D9" w:rsidRPr="00B333A8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Cumplir con los servicios de capacitación relacionados con el objeto contractual para los cursos militares de la Escuela de Derechos Humanos y</w:t>
            </w:r>
            <w:r w:rsidR="0072720B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Asuntos Jurídicos del Ejército (ESDAE) asignados por la Agrupación de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Cursos, dando con ello estricto cumplimiento al horario asignado. De igualforma, cumplir con los compromisos académicos establecidos de acuerdo</w:t>
            </w:r>
            <w:r w:rsidR="00EB60D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con el "Reglamento Académico" del CEMAI.</w:t>
            </w:r>
          </w:p>
          <w:p w14:paraId="1A855083" w14:textId="0F3701E4" w:rsidR="004536D9" w:rsidRPr="00B333A8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lastRenderedPageBreak/>
              <w:t>Cumplir con lo estipulado en el Manual de Procedimiento Académico del</w:t>
            </w:r>
            <w:r w:rsidR="00EB60D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CEMAI, en lo que respecta a la entrega de notas, manejo de alumnos,</w:t>
            </w:r>
            <w:r w:rsidR="00ED3521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comportamiento en el aula de clases, entrega de evaluaciones y ética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docente.</w:t>
            </w:r>
          </w:p>
          <w:p w14:paraId="076E69B7" w14:textId="4C504C9D" w:rsidR="004536D9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Apoyar a la Agrupación de Cursos con la revisión y actualización de las</w:t>
            </w:r>
            <w:r w:rsidR="00EB60D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mallas, PEP, horarios y planes de estudio de los diferentes cursos que se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dictan en la ESDAE.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4.</w:t>
            </w:r>
          </w:p>
          <w:p w14:paraId="31DA46D5" w14:textId="3F50E798" w:rsidR="004536D9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Entregar la propuesta de examen, las preguntas de su módulo o materia</w:t>
            </w:r>
            <w:r w:rsidR="004F3934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con la solución, para aprobación, con 72 horas de anticipación a la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realización del examen programado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en el syllabus.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5.</w:t>
            </w:r>
          </w:p>
          <w:p w14:paraId="1DDC1972" w14:textId="1DD18F22" w:rsidR="004536D9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Entregar las notas y trabajos a la sección responsable del módulo o</w:t>
            </w:r>
            <w:r w:rsidR="004F3934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materia, 72 horas después de haber realizado el examen.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6.</w:t>
            </w:r>
          </w:p>
          <w:p w14:paraId="1FC8E982" w14:textId="77777777" w:rsidR="004536D9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Entregar la documentación personal, laboral y académica a los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respectivos departamentos para revista y trámites administrativos.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7.</w:t>
            </w:r>
          </w:p>
          <w:p w14:paraId="79B2D174" w14:textId="2EF05A34" w:rsidR="004536D9" w:rsidRPr="00B333A8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Tramitar oportunamente los diferentes reclamos de su módulo o materia</w:t>
            </w:r>
            <w:r w:rsidR="00ED3521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acuerdo con los tiempos establecidos en el Reglamento Académico.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8.</w:t>
            </w:r>
          </w:p>
          <w:p w14:paraId="5C1A35F1" w14:textId="0B6CC7D2" w:rsidR="004536D9" w:rsidRPr="00B333A8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Cumplir con los requisitos establecidos en el procedimiento de evaluación</w:t>
            </w:r>
            <w:r w:rsidR="004F3934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docente establecido por la ESDAE.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9.</w:t>
            </w:r>
          </w:p>
          <w:p w14:paraId="7494407B" w14:textId="77777777" w:rsidR="004536D9" w:rsidRPr="00B333A8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Asistir a las reuniones, comités o capacitaciones a los cuales se le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convoque.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10.</w:t>
            </w:r>
          </w:p>
          <w:p w14:paraId="767A9808" w14:textId="673A8D2B" w:rsidR="004536D9" w:rsidRPr="00B333A8" w:rsidRDefault="004536D9" w:rsidP="004536D9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Preparar, practicar y calificar las evaluaciones personalmente, y estar</w:t>
            </w:r>
            <w:r w:rsidR="004F3934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presente en la realización de los exámenes.</w:t>
            </w:r>
          </w:p>
          <w:p w14:paraId="582753BB" w14:textId="77777777" w:rsidR="004536D9" w:rsidRPr="00486EB9" w:rsidRDefault="004536D9" w:rsidP="004536D9">
            <w:pPr>
              <w:tabs>
                <w:tab w:val="left" w:pos="1680"/>
              </w:tabs>
              <w:ind w:left="17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es-MX"/>
              </w:rPr>
            </w:pPr>
            <w:r w:rsidRPr="00486EB9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es-MX"/>
              </w:rPr>
              <w:t>OBLIGACIONES GENERALES:</w:t>
            </w:r>
          </w:p>
          <w:p w14:paraId="77C40B44" w14:textId="13EDBFAD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En el cumplimiento a lo señalado en la ley 100 de 1993, deben acreditar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 afiliación al sistema de pensión, salud, riesgos laborales de que trata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el artículo 282 de la citada ley, anexando a su informe mensual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="0049064B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F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otocopia de los documentos que acrediten el cumplimiento de tal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exigencia. </w:t>
            </w:r>
            <w:r w:rsidR="00ED3521"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En caso de que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el contratista cese los pagos a la seguridad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social o ARL, se procederá a dar cumplimiento a la cláusula resolutoria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para disolver el contrato.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2. </w:t>
            </w:r>
          </w:p>
          <w:p w14:paraId="36F123D8" w14:textId="28D66392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conformidad con el literal b. numeral 3. Artículo 13 del Decreto 1295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1994, reglamento por el decreto 723 de 2013, el contratista deberá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="008B3C42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I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ngresar obligatoriamente al sistema general de riesgos laborales; el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monto de la cotización debe ser asumido en su totalidad por el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contratista cuando el riesgo expuesto sea categoría I, II, III.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3.</w:t>
            </w:r>
          </w:p>
          <w:p w14:paraId="5BF8DDEC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conformidad con el artículo 3 del Decreto 2609 de 2012 y la ley 594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2000, el contratista será responsable por la gestión documental 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as actividades realizadas durante la ejecución del contrato, incluyendo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el cuidado, conservación y organización del archivo, actividades tales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como foliar y la elaboración del formato único de inventario documental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(FUID).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4.</w:t>
            </w:r>
          </w:p>
          <w:p w14:paraId="7566995F" w14:textId="4F18D5D3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Dar cumplimiento al sistema de gestión documental ORFEO SGD,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garantizando con ello la seguridad de la información y la trazabilidad 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e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los procesos, </w:t>
            </w:r>
            <w:r w:rsidR="00ED3521"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acuerdo con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lo establecido en la ley 1581 de 2012.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5.</w:t>
            </w:r>
          </w:p>
          <w:p w14:paraId="7C16CE44" w14:textId="1AF062CE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Bajo el amparo de la ley 1621 de 2013, deberá guardar y mantener la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debida reserva y confidencialidad de los documentos de inteligencia 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contrainteligencia militar. Así como la reserva establecida en la ley 1712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 2014 respecto de documentos o información pública reservados 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pública clasificada frente a temas y asuntos tratados y conocidos dentro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del desarrollo ejecución del presente contrato, reserva que se hará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extensiva a los derechos de autor que de los mismos se deriven, ante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o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cual no se podrá aprovechar para beneficio propio o de un tercero la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="006A2507"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información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conocida con ocasión al desarrollo del presente contrato que contiene su uso , difusión y distribución de mencionada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información. Esta reserva o confidencialidad se hace extensible a la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información que se escuche o conozcan sin que este medie en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documentos escritos.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6.</w:t>
            </w:r>
          </w:p>
          <w:p w14:paraId="11F3F12E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lastRenderedPageBreak/>
              <w:t>Prestar sus servicios de acuerdo con el profesionalismo y ética que le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es exigible, aplicable y propia de su profesión, actividad y oficio.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7.</w:t>
            </w:r>
          </w:p>
          <w:p w14:paraId="56782988" w14:textId="1D728944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Presentar el informe de gestión al supervisor del contrato dentro de las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fechas indicadas por este, de acuerdo con el anexo, establecido en el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plan que emite el comandante del Ejército Nacional con el fin de impartir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="00506D92"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lineamientos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para la celebración de contratos de prestación de servicio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profesionales o de apoyo a la gestión, mediante la modalidad 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e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contratación directa y la distribución del presupuesto.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8.</w:t>
            </w:r>
          </w:p>
          <w:p w14:paraId="5ADE2C9B" w14:textId="7A066B5D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No cumplirá en ningún caso con el control de los horarios de llegada 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salida a través de los libros de entrada a la Unidad, sección 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dependencia del Ejército Nacional. En caso de que se incumpla esta</w:t>
            </w:r>
            <w:r w:rsidR="00506D92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obligación, el contratista se compromete con la firma del contrato a no presentarlo como prueba futura, dada su inobservancia de lo pactado</w:t>
            </w:r>
            <w:r w:rsidR="00506D92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entre las partes y configurarse como pre-constitución falaz probatoria.</w:t>
            </w:r>
            <w:r w:rsidR="00ED3521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El registro de ingresos sistematizado (ficheros) al lugar donde se</w:t>
            </w:r>
            <w:r w:rsidR="00506D92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desarrolle el contrato no se entenderá en ningún caso como registro de</w:t>
            </w:r>
            <w:r w:rsidR="00506D92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control de horarios de llegada o salida, si no es el cumplimiento de</w:t>
            </w:r>
            <w:r w:rsidR="00506D92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requisitos para la seguridad militar.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9.</w:t>
            </w:r>
          </w:p>
          <w:p w14:paraId="18622D39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Tener disponibilidad y disposición para el desarrollo del contrato por lo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que no podrá suscribir más de un contrato con el Ejército Nacional.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10.</w:t>
            </w:r>
          </w:p>
          <w:p w14:paraId="096DA14D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El cumplimiento de las obligaciones contractuales específicas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señaladas en los respectivos contratos de prestación de servicio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s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deben estar encaminadas al desarrollo de la misión y capacidades de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cada unidad o dependencia.</w:t>
            </w:r>
          </w:p>
          <w:p w14:paraId="4DD1C649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El contratista debe custodiar los medios entregados y a la terminación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del presente contrato devolver los insumos, suministros herramientas,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dotación, implementación, inventarios y/o materiales que sean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eventualmente y por la necesidad del cumplimiento del objeto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contractual, puestos a su disposición para la prestación del servicio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objeto de este contrato, en caso de pérdida o daño le serán aplicables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las disposiciones pertinentes contenidas en la ley 1476 de 2011.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12.</w:t>
            </w:r>
          </w:p>
          <w:p w14:paraId="03B0CB05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El contratista autoriza al MDN-EJÉRCITO NACIONAL a realizar los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estudios de seguridad, comprobación de lealtad, realización de los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exámenes de poligrafía y pruebas psicométricas antes y durante la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contratación.</w:t>
            </w:r>
          </w:p>
          <w:p w14:paraId="306932E5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Conocer que en caso de incumplimiento de las obligaciones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contractuales en cualquier tiempo se dará aplicación al procedimiento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descrito en el artículo 86 de la ley 1474 de 2011 y a la cláusula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resolutoria para disolver el contrato.</w:t>
            </w:r>
          </w:p>
          <w:p w14:paraId="4ED237E2" w14:textId="33D6ECDC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Entregar al finalizar el contrato al supervisor del mismo un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Backup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de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lainformación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generada en desarrollo del contrato en formato Word,</w:t>
            </w:r>
            <w:r w:rsidR="00ED3521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Power</w:t>
            </w:r>
            <w:proofErr w:type="spellEnd"/>
            <w:r w:rsidR="00ED3521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point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, Excel o como originalmente haya sido generado.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15.</w:t>
            </w:r>
          </w:p>
          <w:p w14:paraId="71B6B7E2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Entre las partes contratantes se debe incluir en el contrato una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cláusularesolutoria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del contrato, donde se dé por disuelto en forma unilateral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yde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carácter inmediato el mismo ante el incumplimiento de alguna de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lasobligaciones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. Estableciendo que dicha cláusula puede hacerse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efectivaen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los contratos de prestación de servicios, en los cuales se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hubiereincluido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expresamente como “cláusula excepcional”, como quiera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queen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esta dicha estipulación resulta facultativa y por tanto se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encuentreexpresa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y legalmente autorizada su inclusión.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16.</w:t>
            </w:r>
          </w:p>
          <w:p w14:paraId="09B950B1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Dar cumplimiento al cronograma de actividades establecido con el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supervisor, en el cual hace parte integral del contrato de prestación de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servicios y contendrá la medición en alcance e impacto del producto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que desarrollará el objetivo estratégico de la dependencia en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consideración a sus misiones y capacidades.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</w:p>
          <w:p w14:paraId="255945E2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Observar durante el tiempo de ejecución del contrato, buena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disposicióny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actitud favorable hacia el trabajo, respeto hacia sus compañeros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ymiembros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del Ejército Nacional, al igual que la aplicación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permanentede</w:t>
            </w:r>
            <w:proofErr w:type="spellEnd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principios y valores propios de la institución militar.</w:t>
            </w:r>
          </w:p>
          <w:p w14:paraId="6CDAAFB0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lastRenderedPageBreak/>
              <w:t xml:space="preserve">Dar estricto cumplimiento durante todas sus actuaciones, al </w:t>
            </w:r>
            <w:proofErr w:type="spellStart"/>
            <w:r w:rsidRPr="00B333A8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marco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normativo</w:t>
            </w:r>
            <w:proofErr w:type="spellEnd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correspondiente a la integridad, transparencia y lucha contrala corrupción.</w:t>
            </w:r>
          </w:p>
          <w:p w14:paraId="1C92E2CF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Guardar y mantener la debida reserva y confiabilidad frente a los </w:t>
            </w:r>
            <w:proofErr w:type="spellStart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temasy</w:t>
            </w:r>
            <w:proofErr w:type="spellEnd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asuntos tratados y conocidos dentro del desarrollo y ejecución </w:t>
            </w:r>
            <w:proofErr w:type="spellStart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delpresente</w:t>
            </w:r>
            <w:proofErr w:type="spellEnd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contrato, reserva que se hará extensiva a los derechos 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e 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autor que de los mismos se derive.</w:t>
            </w:r>
          </w:p>
          <w:p w14:paraId="4A13DA05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Aplicar medidas pasivas de seguridad con la documentación </w:t>
            </w:r>
            <w:proofErr w:type="spellStart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segúnclasificación</w:t>
            </w:r>
            <w:proofErr w:type="spellEnd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con el fin de evitar la fuga de información de acuerdo </w:t>
            </w:r>
            <w:proofErr w:type="spellStart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conla</w:t>
            </w:r>
            <w:proofErr w:type="spellEnd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normatividad vigente.</w:t>
            </w:r>
          </w:p>
          <w:p w14:paraId="769FBBD8" w14:textId="10A0132B" w:rsidR="004536D9" w:rsidRPr="00DA488E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434" w:right="-92" w:hanging="43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De conformidad con el artículo 3 del Decreto 2609 de 2012, </w:t>
            </w:r>
            <w:r w:rsidR="00ED3521"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las actividades realizadas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durante la ejecución del Contrato, presentando en el cronograma de actividades y en su informe de forma mensual el barrido de los documentos en físico y el término del </w:t>
            </w:r>
            <w:proofErr w:type="spellStart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almacenamientodel</w:t>
            </w:r>
            <w:proofErr w:type="spellEnd"/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Orfeo hasta el archivo de los documentos.</w:t>
            </w:r>
          </w:p>
          <w:p w14:paraId="68F638FD" w14:textId="77777777" w:rsidR="004536D9" w:rsidRDefault="004536D9" w:rsidP="004536D9">
            <w:pPr>
              <w:pStyle w:val="Prrafodelista"/>
              <w:numPr>
                <w:ilvl w:val="6"/>
                <w:numId w:val="38"/>
              </w:numPr>
              <w:tabs>
                <w:tab w:val="left" w:pos="1680"/>
              </w:tabs>
              <w:spacing w:after="160" w:line="259" w:lineRule="auto"/>
              <w:ind w:left="292" w:right="-92" w:hanging="284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</w:pP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Las demás obligaciones establecidas en el estudio previo, documento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que el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contratista declara conocer, y que hace parte del presente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contrato.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22.</w:t>
            </w:r>
          </w:p>
          <w:p w14:paraId="58AB3B4B" w14:textId="680C0760" w:rsidR="008354B8" w:rsidRPr="007E7A99" w:rsidRDefault="004536D9" w:rsidP="004536D9">
            <w:pPr>
              <w:autoSpaceDE w:val="0"/>
              <w:autoSpaceDN w:val="0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Las demás obligaciones que se deriven del objeto del contrato.</w:t>
            </w:r>
            <w:r w:rsidR="00ED3521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DA488E">
              <w:rPr>
                <w:rFonts w:ascii="Arial" w:eastAsia="Arial" w:hAnsi="Arial" w:cs="Arial"/>
                <w:color w:val="000000"/>
                <w:sz w:val="18"/>
                <w:szCs w:val="18"/>
                <w:lang w:val="es-MX"/>
              </w:rPr>
              <w:t>contratista será responsable por la gestión documental de las</w:t>
            </w:r>
          </w:p>
        </w:tc>
      </w:tr>
      <w:tr w:rsidR="00D173E3" w:rsidRPr="00B83763" w14:paraId="075D82D4" w14:textId="77777777" w:rsidTr="00F50A10">
        <w:trPr>
          <w:trHeight w:val="602"/>
        </w:trPr>
        <w:tc>
          <w:tcPr>
            <w:tcW w:w="4077" w:type="dxa"/>
            <w:vAlign w:val="center"/>
          </w:tcPr>
          <w:p w14:paraId="1842BD3D" w14:textId="77777777" w:rsidR="001B5EE0" w:rsidRPr="00B83763" w:rsidRDefault="001B5EE0" w:rsidP="00401D01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5245" w:type="dxa"/>
            <w:vAlign w:val="center"/>
          </w:tcPr>
          <w:p w14:paraId="536290E5" w14:textId="64F23CA3" w:rsidR="00E20FC9" w:rsidRPr="00163E57" w:rsidRDefault="00423272" w:rsidP="0055541E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OCTUBRE DEL 2025</w:t>
            </w:r>
          </w:p>
        </w:tc>
      </w:tr>
      <w:tr w:rsidR="007703D3" w:rsidRPr="00B83763" w14:paraId="5746DF82" w14:textId="77777777" w:rsidTr="00F50A10">
        <w:trPr>
          <w:trHeight w:val="1646"/>
        </w:trPr>
        <w:tc>
          <w:tcPr>
            <w:tcW w:w="4077" w:type="dxa"/>
            <w:vAlign w:val="center"/>
          </w:tcPr>
          <w:p w14:paraId="2970A621" w14:textId="77777777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DOCUMENTOS QUE SOPORTAN LA OBLIGACIÓN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9048883" w14:textId="77777777" w:rsidR="007703D3" w:rsidRDefault="007703D3" w:rsidP="007703D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DF5F69C" w14:textId="77777777" w:rsidR="007703D3" w:rsidRDefault="007703D3" w:rsidP="007703D3">
            <w:pPr>
              <w:pStyle w:val="Prrafodelista"/>
              <w:numPr>
                <w:ilvl w:val="3"/>
                <w:numId w:val="38"/>
              </w:numPr>
              <w:tabs>
                <w:tab w:val="left" w:pos="1680"/>
              </w:tabs>
              <w:spacing w:after="160" w:line="259" w:lineRule="auto"/>
              <w:ind w:left="292" w:hanging="28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Cumplir con los servicios de capacitación relacionados con el objeto contractual para los cursos militares de la Escuela de Derechos Humanos y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Asuntos Jurídicos del Ejército (ESDAE) asignados por la Agrupación de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Cursos, dando con ello estricto cumplimiento al horario asignado. De igualforma, cumplir con los compromisos académicos establecidos de acuerdo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B333A8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con el "Reglamento Académico" del CEMAI.</w:t>
            </w:r>
          </w:p>
          <w:p w14:paraId="1002A387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50483866" w14:textId="77777777" w:rsidR="007703D3" w:rsidRPr="00524590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ACTUALIZACION DE LA BLACKBOARD, de </w:t>
            </w:r>
            <w:proofErr w:type="spellStart"/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cuerdo</w:t>
            </w:r>
            <w:proofErr w:type="spellEnd"/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a lo solicitado en la capacitación, elaboración aula virtual para el desarrollo del contenido de la materia. </w:t>
            </w:r>
          </w:p>
          <w:p w14:paraId="7DA89065" w14:textId="77777777" w:rsidR="007703D3" w:rsidRPr="00D20BA9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46B86FBF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  <w:lang w:val="es-MX"/>
              </w:rPr>
              <w:drawing>
                <wp:inline distT="0" distB="0" distL="0" distR="0" wp14:anchorId="79094D83" wp14:editId="74EF8582">
                  <wp:extent cx="3638550" cy="251460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94A4F7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1470" cy="253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A3D25F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23CA5424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240AA373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2.</w:t>
            </w:r>
            <w:r w:rsidRPr="006A5943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Cumplir con lo estipulado en el Manual de Procedimiento Académico del CEMAI, en lo que respecta a la entrega de notas, manejo de alumnos, comportamiento en el aula de clases, entrega de evaluaciones y ética docente.</w:t>
            </w:r>
          </w:p>
          <w:p w14:paraId="472D395C" w14:textId="77777777" w:rsidR="007703D3" w:rsidRPr="000B73BE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</w:pPr>
            <w:r w:rsidRPr="000B73B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  <w:lastRenderedPageBreak/>
              <w:t>Notificación y retroalimentación de las calificaciones _</w:t>
            </w:r>
          </w:p>
          <w:p w14:paraId="2CFE5C4F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35280D07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  <w:lang w:val="es-MX"/>
              </w:rPr>
              <w:drawing>
                <wp:inline distT="0" distB="0" distL="0" distR="0" wp14:anchorId="23E1D439" wp14:editId="29975C42">
                  <wp:extent cx="4152900" cy="2331621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94AF2B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9162" cy="2340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88A693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016B37DD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3.</w:t>
            </w:r>
            <w:r w:rsidRPr="00A560B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Apoyar a la Agrupación de Cursos con la revisión y actualización de </w:t>
            </w:r>
            <w:proofErr w:type="spellStart"/>
            <w:r w:rsidRPr="00A560B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lasmallas</w:t>
            </w:r>
            <w:proofErr w:type="spellEnd"/>
            <w:r w:rsidRPr="00A560B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, PEP, horarios y planes de estudio de los diferentes cursos que se dictan en la ESDAE.4.</w:t>
            </w:r>
          </w:p>
          <w:p w14:paraId="094AC054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13C0FBFC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6D8FAAA1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3B91CDE6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  <w:lang w:val="es-MX"/>
              </w:rPr>
              <w:drawing>
                <wp:inline distT="0" distB="0" distL="0" distR="0" wp14:anchorId="2EBB29BE" wp14:editId="5D3D28BA">
                  <wp:extent cx="3996690" cy="3141980"/>
                  <wp:effectExtent l="0" t="0" r="3810" b="127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094FF0C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6690" cy="314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4C5E5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5D78DE1F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 w:rsidRPr="000B73BE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4. Entregar la propuesta de examen, las preguntas de su módulo o materia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0B73BE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con la solución, para aprobación, con 72 horas de anticipación a la realización del examen programado en el syllabus.5.</w:t>
            </w:r>
          </w:p>
          <w:p w14:paraId="00EE35BD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</w:pPr>
            <w:r w:rsidRPr="003E1B8B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  <w:t>método de calificación actividades y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  <w:r w:rsidRPr="003E1B8B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  <w:t xml:space="preserve">evaluación </w:t>
            </w:r>
          </w:p>
          <w:p w14:paraId="4D904B68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</w:pPr>
          </w:p>
          <w:p w14:paraId="33A9B404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b/>
                <w:noProof/>
                <w:color w:val="000000" w:themeColor="text1"/>
                <w:sz w:val="20"/>
                <w:szCs w:val="20"/>
                <w:lang w:val="es-MX"/>
              </w:rPr>
              <w:lastRenderedPageBreak/>
              <w:drawing>
                <wp:inline distT="0" distB="0" distL="0" distR="0" wp14:anchorId="0E504516" wp14:editId="3877047B">
                  <wp:extent cx="4171950" cy="2400300"/>
                  <wp:effectExtent l="0" t="0" r="0" b="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094F481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2553" cy="2400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6BDD97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15209F0F" w14:textId="77777777" w:rsidR="007703D3" w:rsidRPr="000B73BE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1F82B494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5.</w:t>
            </w:r>
            <w:r w:rsidRPr="000B73BE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Entregar las notas y trabajos a la sección responsable del módulo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o materia</w:t>
            </w:r>
            <w:r w:rsidRPr="000B73BE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, 72 horas después de haber realizado el examen.6.</w:t>
            </w:r>
          </w:p>
          <w:p w14:paraId="74565918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2FA4EAED" w14:textId="58ECAC76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Resultados evaluación y </w:t>
            </w:r>
            <w:r w:rsidR="005645E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taller,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por medio del campus virtual y entrega de notas presencial bajo las </w:t>
            </w:r>
            <w:r w:rsidR="005645E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>directrices.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  <w:t xml:space="preserve"> </w:t>
            </w:r>
          </w:p>
          <w:p w14:paraId="64D54DA7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6610EB6A" w14:textId="77777777" w:rsidR="007703D3" w:rsidRPr="000B73BE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  <w:r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  <w:lang w:val="es-MX"/>
              </w:rPr>
              <w:drawing>
                <wp:inline distT="0" distB="0" distL="0" distR="0" wp14:anchorId="48F3B1F5" wp14:editId="47FEE496">
                  <wp:extent cx="4171950" cy="1550670"/>
                  <wp:effectExtent l="0" t="0" r="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094E6A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0" cy="155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422FE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2F5F29D0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70D3EB99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0D024106" w14:textId="77777777" w:rsidR="007703D3" w:rsidRPr="00324DB6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2A854126" w14:textId="77777777" w:rsidR="007703D3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55210A99" w14:textId="77777777" w:rsidR="007703D3" w:rsidRPr="003D7504" w:rsidRDefault="007703D3" w:rsidP="007703D3">
            <w:pPr>
              <w:tabs>
                <w:tab w:val="left" w:pos="1680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MX"/>
              </w:rPr>
            </w:pPr>
          </w:p>
          <w:p w14:paraId="6FA06778" w14:textId="464D39CD" w:rsidR="007703D3" w:rsidRDefault="007703D3" w:rsidP="007703D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7AE6944" w14:textId="77777777" w:rsidR="007703D3" w:rsidRDefault="007703D3" w:rsidP="007703D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642AF2B" w14:textId="4ED410AE" w:rsidR="007703D3" w:rsidRPr="00B83763" w:rsidRDefault="007703D3" w:rsidP="007703D3">
            <w:pPr>
              <w:autoSpaceDE w:val="0"/>
              <w:autoSpaceDN w:val="0"/>
              <w:jc w:val="both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val="es-ES" w:eastAsia="es-ES"/>
              </w:rPr>
            </w:pPr>
          </w:p>
        </w:tc>
      </w:tr>
      <w:tr w:rsidR="007703D3" w:rsidRPr="00B83763" w14:paraId="5B3D2E59" w14:textId="77777777" w:rsidTr="00F50A10">
        <w:tc>
          <w:tcPr>
            <w:tcW w:w="4077" w:type="dxa"/>
            <w:vAlign w:val="center"/>
          </w:tcPr>
          <w:p w14:paraId="54F964BA" w14:textId="79CC7FF5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>VALOR DEL CONTRATO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C7F3CBA" w14:textId="3AB042AD" w:rsidR="007703D3" w:rsidRPr="00C13F0C" w:rsidRDefault="007703D3" w:rsidP="007703D3">
            <w:pPr>
              <w:pStyle w:val="Textoindependiente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F026A">
              <w:rPr>
                <w:rFonts w:ascii="Arial Narrow" w:hAnsi="Arial Narrow" w:cs="Arial"/>
                <w:sz w:val="20"/>
                <w:szCs w:val="20"/>
              </w:rPr>
              <w:t xml:space="preserve">Valor total $: </w:t>
            </w:r>
            <w:r w:rsidRPr="004416C8">
              <w:rPr>
                <w:rFonts w:ascii="Arial Narrow" w:eastAsia="Calibri" w:hAnsi="Arial Narrow" w:cs="Arial"/>
                <w:bCs/>
                <w:kern w:val="0"/>
                <w:sz w:val="20"/>
                <w:szCs w:val="20"/>
                <w:lang w:eastAsia="en-US"/>
              </w:rPr>
              <w:t>$ 5.220.000</w:t>
            </w:r>
          </w:p>
          <w:p w14:paraId="79CA26BE" w14:textId="0587C8FA" w:rsidR="007703D3" w:rsidRPr="00B83763" w:rsidRDefault="007703D3" w:rsidP="007703D3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EF026A">
              <w:rPr>
                <w:rFonts w:ascii="Arial Narrow" w:hAnsi="Arial Narrow" w:cs="Arial"/>
                <w:sz w:val="20"/>
                <w:szCs w:val="20"/>
              </w:rPr>
              <w:t>Valor autorizado a pagar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24AF9">
              <w:rPr>
                <w:rFonts w:ascii="Arial" w:eastAsia="Arial" w:hAnsi="Arial" w:cs="Arial"/>
                <w:sz w:val="20"/>
                <w:szCs w:val="20"/>
              </w:rPr>
              <w:t>$2.610.000</w:t>
            </w:r>
          </w:p>
        </w:tc>
      </w:tr>
      <w:tr w:rsidR="007703D3" w:rsidRPr="00B83763" w14:paraId="3754BB64" w14:textId="77777777" w:rsidTr="00F50A10">
        <w:trPr>
          <w:trHeight w:val="2972"/>
        </w:trPr>
        <w:tc>
          <w:tcPr>
            <w:tcW w:w="4077" w:type="dxa"/>
            <w:vAlign w:val="center"/>
          </w:tcPr>
          <w:p w14:paraId="5527F8C1" w14:textId="282927D3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lastRenderedPageBreak/>
              <w:t xml:space="preserve"> CUMPLIMIENTO PAGO</w:t>
            </w:r>
          </w:p>
          <w:p w14:paraId="797ED795" w14:textId="77777777" w:rsidR="007703D3" w:rsidRPr="00B83763" w:rsidRDefault="007703D3" w:rsidP="007703D3">
            <w:pPr>
              <w:pStyle w:val="Textoindependiente"/>
              <w:suppressAutoHyphens w:val="0"/>
              <w:spacing w:after="0"/>
              <w:ind w:left="72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SEGURIDAD SOCIAL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221564F" w14:textId="77777777" w:rsidR="007703D3" w:rsidRPr="003D4A63" w:rsidRDefault="00341BCD" w:rsidP="007703D3">
            <w:pPr>
              <w:pStyle w:val="Textoindependiente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13" w:history="1">
              <w:r w:rsidR="007703D3" w:rsidRPr="003D4A63">
                <w:rPr>
                  <w:rFonts w:ascii="Arial" w:hAnsi="Arial" w:cs="Arial"/>
                  <w:color w:val="000000" w:themeColor="text1"/>
                  <w:sz w:val="20"/>
                  <w:szCs w:val="20"/>
                </w:rPr>
                <w:t>Decreto 1273 de 2018</w:t>
              </w:r>
            </w:hyperlink>
            <w:r w:rsidR="007703D3" w:rsidRPr="003D4A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se reglamenta el pago de la cotización, mes vencido de los trabajadores independientes (Salud-pensión y ARL) </w:t>
            </w:r>
          </w:p>
          <w:p w14:paraId="23F8CCD3" w14:textId="31043D17" w:rsidR="007703D3" w:rsidRPr="003D4A63" w:rsidRDefault="007703D3" w:rsidP="007703D3">
            <w:pPr>
              <w:pStyle w:val="Textoindependiente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PAGO </w:t>
            </w:r>
            <w:r w:rsidRPr="003D4A6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PLANILLA MES </w:t>
            </w:r>
            <w:r w:rsidR="000335CD">
              <w:rPr>
                <w:rFonts w:ascii="Arial" w:hAnsi="Arial" w:cs="Arial"/>
                <w:color w:val="000000" w:themeColor="text1"/>
                <w:sz w:val="20"/>
                <w:szCs w:val="20"/>
              </w:rPr>
              <w:t>OCTUBRE</w:t>
            </w:r>
          </w:p>
          <w:tbl>
            <w:tblPr>
              <w:tblStyle w:val="Tablaconcuadrcula"/>
              <w:tblW w:w="0" w:type="auto"/>
              <w:tblInd w:w="295" w:type="dxa"/>
              <w:tblLook w:val="04A0" w:firstRow="1" w:lastRow="0" w:firstColumn="1" w:lastColumn="0" w:noHBand="0" w:noVBand="1"/>
            </w:tblPr>
            <w:tblGrid>
              <w:gridCol w:w="1469"/>
              <w:gridCol w:w="1506"/>
              <w:gridCol w:w="1630"/>
            </w:tblGrid>
            <w:tr w:rsidR="007703D3" w:rsidRPr="003D4A63" w14:paraId="4B9A3032" w14:textId="77777777" w:rsidTr="00F50A10">
              <w:tc>
                <w:tcPr>
                  <w:tcW w:w="1469" w:type="dxa"/>
                </w:tcPr>
                <w:p w14:paraId="79BB4185" w14:textId="77777777" w:rsidR="007703D3" w:rsidRPr="003D4A63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1FCD7E7C" w14:textId="77777777" w:rsidR="007703D3" w:rsidRPr="003D4A63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Entidad</w:t>
                  </w:r>
                </w:p>
              </w:tc>
              <w:tc>
                <w:tcPr>
                  <w:tcW w:w="1630" w:type="dxa"/>
                </w:tcPr>
                <w:p w14:paraId="297A1591" w14:textId="77777777" w:rsidR="007703D3" w:rsidRPr="003D4A63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Vlr</w:t>
                  </w:r>
                  <w:proofErr w:type="spellEnd"/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. Pago</w:t>
                  </w:r>
                </w:p>
              </w:tc>
            </w:tr>
            <w:tr w:rsidR="007703D3" w:rsidRPr="003D4A63" w14:paraId="60AC2014" w14:textId="77777777" w:rsidTr="00F50A10">
              <w:trPr>
                <w:trHeight w:val="204"/>
              </w:trPr>
              <w:tc>
                <w:tcPr>
                  <w:tcW w:w="1469" w:type="dxa"/>
                </w:tcPr>
                <w:p w14:paraId="7537C3CE" w14:textId="77777777" w:rsidR="007703D3" w:rsidRPr="003D4A63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775FA746" w14:textId="6B2A0016" w:rsidR="007703D3" w:rsidRPr="00423272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3272">
                    <w:rPr>
                      <w:rFonts w:ascii="Arial" w:hAnsi="Arial" w:cs="Arial"/>
                      <w:sz w:val="20"/>
                      <w:szCs w:val="20"/>
                    </w:rPr>
                    <w:t>PORVERNIR</w:t>
                  </w:r>
                </w:p>
              </w:tc>
              <w:tc>
                <w:tcPr>
                  <w:tcW w:w="1630" w:type="dxa"/>
                </w:tcPr>
                <w:p w14:paraId="2BA128EF" w14:textId="6277AA2E" w:rsidR="007703D3" w:rsidRPr="00423272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3272">
                    <w:rPr>
                      <w:rFonts w:ascii="Arial" w:hAnsi="Arial" w:cs="Arial"/>
                      <w:sz w:val="20"/>
                      <w:szCs w:val="20"/>
                    </w:rPr>
                    <w:t xml:space="preserve">$ </w:t>
                  </w:r>
                  <w:r w:rsidR="00423272" w:rsidRPr="00423272">
                    <w:t>227.800</w:t>
                  </w:r>
                </w:p>
              </w:tc>
            </w:tr>
            <w:tr w:rsidR="007703D3" w:rsidRPr="003D4A63" w14:paraId="03BB6DFB" w14:textId="77777777" w:rsidTr="00F50A10">
              <w:trPr>
                <w:trHeight w:val="20"/>
              </w:trPr>
              <w:tc>
                <w:tcPr>
                  <w:tcW w:w="1469" w:type="dxa"/>
                </w:tcPr>
                <w:p w14:paraId="46579581" w14:textId="77777777" w:rsidR="007703D3" w:rsidRPr="003D4A63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290F4178" w14:textId="30D54908" w:rsidR="007703D3" w:rsidRPr="00423272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3272">
                    <w:rPr>
                      <w:rFonts w:ascii="Arial" w:hAnsi="Arial" w:cs="Arial"/>
                      <w:sz w:val="20"/>
                      <w:szCs w:val="20"/>
                    </w:rPr>
                    <w:t>COMPENSAR</w:t>
                  </w:r>
                </w:p>
              </w:tc>
              <w:tc>
                <w:tcPr>
                  <w:tcW w:w="1630" w:type="dxa"/>
                </w:tcPr>
                <w:p w14:paraId="494F56A2" w14:textId="4A690059" w:rsidR="007703D3" w:rsidRPr="00423272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3272">
                    <w:rPr>
                      <w:rFonts w:ascii="Arial" w:hAnsi="Arial" w:cs="Arial"/>
                      <w:sz w:val="20"/>
                      <w:szCs w:val="20"/>
                    </w:rPr>
                    <w:t xml:space="preserve">$ </w:t>
                  </w:r>
                  <w:r w:rsidR="00423272" w:rsidRPr="00423272">
                    <w:t>178.000</w:t>
                  </w:r>
                </w:p>
              </w:tc>
            </w:tr>
            <w:tr w:rsidR="007703D3" w:rsidRPr="003D4A63" w14:paraId="1E31737B" w14:textId="77777777" w:rsidTr="00F50A10">
              <w:trPr>
                <w:trHeight w:val="20"/>
              </w:trPr>
              <w:tc>
                <w:tcPr>
                  <w:tcW w:w="1469" w:type="dxa"/>
                </w:tcPr>
                <w:p w14:paraId="4876E397" w14:textId="77777777" w:rsidR="007703D3" w:rsidRPr="003D4A63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D4A63">
                    <w:rPr>
                      <w:rFonts w:ascii="Arial" w:hAnsi="Arial" w:cs="Arial"/>
                      <w:sz w:val="20"/>
                      <w:szCs w:val="20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1405F48B" w14:textId="31D9A1F5" w:rsidR="007703D3" w:rsidRPr="00423272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3272">
                    <w:rPr>
                      <w:rFonts w:ascii="Arial" w:hAnsi="Arial" w:cs="Arial"/>
                      <w:sz w:val="20"/>
                      <w:szCs w:val="20"/>
                    </w:rPr>
                    <w:t>POSITIVA</w:t>
                  </w:r>
                </w:p>
              </w:tc>
              <w:tc>
                <w:tcPr>
                  <w:tcW w:w="1630" w:type="dxa"/>
                </w:tcPr>
                <w:p w14:paraId="4383466C" w14:textId="53F0EC8D" w:rsidR="007703D3" w:rsidRPr="00423272" w:rsidRDefault="007703D3" w:rsidP="007703D3">
                  <w:pPr>
                    <w:pStyle w:val="Textoindependiente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3272">
                    <w:rPr>
                      <w:rFonts w:ascii="Arial" w:hAnsi="Arial" w:cs="Arial"/>
                      <w:sz w:val="20"/>
                      <w:szCs w:val="20"/>
                    </w:rPr>
                    <w:t xml:space="preserve">$ </w:t>
                  </w:r>
                  <w:r w:rsidR="00423272" w:rsidRPr="00423272">
                    <w:t>7.500</w:t>
                  </w:r>
                </w:p>
              </w:tc>
            </w:tr>
          </w:tbl>
          <w:p w14:paraId="29081D31" w14:textId="77777777" w:rsidR="007703D3" w:rsidRPr="00B83763" w:rsidRDefault="007703D3" w:rsidP="007703D3">
            <w:pPr>
              <w:pStyle w:val="Textoindependiente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7703D3" w:rsidRPr="00B83763" w14:paraId="20E54288" w14:textId="77777777" w:rsidTr="00F50A10">
        <w:trPr>
          <w:trHeight w:val="4848"/>
        </w:trPr>
        <w:tc>
          <w:tcPr>
            <w:tcW w:w="4077" w:type="dxa"/>
            <w:vAlign w:val="center"/>
          </w:tcPr>
          <w:p w14:paraId="48A5CCF6" w14:textId="6925C83A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DOCUMENTOS QUE HACEN PARTE DEL INFORME</w:t>
            </w:r>
          </w:p>
        </w:tc>
        <w:tc>
          <w:tcPr>
            <w:tcW w:w="5245" w:type="dxa"/>
            <w:vAlign w:val="center"/>
          </w:tcPr>
          <w:p w14:paraId="0839A4B1" w14:textId="77777777" w:rsidR="007703D3" w:rsidRPr="009B786D" w:rsidRDefault="007703D3" w:rsidP="007703D3">
            <w:pPr>
              <w:pStyle w:val="NormalWeb"/>
              <w:spacing w:before="0" w:beforeAutospacing="0" w:after="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7244A9A" w14:textId="52E98D11" w:rsidR="007703D3" w:rsidRPr="009B786D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Cuenta de cobro.</w:t>
            </w:r>
          </w:p>
          <w:p w14:paraId="364EBF00" w14:textId="64D5A5AE" w:rsidR="007703D3" w:rsidRPr="009B786D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Factura electrónica solo en los casos que aplique.</w:t>
            </w:r>
          </w:p>
          <w:p w14:paraId="060240AA" w14:textId="7342029D" w:rsidR="007703D3" w:rsidRPr="009B786D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Informe de gestión.</w:t>
            </w:r>
          </w:p>
          <w:p w14:paraId="5DB698E3" w14:textId="5C403A8C" w:rsidR="007703D3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Informe de supervisión.</w:t>
            </w:r>
          </w:p>
          <w:p w14:paraId="271305B8" w14:textId="6B013E4F" w:rsidR="007703D3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Formato consolidado PENSION, SALUD, ARL.</w:t>
            </w:r>
          </w:p>
          <w:p w14:paraId="3F32974B" w14:textId="77777777" w:rsidR="007703D3" w:rsidRPr="009B786D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</w:t>
            </w:r>
            <w:r w:rsidRPr="009B786D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Nota:</w:t>
            </w:r>
            <w:r w:rsidRPr="009B786D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 anterior, conforme lo establece la normatividad legal vigente, la reglamentación de la materia y de acuerdo con la afiliación efectuada a la A.R.L.</w:t>
            </w:r>
          </w:p>
          <w:p w14:paraId="3D4B8472" w14:textId="77777777" w:rsidR="007703D3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Formato de personal declarante y no declarante de renta. (solo lo deben anexar en el primer paquete de pago).</w:t>
            </w:r>
          </w:p>
          <w:p w14:paraId="013D1F45" w14:textId="7DEB1E51" w:rsidR="007703D3" w:rsidRPr="00530375" w:rsidRDefault="007703D3" w:rsidP="007703D3">
            <w:pPr>
              <w:pStyle w:val="Prrafodelista"/>
              <w:numPr>
                <w:ilvl w:val="0"/>
                <w:numId w:val="36"/>
              </w:numPr>
              <w:spacing w:after="160"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B786D">
              <w:rPr>
                <w:rFonts w:ascii="Arial" w:hAnsi="Arial" w:cs="Arial"/>
                <w:sz w:val="16"/>
                <w:szCs w:val="16"/>
              </w:rPr>
              <w:t>Formato informando los contratos que posee con entidades estatales en la vigencia actual.</w:t>
            </w:r>
            <w:r>
              <w:rPr>
                <w:rFonts w:ascii="Arial" w:hAnsi="Arial" w:cs="Arial"/>
                <w:sz w:val="16"/>
                <w:szCs w:val="16"/>
              </w:rPr>
              <w:t xml:space="preserve"> (Se debe anexar mensual mente.).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</w:t>
            </w:r>
          </w:p>
        </w:tc>
      </w:tr>
      <w:tr w:rsidR="007703D3" w:rsidRPr="00B83763" w14:paraId="5D9A7E91" w14:textId="77777777" w:rsidTr="00F50A10">
        <w:trPr>
          <w:trHeight w:val="2388"/>
        </w:trPr>
        <w:tc>
          <w:tcPr>
            <w:tcW w:w="4077" w:type="dxa"/>
            <w:vAlign w:val="center"/>
          </w:tcPr>
          <w:p w14:paraId="1636122F" w14:textId="03A8F717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CONSTANCIAS</w:t>
            </w:r>
          </w:p>
        </w:tc>
        <w:tc>
          <w:tcPr>
            <w:tcW w:w="5245" w:type="dxa"/>
          </w:tcPr>
          <w:p w14:paraId="746799C5" w14:textId="26FA91CC" w:rsidR="007703D3" w:rsidRPr="00B83763" w:rsidRDefault="007703D3" w:rsidP="007703D3">
            <w:pPr>
              <w:pStyle w:val="Textoindependiente"/>
              <w:jc w:val="both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B83763">
              <w:rPr>
                <w:rFonts w:ascii="Arial Narrow" w:hAnsi="Arial Narrow" w:cs="Tahoma"/>
                <w:b/>
                <w:noProof/>
                <w:spacing w:val="8"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5830C62" wp14:editId="75265C20">
                      <wp:simplePos x="0" y="0"/>
                      <wp:positionH relativeFrom="column">
                        <wp:posOffset>1468377</wp:posOffset>
                      </wp:positionH>
                      <wp:positionV relativeFrom="paragraph">
                        <wp:posOffset>439974</wp:posOffset>
                      </wp:positionV>
                      <wp:extent cx="238327" cy="214008"/>
                      <wp:effectExtent l="0" t="0" r="28575" b="14605"/>
                      <wp:wrapNone/>
                      <wp:docPr id="1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327" cy="2140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27D607" w14:textId="77777777" w:rsidR="007703D3" w:rsidRPr="005747C7" w:rsidRDefault="007703D3" w:rsidP="00E97969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830C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8" type="#_x0000_t202" style="position:absolute;left:0;text-align:left;margin-left:115.6pt;margin-top:34.65pt;width:18.75pt;height:1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">
                      <v:textbox>
                        <w:txbxContent>
                          <w:p w14:paraId="2F27D607" w14:textId="77777777" w:rsidR="007703D3" w:rsidRPr="005747C7" w:rsidRDefault="007703D3" w:rsidP="00E9796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3763">
              <w:rPr>
                <w:rFonts w:ascii="Arial Narrow" w:hAnsi="Arial Narrow" w:cs="Tahoma"/>
                <w:b/>
                <w:noProof/>
                <w:spacing w:val="8"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1B6776A" wp14:editId="1E3F0B1E">
                      <wp:simplePos x="0" y="0"/>
                      <wp:positionH relativeFrom="column">
                        <wp:posOffset>573432</wp:posOffset>
                      </wp:positionH>
                      <wp:positionV relativeFrom="paragraph">
                        <wp:posOffset>449702</wp:posOffset>
                      </wp:positionV>
                      <wp:extent cx="257783" cy="199187"/>
                      <wp:effectExtent l="0" t="0" r="28575" b="10795"/>
                      <wp:wrapNone/>
                      <wp:docPr id="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783" cy="1991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5DAEA0" w14:textId="77777777" w:rsidR="007703D3" w:rsidRPr="00E97969" w:rsidRDefault="007703D3" w:rsidP="00E97969">
                                  <w:pPr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s-ES"/>
                                    </w:rPr>
                                  </w:pPr>
                                  <w:r w:rsidRPr="00E97969">
                                    <w:rPr>
                                      <w:rFonts w:ascii="Arial Narrow" w:hAnsi="Arial Narrow"/>
                                      <w:b/>
                                      <w:bCs/>
                                      <w:sz w:val="18"/>
                                      <w:szCs w:val="18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B6776A" id="_x0000_s1029" type="#_x0000_t202" style="position:absolute;left:0;text-align:left;margin-left:45.15pt;margin-top:35.4pt;width:20.3pt;height:15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">
                      <v:textbox>
                        <w:txbxContent>
                          <w:p w14:paraId="165DAEA0" w14:textId="77777777" w:rsidR="007703D3" w:rsidRPr="00E97969" w:rsidRDefault="007703D3" w:rsidP="00E97969">
                            <w:pP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97969"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83763">
              <w:rPr>
                <w:rFonts w:ascii="Arial Narrow" w:hAnsi="Arial Narrow" w:cs="Tahoma"/>
                <w:sz w:val="20"/>
                <w:szCs w:val="20"/>
              </w:rPr>
              <w:t xml:space="preserve">En el presente informe se deja constancia que el/la contratista cumplió con las obligaciones contractuales y legales reguladas para este tipo de contrato y como consecuencia se recibe a satisfacción de forma </w:t>
            </w:r>
            <w:r w:rsidRPr="00B83763">
              <w:rPr>
                <w:rFonts w:ascii="Arial Narrow" w:hAnsi="Arial Narrow" w:cs="Tahoma"/>
                <w:b/>
                <w:sz w:val="20"/>
                <w:szCs w:val="20"/>
              </w:rPr>
              <w:t>PARCIAL</w:t>
            </w:r>
            <w:r w:rsidRPr="00B83763">
              <w:rPr>
                <w:rFonts w:ascii="Arial Narrow" w:hAnsi="Arial Narrow" w:cs="Tahoma"/>
                <w:sz w:val="20"/>
                <w:szCs w:val="20"/>
              </w:rPr>
              <w:t xml:space="preserve">            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      </w:t>
            </w:r>
            <w:r w:rsidRPr="00B83763">
              <w:rPr>
                <w:rFonts w:ascii="Arial Narrow" w:hAnsi="Arial Narrow" w:cs="Tahoma"/>
                <w:b/>
                <w:sz w:val="20"/>
                <w:szCs w:val="20"/>
              </w:rPr>
              <w:t>TOTAL</w:t>
            </w:r>
          </w:p>
          <w:p w14:paraId="29B485A9" w14:textId="77777777" w:rsidR="007703D3" w:rsidRPr="00B83763" w:rsidRDefault="007703D3" w:rsidP="007703D3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  <w:p w14:paraId="0D785D28" w14:textId="04D85CE3" w:rsidR="007703D3" w:rsidRPr="00B83763" w:rsidRDefault="007703D3" w:rsidP="007703D3">
            <w:pPr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Así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mismo, se deja constancia que, durante la ejecución del contrato, no se han configurado los presupuestos legales que regulan el contrato laboral.</w:t>
            </w:r>
          </w:p>
        </w:tc>
      </w:tr>
      <w:tr w:rsidR="007703D3" w:rsidRPr="00B83763" w14:paraId="3198A456" w14:textId="77777777" w:rsidTr="00F50A10">
        <w:trPr>
          <w:trHeight w:val="843"/>
        </w:trPr>
        <w:tc>
          <w:tcPr>
            <w:tcW w:w="4077" w:type="dxa"/>
            <w:vAlign w:val="center"/>
          </w:tcPr>
          <w:p w14:paraId="0AF65742" w14:textId="77777777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RECOMENDACIONES</w:t>
            </w:r>
          </w:p>
        </w:tc>
        <w:tc>
          <w:tcPr>
            <w:tcW w:w="5245" w:type="dxa"/>
            <w:vAlign w:val="center"/>
          </w:tcPr>
          <w:p w14:paraId="277E4137" w14:textId="6590FDF3" w:rsidR="007703D3" w:rsidRPr="00B83763" w:rsidRDefault="007703D3" w:rsidP="007703D3">
            <w:pPr>
              <w:pStyle w:val="Textoindependiente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 puede seguir con los trámites de pago</w:t>
            </w:r>
          </w:p>
        </w:tc>
      </w:tr>
      <w:tr w:rsidR="007703D3" w:rsidRPr="00B83763" w14:paraId="26EDE718" w14:textId="77777777" w:rsidTr="00F50A10">
        <w:tc>
          <w:tcPr>
            <w:tcW w:w="4077" w:type="dxa"/>
            <w:vAlign w:val="center"/>
          </w:tcPr>
          <w:p w14:paraId="47E54A6A" w14:textId="77777777" w:rsidR="007703D3" w:rsidRPr="00B83763" w:rsidRDefault="007703D3" w:rsidP="007703D3">
            <w:pPr>
              <w:pStyle w:val="Textoindependiente"/>
              <w:numPr>
                <w:ilvl w:val="0"/>
                <w:numId w:val="27"/>
              </w:numPr>
              <w:suppressAutoHyphens w:val="0"/>
              <w:spacing w:after="0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B83763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CONCLUSIONES</w:t>
            </w:r>
          </w:p>
        </w:tc>
        <w:tc>
          <w:tcPr>
            <w:tcW w:w="5245" w:type="dxa"/>
            <w:vAlign w:val="center"/>
          </w:tcPr>
          <w:p w14:paraId="42648FD0" w14:textId="03C43E92" w:rsidR="007703D3" w:rsidRPr="0012722C" w:rsidRDefault="007703D3" w:rsidP="007703D3">
            <w:pPr>
              <w:widowControl/>
              <w:suppressAutoHyphens w:val="0"/>
              <w:jc w:val="both"/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acuerdo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CLÁUSULA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TERCERA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. -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FORMA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Y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CONDICIONES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DE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PAGO</w:t>
            </w:r>
            <w:r w:rsidRPr="003B660E">
              <w:rPr>
                <w:rFonts w:ascii="Arial Narrow" w:eastAsia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cancelar la suma DOS MILLONES SEISICIENTOS DIEZ MIL PESOS    M/CTE ($2.610.000). Correspondiente del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mes</w:t>
            </w:r>
            <w:r w:rsidRPr="003B660E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FA766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OCTUBRE,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puede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continuar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los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trámites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administrativos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que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haya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lugar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y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una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vez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cuente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con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la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disponibilidad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</w:t>
            </w:r>
            <w:r w:rsidRPr="003B660E">
              <w:rPr>
                <w:rFonts w:ascii="Arial Narrow" w:eastAsia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Pr="003B660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PAC.</w:t>
            </w:r>
          </w:p>
        </w:tc>
      </w:tr>
    </w:tbl>
    <w:p w14:paraId="0E1A24A9" w14:textId="230C6F67" w:rsidR="00B83763" w:rsidRDefault="00344B97" w:rsidP="00344B97">
      <w:pPr>
        <w:pStyle w:val="NormalWeb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B45608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 xml:space="preserve">Para constancia se firma </w:t>
      </w:r>
      <w:r w:rsidR="00B83763" w:rsidRPr="00B45608">
        <w:rPr>
          <w:rFonts w:ascii="Arial Narrow" w:hAnsi="Arial Narrow" w:cs="Arial"/>
          <w:color w:val="000000" w:themeColor="text1"/>
          <w:sz w:val="22"/>
          <w:szCs w:val="22"/>
        </w:rPr>
        <w:t>en</w:t>
      </w:r>
      <w:r w:rsidR="00530375">
        <w:rPr>
          <w:rFonts w:ascii="Arial Narrow" w:hAnsi="Arial Narrow" w:cs="Arial"/>
          <w:color w:val="000000" w:themeColor="text1"/>
          <w:sz w:val="22"/>
          <w:szCs w:val="22"/>
        </w:rPr>
        <w:t>,</w:t>
      </w:r>
      <w:r w:rsidR="00B83763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565D7D" w:rsidRPr="00565D7D">
        <w:rPr>
          <w:rFonts w:ascii="Arial Narrow" w:hAnsi="Arial Narrow" w:cs="Arial"/>
          <w:b/>
          <w:color w:val="000000" w:themeColor="text1"/>
          <w:sz w:val="22"/>
          <w:szCs w:val="22"/>
        </w:rPr>
        <w:t>OCTUBRE</w:t>
      </w:r>
      <w:r w:rsidR="00565D7D">
        <w:rPr>
          <w:rFonts w:ascii="Arial Narrow" w:hAnsi="Arial Narrow" w:cs="Arial"/>
          <w:color w:val="000000" w:themeColor="text1"/>
          <w:sz w:val="22"/>
          <w:szCs w:val="22"/>
        </w:rPr>
        <w:t xml:space="preserve"> de</w:t>
      </w:r>
      <w:r w:rsidR="00CA5329" w:rsidRPr="00B45608">
        <w:rPr>
          <w:rFonts w:ascii="Arial Narrow" w:hAnsi="Arial Narrow" w:cs="Arial"/>
          <w:color w:val="000000" w:themeColor="text1"/>
          <w:sz w:val="22"/>
          <w:szCs w:val="22"/>
        </w:rPr>
        <w:t xml:space="preserve"> 202</w:t>
      </w:r>
      <w:r w:rsidR="00C33AE1">
        <w:rPr>
          <w:rFonts w:ascii="Arial Narrow" w:hAnsi="Arial Narrow" w:cs="Arial"/>
          <w:color w:val="000000" w:themeColor="text1"/>
          <w:sz w:val="22"/>
          <w:szCs w:val="22"/>
        </w:rPr>
        <w:t>5</w:t>
      </w:r>
    </w:p>
    <w:p w14:paraId="5689DF5E" w14:textId="77777777" w:rsidR="00B83763" w:rsidRPr="00B45608" w:rsidRDefault="00B83763" w:rsidP="00344B97">
      <w:pPr>
        <w:pStyle w:val="NormalWeb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D601400" w14:textId="48931210" w:rsidR="00344B97" w:rsidRPr="00B45608" w:rsidRDefault="00344B97" w:rsidP="00344B97">
      <w:pPr>
        <w:spacing w:before="100" w:beforeAutospacing="1"/>
        <w:ind w:left="329" w:hanging="346"/>
        <w:rPr>
          <w:rFonts w:ascii="Arial Narrow" w:eastAsia="Times New Roman" w:hAnsi="Arial Narrow" w:cs="Arial"/>
          <w:b/>
          <w:bCs/>
          <w:color w:val="000000" w:themeColor="text1"/>
          <w:sz w:val="22"/>
          <w:szCs w:val="22"/>
          <w:lang w:eastAsia="es-ES"/>
        </w:rPr>
      </w:pPr>
      <w:r w:rsidRPr="00B45608">
        <w:rPr>
          <w:rFonts w:ascii="Arial Narrow" w:eastAsia="Times New Roman" w:hAnsi="Arial Narrow" w:cs="Arial"/>
          <w:b/>
          <w:bCs/>
          <w:color w:val="000000" w:themeColor="text1"/>
          <w:sz w:val="22"/>
          <w:szCs w:val="22"/>
          <w:lang w:eastAsia="es-ES"/>
        </w:rPr>
        <w:t>FIRMA</w:t>
      </w:r>
      <w:r w:rsidR="009873A4">
        <w:rPr>
          <w:rFonts w:ascii="Arial Narrow" w:eastAsia="Times New Roman" w:hAnsi="Arial Narrow" w:cs="Arial"/>
          <w:b/>
          <w:bCs/>
          <w:color w:val="000000" w:themeColor="text1"/>
          <w:sz w:val="22"/>
          <w:szCs w:val="22"/>
          <w:lang w:eastAsia="es-ES"/>
        </w:rPr>
        <w:t xml:space="preserve"> </w:t>
      </w:r>
      <w:r w:rsidRPr="00B45608">
        <w:rPr>
          <w:rFonts w:ascii="Arial Narrow" w:eastAsia="Times New Roman" w:hAnsi="Arial Narrow" w:cs="Arial"/>
          <w:b/>
          <w:bCs/>
          <w:color w:val="000000" w:themeColor="text1"/>
          <w:sz w:val="22"/>
          <w:szCs w:val="22"/>
          <w:lang w:eastAsia="es-ES"/>
        </w:rPr>
        <w:t>SUPERVISOR</w:t>
      </w:r>
    </w:p>
    <w:p w14:paraId="19EC2EC7" w14:textId="77777777" w:rsidR="008822AB" w:rsidRPr="00B45608" w:rsidRDefault="008822AB" w:rsidP="00344B97">
      <w:pPr>
        <w:spacing w:before="100" w:beforeAutospacing="1"/>
        <w:ind w:left="329" w:hanging="346"/>
        <w:rPr>
          <w:rFonts w:ascii="Arial Narrow" w:eastAsia="Times New Roman" w:hAnsi="Arial Narrow" w:cs="Arial"/>
          <w:b/>
          <w:bCs/>
          <w:color w:val="000000" w:themeColor="text1"/>
          <w:sz w:val="22"/>
          <w:szCs w:val="22"/>
          <w:lang w:eastAsia="es-ES"/>
        </w:rPr>
      </w:pPr>
    </w:p>
    <w:p w14:paraId="26A11026" w14:textId="77777777" w:rsidR="00E97969" w:rsidRDefault="00E97969" w:rsidP="00F9454C">
      <w:pPr>
        <w:rPr>
          <w:rFonts w:ascii="Arial Narrow" w:eastAsia="Times New Roman" w:hAnsi="Arial Narrow" w:cs="Arial"/>
          <w:color w:val="000000" w:themeColor="text1"/>
          <w:sz w:val="22"/>
          <w:szCs w:val="22"/>
          <w:lang w:eastAsia="es-ES"/>
        </w:rPr>
      </w:pPr>
    </w:p>
    <w:p w14:paraId="395E148A" w14:textId="53052624" w:rsidR="00B45608" w:rsidRPr="00530375" w:rsidRDefault="00C33AE1" w:rsidP="00F9454C">
      <w:pPr>
        <w:rPr>
          <w:rFonts w:ascii="Arial Narrow" w:eastAsia="Calibri" w:hAnsi="Arial Narrow"/>
          <w:b/>
          <w:bCs/>
          <w:color w:val="000000" w:themeColor="text1"/>
          <w:sz w:val="22"/>
          <w:szCs w:val="22"/>
          <w:u w:val="single"/>
          <w:lang w:eastAsia="en-US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CT. IVÁN CAMILO ORTIZ MAHECHA</w:t>
      </w:r>
    </w:p>
    <w:p w14:paraId="75C49DD1" w14:textId="2E5E4462" w:rsidR="00F9454C" w:rsidRPr="00B45608" w:rsidRDefault="00C33AE1" w:rsidP="00F9454C">
      <w:pPr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eastAsia="Calibri" w:hAnsi="Arial Narrow"/>
          <w:b/>
          <w:bCs/>
          <w:color w:val="000000" w:themeColor="text1"/>
          <w:sz w:val="22"/>
          <w:szCs w:val="22"/>
          <w:lang w:eastAsia="en-US"/>
        </w:rPr>
        <w:t>COMANDANTE AGRUPACIÓN DE CURSOS ESDAE</w:t>
      </w:r>
    </w:p>
    <w:sectPr w:rsidR="00F9454C" w:rsidRPr="00B45608">
      <w:headerReference w:type="even" r:id="rId14"/>
      <w:headerReference w:type="default" r:id="rId15"/>
      <w:footerReference w:type="default" r:id="rId16"/>
      <w:head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B71B8" w14:textId="77777777" w:rsidR="00341BCD" w:rsidRDefault="00341BCD" w:rsidP="00B21E20">
      <w:r>
        <w:separator/>
      </w:r>
    </w:p>
  </w:endnote>
  <w:endnote w:type="continuationSeparator" w:id="0">
    <w:p w14:paraId="16656F52" w14:textId="77777777" w:rsidR="00341BCD" w:rsidRDefault="00341BCD" w:rsidP="00B2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56B4D" w14:textId="2614DAAB" w:rsidR="00C636C5" w:rsidRDefault="00925EDE" w:rsidP="00C636C5">
    <w:r>
      <w:rPr>
        <w:noProof/>
      </w:rPr>
      <w:drawing>
        <wp:anchor distT="0" distB="0" distL="114300" distR="114300" simplePos="0" relativeHeight="251671552" behindDoc="1" locked="0" layoutInCell="1" allowOverlap="1" wp14:anchorId="7F69C0EB" wp14:editId="2F742021">
          <wp:simplePos x="0" y="0"/>
          <wp:positionH relativeFrom="column">
            <wp:posOffset>4844415</wp:posOffset>
          </wp:positionH>
          <wp:positionV relativeFrom="paragraph">
            <wp:posOffset>3810</wp:posOffset>
          </wp:positionV>
          <wp:extent cx="960120" cy="587375"/>
          <wp:effectExtent l="0" t="0" r="0" b="3175"/>
          <wp:wrapNone/>
          <wp:docPr id="11689142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6624D9B" w14:textId="436573B6" w:rsidR="00C636C5" w:rsidRDefault="00C636C5" w:rsidP="00C636C5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70528" behindDoc="0" locked="0" layoutInCell="1" allowOverlap="1" wp14:anchorId="6BE7AFA5" wp14:editId="636FCD87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47E49C" w14:textId="652DA5BE" w:rsidR="00C636C5" w:rsidRPr="00310714" w:rsidRDefault="004C1887" w:rsidP="00C636C5">
    <w:pPr>
      <w:tabs>
        <w:tab w:val="left" w:pos="360"/>
      </w:tabs>
      <w:autoSpaceDE w:val="0"/>
      <w:ind w:right="-20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Calle 102 # 7-20 Cantón Norte</w:t>
    </w:r>
  </w:p>
  <w:p w14:paraId="651A2271" w14:textId="6355F053" w:rsidR="00C636C5" w:rsidRPr="00310714" w:rsidRDefault="004C1887" w:rsidP="00C636C5">
    <w:pPr>
      <w:tabs>
        <w:tab w:val="left" w:pos="360"/>
      </w:tabs>
      <w:autoSpaceDE w:val="0"/>
      <w:ind w:right="49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Bogotá D.C</w:t>
    </w:r>
  </w:p>
  <w:p w14:paraId="6590C635" w14:textId="7465B90D" w:rsidR="00DA7817" w:rsidRPr="004C1887" w:rsidRDefault="00341BCD" w:rsidP="00C636C5">
    <w:pPr>
      <w:tabs>
        <w:tab w:val="left" w:pos="360"/>
      </w:tabs>
      <w:autoSpaceDE w:val="0"/>
      <w:ind w:right="49"/>
      <w:rPr>
        <w:rFonts w:ascii="Arial" w:hAnsi="Arial" w:cs="Arial"/>
        <w:sz w:val="14"/>
        <w:szCs w:val="14"/>
        <w:lang w:val="es-MX"/>
      </w:rPr>
    </w:pPr>
    <w:hyperlink r:id="rId3" w:history="1">
      <w:r w:rsidR="004C1887" w:rsidRPr="00DF4ACD">
        <w:rPr>
          <w:rStyle w:val="Hipervnculo"/>
          <w:rFonts w:ascii="Arial" w:hAnsi="Arial" w:cs="Arial"/>
          <w:bCs/>
          <w:sz w:val="15"/>
          <w:szCs w:val="15"/>
          <w:lang w:val="es-MX"/>
        </w:rPr>
        <w:t>esdae@ejercito.mil.co</w:t>
      </w:r>
    </w:hyperlink>
    <w:r w:rsidR="004C1887">
      <w:rPr>
        <w:rFonts w:ascii="Arial" w:hAnsi="Arial" w:cs="Arial"/>
        <w:bCs/>
        <w:sz w:val="15"/>
        <w:szCs w:val="15"/>
        <w:lang w:val="es-MX"/>
      </w:rPr>
      <w:t xml:space="preserve"> </w:t>
    </w:r>
    <w:r w:rsidR="00C636C5" w:rsidRPr="004C1887">
      <w:rPr>
        <w:rFonts w:ascii="Arial" w:hAnsi="Arial" w:cs="Arial"/>
        <w:bCs/>
        <w:sz w:val="15"/>
        <w:szCs w:val="15"/>
        <w:lang w:val="es-MX"/>
      </w:rPr>
      <w:t xml:space="preserve"> - </w:t>
    </w:r>
    <w:hyperlink r:id="rId4" w:history="1">
      <w:r w:rsidR="00C636C5" w:rsidRPr="004C1887">
        <w:rPr>
          <w:rStyle w:val="Hipervnculo"/>
          <w:sz w:val="15"/>
          <w:szCs w:val="15"/>
          <w:lang w:val="es-MX"/>
        </w:rPr>
        <w:t>www.ejercito.mil.co</w:t>
      </w:r>
    </w:hyperlink>
    <w:r w:rsidR="00C636C5" w:rsidRPr="004C1887">
      <w:rPr>
        <w:rFonts w:ascii="Arial" w:hAnsi="Arial" w:cs="Arial"/>
        <w:sz w:val="14"/>
        <w:szCs w:val="14"/>
        <w:lang w:val="es-MX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7ABCF" w14:textId="77777777" w:rsidR="00341BCD" w:rsidRDefault="00341BCD" w:rsidP="00B21E20">
      <w:r>
        <w:separator/>
      </w:r>
    </w:p>
  </w:footnote>
  <w:footnote w:type="continuationSeparator" w:id="0">
    <w:p w14:paraId="1715A8E5" w14:textId="77777777" w:rsidR="00341BCD" w:rsidRDefault="00341BCD" w:rsidP="00B21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C0C77" w14:textId="49862271" w:rsidR="001B38C8" w:rsidRDefault="00341BCD">
    <w:pPr>
      <w:pStyle w:val="Encabezado"/>
    </w:pPr>
    <w:r>
      <w:rPr>
        <w:noProof/>
      </w:rPr>
      <w:pict w14:anchorId="2496D5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0809969" o:spid="_x0000_s2051" type="#_x0000_t136" alt="" style="position:absolute;margin-left:0;margin-top:0;width:445.05pt;height:178pt;rotation:315;z-index:-251655168;mso-wrap-edited:f;mso-position-horizontal:center;mso-position-horizontal-relative:margin;mso-position-vertical:center;mso-position-vertical-relative:margin" o:allowincell="f" fillcolor="#7f7f7f [1612]" stroked="f">
          <v:textpath style="font-family:&quot;Liberation Serif&quot;;font-size:1pt" string="ESDA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5C20A" w14:textId="19457EBA" w:rsidR="00C636C5" w:rsidRPr="007C35C9" w:rsidRDefault="00C636C5" w:rsidP="004C1887">
    <w:pPr>
      <w:contextualSpacing/>
      <w:rPr>
        <w:rFonts w:ascii="Arial" w:hAnsi="Arial"/>
        <w:b/>
        <w:bCs/>
        <w:sz w:val="20"/>
        <w:szCs w:val="20"/>
      </w:rPr>
    </w:pPr>
    <w:r>
      <w:rPr>
        <w:noProof/>
        <w:lang w:val="en-US" w:eastAsia="en-US"/>
      </w:rPr>
      <w:drawing>
        <wp:anchor distT="0" distB="0" distL="114300" distR="114300" simplePos="0" relativeHeight="251667456" behindDoc="0" locked="0" layoutInCell="1" allowOverlap="1" wp14:anchorId="1024BB9F" wp14:editId="6C3E7A5B">
          <wp:simplePos x="0" y="0"/>
          <wp:positionH relativeFrom="column">
            <wp:posOffset>-161925</wp:posOffset>
          </wp:positionH>
          <wp:positionV relativeFrom="paragraph">
            <wp:posOffset>12065</wp:posOffset>
          </wp:positionV>
          <wp:extent cx="664535" cy="637540"/>
          <wp:effectExtent l="0" t="0" r="0" b="0"/>
          <wp:wrapNone/>
          <wp:docPr id="3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3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1887">
      <w:rPr>
        <w:rFonts w:ascii="Arial" w:hAnsi="Arial"/>
        <w:b/>
        <w:bCs/>
        <w:sz w:val="20"/>
        <w:szCs w:val="20"/>
      </w:rPr>
      <w:t xml:space="preserve">                 </w:t>
    </w:r>
    <w:r w:rsidRPr="007C35C9">
      <w:rPr>
        <w:rFonts w:ascii="Arial" w:hAnsi="Arial"/>
        <w:b/>
        <w:bCs/>
        <w:sz w:val="20"/>
        <w:szCs w:val="20"/>
      </w:rPr>
      <w:t>MINISTERIO DE DEFENSA NACIONAL</w:t>
    </w:r>
  </w:p>
  <w:p w14:paraId="6341CA1B" w14:textId="7B48BA27" w:rsidR="00C636C5" w:rsidRPr="007C35C9" w:rsidRDefault="004C1887" w:rsidP="004C1887">
    <w:pPr>
      <w:contextualSpacing/>
      <w:rPr>
        <w:rFonts w:ascii="Arial" w:hAnsi="Arial"/>
        <w:b/>
        <w:bCs/>
        <w:sz w:val="20"/>
        <w:szCs w:val="20"/>
      </w:rPr>
    </w:pPr>
    <w:r>
      <w:rPr>
        <w:rFonts w:ascii="Arial" w:hAnsi="Arial"/>
        <w:b/>
        <w:bCs/>
        <w:sz w:val="20"/>
        <w:szCs w:val="20"/>
      </w:rPr>
      <w:t xml:space="preserve">                 </w:t>
    </w:r>
    <w:r w:rsidR="00C636C5" w:rsidRPr="007C35C9">
      <w:rPr>
        <w:rFonts w:ascii="Arial" w:hAnsi="Arial"/>
        <w:b/>
        <w:bCs/>
        <w:sz w:val="20"/>
        <w:szCs w:val="20"/>
      </w:rPr>
      <w:t>COMANDO GENERAL DE LAS FUERZAS MILITARES</w:t>
    </w:r>
  </w:p>
  <w:p w14:paraId="6DF34ACB" w14:textId="1851B64D" w:rsidR="00C636C5" w:rsidRPr="007C35C9" w:rsidRDefault="004C1887" w:rsidP="004C1887">
    <w:pPr>
      <w:contextualSpacing/>
      <w:rPr>
        <w:sz w:val="18"/>
        <w:szCs w:val="20"/>
      </w:rPr>
    </w:pPr>
    <w:r>
      <w:rPr>
        <w:rFonts w:ascii="Arial" w:hAnsi="Arial"/>
        <w:b/>
        <w:bCs/>
        <w:sz w:val="20"/>
        <w:szCs w:val="20"/>
      </w:rPr>
      <w:t xml:space="preserve">                 </w:t>
    </w:r>
    <w:r w:rsidR="00C636C5" w:rsidRPr="007C35C9">
      <w:rPr>
        <w:rFonts w:ascii="Arial" w:hAnsi="Arial"/>
        <w:b/>
        <w:bCs/>
        <w:sz w:val="20"/>
        <w:szCs w:val="20"/>
      </w:rPr>
      <w:t>EJÉRCITO NACIONAL</w:t>
    </w:r>
  </w:p>
  <w:p w14:paraId="675D41EA" w14:textId="4F104C52" w:rsidR="001B38C8" w:rsidRPr="00C636C5" w:rsidRDefault="00C636C5" w:rsidP="00C636C5">
    <w:pPr>
      <w:rPr>
        <w:color w:val="FF0000"/>
        <w:sz w:val="20"/>
        <w:szCs w:val="20"/>
      </w:rPr>
    </w:pPr>
    <w:r>
      <w:rPr>
        <w:rFonts w:ascii="Arial" w:hAnsi="Arial"/>
        <w:b/>
        <w:bCs/>
        <w:sz w:val="18"/>
        <w:szCs w:val="18"/>
      </w:rPr>
      <w:t xml:space="preserve">                   </w:t>
    </w:r>
    <w:r w:rsidR="00341BCD">
      <w:rPr>
        <w:noProof/>
      </w:rPr>
      <w:pict w14:anchorId="0ABE44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0809970" o:spid="_x0000_s2050" type="#_x0000_t136" alt="" style="position:absolute;margin-left:0;margin-top:0;width:445.05pt;height:178pt;rotation:315;z-index:-251653120;mso-wrap-edited:f;mso-position-horizontal:center;mso-position-horizontal-relative:margin;mso-position-vertical:center;mso-position-vertical-relative:margin" o:allowincell="f" fillcolor="#7f7f7f [1612]" stroked="f">
          <v:textpath style="font-family:&quot;Liberation Serif&quot;;font-size:1pt" string="ESDAE"/>
          <w10:wrap anchorx="margin" anchory="margin"/>
        </v:shape>
      </w:pict>
    </w:r>
    <w:r w:rsidR="004C1887">
      <w:rPr>
        <w:rFonts w:ascii="Arial" w:hAnsi="Arial"/>
        <w:b/>
        <w:bCs/>
        <w:sz w:val="20"/>
        <w:szCs w:val="20"/>
      </w:rPr>
      <w:t>ESCUELA DE DERECHOS HUMANOS, DIH Y ASUNTOS JURIDICOS DEL EJÉRCITO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2C97A" w14:textId="1F93C5F8" w:rsidR="001B38C8" w:rsidRDefault="00341BCD">
    <w:pPr>
      <w:pStyle w:val="Encabezado"/>
    </w:pPr>
    <w:r>
      <w:rPr>
        <w:noProof/>
      </w:rPr>
      <w:pict w14:anchorId="3DAFE2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0809968" o:spid="_x0000_s2049" type="#_x0000_t136" alt="" style="position:absolute;margin-left:0;margin-top:0;width:445.05pt;height:178pt;rotation:315;z-index:-251657216;mso-wrap-edited:f;mso-position-horizontal:center;mso-position-horizontal-relative:margin;mso-position-vertical:center;mso-position-vertical-relative:margin" o:allowincell="f" fillcolor="#7f7f7f [1612]" stroked="f">
          <v:textpath style="font-family:&quot;Liberation Serif&quot;;font-size:1pt" string="ESDA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63FFA"/>
    <w:multiLevelType w:val="hybridMultilevel"/>
    <w:tmpl w:val="0CB84358"/>
    <w:lvl w:ilvl="0" w:tplc="240A000F">
      <w:start w:val="1"/>
      <w:numFmt w:val="decimal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812800"/>
    <w:multiLevelType w:val="hybridMultilevel"/>
    <w:tmpl w:val="A8509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2647F"/>
    <w:multiLevelType w:val="hybridMultilevel"/>
    <w:tmpl w:val="57441FA8"/>
    <w:lvl w:ilvl="0" w:tplc="81B0D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35BE5"/>
    <w:multiLevelType w:val="hybridMultilevel"/>
    <w:tmpl w:val="39A27C50"/>
    <w:lvl w:ilvl="0" w:tplc="240A0001">
      <w:start w:val="1"/>
      <w:numFmt w:val="bullet"/>
      <w:lvlText w:val=""/>
      <w:lvlJc w:val="left"/>
      <w:pPr>
        <w:ind w:left="61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5" w15:restartNumberingAfterBreak="0">
    <w:nsid w:val="103D29D4"/>
    <w:multiLevelType w:val="hybridMultilevel"/>
    <w:tmpl w:val="CD3893A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66F8A"/>
    <w:multiLevelType w:val="hybridMultilevel"/>
    <w:tmpl w:val="B4524D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20ADF"/>
    <w:multiLevelType w:val="hybridMultilevel"/>
    <w:tmpl w:val="931E51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0190D"/>
    <w:multiLevelType w:val="multilevel"/>
    <w:tmpl w:val="99B8C85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4329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830760"/>
    <w:multiLevelType w:val="multilevel"/>
    <w:tmpl w:val="42A4E34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52E1D1D"/>
    <w:multiLevelType w:val="hybridMultilevel"/>
    <w:tmpl w:val="592E99A4"/>
    <w:lvl w:ilvl="0" w:tplc="F5322F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65508A"/>
    <w:multiLevelType w:val="hybridMultilevel"/>
    <w:tmpl w:val="94700FB0"/>
    <w:lvl w:ilvl="0" w:tplc="D2E0850C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C0B99"/>
    <w:multiLevelType w:val="hybridMultilevel"/>
    <w:tmpl w:val="5184C9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6C5F04"/>
    <w:multiLevelType w:val="hybridMultilevel"/>
    <w:tmpl w:val="CA325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C0A30"/>
    <w:multiLevelType w:val="hybridMultilevel"/>
    <w:tmpl w:val="F96666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87FDE"/>
    <w:multiLevelType w:val="hybridMultilevel"/>
    <w:tmpl w:val="6AA6E9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D76B1"/>
    <w:multiLevelType w:val="hybridMultilevel"/>
    <w:tmpl w:val="67EEB48C"/>
    <w:lvl w:ilvl="0" w:tplc="A7B69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D63031"/>
    <w:multiLevelType w:val="hybridMultilevel"/>
    <w:tmpl w:val="F8DA5C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D5AC3"/>
    <w:multiLevelType w:val="hybridMultilevel"/>
    <w:tmpl w:val="48A2E978"/>
    <w:lvl w:ilvl="0" w:tplc="24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 w15:restartNumberingAfterBreak="0">
    <w:nsid w:val="360470FD"/>
    <w:multiLevelType w:val="hybridMultilevel"/>
    <w:tmpl w:val="54C6A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F2161"/>
    <w:multiLevelType w:val="hybridMultilevel"/>
    <w:tmpl w:val="D9C014EE"/>
    <w:lvl w:ilvl="0" w:tplc="D3505CD6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A714B21"/>
    <w:multiLevelType w:val="hybridMultilevel"/>
    <w:tmpl w:val="AC50E476"/>
    <w:lvl w:ilvl="0" w:tplc="BD1EC0E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195DE3"/>
    <w:multiLevelType w:val="hybridMultilevel"/>
    <w:tmpl w:val="25EC4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630AD"/>
    <w:multiLevelType w:val="hybridMultilevel"/>
    <w:tmpl w:val="252093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1116A1"/>
    <w:multiLevelType w:val="hybridMultilevel"/>
    <w:tmpl w:val="179C44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56B46"/>
    <w:multiLevelType w:val="hybridMultilevel"/>
    <w:tmpl w:val="46AED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925CE7"/>
    <w:multiLevelType w:val="hybridMultilevel"/>
    <w:tmpl w:val="57BC47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EF5A8A"/>
    <w:multiLevelType w:val="hybridMultilevel"/>
    <w:tmpl w:val="622836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C6D58"/>
    <w:multiLevelType w:val="hybridMultilevel"/>
    <w:tmpl w:val="49D4B4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67ECA"/>
    <w:multiLevelType w:val="hybridMultilevel"/>
    <w:tmpl w:val="ECD8B746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A271B9"/>
    <w:multiLevelType w:val="hybridMultilevel"/>
    <w:tmpl w:val="327AF43A"/>
    <w:lvl w:ilvl="0" w:tplc="7804BE96">
      <w:start w:val="1"/>
      <w:numFmt w:val="decimalZero"/>
      <w:lvlText w:val="%1."/>
      <w:lvlJc w:val="left"/>
      <w:pPr>
        <w:ind w:left="1080" w:hanging="360"/>
      </w:pPr>
      <w:rPr>
        <w:rFonts w:eastAsia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9D7EA8"/>
    <w:multiLevelType w:val="hybridMultilevel"/>
    <w:tmpl w:val="A4EA0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D040CE"/>
    <w:multiLevelType w:val="hybridMultilevel"/>
    <w:tmpl w:val="B90C7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162C68"/>
    <w:multiLevelType w:val="hybridMultilevel"/>
    <w:tmpl w:val="96FCA6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0D1EC">
      <w:numFmt w:val="bullet"/>
      <w:lvlText w:val="•"/>
      <w:lvlJc w:val="left"/>
      <w:pPr>
        <w:ind w:left="1440" w:hanging="360"/>
      </w:pPr>
      <w:rPr>
        <w:rFonts w:ascii="Arial Narrow" w:eastAsia="Calibri" w:hAnsi="Arial Narrow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583D19"/>
    <w:multiLevelType w:val="hybridMultilevel"/>
    <w:tmpl w:val="179C448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35015E"/>
    <w:multiLevelType w:val="hybridMultilevel"/>
    <w:tmpl w:val="4E2665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1D49AB"/>
    <w:multiLevelType w:val="hybridMultilevel"/>
    <w:tmpl w:val="381A8A1A"/>
    <w:lvl w:ilvl="0" w:tplc="9A94B04E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96" w:hanging="360"/>
      </w:pPr>
    </w:lvl>
    <w:lvl w:ilvl="2" w:tplc="080A001B" w:tentative="1">
      <w:start w:val="1"/>
      <w:numFmt w:val="lowerRoman"/>
      <w:lvlText w:val="%3."/>
      <w:lvlJc w:val="right"/>
      <w:pPr>
        <w:ind w:left="2116" w:hanging="180"/>
      </w:pPr>
    </w:lvl>
    <w:lvl w:ilvl="3" w:tplc="080A000F" w:tentative="1">
      <w:start w:val="1"/>
      <w:numFmt w:val="decimal"/>
      <w:lvlText w:val="%4."/>
      <w:lvlJc w:val="left"/>
      <w:pPr>
        <w:ind w:left="2836" w:hanging="360"/>
      </w:pPr>
    </w:lvl>
    <w:lvl w:ilvl="4" w:tplc="080A0019" w:tentative="1">
      <w:start w:val="1"/>
      <w:numFmt w:val="lowerLetter"/>
      <w:lvlText w:val="%5."/>
      <w:lvlJc w:val="left"/>
      <w:pPr>
        <w:ind w:left="3556" w:hanging="360"/>
      </w:pPr>
    </w:lvl>
    <w:lvl w:ilvl="5" w:tplc="080A001B" w:tentative="1">
      <w:start w:val="1"/>
      <w:numFmt w:val="lowerRoman"/>
      <w:lvlText w:val="%6."/>
      <w:lvlJc w:val="right"/>
      <w:pPr>
        <w:ind w:left="4276" w:hanging="180"/>
      </w:pPr>
    </w:lvl>
    <w:lvl w:ilvl="6" w:tplc="080A000F" w:tentative="1">
      <w:start w:val="1"/>
      <w:numFmt w:val="decimal"/>
      <w:lvlText w:val="%7."/>
      <w:lvlJc w:val="left"/>
      <w:pPr>
        <w:ind w:left="4996" w:hanging="360"/>
      </w:pPr>
    </w:lvl>
    <w:lvl w:ilvl="7" w:tplc="080A0019" w:tentative="1">
      <w:start w:val="1"/>
      <w:numFmt w:val="lowerLetter"/>
      <w:lvlText w:val="%8."/>
      <w:lvlJc w:val="left"/>
      <w:pPr>
        <w:ind w:left="5716" w:hanging="360"/>
      </w:pPr>
    </w:lvl>
    <w:lvl w:ilvl="8" w:tplc="080A001B" w:tentative="1">
      <w:start w:val="1"/>
      <w:numFmt w:val="lowerRoman"/>
      <w:lvlText w:val="%9."/>
      <w:lvlJc w:val="right"/>
      <w:pPr>
        <w:ind w:left="6436" w:hanging="180"/>
      </w:pPr>
    </w:lvl>
  </w:abstractNum>
  <w:num w:numId="1">
    <w:abstractNumId w:val="0"/>
  </w:num>
  <w:num w:numId="2">
    <w:abstractNumId w:val="14"/>
  </w:num>
  <w:num w:numId="3">
    <w:abstractNumId w:val="32"/>
  </w:num>
  <w:num w:numId="4">
    <w:abstractNumId w:val="7"/>
  </w:num>
  <w:num w:numId="5">
    <w:abstractNumId w:val="5"/>
  </w:num>
  <w:num w:numId="6">
    <w:abstractNumId w:val="22"/>
  </w:num>
  <w:num w:numId="7">
    <w:abstractNumId w:val="21"/>
  </w:num>
  <w:num w:numId="8">
    <w:abstractNumId w:val="17"/>
  </w:num>
  <w:num w:numId="9">
    <w:abstractNumId w:val="15"/>
  </w:num>
  <w:num w:numId="10">
    <w:abstractNumId w:val="19"/>
  </w:num>
  <w:num w:numId="11">
    <w:abstractNumId w:val="35"/>
  </w:num>
  <w:num w:numId="12">
    <w:abstractNumId w:val="6"/>
  </w:num>
  <w:num w:numId="13">
    <w:abstractNumId w:val="28"/>
  </w:num>
  <w:num w:numId="14">
    <w:abstractNumId w:val="27"/>
  </w:num>
  <w:num w:numId="15">
    <w:abstractNumId w:val="18"/>
  </w:num>
  <w:num w:numId="16">
    <w:abstractNumId w:val="33"/>
  </w:num>
  <w:num w:numId="17">
    <w:abstractNumId w:val="3"/>
  </w:num>
  <w:num w:numId="18">
    <w:abstractNumId w:val="25"/>
  </w:num>
  <w:num w:numId="19">
    <w:abstractNumId w:val="31"/>
  </w:num>
  <w:num w:numId="20">
    <w:abstractNumId w:val="4"/>
  </w:num>
  <w:num w:numId="21">
    <w:abstractNumId w:val="2"/>
  </w:num>
  <w:num w:numId="22">
    <w:abstractNumId w:val="12"/>
  </w:num>
  <w:num w:numId="23">
    <w:abstractNumId w:val="16"/>
  </w:num>
  <w:num w:numId="24">
    <w:abstractNumId w:val="29"/>
  </w:num>
  <w:num w:numId="25">
    <w:abstractNumId w:val="24"/>
  </w:num>
  <w:num w:numId="26">
    <w:abstractNumId w:val="36"/>
  </w:num>
  <w:num w:numId="27">
    <w:abstractNumId w:val="26"/>
  </w:num>
  <w:num w:numId="28">
    <w:abstractNumId w:val="11"/>
  </w:num>
  <w:num w:numId="29">
    <w:abstractNumId w:val="34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30"/>
  </w:num>
  <w:num w:numId="33">
    <w:abstractNumId w:val="13"/>
  </w:num>
  <w:num w:numId="34">
    <w:abstractNumId w:val="23"/>
  </w:num>
  <w:num w:numId="35">
    <w:abstractNumId w:val="1"/>
  </w:num>
  <w:num w:numId="36">
    <w:abstractNumId w:val="10"/>
  </w:num>
  <w:num w:numId="37">
    <w:abstractNumId w:val="9"/>
  </w:num>
  <w:num w:numId="3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028"/>
    <w:rsid w:val="00000CE6"/>
    <w:rsid w:val="00004A7B"/>
    <w:rsid w:val="000067B5"/>
    <w:rsid w:val="00006FEC"/>
    <w:rsid w:val="00015249"/>
    <w:rsid w:val="000153C6"/>
    <w:rsid w:val="0003330F"/>
    <w:rsid w:val="000335CD"/>
    <w:rsid w:val="000443F3"/>
    <w:rsid w:val="00045359"/>
    <w:rsid w:val="000566B4"/>
    <w:rsid w:val="00063138"/>
    <w:rsid w:val="0007114B"/>
    <w:rsid w:val="00087581"/>
    <w:rsid w:val="00093A42"/>
    <w:rsid w:val="00095DCB"/>
    <w:rsid w:val="00096547"/>
    <w:rsid w:val="000A00E0"/>
    <w:rsid w:val="000A6314"/>
    <w:rsid w:val="000B12C4"/>
    <w:rsid w:val="000B1778"/>
    <w:rsid w:val="000C5258"/>
    <w:rsid w:val="000C5892"/>
    <w:rsid w:val="000D667E"/>
    <w:rsid w:val="000F1B35"/>
    <w:rsid w:val="000F489E"/>
    <w:rsid w:val="000F56A3"/>
    <w:rsid w:val="0010137A"/>
    <w:rsid w:val="00103402"/>
    <w:rsid w:val="0011603A"/>
    <w:rsid w:val="00120248"/>
    <w:rsid w:val="00125589"/>
    <w:rsid w:val="0012722C"/>
    <w:rsid w:val="00133354"/>
    <w:rsid w:val="00144028"/>
    <w:rsid w:val="001506C0"/>
    <w:rsid w:val="00160737"/>
    <w:rsid w:val="00162EF5"/>
    <w:rsid w:val="00163E57"/>
    <w:rsid w:val="001728BD"/>
    <w:rsid w:val="00174CDF"/>
    <w:rsid w:val="001775E9"/>
    <w:rsid w:val="001800E9"/>
    <w:rsid w:val="001902A5"/>
    <w:rsid w:val="00193E8B"/>
    <w:rsid w:val="00196E57"/>
    <w:rsid w:val="001A2C43"/>
    <w:rsid w:val="001A311E"/>
    <w:rsid w:val="001A3DBA"/>
    <w:rsid w:val="001B38C8"/>
    <w:rsid w:val="001B5EE0"/>
    <w:rsid w:val="001C2D06"/>
    <w:rsid w:val="001C5E71"/>
    <w:rsid w:val="001D0781"/>
    <w:rsid w:val="001D778D"/>
    <w:rsid w:val="001E1D21"/>
    <w:rsid w:val="001E3647"/>
    <w:rsid w:val="001E582E"/>
    <w:rsid w:val="001F7B23"/>
    <w:rsid w:val="00203CA5"/>
    <w:rsid w:val="00205D1E"/>
    <w:rsid w:val="00205DD2"/>
    <w:rsid w:val="002139F5"/>
    <w:rsid w:val="00216721"/>
    <w:rsid w:val="00223DE9"/>
    <w:rsid w:val="0023139E"/>
    <w:rsid w:val="00234FE1"/>
    <w:rsid w:val="00251C64"/>
    <w:rsid w:val="0025294C"/>
    <w:rsid w:val="0027039D"/>
    <w:rsid w:val="00271DD4"/>
    <w:rsid w:val="002762BD"/>
    <w:rsid w:val="00277FC8"/>
    <w:rsid w:val="0028165D"/>
    <w:rsid w:val="0029107F"/>
    <w:rsid w:val="00295913"/>
    <w:rsid w:val="0029614A"/>
    <w:rsid w:val="002A0423"/>
    <w:rsid w:val="002A6699"/>
    <w:rsid w:val="002B20CD"/>
    <w:rsid w:val="002B2F1A"/>
    <w:rsid w:val="002B5278"/>
    <w:rsid w:val="002B5861"/>
    <w:rsid w:val="002B773D"/>
    <w:rsid w:val="002C158D"/>
    <w:rsid w:val="002C166F"/>
    <w:rsid w:val="002C4584"/>
    <w:rsid w:val="002D0293"/>
    <w:rsid w:val="002D3AD7"/>
    <w:rsid w:val="002F03B6"/>
    <w:rsid w:val="002F1423"/>
    <w:rsid w:val="002F3D8D"/>
    <w:rsid w:val="003009F2"/>
    <w:rsid w:val="0030105B"/>
    <w:rsid w:val="00301D91"/>
    <w:rsid w:val="00305F9E"/>
    <w:rsid w:val="003129DD"/>
    <w:rsid w:val="00317C2B"/>
    <w:rsid w:val="003255F4"/>
    <w:rsid w:val="0032603A"/>
    <w:rsid w:val="003315C8"/>
    <w:rsid w:val="003346BE"/>
    <w:rsid w:val="00340FBD"/>
    <w:rsid w:val="00341BCD"/>
    <w:rsid w:val="00341C6D"/>
    <w:rsid w:val="00342C79"/>
    <w:rsid w:val="00344B97"/>
    <w:rsid w:val="00347995"/>
    <w:rsid w:val="003502A5"/>
    <w:rsid w:val="00356062"/>
    <w:rsid w:val="00364D1B"/>
    <w:rsid w:val="00370811"/>
    <w:rsid w:val="00374C31"/>
    <w:rsid w:val="00374C8F"/>
    <w:rsid w:val="00376FD6"/>
    <w:rsid w:val="00377C65"/>
    <w:rsid w:val="0038208C"/>
    <w:rsid w:val="0038730E"/>
    <w:rsid w:val="003875AD"/>
    <w:rsid w:val="00396210"/>
    <w:rsid w:val="003978B9"/>
    <w:rsid w:val="003A5D41"/>
    <w:rsid w:val="003A7CC2"/>
    <w:rsid w:val="003B0746"/>
    <w:rsid w:val="003B219D"/>
    <w:rsid w:val="003B252E"/>
    <w:rsid w:val="003B2C22"/>
    <w:rsid w:val="003B636C"/>
    <w:rsid w:val="003B660E"/>
    <w:rsid w:val="003C4B83"/>
    <w:rsid w:val="003C5A65"/>
    <w:rsid w:val="003C7F43"/>
    <w:rsid w:val="003D0210"/>
    <w:rsid w:val="003D13C8"/>
    <w:rsid w:val="003D3A13"/>
    <w:rsid w:val="003D4A63"/>
    <w:rsid w:val="003D5851"/>
    <w:rsid w:val="003E2888"/>
    <w:rsid w:val="00401D01"/>
    <w:rsid w:val="00402084"/>
    <w:rsid w:val="00405026"/>
    <w:rsid w:val="00413498"/>
    <w:rsid w:val="00423272"/>
    <w:rsid w:val="00433046"/>
    <w:rsid w:val="00434094"/>
    <w:rsid w:val="00440C2F"/>
    <w:rsid w:val="004416C8"/>
    <w:rsid w:val="00443C1C"/>
    <w:rsid w:val="0045293B"/>
    <w:rsid w:val="004536D9"/>
    <w:rsid w:val="00455546"/>
    <w:rsid w:val="0046595A"/>
    <w:rsid w:val="004659D8"/>
    <w:rsid w:val="004713A5"/>
    <w:rsid w:val="00483C01"/>
    <w:rsid w:val="0049064B"/>
    <w:rsid w:val="004966F6"/>
    <w:rsid w:val="004A5FF3"/>
    <w:rsid w:val="004B4909"/>
    <w:rsid w:val="004B7E14"/>
    <w:rsid w:val="004B7E4D"/>
    <w:rsid w:val="004C1887"/>
    <w:rsid w:val="004C2BE9"/>
    <w:rsid w:val="004D027F"/>
    <w:rsid w:val="004D1F16"/>
    <w:rsid w:val="004D3B8E"/>
    <w:rsid w:val="004D422F"/>
    <w:rsid w:val="004D656B"/>
    <w:rsid w:val="004E15D4"/>
    <w:rsid w:val="004E695B"/>
    <w:rsid w:val="004F3934"/>
    <w:rsid w:val="004F510D"/>
    <w:rsid w:val="004F5E72"/>
    <w:rsid w:val="00502955"/>
    <w:rsid w:val="005042C6"/>
    <w:rsid w:val="00506D92"/>
    <w:rsid w:val="00524E9D"/>
    <w:rsid w:val="00527039"/>
    <w:rsid w:val="00530375"/>
    <w:rsid w:val="0053282F"/>
    <w:rsid w:val="00544E22"/>
    <w:rsid w:val="00544E7E"/>
    <w:rsid w:val="005467E1"/>
    <w:rsid w:val="00552C80"/>
    <w:rsid w:val="0055541E"/>
    <w:rsid w:val="00556486"/>
    <w:rsid w:val="0055693C"/>
    <w:rsid w:val="005572E6"/>
    <w:rsid w:val="00557424"/>
    <w:rsid w:val="0056001E"/>
    <w:rsid w:val="00561E96"/>
    <w:rsid w:val="005645E0"/>
    <w:rsid w:val="0056537C"/>
    <w:rsid w:val="00565D7D"/>
    <w:rsid w:val="00573C8E"/>
    <w:rsid w:val="00575B30"/>
    <w:rsid w:val="00581091"/>
    <w:rsid w:val="00585539"/>
    <w:rsid w:val="00587E33"/>
    <w:rsid w:val="005909A3"/>
    <w:rsid w:val="00594328"/>
    <w:rsid w:val="00595D3D"/>
    <w:rsid w:val="005A0100"/>
    <w:rsid w:val="005A27A6"/>
    <w:rsid w:val="005B0814"/>
    <w:rsid w:val="005C1E0B"/>
    <w:rsid w:val="005C457F"/>
    <w:rsid w:val="005D6001"/>
    <w:rsid w:val="005E14DC"/>
    <w:rsid w:val="005E45D6"/>
    <w:rsid w:val="005F0B3C"/>
    <w:rsid w:val="005F23BC"/>
    <w:rsid w:val="005F2964"/>
    <w:rsid w:val="005F4869"/>
    <w:rsid w:val="0060220B"/>
    <w:rsid w:val="00602FC7"/>
    <w:rsid w:val="00603B0C"/>
    <w:rsid w:val="0062158E"/>
    <w:rsid w:val="0062519E"/>
    <w:rsid w:val="006253D3"/>
    <w:rsid w:val="00626E78"/>
    <w:rsid w:val="0063036F"/>
    <w:rsid w:val="0063060D"/>
    <w:rsid w:val="00631E37"/>
    <w:rsid w:val="006327E6"/>
    <w:rsid w:val="00636389"/>
    <w:rsid w:val="0064272C"/>
    <w:rsid w:val="006442BF"/>
    <w:rsid w:val="006478B3"/>
    <w:rsid w:val="006517BB"/>
    <w:rsid w:val="00653ABB"/>
    <w:rsid w:val="006676D4"/>
    <w:rsid w:val="0067022E"/>
    <w:rsid w:val="00671325"/>
    <w:rsid w:val="00684404"/>
    <w:rsid w:val="006914DA"/>
    <w:rsid w:val="006A2507"/>
    <w:rsid w:val="006A4C85"/>
    <w:rsid w:val="006A7DEB"/>
    <w:rsid w:val="006B064A"/>
    <w:rsid w:val="006B06B4"/>
    <w:rsid w:val="006B2A4D"/>
    <w:rsid w:val="006B3D32"/>
    <w:rsid w:val="006C09EA"/>
    <w:rsid w:val="006D5D44"/>
    <w:rsid w:val="006D652D"/>
    <w:rsid w:val="006E0DF6"/>
    <w:rsid w:val="006E39A1"/>
    <w:rsid w:val="006F08A8"/>
    <w:rsid w:val="006F167D"/>
    <w:rsid w:val="006F32C3"/>
    <w:rsid w:val="006F7DD1"/>
    <w:rsid w:val="007002F7"/>
    <w:rsid w:val="00702C5D"/>
    <w:rsid w:val="00722E76"/>
    <w:rsid w:val="0072720B"/>
    <w:rsid w:val="00744255"/>
    <w:rsid w:val="0075222B"/>
    <w:rsid w:val="0075576A"/>
    <w:rsid w:val="007564C9"/>
    <w:rsid w:val="00761AAB"/>
    <w:rsid w:val="0076277E"/>
    <w:rsid w:val="00764CF0"/>
    <w:rsid w:val="007703D3"/>
    <w:rsid w:val="00771EF1"/>
    <w:rsid w:val="00775160"/>
    <w:rsid w:val="007778B8"/>
    <w:rsid w:val="00777C78"/>
    <w:rsid w:val="007803CD"/>
    <w:rsid w:val="007842A4"/>
    <w:rsid w:val="007865BA"/>
    <w:rsid w:val="007937E4"/>
    <w:rsid w:val="0079551D"/>
    <w:rsid w:val="00797245"/>
    <w:rsid w:val="007A07C8"/>
    <w:rsid w:val="007A3217"/>
    <w:rsid w:val="007A622B"/>
    <w:rsid w:val="007A6DBA"/>
    <w:rsid w:val="007A704B"/>
    <w:rsid w:val="007B4866"/>
    <w:rsid w:val="007B7602"/>
    <w:rsid w:val="007E51D5"/>
    <w:rsid w:val="007E5FF2"/>
    <w:rsid w:val="007E7A99"/>
    <w:rsid w:val="007F3B53"/>
    <w:rsid w:val="007F6909"/>
    <w:rsid w:val="007F7A95"/>
    <w:rsid w:val="008018FE"/>
    <w:rsid w:val="00802185"/>
    <w:rsid w:val="00803F67"/>
    <w:rsid w:val="00826155"/>
    <w:rsid w:val="008354B8"/>
    <w:rsid w:val="008402A3"/>
    <w:rsid w:val="0084680C"/>
    <w:rsid w:val="00846993"/>
    <w:rsid w:val="00852A97"/>
    <w:rsid w:val="008822AB"/>
    <w:rsid w:val="00887CBF"/>
    <w:rsid w:val="00891FDC"/>
    <w:rsid w:val="00894582"/>
    <w:rsid w:val="008A1DF9"/>
    <w:rsid w:val="008B3C42"/>
    <w:rsid w:val="008B75F6"/>
    <w:rsid w:val="008C1204"/>
    <w:rsid w:val="008C447E"/>
    <w:rsid w:val="008D6CA0"/>
    <w:rsid w:val="008E6E15"/>
    <w:rsid w:val="008E7FA8"/>
    <w:rsid w:val="008F1267"/>
    <w:rsid w:val="008F2074"/>
    <w:rsid w:val="008F29BF"/>
    <w:rsid w:val="008F7550"/>
    <w:rsid w:val="00900449"/>
    <w:rsid w:val="0091249D"/>
    <w:rsid w:val="009137F7"/>
    <w:rsid w:val="00914738"/>
    <w:rsid w:val="00916E78"/>
    <w:rsid w:val="00925EDE"/>
    <w:rsid w:val="00933D9B"/>
    <w:rsid w:val="00940D30"/>
    <w:rsid w:val="00941455"/>
    <w:rsid w:val="0094234E"/>
    <w:rsid w:val="0097090F"/>
    <w:rsid w:val="009748BB"/>
    <w:rsid w:val="009772CD"/>
    <w:rsid w:val="009873A4"/>
    <w:rsid w:val="00990F83"/>
    <w:rsid w:val="009924C6"/>
    <w:rsid w:val="009A05DC"/>
    <w:rsid w:val="009A4CED"/>
    <w:rsid w:val="009A5AF4"/>
    <w:rsid w:val="009A6357"/>
    <w:rsid w:val="009A6EDA"/>
    <w:rsid w:val="009B014B"/>
    <w:rsid w:val="009B2B0B"/>
    <w:rsid w:val="009B536E"/>
    <w:rsid w:val="009B55E2"/>
    <w:rsid w:val="009B68C7"/>
    <w:rsid w:val="009B786D"/>
    <w:rsid w:val="009C3CA7"/>
    <w:rsid w:val="009C3D4D"/>
    <w:rsid w:val="009C77F2"/>
    <w:rsid w:val="009D026A"/>
    <w:rsid w:val="009D6180"/>
    <w:rsid w:val="009E230C"/>
    <w:rsid w:val="009E720C"/>
    <w:rsid w:val="009F6710"/>
    <w:rsid w:val="00A013E7"/>
    <w:rsid w:val="00A03529"/>
    <w:rsid w:val="00A127D0"/>
    <w:rsid w:val="00A15FD0"/>
    <w:rsid w:val="00A177D1"/>
    <w:rsid w:val="00A20E65"/>
    <w:rsid w:val="00A333D3"/>
    <w:rsid w:val="00A459F2"/>
    <w:rsid w:val="00A52A46"/>
    <w:rsid w:val="00A53146"/>
    <w:rsid w:val="00A60FB5"/>
    <w:rsid w:val="00A61D64"/>
    <w:rsid w:val="00A66770"/>
    <w:rsid w:val="00A702FF"/>
    <w:rsid w:val="00A70A2D"/>
    <w:rsid w:val="00A721D5"/>
    <w:rsid w:val="00A73422"/>
    <w:rsid w:val="00A73803"/>
    <w:rsid w:val="00A801CF"/>
    <w:rsid w:val="00A83E98"/>
    <w:rsid w:val="00A8716B"/>
    <w:rsid w:val="00A87227"/>
    <w:rsid w:val="00A92D11"/>
    <w:rsid w:val="00A92FC1"/>
    <w:rsid w:val="00A97DFC"/>
    <w:rsid w:val="00AA020F"/>
    <w:rsid w:val="00AA45C0"/>
    <w:rsid w:val="00AA751E"/>
    <w:rsid w:val="00AB62B5"/>
    <w:rsid w:val="00AD0C5C"/>
    <w:rsid w:val="00AD6FAD"/>
    <w:rsid w:val="00AE024D"/>
    <w:rsid w:val="00AE28C7"/>
    <w:rsid w:val="00AF015C"/>
    <w:rsid w:val="00AF111E"/>
    <w:rsid w:val="00AF4E6F"/>
    <w:rsid w:val="00B06D3C"/>
    <w:rsid w:val="00B21E20"/>
    <w:rsid w:val="00B2648C"/>
    <w:rsid w:val="00B26DC2"/>
    <w:rsid w:val="00B40190"/>
    <w:rsid w:val="00B45608"/>
    <w:rsid w:val="00B56DB7"/>
    <w:rsid w:val="00B60E1F"/>
    <w:rsid w:val="00B64075"/>
    <w:rsid w:val="00B71C5A"/>
    <w:rsid w:val="00B8231A"/>
    <w:rsid w:val="00B83763"/>
    <w:rsid w:val="00B85B39"/>
    <w:rsid w:val="00BA30D6"/>
    <w:rsid w:val="00BA6269"/>
    <w:rsid w:val="00BA7C72"/>
    <w:rsid w:val="00BB2441"/>
    <w:rsid w:val="00BB29B9"/>
    <w:rsid w:val="00BB7EF6"/>
    <w:rsid w:val="00BC2178"/>
    <w:rsid w:val="00BC2E29"/>
    <w:rsid w:val="00BC456B"/>
    <w:rsid w:val="00BC4C8A"/>
    <w:rsid w:val="00BC6060"/>
    <w:rsid w:val="00BD23DC"/>
    <w:rsid w:val="00BD358F"/>
    <w:rsid w:val="00BD3CB2"/>
    <w:rsid w:val="00C03AE9"/>
    <w:rsid w:val="00C04C1D"/>
    <w:rsid w:val="00C119A5"/>
    <w:rsid w:val="00C13E9E"/>
    <w:rsid w:val="00C13F0C"/>
    <w:rsid w:val="00C1408E"/>
    <w:rsid w:val="00C14800"/>
    <w:rsid w:val="00C14F43"/>
    <w:rsid w:val="00C165A3"/>
    <w:rsid w:val="00C16B63"/>
    <w:rsid w:val="00C1768C"/>
    <w:rsid w:val="00C1787B"/>
    <w:rsid w:val="00C2160B"/>
    <w:rsid w:val="00C248B1"/>
    <w:rsid w:val="00C33AE1"/>
    <w:rsid w:val="00C37294"/>
    <w:rsid w:val="00C418EB"/>
    <w:rsid w:val="00C42812"/>
    <w:rsid w:val="00C56982"/>
    <w:rsid w:val="00C62EE7"/>
    <w:rsid w:val="00C636C5"/>
    <w:rsid w:val="00C703D1"/>
    <w:rsid w:val="00C70723"/>
    <w:rsid w:val="00C7423A"/>
    <w:rsid w:val="00C75976"/>
    <w:rsid w:val="00C77613"/>
    <w:rsid w:val="00C84254"/>
    <w:rsid w:val="00C91C08"/>
    <w:rsid w:val="00C94A4B"/>
    <w:rsid w:val="00CA5329"/>
    <w:rsid w:val="00CB3AE3"/>
    <w:rsid w:val="00CB4A26"/>
    <w:rsid w:val="00CB7E2C"/>
    <w:rsid w:val="00CC1732"/>
    <w:rsid w:val="00CD07B0"/>
    <w:rsid w:val="00CE1145"/>
    <w:rsid w:val="00CE5F27"/>
    <w:rsid w:val="00CF0D62"/>
    <w:rsid w:val="00CF4260"/>
    <w:rsid w:val="00CF7C99"/>
    <w:rsid w:val="00D10300"/>
    <w:rsid w:val="00D1407C"/>
    <w:rsid w:val="00D173E3"/>
    <w:rsid w:val="00D24AF9"/>
    <w:rsid w:val="00D42927"/>
    <w:rsid w:val="00D51064"/>
    <w:rsid w:val="00D665AF"/>
    <w:rsid w:val="00D679AA"/>
    <w:rsid w:val="00D74B34"/>
    <w:rsid w:val="00D81DCA"/>
    <w:rsid w:val="00D822C1"/>
    <w:rsid w:val="00D91D69"/>
    <w:rsid w:val="00D92FC0"/>
    <w:rsid w:val="00D948C0"/>
    <w:rsid w:val="00DA07F0"/>
    <w:rsid w:val="00DA3D41"/>
    <w:rsid w:val="00DA51A9"/>
    <w:rsid w:val="00DA5C81"/>
    <w:rsid w:val="00DA69A6"/>
    <w:rsid w:val="00DA7817"/>
    <w:rsid w:val="00DC1071"/>
    <w:rsid w:val="00DC2551"/>
    <w:rsid w:val="00DD1036"/>
    <w:rsid w:val="00DD1200"/>
    <w:rsid w:val="00DD75A1"/>
    <w:rsid w:val="00DD7F7C"/>
    <w:rsid w:val="00DE3524"/>
    <w:rsid w:val="00DE7D94"/>
    <w:rsid w:val="00DF3F50"/>
    <w:rsid w:val="00E13568"/>
    <w:rsid w:val="00E20FC9"/>
    <w:rsid w:val="00E34905"/>
    <w:rsid w:val="00E36293"/>
    <w:rsid w:val="00E5117B"/>
    <w:rsid w:val="00E52AD9"/>
    <w:rsid w:val="00E67585"/>
    <w:rsid w:val="00E72E54"/>
    <w:rsid w:val="00E77970"/>
    <w:rsid w:val="00E86FD4"/>
    <w:rsid w:val="00E87F24"/>
    <w:rsid w:val="00E9002D"/>
    <w:rsid w:val="00E9500C"/>
    <w:rsid w:val="00E97969"/>
    <w:rsid w:val="00EA00DB"/>
    <w:rsid w:val="00EA1C6A"/>
    <w:rsid w:val="00EA2993"/>
    <w:rsid w:val="00EA3ED8"/>
    <w:rsid w:val="00EA560F"/>
    <w:rsid w:val="00EA7713"/>
    <w:rsid w:val="00EB048C"/>
    <w:rsid w:val="00EB1BD0"/>
    <w:rsid w:val="00EB2F85"/>
    <w:rsid w:val="00EB4083"/>
    <w:rsid w:val="00EB40D1"/>
    <w:rsid w:val="00EB60D0"/>
    <w:rsid w:val="00ED3521"/>
    <w:rsid w:val="00ED7163"/>
    <w:rsid w:val="00EE0316"/>
    <w:rsid w:val="00EE1749"/>
    <w:rsid w:val="00EE2FC3"/>
    <w:rsid w:val="00EE3ED4"/>
    <w:rsid w:val="00EF026A"/>
    <w:rsid w:val="00EF04E2"/>
    <w:rsid w:val="00EF04E5"/>
    <w:rsid w:val="00EF2BEB"/>
    <w:rsid w:val="00F01203"/>
    <w:rsid w:val="00F01356"/>
    <w:rsid w:val="00F04442"/>
    <w:rsid w:val="00F11A96"/>
    <w:rsid w:val="00F22BE0"/>
    <w:rsid w:val="00F31FCB"/>
    <w:rsid w:val="00F32CAD"/>
    <w:rsid w:val="00F335FA"/>
    <w:rsid w:val="00F363FB"/>
    <w:rsid w:val="00F42AFA"/>
    <w:rsid w:val="00F42EFC"/>
    <w:rsid w:val="00F454FA"/>
    <w:rsid w:val="00F50A10"/>
    <w:rsid w:val="00F613C0"/>
    <w:rsid w:val="00F61935"/>
    <w:rsid w:val="00F705E6"/>
    <w:rsid w:val="00F74A23"/>
    <w:rsid w:val="00F77459"/>
    <w:rsid w:val="00F8082A"/>
    <w:rsid w:val="00F92F78"/>
    <w:rsid w:val="00F9454C"/>
    <w:rsid w:val="00F9743E"/>
    <w:rsid w:val="00FA05AB"/>
    <w:rsid w:val="00FA766F"/>
    <w:rsid w:val="00FB19B5"/>
    <w:rsid w:val="00FB2164"/>
    <w:rsid w:val="00FB6849"/>
    <w:rsid w:val="00FB69D8"/>
    <w:rsid w:val="00FB7B3E"/>
    <w:rsid w:val="00FC1EB2"/>
    <w:rsid w:val="00FD25E2"/>
    <w:rsid w:val="00FD7D8D"/>
    <w:rsid w:val="00FE2201"/>
    <w:rsid w:val="00FF479A"/>
    <w:rsid w:val="00FF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C8E673F"/>
  <w15:docId w15:val="{D53718F4-BB0C-4D7D-A1D4-92C91342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4028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144028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144028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qFormat/>
    <w:rsid w:val="00144028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44028"/>
    <w:rPr>
      <w:rFonts w:ascii="Arial" w:eastAsia="DejaVu Sans" w:hAnsi="Arial" w:cs="Arial"/>
      <w:b/>
      <w:bCs/>
      <w:kern w:val="1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rsid w:val="00144028"/>
    <w:rPr>
      <w:rFonts w:ascii="Arial" w:eastAsia="DejaVu Sans" w:hAnsi="Arial" w:cs="Arial"/>
      <w:b/>
      <w:bCs/>
      <w:kern w:val="1"/>
      <w:szCs w:val="24"/>
      <w:lang w:eastAsia="es-CO"/>
    </w:rPr>
  </w:style>
  <w:style w:type="character" w:customStyle="1" w:styleId="Ttulo3Car">
    <w:name w:val="Título 3 Car"/>
    <w:basedOn w:val="Fuentedeprrafopredeter"/>
    <w:link w:val="Ttulo3"/>
    <w:rsid w:val="00144028"/>
    <w:rPr>
      <w:rFonts w:ascii="Arial" w:eastAsia="DejaVu Sans" w:hAnsi="Arial" w:cs="Times New Roman"/>
      <w:b/>
      <w:bCs/>
      <w:kern w:val="1"/>
      <w:sz w:val="24"/>
      <w:szCs w:val="24"/>
      <w:lang w:eastAsia="es-CO"/>
    </w:rPr>
  </w:style>
  <w:style w:type="paragraph" w:styleId="Textoindependiente">
    <w:name w:val="Body Text"/>
    <w:aliases w:val="contents,body text,bt,body tesx"/>
    <w:basedOn w:val="Normal"/>
    <w:link w:val="TextoindependienteCar"/>
    <w:rsid w:val="00144028"/>
    <w:pPr>
      <w:spacing w:after="120"/>
    </w:pPr>
  </w:style>
  <w:style w:type="character" w:customStyle="1" w:styleId="TextoindependienteCar">
    <w:name w:val="Texto independiente Car"/>
    <w:aliases w:val="contents Car,body text Car,bt Car,body tesx Car"/>
    <w:basedOn w:val="Fuentedeprrafopredeter"/>
    <w:link w:val="Textoindependiente"/>
    <w:rsid w:val="0014402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144028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144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44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028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basedOn w:val="Fuentedeprrafopredeter"/>
    <w:uiPriority w:val="99"/>
    <w:unhideWhenUsed/>
    <w:rsid w:val="00340FBD"/>
    <w:rPr>
      <w:color w:val="0000FF" w:themeColor="hyperlink"/>
      <w:u w:val="single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Elabora"/>
    <w:basedOn w:val="Normal"/>
    <w:link w:val="PrrafodelistaCar"/>
    <w:uiPriority w:val="34"/>
    <w:qFormat/>
    <w:rsid w:val="003E288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3346BE"/>
    <w:pPr>
      <w:widowControl w:val="0"/>
      <w:suppressAutoHyphens/>
      <w:spacing w:after="0" w:line="240" w:lineRule="auto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inespaciadoCar">
    <w:name w:val="Sin espaciado Car"/>
    <w:link w:val="Sinespaciado"/>
    <w:uiPriority w:val="1"/>
    <w:rsid w:val="0027039D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customStyle="1" w:styleId="p8">
    <w:name w:val="p8"/>
    <w:basedOn w:val="Normal"/>
    <w:rsid w:val="00BD23DC"/>
    <w:pPr>
      <w:widowControl/>
      <w:suppressAutoHyphens w:val="0"/>
      <w:autoSpaceDE w:val="0"/>
      <w:autoSpaceDN w:val="0"/>
      <w:ind w:left="22"/>
      <w:jc w:val="both"/>
    </w:pPr>
    <w:rPr>
      <w:rFonts w:ascii="Times New Roman" w:eastAsiaTheme="minorHAnsi" w:hAnsi="Times New Roman"/>
      <w:kern w:val="0"/>
    </w:rPr>
  </w:style>
  <w:style w:type="paragraph" w:customStyle="1" w:styleId="default">
    <w:name w:val="default"/>
    <w:basedOn w:val="Normal"/>
    <w:rsid w:val="0055541E"/>
    <w:pPr>
      <w:widowControl/>
      <w:suppressAutoHyphens w:val="0"/>
      <w:autoSpaceDE w:val="0"/>
      <w:autoSpaceDN w:val="0"/>
    </w:pPr>
    <w:rPr>
      <w:rFonts w:ascii="Arial" w:eastAsiaTheme="minorHAnsi" w:hAnsi="Arial" w:cs="Arial"/>
      <w:color w:val="000000"/>
      <w:kern w:val="0"/>
    </w:rPr>
  </w:style>
  <w:style w:type="character" w:styleId="Textoennegrita">
    <w:name w:val="Strong"/>
    <w:basedOn w:val="Fuentedeprrafopredeter"/>
    <w:uiPriority w:val="22"/>
    <w:qFormat/>
    <w:rsid w:val="002F3D8D"/>
    <w:rPr>
      <w:b/>
      <w:bCs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qFormat/>
    <w:locked/>
    <w:rsid w:val="00D92FC0"/>
    <w:rPr>
      <w:rFonts w:ascii="Calibri" w:eastAsia="Calibri" w:hAnsi="Calibri" w:cs="Times New Roman"/>
    </w:rPr>
  </w:style>
  <w:style w:type="character" w:customStyle="1" w:styleId="vortaltextbox">
    <w:name w:val="vortaltextbox"/>
    <w:basedOn w:val="Fuentedeprrafopredeter"/>
    <w:rsid w:val="008822AB"/>
  </w:style>
  <w:style w:type="character" w:customStyle="1" w:styleId="NormalWebCar">
    <w:name w:val="Normal (Web) Car"/>
    <w:aliases w:val="Normal (Web) Car Car Car"/>
    <w:link w:val="NormalWeb"/>
    <w:uiPriority w:val="99"/>
    <w:locked/>
    <w:rsid w:val="00C119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21E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B21E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E20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4C18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6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yperlink" Target="https://actualicese.com/normatividad/2018/07/23/decreto-1273-de-23-07-2018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tm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dae@ejercito.mil.co" TargetMode="External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4" Type="http://schemas.openxmlformats.org/officeDocument/2006/relationships/hyperlink" Target="http://www.ejercito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2E639-2FCE-439A-B610-43EC2DF2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2216</Words>
  <Characters>12191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SP(R) Martha Lucia Ramos Gonzalez</dc:creator>
  <cp:lastModifiedBy>MARCELA BUITRAGO REYES</cp:lastModifiedBy>
  <cp:revision>2</cp:revision>
  <cp:lastPrinted>2025-03-17T22:13:00Z</cp:lastPrinted>
  <dcterms:created xsi:type="dcterms:W3CDTF">2025-10-16T14:13:00Z</dcterms:created>
  <dcterms:modified xsi:type="dcterms:W3CDTF">2025-10-16T14:13:00Z</dcterms:modified>
</cp:coreProperties>
</file>