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8CB7B" w14:textId="0975347B" w:rsidR="00AF4F4C" w:rsidRPr="00254643" w:rsidRDefault="00AF4F4C" w:rsidP="00AF4F4C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54643">
        <w:rPr>
          <w:rFonts w:ascii="Arial" w:hAnsi="Arial" w:cs="Arial"/>
          <w:b/>
          <w:sz w:val="22"/>
          <w:szCs w:val="22"/>
        </w:rPr>
        <w:t>INFORME DE LAS FUNCIONES REALIZADAS POR YEIMY MORRÓN PALOMINO, EN LA PRESTACIÓN DE SERVICIOS PROFESIONALES PARA LA EJECUCIÓN DE LOS PROYECTOS Y ESTRATEGIAS DE LA OFICINA DE LA MUJER, EQUIDAD Y GÉNERO DURANTE EL PERIODO CORRESPONDIENTE AL</w:t>
      </w:r>
      <w:r w:rsidR="00482037">
        <w:rPr>
          <w:rFonts w:ascii="Arial" w:hAnsi="Arial" w:cs="Arial"/>
          <w:b/>
          <w:sz w:val="22"/>
          <w:szCs w:val="22"/>
        </w:rPr>
        <w:t xml:space="preserve"> </w:t>
      </w:r>
      <w:r w:rsidR="006E3555">
        <w:rPr>
          <w:rFonts w:ascii="Arial" w:hAnsi="Arial" w:cs="Arial"/>
          <w:b/>
          <w:sz w:val="22"/>
          <w:szCs w:val="22"/>
        </w:rPr>
        <w:t xml:space="preserve">PAGO AL </w:t>
      </w:r>
      <w:r w:rsidR="000C5F5C">
        <w:rPr>
          <w:rFonts w:ascii="Arial" w:hAnsi="Arial" w:cs="Arial"/>
          <w:b/>
          <w:sz w:val="22"/>
          <w:szCs w:val="22"/>
        </w:rPr>
        <w:t>3</w:t>
      </w:r>
      <w:r w:rsidR="00F27B5E">
        <w:rPr>
          <w:rFonts w:ascii="Arial" w:hAnsi="Arial" w:cs="Arial"/>
          <w:b/>
          <w:sz w:val="22"/>
          <w:szCs w:val="22"/>
        </w:rPr>
        <w:t>1</w:t>
      </w:r>
      <w:r w:rsidR="00A73BE2">
        <w:rPr>
          <w:rFonts w:ascii="Arial" w:hAnsi="Arial" w:cs="Arial"/>
          <w:b/>
          <w:sz w:val="22"/>
          <w:szCs w:val="22"/>
        </w:rPr>
        <w:t xml:space="preserve"> DE </w:t>
      </w:r>
      <w:r w:rsidR="001F7A26">
        <w:rPr>
          <w:rFonts w:ascii="Arial" w:hAnsi="Arial" w:cs="Arial"/>
          <w:b/>
          <w:sz w:val="22"/>
          <w:szCs w:val="22"/>
        </w:rPr>
        <w:t xml:space="preserve">OCTUBRE </w:t>
      </w:r>
      <w:r w:rsidR="000C5F5C">
        <w:rPr>
          <w:rFonts w:ascii="Arial" w:hAnsi="Arial" w:cs="Arial"/>
          <w:b/>
          <w:sz w:val="22"/>
          <w:szCs w:val="22"/>
        </w:rPr>
        <w:t xml:space="preserve">DE 2025 </w:t>
      </w:r>
      <w:r w:rsidRPr="00254643">
        <w:rPr>
          <w:rFonts w:ascii="Arial" w:hAnsi="Arial" w:cs="Arial"/>
          <w:b/>
          <w:sz w:val="22"/>
          <w:szCs w:val="22"/>
        </w:rPr>
        <w:t xml:space="preserve">CONTRATO </w:t>
      </w:r>
      <w:r w:rsidR="000B36A1" w:rsidRPr="000B36A1">
        <w:rPr>
          <w:rFonts w:ascii="Arial" w:hAnsi="Arial" w:cs="Arial"/>
          <w:b/>
          <w:sz w:val="22"/>
          <w:szCs w:val="22"/>
        </w:rPr>
        <w:t xml:space="preserve">No. </w:t>
      </w:r>
      <w:r w:rsidR="00030807">
        <w:rPr>
          <w:rFonts w:ascii="Arial" w:hAnsi="Arial" w:cs="Arial"/>
          <w:b/>
          <w:sz w:val="22"/>
          <w:szCs w:val="22"/>
        </w:rPr>
        <w:t xml:space="preserve"> </w:t>
      </w:r>
      <w:r w:rsidR="001F7A26" w:rsidRPr="009703EB">
        <w:rPr>
          <w:rFonts w:ascii="Arial" w:eastAsia="Arial Narrow,Arial" w:hAnsi="Arial" w:cs="Arial"/>
          <w:b/>
          <w:color w:val="000000" w:themeColor="text1"/>
        </w:rPr>
        <w:t>D-31-2025-7761</w:t>
      </w:r>
    </w:p>
    <w:p w14:paraId="545DBD33" w14:textId="182500E0" w:rsidR="001E28D8" w:rsidRDefault="001E28D8" w:rsidP="00AF4F4C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10201" w:type="dxa"/>
        <w:jc w:val="center"/>
        <w:tblLook w:val="04A0" w:firstRow="1" w:lastRow="0" w:firstColumn="1" w:lastColumn="0" w:noHBand="0" w:noVBand="1"/>
      </w:tblPr>
      <w:tblGrid>
        <w:gridCol w:w="2405"/>
        <w:gridCol w:w="7796"/>
      </w:tblGrid>
      <w:tr w:rsidR="00B7580F" w:rsidRPr="00305BB8" w14:paraId="4AA45D22" w14:textId="77777777" w:rsidTr="00D50AE5">
        <w:trPr>
          <w:trHeight w:val="240"/>
          <w:jc w:val="center"/>
        </w:trPr>
        <w:tc>
          <w:tcPr>
            <w:tcW w:w="2405" w:type="dxa"/>
            <w:vAlign w:val="center"/>
          </w:tcPr>
          <w:p w14:paraId="516A32AA" w14:textId="77777777" w:rsidR="00B7580F" w:rsidRPr="00305BB8" w:rsidRDefault="00B7580F" w:rsidP="00D50AE5">
            <w:pPr>
              <w:pStyle w:val="Textoindependiente3"/>
              <w:jc w:val="center"/>
              <w:rPr>
                <w:b/>
                <w:bCs/>
                <w:color w:val="auto"/>
                <w:sz w:val="20"/>
                <w:lang w:val="es-ES"/>
              </w:rPr>
            </w:pPr>
            <w:bookmarkStart w:id="0" w:name="_Hlk57705870"/>
            <w:r w:rsidRPr="00305BB8">
              <w:rPr>
                <w:b/>
                <w:bCs/>
                <w:color w:val="auto"/>
                <w:sz w:val="20"/>
                <w:lang w:val="es-ES"/>
              </w:rPr>
              <w:t>Obligación Contractual</w:t>
            </w:r>
          </w:p>
        </w:tc>
        <w:tc>
          <w:tcPr>
            <w:tcW w:w="7796" w:type="dxa"/>
            <w:vAlign w:val="center"/>
          </w:tcPr>
          <w:p w14:paraId="7226840A" w14:textId="77777777" w:rsidR="00B7580F" w:rsidRPr="00305BB8" w:rsidRDefault="00B7580F" w:rsidP="00D50AE5">
            <w:pPr>
              <w:pStyle w:val="Textoindependiente3"/>
              <w:jc w:val="center"/>
              <w:rPr>
                <w:b/>
                <w:bCs/>
                <w:color w:val="auto"/>
                <w:sz w:val="20"/>
                <w:lang w:val="es-ES"/>
              </w:rPr>
            </w:pPr>
            <w:r w:rsidRPr="00305BB8">
              <w:rPr>
                <w:b/>
                <w:bCs/>
                <w:color w:val="auto"/>
                <w:sz w:val="20"/>
                <w:lang w:val="es-ES"/>
              </w:rPr>
              <w:t>Producto</w:t>
            </w:r>
          </w:p>
        </w:tc>
      </w:tr>
      <w:tr w:rsidR="00B7580F" w:rsidRPr="00305BB8" w14:paraId="3A059568" w14:textId="77777777" w:rsidTr="00D50AE5">
        <w:trPr>
          <w:trHeight w:val="726"/>
          <w:jc w:val="center"/>
        </w:trPr>
        <w:tc>
          <w:tcPr>
            <w:tcW w:w="2405" w:type="dxa"/>
            <w:vAlign w:val="center"/>
          </w:tcPr>
          <w:p w14:paraId="1E95B19A" w14:textId="77777777" w:rsidR="00B7580F" w:rsidRPr="00305BB8" w:rsidRDefault="00B7580F" w:rsidP="00D50AE5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bookmarkStart w:id="1" w:name="_Hlk3189549"/>
            <w:r w:rsidRPr="00305BB8">
              <w:rPr>
                <w:bCs/>
                <w:color w:val="auto"/>
                <w:sz w:val="20"/>
                <w:lang w:val="es-ES"/>
              </w:rPr>
              <w:t xml:space="preserve">Brindar asesoría y orientación jurídica a las mujeres víctimas de violencia basada en género o intrafamiliar  que asistan a la Oficina de la Mujer, Equidad y Género.    </w:t>
            </w:r>
          </w:p>
        </w:tc>
        <w:tc>
          <w:tcPr>
            <w:tcW w:w="7796" w:type="dxa"/>
            <w:vAlign w:val="center"/>
          </w:tcPr>
          <w:p w14:paraId="6FCB2906" w14:textId="77777777" w:rsidR="00B7580F" w:rsidRPr="00305BB8" w:rsidRDefault="00B7580F" w:rsidP="00D50AE5">
            <w:pPr>
              <w:pStyle w:val="Textoindependiente3"/>
              <w:tabs>
                <w:tab w:val="left" w:pos="709"/>
              </w:tabs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  <w:p w14:paraId="5FF1C157" w14:textId="644BB4CF" w:rsidR="00B7580F" w:rsidRPr="00305BB8" w:rsidRDefault="00B7580F" w:rsidP="00D50AE5">
            <w:pPr>
              <w:pStyle w:val="Textoindependiente3"/>
              <w:tabs>
                <w:tab w:val="left" w:pos="709"/>
              </w:tabs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  <w:r w:rsidRPr="00305BB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 xml:space="preserve">Realicé un total de </w:t>
            </w:r>
            <w:r w:rsidR="00030807" w:rsidRPr="00030807">
              <w:rPr>
                <w:rFonts w:eastAsia="Calibri" w:cs="Arial"/>
                <w:b/>
                <w:color w:val="000000" w:themeColor="text1"/>
                <w:sz w:val="20"/>
                <w:lang w:val="es-ES" w:eastAsia="en-US"/>
              </w:rPr>
              <w:t xml:space="preserve"> </w:t>
            </w:r>
            <w:r w:rsidR="001F7A26">
              <w:rPr>
                <w:rFonts w:eastAsia="Calibri" w:cs="Arial"/>
                <w:b/>
                <w:color w:val="000000" w:themeColor="text1"/>
                <w:sz w:val="20"/>
                <w:lang w:val="es-ES" w:eastAsia="en-US"/>
              </w:rPr>
              <w:t>36</w:t>
            </w:r>
            <w:r w:rsidR="008A22A8">
              <w:rPr>
                <w:rFonts w:eastAsia="Calibri" w:cs="Arial"/>
                <w:b/>
                <w:color w:val="000000" w:themeColor="text1"/>
                <w:sz w:val="20"/>
                <w:lang w:val="es-ES" w:eastAsia="en-US"/>
              </w:rPr>
              <w:t xml:space="preserve"> </w:t>
            </w:r>
            <w:r w:rsidR="0039217C">
              <w:rPr>
                <w:rFonts w:eastAsia="Calibri" w:cs="Arial"/>
                <w:b/>
                <w:color w:val="000000" w:themeColor="text1"/>
                <w:sz w:val="20"/>
                <w:lang w:val="es-ES" w:eastAsia="en-US"/>
              </w:rPr>
              <w:t xml:space="preserve"> </w:t>
            </w:r>
            <w:r w:rsidR="00743BBA" w:rsidRPr="00030807">
              <w:rPr>
                <w:rFonts w:eastAsia="Calibri" w:cs="Arial"/>
                <w:b/>
                <w:color w:val="000000" w:themeColor="text1"/>
                <w:sz w:val="20"/>
                <w:lang w:val="es-ES" w:eastAsia="en-US"/>
              </w:rPr>
              <w:t>A</w:t>
            </w:r>
            <w:r w:rsidR="00E70E11" w:rsidRPr="00305BB8">
              <w:rPr>
                <w:rFonts w:eastAsia="Calibri" w:cs="Arial"/>
                <w:b/>
                <w:color w:val="000000" w:themeColor="text1"/>
                <w:sz w:val="20"/>
                <w:lang w:eastAsia="en-US"/>
              </w:rPr>
              <w:t>TENCIONES</w:t>
            </w:r>
            <w:r w:rsidR="00E70E11" w:rsidRPr="00305BB8">
              <w:rPr>
                <w:rFonts w:eastAsia="Calibri" w:cs="Arial"/>
                <w:b/>
                <w:color w:val="000000" w:themeColor="text1"/>
                <w:sz w:val="20"/>
                <w:lang w:val="es-ES" w:eastAsia="en-US"/>
              </w:rPr>
              <w:t xml:space="preserve"> JURÍDICAS</w:t>
            </w:r>
            <w:r w:rsidR="00EA4304">
              <w:rPr>
                <w:rFonts w:eastAsia="Calibri" w:cs="Arial"/>
                <w:b/>
                <w:color w:val="000000" w:themeColor="text1"/>
                <w:sz w:val="20"/>
                <w:lang w:val="es-ES" w:eastAsia="en-US"/>
              </w:rPr>
              <w:t xml:space="preserve"> </w:t>
            </w:r>
            <w:r w:rsidR="00EA4304" w:rsidRPr="00EA4304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nuevas</w:t>
            </w:r>
            <w:r w:rsidR="00E70E11" w:rsidRPr="00EA4304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 xml:space="preserve"> </w:t>
            </w:r>
            <w:r w:rsidRPr="00305BB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por medio telefónico</w:t>
            </w:r>
            <w:r w:rsidR="008A22A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 xml:space="preserve">, virtual y presencial, </w:t>
            </w:r>
            <w:r w:rsidRPr="00305BB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a mujeres y hombres víctimas de violencia de género que solicitan o requieren orientación sobre sus derechos y rutas en el marco de los Derechos Humanos de las Mujeres y la Ley 1257 de 2008.</w:t>
            </w:r>
          </w:p>
          <w:p w14:paraId="589311AD" w14:textId="77777777" w:rsidR="00B7580F" w:rsidRPr="00305BB8" w:rsidRDefault="00B7580F" w:rsidP="00D50AE5">
            <w:pPr>
              <w:pStyle w:val="Textoindependiente3"/>
              <w:tabs>
                <w:tab w:val="left" w:pos="709"/>
              </w:tabs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  <w:p w14:paraId="7C2A8976" w14:textId="77777777" w:rsidR="00B7580F" w:rsidRDefault="00B7580F" w:rsidP="00D50AE5">
            <w:pPr>
              <w:pStyle w:val="Textoindependiente3"/>
              <w:rPr>
                <w:rFonts w:eastAsia="Calibri" w:cs="Arial"/>
                <w:color w:val="000000" w:themeColor="text1"/>
                <w:sz w:val="20"/>
                <w:lang w:eastAsia="en-US"/>
              </w:rPr>
            </w:pPr>
          </w:p>
          <w:p w14:paraId="1DD97260" w14:textId="75F9E039" w:rsidR="00B7580F" w:rsidRPr="00305BB8" w:rsidRDefault="00B7580F" w:rsidP="00F16089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305BB8">
              <w:rPr>
                <w:rFonts w:eastAsia="Calibri" w:cs="Arial"/>
                <w:color w:val="000000" w:themeColor="text1"/>
                <w:sz w:val="20"/>
                <w:lang w:eastAsia="en-US"/>
              </w:rPr>
              <w:t xml:space="preserve">Realicé </w:t>
            </w:r>
            <w:r w:rsidR="008A22A8" w:rsidRPr="008A22A8">
              <w:rPr>
                <w:rFonts w:eastAsia="Calibri" w:cs="Arial"/>
                <w:b/>
                <w:bCs/>
                <w:color w:val="000000" w:themeColor="text1"/>
                <w:sz w:val="20"/>
                <w:lang w:eastAsia="en-US"/>
              </w:rPr>
              <w:t xml:space="preserve"> </w:t>
            </w:r>
            <w:r w:rsidR="008A22A8">
              <w:rPr>
                <w:rFonts w:eastAsia="Calibri" w:cs="Arial"/>
                <w:b/>
                <w:bCs/>
                <w:color w:val="000000" w:themeColor="text1"/>
                <w:sz w:val="20"/>
                <w:lang w:eastAsia="en-US"/>
              </w:rPr>
              <w:t xml:space="preserve"> </w:t>
            </w:r>
            <w:r w:rsidR="0039217C">
              <w:rPr>
                <w:rFonts w:eastAsia="Calibri" w:cs="Arial"/>
                <w:b/>
                <w:bCs/>
                <w:color w:val="000000" w:themeColor="text1"/>
                <w:sz w:val="20"/>
                <w:lang w:eastAsia="en-US"/>
              </w:rPr>
              <w:t>8</w:t>
            </w:r>
            <w:r w:rsidR="001F7A26">
              <w:rPr>
                <w:rFonts w:eastAsia="Calibri" w:cs="Arial"/>
                <w:b/>
                <w:bCs/>
                <w:color w:val="000000" w:themeColor="text1"/>
                <w:sz w:val="20"/>
                <w:lang w:eastAsia="en-US"/>
              </w:rPr>
              <w:t xml:space="preserve">8 </w:t>
            </w:r>
            <w:r w:rsidR="008A22A8" w:rsidRPr="008A22A8">
              <w:rPr>
                <w:rFonts w:eastAsia="Calibri" w:cs="Arial"/>
                <w:b/>
                <w:bCs/>
                <w:color w:val="000000" w:themeColor="text1"/>
                <w:sz w:val="20"/>
                <w:lang w:eastAsia="en-US"/>
              </w:rPr>
              <w:t>SEGUIMIENTOS</w:t>
            </w:r>
            <w:r w:rsidR="008A22A8" w:rsidRPr="00305BB8">
              <w:rPr>
                <w:rFonts w:eastAsia="Calibri" w:cs="Arial"/>
                <w:color w:val="000000" w:themeColor="text1"/>
                <w:sz w:val="20"/>
                <w:lang w:eastAsia="en-US"/>
              </w:rPr>
              <w:t xml:space="preserve"> </w:t>
            </w:r>
            <w:r w:rsidRPr="00305BB8">
              <w:rPr>
                <w:rFonts w:eastAsia="Calibri" w:cs="Arial"/>
                <w:color w:val="000000" w:themeColor="text1"/>
                <w:sz w:val="20"/>
                <w:lang w:eastAsia="en-US"/>
              </w:rPr>
              <w:t xml:space="preserve">jurídicos mediante vía telefónica </w:t>
            </w:r>
            <w:r w:rsidR="00F16089">
              <w:rPr>
                <w:rFonts w:eastAsia="Calibri" w:cs="Arial"/>
                <w:color w:val="000000" w:themeColor="text1"/>
                <w:sz w:val="20"/>
                <w:lang w:eastAsia="en-US"/>
              </w:rPr>
              <w:t xml:space="preserve">y presencial </w:t>
            </w:r>
            <w:r w:rsidRPr="00305BB8">
              <w:rPr>
                <w:rFonts w:eastAsia="Calibri" w:cs="Arial"/>
                <w:color w:val="000000" w:themeColor="text1"/>
                <w:sz w:val="20"/>
                <w:lang w:eastAsia="en-US"/>
              </w:rPr>
              <w:t>de las atenciones realizadas, con la finalidad de tener conocimiento de los estados actuales de cada proceso, efectividad de las medidas de protección y atención en aras de garantizarle a las usuarias su derecho al debido proceso.</w:t>
            </w:r>
          </w:p>
        </w:tc>
      </w:tr>
      <w:tr w:rsidR="00B7580F" w:rsidRPr="00305BB8" w14:paraId="357059D3" w14:textId="77777777" w:rsidTr="00D50AE5">
        <w:trPr>
          <w:trHeight w:val="288"/>
          <w:jc w:val="center"/>
        </w:trPr>
        <w:tc>
          <w:tcPr>
            <w:tcW w:w="2405" w:type="dxa"/>
            <w:vAlign w:val="center"/>
          </w:tcPr>
          <w:p w14:paraId="0CE7C28A" w14:textId="77777777" w:rsidR="008A22A8" w:rsidRPr="008A22A8" w:rsidRDefault="008A22A8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t>Asesorar en la implementacion de acciones</w:t>
            </w:r>
          </w:p>
          <w:p w14:paraId="321EF23D" w14:textId="77777777" w:rsidR="008A22A8" w:rsidRPr="008A22A8" w:rsidRDefault="008A22A8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t>jurídicas encaminadas al cumplimiento de la ruta</w:t>
            </w:r>
          </w:p>
          <w:p w14:paraId="683FDA49" w14:textId="77777777" w:rsidR="008A22A8" w:rsidRPr="008A22A8" w:rsidRDefault="008A22A8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t>de atención y protección a mujeres víctimas de</w:t>
            </w:r>
          </w:p>
          <w:p w14:paraId="74A61156" w14:textId="77777777" w:rsidR="008A22A8" w:rsidRPr="008A22A8" w:rsidRDefault="008A22A8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t>violencia.</w:t>
            </w:r>
          </w:p>
          <w:p w14:paraId="35E481EA" w14:textId="6EFBEB8A" w:rsidR="008A22A8" w:rsidRPr="00305BB8" w:rsidRDefault="008A22A8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</w:p>
          <w:p w14:paraId="03418A08" w14:textId="3611483B" w:rsidR="00B7580F" w:rsidRPr="00305BB8" w:rsidRDefault="00B7580F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</w:p>
        </w:tc>
        <w:tc>
          <w:tcPr>
            <w:tcW w:w="7796" w:type="dxa"/>
            <w:vAlign w:val="center"/>
          </w:tcPr>
          <w:p w14:paraId="045900D1" w14:textId="77777777" w:rsidR="00B7580F" w:rsidRPr="00305BB8" w:rsidRDefault="00B7580F" w:rsidP="00D50AE5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  <w:p w14:paraId="65811656" w14:textId="77777777" w:rsidR="00B7580F" w:rsidRPr="00305BB8" w:rsidRDefault="00B7580F" w:rsidP="00D50AE5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  <w:r w:rsidRPr="00305BB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 xml:space="preserve">Así mismo, y atendiendo cada especificidad del caso, y la ruta de atención adecuada, oriente a las usuarias remití y articulé con las siguientes entidades, para garantizar el restablecimiento de derechos de las mujeres atendidas, víctimas de violencia de género, o de cualquier tipo penal, así:  </w:t>
            </w:r>
          </w:p>
          <w:p w14:paraId="2442CBDC" w14:textId="77777777" w:rsidR="00B7580F" w:rsidRPr="00305BB8" w:rsidRDefault="00B7580F" w:rsidP="00D50AE5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  <w:p w14:paraId="31936D52" w14:textId="77777777" w:rsidR="00B7580F" w:rsidRPr="00305BB8" w:rsidRDefault="00B7580F" w:rsidP="00D50AE5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  <w:r w:rsidRPr="00305BB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Esto se hace, teniendo en cuenta que un solo caso de violencia puede derivar en más de una remisión, con el fin de garantizar el acceso a la justicia de manera integral.</w:t>
            </w:r>
          </w:p>
          <w:p w14:paraId="7FD5B7AE" w14:textId="77777777" w:rsidR="00B7580F" w:rsidRPr="00305BB8" w:rsidRDefault="00B7580F" w:rsidP="00D50AE5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297"/>
              <w:gridCol w:w="1273"/>
            </w:tblGrid>
            <w:tr w:rsidR="00B7580F" w:rsidRPr="00305BB8" w14:paraId="7BBE055C" w14:textId="77777777" w:rsidTr="0093539C">
              <w:trPr>
                <w:trHeight w:val="599"/>
              </w:trPr>
              <w:tc>
                <w:tcPr>
                  <w:tcW w:w="62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4F486B2" w14:textId="77777777" w:rsidR="00B7580F" w:rsidRPr="00305BB8" w:rsidRDefault="00B7580F" w:rsidP="00D50AE5">
                  <w:pPr>
                    <w:pStyle w:val="Textoindependiente3"/>
                    <w:jc w:val="center"/>
                    <w:rPr>
                      <w:rFonts w:eastAsia="Calibri" w:cs="Arial"/>
                      <w:b/>
                      <w:color w:val="000000" w:themeColor="text1"/>
                      <w:sz w:val="20"/>
                      <w:lang w:val="es-ES" w:eastAsia="en-US"/>
                    </w:rPr>
                  </w:pPr>
                  <w:r w:rsidRPr="00305BB8">
                    <w:rPr>
                      <w:rFonts w:eastAsia="Calibri" w:cs="Arial"/>
                      <w:b/>
                      <w:color w:val="000000" w:themeColor="text1"/>
                      <w:sz w:val="20"/>
                      <w:lang w:val="es-ES" w:eastAsia="en-US"/>
                    </w:rPr>
                    <w:t>Entidad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3E0377F" w14:textId="77777777" w:rsidR="00B7580F" w:rsidRPr="00305BB8" w:rsidRDefault="00B7580F" w:rsidP="00D50AE5">
                  <w:pPr>
                    <w:pStyle w:val="Textoindependiente3"/>
                    <w:jc w:val="center"/>
                    <w:rPr>
                      <w:rFonts w:eastAsia="Calibri" w:cs="Arial"/>
                      <w:b/>
                      <w:color w:val="000000" w:themeColor="text1"/>
                      <w:sz w:val="20"/>
                      <w:lang w:val="es-ES" w:eastAsia="en-US"/>
                    </w:rPr>
                  </w:pPr>
                  <w:r w:rsidRPr="00305BB8">
                    <w:rPr>
                      <w:rFonts w:eastAsia="Calibri" w:cs="Arial"/>
                      <w:b/>
                      <w:color w:val="000000" w:themeColor="text1"/>
                      <w:sz w:val="20"/>
                      <w:lang w:val="es-ES" w:eastAsia="en-US"/>
                    </w:rPr>
                    <w:t>Número de remisiones</w:t>
                  </w:r>
                </w:p>
              </w:tc>
            </w:tr>
            <w:tr w:rsidR="00B7580F" w:rsidRPr="00305BB8" w14:paraId="3DD06D6D" w14:textId="77777777" w:rsidTr="00A66E0C">
              <w:tc>
                <w:tcPr>
                  <w:tcW w:w="62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3E08EEF" w14:textId="77777777" w:rsidR="00B7580F" w:rsidRPr="00305BB8" w:rsidRDefault="00B7580F" w:rsidP="00D50AE5">
                  <w:pPr>
                    <w:pStyle w:val="Textoindependiente3"/>
                    <w:jc w:val="center"/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</w:pPr>
                  <w:r w:rsidRPr="00305BB8"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  <w:t>Comisarías de Familia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8D8520D" w14:textId="1750B9AC" w:rsidR="00B7580F" w:rsidRPr="00DC19B3" w:rsidRDefault="00F27B5E" w:rsidP="00D50AE5">
                  <w:pPr>
                    <w:pStyle w:val="Textoindependiente3"/>
                    <w:jc w:val="center"/>
                    <w:rPr>
                      <w:rFonts w:eastAsia="Calibri" w:cs="Arial"/>
                      <w:bCs/>
                      <w:color w:val="000000" w:themeColor="text1"/>
                      <w:sz w:val="20"/>
                      <w:lang w:val="es-CO" w:eastAsia="en-US"/>
                    </w:rPr>
                  </w:pPr>
                  <w:r>
                    <w:rPr>
                      <w:rFonts w:eastAsia="Calibri" w:cs="Arial"/>
                      <w:bCs/>
                      <w:color w:val="000000" w:themeColor="text1"/>
                      <w:sz w:val="20"/>
                      <w:lang w:val="es-CO" w:eastAsia="en-US"/>
                    </w:rPr>
                    <w:t>7</w:t>
                  </w:r>
                </w:p>
              </w:tc>
            </w:tr>
            <w:tr w:rsidR="00B7580F" w:rsidRPr="00305BB8" w14:paraId="46E8AD18" w14:textId="77777777" w:rsidTr="00A66E0C">
              <w:trPr>
                <w:trHeight w:val="205"/>
              </w:trPr>
              <w:tc>
                <w:tcPr>
                  <w:tcW w:w="62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002CAFD" w14:textId="77777777" w:rsidR="00B7580F" w:rsidRPr="00305BB8" w:rsidRDefault="00B7580F" w:rsidP="00D50AE5">
                  <w:pPr>
                    <w:pStyle w:val="Textoindependiente3"/>
                    <w:jc w:val="center"/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</w:pPr>
                  <w:r w:rsidRPr="00305BB8"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  <w:t>Fiscalía General de la Nación (correo electrónico y línea 122)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631FDF7" w14:textId="1503BDD6" w:rsidR="00B7580F" w:rsidRPr="00305BB8" w:rsidRDefault="001F7A26" w:rsidP="00D50AE5">
                  <w:pPr>
                    <w:pStyle w:val="Textoindependiente3"/>
                    <w:jc w:val="center"/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</w:pPr>
                  <w:r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  <w:t>20</w:t>
                  </w:r>
                </w:p>
              </w:tc>
            </w:tr>
            <w:tr w:rsidR="00B7580F" w:rsidRPr="00305BB8" w14:paraId="3A1BBDAB" w14:textId="77777777" w:rsidTr="00A66E0C">
              <w:tc>
                <w:tcPr>
                  <w:tcW w:w="62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D05AAA3" w14:textId="09D61858" w:rsidR="00B7580F" w:rsidRPr="00305BB8" w:rsidRDefault="006A3D4A" w:rsidP="00D50AE5">
                  <w:pPr>
                    <w:pStyle w:val="Textoindependiente3"/>
                    <w:jc w:val="center"/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</w:pPr>
                  <w:r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  <w:t>Instituto Colombiano de Bienestar Familiar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D6FEE75" w14:textId="04B270C8" w:rsidR="00B7580F" w:rsidRPr="00305BB8" w:rsidRDefault="00F27B5E" w:rsidP="00F16089">
                  <w:pPr>
                    <w:pStyle w:val="Textoindependiente3"/>
                    <w:jc w:val="center"/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</w:pPr>
                  <w:r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  <w:t>2</w:t>
                  </w:r>
                </w:p>
              </w:tc>
            </w:tr>
            <w:tr w:rsidR="008A22A8" w:rsidRPr="00305BB8" w14:paraId="65B802E2" w14:textId="77777777" w:rsidTr="00A66E0C">
              <w:tc>
                <w:tcPr>
                  <w:tcW w:w="62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3557B61" w14:textId="4A6F219D" w:rsidR="008A22A8" w:rsidRDefault="008A22A8" w:rsidP="00D50AE5">
                  <w:pPr>
                    <w:pStyle w:val="Textoindependiente3"/>
                    <w:jc w:val="center"/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</w:pPr>
                  <w:r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  <w:t>Policía Nacional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6B2003" w14:textId="1D734F20" w:rsidR="008A22A8" w:rsidRPr="00305BB8" w:rsidRDefault="00A73BE2" w:rsidP="00F16089">
                  <w:pPr>
                    <w:pStyle w:val="Textoindependiente3"/>
                    <w:jc w:val="center"/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</w:pPr>
                  <w:r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  <w:t>1</w:t>
                  </w:r>
                </w:p>
              </w:tc>
            </w:tr>
            <w:tr w:rsidR="008A22A8" w:rsidRPr="00305BB8" w14:paraId="23D7E9F9" w14:textId="77777777" w:rsidTr="00A66E0C">
              <w:tc>
                <w:tcPr>
                  <w:tcW w:w="62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8C93B5F" w14:textId="647E2540" w:rsidR="008A22A8" w:rsidRDefault="00F27B5E" w:rsidP="00D50AE5">
                  <w:pPr>
                    <w:pStyle w:val="Textoindependiente3"/>
                    <w:jc w:val="center"/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</w:pPr>
                  <w:r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  <w:t>Defensoría del Pueblo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AF77F36" w14:textId="6A42A9BC" w:rsidR="008A22A8" w:rsidRPr="00305BB8" w:rsidRDefault="0039217C" w:rsidP="00F16089">
                  <w:pPr>
                    <w:pStyle w:val="Textoindependiente3"/>
                    <w:jc w:val="center"/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</w:pPr>
                  <w:r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  <w:t>2</w:t>
                  </w:r>
                </w:p>
              </w:tc>
            </w:tr>
            <w:tr w:rsidR="00196F88" w:rsidRPr="00305BB8" w14:paraId="290FD3AE" w14:textId="77777777" w:rsidTr="00A66E0C">
              <w:tc>
                <w:tcPr>
                  <w:tcW w:w="62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F387448" w14:textId="77777777" w:rsidR="00196F88" w:rsidRDefault="00196F88" w:rsidP="00D50AE5">
                  <w:pPr>
                    <w:pStyle w:val="Textoindependiente3"/>
                    <w:jc w:val="center"/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</w:pPr>
                </w:p>
                <w:p w14:paraId="2E9ABA21" w14:textId="77777777" w:rsidR="00196F88" w:rsidRDefault="00196F88" w:rsidP="00D50AE5">
                  <w:pPr>
                    <w:pStyle w:val="Textoindependiente3"/>
                    <w:jc w:val="center"/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0E33FB6" w14:textId="77777777" w:rsidR="00196F88" w:rsidRDefault="00196F88" w:rsidP="00D50AE5">
                  <w:pPr>
                    <w:pStyle w:val="Textoindependiente3"/>
                    <w:jc w:val="center"/>
                    <w:rPr>
                      <w:rFonts w:eastAsia="Calibri" w:cs="Arial"/>
                      <w:bCs/>
                      <w:color w:val="000000" w:themeColor="text1"/>
                      <w:sz w:val="20"/>
                      <w:lang w:val="es-ES" w:eastAsia="en-US"/>
                    </w:rPr>
                  </w:pPr>
                </w:p>
              </w:tc>
            </w:tr>
          </w:tbl>
          <w:p w14:paraId="1221CADE" w14:textId="77777777" w:rsidR="00B7580F" w:rsidRPr="00305BB8" w:rsidRDefault="00B7580F" w:rsidP="00D50AE5">
            <w:pPr>
              <w:pStyle w:val="Textoindependiente3"/>
              <w:rPr>
                <w:sz w:val="20"/>
              </w:rPr>
            </w:pPr>
          </w:p>
        </w:tc>
      </w:tr>
      <w:tr w:rsidR="00B7580F" w:rsidRPr="00305BB8" w14:paraId="680508A3" w14:textId="77777777" w:rsidTr="00D50AE5">
        <w:trPr>
          <w:trHeight w:val="288"/>
          <w:jc w:val="center"/>
        </w:trPr>
        <w:tc>
          <w:tcPr>
            <w:tcW w:w="2405" w:type="dxa"/>
            <w:vAlign w:val="center"/>
          </w:tcPr>
          <w:p w14:paraId="6B23F19C" w14:textId="77777777" w:rsidR="008A22A8" w:rsidRPr="008A22A8" w:rsidRDefault="008A22A8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t>Asesorar a mujeres víctimas de violencia en las</w:t>
            </w:r>
            <w:r>
              <w:rPr>
                <w:bCs/>
                <w:color w:val="auto"/>
                <w:sz w:val="20"/>
                <w:lang w:val="es-ES"/>
              </w:rPr>
              <w:t xml:space="preserve"> </w:t>
            </w:r>
            <w:r w:rsidRPr="008A22A8">
              <w:rPr>
                <w:bCs/>
                <w:color w:val="auto"/>
                <w:sz w:val="20"/>
                <w:lang w:val="es-ES"/>
              </w:rPr>
              <w:t>acciones de carácter legal y administrativo ante las</w:t>
            </w:r>
            <w:r>
              <w:rPr>
                <w:bCs/>
                <w:color w:val="auto"/>
                <w:sz w:val="20"/>
                <w:lang w:val="es-ES"/>
              </w:rPr>
              <w:t xml:space="preserve"> </w:t>
            </w:r>
            <w:r w:rsidRPr="008A22A8">
              <w:rPr>
                <w:bCs/>
                <w:color w:val="auto"/>
                <w:sz w:val="20"/>
                <w:lang w:val="es-ES"/>
              </w:rPr>
              <w:t xml:space="preserve">autoridades competentes </w:t>
            </w:r>
            <w:r>
              <w:rPr>
                <w:bCs/>
                <w:color w:val="auto"/>
                <w:sz w:val="20"/>
                <w:lang w:val="es-ES"/>
              </w:rPr>
              <w:t>c</w:t>
            </w:r>
            <w:r w:rsidRPr="008A22A8">
              <w:rPr>
                <w:bCs/>
                <w:color w:val="auto"/>
                <w:sz w:val="20"/>
                <w:lang w:val="es-ES"/>
              </w:rPr>
              <w:t>orrespondiente a</w:t>
            </w:r>
          </w:p>
          <w:p w14:paraId="5CF8CE54" w14:textId="77777777" w:rsidR="008A22A8" w:rsidRPr="008A22A8" w:rsidRDefault="008A22A8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t>medidas de protección provisional, medidas de</w:t>
            </w:r>
          </w:p>
          <w:p w14:paraId="501052A4" w14:textId="77777777" w:rsidR="008A22A8" w:rsidRPr="008A22A8" w:rsidRDefault="008A22A8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t>atención definitivas, incidentes de desacato,</w:t>
            </w:r>
          </w:p>
          <w:p w14:paraId="1D3F4D86" w14:textId="77777777" w:rsidR="008A22A8" w:rsidRPr="008A22A8" w:rsidRDefault="008A22A8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t>derechos de petición, tutelas, asesoría y</w:t>
            </w:r>
          </w:p>
          <w:p w14:paraId="3232CFD1" w14:textId="208DCF65" w:rsidR="00B7580F" w:rsidRPr="00305BB8" w:rsidRDefault="008A22A8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lastRenderedPageBreak/>
              <w:t>preparación de audiencias</w:t>
            </w:r>
          </w:p>
        </w:tc>
        <w:tc>
          <w:tcPr>
            <w:tcW w:w="7796" w:type="dxa"/>
            <w:vAlign w:val="center"/>
          </w:tcPr>
          <w:p w14:paraId="625B486F" w14:textId="77777777" w:rsidR="00B7580F" w:rsidRPr="00305BB8" w:rsidRDefault="00B7580F" w:rsidP="00D50AE5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  <w:p w14:paraId="62F6BD6A" w14:textId="77777777" w:rsidR="00B7580F" w:rsidRPr="00305BB8" w:rsidRDefault="00B7580F" w:rsidP="00D50AE5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  <w:r w:rsidRPr="00305BB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Realicé las siguientes gestiones y articulaciones, de conformidad con las especifidades y necesidades de cada caso, con el fin de salvaguardar los derechos fundamentales de las consultantes, y su restablecimiento, así:</w:t>
            </w:r>
          </w:p>
          <w:p w14:paraId="2ECD6559" w14:textId="77777777" w:rsidR="00B7580F" w:rsidRPr="00305BB8" w:rsidRDefault="00B7580F" w:rsidP="00D50AE5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  <w:p w14:paraId="18B5D902" w14:textId="77777777" w:rsidR="00B7580F" w:rsidRDefault="00B7580F" w:rsidP="00D50AE5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  <w:r w:rsidRPr="00305BB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Solicitudes de medidas e incidentes:</w:t>
            </w:r>
          </w:p>
          <w:p w14:paraId="1352D4C1" w14:textId="77777777" w:rsidR="00B7580F" w:rsidRDefault="00B7580F" w:rsidP="00D50AE5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  <w:tbl>
            <w:tblPr>
              <w:tblStyle w:val="Tablaconcuadrcula"/>
              <w:tblW w:w="0" w:type="auto"/>
              <w:tblInd w:w="576" w:type="dxa"/>
              <w:tblLook w:val="04A0" w:firstRow="1" w:lastRow="0" w:firstColumn="1" w:lastColumn="0" w:noHBand="0" w:noVBand="1"/>
            </w:tblPr>
            <w:tblGrid>
              <w:gridCol w:w="4129"/>
              <w:gridCol w:w="2865"/>
            </w:tblGrid>
            <w:tr w:rsidR="00B7580F" w14:paraId="036E247A" w14:textId="77777777" w:rsidTr="00D50AE5">
              <w:trPr>
                <w:trHeight w:val="307"/>
              </w:trPr>
              <w:tc>
                <w:tcPr>
                  <w:tcW w:w="4129" w:type="dxa"/>
                </w:tcPr>
                <w:p w14:paraId="6BB8BE56" w14:textId="77777777" w:rsidR="00B7580F" w:rsidRPr="008460EB" w:rsidRDefault="00B7580F" w:rsidP="00D50AE5">
                  <w:pPr>
                    <w:pStyle w:val="Ttulo2"/>
                    <w:numPr>
                      <w:ilvl w:val="0"/>
                      <w:numId w:val="0"/>
                    </w:numPr>
                    <w:jc w:val="center"/>
                    <w:outlineLvl w:val="1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8460EB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Tipo de medida o acción </w:t>
                  </w:r>
                </w:p>
              </w:tc>
              <w:tc>
                <w:tcPr>
                  <w:tcW w:w="2865" w:type="dxa"/>
                </w:tcPr>
                <w:p w14:paraId="296ADB5C" w14:textId="77777777" w:rsidR="00B7580F" w:rsidRPr="008460EB" w:rsidRDefault="00B7580F" w:rsidP="00D50AE5">
                  <w:pPr>
                    <w:pStyle w:val="Ttulo2"/>
                    <w:numPr>
                      <w:ilvl w:val="0"/>
                      <w:numId w:val="0"/>
                    </w:numPr>
                    <w:jc w:val="center"/>
                    <w:outlineLvl w:val="1"/>
                    <w:rPr>
                      <w:rFonts w:eastAsia="Calibri"/>
                      <w:sz w:val="20"/>
                      <w:szCs w:val="20"/>
                      <w:lang w:eastAsia="en-US"/>
                    </w:rPr>
                  </w:pPr>
                  <w:r w:rsidRPr="008460EB">
                    <w:rPr>
                      <w:rFonts w:eastAsia="Calibri"/>
                      <w:sz w:val="20"/>
                      <w:szCs w:val="20"/>
                      <w:lang w:eastAsia="en-US"/>
                    </w:rPr>
                    <w:t>Número de solicitudes</w:t>
                  </w:r>
                </w:p>
              </w:tc>
            </w:tr>
            <w:tr w:rsidR="00B7580F" w14:paraId="30F7E99A" w14:textId="77777777" w:rsidTr="00D50AE5">
              <w:tc>
                <w:tcPr>
                  <w:tcW w:w="4129" w:type="dxa"/>
                </w:tcPr>
                <w:p w14:paraId="337A1DCF" w14:textId="7877D914" w:rsidR="00B7580F" w:rsidRPr="008460EB" w:rsidRDefault="00B7580F" w:rsidP="00D50AE5">
                  <w:pPr>
                    <w:pStyle w:val="Ttulo2"/>
                    <w:numPr>
                      <w:ilvl w:val="0"/>
                      <w:numId w:val="0"/>
                    </w:numPr>
                    <w:jc w:val="center"/>
                    <w:outlineLvl w:val="1"/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</w:pPr>
                  <w:r w:rsidRPr="008460EB"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t>Medida de protección provisional</w:t>
                  </w:r>
                  <w:r w:rsidR="00E6692A"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t xml:space="preserve"> o definitiva a</w:t>
                  </w:r>
                  <w:r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t xml:space="preserve"> comisaría de famili</w:t>
                  </w:r>
                  <w:r w:rsidR="007F25EA"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t>a, Fiscalía General de la Nación</w:t>
                  </w:r>
                  <w:r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t xml:space="preserve"> o inspección de policía</w:t>
                  </w:r>
                </w:p>
              </w:tc>
              <w:tc>
                <w:tcPr>
                  <w:tcW w:w="2865" w:type="dxa"/>
                </w:tcPr>
                <w:p w14:paraId="6ED65E98" w14:textId="7023ED53" w:rsidR="00B7580F" w:rsidRPr="00C85EE1" w:rsidRDefault="0039217C" w:rsidP="00D50AE5">
                  <w:pPr>
                    <w:pStyle w:val="Ttulo2"/>
                    <w:numPr>
                      <w:ilvl w:val="0"/>
                      <w:numId w:val="0"/>
                    </w:numPr>
                    <w:jc w:val="center"/>
                    <w:outlineLvl w:val="1"/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val="es-CO" w:eastAsia="en-US"/>
                    </w:rPr>
                  </w:pPr>
                  <w:r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val="es-CO" w:eastAsia="en-US"/>
                    </w:rPr>
                    <w:t>17</w:t>
                  </w:r>
                </w:p>
              </w:tc>
            </w:tr>
            <w:tr w:rsidR="00B7580F" w14:paraId="489A90BC" w14:textId="77777777" w:rsidTr="00D50AE5">
              <w:trPr>
                <w:trHeight w:val="284"/>
              </w:trPr>
              <w:tc>
                <w:tcPr>
                  <w:tcW w:w="4129" w:type="dxa"/>
                </w:tcPr>
                <w:p w14:paraId="4E0C0B88" w14:textId="11FA40C1" w:rsidR="00B7580F" w:rsidRDefault="00B7580F" w:rsidP="00D50AE5">
                  <w:pPr>
                    <w:pStyle w:val="Ttulo2"/>
                    <w:numPr>
                      <w:ilvl w:val="0"/>
                      <w:numId w:val="0"/>
                    </w:numPr>
                    <w:jc w:val="center"/>
                    <w:outlineLvl w:val="1"/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lastRenderedPageBreak/>
                    <w:t>Solicitud de celeridad</w:t>
                  </w:r>
                  <w:r w:rsidR="009B0E56"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t>, informe de gestiones y otras actuaciones</w:t>
                  </w:r>
                  <w:r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t xml:space="preserve"> en proceso penal a fiscalía General de la Nación</w:t>
                  </w:r>
                  <w:r w:rsidR="00E23863"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t xml:space="preserve"> o comisarías de familia</w:t>
                  </w:r>
                </w:p>
              </w:tc>
              <w:tc>
                <w:tcPr>
                  <w:tcW w:w="2865" w:type="dxa"/>
                </w:tcPr>
                <w:p w14:paraId="3F234F00" w14:textId="52E8F78C" w:rsidR="00B7580F" w:rsidRPr="00A935B4" w:rsidRDefault="0039217C" w:rsidP="00D50AE5">
                  <w:pPr>
                    <w:pStyle w:val="Ttulo2"/>
                    <w:numPr>
                      <w:ilvl w:val="0"/>
                      <w:numId w:val="0"/>
                    </w:numPr>
                    <w:jc w:val="center"/>
                    <w:outlineLvl w:val="1"/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val="es-CO" w:eastAsia="en-US"/>
                    </w:rPr>
                  </w:pPr>
                  <w:r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val="es-CO" w:eastAsia="en-US"/>
                    </w:rPr>
                    <w:t>30</w:t>
                  </w:r>
                </w:p>
              </w:tc>
            </w:tr>
            <w:tr w:rsidR="00B7580F" w14:paraId="53EF3E6B" w14:textId="77777777" w:rsidTr="00D50AE5">
              <w:trPr>
                <w:trHeight w:val="284"/>
              </w:trPr>
              <w:tc>
                <w:tcPr>
                  <w:tcW w:w="4129" w:type="dxa"/>
                </w:tcPr>
                <w:p w14:paraId="6CAF5F0D" w14:textId="320C49E4" w:rsidR="00B7580F" w:rsidRDefault="00B7580F" w:rsidP="00D50AE5">
                  <w:pPr>
                    <w:pStyle w:val="Ttulo2"/>
                    <w:numPr>
                      <w:ilvl w:val="0"/>
                      <w:numId w:val="0"/>
                    </w:numPr>
                    <w:jc w:val="center"/>
                    <w:outlineLvl w:val="1"/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t xml:space="preserve">Denuncia en </w:t>
                  </w:r>
                  <w:r w:rsidR="008A22A8"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t>fiscalía general</w:t>
                  </w:r>
                  <w:r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t xml:space="preserve"> de la Nación</w:t>
                  </w:r>
                </w:p>
              </w:tc>
              <w:tc>
                <w:tcPr>
                  <w:tcW w:w="2865" w:type="dxa"/>
                </w:tcPr>
                <w:p w14:paraId="1EDE5F00" w14:textId="2E5B8D65" w:rsidR="00B7580F" w:rsidRPr="00432944" w:rsidRDefault="0039217C" w:rsidP="00D50AE5">
                  <w:pPr>
                    <w:pStyle w:val="Ttulo2"/>
                    <w:numPr>
                      <w:ilvl w:val="0"/>
                      <w:numId w:val="0"/>
                    </w:numPr>
                    <w:jc w:val="center"/>
                    <w:outlineLvl w:val="1"/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val="es-CO" w:eastAsia="en-US"/>
                    </w:rPr>
                  </w:pPr>
                  <w:r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val="es-CO" w:eastAsia="en-US"/>
                    </w:rPr>
                    <w:t>2</w:t>
                  </w:r>
                </w:p>
              </w:tc>
            </w:tr>
            <w:tr w:rsidR="00B7580F" w14:paraId="588FD17A" w14:textId="77777777" w:rsidTr="00D50AE5">
              <w:trPr>
                <w:trHeight w:val="284"/>
              </w:trPr>
              <w:tc>
                <w:tcPr>
                  <w:tcW w:w="4129" w:type="dxa"/>
                </w:tcPr>
                <w:p w14:paraId="1C3A6A49" w14:textId="2EAABE7D" w:rsidR="00B7580F" w:rsidRDefault="00B7580F" w:rsidP="00D50AE5">
                  <w:pPr>
                    <w:pStyle w:val="Ttulo2"/>
                    <w:numPr>
                      <w:ilvl w:val="0"/>
                      <w:numId w:val="0"/>
                    </w:numPr>
                    <w:jc w:val="center"/>
                    <w:outlineLvl w:val="1"/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t>Solicit</w:t>
                  </w:r>
                  <w:r w:rsidR="00EA206C"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t xml:space="preserve">ud de cumplimiento de medida de protección </w:t>
                  </w:r>
                  <w:r w:rsidR="00266170"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t>dirigida</w:t>
                  </w:r>
                  <w:r w:rsidR="00EA206C"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t xml:space="preserve"> a la Policía Nacional</w:t>
                  </w:r>
                </w:p>
              </w:tc>
              <w:tc>
                <w:tcPr>
                  <w:tcW w:w="2865" w:type="dxa"/>
                </w:tcPr>
                <w:p w14:paraId="080C3D14" w14:textId="4A558399" w:rsidR="00B7580F" w:rsidRPr="00EC41E7" w:rsidRDefault="0039217C" w:rsidP="00D50AE5">
                  <w:pPr>
                    <w:pStyle w:val="Ttulo2"/>
                    <w:numPr>
                      <w:ilvl w:val="0"/>
                      <w:numId w:val="0"/>
                    </w:numPr>
                    <w:jc w:val="center"/>
                    <w:outlineLvl w:val="1"/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val="es-CO" w:eastAsia="en-US"/>
                    </w:rPr>
                  </w:pPr>
                  <w:r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val="es-CO" w:eastAsia="en-US"/>
                    </w:rPr>
                    <w:t>1</w:t>
                  </w:r>
                </w:p>
              </w:tc>
            </w:tr>
            <w:tr w:rsidR="0063574F" w14:paraId="20930EF9" w14:textId="77777777" w:rsidTr="00D50AE5">
              <w:trPr>
                <w:trHeight w:val="284"/>
              </w:trPr>
              <w:tc>
                <w:tcPr>
                  <w:tcW w:w="4129" w:type="dxa"/>
                </w:tcPr>
                <w:p w14:paraId="7A942FE1" w14:textId="1B698FB2" w:rsidR="0063574F" w:rsidRPr="009B18A7" w:rsidRDefault="00A73BE2" w:rsidP="00D50AE5">
                  <w:pPr>
                    <w:pStyle w:val="Ttulo2"/>
                    <w:numPr>
                      <w:ilvl w:val="0"/>
                      <w:numId w:val="0"/>
                    </w:numPr>
                    <w:jc w:val="center"/>
                    <w:outlineLvl w:val="1"/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val="es-CO" w:eastAsia="en-US"/>
                    </w:rPr>
                  </w:pPr>
                  <w:r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t>solicitud atención a sector salud</w:t>
                  </w:r>
                </w:p>
              </w:tc>
              <w:tc>
                <w:tcPr>
                  <w:tcW w:w="2865" w:type="dxa"/>
                </w:tcPr>
                <w:p w14:paraId="21FDCC4B" w14:textId="01CEEEEE" w:rsidR="0063574F" w:rsidRDefault="0039217C" w:rsidP="00D50AE5">
                  <w:pPr>
                    <w:pStyle w:val="Ttulo2"/>
                    <w:numPr>
                      <w:ilvl w:val="0"/>
                      <w:numId w:val="0"/>
                    </w:numPr>
                    <w:jc w:val="center"/>
                    <w:outlineLvl w:val="1"/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bCs w:val="0"/>
                      <w:sz w:val="20"/>
                      <w:szCs w:val="20"/>
                      <w:lang w:eastAsia="en-US"/>
                    </w:rPr>
                    <w:t>2</w:t>
                  </w:r>
                </w:p>
              </w:tc>
            </w:tr>
          </w:tbl>
          <w:p w14:paraId="20640B6A" w14:textId="77777777" w:rsidR="00B7580F" w:rsidRPr="00305BB8" w:rsidRDefault="00B7580F" w:rsidP="00D50AE5">
            <w:pPr>
              <w:pStyle w:val="Textoindependiente3"/>
              <w:ind w:left="720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  <w:p w14:paraId="5A541DB8" w14:textId="79484BF7" w:rsidR="000274EF" w:rsidRPr="00305BB8" w:rsidRDefault="000274EF" w:rsidP="00D63EC0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</w:tc>
      </w:tr>
      <w:tr w:rsidR="008A22A8" w:rsidRPr="00305BB8" w14:paraId="467BB969" w14:textId="77777777" w:rsidTr="00D50AE5">
        <w:trPr>
          <w:trHeight w:val="288"/>
          <w:jc w:val="center"/>
        </w:trPr>
        <w:tc>
          <w:tcPr>
            <w:tcW w:w="2405" w:type="dxa"/>
            <w:vAlign w:val="center"/>
          </w:tcPr>
          <w:p w14:paraId="236347F0" w14:textId="77777777" w:rsidR="008A22A8" w:rsidRPr="008A22A8" w:rsidRDefault="008A22A8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lastRenderedPageBreak/>
              <w:t>Asesorar a la Oficina de la Mujer, Equidad y</w:t>
            </w:r>
          </w:p>
          <w:p w14:paraId="32CB7F08" w14:textId="6ED56407" w:rsidR="008A22A8" w:rsidRPr="008A22A8" w:rsidRDefault="008A22A8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t>Género en la realización de sensibilizaciones y</w:t>
            </w:r>
          </w:p>
          <w:p w14:paraId="43D51C44" w14:textId="77777777" w:rsidR="008A22A8" w:rsidRPr="008A22A8" w:rsidRDefault="008A22A8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t>capacitaciones a diferentes públicos en prevención</w:t>
            </w:r>
          </w:p>
          <w:p w14:paraId="61AA25AE" w14:textId="77777777" w:rsidR="008A22A8" w:rsidRPr="008A22A8" w:rsidRDefault="008A22A8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t>de violencia, derechos de las mujeres y rutas de</w:t>
            </w:r>
          </w:p>
          <w:p w14:paraId="627BC90B" w14:textId="57748144" w:rsidR="008A22A8" w:rsidRPr="008A22A8" w:rsidRDefault="008A22A8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t>atención</w:t>
            </w:r>
          </w:p>
        </w:tc>
        <w:tc>
          <w:tcPr>
            <w:tcW w:w="7796" w:type="dxa"/>
            <w:vAlign w:val="center"/>
          </w:tcPr>
          <w:p w14:paraId="520AB9E6" w14:textId="6E1BD4E7" w:rsidR="008A22A8" w:rsidRPr="008A22A8" w:rsidRDefault="008A22A8" w:rsidP="00E70332">
            <w:pPr>
              <w:pStyle w:val="Textoindependiente3"/>
              <w:numPr>
                <w:ilvl w:val="0"/>
                <w:numId w:val="9"/>
              </w:numPr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  <w:r w:rsidRPr="008A22A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Se llevaron a cabo</w:t>
            </w:r>
            <w:r w:rsidR="00E70332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 xml:space="preserve"> </w:t>
            </w:r>
            <w:r w:rsidR="001F7A26" w:rsidRPr="001F7A26">
              <w:rPr>
                <w:rFonts w:eastAsia="Calibri" w:cs="Arial"/>
                <w:b/>
                <w:color w:val="000000" w:themeColor="text1"/>
                <w:sz w:val="20"/>
                <w:lang w:val="es-ES" w:eastAsia="en-US"/>
              </w:rPr>
              <w:t>2</w:t>
            </w:r>
            <w:r w:rsidR="00A10A70" w:rsidRPr="001F7A26">
              <w:rPr>
                <w:rFonts w:eastAsia="Calibri" w:cs="Arial"/>
                <w:b/>
                <w:color w:val="000000" w:themeColor="text1"/>
                <w:sz w:val="20"/>
                <w:lang w:val="es-ES" w:eastAsia="en-US"/>
              </w:rPr>
              <w:t xml:space="preserve"> </w:t>
            </w:r>
            <w:r w:rsidRPr="0039217C">
              <w:rPr>
                <w:rFonts w:eastAsia="Calibri" w:cs="Arial"/>
                <w:b/>
                <w:color w:val="000000" w:themeColor="text1"/>
                <w:sz w:val="20"/>
                <w:lang w:val="es-ES" w:eastAsia="en-US"/>
              </w:rPr>
              <w:t>s</w:t>
            </w:r>
            <w:r w:rsidRPr="00E70332">
              <w:rPr>
                <w:rFonts w:eastAsia="Calibri" w:cs="Arial"/>
                <w:b/>
                <w:color w:val="000000" w:themeColor="text1"/>
                <w:sz w:val="20"/>
                <w:lang w:val="es-ES" w:eastAsia="en-US"/>
              </w:rPr>
              <w:t>esiones</w:t>
            </w:r>
            <w:r w:rsidRPr="008A22A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 xml:space="preserve"> de sensibilización dirigidas a</w:t>
            </w:r>
            <w:r w:rsidR="00E70332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 xml:space="preserve"> la comunidad en general, ediles, autoridades locales, estudiantes y funcionarios. </w:t>
            </w:r>
          </w:p>
          <w:p w14:paraId="008A7F48" w14:textId="77777777" w:rsidR="008A22A8" w:rsidRPr="008A22A8" w:rsidRDefault="008A22A8" w:rsidP="008A22A8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  <w:p w14:paraId="5C41A5A7" w14:textId="0B66FB1F" w:rsidR="008A22A8" w:rsidRPr="008A22A8" w:rsidRDefault="008A22A8" w:rsidP="00E70332">
            <w:pPr>
              <w:pStyle w:val="Textoindependiente3"/>
              <w:numPr>
                <w:ilvl w:val="0"/>
                <w:numId w:val="9"/>
              </w:numPr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  <w:r w:rsidRPr="008A22A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Se capacitó</w:t>
            </w:r>
            <w:r w:rsidR="00E70332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 xml:space="preserve"> a</w:t>
            </w:r>
            <w:r w:rsidRPr="008A22A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 xml:space="preserve"> </w:t>
            </w:r>
            <w:r w:rsidR="001F7A26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29</w:t>
            </w:r>
            <w:r w:rsidR="00E70332" w:rsidRPr="0039217C">
              <w:rPr>
                <w:rFonts w:eastAsia="Calibri" w:cs="Arial"/>
                <w:b/>
                <w:color w:val="000000" w:themeColor="text1"/>
                <w:sz w:val="20"/>
                <w:lang w:val="es-ES" w:eastAsia="en-US"/>
              </w:rPr>
              <w:t xml:space="preserve"> </w:t>
            </w:r>
            <w:r w:rsidRPr="0039217C">
              <w:rPr>
                <w:rFonts w:eastAsia="Calibri" w:cs="Arial"/>
                <w:b/>
                <w:color w:val="000000" w:themeColor="text1"/>
                <w:sz w:val="20"/>
                <w:lang w:val="es-ES" w:eastAsia="en-US"/>
              </w:rPr>
              <w:t>p</w:t>
            </w:r>
            <w:r w:rsidRPr="005E5A56">
              <w:rPr>
                <w:rFonts w:eastAsia="Calibri" w:cs="Arial"/>
                <w:b/>
                <w:color w:val="000000" w:themeColor="text1"/>
                <w:sz w:val="20"/>
                <w:lang w:val="es-ES" w:eastAsia="en-US"/>
              </w:rPr>
              <w:t>e</w:t>
            </w:r>
            <w:r w:rsidRPr="00E70332">
              <w:rPr>
                <w:rFonts w:eastAsia="Calibri" w:cs="Arial"/>
                <w:b/>
                <w:color w:val="000000" w:themeColor="text1"/>
                <w:sz w:val="20"/>
                <w:lang w:val="es-ES" w:eastAsia="en-US"/>
              </w:rPr>
              <w:t>rsonas</w:t>
            </w:r>
            <w:r w:rsidRPr="008A22A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 xml:space="preserve"> en rutas de atención y derechos de las mujeres.</w:t>
            </w:r>
          </w:p>
          <w:p w14:paraId="5D7CCFDC" w14:textId="77777777" w:rsidR="008A22A8" w:rsidRPr="008A22A8" w:rsidRDefault="008A22A8" w:rsidP="008A22A8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  <w:p w14:paraId="41DC9638" w14:textId="183F0836" w:rsidR="008A22A8" w:rsidRPr="00305BB8" w:rsidRDefault="008A22A8" w:rsidP="00E70332">
            <w:pPr>
              <w:pStyle w:val="Textoindependiente3"/>
              <w:numPr>
                <w:ilvl w:val="0"/>
                <w:numId w:val="9"/>
              </w:numPr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  <w:r w:rsidRPr="008A22A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Se elaboraron materiales informativos para la difusión.</w:t>
            </w:r>
          </w:p>
        </w:tc>
      </w:tr>
      <w:tr w:rsidR="008A22A8" w:rsidRPr="00305BB8" w14:paraId="14A7C3A5" w14:textId="77777777" w:rsidTr="00D50AE5">
        <w:trPr>
          <w:trHeight w:val="288"/>
          <w:jc w:val="center"/>
        </w:trPr>
        <w:tc>
          <w:tcPr>
            <w:tcW w:w="2405" w:type="dxa"/>
            <w:vAlign w:val="center"/>
          </w:tcPr>
          <w:p w14:paraId="54DE026E" w14:textId="77777777" w:rsidR="008A22A8" w:rsidRPr="008A22A8" w:rsidRDefault="008A22A8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t>Realizar estudio de casos para la protección y</w:t>
            </w:r>
          </w:p>
          <w:p w14:paraId="5D714A9D" w14:textId="1D666233" w:rsidR="008A22A8" w:rsidRPr="008A22A8" w:rsidRDefault="008A22A8" w:rsidP="008A22A8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t>garantía de los derechos de las mujeres</w:t>
            </w:r>
          </w:p>
        </w:tc>
        <w:tc>
          <w:tcPr>
            <w:tcW w:w="7796" w:type="dxa"/>
            <w:vAlign w:val="center"/>
          </w:tcPr>
          <w:p w14:paraId="6790689A" w14:textId="35BC47A9" w:rsidR="008A22A8" w:rsidRPr="008A22A8" w:rsidRDefault="008A22A8" w:rsidP="00E70332">
            <w:pPr>
              <w:pStyle w:val="Textoindependiente3"/>
              <w:numPr>
                <w:ilvl w:val="0"/>
                <w:numId w:val="10"/>
              </w:numPr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  <w:r w:rsidRPr="008A22A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 xml:space="preserve">Se analizaron </w:t>
            </w:r>
            <w:r w:rsidR="00E70332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 xml:space="preserve"> nuevos </w:t>
            </w:r>
            <w:r w:rsidRPr="008A22A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casos de violencia de género.</w:t>
            </w:r>
          </w:p>
          <w:p w14:paraId="2A09D5EE" w14:textId="77777777" w:rsidR="008A22A8" w:rsidRPr="008A22A8" w:rsidRDefault="008A22A8" w:rsidP="008A22A8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  <w:p w14:paraId="5660DA36" w14:textId="77777777" w:rsidR="008A22A8" w:rsidRPr="008A22A8" w:rsidRDefault="008A22A8" w:rsidP="00E70332">
            <w:pPr>
              <w:pStyle w:val="Textoindependiente3"/>
              <w:numPr>
                <w:ilvl w:val="0"/>
                <w:numId w:val="10"/>
              </w:numPr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  <w:r w:rsidRPr="008A22A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Se realizó caracterización de riesgos y propuestas de intervención.</w:t>
            </w:r>
          </w:p>
          <w:p w14:paraId="5CA01FC9" w14:textId="77777777" w:rsidR="008A22A8" w:rsidRPr="008A22A8" w:rsidRDefault="008A22A8" w:rsidP="008A22A8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  <w:p w14:paraId="6E857A0F" w14:textId="57C66A39" w:rsidR="008A22A8" w:rsidRDefault="008A22A8" w:rsidP="00E70332">
            <w:pPr>
              <w:pStyle w:val="Textoindependiente3"/>
              <w:numPr>
                <w:ilvl w:val="0"/>
                <w:numId w:val="10"/>
              </w:numPr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  <w:r w:rsidRPr="008A22A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 xml:space="preserve">Se brindó acompañamiento en procesos de </w:t>
            </w:r>
            <w:r w:rsidR="00A73BE2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acceso a al justicia.</w:t>
            </w:r>
          </w:p>
          <w:p w14:paraId="11A895DA" w14:textId="77777777" w:rsidR="00EA4304" w:rsidRDefault="00EA4304" w:rsidP="00EA4304">
            <w:pPr>
              <w:pStyle w:val="Prrafodelista"/>
              <w:rPr>
                <w:rFonts w:eastAsia="Calibri" w:cs="Arial"/>
                <w:bCs/>
                <w:color w:val="000000" w:themeColor="text1"/>
                <w:sz w:val="20"/>
                <w:lang w:eastAsia="en-US"/>
              </w:rPr>
            </w:pPr>
          </w:p>
          <w:p w14:paraId="5E483F0D" w14:textId="7BE3D594" w:rsidR="00EA4304" w:rsidRPr="008A22A8" w:rsidRDefault="00EA4304" w:rsidP="00EA4304">
            <w:pPr>
              <w:pStyle w:val="Textoindependiente3"/>
              <w:ind w:left="720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</w:tc>
      </w:tr>
      <w:tr w:rsidR="008A22A8" w:rsidRPr="00305BB8" w14:paraId="5A0E4E24" w14:textId="77777777" w:rsidTr="00D50AE5">
        <w:trPr>
          <w:trHeight w:val="288"/>
          <w:jc w:val="center"/>
        </w:trPr>
        <w:tc>
          <w:tcPr>
            <w:tcW w:w="2405" w:type="dxa"/>
            <w:vAlign w:val="center"/>
          </w:tcPr>
          <w:p w14:paraId="6919D11F" w14:textId="77777777" w:rsidR="008A22A8" w:rsidRDefault="008A22A8" w:rsidP="00E70332">
            <w:pPr>
              <w:pStyle w:val="Textoindependiente3"/>
              <w:numPr>
                <w:ilvl w:val="0"/>
                <w:numId w:val="10"/>
              </w:numPr>
              <w:ind w:left="318" w:hanging="318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t>Procesos de articulación con aliados estratégicos</w:t>
            </w:r>
            <w:r>
              <w:rPr>
                <w:bCs/>
                <w:color w:val="auto"/>
                <w:sz w:val="20"/>
                <w:lang w:val="es-ES"/>
              </w:rPr>
              <w:t>.</w:t>
            </w:r>
          </w:p>
          <w:p w14:paraId="475E7009" w14:textId="77777777" w:rsidR="008A22A8" w:rsidRDefault="008A22A8" w:rsidP="00E70332">
            <w:pPr>
              <w:pStyle w:val="Textoindependiente3"/>
              <w:numPr>
                <w:ilvl w:val="0"/>
                <w:numId w:val="10"/>
              </w:numPr>
              <w:ind w:left="318" w:hanging="318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t>Fortalecimiento institucional y transversalización de enfoque de género</w:t>
            </w:r>
            <w:r>
              <w:rPr>
                <w:bCs/>
                <w:color w:val="auto"/>
                <w:sz w:val="20"/>
                <w:lang w:val="es-ES"/>
              </w:rPr>
              <w:t>.</w:t>
            </w:r>
          </w:p>
          <w:p w14:paraId="17B3A7FD" w14:textId="519C2F27" w:rsidR="008A22A8" w:rsidRPr="008A22A8" w:rsidRDefault="008A22A8" w:rsidP="00E70332">
            <w:pPr>
              <w:pStyle w:val="Textoindependiente3"/>
              <w:numPr>
                <w:ilvl w:val="0"/>
                <w:numId w:val="10"/>
              </w:numPr>
              <w:ind w:left="318" w:hanging="318"/>
              <w:rPr>
                <w:bCs/>
                <w:color w:val="auto"/>
                <w:sz w:val="20"/>
                <w:lang w:val="es-ES"/>
              </w:rPr>
            </w:pPr>
            <w:r w:rsidRPr="008A22A8">
              <w:rPr>
                <w:bCs/>
                <w:color w:val="auto"/>
                <w:sz w:val="20"/>
                <w:lang w:val="es-ES"/>
              </w:rPr>
              <w:t>Estrategias de fortalecimiento intersectorial</w:t>
            </w:r>
          </w:p>
        </w:tc>
        <w:tc>
          <w:tcPr>
            <w:tcW w:w="7796" w:type="dxa"/>
            <w:vAlign w:val="center"/>
          </w:tcPr>
          <w:p w14:paraId="7D1A8367" w14:textId="536B18D0" w:rsidR="008A22A8" w:rsidRPr="008A22A8" w:rsidRDefault="008A22A8" w:rsidP="00EA4304">
            <w:pPr>
              <w:pStyle w:val="Textoindependiente3"/>
              <w:numPr>
                <w:ilvl w:val="0"/>
                <w:numId w:val="10"/>
              </w:numPr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  <w:r w:rsidRPr="008A22A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Se realizaron reuniones con</w:t>
            </w:r>
            <w:r w:rsidR="00E70332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 xml:space="preserve"> </w:t>
            </w:r>
            <w:r w:rsidR="0056049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 xml:space="preserve">ONU mujeres, Universidad Libre, Policía Nacional – Patrulla Púrpura, Enlace de violencias sexuales y violencia intrafamiliar de la Secretaría de Salud, Seguridad y convivencia ciudadana y Secretaría de Gobierno, </w:t>
            </w:r>
            <w:r w:rsidRPr="008A22A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para la articulación de acciones.</w:t>
            </w:r>
          </w:p>
          <w:p w14:paraId="7D2FF310" w14:textId="77777777" w:rsidR="008A22A8" w:rsidRPr="008A22A8" w:rsidRDefault="008A22A8" w:rsidP="008A22A8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  <w:p w14:paraId="5F423E09" w14:textId="0DCE4A4E" w:rsidR="008A22A8" w:rsidRDefault="008A22A8" w:rsidP="00EA4304">
            <w:pPr>
              <w:pStyle w:val="Textoindependiente3"/>
              <w:numPr>
                <w:ilvl w:val="0"/>
                <w:numId w:val="10"/>
              </w:numPr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  <w:r w:rsidRPr="008A22A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Se gestionaron compromisos interinstitucionales para mejorar la respuesta ante casos de violencia.</w:t>
            </w:r>
          </w:p>
          <w:p w14:paraId="3E053DCB" w14:textId="77777777" w:rsidR="00EA4304" w:rsidRDefault="00EA4304" w:rsidP="008A22A8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  <w:p w14:paraId="1A3789E5" w14:textId="03E56A00" w:rsidR="008A22A8" w:rsidRPr="008A22A8" w:rsidRDefault="008A22A8" w:rsidP="00EA4304">
            <w:pPr>
              <w:pStyle w:val="Textoindependiente3"/>
              <w:numPr>
                <w:ilvl w:val="0"/>
                <w:numId w:val="10"/>
              </w:numPr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  <w:r w:rsidRPr="008A22A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Se establecieron alianzas con</w:t>
            </w:r>
            <w:r w:rsidR="00E70332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 xml:space="preserve"> </w:t>
            </w:r>
            <w:r w:rsidRPr="008A22A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para fortalecer la prevención de violencia.</w:t>
            </w:r>
          </w:p>
          <w:p w14:paraId="5FB1C445" w14:textId="77777777" w:rsidR="008A22A8" w:rsidRPr="008A22A8" w:rsidRDefault="008A22A8" w:rsidP="008A22A8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  <w:p w14:paraId="41C3801B" w14:textId="77777777" w:rsidR="008A22A8" w:rsidRPr="008A22A8" w:rsidRDefault="008A22A8" w:rsidP="00EA4304">
            <w:pPr>
              <w:pStyle w:val="Textoindependiente3"/>
              <w:numPr>
                <w:ilvl w:val="0"/>
                <w:numId w:val="10"/>
              </w:numPr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  <w:r w:rsidRPr="008A22A8"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  <w:t>Se gestionaron acciones conjuntas en promoción de equidad de género.</w:t>
            </w:r>
          </w:p>
          <w:p w14:paraId="7E412DBB" w14:textId="77777777" w:rsidR="008A22A8" w:rsidRPr="008A22A8" w:rsidRDefault="008A22A8" w:rsidP="008A22A8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  <w:p w14:paraId="62405BCA" w14:textId="74A0FE21" w:rsidR="008A22A8" w:rsidRPr="008A22A8" w:rsidRDefault="008A22A8" w:rsidP="00EA4304">
            <w:pPr>
              <w:pStyle w:val="Textoindependiente3"/>
              <w:rPr>
                <w:rFonts w:eastAsia="Calibri" w:cs="Arial"/>
                <w:bCs/>
                <w:color w:val="000000" w:themeColor="text1"/>
                <w:sz w:val="20"/>
                <w:lang w:val="es-ES" w:eastAsia="en-US"/>
              </w:rPr>
            </w:pPr>
          </w:p>
        </w:tc>
      </w:tr>
      <w:bookmarkEnd w:id="1"/>
    </w:tbl>
    <w:p w14:paraId="24294B87" w14:textId="77777777" w:rsidR="00B7580F" w:rsidRPr="00305BB8" w:rsidRDefault="00B7580F" w:rsidP="00B7580F">
      <w:pPr>
        <w:pStyle w:val="Textoindependiente3"/>
        <w:rPr>
          <w:bCs/>
          <w:color w:val="auto"/>
          <w:sz w:val="20"/>
          <w:lang w:val="es-ES"/>
        </w:rPr>
      </w:pPr>
    </w:p>
    <w:bookmarkEnd w:id="0"/>
    <w:p w14:paraId="3C88DCA4" w14:textId="77777777" w:rsidR="00AF4F4C" w:rsidRPr="00731263" w:rsidRDefault="00AF4F4C" w:rsidP="00AF4F4C">
      <w:pPr>
        <w:spacing w:line="276" w:lineRule="auto"/>
        <w:rPr>
          <w:rFonts w:ascii="Arial" w:eastAsia="Calibri" w:hAnsi="Arial" w:cs="Arial"/>
          <w:lang w:eastAsia="en-US"/>
        </w:rPr>
      </w:pPr>
    </w:p>
    <w:p w14:paraId="698545DC" w14:textId="77777777" w:rsidR="00AF4F4C" w:rsidRPr="00731263" w:rsidRDefault="00AF4F4C" w:rsidP="00AF4F4C">
      <w:pPr>
        <w:spacing w:line="276" w:lineRule="auto"/>
        <w:rPr>
          <w:rFonts w:ascii="Arial" w:hAnsi="Arial" w:cs="Arial"/>
          <w:b/>
          <w:color w:val="000000"/>
        </w:rPr>
      </w:pPr>
      <w:r w:rsidRPr="00731263">
        <w:rPr>
          <w:noProof/>
        </w:rPr>
        <w:drawing>
          <wp:inline distT="0" distB="0" distL="0" distR="0" wp14:anchorId="7AA77DEF" wp14:editId="06972B7F">
            <wp:extent cx="1892300" cy="345440"/>
            <wp:effectExtent l="0" t="0" r="0" b="0"/>
            <wp:docPr id="4" name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5"/>
                    <a:srcRect l="30040" t="36225" r="31603" b="33588"/>
                    <a:stretch/>
                  </pic:blipFill>
                  <pic:spPr bwMode="auto">
                    <a:xfrm>
                      <a:off x="0" y="0"/>
                      <a:ext cx="1892300" cy="345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D5F14C" w14:textId="77777777" w:rsidR="00AF4F4C" w:rsidRPr="00731263" w:rsidRDefault="00AF4F4C" w:rsidP="00AF4F4C">
      <w:pPr>
        <w:spacing w:line="276" w:lineRule="auto"/>
        <w:rPr>
          <w:rFonts w:ascii="Arial" w:hAnsi="Arial" w:cs="Arial"/>
          <w:b/>
          <w:color w:val="000000"/>
        </w:rPr>
      </w:pPr>
    </w:p>
    <w:p w14:paraId="0296CB6D" w14:textId="77777777" w:rsidR="00AF4F4C" w:rsidRPr="00731263" w:rsidRDefault="00AF4F4C" w:rsidP="00AF4F4C">
      <w:pPr>
        <w:spacing w:line="276" w:lineRule="auto"/>
        <w:rPr>
          <w:rFonts w:ascii="Arial" w:hAnsi="Arial" w:cs="Arial"/>
          <w:b/>
          <w:color w:val="000000"/>
        </w:rPr>
      </w:pPr>
      <w:r w:rsidRPr="00731263">
        <w:rPr>
          <w:rFonts w:ascii="Arial" w:hAnsi="Arial" w:cs="Arial"/>
          <w:b/>
          <w:color w:val="000000"/>
        </w:rPr>
        <w:t>YEIMY MORRÓN PALOMINO</w:t>
      </w:r>
    </w:p>
    <w:p w14:paraId="1264238D" w14:textId="3F565814" w:rsidR="00AF4F4C" w:rsidRPr="00731263" w:rsidRDefault="00AF4F4C" w:rsidP="00AF4F4C">
      <w:pPr>
        <w:spacing w:line="276" w:lineRule="auto"/>
        <w:rPr>
          <w:rFonts w:ascii="Arial" w:hAnsi="Arial" w:cs="Arial"/>
          <w:b/>
          <w:color w:val="000000"/>
        </w:rPr>
      </w:pPr>
      <w:r w:rsidRPr="00731263">
        <w:rPr>
          <w:rFonts w:ascii="Arial" w:hAnsi="Arial" w:cs="Arial"/>
          <w:b/>
          <w:color w:val="000000"/>
        </w:rPr>
        <w:t>C.C. 1.140.859.938 de Barranquilla</w:t>
      </w:r>
    </w:p>
    <w:p w14:paraId="26B4A194" w14:textId="2986140A" w:rsidR="00AF4F4C" w:rsidRPr="00731263" w:rsidRDefault="00AF4F4C"/>
    <w:sectPr w:rsidR="00AF4F4C" w:rsidRPr="007312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145A9"/>
    <w:multiLevelType w:val="hybridMultilevel"/>
    <w:tmpl w:val="D43EF6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B01A0"/>
    <w:multiLevelType w:val="hybridMultilevel"/>
    <w:tmpl w:val="058E95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E64B48"/>
    <w:multiLevelType w:val="hybridMultilevel"/>
    <w:tmpl w:val="0D9463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320380A"/>
    <w:multiLevelType w:val="hybridMultilevel"/>
    <w:tmpl w:val="7AF0DA5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C673D9"/>
    <w:multiLevelType w:val="hybridMultilevel"/>
    <w:tmpl w:val="F50EB57A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D030C60"/>
    <w:multiLevelType w:val="hybridMultilevel"/>
    <w:tmpl w:val="FE56B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9053C86"/>
    <w:multiLevelType w:val="hybridMultilevel"/>
    <w:tmpl w:val="427E62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559C9"/>
    <w:multiLevelType w:val="hybridMultilevel"/>
    <w:tmpl w:val="92A2CB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A56102"/>
    <w:multiLevelType w:val="hybridMultilevel"/>
    <w:tmpl w:val="A2AACD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7"/>
  </w:num>
  <w:num w:numId="8">
    <w:abstractNumId w:val="8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F4C"/>
    <w:rsid w:val="0001223B"/>
    <w:rsid w:val="0002154B"/>
    <w:rsid w:val="000274EF"/>
    <w:rsid w:val="00030807"/>
    <w:rsid w:val="00036F0E"/>
    <w:rsid w:val="0004793E"/>
    <w:rsid w:val="00082F3A"/>
    <w:rsid w:val="000831AE"/>
    <w:rsid w:val="0009663D"/>
    <w:rsid w:val="000975EC"/>
    <w:rsid w:val="000B36A1"/>
    <w:rsid w:val="000C5F5C"/>
    <w:rsid w:val="000D0A4A"/>
    <w:rsid w:val="000D3A43"/>
    <w:rsid w:val="000D7EA9"/>
    <w:rsid w:val="000E4CBE"/>
    <w:rsid w:val="000E4EAF"/>
    <w:rsid w:val="000E5B60"/>
    <w:rsid w:val="000F0F3C"/>
    <w:rsid w:val="000F1F01"/>
    <w:rsid w:val="001103E9"/>
    <w:rsid w:val="001157C8"/>
    <w:rsid w:val="00123F34"/>
    <w:rsid w:val="00141D4F"/>
    <w:rsid w:val="00145327"/>
    <w:rsid w:val="00162312"/>
    <w:rsid w:val="0016276E"/>
    <w:rsid w:val="001633D5"/>
    <w:rsid w:val="00193121"/>
    <w:rsid w:val="00196F88"/>
    <w:rsid w:val="001A31E5"/>
    <w:rsid w:val="001C4CED"/>
    <w:rsid w:val="001E28D8"/>
    <w:rsid w:val="001F3B8E"/>
    <w:rsid w:val="001F5E3C"/>
    <w:rsid w:val="001F7A26"/>
    <w:rsid w:val="002007FF"/>
    <w:rsid w:val="002027BB"/>
    <w:rsid w:val="00203E33"/>
    <w:rsid w:val="00203F54"/>
    <w:rsid w:val="00216D7A"/>
    <w:rsid w:val="00220543"/>
    <w:rsid w:val="00221956"/>
    <w:rsid w:val="002503D9"/>
    <w:rsid w:val="002548A2"/>
    <w:rsid w:val="002564AC"/>
    <w:rsid w:val="002643E2"/>
    <w:rsid w:val="00266170"/>
    <w:rsid w:val="002B1CBE"/>
    <w:rsid w:val="002C327F"/>
    <w:rsid w:val="002E43B1"/>
    <w:rsid w:val="002E5D70"/>
    <w:rsid w:val="002F0740"/>
    <w:rsid w:val="002F6AE7"/>
    <w:rsid w:val="00307CB8"/>
    <w:rsid w:val="00307D78"/>
    <w:rsid w:val="00316889"/>
    <w:rsid w:val="00324E8A"/>
    <w:rsid w:val="003533C9"/>
    <w:rsid w:val="00364B81"/>
    <w:rsid w:val="0036514B"/>
    <w:rsid w:val="00374CC5"/>
    <w:rsid w:val="00376B65"/>
    <w:rsid w:val="0039217C"/>
    <w:rsid w:val="00392314"/>
    <w:rsid w:val="00394B24"/>
    <w:rsid w:val="003A2AF0"/>
    <w:rsid w:val="003A43DB"/>
    <w:rsid w:val="003C24B3"/>
    <w:rsid w:val="003D594D"/>
    <w:rsid w:val="003E2197"/>
    <w:rsid w:val="003E6993"/>
    <w:rsid w:val="003F38CB"/>
    <w:rsid w:val="003F72AB"/>
    <w:rsid w:val="00410ABB"/>
    <w:rsid w:val="00426B3D"/>
    <w:rsid w:val="00432944"/>
    <w:rsid w:val="00447673"/>
    <w:rsid w:val="00461FB6"/>
    <w:rsid w:val="004727EB"/>
    <w:rsid w:val="00482037"/>
    <w:rsid w:val="00486535"/>
    <w:rsid w:val="00494C0A"/>
    <w:rsid w:val="004A484E"/>
    <w:rsid w:val="004A5FE2"/>
    <w:rsid w:val="004A6652"/>
    <w:rsid w:val="004B2425"/>
    <w:rsid w:val="004C742F"/>
    <w:rsid w:val="004D0DC1"/>
    <w:rsid w:val="004D633C"/>
    <w:rsid w:val="004E0674"/>
    <w:rsid w:val="004E0BB0"/>
    <w:rsid w:val="00502D92"/>
    <w:rsid w:val="00522AF6"/>
    <w:rsid w:val="00530668"/>
    <w:rsid w:val="005405AB"/>
    <w:rsid w:val="0054319D"/>
    <w:rsid w:val="00545700"/>
    <w:rsid w:val="0055023B"/>
    <w:rsid w:val="005524B1"/>
    <w:rsid w:val="00554530"/>
    <w:rsid w:val="00554985"/>
    <w:rsid w:val="00560498"/>
    <w:rsid w:val="00574895"/>
    <w:rsid w:val="00577B9D"/>
    <w:rsid w:val="00594777"/>
    <w:rsid w:val="005C1225"/>
    <w:rsid w:val="005C28B0"/>
    <w:rsid w:val="005E5A56"/>
    <w:rsid w:val="00612DD0"/>
    <w:rsid w:val="00613FF1"/>
    <w:rsid w:val="0061723B"/>
    <w:rsid w:val="00623A16"/>
    <w:rsid w:val="00631904"/>
    <w:rsid w:val="0063574F"/>
    <w:rsid w:val="006366E8"/>
    <w:rsid w:val="00664F6E"/>
    <w:rsid w:val="00675A83"/>
    <w:rsid w:val="00694DC5"/>
    <w:rsid w:val="006A1924"/>
    <w:rsid w:val="006A3D4A"/>
    <w:rsid w:val="006B014D"/>
    <w:rsid w:val="006C0093"/>
    <w:rsid w:val="006C0A90"/>
    <w:rsid w:val="006C65CB"/>
    <w:rsid w:val="006D10CE"/>
    <w:rsid w:val="006E3555"/>
    <w:rsid w:val="006E7C2C"/>
    <w:rsid w:val="00710418"/>
    <w:rsid w:val="00715889"/>
    <w:rsid w:val="00724123"/>
    <w:rsid w:val="00731263"/>
    <w:rsid w:val="00732EF7"/>
    <w:rsid w:val="00740FA0"/>
    <w:rsid w:val="00743BBA"/>
    <w:rsid w:val="00760E2D"/>
    <w:rsid w:val="00771DE5"/>
    <w:rsid w:val="0077324A"/>
    <w:rsid w:val="007A6CF4"/>
    <w:rsid w:val="007B63CE"/>
    <w:rsid w:val="007B7014"/>
    <w:rsid w:val="007C44F0"/>
    <w:rsid w:val="007C6714"/>
    <w:rsid w:val="007D0C68"/>
    <w:rsid w:val="007F078A"/>
    <w:rsid w:val="007F25EA"/>
    <w:rsid w:val="00810601"/>
    <w:rsid w:val="0081445D"/>
    <w:rsid w:val="00837CF1"/>
    <w:rsid w:val="008465B3"/>
    <w:rsid w:val="00874BCE"/>
    <w:rsid w:val="00880752"/>
    <w:rsid w:val="0088563F"/>
    <w:rsid w:val="008A22A8"/>
    <w:rsid w:val="008A22B4"/>
    <w:rsid w:val="008B515F"/>
    <w:rsid w:val="008D1CF4"/>
    <w:rsid w:val="008D725C"/>
    <w:rsid w:val="008E6A2C"/>
    <w:rsid w:val="0090548E"/>
    <w:rsid w:val="00906C1C"/>
    <w:rsid w:val="0091054E"/>
    <w:rsid w:val="0091137A"/>
    <w:rsid w:val="00912EC5"/>
    <w:rsid w:val="0093275B"/>
    <w:rsid w:val="0093539C"/>
    <w:rsid w:val="00936C60"/>
    <w:rsid w:val="00937066"/>
    <w:rsid w:val="00961083"/>
    <w:rsid w:val="00961213"/>
    <w:rsid w:val="009647DF"/>
    <w:rsid w:val="00973239"/>
    <w:rsid w:val="009848FB"/>
    <w:rsid w:val="009849FB"/>
    <w:rsid w:val="00990B67"/>
    <w:rsid w:val="0099556F"/>
    <w:rsid w:val="009A0AE7"/>
    <w:rsid w:val="009B0E56"/>
    <w:rsid w:val="009B18A7"/>
    <w:rsid w:val="009B435F"/>
    <w:rsid w:val="009C09ED"/>
    <w:rsid w:val="009D1B32"/>
    <w:rsid w:val="009D4B8B"/>
    <w:rsid w:val="009E10C2"/>
    <w:rsid w:val="00A07DC0"/>
    <w:rsid w:val="00A10A70"/>
    <w:rsid w:val="00A1575E"/>
    <w:rsid w:val="00A17EC4"/>
    <w:rsid w:val="00A24B53"/>
    <w:rsid w:val="00A24BF9"/>
    <w:rsid w:val="00A365EE"/>
    <w:rsid w:val="00A41FBA"/>
    <w:rsid w:val="00A63DD1"/>
    <w:rsid w:val="00A66E0C"/>
    <w:rsid w:val="00A724C9"/>
    <w:rsid w:val="00A73BE2"/>
    <w:rsid w:val="00A83095"/>
    <w:rsid w:val="00A935B4"/>
    <w:rsid w:val="00AA3904"/>
    <w:rsid w:val="00AB73C4"/>
    <w:rsid w:val="00AB78FD"/>
    <w:rsid w:val="00AC6690"/>
    <w:rsid w:val="00AC6B80"/>
    <w:rsid w:val="00AE2AF3"/>
    <w:rsid w:val="00AE4176"/>
    <w:rsid w:val="00AF4F4C"/>
    <w:rsid w:val="00B05225"/>
    <w:rsid w:val="00B30ACB"/>
    <w:rsid w:val="00B310CC"/>
    <w:rsid w:val="00B3786A"/>
    <w:rsid w:val="00B45969"/>
    <w:rsid w:val="00B52CD2"/>
    <w:rsid w:val="00B532BC"/>
    <w:rsid w:val="00B60602"/>
    <w:rsid w:val="00B74A60"/>
    <w:rsid w:val="00B7511B"/>
    <w:rsid w:val="00B7580F"/>
    <w:rsid w:val="00B847C6"/>
    <w:rsid w:val="00B92296"/>
    <w:rsid w:val="00BD0F21"/>
    <w:rsid w:val="00BE2531"/>
    <w:rsid w:val="00BF1DBF"/>
    <w:rsid w:val="00BF377C"/>
    <w:rsid w:val="00C15234"/>
    <w:rsid w:val="00C17145"/>
    <w:rsid w:val="00C35FA4"/>
    <w:rsid w:val="00C3777E"/>
    <w:rsid w:val="00C4016C"/>
    <w:rsid w:val="00C6469A"/>
    <w:rsid w:val="00C70FCC"/>
    <w:rsid w:val="00C84C41"/>
    <w:rsid w:val="00C925A0"/>
    <w:rsid w:val="00CA60BD"/>
    <w:rsid w:val="00CA6AAD"/>
    <w:rsid w:val="00CE3E48"/>
    <w:rsid w:val="00CE73EE"/>
    <w:rsid w:val="00CF68A6"/>
    <w:rsid w:val="00D045CC"/>
    <w:rsid w:val="00D1042E"/>
    <w:rsid w:val="00D14109"/>
    <w:rsid w:val="00D146DF"/>
    <w:rsid w:val="00D17393"/>
    <w:rsid w:val="00D2045C"/>
    <w:rsid w:val="00D22BA7"/>
    <w:rsid w:val="00D24523"/>
    <w:rsid w:val="00D333CB"/>
    <w:rsid w:val="00D51463"/>
    <w:rsid w:val="00D63EC0"/>
    <w:rsid w:val="00D66BF2"/>
    <w:rsid w:val="00D75DB5"/>
    <w:rsid w:val="00D7702D"/>
    <w:rsid w:val="00DC16B0"/>
    <w:rsid w:val="00DC44BF"/>
    <w:rsid w:val="00DE0450"/>
    <w:rsid w:val="00DE280A"/>
    <w:rsid w:val="00DF51E9"/>
    <w:rsid w:val="00E15573"/>
    <w:rsid w:val="00E23863"/>
    <w:rsid w:val="00E35C58"/>
    <w:rsid w:val="00E4011B"/>
    <w:rsid w:val="00E47636"/>
    <w:rsid w:val="00E629C8"/>
    <w:rsid w:val="00E6692A"/>
    <w:rsid w:val="00E70332"/>
    <w:rsid w:val="00E70E11"/>
    <w:rsid w:val="00E71B5C"/>
    <w:rsid w:val="00E8191A"/>
    <w:rsid w:val="00E8292D"/>
    <w:rsid w:val="00E94065"/>
    <w:rsid w:val="00EA206C"/>
    <w:rsid w:val="00EA4304"/>
    <w:rsid w:val="00EB5436"/>
    <w:rsid w:val="00EC41E7"/>
    <w:rsid w:val="00ED2F56"/>
    <w:rsid w:val="00EE69FC"/>
    <w:rsid w:val="00EE7EE0"/>
    <w:rsid w:val="00F0084E"/>
    <w:rsid w:val="00F16089"/>
    <w:rsid w:val="00F2591E"/>
    <w:rsid w:val="00F27B5E"/>
    <w:rsid w:val="00F341BB"/>
    <w:rsid w:val="00F43B7C"/>
    <w:rsid w:val="00F64405"/>
    <w:rsid w:val="00F65FAE"/>
    <w:rsid w:val="00F9434A"/>
    <w:rsid w:val="00FB74AD"/>
    <w:rsid w:val="00FC7029"/>
    <w:rsid w:val="00FC7603"/>
    <w:rsid w:val="00FD6170"/>
    <w:rsid w:val="00FE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7E875"/>
  <w15:chartTrackingRefBased/>
  <w15:docId w15:val="{1319980A-B17A-4B41-B9F4-A4ADBAA3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D7702D"/>
    <w:pPr>
      <w:keepNext/>
      <w:keepLines/>
      <w:numPr>
        <w:numId w:val="4"/>
      </w:numPr>
      <w:outlineLvl w:val="0"/>
    </w:pPr>
    <w:rPr>
      <w:rFonts w:ascii="Arial" w:hAnsi="Arial"/>
      <w:b/>
      <w:bCs/>
      <w:sz w:val="1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7702D"/>
    <w:pPr>
      <w:keepNext/>
      <w:keepLines/>
      <w:numPr>
        <w:ilvl w:val="1"/>
        <w:numId w:val="4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7702D"/>
    <w:pPr>
      <w:keepNext/>
      <w:keepLines/>
      <w:numPr>
        <w:ilvl w:val="2"/>
        <w:numId w:val="4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7702D"/>
    <w:pPr>
      <w:keepNext/>
      <w:keepLines/>
      <w:numPr>
        <w:ilvl w:val="3"/>
        <w:numId w:val="4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7702D"/>
    <w:pPr>
      <w:keepNext/>
      <w:keepLines/>
      <w:numPr>
        <w:ilvl w:val="4"/>
        <w:numId w:val="4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7702D"/>
    <w:pPr>
      <w:keepNext/>
      <w:keepLines/>
      <w:numPr>
        <w:ilvl w:val="5"/>
        <w:numId w:val="4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7702D"/>
    <w:pPr>
      <w:keepNext/>
      <w:keepLines/>
      <w:numPr>
        <w:ilvl w:val="6"/>
        <w:numId w:val="4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7702D"/>
    <w:pPr>
      <w:keepNext/>
      <w:keepLines/>
      <w:numPr>
        <w:ilvl w:val="7"/>
        <w:numId w:val="4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7702D"/>
    <w:pPr>
      <w:keepNext/>
      <w:keepLines/>
      <w:numPr>
        <w:ilvl w:val="8"/>
        <w:numId w:val="4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F4F4C"/>
    <w:pPr>
      <w:ind w:left="708"/>
    </w:pPr>
  </w:style>
  <w:style w:type="paragraph" w:styleId="Textoindependiente3">
    <w:name w:val="Body Text 3"/>
    <w:basedOn w:val="Normal"/>
    <w:link w:val="Textoindependiente3Car"/>
    <w:unhideWhenUsed/>
    <w:rsid w:val="00AF4F4C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AF4F4C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59"/>
    <w:unhideWhenUsed/>
    <w:rsid w:val="00AF4F4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D7702D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D7702D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7702D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7702D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7702D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7702D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7702D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7702D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7702D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customStyle="1" w:styleId="CharStyle11">
    <w:name w:val="CharStyle11"/>
    <w:rsid w:val="00731263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3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20374</TotalTime>
  <Pages>2</Pages>
  <Words>691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Morrón</dc:creator>
  <cp:keywords/>
  <dc:description/>
  <cp:lastModifiedBy>Office</cp:lastModifiedBy>
  <cp:revision>176</cp:revision>
  <dcterms:created xsi:type="dcterms:W3CDTF">2020-04-20T19:34:00Z</dcterms:created>
  <dcterms:modified xsi:type="dcterms:W3CDTF">2025-10-30T20:27:00Z</dcterms:modified>
</cp:coreProperties>
</file>