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4BE8B" w14:textId="6F58F409" w:rsidR="007252DC" w:rsidRPr="004B4FFF" w:rsidRDefault="00B52B4C" w:rsidP="004179CE">
      <w:pPr>
        <w:ind w:left="-284" w:right="-425"/>
        <w:jc w:val="both"/>
        <w:rPr>
          <w:rFonts w:ascii="Arial" w:hAnsi="Arial" w:cs="Arial"/>
        </w:rPr>
      </w:pPr>
      <w:r w:rsidRPr="00B52B4C">
        <w:rPr>
          <w:rFonts w:ascii="Arial" w:hAnsi="Arial" w:cs="Arial"/>
          <w:sz w:val="18"/>
          <w:szCs w:val="18"/>
        </w:rPr>
        <w:t>ADQUISICIÓN Y PUESTA EN FUNCIONAMIENTO DE SERVIDORES TIPO RACK PARA LA DIRECCIÓN DE INCORPORACIÓN DE LA POLICÍA NACIONAL</w:t>
      </w:r>
      <w:r w:rsidR="007252DC" w:rsidRPr="004B4FFF">
        <w:rPr>
          <w:rFonts w:ascii="Arial" w:hAnsi="Arial" w:cs="Arial"/>
          <w:sz w:val="18"/>
          <w:szCs w:val="18"/>
        </w:rPr>
        <w:t xml:space="preserve">, aprobado mediante consecutivo interno </w:t>
      </w:r>
      <w:r>
        <w:rPr>
          <w:rFonts w:ascii="Arial" w:hAnsi="Arial" w:cs="Arial"/>
          <w:b/>
          <w:sz w:val="18"/>
          <w:szCs w:val="18"/>
        </w:rPr>
        <w:t xml:space="preserve">GS-2025-006256-OFTIC, </w:t>
      </w:r>
      <w:r w:rsidR="007252DC" w:rsidRPr="004B4FFF">
        <w:rPr>
          <w:rFonts w:ascii="Arial" w:hAnsi="Arial" w:cs="Arial"/>
          <w:spacing w:val="-2"/>
          <w:sz w:val="18"/>
          <w:szCs w:val="18"/>
        </w:rPr>
        <w:t>por lo tanto, las siguientes, son las características técnicas mínimas exigidas por la entidad para el presente proceso:</w:t>
      </w:r>
    </w:p>
    <w:p w14:paraId="21B7AB09" w14:textId="77777777" w:rsidR="0060172B" w:rsidRPr="00480208" w:rsidRDefault="00AD79C8" w:rsidP="00E27A6D">
      <w:pPr>
        <w:pStyle w:val="Textoindependiente2"/>
        <w:spacing w:line="240" w:lineRule="auto"/>
        <w:jc w:val="both"/>
        <w:rPr>
          <w:rFonts w:ascii="Arial" w:hAnsi="Arial" w:cs="Arial"/>
          <w:b/>
        </w:rPr>
      </w:pPr>
      <w:r w:rsidRPr="00DA534C">
        <w:rPr>
          <w:rFonts w:ascii="Arial" w:hAnsi="Arial" w:cs="Arial"/>
          <w:b/>
        </w:rPr>
        <w:t xml:space="preserve"> </w:t>
      </w:r>
    </w:p>
    <w:tbl>
      <w:tblPr>
        <w:tblStyle w:val="Tablaconcuadrcula"/>
        <w:tblW w:w="10632" w:type="dxa"/>
        <w:jc w:val="center"/>
        <w:tblLayout w:type="fixed"/>
        <w:tblCellMar>
          <w:left w:w="57" w:type="dxa"/>
          <w:right w:w="57" w:type="dxa"/>
        </w:tblCellMar>
        <w:tblLook w:val="04A0" w:firstRow="1" w:lastRow="0" w:firstColumn="1" w:lastColumn="0" w:noHBand="0" w:noVBand="1"/>
      </w:tblPr>
      <w:tblGrid>
        <w:gridCol w:w="567"/>
        <w:gridCol w:w="2552"/>
        <w:gridCol w:w="5528"/>
        <w:gridCol w:w="992"/>
        <w:gridCol w:w="993"/>
      </w:tblGrid>
      <w:tr w:rsidR="0060172B" w:rsidRPr="00E67A3C" w14:paraId="4C9E0DE4" w14:textId="77777777" w:rsidTr="00280476">
        <w:trPr>
          <w:trHeight w:val="20"/>
          <w:tblHeader/>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294CB8" w14:textId="77777777" w:rsidR="0060172B" w:rsidRPr="00E67A3C" w:rsidRDefault="0060172B" w:rsidP="00280476">
            <w:pPr>
              <w:jc w:val="center"/>
              <w:rPr>
                <w:rFonts w:ascii="Arial" w:hAnsi="Arial" w:cs="Arial"/>
                <w:b/>
                <w:sz w:val="18"/>
                <w:szCs w:val="18"/>
              </w:rPr>
            </w:pPr>
            <w:r>
              <w:rPr>
                <w:rFonts w:ascii="Arial" w:hAnsi="Arial" w:cs="Arial"/>
                <w:b/>
                <w:sz w:val="18"/>
                <w:szCs w:val="18"/>
              </w:rPr>
              <w:t>ÍTEM</w:t>
            </w:r>
          </w:p>
        </w:tc>
        <w:tc>
          <w:tcPr>
            <w:tcW w:w="80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70E4CB" w14:textId="77777777" w:rsidR="0060172B" w:rsidRPr="00E67A3C" w:rsidRDefault="0060172B" w:rsidP="00280476">
            <w:pPr>
              <w:jc w:val="center"/>
              <w:rPr>
                <w:rFonts w:ascii="Arial" w:eastAsia="Calibri" w:hAnsi="Arial" w:cs="Arial"/>
                <w:b/>
                <w:sz w:val="18"/>
                <w:szCs w:val="18"/>
              </w:rPr>
            </w:pPr>
            <w:r w:rsidRPr="00E67A3C">
              <w:rPr>
                <w:rFonts w:ascii="Arial" w:hAnsi="Arial" w:cs="Arial"/>
                <w:b/>
                <w:sz w:val="18"/>
                <w:szCs w:val="18"/>
              </w:rPr>
              <w:t>ESPECIFICACIONES TÉCNICAS MÍNIMAS</w:t>
            </w:r>
            <w:r>
              <w:rPr>
                <w:rFonts w:ascii="Arial" w:hAnsi="Arial" w:cs="Arial"/>
                <w:b/>
                <w:sz w:val="18"/>
                <w:szCs w:val="18"/>
              </w:rPr>
              <w:t>, APROBACIÓN GS-2025-006256-OFTIC.</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061131" w14:textId="77777777" w:rsidR="0060172B" w:rsidRPr="00E67A3C" w:rsidRDefault="0060172B" w:rsidP="00280476">
            <w:pPr>
              <w:jc w:val="center"/>
              <w:rPr>
                <w:rFonts w:ascii="Arial" w:eastAsia="Calibri" w:hAnsi="Arial" w:cs="Arial"/>
                <w:b/>
                <w:sz w:val="18"/>
                <w:szCs w:val="18"/>
              </w:rPr>
            </w:pPr>
            <w:r>
              <w:rPr>
                <w:rFonts w:ascii="Arial" w:eastAsia="Calibri" w:hAnsi="Arial" w:cs="Arial"/>
                <w:b/>
                <w:sz w:val="18"/>
                <w:szCs w:val="18"/>
              </w:rPr>
              <w:t>OFRECE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CE6FA6" w14:textId="77777777" w:rsidR="0060172B" w:rsidRPr="00E67A3C" w:rsidRDefault="0060172B" w:rsidP="00280476">
            <w:pPr>
              <w:jc w:val="center"/>
              <w:rPr>
                <w:rFonts w:ascii="Arial" w:eastAsia="Calibri" w:hAnsi="Arial" w:cs="Arial"/>
                <w:b/>
                <w:sz w:val="18"/>
                <w:szCs w:val="18"/>
              </w:rPr>
            </w:pPr>
            <w:r w:rsidRPr="00E67A3C">
              <w:rPr>
                <w:rFonts w:ascii="Arial" w:eastAsia="Calibri" w:hAnsi="Arial" w:cs="Arial"/>
                <w:b/>
                <w:sz w:val="18"/>
                <w:szCs w:val="18"/>
              </w:rPr>
              <w:t xml:space="preserve">NO </w:t>
            </w:r>
            <w:r>
              <w:rPr>
                <w:rFonts w:ascii="Arial" w:eastAsia="Calibri" w:hAnsi="Arial" w:cs="Arial"/>
                <w:b/>
                <w:sz w:val="18"/>
                <w:szCs w:val="18"/>
              </w:rPr>
              <w:t>OFRECE</w:t>
            </w:r>
          </w:p>
        </w:tc>
      </w:tr>
      <w:tr w:rsidR="0060172B" w:rsidRPr="00E67A3C" w14:paraId="0202875B"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87D4D1" w14:textId="77777777" w:rsidR="0060172B" w:rsidRPr="00E67A3C" w:rsidRDefault="0060172B" w:rsidP="00280476">
            <w:pPr>
              <w:rPr>
                <w:rFonts w:ascii="Arial" w:hAnsi="Arial" w:cs="Arial"/>
                <w:b/>
                <w:bCs/>
                <w:sz w:val="18"/>
                <w:szCs w:val="18"/>
              </w:rPr>
            </w:pPr>
            <w:r>
              <w:rPr>
                <w:rFonts w:ascii="Arial" w:hAnsi="Arial" w:cs="Arial"/>
                <w:b/>
                <w:bCs/>
                <w:sz w:val="18"/>
                <w:szCs w:val="18"/>
              </w:rPr>
              <w:t>1</w:t>
            </w:r>
          </w:p>
        </w:tc>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FC52D6" w14:textId="77777777" w:rsidR="0060172B" w:rsidRPr="00E67A3C" w:rsidRDefault="0060172B" w:rsidP="00280476">
            <w:pPr>
              <w:rPr>
                <w:rFonts w:ascii="Arial" w:eastAsia="Calibri" w:hAnsi="Arial" w:cs="Arial"/>
                <w:bCs/>
                <w:sz w:val="18"/>
                <w:szCs w:val="18"/>
              </w:rPr>
            </w:pPr>
            <w:r w:rsidRPr="00E67A3C">
              <w:rPr>
                <w:rFonts w:ascii="Arial" w:hAnsi="Arial" w:cs="Arial"/>
                <w:b/>
                <w:bCs/>
                <w:sz w:val="18"/>
                <w:szCs w:val="18"/>
              </w:rPr>
              <w:t>SERVIDORES</w:t>
            </w:r>
          </w:p>
        </w:tc>
      </w:tr>
      <w:tr w:rsidR="0060172B" w:rsidRPr="00E67A3C" w14:paraId="7389E2BE"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360F5699" w14:textId="77777777" w:rsidR="0060172B" w:rsidRPr="00E67A3C" w:rsidRDefault="0060172B" w:rsidP="00280476">
            <w:pPr>
              <w:rPr>
                <w:rFonts w:ascii="Arial" w:hAnsi="Arial" w:cs="Arial"/>
                <w:sz w:val="18"/>
                <w:szCs w:val="18"/>
              </w:rPr>
            </w:pPr>
            <w:r>
              <w:rPr>
                <w:rFonts w:ascii="Arial" w:hAnsi="Arial" w:cs="Arial"/>
                <w:sz w:val="18"/>
                <w:szCs w:val="18"/>
              </w:rPr>
              <w:t>1.1</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579E954" w14:textId="77777777" w:rsidR="0060172B" w:rsidRPr="00E67A3C" w:rsidRDefault="0060172B" w:rsidP="00280476">
            <w:pPr>
              <w:rPr>
                <w:rFonts w:ascii="Arial" w:eastAsia="Calibri" w:hAnsi="Arial" w:cs="Arial"/>
                <w:bCs/>
                <w:sz w:val="18"/>
                <w:szCs w:val="18"/>
              </w:rPr>
            </w:pPr>
            <w:r w:rsidRPr="00E67A3C">
              <w:rPr>
                <w:rFonts w:ascii="Arial" w:hAnsi="Arial" w:cs="Arial"/>
                <w:sz w:val="18"/>
                <w:szCs w:val="18"/>
              </w:rPr>
              <w:t>Marca</w:t>
            </w:r>
          </w:p>
        </w:tc>
        <w:tc>
          <w:tcPr>
            <w:tcW w:w="5528" w:type="dxa"/>
            <w:tcBorders>
              <w:top w:val="single" w:sz="4" w:space="0" w:color="auto"/>
              <w:left w:val="single" w:sz="4" w:space="0" w:color="auto"/>
              <w:bottom w:val="single" w:sz="4" w:space="0" w:color="auto"/>
              <w:right w:val="single" w:sz="4" w:space="0" w:color="auto"/>
            </w:tcBorders>
            <w:vAlign w:val="center"/>
            <w:hideMark/>
          </w:tcPr>
          <w:p w14:paraId="30F8F968" w14:textId="77777777" w:rsidR="0060172B" w:rsidRPr="00E67A3C" w:rsidRDefault="0060172B" w:rsidP="00280476">
            <w:pPr>
              <w:rPr>
                <w:rFonts w:ascii="Arial" w:eastAsia="Calibri" w:hAnsi="Arial" w:cs="Arial"/>
                <w:bCs/>
                <w:i/>
                <w:iCs/>
                <w:sz w:val="18"/>
                <w:szCs w:val="18"/>
              </w:rPr>
            </w:pPr>
            <w:r w:rsidRPr="00E67A3C">
              <w:rPr>
                <w:rFonts w:ascii="Arial" w:hAnsi="Arial" w:cs="Arial"/>
                <w:i/>
                <w:iCs/>
              </w:rPr>
              <w:t>&lt;&lt;Especificar&gt;&gt;</w:t>
            </w:r>
          </w:p>
        </w:tc>
        <w:tc>
          <w:tcPr>
            <w:tcW w:w="992" w:type="dxa"/>
            <w:tcBorders>
              <w:top w:val="single" w:sz="4" w:space="0" w:color="auto"/>
              <w:left w:val="single" w:sz="4" w:space="0" w:color="auto"/>
              <w:bottom w:val="single" w:sz="4" w:space="0" w:color="auto"/>
              <w:right w:val="single" w:sz="4" w:space="0" w:color="auto"/>
            </w:tcBorders>
            <w:vAlign w:val="center"/>
          </w:tcPr>
          <w:p w14:paraId="5A84E5F8"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3777371B" w14:textId="77777777" w:rsidR="0060172B" w:rsidRPr="00E67A3C" w:rsidRDefault="0060172B" w:rsidP="00280476">
            <w:pPr>
              <w:rPr>
                <w:rFonts w:ascii="Arial" w:eastAsia="Calibri" w:hAnsi="Arial" w:cs="Arial"/>
                <w:bCs/>
                <w:sz w:val="18"/>
                <w:szCs w:val="18"/>
              </w:rPr>
            </w:pPr>
          </w:p>
        </w:tc>
      </w:tr>
      <w:tr w:rsidR="0060172B" w:rsidRPr="00E67A3C" w14:paraId="7C958B84"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0BCC8E5C" w14:textId="77777777" w:rsidR="0060172B" w:rsidRPr="00E67A3C" w:rsidRDefault="0060172B" w:rsidP="00280476">
            <w:pPr>
              <w:rPr>
                <w:rFonts w:ascii="Arial" w:hAnsi="Arial" w:cs="Arial"/>
                <w:sz w:val="18"/>
                <w:szCs w:val="18"/>
              </w:rPr>
            </w:pPr>
            <w:r>
              <w:rPr>
                <w:rFonts w:ascii="Arial" w:hAnsi="Arial" w:cs="Arial"/>
                <w:sz w:val="18"/>
                <w:szCs w:val="18"/>
              </w:rPr>
              <w:t>1.2</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17E124C" w14:textId="77777777" w:rsidR="0060172B" w:rsidRPr="00E67A3C" w:rsidRDefault="0060172B" w:rsidP="00280476">
            <w:pPr>
              <w:rPr>
                <w:rFonts w:ascii="Arial" w:eastAsia="Calibri" w:hAnsi="Arial" w:cs="Arial"/>
                <w:bCs/>
                <w:sz w:val="18"/>
                <w:szCs w:val="18"/>
              </w:rPr>
            </w:pPr>
            <w:r w:rsidRPr="00E67A3C">
              <w:rPr>
                <w:rFonts w:ascii="Arial" w:hAnsi="Arial" w:cs="Arial"/>
                <w:sz w:val="18"/>
                <w:szCs w:val="18"/>
              </w:rPr>
              <w:t>Modelo</w:t>
            </w:r>
          </w:p>
        </w:tc>
        <w:tc>
          <w:tcPr>
            <w:tcW w:w="5528" w:type="dxa"/>
            <w:tcBorders>
              <w:top w:val="single" w:sz="4" w:space="0" w:color="auto"/>
              <w:left w:val="single" w:sz="4" w:space="0" w:color="auto"/>
              <w:bottom w:val="single" w:sz="4" w:space="0" w:color="auto"/>
              <w:right w:val="single" w:sz="4" w:space="0" w:color="auto"/>
            </w:tcBorders>
            <w:vAlign w:val="center"/>
            <w:hideMark/>
          </w:tcPr>
          <w:p w14:paraId="1C90D443" w14:textId="77777777" w:rsidR="0060172B" w:rsidRPr="00E67A3C" w:rsidRDefault="0060172B" w:rsidP="00280476">
            <w:pPr>
              <w:rPr>
                <w:rFonts w:ascii="Arial" w:eastAsia="Calibri" w:hAnsi="Arial" w:cs="Arial"/>
                <w:bCs/>
                <w:i/>
                <w:iCs/>
                <w:sz w:val="18"/>
                <w:szCs w:val="18"/>
              </w:rPr>
            </w:pPr>
            <w:r w:rsidRPr="00E67A3C">
              <w:rPr>
                <w:rFonts w:ascii="Arial" w:hAnsi="Arial" w:cs="Arial"/>
                <w:i/>
                <w:iCs/>
              </w:rPr>
              <w:t>&lt;&lt;Especificar&gt;&gt;</w:t>
            </w:r>
          </w:p>
        </w:tc>
        <w:tc>
          <w:tcPr>
            <w:tcW w:w="992" w:type="dxa"/>
            <w:tcBorders>
              <w:top w:val="single" w:sz="4" w:space="0" w:color="auto"/>
              <w:left w:val="single" w:sz="4" w:space="0" w:color="auto"/>
              <w:bottom w:val="single" w:sz="4" w:space="0" w:color="auto"/>
              <w:right w:val="single" w:sz="4" w:space="0" w:color="auto"/>
            </w:tcBorders>
            <w:vAlign w:val="center"/>
          </w:tcPr>
          <w:p w14:paraId="7B2BE255"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5D96C878" w14:textId="77777777" w:rsidR="0060172B" w:rsidRPr="00E67A3C" w:rsidRDefault="0060172B" w:rsidP="00280476">
            <w:pPr>
              <w:rPr>
                <w:rFonts w:ascii="Arial" w:eastAsia="Calibri" w:hAnsi="Arial" w:cs="Arial"/>
                <w:bCs/>
                <w:sz w:val="18"/>
                <w:szCs w:val="18"/>
              </w:rPr>
            </w:pPr>
          </w:p>
        </w:tc>
      </w:tr>
      <w:tr w:rsidR="0060172B" w:rsidRPr="00E67A3C" w14:paraId="5B8043DC"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101644B0" w14:textId="77777777" w:rsidR="0060172B" w:rsidRPr="00E67A3C" w:rsidRDefault="0060172B" w:rsidP="00280476">
            <w:pPr>
              <w:rPr>
                <w:rFonts w:ascii="Arial" w:hAnsi="Arial" w:cs="Arial"/>
                <w:sz w:val="18"/>
                <w:szCs w:val="18"/>
              </w:rPr>
            </w:pPr>
            <w:r>
              <w:rPr>
                <w:rFonts w:ascii="Arial" w:hAnsi="Arial" w:cs="Arial"/>
                <w:sz w:val="18"/>
                <w:szCs w:val="18"/>
              </w:rPr>
              <w:t>1.3</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155BF9F" w14:textId="77777777" w:rsidR="0060172B" w:rsidRPr="00E67A3C" w:rsidRDefault="0060172B" w:rsidP="00280476">
            <w:pPr>
              <w:rPr>
                <w:rFonts w:ascii="Arial" w:eastAsia="Calibri" w:hAnsi="Arial" w:cs="Arial"/>
                <w:bCs/>
                <w:sz w:val="18"/>
                <w:szCs w:val="18"/>
              </w:rPr>
            </w:pPr>
            <w:r w:rsidRPr="00E67A3C">
              <w:rPr>
                <w:rFonts w:ascii="Arial" w:hAnsi="Arial" w:cs="Arial"/>
                <w:sz w:val="18"/>
                <w:szCs w:val="18"/>
              </w:rPr>
              <w:t>Cantidad</w:t>
            </w:r>
          </w:p>
        </w:tc>
        <w:tc>
          <w:tcPr>
            <w:tcW w:w="5528" w:type="dxa"/>
            <w:tcBorders>
              <w:top w:val="single" w:sz="4" w:space="0" w:color="auto"/>
              <w:left w:val="single" w:sz="4" w:space="0" w:color="auto"/>
              <w:bottom w:val="single" w:sz="4" w:space="0" w:color="auto"/>
              <w:right w:val="single" w:sz="4" w:space="0" w:color="auto"/>
            </w:tcBorders>
            <w:vAlign w:val="center"/>
            <w:hideMark/>
          </w:tcPr>
          <w:p w14:paraId="11A50CA2" w14:textId="77777777" w:rsidR="0060172B" w:rsidRPr="00E67A3C" w:rsidRDefault="0060172B" w:rsidP="00280476">
            <w:pPr>
              <w:rPr>
                <w:rFonts w:ascii="Arial" w:eastAsia="Calibri" w:hAnsi="Arial" w:cs="Arial"/>
                <w:bCs/>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3E25C7A"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1E025B96" w14:textId="77777777" w:rsidR="0060172B" w:rsidRPr="00E67A3C" w:rsidRDefault="0060172B" w:rsidP="00280476">
            <w:pPr>
              <w:rPr>
                <w:rFonts w:ascii="Arial" w:eastAsia="Calibri" w:hAnsi="Arial" w:cs="Arial"/>
                <w:bCs/>
                <w:sz w:val="18"/>
                <w:szCs w:val="18"/>
              </w:rPr>
            </w:pPr>
          </w:p>
        </w:tc>
      </w:tr>
      <w:tr w:rsidR="0060172B" w:rsidRPr="00E67A3C" w14:paraId="552F8AAC"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62B83BDE" w14:textId="77777777" w:rsidR="0060172B" w:rsidRPr="00E67A3C" w:rsidRDefault="0060172B" w:rsidP="00280476">
            <w:pPr>
              <w:rPr>
                <w:rFonts w:ascii="Arial" w:hAnsi="Arial" w:cs="Arial"/>
                <w:sz w:val="18"/>
                <w:szCs w:val="18"/>
              </w:rPr>
            </w:pPr>
            <w:r>
              <w:rPr>
                <w:rFonts w:ascii="Arial" w:hAnsi="Arial" w:cs="Arial"/>
                <w:sz w:val="18"/>
                <w:szCs w:val="18"/>
              </w:rPr>
              <w:t>1.4</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0DD9188" w14:textId="77777777" w:rsidR="0060172B" w:rsidRPr="00E67A3C" w:rsidRDefault="0060172B" w:rsidP="00280476">
            <w:pPr>
              <w:rPr>
                <w:rFonts w:ascii="Arial" w:eastAsia="Calibri" w:hAnsi="Arial" w:cs="Arial"/>
                <w:bCs/>
                <w:sz w:val="18"/>
                <w:szCs w:val="18"/>
              </w:rPr>
            </w:pPr>
            <w:r w:rsidRPr="00E67A3C">
              <w:rPr>
                <w:rFonts w:ascii="Arial" w:hAnsi="Arial" w:cs="Arial"/>
                <w:sz w:val="18"/>
                <w:szCs w:val="18"/>
              </w:rPr>
              <w:t>Factor de forma</w:t>
            </w:r>
          </w:p>
        </w:tc>
        <w:tc>
          <w:tcPr>
            <w:tcW w:w="5528" w:type="dxa"/>
            <w:tcBorders>
              <w:top w:val="single" w:sz="4" w:space="0" w:color="auto"/>
              <w:left w:val="single" w:sz="4" w:space="0" w:color="auto"/>
              <w:bottom w:val="single" w:sz="4" w:space="0" w:color="auto"/>
              <w:right w:val="single" w:sz="4" w:space="0" w:color="auto"/>
            </w:tcBorders>
            <w:vAlign w:val="center"/>
            <w:hideMark/>
          </w:tcPr>
          <w:p w14:paraId="5F24FF19" w14:textId="77777777" w:rsidR="0060172B" w:rsidRPr="00E67A3C" w:rsidRDefault="0060172B" w:rsidP="00280476">
            <w:pPr>
              <w:rPr>
                <w:rFonts w:ascii="Arial" w:eastAsia="Calibri" w:hAnsi="Arial" w:cs="Arial"/>
                <w:bCs/>
                <w:sz w:val="18"/>
                <w:szCs w:val="18"/>
              </w:rPr>
            </w:pPr>
            <w:r w:rsidRPr="00E67A3C">
              <w:rPr>
                <w:rFonts w:ascii="Arial" w:hAnsi="Arial" w:cs="Arial"/>
              </w:rPr>
              <w:t>2U Rack, máximo</w:t>
            </w:r>
          </w:p>
        </w:tc>
        <w:tc>
          <w:tcPr>
            <w:tcW w:w="992" w:type="dxa"/>
            <w:tcBorders>
              <w:top w:val="single" w:sz="4" w:space="0" w:color="auto"/>
              <w:left w:val="single" w:sz="4" w:space="0" w:color="auto"/>
              <w:bottom w:val="single" w:sz="4" w:space="0" w:color="auto"/>
              <w:right w:val="single" w:sz="4" w:space="0" w:color="auto"/>
            </w:tcBorders>
            <w:vAlign w:val="center"/>
          </w:tcPr>
          <w:p w14:paraId="295B431E"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2D2A91FE" w14:textId="77777777" w:rsidR="0060172B" w:rsidRPr="00E67A3C" w:rsidRDefault="0060172B" w:rsidP="00280476">
            <w:pPr>
              <w:rPr>
                <w:rFonts w:ascii="Arial" w:eastAsia="Calibri" w:hAnsi="Arial" w:cs="Arial"/>
                <w:bCs/>
                <w:sz w:val="18"/>
                <w:szCs w:val="18"/>
              </w:rPr>
            </w:pPr>
          </w:p>
        </w:tc>
      </w:tr>
      <w:tr w:rsidR="0060172B" w:rsidRPr="00E67A3C" w14:paraId="7394D581"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E7DAAD" w14:textId="77777777" w:rsidR="0060172B" w:rsidRPr="00E67A3C" w:rsidRDefault="0060172B" w:rsidP="00280476">
            <w:pPr>
              <w:rPr>
                <w:rFonts w:ascii="Arial" w:hAnsi="Arial" w:cs="Arial"/>
                <w:b/>
                <w:bCs/>
                <w:sz w:val="18"/>
                <w:szCs w:val="18"/>
              </w:rPr>
            </w:pPr>
            <w:r>
              <w:rPr>
                <w:rFonts w:ascii="Arial" w:hAnsi="Arial" w:cs="Arial"/>
                <w:b/>
                <w:bCs/>
                <w:sz w:val="18"/>
                <w:szCs w:val="18"/>
              </w:rPr>
              <w:t>2</w:t>
            </w:r>
          </w:p>
        </w:tc>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BCF1CC" w14:textId="77777777" w:rsidR="0060172B" w:rsidRPr="00E67A3C" w:rsidRDefault="0060172B" w:rsidP="00280476">
            <w:pPr>
              <w:rPr>
                <w:rFonts w:ascii="Arial" w:eastAsia="Calibri" w:hAnsi="Arial" w:cs="Arial"/>
                <w:bCs/>
                <w:sz w:val="18"/>
                <w:szCs w:val="18"/>
              </w:rPr>
            </w:pPr>
            <w:r w:rsidRPr="00E67A3C">
              <w:rPr>
                <w:rFonts w:ascii="Arial" w:hAnsi="Arial" w:cs="Arial"/>
                <w:b/>
                <w:bCs/>
                <w:sz w:val="18"/>
                <w:szCs w:val="18"/>
              </w:rPr>
              <w:t>PROCESADOR</w:t>
            </w:r>
          </w:p>
        </w:tc>
      </w:tr>
      <w:tr w:rsidR="0060172B" w:rsidRPr="00E67A3C" w14:paraId="1730763C"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2FCFB11F" w14:textId="77777777" w:rsidR="0060172B" w:rsidRPr="00E67A3C" w:rsidRDefault="0060172B" w:rsidP="00280476">
            <w:pPr>
              <w:rPr>
                <w:rFonts w:ascii="Arial" w:hAnsi="Arial" w:cs="Arial"/>
                <w:sz w:val="18"/>
                <w:szCs w:val="18"/>
              </w:rPr>
            </w:pPr>
            <w:r>
              <w:rPr>
                <w:rFonts w:ascii="Arial" w:hAnsi="Arial" w:cs="Arial"/>
                <w:sz w:val="18"/>
                <w:szCs w:val="18"/>
              </w:rPr>
              <w:t>2.1</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DCAC475" w14:textId="77777777" w:rsidR="0060172B" w:rsidRPr="00E67A3C" w:rsidRDefault="0060172B" w:rsidP="00280476">
            <w:pPr>
              <w:rPr>
                <w:rFonts w:ascii="Arial" w:eastAsia="Calibri" w:hAnsi="Arial" w:cs="Arial"/>
                <w:bCs/>
                <w:sz w:val="18"/>
                <w:szCs w:val="18"/>
              </w:rPr>
            </w:pPr>
            <w:r w:rsidRPr="00E67A3C">
              <w:rPr>
                <w:rFonts w:ascii="Arial" w:hAnsi="Arial" w:cs="Arial"/>
                <w:sz w:val="18"/>
                <w:szCs w:val="18"/>
              </w:rPr>
              <w:t>Cantidad</w:t>
            </w:r>
          </w:p>
        </w:tc>
        <w:tc>
          <w:tcPr>
            <w:tcW w:w="5528" w:type="dxa"/>
            <w:tcBorders>
              <w:top w:val="single" w:sz="4" w:space="0" w:color="auto"/>
              <w:left w:val="single" w:sz="4" w:space="0" w:color="auto"/>
              <w:bottom w:val="single" w:sz="4" w:space="0" w:color="auto"/>
              <w:right w:val="single" w:sz="4" w:space="0" w:color="auto"/>
            </w:tcBorders>
            <w:vAlign w:val="center"/>
            <w:hideMark/>
          </w:tcPr>
          <w:p w14:paraId="76DFA04E" w14:textId="77777777" w:rsidR="0060172B" w:rsidRPr="00E67A3C" w:rsidRDefault="0060172B" w:rsidP="00280476">
            <w:pPr>
              <w:rPr>
                <w:rFonts w:ascii="Arial" w:eastAsia="Calibri" w:hAnsi="Arial" w:cs="Arial"/>
                <w:bCs/>
                <w:sz w:val="18"/>
                <w:szCs w:val="18"/>
              </w:rPr>
            </w:pPr>
            <w:r>
              <w:rPr>
                <w:rFonts w:ascii="Arial" w:hAnsi="Arial" w:cs="Arial"/>
                <w:sz w:val="18"/>
                <w:szCs w:val="18"/>
              </w:rPr>
              <w:t>Mínimo 2</w:t>
            </w:r>
            <w:r w:rsidRPr="00E67A3C">
              <w:rPr>
                <w:rFonts w:ascii="Arial" w:hAnsi="Arial" w:cs="Arial"/>
                <w:sz w:val="18"/>
                <w:szCs w:val="18"/>
              </w:rPr>
              <w:t xml:space="preserve"> procesadores </w:t>
            </w:r>
          </w:p>
        </w:tc>
        <w:tc>
          <w:tcPr>
            <w:tcW w:w="992" w:type="dxa"/>
            <w:tcBorders>
              <w:top w:val="single" w:sz="4" w:space="0" w:color="auto"/>
              <w:left w:val="single" w:sz="4" w:space="0" w:color="auto"/>
              <w:bottom w:val="single" w:sz="4" w:space="0" w:color="auto"/>
              <w:right w:val="single" w:sz="4" w:space="0" w:color="auto"/>
            </w:tcBorders>
            <w:vAlign w:val="center"/>
          </w:tcPr>
          <w:p w14:paraId="7C15CE70"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6B9D9380" w14:textId="77777777" w:rsidR="0060172B" w:rsidRPr="00E67A3C" w:rsidRDefault="0060172B" w:rsidP="00280476">
            <w:pPr>
              <w:rPr>
                <w:rFonts w:ascii="Arial" w:eastAsia="Calibri" w:hAnsi="Arial" w:cs="Arial"/>
                <w:bCs/>
                <w:sz w:val="18"/>
                <w:szCs w:val="18"/>
              </w:rPr>
            </w:pPr>
          </w:p>
        </w:tc>
      </w:tr>
      <w:tr w:rsidR="0060172B" w:rsidRPr="00E67A3C" w14:paraId="7A12E8DB"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3934A274" w14:textId="77777777" w:rsidR="0060172B" w:rsidRPr="00E67A3C" w:rsidRDefault="0060172B" w:rsidP="00280476">
            <w:pPr>
              <w:rPr>
                <w:rFonts w:ascii="Arial" w:hAnsi="Arial" w:cs="Arial"/>
                <w:sz w:val="18"/>
                <w:szCs w:val="18"/>
              </w:rPr>
            </w:pPr>
            <w:r>
              <w:rPr>
                <w:rFonts w:ascii="Arial" w:hAnsi="Arial" w:cs="Arial"/>
                <w:sz w:val="18"/>
                <w:szCs w:val="18"/>
              </w:rPr>
              <w:t>2.2</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34920FF" w14:textId="77777777" w:rsidR="0060172B" w:rsidRPr="00E67A3C" w:rsidRDefault="0060172B" w:rsidP="00280476">
            <w:pPr>
              <w:rPr>
                <w:rFonts w:ascii="Arial" w:eastAsia="Calibri" w:hAnsi="Arial" w:cs="Arial"/>
                <w:bCs/>
                <w:sz w:val="18"/>
                <w:szCs w:val="18"/>
              </w:rPr>
            </w:pPr>
            <w:r w:rsidRPr="00E67A3C">
              <w:rPr>
                <w:rFonts w:ascii="Arial" w:hAnsi="Arial" w:cs="Arial"/>
                <w:sz w:val="18"/>
                <w:szCs w:val="18"/>
              </w:rPr>
              <w:t>Arquitectura</w:t>
            </w:r>
          </w:p>
        </w:tc>
        <w:tc>
          <w:tcPr>
            <w:tcW w:w="5528" w:type="dxa"/>
            <w:tcBorders>
              <w:top w:val="single" w:sz="4" w:space="0" w:color="auto"/>
              <w:left w:val="single" w:sz="4" w:space="0" w:color="auto"/>
              <w:bottom w:val="single" w:sz="4" w:space="0" w:color="auto"/>
              <w:right w:val="single" w:sz="4" w:space="0" w:color="auto"/>
            </w:tcBorders>
            <w:vAlign w:val="center"/>
            <w:hideMark/>
          </w:tcPr>
          <w:p w14:paraId="17839CD9" w14:textId="77777777" w:rsidR="0060172B" w:rsidRPr="00E67A3C" w:rsidRDefault="0060172B" w:rsidP="00280476">
            <w:pPr>
              <w:rPr>
                <w:rFonts w:ascii="Arial" w:eastAsia="Calibri" w:hAnsi="Arial" w:cs="Arial"/>
                <w:bCs/>
                <w:sz w:val="18"/>
                <w:szCs w:val="18"/>
              </w:rPr>
            </w:pPr>
            <w:r w:rsidRPr="00E67A3C">
              <w:rPr>
                <w:rFonts w:ascii="Arial" w:hAnsi="Arial" w:cs="Arial"/>
                <w:sz w:val="18"/>
                <w:szCs w:val="18"/>
              </w:rPr>
              <w:t xml:space="preserve">Escalables Intel® Xeon® </w:t>
            </w:r>
            <w:proofErr w:type="spellStart"/>
            <w:r w:rsidRPr="00E67A3C">
              <w:rPr>
                <w:rFonts w:ascii="Arial" w:hAnsi="Arial" w:cs="Arial"/>
                <w:sz w:val="18"/>
                <w:szCs w:val="18"/>
              </w:rPr>
              <w:t>Platinum</w:t>
            </w:r>
            <w:proofErr w:type="spellEnd"/>
            <w:r w:rsidRPr="00E67A3C">
              <w:rPr>
                <w:rFonts w:ascii="Arial" w:hAnsi="Arial" w:cs="Arial"/>
                <w:sz w:val="18"/>
                <w:szCs w:val="18"/>
              </w:rPr>
              <w:t xml:space="preserve"> </w:t>
            </w:r>
            <w:proofErr w:type="spellStart"/>
            <w:r w:rsidRPr="00E67A3C">
              <w:rPr>
                <w:rFonts w:ascii="Arial" w:hAnsi="Arial" w:cs="Arial"/>
                <w:sz w:val="18"/>
                <w:szCs w:val="18"/>
              </w:rPr>
              <w:t>Family</w:t>
            </w:r>
            <w:proofErr w:type="spellEnd"/>
            <w:r w:rsidRPr="00E67A3C">
              <w:rPr>
                <w:rFonts w:ascii="Arial" w:hAnsi="Arial" w:cs="Arial"/>
                <w:sz w:val="18"/>
                <w:szCs w:val="18"/>
              </w:rPr>
              <w:t xml:space="preserve"> de última Generación</w:t>
            </w:r>
          </w:p>
        </w:tc>
        <w:tc>
          <w:tcPr>
            <w:tcW w:w="992" w:type="dxa"/>
            <w:tcBorders>
              <w:top w:val="single" w:sz="4" w:space="0" w:color="auto"/>
              <w:left w:val="single" w:sz="4" w:space="0" w:color="auto"/>
              <w:bottom w:val="single" w:sz="4" w:space="0" w:color="auto"/>
              <w:right w:val="single" w:sz="4" w:space="0" w:color="auto"/>
            </w:tcBorders>
            <w:vAlign w:val="center"/>
          </w:tcPr>
          <w:p w14:paraId="2F24EBE0"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3679CF4F" w14:textId="77777777" w:rsidR="0060172B" w:rsidRPr="00E67A3C" w:rsidRDefault="0060172B" w:rsidP="00280476">
            <w:pPr>
              <w:rPr>
                <w:rFonts w:ascii="Arial" w:eastAsia="Calibri" w:hAnsi="Arial" w:cs="Arial"/>
                <w:bCs/>
                <w:sz w:val="18"/>
                <w:szCs w:val="18"/>
              </w:rPr>
            </w:pPr>
          </w:p>
        </w:tc>
      </w:tr>
      <w:tr w:rsidR="0060172B" w:rsidRPr="00E67A3C" w14:paraId="489F830F"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427C0D9F" w14:textId="77777777" w:rsidR="0060172B" w:rsidRPr="00E67A3C" w:rsidRDefault="0060172B" w:rsidP="00280476">
            <w:pPr>
              <w:rPr>
                <w:rFonts w:ascii="Arial" w:hAnsi="Arial" w:cs="Arial"/>
                <w:sz w:val="18"/>
                <w:szCs w:val="18"/>
              </w:rPr>
            </w:pPr>
            <w:r>
              <w:rPr>
                <w:rFonts w:ascii="Arial" w:hAnsi="Arial" w:cs="Arial"/>
                <w:sz w:val="18"/>
                <w:szCs w:val="18"/>
              </w:rPr>
              <w:t>2.3</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C23748A" w14:textId="77777777" w:rsidR="0060172B" w:rsidRPr="00E67A3C" w:rsidRDefault="0060172B" w:rsidP="00280476">
            <w:pPr>
              <w:rPr>
                <w:rFonts w:ascii="Arial" w:eastAsia="Calibri" w:hAnsi="Arial" w:cs="Arial"/>
                <w:bCs/>
                <w:sz w:val="18"/>
                <w:szCs w:val="18"/>
              </w:rPr>
            </w:pPr>
            <w:r w:rsidRPr="00E67A3C">
              <w:rPr>
                <w:rFonts w:ascii="Arial" w:hAnsi="Arial" w:cs="Arial"/>
                <w:sz w:val="18"/>
                <w:szCs w:val="18"/>
              </w:rPr>
              <w:t>Cantidad de núcleos/</w:t>
            </w:r>
            <w:proofErr w:type="spellStart"/>
            <w:r w:rsidRPr="00E67A3C">
              <w:rPr>
                <w:rFonts w:ascii="Arial" w:hAnsi="Arial" w:cs="Arial"/>
                <w:sz w:val="18"/>
                <w:szCs w:val="18"/>
              </w:rPr>
              <w:t>cores</w:t>
            </w:r>
            <w:proofErr w:type="spellEnd"/>
          </w:p>
        </w:tc>
        <w:tc>
          <w:tcPr>
            <w:tcW w:w="5528" w:type="dxa"/>
            <w:tcBorders>
              <w:top w:val="single" w:sz="4" w:space="0" w:color="auto"/>
              <w:left w:val="single" w:sz="4" w:space="0" w:color="auto"/>
              <w:bottom w:val="single" w:sz="4" w:space="0" w:color="auto"/>
              <w:right w:val="single" w:sz="4" w:space="0" w:color="auto"/>
            </w:tcBorders>
            <w:vAlign w:val="center"/>
            <w:hideMark/>
          </w:tcPr>
          <w:p w14:paraId="673A9B8F" w14:textId="77777777" w:rsidR="0060172B" w:rsidRPr="00E67A3C" w:rsidRDefault="0060172B" w:rsidP="00280476">
            <w:pPr>
              <w:rPr>
                <w:rFonts w:ascii="Arial" w:eastAsia="Calibri" w:hAnsi="Arial" w:cs="Arial"/>
                <w:bCs/>
                <w:sz w:val="18"/>
                <w:szCs w:val="18"/>
              </w:rPr>
            </w:pPr>
            <w:r>
              <w:rPr>
                <w:rFonts w:ascii="Arial" w:hAnsi="Arial" w:cs="Arial"/>
                <w:sz w:val="18"/>
                <w:szCs w:val="18"/>
              </w:rPr>
              <w:t>32</w:t>
            </w:r>
            <w:r w:rsidRPr="00E67A3C">
              <w:rPr>
                <w:rFonts w:ascii="Arial" w:hAnsi="Arial" w:cs="Arial"/>
                <w:sz w:val="18"/>
                <w:szCs w:val="18"/>
              </w:rPr>
              <w:t xml:space="preserve"> - </w:t>
            </w:r>
            <w:proofErr w:type="spellStart"/>
            <w:r w:rsidRPr="00E67A3C">
              <w:rPr>
                <w:rFonts w:ascii="Arial" w:hAnsi="Arial" w:cs="Arial"/>
                <w:sz w:val="18"/>
                <w:szCs w:val="18"/>
              </w:rPr>
              <w:t>cores</w:t>
            </w:r>
            <w:proofErr w:type="spellEnd"/>
            <w:r w:rsidRPr="00E67A3C">
              <w:rPr>
                <w:rFonts w:ascii="Arial" w:hAnsi="Arial" w:cs="Arial"/>
                <w:sz w:val="18"/>
                <w:szCs w:val="18"/>
              </w:rPr>
              <w:t xml:space="preserve"> por procesador</w:t>
            </w:r>
            <w:r>
              <w:rPr>
                <w:rFonts w:ascii="Arial" w:hAnsi="Arial" w:cs="Arial"/>
                <w:sz w:val="18"/>
                <w:szCs w:val="18"/>
              </w:rPr>
              <w:t xml:space="preserve"> mínimo</w:t>
            </w:r>
          </w:p>
        </w:tc>
        <w:tc>
          <w:tcPr>
            <w:tcW w:w="992" w:type="dxa"/>
            <w:tcBorders>
              <w:top w:val="single" w:sz="4" w:space="0" w:color="auto"/>
              <w:left w:val="single" w:sz="4" w:space="0" w:color="auto"/>
              <w:bottom w:val="single" w:sz="4" w:space="0" w:color="auto"/>
              <w:right w:val="single" w:sz="4" w:space="0" w:color="auto"/>
            </w:tcBorders>
            <w:vAlign w:val="center"/>
          </w:tcPr>
          <w:p w14:paraId="4E6EBD73"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0966D253" w14:textId="77777777" w:rsidR="0060172B" w:rsidRPr="00E67A3C" w:rsidRDefault="0060172B" w:rsidP="00280476">
            <w:pPr>
              <w:rPr>
                <w:rFonts w:ascii="Arial" w:eastAsia="Calibri" w:hAnsi="Arial" w:cs="Arial"/>
                <w:bCs/>
                <w:sz w:val="18"/>
                <w:szCs w:val="18"/>
              </w:rPr>
            </w:pPr>
          </w:p>
        </w:tc>
      </w:tr>
      <w:tr w:rsidR="0060172B" w:rsidRPr="00E67A3C" w14:paraId="0E4B3925"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2A73A62D" w14:textId="77777777" w:rsidR="0060172B" w:rsidRPr="00E67A3C" w:rsidRDefault="0060172B" w:rsidP="00280476">
            <w:pPr>
              <w:rPr>
                <w:rFonts w:ascii="Arial" w:hAnsi="Arial" w:cs="Arial"/>
                <w:sz w:val="18"/>
                <w:szCs w:val="18"/>
              </w:rPr>
            </w:pPr>
            <w:r>
              <w:rPr>
                <w:rFonts w:ascii="Arial" w:hAnsi="Arial" w:cs="Arial"/>
                <w:sz w:val="18"/>
                <w:szCs w:val="18"/>
              </w:rPr>
              <w:t>2.4</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1BACA04" w14:textId="77777777" w:rsidR="0060172B" w:rsidRPr="009A46A4" w:rsidRDefault="0060172B" w:rsidP="00280476">
            <w:pPr>
              <w:rPr>
                <w:rFonts w:ascii="Arial" w:eastAsia="Calibri" w:hAnsi="Arial" w:cs="Arial"/>
                <w:bCs/>
                <w:sz w:val="18"/>
                <w:szCs w:val="18"/>
              </w:rPr>
            </w:pPr>
            <w:r w:rsidRPr="009A46A4">
              <w:rPr>
                <w:rFonts w:ascii="Arial" w:hAnsi="Arial" w:cs="Arial"/>
                <w:sz w:val="18"/>
                <w:szCs w:val="18"/>
              </w:rPr>
              <w:t>Frecuencia base</w:t>
            </w:r>
          </w:p>
        </w:tc>
        <w:tc>
          <w:tcPr>
            <w:tcW w:w="5528" w:type="dxa"/>
            <w:tcBorders>
              <w:top w:val="single" w:sz="4" w:space="0" w:color="auto"/>
              <w:left w:val="single" w:sz="4" w:space="0" w:color="auto"/>
              <w:bottom w:val="single" w:sz="4" w:space="0" w:color="auto"/>
              <w:right w:val="single" w:sz="4" w:space="0" w:color="auto"/>
            </w:tcBorders>
            <w:vAlign w:val="center"/>
            <w:hideMark/>
          </w:tcPr>
          <w:p w14:paraId="65E4C1BC" w14:textId="77777777" w:rsidR="0060172B" w:rsidRPr="009A46A4" w:rsidRDefault="0060172B" w:rsidP="00280476">
            <w:pPr>
              <w:rPr>
                <w:rFonts w:ascii="Arial" w:eastAsia="Calibri" w:hAnsi="Arial" w:cs="Arial"/>
                <w:bCs/>
                <w:sz w:val="18"/>
                <w:szCs w:val="18"/>
              </w:rPr>
            </w:pPr>
            <w:r w:rsidRPr="009A46A4">
              <w:rPr>
                <w:rFonts w:ascii="Arial" w:hAnsi="Arial" w:cs="Arial"/>
                <w:sz w:val="18"/>
                <w:szCs w:val="18"/>
              </w:rPr>
              <w:t>2.8 GHz o superior</w:t>
            </w:r>
          </w:p>
        </w:tc>
        <w:tc>
          <w:tcPr>
            <w:tcW w:w="992" w:type="dxa"/>
            <w:tcBorders>
              <w:top w:val="single" w:sz="4" w:space="0" w:color="auto"/>
              <w:left w:val="single" w:sz="4" w:space="0" w:color="auto"/>
              <w:bottom w:val="single" w:sz="4" w:space="0" w:color="auto"/>
              <w:right w:val="single" w:sz="4" w:space="0" w:color="auto"/>
            </w:tcBorders>
            <w:vAlign w:val="center"/>
          </w:tcPr>
          <w:p w14:paraId="13E931AD"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74236E4B" w14:textId="77777777" w:rsidR="0060172B" w:rsidRPr="00E67A3C" w:rsidRDefault="0060172B" w:rsidP="00280476">
            <w:pPr>
              <w:rPr>
                <w:rFonts w:ascii="Arial" w:eastAsia="Calibri" w:hAnsi="Arial" w:cs="Arial"/>
                <w:bCs/>
                <w:sz w:val="18"/>
                <w:szCs w:val="18"/>
              </w:rPr>
            </w:pPr>
          </w:p>
        </w:tc>
      </w:tr>
      <w:tr w:rsidR="0060172B" w:rsidRPr="00E67A3C" w14:paraId="5125D791"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76DC0AB1" w14:textId="77777777" w:rsidR="0060172B" w:rsidRPr="00E67A3C" w:rsidRDefault="0060172B" w:rsidP="00280476">
            <w:pPr>
              <w:rPr>
                <w:rFonts w:ascii="Arial" w:hAnsi="Arial" w:cs="Arial"/>
                <w:sz w:val="18"/>
                <w:szCs w:val="18"/>
              </w:rPr>
            </w:pPr>
            <w:r>
              <w:rPr>
                <w:rFonts w:ascii="Arial" w:hAnsi="Arial" w:cs="Arial"/>
                <w:sz w:val="18"/>
                <w:szCs w:val="18"/>
              </w:rPr>
              <w:t>2.5</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29328BA" w14:textId="77777777" w:rsidR="0060172B" w:rsidRPr="009A46A4" w:rsidRDefault="0060172B" w:rsidP="00280476">
            <w:pPr>
              <w:rPr>
                <w:rFonts w:ascii="Arial" w:eastAsia="Calibri" w:hAnsi="Arial" w:cs="Arial"/>
                <w:bCs/>
                <w:sz w:val="18"/>
                <w:szCs w:val="18"/>
              </w:rPr>
            </w:pPr>
            <w:r w:rsidRPr="009A46A4">
              <w:rPr>
                <w:rFonts w:ascii="Arial" w:hAnsi="Arial" w:cs="Arial"/>
                <w:sz w:val="18"/>
                <w:szCs w:val="18"/>
              </w:rPr>
              <w:t>Memoria caché</w:t>
            </w:r>
          </w:p>
        </w:tc>
        <w:tc>
          <w:tcPr>
            <w:tcW w:w="5528" w:type="dxa"/>
            <w:tcBorders>
              <w:top w:val="single" w:sz="4" w:space="0" w:color="auto"/>
              <w:left w:val="single" w:sz="4" w:space="0" w:color="auto"/>
              <w:bottom w:val="single" w:sz="4" w:space="0" w:color="auto"/>
              <w:right w:val="single" w:sz="4" w:space="0" w:color="auto"/>
            </w:tcBorders>
            <w:vAlign w:val="center"/>
            <w:hideMark/>
          </w:tcPr>
          <w:p w14:paraId="128E4E4D" w14:textId="77777777" w:rsidR="0060172B" w:rsidRPr="009A46A4" w:rsidRDefault="0060172B" w:rsidP="00280476">
            <w:pPr>
              <w:rPr>
                <w:rFonts w:ascii="Arial" w:eastAsia="Calibri" w:hAnsi="Arial" w:cs="Arial"/>
                <w:bCs/>
                <w:sz w:val="18"/>
                <w:szCs w:val="18"/>
              </w:rPr>
            </w:pPr>
            <w:r w:rsidRPr="009A46A4">
              <w:rPr>
                <w:rFonts w:ascii="Arial" w:hAnsi="Arial" w:cs="Arial"/>
                <w:sz w:val="18"/>
                <w:szCs w:val="18"/>
              </w:rPr>
              <w:t>60 MB L3 o superior</w:t>
            </w:r>
          </w:p>
        </w:tc>
        <w:tc>
          <w:tcPr>
            <w:tcW w:w="992" w:type="dxa"/>
            <w:tcBorders>
              <w:top w:val="single" w:sz="4" w:space="0" w:color="auto"/>
              <w:left w:val="single" w:sz="4" w:space="0" w:color="auto"/>
              <w:bottom w:val="single" w:sz="4" w:space="0" w:color="auto"/>
              <w:right w:val="single" w:sz="4" w:space="0" w:color="auto"/>
            </w:tcBorders>
            <w:vAlign w:val="center"/>
          </w:tcPr>
          <w:p w14:paraId="785E94A5"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5F797261" w14:textId="77777777" w:rsidR="0060172B" w:rsidRPr="00E67A3C" w:rsidRDefault="0060172B" w:rsidP="00280476">
            <w:pPr>
              <w:rPr>
                <w:rFonts w:ascii="Arial" w:eastAsia="Calibri" w:hAnsi="Arial" w:cs="Arial"/>
                <w:bCs/>
                <w:sz w:val="18"/>
                <w:szCs w:val="18"/>
              </w:rPr>
            </w:pPr>
          </w:p>
        </w:tc>
      </w:tr>
      <w:tr w:rsidR="0060172B" w:rsidRPr="00E67A3C" w14:paraId="3959B961"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CBB7D5" w14:textId="77777777" w:rsidR="0060172B" w:rsidRPr="00E67A3C" w:rsidRDefault="0060172B" w:rsidP="00280476">
            <w:pPr>
              <w:rPr>
                <w:rFonts w:ascii="Arial" w:eastAsia="Calibri" w:hAnsi="Arial" w:cs="Arial"/>
                <w:b/>
                <w:sz w:val="18"/>
                <w:szCs w:val="18"/>
              </w:rPr>
            </w:pPr>
            <w:r>
              <w:rPr>
                <w:rFonts w:ascii="Arial" w:eastAsia="Calibri" w:hAnsi="Arial" w:cs="Arial"/>
                <w:b/>
                <w:sz w:val="18"/>
                <w:szCs w:val="18"/>
              </w:rPr>
              <w:t>3</w:t>
            </w:r>
          </w:p>
        </w:tc>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583E46" w14:textId="77777777" w:rsidR="0060172B" w:rsidRPr="00E67A3C" w:rsidRDefault="0060172B" w:rsidP="00280476">
            <w:pPr>
              <w:rPr>
                <w:rFonts w:ascii="Arial" w:eastAsia="Calibri" w:hAnsi="Arial" w:cs="Arial"/>
                <w:bCs/>
                <w:sz w:val="18"/>
                <w:szCs w:val="18"/>
              </w:rPr>
            </w:pPr>
            <w:r w:rsidRPr="00E67A3C">
              <w:rPr>
                <w:rFonts w:ascii="Arial" w:eastAsia="Calibri" w:hAnsi="Arial" w:cs="Arial"/>
                <w:b/>
                <w:sz w:val="18"/>
                <w:szCs w:val="18"/>
              </w:rPr>
              <w:t>MEMORIA RAM</w:t>
            </w:r>
          </w:p>
        </w:tc>
      </w:tr>
      <w:tr w:rsidR="0060172B" w:rsidRPr="00E67A3C" w14:paraId="6E672A12"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42298FAF" w14:textId="77777777" w:rsidR="0060172B" w:rsidRPr="00E67A3C" w:rsidRDefault="0060172B" w:rsidP="00280476">
            <w:pPr>
              <w:rPr>
                <w:rFonts w:ascii="Arial" w:hAnsi="Arial" w:cs="Arial"/>
                <w:sz w:val="18"/>
                <w:szCs w:val="18"/>
              </w:rPr>
            </w:pPr>
            <w:r>
              <w:rPr>
                <w:rFonts w:ascii="Arial" w:hAnsi="Arial" w:cs="Arial"/>
                <w:sz w:val="18"/>
                <w:szCs w:val="18"/>
              </w:rPr>
              <w:t>3.1</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F7A176C" w14:textId="77777777" w:rsidR="0060172B" w:rsidRPr="00E67A3C" w:rsidRDefault="0060172B" w:rsidP="00280476">
            <w:pPr>
              <w:rPr>
                <w:rFonts w:ascii="Arial" w:eastAsia="Calibri" w:hAnsi="Arial" w:cs="Arial"/>
                <w:bCs/>
                <w:sz w:val="18"/>
                <w:szCs w:val="18"/>
              </w:rPr>
            </w:pPr>
            <w:r w:rsidRPr="00E67A3C">
              <w:rPr>
                <w:rFonts w:ascii="Arial" w:hAnsi="Arial" w:cs="Arial"/>
                <w:sz w:val="18"/>
                <w:szCs w:val="18"/>
              </w:rPr>
              <w:t>Cantidad</w:t>
            </w:r>
          </w:p>
        </w:tc>
        <w:tc>
          <w:tcPr>
            <w:tcW w:w="5528" w:type="dxa"/>
            <w:tcBorders>
              <w:top w:val="single" w:sz="4" w:space="0" w:color="auto"/>
              <w:left w:val="single" w:sz="4" w:space="0" w:color="auto"/>
              <w:bottom w:val="single" w:sz="4" w:space="0" w:color="auto"/>
              <w:right w:val="single" w:sz="4" w:space="0" w:color="auto"/>
            </w:tcBorders>
            <w:vAlign w:val="center"/>
            <w:hideMark/>
          </w:tcPr>
          <w:p w14:paraId="19E164D3" w14:textId="77777777" w:rsidR="0060172B" w:rsidRPr="00E67A3C" w:rsidRDefault="0060172B" w:rsidP="00280476">
            <w:pPr>
              <w:rPr>
                <w:rFonts w:ascii="Arial" w:eastAsia="Calibri" w:hAnsi="Arial" w:cs="Arial"/>
                <w:bCs/>
                <w:sz w:val="18"/>
                <w:szCs w:val="18"/>
              </w:rPr>
            </w:pPr>
            <w:r>
              <w:rPr>
                <w:rFonts w:ascii="Arial" w:hAnsi="Arial" w:cs="Arial"/>
                <w:sz w:val="18"/>
                <w:szCs w:val="18"/>
              </w:rPr>
              <w:t>4</w:t>
            </w:r>
            <w:r w:rsidRPr="00E67A3C">
              <w:rPr>
                <w:rFonts w:ascii="Arial" w:hAnsi="Arial" w:cs="Arial"/>
                <w:sz w:val="18"/>
                <w:szCs w:val="18"/>
              </w:rPr>
              <w:t>TB o superior</w:t>
            </w:r>
          </w:p>
        </w:tc>
        <w:tc>
          <w:tcPr>
            <w:tcW w:w="992" w:type="dxa"/>
            <w:tcBorders>
              <w:top w:val="single" w:sz="4" w:space="0" w:color="auto"/>
              <w:left w:val="single" w:sz="4" w:space="0" w:color="auto"/>
              <w:bottom w:val="single" w:sz="4" w:space="0" w:color="auto"/>
              <w:right w:val="single" w:sz="4" w:space="0" w:color="auto"/>
            </w:tcBorders>
            <w:vAlign w:val="center"/>
          </w:tcPr>
          <w:p w14:paraId="76E5BD47"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669B49B2" w14:textId="77777777" w:rsidR="0060172B" w:rsidRPr="00E67A3C" w:rsidRDefault="0060172B" w:rsidP="00280476">
            <w:pPr>
              <w:rPr>
                <w:rFonts w:ascii="Arial" w:eastAsia="Calibri" w:hAnsi="Arial" w:cs="Arial"/>
                <w:bCs/>
                <w:sz w:val="18"/>
                <w:szCs w:val="18"/>
              </w:rPr>
            </w:pPr>
          </w:p>
        </w:tc>
      </w:tr>
      <w:tr w:rsidR="0060172B" w:rsidRPr="00E67A3C" w14:paraId="0621B989"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06C5F0C6" w14:textId="77777777" w:rsidR="0060172B" w:rsidRPr="00E67A3C" w:rsidRDefault="0060172B" w:rsidP="00280476">
            <w:pPr>
              <w:rPr>
                <w:rFonts w:ascii="Arial" w:hAnsi="Arial" w:cs="Arial"/>
                <w:sz w:val="18"/>
                <w:szCs w:val="18"/>
              </w:rPr>
            </w:pPr>
            <w:r>
              <w:rPr>
                <w:rFonts w:ascii="Arial" w:hAnsi="Arial" w:cs="Arial"/>
                <w:sz w:val="18"/>
                <w:szCs w:val="18"/>
              </w:rPr>
              <w:t>3.2</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2B295B2" w14:textId="77777777" w:rsidR="0060172B" w:rsidRPr="00E67A3C" w:rsidRDefault="0060172B" w:rsidP="00280476">
            <w:pPr>
              <w:rPr>
                <w:rFonts w:ascii="Arial" w:eastAsia="Calibri" w:hAnsi="Arial" w:cs="Arial"/>
                <w:bCs/>
                <w:sz w:val="18"/>
                <w:szCs w:val="18"/>
              </w:rPr>
            </w:pPr>
            <w:r w:rsidRPr="00E67A3C">
              <w:rPr>
                <w:rFonts w:ascii="Arial" w:hAnsi="Arial" w:cs="Arial"/>
                <w:sz w:val="18"/>
                <w:szCs w:val="18"/>
              </w:rPr>
              <w:t>Tipo</w:t>
            </w:r>
          </w:p>
        </w:tc>
        <w:tc>
          <w:tcPr>
            <w:tcW w:w="5528" w:type="dxa"/>
            <w:tcBorders>
              <w:top w:val="single" w:sz="4" w:space="0" w:color="auto"/>
              <w:left w:val="single" w:sz="4" w:space="0" w:color="auto"/>
              <w:bottom w:val="single" w:sz="4" w:space="0" w:color="auto"/>
              <w:right w:val="single" w:sz="4" w:space="0" w:color="auto"/>
            </w:tcBorders>
            <w:vAlign w:val="center"/>
            <w:hideMark/>
          </w:tcPr>
          <w:p w14:paraId="4825CF97" w14:textId="77777777" w:rsidR="0060172B" w:rsidRPr="00E67A3C" w:rsidRDefault="0060172B" w:rsidP="00280476">
            <w:pPr>
              <w:rPr>
                <w:rFonts w:ascii="Arial" w:eastAsia="Calibri" w:hAnsi="Arial" w:cs="Arial"/>
                <w:bCs/>
                <w:sz w:val="18"/>
                <w:szCs w:val="18"/>
              </w:rPr>
            </w:pPr>
            <w:r w:rsidRPr="00E67A3C">
              <w:rPr>
                <w:rFonts w:ascii="Arial" w:hAnsi="Arial" w:cs="Arial"/>
                <w:sz w:val="18"/>
                <w:szCs w:val="18"/>
              </w:rPr>
              <w:t>DDR5 - 5600 o superior</w:t>
            </w:r>
            <w:r>
              <w:rPr>
                <w:rFonts w:ascii="Arial" w:hAnsi="Arial" w:cs="Arial"/>
                <w:sz w:val="18"/>
                <w:szCs w:val="18"/>
              </w:rPr>
              <w:t xml:space="preserve"> con ECC</w:t>
            </w:r>
          </w:p>
        </w:tc>
        <w:tc>
          <w:tcPr>
            <w:tcW w:w="992" w:type="dxa"/>
            <w:tcBorders>
              <w:top w:val="single" w:sz="4" w:space="0" w:color="auto"/>
              <w:left w:val="single" w:sz="4" w:space="0" w:color="auto"/>
              <w:bottom w:val="single" w:sz="4" w:space="0" w:color="auto"/>
              <w:right w:val="single" w:sz="4" w:space="0" w:color="auto"/>
            </w:tcBorders>
            <w:vAlign w:val="center"/>
          </w:tcPr>
          <w:p w14:paraId="6D99AC7E"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3B7B5968" w14:textId="77777777" w:rsidR="0060172B" w:rsidRPr="00E67A3C" w:rsidRDefault="0060172B" w:rsidP="00280476">
            <w:pPr>
              <w:rPr>
                <w:rFonts w:ascii="Arial" w:eastAsia="Calibri" w:hAnsi="Arial" w:cs="Arial"/>
                <w:bCs/>
                <w:sz w:val="18"/>
                <w:szCs w:val="18"/>
              </w:rPr>
            </w:pPr>
          </w:p>
        </w:tc>
      </w:tr>
      <w:tr w:rsidR="0060172B" w:rsidRPr="00E67A3C" w14:paraId="7160ECB2"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6D76C93" w14:textId="77777777" w:rsidR="0060172B" w:rsidRDefault="0060172B" w:rsidP="00280476">
            <w:pPr>
              <w:rPr>
                <w:rFonts w:ascii="Arial" w:eastAsia="Calibri" w:hAnsi="Arial" w:cs="Arial"/>
                <w:b/>
                <w:sz w:val="18"/>
                <w:szCs w:val="18"/>
              </w:rPr>
            </w:pPr>
            <w:r>
              <w:rPr>
                <w:rFonts w:ascii="Arial" w:eastAsia="Calibri" w:hAnsi="Arial" w:cs="Arial"/>
                <w:b/>
                <w:sz w:val="18"/>
                <w:szCs w:val="18"/>
              </w:rPr>
              <w:t>4</w:t>
            </w:r>
          </w:p>
        </w:tc>
        <w:tc>
          <w:tcPr>
            <w:tcW w:w="10065"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6D18E6" w14:textId="77777777" w:rsidR="0060172B" w:rsidRPr="009B7E84" w:rsidRDefault="0060172B" w:rsidP="00280476">
            <w:pPr>
              <w:rPr>
                <w:rFonts w:ascii="Arial" w:eastAsia="Calibri" w:hAnsi="Arial" w:cs="Arial"/>
                <w:b/>
                <w:sz w:val="18"/>
                <w:szCs w:val="18"/>
              </w:rPr>
            </w:pPr>
            <w:r>
              <w:rPr>
                <w:rFonts w:ascii="Arial" w:eastAsia="Calibri" w:hAnsi="Arial" w:cs="Arial"/>
                <w:b/>
                <w:sz w:val="18"/>
                <w:szCs w:val="18"/>
              </w:rPr>
              <w:t>ACELERADOR</w:t>
            </w:r>
            <w:r w:rsidRPr="009B7E84">
              <w:rPr>
                <w:rFonts w:ascii="Arial" w:eastAsia="Calibri" w:hAnsi="Arial" w:cs="Arial"/>
                <w:b/>
                <w:sz w:val="18"/>
                <w:szCs w:val="18"/>
              </w:rPr>
              <w:t xml:space="preserve"> GPU</w:t>
            </w:r>
          </w:p>
        </w:tc>
      </w:tr>
      <w:tr w:rsidR="0060172B" w:rsidRPr="00E67A3C" w14:paraId="328A331A"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2E654AE5" w14:textId="77777777" w:rsidR="0060172B" w:rsidRDefault="0060172B" w:rsidP="00280476">
            <w:pPr>
              <w:rPr>
                <w:rFonts w:ascii="Arial" w:hAnsi="Arial" w:cs="Arial"/>
                <w:sz w:val="18"/>
                <w:szCs w:val="18"/>
              </w:rPr>
            </w:pPr>
            <w:r>
              <w:rPr>
                <w:rFonts w:ascii="Arial" w:hAnsi="Arial" w:cs="Arial"/>
                <w:sz w:val="18"/>
                <w:szCs w:val="18"/>
              </w:rPr>
              <w:t>4.1</w:t>
            </w:r>
          </w:p>
        </w:tc>
        <w:tc>
          <w:tcPr>
            <w:tcW w:w="2552" w:type="dxa"/>
            <w:tcBorders>
              <w:top w:val="single" w:sz="4" w:space="0" w:color="auto"/>
              <w:left w:val="single" w:sz="4" w:space="0" w:color="auto"/>
              <w:bottom w:val="single" w:sz="4" w:space="0" w:color="auto"/>
              <w:right w:val="single" w:sz="4" w:space="0" w:color="auto"/>
            </w:tcBorders>
            <w:vAlign w:val="center"/>
          </w:tcPr>
          <w:p w14:paraId="7EF7121F" w14:textId="77777777" w:rsidR="0060172B" w:rsidRPr="00E67A3C" w:rsidRDefault="0060172B" w:rsidP="00280476">
            <w:pPr>
              <w:rPr>
                <w:rFonts w:ascii="Arial" w:hAnsi="Arial" w:cs="Arial"/>
                <w:sz w:val="18"/>
                <w:szCs w:val="18"/>
              </w:rPr>
            </w:pPr>
            <w:r>
              <w:rPr>
                <w:rFonts w:ascii="Arial" w:hAnsi="Arial" w:cs="Arial"/>
                <w:sz w:val="18"/>
                <w:szCs w:val="18"/>
              </w:rPr>
              <w:t xml:space="preserve">Cantidad </w:t>
            </w:r>
          </w:p>
        </w:tc>
        <w:tc>
          <w:tcPr>
            <w:tcW w:w="5528" w:type="dxa"/>
            <w:tcBorders>
              <w:top w:val="single" w:sz="4" w:space="0" w:color="auto"/>
              <w:left w:val="single" w:sz="4" w:space="0" w:color="auto"/>
              <w:bottom w:val="single" w:sz="4" w:space="0" w:color="auto"/>
              <w:right w:val="single" w:sz="4" w:space="0" w:color="auto"/>
            </w:tcBorders>
            <w:vAlign w:val="center"/>
          </w:tcPr>
          <w:p w14:paraId="677F34C8" w14:textId="77777777" w:rsidR="0060172B" w:rsidRPr="00E67A3C" w:rsidRDefault="0060172B" w:rsidP="00280476">
            <w:pPr>
              <w:rPr>
                <w:rFonts w:ascii="Arial" w:hAnsi="Arial" w:cs="Arial"/>
                <w:sz w:val="18"/>
                <w:szCs w:val="18"/>
              </w:rPr>
            </w:pPr>
            <w:r>
              <w:rPr>
                <w:rFonts w:ascii="Arial" w:hAnsi="Arial" w:cs="Arial"/>
                <w:sz w:val="18"/>
                <w:szCs w:val="18"/>
              </w:rPr>
              <w:t xml:space="preserve">Mínimo 2 </w:t>
            </w:r>
          </w:p>
        </w:tc>
        <w:tc>
          <w:tcPr>
            <w:tcW w:w="992" w:type="dxa"/>
            <w:tcBorders>
              <w:top w:val="single" w:sz="4" w:space="0" w:color="auto"/>
              <w:left w:val="single" w:sz="4" w:space="0" w:color="auto"/>
              <w:bottom w:val="single" w:sz="4" w:space="0" w:color="auto"/>
              <w:right w:val="single" w:sz="4" w:space="0" w:color="auto"/>
            </w:tcBorders>
            <w:vAlign w:val="center"/>
          </w:tcPr>
          <w:p w14:paraId="1618D0DF"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5111CA49" w14:textId="77777777" w:rsidR="0060172B" w:rsidRPr="00E67A3C" w:rsidRDefault="0060172B" w:rsidP="00280476">
            <w:pPr>
              <w:rPr>
                <w:rFonts w:ascii="Arial" w:eastAsia="Calibri" w:hAnsi="Arial" w:cs="Arial"/>
                <w:bCs/>
                <w:sz w:val="18"/>
                <w:szCs w:val="18"/>
              </w:rPr>
            </w:pPr>
          </w:p>
        </w:tc>
      </w:tr>
      <w:tr w:rsidR="0060172B" w:rsidRPr="00E67A3C" w14:paraId="03BFFB56"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7AD74B73" w14:textId="77777777" w:rsidR="0060172B" w:rsidRDefault="0060172B" w:rsidP="00280476">
            <w:pPr>
              <w:rPr>
                <w:rFonts w:ascii="Arial" w:hAnsi="Arial" w:cs="Arial"/>
                <w:sz w:val="18"/>
                <w:szCs w:val="18"/>
              </w:rPr>
            </w:pPr>
            <w:r>
              <w:rPr>
                <w:rFonts w:ascii="Arial" w:hAnsi="Arial" w:cs="Arial"/>
                <w:sz w:val="18"/>
                <w:szCs w:val="18"/>
              </w:rPr>
              <w:t>4.2</w:t>
            </w:r>
          </w:p>
        </w:tc>
        <w:tc>
          <w:tcPr>
            <w:tcW w:w="2552" w:type="dxa"/>
            <w:tcBorders>
              <w:top w:val="single" w:sz="4" w:space="0" w:color="auto"/>
              <w:left w:val="single" w:sz="4" w:space="0" w:color="auto"/>
              <w:bottom w:val="single" w:sz="4" w:space="0" w:color="auto"/>
              <w:right w:val="single" w:sz="4" w:space="0" w:color="auto"/>
            </w:tcBorders>
            <w:vAlign w:val="center"/>
          </w:tcPr>
          <w:p w14:paraId="30768745" w14:textId="77777777" w:rsidR="0060172B" w:rsidRDefault="0060172B" w:rsidP="00280476">
            <w:pPr>
              <w:rPr>
                <w:rFonts w:ascii="Arial" w:hAnsi="Arial" w:cs="Arial"/>
                <w:sz w:val="18"/>
                <w:szCs w:val="18"/>
              </w:rPr>
            </w:pPr>
            <w:r>
              <w:rPr>
                <w:rFonts w:ascii="Arial" w:hAnsi="Arial" w:cs="Arial"/>
                <w:sz w:val="18"/>
                <w:szCs w:val="18"/>
              </w:rPr>
              <w:t>Memoria de GPU</w:t>
            </w:r>
          </w:p>
        </w:tc>
        <w:tc>
          <w:tcPr>
            <w:tcW w:w="5528" w:type="dxa"/>
            <w:tcBorders>
              <w:top w:val="single" w:sz="4" w:space="0" w:color="auto"/>
              <w:left w:val="single" w:sz="4" w:space="0" w:color="auto"/>
              <w:bottom w:val="single" w:sz="4" w:space="0" w:color="auto"/>
              <w:right w:val="single" w:sz="4" w:space="0" w:color="auto"/>
            </w:tcBorders>
            <w:vAlign w:val="center"/>
          </w:tcPr>
          <w:p w14:paraId="4E302BB8" w14:textId="77777777" w:rsidR="0060172B" w:rsidRDefault="0060172B" w:rsidP="00280476">
            <w:pPr>
              <w:rPr>
                <w:rFonts w:ascii="Arial" w:hAnsi="Arial" w:cs="Arial"/>
                <w:sz w:val="18"/>
                <w:szCs w:val="18"/>
              </w:rPr>
            </w:pPr>
            <w:r>
              <w:rPr>
                <w:rFonts w:ascii="Arial" w:hAnsi="Arial" w:cs="Arial"/>
                <w:sz w:val="18"/>
                <w:szCs w:val="18"/>
              </w:rPr>
              <w:t xml:space="preserve">Mínimo 40 </w:t>
            </w:r>
            <w:proofErr w:type="spellStart"/>
            <w:r>
              <w:rPr>
                <w:rFonts w:ascii="Arial" w:hAnsi="Arial" w:cs="Arial"/>
                <w:sz w:val="18"/>
                <w:szCs w:val="18"/>
              </w:rPr>
              <w:t>gb</w:t>
            </w:r>
            <w:proofErr w:type="spellEnd"/>
            <w:r>
              <w:rPr>
                <w:rFonts w:ascii="Arial" w:hAnsi="Arial" w:cs="Arial"/>
                <w:sz w:val="18"/>
                <w:szCs w:val="18"/>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290A20E4"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049C85A7" w14:textId="77777777" w:rsidR="0060172B" w:rsidRPr="00E67A3C" w:rsidRDefault="0060172B" w:rsidP="00280476">
            <w:pPr>
              <w:rPr>
                <w:rFonts w:ascii="Arial" w:eastAsia="Calibri" w:hAnsi="Arial" w:cs="Arial"/>
                <w:bCs/>
                <w:sz w:val="18"/>
                <w:szCs w:val="18"/>
              </w:rPr>
            </w:pPr>
          </w:p>
        </w:tc>
      </w:tr>
      <w:tr w:rsidR="0060172B" w:rsidRPr="002C0E7C" w14:paraId="6D596EBF"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7719D766" w14:textId="77777777" w:rsidR="0060172B" w:rsidRDefault="0060172B" w:rsidP="00280476">
            <w:pPr>
              <w:rPr>
                <w:rFonts w:ascii="Arial" w:hAnsi="Arial" w:cs="Arial"/>
                <w:sz w:val="18"/>
                <w:szCs w:val="18"/>
              </w:rPr>
            </w:pPr>
            <w:r>
              <w:rPr>
                <w:rFonts w:ascii="Arial" w:hAnsi="Arial" w:cs="Arial"/>
                <w:sz w:val="18"/>
                <w:szCs w:val="18"/>
              </w:rPr>
              <w:t>4.3</w:t>
            </w:r>
          </w:p>
        </w:tc>
        <w:tc>
          <w:tcPr>
            <w:tcW w:w="2552" w:type="dxa"/>
            <w:tcBorders>
              <w:top w:val="single" w:sz="4" w:space="0" w:color="auto"/>
              <w:left w:val="single" w:sz="4" w:space="0" w:color="auto"/>
              <w:bottom w:val="single" w:sz="4" w:space="0" w:color="auto"/>
              <w:right w:val="single" w:sz="4" w:space="0" w:color="auto"/>
            </w:tcBorders>
            <w:vAlign w:val="center"/>
          </w:tcPr>
          <w:p w14:paraId="356956FF" w14:textId="77777777" w:rsidR="0060172B" w:rsidRDefault="0060172B" w:rsidP="00280476">
            <w:pPr>
              <w:rPr>
                <w:rFonts w:ascii="Arial" w:hAnsi="Arial" w:cs="Arial"/>
                <w:sz w:val="18"/>
                <w:szCs w:val="18"/>
              </w:rPr>
            </w:pPr>
            <w:r>
              <w:rPr>
                <w:rFonts w:ascii="Arial" w:hAnsi="Arial" w:cs="Arial"/>
                <w:sz w:val="18"/>
                <w:szCs w:val="18"/>
              </w:rPr>
              <w:t>Cantidad de potencia</w:t>
            </w:r>
          </w:p>
        </w:tc>
        <w:tc>
          <w:tcPr>
            <w:tcW w:w="5528" w:type="dxa"/>
            <w:tcBorders>
              <w:top w:val="single" w:sz="4" w:space="0" w:color="auto"/>
              <w:left w:val="single" w:sz="4" w:space="0" w:color="auto"/>
              <w:bottom w:val="single" w:sz="4" w:space="0" w:color="auto"/>
              <w:right w:val="single" w:sz="4" w:space="0" w:color="auto"/>
            </w:tcBorders>
            <w:vAlign w:val="center"/>
          </w:tcPr>
          <w:p w14:paraId="253B40B1" w14:textId="77777777" w:rsidR="0060172B" w:rsidRPr="00B9539A" w:rsidRDefault="0060172B" w:rsidP="00280476">
            <w:pPr>
              <w:rPr>
                <w:rFonts w:ascii="Arial" w:hAnsi="Arial" w:cs="Arial"/>
                <w:sz w:val="18"/>
                <w:szCs w:val="18"/>
                <w:lang w:val="pt-PT"/>
              </w:rPr>
            </w:pPr>
            <w:r w:rsidRPr="00B9539A">
              <w:rPr>
                <w:rFonts w:ascii="Arial" w:hAnsi="Arial" w:cs="Arial"/>
                <w:sz w:val="18"/>
                <w:szCs w:val="18"/>
                <w:lang w:val="pt-PT"/>
              </w:rPr>
              <w:t>Mínimo sobre 300 w por GPU-Nvidia h100 para datacenter</w:t>
            </w:r>
          </w:p>
        </w:tc>
        <w:tc>
          <w:tcPr>
            <w:tcW w:w="992" w:type="dxa"/>
            <w:tcBorders>
              <w:top w:val="single" w:sz="4" w:space="0" w:color="auto"/>
              <w:left w:val="single" w:sz="4" w:space="0" w:color="auto"/>
              <w:bottom w:val="single" w:sz="4" w:space="0" w:color="auto"/>
              <w:right w:val="single" w:sz="4" w:space="0" w:color="auto"/>
            </w:tcBorders>
            <w:vAlign w:val="center"/>
          </w:tcPr>
          <w:p w14:paraId="6D2D87C9" w14:textId="77777777" w:rsidR="0060172B" w:rsidRPr="00B9539A" w:rsidRDefault="0060172B" w:rsidP="00280476">
            <w:pPr>
              <w:rPr>
                <w:rFonts w:ascii="Arial" w:eastAsia="Calibri" w:hAnsi="Arial" w:cs="Arial"/>
                <w:bCs/>
                <w:sz w:val="18"/>
                <w:szCs w:val="18"/>
                <w:lang w:val="pt-PT"/>
              </w:rPr>
            </w:pPr>
          </w:p>
        </w:tc>
        <w:tc>
          <w:tcPr>
            <w:tcW w:w="993" w:type="dxa"/>
            <w:tcBorders>
              <w:top w:val="single" w:sz="4" w:space="0" w:color="auto"/>
              <w:left w:val="single" w:sz="4" w:space="0" w:color="auto"/>
              <w:bottom w:val="single" w:sz="4" w:space="0" w:color="auto"/>
              <w:right w:val="single" w:sz="4" w:space="0" w:color="auto"/>
            </w:tcBorders>
            <w:vAlign w:val="center"/>
          </w:tcPr>
          <w:p w14:paraId="06BF20C9" w14:textId="77777777" w:rsidR="0060172B" w:rsidRPr="00B9539A" w:rsidRDefault="0060172B" w:rsidP="00280476">
            <w:pPr>
              <w:rPr>
                <w:rFonts w:ascii="Arial" w:eastAsia="Calibri" w:hAnsi="Arial" w:cs="Arial"/>
                <w:bCs/>
                <w:sz w:val="18"/>
                <w:szCs w:val="18"/>
                <w:lang w:val="pt-PT"/>
              </w:rPr>
            </w:pPr>
          </w:p>
        </w:tc>
      </w:tr>
      <w:tr w:rsidR="0060172B" w:rsidRPr="00E67A3C" w14:paraId="2C83DEED"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1AFA8A47" w14:textId="77777777" w:rsidR="0060172B" w:rsidRDefault="0060172B" w:rsidP="00280476">
            <w:pPr>
              <w:rPr>
                <w:rFonts w:ascii="Arial" w:hAnsi="Arial" w:cs="Arial"/>
                <w:sz w:val="18"/>
                <w:szCs w:val="18"/>
              </w:rPr>
            </w:pPr>
            <w:r>
              <w:rPr>
                <w:rFonts w:ascii="Arial" w:hAnsi="Arial" w:cs="Arial"/>
                <w:sz w:val="18"/>
                <w:szCs w:val="18"/>
              </w:rPr>
              <w:t>4.4</w:t>
            </w:r>
          </w:p>
        </w:tc>
        <w:tc>
          <w:tcPr>
            <w:tcW w:w="2552" w:type="dxa"/>
            <w:tcBorders>
              <w:top w:val="single" w:sz="4" w:space="0" w:color="auto"/>
              <w:left w:val="single" w:sz="4" w:space="0" w:color="auto"/>
              <w:bottom w:val="single" w:sz="4" w:space="0" w:color="auto"/>
              <w:right w:val="single" w:sz="4" w:space="0" w:color="auto"/>
            </w:tcBorders>
            <w:vAlign w:val="center"/>
          </w:tcPr>
          <w:p w14:paraId="1897870F" w14:textId="77777777" w:rsidR="0060172B" w:rsidRDefault="0060172B" w:rsidP="00280476">
            <w:pPr>
              <w:rPr>
                <w:rFonts w:ascii="Arial" w:hAnsi="Arial" w:cs="Arial"/>
                <w:sz w:val="18"/>
                <w:szCs w:val="18"/>
              </w:rPr>
            </w:pPr>
            <w:r>
              <w:rPr>
                <w:rFonts w:ascii="Arial" w:hAnsi="Arial" w:cs="Arial"/>
                <w:sz w:val="18"/>
                <w:szCs w:val="18"/>
              </w:rPr>
              <w:t>Interoperabilidad</w:t>
            </w:r>
          </w:p>
        </w:tc>
        <w:tc>
          <w:tcPr>
            <w:tcW w:w="5528" w:type="dxa"/>
            <w:tcBorders>
              <w:top w:val="single" w:sz="4" w:space="0" w:color="auto"/>
              <w:left w:val="single" w:sz="4" w:space="0" w:color="auto"/>
              <w:bottom w:val="single" w:sz="4" w:space="0" w:color="auto"/>
              <w:right w:val="single" w:sz="4" w:space="0" w:color="auto"/>
            </w:tcBorders>
            <w:vAlign w:val="center"/>
          </w:tcPr>
          <w:p w14:paraId="082505F2" w14:textId="77777777" w:rsidR="0060172B" w:rsidRDefault="0060172B" w:rsidP="00280476">
            <w:pPr>
              <w:rPr>
                <w:rFonts w:ascii="Arial" w:hAnsi="Arial" w:cs="Arial"/>
                <w:sz w:val="18"/>
                <w:szCs w:val="18"/>
              </w:rPr>
            </w:pPr>
            <w:r>
              <w:rPr>
                <w:rFonts w:ascii="Arial" w:hAnsi="Arial" w:cs="Arial"/>
                <w:sz w:val="18"/>
                <w:szCs w:val="18"/>
              </w:rPr>
              <w:t xml:space="preserve">Interconexión con </w:t>
            </w:r>
            <w:proofErr w:type="spellStart"/>
            <w:r>
              <w:rPr>
                <w:rFonts w:ascii="Arial" w:hAnsi="Arial" w:cs="Arial"/>
                <w:sz w:val="18"/>
                <w:szCs w:val="18"/>
              </w:rPr>
              <w:t>GPUs</w:t>
            </w:r>
            <w:proofErr w:type="spellEnd"/>
            <w:r>
              <w:rPr>
                <w:rFonts w:ascii="Arial" w:hAnsi="Arial" w:cs="Arial"/>
                <w:sz w:val="18"/>
                <w:szCs w:val="18"/>
              </w:rPr>
              <w:t xml:space="preserve"> </w:t>
            </w:r>
            <w:proofErr w:type="spellStart"/>
            <w:r>
              <w:rPr>
                <w:rFonts w:ascii="Arial" w:hAnsi="Arial" w:cs="Arial"/>
                <w:sz w:val="18"/>
                <w:szCs w:val="18"/>
              </w:rPr>
              <w:t>Nvlink</w:t>
            </w:r>
            <w:proofErr w:type="spellEnd"/>
            <w:r>
              <w:rPr>
                <w:rFonts w:ascii="Arial" w:hAnsi="Arial" w:cs="Arial"/>
                <w:sz w:val="18"/>
                <w:szCs w:val="18"/>
              </w:rPr>
              <w:t xml:space="preserve"> entre GPU ofertadas </w:t>
            </w:r>
          </w:p>
        </w:tc>
        <w:tc>
          <w:tcPr>
            <w:tcW w:w="992" w:type="dxa"/>
            <w:tcBorders>
              <w:top w:val="single" w:sz="4" w:space="0" w:color="auto"/>
              <w:left w:val="single" w:sz="4" w:space="0" w:color="auto"/>
              <w:bottom w:val="single" w:sz="4" w:space="0" w:color="auto"/>
              <w:right w:val="single" w:sz="4" w:space="0" w:color="auto"/>
            </w:tcBorders>
            <w:vAlign w:val="center"/>
          </w:tcPr>
          <w:p w14:paraId="0F61D0EF"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36992742" w14:textId="77777777" w:rsidR="0060172B" w:rsidRPr="00E67A3C" w:rsidRDefault="0060172B" w:rsidP="00280476">
            <w:pPr>
              <w:rPr>
                <w:rFonts w:ascii="Arial" w:eastAsia="Calibri" w:hAnsi="Arial" w:cs="Arial"/>
                <w:bCs/>
                <w:sz w:val="18"/>
                <w:szCs w:val="18"/>
              </w:rPr>
            </w:pPr>
          </w:p>
        </w:tc>
      </w:tr>
      <w:tr w:rsidR="0060172B" w:rsidRPr="00E67A3C" w14:paraId="3F8DB4EB"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0BFCAB" w14:textId="77777777" w:rsidR="0060172B" w:rsidRPr="00E67A3C" w:rsidRDefault="0060172B" w:rsidP="00280476">
            <w:pPr>
              <w:rPr>
                <w:rFonts w:ascii="Arial" w:hAnsi="Arial" w:cs="Arial"/>
                <w:b/>
                <w:bCs/>
                <w:sz w:val="18"/>
                <w:szCs w:val="18"/>
              </w:rPr>
            </w:pPr>
            <w:r>
              <w:rPr>
                <w:rFonts w:ascii="Arial" w:hAnsi="Arial" w:cs="Arial"/>
                <w:b/>
                <w:bCs/>
                <w:sz w:val="18"/>
                <w:szCs w:val="18"/>
              </w:rPr>
              <w:t>5</w:t>
            </w:r>
          </w:p>
        </w:tc>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E90C68" w14:textId="77777777" w:rsidR="0060172B" w:rsidRPr="00E67A3C" w:rsidRDefault="0060172B" w:rsidP="00280476">
            <w:pPr>
              <w:rPr>
                <w:rFonts w:ascii="Arial" w:eastAsia="Calibri" w:hAnsi="Arial" w:cs="Arial"/>
                <w:bCs/>
                <w:sz w:val="18"/>
                <w:szCs w:val="18"/>
              </w:rPr>
            </w:pPr>
            <w:r w:rsidRPr="00E67A3C">
              <w:rPr>
                <w:rFonts w:ascii="Arial" w:hAnsi="Arial" w:cs="Arial"/>
                <w:b/>
                <w:bCs/>
                <w:sz w:val="18"/>
                <w:szCs w:val="18"/>
              </w:rPr>
              <w:t>ALMACENAMIENTO INTERNO</w:t>
            </w:r>
          </w:p>
        </w:tc>
      </w:tr>
      <w:tr w:rsidR="0060172B" w:rsidRPr="00E67A3C" w14:paraId="546F15DD"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3A626B9F" w14:textId="77777777" w:rsidR="0060172B" w:rsidRPr="00E67A3C" w:rsidRDefault="0060172B" w:rsidP="00280476">
            <w:pPr>
              <w:rPr>
                <w:rFonts w:ascii="Arial" w:hAnsi="Arial" w:cs="Arial"/>
                <w:sz w:val="18"/>
                <w:szCs w:val="18"/>
              </w:rPr>
            </w:pPr>
            <w:r>
              <w:rPr>
                <w:rFonts w:ascii="Arial" w:hAnsi="Arial" w:cs="Arial"/>
                <w:sz w:val="18"/>
                <w:szCs w:val="18"/>
              </w:rPr>
              <w:t>5.1</w:t>
            </w:r>
          </w:p>
        </w:tc>
        <w:tc>
          <w:tcPr>
            <w:tcW w:w="2552" w:type="dxa"/>
            <w:tcBorders>
              <w:top w:val="single" w:sz="4" w:space="0" w:color="auto"/>
              <w:left w:val="single" w:sz="4" w:space="0" w:color="auto"/>
              <w:bottom w:val="single" w:sz="4" w:space="0" w:color="auto"/>
              <w:right w:val="single" w:sz="4" w:space="0" w:color="auto"/>
            </w:tcBorders>
            <w:vAlign w:val="center"/>
            <w:hideMark/>
          </w:tcPr>
          <w:p w14:paraId="6CC77AD7" w14:textId="77777777" w:rsidR="0060172B" w:rsidRPr="00E67A3C" w:rsidRDefault="0060172B" w:rsidP="00280476">
            <w:pPr>
              <w:rPr>
                <w:rFonts w:ascii="Arial" w:eastAsia="Calibri" w:hAnsi="Arial" w:cs="Arial"/>
                <w:bCs/>
                <w:sz w:val="18"/>
                <w:szCs w:val="18"/>
              </w:rPr>
            </w:pPr>
            <w:r w:rsidRPr="00E67A3C">
              <w:rPr>
                <w:rFonts w:ascii="Arial" w:hAnsi="Arial" w:cs="Arial"/>
                <w:sz w:val="18"/>
                <w:szCs w:val="18"/>
              </w:rPr>
              <w:t>Discos Sistema Operativo</w:t>
            </w:r>
          </w:p>
        </w:tc>
        <w:tc>
          <w:tcPr>
            <w:tcW w:w="5528" w:type="dxa"/>
            <w:tcBorders>
              <w:top w:val="single" w:sz="4" w:space="0" w:color="auto"/>
              <w:left w:val="single" w:sz="4" w:space="0" w:color="auto"/>
              <w:bottom w:val="single" w:sz="4" w:space="0" w:color="auto"/>
              <w:right w:val="single" w:sz="4" w:space="0" w:color="auto"/>
            </w:tcBorders>
            <w:vAlign w:val="center"/>
            <w:hideMark/>
          </w:tcPr>
          <w:p w14:paraId="3BC08045" w14:textId="77777777" w:rsidR="0060172B" w:rsidRPr="00E67A3C" w:rsidRDefault="0060172B" w:rsidP="00280476">
            <w:pPr>
              <w:jc w:val="both"/>
              <w:rPr>
                <w:rFonts w:ascii="Arial" w:eastAsia="Calibri" w:hAnsi="Arial" w:cs="Arial"/>
                <w:bCs/>
                <w:sz w:val="18"/>
                <w:szCs w:val="18"/>
              </w:rPr>
            </w:pPr>
            <w:r>
              <w:rPr>
                <w:rFonts w:ascii="Arial" w:hAnsi="Arial" w:cs="Arial"/>
                <w:sz w:val="18"/>
                <w:szCs w:val="18"/>
              </w:rPr>
              <w:t>cuatro</w:t>
            </w:r>
            <w:r w:rsidRPr="00E67A3C">
              <w:rPr>
                <w:rFonts w:ascii="Arial" w:hAnsi="Arial" w:cs="Arial"/>
                <w:sz w:val="18"/>
                <w:szCs w:val="18"/>
              </w:rPr>
              <w:t xml:space="preserve"> unidades </w:t>
            </w:r>
            <w:proofErr w:type="spellStart"/>
            <w:r w:rsidRPr="00E67A3C">
              <w:rPr>
                <w:rFonts w:ascii="Arial" w:hAnsi="Arial" w:cs="Arial"/>
                <w:sz w:val="18"/>
                <w:szCs w:val="18"/>
              </w:rPr>
              <w:t>NVMe</w:t>
            </w:r>
            <w:proofErr w:type="spellEnd"/>
            <w:r w:rsidRPr="00E67A3C">
              <w:rPr>
                <w:rFonts w:ascii="Arial" w:hAnsi="Arial" w:cs="Arial"/>
                <w:sz w:val="18"/>
                <w:szCs w:val="18"/>
              </w:rPr>
              <w:t xml:space="preserve"> de </w:t>
            </w:r>
            <w:r>
              <w:rPr>
                <w:rFonts w:ascii="Arial" w:hAnsi="Arial" w:cs="Arial"/>
                <w:sz w:val="18"/>
                <w:szCs w:val="18"/>
              </w:rPr>
              <w:t xml:space="preserve">1 </w:t>
            </w:r>
            <w:r w:rsidRPr="00E67A3C">
              <w:rPr>
                <w:rFonts w:ascii="Arial" w:hAnsi="Arial" w:cs="Arial"/>
                <w:sz w:val="18"/>
                <w:szCs w:val="18"/>
              </w:rPr>
              <w:t>TB, configurados en RAID 1</w:t>
            </w:r>
            <w:r>
              <w:rPr>
                <w:rFonts w:ascii="Arial" w:hAnsi="Arial" w:cs="Arial"/>
                <w:sz w:val="18"/>
                <w:szCs w:val="18"/>
              </w:rPr>
              <w:t>0</w:t>
            </w:r>
            <w:r w:rsidRPr="00E67A3C">
              <w:rPr>
                <w:rFonts w:ascii="Arial" w:hAnsi="Arial" w:cs="Arial"/>
                <w:sz w:val="18"/>
                <w:szCs w:val="18"/>
              </w:rPr>
              <w:t xml:space="preserve"> y removibles en caliente.</w:t>
            </w:r>
          </w:p>
        </w:tc>
        <w:tc>
          <w:tcPr>
            <w:tcW w:w="992" w:type="dxa"/>
            <w:tcBorders>
              <w:top w:val="single" w:sz="4" w:space="0" w:color="auto"/>
              <w:left w:val="single" w:sz="4" w:space="0" w:color="auto"/>
              <w:bottom w:val="single" w:sz="4" w:space="0" w:color="auto"/>
              <w:right w:val="single" w:sz="4" w:space="0" w:color="auto"/>
            </w:tcBorders>
            <w:vAlign w:val="center"/>
          </w:tcPr>
          <w:p w14:paraId="63059BC6"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6935EA6C" w14:textId="77777777" w:rsidR="0060172B" w:rsidRPr="00E67A3C" w:rsidRDefault="0060172B" w:rsidP="00280476">
            <w:pPr>
              <w:rPr>
                <w:rFonts w:ascii="Arial" w:eastAsia="Calibri" w:hAnsi="Arial" w:cs="Arial"/>
                <w:bCs/>
                <w:sz w:val="18"/>
                <w:szCs w:val="18"/>
              </w:rPr>
            </w:pPr>
          </w:p>
        </w:tc>
      </w:tr>
      <w:tr w:rsidR="0060172B" w:rsidRPr="00E67A3C" w14:paraId="4435A358"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44A696F4" w14:textId="77777777" w:rsidR="0060172B" w:rsidRPr="00E67A3C" w:rsidRDefault="0060172B" w:rsidP="00280476">
            <w:pPr>
              <w:rPr>
                <w:rFonts w:ascii="Arial" w:hAnsi="Arial" w:cs="Arial"/>
                <w:sz w:val="18"/>
                <w:szCs w:val="18"/>
              </w:rPr>
            </w:pPr>
            <w:r>
              <w:rPr>
                <w:rFonts w:ascii="Arial" w:hAnsi="Arial" w:cs="Arial"/>
                <w:sz w:val="18"/>
                <w:szCs w:val="18"/>
              </w:rPr>
              <w:t>5.2</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5F9D60C" w14:textId="77777777" w:rsidR="0060172B" w:rsidRPr="00E67A3C" w:rsidRDefault="0060172B" w:rsidP="00280476">
            <w:pPr>
              <w:rPr>
                <w:rFonts w:ascii="Arial" w:eastAsia="Calibri" w:hAnsi="Arial" w:cs="Arial"/>
                <w:bCs/>
                <w:sz w:val="18"/>
                <w:szCs w:val="18"/>
              </w:rPr>
            </w:pPr>
            <w:r w:rsidRPr="00E67A3C">
              <w:rPr>
                <w:rFonts w:ascii="Arial" w:hAnsi="Arial" w:cs="Arial"/>
                <w:sz w:val="18"/>
                <w:szCs w:val="18"/>
              </w:rPr>
              <w:t>Controladora</w:t>
            </w:r>
          </w:p>
        </w:tc>
        <w:tc>
          <w:tcPr>
            <w:tcW w:w="5528" w:type="dxa"/>
            <w:tcBorders>
              <w:top w:val="single" w:sz="4" w:space="0" w:color="auto"/>
              <w:left w:val="single" w:sz="4" w:space="0" w:color="auto"/>
              <w:bottom w:val="single" w:sz="4" w:space="0" w:color="auto"/>
              <w:right w:val="single" w:sz="4" w:space="0" w:color="auto"/>
            </w:tcBorders>
            <w:vAlign w:val="center"/>
            <w:hideMark/>
          </w:tcPr>
          <w:p w14:paraId="1C95682C" w14:textId="77777777" w:rsidR="0060172B" w:rsidRPr="00E67A3C" w:rsidRDefault="0060172B" w:rsidP="00280476">
            <w:pPr>
              <w:jc w:val="both"/>
              <w:rPr>
                <w:rFonts w:ascii="Arial" w:eastAsia="Calibri" w:hAnsi="Arial" w:cs="Arial"/>
                <w:bCs/>
                <w:sz w:val="18"/>
                <w:szCs w:val="18"/>
              </w:rPr>
            </w:pPr>
            <w:r w:rsidRPr="00E67A3C">
              <w:rPr>
                <w:rFonts w:ascii="Arial" w:hAnsi="Arial" w:cs="Arial"/>
                <w:sz w:val="18"/>
                <w:szCs w:val="18"/>
              </w:rPr>
              <w:t xml:space="preserve">Debe incluir una controladora de disco </w:t>
            </w:r>
            <w:proofErr w:type="spellStart"/>
            <w:r w:rsidRPr="00E67A3C">
              <w:rPr>
                <w:rFonts w:ascii="Arial" w:hAnsi="Arial" w:cs="Arial"/>
                <w:sz w:val="18"/>
                <w:szCs w:val="18"/>
              </w:rPr>
              <w:t>NVMe</w:t>
            </w:r>
            <w:proofErr w:type="spellEnd"/>
            <w:r w:rsidRPr="00E67A3C">
              <w:rPr>
                <w:rFonts w:ascii="Arial" w:hAnsi="Arial" w:cs="Arial"/>
                <w:sz w:val="18"/>
                <w:szCs w:val="18"/>
              </w:rPr>
              <w:t>, configurada con la máxima memoria caché soportada por los modelos de equipos ofertados, de acuerdo a la ficha técnica.</w:t>
            </w:r>
          </w:p>
        </w:tc>
        <w:tc>
          <w:tcPr>
            <w:tcW w:w="992" w:type="dxa"/>
            <w:tcBorders>
              <w:top w:val="single" w:sz="4" w:space="0" w:color="auto"/>
              <w:left w:val="single" w:sz="4" w:space="0" w:color="auto"/>
              <w:bottom w:val="single" w:sz="4" w:space="0" w:color="auto"/>
              <w:right w:val="single" w:sz="4" w:space="0" w:color="auto"/>
            </w:tcBorders>
            <w:vAlign w:val="center"/>
          </w:tcPr>
          <w:p w14:paraId="2ACA2359"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27BACC20" w14:textId="77777777" w:rsidR="0060172B" w:rsidRPr="00E67A3C" w:rsidRDefault="0060172B" w:rsidP="00280476">
            <w:pPr>
              <w:rPr>
                <w:rFonts w:ascii="Arial" w:eastAsia="Calibri" w:hAnsi="Arial" w:cs="Arial"/>
                <w:bCs/>
                <w:sz w:val="18"/>
                <w:szCs w:val="18"/>
              </w:rPr>
            </w:pPr>
          </w:p>
        </w:tc>
      </w:tr>
      <w:tr w:rsidR="0060172B" w:rsidRPr="00E67A3C" w14:paraId="059E096B"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C837E4" w14:textId="77777777" w:rsidR="0060172B" w:rsidRPr="00E67A3C" w:rsidRDefault="0060172B" w:rsidP="00280476">
            <w:pPr>
              <w:rPr>
                <w:rFonts w:ascii="Arial" w:hAnsi="Arial" w:cs="Arial"/>
                <w:b/>
                <w:bCs/>
                <w:sz w:val="18"/>
                <w:szCs w:val="18"/>
              </w:rPr>
            </w:pPr>
            <w:r>
              <w:rPr>
                <w:rFonts w:ascii="Arial" w:hAnsi="Arial" w:cs="Arial"/>
                <w:b/>
                <w:bCs/>
                <w:sz w:val="18"/>
                <w:szCs w:val="18"/>
              </w:rPr>
              <w:t>6</w:t>
            </w:r>
          </w:p>
        </w:tc>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150644" w14:textId="77777777" w:rsidR="0060172B" w:rsidRPr="00E67A3C" w:rsidRDefault="0060172B" w:rsidP="00280476">
            <w:pPr>
              <w:rPr>
                <w:rFonts w:ascii="Arial" w:eastAsia="Calibri" w:hAnsi="Arial" w:cs="Arial"/>
                <w:bCs/>
                <w:sz w:val="18"/>
                <w:szCs w:val="18"/>
              </w:rPr>
            </w:pPr>
            <w:r w:rsidRPr="00E67A3C">
              <w:rPr>
                <w:rFonts w:ascii="Arial" w:hAnsi="Arial" w:cs="Arial"/>
                <w:b/>
                <w:bCs/>
                <w:sz w:val="18"/>
                <w:szCs w:val="18"/>
              </w:rPr>
              <w:t>CONECTIVIDAD SERVIDORES</w:t>
            </w:r>
          </w:p>
        </w:tc>
      </w:tr>
      <w:tr w:rsidR="0060172B" w:rsidRPr="00E67A3C" w14:paraId="7CCAD19B"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1ADBEF84" w14:textId="77777777" w:rsidR="0060172B" w:rsidRPr="00E67A3C" w:rsidRDefault="0060172B" w:rsidP="00280476">
            <w:pPr>
              <w:rPr>
                <w:rFonts w:ascii="Arial" w:hAnsi="Arial" w:cs="Arial"/>
                <w:sz w:val="18"/>
                <w:szCs w:val="18"/>
              </w:rPr>
            </w:pPr>
            <w:r>
              <w:rPr>
                <w:rFonts w:ascii="Arial" w:hAnsi="Arial" w:cs="Arial"/>
                <w:sz w:val="18"/>
                <w:szCs w:val="18"/>
              </w:rPr>
              <w:t>6.1</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28063CA" w14:textId="77777777" w:rsidR="0060172B" w:rsidRPr="00E67A3C" w:rsidRDefault="0060172B" w:rsidP="00280476">
            <w:pPr>
              <w:rPr>
                <w:rFonts w:ascii="Arial" w:hAnsi="Arial" w:cs="Arial"/>
                <w:sz w:val="18"/>
                <w:szCs w:val="18"/>
              </w:rPr>
            </w:pPr>
            <w:r w:rsidRPr="00E67A3C">
              <w:rPr>
                <w:rFonts w:ascii="Arial" w:hAnsi="Arial" w:cs="Arial"/>
                <w:sz w:val="18"/>
                <w:szCs w:val="18"/>
              </w:rPr>
              <w:t>Conectividad SAN</w:t>
            </w:r>
          </w:p>
        </w:tc>
        <w:tc>
          <w:tcPr>
            <w:tcW w:w="5528" w:type="dxa"/>
            <w:tcBorders>
              <w:top w:val="single" w:sz="4" w:space="0" w:color="auto"/>
              <w:left w:val="single" w:sz="4" w:space="0" w:color="auto"/>
              <w:bottom w:val="single" w:sz="4" w:space="0" w:color="auto"/>
              <w:right w:val="single" w:sz="4" w:space="0" w:color="auto"/>
            </w:tcBorders>
            <w:vAlign w:val="center"/>
            <w:hideMark/>
          </w:tcPr>
          <w:p w14:paraId="1280DEC7" w14:textId="77777777" w:rsidR="0060172B" w:rsidRPr="00E67A3C" w:rsidRDefault="0060172B" w:rsidP="0060172B">
            <w:pPr>
              <w:pStyle w:val="Prrafodelista"/>
              <w:numPr>
                <w:ilvl w:val="3"/>
                <w:numId w:val="1"/>
              </w:numPr>
              <w:autoSpaceDN w:val="0"/>
              <w:ind w:left="204" w:hanging="204"/>
              <w:jc w:val="both"/>
              <w:rPr>
                <w:rFonts w:ascii="Arial" w:hAnsi="Arial" w:cs="Arial"/>
                <w:sz w:val="18"/>
                <w:szCs w:val="18"/>
              </w:rPr>
            </w:pPr>
            <w:r w:rsidRPr="00E67A3C">
              <w:rPr>
                <w:rFonts w:ascii="Arial" w:hAnsi="Arial" w:cs="Arial"/>
                <w:sz w:val="18"/>
                <w:szCs w:val="18"/>
              </w:rPr>
              <w:t xml:space="preserve">Conexión </w:t>
            </w:r>
            <w:r>
              <w:rPr>
                <w:rFonts w:ascii="Arial" w:hAnsi="Arial" w:cs="Arial"/>
                <w:sz w:val="18"/>
                <w:szCs w:val="18"/>
              </w:rPr>
              <w:t>de</w:t>
            </w:r>
            <w:r w:rsidRPr="00E67A3C">
              <w:rPr>
                <w:rFonts w:ascii="Arial" w:hAnsi="Arial" w:cs="Arial"/>
                <w:sz w:val="18"/>
                <w:szCs w:val="18"/>
              </w:rPr>
              <w:t xml:space="preserve"> dos o más tarjetas de dos puertos cada una de mínimo 32 Gbps por puerto.</w:t>
            </w:r>
          </w:p>
          <w:p w14:paraId="74EF3A14" w14:textId="77777777" w:rsidR="0060172B" w:rsidRPr="00E67A3C" w:rsidRDefault="0060172B" w:rsidP="0060172B">
            <w:pPr>
              <w:pStyle w:val="Prrafodelista"/>
              <w:numPr>
                <w:ilvl w:val="3"/>
                <w:numId w:val="1"/>
              </w:numPr>
              <w:autoSpaceDN w:val="0"/>
              <w:ind w:left="204" w:hanging="204"/>
              <w:jc w:val="both"/>
              <w:rPr>
                <w:rFonts w:ascii="Arial" w:hAnsi="Arial" w:cs="Arial"/>
                <w:sz w:val="18"/>
                <w:szCs w:val="18"/>
              </w:rPr>
            </w:pPr>
            <w:r w:rsidRPr="00E67A3C">
              <w:rPr>
                <w:rFonts w:ascii="Arial" w:hAnsi="Arial" w:cs="Arial"/>
                <w:sz w:val="18"/>
                <w:szCs w:val="18"/>
              </w:rPr>
              <w:t xml:space="preserve">Los puertos requeridos deben ser administrables, auto negociables, estar activos, funcionales y licenciados con sus respectivos módulos 32 Gbps. </w:t>
            </w:r>
          </w:p>
        </w:tc>
        <w:tc>
          <w:tcPr>
            <w:tcW w:w="992" w:type="dxa"/>
            <w:tcBorders>
              <w:top w:val="single" w:sz="4" w:space="0" w:color="auto"/>
              <w:left w:val="single" w:sz="4" w:space="0" w:color="auto"/>
              <w:bottom w:val="single" w:sz="4" w:space="0" w:color="auto"/>
              <w:right w:val="single" w:sz="4" w:space="0" w:color="auto"/>
            </w:tcBorders>
            <w:vAlign w:val="center"/>
          </w:tcPr>
          <w:p w14:paraId="1894148B"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03E4D4F8" w14:textId="77777777" w:rsidR="0060172B" w:rsidRPr="00E67A3C" w:rsidRDefault="0060172B" w:rsidP="00280476">
            <w:pPr>
              <w:rPr>
                <w:rFonts w:ascii="Arial" w:eastAsia="Calibri" w:hAnsi="Arial" w:cs="Arial"/>
                <w:bCs/>
                <w:sz w:val="18"/>
                <w:szCs w:val="18"/>
              </w:rPr>
            </w:pPr>
          </w:p>
        </w:tc>
      </w:tr>
      <w:tr w:rsidR="0060172B" w:rsidRPr="00E67A3C" w14:paraId="318C1EAB"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0BD82B43" w14:textId="77777777" w:rsidR="0060172B" w:rsidRPr="00E67A3C" w:rsidRDefault="0060172B" w:rsidP="00280476">
            <w:pPr>
              <w:rPr>
                <w:rFonts w:ascii="Arial" w:hAnsi="Arial" w:cs="Arial"/>
                <w:sz w:val="18"/>
                <w:szCs w:val="18"/>
              </w:rPr>
            </w:pPr>
            <w:r>
              <w:rPr>
                <w:rFonts w:ascii="Arial" w:hAnsi="Arial" w:cs="Arial"/>
                <w:sz w:val="18"/>
                <w:szCs w:val="18"/>
              </w:rPr>
              <w:t>6.2</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F0057DE" w14:textId="77777777" w:rsidR="0060172B" w:rsidRPr="00E67A3C" w:rsidRDefault="0060172B" w:rsidP="00280476">
            <w:pPr>
              <w:rPr>
                <w:rFonts w:ascii="Arial" w:hAnsi="Arial" w:cs="Arial"/>
                <w:sz w:val="18"/>
                <w:szCs w:val="18"/>
              </w:rPr>
            </w:pPr>
            <w:r w:rsidRPr="00E67A3C">
              <w:rPr>
                <w:rFonts w:ascii="Arial" w:hAnsi="Arial" w:cs="Arial"/>
                <w:sz w:val="18"/>
                <w:szCs w:val="18"/>
              </w:rPr>
              <w:t>Conectividad LAN</w:t>
            </w:r>
          </w:p>
        </w:tc>
        <w:tc>
          <w:tcPr>
            <w:tcW w:w="5528" w:type="dxa"/>
            <w:tcBorders>
              <w:top w:val="single" w:sz="4" w:space="0" w:color="auto"/>
              <w:left w:val="single" w:sz="4" w:space="0" w:color="auto"/>
              <w:bottom w:val="single" w:sz="4" w:space="0" w:color="auto"/>
              <w:right w:val="single" w:sz="4" w:space="0" w:color="auto"/>
            </w:tcBorders>
            <w:vAlign w:val="center"/>
            <w:hideMark/>
          </w:tcPr>
          <w:p w14:paraId="4B37D822" w14:textId="77777777" w:rsidR="0060172B" w:rsidRPr="00E67A3C" w:rsidRDefault="0060172B" w:rsidP="0060172B">
            <w:pPr>
              <w:pStyle w:val="Prrafodelista"/>
              <w:numPr>
                <w:ilvl w:val="3"/>
                <w:numId w:val="1"/>
              </w:numPr>
              <w:autoSpaceDN w:val="0"/>
              <w:ind w:left="204" w:hanging="204"/>
              <w:jc w:val="both"/>
              <w:rPr>
                <w:rFonts w:ascii="Arial" w:hAnsi="Arial" w:cs="Arial"/>
                <w:sz w:val="18"/>
                <w:szCs w:val="18"/>
              </w:rPr>
            </w:pPr>
            <w:r w:rsidRPr="00E67A3C">
              <w:rPr>
                <w:rFonts w:ascii="Arial" w:hAnsi="Arial" w:cs="Arial"/>
                <w:sz w:val="18"/>
                <w:szCs w:val="18"/>
              </w:rPr>
              <w:t xml:space="preserve">Conexión </w:t>
            </w:r>
            <w:r>
              <w:rPr>
                <w:rFonts w:ascii="Arial" w:hAnsi="Arial" w:cs="Arial"/>
                <w:sz w:val="18"/>
                <w:szCs w:val="18"/>
              </w:rPr>
              <w:t>de</w:t>
            </w:r>
            <w:r w:rsidRPr="00E67A3C">
              <w:rPr>
                <w:rFonts w:ascii="Arial" w:hAnsi="Arial" w:cs="Arial"/>
                <w:sz w:val="18"/>
                <w:szCs w:val="18"/>
              </w:rPr>
              <w:t xml:space="preserve"> </w:t>
            </w:r>
            <w:r>
              <w:rPr>
                <w:rFonts w:ascii="Arial" w:hAnsi="Arial" w:cs="Arial"/>
                <w:sz w:val="18"/>
                <w:szCs w:val="18"/>
              </w:rPr>
              <w:t xml:space="preserve"> </w:t>
            </w:r>
            <w:r w:rsidRPr="00E67A3C">
              <w:rPr>
                <w:rFonts w:ascii="Arial" w:hAnsi="Arial" w:cs="Arial"/>
                <w:sz w:val="18"/>
                <w:szCs w:val="18"/>
              </w:rPr>
              <w:t xml:space="preserve">dos o más tarjetas Ethernet FC de dos puertos cada una a 10/25 </w:t>
            </w:r>
            <w:proofErr w:type="spellStart"/>
            <w:r w:rsidRPr="00E67A3C">
              <w:rPr>
                <w:rFonts w:ascii="Arial" w:hAnsi="Arial" w:cs="Arial"/>
                <w:sz w:val="18"/>
                <w:szCs w:val="18"/>
              </w:rPr>
              <w:t>GbE</w:t>
            </w:r>
            <w:proofErr w:type="spellEnd"/>
            <w:r w:rsidRPr="00E67A3C">
              <w:rPr>
                <w:rFonts w:ascii="Arial" w:hAnsi="Arial" w:cs="Arial"/>
                <w:sz w:val="18"/>
                <w:szCs w:val="18"/>
              </w:rPr>
              <w:t xml:space="preserve"> por puerto.</w:t>
            </w:r>
          </w:p>
          <w:p w14:paraId="386B6D30" w14:textId="77777777" w:rsidR="0060172B" w:rsidRPr="00E67A3C" w:rsidRDefault="0060172B" w:rsidP="0060172B">
            <w:pPr>
              <w:pStyle w:val="Prrafodelista"/>
              <w:numPr>
                <w:ilvl w:val="3"/>
                <w:numId w:val="1"/>
              </w:numPr>
              <w:autoSpaceDN w:val="0"/>
              <w:ind w:left="204" w:hanging="204"/>
              <w:jc w:val="both"/>
              <w:rPr>
                <w:rFonts w:ascii="Arial" w:hAnsi="Arial" w:cs="Arial"/>
                <w:sz w:val="18"/>
                <w:szCs w:val="18"/>
              </w:rPr>
            </w:pPr>
            <w:r w:rsidRPr="00E67A3C">
              <w:rPr>
                <w:rFonts w:ascii="Arial" w:hAnsi="Arial" w:cs="Arial"/>
                <w:sz w:val="18"/>
                <w:szCs w:val="18"/>
              </w:rPr>
              <w:t xml:space="preserve">Los puertos requeridos deben ser administrables, auto negociables, estar activos, funcionales y licenciados con sus respectivos módulos SFP28 en origen y destino (los switches instalados en el centro de datos de la Policía Nacional son de marca “Nexus 93180YC-EX </w:t>
            </w:r>
            <w:proofErr w:type="spellStart"/>
            <w:r w:rsidRPr="00E67A3C">
              <w:rPr>
                <w:rFonts w:ascii="Arial" w:hAnsi="Arial" w:cs="Arial"/>
                <w:sz w:val="18"/>
                <w:szCs w:val="18"/>
              </w:rPr>
              <w:t>bundle</w:t>
            </w:r>
            <w:proofErr w:type="spellEnd"/>
            <w:r w:rsidRPr="00E67A3C">
              <w:rPr>
                <w:rFonts w:ascii="Arial" w:hAnsi="Arial" w:cs="Arial"/>
                <w:sz w:val="18"/>
                <w:szCs w:val="18"/>
              </w:rPr>
              <w:t xml:space="preserve"> PID”, y los SFP son “Cisco SFP-25G-SR-S 25GBASE-SR”, la compatibilidad deberá ser validada por el contratista).</w:t>
            </w:r>
          </w:p>
        </w:tc>
        <w:tc>
          <w:tcPr>
            <w:tcW w:w="992" w:type="dxa"/>
            <w:tcBorders>
              <w:top w:val="single" w:sz="4" w:space="0" w:color="auto"/>
              <w:left w:val="single" w:sz="4" w:space="0" w:color="auto"/>
              <w:bottom w:val="single" w:sz="4" w:space="0" w:color="auto"/>
              <w:right w:val="single" w:sz="4" w:space="0" w:color="auto"/>
            </w:tcBorders>
            <w:vAlign w:val="center"/>
          </w:tcPr>
          <w:p w14:paraId="0C48A64E"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5A20A5F9" w14:textId="77777777" w:rsidR="0060172B" w:rsidRPr="00E67A3C" w:rsidRDefault="0060172B" w:rsidP="00280476">
            <w:pPr>
              <w:rPr>
                <w:rFonts w:ascii="Arial" w:eastAsia="Calibri" w:hAnsi="Arial" w:cs="Arial"/>
                <w:bCs/>
                <w:sz w:val="18"/>
                <w:szCs w:val="18"/>
              </w:rPr>
            </w:pPr>
          </w:p>
        </w:tc>
      </w:tr>
      <w:tr w:rsidR="0060172B" w:rsidRPr="00E67A3C" w14:paraId="674B3D35"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815E76" w14:textId="77777777" w:rsidR="0060172B" w:rsidRPr="00E67A3C" w:rsidRDefault="0060172B" w:rsidP="00280476">
            <w:pPr>
              <w:rPr>
                <w:rFonts w:ascii="Arial" w:hAnsi="Arial" w:cs="Arial"/>
                <w:b/>
                <w:sz w:val="18"/>
                <w:szCs w:val="18"/>
              </w:rPr>
            </w:pPr>
            <w:r>
              <w:rPr>
                <w:rFonts w:ascii="Arial" w:hAnsi="Arial" w:cs="Arial"/>
                <w:b/>
                <w:sz w:val="18"/>
                <w:szCs w:val="18"/>
              </w:rPr>
              <w:t>7</w:t>
            </w:r>
          </w:p>
        </w:tc>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11B4A0" w14:textId="77777777" w:rsidR="0060172B" w:rsidRPr="00E67A3C" w:rsidRDefault="0060172B" w:rsidP="00280476">
            <w:pPr>
              <w:rPr>
                <w:rFonts w:ascii="Arial" w:eastAsia="Calibri" w:hAnsi="Arial" w:cs="Arial"/>
                <w:bCs/>
                <w:sz w:val="18"/>
                <w:szCs w:val="18"/>
              </w:rPr>
            </w:pPr>
            <w:r w:rsidRPr="00E67A3C">
              <w:rPr>
                <w:rFonts w:ascii="Arial" w:hAnsi="Arial" w:cs="Arial"/>
                <w:b/>
                <w:sz w:val="18"/>
                <w:szCs w:val="18"/>
              </w:rPr>
              <w:t>LICENCIAMIENTO</w:t>
            </w:r>
          </w:p>
        </w:tc>
      </w:tr>
      <w:tr w:rsidR="0060172B" w:rsidRPr="00E67A3C" w14:paraId="6EA3BA2D"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4C780759" w14:textId="77777777" w:rsidR="0060172B" w:rsidRPr="00E67A3C" w:rsidRDefault="0060172B" w:rsidP="00280476">
            <w:pPr>
              <w:rPr>
                <w:rFonts w:ascii="Arial" w:hAnsi="Arial" w:cs="Arial"/>
                <w:sz w:val="18"/>
                <w:szCs w:val="18"/>
              </w:rPr>
            </w:pPr>
            <w:r>
              <w:rPr>
                <w:rFonts w:ascii="Arial" w:hAnsi="Arial" w:cs="Arial"/>
                <w:sz w:val="18"/>
                <w:szCs w:val="18"/>
              </w:rPr>
              <w:t>7.1</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3BECD28" w14:textId="77777777" w:rsidR="0060172B" w:rsidRPr="00E67A3C" w:rsidRDefault="0060172B" w:rsidP="00280476">
            <w:pPr>
              <w:rPr>
                <w:rFonts w:ascii="Arial" w:hAnsi="Arial" w:cs="Arial"/>
                <w:sz w:val="18"/>
                <w:szCs w:val="18"/>
              </w:rPr>
            </w:pPr>
            <w:r w:rsidRPr="00E67A3C">
              <w:rPr>
                <w:rFonts w:ascii="Arial" w:hAnsi="Arial" w:cs="Arial"/>
                <w:sz w:val="18"/>
                <w:szCs w:val="18"/>
              </w:rPr>
              <w:t>Sistema operativo</w:t>
            </w:r>
          </w:p>
        </w:tc>
        <w:tc>
          <w:tcPr>
            <w:tcW w:w="5528" w:type="dxa"/>
            <w:tcBorders>
              <w:top w:val="single" w:sz="4" w:space="0" w:color="auto"/>
              <w:left w:val="single" w:sz="4" w:space="0" w:color="auto"/>
              <w:bottom w:val="single" w:sz="4" w:space="0" w:color="auto"/>
              <w:right w:val="single" w:sz="4" w:space="0" w:color="auto"/>
            </w:tcBorders>
            <w:vAlign w:val="center"/>
          </w:tcPr>
          <w:p w14:paraId="39D1399E" w14:textId="77777777" w:rsidR="0060172B" w:rsidRPr="00E67A3C" w:rsidRDefault="0060172B" w:rsidP="00280476">
            <w:pPr>
              <w:autoSpaceDE w:val="0"/>
              <w:autoSpaceDN w:val="0"/>
              <w:jc w:val="both"/>
              <w:rPr>
                <w:rFonts w:ascii="Arial" w:hAnsi="Arial" w:cs="Arial"/>
                <w:sz w:val="18"/>
                <w:szCs w:val="18"/>
              </w:rPr>
            </w:pPr>
            <w:r w:rsidRPr="00E67A3C">
              <w:rPr>
                <w:rFonts w:ascii="Arial" w:hAnsi="Arial" w:cs="Arial"/>
                <w:sz w:val="18"/>
                <w:szCs w:val="18"/>
              </w:rPr>
              <w:t xml:space="preserve">El contratista deberá entregar instalado y configurado el sistema operativo Microsoft Windows Server </w:t>
            </w:r>
            <w:proofErr w:type="spellStart"/>
            <w:r w:rsidRPr="00E67A3C">
              <w:rPr>
                <w:rFonts w:ascii="Arial" w:hAnsi="Arial" w:cs="Arial"/>
                <w:sz w:val="18"/>
                <w:szCs w:val="18"/>
              </w:rPr>
              <w:t>Datacenter</w:t>
            </w:r>
            <w:proofErr w:type="spellEnd"/>
            <w:r w:rsidRPr="00E67A3C">
              <w:rPr>
                <w:rFonts w:ascii="Arial" w:hAnsi="Arial" w:cs="Arial"/>
                <w:sz w:val="18"/>
                <w:szCs w:val="18"/>
              </w:rPr>
              <w:t xml:space="preserve"> en su última versión liberada y estable con las licencias   para la totalidad de los </w:t>
            </w:r>
            <w:proofErr w:type="spellStart"/>
            <w:r w:rsidRPr="00E67A3C">
              <w:rPr>
                <w:rFonts w:ascii="Arial" w:hAnsi="Arial" w:cs="Arial"/>
                <w:sz w:val="18"/>
                <w:szCs w:val="18"/>
              </w:rPr>
              <w:t>cores</w:t>
            </w:r>
            <w:proofErr w:type="spellEnd"/>
            <w:r w:rsidRPr="00E67A3C">
              <w:rPr>
                <w:rFonts w:ascii="Arial" w:hAnsi="Arial" w:cs="Arial"/>
                <w:sz w:val="18"/>
                <w:szCs w:val="18"/>
              </w:rPr>
              <w:t xml:space="preserve"> ofertados, a término de perpetuidad.</w:t>
            </w:r>
          </w:p>
        </w:tc>
        <w:tc>
          <w:tcPr>
            <w:tcW w:w="992" w:type="dxa"/>
            <w:tcBorders>
              <w:top w:val="single" w:sz="4" w:space="0" w:color="auto"/>
              <w:left w:val="single" w:sz="4" w:space="0" w:color="auto"/>
              <w:bottom w:val="single" w:sz="4" w:space="0" w:color="auto"/>
              <w:right w:val="single" w:sz="4" w:space="0" w:color="auto"/>
            </w:tcBorders>
            <w:vAlign w:val="center"/>
          </w:tcPr>
          <w:p w14:paraId="2A9C442E"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47F07420" w14:textId="77777777" w:rsidR="0060172B" w:rsidRPr="00E67A3C" w:rsidRDefault="0060172B" w:rsidP="00280476">
            <w:pPr>
              <w:rPr>
                <w:rFonts w:ascii="Arial" w:eastAsia="Calibri" w:hAnsi="Arial" w:cs="Arial"/>
                <w:bCs/>
                <w:sz w:val="18"/>
                <w:szCs w:val="18"/>
              </w:rPr>
            </w:pPr>
          </w:p>
        </w:tc>
      </w:tr>
      <w:tr w:rsidR="0060172B" w:rsidRPr="00E67A3C" w14:paraId="71A09C0F"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1A2A464A" w14:textId="77777777" w:rsidR="0060172B" w:rsidRPr="00E67A3C" w:rsidRDefault="0060172B" w:rsidP="00280476">
            <w:pPr>
              <w:rPr>
                <w:rFonts w:ascii="Arial" w:hAnsi="Arial" w:cs="Arial"/>
                <w:sz w:val="18"/>
                <w:szCs w:val="18"/>
              </w:rPr>
            </w:pPr>
            <w:r>
              <w:rPr>
                <w:rFonts w:ascii="Arial" w:hAnsi="Arial" w:cs="Arial"/>
                <w:sz w:val="18"/>
                <w:szCs w:val="18"/>
              </w:rPr>
              <w:t>7.2</w:t>
            </w:r>
          </w:p>
        </w:tc>
        <w:tc>
          <w:tcPr>
            <w:tcW w:w="2552" w:type="dxa"/>
            <w:tcBorders>
              <w:top w:val="single" w:sz="4" w:space="0" w:color="auto"/>
              <w:left w:val="single" w:sz="4" w:space="0" w:color="auto"/>
              <w:bottom w:val="single" w:sz="4" w:space="0" w:color="auto"/>
              <w:right w:val="single" w:sz="4" w:space="0" w:color="auto"/>
            </w:tcBorders>
            <w:vAlign w:val="center"/>
          </w:tcPr>
          <w:p w14:paraId="62D734C3" w14:textId="77777777" w:rsidR="0060172B" w:rsidRPr="00E67A3C" w:rsidRDefault="0060172B" w:rsidP="00280476">
            <w:pPr>
              <w:rPr>
                <w:rFonts w:ascii="Arial" w:hAnsi="Arial" w:cs="Arial"/>
                <w:sz w:val="18"/>
                <w:szCs w:val="18"/>
              </w:rPr>
            </w:pPr>
            <w:r w:rsidRPr="00E67A3C">
              <w:rPr>
                <w:rFonts w:ascii="Arial" w:hAnsi="Arial" w:cs="Arial"/>
                <w:sz w:val="18"/>
                <w:szCs w:val="18"/>
              </w:rPr>
              <w:t xml:space="preserve">Configuración de </w:t>
            </w:r>
            <w:proofErr w:type="spellStart"/>
            <w:r w:rsidRPr="00E67A3C">
              <w:rPr>
                <w:rFonts w:ascii="Arial" w:hAnsi="Arial" w:cs="Arial"/>
                <w:sz w:val="18"/>
                <w:szCs w:val="18"/>
              </w:rPr>
              <w:t>cluster</w:t>
            </w:r>
            <w:proofErr w:type="spellEnd"/>
            <w:r w:rsidRPr="00E67A3C">
              <w:rPr>
                <w:rFonts w:ascii="Arial" w:hAnsi="Arial" w:cs="Arial"/>
                <w:sz w:val="18"/>
                <w:szCs w:val="18"/>
              </w:rPr>
              <w:t xml:space="preserve"> de </w:t>
            </w:r>
            <w:proofErr w:type="spellStart"/>
            <w:r w:rsidRPr="00E67A3C">
              <w:rPr>
                <w:rFonts w:ascii="Arial" w:hAnsi="Arial" w:cs="Arial"/>
                <w:sz w:val="18"/>
                <w:szCs w:val="18"/>
              </w:rPr>
              <w:t>hyper</w:t>
            </w:r>
            <w:proofErr w:type="spellEnd"/>
            <w:r w:rsidRPr="00E67A3C">
              <w:rPr>
                <w:rFonts w:ascii="Arial" w:hAnsi="Arial" w:cs="Arial"/>
                <w:sz w:val="18"/>
                <w:szCs w:val="18"/>
              </w:rPr>
              <w:t>-v</w:t>
            </w:r>
          </w:p>
        </w:tc>
        <w:tc>
          <w:tcPr>
            <w:tcW w:w="5528" w:type="dxa"/>
            <w:tcBorders>
              <w:top w:val="single" w:sz="4" w:space="0" w:color="auto"/>
              <w:left w:val="single" w:sz="4" w:space="0" w:color="auto"/>
              <w:bottom w:val="single" w:sz="4" w:space="0" w:color="auto"/>
              <w:right w:val="single" w:sz="4" w:space="0" w:color="auto"/>
            </w:tcBorders>
            <w:vAlign w:val="center"/>
          </w:tcPr>
          <w:p w14:paraId="750FF94C" w14:textId="77777777" w:rsidR="0060172B" w:rsidRDefault="0060172B" w:rsidP="00280476">
            <w:pPr>
              <w:autoSpaceDE w:val="0"/>
              <w:autoSpaceDN w:val="0"/>
              <w:jc w:val="both"/>
              <w:rPr>
                <w:rFonts w:ascii="Arial" w:hAnsi="Arial" w:cs="Arial"/>
                <w:sz w:val="18"/>
                <w:szCs w:val="18"/>
              </w:rPr>
            </w:pPr>
            <w:r w:rsidRPr="00E67A3C">
              <w:rPr>
                <w:rFonts w:ascii="Arial" w:hAnsi="Arial" w:cs="Arial"/>
                <w:sz w:val="18"/>
                <w:szCs w:val="18"/>
              </w:rPr>
              <w:t xml:space="preserve">El contratista deberá realizarla configuración de 10 máquinas virtuales con </w:t>
            </w:r>
            <w:proofErr w:type="spellStart"/>
            <w:r w:rsidRPr="00E67A3C">
              <w:rPr>
                <w:rFonts w:ascii="Arial" w:hAnsi="Arial" w:cs="Arial"/>
                <w:sz w:val="18"/>
                <w:szCs w:val="18"/>
              </w:rPr>
              <w:t>Hyper</w:t>
            </w:r>
            <w:proofErr w:type="spellEnd"/>
            <w:r w:rsidRPr="00E67A3C">
              <w:rPr>
                <w:rFonts w:ascii="Arial" w:hAnsi="Arial" w:cs="Arial"/>
                <w:sz w:val="18"/>
                <w:szCs w:val="18"/>
              </w:rPr>
              <w:t xml:space="preserve">-v, distribuidas equitativamente en la </w:t>
            </w:r>
            <w:r w:rsidRPr="00E67A3C">
              <w:rPr>
                <w:rFonts w:ascii="Arial" w:hAnsi="Arial" w:cs="Arial"/>
                <w:sz w:val="18"/>
                <w:szCs w:val="18"/>
              </w:rPr>
              <w:lastRenderedPageBreak/>
              <w:t>infraestructura en cuestión</w:t>
            </w:r>
            <w:r>
              <w:rPr>
                <w:rFonts w:ascii="Arial" w:hAnsi="Arial" w:cs="Arial"/>
                <w:sz w:val="18"/>
                <w:szCs w:val="18"/>
              </w:rPr>
              <w:t xml:space="preserve"> en todo su recurso</w:t>
            </w:r>
            <w:r w:rsidRPr="00E67A3C">
              <w:rPr>
                <w:rFonts w:ascii="Arial" w:hAnsi="Arial" w:cs="Arial"/>
                <w:sz w:val="18"/>
                <w:szCs w:val="18"/>
              </w:rPr>
              <w:t xml:space="preserve"> de manera que sea escalable de los servicios que allí se requiera instalar</w:t>
            </w:r>
            <w:r>
              <w:rPr>
                <w:rFonts w:ascii="Arial" w:hAnsi="Arial" w:cs="Arial"/>
                <w:sz w:val="18"/>
                <w:szCs w:val="18"/>
              </w:rPr>
              <w:t xml:space="preserve">, así mismo deberá incluir el licenciamiento necesario de la herramienta y dejarla licenciada a nombre de la Policía Nacional. </w:t>
            </w:r>
          </w:p>
          <w:p w14:paraId="00DBDE5C" w14:textId="77777777" w:rsidR="0060172B" w:rsidRPr="00E67A3C" w:rsidRDefault="0060172B" w:rsidP="00280476">
            <w:pPr>
              <w:autoSpaceDE w:val="0"/>
              <w:autoSpaceDN w:val="0"/>
              <w:jc w:val="both"/>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DEE2BBE"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0510D3F9" w14:textId="77777777" w:rsidR="0060172B" w:rsidRPr="00E67A3C" w:rsidRDefault="0060172B" w:rsidP="00280476">
            <w:pPr>
              <w:rPr>
                <w:rFonts w:ascii="Arial" w:eastAsia="Calibri" w:hAnsi="Arial" w:cs="Arial"/>
                <w:bCs/>
                <w:sz w:val="18"/>
                <w:szCs w:val="18"/>
              </w:rPr>
            </w:pPr>
          </w:p>
        </w:tc>
      </w:tr>
      <w:tr w:rsidR="0060172B" w:rsidRPr="00E67A3C" w14:paraId="254A569D"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398FCE2B" w14:textId="77777777" w:rsidR="0060172B" w:rsidRPr="00E67A3C" w:rsidRDefault="0060172B" w:rsidP="00280476">
            <w:pPr>
              <w:rPr>
                <w:rFonts w:ascii="Arial" w:hAnsi="Arial" w:cs="Arial"/>
                <w:sz w:val="18"/>
                <w:szCs w:val="18"/>
              </w:rPr>
            </w:pPr>
            <w:r>
              <w:rPr>
                <w:rFonts w:ascii="Arial" w:hAnsi="Arial" w:cs="Arial"/>
                <w:sz w:val="18"/>
                <w:szCs w:val="18"/>
              </w:rPr>
              <w:t>7.3</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CE51A44" w14:textId="77777777" w:rsidR="0060172B" w:rsidRPr="00E67A3C" w:rsidRDefault="0060172B" w:rsidP="00280476">
            <w:pPr>
              <w:rPr>
                <w:rFonts w:ascii="Arial" w:hAnsi="Arial" w:cs="Arial"/>
                <w:sz w:val="18"/>
                <w:szCs w:val="18"/>
              </w:rPr>
            </w:pPr>
            <w:r w:rsidRPr="00E67A3C">
              <w:rPr>
                <w:rFonts w:ascii="Arial" w:hAnsi="Arial" w:cs="Arial"/>
                <w:sz w:val="18"/>
                <w:szCs w:val="18"/>
              </w:rPr>
              <w:t>Certificados</w:t>
            </w:r>
          </w:p>
        </w:tc>
        <w:tc>
          <w:tcPr>
            <w:tcW w:w="5528" w:type="dxa"/>
            <w:tcBorders>
              <w:top w:val="single" w:sz="4" w:space="0" w:color="auto"/>
              <w:left w:val="single" w:sz="4" w:space="0" w:color="auto"/>
              <w:bottom w:val="single" w:sz="4" w:space="0" w:color="auto"/>
              <w:right w:val="single" w:sz="4" w:space="0" w:color="auto"/>
            </w:tcBorders>
            <w:vAlign w:val="center"/>
            <w:hideMark/>
          </w:tcPr>
          <w:p w14:paraId="6403E869" w14:textId="2E70445D" w:rsidR="002C0E7C" w:rsidRPr="002C0E7C" w:rsidRDefault="002C0E7C" w:rsidP="002C0E7C">
            <w:pPr>
              <w:jc w:val="both"/>
              <w:rPr>
                <w:rFonts w:ascii="Arial" w:hAnsi="Arial" w:cs="Arial"/>
                <w:b/>
                <w:bCs/>
                <w:sz w:val="18"/>
                <w:szCs w:val="18"/>
                <w:u w:val="single"/>
              </w:rPr>
            </w:pPr>
            <w:r w:rsidRPr="002C0E7C">
              <w:rPr>
                <w:rFonts w:ascii="Arial" w:hAnsi="Arial" w:cs="Arial"/>
                <w:b/>
                <w:bCs/>
                <w:sz w:val="18"/>
                <w:szCs w:val="18"/>
                <w:u w:val="single"/>
              </w:rPr>
              <w:t>•</w:t>
            </w:r>
            <w:r w:rsidR="00894081">
              <w:rPr>
                <w:rFonts w:ascii="Arial" w:hAnsi="Arial" w:cs="Arial"/>
                <w:b/>
                <w:bCs/>
                <w:sz w:val="18"/>
                <w:szCs w:val="18"/>
                <w:u w:val="single"/>
              </w:rPr>
              <w:t xml:space="preserve"> </w:t>
            </w:r>
            <w:r w:rsidRPr="002C0E7C">
              <w:rPr>
                <w:rFonts w:ascii="Arial" w:hAnsi="Arial" w:cs="Arial"/>
                <w:b/>
                <w:bCs/>
                <w:sz w:val="18"/>
                <w:szCs w:val="18"/>
                <w:u w:val="single"/>
              </w:rPr>
              <w:t>El oferente deberá presentar junto con la oferta en SECOP II la certificación de distribuidor autorizado, que respalde la legalidad de las licencias ofertadas, como condición de presentación de propuesta.</w:t>
            </w:r>
          </w:p>
          <w:p w14:paraId="04F7DDC3" w14:textId="77777777" w:rsidR="002C0E7C" w:rsidRPr="002C0E7C" w:rsidRDefault="002C0E7C" w:rsidP="002C0E7C">
            <w:pPr>
              <w:jc w:val="both"/>
              <w:rPr>
                <w:rFonts w:ascii="Arial" w:hAnsi="Arial" w:cs="Arial"/>
                <w:b/>
                <w:bCs/>
                <w:sz w:val="18"/>
                <w:szCs w:val="18"/>
                <w:u w:val="single"/>
              </w:rPr>
            </w:pPr>
          </w:p>
          <w:p w14:paraId="5C2D89F4" w14:textId="7D6EEA13" w:rsidR="0060172B" w:rsidRPr="002C0E7C" w:rsidRDefault="002C0E7C" w:rsidP="002C0E7C">
            <w:pPr>
              <w:jc w:val="both"/>
              <w:rPr>
                <w:rFonts w:ascii="Arial" w:hAnsi="Arial" w:cs="Arial"/>
                <w:b/>
                <w:bCs/>
                <w:sz w:val="18"/>
                <w:szCs w:val="18"/>
                <w:u w:val="single"/>
              </w:rPr>
            </w:pPr>
            <w:r w:rsidRPr="002C0E7C">
              <w:rPr>
                <w:rFonts w:ascii="Arial" w:hAnsi="Arial" w:cs="Arial"/>
                <w:b/>
                <w:bCs/>
                <w:sz w:val="18"/>
                <w:szCs w:val="18"/>
                <w:u w:val="single"/>
              </w:rPr>
              <w:t>•</w:t>
            </w:r>
            <w:r w:rsidR="00894081">
              <w:rPr>
                <w:rFonts w:ascii="Arial" w:hAnsi="Arial" w:cs="Arial"/>
                <w:b/>
                <w:bCs/>
                <w:sz w:val="18"/>
                <w:szCs w:val="18"/>
                <w:u w:val="single"/>
              </w:rPr>
              <w:t xml:space="preserve"> </w:t>
            </w:r>
            <w:r w:rsidRPr="002C0E7C">
              <w:rPr>
                <w:rFonts w:ascii="Arial" w:hAnsi="Arial" w:cs="Arial"/>
                <w:b/>
                <w:bCs/>
                <w:sz w:val="18"/>
                <w:szCs w:val="18"/>
                <w:u w:val="single"/>
              </w:rPr>
              <w:t>La presentación del certificado de autenticidad de las licencias adquiridas constituye una obligación del contratista adjudicado, quien deberá acreditarlo ante la entidad mediante el mecanismo dispuesto por el fabricante, y adicionalmente, mediante la entrega de las facturas correspondientes a nombre de la Policía Nacional, conforme a lo dispuesto en la Circular Conjunta 004 de 2006 de la Dirección Nacional de Derechos de Autor y la Procuraduría General de la Nación.</w:t>
            </w:r>
          </w:p>
        </w:tc>
        <w:tc>
          <w:tcPr>
            <w:tcW w:w="992" w:type="dxa"/>
            <w:tcBorders>
              <w:top w:val="single" w:sz="4" w:space="0" w:color="auto"/>
              <w:left w:val="single" w:sz="4" w:space="0" w:color="auto"/>
              <w:bottom w:val="single" w:sz="4" w:space="0" w:color="auto"/>
              <w:right w:val="single" w:sz="4" w:space="0" w:color="auto"/>
            </w:tcBorders>
            <w:vAlign w:val="center"/>
          </w:tcPr>
          <w:p w14:paraId="5A123B04"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086EFF71" w14:textId="77777777" w:rsidR="0060172B" w:rsidRPr="00E67A3C" w:rsidRDefault="0060172B" w:rsidP="00280476">
            <w:pPr>
              <w:rPr>
                <w:rFonts w:ascii="Arial" w:eastAsia="Calibri" w:hAnsi="Arial" w:cs="Arial"/>
                <w:bCs/>
                <w:sz w:val="18"/>
                <w:szCs w:val="18"/>
              </w:rPr>
            </w:pPr>
          </w:p>
        </w:tc>
      </w:tr>
      <w:tr w:rsidR="0060172B" w:rsidRPr="00E67A3C" w14:paraId="72030DA7"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2FE9803B" w14:textId="77777777" w:rsidR="0060172B" w:rsidRPr="00E67A3C" w:rsidRDefault="0060172B" w:rsidP="00280476">
            <w:pPr>
              <w:jc w:val="both"/>
              <w:rPr>
                <w:rFonts w:ascii="Arial" w:hAnsi="Arial" w:cs="Arial"/>
                <w:sz w:val="18"/>
                <w:szCs w:val="18"/>
              </w:rPr>
            </w:pPr>
            <w:r>
              <w:rPr>
                <w:rFonts w:ascii="Arial" w:hAnsi="Arial" w:cs="Arial"/>
                <w:sz w:val="18"/>
                <w:szCs w:val="18"/>
              </w:rPr>
              <w:t>7.4</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2BE91DF1"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Las licencias y el contrato de soporte deberán estar a nombre de la Policía Nacional y emitido por el fabricante.</w:t>
            </w:r>
          </w:p>
        </w:tc>
        <w:tc>
          <w:tcPr>
            <w:tcW w:w="992" w:type="dxa"/>
            <w:tcBorders>
              <w:top w:val="single" w:sz="4" w:space="0" w:color="auto"/>
              <w:left w:val="single" w:sz="4" w:space="0" w:color="auto"/>
              <w:bottom w:val="single" w:sz="4" w:space="0" w:color="auto"/>
              <w:right w:val="single" w:sz="4" w:space="0" w:color="auto"/>
            </w:tcBorders>
            <w:vAlign w:val="center"/>
          </w:tcPr>
          <w:p w14:paraId="292E7D78"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7790330A" w14:textId="77777777" w:rsidR="0060172B" w:rsidRPr="00E67A3C" w:rsidRDefault="0060172B" w:rsidP="00280476">
            <w:pPr>
              <w:rPr>
                <w:rFonts w:ascii="Arial" w:eastAsia="Calibri" w:hAnsi="Arial" w:cs="Arial"/>
                <w:bCs/>
                <w:sz w:val="18"/>
                <w:szCs w:val="18"/>
              </w:rPr>
            </w:pPr>
          </w:p>
        </w:tc>
      </w:tr>
      <w:tr w:rsidR="0060172B" w:rsidRPr="00E67A3C" w14:paraId="20A5C3F6"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2FA5CB" w14:textId="77777777" w:rsidR="0060172B" w:rsidRPr="00E67A3C" w:rsidRDefault="0060172B" w:rsidP="00280476">
            <w:pPr>
              <w:rPr>
                <w:rFonts w:ascii="Arial" w:hAnsi="Arial" w:cs="Arial"/>
                <w:b/>
                <w:bCs/>
                <w:sz w:val="18"/>
                <w:szCs w:val="18"/>
              </w:rPr>
            </w:pPr>
            <w:r>
              <w:rPr>
                <w:rFonts w:ascii="Arial" w:hAnsi="Arial" w:cs="Arial"/>
                <w:b/>
                <w:bCs/>
                <w:sz w:val="18"/>
                <w:szCs w:val="18"/>
              </w:rPr>
              <w:t>8</w:t>
            </w:r>
          </w:p>
        </w:tc>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F84CC4" w14:textId="77777777" w:rsidR="0060172B" w:rsidRPr="00E67A3C" w:rsidRDefault="0060172B" w:rsidP="00280476">
            <w:pPr>
              <w:rPr>
                <w:rFonts w:ascii="Arial" w:eastAsia="Calibri" w:hAnsi="Arial" w:cs="Arial"/>
                <w:bCs/>
                <w:sz w:val="18"/>
                <w:szCs w:val="18"/>
              </w:rPr>
            </w:pPr>
            <w:r w:rsidRPr="00E67A3C">
              <w:rPr>
                <w:rFonts w:ascii="Arial" w:hAnsi="Arial" w:cs="Arial"/>
                <w:b/>
                <w:bCs/>
                <w:sz w:val="18"/>
                <w:szCs w:val="18"/>
              </w:rPr>
              <w:t>GENERALIDADES PARA SERVIDORES TIPO RACK</w:t>
            </w:r>
          </w:p>
        </w:tc>
      </w:tr>
      <w:tr w:rsidR="0060172B" w:rsidRPr="00E67A3C" w14:paraId="6D59A31A"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125B7628" w14:textId="77777777" w:rsidR="0060172B" w:rsidRPr="00E67A3C" w:rsidRDefault="0060172B" w:rsidP="00280476">
            <w:pPr>
              <w:rPr>
                <w:rFonts w:ascii="Arial" w:hAnsi="Arial" w:cs="Arial"/>
                <w:sz w:val="18"/>
                <w:szCs w:val="18"/>
              </w:rPr>
            </w:pPr>
            <w:r>
              <w:rPr>
                <w:rFonts w:ascii="Arial" w:hAnsi="Arial" w:cs="Arial"/>
                <w:sz w:val="18"/>
                <w:szCs w:val="18"/>
              </w:rPr>
              <w:t>8.1</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9D0A270" w14:textId="77777777" w:rsidR="0060172B" w:rsidRPr="00E67A3C" w:rsidRDefault="0060172B" w:rsidP="00280476">
            <w:pPr>
              <w:rPr>
                <w:rFonts w:ascii="Arial" w:hAnsi="Arial" w:cs="Arial"/>
                <w:sz w:val="18"/>
                <w:szCs w:val="18"/>
              </w:rPr>
            </w:pPr>
            <w:r w:rsidRPr="00E67A3C">
              <w:rPr>
                <w:rFonts w:ascii="Arial" w:hAnsi="Arial" w:cs="Arial"/>
                <w:sz w:val="18"/>
                <w:szCs w:val="18"/>
              </w:rPr>
              <w:t>Puertos USB</w:t>
            </w:r>
          </w:p>
        </w:tc>
        <w:tc>
          <w:tcPr>
            <w:tcW w:w="5528" w:type="dxa"/>
            <w:tcBorders>
              <w:top w:val="single" w:sz="4" w:space="0" w:color="auto"/>
              <w:left w:val="single" w:sz="4" w:space="0" w:color="auto"/>
              <w:bottom w:val="single" w:sz="4" w:space="0" w:color="auto"/>
              <w:right w:val="single" w:sz="4" w:space="0" w:color="auto"/>
            </w:tcBorders>
            <w:vAlign w:val="center"/>
            <w:hideMark/>
          </w:tcPr>
          <w:p w14:paraId="33F48E96"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Los servidores deben incluir mínimo dos (2) puertos USB versión mínima 3.0 cada uno.</w:t>
            </w:r>
          </w:p>
        </w:tc>
        <w:tc>
          <w:tcPr>
            <w:tcW w:w="992" w:type="dxa"/>
            <w:tcBorders>
              <w:top w:val="single" w:sz="4" w:space="0" w:color="auto"/>
              <w:left w:val="single" w:sz="4" w:space="0" w:color="auto"/>
              <w:bottom w:val="single" w:sz="4" w:space="0" w:color="auto"/>
              <w:right w:val="single" w:sz="4" w:space="0" w:color="auto"/>
            </w:tcBorders>
            <w:vAlign w:val="center"/>
          </w:tcPr>
          <w:p w14:paraId="480ED98C"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7CBCAD84" w14:textId="77777777" w:rsidR="0060172B" w:rsidRPr="00E67A3C" w:rsidRDefault="0060172B" w:rsidP="00280476">
            <w:pPr>
              <w:rPr>
                <w:rFonts w:ascii="Arial" w:eastAsia="Calibri" w:hAnsi="Arial" w:cs="Arial"/>
                <w:bCs/>
                <w:sz w:val="18"/>
                <w:szCs w:val="18"/>
              </w:rPr>
            </w:pPr>
          </w:p>
        </w:tc>
      </w:tr>
      <w:tr w:rsidR="0060172B" w:rsidRPr="00E67A3C" w14:paraId="1571C351"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22D309EB" w14:textId="77777777" w:rsidR="0060172B" w:rsidRPr="00E67A3C" w:rsidRDefault="0060172B" w:rsidP="00280476">
            <w:pPr>
              <w:rPr>
                <w:rFonts w:ascii="Arial" w:hAnsi="Arial" w:cs="Arial"/>
                <w:sz w:val="18"/>
                <w:szCs w:val="18"/>
              </w:rPr>
            </w:pPr>
            <w:r>
              <w:rPr>
                <w:rFonts w:ascii="Arial" w:hAnsi="Arial" w:cs="Arial"/>
                <w:sz w:val="18"/>
                <w:szCs w:val="18"/>
              </w:rPr>
              <w:t>8.2</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5303E63" w14:textId="77777777" w:rsidR="0060172B" w:rsidRPr="00E67A3C" w:rsidRDefault="0060172B" w:rsidP="00280476">
            <w:pPr>
              <w:rPr>
                <w:rFonts w:ascii="Arial" w:hAnsi="Arial" w:cs="Arial"/>
                <w:sz w:val="18"/>
                <w:szCs w:val="18"/>
              </w:rPr>
            </w:pPr>
            <w:r w:rsidRPr="00E67A3C">
              <w:rPr>
                <w:rFonts w:ascii="Arial" w:hAnsi="Arial" w:cs="Arial"/>
                <w:sz w:val="18"/>
                <w:szCs w:val="18"/>
              </w:rPr>
              <w:t>Altura</w:t>
            </w:r>
          </w:p>
        </w:tc>
        <w:tc>
          <w:tcPr>
            <w:tcW w:w="5528" w:type="dxa"/>
            <w:tcBorders>
              <w:top w:val="single" w:sz="4" w:space="0" w:color="auto"/>
              <w:left w:val="single" w:sz="4" w:space="0" w:color="auto"/>
              <w:bottom w:val="single" w:sz="4" w:space="0" w:color="auto"/>
              <w:right w:val="single" w:sz="4" w:space="0" w:color="auto"/>
            </w:tcBorders>
            <w:vAlign w:val="center"/>
            <w:hideMark/>
          </w:tcPr>
          <w:p w14:paraId="76D61069"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Máximo dos (02) unidades de rack (02UR).</w:t>
            </w:r>
          </w:p>
        </w:tc>
        <w:tc>
          <w:tcPr>
            <w:tcW w:w="992" w:type="dxa"/>
            <w:tcBorders>
              <w:top w:val="single" w:sz="4" w:space="0" w:color="auto"/>
              <w:left w:val="single" w:sz="4" w:space="0" w:color="auto"/>
              <w:bottom w:val="single" w:sz="4" w:space="0" w:color="auto"/>
              <w:right w:val="single" w:sz="4" w:space="0" w:color="auto"/>
            </w:tcBorders>
            <w:vAlign w:val="center"/>
          </w:tcPr>
          <w:p w14:paraId="0D40920B"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012F7A41" w14:textId="77777777" w:rsidR="0060172B" w:rsidRPr="00E67A3C" w:rsidRDefault="0060172B" w:rsidP="00280476">
            <w:pPr>
              <w:rPr>
                <w:rFonts w:ascii="Arial" w:eastAsia="Calibri" w:hAnsi="Arial" w:cs="Arial"/>
                <w:bCs/>
                <w:sz w:val="18"/>
                <w:szCs w:val="18"/>
              </w:rPr>
            </w:pPr>
          </w:p>
        </w:tc>
      </w:tr>
      <w:tr w:rsidR="0060172B" w:rsidRPr="00E67A3C" w14:paraId="66FAD4C6"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485EBAA4" w14:textId="77777777" w:rsidR="0060172B" w:rsidRPr="00E67A3C" w:rsidRDefault="0060172B" w:rsidP="00280476">
            <w:pPr>
              <w:rPr>
                <w:rFonts w:ascii="Arial" w:hAnsi="Arial" w:cs="Arial"/>
                <w:sz w:val="18"/>
                <w:szCs w:val="18"/>
              </w:rPr>
            </w:pPr>
            <w:r>
              <w:rPr>
                <w:rFonts w:ascii="Arial" w:hAnsi="Arial" w:cs="Arial"/>
                <w:sz w:val="18"/>
                <w:szCs w:val="18"/>
              </w:rPr>
              <w:t>8.3</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52AFE1A" w14:textId="77777777" w:rsidR="0060172B" w:rsidRPr="00E67A3C" w:rsidRDefault="0060172B" w:rsidP="00280476">
            <w:pPr>
              <w:rPr>
                <w:rFonts w:ascii="Arial" w:hAnsi="Arial" w:cs="Arial"/>
                <w:sz w:val="18"/>
                <w:szCs w:val="18"/>
              </w:rPr>
            </w:pPr>
            <w:r w:rsidRPr="00E67A3C">
              <w:rPr>
                <w:rFonts w:ascii="Arial" w:hAnsi="Arial" w:cs="Arial"/>
                <w:sz w:val="18"/>
                <w:szCs w:val="18"/>
              </w:rPr>
              <w:t>Tarjetas de Gestión</w:t>
            </w:r>
          </w:p>
        </w:tc>
        <w:tc>
          <w:tcPr>
            <w:tcW w:w="5528" w:type="dxa"/>
            <w:tcBorders>
              <w:top w:val="single" w:sz="4" w:space="0" w:color="auto"/>
              <w:left w:val="single" w:sz="4" w:space="0" w:color="auto"/>
              <w:bottom w:val="single" w:sz="4" w:space="0" w:color="auto"/>
              <w:right w:val="single" w:sz="4" w:space="0" w:color="auto"/>
            </w:tcBorders>
            <w:vAlign w:val="center"/>
            <w:hideMark/>
          </w:tcPr>
          <w:p w14:paraId="0D632FC6" w14:textId="77777777" w:rsidR="0060172B" w:rsidRPr="00E67A3C" w:rsidRDefault="0060172B" w:rsidP="00280476">
            <w:pPr>
              <w:jc w:val="both"/>
              <w:rPr>
                <w:rFonts w:ascii="Arial" w:hAnsi="Arial" w:cs="Arial"/>
                <w:sz w:val="18"/>
                <w:szCs w:val="18"/>
              </w:rPr>
            </w:pPr>
            <w:r>
              <w:rPr>
                <w:rFonts w:ascii="Arial" w:hAnsi="Arial" w:cs="Arial"/>
                <w:sz w:val="18"/>
                <w:szCs w:val="18"/>
              </w:rPr>
              <w:t>El</w:t>
            </w:r>
            <w:r w:rsidRPr="00E67A3C">
              <w:rPr>
                <w:rFonts w:ascii="Arial" w:hAnsi="Arial" w:cs="Arial"/>
                <w:sz w:val="18"/>
                <w:szCs w:val="18"/>
              </w:rPr>
              <w:t xml:space="preserve"> servidor debe tener instalada, configurada y licenciada la tarjeta de gestión.</w:t>
            </w:r>
          </w:p>
        </w:tc>
        <w:tc>
          <w:tcPr>
            <w:tcW w:w="992" w:type="dxa"/>
            <w:tcBorders>
              <w:top w:val="single" w:sz="4" w:space="0" w:color="auto"/>
              <w:left w:val="single" w:sz="4" w:space="0" w:color="auto"/>
              <w:bottom w:val="single" w:sz="4" w:space="0" w:color="auto"/>
              <w:right w:val="single" w:sz="4" w:space="0" w:color="auto"/>
            </w:tcBorders>
            <w:vAlign w:val="center"/>
          </w:tcPr>
          <w:p w14:paraId="312C6A04"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0FEBDFF1" w14:textId="77777777" w:rsidR="0060172B" w:rsidRPr="00E67A3C" w:rsidRDefault="0060172B" w:rsidP="00280476">
            <w:pPr>
              <w:rPr>
                <w:rFonts w:ascii="Arial" w:eastAsia="Calibri" w:hAnsi="Arial" w:cs="Arial"/>
                <w:bCs/>
                <w:sz w:val="18"/>
                <w:szCs w:val="18"/>
              </w:rPr>
            </w:pPr>
          </w:p>
        </w:tc>
      </w:tr>
      <w:tr w:rsidR="0060172B" w:rsidRPr="00E67A3C" w14:paraId="147C0ACA"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3FC1A0EC" w14:textId="77777777" w:rsidR="0060172B" w:rsidRPr="00E67A3C" w:rsidRDefault="0060172B" w:rsidP="00280476">
            <w:pPr>
              <w:rPr>
                <w:rFonts w:ascii="Arial" w:hAnsi="Arial" w:cs="Arial"/>
                <w:sz w:val="18"/>
                <w:szCs w:val="18"/>
              </w:rPr>
            </w:pPr>
            <w:r>
              <w:rPr>
                <w:rFonts w:ascii="Arial" w:hAnsi="Arial" w:cs="Arial"/>
                <w:sz w:val="18"/>
                <w:szCs w:val="18"/>
              </w:rPr>
              <w:t>8.4</w:t>
            </w:r>
          </w:p>
        </w:tc>
        <w:tc>
          <w:tcPr>
            <w:tcW w:w="2552" w:type="dxa"/>
            <w:tcBorders>
              <w:top w:val="single" w:sz="4" w:space="0" w:color="auto"/>
              <w:left w:val="single" w:sz="4" w:space="0" w:color="auto"/>
              <w:bottom w:val="single" w:sz="4" w:space="0" w:color="auto"/>
              <w:right w:val="single" w:sz="4" w:space="0" w:color="auto"/>
            </w:tcBorders>
            <w:vAlign w:val="center"/>
          </w:tcPr>
          <w:p w14:paraId="02475448" w14:textId="77777777" w:rsidR="0060172B" w:rsidRPr="00E67A3C" w:rsidRDefault="0060172B" w:rsidP="00280476">
            <w:pPr>
              <w:rPr>
                <w:rFonts w:ascii="Arial" w:hAnsi="Arial" w:cs="Arial"/>
                <w:sz w:val="18"/>
                <w:szCs w:val="18"/>
              </w:rPr>
            </w:pPr>
            <w:r w:rsidRPr="00E67A3C">
              <w:rPr>
                <w:rFonts w:ascii="Arial" w:hAnsi="Arial" w:cs="Arial"/>
                <w:sz w:val="18"/>
                <w:szCs w:val="18"/>
              </w:rPr>
              <w:t>Seguridad</w:t>
            </w:r>
          </w:p>
        </w:tc>
        <w:tc>
          <w:tcPr>
            <w:tcW w:w="5528" w:type="dxa"/>
            <w:tcBorders>
              <w:top w:val="single" w:sz="4" w:space="0" w:color="auto"/>
              <w:left w:val="single" w:sz="4" w:space="0" w:color="auto"/>
              <w:bottom w:val="single" w:sz="4" w:space="0" w:color="auto"/>
              <w:right w:val="single" w:sz="4" w:space="0" w:color="auto"/>
            </w:tcBorders>
            <w:vAlign w:val="center"/>
          </w:tcPr>
          <w:p w14:paraId="0578F9C5" w14:textId="77777777" w:rsidR="0060172B" w:rsidRPr="00E67A3C" w:rsidRDefault="0060172B" w:rsidP="00280476">
            <w:pPr>
              <w:jc w:val="both"/>
              <w:textAlignment w:val="baseline"/>
              <w:rPr>
                <w:rFonts w:ascii="Arial" w:hAnsi="Arial" w:cs="Arial"/>
                <w:sz w:val="18"/>
                <w:szCs w:val="18"/>
              </w:rPr>
            </w:pPr>
            <w:r w:rsidRPr="00E67A3C">
              <w:rPr>
                <w:rFonts w:ascii="Arial" w:hAnsi="Arial" w:cs="Arial"/>
                <w:sz w:val="18"/>
                <w:szCs w:val="18"/>
              </w:rPr>
              <w:t>Debe proveer mecanismos de protección contra ataques cibernéticos basado en HW o en un chip, que provea cierto nivel de protección a las modificaciones de componentes de firmare del equipo.</w:t>
            </w:r>
          </w:p>
        </w:tc>
        <w:tc>
          <w:tcPr>
            <w:tcW w:w="992" w:type="dxa"/>
            <w:tcBorders>
              <w:top w:val="single" w:sz="4" w:space="0" w:color="auto"/>
              <w:left w:val="single" w:sz="4" w:space="0" w:color="auto"/>
              <w:bottom w:val="single" w:sz="4" w:space="0" w:color="auto"/>
              <w:right w:val="single" w:sz="4" w:space="0" w:color="auto"/>
            </w:tcBorders>
            <w:vAlign w:val="center"/>
          </w:tcPr>
          <w:p w14:paraId="0D12A31C"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1F08178C" w14:textId="77777777" w:rsidR="0060172B" w:rsidRPr="00E67A3C" w:rsidRDefault="0060172B" w:rsidP="00280476">
            <w:pPr>
              <w:rPr>
                <w:rFonts w:ascii="Arial" w:eastAsia="Calibri" w:hAnsi="Arial" w:cs="Arial"/>
                <w:bCs/>
                <w:sz w:val="18"/>
                <w:szCs w:val="18"/>
              </w:rPr>
            </w:pPr>
          </w:p>
        </w:tc>
      </w:tr>
      <w:tr w:rsidR="0060172B" w:rsidRPr="00E67A3C" w14:paraId="1B75F986"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B6AB6A" w14:textId="77777777" w:rsidR="0060172B" w:rsidRPr="00E67A3C" w:rsidRDefault="0060172B" w:rsidP="00280476">
            <w:pPr>
              <w:rPr>
                <w:rFonts w:ascii="Arial" w:hAnsi="Arial" w:cs="Arial"/>
                <w:b/>
                <w:sz w:val="18"/>
                <w:szCs w:val="18"/>
              </w:rPr>
            </w:pPr>
            <w:r>
              <w:rPr>
                <w:rFonts w:ascii="Arial" w:hAnsi="Arial" w:cs="Arial"/>
                <w:b/>
                <w:sz w:val="18"/>
                <w:szCs w:val="18"/>
              </w:rPr>
              <w:t>9</w:t>
            </w:r>
          </w:p>
        </w:tc>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DAFF02" w14:textId="77777777" w:rsidR="0060172B" w:rsidRPr="00E67A3C" w:rsidRDefault="0060172B" w:rsidP="00280476">
            <w:pPr>
              <w:rPr>
                <w:rFonts w:ascii="Arial" w:eastAsia="Calibri" w:hAnsi="Arial" w:cs="Arial"/>
                <w:bCs/>
                <w:sz w:val="18"/>
                <w:szCs w:val="18"/>
              </w:rPr>
            </w:pPr>
            <w:r w:rsidRPr="00E67A3C">
              <w:rPr>
                <w:rFonts w:ascii="Arial" w:hAnsi="Arial" w:cs="Arial"/>
                <w:b/>
                <w:sz w:val="18"/>
                <w:szCs w:val="18"/>
              </w:rPr>
              <w:t>REDUNDANCIA</w:t>
            </w:r>
          </w:p>
        </w:tc>
      </w:tr>
      <w:tr w:rsidR="0060172B" w:rsidRPr="00E67A3C" w14:paraId="4EB538AA"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17F23EA8" w14:textId="77777777" w:rsidR="0060172B" w:rsidRPr="00E67A3C" w:rsidRDefault="0060172B" w:rsidP="00280476">
            <w:pPr>
              <w:rPr>
                <w:rFonts w:ascii="Arial" w:hAnsi="Arial" w:cs="Arial"/>
                <w:sz w:val="18"/>
                <w:szCs w:val="18"/>
              </w:rPr>
            </w:pPr>
            <w:r>
              <w:rPr>
                <w:rFonts w:ascii="Arial" w:hAnsi="Arial" w:cs="Arial"/>
                <w:sz w:val="18"/>
                <w:szCs w:val="18"/>
              </w:rPr>
              <w:t>9.1</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35A769E" w14:textId="77777777" w:rsidR="0060172B" w:rsidRPr="00E67A3C" w:rsidRDefault="0060172B" w:rsidP="00280476">
            <w:pPr>
              <w:rPr>
                <w:rFonts w:ascii="Arial" w:hAnsi="Arial" w:cs="Arial"/>
                <w:sz w:val="18"/>
                <w:szCs w:val="18"/>
              </w:rPr>
            </w:pPr>
            <w:r w:rsidRPr="00E67A3C">
              <w:rPr>
                <w:rFonts w:ascii="Arial" w:hAnsi="Arial" w:cs="Arial"/>
                <w:sz w:val="18"/>
                <w:szCs w:val="18"/>
              </w:rPr>
              <w:t>Fuentes de Poder</w:t>
            </w:r>
          </w:p>
        </w:tc>
        <w:tc>
          <w:tcPr>
            <w:tcW w:w="5528" w:type="dxa"/>
            <w:tcBorders>
              <w:top w:val="single" w:sz="4" w:space="0" w:color="auto"/>
              <w:left w:val="single" w:sz="4" w:space="0" w:color="auto"/>
              <w:bottom w:val="single" w:sz="4" w:space="0" w:color="auto"/>
              <w:right w:val="single" w:sz="4" w:space="0" w:color="auto"/>
            </w:tcBorders>
            <w:vAlign w:val="center"/>
            <w:hideMark/>
          </w:tcPr>
          <w:p w14:paraId="00855F19"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Los servidores deben venir configurado con la totalidad de las fuentes de poder permitidas y con su mayor nivel de potencia para soportar el chasis. Al igual deben ser redundantes, configuradas en alta disponibilidad y removibles en caliente</w:t>
            </w:r>
            <w:r>
              <w:rPr>
                <w:rFonts w:ascii="Arial" w:hAnsi="Arial" w:cs="Arial"/>
                <w:sz w:val="18"/>
                <w:szCs w:val="18"/>
              </w:rPr>
              <w:t xml:space="preserve"> de mínimo 1600W</w:t>
            </w:r>
            <w:r w:rsidRPr="00E67A3C">
              <w:rPr>
                <w:rFonts w:ascii="Arial" w:hAnsi="Arial" w:cs="Arial"/>
                <w:sz w:val="18"/>
                <w:szCs w:val="18"/>
              </w:rPr>
              <w:t>.</w:t>
            </w:r>
          </w:p>
        </w:tc>
        <w:tc>
          <w:tcPr>
            <w:tcW w:w="992" w:type="dxa"/>
            <w:tcBorders>
              <w:top w:val="single" w:sz="4" w:space="0" w:color="auto"/>
              <w:left w:val="single" w:sz="4" w:space="0" w:color="auto"/>
              <w:bottom w:val="single" w:sz="4" w:space="0" w:color="auto"/>
              <w:right w:val="single" w:sz="4" w:space="0" w:color="auto"/>
            </w:tcBorders>
            <w:vAlign w:val="center"/>
          </w:tcPr>
          <w:p w14:paraId="179DF171"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214427BD" w14:textId="77777777" w:rsidR="0060172B" w:rsidRPr="00E67A3C" w:rsidRDefault="0060172B" w:rsidP="00280476">
            <w:pPr>
              <w:rPr>
                <w:rFonts w:ascii="Arial" w:eastAsia="Calibri" w:hAnsi="Arial" w:cs="Arial"/>
                <w:bCs/>
                <w:sz w:val="18"/>
                <w:szCs w:val="18"/>
              </w:rPr>
            </w:pPr>
          </w:p>
        </w:tc>
      </w:tr>
      <w:tr w:rsidR="0060172B" w:rsidRPr="00E67A3C" w14:paraId="53961FDF"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194BC064" w14:textId="77777777" w:rsidR="0060172B" w:rsidRPr="00E67A3C" w:rsidRDefault="0060172B" w:rsidP="00280476">
            <w:pPr>
              <w:rPr>
                <w:rFonts w:ascii="Arial" w:hAnsi="Arial" w:cs="Arial"/>
                <w:sz w:val="18"/>
                <w:szCs w:val="18"/>
              </w:rPr>
            </w:pPr>
            <w:r>
              <w:rPr>
                <w:rFonts w:ascii="Arial" w:hAnsi="Arial" w:cs="Arial"/>
                <w:sz w:val="18"/>
                <w:szCs w:val="18"/>
              </w:rPr>
              <w:t>9.2</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A208A68" w14:textId="77777777" w:rsidR="0060172B" w:rsidRPr="00E67A3C" w:rsidRDefault="0060172B" w:rsidP="00280476">
            <w:pPr>
              <w:rPr>
                <w:rFonts w:ascii="Arial" w:hAnsi="Arial" w:cs="Arial"/>
                <w:sz w:val="18"/>
                <w:szCs w:val="18"/>
              </w:rPr>
            </w:pPr>
            <w:r w:rsidRPr="00E67A3C">
              <w:rPr>
                <w:rFonts w:ascii="Arial" w:hAnsi="Arial" w:cs="Arial"/>
                <w:sz w:val="18"/>
                <w:szCs w:val="18"/>
              </w:rPr>
              <w:t>Ventiladores</w:t>
            </w:r>
          </w:p>
        </w:tc>
        <w:tc>
          <w:tcPr>
            <w:tcW w:w="5528" w:type="dxa"/>
            <w:tcBorders>
              <w:top w:val="single" w:sz="4" w:space="0" w:color="auto"/>
              <w:left w:val="single" w:sz="4" w:space="0" w:color="auto"/>
              <w:bottom w:val="single" w:sz="4" w:space="0" w:color="auto"/>
              <w:right w:val="single" w:sz="4" w:space="0" w:color="auto"/>
            </w:tcBorders>
            <w:vAlign w:val="center"/>
            <w:hideMark/>
          </w:tcPr>
          <w:p w14:paraId="1D6A7599"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Los servidores deben venir configurado con la totalidad de los ventiladores permitidos y con su mayor nivel de potencia para refrigerar el equipo en escenarios de extremas cargas de procesamiento. Al igual deben ser redundantes, configurados en alta disponibilidad y removibles en caliente</w:t>
            </w:r>
            <w:r>
              <w:rPr>
                <w:rFonts w:ascii="Arial" w:hAnsi="Arial" w:cs="Arial"/>
                <w:sz w:val="18"/>
                <w:szCs w:val="18"/>
              </w:rPr>
              <w:t>.</w:t>
            </w:r>
          </w:p>
        </w:tc>
        <w:tc>
          <w:tcPr>
            <w:tcW w:w="992" w:type="dxa"/>
            <w:tcBorders>
              <w:top w:val="single" w:sz="4" w:space="0" w:color="auto"/>
              <w:left w:val="single" w:sz="4" w:space="0" w:color="auto"/>
              <w:bottom w:val="single" w:sz="4" w:space="0" w:color="auto"/>
              <w:right w:val="single" w:sz="4" w:space="0" w:color="auto"/>
            </w:tcBorders>
            <w:vAlign w:val="center"/>
          </w:tcPr>
          <w:p w14:paraId="182E42CE"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41C5929B" w14:textId="77777777" w:rsidR="0060172B" w:rsidRPr="00E67A3C" w:rsidRDefault="0060172B" w:rsidP="00280476">
            <w:pPr>
              <w:rPr>
                <w:rFonts w:ascii="Arial" w:eastAsia="Calibri" w:hAnsi="Arial" w:cs="Arial"/>
                <w:bCs/>
                <w:sz w:val="18"/>
                <w:szCs w:val="18"/>
              </w:rPr>
            </w:pPr>
          </w:p>
        </w:tc>
      </w:tr>
      <w:tr w:rsidR="0060172B" w:rsidRPr="00E67A3C" w14:paraId="2CD6B702"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518681" w14:textId="77777777" w:rsidR="0060172B" w:rsidRPr="00E67A3C" w:rsidRDefault="0060172B" w:rsidP="00280476">
            <w:pPr>
              <w:rPr>
                <w:rFonts w:ascii="Arial" w:hAnsi="Arial" w:cs="Arial"/>
                <w:b/>
                <w:sz w:val="18"/>
                <w:szCs w:val="18"/>
              </w:rPr>
            </w:pPr>
            <w:r>
              <w:rPr>
                <w:rFonts w:ascii="Arial" w:hAnsi="Arial" w:cs="Arial"/>
                <w:b/>
                <w:sz w:val="18"/>
                <w:szCs w:val="18"/>
              </w:rPr>
              <w:t>10</w:t>
            </w:r>
          </w:p>
        </w:tc>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A1CA31" w14:textId="77777777" w:rsidR="0060172B" w:rsidRPr="00E67A3C" w:rsidRDefault="0060172B" w:rsidP="00280476">
            <w:pPr>
              <w:rPr>
                <w:rFonts w:ascii="Arial" w:eastAsia="Calibri" w:hAnsi="Arial" w:cs="Arial"/>
                <w:bCs/>
                <w:sz w:val="18"/>
                <w:szCs w:val="18"/>
              </w:rPr>
            </w:pPr>
            <w:r w:rsidRPr="00E67A3C">
              <w:rPr>
                <w:rFonts w:ascii="Arial" w:hAnsi="Arial" w:cs="Arial"/>
                <w:b/>
                <w:sz w:val="18"/>
                <w:szCs w:val="18"/>
              </w:rPr>
              <w:t xml:space="preserve">ACCESO NO PRESENCIAL  </w:t>
            </w:r>
          </w:p>
        </w:tc>
      </w:tr>
      <w:tr w:rsidR="0060172B" w:rsidRPr="00E67A3C" w14:paraId="7F993F25"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44378F48" w14:textId="77777777" w:rsidR="0060172B" w:rsidRPr="00E67A3C" w:rsidRDefault="0060172B" w:rsidP="00280476">
            <w:pPr>
              <w:rPr>
                <w:rFonts w:ascii="Arial" w:hAnsi="Arial" w:cs="Arial"/>
                <w:sz w:val="18"/>
                <w:szCs w:val="18"/>
              </w:rPr>
            </w:pPr>
            <w:r>
              <w:rPr>
                <w:rFonts w:ascii="Arial" w:hAnsi="Arial" w:cs="Arial"/>
                <w:sz w:val="18"/>
                <w:szCs w:val="18"/>
              </w:rPr>
              <w:t>10.1</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280A8E8" w14:textId="77777777" w:rsidR="0060172B" w:rsidRPr="00E67A3C" w:rsidRDefault="0060172B" w:rsidP="00280476">
            <w:pPr>
              <w:rPr>
                <w:rFonts w:ascii="Arial" w:hAnsi="Arial" w:cs="Arial"/>
                <w:sz w:val="18"/>
                <w:szCs w:val="18"/>
              </w:rPr>
            </w:pPr>
            <w:r w:rsidRPr="00E67A3C">
              <w:rPr>
                <w:rFonts w:ascii="Arial" w:hAnsi="Arial" w:cs="Arial"/>
                <w:sz w:val="18"/>
                <w:szCs w:val="18"/>
              </w:rPr>
              <w:t>Gestión remota licenciada a perpetuidad y activada.</w:t>
            </w:r>
          </w:p>
        </w:tc>
        <w:tc>
          <w:tcPr>
            <w:tcW w:w="5528" w:type="dxa"/>
            <w:tcBorders>
              <w:top w:val="single" w:sz="4" w:space="0" w:color="auto"/>
              <w:left w:val="single" w:sz="4" w:space="0" w:color="auto"/>
              <w:bottom w:val="single" w:sz="4" w:space="0" w:color="auto"/>
              <w:right w:val="single" w:sz="4" w:space="0" w:color="auto"/>
            </w:tcBorders>
            <w:vAlign w:val="center"/>
            <w:hideMark/>
          </w:tcPr>
          <w:p w14:paraId="3CDC8766" w14:textId="77777777" w:rsidR="0060172B" w:rsidRPr="00E67A3C" w:rsidRDefault="0060172B" w:rsidP="00280476">
            <w:pPr>
              <w:jc w:val="both"/>
              <w:rPr>
                <w:rFonts w:ascii="Arial" w:hAnsi="Arial" w:cs="Arial"/>
                <w:sz w:val="18"/>
                <w:szCs w:val="18"/>
              </w:rPr>
            </w:pPr>
            <w:r>
              <w:rPr>
                <w:rFonts w:ascii="Arial" w:hAnsi="Arial" w:cs="Arial"/>
                <w:sz w:val="18"/>
                <w:szCs w:val="18"/>
              </w:rPr>
              <w:t>El</w:t>
            </w:r>
            <w:r w:rsidRPr="00E67A3C">
              <w:rPr>
                <w:rFonts w:ascii="Arial" w:hAnsi="Arial" w:cs="Arial"/>
                <w:sz w:val="18"/>
                <w:szCs w:val="18"/>
              </w:rPr>
              <w:t xml:space="preserve"> servidor adquirido debe permitir la administración remota a través de una consola que haga uso </w:t>
            </w:r>
            <w:r w:rsidRPr="00E67A3C">
              <w:rPr>
                <w:rFonts w:ascii="Arial" w:hAnsi="Arial" w:cs="Arial"/>
                <w:sz w:val="18"/>
                <w:szCs w:val="18"/>
                <w:shd w:val="clear" w:color="auto" w:fill="FFFFFF"/>
              </w:rPr>
              <w:t xml:space="preserve">de la tecnología de tarjetas de administración remota, de acuerdo a la arquitectura del fabricante; </w:t>
            </w:r>
            <w:r w:rsidRPr="00E67A3C">
              <w:rPr>
                <w:rFonts w:ascii="Arial" w:hAnsi="Arial" w:cs="Arial"/>
                <w:sz w:val="18"/>
                <w:szCs w:val="18"/>
              </w:rPr>
              <w:t>es decir, que no se requiera la presencia dentro del Centro de Procesamiento de Datos para realizar labores sobre el equipo.</w:t>
            </w:r>
          </w:p>
        </w:tc>
        <w:tc>
          <w:tcPr>
            <w:tcW w:w="992" w:type="dxa"/>
            <w:tcBorders>
              <w:top w:val="single" w:sz="4" w:space="0" w:color="auto"/>
              <w:left w:val="single" w:sz="4" w:space="0" w:color="auto"/>
              <w:bottom w:val="single" w:sz="4" w:space="0" w:color="auto"/>
              <w:right w:val="single" w:sz="4" w:space="0" w:color="auto"/>
            </w:tcBorders>
            <w:vAlign w:val="center"/>
          </w:tcPr>
          <w:p w14:paraId="734339F4"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7513470A" w14:textId="77777777" w:rsidR="0060172B" w:rsidRPr="00E67A3C" w:rsidRDefault="0060172B" w:rsidP="00280476">
            <w:pPr>
              <w:rPr>
                <w:rFonts w:ascii="Arial" w:eastAsia="Calibri" w:hAnsi="Arial" w:cs="Arial"/>
                <w:bCs/>
                <w:sz w:val="18"/>
                <w:szCs w:val="18"/>
              </w:rPr>
            </w:pPr>
          </w:p>
        </w:tc>
      </w:tr>
      <w:tr w:rsidR="0060172B" w:rsidRPr="00E67A3C" w14:paraId="38CD4BE9"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1859AA" w14:textId="77777777" w:rsidR="0060172B" w:rsidRPr="00E67A3C" w:rsidRDefault="0060172B" w:rsidP="00280476">
            <w:pPr>
              <w:rPr>
                <w:rFonts w:ascii="Arial" w:hAnsi="Arial" w:cs="Arial"/>
                <w:b/>
                <w:sz w:val="18"/>
                <w:szCs w:val="18"/>
              </w:rPr>
            </w:pPr>
            <w:r>
              <w:rPr>
                <w:rFonts w:ascii="Arial" w:hAnsi="Arial" w:cs="Arial"/>
                <w:b/>
                <w:sz w:val="18"/>
                <w:szCs w:val="18"/>
              </w:rPr>
              <w:t>11</w:t>
            </w:r>
          </w:p>
        </w:tc>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34A5E7" w14:textId="77777777" w:rsidR="0060172B" w:rsidRPr="00E67A3C" w:rsidRDefault="0060172B" w:rsidP="00280476">
            <w:pPr>
              <w:rPr>
                <w:rFonts w:ascii="Arial" w:eastAsia="Calibri" w:hAnsi="Arial" w:cs="Arial"/>
                <w:bCs/>
                <w:sz w:val="18"/>
                <w:szCs w:val="18"/>
              </w:rPr>
            </w:pPr>
            <w:r w:rsidRPr="00E67A3C">
              <w:rPr>
                <w:rFonts w:ascii="Arial" w:hAnsi="Arial" w:cs="Arial"/>
                <w:b/>
                <w:sz w:val="18"/>
                <w:szCs w:val="18"/>
              </w:rPr>
              <w:t>REQUERIMIENTOS GENERALES</w:t>
            </w:r>
          </w:p>
        </w:tc>
      </w:tr>
      <w:tr w:rsidR="0060172B" w:rsidRPr="00E67A3C" w14:paraId="5509F7E0"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36E5FDF1" w14:textId="77777777" w:rsidR="0060172B" w:rsidRPr="00E67A3C" w:rsidRDefault="0060172B" w:rsidP="00280476">
            <w:pPr>
              <w:jc w:val="both"/>
              <w:rPr>
                <w:rFonts w:ascii="Arial" w:hAnsi="Arial" w:cs="Arial"/>
                <w:sz w:val="18"/>
                <w:szCs w:val="18"/>
              </w:rPr>
            </w:pPr>
            <w:r>
              <w:rPr>
                <w:rFonts w:ascii="Arial" w:hAnsi="Arial" w:cs="Arial"/>
                <w:sz w:val="18"/>
                <w:szCs w:val="18"/>
              </w:rPr>
              <w:t>11.1</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304BDE4B"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Se debe suministrar e instalar el kit de rieles y cables de gestión necesarios para la puesta en funcionamiento del servidor.</w:t>
            </w:r>
          </w:p>
        </w:tc>
        <w:tc>
          <w:tcPr>
            <w:tcW w:w="992" w:type="dxa"/>
            <w:tcBorders>
              <w:top w:val="single" w:sz="4" w:space="0" w:color="auto"/>
              <w:left w:val="single" w:sz="4" w:space="0" w:color="auto"/>
              <w:bottom w:val="single" w:sz="4" w:space="0" w:color="auto"/>
              <w:right w:val="single" w:sz="4" w:space="0" w:color="auto"/>
            </w:tcBorders>
            <w:vAlign w:val="center"/>
          </w:tcPr>
          <w:p w14:paraId="699BB19E"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14F9FA74" w14:textId="77777777" w:rsidR="0060172B" w:rsidRPr="00E67A3C" w:rsidRDefault="0060172B" w:rsidP="00280476">
            <w:pPr>
              <w:rPr>
                <w:rFonts w:ascii="Arial" w:eastAsia="Calibri" w:hAnsi="Arial" w:cs="Arial"/>
                <w:bCs/>
                <w:sz w:val="18"/>
                <w:szCs w:val="18"/>
              </w:rPr>
            </w:pPr>
          </w:p>
        </w:tc>
      </w:tr>
      <w:tr w:rsidR="0060172B" w:rsidRPr="00E67A3C" w14:paraId="1E40889A"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7A772E01" w14:textId="77777777" w:rsidR="0060172B" w:rsidRPr="00E67A3C" w:rsidRDefault="0060172B" w:rsidP="00280476">
            <w:pPr>
              <w:jc w:val="both"/>
              <w:rPr>
                <w:rFonts w:ascii="Arial" w:hAnsi="Arial" w:cs="Arial"/>
                <w:sz w:val="18"/>
                <w:szCs w:val="18"/>
              </w:rPr>
            </w:pPr>
            <w:r>
              <w:rPr>
                <w:rFonts w:ascii="Arial" w:hAnsi="Arial" w:cs="Arial"/>
                <w:sz w:val="18"/>
                <w:szCs w:val="18"/>
              </w:rPr>
              <w:t>11.2</w:t>
            </w:r>
          </w:p>
        </w:tc>
        <w:tc>
          <w:tcPr>
            <w:tcW w:w="8080" w:type="dxa"/>
            <w:gridSpan w:val="2"/>
            <w:tcBorders>
              <w:top w:val="single" w:sz="4" w:space="0" w:color="auto"/>
              <w:left w:val="single" w:sz="4" w:space="0" w:color="auto"/>
              <w:bottom w:val="single" w:sz="4" w:space="0" w:color="auto"/>
              <w:right w:val="single" w:sz="4" w:space="0" w:color="auto"/>
            </w:tcBorders>
            <w:vAlign w:val="center"/>
          </w:tcPr>
          <w:p w14:paraId="492CD034"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 xml:space="preserve">El </w:t>
            </w:r>
            <w:r>
              <w:rPr>
                <w:rFonts w:ascii="Arial" w:hAnsi="Arial" w:cs="Arial"/>
                <w:sz w:val="18"/>
                <w:szCs w:val="18"/>
              </w:rPr>
              <w:t>contratista</w:t>
            </w:r>
            <w:r w:rsidRPr="00E67A3C">
              <w:rPr>
                <w:rFonts w:ascii="Arial" w:hAnsi="Arial" w:cs="Arial"/>
                <w:sz w:val="18"/>
                <w:szCs w:val="18"/>
              </w:rPr>
              <w:t xml:space="preserve"> deberá realizar los servicios de instalación, configuración e implementación de</w:t>
            </w:r>
            <w:r>
              <w:rPr>
                <w:rFonts w:ascii="Arial" w:hAnsi="Arial" w:cs="Arial"/>
                <w:sz w:val="18"/>
                <w:szCs w:val="18"/>
              </w:rPr>
              <w:t xml:space="preserve"> los</w:t>
            </w:r>
            <w:r w:rsidRPr="00E67A3C">
              <w:rPr>
                <w:rFonts w:ascii="Arial" w:hAnsi="Arial" w:cs="Arial"/>
                <w:sz w:val="18"/>
                <w:szCs w:val="18"/>
              </w:rPr>
              <w:t xml:space="preserve"> equipo</w:t>
            </w:r>
            <w:r>
              <w:rPr>
                <w:rFonts w:ascii="Arial" w:hAnsi="Arial" w:cs="Arial"/>
                <w:sz w:val="18"/>
                <w:szCs w:val="18"/>
              </w:rPr>
              <w:t>s</w:t>
            </w:r>
            <w:r w:rsidRPr="00E67A3C">
              <w:rPr>
                <w:rFonts w:ascii="Arial" w:hAnsi="Arial" w:cs="Arial"/>
                <w:sz w:val="18"/>
                <w:szCs w:val="18"/>
              </w:rPr>
              <w:t xml:space="preserve">, con el fin presentar operación </w:t>
            </w:r>
            <w:r>
              <w:rPr>
                <w:rFonts w:ascii="Arial" w:hAnsi="Arial" w:cs="Arial"/>
                <w:sz w:val="18"/>
                <w:szCs w:val="18"/>
              </w:rPr>
              <w:t xml:space="preserve">de </w:t>
            </w:r>
            <w:r w:rsidRPr="00E67A3C">
              <w:rPr>
                <w:rFonts w:ascii="Arial" w:hAnsi="Arial" w:cs="Arial"/>
                <w:sz w:val="18"/>
                <w:szCs w:val="18"/>
              </w:rPr>
              <w:t>los sistemas de información de la Policía Nacional.</w:t>
            </w:r>
          </w:p>
          <w:p w14:paraId="573C2DD6"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El fabricante realizará la entrega, instalación, configuración y puesta en funcionamiento del hardware, software, dispositivos y servicios contratados, de acuerdo con los requerimientos técnicos definidos para el equipo a adquirir en el presente proceso.</w:t>
            </w:r>
          </w:p>
        </w:tc>
        <w:tc>
          <w:tcPr>
            <w:tcW w:w="992" w:type="dxa"/>
            <w:tcBorders>
              <w:top w:val="single" w:sz="4" w:space="0" w:color="auto"/>
              <w:left w:val="single" w:sz="4" w:space="0" w:color="auto"/>
              <w:bottom w:val="single" w:sz="4" w:space="0" w:color="auto"/>
              <w:right w:val="single" w:sz="4" w:space="0" w:color="auto"/>
            </w:tcBorders>
            <w:vAlign w:val="center"/>
          </w:tcPr>
          <w:p w14:paraId="3AB74781"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243EF4C2" w14:textId="77777777" w:rsidR="0060172B" w:rsidRPr="00E67A3C" w:rsidRDefault="0060172B" w:rsidP="00280476">
            <w:pPr>
              <w:rPr>
                <w:rFonts w:ascii="Arial" w:eastAsia="Calibri" w:hAnsi="Arial" w:cs="Arial"/>
                <w:bCs/>
                <w:sz w:val="18"/>
                <w:szCs w:val="18"/>
              </w:rPr>
            </w:pPr>
          </w:p>
        </w:tc>
      </w:tr>
      <w:tr w:rsidR="0060172B" w:rsidRPr="00E67A3C" w14:paraId="500620A1"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2CC5326B" w14:textId="77777777" w:rsidR="0060172B" w:rsidRPr="00E67A3C" w:rsidRDefault="0060172B" w:rsidP="00280476">
            <w:pPr>
              <w:jc w:val="both"/>
              <w:rPr>
                <w:rFonts w:ascii="Arial" w:hAnsi="Arial" w:cs="Arial"/>
                <w:sz w:val="18"/>
                <w:szCs w:val="18"/>
              </w:rPr>
            </w:pPr>
            <w:r>
              <w:rPr>
                <w:rFonts w:ascii="Arial" w:hAnsi="Arial" w:cs="Arial"/>
                <w:sz w:val="18"/>
                <w:szCs w:val="18"/>
              </w:rPr>
              <w:lastRenderedPageBreak/>
              <w:t>11.3</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242C0EBC"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 xml:space="preserve">El contratista garantizará que la instalación física y de sistema operativo, configuración y pruebas, sean realizadas con personal certificado por el fabricante y entregará en completa operación todos los elementos necesarios como interfaces de conexión, </w:t>
            </w:r>
            <w:proofErr w:type="spellStart"/>
            <w:r w:rsidRPr="00E67A3C">
              <w:rPr>
                <w:rFonts w:ascii="Arial" w:hAnsi="Arial" w:cs="Arial"/>
                <w:sz w:val="18"/>
                <w:szCs w:val="18"/>
              </w:rPr>
              <w:t>patch-cord</w:t>
            </w:r>
            <w:proofErr w:type="spellEnd"/>
            <w:r w:rsidRPr="00E67A3C">
              <w:rPr>
                <w:rFonts w:ascii="Arial" w:hAnsi="Arial" w:cs="Arial"/>
                <w:sz w:val="18"/>
                <w:szCs w:val="18"/>
              </w:rPr>
              <w:t xml:space="preserve"> </w:t>
            </w:r>
            <w:proofErr w:type="spellStart"/>
            <w:r w:rsidRPr="00E67A3C">
              <w:rPr>
                <w:rFonts w:ascii="Arial" w:hAnsi="Arial" w:cs="Arial"/>
                <w:sz w:val="18"/>
                <w:szCs w:val="18"/>
              </w:rPr>
              <w:t>thermoformados</w:t>
            </w:r>
            <w:proofErr w:type="spellEnd"/>
            <w:r w:rsidRPr="00E67A3C">
              <w:rPr>
                <w:rFonts w:ascii="Arial" w:hAnsi="Arial" w:cs="Arial"/>
                <w:sz w:val="18"/>
                <w:szCs w:val="18"/>
              </w:rPr>
              <w:t xml:space="preserve"> de fábrica, cables FC, módulos SFP28 </w:t>
            </w:r>
            <w:proofErr w:type="spellStart"/>
            <w:r w:rsidRPr="00E67A3C">
              <w:rPr>
                <w:rFonts w:ascii="Arial" w:hAnsi="Arial" w:cs="Arial"/>
                <w:sz w:val="18"/>
                <w:szCs w:val="18"/>
              </w:rPr>
              <w:t>autonegociable</w:t>
            </w:r>
            <w:proofErr w:type="spellEnd"/>
            <w:r w:rsidRPr="00E67A3C">
              <w:rPr>
                <w:rFonts w:ascii="Arial" w:hAnsi="Arial" w:cs="Arial"/>
                <w:sz w:val="18"/>
                <w:szCs w:val="18"/>
              </w:rPr>
              <w:t>, de fibra óptica en origen y destino, el software de configuración (drivers) y utilitarios del sistema para cada uno de los componentes de la solución que garanticen su pleno funcionamiento sin costo adicional para la Policía Nacional.</w:t>
            </w:r>
          </w:p>
        </w:tc>
        <w:tc>
          <w:tcPr>
            <w:tcW w:w="992" w:type="dxa"/>
            <w:tcBorders>
              <w:top w:val="single" w:sz="4" w:space="0" w:color="auto"/>
              <w:left w:val="single" w:sz="4" w:space="0" w:color="auto"/>
              <w:bottom w:val="single" w:sz="4" w:space="0" w:color="auto"/>
              <w:right w:val="single" w:sz="4" w:space="0" w:color="auto"/>
            </w:tcBorders>
            <w:vAlign w:val="center"/>
          </w:tcPr>
          <w:p w14:paraId="493E104C"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6D0410D1" w14:textId="77777777" w:rsidR="0060172B" w:rsidRPr="00E67A3C" w:rsidRDefault="0060172B" w:rsidP="00280476">
            <w:pPr>
              <w:rPr>
                <w:rFonts w:ascii="Arial" w:eastAsia="Calibri" w:hAnsi="Arial" w:cs="Arial"/>
                <w:bCs/>
                <w:sz w:val="18"/>
                <w:szCs w:val="18"/>
              </w:rPr>
            </w:pPr>
          </w:p>
        </w:tc>
      </w:tr>
      <w:tr w:rsidR="0060172B" w:rsidRPr="00E67A3C" w14:paraId="662B66CB"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161EA053" w14:textId="77777777" w:rsidR="0060172B" w:rsidRPr="00E67A3C" w:rsidRDefault="0060172B" w:rsidP="00280476">
            <w:pPr>
              <w:jc w:val="both"/>
              <w:rPr>
                <w:rFonts w:ascii="Arial" w:hAnsi="Arial" w:cs="Arial"/>
                <w:sz w:val="18"/>
                <w:szCs w:val="18"/>
              </w:rPr>
            </w:pPr>
            <w:r>
              <w:rPr>
                <w:rFonts w:ascii="Arial" w:hAnsi="Arial" w:cs="Arial"/>
                <w:sz w:val="18"/>
                <w:szCs w:val="18"/>
              </w:rPr>
              <w:t>11.4</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2FF94FD8"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 xml:space="preserve">Los equipos, elementos y demás componentes y accesorios ofertados deben ser nuevos, no </w:t>
            </w:r>
            <w:proofErr w:type="spellStart"/>
            <w:r w:rsidRPr="00E67A3C">
              <w:rPr>
                <w:rFonts w:ascii="Arial" w:hAnsi="Arial" w:cs="Arial"/>
                <w:sz w:val="18"/>
                <w:szCs w:val="18"/>
              </w:rPr>
              <w:t>re-manufacturados</w:t>
            </w:r>
            <w:proofErr w:type="spellEnd"/>
            <w:r w:rsidRPr="00E67A3C">
              <w:rPr>
                <w:rFonts w:ascii="Arial" w:hAnsi="Arial" w:cs="Arial"/>
                <w:sz w:val="18"/>
                <w:szCs w:val="18"/>
              </w:rPr>
              <w:t>, a fin de mantener en perfectas condiciones de funcionamiento y operación a los equipos objeto del presente proceso.</w:t>
            </w:r>
          </w:p>
        </w:tc>
        <w:tc>
          <w:tcPr>
            <w:tcW w:w="992" w:type="dxa"/>
            <w:tcBorders>
              <w:top w:val="single" w:sz="4" w:space="0" w:color="auto"/>
              <w:left w:val="single" w:sz="4" w:space="0" w:color="auto"/>
              <w:bottom w:val="single" w:sz="4" w:space="0" w:color="auto"/>
              <w:right w:val="single" w:sz="4" w:space="0" w:color="auto"/>
            </w:tcBorders>
            <w:vAlign w:val="center"/>
          </w:tcPr>
          <w:p w14:paraId="0A78D415"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586CEF76" w14:textId="77777777" w:rsidR="0060172B" w:rsidRPr="00E67A3C" w:rsidRDefault="0060172B" w:rsidP="00280476">
            <w:pPr>
              <w:rPr>
                <w:rFonts w:ascii="Arial" w:eastAsia="Calibri" w:hAnsi="Arial" w:cs="Arial"/>
                <w:bCs/>
                <w:sz w:val="18"/>
                <w:szCs w:val="18"/>
              </w:rPr>
            </w:pPr>
          </w:p>
        </w:tc>
      </w:tr>
      <w:tr w:rsidR="0060172B" w:rsidRPr="00E67A3C" w14:paraId="6FFD75B9"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2A136D4A" w14:textId="77777777" w:rsidR="0060172B" w:rsidRPr="00E67A3C" w:rsidRDefault="0060172B" w:rsidP="00280476">
            <w:pPr>
              <w:jc w:val="both"/>
              <w:rPr>
                <w:rFonts w:ascii="Arial" w:hAnsi="Arial" w:cs="Arial"/>
                <w:sz w:val="18"/>
                <w:szCs w:val="18"/>
              </w:rPr>
            </w:pPr>
            <w:r>
              <w:rPr>
                <w:rFonts w:ascii="Arial" w:hAnsi="Arial" w:cs="Arial"/>
                <w:sz w:val="18"/>
                <w:szCs w:val="18"/>
              </w:rPr>
              <w:t>11.5</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465466CE" w14:textId="77777777" w:rsidR="0060172B" w:rsidRPr="00E67A3C" w:rsidRDefault="0060172B" w:rsidP="00280476">
            <w:pPr>
              <w:jc w:val="both"/>
              <w:rPr>
                <w:rFonts w:ascii="Arial" w:hAnsi="Arial" w:cs="Arial"/>
                <w:sz w:val="18"/>
                <w:szCs w:val="18"/>
              </w:rPr>
            </w:pPr>
            <w:r>
              <w:rPr>
                <w:rFonts w:ascii="Arial" w:hAnsi="Arial" w:cs="Arial"/>
                <w:sz w:val="18"/>
                <w:szCs w:val="18"/>
              </w:rPr>
              <w:t>El</w:t>
            </w:r>
            <w:r w:rsidRPr="00E67A3C">
              <w:rPr>
                <w:rFonts w:ascii="Arial" w:hAnsi="Arial" w:cs="Arial"/>
                <w:sz w:val="18"/>
                <w:szCs w:val="18"/>
              </w:rPr>
              <w:t xml:space="preserve"> nuevo servidor deberá conectarse, quedar operando y ser compatibles con los almacenamientos, infraestructura de red (conexión LAN y SAN), con los que actualmente tiene en operación la Oficina de Tecnologías de la Información y las Comunicaciones, manteniendo las velocidades de conexión existente en el Centro de Datos de la Policía Nacional, sin generar cuellos de botella.</w:t>
            </w:r>
          </w:p>
        </w:tc>
        <w:tc>
          <w:tcPr>
            <w:tcW w:w="992" w:type="dxa"/>
            <w:tcBorders>
              <w:top w:val="single" w:sz="4" w:space="0" w:color="auto"/>
              <w:left w:val="single" w:sz="4" w:space="0" w:color="auto"/>
              <w:bottom w:val="single" w:sz="4" w:space="0" w:color="auto"/>
              <w:right w:val="single" w:sz="4" w:space="0" w:color="auto"/>
            </w:tcBorders>
            <w:vAlign w:val="center"/>
          </w:tcPr>
          <w:p w14:paraId="2EF8CC25"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19BC8315" w14:textId="77777777" w:rsidR="0060172B" w:rsidRPr="00E67A3C" w:rsidRDefault="0060172B" w:rsidP="00280476">
            <w:pPr>
              <w:rPr>
                <w:rFonts w:ascii="Arial" w:eastAsia="Calibri" w:hAnsi="Arial" w:cs="Arial"/>
                <w:bCs/>
                <w:sz w:val="18"/>
                <w:szCs w:val="18"/>
              </w:rPr>
            </w:pPr>
          </w:p>
        </w:tc>
      </w:tr>
      <w:tr w:rsidR="0060172B" w:rsidRPr="00E67A3C" w14:paraId="4B1EA34A"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699A23C7" w14:textId="77777777" w:rsidR="0060172B" w:rsidRPr="00E67A3C" w:rsidRDefault="0060172B" w:rsidP="00280476">
            <w:pPr>
              <w:jc w:val="both"/>
              <w:rPr>
                <w:rFonts w:ascii="Arial" w:hAnsi="Arial" w:cs="Arial"/>
                <w:sz w:val="18"/>
                <w:szCs w:val="18"/>
              </w:rPr>
            </w:pPr>
            <w:r>
              <w:rPr>
                <w:rFonts w:ascii="Arial" w:hAnsi="Arial" w:cs="Arial"/>
                <w:sz w:val="18"/>
                <w:szCs w:val="18"/>
              </w:rPr>
              <w:t>11.6</w:t>
            </w:r>
          </w:p>
        </w:tc>
        <w:tc>
          <w:tcPr>
            <w:tcW w:w="8080" w:type="dxa"/>
            <w:gridSpan w:val="2"/>
            <w:tcBorders>
              <w:top w:val="single" w:sz="4" w:space="0" w:color="auto"/>
              <w:left w:val="single" w:sz="4" w:space="0" w:color="auto"/>
              <w:bottom w:val="single" w:sz="4" w:space="0" w:color="auto"/>
              <w:right w:val="single" w:sz="4" w:space="0" w:color="auto"/>
            </w:tcBorders>
            <w:vAlign w:val="center"/>
          </w:tcPr>
          <w:p w14:paraId="595B86F2" w14:textId="77777777" w:rsidR="0060172B" w:rsidRDefault="0060172B" w:rsidP="00280476">
            <w:pPr>
              <w:jc w:val="both"/>
              <w:rPr>
                <w:rFonts w:ascii="Arial" w:hAnsi="Arial" w:cs="Arial"/>
                <w:sz w:val="18"/>
                <w:szCs w:val="18"/>
              </w:rPr>
            </w:pPr>
            <w:r w:rsidRPr="00E67A3C">
              <w:rPr>
                <w:rFonts w:ascii="Arial" w:hAnsi="Arial" w:cs="Arial"/>
                <w:sz w:val="18"/>
                <w:szCs w:val="18"/>
              </w:rPr>
              <w:t>El contratista deberá conocer suficientemente la topología de conexión y la disponibilidad para conectar los equipos en la infraestructura del Centro de Procesamiento de Datos de la Policía Nacional.</w:t>
            </w:r>
          </w:p>
          <w:p w14:paraId="2754E335" w14:textId="77777777" w:rsidR="0060172B" w:rsidRPr="00E67A3C" w:rsidRDefault="0060172B" w:rsidP="00280476">
            <w:pPr>
              <w:jc w:val="both"/>
              <w:rPr>
                <w:rFonts w:ascii="Arial" w:hAnsi="Arial" w:cs="Arial"/>
                <w:sz w:val="18"/>
                <w:szCs w:val="18"/>
              </w:rPr>
            </w:pPr>
          </w:p>
          <w:p w14:paraId="7E9D344D"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Si el equipo suministrado por el contratista supera las capacidades técnicas disponibles en el Centro de Procesamiento de Datos de la Policía Nacional, el contratista deberá proveer los componentes, elementos, software y hardware necesarios para la puesta en funcionamiento de la plataforma adquirida.</w:t>
            </w:r>
          </w:p>
          <w:p w14:paraId="6FEC7C2F"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Para efectos de mantener la compatibilidad y homogeneidad con la infraestructura instalada, los elementos y componentes de cableado en cobre y fibra óptica que se instalen deben ser de la misma marca del fabricante instalado en el Centro de Procesamiento de Datos de la Policía Nacional, para poder tramitar para estos nuevos elementos la garantía dada por el fabricante que es de 25 años.</w:t>
            </w:r>
          </w:p>
          <w:p w14:paraId="5E650DFC" w14:textId="77777777" w:rsidR="0060172B" w:rsidRPr="00E67A3C" w:rsidRDefault="0060172B" w:rsidP="00280476">
            <w:pPr>
              <w:jc w:val="both"/>
              <w:rPr>
                <w:rFonts w:ascii="Arial" w:hAnsi="Arial" w:cs="Arial"/>
                <w:sz w:val="18"/>
                <w:szCs w:val="18"/>
              </w:rPr>
            </w:pPr>
          </w:p>
          <w:p w14:paraId="65D66093" w14:textId="77777777" w:rsidR="0060172B" w:rsidRDefault="0060172B" w:rsidP="00280476">
            <w:pPr>
              <w:jc w:val="both"/>
              <w:rPr>
                <w:rFonts w:ascii="Arial" w:hAnsi="Arial" w:cs="Arial"/>
                <w:sz w:val="18"/>
                <w:szCs w:val="18"/>
              </w:rPr>
            </w:pPr>
            <w:r w:rsidRPr="00E67A3C">
              <w:rPr>
                <w:rFonts w:ascii="Arial" w:hAnsi="Arial" w:cs="Arial"/>
                <w:sz w:val="18"/>
                <w:szCs w:val="18"/>
              </w:rPr>
              <w:t>La solución de cobre y fibra óptica que se instale, será integrada a la solución de administración y monitoreo de cableado inteligente instalado en el Centro de Procesamiento de Datos de la Policía Nacional.</w:t>
            </w:r>
          </w:p>
          <w:p w14:paraId="6C43D40C" w14:textId="77777777" w:rsidR="0060172B" w:rsidRPr="00E67A3C" w:rsidRDefault="0060172B" w:rsidP="00280476">
            <w:pPr>
              <w:jc w:val="both"/>
              <w:rPr>
                <w:rFonts w:ascii="Arial" w:hAnsi="Arial" w:cs="Arial"/>
                <w:sz w:val="18"/>
                <w:szCs w:val="18"/>
              </w:rPr>
            </w:pPr>
          </w:p>
          <w:p w14:paraId="012AB8BD"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 xml:space="preserve">Todo el cableado estructurado, cableado de potencia y equipos TI, debe contar con servicio especializado de peinado en los Rack de datos, asegurando que todo este componente quede completamente </w:t>
            </w:r>
            <w:proofErr w:type="spellStart"/>
            <w:r w:rsidRPr="00E67A3C">
              <w:rPr>
                <w:rFonts w:ascii="Arial" w:hAnsi="Arial" w:cs="Arial"/>
                <w:sz w:val="18"/>
                <w:szCs w:val="18"/>
              </w:rPr>
              <w:t>marquillado</w:t>
            </w:r>
            <w:proofErr w:type="spellEnd"/>
            <w:r w:rsidRPr="00E67A3C">
              <w:rPr>
                <w:rFonts w:ascii="Arial" w:hAnsi="Arial" w:cs="Arial"/>
                <w:sz w:val="18"/>
                <w:szCs w:val="18"/>
              </w:rPr>
              <w:t>, cumpliendo con el estándar que actualmente se encuentra en el Centro de Procesamiento de Datos de la Policía Nacional.</w:t>
            </w:r>
          </w:p>
        </w:tc>
        <w:tc>
          <w:tcPr>
            <w:tcW w:w="992" w:type="dxa"/>
            <w:tcBorders>
              <w:top w:val="single" w:sz="4" w:space="0" w:color="auto"/>
              <w:left w:val="single" w:sz="4" w:space="0" w:color="auto"/>
              <w:bottom w:val="single" w:sz="4" w:space="0" w:color="auto"/>
              <w:right w:val="single" w:sz="4" w:space="0" w:color="auto"/>
            </w:tcBorders>
            <w:vAlign w:val="center"/>
          </w:tcPr>
          <w:p w14:paraId="5EFDDF2F"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4C67F494" w14:textId="77777777" w:rsidR="0060172B" w:rsidRPr="00E67A3C" w:rsidRDefault="0060172B" w:rsidP="00280476">
            <w:pPr>
              <w:rPr>
                <w:rFonts w:ascii="Arial" w:eastAsia="Calibri" w:hAnsi="Arial" w:cs="Arial"/>
                <w:bCs/>
                <w:sz w:val="18"/>
                <w:szCs w:val="18"/>
              </w:rPr>
            </w:pPr>
          </w:p>
        </w:tc>
      </w:tr>
      <w:tr w:rsidR="0060172B" w:rsidRPr="00E67A3C" w14:paraId="655678AA"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716B1955" w14:textId="77777777" w:rsidR="0060172B" w:rsidRPr="00E67A3C" w:rsidRDefault="0060172B" w:rsidP="00280476">
            <w:pPr>
              <w:jc w:val="both"/>
              <w:rPr>
                <w:rFonts w:ascii="Arial" w:hAnsi="Arial" w:cs="Arial"/>
                <w:sz w:val="18"/>
                <w:szCs w:val="18"/>
              </w:rPr>
            </w:pPr>
            <w:r>
              <w:rPr>
                <w:rFonts w:ascii="Arial" w:hAnsi="Arial" w:cs="Arial"/>
                <w:sz w:val="18"/>
                <w:szCs w:val="18"/>
              </w:rPr>
              <w:t>11.7</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34B7CEB6"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Las características del Rack en el Centro de Procesamiento de Datos de la Policía Nacional es la siguiente: estándar de 42U (profundidad 120Cm y ancho de 60cm) y PDU Gabinetes 30Amp de 30-(C13) y 6-(C19) PDU (100 - 240 VAC).</w:t>
            </w:r>
          </w:p>
        </w:tc>
        <w:tc>
          <w:tcPr>
            <w:tcW w:w="992" w:type="dxa"/>
            <w:tcBorders>
              <w:top w:val="single" w:sz="4" w:space="0" w:color="auto"/>
              <w:left w:val="single" w:sz="4" w:space="0" w:color="auto"/>
              <w:bottom w:val="single" w:sz="4" w:space="0" w:color="auto"/>
              <w:right w:val="single" w:sz="4" w:space="0" w:color="auto"/>
            </w:tcBorders>
            <w:vAlign w:val="center"/>
          </w:tcPr>
          <w:p w14:paraId="0A81E746"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34922306" w14:textId="77777777" w:rsidR="0060172B" w:rsidRPr="00E67A3C" w:rsidRDefault="0060172B" w:rsidP="00280476">
            <w:pPr>
              <w:rPr>
                <w:rFonts w:ascii="Arial" w:eastAsia="Calibri" w:hAnsi="Arial" w:cs="Arial"/>
                <w:bCs/>
                <w:sz w:val="18"/>
                <w:szCs w:val="18"/>
              </w:rPr>
            </w:pPr>
          </w:p>
        </w:tc>
      </w:tr>
      <w:tr w:rsidR="0060172B" w:rsidRPr="00E67A3C" w14:paraId="64DBC3ED"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416009A5" w14:textId="77777777" w:rsidR="0060172B" w:rsidRPr="00E67A3C" w:rsidRDefault="0060172B" w:rsidP="00280476">
            <w:pPr>
              <w:jc w:val="both"/>
              <w:rPr>
                <w:rFonts w:ascii="Arial" w:hAnsi="Arial" w:cs="Arial"/>
                <w:sz w:val="18"/>
                <w:szCs w:val="18"/>
              </w:rPr>
            </w:pPr>
            <w:r>
              <w:rPr>
                <w:rFonts w:ascii="Arial" w:hAnsi="Arial" w:cs="Arial"/>
                <w:sz w:val="18"/>
                <w:szCs w:val="18"/>
              </w:rPr>
              <w:t>11.8</w:t>
            </w:r>
          </w:p>
        </w:tc>
        <w:tc>
          <w:tcPr>
            <w:tcW w:w="8080" w:type="dxa"/>
            <w:gridSpan w:val="2"/>
            <w:tcBorders>
              <w:top w:val="single" w:sz="4" w:space="0" w:color="auto"/>
              <w:left w:val="single" w:sz="4" w:space="0" w:color="auto"/>
              <w:bottom w:val="single" w:sz="4" w:space="0" w:color="auto"/>
              <w:right w:val="single" w:sz="4" w:space="0" w:color="auto"/>
            </w:tcBorders>
            <w:vAlign w:val="center"/>
          </w:tcPr>
          <w:p w14:paraId="1C5ECA66"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El contratista deberá suministrar y configurar para el equipo, los siguientes componentes de cableado estructurado:</w:t>
            </w:r>
          </w:p>
          <w:p w14:paraId="7B875B28" w14:textId="77777777" w:rsidR="0060172B" w:rsidRPr="00E67A3C" w:rsidRDefault="0060172B" w:rsidP="0060172B">
            <w:pPr>
              <w:pStyle w:val="Prrafodelista"/>
              <w:numPr>
                <w:ilvl w:val="0"/>
                <w:numId w:val="7"/>
              </w:numPr>
              <w:ind w:left="273" w:hanging="141"/>
              <w:jc w:val="both"/>
              <w:rPr>
                <w:rFonts w:ascii="Arial" w:hAnsi="Arial" w:cs="Arial"/>
                <w:sz w:val="18"/>
                <w:szCs w:val="18"/>
              </w:rPr>
            </w:pPr>
            <w:proofErr w:type="spellStart"/>
            <w:r w:rsidRPr="00E67A3C">
              <w:rPr>
                <w:rFonts w:ascii="Arial" w:hAnsi="Arial" w:cs="Arial"/>
                <w:sz w:val="18"/>
                <w:szCs w:val="18"/>
              </w:rPr>
              <w:t>Fiber</w:t>
            </w:r>
            <w:proofErr w:type="spellEnd"/>
            <w:r w:rsidRPr="00E67A3C">
              <w:rPr>
                <w:rFonts w:ascii="Arial" w:hAnsi="Arial" w:cs="Arial"/>
                <w:sz w:val="18"/>
                <w:szCs w:val="18"/>
              </w:rPr>
              <w:t xml:space="preserve">, Jumper, </w:t>
            </w:r>
            <w:proofErr w:type="spellStart"/>
            <w:r w:rsidRPr="00E67A3C">
              <w:rPr>
                <w:rFonts w:ascii="Arial" w:hAnsi="Arial" w:cs="Arial"/>
                <w:sz w:val="18"/>
                <w:szCs w:val="18"/>
              </w:rPr>
              <w:t>Duplex</w:t>
            </w:r>
            <w:proofErr w:type="spellEnd"/>
            <w:r w:rsidRPr="00E67A3C">
              <w:rPr>
                <w:rFonts w:ascii="Arial" w:hAnsi="Arial" w:cs="Arial"/>
                <w:sz w:val="18"/>
                <w:szCs w:val="18"/>
              </w:rPr>
              <w:t xml:space="preserve">, XGLO, </w:t>
            </w:r>
            <w:proofErr w:type="spellStart"/>
            <w:r w:rsidRPr="00E67A3C">
              <w:rPr>
                <w:rFonts w:ascii="Arial" w:hAnsi="Arial" w:cs="Arial"/>
                <w:sz w:val="18"/>
                <w:szCs w:val="18"/>
              </w:rPr>
              <w:t>Multimode</w:t>
            </w:r>
            <w:proofErr w:type="spellEnd"/>
            <w:r w:rsidRPr="00E67A3C">
              <w:rPr>
                <w:rFonts w:ascii="Arial" w:hAnsi="Arial" w:cs="Arial"/>
                <w:sz w:val="18"/>
                <w:szCs w:val="18"/>
              </w:rPr>
              <w:t xml:space="preserve">, LC </w:t>
            </w:r>
            <w:proofErr w:type="spellStart"/>
            <w:r w:rsidRPr="00E67A3C">
              <w:rPr>
                <w:rFonts w:ascii="Arial" w:hAnsi="Arial" w:cs="Arial"/>
                <w:sz w:val="18"/>
                <w:szCs w:val="18"/>
              </w:rPr>
              <w:t>BladePatch</w:t>
            </w:r>
            <w:proofErr w:type="spellEnd"/>
            <w:r w:rsidRPr="00E67A3C">
              <w:rPr>
                <w:rFonts w:ascii="Arial" w:hAnsi="Arial" w:cs="Arial"/>
                <w:sz w:val="18"/>
                <w:szCs w:val="18"/>
              </w:rPr>
              <w:t xml:space="preserve">, LC </w:t>
            </w:r>
            <w:proofErr w:type="spellStart"/>
            <w:r w:rsidRPr="00E67A3C">
              <w:rPr>
                <w:rFonts w:ascii="Arial" w:hAnsi="Arial" w:cs="Arial"/>
                <w:sz w:val="18"/>
                <w:szCs w:val="18"/>
              </w:rPr>
              <w:t>BladePatch</w:t>
            </w:r>
            <w:proofErr w:type="spellEnd"/>
            <w:r w:rsidRPr="00E67A3C">
              <w:rPr>
                <w:rFonts w:ascii="Arial" w:hAnsi="Arial" w:cs="Arial"/>
                <w:sz w:val="18"/>
                <w:szCs w:val="18"/>
              </w:rPr>
              <w:t xml:space="preserve">, RFP, OM4, 50/125, Aqua, LSOH-5C, 5 Meter, Marca </w:t>
            </w:r>
            <w:proofErr w:type="spellStart"/>
            <w:r w:rsidRPr="00E67A3C">
              <w:rPr>
                <w:rFonts w:ascii="Arial" w:hAnsi="Arial" w:cs="Arial"/>
                <w:sz w:val="18"/>
                <w:szCs w:val="18"/>
              </w:rPr>
              <w:t>Siemon</w:t>
            </w:r>
            <w:proofErr w:type="spellEnd"/>
            <w:r w:rsidRPr="00E67A3C">
              <w:rPr>
                <w:rFonts w:ascii="Arial" w:hAnsi="Arial" w:cs="Arial"/>
                <w:sz w:val="18"/>
                <w:szCs w:val="18"/>
              </w:rPr>
              <w:t>, parte No. FBP-LCLC5V-02AH o 19SIFBPLCLC5V02AH, cantidad para todos los puertos de tarjetas LAN de los equipos.</w:t>
            </w:r>
          </w:p>
          <w:p w14:paraId="12C0FEE7" w14:textId="77777777" w:rsidR="0060172B" w:rsidRPr="00E67A3C" w:rsidRDefault="0060172B" w:rsidP="0060172B">
            <w:pPr>
              <w:pStyle w:val="Prrafodelista"/>
              <w:numPr>
                <w:ilvl w:val="0"/>
                <w:numId w:val="7"/>
              </w:numPr>
              <w:ind w:left="273" w:hanging="141"/>
              <w:jc w:val="both"/>
              <w:rPr>
                <w:rFonts w:ascii="Arial" w:hAnsi="Arial" w:cs="Arial"/>
                <w:sz w:val="18"/>
                <w:szCs w:val="18"/>
              </w:rPr>
            </w:pPr>
            <w:proofErr w:type="spellStart"/>
            <w:r w:rsidRPr="00E67A3C">
              <w:rPr>
                <w:rFonts w:ascii="Arial" w:hAnsi="Arial" w:cs="Arial"/>
                <w:sz w:val="18"/>
                <w:szCs w:val="18"/>
              </w:rPr>
              <w:t>Fiber</w:t>
            </w:r>
            <w:proofErr w:type="spellEnd"/>
            <w:r w:rsidRPr="00E67A3C">
              <w:rPr>
                <w:rFonts w:ascii="Arial" w:hAnsi="Arial" w:cs="Arial"/>
                <w:sz w:val="18"/>
                <w:szCs w:val="18"/>
              </w:rPr>
              <w:t xml:space="preserve">, Jumper, </w:t>
            </w:r>
            <w:proofErr w:type="spellStart"/>
            <w:r w:rsidRPr="00E67A3C">
              <w:rPr>
                <w:rFonts w:ascii="Arial" w:hAnsi="Arial" w:cs="Arial"/>
                <w:sz w:val="18"/>
                <w:szCs w:val="18"/>
              </w:rPr>
              <w:t>Duplex</w:t>
            </w:r>
            <w:proofErr w:type="spellEnd"/>
            <w:r w:rsidRPr="00E67A3C">
              <w:rPr>
                <w:rFonts w:ascii="Arial" w:hAnsi="Arial" w:cs="Arial"/>
                <w:sz w:val="18"/>
                <w:szCs w:val="18"/>
              </w:rPr>
              <w:t xml:space="preserve">, XGLO, </w:t>
            </w:r>
            <w:proofErr w:type="spellStart"/>
            <w:r w:rsidRPr="00E67A3C">
              <w:rPr>
                <w:rFonts w:ascii="Arial" w:hAnsi="Arial" w:cs="Arial"/>
                <w:sz w:val="18"/>
                <w:szCs w:val="18"/>
              </w:rPr>
              <w:t>Multimode</w:t>
            </w:r>
            <w:proofErr w:type="spellEnd"/>
            <w:r w:rsidRPr="00E67A3C">
              <w:rPr>
                <w:rFonts w:ascii="Arial" w:hAnsi="Arial" w:cs="Arial"/>
                <w:sz w:val="18"/>
                <w:szCs w:val="18"/>
              </w:rPr>
              <w:t xml:space="preserve">, LC </w:t>
            </w:r>
            <w:proofErr w:type="spellStart"/>
            <w:r w:rsidRPr="00E67A3C">
              <w:rPr>
                <w:rFonts w:ascii="Arial" w:hAnsi="Arial" w:cs="Arial"/>
                <w:sz w:val="18"/>
                <w:szCs w:val="18"/>
              </w:rPr>
              <w:t>BladePatch</w:t>
            </w:r>
            <w:proofErr w:type="spellEnd"/>
            <w:r w:rsidRPr="00E67A3C">
              <w:rPr>
                <w:rFonts w:ascii="Arial" w:hAnsi="Arial" w:cs="Arial"/>
                <w:sz w:val="18"/>
                <w:szCs w:val="18"/>
              </w:rPr>
              <w:t xml:space="preserve">, LC </w:t>
            </w:r>
            <w:proofErr w:type="spellStart"/>
            <w:r w:rsidRPr="00E67A3C">
              <w:rPr>
                <w:rFonts w:ascii="Arial" w:hAnsi="Arial" w:cs="Arial"/>
                <w:sz w:val="18"/>
                <w:szCs w:val="18"/>
              </w:rPr>
              <w:t>BladePatch</w:t>
            </w:r>
            <w:proofErr w:type="spellEnd"/>
            <w:r w:rsidRPr="00E67A3C">
              <w:rPr>
                <w:rFonts w:ascii="Arial" w:hAnsi="Arial" w:cs="Arial"/>
                <w:sz w:val="18"/>
                <w:szCs w:val="18"/>
              </w:rPr>
              <w:t xml:space="preserve">, RFP, OM4, 50/125, Erika </w:t>
            </w:r>
            <w:proofErr w:type="spellStart"/>
            <w:r w:rsidRPr="00E67A3C">
              <w:rPr>
                <w:rFonts w:ascii="Arial" w:hAnsi="Arial" w:cs="Arial"/>
                <w:sz w:val="18"/>
                <w:szCs w:val="18"/>
              </w:rPr>
              <w:t>Violet</w:t>
            </w:r>
            <w:proofErr w:type="spellEnd"/>
            <w:r w:rsidRPr="00E67A3C">
              <w:rPr>
                <w:rFonts w:ascii="Arial" w:hAnsi="Arial" w:cs="Arial"/>
                <w:sz w:val="18"/>
                <w:szCs w:val="18"/>
              </w:rPr>
              <w:t xml:space="preserve">, LSOH-5C, 5 Meter, Marca </w:t>
            </w:r>
            <w:proofErr w:type="spellStart"/>
            <w:r w:rsidRPr="00E67A3C">
              <w:rPr>
                <w:rFonts w:ascii="Arial" w:hAnsi="Arial" w:cs="Arial"/>
                <w:sz w:val="18"/>
                <w:szCs w:val="18"/>
              </w:rPr>
              <w:t>Siemon</w:t>
            </w:r>
            <w:proofErr w:type="spellEnd"/>
            <w:r w:rsidRPr="00E67A3C">
              <w:rPr>
                <w:rFonts w:ascii="Arial" w:hAnsi="Arial" w:cs="Arial"/>
                <w:sz w:val="18"/>
                <w:szCs w:val="18"/>
              </w:rPr>
              <w:t>, parte No. FBP-LCLC5V-02EH o 19SIFBPLCLC5V02EH, Cantidad para todos los puertos de tarjetas SAN de los equipos.</w:t>
            </w:r>
          </w:p>
          <w:p w14:paraId="10FF90A7" w14:textId="77777777" w:rsidR="0060172B" w:rsidRPr="00E67A3C" w:rsidRDefault="0060172B" w:rsidP="0060172B">
            <w:pPr>
              <w:pStyle w:val="Prrafodelista"/>
              <w:numPr>
                <w:ilvl w:val="0"/>
                <w:numId w:val="7"/>
              </w:numPr>
              <w:ind w:left="273" w:hanging="141"/>
              <w:jc w:val="both"/>
              <w:rPr>
                <w:rFonts w:ascii="Arial" w:hAnsi="Arial" w:cs="Arial"/>
                <w:sz w:val="18"/>
                <w:szCs w:val="18"/>
              </w:rPr>
            </w:pPr>
            <w:r w:rsidRPr="00E67A3C">
              <w:rPr>
                <w:rFonts w:ascii="Arial" w:hAnsi="Arial" w:cs="Arial"/>
                <w:sz w:val="18"/>
                <w:szCs w:val="18"/>
                <w:lang w:val="en-US"/>
              </w:rPr>
              <w:t xml:space="preserve">Copper, Patch Cord, RJ45, RJ45, Category 6A, S/FTP, T568A/B, Stranded, CM/LSOH-1, White Cable, Clear Boot, 7 Feet, Bulk Pack, </w:t>
            </w:r>
            <w:proofErr w:type="spellStart"/>
            <w:r w:rsidRPr="00E67A3C">
              <w:rPr>
                <w:rFonts w:ascii="Arial" w:hAnsi="Arial" w:cs="Arial"/>
                <w:sz w:val="18"/>
                <w:szCs w:val="18"/>
                <w:lang w:val="en-US"/>
              </w:rPr>
              <w:t>longitud</w:t>
            </w:r>
            <w:proofErr w:type="spellEnd"/>
            <w:r w:rsidRPr="00E67A3C">
              <w:rPr>
                <w:rFonts w:ascii="Arial" w:hAnsi="Arial" w:cs="Arial"/>
                <w:sz w:val="18"/>
                <w:szCs w:val="18"/>
                <w:lang w:val="en-US"/>
              </w:rPr>
              <w:t xml:space="preserve"> </w:t>
            </w:r>
            <w:proofErr w:type="spellStart"/>
            <w:r w:rsidRPr="00E67A3C">
              <w:rPr>
                <w:rFonts w:ascii="Arial" w:hAnsi="Arial" w:cs="Arial"/>
                <w:sz w:val="18"/>
                <w:szCs w:val="18"/>
                <w:lang w:val="en-US"/>
              </w:rPr>
              <w:t>requerida</w:t>
            </w:r>
            <w:proofErr w:type="spellEnd"/>
            <w:r w:rsidRPr="00E67A3C">
              <w:rPr>
                <w:rFonts w:ascii="Arial" w:hAnsi="Arial" w:cs="Arial"/>
                <w:sz w:val="18"/>
                <w:szCs w:val="18"/>
                <w:lang w:val="en-US"/>
              </w:rPr>
              <w:t xml:space="preserve"> </w:t>
            </w:r>
            <w:proofErr w:type="spellStart"/>
            <w:r w:rsidRPr="00E67A3C">
              <w:rPr>
                <w:rFonts w:ascii="Arial" w:hAnsi="Arial" w:cs="Arial"/>
                <w:sz w:val="18"/>
                <w:szCs w:val="18"/>
                <w:lang w:val="en-US"/>
              </w:rPr>
              <w:t>en</w:t>
            </w:r>
            <w:proofErr w:type="spellEnd"/>
            <w:r w:rsidRPr="00E67A3C">
              <w:rPr>
                <w:rFonts w:ascii="Arial" w:hAnsi="Arial" w:cs="Arial"/>
                <w:sz w:val="18"/>
                <w:szCs w:val="18"/>
                <w:lang w:val="en-US"/>
              </w:rPr>
              <w:t xml:space="preserve"> sitio, </w:t>
            </w:r>
            <w:proofErr w:type="spellStart"/>
            <w:r w:rsidRPr="00E67A3C">
              <w:rPr>
                <w:rFonts w:ascii="Arial" w:hAnsi="Arial" w:cs="Arial"/>
                <w:sz w:val="18"/>
                <w:szCs w:val="18"/>
                <w:lang w:val="en-US"/>
              </w:rPr>
              <w:t>marca</w:t>
            </w:r>
            <w:proofErr w:type="spellEnd"/>
            <w:r w:rsidRPr="00E67A3C">
              <w:rPr>
                <w:rFonts w:ascii="Arial" w:hAnsi="Arial" w:cs="Arial"/>
                <w:sz w:val="18"/>
                <w:szCs w:val="18"/>
                <w:lang w:val="en-US"/>
              </w:rPr>
              <w:t xml:space="preserve"> Siemon, </w:t>
            </w:r>
            <w:proofErr w:type="spellStart"/>
            <w:r w:rsidRPr="00E67A3C">
              <w:rPr>
                <w:rFonts w:ascii="Arial" w:hAnsi="Arial" w:cs="Arial"/>
                <w:sz w:val="18"/>
                <w:szCs w:val="18"/>
                <w:lang w:val="en-US"/>
              </w:rPr>
              <w:t>parte</w:t>
            </w:r>
            <w:proofErr w:type="spellEnd"/>
            <w:r w:rsidRPr="00E67A3C">
              <w:rPr>
                <w:rFonts w:ascii="Arial" w:hAnsi="Arial" w:cs="Arial"/>
                <w:sz w:val="18"/>
                <w:szCs w:val="18"/>
                <w:lang w:val="en-US"/>
              </w:rPr>
              <w:t xml:space="preserve"> No. </w:t>
            </w:r>
            <w:r w:rsidRPr="00E67A3C">
              <w:rPr>
                <w:rFonts w:ascii="Arial" w:hAnsi="Arial" w:cs="Arial"/>
                <w:sz w:val="18"/>
                <w:szCs w:val="18"/>
              </w:rPr>
              <w:t>ZM6A-S07-06B o 19SIZM6AS0706B, Cantidad para todos los puertos de tarjetas de GESTIÓN de los equipos.</w:t>
            </w:r>
          </w:p>
          <w:p w14:paraId="375D1B01" w14:textId="77777777" w:rsidR="0060172B" w:rsidRPr="00E67A3C" w:rsidRDefault="0060172B" w:rsidP="00280476">
            <w:pPr>
              <w:pStyle w:val="Prrafodelista"/>
              <w:ind w:left="273" w:hanging="141"/>
              <w:rPr>
                <w:rFonts w:ascii="Arial" w:hAnsi="Arial" w:cs="Arial"/>
                <w:sz w:val="18"/>
                <w:szCs w:val="18"/>
              </w:rPr>
            </w:pPr>
          </w:p>
          <w:p w14:paraId="09E1C205" w14:textId="77777777" w:rsidR="0060172B" w:rsidRPr="00E67A3C" w:rsidRDefault="0060172B" w:rsidP="0060172B">
            <w:pPr>
              <w:pStyle w:val="Prrafodelista"/>
              <w:numPr>
                <w:ilvl w:val="0"/>
                <w:numId w:val="6"/>
              </w:numPr>
              <w:ind w:left="340" w:hanging="139"/>
              <w:jc w:val="both"/>
              <w:rPr>
                <w:rFonts w:ascii="Arial" w:hAnsi="Arial" w:cs="Arial"/>
                <w:sz w:val="18"/>
                <w:szCs w:val="18"/>
              </w:rPr>
            </w:pPr>
            <w:proofErr w:type="spellStart"/>
            <w:r w:rsidRPr="00E67A3C">
              <w:rPr>
                <w:rFonts w:ascii="Arial" w:hAnsi="Arial" w:cs="Arial"/>
                <w:sz w:val="18"/>
                <w:szCs w:val="18"/>
              </w:rPr>
              <w:t>Patch</w:t>
            </w:r>
            <w:proofErr w:type="spellEnd"/>
            <w:r w:rsidRPr="00E67A3C">
              <w:rPr>
                <w:rFonts w:ascii="Arial" w:hAnsi="Arial" w:cs="Arial"/>
                <w:sz w:val="18"/>
                <w:szCs w:val="18"/>
              </w:rPr>
              <w:t xml:space="preserve"> </w:t>
            </w:r>
            <w:proofErr w:type="spellStart"/>
            <w:r w:rsidRPr="00E67A3C">
              <w:rPr>
                <w:rFonts w:ascii="Arial" w:hAnsi="Arial" w:cs="Arial"/>
                <w:sz w:val="18"/>
                <w:szCs w:val="18"/>
              </w:rPr>
              <w:t>cords</w:t>
            </w:r>
            <w:proofErr w:type="spellEnd"/>
            <w:r w:rsidRPr="00E67A3C">
              <w:rPr>
                <w:rFonts w:ascii="Arial" w:hAnsi="Arial" w:cs="Arial"/>
                <w:sz w:val="18"/>
                <w:szCs w:val="18"/>
              </w:rPr>
              <w:t xml:space="preserve"> del sistema inteligente </w:t>
            </w:r>
            <w:proofErr w:type="spellStart"/>
            <w:r w:rsidRPr="00E67A3C">
              <w:rPr>
                <w:rFonts w:ascii="Arial" w:hAnsi="Arial" w:cs="Arial"/>
                <w:sz w:val="18"/>
                <w:szCs w:val="18"/>
              </w:rPr>
              <w:t>MapIT</w:t>
            </w:r>
            <w:proofErr w:type="spellEnd"/>
            <w:r w:rsidRPr="00E67A3C">
              <w:rPr>
                <w:rFonts w:ascii="Arial" w:hAnsi="Arial" w:cs="Arial"/>
                <w:sz w:val="18"/>
                <w:szCs w:val="18"/>
              </w:rPr>
              <w:t xml:space="preserve">, RJ45 a RJ45, </w:t>
            </w:r>
            <w:proofErr w:type="spellStart"/>
            <w:r w:rsidRPr="00E67A3C">
              <w:rPr>
                <w:rFonts w:ascii="Arial" w:hAnsi="Arial" w:cs="Arial"/>
                <w:sz w:val="18"/>
                <w:szCs w:val="18"/>
              </w:rPr>
              <w:t>Category</w:t>
            </w:r>
            <w:proofErr w:type="spellEnd"/>
            <w:r w:rsidRPr="00E67A3C">
              <w:rPr>
                <w:rFonts w:ascii="Arial" w:hAnsi="Arial" w:cs="Arial"/>
                <w:sz w:val="18"/>
                <w:szCs w:val="18"/>
              </w:rPr>
              <w:t xml:space="preserve"> 6A, U/FTP, T568A/B, </w:t>
            </w:r>
            <w:proofErr w:type="spellStart"/>
            <w:r w:rsidRPr="00E67A3C">
              <w:rPr>
                <w:rFonts w:ascii="Arial" w:hAnsi="Arial" w:cs="Arial"/>
                <w:sz w:val="18"/>
                <w:szCs w:val="18"/>
              </w:rPr>
              <w:t>Stranded</w:t>
            </w:r>
            <w:proofErr w:type="spellEnd"/>
            <w:r w:rsidRPr="00E67A3C">
              <w:rPr>
                <w:rFonts w:ascii="Arial" w:hAnsi="Arial" w:cs="Arial"/>
                <w:sz w:val="18"/>
                <w:szCs w:val="18"/>
              </w:rPr>
              <w:t xml:space="preserve">, LSOH-1, Blue Cable, Blue </w:t>
            </w:r>
            <w:proofErr w:type="spellStart"/>
            <w:r w:rsidRPr="00E67A3C">
              <w:rPr>
                <w:rFonts w:ascii="Arial" w:hAnsi="Arial" w:cs="Arial"/>
                <w:sz w:val="18"/>
                <w:szCs w:val="18"/>
              </w:rPr>
              <w:t>Boot</w:t>
            </w:r>
            <w:proofErr w:type="spellEnd"/>
            <w:r w:rsidRPr="00E67A3C">
              <w:rPr>
                <w:rFonts w:ascii="Arial" w:hAnsi="Arial" w:cs="Arial"/>
                <w:sz w:val="18"/>
                <w:szCs w:val="18"/>
              </w:rPr>
              <w:t xml:space="preserve">, 2 </w:t>
            </w:r>
            <w:proofErr w:type="spellStart"/>
            <w:r w:rsidRPr="00E67A3C">
              <w:rPr>
                <w:rFonts w:ascii="Arial" w:hAnsi="Arial" w:cs="Arial"/>
                <w:sz w:val="18"/>
                <w:szCs w:val="18"/>
              </w:rPr>
              <w:t>Meters</w:t>
            </w:r>
            <w:proofErr w:type="spellEnd"/>
            <w:r w:rsidRPr="00E67A3C">
              <w:rPr>
                <w:rFonts w:ascii="Arial" w:hAnsi="Arial" w:cs="Arial"/>
                <w:sz w:val="18"/>
                <w:szCs w:val="18"/>
              </w:rPr>
              <w:t>, Referencia Siemon:M-10GMCS-02M06L.</w:t>
            </w:r>
          </w:p>
        </w:tc>
        <w:tc>
          <w:tcPr>
            <w:tcW w:w="992" w:type="dxa"/>
            <w:tcBorders>
              <w:top w:val="single" w:sz="4" w:space="0" w:color="auto"/>
              <w:left w:val="single" w:sz="4" w:space="0" w:color="auto"/>
              <w:bottom w:val="single" w:sz="4" w:space="0" w:color="auto"/>
              <w:right w:val="single" w:sz="4" w:space="0" w:color="auto"/>
            </w:tcBorders>
            <w:vAlign w:val="center"/>
          </w:tcPr>
          <w:p w14:paraId="34DCE653"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197CD3F3" w14:textId="77777777" w:rsidR="0060172B" w:rsidRPr="00E67A3C" w:rsidRDefault="0060172B" w:rsidP="00280476">
            <w:pPr>
              <w:rPr>
                <w:rFonts w:ascii="Arial" w:eastAsia="Calibri" w:hAnsi="Arial" w:cs="Arial"/>
                <w:bCs/>
                <w:sz w:val="18"/>
                <w:szCs w:val="18"/>
              </w:rPr>
            </w:pPr>
          </w:p>
        </w:tc>
      </w:tr>
      <w:tr w:rsidR="0060172B" w:rsidRPr="00E67A3C" w14:paraId="4F86CD65"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5DF85335" w14:textId="77777777" w:rsidR="0060172B" w:rsidRPr="00E67A3C" w:rsidRDefault="0060172B" w:rsidP="00280476">
            <w:pPr>
              <w:jc w:val="both"/>
              <w:rPr>
                <w:rFonts w:ascii="Arial" w:hAnsi="Arial" w:cs="Arial"/>
                <w:sz w:val="18"/>
                <w:szCs w:val="18"/>
              </w:rPr>
            </w:pPr>
            <w:r>
              <w:rPr>
                <w:rFonts w:ascii="Arial" w:hAnsi="Arial" w:cs="Arial"/>
                <w:sz w:val="18"/>
                <w:szCs w:val="18"/>
              </w:rPr>
              <w:t>11.9</w:t>
            </w:r>
          </w:p>
        </w:tc>
        <w:tc>
          <w:tcPr>
            <w:tcW w:w="8080" w:type="dxa"/>
            <w:gridSpan w:val="2"/>
            <w:tcBorders>
              <w:top w:val="single" w:sz="4" w:space="0" w:color="auto"/>
              <w:left w:val="single" w:sz="4" w:space="0" w:color="auto"/>
              <w:bottom w:val="single" w:sz="4" w:space="0" w:color="auto"/>
              <w:right w:val="single" w:sz="4" w:space="0" w:color="auto"/>
            </w:tcBorders>
            <w:vAlign w:val="center"/>
          </w:tcPr>
          <w:p w14:paraId="1A9CF89D"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 xml:space="preserve">El contratista presentará el plan de trabajo detallado incluyendo fechas al supervisor del contrato, en el cual especifique la configuración e instalación del componente de hardware, software y demás </w:t>
            </w:r>
            <w:r w:rsidRPr="00E67A3C">
              <w:rPr>
                <w:rFonts w:ascii="Arial" w:hAnsi="Arial" w:cs="Arial"/>
                <w:sz w:val="18"/>
                <w:szCs w:val="18"/>
              </w:rPr>
              <w:lastRenderedPageBreak/>
              <w:t xml:space="preserve">elementos necesarios para la puesta en producción </w:t>
            </w:r>
            <w:r>
              <w:rPr>
                <w:rFonts w:ascii="Arial" w:hAnsi="Arial" w:cs="Arial"/>
                <w:sz w:val="18"/>
                <w:szCs w:val="18"/>
              </w:rPr>
              <w:t>de los</w:t>
            </w:r>
            <w:r w:rsidRPr="00E67A3C">
              <w:rPr>
                <w:rFonts w:ascii="Arial" w:hAnsi="Arial" w:cs="Arial"/>
                <w:sz w:val="18"/>
                <w:szCs w:val="18"/>
              </w:rPr>
              <w:t xml:space="preserve"> servidor</w:t>
            </w:r>
            <w:r>
              <w:rPr>
                <w:rFonts w:ascii="Arial" w:hAnsi="Arial" w:cs="Arial"/>
                <w:sz w:val="18"/>
                <w:szCs w:val="18"/>
              </w:rPr>
              <w:t>es</w:t>
            </w:r>
            <w:r w:rsidRPr="00E67A3C">
              <w:rPr>
                <w:rFonts w:ascii="Arial" w:hAnsi="Arial" w:cs="Arial"/>
                <w:sz w:val="18"/>
                <w:szCs w:val="18"/>
              </w:rPr>
              <w:t xml:space="preserve"> adquirido</w:t>
            </w:r>
            <w:r>
              <w:rPr>
                <w:rFonts w:ascii="Arial" w:hAnsi="Arial" w:cs="Arial"/>
                <w:sz w:val="18"/>
                <w:szCs w:val="18"/>
              </w:rPr>
              <w:t>s</w:t>
            </w:r>
            <w:r w:rsidRPr="00E67A3C">
              <w:rPr>
                <w:rFonts w:ascii="Arial" w:hAnsi="Arial" w:cs="Arial"/>
                <w:sz w:val="18"/>
                <w:szCs w:val="18"/>
              </w:rPr>
              <w:t xml:space="preserve"> en el presente proceso. El componente tecnológico será ubicado en el Centro de Procesamiento de Datos de la Policía Nacional el cual tiene disponible las unidades de rack necesarias para la instalación de la infraestructura tecnológica del presente proceso. </w:t>
            </w:r>
          </w:p>
          <w:p w14:paraId="12FA6924"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El plan de trabajo deberá ser aprobado por el supervisor del contrato y firmado por los ingenieros certificados que realizarán la instalación y configuración del componente tecnológico adquirido.</w:t>
            </w:r>
          </w:p>
        </w:tc>
        <w:tc>
          <w:tcPr>
            <w:tcW w:w="992" w:type="dxa"/>
            <w:tcBorders>
              <w:top w:val="single" w:sz="4" w:space="0" w:color="auto"/>
              <w:left w:val="single" w:sz="4" w:space="0" w:color="auto"/>
              <w:bottom w:val="single" w:sz="4" w:space="0" w:color="auto"/>
              <w:right w:val="single" w:sz="4" w:space="0" w:color="auto"/>
            </w:tcBorders>
            <w:vAlign w:val="center"/>
          </w:tcPr>
          <w:p w14:paraId="2BA05635"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4117F7B6" w14:textId="77777777" w:rsidR="0060172B" w:rsidRPr="00E67A3C" w:rsidRDefault="0060172B" w:rsidP="00280476">
            <w:pPr>
              <w:rPr>
                <w:rFonts w:ascii="Arial" w:eastAsia="Calibri" w:hAnsi="Arial" w:cs="Arial"/>
                <w:bCs/>
                <w:sz w:val="18"/>
                <w:szCs w:val="18"/>
              </w:rPr>
            </w:pPr>
          </w:p>
        </w:tc>
      </w:tr>
      <w:tr w:rsidR="0060172B" w:rsidRPr="00E67A3C" w14:paraId="5EF255EF"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01827216" w14:textId="77777777" w:rsidR="0060172B" w:rsidRPr="00E67A3C" w:rsidRDefault="0060172B" w:rsidP="00280476">
            <w:pPr>
              <w:jc w:val="both"/>
              <w:rPr>
                <w:rFonts w:ascii="Arial" w:hAnsi="Arial" w:cs="Arial"/>
                <w:sz w:val="18"/>
                <w:szCs w:val="18"/>
              </w:rPr>
            </w:pPr>
            <w:r>
              <w:rPr>
                <w:rFonts w:ascii="Arial" w:hAnsi="Arial" w:cs="Arial"/>
                <w:sz w:val="18"/>
                <w:szCs w:val="18"/>
              </w:rPr>
              <w:t>11.10</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045F7A08" w14:textId="77777777" w:rsidR="0060172B" w:rsidRPr="00E67A3C" w:rsidRDefault="0060172B" w:rsidP="00280476">
            <w:pPr>
              <w:jc w:val="both"/>
              <w:rPr>
                <w:rFonts w:ascii="Arial" w:hAnsi="Arial" w:cs="Arial"/>
                <w:sz w:val="18"/>
                <w:szCs w:val="18"/>
              </w:rPr>
            </w:pPr>
            <w:r>
              <w:rPr>
                <w:rFonts w:ascii="Arial" w:hAnsi="Arial" w:cs="Arial"/>
                <w:sz w:val="18"/>
                <w:szCs w:val="18"/>
              </w:rPr>
              <w:t>Los</w:t>
            </w:r>
            <w:r w:rsidRPr="00E67A3C">
              <w:rPr>
                <w:rFonts w:ascii="Arial" w:hAnsi="Arial" w:cs="Arial"/>
                <w:sz w:val="18"/>
                <w:szCs w:val="18"/>
              </w:rPr>
              <w:t xml:space="preserve"> equipo</w:t>
            </w:r>
            <w:r>
              <w:rPr>
                <w:rFonts w:ascii="Arial" w:hAnsi="Arial" w:cs="Arial"/>
                <w:sz w:val="18"/>
                <w:szCs w:val="18"/>
              </w:rPr>
              <w:t>s</w:t>
            </w:r>
            <w:r w:rsidRPr="00E67A3C">
              <w:rPr>
                <w:rFonts w:ascii="Arial" w:hAnsi="Arial" w:cs="Arial"/>
                <w:sz w:val="18"/>
                <w:szCs w:val="18"/>
              </w:rPr>
              <w:t xml:space="preserve"> adquirido</w:t>
            </w:r>
            <w:r>
              <w:rPr>
                <w:rFonts w:ascii="Arial" w:hAnsi="Arial" w:cs="Arial"/>
                <w:sz w:val="18"/>
                <w:szCs w:val="18"/>
              </w:rPr>
              <w:t>s</w:t>
            </w:r>
            <w:r w:rsidRPr="00E67A3C">
              <w:rPr>
                <w:rFonts w:ascii="Arial" w:hAnsi="Arial" w:cs="Arial"/>
                <w:sz w:val="18"/>
                <w:szCs w:val="18"/>
              </w:rPr>
              <w:t xml:space="preserve"> deberá</w:t>
            </w:r>
            <w:r>
              <w:rPr>
                <w:rFonts w:ascii="Arial" w:hAnsi="Arial" w:cs="Arial"/>
                <w:sz w:val="18"/>
                <w:szCs w:val="18"/>
              </w:rPr>
              <w:t>n</w:t>
            </w:r>
            <w:r w:rsidRPr="00E67A3C">
              <w:rPr>
                <w:rFonts w:ascii="Arial" w:hAnsi="Arial" w:cs="Arial"/>
                <w:sz w:val="18"/>
                <w:szCs w:val="18"/>
              </w:rPr>
              <w:t xml:space="preserve"> poderse comunicar a través de los protocolos SNMP V3 y proveer los archivos MIB’S que permitan la lectura de los diferentes parámetros de monitoreo de cada uno de los equipos, para lo cual el contratista suministrará las horas de consultoría que sean necesarias con un profesional certificado en ZABBIX ZCP versión 5x para que integre los equipos al software de monitoreo del Centro de Procesamiento de Datos.</w:t>
            </w:r>
          </w:p>
        </w:tc>
        <w:tc>
          <w:tcPr>
            <w:tcW w:w="992" w:type="dxa"/>
            <w:tcBorders>
              <w:top w:val="single" w:sz="4" w:space="0" w:color="auto"/>
              <w:left w:val="single" w:sz="4" w:space="0" w:color="auto"/>
              <w:bottom w:val="single" w:sz="4" w:space="0" w:color="auto"/>
              <w:right w:val="single" w:sz="4" w:space="0" w:color="auto"/>
            </w:tcBorders>
            <w:vAlign w:val="center"/>
          </w:tcPr>
          <w:p w14:paraId="5DD935AF"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70ED696C" w14:textId="77777777" w:rsidR="0060172B" w:rsidRPr="00E67A3C" w:rsidRDefault="0060172B" w:rsidP="00280476">
            <w:pPr>
              <w:rPr>
                <w:rFonts w:ascii="Arial" w:eastAsia="Calibri" w:hAnsi="Arial" w:cs="Arial"/>
                <w:bCs/>
                <w:sz w:val="18"/>
                <w:szCs w:val="18"/>
              </w:rPr>
            </w:pPr>
          </w:p>
        </w:tc>
      </w:tr>
      <w:tr w:rsidR="0060172B" w:rsidRPr="00E67A3C" w14:paraId="3C747231"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11D79BDA" w14:textId="77777777" w:rsidR="0060172B" w:rsidRPr="00E67A3C" w:rsidRDefault="0060172B" w:rsidP="00280476">
            <w:pPr>
              <w:jc w:val="both"/>
              <w:rPr>
                <w:rFonts w:ascii="Arial" w:hAnsi="Arial" w:cs="Arial"/>
                <w:sz w:val="18"/>
                <w:szCs w:val="18"/>
              </w:rPr>
            </w:pPr>
            <w:r>
              <w:rPr>
                <w:rFonts w:ascii="Arial" w:hAnsi="Arial" w:cs="Arial"/>
                <w:sz w:val="18"/>
                <w:szCs w:val="18"/>
              </w:rPr>
              <w:t>11.11</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1782AE80" w14:textId="77777777" w:rsidR="0060172B" w:rsidRPr="00E67A3C" w:rsidRDefault="0060172B" w:rsidP="00280476">
            <w:pPr>
              <w:jc w:val="both"/>
              <w:rPr>
                <w:rFonts w:ascii="Arial" w:hAnsi="Arial" w:cs="Arial"/>
                <w:sz w:val="18"/>
                <w:szCs w:val="18"/>
              </w:rPr>
            </w:pPr>
            <w:r>
              <w:rPr>
                <w:rFonts w:ascii="Arial" w:hAnsi="Arial" w:cs="Arial"/>
                <w:sz w:val="18"/>
                <w:szCs w:val="18"/>
              </w:rPr>
              <w:t>El</w:t>
            </w:r>
            <w:r w:rsidRPr="00E67A3C">
              <w:rPr>
                <w:rFonts w:ascii="Arial" w:hAnsi="Arial" w:cs="Arial"/>
                <w:sz w:val="18"/>
                <w:szCs w:val="18"/>
              </w:rPr>
              <w:t xml:space="preserve"> servidor</w:t>
            </w:r>
            <w:r>
              <w:rPr>
                <w:rFonts w:ascii="Arial" w:hAnsi="Arial" w:cs="Arial"/>
                <w:sz w:val="18"/>
                <w:szCs w:val="18"/>
              </w:rPr>
              <w:t xml:space="preserve"> </w:t>
            </w:r>
            <w:r w:rsidRPr="00E67A3C">
              <w:rPr>
                <w:rFonts w:ascii="Arial" w:hAnsi="Arial" w:cs="Arial"/>
                <w:sz w:val="18"/>
                <w:szCs w:val="18"/>
              </w:rPr>
              <w:t>tipo rack solicitado</w:t>
            </w:r>
            <w:r>
              <w:rPr>
                <w:rFonts w:ascii="Arial" w:hAnsi="Arial" w:cs="Arial"/>
                <w:sz w:val="18"/>
                <w:szCs w:val="18"/>
              </w:rPr>
              <w:t>s</w:t>
            </w:r>
            <w:r w:rsidRPr="00E67A3C">
              <w:rPr>
                <w:rFonts w:ascii="Arial" w:hAnsi="Arial" w:cs="Arial"/>
                <w:sz w:val="18"/>
                <w:szCs w:val="18"/>
              </w:rPr>
              <w:t xml:space="preserve"> en el presente proceso, deberá</w:t>
            </w:r>
            <w:r>
              <w:rPr>
                <w:rFonts w:ascii="Arial" w:hAnsi="Arial" w:cs="Arial"/>
                <w:sz w:val="18"/>
                <w:szCs w:val="18"/>
              </w:rPr>
              <w:t>n</w:t>
            </w:r>
            <w:r w:rsidRPr="00E67A3C">
              <w:rPr>
                <w:rFonts w:ascii="Arial" w:hAnsi="Arial" w:cs="Arial"/>
                <w:sz w:val="18"/>
                <w:szCs w:val="18"/>
              </w:rPr>
              <w:t xml:space="preserve"> ser</w:t>
            </w:r>
            <w:r w:rsidRPr="00E67A3C">
              <w:rPr>
                <w:rFonts w:ascii="Arial" w:eastAsia="Calibri" w:hAnsi="Arial" w:cs="Arial"/>
                <w:sz w:val="18"/>
                <w:szCs w:val="18"/>
              </w:rPr>
              <w:t xml:space="preserve"> instalado</w:t>
            </w:r>
            <w:r>
              <w:rPr>
                <w:rFonts w:ascii="Arial" w:eastAsia="Calibri" w:hAnsi="Arial" w:cs="Arial"/>
                <w:sz w:val="18"/>
                <w:szCs w:val="18"/>
              </w:rPr>
              <w:t>s</w:t>
            </w:r>
            <w:r w:rsidRPr="00E67A3C">
              <w:rPr>
                <w:rFonts w:ascii="Arial" w:eastAsia="Calibri" w:hAnsi="Arial" w:cs="Arial"/>
                <w:sz w:val="18"/>
                <w:szCs w:val="18"/>
              </w:rPr>
              <w:t xml:space="preserve"> en el Centro de Procesamiento de Datos de la </w:t>
            </w:r>
            <w:r w:rsidRPr="00E67A3C">
              <w:rPr>
                <w:rFonts w:ascii="Arial" w:hAnsi="Arial" w:cs="Arial"/>
                <w:sz w:val="18"/>
                <w:szCs w:val="18"/>
              </w:rPr>
              <w:t>de la Policía Nacional</w:t>
            </w:r>
            <w:r w:rsidRPr="00E67A3C">
              <w:rPr>
                <w:rFonts w:ascii="Arial" w:eastAsia="Calibri" w:hAnsi="Arial" w:cs="Arial"/>
                <w:sz w:val="18"/>
                <w:szCs w:val="18"/>
              </w:rPr>
              <w:t>, ubicado en la Carrera 59 No. 26-21 CAN - Dirección General</w:t>
            </w:r>
            <w:r w:rsidRPr="00E67A3C">
              <w:rPr>
                <w:rFonts w:ascii="Arial" w:hAnsi="Arial" w:cs="Arial"/>
                <w:sz w:val="18"/>
                <w:szCs w:val="18"/>
              </w:rPr>
              <w:t>, previa coordinación con el supervisor del contrato.</w:t>
            </w:r>
          </w:p>
        </w:tc>
        <w:tc>
          <w:tcPr>
            <w:tcW w:w="992" w:type="dxa"/>
            <w:tcBorders>
              <w:top w:val="single" w:sz="4" w:space="0" w:color="auto"/>
              <w:left w:val="single" w:sz="4" w:space="0" w:color="auto"/>
              <w:bottom w:val="single" w:sz="4" w:space="0" w:color="auto"/>
              <w:right w:val="single" w:sz="4" w:space="0" w:color="auto"/>
            </w:tcBorders>
            <w:vAlign w:val="center"/>
          </w:tcPr>
          <w:p w14:paraId="0B6D0FBD"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720171B7" w14:textId="77777777" w:rsidR="0060172B" w:rsidRPr="00E67A3C" w:rsidRDefault="0060172B" w:rsidP="00280476">
            <w:pPr>
              <w:rPr>
                <w:rFonts w:ascii="Arial" w:eastAsia="Calibri" w:hAnsi="Arial" w:cs="Arial"/>
                <w:bCs/>
                <w:sz w:val="18"/>
                <w:szCs w:val="18"/>
              </w:rPr>
            </w:pPr>
          </w:p>
        </w:tc>
      </w:tr>
      <w:tr w:rsidR="0060172B" w:rsidRPr="00E67A3C" w14:paraId="4130B49D"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5A4D8D41" w14:textId="77777777" w:rsidR="0060172B" w:rsidRPr="007C6695" w:rsidRDefault="0060172B" w:rsidP="00280476">
            <w:pPr>
              <w:jc w:val="both"/>
              <w:rPr>
                <w:rFonts w:ascii="Arial" w:hAnsi="Arial" w:cs="Arial"/>
                <w:sz w:val="18"/>
                <w:szCs w:val="18"/>
              </w:rPr>
            </w:pPr>
            <w:r w:rsidRPr="007C6695">
              <w:rPr>
                <w:rFonts w:ascii="Arial" w:hAnsi="Arial" w:cs="Arial"/>
                <w:sz w:val="18"/>
                <w:szCs w:val="18"/>
              </w:rPr>
              <w:t>11.12</w:t>
            </w:r>
          </w:p>
        </w:tc>
        <w:tc>
          <w:tcPr>
            <w:tcW w:w="8080" w:type="dxa"/>
            <w:gridSpan w:val="2"/>
            <w:tcBorders>
              <w:top w:val="single" w:sz="4" w:space="0" w:color="auto"/>
              <w:left w:val="single" w:sz="4" w:space="0" w:color="auto"/>
              <w:bottom w:val="single" w:sz="4" w:space="0" w:color="auto"/>
              <w:right w:val="single" w:sz="4" w:space="0" w:color="auto"/>
            </w:tcBorders>
            <w:vAlign w:val="center"/>
          </w:tcPr>
          <w:p w14:paraId="6C30CD14" w14:textId="77777777" w:rsidR="0060172B" w:rsidRPr="00E67A3C" w:rsidRDefault="0060172B" w:rsidP="00280476">
            <w:pPr>
              <w:jc w:val="both"/>
              <w:rPr>
                <w:rFonts w:ascii="Arial" w:hAnsi="Arial" w:cs="Arial"/>
                <w:sz w:val="18"/>
                <w:szCs w:val="18"/>
              </w:rPr>
            </w:pPr>
            <w:r w:rsidRPr="007C6695">
              <w:rPr>
                <w:rFonts w:ascii="Arial" w:hAnsi="Arial" w:cs="Arial"/>
                <w:sz w:val="18"/>
                <w:szCs w:val="18"/>
              </w:rPr>
              <w:t xml:space="preserve">El contratista debe realizar la revisión, diagnóstico y mantenimiento sobre el clúster actual de </w:t>
            </w:r>
            <w:proofErr w:type="spellStart"/>
            <w:r w:rsidRPr="007C6695">
              <w:rPr>
                <w:rFonts w:ascii="Arial" w:hAnsi="Arial" w:cs="Arial"/>
                <w:sz w:val="18"/>
                <w:szCs w:val="18"/>
              </w:rPr>
              <w:t>Hyper</w:t>
            </w:r>
            <w:proofErr w:type="spellEnd"/>
            <w:r w:rsidRPr="007C6695">
              <w:rPr>
                <w:rFonts w:ascii="Arial" w:hAnsi="Arial" w:cs="Arial"/>
                <w:sz w:val="18"/>
                <w:szCs w:val="18"/>
              </w:rPr>
              <w:t xml:space="preserve">-V, conformado por dos servidores referencia HPE </w:t>
            </w:r>
            <w:proofErr w:type="spellStart"/>
            <w:r w:rsidRPr="007C6695">
              <w:rPr>
                <w:rFonts w:ascii="Arial" w:hAnsi="Arial" w:cs="Arial"/>
                <w:sz w:val="18"/>
                <w:szCs w:val="18"/>
              </w:rPr>
              <w:t>ProLiant</w:t>
            </w:r>
            <w:proofErr w:type="spellEnd"/>
            <w:r w:rsidRPr="007C6695">
              <w:rPr>
                <w:rFonts w:ascii="Arial" w:hAnsi="Arial" w:cs="Arial"/>
                <w:sz w:val="18"/>
                <w:szCs w:val="18"/>
              </w:rPr>
              <w:t xml:space="preserve"> DL380 Gen10. Se deben realizar los ajustes y configuraciones necesarias de acuerdo a lo solicitado por la entidad, garantizando la correcta funcionalidad y operatividad del clúster actual.</w:t>
            </w:r>
          </w:p>
        </w:tc>
        <w:tc>
          <w:tcPr>
            <w:tcW w:w="992" w:type="dxa"/>
            <w:tcBorders>
              <w:top w:val="single" w:sz="4" w:space="0" w:color="auto"/>
              <w:left w:val="single" w:sz="4" w:space="0" w:color="auto"/>
              <w:bottom w:val="single" w:sz="4" w:space="0" w:color="auto"/>
              <w:right w:val="single" w:sz="4" w:space="0" w:color="auto"/>
            </w:tcBorders>
            <w:vAlign w:val="center"/>
          </w:tcPr>
          <w:p w14:paraId="273869A2"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3A393EF3" w14:textId="77777777" w:rsidR="0060172B" w:rsidRPr="00E67A3C" w:rsidRDefault="0060172B" w:rsidP="00280476">
            <w:pPr>
              <w:rPr>
                <w:rFonts w:ascii="Arial" w:eastAsia="Calibri" w:hAnsi="Arial" w:cs="Arial"/>
                <w:bCs/>
                <w:sz w:val="18"/>
                <w:szCs w:val="18"/>
              </w:rPr>
            </w:pPr>
          </w:p>
        </w:tc>
      </w:tr>
      <w:tr w:rsidR="0060172B" w:rsidRPr="00E67A3C" w14:paraId="5FB418A1"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048DB7B1" w14:textId="77777777" w:rsidR="0060172B" w:rsidRPr="007C6695" w:rsidRDefault="0060172B" w:rsidP="00280476">
            <w:pPr>
              <w:jc w:val="both"/>
              <w:rPr>
                <w:rFonts w:ascii="Arial" w:hAnsi="Arial" w:cs="Arial"/>
                <w:sz w:val="18"/>
                <w:szCs w:val="18"/>
              </w:rPr>
            </w:pPr>
            <w:r w:rsidRPr="007C6695">
              <w:rPr>
                <w:rFonts w:ascii="Arial" w:hAnsi="Arial" w:cs="Arial"/>
                <w:sz w:val="18"/>
                <w:szCs w:val="18"/>
              </w:rPr>
              <w:t>11.13</w:t>
            </w:r>
          </w:p>
        </w:tc>
        <w:tc>
          <w:tcPr>
            <w:tcW w:w="8080" w:type="dxa"/>
            <w:gridSpan w:val="2"/>
            <w:tcBorders>
              <w:top w:val="single" w:sz="4" w:space="0" w:color="auto"/>
              <w:left w:val="single" w:sz="4" w:space="0" w:color="auto"/>
              <w:bottom w:val="single" w:sz="4" w:space="0" w:color="auto"/>
              <w:right w:val="single" w:sz="4" w:space="0" w:color="auto"/>
            </w:tcBorders>
            <w:vAlign w:val="center"/>
          </w:tcPr>
          <w:p w14:paraId="4BCCADCF" w14:textId="77777777" w:rsidR="0060172B" w:rsidRPr="007C6695" w:rsidRDefault="0060172B" w:rsidP="00280476">
            <w:pPr>
              <w:jc w:val="both"/>
              <w:rPr>
                <w:rFonts w:ascii="Arial" w:hAnsi="Arial" w:cs="Arial"/>
                <w:sz w:val="18"/>
                <w:szCs w:val="18"/>
              </w:rPr>
            </w:pPr>
            <w:r w:rsidRPr="007C6695">
              <w:rPr>
                <w:rFonts w:ascii="Arial" w:hAnsi="Arial" w:cs="Arial"/>
                <w:sz w:val="18"/>
                <w:szCs w:val="18"/>
              </w:rPr>
              <w:t>El contratista debe incluir una bolsa de 20 horas de soporte que pueden ser utilizadas por la entidad a demanda.</w:t>
            </w:r>
          </w:p>
        </w:tc>
        <w:tc>
          <w:tcPr>
            <w:tcW w:w="992" w:type="dxa"/>
            <w:tcBorders>
              <w:top w:val="single" w:sz="4" w:space="0" w:color="auto"/>
              <w:left w:val="single" w:sz="4" w:space="0" w:color="auto"/>
              <w:bottom w:val="single" w:sz="4" w:space="0" w:color="auto"/>
              <w:right w:val="single" w:sz="4" w:space="0" w:color="auto"/>
            </w:tcBorders>
            <w:vAlign w:val="center"/>
          </w:tcPr>
          <w:p w14:paraId="0634B3FF"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2EE9F04A" w14:textId="77777777" w:rsidR="0060172B" w:rsidRPr="00E67A3C" w:rsidRDefault="0060172B" w:rsidP="00280476">
            <w:pPr>
              <w:rPr>
                <w:rFonts w:ascii="Arial" w:eastAsia="Calibri" w:hAnsi="Arial" w:cs="Arial"/>
                <w:bCs/>
                <w:sz w:val="18"/>
                <w:szCs w:val="18"/>
              </w:rPr>
            </w:pPr>
          </w:p>
        </w:tc>
      </w:tr>
      <w:tr w:rsidR="0060172B" w:rsidRPr="00E67A3C" w14:paraId="2E8B9151"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21B8D9" w14:textId="77777777" w:rsidR="0060172B" w:rsidRPr="00E67A3C" w:rsidRDefault="0060172B" w:rsidP="00280476">
            <w:pPr>
              <w:rPr>
                <w:rFonts w:ascii="Arial" w:hAnsi="Arial" w:cs="Arial"/>
                <w:b/>
                <w:sz w:val="18"/>
                <w:szCs w:val="18"/>
              </w:rPr>
            </w:pPr>
            <w:r>
              <w:rPr>
                <w:rFonts w:ascii="Arial" w:hAnsi="Arial" w:cs="Arial"/>
                <w:b/>
                <w:sz w:val="18"/>
                <w:szCs w:val="18"/>
              </w:rPr>
              <w:t>14</w:t>
            </w:r>
          </w:p>
        </w:tc>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BD26EF" w14:textId="77777777" w:rsidR="0060172B" w:rsidRPr="00E67A3C" w:rsidRDefault="0060172B" w:rsidP="00280476">
            <w:pPr>
              <w:rPr>
                <w:rFonts w:ascii="Arial" w:eastAsia="Calibri" w:hAnsi="Arial" w:cs="Arial"/>
                <w:bCs/>
                <w:sz w:val="18"/>
                <w:szCs w:val="18"/>
              </w:rPr>
            </w:pPr>
            <w:r w:rsidRPr="00E67A3C">
              <w:rPr>
                <w:rFonts w:ascii="Arial" w:hAnsi="Arial" w:cs="Arial"/>
                <w:b/>
                <w:sz w:val="18"/>
                <w:szCs w:val="18"/>
              </w:rPr>
              <w:t>GARANTÍA</w:t>
            </w:r>
          </w:p>
        </w:tc>
      </w:tr>
      <w:tr w:rsidR="0060172B" w:rsidRPr="00E67A3C" w14:paraId="1A0F7E9C"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3B5298E2" w14:textId="77777777" w:rsidR="0060172B" w:rsidRPr="00E67A3C" w:rsidRDefault="0060172B" w:rsidP="00280476">
            <w:pPr>
              <w:jc w:val="both"/>
              <w:rPr>
                <w:rFonts w:ascii="Arial" w:hAnsi="Arial" w:cs="Arial"/>
                <w:sz w:val="18"/>
                <w:szCs w:val="18"/>
              </w:rPr>
            </w:pPr>
            <w:r>
              <w:rPr>
                <w:rFonts w:ascii="Arial" w:hAnsi="Arial" w:cs="Arial"/>
                <w:sz w:val="18"/>
                <w:szCs w:val="18"/>
              </w:rPr>
              <w:t>14.1</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6ABFE260" w14:textId="77777777" w:rsidR="0060172B" w:rsidRPr="00E67A3C" w:rsidRDefault="0060172B" w:rsidP="00280476">
            <w:pPr>
              <w:jc w:val="both"/>
              <w:rPr>
                <w:rFonts w:ascii="Arial" w:hAnsi="Arial" w:cs="Arial"/>
                <w:sz w:val="18"/>
                <w:szCs w:val="18"/>
                <w:bdr w:val="none" w:sz="0" w:space="0" w:color="auto" w:frame="1"/>
              </w:rPr>
            </w:pPr>
            <w:r w:rsidRPr="00E67A3C">
              <w:rPr>
                <w:rFonts w:ascii="Arial" w:hAnsi="Arial" w:cs="Arial"/>
                <w:sz w:val="18"/>
                <w:szCs w:val="18"/>
              </w:rPr>
              <w:t>El contratista debe entregar póliza de garantía por suministro de repuestos y calidad de componentes necesarios para el buen funcionamiento del equipamiento.</w:t>
            </w:r>
          </w:p>
        </w:tc>
        <w:tc>
          <w:tcPr>
            <w:tcW w:w="992" w:type="dxa"/>
            <w:tcBorders>
              <w:top w:val="single" w:sz="4" w:space="0" w:color="auto"/>
              <w:left w:val="single" w:sz="4" w:space="0" w:color="auto"/>
              <w:bottom w:val="single" w:sz="4" w:space="0" w:color="auto"/>
              <w:right w:val="single" w:sz="4" w:space="0" w:color="auto"/>
            </w:tcBorders>
            <w:vAlign w:val="center"/>
          </w:tcPr>
          <w:p w14:paraId="5E5C79A1" w14:textId="77777777" w:rsidR="0060172B" w:rsidRPr="00E67A3C" w:rsidRDefault="0060172B" w:rsidP="00280476">
            <w:pPr>
              <w:rPr>
                <w:rFonts w:ascii="Arial" w:eastAsia="Calibri" w:hAnsi="Arial" w:cs="Arial"/>
                <w:bCs/>
                <w:sz w:val="18"/>
                <w:szCs w:val="18"/>
                <w:lang w:eastAsia="es-MX"/>
              </w:rPr>
            </w:pPr>
          </w:p>
        </w:tc>
        <w:tc>
          <w:tcPr>
            <w:tcW w:w="993" w:type="dxa"/>
            <w:tcBorders>
              <w:top w:val="single" w:sz="4" w:space="0" w:color="auto"/>
              <w:left w:val="single" w:sz="4" w:space="0" w:color="auto"/>
              <w:bottom w:val="single" w:sz="4" w:space="0" w:color="auto"/>
              <w:right w:val="single" w:sz="4" w:space="0" w:color="auto"/>
            </w:tcBorders>
            <w:vAlign w:val="center"/>
          </w:tcPr>
          <w:p w14:paraId="1CB2FFE4" w14:textId="77777777" w:rsidR="0060172B" w:rsidRPr="00E67A3C" w:rsidRDefault="0060172B" w:rsidP="00280476">
            <w:pPr>
              <w:rPr>
                <w:rFonts w:ascii="Arial" w:eastAsia="Calibri" w:hAnsi="Arial" w:cs="Arial"/>
                <w:bCs/>
                <w:sz w:val="18"/>
                <w:szCs w:val="18"/>
              </w:rPr>
            </w:pPr>
          </w:p>
        </w:tc>
      </w:tr>
      <w:tr w:rsidR="0060172B" w:rsidRPr="00E67A3C" w14:paraId="5701034D"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5F78E3A9" w14:textId="77777777" w:rsidR="0060172B" w:rsidRPr="00E67A3C" w:rsidRDefault="0060172B" w:rsidP="00280476">
            <w:pPr>
              <w:jc w:val="both"/>
              <w:rPr>
                <w:rFonts w:ascii="Arial" w:hAnsi="Arial" w:cs="Arial"/>
                <w:sz w:val="18"/>
                <w:szCs w:val="18"/>
              </w:rPr>
            </w:pPr>
            <w:r>
              <w:rPr>
                <w:rFonts w:ascii="Arial" w:hAnsi="Arial" w:cs="Arial"/>
                <w:sz w:val="18"/>
                <w:szCs w:val="18"/>
              </w:rPr>
              <w:t>14.2</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3BC2C50D"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Todo el hardware y software, que hacen parte del presente proceso deben tener un tiempo de garantía proactiva y reactiva ofrecida por el fabricante de cinco (5) años. El cual iniciará con el acta de recepción de los equipos en completa operación</w:t>
            </w:r>
            <w:r>
              <w:rPr>
                <w:rFonts w:ascii="Arial" w:hAnsi="Arial" w:cs="Arial"/>
                <w:sz w:val="18"/>
                <w:szCs w:val="18"/>
              </w:rPr>
              <w:t>, en la etapa de ejecución.</w:t>
            </w:r>
          </w:p>
          <w:p w14:paraId="3A0E6AD3" w14:textId="77777777" w:rsidR="0060172B" w:rsidRPr="00E67A3C" w:rsidRDefault="0060172B" w:rsidP="00280476">
            <w:pPr>
              <w:jc w:val="both"/>
              <w:rPr>
                <w:rFonts w:ascii="Arial" w:hAnsi="Arial" w:cs="Arial"/>
                <w:sz w:val="18"/>
                <w:szCs w:val="18"/>
                <w:bdr w:val="none" w:sz="0" w:space="0" w:color="auto" w:frame="1"/>
              </w:rPr>
            </w:pPr>
            <w:r w:rsidRPr="00E67A3C">
              <w:rPr>
                <w:rFonts w:ascii="Arial" w:hAnsi="Arial" w:cs="Arial"/>
                <w:sz w:val="18"/>
                <w:szCs w:val="18"/>
                <w:bdr w:val="none" w:sz="0" w:space="0" w:color="auto" w:frame="1"/>
              </w:rPr>
              <w:t>El fabricante deberá realizar actualizaciones de firmware (versión estable) una (1) vez al año hasta completar el tiempo de garantía de los equipos, el cual iniciará con el acta de recepción de los equipos en completa operación.</w:t>
            </w:r>
          </w:p>
        </w:tc>
        <w:tc>
          <w:tcPr>
            <w:tcW w:w="992" w:type="dxa"/>
            <w:tcBorders>
              <w:top w:val="single" w:sz="4" w:space="0" w:color="auto"/>
              <w:left w:val="single" w:sz="4" w:space="0" w:color="auto"/>
              <w:bottom w:val="single" w:sz="4" w:space="0" w:color="auto"/>
              <w:right w:val="single" w:sz="4" w:space="0" w:color="auto"/>
            </w:tcBorders>
            <w:vAlign w:val="center"/>
          </w:tcPr>
          <w:p w14:paraId="5624F818" w14:textId="77777777" w:rsidR="0060172B" w:rsidRPr="00E67A3C" w:rsidRDefault="0060172B" w:rsidP="00280476">
            <w:pPr>
              <w:rPr>
                <w:rFonts w:ascii="Arial" w:eastAsia="Calibri" w:hAnsi="Arial" w:cs="Arial"/>
                <w:bCs/>
                <w:sz w:val="18"/>
                <w:szCs w:val="18"/>
                <w:lang w:eastAsia="es-MX"/>
              </w:rPr>
            </w:pPr>
          </w:p>
        </w:tc>
        <w:tc>
          <w:tcPr>
            <w:tcW w:w="993" w:type="dxa"/>
            <w:tcBorders>
              <w:top w:val="single" w:sz="4" w:space="0" w:color="auto"/>
              <w:left w:val="single" w:sz="4" w:space="0" w:color="auto"/>
              <w:bottom w:val="single" w:sz="4" w:space="0" w:color="auto"/>
              <w:right w:val="single" w:sz="4" w:space="0" w:color="auto"/>
            </w:tcBorders>
            <w:vAlign w:val="center"/>
          </w:tcPr>
          <w:p w14:paraId="634E8995" w14:textId="77777777" w:rsidR="0060172B" w:rsidRPr="00E67A3C" w:rsidRDefault="0060172B" w:rsidP="00280476">
            <w:pPr>
              <w:rPr>
                <w:rFonts w:ascii="Arial" w:eastAsia="Calibri" w:hAnsi="Arial" w:cs="Arial"/>
                <w:bCs/>
                <w:sz w:val="18"/>
                <w:szCs w:val="18"/>
              </w:rPr>
            </w:pPr>
          </w:p>
        </w:tc>
      </w:tr>
      <w:tr w:rsidR="0060172B" w:rsidRPr="00E67A3C" w14:paraId="5F4FFE47"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5CE88992" w14:textId="77777777" w:rsidR="0060172B" w:rsidRPr="00E67A3C" w:rsidRDefault="0060172B" w:rsidP="00280476">
            <w:pPr>
              <w:jc w:val="both"/>
              <w:rPr>
                <w:rFonts w:ascii="Arial" w:hAnsi="Arial" w:cs="Arial"/>
                <w:sz w:val="18"/>
                <w:szCs w:val="18"/>
              </w:rPr>
            </w:pPr>
            <w:r>
              <w:rPr>
                <w:rFonts w:ascii="Arial" w:hAnsi="Arial" w:cs="Arial"/>
                <w:sz w:val="18"/>
                <w:szCs w:val="18"/>
              </w:rPr>
              <w:t>14.3</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5FF295C1"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 xml:space="preserve">El contratista debe entregar carta dirigida a la Policía Nacional, firmada por el fabricante de hardware y software, donde se evidencie el cubrimiento de las garantías directas de cada fabricante; la certificación debe listar los seriales de los equipos y listado de ID o identificadores de licencias o número de parte del software detallando que están cubiertos con el programas de mantenimiento preventivo en horario de 5x8 (actualización de </w:t>
            </w:r>
            <w:proofErr w:type="spellStart"/>
            <w:r w:rsidRPr="00E67A3C">
              <w:rPr>
                <w:rFonts w:ascii="Arial" w:hAnsi="Arial" w:cs="Arial"/>
                <w:sz w:val="18"/>
                <w:szCs w:val="18"/>
              </w:rPr>
              <w:t>release</w:t>
            </w:r>
            <w:proofErr w:type="spellEnd"/>
            <w:r w:rsidRPr="00E67A3C">
              <w:rPr>
                <w:rFonts w:ascii="Arial" w:hAnsi="Arial" w:cs="Arial"/>
                <w:sz w:val="18"/>
                <w:szCs w:val="18"/>
              </w:rPr>
              <w:t xml:space="preserve"> o versiones 1 vez al año) y mantenimiento correctivo en horario 24/7 con tiempo de respuesta de cuatro (4) horas con personal en sitio.</w:t>
            </w:r>
          </w:p>
        </w:tc>
        <w:tc>
          <w:tcPr>
            <w:tcW w:w="992" w:type="dxa"/>
            <w:tcBorders>
              <w:top w:val="single" w:sz="4" w:space="0" w:color="auto"/>
              <w:left w:val="single" w:sz="4" w:space="0" w:color="auto"/>
              <w:bottom w:val="single" w:sz="4" w:space="0" w:color="auto"/>
              <w:right w:val="single" w:sz="4" w:space="0" w:color="auto"/>
            </w:tcBorders>
            <w:vAlign w:val="center"/>
          </w:tcPr>
          <w:p w14:paraId="786806A5"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49D3D99B" w14:textId="77777777" w:rsidR="0060172B" w:rsidRPr="00E67A3C" w:rsidRDefault="0060172B" w:rsidP="00280476">
            <w:pPr>
              <w:rPr>
                <w:rFonts w:ascii="Arial" w:eastAsia="Calibri" w:hAnsi="Arial" w:cs="Arial"/>
                <w:bCs/>
                <w:sz w:val="18"/>
                <w:szCs w:val="18"/>
              </w:rPr>
            </w:pPr>
          </w:p>
        </w:tc>
      </w:tr>
      <w:tr w:rsidR="0060172B" w:rsidRPr="00E67A3C" w14:paraId="280868CD"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1ADAC402" w14:textId="77777777" w:rsidR="0060172B" w:rsidRPr="00E67A3C" w:rsidRDefault="0060172B" w:rsidP="00280476">
            <w:pPr>
              <w:jc w:val="both"/>
              <w:rPr>
                <w:rFonts w:ascii="Arial" w:hAnsi="Arial" w:cs="Arial"/>
                <w:sz w:val="18"/>
                <w:szCs w:val="18"/>
              </w:rPr>
            </w:pPr>
            <w:r>
              <w:rPr>
                <w:rFonts w:ascii="Arial" w:hAnsi="Arial" w:cs="Arial"/>
                <w:sz w:val="18"/>
                <w:szCs w:val="18"/>
              </w:rPr>
              <w:t>14.4</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559E4EE0"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El tiempo de garantía inicia a partir de la fecha del acta de recibo a satisfacción de los elementos por parte del supervisor del contrato.</w:t>
            </w:r>
          </w:p>
        </w:tc>
        <w:tc>
          <w:tcPr>
            <w:tcW w:w="992" w:type="dxa"/>
            <w:tcBorders>
              <w:top w:val="single" w:sz="4" w:space="0" w:color="auto"/>
              <w:left w:val="single" w:sz="4" w:space="0" w:color="auto"/>
              <w:bottom w:val="single" w:sz="4" w:space="0" w:color="auto"/>
              <w:right w:val="single" w:sz="4" w:space="0" w:color="auto"/>
            </w:tcBorders>
            <w:vAlign w:val="center"/>
          </w:tcPr>
          <w:p w14:paraId="3544D286"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2C4D2EC8" w14:textId="77777777" w:rsidR="0060172B" w:rsidRPr="00E67A3C" w:rsidRDefault="0060172B" w:rsidP="00280476">
            <w:pPr>
              <w:rPr>
                <w:rFonts w:ascii="Arial" w:eastAsia="Calibri" w:hAnsi="Arial" w:cs="Arial"/>
                <w:bCs/>
                <w:sz w:val="18"/>
                <w:szCs w:val="18"/>
              </w:rPr>
            </w:pPr>
          </w:p>
        </w:tc>
      </w:tr>
      <w:tr w:rsidR="0060172B" w:rsidRPr="00E67A3C" w14:paraId="15D90928"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65A95883" w14:textId="77777777" w:rsidR="0060172B" w:rsidRPr="00E67A3C" w:rsidRDefault="0060172B" w:rsidP="00280476">
            <w:pPr>
              <w:jc w:val="both"/>
              <w:rPr>
                <w:rFonts w:ascii="Arial" w:hAnsi="Arial" w:cs="Arial"/>
                <w:sz w:val="18"/>
                <w:szCs w:val="18"/>
              </w:rPr>
            </w:pPr>
            <w:r>
              <w:rPr>
                <w:rFonts w:ascii="Arial" w:hAnsi="Arial" w:cs="Arial"/>
                <w:sz w:val="18"/>
                <w:szCs w:val="18"/>
              </w:rPr>
              <w:t>14.5</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2CB583D7"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Horario de atención de 7x24x365, para la atención de casos proactivos y reactivos durante el periodo de garantía.</w:t>
            </w:r>
          </w:p>
        </w:tc>
        <w:tc>
          <w:tcPr>
            <w:tcW w:w="992" w:type="dxa"/>
            <w:tcBorders>
              <w:top w:val="single" w:sz="4" w:space="0" w:color="auto"/>
              <w:left w:val="single" w:sz="4" w:space="0" w:color="auto"/>
              <w:bottom w:val="single" w:sz="4" w:space="0" w:color="auto"/>
              <w:right w:val="single" w:sz="4" w:space="0" w:color="auto"/>
            </w:tcBorders>
            <w:vAlign w:val="center"/>
          </w:tcPr>
          <w:p w14:paraId="4A8F984F"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01D2FA4D" w14:textId="77777777" w:rsidR="0060172B" w:rsidRPr="00E67A3C" w:rsidRDefault="0060172B" w:rsidP="00280476">
            <w:pPr>
              <w:rPr>
                <w:rFonts w:ascii="Arial" w:eastAsia="Calibri" w:hAnsi="Arial" w:cs="Arial"/>
                <w:bCs/>
                <w:sz w:val="18"/>
                <w:szCs w:val="18"/>
              </w:rPr>
            </w:pPr>
          </w:p>
        </w:tc>
      </w:tr>
      <w:tr w:rsidR="0060172B" w:rsidRPr="00E67A3C" w14:paraId="64C7F093"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42410B51" w14:textId="77777777" w:rsidR="0060172B" w:rsidRPr="00E67A3C" w:rsidRDefault="0060172B" w:rsidP="00280476">
            <w:pPr>
              <w:jc w:val="both"/>
              <w:rPr>
                <w:rFonts w:ascii="Arial" w:hAnsi="Arial" w:cs="Arial"/>
                <w:sz w:val="18"/>
                <w:szCs w:val="18"/>
              </w:rPr>
            </w:pPr>
            <w:r>
              <w:rPr>
                <w:rFonts w:ascii="Arial" w:hAnsi="Arial" w:cs="Arial"/>
                <w:sz w:val="18"/>
                <w:szCs w:val="18"/>
              </w:rPr>
              <w:t>14.6</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545BED5A"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Los elementos del presente proceso deben incluir garantía de calidad del servicio y correcto funcionamiento por un periodo igual a cinco (5) años. La garantía de calidad de los bienes incluye partes, actualización de firmware y accesorios</w:t>
            </w:r>
            <w:r>
              <w:rPr>
                <w:rFonts w:ascii="Arial" w:hAnsi="Arial" w:cs="Arial"/>
                <w:sz w:val="18"/>
                <w:szCs w:val="18"/>
              </w:rPr>
              <w:t>, verificados en la etapa contractual.</w:t>
            </w:r>
          </w:p>
        </w:tc>
        <w:tc>
          <w:tcPr>
            <w:tcW w:w="992" w:type="dxa"/>
            <w:tcBorders>
              <w:top w:val="single" w:sz="4" w:space="0" w:color="auto"/>
              <w:left w:val="single" w:sz="4" w:space="0" w:color="auto"/>
              <w:bottom w:val="single" w:sz="4" w:space="0" w:color="auto"/>
              <w:right w:val="single" w:sz="4" w:space="0" w:color="auto"/>
            </w:tcBorders>
            <w:vAlign w:val="center"/>
          </w:tcPr>
          <w:p w14:paraId="65AD881C"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4D4B8206" w14:textId="77777777" w:rsidR="0060172B" w:rsidRPr="00E67A3C" w:rsidRDefault="0060172B" w:rsidP="00280476">
            <w:pPr>
              <w:rPr>
                <w:rFonts w:ascii="Arial" w:eastAsia="Calibri" w:hAnsi="Arial" w:cs="Arial"/>
                <w:bCs/>
                <w:sz w:val="18"/>
                <w:szCs w:val="18"/>
              </w:rPr>
            </w:pPr>
          </w:p>
        </w:tc>
      </w:tr>
      <w:tr w:rsidR="0060172B" w:rsidRPr="00E67A3C" w14:paraId="276DC30E"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656533C8" w14:textId="77777777" w:rsidR="0060172B" w:rsidRPr="00E67A3C" w:rsidRDefault="0060172B" w:rsidP="00280476">
            <w:pPr>
              <w:tabs>
                <w:tab w:val="left" w:pos="0"/>
              </w:tabs>
              <w:snapToGrid w:val="0"/>
              <w:jc w:val="both"/>
              <w:rPr>
                <w:rFonts w:ascii="Arial" w:hAnsi="Arial" w:cs="Arial"/>
                <w:sz w:val="18"/>
                <w:szCs w:val="18"/>
              </w:rPr>
            </w:pPr>
            <w:r>
              <w:rPr>
                <w:rFonts w:ascii="Arial" w:hAnsi="Arial" w:cs="Arial"/>
                <w:sz w:val="18"/>
                <w:szCs w:val="18"/>
              </w:rPr>
              <w:t>14.7</w:t>
            </w:r>
          </w:p>
        </w:tc>
        <w:tc>
          <w:tcPr>
            <w:tcW w:w="8080" w:type="dxa"/>
            <w:gridSpan w:val="2"/>
            <w:tcBorders>
              <w:top w:val="single" w:sz="4" w:space="0" w:color="auto"/>
              <w:left w:val="single" w:sz="4" w:space="0" w:color="auto"/>
              <w:bottom w:val="single" w:sz="4" w:space="0" w:color="auto"/>
              <w:right w:val="single" w:sz="4" w:space="0" w:color="auto"/>
            </w:tcBorders>
            <w:vAlign w:val="center"/>
          </w:tcPr>
          <w:p w14:paraId="76806D93" w14:textId="77777777" w:rsidR="0060172B" w:rsidRPr="00E67A3C" w:rsidRDefault="0060172B" w:rsidP="00280476">
            <w:pPr>
              <w:tabs>
                <w:tab w:val="left" w:pos="0"/>
              </w:tabs>
              <w:snapToGrid w:val="0"/>
              <w:jc w:val="both"/>
              <w:rPr>
                <w:rFonts w:ascii="Arial" w:hAnsi="Arial" w:cs="Arial"/>
                <w:sz w:val="18"/>
                <w:szCs w:val="18"/>
              </w:rPr>
            </w:pPr>
            <w:r w:rsidRPr="00E67A3C">
              <w:rPr>
                <w:rFonts w:ascii="Arial" w:hAnsi="Arial" w:cs="Arial"/>
                <w:sz w:val="18"/>
                <w:szCs w:val="18"/>
              </w:rPr>
              <w:t>Durante el periodo de garantía, el contratista deberá suministrar todos los repuestos originales de iguales o superiores características a los que fueron entregados con los equipos, sin costo adicional para la Policía Nacional</w:t>
            </w:r>
            <w:r>
              <w:rPr>
                <w:rFonts w:ascii="Arial" w:hAnsi="Arial" w:cs="Arial"/>
                <w:sz w:val="18"/>
                <w:szCs w:val="18"/>
              </w:rPr>
              <w:t>, verificados en la etapa de adjudicación.</w:t>
            </w:r>
          </w:p>
          <w:p w14:paraId="37F88C26"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Para el caso del software y firmware, el fabricante deberá instalar las últimas actualizaciones de drivers y versiones que sean lanzadas en el mercado durante la vigencia de la garantía sin costo adicional para la Policía Nacional, con el fin de garantizar el correcto funcionamiento del equipo. Las actualizaciones deberán realizarse mínimo una (01) vez al año a la totalidad de los equipos hasta la culminación de la garantía, por personal de ingenieros idóneos certificados por el fabricante. Por tal motivo, se deberá suministrar certificación del paquete de horas proactivas adquiridas con el fabricante para la actualización del firmware de los equipos.</w:t>
            </w:r>
          </w:p>
        </w:tc>
        <w:tc>
          <w:tcPr>
            <w:tcW w:w="992" w:type="dxa"/>
            <w:tcBorders>
              <w:top w:val="single" w:sz="4" w:space="0" w:color="auto"/>
              <w:left w:val="single" w:sz="4" w:space="0" w:color="auto"/>
              <w:bottom w:val="single" w:sz="4" w:space="0" w:color="auto"/>
              <w:right w:val="single" w:sz="4" w:space="0" w:color="auto"/>
            </w:tcBorders>
            <w:vAlign w:val="center"/>
          </w:tcPr>
          <w:p w14:paraId="55256F6F"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1830E92B" w14:textId="77777777" w:rsidR="0060172B" w:rsidRPr="00E67A3C" w:rsidRDefault="0060172B" w:rsidP="00280476">
            <w:pPr>
              <w:rPr>
                <w:rFonts w:ascii="Arial" w:eastAsia="Calibri" w:hAnsi="Arial" w:cs="Arial"/>
                <w:bCs/>
                <w:sz w:val="18"/>
                <w:szCs w:val="18"/>
              </w:rPr>
            </w:pPr>
          </w:p>
        </w:tc>
      </w:tr>
      <w:tr w:rsidR="0060172B" w:rsidRPr="00E67A3C" w14:paraId="731E862A"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38E0BEE9" w14:textId="77777777" w:rsidR="0060172B" w:rsidRPr="00E67A3C" w:rsidRDefault="0060172B" w:rsidP="00280476">
            <w:pPr>
              <w:tabs>
                <w:tab w:val="left" w:pos="0"/>
              </w:tabs>
              <w:snapToGrid w:val="0"/>
              <w:jc w:val="both"/>
              <w:rPr>
                <w:rFonts w:ascii="Arial" w:hAnsi="Arial" w:cs="Arial"/>
                <w:sz w:val="18"/>
                <w:szCs w:val="18"/>
              </w:rPr>
            </w:pPr>
            <w:r>
              <w:rPr>
                <w:rFonts w:ascii="Arial" w:hAnsi="Arial" w:cs="Arial"/>
                <w:sz w:val="18"/>
                <w:szCs w:val="18"/>
              </w:rPr>
              <w:lastRenderedPageBreak/>
              <w:t>14.8</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2108CDC8" w14:textId="77777777" w:rsidR="0060172B" w:rsidRPr="00E67A3C" w:rsidRDefault="0060172B" w:rsidP="00280476">
            <w:pPr>
              <w:tabs>
                <w:tab w:val="left" w:pos="0"/>
              </w:tabs>
              <w:snapToGrid w:val="0"/>
              <w:jc w:val="both"/>
              <w:rPr>
                <w:rFonts w:ascii="Arial" w:hAnsi="Arial" w:cs="Arial"/>
                <w:sz w:val="18"/>
                <w:szCs w:val="18"/>
              </w:rPr>
            </w:pPr>
            <w:r w:rsidRPr="00E67A3C">
              <w:rPr>
                <w:rFonts w:ascii="Arial" w:hAnsi="Arial" w:cs="Arial"/>
                <w:sz w:val="18"/>
                <w:szCs w:val="18"/>
              </w:rPr>
              <w:t>Durante el periodo de garantía, el fabricante deberá suministrar todos los repuestos (nuevos, no remanufacturados) de iguales o superiores características a los originales, sin costo alguno para la Policía Nacional.</w:t>
            </w:r>
          </w:p>
          <w:p w14:paraId="69CB4307" w14:textId="77777777" w:rsidR="0060172B" w:rsidRPr="00E67A3C" w:rsidRDefault="0060172B" w:rsidP="00280476">
            <w:pPr>
              <w:tabs>
                <w:tab w:val="left" w:pos="0"/>
              </w:tabs>
              <w:snapToGrid w:val="0"/>
              <w:jc w:val="both"/>
              <w:rPr>
                <w:rFonts w:ascii="Arial" w:hAnsi="Arial" w:cs="Arial"/>
                <w:sz w:val="18"/>
                <w:szCs w:val="18"/>
              </w:rPr>
            </w:pPr>
            <w:r w:rsidRPr="00E67A3C">
              <w:rPr>
                <w:rFonts w:ascii="Arial" w:hAnsi="Arial" w:cs="Arial"/>
                <w:sz w:val="18"/>
                <w:szCs w:val="18"/>
              </w:rPr>
              <w:t>Para el caso del software, el fabricante deberá instalar las actualizaciones de firmware y versiones que sean lanzadas en el mercado durante la vigencia de la garantía sin costo para la Policía Nacional.</w:t>
            </w:r>
          </w:p>
        </w:tc>
        <w:tc>
          <w:tcPr>
            <w:tcW w:w="992" w:type="dxa"/>
            <w:tcBorders>
              <w:top w:val="single" w:sz="4" w:space="0" w:color="auto"/>
              <w:left w:val="single" w:sz="4" w:space="0" w:color="auto"/>
              <w:bottom w:val="single" w:sz="4" w:space="0" w:color="auto"/>
              <w:right w:val="single" w:sz="4" w:space="0" w:color="auto"/>
            </w:tcBorders>
            <w:vAlign w:val="center"/>
          </w:tcPr>
          <w:p w14:paraId="35D7476C"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1EDBD8F2" w14:textId="77777777" w:rsidR="0060172B" w:rsidRPr="00E67A3C" w:rsidRDefault="0060172B" w:rsidP="00280476">
            <w:pPr>
              <w:rPr>
                <w:rFonts w:ascii="Arial" w:eastAsia="Calibri" w:hAnsi="Arial" w:cs="Arial"/>
                <w:bCs/>
                <w:sz w:val="18"/>
                <w:szCs w:val="18"/>
              </w:rPr>
            </w:pPr>
          </w:p>
        </w:tc>
      </w:tr>
      <w:tr w:rsidR="0060172B" w:rsidRPr="00E67A3C" w14:paraId="529D0270"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750DF9AF" w14:textId="77777777" w:rsidR="0060172B" w:rsidRPr="00E67A3C" w:rsidRDefault="0060172B" w:rsidP="00280476">
            <w:pPr>
              <w:tabs>
                <w:tab w:val="left" w:pos="0"/>
              </w:tabs>
              <w:snapToGrid w:val="0"/>
              <w:jc w:val="both"/>
              <w:rPr>
                <w:rFonts w:ascii="Arial" w:hAnsi="Arial" w:cs="Arial"/>
                <w:sz w:val="18"/>
                <w:szCs w:val="18"/>
              </w:rPr>
            </w:pPr>
            <w:r>
              <w:rPr>
                <w:rFonts w:ascii="Arial" w:hAnsi="Arial" w:cs="Arial"/>
                <w:sz w:val="18"/>
                <w:szCs w:val="18"/>
              </w:rPr>
              <w:t>14.9</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3430954D" w14:textId="77777777" w:rsidR="0060172B" w:rsidRPr="00E67A3C" w:rsidRDefault="0060172B" w:rsidP="00280476">
            <w:pPr>
              <w:tabs>
                <w:tab w:val="left" w:pos="0"/>
              </w:tabs>
              <w:snapToGrid w:val="0"/>
              <w:jc w:val="both"/>
              <w:rPr>
                <w:rFonts w:ascii="Arial" w:hAnsi="Arial" w:cs="Arial"/>
                <w:sz w:val="18"/>
                <w:szCs w:val="18"/>
              </w:rPr>
            </w:pPr>
            <w:r w:rsidRPr="00E67A3C">
              <w:rPr>
                <w:rFonts w:ascii="Arial" w:hAnsi="Arial" w:cs="Arial"/>
                <w:sz w:val="18"/>
                <w:szCs w:val="18"/>
              </w:rPr>
              <w:t>El contratista debe garantizar que el soporte técnico se preste a través de la garantía del fabricante.</w:t>
            </w:r>
          </w:p>
        </w:tc>
        <w:tc>
          <w:tcPr>
            <w:tcW w:w="992" w:type="dxa"/>
            <w:tcBorders>
              <w:top w:val="single" w:sz="4" w:space="0" w:color="auto"/>
              <w:left w:val="single" w:sz="4" w:space="0" w:color="auto"/>
              <w:bottom w:val="single" w:sz="4" w:space="0" w:color="auto"/>
              <w:right w:val="single" w:sz="4" w:space="0" w:color="auto"/>
            </w:tcBorders>
            <w:vAlign w:val="center"/>
          </w:tcPr>
          <w:p w14:paraId="46DC8603"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150DEF2B" w14:textId="77777777" w:rsidR="0060172B" w:rsidRPr="00E67A3C" w:rsidRDefault="0060172B" w:rsidP="00280476">
            <w:pPr>
              <w:rPr>
                <w:rFonts w:ascii="Arial" w:eastAsia="Calibri" w:hAnsi="Arial" w:cs="Arial"/>
                <w:bCs/>
                <w:sz w:val="18"/>
                <w:szCs w:val="18"/>
              </w:rPr>
            </w:pPr>
          </w:p>
        </w:tc>
      </w:tr>
      <w:tr w:rsidR="0060172B" w:rsidRPr="00E67A3C" w14:paraId="04CFD826"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7356E8" w14:textId="77777777" w:rsidR="0060172B" w:rsidRPr="00E67A3C" w:rsidRDefault="0060172B" w:rsidP="00280476">
            <w:pPr>
              <w:rPr>
                <w:rFonts w:ascii="Arial" w:hAnsi="Arial" w:cs="Arial"/>
                <w:b/>
                <w:bCs/>
                <w:bdr w:val="none" w:sz="0" w:space="0" w:color="auto" w:frame="1"/>
              </w:rPr>
            </w:pPr>
            <w:r>
              <w:rPr>
                <w:rFonts w:ascii="Arial" w:hAnsi="Arial" w:cs="Arial"/>
                <w:b/>
                <w:bCs/>
                <w:bdr w:val="none" w:sz="0" w:space="0" w:color="auto" w:frame="1"/>
              </w:rPr>
              <w:t>15</w:t>
            </w:r>
          </w:p>
        </w:tc>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D9E26B" w14:textId="77777777" w:rsidR="0060172B" w:rsidRPr="00E67A3C" w:rsidRDefault="0060172B" w:rsidP="00280476">
            <w:pPr>
              <w:rPr>
                <w:rFonts w:ascii="Arial" w:hAnsi="Arial" w:cs="Arial"/>
                <w:b/>
                <w:bCs/>
                <w:sz w:val="18"/>
                <w:szCs w:val="18"/>
              </w:rPr>
            </w:pPr>
            <w:r w:rsidRPr="00E67A3C">
              <w:rPr>
                <w:rFonts w:ascii="Arial" w:hAnsi="Arial" w:cs="Arial"/>
                <w:b/>
                <w:bCs/>
                <w:bdr w:val="none" w:sz="0" w:space="0" w:color="auto" w:frame="1"/>
              </w:rPr>
              <w:t>TRANSFERENCIA DE CONOCIMIENTO</w:t>
            </w:r>
          </w:p>
        </w:tc>
      </w:tr>
      <w:tr w:rsidR="0060172B" w:rsidRPr="00E67A3C" w14:paraId="5EE01239"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34A3E2E7" w14:textId="77777777" w:rsidR="0060172B" w:rsidRPr="00E67A3C" w:rsidRDefault="0060172B" w:rsidP="00280476">
            <w:pPr>
              <w:spacing w:line="256" w:lineRule="auto"/>
              <w:jc w:val="both"/>
              <w:rPr>
                <w:rFonts w:ascii="Arial" w:hAnsi="Arial" w:cs="Arial"/>
                <w:sz w:val="18"/>
                <w:szCs w:val="18"/>
              </w:rPr>
            </w:pPr>
            <w:r>
              <w:rPr>
                <w:rFonts w:ascii="Arial" w:hAnsi="Arial" w:cs="Arial"/>
                <w:sz w:val="18"/>
                <w:szCs w:val="18"/>
              </w:rPr>
              <w:t>15.1</w:t>
            </w:r>
          </w:p>
        </w:tc>
        <w:tc>
          <w:tcPr>
            <w:tcW w:w="8080" w:type="dxa"/>
            <w:gridSpan w:val="2"/>
            <w:tcBorders>
              <w:top w:val="single" w:sz="4" w:space="0" w:color="auto"/>
              <w:left w:val="single" w:sz="4" w:space="0" w:color="auto"/>
              <w:bottom w:val="single" w:sz="4" w:space="0" w:color="auto"/>
              <w:right w:val="single" w:sz="4" w:space="0" w:color="auto"/>
            </w:tcBorders>
            <w:vAlign w:val="center"/>
          </w:tcPr>
          <w:p w14:paraId="0E447B22" w14:textId="77777777" w:rsidR="0060172B" w:rsidRPr="00E67A3C" w:rsidRDefault="0060172B" w:rsidP="00280476">
            <w:pPr>
              <w:spacing w:line="256" w:lineRule="auto"/>
              <w:jc w:val="both"/>
              <w:rPr>
                <w:rFonts w:ascii="Arial" w:hAnsi="Arial" w:cs="Arial"/>
                <w:sz w:val="18"/>
                <w:szCs w:val="18"/>
              </w:rPr>
            </w:pPr>
            <w:r w:rsidRPr="00E67A3C">
              <w:rPr>
                <w:rFonts w:ascii="Arial" w:hAnsi="Arial" w:cs="Arial"/>
                <w:sz w:val="18"/>
                <w:szCs w:val="18"/>
              </w:rPr>
              <w:t xml:space="preserve">El contratista debe diseñar un plan de </w:t>
            </w:r>
            <w:r w:rsidRPr="007C6695">
              <w:rPr>
                <w:rFonts w:ascii="Arial" w:hAnsi="Arial" w:cs="Arial"/>
                <w:sz w:val="18"/>
                <w:szCs w:val="18"/>
              </w:rPr>
              <w:t>transferencia de conocimiento</w:t>
            </w:r>
            <w:r>
              <w:rPr>
                <w:rFonts w:ascii="Arial" w:hAnsi="Arial" w:cs="Arial"/>
                <w:sz w:val="18"/>
                <w:szCs w:val="18"/>
              </w:rPr>
              <w:t xml:space="preserve">, </w:t>
            </w:r>
            <w:r w:rsidRPr="007C6695">
              <w:rPr>
                <w:rFonts w:ascii="Arial" w:hAnsi="Arial" w:cs="Arial"/>
                <w:sz w:val="18"/>
                <w:szCs w:val="18"/>
              </w:rPr>
              <w:t>para</w:t>
            </w:r>
            <w:r w:rsidRPr="00E67A3C">
              <w:rPr>
                <w:rFonts w:ascii="Arial" w:hAnsi="Arial" w:cs="Arial"/>
                <w:sz w:val="18"/>
                <w:szCs w:val="18"/>
              </w:rPr>
              <w:t xml:space="preserve"> la administración y gestión de la plataforma de virtualización Microsoft </w:t>
            </w:r>
            <w:proofErr w:type="spellStart"/>
            <w:r w:rsidRPr="00E67A3C">
              <w:rPr>
                <w:rFonts w:ascii="Arial" w:hAnsi="Arial" w:cs="Arial"/>
                <w:sz w:val="18"/>
                <w:szCs w:val="18"/>
              </w:rPr>
              <w:t>Hyper</w:t>
            </w:r>
            <w:proofErr w:type="spellEnd"/>
            <w:r w:rsidRPr="00E67A3C">
              <w:rPr>
                <w:rFonts w:ascii="Arial" w:hAnsi="Arial" w:cs="Arial"/>
                <w:sz w:val="18"/>
                <w:szCs w:val="18"/>
              </w:rPr>
              <w:t>-V, el sistema operativo Windows Server última versión liberada y estable y la gestión remota de servidores.</w:t>
            </w:r>
          </w:p>
          <w:p w14:paraId="74347834" w14:textId="77777777" w:rsidR="0060172B" w:rsidRPr="00E67A3C" w:rsidRDefault="0060172B" w:rsidP="00280476">
            <w:pPr>
              <w:spacing w:line="256" w:lineRule="auto"/>
              <w:jc w:val="both"/>
              <w:rPr>
                <w:rFonts w:ascii="Arial" w:hAnsi="Arial" w:cs="Arial"/>
                <w:sz w:val="18"/>
                <w:szCs w:val="18"/>
              </w:rPr>
            </w:pPr>
          </w:p>
          <w:p w14:paraId="1BF44D37" w14:textId="77777777" w:rsidR="0060172B" w:rsidRPr="00E67A3C" w:rsidRDefault="0060172B" w:rsidP="00280476">
            <w:pPr>
              <w:spacing w:line="256" w:lineRule="auto"/>
              <w:jc w:val="both"/>
              <w:rPr>
                <w:rFonts w:ascii="Arial" w:hAnsi="Arial" w:cs="Arial"/>
                <w:sz w:val="18"/>
                <w:szCs w:val="18"/>
              </w:rPr>
            </w:pPr>
            <w:r w:rsidRPr="00E67A3C">
              <w:rPr>
                <w:rFonts w:ascii="Arial" w:hAnsi="Arial" w:cs="Arial"/>
                <w:sz w:val="18"/>
                <w:szCs w:val="18"/>
              </w:rPr>
              <w:t xml:space="preserve">La </w:t>
            </w:r>
            <w:r>
              <w:rPr>
                <w:rFonts w:ascii="Arial" w:hAnsi="Arial" w:cs="Arial"/>
                <w:sz w:val="18"/>
                <w:szCs w:val="18"/>
              </w:rPr>
              <w:t>transferencia de conocimiento</w:t>
            </w:r>
            <w:r w:rsidRPr="00E67A3C">
              <w:rPr>
                <w:rFonts w:ascii="Arial" w:hAnsi="Arial" w:cs="Arial"/>
                <w:sz w:val="18"/>
                <w:szCs w:val="18"/>
              </w:rPr>
              <w:t xml:space="preserve"> será para </w:t>
            </w:r>
            <w:r>
              <w:rPr>
                <w:rFonts w:ascii="Arial" w:hAnsi="Arial" w:cs="Arial"/>
                <w:sz w:val="18"/>
                <w:szCs w:val="18"/>
              </w:rPr>
              <w:t>un mínimo de</w:t>
            </w:r>
            <w:r w:rsidRPr="00E67A3C">
              <w:rPr>
                <w:rFonts w:ascii="Arial" w:hAnsi="Arial" w:cs="Arial"/>
                <w:sz w:val="18"/>
                <w:szCs w:val="18"/>
              </w:rPr>
              <w:t xml:space="preserve"> (</w:t>
            </w:r>
            <w:r>
              <w:rPr>
                <w:rFonts w:ascii="Arial" w:hAnsi="Arial" w:cs="Arial"/>
                <w:sz w:val="18"/>
                <w:szCs w:val="18"/>
              </w:rPr>
              <w:t>4</w:t>
            </w:r>
            <w:r w:rsidRPr="00E67A3C">
              <w:rPr>
                <w:rFonts w:ascii="Arial" w:hAnsi="Arial" w:cs="Arial"/>
                <w:sz w:val="18"/>
                <w:szCs w:val="18"/>
              </w:rPr>
              <w:t>) funcionarios que el supervisor del contrato designe para lo cual se deben tener en cuenta las siguientes consideraciones:</w:t>
            </w:r>
          </w:p>
          <w:p w14:paraId="0643073C" w14:textId="77777777" w:rsidR="0060172B" w:rsidRPr="00E67A3C" w:rsidRDefault="0060172B" w:rsidP="00280476">
            <w:pPr>
              <w:spacing w:line="256" w:lineRule="auto"/>
              <w:jc w:val="both"/>
              <w:rPr>
                <w:rFonts w:ascii="Arial" w:hAnsi="Arial" w:cs="Arial"/>
                <w:sz w:val="18"/>
                <w:szCs w:val="18"/>
              </w:rPr>
            </w:pPr>
          </w:p>
          <w:p w14:paraId="54792A84" w14:textId="77777777" w:rsidR="0060172B" w:rsidRPr="00E67A3C" w:rsidRDefault="0060172B" w:rsidP="0060172B">
            <w:pPr>
              <w:pStyle w:val="Prrafodelista"/>
              <w:numPr>
                <w:ilvl w:val="0"/>
                <w:numId w:val="8"/>
              </w:numPr>
              <w:spacing w:line="256" w:lineRule="auto"/>
              <w:ind w:left="543" w:hanging="183"/>
              <w:jc w:val="both"/>
              <w:rPr>
                <w:rFonts w:ascii="Arial" w:eastAsia="MS Mincho" w:hAnsi="Arial" w:cs="Arial"/>
                <w:sz w:val="18"/>
                <w:szCs w:val="18"/>
                <w:lang w:eastAsia="es-CO"/>
              </w:rPr>
            </w:pPr>
            <w:r w:rsidRPr="00E67A3C">
              <w:rPr>
                <w:rFonts w:ascii="Arial" w:eastAsia="MS Mincho" w:hAnsi="Arial" w:cs="Arial"/>
                <w:sz w:val="18"/>
                <w:szCs w:val="18"/>
                <w:lang w:eastAsia="es-CO"/>
              </w:rPr>
              <w:t>El contratista debe suministrar los cursos oficiales del fabricante Microsoft con los niveles de ingeniero certificado y/o arquitecto certificado y/o ingeniero avanzado, de acuerdo a los niveles establecidos por cada fabricante.</w:t>
            </w:r>
          </w:p>
          <w:p w14:paraId="4760D9C0" w14:textId="77777777" w:rsidR="0060172B" w:rsidRPr="00E67A3C" w:rsidRDefault="0060172B" w:rsidP="0060172B">
            <w:pPr>
              <w:pStyle w:val="Prrafodelista"/>
              <w:numPr>
                <w:ilvl w:val="0"/>
                <w:numId w:val="8"/>
              </w:numPr>
              <w:spacing w:line="256" w:lineRule="auto"/>
              <w:ind w:left="543" w:hanging="183"/>
              <w:jc w:val="both"/>
              <w:rPr>
                <w:rFonts w:ascii="Arial" w:eastAsia="MS Mincho" w:hAnsi="Arial" w:cs="Arial"/>
                <w:sz w:val="18"/>
                <w:szCs w:val="18"/>
                <w:lang w:eastAsia="es-CO"/>
              </w:rPr>
            </w:pPr>
            <w:r w:rsidRPr="00E67A3C">
              <w:rPr>
                <w:rFonts w:ascii="Arial" w:eastAsia="MS Mincho" w:hAnsi="Arial" w:cs="Arial"/>
                <w:sz w:val="18"/>
                <w:szCs w:val="18"/>
                <w:lang w:eastAsia="es-CO"/>
              </w:rPr>
              <w:t>Los cursos deben ser independientes para los componentes de sistema operativo, software de virtualización y gestión de servidores, con una intensidad mínima de 40 horas por componente o herramienta.</w:t>
            </w:r>
          </w:p>
          <w:p w14:paraId="698E85BF" w14:textId="77777777" w:rsidR="0060172B" w:rsidRPr="00E67A3C" w:rsidRDefault="0060172B" w:rsidP="0060172B">
            <w:pPr>
              <w:pStyle w:val="Prrafodelista"/>
              <w:numPr>
                <w:ilvl w:val="0"/>
                <w:numId w:val="8"/>
              </w:numPr>
              <w:spacing w:line="256" w:lineRule="auto"/>
              <w:ind w:left="543" w:hanging="183"/>
              <w:jc w:val="both"/>
              <w:rPr>
                <w:rFonts w:ascii="Arial" w:eastAsia="MS Mincho" w:hAnsi="Arial" w:cs="Arial"/>
                <w:sz w:val="18"/>
                <w:szCs w:val="18"/>
                <w:lang w:eastAsia="es-CO"/>
              </w:rPr>
            </w:pPr>
            <w:r w:rsidRPr="00E67A3C">
              <w:rPr>
                <w:rFonts w:ascii="Arial" w:eastAsia="MS Mincho" w:hAnsi="Arial" w:cs="Arial"/>
                <w:sz w:val="18"/>
                <w:szCs w:val="18"/>
                <w:lang w:eastAsia="es-CO"/>
              </w:rPr>
              <w:t>El contratista debe suministrar el curso oficial de cada fabricante.</w:t>
            </w:r>
          </w:p>
          <w:p w14:paraId="1BADD8EA" w14:textId="77777777" w:rsidR="0060172B" w:rsidRPr="00E67A3C" w:rsidRDefault="0060172B" w:rsidP="0060172B">
            <w:pPr>
              <w:pStyle w:val="Prrafodelista"/>
              <w:numPr>
                <w:ilvl w:val="0"/>
                <w:numId w:val="8"/>
              </w:numPr>
              <w:spacing w:line="256" w:lineRule="auto"/>
              <w:ind w:left="543" w:hanging="183"/>
              <w:jc w:val="both"/>
              <w:rPr>
                <w:rFonts w:ascii="Arial" w:eastAsia="MS Mincho" w:hAnsi="Arial" w:cs="Arial"/>
                <w:sz w:val="18"/>
                <w:szCs w:val="18"/>
                <w:lang w:eastAsia="es-CO"/>
              </w:rPr>
            </w:pPr>
            <w:r w:rsidRPr="00E67A3C">
              <w:rPr>
                <w:rFonts w:ascii="Arial" w:eastAsia="MS Mincho" w:hAnsi="Arial" w:cs="Arial"/>
                <w:sz w:val="18"/>
                <w:szCs w:val="18"/>
                <w:lang w:eastAsia="es-CO"/>
              </w:rPr>
              <w:t>Se debe entregar la respectiva certificación de cada curso a los funcionarios participantes.</w:t>
            </w:r>
          </w:p>
          <w:p w14:paraId="77674B64" w14:textId="77777777" w:rsidR="0060172B" w:rsidRPr="00E67A3C" w:rsidRDefault="0060172B" w:rsidP="0060172B">
            <w:pPr>
              <w:pStyle w:val="Prrafodelista"/>
              <w:numPr>
                <w:ilvl w:val="0"/>
                <w:numId w:val="8"/>
              </w:numPr>
              <w:spacing w:line="256" w:lineRule="auto"/>
              <w:ind w:left="543" w:hanging="183"/>
              <w:jc w:val="both"/>
              <w:rPr>
                <w:rFonts w:ascii="Arial" w:eastAsia="MS Mincho" w:hAnsi="Arial" w:cs="Arial"/>
                <w:sz w:val="18"/>
                <w:szCs w:val="18"/>
                <w:lang w:eastAsia="es-CO"/>
              </w:rPr>
            </w:pPr>
            <w:r w:rsidRPr="00E67A3C">
              <w:rPr>
                <w:rFonts w:ascii="Arial" w:eastAsia="MS Mincho" w:hAnsi="Arial" w:cs="Arial"/>
                <w:sz w:val="18"/>
                <w:szCs w:val="18"/>
                <w:lang w:eastAsia="es-CO"/>
              </w:rPr>
              <w:t>Los entrenamientos deben dictarse en centros de enseñanza autorizados por los fabricantes.</w:t>
            </w:r>
          </w:p>
          <w:p w14:paraId="50C438FB" w14:textId="77777777" w:rsidR="0060172B" w:rsidRPr="00E67A3C" w:rsidRDefault="0060172B" w:rsidP="0060172B">
            <w:pPr>
              <w:pStyle w:val="Prrafodelista"/>
              <w:numPr>
                <w:ilvl w:val="0"/>
                <w:numId w:val="8"/>
              </w:numPr>
              <w:spacing w:line="256" w:lineRule="auto"/>
              <w:ind w:left="543" w:hanging="183"/>
              <w:jc w:val="both"/>
              <w:rPr>
                <w:rFonts w:ascii="Arial" w:eastAsia="MS Mincho" w:hAnsi="Arial" w:cs="Arial"/>
                <w:sz w:val="18"/>
                <w:szCs w:val="18"/>
                <w:lang w:eastAsia="es-CO"/>
              </w:rPr>
            </w:pPr>
            <w:r w:rsidRPr="00E67A3C">
              <w:rPr>
                <w:rFonts w:ascii="Arial" w:eastAsia="MS Mincho" w:hAnsi="Arial" w:cs="Arial"/>
                <w:sz w:val="18"/>
                <w:szCs w:val="18"/>
                <w:lang w:eastAsia="es-CO"/>
              </w:rPr>
              <w:t>Los instructores deben estar certificados en cada curso que dicten.</w:t>
            </w:r>
          </w:p>
          <w:p w14:paraId="12CAE68E" w14:textId="77777777" w:rsidR="0060172B" w:rsidRPr="00E67A3C" w:rsidRDefault="0060172B" w:rsidP="0060172B">
            <w:pPr>
              <w:pStyle w:val="Prrafodelista"/>
              <w:numPr>
                <w:ilvl w:val="0"/>
                <w:numId w:val="8"/>
              </w:numPr>
              <w:spacing w:line="256" w:lineRule="auto"/>
              <w:ind w:left="543" w:hanging="183"/>
              <w:jc w:val="both"/>
              <w:rPr>
                <w:rFonts w:ascii="Arial" w:eastAsia="MS Mincho" w:hAnsi="Arial" w:cs="Arial"/>
                <w:sz w:val="18"/>
                <w:szCs w:val="18"/>
                <w:lang w:eastAsia="es-CO"/>
              </w:rPr>
            </w:pPr>
            <w:r w:rsidRPr="00E67A3C">
              <w:rPr>
                <w:rFonts w:ascii="Arial" w:eastAsia="MS Mincho" w:hAnsi="Arial" w:cs="Arial"/>
                <w:sz w:val="18"/>
                <w:szCs w:val="18"/>
                <w:lang w:eastAsia="es-CO"/>
              </w:rPr>
              <w:t>La programación de la capacitación será de 4 horas diarias.</w:t>
            </w:r>
          </w:p>
          <w:p w14:paraId="0CFB823F" w14:textId="77777777" w:rsidR="0060172B" w:rsidRPr="00E67A3C" w:rsidRDefault="0060172B" w:rsidP="0060172B">
            <w:pPr>
              <w:pStyle w:val="Prrafodelista"/>
              <w:numPr>
                <w:ilvl w:val="0"/>
                <w:numId w:val="8"/>
              </w:numPr>
              <w:spacing w:line="256" w:lineRule="auto"/>
              <w:ind w:left="543" w:hanging="183"/>
              <w:jc w:val="both"/>
              <w:rPr>
                <w:rFonts w:ascii="Arial" w:eastAsia="MS Mincho" w:hAnsi="Arial" w:cs="Arial"/>
                <w:sz w:val="18"/>
                <w:szCs w:val="18"/>
                <w:lang w:eastAsia="es-CO"/>
              </w:rPr>
            </w:pPr>
            <w:r w:rsidRPr="00E67A3C">
              <w:rPr>
                <w:rFonts w:ascii="Arial" w:eastAsia="MS Mincho" w:hAnsi="Arial" w:cs="Arial"/>
                <w:sz w:val="18"/>
                <w:szCs w:val="18"/>
                <w:lang w:eastAsia="es-CO"/>
              </w:rPr>
              <w:t>Todos los costos para el desarrollo de los cursos estarán a cargo del contratista.</w:t>
            </w:r>
          </w:p>
          <w:p w14:paraId="27C06841" w14:textId="77777777" w:rsidR="0060172B" w:rsidRPr="00E67A3C" w:rsidRDefault="0060172B" w:rsidP="0060172B">
            <w:pPr>
              <w:pStyle w:val="Prrafodelista"/>
              <w:numPr>
                <w:ilvl w:val="0"/>
                <w:numId w:val="8"/>
              </w:numPr>
              <w:spacing w:line="256" w:lineRule="auto"/>
              <w:ind w:left="543" w:hanging="183"/>
              <w:jc w:val="both"/>
              <w:rPr>
                <w:rFonts w:ascii="Arial" w:eastAsia="MS Mincho" w:hAnsi="Arial" w:cs="Arial"/>
                <w:sz w:val="18"/>
                <w:szCs w:val="18"/>
                <w:lang w:eastAsia="es-CO"/>
              </w:rPr>
            </w:pPr>
            <w:r w:rsidRPr="00E67A3C">
              <w:rPr>
                <w:rFonts w:ascii="Arial" w:eastAsia="MS Mincho" w:hAnsi="Arial" w:cs="Arial"/>
                <w:sz w:val="18"/>
                <w:szCs w:val="18"/>
                <w:lang w:eastAsia="es-CO"/>
              </w:rPr>
              <w:t>El contenido de los cursos y el material del laboratorio deben referirse a la versión de las herramientas entregadas en el presente proceso. La cual debe estar descrita en el currículo oficial de los cursos de cada fabricante.</w:t>
            </w:r>
          </w:p>
          <w:p w14:paraId="1B6C5663" w14:textId="77777777" w:rsidR="0060172B" w:rsidRPr="00E67A3C" w:rsidRDefault="0060172B" w:rsidP="00280476">
            <w:pPr>
              <w:spacing w:line="256" w:lineRule="auto"/>
              <w:jc w:val="both"/>
              <w:rPr>
                <w:rFonts w:ascii="Arial" w:hAnsi="Arial" w:cs="Arial"/>
                <w:sz w:val="18"/>
                <w:szCs w:val="18"/>
              </w:rPr>
            </w:pPr>
            <w:r w:rsidRPr="00E67A3C">
              <w:rPr>
                <w:rFonts w:ascii="Arial" w:hAnsi="Arial" w:cs="Arial"/>
                <w:sz w:val="18"/>
                <w:szCs w:val="18"/>
              </w:rPr>
              <w:t>Los cursos oficiales de cada fabricante deben ser programados por el contratista mediante la entrega de un cronograma de las capacitaciones que incluya los contenidos, centro de instrucción, duración, fechas y horarios para su respectiva validación y aprobación por parte del supervisor del contrato.</w:t>
            </w:r>
          </w:p>
          <w:p w14:paraId="263AE676" w14:textId="77777777" w:rsidR="0060172B" w:rsidRPr="00E67A3C" w:rsidRDefault="0060172B" w:rsidP="00280476">
            <w:pPr>
              <w:spacing w:line="256" w:lineRule="auto"/>
              <w:jc w:val="both"/>
              <w:rPr>
                <w:rFonts w:ascii="Arial" w:hAnsi="Arial" w:cs="Arial"/>
                <w:sz w:val="18"/>
                <w:szCs w:val="18"/>
              </w:rPr>
            </w:pPr>
          </w:p>
          <w:p w14:paraId="3CA8162F" w14:textId="77777777" w:rsidR="0060172B" w:rsidRDefault="0060172B" w:rsidP="00280476">
            <w:pPr>
              <w:tabs>
                <w:tab w:val="left" w:pos="0"/>
              </w:tabs>
              <w:snapToGrid w:val="0"/>
              <w:jc w:val="both"/>
              <w:rPr>
                <w:rFonts w:ascii="Arial" w:hAnsi="Arial" w:cs="Arial"/>
                <w:sz w:val="18"/>
                <w:szCs w:val="18"/>
              </w:rPr>
            </w:pPr>
            <w:r w:rsidRPr="00E67A3C">
              <w:rPr>
                <w:rFonts w:ascii="Arial" w:hAnsi="Arial" w:cs="Arial"/>
                <w:sz w:val="18"/>
                <w:szCs w:val="18"/>
              </w:rPr>
              <w:t>Estos cursos deben ser programados dentro de los plazos de ejecución del presente proceso.</w:t>
            </w:r>
          </w:p>
          <w:p w14:paraId="1767D055" w14:textId="77777777" w:rsidR="0060172B" w:rsidRDefault="0060172B" w:rsidP="00280476">
            <w:pPr>
              <w:tabs>
                <w:tab w:val="left" w:pos="0"/>
              </w:tabs>
              <w:snapToGrid w:val="0"/>
              <w:jc w:val="both"/>
              <w:rPr>
                <w:rFonts w:ascii="Arial" w:hAnsi="Arial" w:cs="Arial"/>
                <w:sz w:val="18"/>
                <w:szCs w:val="18"/>
              </w:rPr>
            </w:pPr>
          </w:p>
          <w:p w14:paraId="04B01CC2" w14:textId="77777777" w:rsidR="0060172B" w:rsidRPr="00E67A3C" w:rsidRDefault="0060172B" w:rsidP="00280476">
            <w:pPr>
              <w:tabs>
                <w:tab w:val="left" w:pos="0"/>
              </w:tabs>
              <w:snapToGrid w:val="0"/>
              <w:jc w:val="both"/>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34BE3B7" w14:textId="77777777" w:rsidR="0060172B" w:rsidRPr="00E67A3C" w:rsidRDefault="0060172B" w:rsidP="00280476">
            <w:pPr>
              <w:rPr>
                <w:rFonts w:ascii="Arial" w:hAnsi="Arial" w:cs="Arial"/>
                <w:b/>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416BC7E2" w14:textId="77777777" w:rsidR="0060172B" w:rsidRPr="00E67A3C" w:rsidRDefault="0060172B" w:rsidP="00280476">
            <w:pPr>
              <w:rPr>
                <w:rFonts w:ascii="Arial" w:hAnsi="Arial" w:cs="Arial"/>
                <w:b/>
                <w:bCs/>
                <w:sz w:val="18"/>
                <w:szCs w:val="18"/>
              </w:rPr>
            </w:pPr>
          </w:p>
        </w:tc>
      </w:tr>
      <w:tr w:rsidR="0060172B" w:rsidRPr="00E67A3C" w14:paraId="0C4C7BAD"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280ED7" w14:textId="77777777" w:rsidR="0060172B" w:rsidRPr="00E67A3C" w:rsidRDefault="0060172B" w:rsidP="00280476">
            <w:pPr>
              <w:rPr>
                <w:rFonts w:ascii="Arial" w:hAnsi="Arial" w:cs="Arial"/>
                <w:sz w:val="18"/>
                <w:szCs w:val="18"/>
              </w:rPr>
            </w:pPr>
            <w:r>
              <w:rPr>
                <w:rFonts w:ascii="Arial" w:hAnsi="Arial" w:cs="Arial"/>
                <w:sz w:val="18"/>
                <w:szCs w:val="18"/>
              </w:rPr>
              <w:t>16</w:t>
            </w:r>
          </w:p>
        </w:tc>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CE2ACA" w14:textId="77777777" w:rsidR="0060172B" w:rsidRPr="00D4527F" w:rsidRDefault="0060172B" w:rsidP="00280476">
            <w:pPr>
              <w:rPr>
                <w:rFonts w:ascii="Arial" w:hAnsi="Arial" w:cs="Arial"/>
                <w:b/>
                <w:bCs/>
                <w:sz w:val="18"/>
                <w:szCs w:val="18"/>
              </w:rPr>
            </w:pPr>
            <w:r w:rsidRPr="00D4527F">
              <w:rPr>
                <w:rFonts w:ascii="Arial" w:hAnsi="Arial" w:cs="Arial"/>
                <w:b/>
                <w:bCs/>
                <w:sz w:val="18"/>
                <w:szCs w:val="18"/>
              </w:rPr>
              <w:t>SOPORTE Y MANTENIMIENTO</w:t>
            </w:r>
          </w:p>
        </w:tc>
      </w:tr>
      <w:tr w:rsidR="0060172B" w:rsidRPr="00E67A3C" w14:paraId="3A9519A3"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6D314BB9" w14:textId="77777777" w:rsidR="0060172B" w:rsidRPr="00E67A3C" w:rsidRDefault="0060172B" w:rsidP="00280476">
            <w:pPr>
              <w:pStyle w:val="Default"/>
              <w:jc w:val="both"/>
              <w:rPr>
                <w:rFonts w:ascii="Arial" w:eastAsia="MS Mincho" w:hAnsi="Arial" w:cs="Arial"/>
                <w:color w:val="auto"/>
                <w:sz w:val="18"/>
                <w:szCs w:val="18"/>
                <w:lang w:eastAsia="es-CO"/>
              </w:rPr>
            </w:pPr>
            <w:r>
              <w:rPr>
                <w:rFonts w:ascii="Arial" w:eastAsia="MS Mincho" w:hAnsi="Arial" w:cs="Arial"/>
                <w:color w:val="auto"/>
                <w:sz w:val="18"/>
                <w:szCs w:val="18"/>
                <w:lang w:eastAsia="es-CO"/>
              </w:rPr>
              <w:t>16.1</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1732FB09" w14:textId="77777777" w:rsidR="0060172B" w:rsidRPr="00E67A3C" w:rsidRDefault="0060172B" w:rsidP="00280476">
            <w:pPr>
              <w:pStyle w:val="Default"/>
              <w:jc w:val="both"/>
              <w:rPr>
                <w:rFonts w:ascii="Arial" w:eastAsia="MS Mincho" w:hAnsi="Arial" w:cs="Arial"/>
                <w:color w:val="auto"/>
                <w:sz w:val="18"/>
                <w:szCs w:val="18"/>
                <w:lang w:eastAsia="es-CO"/>
              </w:rPr>
            </w:pPr>
            <w:r w:rsidRPr="00E67A3C">
              <w:rPr>
                <w:rFonts w:ascii="Arial" w:eastAsia="MS Mincho" w:hAnsi="Arial" w:cs="Arial"/>
                <w:color w:val="auto"/>
                <w:sz w:val="18"/>
                <w:szCs w:val="18"/>
                <w:lang w:eastAsia="es-CO"/>
              </w:rPr>
              <w:t>El contratista deberá poner a disposición de la Policía Nacional, de manera permanente, los siguientes medios para el reporte de casos:</w:t>
            </w:r>
          </w:p>
          <w:p w14:paraId="19D54171" w14:textId="77777777" w:rsidR="0060172B" w:rsidRPr="00E67A3C" w:rsidRDefault="0060172B" w:rsidP="00280476">
            <w:pPr>
              <w:pStyle w:val="Default"/>
              <w:jc w:val="both"/>
              <w:rPr>
                <w:rFonts w:ascii="Arial" w:eastAsia="MS Mincho" w:hAnsi="Arial" w:cs="Arial"/>
                <w:color w:val="auto"/>
                <w:sz w:val="18"/>
                <w:szCs w:val="18"/>
                <w:lang w:eastAsia="es-CO"/>
              </w:rPr>
            </w:pPr>
          </w:p>
          <w:p w14:paraId="253C563B" w14:textId="77777777" w:rsidR="0060172B" w:rsidRPr="00E67A3C" w:rsidRDefault="0060172B" w:rsidP="0060172B">
            <w:pPr>
              <w:pStyle w:val="Default"/>
              <w:numPr>
                <w:ilvl w:val="0"/>
                <w:numId w:val="2"/>
              </w:numPr>
              <w:ind w:left="391" w:hanging="218"/>
              <w:jc w:val="both"/>
              <w:rPr>
                <w:rFonts w:ascii="Arial" w:eastAsia="MS Mincho" w:hAnsi="Arial" w:cs="Arial"/>
                <w:color w:val="auto"/>
                <w:sz w:val="18"/>
                <w:szCs w:val="18"/>
                <w:lang w:eastAsia="es-CO"/>
              </w:rPr>
            </w:pPr>
            <w:r w:rsidRPr="00E67A3C">
              <w:rPr>
                <w:rFonts w:ascii="Arial" w:eastAsia="MS Mincho" w:hAnsi="Arial" w:cs="Arial"/>
                <w:color w:val="auto"/>
                <w:sz w:val="18"/>
                <w:szCs w:val="18"/>
                <w:lang w:eastAsia="es-CO"/>
              </w:rPr>
              <w:t>Mesa de servicio o autoservicio con acceso vía web.</w:t>
            </w:r>
          </w:p>
          <w:p w14:paraId="16C4E888" w14:textId="77777777" w:rsidR="0060172B" w:rsidRPr="00E67A3C" w:rsidRDefault="0060172B" w:rsidP="0060172B">
            <w:pPr>
              <w:pStyle w:val="Default"/>
              <w:numPr>
                <w:ilvl w:val="0"/>
                <w:numId w:val="2"/>
              </w:numPr>
              <w:ind w:left="391" w:hanging="218"/>
              <w:jc w:val="both"/>
              <w:rPr>
                <w:rFonts w:ascii="Arial" w:eastAsia="MS Mincho" w:hAnsi="Arial" w:cs="Arial"/>
                <w:color w:val="auto"/>
                <w:sz w:val="18"/>
                <w:szCs w:val="18"/>
                <w:lang w:eastAsia="es-CO"/>
              </w:rPr>
            </w:pPr>
            <w:r w:rsidRPr="00E67A3C">
              <w:rPr>
                <w:rFonts w:ascii="Arial" w:eastAsia="MS Mincho" w:hAnsi="Arial" w:cs="Arial"/>
                <w:color w:val="auto"/>
                <w:sz w:val="18"/>
                <w:szCs w:val="18"/>
                <w:lang w:eastAsia="es-CO"/>
              </w:rPr>
              <w:t>Número telefónico.</w:t>
            </w:r>
          </w:p>
          <w:p w14:paraId="1B196DBE" w14:textId="77777777" w:rsidR="0060172B" w:rsidRPr="00E67A3C" w:rsidRDefault="0060172B" w:rsidP="0060172B">
            <w:pPr>
              <w:pStyle w:val="Default"/>
              <w:numPr>
                <w:ilvl w:val="0"/>
                <w:numId w:val="2"/>
              </w:numPr>
              <w:ind w:left="391" w:hanging="218"/>
              <w:jc w:val="both"/>
              <w:rPr>
                <w:rFonts w:ascii="Arial" w:eastAsia="MS Mincho" w:hAnsi="Arial" w:cs="Arial"/>
                <w:color w:val="auto"/>
                <w:sz w:val="18"/>
                <w:szCs w:val="18"/>
                <w:lang w:eastAsia="es-CO"/>
              </w:rPr>
            </w:pPr>
            <w:r w:rsidRPr="00E67A3C">
              <w:rPr>
                <w:rFonts w:ascii="Arial" w:eastAsia="MS Mincho" w:hAnsi="Arial" w:cs="Arial"/>
                <w:color w:val="auto"/>
                <w:sz w:val="18"/>
                <w:szCs w:val="18"/>
                <w:lang w:eastAsia="es-CO"/>
              </w:rPr>
              <w:t>Correo electrónico.</w:t>
            </w:r>
          </w:p>
        </w:tc>
        <w:tc>
          <w:tcPr>
            <w:tcW w:w="992" w:type="dxa"/>
            <w:tcBorders>
              <w:top w:val="single" w:sz="4" w:space="0" w:color="auto"/>
              <w:left w:val="single" w:sz="4" w:space="0" w:color="auto"/>
              <w:bottom w:val="single" w:sz="4" w:space="0" w:color="auto"/>
              <w:right w:val="single" w:sz="4" w:space="0" w:color="auto"/>
            </w:tcBorders>
            <w:vAlign w:val="center"/>
          </w:tcPr>
          <w:p w14:paraId="3993DEAD"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78D265B7" w14:textId="77777777" w:rsidR="0060172B" w:rsidRPr="00E67A3C" w:rsidRDefault="0060172B" w:rsidP="00280476">
            <w:pPr>
              <w:rPr>
                <w:rFonts w:ascii="Arial" w:eastAsia="Calibri" w:hAnsi="Arial" w:cs="Arial"/>
                <w:bCs/>
                <w:sz w:val="18"/>
                <w:szCs w:val="18"/>
              </w:rPr>
            </w:pPr>
          </w:p>
        </w:tc>
      </w:tr>
      <w:tr w:rsidR="0060172B" w:rsidRPr="00E67A3C" w14:paraId="7835AE6F"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05055B4F" w14:textId="77777777" w:rsidR="0060172B" w:rsidRPr="00E67A3C" w:rsidRDefault="0060172B" w:rsidP="00280476">
            <w:pPr>
              <w:jc w:val="both"/>
              <w:rPr>
                <w:rFonts w:ascii="Arial" w:hAnsi="Arial" w:cs="Arial"/>
                <w:sz w:val="18"/>
                <w:szCs w:val="18"/>
              </w:rPr>
            </w:pPr>
            <w:r>
              <w:rPr>
                <w:rFonts w:ascii="Arial" w:hAnsi="Arial" w:cs="Arial"/>
                <w:sz w:val="18"/>
                <w:szCs w:val="18"/>
              </w:rPr>
              <w:t>16.2</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398C980D"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El contratista debe garantizar soporte técnico vía telefónica e Internet, como primer nivel de atención.</w:t>
            </w:r>
          </w:p>
        </w:tc>
        <w:tc>
          <w:tcPr>
            <w:tcW w:w="992" w:type="dxa"/>
            <w:tcBorders>
              <w:top w:val="single" w:sz="4" w:space="0" w:color="auto"/>
              <w:left w:val="single" w:sz="4" w:space="0" w:color="auto"/>
              <w:bottom w:val="single" w:sz="4" w:space="0" w:color="auto"/>
              <w:right w:val="single" w:sz="4" w:space="0" w:color="auto"/>
            </w:tcBorders>
            <w:vAlign w:val="center"/>
          </w:tcPr>
          <w:p w14:paraId="61B206F5"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05C1D5DA" w14:textId="77777777" w:rsidR="0060172B" w:rsidRPr="00E67A3C" w:rsidRDefault="0060172B" w:rsidP="00280476">
            <w:pPr>
              <w:rPr>
                <w:rFonts w:ascii="Arial" w:eastAsia="Calibri" w:hAnsi="Arial" w:cs="Arial"/>
                <w:bCs/>
                <w:sz w:val="18"/>
                <w:szCs w:val="18"/>
              </w:rPr>
            </w:pPr>
          </w:p>
        </w:tc>
      </w:tr>
      <w:tr w:rsidR="0060172B" w:rsidRPr="00E67A3C" w14:paraId="06E89AC3"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3E71D8E7" w14:textId="77777777" w:rsidR="0060172B" w:rsidRPr="00E67A3C" w:rsidRDefault="0060172B" w:rsidP="00280476">
            <w:pPr>
              <w:jc w:val="both"/>
              <w:rPr>
                <w:rFonts w:ascii="Arial" w:hAnsi="Arial" w:cs="Arial"/>
                <w:sz w:val="18"/>
                <w:szCs w:val="18"/>
              </w:rPr>
            </w:pPr>
            <w:r>
              <w:rPr>
                <w:rFonts w:ascii="Arial" w:hAnsi="Arial" w:cs="Arial"/>
                <w:sz w:val="18"/>
                <w:szCs w:val="18"/>
              </w:rPr>
              <w:t>16.3</w:t>
            </w:r>
          </w:p>
        </w:tc>
        <w:tc>
          <w:tcPr>
            <w:tcW w:w="8080" w:type="dxa"/>
            <w:gridSpan w:val="2"/>
            <w:tcBorders>
              <w:top w:val="single" w:sz="4" w:space="0" w:color="auto"/>
              <w:left w:val="single" w:sz="4" w:space="0" w:color="auto"/>
              <w:bottom w:val="single" w:sz="4" w:space="0" w:color="auto"/>
              <w:right w:val="single" w:sz="4" w:space="0" w:color="auto"/>
            </w:tcBorders>
            <w:vAlign w:val="center"/>
          </w:tcPr>
          <w:p w14:paraId="309AE412"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Asignar un ingeniero certificado en los servidores que en sitio realice la implementación y puesta en funcionamiento de los servidores al igual que la implementación de las herramientas</w:t>
            </w:r>
            <w:r>
              <w:rPr>
                <w:rFonts w:ascii="Arial" w:hAnsi="Arial" w:cs="Arial"/>
                <w:sz w:val="18"/>
                <w:szCs w:val="18"/>
              </w:rPr>
              <w:t>, el cual será validado en la presentación de oferta, previa a la adjudicación.</w:t>
            </w:r>
          </w:p>
        </w:tc>
        <w:tc>
          <w:tcPr>
            <w:tcW w:w="992" w:type="dxa"/>
            <w:tcBorders>
              <w:top w:val="single" w:sz="4" w:space="0" w:color="auto"/>
              <w:left w:val="single" w:sz="4" w:space="0" w:color="auto"/>
              <w:bottom w:val="single" w:sz="4" w:space="0" w:color="auto"/>
              <w:right w:val="single" w:sz="4" w:space="0" w:color="auto"/>
            </w:tcBorders>
            <w:vAlign w:val="center"/>
          </w:tcPr>
          <w:p w14:paraId="412C4B53"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5B527F40" w14:textId="77777777" w:rsidR="0060172B" w:rsidRPr="00E67A3C" w:rsidRDefault="0060172B" w:rsidP="00280476">
            <w:pPr>
              <w:rPr>
                <w:rFonts w:ascii="Arial" w:eastAsia="Calibri" w:hAnsi="Arial" w:cs="Arial"/>
                <w:bCs/>
                <w:sz w:val="18"/>
                <w:szCs w:val="18"/>
              </w:rPr>
            </w:pPr>
          </w:p>
        </w:tc>
      </w:tr>
      <w:tr w:rsidR="0060172B" w:rsidRPr="00E67A3C" w14:paraId="5F05FC3D"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2485DC85" w14:textId="77777777" w:rsidR="0060172B" w:rsidRPr="00E67A3C" w:rsidRDefault="0060172B" w:rsidP="00280476">
            <w:pPr>
              <w:tabs>
                <w:tab w:val="left" w:pos="0"/>
              </w:tabs>
              <w:snapToGrid w:val="0"/>
              <w:jc w:val="both"/>
              <w:rPr>
                <w:rFonts w:ascii="Arial" w:hAnsi="Arial" w:cs="Arial"/>
                <w:sz w:val="18"/>
                <w:szCs w:val="18"/>
              </w:rPr>
            </w:pPr>
            <w:r>
              <w:rPr>
                <w:rFonts w:ascii="Arial" w:hAnsi="Arial" w:cs="Arial"/>
                <w:sz w:val="18"/>
                <w:szCs w:val="18"/>
              </w:rPr>
              <w:t>16.4</w:t>
            </w:r>
          </w:p>
        </w:tc>
        <w:tc>
          <w:tcPr>
            <w:tcW w:w="8080" w:type="dxa"/>
            <w:gridSpan w:val="2"/>
            <w:tcBorders>
              <w:top w:val="single" w:sz="4" w:space="0" w:color="auto"/>
              <w:left w:val="single" w:sz="4" w:space="0" w:color="auto"/>
              <w:bottom w:val="single" w:sz="4" w:space="0" w:color="auto"/>
              <w:right w:val="single" w:sz="4" w:space="0" w:color="auto"/>
            </w:tcBorders>
            <w:vAlign w:val="center"/>
          </w:tcPr>
          <w:p w14:paraId="3E699E34" w14:textId="77777777" w:rsidR="0060172B" w:rsidRPr="00E67A3C" w:rsidRDefault="0060172B" w:rsidP="00280476">
            <w:pPr>
              <w:tabs>
                <w:tab w:val="left" w:pos="0"/>
              </w:tabs>
              <w:snapToGrid w:val="0"/>
              <w:jc w:val="both"/>
              <w:rPr>
                <w:rFonts w:ascii="Arial" w:hAnsi="Arial" w:cs="Arial"/>
                <w:sz w:val="18"/>
                <w:szCs w:val="18"/>
              </w:rPr>
            </w:pPr>
            <w:r w:rsidRPr="00E67A3C">
              <w:rPr>
                <w:rFonts w:ascii="Arial" w:hAnsi="Arial" w:cs="Arial"/>
                <w:sz w:val="18"/>
                <w:szCs w:val="18"/>
              </w:rPr>
              <w:t>La garantía ofrecida por el fabricante deberá tener un control y seguimiento de los tickets generados para los mantenimientos correctivo, en el cual se escale a los niveles de servicio para su oportuna solución y cierre.</w:t>
            </w:r>
          </w:p>
          <w:p w14:paraId="74E6FA18"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Además, se debe informar una retroalimentación por escrito al supervisor del contrato, el avance de los casos reportados a la mesa de servicio del contratista.</w:t>
            </w:r>
          </w:p>
        </w:tc>
        <w:tc>
          <w:tcPr>
            <w:tcW w:w="992" w:type="dxa"/>
            <w:tcBorders>
              <w:top w:val="single" w:sz="4" w:space="0" w:color="auto"/>
              <w:left w:val="single" w:sz="4" w:space="0" w:color="auto"/>
              <w:bottom w:val="single" w:sz="4" w:space="0" w:color="auto"/>
              <w:right w:val="single" w:sz="4" w:space="0" w:color="auto"/>
            </w:tcBorders>
            <w:vAlign w:val="center"/>
          </w:tcPr>
          <w:p w14:paraId="5C155650"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399D34F9" w14:textId="77777777" w:rsidR="0060172B" w:rsidRPr="00E67A3C" w:rsidRDefault="0060172B" w:rsidP="00280476">
            <w:pPr>
              <w:rPr>
                <w:rFonts w:ascii="Arial" w:eastAsia="Calibri" w:hAnsi="Arial" w:cs="Arial"/>
                <w:bCs/>
                <w:sz w:val="18"/>
                <w:szCs w:val="18"/>
              </w:rPr>
            </w:pPr>
          </w:p>
        </w:tc>
      </w:tr>
      <w:tr w:rsidR="0060172B" w:rsidRPr="00E67A3C" w14:paraId="23DA04EA"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03AA8A74" w14:textId="77777777" w:rsidR="0060172B" w:rsidRPr="00E67A3C" w:rsidRDefault="0060172B" w:rsidP="00280476">
            <w:pPr>
              <w:jc w:val="both"/>
              <w:rPr>
                <w:rFonts w:ascii="Arial" w:hAnsi="Arial" w:cs="Arial"/>
                <w:sz w:val="18"/>
                <w:szCs w:val="18"/>
              </w:rPr>
            </w:pPr>
            <w:r>
              <w:rPr>
                <w:rFonts w:ascii="Arial" w:hAnsi="Arial" w:cs="Arial"/>
                <w:sz w:val="18"/>
                <w:szCs w:val="18"/>
              </w:rPr>
              <w:lastRenderedPageBreak/>
              <w:t>16.5</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408E32E5"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Al inicio del contrato se establecerá el procedimiento de solicitud de la garantía y soporte técnico tanto para el hardware como para el software adquiridos.</w:t>
            </w:r>
          </w:p>
        </w:tc>
        <w:tc>
          <w:tcPr>
            <w:tcW w:w="992" w:type="dxa"/>
            <w:tcBorders>
              <w:top w:val="single" w:sz="4" w:space="0" w:color="auto"/>
              <w:left w:val="single" w:sz="4" w:space="0" w:color="auto"/>
              <w:bottom w:val="single" w:sz="4" w:space="0" w:color="auto"/>
              <w:right w:val="single" w:sz="4" w:space="0" w:color="auto"/>
            </w:tcBorders>
            <w:vAlign w:val="center"/>
          </w:tcPr>
          <w:p w14:paraId="2A436238"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761BCED0" w14:textId="77777777" w:rsidR="0060172B" w:rsidRPr="00E67A3C" w:rsidRDefault="0060172B" w:rsidP="00280476">
            <w:pPr>
              <w:rPr>
                <w:rFonts w:ascii="Arial" w:eastAsia="Calibri" w:hAnsi="Arial" w:cs="Arial"/>
                <w:bCs/>
                <w:sz w:val="18"/>
                <w:szCs w:val="18"/>
              </w:rPr>
            </w:pPr>
          </w:p>
        </w:tc>
      </w:tr>
      <w:tr w:rsidR="0060172B" w:rsidRPr="00E67A3C" w14:paraId="061B590D"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7DFB4884" w14:textId="77777777" w:rsidR="0060172B" w:rsidRPr="00E67A3C" w:rsidRDefault="0060172B" w:rsidP="00280476">
            <w:pPr>
              <w:jc w:val="both"/>
              <w:rPr>
                <w:rFonts w:ascii="Arial" w:hAnsi="Arial" w:cs="Arial"/>
                <w:sz w:val="18"/>
                <w:szCs w:val="18"/>
              </w:rPr>
            </w:pPr>
            <w:r>
              <w:rPr>
                <w:rFonts w:ascii="Arial" w:hAnsi="Arial" w:cs="Arial"/>
                <w:sz w:val="18"/>
                <w:szCs w:val="18"/>
              </w:rPr>
              <w:t>16.6</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2C19E30B"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Durante el tiempo de la garantía se debe prestar todo el acompañamiento necesario para realizar las actualizaciones de los equipos, cuando se instalen nuevas versiones</w:t>
            </w:r>
            <w:r>
              <w:rPr>
                <w:rFonts w:ascii="Arial" w:hAnsi="Arial" w:cs="Arial"/>
                <w:sz w:val="18"/>
                <w:szCs w:val="18"/>
              </w:rPr>
              <w:t xml:space="preserve"> licenciando nuevamente en caso de ser necesario</w:t>
            </w:r>
            <w:r w:rsidRPr="00E67A3C">
              <w:rPr>
                <w:rFonts w:ascii="Arial" w:hAnsi="Arial" w:cs="Arial"/>
                <w:sz w:val="18"/>
                <w:szCs w:val="18"/>
              </w:rPr>
              <w:t>.</w:t>
            </w:r>
          </w:p>
        </w:tc>
        <w:tc>
          <w:tcPr>
            <w:tcW w:w="992" w:type="dxa"/>
            <w:tcBorders>
              <w:top w:val="single" w:sz="4" w:space="0" w:color="auto"/>
              <w:left w:val="single" w:sz="4" w:space="0" w:color="auto"/>
              <w:bottom w:val="single" w:sz="4" w:space="0" w:color="auto"/>
              <w:right w:val="single" w:sz="4" w:space="0" w:color="auto"/>
            </w:tcBorders>
            <w:vAlign w:val="center"/>
          </w:tcPr>
          <w:p w14:paraId="7827F6D5"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3035416A" w14:textId="77777777" w:rsidR="0060172B" w:rsidRPr="00E67A3C" w:rsidRDefault="0060172B" w:rsidP="00280476">
            <w:pPr>
              <w:rPr>
                <w:rFonts w:ascii="Arial" w:eastAsia="Calibri" w:hAnsi="Arial" w:cs="Arial"/>
                <w:bCs/>
                <w:sz w:val="18"/>
                <w:szCs w:val="18"/>
              </w:rPr>
            </w:pPr>
          </w:p>
        </w:tc>
      </w:tr>
      <w:tr w:rsidR="0060172B" w:rsidRPr="00E67A3C" w14:paraId="4C2FFCC6"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6233FD85" w14:textId="77777777" w:rsidR="0060172B" w:rsidRPr="00E67A3C" w:rsidRDefault="0060172B" w:rsidP="00280476">
            <w:pPr>
              <w:jc w:val="both"/>
              <w:rPr>
                <w:rFonts w:ascii="Arial" w:hAnsi="Arial" w:cs="Arial"/>
                <w:sz w:val="18"/>
                <w:szCs w:val="18"/>
              </w:rPr>
            </w:pPr>
            <w:r>
              <w:rPr>
                <w:rFonts w:ascii="Arial" w:hAnsi="Arial" w:cs="Arial"/>
                <w:sz w:val="18"/>
                <w:szCs w:val="18"/>
              </w:rPr>
              <w:t>16.7</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7F91C130"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Establecer y brindar planes de mantenimiento preventivo y correctivo durante la garantía para todos los equipos adquiridos.</w:t>
            </w:r>
          </w:p>
        </w:tc>
        <w:tc>
          <w:tcPr>
            <w:tcW w:w="992" w:type="dxa"/>
            <w:tcBorders>
              <w:top w:val="single" w:sz="4" w:space="0" w:color="auto"/>
              <w:left w:val="single" w:sz="4" w:space="0" w:color="auto"/>
              <w:bottom w:val="single" w:sz="4" w:space="0" w:color="auto"/>
              <w:right w:val="single" w:sz="4" w:space="0" w:color="auto"/>
            </w:tcBorders>
            <w:vAlign w:val="center"/>
          </w:tcPr>
          <w:p w14:paraId="15AD4188"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32B7B1E2" w14:textId="77777777" w:rsidR="0060172B" w:rsidRPr="00E67A3C" w:rsidRDefault="0060172B" w:rsidP="00280476">
            <w:pPr>
              <w:rPr>
                <w:rFonts w:ascii="Arial" w:eastAsia="Calibri" w:hAnsi="Arial" w:cs="Arial"/>
                <w:bCs/>
                <w:sz w:val="18"/>
                <w:szCs w:val="18"/>
              </w:rPr>
            </w:pPr>
          </w:p>
        </w:tc>
      </w:tr>
      <w:tr w:rsidR="0060172B" w:rsidRPr="00E67A3C" w14:paraId="62B50750"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68011151" w14:textId="77777777" w:rsidR="0060172B" w:rsidRPr="00E67A3C" w:rsidRDefault="0060172B" w:rsidP="00280476">
            <w:pPr>
              <w:jc w:val="both"/>
              <w:rPr>
                <w:rFonts w:ascii="Arial" w:hAnsi="Arial" w:cs="Arial"/>
                <w:sz w:val="18"/>
                <w:szCs w:val="18"/>
              </w:rPr>
            </w:pPr>
            <w:r>
              <w:rPr>
                <w:rFonts w:ascii="Arial" w:hAnsi="Arial" w:cs="Arial"/>
                <w:sz w:val="18"/>
                <w:szCs w:val="18"/>
              </w:rPr>
              <w:t>16.8</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0C024505"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El contratista debe recomendar procedimientos operacionales que mitiguen los riesgos de fallas del sistema.</w:t>
            </w:r>
          </w:p>
        </w:tc>
        <w:tc>
          <w:tcPr>
            <w:tcW w:w="992" w:type="dxa"/>
            <w:tcBorders>
              <w:top w:val="single" w:sz="4" w:space="0" w:color="auto"/>
              <w:left w:val="single" w:sz="4" w:space="0" w:color="auto"/>
              <w:bottom w:val="single" w:sz="4" w:space="0" w:color="auto"/>
              <w:right w:val="single" w:sz="4" w:space="0" w:color="auto"/>
            </w:tcBorders>
            <w:vAlign w:val="center"/>
          </w:tcPr>
          <w:p w14:paraId="4E1E7635"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01A99B3C" w14:textId="77777777" w:rsidR="0060172B" w:rsidRPr="00E67A3C" w:rsidRDefault="0060172B" w:rsidP="00280476">
            <w:pPr>
              <w:rPr>
                <w:rFonts w:ascii="Arial" w:eastAsia="Calibri" w:hAnsi="Arial" w:cs="Arial"/>
                <w:bCs/>
                <w:sz w:val="18"/>
                <w:szCs w:val="18"/>
              </w:rPr>
            </w:pPr>
          </w:p>
        </w:tc>
      </w:tr>
      <w:tr w:rsidR="0060172B" w:rsidRPr="00E67A3C" w14:paraId="2EDD1E0A"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55E682F2" w14:textId="77777777" w:rsidR="0060172B" w:rsidRPr="00E67A3C" w:rsidRDefault="0060172B" w:rsidP="00280476">
            <w:pPr>
              <w:jc w:val="both"/>
              <w:rPr>
                <w:rFonts w:ascii="Arial" w:hAnsi="Arial" w:cs="Arial"/>
                <w:sz w:val="18"/>
                <w:szCs w:val="18"/>
              </w:rPr>
            </w:pPr>
            <w:r>
              <w:rPr>
                <w:rFonts w:ascii="Arial" w:hAnsi="Arial" w:cs="Arial"/>
                <w:sz w:val="18"/>
                <w:szCs w:val="18"/>
              </w:rPr>
              <w:t>16.9</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073A5F06"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Se debe entregar la documentación, diagrama lógico, usuarios y contraseñas usados durante las fases de implementación.</w:t>
            </w:r>
          </w:p>
        </w:tc>
        <w:tc>
          <w:tcPr>
            <w:tcW w:w="992" w:type="dxa"/>
            <w:tcBorders>
              <w:top w:val="single" w:sz="4" w:space="0" w:color="auto"/>
              <w:left w:val="single" w:sz="4" w:space="0" w:color="auto"/>
              <w:bottom w:val="single" w:sz="4" w:space="0" w:color="auto"/>
              <w:right w:val="single" w:sz="4" w:space="0" w:color="auto"/>
            </w:tcBorders>
            <w:vAlign w:val="center"/>
          </w:tcPr>
          <w:p w14:paraId="655C2C3D"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1C1A0FCE" w14:textId="77777777" w:rsidR="0060172B" w:rsidRPr="00E67A3C" w:rsidRDefault="0060172B" w:rsidP="00280476">
            <w:pPr>
              <w:rPr>
                <w:rFonts w:ascii="Arial" w:eastAsia="Calibri" w:hAnsi="Arial" w:cs="Arial"/>
                <w:bCs/>
                <w:sz w:val="18"/>
                <w:szCs w:val="18"/>
              </w:rPr>
            </w:pPr>
          </w:p>
        </w:tc>
      </w:tr>
      <w:tr w:rsidR="0060172B" w:rsidRPr="00E67A3C" w14:paraId="3E5C28F4"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73D6350E" w14:textId="77777777" w:rsidR="0060172B" w:rsidRPr="00E67A3C" w:rsidRDefault="0060172B" w:rsidP="00280476">
            <w:pPr>
              <w:jc w:val="both"/>
              <w:rPr>
                <w:rFonts w:ascii="Arial" w:hAnsi="Arial" w:cs="Arial"/>
                <w:sz w:val="18"/>
                <w:szCs w:val="18"/>
              </w:rPr>
            </w:pPr>
            <w:r>
              <w:rPr>
                <w:rFonts w:ascii="Arial" w:hAnsi="Arial" w:cs="Arial"/>
                <w:sz w:val="18"/>
                <w:szCs w:val="18"/>
              </w:rPr>
              <w:t>16.10</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7BBE489A"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 xml:space="preserve">Horario de atención 7x24x365, por parte del fabricante para el mantenimiento correctivo y soporte técnico, durante el periodo de garantía.  </w:t>
            </w:r>
          </w:p>
        </w:tc>
        <w:tc>
          <w:tcPr>
            <w:tcW w:w="992" w:type="dxa"/>
            <w:tcBorders>
              <w:top w:val="single" w:sz="4" w:space="0" w:color="auto"/>
              <w:left w:val="single" w:sz="4" w:space="0" w:color="auto"/>
              <w:bottom w:val="single" w:sz="4" w:space="0" w:color="auto"/>
              <w:right w:val="single" w:sz="4" w:space="0" w:color="auto"/>
            </w:tcBorders>
            <w:vAlign w:val="center"/>
          </w:tcPr>
          <w:p w14:paraId="4DF43926"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2D4154BA" w14:textId="77777777" w:rsidR="0060172B" w:rsidRPr="00E67A3C" w:rsidRDefault="0060172B" w:rsidP="00280476">
            <w:pPr>
              <w:rPr>
                <w:rFonts w:ascii="Arial" w:eastAsia="Calibri" w:hAnsi="Arial" w:cs="Arial"/>
                <w:bCs/>
                <w:sz w:val="18"/>
                <w:szCs w:val="18"/>
              </w:rPr>
            </w:pPr>
          </w:p>
        </w:tc>
      </w:tr>
      <w:tr w:rsidR="0060172B" w:rsidRPr="00E67A3C" w14:paraId="07266D56"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709BFA1F" w14:textId="77777777" w:rsidR="0060172B" w:rsidRPr="00E67A3C" w:rsidRDefault="0060172B" w:rsidP="00280476">
            <w:pPr>
              <w:tabs>
                <w:tab w:val="left" w:pos="0"/>
              </w:tabs>
              <w:snapToGrid w:val="0"/>
              <w:jc w:val="both"/>
              <w:rPr>
                <w:rFonts w:ascii="Arial" w:hAnsi="Arial" w:cs="Arial"/>
                <w:sz w:val="18"/>
                <w:szCs w:val="18"/>
              </w:rPr>
            </w:pPr>
            <w:r>
              <w:rPr>
                <w:rFonts w:ascii="Arial" w:hAnsi="Arial" w:cs="Arial"/>
                <w:sz w:val="18"/>
                <w:szCs w:val="18"/>
              </w:rPr>
              <w:t>16.11</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2AD75D2A" w14:textId="77777777" w:rsidR="0060172B" w:rsidRPr="00E67A3C" w:rsidRDefault="0060172B" w:rsidP="00280476">
            <w:pPr>
              <w:tabs>
                <w:tab w:val="left" w:pos="0"/>
              </w:tabs>
              <w:snapToGrid w:val="0"/>
              <w:jc w:val="both"/>
              <w:rPr>
                <w:rFonts w:ascii="Arial" w:hAnsi="Arial" w:cs="Arial"/>
                <w:sz w:val="18"/>
                <w:szCs w:val="18"/>
              </w:rPr>
            </w:pPr>
            <w:r w:rsidRPr="00E67A3C">
              <w:rPr>
                <w:rFonts w:ascii="Arial" w:hAnsi="Arial" w:cs="Arial"/>
                <w:sz w:val="18"/>
                <w:szCs w:val="18"/>
              </w:rPr>
              <w:t>Durante el periodo de garantía, el proveedor se compromete a atender las llamadas de mantenimiento correctivo, en un tiempo máximo de dos (2) horas.</w:t>
            </w:r>
          </w:p>
          <w:p w14:paraId="231DEF4C"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Cuando se presente fallas generales o particulares en los equipos, el contratista deberá dar soporte en sitio con personal certificado y experimentado en un tiempo no mayor a cuatro (4) horas, contadas a partir de la fecha y hora de haber realizado el reporte de la falla en los medios definidos: mesa de servicio o autoservicio con acceso vía web, número telefónico y correo electrónico.</w:t>
            </w:r>
          </w:p>
        </w:tc>
        <w:tc>
          <w:tcPr>
            <w:tcW w:w="992" w:type="dxa"/>
            <w:tcBorders>
              <w:top w:val="single" w:sz="4" w:space="0" w:color="auto"/>
              <w:left w:val="single" w:sz="4" w:space="0" w:color="auto"/>
              <w:bottom w:val="single" w:sz="4" w:space="0" w:color="auto"/>
              <w:right w:val="single" w:sz="4" w:space="0" w:color="auto"/>
            </w:tcBorders>
            <w:vAlign w:val="center"/>
          </w:tcPr>
          <w:p w14:paraId="4E7204AF"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072A91C2" w14:textId="77777777" w:rsidR="0060172B" w:rsidRPr="00E67A3C" w:rsidRDefault="0060172B" w:rsidP="00280476">
            <w:pPr>
              <w:rPr>
                <w:rFonts w:ascii="Arial" w:eastAsia="Calibri" w:hAnsi="Arial" w:cs="Arial"/>
                <w:bCs/>
                <w:sz w:val="18"/>
                <w:szCs w:val="18"/>
              </w:rPr>
            </w:pPr>
          </w:p>
        </w:tc>
      </w:tr>
      <w:tr w:rsidR="0060172B" w:rsidRPr="00E67A3C" w14:paraId="1841F6EA"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683D3603" w14:textId="77777777" w:rsidR="0060172B" w:rsidRPr="00E67A3C" w:rsidRDefault="0060172B" w:rsidP="00280476">
            <w:pPr>
              <w:jc w:val="both"/>
              <w:rPr>
                <w:rFonts w:ascii="Arial" w:hAnsi="Arial" w:cs="Arial"/>
                <w:sz w:val="18"/>
                <w:szCs w:val="18"/>
              </w:rPr>
            </w:pPr>
            <w:r>
              <w:rPr>
                <w:rFonts w:ascii="Arial" w:hAnsi="Arial" w:cs="Arial"/>
                <w:sz w:val="18"/>
                <w:szCs w:val="18"/>
              </w:rPr>
              <w:t>16.12</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0F4DECA8"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 xml:space="preserve">Durante el periodo de garantía, el contratista se compromete a reparar los equipos y dejarlos en perfecto estado de funcionamiento en un tiempo máximo de 24 horas contadas a partir de la fecha y hora de haber realizado el reporte de la falla. </w:t>
            </w:r>
          </w:p>
        </w:tc>
        <w:tc>
          <w:tcPr>
            <w:tcW w:w="992" w:type="dxa"/>
            <w:tcBorders>
              <w:top w:val="single" w:sz="4" w:space="0" w:color="auto"/>
              <w:left w:val="single" w:sz="4" w:space="0" w:color="auto"/>
              <w:bottom w:val="single" w:sz="4" w:space="0" w:color="auto"/>
              <w:right w:val="single" w:sz="4" w:space="0" w:color="auto"/>
            </w:tcBorders>
            <w:vAlign w:val="center"/>
          </w:tcPr>
          <w:p w14:paraId="3B7C9B29"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36593B3A" w14:textId="77777777" w:rsidR="0060172B" w:rsidRPr="00E67A3C" w:rsidRDefault="0060172B" w:rsidP="00280476">
            <w:pPr>
              <w:rPr>
                <w:rFonts w:ascii="Arial" w:eastAsia="Calibri" w:hAnsi="Arial" w:cs="Arial"/>
                <w:bCs/>
                <w:sz w:val="18"/>
                <w:szCs w:val="18"/>
              </w:rPr>
            </w:pPr>
          </w:p>
        </w:tc>
      </w:tr>
      <w:tr w:rsidR="0060172B" w:rsidRPr="00E67A3C" w14:paraId="7B5AF973"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35AA367E" w14:textId="77777777" w:rsidR="0060172B" w:rsidRPr="00E67A3C" w:rsidRDefault="0060172B" w:rsidP="00280476">
            <w:pPr>
              <w:jc w:val="both"/>
              <w:rPr>
                <w:rFonts w:ascii="Arial" w:hAnsi="Arial" w:cs="Arial"/>
                <w:sz w:val="18"/>
                <w:szCs w:val="18"/>
              </w:rPr>
            </w:pPr>
            <w:r>
              <w:rPr>
                <w:rFonts w:ascii="Arial" w:hAnsi="Arial" w:cs="Arial"/>
                <w:sz w:val="18"/>
                <w:szCs w:val="18"/>
              </w:rPr>
              <w:t>16.13</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5DF93E30"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Si el equipo no ha sido reparado en las primeras veinticuatro (24) horas, el contratista deberá suministrar de inmediato un equipo de iguales o superiores características durante el tiempo que dure su reparación.</w:t>
            </w:r>
          </w:p>
        </w:tc>
        <w:tc>
          <w:tcPr>
            <w:tcW w:w="992" w:type="dxa"/>
            <w:tcBorders>
              <w:top w:val="single" w:sz="4" w:space="0" w:color="auto"/>
              <w:left w:val="single" w:sz="4" w:space="0" w:color="auto"/>
              <w:bottom w:val="single" w:sz="4" w:space="0" w:color="auto"/>
              <w:right w:val="single" w:sz="4" w:space="0" w:color="auto"/>
            </w:tcBorders>
            <w:vAlign w:val="center"/>
          </w:tcPr>
          <w:p w14:paraId="3DD39D0A"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7A3C6E28" w14:textId="77777777" w:rsidR="0060172B" w:rsidRPr="00E67A3C" w:rsidRDefault="0060172B" w:rsidP="00280476">
            <w:pPr>
              <w:rPr>
                <w:rFonts w:ascii="Arial" w:eastAsia="Calibri" w:hAnsi="Arial" w:cs="Arial"/>
                <w:bCs/>
                <w:sz w:val="18"/>
                <w:szCs w:val="18"/>
              </w:rPr>
            </w:pPr>
          </w:p>
        </w:tc>
      </w:tr>
      <w:tr w:rsidR="0060172B" w:rsidRPr="00E67A3C" w14:paraId="401176FD"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6C20B9F8" w14:textId="77777777" w:rsidR="0060172B" w:rsidRPr="00E67A3C" w:rsidRDefault="0060172B" w:rsidP="00280476">
            <w:pPr>
              <w:jc w:val="both"/>
              <w:rPr>
                <w:rFonts w:ascii="Arial" w:hAnsi="Arial" w:cs="Arial"/>
                <w:sz w:val="18"/>
                <w:szCs w:val="18"/>
              </w:rPr>
            </w:pPr>
            <w:r>
              <w:rPr>
                <w:rFonts w:ascii="Arial" w:hAnsi="Arial" w:cs="Arial"/>
                <w:sz w:val="18"/>
                <w:szCs w:val="18"/>
              </w:rPr>
              <w:t>16.14</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3E8B4F69"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 xml:space="preserve">Si pasados </w:t>
            </w:r>
            <w:r>
              <w:rPr>
                <w:rFonts w:ascii="Arial" w:hAnsi="Arial" w:cs="Arial"/>
                <w:sz w:val="18"/>
                <w:szCs w:val="18"/>
              </w:rPr>
              <w:t>treinta</w:t>
            </w:r>
            <w:r w:rsidRPr="00E67A3C">
              <w:rPr>
                <w:rFonts w:ascii="Arial" w:hAnsi="Arial" w:cs="Arial"/>
                <w:sz w:val="18"/>
                <w:szCs w:val="18"/>
              </w:rPr>
              <w:t xml:space="preserve"> (</w:t>
            </w:r>
            <w:r>
              <w:rPr>
                <w:rFonts w:ascii="Arial" w:hAnsi="Arial" w:cs="Arial"/>
                <w:sz w:val="18"/>
                <w:szCs w:val="18"/>
              </w:rPr>
              <w:t>30</w:t>
            </w:r>
            <w:r w:rsidRPr="00E67A3C">
              <w:rPr>
                <w:rFonts w:ascii="Arial" w:hAnsi="Arial" w:cs="Arial"/>
                <w:sz w:val="18"/>
                <w:szCs w:val="18"/>
              </w:rPr>
              <w:t>) días el equipo objeto de la reparación no ha sido entregado en perfecto estado de funcionamiento, el contratista deberá sustituirlo de manera inmediata por uno nuevo de iguales o superiores características, sin que esto genere costo para la Policía Nacional.</w:t>
            </w:r>
          </w:p>
        </w:tc>
        <w:tc>
          <w:tcPr>
            <w:tcW w:w="992" w:type="dxa"/>
            <w:tcBorders>
              <w:top w:val="single" w:sz="4" w:space="0" w:color="auto"/>
              <w:left w:val="single" w:sz="4" w:space="0" w:color="auto"/>
              <w:bottom w:val="single" w:sz="4" w:space="0" w:color="auto"/>
              <w:right w:val="single" w:sz="4" w:space="0" w:color="auto"/>
            </w:tcBorders>
            <w:vAlign w:val="center"/>
          </w:tcPr>
          <w:p w14:paraId="017253C7"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1A04AA99" w14:textId="77777777" w:rsidR="0060172B" w:rsidRPr="00E67A3C" w:rsidRDefault="0060172B" w:rsidP="00280476">
            <w:pPr>
              <w:rPr>
                <w:rFonts w:ascii="Arial" w:eastAsia="Calibri" w:hAnsi="Arial" w:cs="Arial"/>
                <w:bCs/>
                <w:sz w:val="18"/>
                <w:szCs w:val="18"/>
              </w:rPr>
            </w:pPr>
          </w:p>
        </w:tc>
      </w:tr>
      <w:tr w:rsidR="0060172B" w:rsidRPr="00E67A3C" w14:paraId="63FF01D3"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790EB138" w14:textId="77777777" w:rsidR="0060172B" w:rsidRPr="00E67A3C" w:rsidRDefault="0060172B" w:rsidP="00280476">
            <w:pPr>
              <w:spacing w:line="254" w:lineRule="auto"/>
              <w:jc w:val="both"/>
              <w:rPr>
                <w:rFonts w:ascii="Arial" w:hAnsi="Arial" w:cs="Arial"/>
                <w:sz w:val="18"/>
                <w:szCs w:val="18"/>
              </w:rPr>
            </w:pPr>
            <w:r>
              <w:rPr>
                <w:rFonts w:ascii="Arial" w:hAnsi="Arial" w:cs="Arial"/>
                <w:sz w:val="18"/>
                <w:szCs w:val="18"/>
              </w:rPr>
              <w:t>16.15</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43B1A9AE" w14:textId="77777777" w:rsidR="0060172B" w:rsidRPr="00E67A3C" w:rsidRDefault="0060172B" w:rsidP="00280476">
            <w:pPr>
              <w:spacing w:line="254" w:lineRule="auto"/>
              <w:jc w:val="both"/>
              <w:rPr>
                <w:rFonts w:ascii="Arial" w:hAnsi="Arial" w:cs="Arial"/>
                <w:sz w:val="18"/>
                <w:szCs w:val="18"/>
              </w:rPr>
            </w:pPr>
            <w:r w:rsidRPr="00E67A3C">
              <w:rPr>
                <w:rFonts w:ascii="Arial" w:hAnsi="Arial" w:cs="Arial"/>
                <w:sz w:val="18"/>
                <w:szCs w:val="18"/>
              </w:rPr>
              <w:t>A partir de la entrega y recibo a satisfacción de la solución, se deben ofrecer mínimo tres (3) meses de acompañamiento y consultoría en caso de fallas con el fin de generar oportunidades de mejora y garantizar la estabilidad de la plataforma.</w:t>
            </w:r>
          </w:p>
        </w:tc>
        <w:tc>
          <w:tcPr>
            <w:tcW w:w="992" w:type="dxa"/>
            <w:tcBorders>
              <w:top w:val="single" w:sz="4" w:space="0" w:color="auto"/>
              <w:left w:val="single" w:sz="4" w:space="0" w:color="auto"/>
              <w:bottom w:val="single" w:sz="4" w:space="0" w:color="auto"/>
              <w:right w:val="single" w:sz="4" w:space="0" w:color="auto"/>
            </w:tcBorders>
            <w:vAlign w:val="center"/>
          </w:tcPr>
          <w:p w14:paraId="11C74743"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2505A105" w14:textId="77777777" w:rsidR="0060172B" w:rsidRPr="00E67A3C" w:rsidRDefault="0060172B" w:rsidP="00280476">
            <w:pPr>
              <w:rPr>
                <w:rFonts w:ascii="Arial" w:eastAsia="Calibri" w:hAnsi="Arial" w:cs="Arial"/>
                <w:bCs/>
                <w:sz w:val="18"/>
                <w:szCs w:val="18"/>
              </w:rPr>
            </w:pPr>
          </w:p>
        </w:tc>
      </w:tr>
      <w:tr w:rsidR="0060172B" w:rsidRPr="00E67A3C" w14:paraId="0B74D484"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F5E0A8" w14:textId="77777777" w:rsidR="0060172B" w:rsidRPr="00E67A3C" w:rsidRDefault="0060172B" w:rsidP="00280476">
            <w:pPr>
              <w:rPr>
                <w:rFonts w:ascii="Arial" w:hAnsi="Arial" w:cs="Arial"/>
                <w:b/>
                <w:sz w:val="18"/>
                <w:szCs w:val="18"/>
              </w:rPr>
            </w:pPr>
            <w:r>
              <w:rPr>
                <w:rFonts w:ascii="Arial" w:hAnsi="Arial" w:cs="Arial"/>
                <w:b/>
                <w:sz w:val="18"/>
                <w:szCs w:val="18"/>
              </w:rPr>
              <w:t>17</w:t>
            </w:r>
          </w:p>
        </w:tc>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B8612E" w14:textId="77777777" w:rsidR="0060172B" w:rsidRPr="00E67A3C" w:rsidRDefault="0060172B" w:rsidP="00280476">
            <w:pPr>
              <w:rPr>
                <w:rFonts w:ascii="Arial" w:eastAsia="Calibri" w:hAnsi="Arial" w:cs="Arial"/>
                <w:bCs/>
                <w:sz w:val="18"/>
                <w:szCs w:val="18"/>
              </w:rPr>
            </w:pPr>
            <w:r w:rsidRPr="00E67A3C">
              <w:rPr>
                <w:rFonts w:ascii="Arial" w:hAnsi="Arial" w:cs="Arial"/>
                <w:b/>
                <w:sz w:val="18"/>
                <w:szCs w:val="18"/>
              </w:rPr>
              <w:t>ENTREGA COMPONENTE TECNOLÓGICO</w:t>
            </w:r>
          </w:p>
        </w:tc>
      </w:tr>
      <w:tr w:rsidR="0060172B" w:rsidRPr="00E67A3C" w14:paraId="65A8189E"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1C098547" w14:textId="77777777" w:rsidR="0060172B" w:rsidRPr="00E67A3C" w:rsidRDefault="0060172B" w:rsidP="00280476">
            <w:pPr>
              <w:jc w:val="both"/>
              <w:rPr>
                <w:rFonts w:ascii="Arial" w:hAnsi="Arial" w:cs="Arial"/>
                <w:sz w:val="18"/>
                <w:szCs w:val="18"/>
              </w:rPr>
            </w:pPr>
            <w:r>
              <w:rPr>
                <w:rFonts w:ascii="Arial" w:hAnsi="Arial" w:cs="Arial"/>
                <w:sz w:val="18"/>
                <w:szCs w:val="18"/>
              </w:rPr>
              <w:t>17.1</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344AA68C"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El recibido a satisfacción del equipo adquirido, se hará cuando el contratista entregue todos los componentes de hardware y software en sus versiones más recientes con los últimos niveles de firmware y parches aplicados</w:t>
            </w:r>
            <w:r>
              <w:rPr>
                <w:rFonts w:ascii="Arial" w:hAnsi="Arial" w:cs="Arial"/>
                <w:sz w:val="18"/>
                <w:szCs w:val="18"/>
              </w:rPr>
              <w:t xml:space="preserve"> instalados</w:t>
            </w:r>
            <w:r w:rsidRPr="00E67A3C">
              <w:rPr>
                <w:rFonts w:ascii="Arial" w:hAnsi="Arial" w:cs="Arial"/>
                <w:sz w:val="18"/>
                <w:szCs w:val="18"/>
              </w:rPr>
              <w:t xml:space="preserve"> y operando sin errores.</w:t>
            </w:r>
          </w:p>
          <w:p w14:paraId="2EE413B7" w14:textId="77777777" w:rsidR="0060172B" w:rsidRPr="00E67A3C" w:rsidRDefault="0060172B" w:rsidP="00280476">
            <w:pPr>
              <w:jc w:val="both"/>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ED51890"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501C3849" w14:textId="77777777" w:rsidR="0060172B" w:rsidRPr="00E67A3C" w:rsidRDefault="0060172B" w:rsidP="00280476">
            <w:pPr>
              <w:rPr>
                <w:rFonts w:ascii="Arial" w:eastAsia="Calibri" w:hAnsi="Arial" w:cs="Arial"/>
                <w:bCs/>
                <w:sz w:val="18"/>
                <w:szCs w:val="18"/>
              </w:rPr>
            </w:pPr>
          </w:p>
        </w:tc>
      </w:tr>
      <w:tr w:rsidR="0060172B" w:rsidRPr="00E67A3C" w14:paraId="5AD810F4"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7CC545E7" w14:textId="77777777" w:rsidR="0060172B" w:rsidRPr="00E67A3C" w:rsidRDefault="0060172B" w:rsidP="00280476">
            <w:pPr>
              <w:tabs>
                <w:tab w:val="left" w:pos="0"/>
              </w:tabs>
              <w:snapToGrid w:val="0"/>
              <w:jc w:val="both"/>
              <w:rPr>
                <w:rFonts w:ascii="Arial" w:hAnsi="Arial" w:cs="Arial"/>
                <w:sz w:val="18"/>
                <w:szCs w:val="18"/>
              </w:rPr>
            </w:pPr>
            <w:r>
              <w:rPr>
                <w:rFonts w:ascii="Arial" w:hAnsi="Arial" w:cs="Arial"/>
                <w:sz w:val="18"/>
                <w:szCs w:val="18"/>
              </w:rPr>
              <w:t>17.2</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3717AD53" w14:textId="77777777" w:rsidR="0060172B" w:rsidRPr="00E67A3C" w:rsidRDefault="0060172B" w:rsidP="00280476">
            <w:pPr>
              <w:tabs>
                <w:tab w:val="left" w:pos="0"/>
              </w:tabs>
              <w:snapToGrid w:val="0"/>
              <w:jc w:val="both"/>
              <w:rPr>
                <w:rFonts w:ascii="Arial" w:hAnsi="Arial" w:cs="Arial"/>
                <w:sz w:val="18"/>
                <w:szCs w:val="18"/>
              </w:rPr>
            </w:pPr>
            <w:r w:rsidRPr="00E67A3C">
              <w:rPr>
                <w:rFonts w:ascii="Arial" w:hAnsi="Arial" w:cs="Arial"/>
                <w:sz w:val="18"/>
                <w:szCs w:val="18"/>
              </w:rPr>
              <w:t>El contratista debe entregar para el recibo a satisfacción de las plataformas lo siguiente:</w:t>
            </w:r>
          </w:p>
          <w:p w14:paraId="22610D1D" w14:textId="77777777" w:rsidR="0060172B" w:rsidRPr="00E67A3C" w:rsidRDefault="0060172B" w:rsidP="0060172B">
            <w:pPr>
              <w:pStyle w:val="Prrafodelista"/>
              <w:numPr>
                <w:ilvl w:val="0"/>
                <w:numId w:val="3"/>
              </w:numPr>
              <w:tabs>
                <w:tab w:val="left" w:pos="0"/>
              </w:tabs>
              <w:suppressAutoHyphens/>
              <w:snapToGrid w:val="0"/>
              <w:ind w:left="483"/>
              <w:jc w:val="both"/>
              <w:rPr>
                <w:rFonts w:ascii="Arial" w:hAnsi="Arial" w:cs="Arial"/>
                <w:sz w:val="18"/>
                <w:szCs w:val="18"/>
              </w:rPr>
            </w:pPr>
            <w:r w:rsidRPr="00E67A3C">
              <w:rPr>
                <w:rFonts w:ascii="Arial" w:hAnsi="Arial" w:cs="Arial"/>
                <w:sz w:val="18"/>
                <w:szCs w:val="18"/>
              </w:rPr>
              <w:t>Documentación de la arquitectura del equipo, en el cual se detallen componentes físicos, lógicos, conectividad y fuentes de información.</w:t>
            </w:r>
          </w:p>
          <w:p w14:paraId="0040E1B6" w14:textId="77777777" w:rsidR="0060172B" w:rsidRPr="00E67A3C" w:rsidRDefault="0060172B" w:rsidP="0060172B">
            <w:pPr>
              <w:pStyle w:val="Prrafodelista"/>
              <w:numPr>
                <w:ilvl w:val="0"/>
                <w:numId w:val="3"/>
              </w:numPr>
              <w:tabs>
                <w:tab w:val="left" w:pos="0"/>
              </w:tabs>
              <w:suppressAutoHyphens/>
              <w:snapToGrid w:val="0"/>
              <w:ind w:left="483"/>
              <w:jc w:val="both"/>
              <w:rPr>
                <w:rFonts w:ascii="Arial" w:hAnsi="Arial" w:cs="Arial"/>
                <w:sz w:val="18"/>
                <w:szCs w:val="18"/>
              </w:rPr>
            </w:pPr>
            <w:r w:rsidRPr="00E67A3C">
              <w:rPr>
                <w:rFonts w:ascii="Arial" w:hAnsi="Arial" w:cs="Arial"/>
                <w:sz w:val="18"/>
                <w:szCs w:val="18"/>
              </w:rPr>
              <w:t>Documentación técnica y de usuario final en el cual describa en su totalidad y en forma detallada el equipo instalado, con el fin de permitir futuras modificaciones o reinstalación de toda la plataforma.</w:t>
            </w:r>
          </w:p>
          <w:p w14:paraId="541FC43B" w14:textId="77777777" w:rsidR="0060172B" w:rsidRPr="00E67A3C" w:rsidRDefault="0060172B" w:rsidP="0060172B">
            <w:pPr>
              <w:pStyle w:val="Prrafodelista"/>
              <w:numPr>
                <w:ilvl w:val="0"/>
                <w:numId w:val="3"/>
              </w:numPr>
              <w:tabs>
                <w:tab w:val="left" w:pos="0"/>
              </w:tabs>
              <w:suppressAutoHyphens/>
              <w:snapToGrid w:val="0"/>
              <w:ind w:left="483"/>
              <w:jc w:val="both"/>
              <w:rPr>
                <w:rFonts w:ascii="Arial" w:hAnsi="Arial" w:cs="Arial"/>
                <w:sz w:val="18"/>
                <w:szCs w:val="18"/>
              </w:rPr>
            </w:pPr>
            <w:r w:rsidRPr="00E67A3C">
              <w:rPr>
                <w:rFonts w:ascii="Arial" w:hAnsi="Arial" w:cs="Arial"/>
                <w:sz w:val="18"/>
                <w:szCs w:val="18"/>
              </w:rPr>
              <w:t xml:space="preserve">Documentación del plan de pruebas realizado a toda la solución que contemple validación de activación y uso de las licencias, pruebas de cumplimiento de rendimiento, desempeño, disponibilidad y las definidas por la supervisión de contrato para el recibido a satisfacción. </w:t>
            </w:r>
          </w:p>
          <w:p w14:paraId="61B7DF5A" w14:textId="77777777" w:rsidR="0060172B" w:rsidRPr="00E67A3C" w:rsidRDefault="0060172B" w:rsidP="0060172B">
            <w:pPr>
              <w:pStyle w:val="Prrafodelista"/>
              <w:numPr>
                <w:ilvl w:val="0"/>
                <w:numId w:val="3"/>
              </w:numPr>
              <w:tabs>
                <w:tab w:val="left" w:pos="0"/>
              </w:tabs>
              <w:suppressAutoHyphens/>
              <w:snapToGrid w:val="0"/>
              <w:ind w:left="483"/>
              <w:jc w:val="both"/>
              <w:rPr>
                <w:rFonts w:ascii="Arial" w:hAnsi="Arial" w:cs="Arial"/>
                <w:sz w:val="18"/>
                <w:szCs w:val="18"/>
              </w:rPr>
            </w:pPr>
            <w:r w:rsidRPr="00E67A3C">
              <w:rPr>
                <w:rFonts w:ascii="Arial" w:hAnsi="Arial" w:cs="Arial"/>
                <w:sz w:val="18"/>
                <w:szCs w:val="18"/>
              </w:rPr>
              <w:t>Documentación de la arquitectura del equipo, en el cual se detallen componentes físicos, lógicos, conectividad y fuentes de información.</w:t>
            </w:r>
          </w:p>
        </w:tc>
        <w:tc>
          <w:tcPr>
            <w:tcW w:w="992" w:type="dxa"/>
            <w:tcBorders>
              <w:top w:val="single" w:sz="4" w:space="0" w:color="auto"/>
              <w:left w:val="single" w:sz="4" w:space="0" w:color="auto"/>
              <w:bottom w:val="single" w:sz="4" w:space="0" w:color="auto"/>
              <w:right w:val="single" w:sz="4" w:space="0" w:color="auto"/>
            </w:tcBorders>
            <w:vAlign w:val="center"/>
          </w:tcPr>
          <w:p w14:paraId="660078B4"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3B2378A4" w14:textId="77777777" w:rsidR="0060172B" w:rsidRPr="00E67A3C" w:rsidRDefault="0060172B" w:rsidP="00280476">
            <w:pPr>
              <w:rPr>
                <w:rFonts w:ascii="Arial" w:eastAsia="Calibri" w:hAnsi="Arial" w:cs="Arial"/>
                <w:bCs/>
                <w:sz w:val="18"/>
                <w:szCs w:val="18"/>
              </w:rPr>
            </w:pPr>
          </w:p>
        </w:tc>
      </w:tr>
      <w:tr w:rsidR="0060172B" w:rsidRPr="00E67A3C" w14:paraId="57BA2DEA"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0F57A1" w14:textId="77777777" w:rsidR="0060172B" w:rsidRPr="00E67A3C" w:rsidRDefault="0060172B" w:rsidP="00280476">
            <w:pPr>
              <w:rPr>
                <w:rFonts w:ascii="Arial" w:hAnsi="Arial" w:cs="Arial"/>
                <w:b/>
                <w:sz w:val="18"/>
                <w:szCs w:val="18"/>
              </w:rPr>
            </w:pPr>
            <w:r>
              <w:rPr>
                <w:rFonts w:ascii="Arial" w:hAnsi="Arial" w:cs="Arial"/>
                <w:b/>
                <w:sz w:val="18"/>
                <w:szCs w:val="18"/>
              </w:rPr>
              <w:t>18</w:t>
            </w:r>
          </w:p>
        </w:tc>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A1800D" w14:textId="77777777" w:rsidR="0060172B" w:rsidRPr="00E67A3C" w:rsidRDefault="0060172B" w:rsidP="00280476">
            <w:pPr>
              <w:rPr>
                <w:rFonts w:ascii="Arial" w:eastAsia="Calibri" w:hAnsi="Arial" w:cs="Arial"/>
                <w:bCs/>
                <w:sz w:val="18"/>
                <w:szCs w:val="18"/>
              </w:rPr>
            </w:pPr>
            <w:r w:rsidRPr="00E67A3C">
              <w:rPr>
                <w:rFonts w:ascii="Arial" w:hAnsi="Arial" w:cs="Arial"/>
                <w:b/>
                <w:sz w:val="18"/>
                <w:szCs w:val="18"/>
              </w:rPr>
              <w:t>CERTIFICADOS</w:t>
            </w:r>
          </w:p>
        </w:tc>
      </w:tr>
      <w:tr w:rsidR="0060172B" w:rsidRPr="00E67A3C" w14:paraId="538DC896"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1C8056E2" w14:textId="77777777" w:rsidR="0060172B" w:rsidRPr="00E67A3C" w:rsidRDefault="0060172B" w:rsidP="00280476">
            <w:pPr>
              <w:jc w:val="both"/>
              <w:rPr>
                <w:rFonts w:ascii="Arial" w:hAnsi="Arial" w:cs="Arial"/>
                <w:sz w:val="18"/>
                <w:szCs w:val="18"/>
              </w:rPr>
            </w:pPr>
            <w:r>
              <w:rPr>
                <w:rFonts w:ascii="Arial" w:hAnsi="Arial" w:cs="Arial"/>
                <w:sz w:val="18"/>
                <w:szCs w:val="18"/>
              </w:rPr>
              <w:t>18.1</w:t>
            </w:r>
          </w:p>
        </w:tc>
        <w:tc>
          <w:tcPr>
            <w:tcW w:w="8080" w:type="dxa"/>
            <w:gridSpan w:val="2"/>
            <w:tcBorders>
              <w:top w:val="single" w:sz="4" w:space="0" w:color="auto"/>
              <w:left w:val="single" w:sz="4" w:space="0" w:color="auto"/>
              <w:bottom w:val="single" w:sz="4" w:space="0" w:color="auto"/>
              <w:right w:val="single" w:sz="4" w:space="0" w:color="auto"/>
            </w:tcBorders>
            <w:vAlign w:val="center"/>
          </w:tcPr>
          <w:p w14:paraId="0291CCA9" w14:textId="77777777" w:rsidR="0060172B" w:rsidRPr="00E67A3C" w:rsidRDefault="0060172B" w:rsidP="00280476">
            <w:pPr>
              <w:jc w:val="both"/>
              <w:rPr>
                <w:rFonts w:ascii="Arial" w:hAnsi="Arial" w:cs="Arial"/>
                <w:sz w:val="18"/>
                <w:szCs w:val="18"/>
              </w:rPr>
            </w:pPr>
            <w:r>
              <w:rPr>
                <w:rFonts w:ascii="Arial" w:hAnsi="Arial" w:cs="Arial"/>
                <w:sz w:val="18"/>
                <w:szCs w:val="18"/>
              </w:rPr>
              <w:t xml:space="preserve">El oferente con la propuesta deberá anexar </w:t>
            </w:r>
            <w:r w:rsidRPr="00E67A3C">
              <w:rPr>
                <w:rFonts w:ascii="Arial" w:hAnsi="Arial" w:cs="Arial"/>
                <w:sz w:val="18"/>
                <w:szCs w:val="18"/>
              </w:rPr>
              <w:t xml:space="preserve">certificación para cada Ingeniero en la instalación y/o configuración del servidor tipo Rack del fabricante ofertado, </w:t>
            </w:r>
            <w:r>
              <w:rPr>
                <w:rFonts w:ascii="Arial" w:hAnsi="Arial" w:cs="Arial"/>
                <w:sz w:val="18"/>
                <w:szCs w:val="18"/>
              </w:rPr>
              <w:t xml:space="preserve">será verificado con la presentación de la oferta, </w:t>
            </w:r>
            <w:r w:rsidRPr="00E67A3C">
              <w:rPr>
                <w:rFonts w:ascii="Arial" w:hAnsi="Arial" w:cs="Arial"/>
                <w:sz w:val="18"/>
                <w:szCs w:val="18"/>
              </w:rPr>
              <w:t>para lo cual deben anexar las certificaciones correspondientes expedidas por el fabricante (</w:t>
            </w:r>
            <w:r w:rsidRPr="00E67A3C">
              <w:rPr>
                <w:rFonts w:ascii="Arial" w:hAnsi="Arial" w:cs="Arial"/>
                <w:i/>
                <w:iCs/>
                <w:sz w:val="18"/>
                <w:szCs w:val="18"/>
              </w:rPr>
              <w:t>No será tenida en cuenta la certificación de asistencia</w:t>
            </w:r>
            <w:r w:rsidRPr="00E67A3C">
              <w:rPr>
                <w:rFonts w:ascii="Arial" w:hAnsi="Arial" w:cs="Arial"/>
                <w:sz w:val="18"/>
                <w:szCs w:val="18"/>
              </w:rPr>
              <w:t>). Certificado exigido en el ítem 1</w:t>
            </w:r>
            <w:r>
              <w:rPr>
                <w:rFonts w:ascii="Arial" w:hAnsi="Arial" w:cs="Arial"/>
                <w:sz w:val="18"/>
                <w:szCs w:val="18"/>
              </w:rPr>
              <w:t>9</w:t>
            </w:r>
            <w:r w:rsidRPr="00E67A3C">
              <w:rPr>
                <w:rFonts w:ascii="Arial" w:hAnsi="Arial" w:cs="Arial"/>
                <w:sz w:val="18"/>
                <w:szCs w:val="18"/>
              </w:rPr>
              <w:t>.1</w:t>
            </w:r>
          </w:p>
        </w:tc>
        <w:tc>
          <w:tcPr>
            <w:tcW w:w="992" w:type="dxa"/>
            <w:tcBorders>
              <w:top w:val="single" w:sz="4" w:space="0" w:color="auto"/>
              <w:left w:val="single" w:sz="4" w:space="0" w:color="auto"/>
              <w:bottom w:val="single" w:sz="4" w:space="0" w:color="auto"/>
              <w:right w:val="single" w:sz="4" w:space="0" w:color="auto"/>
            </w:tcBorders>
          </w:tcPr>
          <w:p w14:paraId="2E65177C"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7742AA57" w14:textId="77777777" w:rsidR="0060172B" w:rsidRPr="00E67A3C" w:rsidRDefault="0060172B" w:rsidP="00280476">
            <w:pPr>
              <w:rPr>
                <w:rFonts w:ascii="Arial" w:eastAsia="Calibri" w:hAnsi="Arial" w:cs="Arial"/>
                <w:bCs/>
                <w:sz w:val="18"/>
                <w:szCs w:val="18"/>
              </w:rPr>
            </w:pPr>
          </w:p>
        </w:tc>
      </w:tr>
      <w:tr w:rsidR="0060172B" w:rsidRPr="00E67A3C" w14:paraId="478BA6C6"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0154FB70" w14:textId="77777777" w:rsidR="0060172B" w:rsidRPr="00E67A3C" w:rsidRDefault="0060172B" w:rsidP="00280476">
            <w:pPr>
              <w:jc w:val="both"/>
              <w:rPr>
                <w:rFonts w:ascii="Arial" w:hAnsi="Arial" w:cs="Arial"/>
                <w:sz w:val="18"/>
                <w:szCs w:val="18"/>
              </w:rPr>
            </w:pPr>
            <w:r>
              <w:rPr>
                <w:rFonts w:ascii="Arial" w:hAnsi="Arial" w:cs="Arial"/>
                <w:sz w:val="18"/>
                <w:szCs w:val="18"/>
              </w:rPr>
              <w:t>18.2</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343E9C1B" w14:textId="77777777" w:rsidR="0060172B" w:rsidRPr="00E67A3C" w:rsidRDefault="0060172B" w:rsidP="00280476">
            <w:pPr>
              <w:jc w:val="both"/>
              <w:rPr>
                <w:rFonts w:ascii="Arial" w:hAnsi="Arial" w:cs="Arial"/>
                <w:sz w:val="18"/>
                <w:szCs w:val="18"/>
              </w:rPr>
            </w:pPr>
            <w:r>
              <w:rPr>
                <w:rFonts w:ascii="Arial" w:hAnsi="Arial" w:cs="Arial"/>
                <w:sz w:val="18"/>
                <w:szCs w:val="18"/>
              </w:rPr>
              <w:t xml:space="preserve">El oferente con la propuesta deberá anexar </w:t>
            </w:r>
            <w:r w:rsidRPr="00E67A3C">
              <w:rPr>
                <w:rFonts w:ascii="Arial" w:hAnsi="Arial" w:cs="Arial"/>
                <w:sz w:val="18"/>
                <w:szCs w:val="18"/>
              </w:rPr>
              <w:t>certificación de la vigencia de la matrícula expedida por el respectivo consejo profesional vigente (para cada Ingeniero). Certificado exigido en el ítem 1</w:t>
            </w:r>
            <w:r>
              <w:rPr>
                <w:rFonts w:ascii="Arial" w:hAnsi="Arial" w:cs="Arial"/>
                <w:sz w:val="18"/>
                <w:szCs w:val="18"/>
              </w:rPr>
              <w:t>9</w:t>
            </w:r>
            <w:r w:rsidRPr="00E67A3C">
              <w:rPr>
                <w:rFonts w:ascii="Arial" w:hAnsi="Arial" w:cs="Arial"/>
                <w:sz w:val="18"/>
                <w:szCs w:val="18"/>
              </w:rPr>
              <w:t>.1</w:t>
            </w:r>
          </w:p>
        </w:tc>
        <w:tc>
          <w:tcPr>
            <w:tcW w:w="992" w:type="dxa"/>
            <w:tcBorders>
              <w:top w:val="single" w:sz="4" w:space="0" w:color="auto"/>
              <w:left w:val="single" w:sz="4" w:space="0" w:color="auto"/>
              <w:bottom w:val="single" w:sz="4" w:space="0" w:color="auto"/>
              <w:right w:val="single" w:sz="4" w:space="0" w:color="auto"/>
            </w:tcBorders>
          </w:tcPr>
          <w:p w14:paraId="60F775EC"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1073DA55" w14:textId="77777777" w:rsidR="0060172B" w:rsidRPr="00E67A3C" w:rsidRDefault="0060172B" w:rsidP="00280476">
            <w:pPr>
              <w:rPr>
                <w:rFonts w:ascii="Arial" w:eastAsia="Calibri" w:hAnsi="Arial" w:cs="Arial"/>
                <w:bCs/>
                <w:sz w:val="18"/>
                <w:szCs w:val="18"/>
              </w:rPr>
            </w:pPr>
          </w:p>
        </w:tc>
      </w:tr>
      <w:tr w:rsidR="0060172B" w:rsidRPr="00E67A3C" w14:paraId="494A629A"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5389E719" w14:textId="77777777" w:rsidR="0060172B" w:rsidRPr="00E67A3C" w:rsidRDefault="0060172B" w:rsidP="00280476">
            <w:pPr>
              <w:jc w:val="both"/>
              <w:rPr>
                <w:rFonts w:ascii="Arial" w:hAnsi="Arial" w:cs="Arial"/>
                <w:sz w:val="18"/>
                <w:szCs w:val="18"/>
              </w:rPr>
            </w:pPr>
            <w:r>
              <w:rPr>
                <w:rFonts w:ascii="Arial" w:hAnsi="Arial" w:cs="Arial"/>
                <w:sz w:val="18"/>
                <w:szCs w:val="18"/>
              </w:rPr>
              <w:lastRenderedPageBreak/>
              <w:t>18.3</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6C739CDF" w14:textId="77777777" w:rsidR="0060172B" w:rsidRPr="00E67A3C" w:rsidRDefault="0060172B" w:rsidP="00280476">
            <w:pPr>
              <w:jc w:val="both"/>
              <w:rPr>
                <w:rFonts w:ascii="Arial" w:hAnsi="Arial" w:cs="Arial"/>
                <w:sz w:val="18"/>
                <w:szCs w:val="18"/>
              </w:rPr>
            </w:pPr>
            <w:r>
              <w:rPr>
                <w:rFonts w:ascii="Arial" w:hAnsi="Arial" w:cs="Arial"/>
                <w:sz w:val="18"/>
                <w:szCs w:val="18"/>
              </w:rPr>
              <w:t xml:space="preserve">El oferente con la propuesta deberá anexar </w:t>
            </w:r>
            <w:r w:rsidRPr="00E67A3C">
              <w:rPr>
                <w:rFonts w:ascii="Arial" w:hAnsi="Arial" w:cs="Arial"/>
                <w:sz w:val="18"/>
                <w:szCs w:val="18"/>
              </w:rPr>
              <w:t>certificación para cada Ingeniero expedida por entidad pública y/o privada en la cual se acredite la participación del funcionario en instalación y/o configuración y/o implementación de equipos de características iguales o similares a los requeridos en el presente proceso, para los cuales se encuentren certificados. Certificado exigido en el ítem 1</w:t>
            </w:r>
            <w:r>
              <w:rPr>
                <w:rFonts w:ascii="Arial" w:hAnsi="Arial" w:cs="Arial"/>
                <w:sz w:val="18"/>
                <w:szCs w:val="18"/>
              </w:rPr>
              <w:t>9</w:t>
            </w:r>
            <w:r w:rsidRPr="00E67A3C">
              <w:rPr>
                <w:rFonts w:ascii="Arial" w:hAnsi="Arial" w:cs="Arial"/>
                <w:sz w:val="18"/>
                <w:szCs w:val="18"/>
              </w:rPr>
              <w:t>.1</w:t>
            </w:r>
          </w:p>
        </w:tc>
        <w:tc>
          <w:tcPr>
            <w:tcW w:w="992" w:type="dxa"/>
            <w:tcBorders>
              <w:top w:val="single" w:sz="4" w:space="0" w:color="auto"/>
              <w:left w:val="single" w:sz="4" w:space="0" w:color="auto"/>
              <w:bottom w:val="single" w:sz="4" w:space="0" w:color="auto"/>
              <w:right w:val="single" w:sz="4" w:space="0" w:color="auto"/>
            </w:tcBorders>
          </w:tcPr>
          <w:p w14:paraId="2A55FB58"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3F981AD6" w14:textId="77777777" w:rsidR="0060172B" w:rsidRPr="00E67A3C" w:rsidRDefault="0060172B" w:rsidP="00280476">
            <w:pPr>
              <w:rPr>
                <w:rFonts w:ascii="Arial" w:eastAsia="Calibri" w:hAnsi="Arial" w:cs="Arial"/>
                <w:bCs/>
                <w:sz w:val="18"/>
                <w:szCs w:val="18"/>
              </w:rPr>
            </w:pPr>
          </w:p>
        </w:tc>
      </w:tr>
      <w:tr w:rsidR="0060172B" w:rsidRPr="00E67A3C" w14:paraId="36F786AE"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45B58623" w14:textId="77777777" w:rsidR="0060172B" w:rsidRPr="00E67A3C" w:rsidRDefault="0060172B" w:rsidP="00280476">
            <w:pPr>
              <w:jc w:val="both"/>
              <w:rPr>
                <w:rFonts w:ascii="Arial" w:hAnsi="Arial" w:cs="Arial"/>
                <w:sz w:val="18"/>
                <w:szCs w:val="18"/>
              </w:rPr>
            </w:pPr>
            <w:r>
              <w:rPr>
                <w:rFonts w:ascii="Arial" w:hAnsi="Arial" w:cs="Arial"/>
                <w:sz w:val="18"/>
                <w:szCs w:val="18"/>
              </w:rPr>
              <w:t>18.4</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5FE7BE89" w14:textId="77777777" w:rsidR="0060172B" w:rsidRPr="00E67A3C" w:rsidRDefault="0060172B" w:rsidP="00280476">
            <w:pPr>
              <w:jc w:val="both"/>
              <w:rPr>
                <w:rFonts w:ascii="Arial" w:hAnsi="Arial" w:cs="Arial"/>
                <w:sz w:val="18"/>
                <w:szCs w:val="18"/>
              </w:rPr>
            </w:pPr>
            <w:r>
              <w:rPr>
                <w:rFonts w:ascii="Arial" w:hAnsi="Arial" w:cs="Arial"/>
                <w:sz w:val="18"/>
                <w:szCs w:val="18"/>
              </w:rPr>
              <w:t xml:space="preserve">El oferente con la propuesta deberá anexar </w:t>
            </w:r>
            <w:r w:rsidRPr="00E67A3C">
              <w:rPr>
                <w:rFonts w:ascii="Arial" w:hAnsi="Arial" w:cs="Arial"/>
                <w:sz w:val="18"/>
                <w:szCs w:val="18"/>
              </w:rPr>
              <w:t>certificación expedida directamente por el fabricante en la cual garantizará el suministro de repuestos de los equipos ofertados por un término mínimo cinco (5) años de garantía del fabricante</w:t>
            </w:r>
            <w:r>
              <w:rPr>
                <w:rFonts w:ascii="Arial" w:hAnsi="Arial" w:cs="Arial"/>
                <w:sz w:val="18"/>
                <w:szCs w:val="18"/>
              </w:rPr>
              <w:t>, validado en la presentación de oferta.</w:t>
            </w:r>
          </w:p>
        </w:tc>
        <w:tc>
          <w:tcPr>
            <w:tcW w:w="992" w:type="dxa"/>
            <w:tcBorders>
              <w:top w:val="single" w:sz="4" w:space="0" w:color="auto"/>
              <w:left w:val="single" w:sz="4" w:space="0" w:color="auto"/>
              <w:bottom w:val="single" w:sz="4" w:space="0" w:color="auto"/>
              <w:right w:val="single" w:sz="4" w:space="0" w:color="auto"/>
            </w:tcBorders>
          </w:tcPr>
          <w:p w14:paraId="58857518"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12EA0611" w14:textId="77777777" w:rsidR="0060172B" w:rsidRPr="00E67A3C" w:rsidRDefault="0060172B" w:rsidP="00280476">
            <w:pPr>
              <w:rPr>
                <w:rFonts w:ascii="Arial" w:eastAsia="Calibri" w:hAnsi="Arial" w:cs="Arial"/>
                <w:bCs/>
                <w:sz w:val="18"/>
                <w:szCs w:val="18"/>
              </w:rPr>
            </w:pPr>
          </w:p>
        </w:tc>
      </w:tr>
      <w:tr w:rsidR="0060172B" w:rsidRPr="00E67A3C" w14:paraId="58E0675C"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50F68625" w14:textId="77777777" w:rsidR="0060172B" w:rsidRPr="00E67A3C" w:rsidRDefault="0060172B" w:rsidP="00280476">
            <w:pPr>
              <w:jc w:val="both"/>
              <w:rPr>
                <w:rFonts w:ascii="Arial" w:hAnsi="Arial" w:cs="Arial"/>
                <w:sz w:val="18"/>
                <w:szCs w:val="18"/>
              </w:rPr>
            </w:pPr>
            <w:r>
              <w:rPr>
                <w:rFonts w:ascii="Arial" w:hAnsi="Arial" w:cs="Arial"/>
                <w:sz w:val="18"/>
                <w:szCs w:val="18"/>
              </w:rPr>
              <w:t>18.5</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1C85177B" w14:textId="77777777" w:rsidR="0060172B" w:rsidRPr="00E67A3C" w:rsidRDefault="0060172B" w:rsidP="00280476">
            <w:pPr>
              <w:jc w:val="both"/>
              <w:rPr>
                <w:rFonts w:ascii="Arial" w:hAnsi="Arial" w:cs="Arial"/>
                <w:sz w:val="18"/>
                <w:szCs w:val="18"/>
              </w:rPr>
            </w:pPr>
            <w:r>
              <w:rPr>
                <w:rFonts w:ascii="Arial" w:hAnsi="Arial" w:cs="Arial"/>
                <w:sz w:val="18"/>
                <w:szCs w:val="18"/>
              </w:rPr>
              <w:t xml:space="preserve">El oferente con la propuesta deberá anexar </w:t>
            </w:r>
            <w:r w:rsidRPr="00E67A3C">
              <w:rPr>
                <w:rFonts w:ascii="Arial" w:hAnsi="Arial" w:cs="Arial"/>
                <w:sz w:val="18"/>
                <w:szCs w:val="18"/>
              </w:rPr>
              <w:t xml:space="preserve">certificación </w:t>
            </w:r>
            <w:proofErr w:type="spellStart"/>
            <w:r w:rsidRPr="00E67A3C">
              <w:rPr>
                <w:rFonts w:ascii="Arial" w:hAnsi="Arial" w:cs="Arial"/>
                <w:sz w:val="18"/>
                <w:szCs w:val="18"/>
              </w:rPr>
              <w:t>certificación</w:t>
            </w:r>
            <w:proofErr w:type="spellEnd"/>
            <w:r w:rsidRPr="00E67A3C">
              <w:rPr>
                <w:rFonts w:ascii="Arial" w:hAnsi="Arial" w:cs="Arial"/>
                <w:sz w:val="18"/>
                <w:szCs w:val="18"/>
              </w:rPr>
              <w:t xml:space="preserve"> vigente del fabricante en la que consta que cuenta con autorización para distribuir los equipos objeto del presente proceso.</w:t>
            </w:r>
          </w:p>
        </w:tc>
        <w:tc>
          <w:tcPr>
            <w:tcW w:w="992" w:type="dxa"/>
            <w:tcBorders>
              <w:top w:val="single" w:sz="4" w:space="0" w:color="auto"/>
              <w:left w:val="single" w:sz="4" w:space="0" w:color="auto"/>
              <w:bottom w:val="single" w:sz="4" w:space="0" w:color="auto"/>
              <w:right w:val="single" w:sz="4" w:space="0" w:color="auto"/>
            </w:tcBorders>
          </w:tcPr>
          <w:p w14:paraId="38E27B96"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63AC0248" w14:textId="77777777" w:rsidR="0060172B" w:rsidRPr="00E67A3C" w:rsidRDefault="0060172B" w:rsidP="00280476">
            <w:pPr>
              <w:rPr>
                <w:rFonts w:ascii="Arial" w:eastAsia="Calibri" w:hAnsi="Arial" w:cs="Arial"/>
                <w:bCs/>
                <w:sz w:val="18"/>
                <w:szCs w:val="18"/>
              </w:rPr>
            </w:pPr>
          </w:p>
        </w:tc>
      </w:tr>
      <w:tr w:rsidR="0060172B" w:rsidRPr="00E67A3C" w14:paraId="665AE962"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33EA2125" w14:textId="77777777" w:rsidR="0060172B" w:rsidRPr="00E67A3C" w:rsidRDefault="0060172B" w:rsidP="00280476">
            <w:pPr>
              <w:jc w:val="both"/>
              <w:rPr>
                <w:rFonts w:ascii="Arial" w:hAnsi="Arial" w:cs="Arial"/>
                <w:sz w:val="18"/>
                <w:szCs w:val="18"/>
              </w:rPr>
            </w:pPr>
            <w:r>
              <w:rPr>
                <w:rFonts w:ascii="Arial" w:hAnsi="Arial" w:cs="Arial"/>
                <w:sz w:val="18"/>
                <w:szCs w:val="18"/>
              </w:rPr>
              <w:t>18.6</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3806516C"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 xml:space="preserve">El </w:t>
            </w:r>
            <w:r>
              <w:rPr>
                <w:rFonts w:ascii="Arial" w:hAnsi="Arial" w:cs="Arial"/>
                <w:sz w:val="18"/>
                <w:szCs w:val="18"/>
              </w:rPr>
              <w:t>oferente</w:t>
            </w:r>
            <w:r w:rsidRPr="00E67A3C">
              <w:rPr>
                <w:rFonts w:ascii="Arial" w:hAnsi="Arial" w:cs="Arial"/>
                <w:sz w:val="18"/>
                <w:szCs w:val="18"/>
              </w:rPr>
              <w:t xml:space="preserve"> adjuntará, certificación de garantía expedida por el fabricante del hardware por un término de cinco (5) años. </w:t>
            </w:r>
          </w:p>
        </w:tc>
        <w:tc>
          <w:tcPr>
            <w:tcW w:w="992" w:type="dxa"/>
            <w:tcBorders>
              <w:top w:val="single" w:sz="4" w:space="0" w:color="auto"/>
              <w:left w:val="single" w:sz="4" w:space="0" w:color="auto"/>
              <w:bottom w:val="single" w:sz="4" w:space="0" w:color="auto"/>
              <w:right w:val="single" w:sz="4" w:space="0" w:color="auto"/>
            </w:tcBorders>
          </w:tcPr>
          <w:p w14:paraId="656E72ED"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593BCE01" w14:textId="77777777" w:rsidR="0060172B" w:rsidRPr="00E67A3C" w:rsidRDefault="0060172B" w:rsidP="00280476">
            <w:pPr>
              <w:rPr>
                <w:rFonts w:ascii="Arial" w:eastAsia="Calibri" w:hAnsi="Arial" w:cs="Arial"/>
                <w:bCs/>
                <w:sz w:val="18"/>
                <w:szCs w:val="18"/>
              </w:rPr>
            </w:pPr>
          </w:p>
        </w:tc>
      </w:tr>
      <w:tr w:rsidR="0060172B" w:rsidRPr="00E67A3C" w14:paraId="065D5B33"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48B83974" w14:textId="77777777" w:rsidR="0060172B" w:rsidRPr="00E67A3C" w:rsidRDefault="0060172B" w:rsidP="00280476">
            <w:pPr>
              <w:jc w:val="both"/>
              <w:rPr>
                <w:rFonts w:ascii="Arial" w:hAnsi="Arial" w:cs="Arial"/>
                <w:sz w:val="18"/>
                <w:szCs w:val="18"/>
              </w:rPr>
            </w:pPr>
            <w:r>
              <w:rPr>
                <w:rFonts w:ascii="Arial" w:hAnsi="Arial" w:cs="Arial"/>
                <w:sz w:val="18"/>
                <w:szCs w:val="18"/>
              </w:rPr>
              <w:t>18.7</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5E8103B6"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 xml:space="preserve">El </w:t>
            </w:r>
            <w:r>
              <w:rPr>
                <w:rFonts w:ascii="Arial" w:hAnsi="Arial" w:cs="Arial"/>
                <w:sz w:val="18"/>
                <w:szCs w:val="18"/>
              </w:rPr>
              <w:t>oferente</w:t>
            </w:r>
            <w:r w:rsidRPr="00E67A3C">
              <w:rPr>
                <w:rFonts w:ascii="Arial" w:hAnsi="Arial" w:cs="Arial"/>
                <w:sz w:val="18"/>
                <w:szCs w:val="18"/>
              </w:rPr>
              <w:t xml:space="preserve"> anexará, certificación expedida por el fabricante en la que se especifique que los equipos ofertados no están en la etapa final de la existencia del producto.</w:t>
            </w:r>
          </w:p>
        </w:tc>
        <w:tc>
          <w:tcPr>
            <w:tcW w:w="992" w:type="dxa"/>
            <w:tcBorders>
              <w:top w:val="single" w:sz="4" w:space="0" w:color="auto"/>
              <w:left w:val="single" w:sz="4" w:space="0" w:color="auto"/>
              <w:bottom w:val="single" w:sz="4" w:space="0" w:color="auto"/>
              <w:right w:val="single" w:sz="4" w:space="0" w:color="auto"/>
            </w:tcBorders>
          </w:tcPr>
          <w:p w14:paraId="16783E87"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1E03799E" w14:textId="77777777" w:rsidR="0060172B" w:rsidRPr="00E67A3C" w:rsidRDefault="0060172B" w:rsidP="00280476">
            <w:pPr>
              <w:rPr>
                <w:rFonts w:ascii="Arial" w:eastAsia="Calibri" w:hAnsi="Arial" w:cs="Arial"/>
                <w:bCs/>
                <w:sz w:val="18"/>
                <w:szCs w:val="18"/>
              </w:rPr>
            </w:pPr>
          </w:p>
        </w:tc>
      </w:tr>
      <w:tr w:rsidR="0060172B" w:rsidRPr="00E67A3C" w14:paraId="60D7B616"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46805ADD" w14:textId="77777777" w:rsidR="0060172B" w:rsidRPr="00E67A3C" w:rsidRDefault="0060172B" w:rsidP="00280476">
            <w:pPr>
              <w:jc w:val="both"/>
              <w:rPr>
                <w:rFonts w:ascii="Arial" w:hAnsi="Arial" w:cs="Arial"/>
                <w:sz w:val="18"/>
                <w:szCs w:val="18"/>
              </w:rPr>
            </w:pPr>
            <w:r>
              <w:rPr>
                <w:rFonts w:ascii="Arial" w:hAnsi="Arial" w:cs="Arial"/>
                <w:sz w:val="18"/>
                <w:szCs w:val="18"/>
              </w:rPr>
              <w:t>18.8</w:t>
            </w:r>
          </w:p>
        </w:tc>
        <w:tc>
          <w:tcPr>
            <w:tcW w:w="8080" w:type="dxa"/>
            <w:gridSpan w:val="2"/>
            <w:tcBorders>
              <w:top w:val="single" w:sz="4" w:space="0" w:color="auto"/>
              <w:left w:val="single" w:sz="4" w:space="0" w:color="auto"/>
              <w:bottom w:val="single" w:sz="4" w:space="0" w:color="auto"/>
              <w:right w:val="single" w:sz="4" w:space="0" w:color="auto"/>
            </w:tcBorders>
            <w:hideMark/>
          </w:tcPr>
          <w:p w14:paraId="452AB7FC"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Con el fin de garantizar la calidad del servicio y el cumplimiento en la ejecución del contrato, el oferente anexara a la propuesta, carta expedida por el fabricante con representación en Colombia, en la que certifica que el oferente es distribuidor autorizado para suministrar los equipos definidos en el presente contrato.</w:t>
            </w:r>
          </w:p>
          <w:p w14:paraId="12E12760"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En la certificación se debe indicar el número del presente proceso, garantizando que la ejecución de los servicios estará avalada por el fabricante con representación en Colombia; especificando línea telefónica y email del fabricante. Si la certificación no se puede validar su procedencia y legitimidad no será tenida en cuenta.</w:t>
            </w:r>
          </w:p>
        </w:tc>
        <w:tc>
          <w:tcPr>
            <w:tcW w:w="992" w:type="dxa"/>
            <w:tcBorders>
              <w:top w:val="single" w:sz="4" w:space="0" w:color="auto"/>
              <w:left w:val="single" w:sz="4" w:space="0" w:color="auto"/>
              <w:bottom w:val="single" w:sz="4" w:space="0" w:color="auto"/>
              <w:right w:val="single" w:sz="4" w:space="0" w:color="auto"/>
            </w:tcBorders>
          </w:tcPr>
          <w:p w14:paraId="62B045C5"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1F7183BD" w14:textId="77777777" w:rsidR="0060172B" w:rsidRPr="00E67A3C" w:rsidRDefault="0060172B" w:rsidP="00280476">
            <w:pPr>
              <w:rPr>
                <w:rFonts w:ascii="Arial" w:eastAsia="Calibri" w:hAnsi="Arial" w:cs="Arial"/>
                <w:bCs/>
                <w:sz w:val="18"/>
                <w:szCs w:val="18"/>
              </w:rPr>
            </w:pPr>
          </w:p>
        </w:tc>
      </w:tr>
      <w:tr w:rsidR="0060172B" w:rsidRPr="00E67A3C" w14:paraId="3A300A20"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4E714E52" w14:textId="77777777" w:rsidR="0060172B" w:rsidRPr="00E67A3C" w:rsidRDefault="0060172B" w:rsidP="00280476">
            <w:pPr>
              <w:jc w:val="both"/>
              <w:rPr>
                <w:rFonts w:ascii="Arial" w:hAnsi="Arial" w:cs="Arial"/>
                <w:sz w:val="18"/>
                <w:szCs w:val="18"/>
              </w:rPr>
            </w:pPr>
            <w:r>
              <w:rPr>
                <w:rFonts w:ascii="Arial" w:hAnsi="Arial" w:cs="Arial"/>
                <w:sz w:val="18"/>
                <w:szCs w:val="18"/>
              </w:rPr>
              <w:t>18.9</w:t>
            </w:r>
          </w:p>
        </w:tc>
        <w:tc>
          <w:tcPr>
            <w:tcW w:w="8080" w:type="dxa"/>
            <w:gridSpan w:val="2"/>
            <w:tcBorders>
              <w:top w:val="single" w:sz="4" w:space="0" w:color="auto"/>
              <w:left w:val="single" w:sz="4" w:space="0" w:color="auto"/>
              <w:bottom w:val="single" w:sz="4" w:space="0" w:color="auto"/>
              <w:right w:val="single" w:sz="4" w:space="0" w:color="auto"/>
            </w:tcBorders>
          </w:tcPr>
          <w:p w14:paraId="6BD681F1" w14:textId="77777777" w:rsidR="0060172B" w:rsidRPr="00E67A3C" w:rsidRDefault="0060172B" w:rsidP="00280476">
            <w:pPr>
              <w:jc w:val="both"/>
              <w:rPr>
                <w:rFonts w:ascii="Arial" w:hAnsi="Arial" w:cs="Arial"/>
                <w:sz w:val="18"/>
                <w:szCs w:val="18"/>
              </w:rPr>
            </w:pPr>
            <w:r>
              <w:rPr>
                <w:rFonts w:ascii="Arial" w:hAnsi="Arial" w:cs="Arial"/>
                <w:sz w:val="18"/>
                <w:szCs w:val="18"/>
              </w:rPr>
              <w:t xml:space="preserve">El oferente con la propuesta deberá anexar </w:t>
            </w:r>
            <w:r w:rsidRPr="00E67A3C">
              <w:rPr>
                <w:rFonts w:ascii="Arial" w:hAnsi="Arial" w:cs="Arial"/>
                <w:sz w:val="18"/>
                <w:szCs w:val="18"/>
              </w:rPr>
              <w:t>certificación, certificación de cámara y comercio donde se evidencie que el fabricante tiene presencia en el territorio nacional, con el fin de garantizar que se cuentan con los profesionales, logística y cadenas de suministros para la atención de los diferentes requerimientos de soporte, necesarios para mantener la plataforma tecnológica en operación 7x24x365.</w:t>
            </w:r>
          </w:p>
        </w:tc>
        <w:tc>
          <w:tcPr>
            <w:tcW w:w="992" w:type="dxa"/>
            <w:tcBorders>
              <w:top w:val="single" w:sz="4" w:space="0" w:color="auto"/>
              <w:left w:val="single" w:sz="4" w:space="0" w:color="auto"/>
              <w:bottom w:val="single" w:sz="4" w:space="0" w:color="auto"/>
              <w:right w:val="single" w:sz="4" w:space="0" w:color="auto"/>
            </w:tcBorders>
          </w:tcPr>
          <w:p w14:paraId="1F43F8CF" w14:textId="77777777" w:rsidR="0060172B" w:rsidRPr="00E67A3C" w:rsidRDefault="0060172B" w:rsidP="00280476">
            <w:pPr>
              <w:jc w:val="both"/>
              <w:rPr>
                <w:rFonts w:ascii="Arial" w:hAnsi="Arial" w:cs="Arial"/>
                <w:sz w:val="18"/>
                <w:szCs w:val="18"/>
              </w:rPr>
            </w:pPr>
          </w:p>
        </w:tc>
        <w:tc>
          <w:tcPr>
            <w:tcW w:w="993" w:type="dxa"/>
            <w:tcBorders>
              <w:top w:val="single" w:sz="4" w:space="0" w:color="auto"/>
              <w:left w:val="single" w:sz="4" w:space="0" w:color="auto"/>
              <w:bottom w:val="single" w:sz="4" w:space="0" w:color="auto"/>
              <w:right w:val="single" w:sz="4" w:space="0" w:color="auto"/>
            </w:tcBorders>
          </w:tcPr>
          <w:p w14:paraId="0DACD33A" w14:textId="77777777" w:rsidR="0060172B" w:rsidRPr="00E67A3C" w:rsidRDefault="0060172B" w:rsidP="00280476">
            <w:pPr>
              <w:jc w:val="both"/>
              <w:rPr>
                <w:rFonts w:ascii="Arial" w:hAnsi="Arial" w:cs="Arial"/>
                <w:sz w:val="18"/>
                <w:szCs w:val="18"/>
              </w:rPr>
            </w:pPr>
          </w:p>
        </w:tc>
      </w:tr>
      <w:tr w:rsidR="0060172B" w:rsidRPr="00E67A3C" w14:paraId="09E27E65"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012DFD" w14:textId="77777777" w:rsidR="0060172B" w:rsidRPr="00E67A3C" w:rsidRDefault="0060172B" w:rsidP="00280476">
            <w:pPr>
              <w:jc w:val="both"/>
              <w:rPr>
                <w:rFonts w:ascii="Arial" w:hAnsi="Arial" w:cs="Arial"/>
                <w:b/>
                <w:sz w:val="18"/>
                <w:szCs w:val="18"/>
              </w:rPr>
            </w:pPr>
            <w:r>
              <w:rPr>
                <w:rFonts w:ascii="Arial" w:hAnsi="Arial" w:cs="Arial"/>
                <w:b/>
                <w:sz w:val="18"/>
                <w:szCs w:val="18"/>
              </w:rPr>
              <w:t>19</w:t>
            </w:r>
          </w:p>
        </w:tc>
        <w:tc>
          <w:tcPr>
            <w:tcW w:w="80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4E1DE0" w14:textId="77777777" w:rsidR="0060172B" w:rsidRPr="00E67A3C" w:rsidRDefault="0060172B" w:rsidP="00280476">
            <w:pPr>
              <w:jc w:val="both"/>
              <w:rPr>
                <w:rFonts w:ascii="Arial" w:hAnsi="Arial" w:cs="Arial"/>
                <w:sz w:val="18"/>
                <w:szCs w:val="18"/>
              </w:rPr>
            </w:pPr>
            <w:r w:rsidRPr="00E67A3C">
              <w:rPr>
                <w:rFonts w:ascii="Arial" w:hAnsi="Arial" w:cs="Arial"/>
                <w:b/>
                <w:sz w:val="18"/>
                <w:szCs w:val="18"/>
              </w:rPr>
              <w:t>EXPERIENCIA DE LOS PROFESIONALES</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DCE17B"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C313FC" w14:textId="77777777" w:rsidR="0060172B" w:rsidRPr="00E67A3C" w:rsidRDefault="0060172B" w:rsidP="00280476">
            <w:pPr>
              <w:rPr>
                <w:rFonts w:ascii="Arial" w:eastAsia="Calibri" w:hAnsi="Arial" w:cs="Arial"/>
                <w:bCs/>
                <w:sz w:val="18"/>
                <w:szCs w:val="18"/>
              </w:rPr>
            </w:pPr>
          </w:p>
        </w:tc>
      </w:tr>
      <w:tr w:rsidR="0060172B" w:rsidRPr="00E67A3C" w14:paraId="3C004321"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5117A5FB" w14:textId="77777777" w:rsidR="0060172B" w:rsidRPr="00E67A3C" w:rsidRDefault="0060172B" w:rsidP="00280476">
            <w:pPr>
              <w:jc w:val="both"/>
              <w:rPr>
                <w:rFonts w:ascii="Arial" w:hAnsi="Arial" w:cs="Arial"/>
                <w:sz w:val="18"/>
                <w:szCs w:val="18"/>
              </w:rPr>
            </w:pPr>
            <w:r>
              <w:rPr>
                <w:rFonts w:ascii="Arial" w:hAnsi="Arial" w:cs="Arial"/>
                <w:sz w:val="18"/>
                <w:szCs w:val="18"/>
              </w:rPr>
              <w:t>19.1</w:t>
            </w:r>
          </w:p>
        </w:tc>
        <w:tc>
          <w:tcPr>
            <w:tcW w:w="8080" w:type="dxa"/>
            <w:gridSpan w:val="2"/>
            <w:tcBorders>
              <w:top w:val="single" w:sz="4" w:space="0" w:color="auto"/>
              <w:left w:val="single" w:sz="4" w:space="0" w:color="auto"/>
              <w:bottom w:val="single" w:sz="4" w:space="0" w:color="auto"/>
              <w:right w:val="single" w:sz="4" w:space="0" w:color="auto"/>
            </w:tcBorders>
            <w:vAlign w:val="center"/>
          </w:tcPr>
          <w:p w14:paraId="13477E5B"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 xml:space="preserve">Con el fin de garantizar la idoneidad del personal que se vincula al proceso, el oferente deberá </w:t>
            </w:r>
            <w:r>
              <w:rPr>
                <w:rFonts w:ascii="Arial" w:hAnsi="Arial" w:cs="Arial"/>
                <w:sz w:val="18"/>
                <w:szCs w:val="18"/>
              </w:rPr>
              <w:t>garantizar</w:t>
            </w:r>
            <w:r w:rsidRPr="00E67A3C">
              <w:rPr>
                <w:rFonts w:ascii="Arial" w:hAnsi="Arial" w:cs="Arial"/>
                <w:sz w:val="18"/>
                <w:szCs w:val="18"/>
              </w:rPr>
              <w:t xml:space="preserve"> con</w:t>
            </w:r>
            <w:r>
              <w:rPr>
                <w:rFonts w:ascii="Arial" w:hAnsi="Arial" w:cs="Arial"/>
                <w:sz w:val="18"/>
                <w:szCs w:val="18"/>
              </w:rPr>
              <w:t>tar</w:t>
            </w:r>
            <w:r w:rsidRPr="00E67A3C">
              <w:rPr>
                <w:rFonts w:ascii="Arial" w:hAnsi="Arial" w:cs="Arial"/>
                <w:sz w:val="18"/>
                <w:szCs w:val="18"/>
              </w:rPr>
              <w:t xml:space="preserve"> </w:t>
            </w:r>
            <w:r>
              <w:rPr>
                <w:rFonts w:ascii="Arial" w:hAnsi="Arial" w:cs="Arial"/>
                <w:sz w:val="18"/>
                <w:szCs w:val="18"/>
              </w:rPr>
              <w:t xml:space="preserve">con </w:t>
            </w:r>
            <w:r w:rsidRPr="00E67A3C">
              <w:rPr>
                <w:rFonts w:ascii="Arial" w:hAnsi="Arial" w:cs="Arial"/>
                <w:sz w:val="18"/>
                <w:szCs w:val="18"/>
              </w:rPr>
              <w:t>personal calificado que cuente con la idoneidad, experiencia general y específica suficiente, que garantice la calidad de las actividades a desarrollar, con el respaldo y escalamiento necesario por el fabricante para la solución oportuna de cualquier inconveniente en la ejecución del objeto del presente contrato de acuerdo a los requerimientos técnicos especificados para el presente proceso, sin generar costo adicional para la Policía Nacional.</w:t>
            </w:r>
          </w:p>
          <w:p w14:paraId="38C71950"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 xml:space="preserve">Es importante para la Policía Nacional que el personal de profesionales que conforme el equipo de trabajo cuente con la idoneidad, experiencia general y específica suficiente que garantice la calidad de las actividades que se desarrollen sobre la plataforma; por consiguiente, el oferente deberá </w:t>
            </w:r>
            <w:r>
              <w:rPr>
                <w:rFonts w:ascii="Arial" w:hAnsi="Arial" w:cs="Arial"/>
                <w:sz w:val="18"/>
                <w:szCs w:val="18"/>
              </w:rPr>
              <w:t>presentar como</w:t>
            </w:r>
            <w:r w:rsidRPr="00E67A3C">
              <w:rPr>
                <w:rFonts w:ascii="Arial" w:hAnsi="Arial" w:cs="Arial"/>
                <w:sz w:val="18"/>
                <w:szCs w:val="18"/>
              </w:rPr>
              <w:t xml:space="preserve"> mínimo dos (2) ingenieros de sistemas </w:t>
            </w:r>
            <w:r>
              <w:rPr>
                <w:rFonts w:ascii="Arial" w:hAnsi="Arial" w:cs="Arial"/>
                <w:sz w:val="18"/>
                <w:szCs w:val="18"/>
              </w:rPr>
              <w:t xml:space="preserve">o </w:t>
            </w:r>
            <w:r w:rsidRPr="00E67A3C">
              <w:rPr>
                <w:rFonts w:ascii="Arial" w:hAnsi="Arial" w:cs="Arial"/>
                <w:sz w:val="18"/>
                <w:szCs w:val="18"/>
              </w:rPr>
              <w:t>carreras afines</w:t>
            </w:r>
            <w:r>
              <w:rPr>
                <w:rFonts w:ascii="Arial" w:hAnsi="Arial" w:cs="Arial"/>
                <w:sz w:val="18"/>
                <w:szCs w:val="18"/>
              </w:rPr>
              <w:t>, quienes instalaran, pondrán en funcionamiento y configurara los equipos</w:t>
            </w:r>
            <w:r w:rsidRPr="00E67A3C">
              <w:rPr>
                <w:rFonts w:ascii="Arial" w:hAnsi="Arial" w:cs="Arial"/>
                <w:sz w:val="18"/>
                <w:szCs w:val="18"/>
              </w:rPr>
              <w:t>.</w:t>
            </w:r>
          </w:p>
          <w:p w14:paraId="4922EB01"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Para acreditar la información consignada el contratista debe aportar al inicio de la ejecución del contrat</w:t>
            </w:r>
            <w:r>
              <w:rPr>
                <w:rFonts w:ascii="Arial" w:hAnsi="Arial" w:cs="Arial"/>
                <w:sz w:val="18"/>
                <w:szCs w:val="18"/>
              </w:rPr>
              <w:t>o</w:t>
            </w:r>
            <w:r w:rsidRPr="00E67A3C">
              <w:rPr>
                <w:rFonts w:ascii="Arial" w:hAnsi="Arial" w:cs="Arial"/>
                <w:sz w:val="18"/>
                <w:szCs w:val="18"/>
              </w:rPr>
              <w:t xml:space="preserve"> deben aportarse en su oferta los siguientes documentos para cada uno de los profesionales:</w:t>
            </w:r>
          </w:p>
          <w:p w14:paraId="5B9E5024" w14:textId="77777777" w:rsidR="0060172B" w:rsidRPr="00E67A3C" w:rsidRDefault="0060172B" w:rsidP="00280476">
            <w:pPr>
              <w:jc w:val="both"/>
              <w:rPr>
                <w:rFonts w:ascii="Arial" w:hAnsi="Arial" w:cs="Arial"/>
                <w:sz w:val="18"/>
                <w:szCs w:val="18"/>
              </w:rPr>
            </w:pPr>
          </w:p>
          <w:p w14:paraId="6375598E" w14:textId="77777777" w:rsidR="0060172B" w:rsidRPr="00E67A3C" w:rsidRDefault="0060172B" w:rsidP="0060172B">
            <w:pPr>
              <w:pStyle w:val="Prrafodelista"/>
              <w:numPr>
                <w:ilvl w:val="0"/>
                <w:numId w:val="4"/>
              </w:numPr>
              <w:jc w:val="both"/>
              <w:rPr>
                <w:rFonts w:ascii="Arial" w:hAnsi="Arial" w:cs="Arial"/>
                <w:sz w:val="18"/>
                <w:szCs w:val="18"/>
              </w:rPr>
            </w:pPr>
            <w:r w:rsidRPr="00E67A3C">
              <w:rPr>
                <w:rFonts w:ascii="Arial" w:hAnsi="Arial" w:cs="Arial"/>
                <w:sz w:val="18"/>
                <w:szCs w:val="18"/>
              </w:rPr>
              <w:t>Certificación para cada Ingeniero de la vigencia de la matrícula expedida por el respectivo consejo profesional vigente.</w:t>
            </w:r>
          </w:p>
          <w:p w14:paraId="27F98CAE" w14:textId="77777777" w:rsidR="0060172B" w:rsidRPr="00E67A3C" w:rsidRDefault="0060172B" w:rsidP="0060172B">
            <w:pPr>
              <w:pStyle w:val="Prrafodelista"/>
              <w:numPr>
                <w:ilvl w:val="0"/>
                <w:numId w:val="4"/>
              </w:numPr>
              <w:jc w:val="both"/>
              <w:rPr>
                <w:rFonts w:ascii="Arial" w:hAnsi="Arial" w:cs="Arial"/>
                <w:sz w:val="18"/>
                <w:szCs w:val="18"/>
              </w:rPr>
            </w:pPr>
            <w:r w:rsidRPr="00E67A3C">
              <w:rPr>
                <w:rFonts w:ascii="Arial" w:hAnsi="Arial" w:cs="Arial"/>
                <w:sz w:val="18"/>
                <w:szCs w:val="18"/>
              </w:rPr>
              <w:t>Certificación para cada Ingeniero en la instalación y/o configuración de servidores tipo Rack del fabricante ofertado, para lo cual deben anexar las certificaciones correspondientes expedidas por el fabricante (</w:t>
            </w:r>
            <w:r w:rsidRPr="00E67A3C">
              <w:rPr>
                <w:rFonts w:ascii="Arial" w:hAnsi="Arial" w:cs="Arial"/>
                <w:i/>
                <w:iCs/>
                <w:sz w:val="18"/>
                <w:szCs w:val="18"/>
              </w:rPr>
              <w:t>No será tenida en cuenta la certificación de asistencia</w:t>
            </w:r>
            <w:r w:rsidRPr="00E67A3C">
              <w:rPr>
                <w:rFonts w:ascii="Arial" w:hAnsi="Arial" w:cs="Arial"/>
                <w:sz w:val="18"/>
                <w:szCs w:val="18"/>
              </w:rPr>
              <w:t>).</w:t>
            </w:r>
          </w:p>
          <w:p w14:paraId="2B96BEDC" w14:textId="77777777" w:rsidR="0060172B" w:rsidRDefault="0060172B" w:rsidP="0060172B">
            <w:pPr>
              <w:pStyle w:val="Prrafodelista"/>
              <w:numPr>
                <w:ilvl w:val="0"/>
                <w:numId w:val="4"/>
              </w:numPr>
              <w:jc w:val="both"/>
              <w:rPr>
                <w:rFonts w:ascii="Arial" w:hAnsi="Arial" w:cs="Arial"/>
                <w:sz w:val="18"/>
                <w:szCs w:val="18"/>
              </w:rPr>
            </w:pPr>
            <w:r w:rsidRPr="00E67A3C">
              <w:rPr>
                <w:rFonts w:ascii="Arial" w:hAnsi="Arial" w:cs="Arial"/>
                <w:sz w:val="18"/>
                <w:szCs w:val="18"/>
              </w:rPr>
              <w:t xml:space="preserve">Certificación para cada Ingeniero expedida por entidad pública y/o privada en la cual se acredite la participación del funcionario en instalación y/o configuración y/o implementación de equipos de características iguales o similares a los requeridos en el presente </w:t>
            </w:r>
            <w:r>
              <w:rPr>
                <w:rFonts w:ascii="Arial" w:hAnsi="Arial" w:cs="Arial"/>
                <w:sz w:val="18"/>
                <w:szCs w:val="18"/>
              </w:rPr>
              <w:t>proceso</w:t>
            </w:r>
            <w:r w:rsidRPr="00E67A3C">
              <w:rPr>
                <w:rFonts w:ascii="Arial" w:hAnsi="Arial" w:cs="Arial"/>
                <w:sz w:val="18"/>
                <w:szCs w:val="18"/>
              </w:rPr>
              <w:t>, para los cuales se encuentren certificados.</w:t>
            </w:r>
          </w:p>
          <w:p w14:paraId="5124DAFB" w14:textId="77777777" w:rsidR="0060172B" w:rsidRPr="00E67A3C" w:rsidRDefault="0060172B" w:rsidP="00280476">
            <w:pPr>
              <w:pStyle w:val="Prrafodelista"/>
              <w:jc w:val="both"/>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DF1BFF4"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0E5DB548" w14:textId="77777777" w:rsidR="0060172B" w:rsidRPr="00E67A3C" w:rsidRDefault="0060172B" w:rsidP="00280476">
            <w:pPr>
              <w:rPr>
                <w:rFonts w:ascii="Arial" w:eastAsia="Calibri" w:hAnsi="Arial" w:cs="Arial"/>
                <w:bCs/>
                <w:sz w:val="18"/>
                <w:szCs w:val="18"/>
              </w:rPr>
            </w:pPr>
          </w:p>
        </w:tc>
      </w:tr>
      <w:tr w:rsidR="0060172B" w:rsidRPr="00E67A3C" w14:paraId="3085D102"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1C16C3" w14:textId="77777777" w:rsidR="0060172B" w:rsidRPr="00E67A3C" w:rsidRDefault="0060172B" w:rsidP="00280476">
            <w:pPr>
              <w:rPr>
                <w:rFonts w:ascii="Arial" w:hAnsi="Arial" w:cs="Arial"/>
                <w:b/>
                <w:sz w:val="18"/>
                <w:szCs w:val="18"/>
              </w:rPr>
            </w:pPr>
            <w:r>
              <w:rPr>
                <w:rFonts w:ascii="Arial" w:hAnsi="Arial" w:cs="Arial"/>
                <w:b/>
                <w:sz w:val="18"/>
                <w:szCs w:val="18"/>
              </w:rPr>
              <w:t>20</w:t>
            </w:r>
          </w:p>
        </w:tc>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DA22582" w14:textId="77777777" w:rsidR="0060172B" w:rsidRPr="00E67A3C" w:rsidRDefault="0060172B" w:rsidP="00280476">
            <w:pPr>
              <w:rPr>
                <w:rFonts w:ascii="Arial" w:eastAsia="Calibri" w:hAnsi="Arial" w:cs="Arial"/>
                <w:b/>
                <w:sz w:val="18"/>
                <w:szCs w:val="18"/>
              </w:rPr>
            </w:pPr>
            <w:r w:rsidRPr="00E67A3C">
              <w:rPr>
                <w:rFonts w:ascii="Arial" w:hAnsi="Arial" w:cs="Arial"/>
                <w:b/>
                <w:sz w:val="18"/>
                <w:szCs w:val="18"/>
              </w:rPr>
              <w:t>CONFIDENCIALIDAD DE LA INFORMACIÓN</w:t>
            </w:r>
          </w:p>
        </w:tc>
      </w:tr>
      <w:tr w:rsidR="0060172B" w:rsidRPr="00E67A3C" w14:paraId="4188F715"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18AFF8F8" w14:textId="77777777" w:rsidR="0060172B" w:rsidRPr="00E67A3C" w:rsidRDefault="0060172B" w:rsidP="00280476">
            <w:pPr>
              <w:jc w:val="both"/>
              <w:rPr>
                <w:rFonts w:ascii="Arial" w:hAnsi="Arial" w:cs="Arial"/>
                <w:bCs/>
                <w:sz w:val="18"/>
                <w:szCs w:val="18"/>
              </w:rPr>
            </w:pPr>
            <w:r>
              <w:rPr>
                <w:rFonts w:ascii="Arial" w:hAnsi="Arial" w:cs="Arial"/>
                <w:bCs/>
                <w:sz w:val="18"/>
                <w:szCs w:val="18"/>
              </w:rPr>
              <w:lastRenderedPageBreak/>
              <w:t>20.1</w:t>
            </w:r>
          </w:p>
        </w:tc>
        <w:tc>
          <w:tcPr>
            <w:tcW w:w="8080" w:type="dxa"/>
            <w:gridSpan w:val="2"/>
            <w:tcBorders>
              <w:top w:val="single" w:sz="4" w:space="0" w:color="auto"/>
              <w:left w:val="single" w:sz="4" w:space="0" w:color="auto"/>
              <w:bottom w:val="single" w:sz="4" w:space="0" w:color="auto"/>
              <w:right w:val="single" w:sz="4" w:space="0" w:color="auto"/>
            </w:tcBorders>
            <w:hideMark/>
          </w:tcPr>
          <w:p w14:paraId="31EF0142" w14:textId="77777777" w:rsidR="0060172B" w:rsidRPr="00E67A3C" w:rsidRDefault="0060172B" w:rsidP="00280476">
            <w:pPr>
              <w:jc w:val="both"/>
              <w:rPr>
                <w:rFonts w:ascii="Arial" w:hAnsi="Arial" w:cs="Arial"/>
                <w:sz w:val="18"/>
                <w:szCs w:val="18"/>
              </w:rPr>
            </w:pPr>
            <w:r w:rsidRPr="00E67A3C">
              <w:rPr>
                <w:rFonts w:ascii="Arial" w:hAnsi="Arial" w:cs="Arial"/>
                <w:bCs/>
                <w:sz w:val="18"/>
                <w:szCs w:val="18"/>
              </w:rPr>
              <w:t>En virtud del presente proceso de contratación, el oferente y futuro contratista se obliga a no suministrar información que obtenga o conozca con ocasión de la ejecución del futuro contrato y que se encuentra marcada como confidencial; así como sobre los lugares a los cuales tenga acceso con ocasión de su servicio y sea revelada información marcada como confidencial.</w:t>
            </w:r>
          </w:p>
        </w:tc>
        <w:tc>
          <w:tcPr>
            <w:tcW w:w="992" w:type="dxa"/>
            <w:tcBorders>
              <w:top w:val="single" w:sz="4" w:space="0" w:color="auto"/>
              <w:left w:val="single" w:sz="4" w:space="0" w:color="auto"/>
              <w:bottom w:val="single" w:sz="4" w:space="0" w:color="auto"/>
              <w:right w:val="single" w:sz="4" w:space="0" w:color="auto"/>
            </w:tcBorders>
            <w:vAlign w:val="center"/>
          </w:tcPr>
          <w:p w14:paraId="39101F89"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3A96AD73" w14:textId="77777777" w:rsidR="0060172B" w:rsidRPr="00E67A3C" w:rsidRDefault="0060172B" w:rsidP="00280476">
            <w:pPr>
              <w:rPr>
                <w:rFonts w:ascii="Arial" w:eastAsia="Calibri" w:hAnsi="Arial" w:cs="Arial"/>
                <w:bCs/>
                <w:sz w:val="18"/>
                <w:szCs w:val="18"/>
              </w:rPr>
            </w:pPr>
          </w:p>
        </w:tc>
      </w:tr>
      <w:tr w:rsidR="0060172B" w:rsidRPr="00E67A3C" w14:paraId="5AE46DB4"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3E7BC675" w14:textId="77777777" w:rsidR="0060172B" w:rsidRPr="00E67A3C" w:rsidRDefault="0060172B" w:rsidP="00280476">
            <w:pPr>
              <w:jc w:val="both"/>
              <w:rPr>
                <w:rFonts w:ascii="Arial" w:hAnsi="Arial" w:cs="Arial"/>
                <w:bCs/>
                <w:sz w:val="18"/>
                <w:szCs w:val="18"/>
              </w:rPr>
            </w:pPr>
            <w:r>
              <w:rPr>
                <w:rFonts w:ascii="Arial" w:hAnsi="Arial" w:cs="Arial"/>
                <w:bCs/>
                <w:sz w:val="18"/>
                <w:szCs w:val="18"/>
              </w:rPr>
              <w:t>20.2</w:t>
            </w:r>
          </w:p>
        </w:tc>
        <w:tc>
          <w:tcPr>
            <w:tcW w:w="8080" w:type="dxa"/>
            <w:gridSpan w:val="2"/>
            <w:tcBorders>
              <w:top w:val="single" w:sz="4" w:space="0" w:color="auto"/>
              <w:left w:val="single" w:sz="4" w:space="0" w:color="auto"/>
              <w:bottom w:val="single" w:sz="4" w:space="0" w:color="auto"/>
              <w:right w:val="single" w:sz="4" w:space="0" w:color="auto"/>
            </w:tcBorders>
            <w:hideMark/>
          </w:tcPr>
          <w:p w14:paraId="2D794A93" w14:textId="77777777" w:rsidR="0060172B" w:rsidRPr="00E67A3C" w:rsidRDefault="0060172B" w:rsidP="00280476">
            <w:pPr>
              <w:jc w:val="both"/>
              <w:rPr>
                <w:rFonts w:ascii="Arial" w:hAnsi="Arial" w:cs="Arial"/>
                <w:sz w:val="18"/>
                <w:szCs w:val="18"/>
              </w:rPr>
            </w:pPr>
            <w:r w:rsidRPr="00E67A3C">
              <w:rPr>
                <w:rFonts w:ascii="Arial" w:hAnsi="Arial" w:cs="Arial"/>
                <w:bCs/>
                <w:sz w:val="18"/>
                <w:szCs w:val="18"/>
              </w:rPr>
              <w:t xml:space="preserve">Si la Policía Nacional, considera pertinente someter a estudio de seguridad al personal que </w:t>
            </w:r>
            <w:r>
              <w:rPr>
                <w:rFonts w:ascii="Arial" w:hAnsi="Arial" w:cs="Arial"/>
                <w:bCs/>
                <w:sz w:val="18"/>
                <w:szCs w:val="18"/>
              </w:rPr>
              <w:t>instalara los equipos</w:t>
            </w:r>
            <w:r w:rsidRPr="00E67A3C">
              <w:rPr>
                <w:rFonts w:ascii="Arial" w:hAnsi="Arial" w:cs="Arial"/>
                <w:bCs/>
                <w:sz w:val="18"/>
                <w:szCs w:val="18"/>
              </w:rPr>
              <w:t>, el contratista permitirá y facilitará todos los medios que la entidad le solicite para este fin.</w:t>
            </w:r>
          </w:p>
        </w:tc>
        <w:tc>
          <w:tcPr>
            <w:tcW w:w="992" w:type="dxa"/>
            <w:tcBorders>
              <w:top w:val="single" w:sz="4" w:space="0" w:color="auto"/>
              <w:left w:val="single" w:sz="4" w:space="0" w:color="auto"/>
              <w:bottom w:val="single" w:sz="4" w:space="0" w:color="auto"/>
              <w:right w:val="single" w:sz="4" w:space="0" w:color="auto"/>
            </w:tcBorders>
            <w:vAlign w:val="center"/>
          </w:tcPr>
          <w:p w14:paraId="212EBB9A"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18DFC064" w14:textId="77777777" w:rsidR="0060172B" w:rsidRPr="00E67A3C" w:rsidRDefault="0060172B" w:rsidP="00280476">
            <w:pPr>
              <w:rPr>
                <w:rFonts w:ascii="Arial" w:eastAsia="Calibri" w:hAnsi="Arial" w:cs="Arial"/>
                <w:bCs/>
                <w:sz w:val="18"/>
                <w:szCs w:val="18"/>
              </w:rPr>
            </w:pPr>
          </w:p>
        </w:tc>
      </w:tr>
      <w:tr w:rsidR="0060172B" w:rsidRPr="00E67A3C" w14:paraId="066D94F3"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518722" w14:textId="77777777" w:rsidR="0060172B" w:rsidRPr="00E67A3C" w:rsidRDefault="0060172B" w:rsidP="00280476">
            <w:pPr>
              <w:rPr>
                <w:rFonts w:ascii="Arial" w:hAnsi="Arial" w:cs="Arial"/>
                <w:b/>
                <w:bCs/>
                <w:sz w:val="18"/>
                <w:szCs w:val="18"/>
              </w:rPr>
            </w:pPr>
            <w:r>
              <w:rPr>
                <w:rFonts w:ascii="Arial" w:hAnsi="Arial" w:cs="Arial"/>
                <w:b/>
                <w:bCs/>
                <w:sz w:val="18"/>
                <w:szCs w:val="18"/>
              </w:rPr>
              <w:t>21</w:t>
            </w:r>
          </w:p>
        </w:tc>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B9D6AE" w14:textId="77777777" w:rsidR="0060172B" w:rsidRPr="00E67A3C" w:rsidRDefault="0060172B" w:rsidP="00280476">
            <w:pPr>
              <w:rPr>
                <w:rFonts w:ascii="Arial" w:eastAsia="Calibri" w:hAnsi="Arial" w:cs="Arial"/>
                <w:b/>
                <w:bCs/>
                <w:sz w:val="18"/>
                <w:szCs w:val="18"/>
              </w:rPr>
            </w:pPr>
            <w:r w:rsidRPr="00E67A3C">
              <w:rPr>
                <w:rFonts w:ascii="Arial" w:hAnsi="Arial" w:cs="Arial"/>
                <w:b/>
                <w:bCs/>
                <w:sz w:val="18"/>
                <w:szCs w:val="18"/>
              </w:rPr>
              <w:t>SEGURIDAD DE INSTALACIONES Y DE LA INFORMACIÓN</w:t>
            </w:r>
          </w:p>
        </w:tc>
      </w:tr>
      <w:tr w:rsidR="0060172B" w:rsidRPr="00E67A3C" w14:paraId="7C7FC2A3"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34F7E98C" w14:textId="77777777" w:rsidR="0060172B" w:rsidRPr="0065289F" w:rsidRDefault="0060172B" w:rsidP="00280476">
            <w:pPr>
              <w:jc w:val="both"/>
              <w:rPr>
                <w:rFonts w:ascii="Arial" w:hAnsi="Arial" w:cs="Arial"/>
                <w:bCs/>
                <w:sz w:val="18"/>
                <w:szCs w:val="18"/>
              </w:rPr>
            </w:pPr>
            <w:r w:rsidRPr="0065289F">
              <w:rPr>
                <w:rFonts w:ascii="Arial" w:hAnsi="Arial" w:cs="Arial"/>
                <w:bCs/>
                <w:sz w:val="18"/>
                <w:szCs w:val="18"/>
              </w:rPr>
              <w:t>21.1</w:t>
            </w:r>
          </w:p>
        </w:tc>
        <w:tc>
          <w:tcPr>
            <w:tcW w:w="8080" w:type="dxa"/>
            <w:gridSpan w:val="2"/>
            <w:tcBorders>
              <w:top w:val="single" w:sz="4" w:space="0" w:color="auto"/>
              <w:left w:val="single" w:sz="4" w:space="0" w:color="auto"/>
              <w:bottom w:val="single" w:sz="4" w:space="0" w:color="auto"/>
              <w:right w:val="single" w:sz="4" w:space="0" w:color="auto"/>
            </w:tcBorders>
            <w:hideMark/>
          </w:tcPr>
          <w:p w14:paraId="25C76D56" w14:textId="77777777" w:rsidR="0060172B" w:rsidRPr="00E67A3C" w:rsidRDefault="0060172B" w:rsidP="00280476">
            <w:pPr>
              <w:jc w:val="both"/>
              <w:rPr>
                <w:rFonts w:ascii="Arial" w:hAnsi="Arial" w:cs="Arial"/>
                <w:sz w:val="18"/>
                <w:szCs w:val="18"/>
              </w:rPr>
            </w:pPr>
            <w:r w:rsidRPr="00E67A3C">
              <w:rPr>
                <w:rFonts w:ascii="Arial" w:hAnsi="Arial" w:cs="Arial"/>
                <w:bCs/>
                <w:sz w:val="18"/>
                <w:szCs w:val="18"/>
              </w:rPr>
              <w:t>Durante el tiempo de la ejecución y garantía del proyecto, el contratista deberá cumplir con los protocolos de seguridad de instalaciones, seguridad de la información (Manual del Sistema de Gestión de Seguridad de la Información para la Policía Nacional</w:t>
            </w:r>
            <w:r>
              <w:rPr>
                <w:rFonts w:ascii="Arial" w:hAnsi="Arial" w:cs="Arial"/>
                <w:bCs/>
                <w:sz w:val="18"/>
                <w:szCs w:val="18"/>
              </w:rPr>
              <w:t>)</w:t>
            </w:r>
            <w:r w:rsidRPr="00E67A3C">
              <w:rPr>
                <w:rFonts w:ascii="Arial" w:hAnsi="Arial" w:cs="Arial"/>
                <w:bCs/>
                <w:sz w:val="18"/>
                <w:szCs w:val="18"/>
              </w:rPr>
              <w:t xml:space="preserve"> seguridad y salud en el trabajo (deberá diligenciar el Compromiso con el SGSST </w:t>
            </w:r>
            <w:r w:rsidRPr="00E67A3C">
              <w:rPr>
                <w:rFonts w:ascii="Arial" w:hAnsi="Arial" w:cs="Arial"/>
                <w:sz w:val="18"/>
                <w:szCs w:val="18"/>
              </w:rPr>
              <w:t>del presente estudio previo</w:t>
            </w:r>
            <w:r w:rsidRPr="00E67A3C">
              <w:rPr>
                <w:rFonts w:ascii="Arial" w:hAnsi="Arial" w:cs="Arial"/>
                <w:bCs/>
                <w:sz w:val="18"/>
                <w:szCs w:val="18"/>
              </w:rPr>
              <w:t>) y las normas ambientales aplicadas en las instalaciones policiales a las que tenga que acceder.</w:t>
            </w:r>
          </w:p>
        </w:tc>
        <w:tc>
          <w:tcPr>
            <w:tcW w:w="992" w:type="dxa"/>
            <w:tcBorders>
              <w:top w:val="single" w:sz="4" w:space="0" w:color="auto"/>
              <w:left w:val="single" w:sz="4" w:space="0" w:color="auto"/>
              <w:bottom w:val="single" w:sz="4" w:space="0" w:color="auto"/>
              <w:right w:val="single" w:sz="4" w:space="0" w:color="auto"/>
            </w:tcBorders>
            <w:vAlign w:val="center"/>
          </w:tcPr>
          <w:p w14:paraId="6EBA4F09"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7C770174" w14:textId="77777777" w:rsidR="0060172B" w:rsidRPr="00E67A3C" w:rsidRDefault="0060172B" w:rsidP="00280476">
            <w:pPr>
              <w:rPr>
                <w:rFonts w:ascii="Arial" w:eastAsia="Calibri" w:hAnsi="Arial" w:cs="Arial"/>
                <w:bCs/>
                <w:sz w:val="18"/>
                <w:szCs w:val="18"/>
              </w:rPr>
            </w:pPr>
          </w:p>
        </w:tc>
      </w:tr>
      <w:tr w:rsidR="0060172B" w:rsidRPr="00E67A3C" w14:paraId="3216BA49"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4C5ADF06" w14:textId="77777777" w:rsidR="0060172B" w:rsidRPr="0065289F" w:rsidRDefault="0060172B" w:rsidP="00280476">
            <w:pPr>
              <w:pStyle w:val="NormalWeb"/>
              <w:spacing w:before="0" w:beforeAutospacing="0" w:after="0" w:afterAutospacing="0"/>
              <w:jc w:val="both"/>
              <w:rPr>
                <w:rFonts w:ascii="Arial" w:hAnsi="Arial" w:cs="Arial"/>
                <w:bCs/>
                <w:sz w:val="18"/>
                <w:szCs w:val="18"/>
              </w:rPr>
            </w:pPr>
            <w:r w:rsidRPr="0065289F">
              <w:rPr>
                <w:rFonts w:ascii="Arial" w:hAnsi="Arial" w:cs="Arial"/>
                <w:bCs/>
                <w:sz w:val="18"/>
                <w:szCs w:val="18"/>
              </w:rPr>
              <w:t>21.2</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552AD41A" w14:textId="77777777" w:rsidR="0060172B" w:rsidRPr="00E67A3C" w:rsidRDefault="0060172B" w:rsidP="00280476">
            <w:pPr>
              <w:pStyle w:val="NormalWeb"/>
              <w:spacing w:before="0" w:beforeAutospacing="0" w:after="0" w:afterAutospacing="0"/>
              <w:jc w:val="both"/>
              <w:rPr>
                <w:rFonts w:ascii="Arial" w:hAnsi="Arial" w:cs="Arial"/>
                <w:sz w:val="18"/>
                <w:szCs w:val="18"/>
              </w:rPr>
            </w:pPr>
            <w:r w:rsidRPr="00E47E88">
              <w:rPr>
                <w:rFonts w:ascii="Arial" w:hAnsi="Arial" w:cs="Arial"/>
                <w:b/>
                <w:sz w:val="18"/>
                <w:szCs w:val="18"/>
              </w:rPr>
              <w:t xml:space="preserve">SISTEMA DE GESTIÓN DE SEGURIDAD DE LA INFORMACIÓN: </w:t>
            </w:r>
            <w:r w:rsidRPr="00E47E88">
              <w:rPr>
                <w:rFonts w:ascii="Arial" w:hAnsi="Arial" w:cs="Arial"/>
                <w:sz w:val="18"/>
                <w:szCs w:val="18"/>
              </w:rPr>
              <w:t>De acuerdo a lo dispuesto en la Resolución No. 04408 del 26/12/24 “por el cual se expide el manual del Sistema de Gestión de Seguridad de la Información para</w:t>
            </w:r>
            <w:r w:rsidRPr="00E67A3C">
              <w:rPr>
                <w:rFonts w:ascii="Arial" w:hAnsi="Arial" w:cs="Arial"/>
                <w:sz w:val="18"/>
                <w:szCs w:val="18"/>
              </w:rPr>
              <w:t xml:space="preserve"> la Policía Nacional”, el </w:t>
            </w:r>
            <w:r>
              <w:rPr>
                <w:rFonts w:ascii="Arial" w:hAnsi="Arial" w:cs="Arial"/>
                <w:sz w:val="18"/>
                <w:szCs w:val="18"/>
              </w:rPr>
              <w:t>oferente</w:t>
            </w:r>
            <w:r w:rsidRPr="00E67A3C">
              <w:rPr>
                <w:rFonts w:ascii="Arial" w:hAnsi="Arial" w:cs="Arial"/>
                <w:sz w:val="18"/>
                <w:szCs w:val="18"/>
              </w:rPr>
              <w:t xml:space="preserve"> deberá diligenciar y firmar el formato 1DT-FR-0016 declaración de confidencialidad y compromiso con la seguridad de la información contratistas o terceros, como quiera que iniciara una relación contractual con la institución y este hará parte integral del contrato.</w:t>
            </w:r>
          </w:p>
          <w:p w14:paraId="6717CB00" w14:textId="77777777" w:rsidR="0060172B" w:rsidRPr="00E67A3C" w:rsidRDefault="0060172B" w:rsidP="00280476">
            <w:pPr>
              <w:pStyle w:val="NormalWeb"/>
              <w:spacing w:before="0" w:beforeAutospacing="0" w:after="0" w:afterAutospacing="0"/>
              <w:jc w:val="both"/>
              <w:rPr>
                <w:rFonts w:ascii="Arial" w:hAnsi="Arial" w:cs="Arial"/>
                <w:sz w:val="10"/>
                <w:szCs w:val="10"/>
              </w:rPr>
            </w:pPr>
          </w:p>
          <w:p w14:paraId="16D3ABE0" w14:textId="77777777" w:rsidR="0060172B" w:rsidRPr="00E67A3C" w:rsidRDefault="0060172B" w:rsidP="00280476">
            <w:pPr>
              <w:pStyle w:val="NormalWeb"/>
              <w:spacing w:before="0" w:beforeAutospacing="0" w:after="0" w:afterAutospacing="0"/>
              <w:jc w:val="both"/>
              <w:rPr>
                <w:rFonts w:ascii="Arial" w:hAnsi="Arial" w:cs="Arial"/>
                <w:sz w:val="18"/>
                <w:szCs w:val="18"/>
              </w:rPr>
            </w:pPr>
            <w:r w:rsidRPr="00E67A3C">
              <w:rPr>
                <w:rFonts w:ascii="Arial" w:hAnsi="Arial" w:cs="Arial"/>
                <w:sz w:val="18"/>
                <w:szCs w:val="18"/>
              </w:rPr>
              <w:t>Una vez adjudicado, el contratista deberá diligenciar el formato 1DT-FR-0010 acuerdo para la revelación de información confidencial bajo deber de reserva. en este formato, los funcionarios se comprometen a utilizar la información solamente para el uso específico al que se ha destinado y a no comunicarla, difundirla o hacerla pública a un tercero, sin la autorización previa del dueño del activo. Dichos documentos deberán ser diligenciados de igual forma por el personal de empleados que intervenga en el desarrollo del objeto contractual, cualquiera que sea su grado de participación.</w:t>
            </w:r>
          </w:p>
          <w:p w14:paraId="517560EE" w14:textId="77777777" w:rsidR="0060172B" w:rsidRPr="00E67A3C" w:rsidRDefault="0060172B" w:rsidP="00280476">
            <w:pPr>
              <w:pStyle w:val="NormalWeb"/>
              <w:spacing w:before="0" w:beforeAutospacing="0" w:after="0" w:afterAutospacing="0"/>
              <w:jc w:val="both"/>
              <w:rPr>
                <w:rFonts w:ascii="Arial" w:hAnsi="Arial" w:cs="Arial"/>
                <w:sz w:val="10"/>
                <w:szCs w:val="10"/>
              </w:rPr>
            </w:pPr>
          </w:p>
          <w:p w14:paraId="1F1458EA" w14:textId="77777777" w:rsidR="0060172B" w:rsidRPr="00E67A3C" w:rsidRDefault="0060172B" w:rsidP="00280476">
            <w:pPr>
              <w:pStyle w:val="NormalWeb"/>
              <w:spacing w:before="0" w:beforeAutospacing="0" w:after="0" w:afterAutospacing="0"/>
              <w:jc w:val="both"/>
              <w:rPr>
                <w:rFonts w:ascii="Arial" w:hAnsi="Arial" w:cs="Arial"/>
                <w:sz w:val="18"/>
                <w:szCs w:val="18"/>
              </w:rPr>
            </w:pPr>
            <w:r w:rsidRPr="00E67A3C">
              <w:rPr>
                <w:rFonts w:ascii="Arial" w:hAnsi="Arial" w:cs="Arial"/>
                <w:sz w:val="18"/>
                <w:szCs w:val="18"/>
              </w:rPr>
              <w:t>Para lo anterior se deberá diligenciar el formulario Acuerdo de confidencialidad.</w:t>
            </w:r>
          </w:p>
        </w:tc>
        <w:tc>
          <w:tcPr>
            <w:tcW w:w="992" w:type="dxa"/>
            <w:tcBorders>
              <w:top w:val="single" w:sz="4" w:space="0" w:color="auto"/>
              <w:left w:val="single" w:sz="4" w:space="0" w:color="auto"/>
              <w:bottom w:val="single" w:sz="4" w:space="0" w:color="auto"/>
              <w:right w:val="single" w:sz="4" w:space="0" w:color="auto"/>
            </w:tcBorders>
            <w:vAlign w:val="center"/>
          </w:tcPr>
          <w:p w14:paraId="6AA3C34D" w14:textId="77777777" w:rsidR="0060172B" w:rsidRPr="00E67A3C" w:rsidRDefault="0060172B" w:rsidP="00280476">
            <w:pPr>
              <w:spacing w:after="240"/>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278846F4" w14:textId="77777777" w:rsidR="0060172B" w:rsidRPr="00E67A3C" w:rsidRDefault="0060172B" w:rsidP="00280476">
            <w:pPr>
              <w:spacing w:after="240"/>
              <w:rPr>
                <w:rFonts w:ascii="Arial" w:eastAsia="Calibri" w:hAnsi="Arial" w:cs="Arial"/>
                <w:bCs/>
                <w:sz w:val="18"/>
                <w:szCs w:val="18"/>
              </w:rPr>
            </w:pPr>
          </w:p>
        </w:tc>
      </w:tr>
      <w:tr w:rsidR="0060172B" w:rsidRPr="00E67A3C" w14:paraId="691B5F94"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2CF54C7A" w14:textId="77777777" w:rsidR="0060172B" w:rsidRPr="0065289F" w:rsidRDefault="0060172B" w:rsidP="00280476">
            <w:pPr>
              <w:pStyle w:val="NormalWeb"/>
              <w:spacing w:before="0" w:beforeAutospacing="0" w:after="0" w:afterAutospacing="0"/>
              <w:jc w:val="both"/>
              <w:rPr>
                <w:rFonts w:ascii="Arial" w:hAnsi="Arial" w:cs="Arial"/>
                <w:bCs/>
                <w:sz w:val="18"/>
                <w:szCs w:val="18"/>
              </w:rPr>
            </w:pPr>
            <w:r w:rsidRPr="0065289F">
              <w:rPr>
                <w:rFonts w:ascii="Arial" w:hAnsi="Arial" w:cs="Arial"/>
                <w:bCs/>
                <w:sz w:val="18"/>
                <w:szCs w:val="18"/>
              </w:rPr>
              <w:t>21.3</w:t>
            </w:r>
          </w:p>
        </w:tc>
        <w:tc>
          <w:tcPr>
            <w:tcW w:w="8080" w:type="dxa"/>
            <w:gridSpan w:val="2"/>
            <w:tcBorders>
              <w:top w:val="single" w:sz="4" w:space="0" w:color="auto"/>
              <w:left w:val="single" w:sz="4" w:space="0" w:color="auto"/>
              <w:bottom w:val="single" w:sz="4" w:space="0" w:color="auto"/>
              <w:right w:val="single" w:sz="4" w:space="0" w:color="auto"/>
            </w:tcBorders>
            <w:vAlign w:val="center"/>
          </w:tcPr>
          <w:p w14:paraId="5983A282" w14:textId="77777777" w:rsidR="0060172B" w:rsidRPr="00E67A3C" w:rsidRDefault="0060172B" w:rsidP="00280476">
            <w:pPr>
              <w:pStyle w:val="NormalWeb"/>
              <w:spacing w:before="0" w:beforeAutospacing="0" w:after="0" w:afterAutospacing="0"/>
              <w:jc w:val="both"/>
              <w:rPr>
                <w:rFonts w:ascii="Arial" w:hAnsi="Arial" w:cs="Arial"/>
                <w:b/>
                <w:sz w:val="18"/>
                <w:szCs w:val="18"/>
              </w:rPr>
            </w:pPr>
            <w:r w:rsidRPr="00E67A3C">
              <w:rPr>
                <w:rFonts w:ascii="Arial" w:hAnsi="Arial" w:cs="Arial"/>
                <w:b/>
                <w:bCs/>
                <w:sz w:val="18"/>
                <w:szCs w:val="18"/>
              </w:rPr>
              <w:t xml:space="preserve">COMPROMISO ANTICORRUPCIÓN: </w:t>
            </w:r>
            <w:r w:rsidRPr="00E67A3C">
              <w:rPr>
                <w:rFonts w:ascii="Arial" w:hAnsi="Arial" w:cs="Arial"/>
                <w:sz w:val="18"/>
                <w:szCs w:val="18"/>
              </w:rPr>
              <w:t>El oferente se obliga a 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el formulario Compromiso Anticorrupción.</w:t>
            </w:r>
          </w:p>
        </w:tc>
        <w:tc>
          <w:tcPr>
            <w:tcW w:w="992" w:type="dxa"/>
            <w:tcBorders>
              <w:top w:val="single" w:sz="4" w:space="0" w:color="auto"/>
              <w:left w:val="single" w:sz="4" w:space="0" w:color="auto"/>
              <w:bottom w:val="single" w:sz="4" w:space="0" w:color="auto"/>
              <w:right w:val="single" w:sz="4" w:space="0" w:color="auto"/>
            </w:tcBorders>
            <w:vAlign w:val="center"/>
          </w:tcPr>
          <w:p w14:paraId="29FE4C4A"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1BC17E6A" w14:textId="77777777" w:rsidR="0060172B" w:rsidRPr="00E67A3C" w:rsidRDefault="0060172B" w:rsidP="00280476">
            <w:pPr>
              <w:rPr>
                <w:rFonts w:ascii="Arial" w:eastAsia="Calibri" w:hAnsi="Arial" w:cs="Arial"/>
                <w:bCs/>
                <w:sz w:val="18"/>
                <w:szCs w:val="18"/>
              </w:rPr>
            </w:pPr>
          </w:p>
        </w:tc>
      </w:tr>
      <w:tr w:rsidR="0060172B" w:rsidRPr="00E67A3C" w14:paraId="57B1B8D0"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5A2E9E03" w14:textId="77777777" w:rsidR="0060172B" w:rsidRPr="0065289F" w:rsidRDefault="0060172B" w:rsidP="00280476">
            <w:pPr>
              <w:pStyle w:val="NormalWeb"/>
              <w:spacing w:before="0" w:beforeAutospacing="0" w:after="0" w:afterAutospacing="0"/>
              <w:jc w:val="both"/>
              <w:rPr>
                <w:rFonts w:ascii="Arial" w:hAnsi="Arial" w:cs="Arial"/>
                <w:bCs/>
                <w:sz w:val="18"/>
                <w:szCs w:val="18"/>
              </w:rPr>
            </w:pPr>
            <w:r w:rsidRPr="0065289F">
              <w:rPr>
                <w:rFonts w:ascii="Arial" w:hAnsi="Arial" w:cs="Arial"/>
                <w:bCs/>
                <w:sz w:val="18"/>
                <w:szCs w:val="18"/>
              </w:rPr>
              <w:t>21.4</w:t>
            </w:r>
          </w:p>
        </w:tc>
        <w:tc>
          <w:tcPr>
            <w:tcW w:w="8080" w:type="dxa"/>
            <w:gridSpan w:val="2"/>
            <w:tcBorders>
              <w:top w:val="single" w:sz="4" w:space="0" w:color="auto"/>
              <w:left w:val="single" w:sz="4" w:space="0" w:color="auto"/>
              <w:bottom w:val="single" w:sz="4" w:space="0" w:color="auto"/>
              <w:right w:val="single" w:sz="4" w:space="0" w:color="auto"/>
            </w:tcBorders>
            <w:vAlign w:val="center"/>
          </w:tcPr>
          <w:p w14:paraId="4970AC7C" w14:textId="77777777" w:rsidR="0060172B" w:rsidRPr="00E67A3C" w:rsidRDefault="0060172B" w:rsidP="00280476">
            <w:pPr>
              <w:pStyle w:val="NormalWeb"/>
              <w:spacing w:before="0" w:beforeAutospacing="0" w:after="0" w:afterAutospacing="0"/>
              <w:jc w:val="both"/>
              <w:rPr>
                <w:rFonts w:ascii="Arial" w:hAnsi="Arial" w:cs="Arial"/>
                <w:sz w:val="18"/>
                <w:szCs w:val="18"/>
              </w:rPr>
            </w:pPr>
            <w:r w:rsidRPr="00E67A3C">
              <w:rPr>
                <w:rFonts w:ascii="Arial" w:hAnsi="Arial" w:cs="Arial"/>
                <w:b/>
                <w:bCs/>
                <w:sz w:val="18"/>
                <w:szCs w:val="18"/>
              </w:rPr>
              <w:t xml:space="preserve">COMPROMISO CON EL SISTEMA DE LA SEGURIDAD Y LA SALUD EN EL TRABAJO: </w:t>
            </w:r>
            <w:r w:rsidRPr="00E67A3C">
              <w:rPr>
                <w:rFonts w:ascii="Arial" w:hAnsi="Arial" w:cs="Arial"/>
                <w:sz w:val="18"/>
                <w:szCs w:val="18"/>
              </w:rPr>
              <w:t>El oferente se compromete a asumir, de manera unilateral, el compromiso del Sistema de la Seguridad y la Salud en el Trabajo (SGSST), firmado por el representante legal, por lo cual deberá diligenciar el formulario Sistema de la Seguridad y la Salud en el Trabajo.</w:t>
            </w:r>
          </w:p>
        </w:tc>
        <w:tc>
          <w:tcPr>
            <w:tcW w:w="992" w:type="dxa"/>
            <w:tcBorders>
              <w:top w:val="single" w:sz="4" w:space="0" w:color="auto"/>
              <w:left w:val="single" w:sz="4" w:space="0" w:color="auto"/>
              <w:bottom w:val="single" w:sz="4" w:space="0" w:color="auto"/>
              <w:right w:val="single" w:sz="4" w:space="0" w:color="auto"/>
            </w:tcBorders>
            <w:vAlign w:val="center"/>
          </w:tcPr>
          <w:p w14:paraId="0295F142"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4D552D25" w14:textId="77777777" w:rsidR="0060172B" w:rsidRPr="00E67A3C" w:rsidRDefault="0060172B" w:rsidP="00280476">
            <w:pPr>
              <w:rPr>
                <w:rFonts w:ascii="Arial" w:eastAsia="Calibri" w:hAnsi="Arial" w:cs="Arial"/>
                <w:bCs/>
                <w:sz w:val="18"/>
                <w:szCs w:val="18"/>
              </w:rPr>
            </w:pPr>
          </w:p>
        </w:tc>
      </w:tr>
      <w:tr w:rsidR="0060172B" w:rsidRPr="00E67A3C" w14:paraId="6C5450A3"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0BE245" w14:textId="77777777" w:rsidR="0060172B" w:rsidRPr="00E67A3C" w:rsidRDefault="0060172B" w:rsidP="00280476">
            <w:pPr>
              <w:rPr>
                <w:rFonts w:ascii="Arial" w:hAnsi="Arial" w:cs="Arial"/>
                <w:b/>
                <w:bCs/>
                <w:sz w:val="18"/>
                <w:szCs w:val="18"/>
              </w:rPr>
            </w:pPr>
            <w:r>
              <w:rPr>
                <w:rFonts w:ascii="Arial" w:hAnsi="Arial" w:cs="Arial"/>
                <w:b/>
                <w:bCs/>
                <w:sz w:val="18"/>
                <w:szCs w:val="18"/>
              </w:rPr>
              <w:t>22</w:t>
            </w:r>
          </w:p>
        </w:tc>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F461AF" w14:textId="77777777" w:rsidR="0060172B" w:rsidRPr="00E67A3C" w:rsidRDefault="0060172B" w:rsidP="00280476">
            <w:pPr>
              <w:rPr>
                <w:rFonts w:ascii="Arial" w:eastAsia="Calibri" w:hAnsi="Arial" w:cs="Arial"/>
                <w:bCs/>
                <w:sz w:val="18"/>
                <w:szCs w:val="18"/>
              </w:rPr>
            </w:pPr>
            <w:r w:rsidRPr="00E67A3C">
              <w:rPr>
                <w:rFonts w:ascii="Arial" w:hAnsi="Arial" w:cs="Arial"/>
                <w:b/>
                <w:bCs/>
                <w:sz w:val="18"/>
                <w:szCs w:val="18"/>
              </w:rPr>
              <w:t>POLÍTICA AMBIENTAL</w:t>
            </w:r>
          </w:p>
        </w:tc>
      </w:tr>
      <w:tr w:rsidR="0060172B" w:rsidRPr="00E67A3C" w14:paraId="6F4CA1D1"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79A663CA" w14:textId="77777777" w:rsidR="0060172B" w:rsidRPr="00E67A3C" w:rsidRDefault="0060172B" w:rsidP="00280476">
            <w:pPr>
              <w:jc w:val="both"/>
              <w:rPr>
                <w:rFonts w:ascii="Arial" w:hAnsi="Arial" w:cs="Arial"/>
                <w:spacing w:val="-2"/>
                <w:sz w:val="18"/>
                <w:szCs w:val="18"/>
              </w:rPr>
            </w:pPr>
            <w:r>
              <w:rPr>
                <w:rFonts w:ascii="Arial" w:hAnsi="Arial" w:cs="Arial"/>
                <w:spacing w:val="-2"/>
                <w:sz w:val="18"/>
                <w:szCs w:val="18"/>
              </w:rPr>
              <w:t>22.1</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7F4F2FD8" w14:textId="77777777" w:rsidR="0060172B" w:rsidRPr="00E67A3C" w:rsidRDefault="0060172B" w:rsidP="00280476">
            <w:pPr>
              <w:jc w:val="both"/>
              <w:rPr>
                <w:rFonts w:ascii="Arial" w:hAnsi="Arial" w:cs="Arial"/>
                <w:bCs/>
                <w:sz w:val="18"/>
                <w:szCs w:val="18"/>
              </w:rPr>
            </w:pPr>
            <w:r w:rsidRPr="00E67A3C">
              <w:rPr>
                <w:rFonts w:ascii="Arial" w:hAnsi="Arial" w:cs="Arial"/>
                <w:spacing w:val="-2"/>
                <w:sz w:val="18"/>
                <w:szCs w:val="18"/>
              </w:rPr>
              <w:t xml:space="preserve">El </w:t>
            </w:r>
            <w:r>
              <w:rPr>
                <w:rFonts w:ascii="Arial" w:hAnsi="Arial" w:cs="Arial"/>
                <w:spacing w:val="-2"/>
                <w:sz w:val="18"/>
                <w:szCs w:val="18"/>
              </w:rPr>
              <w:t>oferente</w:t>
            </w:r>
            <w:r w:rsidRPr="00E67A3C">
              <w:rPr>
                <w:rFonts w:ascii="Arial" w:hAnsi="Arial" w:cs="Arial"/>
                <w:spacing w:val="-2"/>
                <w:sz w:val="18"/>
                <w:szCs w:val="18"/>
              </w:rPr>
              <w:t xml:space="preserve"> deberá dar cumplimiento a la Política Ambiental del Sistema de Gestión Ambiental, cuando se realice actividades de instalación dentro de las instalaciones del complejo de la Dirección General de la Policía Nacional (DIPON), e involucre las unidades del alcance del Sistema de Gestión Ambiental o alguno de los procesos: (Convivencia y Seguridad Ciudadana, Prevención, Logística y Abastecimiento, Administración de Recursos Financieros, Direccionamiento del Talento Humano, Direccionamiento Estratégico, Direccionamiento del SGI, Mejora Continua e Innovación, Direccionamiento Tecnológico, Integridad Policial, Comunicación Pública, Control Interno, Actuación Jurídica y Gestión Documental y Relaciones Internacionales), así como las actividades y servicios generados de estos procesos.</w:t>
            </w:r>
          </w:p>
        </w:tc>
        <w:tc>
          <w:tcPr>
            <w:tcW w:w="992" w:type="dxa"/>
            <w:tcBorders>
              <w:top w:val="single" w:sz="4" w:space="0" w:color="auto"/>
              <w:left w:val="single" w:sz="4" w:space="0" w:color="auto"/>
              <w:bottom w:val="single" w:sz="4" w:space="0" w:color="auto"/>
              <w:right w:val="single" w:sz="4" w:space="0" w:color="auto"/>
            </w:tcBorders>
          </w:tcPr>
          <w:p w14:paraId="1BEB6E3A"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31F06B2E" w14:textId="77777777" w:rsidR="0060172B" w:rsidRPr="00E67A3C" w:rsidRDefault="0060172B" w:rsidP="00280476">
            <w:pPr>
              <w:rPr>
                <w:rFonts w:ascii="Arial" w:eastAsia="Calibri" w:hAnsi="Arial" w:cs="Arial"/>
                <w:bCs/>
                <w:sz w:val="18"/>
                <w:szCs w:val="18"/>
              </w:rPr>
            </w:pPr>
          </w:p>
        </w:tc>
      </w:tr>
      <w:tr w:rsidR="0060172B" w:rsidRPr="00E67A3C" w14:paraId="6ED19B30"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69E8D485" w14:textId="77777777" w:rsidR="0060172B" w:rsidRPr="00E67A3C" w:rsidRDefault="0060172B" w:rsidP="00280476">
            <w:pPr>
              <w:jc w:val="both"/>
              <w:rPr>
                <w:rFonts w:ascii="Arial" w:hAnsi="Arial" w:cs="Arial"/>
                <w:sz w:val="18"/>
                <w:szCs w:val="18"/>
              </w:rPr>
            </w:pPr>
            <w:r>
              <w:rPr>
                <w:rFonts w:ascii="Arial" w:hAnsi="Arial" w:cs="Arial"/>
                <w:sz w:val="18"/>
                <w:szCs w:val="18"/>
              </w:rPr>
              <w:t>22.2</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242DED6D"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Los productos</w:t>
            </w:r>
            <w:r>
              <w:rPr>
                <w:rFonts w:ascii="Arial" w:hAnsi="Arial" w:cs="Arial"/>
                <w:sz w:val="18"/>
                <w:szCs w:val="18"/>
              </w:rPr>
              <w:t xml:space="preserve">, su instalación y puesta en funcionamiento </w:t>
            </w:r>
            <w:r w:rsidRPr="00E67A3C">
              <w:rPr>
                <w:rFonts w:ascii="Arial" w:hAnsi="Arial" w:cs="Arial"/>
                <w:sz w:val="18"/>
                <w:szCs w:val="18"/>
              </w:rPr>
              <w:t xml:space="preserve">que se adquieran por alguna gestión administrativa deberán establecer los lineamientos para la planeación, operación, control y mejoramiento de la gestión ambiental en la Policía Nacional, a partir del cumplimiento de los requisitos legales y las condiciones mínimas ambientales; con el objetivo de contribuir a la </w:t>
            </w:r>
            <w:r w:rsidRPr="00E67A3C">
              <w:rPr>
                <w:rFonts w:ascii="Arial" w:hAnsi="Arial" w:cs="Arial"/>
                <w:sz w:val="18"/>
                <w:szCs w:val="18"/>
              </w:rPr>
              <w:lastRenderedPageBreak/>
              <w:t>sostenibilidad ambiental de los procesos, productos y servicios de la Institución. Así como, el cumplimiento de la Política Ambiental de la Policía Nacional:</w:t>
            </w:r>
          </w:p>
          <w:p w14:paraId="10FA32C9" w14:textId="77777777" w:rsidR="0060172B" w:rsidRPr="00E67A3C" w:rsidRDefault="0060172B" w:rsidP="00280476">
            <w:pPr>
              <w:jc w:val="both"/>
              <w:rPr>
                <w:rFonts w:ascii="Arial" w:hAnsi="Arial" w:cs="Arial"/>
                <w:spacing w:val="-2"/>
                <w:sz w:val="18"/>
                <w:szCs w:val="18"/>
              </w:rPr>
            </w:pPr>
            <w:r w:rsidRPr="00E67A3C">
              <w:rPr>
                <w:rFonts w:ascii="Arial" w:hAnsi="Arial" w:cs="Arial"/>
                <w:i/>
                <w:sz w:val="18"/>
                <w:szCs w:val="18"/>
              </w:rPr>
              <w:t>“En la Policía Nacional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p>
        </w:tc>
        <w:tc>
          <w:tcPr>
            <w:tcW w:w="992" w:type="dxa"/>
            <w:tcBorders>
              <w:top w:val="single" w:sz="4" w:space="0" w:color="auto"/>
              <w:left w:val="single" w:sz="4" w:space="0" w:color="auto"/>
              <w:bottom w:val="single" w:sz="4" w:space="0" w:color="auto"/>
              <w:right w:val="single" w:sz="4" w:space="0" w:color="auto"/>
            </w:tcBorders>
          </w:tcPr>
          <w:p w14:paraId="697B07BB"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2FE49269" w14:textId="77777777" w:rsidR="0060172B" w:rsidRPr="00E67A3C" w:rsidRDefault="0060172B" w:rsidP="00280476">
            <w:pPr>
              <w:rPr>
                <w:rFonts w:ascii="Arial" w:eastAsia="Calibri" w:hAnsi="Arial" w:cs="Arial"/>
                <w:bCs/>
                <w:sz w:val="18"/>
                <w:szCs w:val="18"/>
              </w:rPr>
            </w:pPr>
          </w:p>
        </w:tc>
      </w:tr>
      <w:tr w:rsidR="0060172B" w:rsidRPr="00E67A3C" w14:paraId="1EE7EE5D"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3B607E" w14:textId="77777777" w:rsidR="0060172B" w:rsidRPr="00E67A3C" w:rsidRDefault="0060172B" w:rsidP="00280476">
            <w:pPr>
              <w:rPr>
                <w:rFonts w:ascii="Arial" w:eastAsia="Calibri" w:hAnsi="Arial" w:cs="Arial"/>
                <w:b/>
                <w:sz w:val="18"/>
                <w:szCs w:val="18"/>
                <w:lang w:val="es-ES"/>
              </w:rPr>
            </w:pPr>
            <w:r>
              <w:rPr>
                <w:rFonts w:ascii="Arial" w:eastAsia="Calibri" w:hAnsi="Arial" w:cs="Arial"/>
                <w:b/>
                <w:sz w:val="18"/>
                <w:szCs w:val="18"/>
                <w:lang w:val="es-ES"/>
              </w:rPr>
              <w:t>23</w:t>
            </w:r>
          </w:p>
        </w:tc>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F1BCE1" w14:textId="77777777" w:rsidR="0060172B" w:rsidRPr="00E67A3C" w:rsidRDefault="0060172B" w:rsidP="00280476">
            <w:pPr>
              <w:rPr>
                <w:rFonts w:ascii="Arial" w:eastAsia="Calibri" w:hAnsi="Arial" w:cs="Arial"/>
                <w:bCs/>
                <w:sz w:val="18"/>
                <w:szCs w:val="18"/>
              </w:rPr>
            </w:pPr>
            <w:r w:rsidRPr="00E67A3C">
              <w:rPr>
                <w:rFonts w:ascii="Arial" w:eastAsia="Calibri" w:hAnsi="Arial" w:cs="Arial"/>
                <w:b/>
                <w:sz w:val="18"/>
                <w:szCs w:val="18"/>
                <w:lang w:val="es-ES"/>
              </w:rPr>
              <w:t>INSTALACIÓN</w:t>
            </w:r>
            <w:r>
              <w:rPr>
                <w:rFonts w:ascii="Arial" w:eastAsia="Calibri" w:hAnsi="Arial" w:cs="Arial"/>
                <w:b/>
                <w:sz w:val="18"/>
                <w:szCs w:val="18"/>
                <w:lang w:val="es-ES"/>
              </w:rPr>
              <w:t xml:space="preserve"> y PUESTA EN FUNCIONAMIENTO</w:t>
            </w:r>
            <w:r w:rsidRPr="00E67A3C">
              <w:rPr>
                <w:rFonts w:ascii="Arial" w:eastAsia="Calibri" w:hAnsi="Arial" w:cs="Arial"/>
                <w:b/>
                <w:sz w:val="18"/>
                <w:szCs w:val="18"/>
                <w:lang w:val="es-ES"/>
              </w:rPr>
              <w:t xml:space="preserve"> DE EQUIPOS EN EL CENTRO DE PROCESAMIENTO DE DATOS DE LA POLICÍA NACIONAL</w:t>
            </w:r>
          </w:p>
        </w:tc>
      </w:tr>
      <w:tr w:rsidR="0060172B" w:rsidRPr="00E67A3C" w14:paraId="48CF5210"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42B02B78" w14:textId="77777777" w:rsidR="0060172B" w:rsidRPr="00E67A3C" w:rsidRDefault="0060172B" w:rsidP="00280476">
            <w:pPr>
              <w:jc w:val="both"/>
              <w:rPr>
                <w:rFonts w:ascii="Arial" w:eastAsia="Calibri" w:hAnsi="Arial" w:cs="Arial"/>
                <w:bCs/>
                <w:sz w:val="18"/>
                <w:szCs w:val="18"/>
              </w:rPr>
            </w:pPr>
            <w:r>
              <w:rPr>
                <w:rFonts w:ascii="Arial" w:eastAsia="Calibri" w:hAnsi="Arial" w:cs="Arial"/>
                <w:bCs/>
                <w:sz w:val="18"/>
                <w:szCs w:val="18"/>
              </w:rPr>
              <w:t>23.1</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7B807195" w14:textId="77777777" w:rsidR="0060172B" w:rsidRPr="00E67A3C" w:rsidRDefault="0060172B" w:rsidP="00280476">
            <w:pPr>
              <w:jc w:val="both"/>
              <w:rPr>
                <w:rFonts w:ascii="Arial" w:eastAsia="Calibri" w:hAnsi="Arial" w:cs="Arial"/>
                <w:bCs/>
                <w:sz w:val="18"/>
                <w:szCs w:val="18"/>
              </w:rPr>
            </w:pPr>
            <w:r w:rsidRPr="00E67A3C">
              <w:rPr>
                <w:rFonts w:ascii="Arial" w:eastAsia="Calibri" w:hAnsi="Arial" w:cs="Arial"/>
                <w:bCs/>
                <w:sz w:val="18"/>
                <w:szCs w:val="18"/>
              </w:rPr>
              <w:t xml:space="preserve">Los siguientes requerimientos técnicos deberán ser tenidos en cuenta para la </w:t>
            </w:r>
            <w:r w:rsidRPr="0065289F">
              <w:rPr>
                <w:rFonts w:ascii="Arial" w:eastAsia="Calibri" w:hAnsi="Arial" w:cs="Arial"/>
                <w:bCs/>
                <w:sz w:val="18"/>
                <w:szCs w:val="18"/>
                <w:lang w:val="es-ES"/>
              </w:rPr>
              <w:t xml:space="preserve">instalación y puesta en funcionamiento </w:t>
            </w:r>
            <w:r w:rsidRPr="0065289F">
              <w:rPr>
                <w:rFonts w:ascii="Arial" w:eastAsia="Calibri" w:hAnsi="Arial" w:cs="Arial"/>
                <w:bCs/>
                <w:sz w:val="18"/>
                <w:szCs w:val="18"/>
              </w:rPr>
              <w:t>de</w:t>
            </w:r>
            <w:r>
              <w:rPr>
                <w:rFonts w:ascii="Arial" w:eastAsia="Calibri" w:hAnsi="Arial" w:cs="Arial"/>
                <w:bCs/>
                <w:sz w:val="18"/>
                <w:szCs w:val="18"/>
              </w:rPr>
              <w:t xml:space="preserve">l </w:t>
            </w:r>
            <w:r w:rsidRPr="00E67A3C">
              <w:rPr>
                <w:rFonts w:ascii="Arial" w:eastAsia="Calibri" w:hAnsi="Arial" w:cs="Arial"/>
                <w:bCs/>
                <w:sz w:val="18"/>
                <w:szCs w:val="18"/>
              </w:rPr>
              <w:t>servidor en el Centro de Procesamiento de Datos de la Policía Nacional ubicado en la Carrera 59 No. 26-21 CAN – Bogotá D.C., estos requerimientos podrán ser verificados en la visita técnica voluntaria establecida en el pliego de condiciones.</w:t>
            </w:r>
          </w:p>
        </w:tc>
        <w:tc>
          <w:tcPr>
            <w:tcW w:w="992" w:type="dxa"/>
            <w:tcBorders>
              <w:top w:val="single" w:sz="4" w:space="0" w:color="auto"/>
              <w:left w:val="single" w:sz="4" w:space="0" w:color="auto"/>
              <w:bottom w:val="single" w:sz="4" w:space="0" w:color="auto"/>
              <w:right w:val="single" w:sz="4" w:space="0" w:color="auto"/>
            </w:tcBorders>
          </w:tcPr>
          <w:p w14:paraId="09925CEA"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4F03332E" w14:textId="77777777" w:rsidR="0060172B" w:rsidRPr="00E67A3C" w:rsidRDefault="0060172B" w:rsidP="00280476">
            <w:pPr>
              <w:rPr>
                <w:rFonts w:ascii="Arial" w:eastAsia="Calibri" w:hAnsi="Arial" w:cs="Arial"/>
                <w:bCs/>
                <w:sz w:val="18"/>
                <w:szCs w:val="18"/>
              </w:rPr>
            </w:pPr>
          </w:p>
        </w:tc>
      </w:tr>
      <w:tr w:rsidR="0060172B" w:rsidRPr="00E67A3C" w14:paraId="49DE89EA"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548C0E4C" w14:textId="77777777" w:rsidR="0060172B" w:rsidRPr="00E67A3C" w:rsidRDefault="0060172B" w:rsidP="00280476">
            <w:pPr>
              <w:jc w:val="both"/>
              <w:rPr>
                <w:rFonts w:ascii="Arial" w:hAnsi="Arial" w:cs="Arial"/>
                <w:sz w:val="18"/>
                <w:szCs w:val="18"/>
              </w:rPr>
            </w:pPr>
            <w:r>
              <w:rPr>
                <w:rFonts w:ascii="Arial" w:hAnsi="Arial" w:cs="Arial"/>
                <w:sz w:val="18"/>
                <w:szCs w:val="18"/>
              </w:rPr>
              <w:t>23.2</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1C0D5553" w14:textId="77777777" w:rsidR="0060172B" w:rsidRPr="00E67A3C" w:rsidRDefault="0060172B" w:rsidP="00280476">
            <w:pPr>
              <w:jc w:val="both"/>
              <w:rPr>
                <w:rFonts w:ascii="Arial" w:eastAsia="Calibri" w:hAnsi="Arial" w:cs="Arial"/>
                <w:bCs/>
                <w:sz w:val="18"/>
                <w:szCs w:val="18"/>
              </w:rPr>
            </w:pPr>
            <w:r w:rsidRPr="00E67A3C">
              <w:rPr>
                <w:rFonts w:ascii="Arial" w:hAnsi="Arial" w:cs="Arial"/>
                <w:sz w:val="18"/>
                <w:szCs w:val="18"/>
              </w:rPr>
              <w:t xml:space="preserve">El </w:t>
            </w:r>
            <w:r>
              <w:rPr>
                <w:rFonts w:ascii="Arial" w:hAnsi="Arial" w:cs="Arial"/>
                <w:sz w:val="18"/>
                <w:szCs w:val="18"/>
              </w:rPr>
              <w:t>oferente</w:t>
            </w:r>
            <w:r w:rsidRPr="00E67A3C">
              <w:rPr>
                <w:rFonts w:ascii="Arial" w:hAnsi="Arial" w:cs="Arial"/>
                <w:sz w:val="18"/>
                <w:szCs w:val="18"/>
              </w:rPr>
              <w:t xml:space="preserve"> deberá conocer la topología de conexión y la disponibilidad en infraestructura suficiente para conectar los equipos.</w:t>
            </w:r>
          </w:p>
        </w:tc>
        <w:tc>
          <w:tcPr>
            <w:tcW w:w="992" w:type="dxa"/>
            <w:tcBorders>
              <w:top w:val="single" w:sz="4" w:space="0" w:color="auto"/>
              <w:left w:val="single" w:sz="4" w:space="0" w:color="auto"/>
              <w:bottom w:val="single" w:sz="4" w:space="0" w:color="auto"/>
              <w:right w:val="single" w:sz="4" w:space="0" w:color="auto"/>
            </w:tcBorders>
          </w:tcPr>
          <w:p w14:paraId="468F1137"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7994506E" w14:textId="77777777" w:rsidR="0060172B" w:rsidRPr="00E67A3C" w:rsidRDefault="0060172B" w:rsidP="00280476">
            <w:pPr>
              <w:rPr>
                <w:rFonts w:ascii="Arial" w:eastAsia="Calibri" w:hAnsi="Arial" w:cs="Arial"/>
                <w:bCs/>
                <w:sz w:val="18"/>
                <w:szCs w:val="18"/>
              </w:rPr>
            </w:pPr>
          </w:p>
        </w:tc>
      </w:tr>
      <w:tr w:rsidR="0060172B" w:rsidRPr="00E67A3C" w14:paraId="28839011"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795DBCE2" w14:textId="77777777" w:rsidR="0060172B" w:rsidRPr="00E67A3C" w:rsidRDefault="0060172B" w:rsidP="00280476">
            <w:pPr>
              <w:jc w:val="both"/>
              <w:rPr>
                <w:rFonts w:ascii="Arial" w:hAnsi="Arial" w:cs="Arial"/>
                <w:sz w:val="18"/>
                <w:szCs w:val="18"/>
              </w:rPr>
            </w:pPr>
            <w:r>
              <w:rPr>
                <w:rFonts w:ascii="Arial" w:hAnsi="Arial" w:cs="Arial"/>
                <w:sz w:val="18"/>
                <w:szCs w:val="18"/>
              </w:rPr>
              <w:t>23.3</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1C241301"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 xml:space="preserve">La infraestructura tecnológica a instalar en el Centro de Procesamiento de Datos de la Policía Nacional </w:t>
            </w:r>
            <w:r w:rsidRPr="00E67A3C">
              <w:rPr>
                <w:rFonts w:ascii="Arial" w:eastAsia="Calibri" w:hAnsi="Arial" w:cs="Arial"/>
                <w:bCs/>
                <w:sz w:val="18"/>
                <w:szCs w:val="18"/>
              </w:rPr>
              <w:t>ubicado en la Carrera 59 No. 26-21 CAN – Bogotá D.C.,</w:t>
            </w:r>
            <w:r w:rsidRPr="00E67A3C">
              <w:rPr>
                <w:rFonts w:ascii="Arial" w:hAnsi="Arial" w:cs="Arial"/>
                <w:sz w:val="18"/>
                <w:szCs w:val="18"/>
              </w:rPr>
              <w:t xml:space="preserve"> debe ser tipo RACK en formato de 19” (</w:t>
            </w:r>
            <w:r w:rsidRPr="00E67A3C">
              <w:rPr>
                <w:rFonts w:ascii="Arial" w:hAnsi="Arial" w:cs="Arial"/>
                <w:i/>
                <w:iCs/>
                <w:sz w:val="18"/>
                <w:szCs w:val="18"/>
              </w:rPr>
              <w:t>el estándar de 19" se refiere a la distancia de ancho que hay entre los perfiles interiores del armario</w:t>
            </w:r>
            <w:r w:rsidRPr="00E67A3C">
              <w:rPr>
                <w:rFonts w:ascii="Arial" w:hAnsi="Arial" w:cs="Arial"/>
                <w:sz w:val="18"/>
                <w:szCs w:val="18"/>
              </w:rPr>
              <w:t>)</w:t>
            </w:r>
          </w:p>
        </w:tc>
        <w:tc>
          <w:tcPr>
            <w:tcW w:w="992" w:type="dxa"/>
            <w:tcBorders>
              <w:top w:val="single" w:sz="4" w:space="0" w:color="auto"/>
              <w:left w:val="single" w:sz="4" w:space="0" w:color="auto"/>
              <w:bottom w:val="single" w:sz="4" w:space="0" w:color="auto"/>
              <w:right w:val="single" w:sz="4" w:space="0" w:color="auto"/>
            </w:tcBorders>
          </w:tcPr>
          <w:p w14:paraId="2EF9CC3B"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401CB61F" w14:textId="77777777" w:rsidR="0060172B" w:rsidRPr="00E67A3C" w:rsidRDefault="0060172B" w:rsidP="00280476">
            <w:pPr>
              <w:rPr>
                <w:rFonts w:ascii="Arial" w:eastAsia="Calibri" w:hAnsi="Arial" w:cs="Arial"/>
                <w:bCs/>
                <w:sz w:val="18"/>
                <w:szCs w:val="18"/>
              </w:rPr>
            </w:pPr>
          </w:p>
        </w:tc>
      </w:tr>
      <w:tr w:rsidR="0060172B" w:rsidRPr="00E67A3C" w14:paraId="32BE045B"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5A3A969E" w14:textId="77777777" w:rsidR="0060172B" w:rsidRPr="00E67A3C" w:rsidRDefault="0060172B" w:rsidP="00280476">
            <w:pPr>
              <w:jc w:val="both"/>
              <w:rPr>
                <w:rFonts w:ascii="Arial" w:hAnsi="Arial" w:cs="Arial"/>
                <w:sz w:val="18"/>
                <w:szCs w:val="18"/>
              </w:rPr>
            </w:pPr>
            <w:r>
              <w:rPr>
                <w:rFonts w:ascii="Arial" w:hAnsi="Arial" w:cs="Arial"/>
                <w:sz w:val="18"/>
                <w:szCs w:val="18"/>
              </w:rPr>
              <w:t>23.4</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14B11F51" w14:textId="77777777" w:rsidR="0060172B" w:rsidRPr="00E67A3C" w:rsidRDefault="0060172B" w:rsidP="00280476">
            <w:pPr>
              <w:jc w:val="both"/>
              <w:rPr>
                <w:rFonts w:ascii="Arial" w:hAnsi="Arial" w:cs="Arial"/>
                <w:sz w:val="18"/>
                <w:szCs w:val="18"/>
              </w:rPr>
            </w:pPr>
            <w:r w:rsidRPr="00E67A3C">
              <w:rPr>
                <w:rFonts w:ascii="Arial" w:hAnsi="Arial" w:cs="Arial"/>
                <w:sz w:val="18"/>
                <w:szCs w:val="18"/>
              </w:rPr>
              <w:t xml:space="preserve">La infraestructura tecnológica a instalar en el Centro de Procesamiento de Datos de la Policía Nacional </w:t>
            </w:r>
            <w:r w:rsidRPr="00E67A3C">
              <w:rPr>
                <w:rFonts w:ascii="Arial" w:eastAsia="Calibri" w:hAnsi="Arial" w:cs="Arial"/>
                <w:bCs/>
                <w:sz w:val="18"/>
                <w:szCs w:val="18"/>
              </w:rPr>
              <w:t>ubicado en la Carrera 59 No. 26-21 CAN – Bogotá D.C.,</w:t>
            </w:r>
            <w:r w:rsidRPr="00E67A3C">
              <w:rPr>
                <w:rFonts w:ascii="Arial" w:hAnsi="Arial" w:cs="Arial"/>
                <w:sz w:val="18"/>
                <w:szCs w:val="18"/>
              </w:rPr>
              <w:t xml:space="preserve"> debe contar con doble fuente de alimentación. A su vez debe contar con la conexión de acceso no presencial en el Centro de Procesamiento de Datos (Utilidad de gestión y/o administración remota)</w:t>
            </w:r>
          </w:p>
        </w:tc>
        <w:tc>
          <w:tcPr>
            <w:tcW w:w="992" w:type="dxa"/>
            <w:tcBorders>
              <w:top w:val="single" w:sz="4" w:space="0" w:color="auto"/>
              <w:left w:val="single" w:sz="4" w:space="0" w:color="auto"/>
              <w:bottom w:val="single" w:sz="4" w:space="0" w:color="auto"/>
              <w:right w:val="single" w:sz="4" w:space="0" w:color="auto"/>
            </w:tcBorders>
          </w:tcPr>
          <w:p w14:paraId="6A0B19D3"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46EAA4B8" w14:textId="77777777" w:rsidR="0060172B" w:rsidRPr="00E67A3C" w:rsidRDefault="0060172B" w:rsidP="00280476">
            <w:pPr>
              <w:rPr>
                <w:rFonts w:ascii="Arial" w:eastAsia="Calibri" w:hAnsi="Arial" w:cs="Arial"/>
                <w:bCs/>
                <w:sz w:val="18"/>
                <w:szCs w:val="18"/>
              </w:rPr>
            </w:pPr>
          </w:p>
        </w:tc>
      </w:tr>
      <w:tr w:rsidR="0060172B" w:rsidRPr="00E67A3C" w14:paraId="214AC94E"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3EB9E4E9" w14:textId="77777777" w:rsidR="0060172B" w:rsidRPr="00E67A3C" w:rsidRDefault="0060172B" w:rsidP="00280476">
            <w:pPr>
              <w:jc w:val="both"/>
              <w:rPr>
                <w:rFonts w:ascii="Arial" w:hAnsi="Arial" w:cs="Arial"/>
                <w:sz w:val="18"/>
                <w:szCs w:val="18"/>
              </w:rPr>
            </w:pPr>
            <w:r>
              <w:rPr>
                <w:rFonts w:ascii="Arial" w:hAnsi="Arial" w:cs="Arial"/>
                <w:sz w:val="18"/>
                <w:szCs w:val="18"/>
              </w:rPr>
              <w:t>23.5</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7C8F8DEA" w14:textId="77777777" w:rsidR="0060172B" w:rsidRPr="00E06054" w:rsidRDefault="0060172B" w:rsidP="00280476">
            <w:pPr>
              <w:jc w:val="both"/>
              <w:rPr>
                <w:rFonts w:ascii="Arial" w:hAnsi="Arial" w:cs="Arial"/>
                <w:sz w:val="18"/>
                <w:szCs w:val="18"/>
              </w:rPr>
            </w:pPr>
            <w:r w:rsidRPr="00E06054">
              <w:rPr>
                <w:rFonts w:ascii="Arial" w:hAnsi="Arial" w:cs="Arial"/>
                <w:sz w:val="18"/>
                <w:szCs w:val="18"/>
              </w:rPr>
              <w:t>El contratista suministrará el cableado de fibra óptica y cableado en cobre RJ45 cat. 6A, en las cantidades que sean necesarias para el correcto funcionamiento y conectividad de los equipos adquiridos, estos componentes deberán cumplir con los números de parte especificados en el Centro de Procesamiento de Datos de la Oficina de Telemática de la Policía Nacional.</w:t>
            </w:r>
          </w:p>
        </w:tc>
        <w:tc>
          <w:tcPr>
            <w:tcW w:w="992" w:type="dxa"/>
            <w:tcBorders>
              <w:top w:val="single" w:sz="4" w:space="0" w:color="auto"/>
              <w:left w:val="single" w:sz="4" w:space="0" w:color="auto"/>
              <w:bottom w:val="single" w:sz="4" w:space="0" w:color="auto"/>
              <w:right w:val="single" w:sz="4" w:space="0" w:color="auto"/>
            </w:tcBorders>
          </w:tcPr>
          <w:p w14:paraId="2A4450F5"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19E27FBA" w14:textId="77777777" w:rsidR="0060172B" w:rsidRPr="00E67A3C" w:rsidRDefault="0060172B" w:rsidP="00280476">
            <w:pPr>
              <w:rPr>
                <w:rFonts w:ascii="Arial" w:eastAsia="Calibri" w:hAnsi="Arial" w:cs="Arial"/>
                <w:bCs/>
                <w:sz w:val="18"/>
                <w:szCs w:val="18"/>
              </w:rPr>
            </w:pPr>
          </w:p>
        </w:tc>
      </w:tr>
      <w:tr w:rsidR="0060172B" w:rsidRPr="00E67A3C" w14:paraId="04087913"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4D197ACB" w14:textId="77777777" w:rsidR="0060172B" w:rsidRPr="00E67A3C" w:rsidRDefault="0060172B" w:rsidP="00280476">
            <w:pPr>
              <w:jc w:val="both"/>
              <w:rPr>
                <w:rFonts w:ascii="Arial" w:hAnsi="Arial" w:cs="Arial"/>
                <w:sz w:val="18"/>
                <w:szCs w:val="18"/>
              </w:rPr>
            </w:pPr>
            <w:r>
              <w:rPr>
                <w:rFonts w:ascii="Arial" w:hAnsi="Arial" w:cs="Arial"/>
                <w:sz w:val="18"/>
                <w:szCs w:val="18"/>
              </w:rPr>
              <w:t>23.6</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6588A632" w14:textId="77777777" w:rsidR="0060172B" w:rsidRPr="00E06054" w:rsidRDefault="0060172B" w:rsidP="00280476">
            <w:pPr>
              <w:jc w:val="both"/>
              <w:rPr>
                <w:rFonts w:ascii="Arial" w:hAnsi="Arial" w:cs="Arial"/>
                <w:sz w:val="18"/>
                <w:szCs w:val="18"/>
              </w:rPr>
            </w:pPr>
            <w:r w:rsidRPr="00E06054">
              <w:rPr>
                <w:rFonts w:ascii="Arial" w:hAnsi="Arial" w:cs="Arial"/>
                <w:sz w:val="18"/>
                <w:szCs w:val="18"/>
              </w:rPr>
              <w:t>Si el equipo suministrado por el contratista supera los requerimientos técnicos presentes en el Centro de Procesamiento de Datos de la Oficina de Tecnologías de la Información y las Comunicaciones de la Policía Nacional (</w:t>
            </w:r>
            <w:r w:rsidRPr="00E06054">
              <w:rPr>
                <w:rFonts w:ascii="Arial" w:hAnsi="Arial" w:cs="Arial"/>
                <w:i/>
                <w:iCs/>
                <w:sz w:val="18"/>
                <w:szCs w:val="18"/>
              </w:rPr>
              <w:t>disponibilidad de cobre y fibra óptica al igual que componentes o elementos necesarios para la instalación de los nuevos equipos</w:t>
            </w:r>
            <w:r w:rsidRPr="00E06054">
              <w:rPr>
                <w:rFonts w:ascii="Arial" w:hAnsi="Arial" w:cs="Arial"/>
                <w:sz w:val="18"/>
                <w:szCs w:val="18"/>
              </w:rPr>
              <w:t>). El contratista deberá proveer además de los equipos a instalar, la infraestructura física necesaria para toda la interconexión del equipo adquirido.</w:t>
            </w:r>
          </w:p>
        </w:tc>
        <w:tc>
          <w:tcPr>
            <w:tcW w:w="992" w:type="dxa"/>
            <w:tcBorders>
              <w:top w:val="single" w:sz="4" w:space="0" w:color="auto"/>
              <w:left w:val="single" w:sz="4" w:space="0" w:color="auto"/>
              <w:bottom w:val="single" w:sz="4" w:space="0" w:color="auto"/>
              <w:right w:val="single" w:sz="4" w:space="0" w:color="auto"/>
            </w:tcBorders>
          </w:tcPr>
          <w:p w14:paraId="465CADF2"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6C89F853" w14:textId="77777777" w:rsidR="0060172B" w:rsidRPr="00E67A3C" w:rsidRDefault="0060172B" w:rsidP="00280476">
            <w:pPr>
              <w:rPr>
                <w:rFonts w:ascii="Arial" w:eastAsia="Calibri" w:hAnsi="Arial" w:cs="Arial"/>
                <w:bCs/>
                <w:sz w:val="18"/>
                <w:szCs w:val="18"/>
              </w:rPr>
            </w:pPr>
          </w:p>
        </w:tc>
      </w:tr>
      <w:tr w:rsidR="0060172B" w:rsidRPr="00E67A3C" w14:paraId="7CDCD66B"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54197730"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23.7</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6FFE497F" w14:textId="77777777" w:rsidR="0060172B" w:rsidRPr="00E06054" w:rsidRDefault="0060172B" w:rsidP="00280476">
            <w:pPr>
              <w:tabs>
                <w:tab w:val="left" w:pos="4520"/>
              </w:tabs>
              <w:jc w:val="both"/>
              <w:rPr>
                <w:rFonts w:ascii="Arial" w:hAnsi="Arial" w:cs="Arial"/>
                <w:sz w:val="18"/>
                <w:szCs w:val="18"/>
              </w:rPr>
            </w:pPr>
            <w:r>
              <w:rPr>
                <w:rFonts w:ascii="Arial" w:hAnsi="Arial" w:cs="Arial"/>
                <w:sz w:val="18"/>
                <w:szCs w:val="18"/>
              </w:rPr>
              <w:t>Los</w:t>
            </w:r>
            <w:r w:rsidRPr="00E06054">
              <w:rPr>
                <w:rFonts w:ascii="Arial" w:hAnsi="Arial" w:cs="Arial"/>
                <w:sz w:val="18"/>
                <w:szCs w:val="18"/>
              </w:rPr>
              <w:t xml:space="preserve"> equipo</w:t>
            </w:r>
            <w:r>
              <w:rPr>
                <w:rFonts w:ascii="Arial" w:hAnsi="Arial" w:cs="Arial"/>
                <w:sz w:val="18"/>
                <w:szCs w:val="18"/>
              </w:rPr>
              <w:t>s</w:t>
            </w:r>
            <w:r w:rsidRPr="00E06054">
              <w:rPr>
                <w:rFonts w:ascii="Arial" w:hAnsi="Arial" w:cs="Arial"/>
                <w:sz w:val="18"/>
                <w:szCs w:val="18"/>
              </w:rPr>
              <w:t xml:space="preserve"> instalado</w:t>
            </w:r>
            <w:r>
              <w:rPr>
                <w:rFonts w:ascii="Arial" w:hAnsi="Arial" w:cs="Arial"/>
                <w:sz w:val="18"/>
                <w:szCs w:val="18"/>
              </w:rPr>
              <w:t>s</w:t>
            </w:r>
            <w:r w:rsidRPr="00E06054">
              <w:rPr>
                <w:rFonts w:ascii="Arial" w:hAnsi="Arial" w:cs="Arial"/>
                <w:sz w:val="18"/>
                <w:szCs w:val="18"/>
              </w:rPr>
              <w:t xml:space="preserve"> deberán contar con cableado de cobre y fibra del mismo fabricante instalado en el Centro de Procesamiento de Datos de la de la Policía Nacional </w:t>
            </w:r>
            <w:r w:rsidRPr="00E06054">
              <w:rPr>
                <w:rFonts w:ascii="Arial" w:eastAsia="Calibri" w:hAnsi="Arial" w:cs="Arial"/>
                <w:bCs/>
                <w:sz w:val="18"/>
                <w:szCs w:val="18"/>
              </w:rPr>
              <w:t>ubicado en la Carrera 59 No. 26-21 CAN – Bogotá D.C.</w:t>
            </w:r>
            <w:r w:rsidRPr="00E06054">
              <w:rPr>
                <w:rFonts w:ascii="Arial" w:hAnsi="Arial" w:cs="Arial"/>
                <w:sz w:val="18"/>
                <w:szCs w:val="18"/>
              </w:rPr>
              <w:t>, para efectos de mantener la homogeneidad y compatibilidad de la solución instalada y así poder tramitar para estos nuevos enlaces la garantía dada por el fabricante que es de veinticinco (25) años.</w:t>
            </w:r>
          </w:p>
          <w:p w14:paraId="09567DE8" w14:textId="77777777" w:rsidR="0060172B" w:rsidRPr="00E06054" w:rsidRDefault="0060172B" w:rsidP="00280476">
            <w:pPr>
              <w:jc w:val="both"/>
              <w:rPr>
                <w:rFonts w:ascii="Arial" w:hAnsi="Arial" w:cs="Arial"/>
                <w:sz w:val="18"/>
                <w:szCs w:val="18"/>
              </w:rPr>
            </w:pPr>
            <w:r w:rsidRPr="00E06054">
              <w:rPr>
                <w:rFonts w:ascii="Arial" w:hAnsi="Arial" w:cs="Arial"/>
                <w:sz w:val="18"/>
                <w:szCs w:val="18"/>
              </w:rPr>
              <w:t>Es importante también indicar que el proveedor que instale la infraestructura física de cableado en cobre y/o fibra óptica, sea un integrador avalado y certificado por el fabricante SIEMON</w:t>
            </w:r>
            <w:r>
              <w:rPr>
                <w:rFonts w:ascii="Arial" w:hAnsi="Arial" w:cs="Arial"/>
                <w:sz w:val="18"/>
                <w:szCs w:val="18"/>
              </w:rPr>
              <w:t>, autorizado por la oficina asesora de tecnologías de la información y las comunicaciones de la policía nacional</w:t>
            </w:r>
            <w:r w:rsidRPr="00E06054">
              <w:rPr>
                <w:rFonts w:ascii="Arial" w:hAnsi="Arial" w:cs="Arial"/>
                <w:sz w:val="18"/>
                <w:szCs w:val="18"/>
              </w:rPr>
              <w:t xml:space="preserve"> para desarrollar diseño e instalación de sus productos.</w:t>
            </w:r>
          </w:p>
        </w:tc>
        <w:tc>
          <w:tcPr>
            <w:tcW w:w="992" w:type="dxa"/>
            <w:tcBorders>
              <w:top w:val="single" w:sz="4" w:space="0" w:color="auto"/>
              <w:left w:val="single" w:sz="4" w:space="0" w:color="auto"/>
              <w:bottom w:val="single" w:sz="4" w:space="0" w:color="auto"/>
              <w:right w:val="single" w:sz="4" w:space="0" w:color="auto"/>
            </w:tcBorders>
          </w:tcPr>
          <w:p w14:paraId="5628EEFE"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7B656B93" w14:textId="77777777" w:rsidR="0060172B" w:rsidRPr="00E67A3C" w:rsidRDefault="0060172B" w:rsidP="00280476">
            <w:pPr>
              <w:rPr>
                <w:rFonts w:ascii="Arial" w:eastAsia="Calibri" w:hAnsi="Arial" w:cs="Arial"/>
                <w:bCs/>
                <w:sz w:val="18"/>
                <w:szCs w:val="18"/>
              </w:rPr>
            </w:pPr>
          </w:p>
        </w:tc>
      </w:tr>
      <w:tr w:rsidR="0060172B" w:rsidRPr="00E67A3C" w14:paraId="3B3BBA06"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3F1AB5FD"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23.8</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7EC49322"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La solución de cobre y fibra óptica a instalar, deberá ser integrada a la solución de monitoreo inteligente de cableado estructurado.</w:t>
            </w:r>
          </w:p>
        </w:tc>
        <w:tc>
          <w:tcPr>
            <w:tcW w:w="992" w:type="dxa"/>
            <w:tcBorders>
              <w:top w:val="single" w:sz="4" w:space="0" w:color="auto"/>
              <w:left w:val="single" w:sz="4" w:space="0" w:color="auto"/>
              <w:bottom w:val="single" w:sz="4" w:space="0" w:color="auto"/>
              <w:right w:val="single" w:sz="4" w:space="0" w:color="auto"/>
            </w:tcBorders>
          </w:tcPr>
          <w:p w14:paraId="564D7297"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7431F2C7" w14:textId="77777777" w:rsidR="0060172B" w:rsidRPr="00E67A3C" w:rsidRDefault="0060172B" w:rsidP="00280476">
            <w:pPr>
              <w:rPr>
                <w:rFonts w:ascii="Arial" w:eastAsia="Calibri" w:hAnsi="Arial" w:cs="Arial"/>
                <w:bCs/>
                <w:sz w:val="18"/>
                <w:szCs w:val="18"/>
              </w:rPr>
            </w:pPr>
          </w:p>
        </w:tc>
      </w:tr>
      <w:tr w:rsidR="0060172B" w:rsidRPr="00E67A3C" w14:paraId="69FE9F51"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5C4A39" w14:textId="77777777" w:rsidR="0060172B" w:rsidRPr="00E67A3C" w:rsidRDefault="0060172B" w:rsidP="00280476">
            <w:pPr>
              <w:rPr>
                <w:rFonts w:ascii="Arial" w:hAnsi="Arial" w:cs="Arial"/>
                <w:b/>
                <w:bCs/>
                <w:sz w:val="18"/>
                <w:szCs w:val="18"/>
              </w:rPr>
            </w:pPr>
            <w:r>
              <w:rPr>
                <w:rFonts w:ascii="Arial" w:hAnsi="Arial" w:cs="Arial"/>
                <w:b/>
                <w:bCs/>
                <w:sz w:val="18"/>
                <w:szCs w:val="18"/>
              </w:rPr>
              <w:t>24</w:t>
            </w:r>
          </w:p>
        </w:tc>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9868F0" w14:textId="77777777" w:rsidR="0060172B" w:rsidRPr="00E67A3C" w:rsidRDefault="0060172B" w:rsidP="00280476">
            <w:pPr>
              <w:rPr>
                <w:rFonts w:ascii="Arial" w:eastAsia="Calibri" w:hAnsi="Arial" w:cs="Arial"/>
                <w:bCs/>
                <w:sz w:val="18"/>
                <w:szCs w:val="18"/>
              </w:rPr>
            </w:pPr>
            <w:r w:rsidRPr="00E67A3C">
              <w:rPr>
                <w:rFonts w:ascii="Arial" w:hAnsi="Arial" w:cs="Arial"/>
                <w:b/>
                <w:bCs/>
                <w:sz w:val="18"/>
                <w:szCs w:val="18"/>
              </w:rPr>
              <w:t>PDU DE RACK DEL CENTRO DE PROCESAMIENTO DE DATOS</w:t>
            </w:r>
          </w:p>
        </w:tc>
      </w:tr>
      <w:tr w:rsidR="0060172B" w:rsidRPr="00E67A3C" w14:paraId="01C0B8A1"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6832E859"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24.1</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04089D31" w14:textId="77777777" w:rsidR="0060172B" w:rsidRPr="00E67A3C" w:rsidRDefault="0060172B" w:rsidP="00280476">
            <w:pPr>
              <w:tabs>
                <w:tab w:val="left" w:pos="4520"/>
              </w:tabs>
              <w:jc w:val="both"/>
              <w:rPr>
                <w:rFonts w:ascii="Arial" w:hAnsi="Arial" w:cs="Arial"/>
                <w:b/>
                <w:bCs/>
                <w:sz w:val="18"/>
                <w:szCs w:val="18"/>
              </w:rPr>
            </w:pPr>
            <w:r w:rsidRPr="00E67A3C">
              <w:rPr>
                <w:rFonts w:ascii="Arial" w:hAnsi="Arial" w:cs="Arial"/>
                <w:sz w:val="18"/>
                <w:szCs w:val="18"/>
              </w:rPr>
              <w:t xml:space="preserve">El equipo suministrado no deberá superar la carga máxima eléctrica distribuida en cada PDU de rack o gabinete, el </w:t>
            </w:r>
            <w:r>
              <w:rPr>
                <w:rFonts w:ascii="Arial" w:hAnsi="Arial" w:cs="Arial"/>
                <w:sz w:val="18"/>
                <w:szCs w:val="18"/>
              </w:rPr>
              <w:t>contratista</w:t>
            </w:r>
            <w:r w:rsidRPr="00E67A3C">
              <w:rPr>
                <w:rFonts w:ascii="Arial" w:hAnsi="Arial" w:cs="Arial"/>
                <w:sz w:val="18"/>
                <w:szCs w:val="18"/>
              </w:rPr>
              <w:t xml:space="preserve"> deberá realizar las conexiones al componente eléctrico para garantizar el adecuado funcionamiento de los equipos.</w:t>
            </w:r>
          </w:p>
        </w:tc>
        <w:tc>
          <w:tcPr>
            <w:tcW w:w="992" w:type="dxa"/>
            <w:tcBorders>
              <w:top w:val="single" w:sz="4" w:space="0" w:color="auto"/>
              <w:left w:val="single" w:sz="4" w:space="0" w:color="auto"/>
              <w:bottom w:val="single" w:sz="4" w:space="0" w:color="auto"/>
              <w:right w:val="single" w:sz="4" w:space="0" w:color="auto"/>
            </w:tcBorders>
          </w:tcPr>
          <w:p w14:paraId="598301C5"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11E7B969" w14:textId="77777777" w:rsidR="0060172B" w:rsidRPr="00E67A3C" w:rsidRDefault="0060172B" w:rsidP="00280476">
            <w:pPr>
              <w:rPr>
                <w:rFonts w:ascii="Arial" w:eastAsia="Calibri" w:hAnsi="Arial" w:cs="Arial"/>
                <w:bCs/>
                <w:sz w:val="18"/>
                <w:szCs w:val="18"/>
              </w:rPr>
            </w:pPr>
          </w:p>
        </w:tc>
      </w:tr>
      <w:tr w:rsidR="0060172B" w:rsidRPr="00E67A3C" w14:paraId="79C3E4BB"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5977B6E7"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24.2</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60B0A185"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Actualmente las PDU de los gabinetes cuentan con una capacidad mínima de 30Amp, 30-(C13) 6-(C19). Rango de temperatura de operación normal a plena carga mínimo 45° hasta 60° Centígrados.</w:t>
            </w:r>
          </w:p>
        </w:tc>
        <w:tc>
          <w:tcPr>
            <w:tcW w:w="992" w:type="dxa"/>
            <w:tcBorders>
              <w:top w:val="single" w:sz="4" w:space="0" w:color="auto"/>
              <w:left w:val="single" w:sz="4" w:space="0" w:color="auto"/>
              <w:bottom w:val="single" w:sz="4" w:space="0" w:color="auto"/>
              <w:right w:val="single" w:sz="4" w:space="0" w:color="auto"/>
            </w:tcBorders>
          </w:tcPr>
          <w:p w14:paraId="733167D8"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4969C553" w14:textId="77777777" w:rsidR="0060172B" w:rsidRPr="00E67A3C" w:rsidRDefault="0060172B" w:rsidP="00280476">
            <w:pPr>
              <w:rPr>
                <w:rFonts w:ascii="Arial" w:eastAsia="Calibri" w:hAnsi="Arial" w:cs="Arial"/>
                <w:bCs/>
                <w:sz w:val="18"/>
                <w:szCs w:val="18"/>
              </w:rPr>
            </w:pPr>
          </w:p>
        </w:tc>
      </w:tr>
      <w:tr w:rsidR="0060172B" w:rsidRPr="00E67A3C" w14:paraId="75589DE1"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6B2AC321"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24.3</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628CCA17"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Voltaje de entrada aceptable: 200-240 VAC, Voltaje de salida: 200/240 VAC.</w:t>
            </w:r>
          </w:p>
        </w:tc>
        <w:tc>
          <w:tcPr>
            <w:tcW w:w="992" w:type="dxa"/>
            <w:tcBorders>
              <w:top w:val="single" w:sz="4" w:space="0" w:color="auto"/>
              <w:left w:val="single" w:sz="4" w:space="0" w:color="auto"/>
              <w:bottom w:val="single" w:sz="4" w:space="0" w:color="auto"/>
              <w:right w:val="single" w:sz="4" w:space="0" w:color="auto"/>
            </w:tcBorders>
          </w:tcPr>
          <w:p w14:paraId="4E31ACFF"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62C687E7" w14:textId="77777777" w:rsidR="0060172B" w:rsidRPr="00E67A3C" w:rsidRDefault="0060172B" w:rsidP="00280476">
            <w:pPr>
              <w:rPr>
                <w:rFonts w:ascii="Arial" w:eastAsia="Calibri" w:hAnsi="Arial" w:cs="Arial"/>
                <w:bCs/>
                <w:sz w:val="18"/>
                <w:szCs w:val="18"/>
              </w:rPr>
            </w:pPr>
          </w:p>
        </w:tc>
      </w:tr>
      <w:tr w:rsidR="0060172B" w:rsidRPr="00E67A3C" w14:paraId="02CA16BE"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63ADAF55"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24.4</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192C2D9E"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Las salidas o receptáculos se encuentran codificados por color, de acuerdo al grupo de receptáculos y disyuntor.</w:t>
            </w:r>
          </w:p>
        </w:tc>
        <w:tc>
          <w:tcPr>
            <w:tcW w:w="992" w:type="dxa"/>
            <w:tcBorders>
              <w:top w:val="single" w:sz="4" w:space="0" w:color="auto"/>
              <w:left w:val="single" w:sz="4" w:space="0" w:color="auto"/>
              <w:bottom w:val="single" w:sz="4" w:space="0" w:color="auto"/>
              <w:right w:val="single" w:sz="4" w:space="0" w:color="auto"/>
            </w:tcBorders>
          </w:tcPr>
          <w:p w14:paraId="4EDEC2CA"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52E3A8A8" w14:textId="77777777" w:rsidR="0060172B" w:rsidRPr="00E67A3C" w:rsidRDefault="0060172B" w:rsidP="00280476">
            <w:pPr>
              <w:rPr>
                <w:rFonts w:ascii="Arial" w:eastAsia="Calibri" w:hAnsi="Arial" w:cs="Arial"/>
                <w:bCs/>
                <w:sz w:val="18"/>
                <w:szCs w:val="18"/>
              </w:rPr>
            </w:pPr>
          </w:p>
        </w:tc>
      </w:tr>
      <w:tr w:rsidR="0060172B" w:rsidRPr="00E67A3C" w14:paraId="004BEB11"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1DD7251B"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24.5</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61B74B7C"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Longitud del cable de entrada: Mínimo 3 Metros.</w:t>
            </w:r>
          </w:p>
        </w:tc>
        <w:tc>
          <w:tcPr>
            <w:tcW w:w="992" w:type="dxa"/>
            <w:tcBorders>
              <w:top w:val="single" w:sz="4" w:space="0" w:color="auto"/>
              <w:left w:val="single" w:sz="4" w:space="0" w:color="auto"/>
              <w:bottom w:val="single" w:sz="4" w:space="0" w:color="auto"/>
              <w:right w:val="single" w:sz="4" w:space="0" w:color="auto"/>
            </w:tcBorders>
          </w:tcPr>
          <w:p w14:paraId="4FD7BA40"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2210F9CD" w14:textId="77777777" w:rsidR="0060172B" w:rsidRPr="00E67A3C" w:rsidRDefault="0060172B" w:rsidP="00280476">
            <w:pPr>
              <w:rPr>
                <w:rFonts w:ascii="Arial" w:eastAsia="Calibri" w:hAnsi="Arial" w:cs="Arial"/>
                <w:bCs/>
                <w:sz w:val="18"/>
                <w:szCs w:val="18"/>
              </w:rPr>
            </w:pPr>
          </w:p>
        </w:tc>
      </w:tr>
      <w:tr w:rsidR="0060172B" w:rsidRPr="00E67A3C" w14:paraId="57B45D58"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7B85AA7D"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24.6</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51EA69E8"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Corriente máxima por salida: (C13) 10A, (C19) 16A por cada receptáculo.</w:t>
            </w:r>
          </w:p>
        </w:tc>
        <w:tc>
          <w:tcPr>
            <w:tcW w:w="992" w:type="dxa"/>
            <w:tcBorders>
              <w:top w:val="single" w:sz="4" w:space="0" w:color="auto"/>
              <w:left w:val="single" w:sz="4" w:space="0" w:color="auto"/>
              <w:bottom w:val="single" w:sz="4" w:space="0" w:color="auto"/>
              <w:right w:val="single" w:sz="4" w:space="0" w:color="auto"/>
            </w:tcBorders>
          </w:tcPr>
          <w:p w14:paraId="28EDD21C"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46A23411" w14:textId="77777777" w:rsidR="0060172B" w:rsidRPr="00E67A3C" w:rsidRDefault="0060172B" w:rsidP="00280476">
            <w:pPr>
              <w:rPr>
                <w:rFonts w:ascii="Arial" w:eastAsia="Calibri" w:hAnsi="Arial" w:cs="Arial"/>
                <w:bCs/>
                <w:sz w:val="18"/>
                <w:szCs w:val="18"/>
              </w:rPr>
            </w:pPr>
          </w:p>
        </w:tc>
      </w:tr>
      <w:tr w:rsidR="0060172B" w:rsidRPr="00E67A3C" w14:paraId="3F66D892"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3D6DEBC2"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24.7</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3CFA55CE"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La PDU cuenta con dos (2) interruptores automáticos internos.</w:t>
            </w:r>
          </w:p>
        </w:tc>
        <w:tc>
          <w:tcPr>
            <w:tcW w:w="992" w:type="dxa"/>
            <w:tcBorders>
              <w:top w:val="single" w:sz="4" w:space="0" w:color="auto"/>
              <w:left w:val="single" w:sz="4" w:space="0" w:color="auto"/>
              <w:bottom w:val="single" w:sz="4" w:space="0" w:color="auto"/>
              <w:right w:val="single" w:sz="4" w:space="0" w:color="auto"/>
            </w:tcBorders>
          </w:tcPr>
          <w:p w14:paraId="6ABAA1FD"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14E5652B" w14:textId="77777777" w:rsidR="0060172B" w:rsidRPr="00E67A3C" w:rsidRDefault="0060172B" w:rsidP="00280476">
            <w:pPr>
              <w:rPr>
                <w:rFonts w:ascii="Arial" w:eastAsia="Calibri" w:hAnsi="Arial" w:cs="Arial"/>
                <w:bCs/>
                <w:sz w:val="18"/>
                <w:szCs w:val="18"/>
              </w:rPr>
            </w:pPr>
          </w:p>
        </w:tc>
      </w:tr>
      <w:tr w:rsidR="0060172B" w:rsidRPr="00E67A3C" w14:paraId="47FA0602"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678F2A7C"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lastRenderedPageBreak/>
              <w:t>24.8</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7A5DC1E4"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La PDU cuenta con dos (2) disyuntores polos hidráulico-magnético</w:t>
            </w:r>
          </w:p>
        </w:tc>
        <w:tc>
          <w:tcPr>
            <w:tcW w:w="992" w:type="dxa"/>
            <w:tcBorders>
              <w:top w:val="single" w:sz="4" w:space="0" w:color="auto"/>
              <w:left w:val="single" w:sz="4" w:space="0" w:color="auto"/>
              <w:bottom w:val="single" w:sz="4" w:space="0" w:color="auto"/>
              <w:right w:val="single" w:sz="4" w:space="0" w:color="auto"/>
            </w:tcBorders>
          </w:tcPr>
          <w:p w14:paraId="79E448C7"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45C8EB5C" w14:textId="77777777" w:rsidR="0060172B" w:rsidRPr="00E67A3C" w:rsidRDefault="0060172B" w:rsidP="00280476">
            <w:pPr>
              <w:rPr>
                <w:rFonts w:ascii="Arial" w:eastAsia="Calibri" w:hAnsi="Arial" w:cs="Arial"/>
                <w:bCs/>
                <w:sz w:val="18"/>
                <w:szCs w:val="18"/>
              </w:rPr>
            </w:pPr>
          </w:p>
        </w:tc>
      </w:tr>
      <w:tr w:rsidR="0060172B" w:rsidRPr="00E67A3C" w14:paraId="4A021218"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5DC54F8B"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24.9</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75897902"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La PDU se encuentra certificada en la Norma UL y Medioambiental ROHS.</w:t>
            </w:r>
          </w:p>
        </w:tc>
        <w:tc>
          <w:tcPr>
            <w:tcW w:w="992" w:type="dxa"/>
            <w:tcBorders>
              <w:top w:val="single" w:sz="4" w:space="0" w:color="auto"/>
              <w:left w:val="single" w:sz="4" w:space="0" w:color="auto"/>
              <w:bottom w:val="single" w:sz="4" w:space="0" w:color="auto"/>
              <w:right w:val="single" w:sz="4" w:space="0" w:color="auto"/>
            </w:tcBorders>
          </w:tcPr>
          <w:p w14:paraId="35F4490C"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77A32CFE" w14:textId="77777777" w:rsidR="0060172B" w:rsidRPr="00E67A3C" w:rsidRDefault="0060172B" w:rsidP="00280476">
            <w:pPr>
              <w:rPr>
                <w:rFonts w:ascii="Arial" w:eastAsia="Calibri" w:hAnsi="Arial" w:cs="Arial"/>
                <w:bCs/>
                <w:sz w:val="18"/>
                <w:szCs w:val="18"/>
              </w:rPr>
            </w:pPr>
          </w:p>
        </w:tc>
      </w:tr>
      <w:tr w:rsidR="0060172B" w:rsidRPr="00E67A3C" w14:paraId="1A91428B"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4C7D0C71"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24.10</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74533033"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La PDU instalada en Rack, cuentan con una capacidad de distribución de poder bifásica y energizadas en su totalidad por tableros de distribución.</w:t>
            </w:r>
          </w:p>
        </w:tc>
        <w:tc>
          <w:tcPr>
            <w:tcW w:w="992" w:type="dxa"/>
            <w:tcBorders>
              <w:top w:val="single" w:sz="4" w:space="0" w:color="auto"/>
              <w:left w:val="single" w:sz="4" w:space="0" w:color="auto"/>
              <w:bottom w:val="single" w:sz="4" w:space="0" w:color="auto"/>
              <w:right w:val="single" w:sz="4" w:space="0" w:color="auto"/>
            </w:tcBorders>
          </w:tcPr>
          <w:p w14:paraId="366D1CF9"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12FD4D75" w14:textId="77777777" w:rsidR="0060172B" w:rsidRPr="00E67A3C" w:rsidRDefault="0060172B" w:rsidP="00280476">
            <w:pPr>
              <w:rPr>
                <w:rFonts w:ascii="Arial" w:eastAsia="Calibri" w:hAnsi="Arial" w:cs="Arial"/>
                <w:bCs/>
                <w:sz w:val="18"/>
                <w:szCs w:val="18"/>
              </w:rPr>
            </w:pPr>
          </w:p>
        </w:tc>
      </w:tr>
      <w:tr w:rsidR="0060172B" w:rsidRPr="00E67A3C" w14:paraId="6733F543"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51B29B72"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24.11</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4C025328"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 xml:space="preserve">La PDU cuenta con capacidad </w:t>
            </w:r>
            <w:proofErr w:type="spellStart"/>
            <w:r w:rsidRPr="00E67A3C">
              <w:rPr>
                <w:rFonts w:ascii="Arial" w:hAnsi="Arial" w:cs="Arial"/>
                <w:sz w:val="18"/>
                <w:szCs w:val="18"/>
              </w:rPr>
              <w:t>monitoreables</w:t>
            </w:r>
            <w:proofErr w:type="spellEnd"/>
            <w:r w:rsidRPr="00E67A3C">
              <w:rPr>
                <w:rFonts w:ascii="Arial" w:hAnsi="Arial" w:cs="Arial"/>
                <w:sz w:val="18"/>
                <w:szCs w:val="18"/>
              </w:rPr>
              <w:t xml:space="preserve"> donde evalúa variables de:</w:t>
            </w:r>
          </w:p>
          <w:p w14:paraId="103D1135" w14:textId="77777777" w:rsidR="0060172B" w:rsidRPr="00E67A3C" w:rsidRDefault="0060172B" w:rsidP="0060172B">
            <w:pPr>
              <w:pStyle w:val="Prrafodelista"/>
              <w:numPr>
                <w:ilvl w:val="0"/>
                <w:numId w:val="5"/>
              </w:numPr>
              <w:tabs>
                <w:tab w:val="left" w:pos="4520"/>
              </w:tabs>
              <w:jc w:val="both"/>
              <w:rPr>
                <w:rFonts w:ascii="Arial" w:hAnsi="Arial" w:cs="Arial"/>
                <w:sz w:val="18"/>
                <w:szCs w:val="18"/>
              </w:rPr>
            </w:pPr>
            <w:r w:rsidRPr="00E67A3C">
              <w:rPr>
                <w:rFonts w:ascii="Arial" w:hAnsi="Arial" w:cs="Arial"/>
                <w:sz w:val="18"/>
                <w:szCs w:val="18"/>
              </w:rPr>
              <w:t>Potencia</w:t>
            </w:r>
          </w:p>
          <w:p w14:paraId="11C9D268" w14:textId="77777777" w:rsidR="0060172B" w:rsidRPr="00E67A3C" w:rsidRDefault="0060172B" w:rsidP="0060172B">
            <w:pPr>
              <w:pStyle w:val="Prrafodelista"/>
              <w:numPr>
                <w:ilvl w:val="0"/>
                <w:numId w:val="5"/>
              </w:numPr>
              <w:tabs>
                <w:tab w:val="left" w:pos="4520"/>
              </w:tabs>
              <w:jc w:val="both"/>
              <w:rPr>
                <w:rFonts w:ascii="Arial" w:hAnsi="Arial" w:cs="Arial"/>
                <w:sz w:val="18"/>
                <w:szCs w:val="18"/>
              </w:rPr>
            </w:pPr>
            <w:r w:rsidRPr="00E67A3C">
              <w:rPr>
                <w:rFonts w:ascii="Arial" w:hAnsi="Arial" w:cs="Arial"/>
                <w:sz w:val="18"/>
                <w:szCs w:val="18"/>
              </w:rPr>
              <w:t>Voltaje</w:t>
            </w:r>
          </w:p>
          <w:p w14:paraId="0699A372" w14:textId="77777777" w:rsidR="0060172B" w:rsidRPr="00E67A3C" w:rsidRDefault="0060172B" w:rsidP="0060172B">
            <w:pPr>
              <w:pStyle w:val="Prrafodelista"/>
              <w:numPr>
                <w:ilvl w:val="0"/>
                <w:numId w:val="5"/>
              </w:numPr>
              <w:tabs>
                <w:tab w:val="left" w:pos="4520"/>
              </w:tabs>
              <w:jc w:val="both"/>
              <w:rPr>
                <w:rFonts w:ascii="Arial" w:hAnsi="Arial" w:cs="Arial"/>
                <w:sz w:val="18"/>
                <w:szCs w:val="18"/>
              </w:rPr>
            </w:pPr>
            <w:r w:rsidRPr="00E67A3C">
              <w:rPr>
                <w:rFonts w:ascii="Arial" w:hAnsi="Arial" w:cs="Arial"/>
                <w:sz w:val="18"/>
                <w:szCs w:val="18"/>
              </w:rPr>
              <w:t>Corriente</w:t>
            </w:r>
          </w:p>
          <w:p w14:paraId="4F2000B7" w14:textId="77777777" w:rsidR="0060172B" w:rsidRPr="00E67A3C" w:rsidRDefault="0060172B" w:rsidP="0060172B">
            <w:pPr>
              <w:pStyle w:val="Prrafodelista"/>
              <w:numPr>
                <w:ilvl w:val="0"/>
                <w:numId w:val="5"/>
              </w:numPr>
              <w:tabs>
                <w:tab w:val="left" w:pos="4520"/>
              </w:tabs>
              <w:jc w:val="both"/>
              <w:rPr>
                <w:rFonts w:ascii="Arial" w:hAnsi="Arial" w:cs="Arial"/>
                <w:sz w:val="18"/>
                <w:szCs w:val="18"/>
              </w:rPr>
            </w:pPr>
            <w:r w:rsidRPr="00E67A3C">
              <w:rPr>
                <w:rFonts w:ascii="Arial" w:hAnsi="Arial" w:cs="Arial"/>
                <w:sz w:val="18"/>
                <w:szCs w:val="18"/>
              </w:rPr>
              <w:t>Kilovatios por hora</w:t>
            </w:r>
          </w:p>
          <w:p w14:paraId="19C83E14" w14:textId="77777777" w:rsidR="0060172B" w:rsidRPr="00E67A3C" w:rsidRDefault="0060172B" w:rsidP="0060172B">
            <w:pPr>
              <w:pStyle w:val="Prrafodelista"/>
              <w:numPr>
                <w:ilvl w:val="0"/>
                <w:numId w:val="5"/>
              </w:numPr>
              <w:tabs>
                <w:tab w:val="left" w:pos="4520"/>
              </w:tabs>
              <w:jc w:val="both"/>
              <w:rPr>
                <w:rFonts w:ascii="Arial" w:hAnsi="Arial" w:cs="Arial"/>
                <w:sz w:val="18"/>
                <w:szCs w:val="18"/>
              </w:rPr>
            </w:pPr>
            <w:r w:rsidRPr="00E67A3C">
              <w:rPr>
                <w:rFonts w:ascii="Arial" w:hAnsi="Arial" w:cs="Arial"/>
                <w:sz w:val="18"/>
                <w:szCs w:val="18"/>
              </w:rPr>
              <w:t>Factor de Potencia</w:t>
            </w:r>
          </w:p>
          <w:p w14:paraId="320257B0" w14:textId="77777777" w:rsidR="0060172B" w:rsidRPr="00E67A3C" w:rsidRDefault="0060172B" w:rsidP="0060172B">
            <w:pPr>
              <w:pStyle w:val="Prrafodelista"/>
              <w:numPr>
                <w:ilvl w:val="0"/>
                <w:numId w:val="5"/>
              </w:numPr>
              <w:tabs>
                <w:tab w:val="left" w:pos="4520"/>
              </w:tabs>
              <w:jc w:val="both"/>
              <w:rPr>
                <w:rFonts w:ascii="Arial" w:hAnsi="Arial" w:cs="Arial"/>
                <w:sz w:val="18"/>
                <w:szCs w:val="18"/>
              </w:rPr>
            </w:pPr>
            <w:r w:rsidRPr="00E67A3C">
              <w:rPr>
                <w:rFonts w:ascii="Arial" w:hAnsi="Arial" w:cs="Arial"/>
                <w:sz w:val="18"/>
                <w:szCs w:val="18"/>
              </w:rPr>
              <w:t>Frecuencia</w:t>
            </w:r>
          </w:p>
          <w:p w14:paraId="1EEACD49" w14:textId="77777777" w:rsidR="0060172B" w:rsidRDefault="0060172B" w:rsidP="0060172B">
            <w:pPr>
              <w:pStyle w:val="Prrafodelista"/>
              <w:numPr>
                <w:ilvl w:val="0"/>
                <w:numId w:val="5"/>
              </w:numPr>
              <w:tabs>
                <w:tab w:val="left" w:pos="4520"/>
              </w:tabs>
              <w:jc w:val="both"/>
              <w:rPr>
                <w:rFonts w:ascii="Arial" w:hAnsi="Arial" w:cs="Arial"/>
                <w:sz w:val="18"/>
                <w:szCs w:val="18"/>
              </w:rPr>
            </w:pPr>
            <w:r w:rsidRPr="00E67A3C">
              <w:rPr>
                <w:rFonts w:ascii="Arial" w:hAnsi="Arial" w:cs="Arial"/>
                <w:sz w:val="18"/>
                <w:szCs w:val="18"/>
              </w:rPr>
              <w:t>KVA</w:t>
            </w:r>
          </w:p>
          <w:p w14:paraId="30D234E6" w14:textId="77777777" w:rsidR="0060172B" w:rsidRPr="00E67A3C" w:rsidRDefault="0060172B" w:rsidP="00280476">
            <w:pPr>
              <w:pStyle w:val="Prrafodelista"/>
              <w:tabs>
                <w:tab w:val="left" w:pos="4520"/>
              </w:tabs>
              <w:ind w:left="643"/>
              <w:jc w:val="both"/>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tcPr>
          <w:p w14:paraId="0B442B0F"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51348736" w14:textId="77777777" w:rsidR="0060172B" w:rsidRPr="00E67A3C" w:rsidRDefault="0060172B" w:rsidP="00280476">
            <w:pPr>
              <w:rPr>
                <w:rFonts w:ascii="Arial" w:eastAsia="Calibri" w:hAnsi="Arial" w:cs="Arial"/>
                <w:bCs/>
                <w:sz w:val="18"/>
                <w:szCs w:val="18"/>
              </w:rPr>
            </w:pPr>
          </w:p>
        </w:tc>
      </w:tr>
      <w:tr w:rsidR="0060172B" w:rsidRPr="00E67A3C" w14:paraId="4B3D7E6B"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4F297" w14:textId="77777777" w:rsidR="0060172B" w:rsidRPr="00E67A3C" w:rsidRDefault="0060172B" w:rsidP="00280476">
            <w:pPr>
              <w:rPr>
                <w:rFonts w:ascii="Arial" w:hAnsi="Arial" w:cs="Arial"/>
                <w:b/>
                <w:bCs/>
                <w:sz w:val="18"/>
                <w:szCs w:val="18"/>
              </w:rPr>
            </w:pPr>
            <w:r>
              <w:rPr>
                <w:rFonts w:ascii="Arial" w:hAnsi="Arial" w:cs="Arial"/>
                <w:b/>
                <w:bCs/>
                <w:sz w:val="18"/>
                <w:szCs w:val="18"/>
              </w:rPr>
              <w:t>25</w:t>
            </w:r>
          </w:p>
        </w:tc>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EB703D" w14:textId="77777777" w:rsidR="0060172B" w:rsidRPr="00E67A3C" w:rsidRDefault="0060172B" w:rsidP="00280476">
            <w:pPr>
              <w:rPr>
                <w:rFonts w:ascii="Arial" w:eastAsia="Calibri" w:hAnsi="Arial" w:cs="Arial"/>
                <w:b/>
                <w:bCs/>
                <w:sz w:val="18"/>
                <w:szCs w:val="18"/>
              </w:rPr>
            </w:pPr>
            <w:r w:rsidRPr="00E67A3C">
              <w:rPr>
                <w:rFonts w:ascii="Arial" w:hAnsi="Arial" w:cs="Arial"/>
                <w:b/>
                <w:bCs/>
                <w:sz w:val="18"/>
                <w:szCs w:val="18"/>
              </w:rPr>
              <w:t>CONEXIONES COBRE CABLE UTP EN CATEGORÍA 6A</w:t>
            </w:r>
          </w:p>
        </w:tc>
      </w:tr>
      <w:tr w:rsidR="0060172B" w:rsidRPr="00E67A3C" w14:paraId="7F961569"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1127B9CC"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25.1</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3C0F824E" w14:textId="77777777" w:rsidR="0060172B" w:rsidRPr="00E67A3C" w:rsidRDefault="0060172B" w:rsidP="00280476">
            <w:pPr>
              <w:tabs>
                <w:tab w:val="left" w:pos="4520"/>
              </w:tabs>
              <w:jc w:val="both"/>
              <w:rPr>
                <w:rFonts w:ascii="Arial" w:hAnsi="Arial" w:cs="Arial"/>
                <w:b/>
                <w:bCs/>
                <w:sz w:val="18"/>
                <w:szCs w:val="18"/>
              </w:rPr>
            </w:pPr>
            <w:r w:rsidRPr="00E67A3C">
              <w:rPr>
                <w:rFonts w:ascii="Arial" w:hAnsi="Arial" w:cs="Arial"/>
                <w:sz w:val="18"/>
                <w:szCs w:val="18"/>
              </w:rPr>
              <w:t>Debe cumplir o superar las especificaciones de la norma ANSI/TIA-568-2-D, el estándar IEEE 802.3an-2006 de requerimientos de canal para soportar 10GBASE-T.</w:t>
            </w:r>
          </w:p>
        </w:tc>
        <w:tc>
          <w:tcPr>
            <w:tcW w:w="992" w:type="dxa"/>
            <w:tcBorders>
              <w:top w:val="single" w:sz="4" w:space="0" w:color="auto"/>
              <w:left w:val="single" w:sz="4" w:space="0" w:color="auto"/>
              <w:bottom w:val="single" w:sz="4" w:space="0" w:color="auto"/>
              <w:right w:val="single" w:sz="4" w:space="0" w:color="auto"/>
            </w:tcBorders>
          </w:tcPr>
          <w:p w14:paraId="3A06B0D8"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2DBB2563" w14:textId="77777777" w:rsidR="0060172B" w:rsidRPr="00E67A3C" w:rsidRDefault="0060172B" w:rsidP="00280476">
            <w:pPr>
              <w:rPr>
                <w:rFonts w:ascii="Arial" w:eastAsia="Calibri" w:hAnsi="Arial" w:cs="Arial"/>
                <w:bCs/>
                <w:sz w:val="18"/>
                <w:szCs w:val="18"/>
              </w:rPr>
            </w:pPr>
          </w:p>
        </w:tc>
      </w:tr>
      <w:tr w:rsidR="0060172B" w:rsidRPr="00E67A3C" w14:paraId="5F548257"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3BC0642A"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25.2</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5ECF8562"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Debe soportar por lo menos las siguientes aplicaciones: 100 Mb/s Ethernet 10GBase-T, 100Base-TX (</w:t>
            </w:r>
            <w:proofErr w:type="spellStart"/>
            <w:r w:rsidRPr="00E67A3C">
              <w:rPr>
                <w:rFonts w:ascii="Arial" w:hAnsi="Arial" w:cs="Arial"/>
                <w:sz w:val="18"/>
                <w:szCs w:val="18"/>
              </w:rPr>
              <w:t>Fast</w:t>
            </w:r>
            <w:proofErr w:type="spellEnd"/>
            <w:r w:rsidRPr="00E67A3C">
              <w:rPr>
                <w:rFonts w:ascii="Arial" w:hAnsi="Arial" w:cs="Arial"/>
                <w:sz w:val="18"/>
                <w:szCs w:val="18"/>
              </w:rPr>
              <w:t xml:space="preserve"> Ethernet), 1000base-T (Gigabit Ethernet); IEEE 802.3, ANSI X3.263; 1.2Gb/s ATM; Token Ring 4/16 para Voz y Datos.</w:t>
            </w:r>
          </w:p>
        </w:tc>
        <w:tc>
          <w:tcPr>
            <w:tcW w:w="992" w:type="dxa"/>
            <w:tcBorders>
              <w:top w:val="single" w:sz="4" w:space="0" w:color="auto"/>
              <w:left w:val="single" w:sz="4" w:space="0" w:color="auto"/>
              <w:bottom w:val="single" w:sz="4" w:space="0" w:color="auto"/>
              <w:right w:val="single" w:sz="4" w:space="0" w:color="auto"/>
            </w:tcBorders>
          </w:tcPr>
          <w:p w14:paraId="5A3CF08B"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6EE4EC92" w14:textId="77777777" w:rsidR="0060172B" w:rsidRPr="00E67A3C" w:rsidRDefault="0060172B" w:rsidP="00280476">
            <w:pPr>
              <w:rPr>
                <w:rFonts w:ascii="Arial" w:eastAsia="Calibri" w:hAnsi="Arial" w:cs="Arial"/>
                <w:bCs/>
                <w:sz w:val="18"/>
                <w:szCs w:val="18"/>
              </w:rPr>
            </w:pPr>
          </w:p>
        </w:tc>
      </w:tr>
      <w:tr w:rsidR="0060172B" w:rsidRPr="00E67A3C" w14:paraId="58E73BFD"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481933A0"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25.3</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09DE49CF"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Debe existir compatibilidad mecánica y eléctrica de los productos y cables de la Categoría 6A, con las categorías anteriores.</w:t>
            </w:r>
          </w:p>
        </w:tc>
        <w:tc>
          <w:tcPr>
            <w:tcW w:w="992" w:type="dxa"/>
            <w:tcBorders>
              <w:top w:val="single" w:sz="4" w:space="0" w:color="auto"/>
              <w:left w:val="single" w:sz="4" w:space="0" w:color="auto"/>
              <w:bottom w:val="single" w:sz="4" w:space="0" w:color="auto"/>
              <w:right w:val="single" w:sz="4" w:space="0" w:color="auto"/>
            </w:tcBorders>
          </w:tcPr>
          <w:p w14:paraId="2FC24505"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4ADE9AD8" w14:textId="77777777" w:rsidR="0060172B" w:rsidRPr="00E67A3C" w:rsidRDefault="0060172B" w:rsidP="00280476">
            <w:pPr>
              <w:rPr>
                <w:rFonts w:ascii="Arial" w:eastAsia="Calibri" w:hAnsi="Arial" w:cs="Arial"/>
                <w:bCs/>
                <w:sz w:val="18"/>
                <w:szCs w:val="18"/>
              </w:rPr>
            </w:pPr>
          </w:p>
        </w:tc>
      </w:tr>
      <w:tr w:rsidR="0060172B" w:rsidRPr="00E67A3C" w14:paraId="7D67D20F"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39F54BDA"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25.4</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126BB61A"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 xml:space="preserve">El forro debe ser continuo, sin porosidades u otras imperfecciones, con especificación de su cubierta o chaqueta </w:t>
            </w:r>
            <w:proofErr w:type="spellStart"/>
            <w:r w:rsidRPr="00E67A3C">
              <w:rPr>
                <w:rFonts w:ascii="Arial" w:hAnsi="Arial" w:cs="Arial"/>
                <w:sz w:val="18"/>
                <w:szCs w:val="18"/>
              </w:rPr>
              <w:t>type</w:t>
            </w:r>
            <w:proofErr w:type="spellEnd"/>
            <w:r w:rsidRPr="00E67A3C">
              <w:rPr>
                <w:rFonts w:ascii="Arial" w:hAnsi="Arial" w:cs="Arial"/>
                <w:sz w:val="18"/>
                <w:szCs w:val="18"/>
              </w:rPr>
              <w:t xml:space="preserve"> LSZH (UL o ETL) de acuerdo a la norma IEC 60332-3.  Retardante de llama, no generar gas toxico y libre de halógenos (LSZH).</w:t>
            </w:r>
          </w:p>
        </w:tc>
        <w:tc>
          <w:tcPr>
            <w:tcW w:w="992" w:type="dxa"/>
            <w:tcBorders>
              <w:top w:val="single" w:sz="4" w:space="0" w:color="auto"/>
              <w:left w:val="single" w:sz="4" w:space="0" w:color="auto"/>
              <w:bottom w:val="single" w:sz="4" w:space="0" w:color="auto"/>
              <w:right w:val="single" w:sz="4" w:space="0" w:color="auto"/>
            </w:tcBorders>
          </w:tcPr>
          <w:p w14:paraId="4935B6FF"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2CBA2D47" w14:textId="77777777" w:rsidR="0060172B" w:rsidRPr="00E67A3C" w:rsidRDefault="0060172B" w:rsidP="00280476">
            <w:pPr>
              <w:rPr>
                <w:rFonts w:ascii="Arial" w:eastAsia="Calibri" w:hAnsi="Arial" w:cs="Arial"/>
                <w:bCs/>
                <w:sz w:val="18"/>
                <w:szCs w:val="18"/>
              </w:rPr>
            </w:pPr>
          </w:p>
        </w:tc>
      </w:tr>
      <w:tr w:rsidR="0060172B" w:rsidRPr="00E67A3C" w14:paraId="7F26FFE3"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12F27E6A"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25.5</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7BE870CF"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El cable debe ser de construcción tubular en su apariencia externa (redondo). Dentro del cable, los conductores de cobre deben estar trenzados en pares firmemente y estos deben tener separación individual para mejorar su desempeño. El cable deberá ser calibre No. 23 AWG, Debe ser elaborado por el mismo fabricante de la conectividad y estar probados por laboratorio ETL para Categoría 6A respectivamente.</w:t>
            </w:r>
          </w:p>
        </w:tc>
        <w:tc>
          <w:tcPr>
            <w:tcW w:w="992" w:type="dxa"/>
            <w:tcBorders>
              <w:top w:val="single" w:sz="4" w:space="0" w:color="auto"/>
              <w:left w:val="single" w:sz="4" w:space="0" w:color="auto"/>
              <w:bottom w:val="single" w:sz="4" w:space="0" w:color="auto"/>
              <w:right w:val="single" w:sz="4" w:space="0" w:color="auto"/>
            </w:tcBorders>
          </w:tcPr>
          <w:p w14:paraId="1F3CC045"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78A8CF56" w14:textId="77777777" w:rsidR="0060172B" w:rsidRPr="00E67A3C" w:rsidRDefault="0060172B" w:rsidP="00280476">
            <w:pPr>
              <w:rPr>
                <w:rFonts w:ascii="Arial" w:eastAsia="Calibri" w:hAnsi="Arial" w:cs="Arial"/>
                <w:bCs/>
                <w:sz w:val="18"/>
                <w:szCs w:val="18"/>
              </w:rPr>
            </w:pPr>
          </w:p>
        </w:tc>
      </w:tr>
      <w:tr w:rsidR="0060172B" w:rsidRPr="00E67A3C" w14:paraId="6CD4C8A5"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1633AC2A"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25.6</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5760951B"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Los cables de cobre deben ser de 4 pares trenzados sólidos, del tipo F/UTP (blindado). La conexión final a los PATCH PANELS correspondientes se deberá hacer con el método de conexión T568B.</w:t>
            </w:r>
          </w:p>
        </w:tc>
        <w:tc>
          <w:tcPr>
            <w:tcW w:w="992" w:type="dxa"/>
            <w:tcBorders>
              <w:top w:val="single" w:sz="4" w:space="0" w:color="auto"/>
              <w:left w:val="single" w:sz="4" w:space="0" w:color="auto"/>
              <w:bottom w:val="single" w:sz="4" w:space="0" w:color="auto"/>
              <w:right w:val="single" w:sz="4" w:space="0" w:color="auto"/>
            </w:tcBorders>
          </w:tcPr>
          <w:p w14:paraId="2F452273"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0A475000" w14:textId="77777777" w:rsidR="0060172B" w:rsidRPr="00E67A3C" w:rsidRDefault="0060172B" w:rsidP="00280476">
            <w:pPr>
              <w:rPr>
                <w:rFonts w:ascii="Arial" w:eastAsia="Calibri" w:hAnsi="Arial" w:cs="Arial"/>
                <w:bCs/>
                <w:sz w:val="18"/>
                <w:szCs w:val="18"/>
              </w:rPr>
            </w:pPr>
          </w:p>
        </w:tc>
      </w:tr>
      <w:tr w:rsidR="0060172B" w:rsidRPr="00E67A3C" w14:paraId="3BAADDB3"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3A224812"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25.7</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5033A431"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No se aceptarán cables con conductores pegados u otros métodos de ensamblaje que requieran herramientas especiales para su terminación.</w:t>
            </w:r>
          </w:p>
        </w:tc>
        <w:tc>
          <w:tcPr>
            <w:tcW w:w="992" w:type="dxa"/>
            <w:tcBorders>
              <w:top w:val="single" w:sz="4" w:space="0" w:color="auto"/>
              <w:left w:val="single" w:sz="4" w:space="0" w:color="auto"/>
              <w:bottom w:val="single" w:sz="4" w:space="0" w:color="auto"/>
              <w:right w:val="single" w:sz="4" w:space="0" w:color="auto"/>
            </w:tcBorders>
          </w:tcPr>
          <w:p w14:paraId="682EDAD8"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688E71A6" w14:textId="77777777" w:rsidR="0060172B" w:rsidRPr="00E67A3C" w:rsidRDefault="0060172B" w:rsidP="00280476">
            <w:pPr>
              <w:rPr>
                <w:rFonts w:ascii="Arial" w:eastAsia="Calibri" w:hAnsi="Arial" w:cs="Arial"/>
                <w:bCs/>
                <w:sz w:val="18"/>
                <w:szCs w:val="18"/>
              </w:rPr>
            </w:pPr>
          </w:p>
        </w:tc>
      </w:tr>
      <w:tr w:rsidR="0060172B" w:rsidRPr="00E67A3C" w14:paraId="65182918"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2507E130"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25.8</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3A56BB04"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 xml:space="preserve">Debe poseer un elemento que ayude a reducir los efectos de </w:t>
            </w:r>
            <w:proofErr w:type="spellStart"/>
            <w:r w:rsidRPr="00E67A3C">
              <w:rPr>
                <w:rFonts w:ascii="Arial" w:hAnsi="Arial" w:cs="Arial"/>
                <w:sz w:val="18"/>
                <w:szCs w:val="18"/>
              </w:rPr>
              <w:t>Alien</w:t>
            </w:r>
            <w:proofErr w:type="spellEnd"/>
            <w:r w:rsidRPr="00E67A3C">
              <w:rPr>
                <w:rFonts w:ascii="Arial" w:hAnsi="Arial" w:cs="Arial"/>
                <w:sz w:val="18"/>
                <w:szCs w:val="18"/>
              </w:rPr>
              <w:t xml:space="preserve"> </w:t>
            </w:r>
            <w:proofErr w:type="spellStart"/>
            <w:r w:rsidRPr="00E67A3C">
              <w:rPr>
                <w:rFonts w:ascii="Arial" w:hAnsi="Arial" w:cs="Arial"/>
                <w:sz w:val="18"/>
                <w:szCs w:val="18"/>
              </w:rPr>
              <w:t>Crosstalk</w:t>
            </w:r>
            <w:proofErr w:type="spellEnd"/>
            <w:r w:rsidRPr="00E67A3C">
              <w:rPr>
                <w:rFonts w:ascii="Arial" w:hAnsi="Arial" w:cs="Arial"/>
                <w:sz w:val="18"/>
                <w:szCs w:val="18"/>
              </w:rPr>
              <w:t>.</w:t>
            </w:r>
          </w:p>
        </w:tc>
        <w:tc>
          <w:tcPr>
            <w:tcW w:w="992" w:type="dxa"/>
            <w:tcBorders>
              <w:top w:val="single" w:sz="4" w:space="0" w:color="auto"/>
              <w:left w:val="single" w:sz="4" w:space="0" w:color="auto"/>
              <w:bottom w:val="single" w:sz="4" w:space="0" w:color="auto"/>
              <w:right w:val="single" w:sz="4" w:space="0" w:color="auto"/>
            </w:tcBorders>
          </w:tcPr>
          <w:p w14:paraId="2C51545B"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471E00F9" w14:textId="77777777" w:rsidR="0060172B" w:rsidRPr="00E67A3C" w:rsidRDefault="0060172B" w:rsidP="00280476">
            <w:pPr>
              <w:rPr>
                <w:rFonts w:ascii="Arial" w:eastAsia="Calibri" w:hAnsi="Arial" w:cs="Arial"/>
                <w:bCs/>
                <w:sz w:val="18"/>
                <w:szCs w:val="18"/>
              </w:rPr>
            </w:pPr>
          </w:p>
        </w:tc>
      </w:tr>
      <w:tr w:rsidR="0060172B" w:rsidRPr="00E67A3C" w14:paraId="275528C1"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6AED7959"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25.9</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3355404C"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El forro del cable debe ser color azul y tener impresa, como mínimo, la siguiente información: nombre del fabricante, número de parte, tipo de cable, número de pares, tipo de listado (LSZH), y las marcas de mediciones secuenciales para verificación visual de longitudes.</w:t>
            </w:r>
          </w:p>
        </w:tc>
        <w:tc>
          <w:tcPr>
            <w:tcW w:w="992" w:type="dxa"/>
            <w:tcBorders>
              <w:top w:val="single" w:sz="4" w:space="0" w:color="auto"/>
              <w:left w:val="single" w:sz="4" w:space="0" w:color="auto"/>
              <w:bottom w:val="single" w:sz="4" w:space="0" w:color="auto"/>
              <w:right w:val="single" w:sz="4" w:space="0" w:color="auto"/>
            </w:tcBorders>
          </w:tcPr>
          <w:p w14:paraId="68906BEA"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0788D4B7" w14:textId="77777777" w:rsidR="0060172B" w:rsidRPr="00E67A3C" w:rsidRDefault="0060172B" w:rsidP="00280476">
            <w:pPr>
              <w:rPr>
                <w:rFonts w:ascii="Arial" w:eastAsia="Calibri" w:hAnsi="Arial" w:cs="Arial"/>
                <w:bCs/>
                <w:sz w:val="18"/>
                <w:szCs w:val="18"/>
              </w:rPr>
            </w:pPr>
          </w:p>
        </w:tc>
      </w:tr>
      <w:tr w:rsidR="0060172B" w:rsidRPr="00E67A3C" w14:paraId="0CACE4D6"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09093767"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25.10</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419F223D"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El cable debe permitir en su instalación al menos un radio mínimo de curvatura de cuatro (4) veces su diámetro externo a una temperatura de 0ºC sin ocasionar deterioro en forro o aislantes.</w:t>
            </w:r>
          </w:p>
        </w:tc>
        <w:tc>
          <w:tcPr>
            <w:tcW w:w="992" w:type="dxa"/>
            <w:tcBorders>
              <w:top w:val="single" w:sz="4" w:space="0" w:color="auto"/>
              <w:left w:val="single" w:sz="4" w:space="0" w:color="auto"/>
              <w:bottom w:val="single" w:sz="4" w:space="0" w:color="auto"/>
              <w:right w:val="single" w:sz="4" w:space="0" w:color="auto"/>
            </w:tcBorders>
          </w:tcPr>
          <w:p w14:paraId="10F1645E"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17A41456" w14:textId="77777777" w:rsidR="0060172B" w:rsidRPr="00E67A3C" w:rsidRDefault="0060172B" w:rsidP="00280476">
            <w:pPr>
              <w:rPr>
                <w:rFonts w:ascii="Arial" w:eastAsia="Calibri" w:hAnsi="Arial" w:cs="Arial"/>
                <w:bCs/>
                <w:sz w:val="18"/>
                <w:szCs w:val="18"/>
              </w:rPr>
            </w:pPr>
          </w:p>
        </w:tc>
      </w:tr>
      <w:tr w:rsidR="0060172B" w:rsidRPr="00E67A3C" w14:paraId="18FED9B8"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5FD3A50E"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25.11</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556FF695"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 xml:space="preserve">Velocidad de propagación &gt;69% de 10 a 500 </w:t>
            </w:r>
            <w:proofErr w:type="spellStart"/>
            <w:r w:rsidRPr="00E67A3C">
              <w:rPr>
                <w:rFonts w:ascii="Arial" w:hAnsi="Arial" w:cs="Arial"/>
                <w:sz w:val="18"/>
                <w:szCs w:val="18"/>
              </w:rPr>
              <w:t>Mhz</w:t>
            </w:r>
            <w:proofErr w:type="spellEnd"/>
            <w:r w:rsidRPr="00E67A3C">
              <w:rPr>
                <w:rFonts w:ascii="Arial" w:hAnsi="Arial" w:cs="Arial"/>
                <w:sz w:val="18"/>
                <w:szCs w:val="18"/>
              </w:rPr>
              <w:t>, Debe poseer una impedancia característica de 100Ω, +/- 15% hasta 100Mhz, +/- 22% entre 100 – 350Mhz y +/- 32% entre 350 – 500Mhz de respuesta para ancho de banda de acuerdo con el ANSI/TIA 568-2-D para categoría 6 A.</w:t>
            </w:r>
          </w:p>
        </w:tc>
        <w:tc>
          <w:tcPr>
            <w:tcW w:w="992" w:type="dxa"/>
            <w:tcBorders>
              <w:top w:val="single" w:sz="4" w:space="0" w:color="auto"/>
              <w:left w:val="single" w:sz="4" w:space="0" w:color="auto"/>
              <w:bottom w:val="single" w:sz="4" w:space="0" w:color="auto"/>
              <w:right w:val="single" w:sz="4" w:space="0" w:color="auto"/>
            </w:tcBorders>
          </w:tcPr>
          <w:p w14:paraId="43538C91"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774479BA" w14:textId="77777777" w:rsidR="0060172B" w:rsidRPr="00E67A3C" w:rsidRDefault="0060172B" w:rsidP="00280476">
            <w:pPr>
              <w:rPr>
                <w:rFonts w:ascii="Arial" w:eastAsia="Calibri" w:hAnsi="Arial" w:cs="Arial"/>
                <w:bCs/>
                <w:sz w:val="18"/>
                <w:szCs w:val="18"/>
              </w:rPr>
            </w:pPr>
          </w:p>
        </w:tc>
      </w:tr>
      <w:tr w:rsidR="0060172B" w:rsidRPr="00E67A3C" w14:paraId="3B1A6F81"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03F33925"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25.12</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24E3F6FE"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Debe cumplir con IEEE 802.3af, IEEE 802.3at y los requerimientos de 802.3bt</w:t>
            </w:r>
          </w:p>
        </w:tc>
        <w:tc>
          <w:tcPr>
            <w:tcW w:w="992" w:type="dxa"/>
            <w:tcBorders>
              <w:top w:val="single" w:sz="4" w:space="0" w:color="auto"/>
              <w:left w:val="single" w:sz="4" w:space="0" w:color="auto"/>
              <w:bottom w:val="single" w:sz="4" w:space="0" w:color="auto"/>
              <w:right w:val="single" w:sz="4" w:space="0" w:color="auto"/>
            </w:tcBorders>
          </w:tcPr>
          <w:p w14:paraId="58872ABD"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547F84E7" w14:textId="77777777" w:rsidR="0060172B" w:rsidRPr="00E67A3C" w:rsidRDefault="0060172B" w:rsidP="00280476">
            <w:pPr>
              <w:rPr>
                <w:rFonts w:ascii="Arial" w:eastAsia="Calibri" w:hAnsi="Arial" w:cs="Arial"/>
                <w:bCs/>
                <w:sz w:val="18"/>
                <w:szCs w:val="18"/>
              </w:rPr>
            </w:pPr>
          </w:p>
        </w:tc>
      </w:tr>
      <w:tr w:rsidR="0060172B" w:rsidRPr="00E67A3C" w14:paraId="21F1281A"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00347CB0"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25.13</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78A010B9"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La clasificación de flamabilidad de la chaqueta debe cumplir con IEC 60332-3, 60754-2, 61034-2</w:t>
            </w:r>
          </w:p>
        </w:tc>
        <w:tc>
          <w:tcPr>
            <w:tcW w:w="992" w:type="dxa"/>
            <w:tcBorders>
              <w:top w:val="single" w:sz="4" w:space="0" w:color="auto"/>
              <w:left w:val="single" w:sz="4" w:space="0" w:color="auto"/>
              <w:bottom w:val="single" w:sz="4" w:space="0" w:color="auto"/>
              <w:right w:val="single" w:sz="4" w:space="0" w:color="auto"/>
            </w:tcBorders>
          </w:tcPr>
          <w:p w14:paraId="2FAE9088"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56EB74EA" w14:textId="77777777" w:rsidR="0060172B" w:rsidRPr="00E67A3C" w:rsidRDefault="0060172B" w:rsidP="00280476">
            <w:pPr>
              <w:rPr>
                <w:rFonts w:ascii="Arial" w:eastAsia="Calibri" w:hAnsi="Arial" w:cs="Arial"/>
                <w:bCs/>
                <w:sz w:val="18"/>
                <w:szCs w:val="18"/>
              </w:rPr>
            </w:pPr>
          </w:p>
        </w:tc>
      </w:tr>
      <w:tr w:rsidR="0060172B" w:rsidRPr="00E67A3C" w14:paraId="4F8D033D"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3B9C20EC"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25.14</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6FA7CF67"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 xml:space="preserve">La instalación del cableado de cobre se realizará hacia los enlaces de cobre de los </w:t>
            </w:r>
            <w:proofErr w:type="spellStart"/>
            <w:r w:rsidRPr="00E67A3C">
              <w:rPr>
                <w:rFonts w:ascii="Arial" w:hAnsi="Arial" w:cs="Arial"/>
                <w:sz w:val="18"/>
                <w:szCs w:val="18"/>
              </w:rPr>
              <w:t>EDA´s</w:t>
            </w:r>
            <w:proofErr w:type="spellEnd"/>
            <w:r w:rsidRPr="00E67A3C">
              <w:rPr>
                <w:rFonts w:ascii="Arial" w:hAnsi="Arial" w:cs="Arial"/>
                <w:sz w:val="18"/>
                <w:szCs w:val="18"/>
              </w:rPr>
              <w:t xml:space="preserve"> (</w:t>
            </w:r>
            <w:proofErr w:type="spellStart"/>
            <w:r w:rsidRPr="00E67A3C">
              <w:rPr>
                <w:rFonts w:ascii="Arial" w:hAnsi="Arial" w:cs="Arial"/>
                <w:sz w:val="18"/>
                <w:szCs w:val="18"/>
              </w:rPr>
              <w:t>Patch</w:t>
            </w:r>
            <w:proofErr w:type="spellEnd"/>
            <w:r w:rsidRPr="00E67A3C">
              <w:rPr>
                <w:rFonts w:ascii="Arial" w:hAnsi="Arial" w:cs="Arial"/>
                <w:sz w:val="18"/>
                <w:szCs w:val="18"/>
              </w:rPr>
              <w:t xml:space="preserve"> </w:t>
            </w:r>
            <w:proofErr w:type="spellStart"/>
            <w:r w:rsidRPr="00E67A3C">
              <w:rPr>
                <w:rFonts w:ascii="Arial" w:hAnsi="Arial" w:cs="Arial"/>
                <w:sz w:val="18"/>
                <w:szCs w:val="18"/>
              </w:rPr>
              <w:t>panels</w:t>
            </w:r>
            <w:proofErr w:type="spellEnd"/>
            <w:r w:rsidRPr="00E67A3C">
              <w:rPr>
                <w:rFonts w:ascii="Arial" w:hAnsi="Arial" w:cs="Arial"/>
                <w:sz w:val="18"/>
                <w:szCs w:val="18"/>
              </w:rPr>
              <w:t xml:space="preserve"> modulares angulados) donde usará herrajes de </w:t>
            </w:r>
            <w:proofErr w:type="spellStart"/>
            <w:r w:rsidRPr="00E67A3C">
              <w:rPr>
                <w:rFonts w:ascii="Arial" w:hAnsi="Arial" w:cs="Arial"/>
                <w:sz w:val="18"/>
                <w:szCs w:val="18"/>
              </w:rPr>
              <w:t>patch</w:t>
            </w:r>
            <w:proofErr w:type="spellEnd"/>
            <w:r w:rsidRPr="00E67A3C">
              <w:rPr>
                <w:rFonts w:ascii="Arial" w:hAnsi="Arial" w:cs="Arial"/>
                <w:sz w:val="18"/>
                <w:szCs w:val="18"/>
              </w:rPr>
              <w:t xml:space="preserve"> </w:t>
            </w:r>
            <w:proofErr w:type="spellStart"/>
            <w:r w:rsidRPr="00E67A3C">
              <w:rPr>
                <w:rFonts w:ascii="Arial" w:hAnsi="Arial" w:cs="Arial"/>
                <w:sz w:val="18"/>
                <w:szCs w:val="18"/>
              </w:rPr>
              <w:t>panels</w:t>
            </w:r>
            <w:proofErr w:type="spellEnd"/>
            <w:r w:rsidRPr="00E67A3C">
              <w:rPr>
                <w:rFonts w:ascii="Arial" w:hAnsi="Arial" w:cs="Arial"/>
                <w:sz w:val="18"/>
                <w:szCs w:val="18"/>
              </w:rPr>
              <w:t xml:space="preserve"> ZMAX, </w:t>
            </w:r>
            <w:proofErr w:type="spellStart"/>
            <w:r w:rsidRPr="00E67A3C">
              <w:rPr>
                <w:rFonts w:ascii="Arial" w:hAnsi="Arial" w:cs="Arial"/>
                <w:sz w:val="18"/>
                <w:szCs w:val="18"/>
              </w:rPr>
              <w:t>Empty</w:t>
            </w:r>
            <w:proofErr w:type="spellEnd"/>
            <w:r w:rsidRPr="00E67A3C">
              <w:rPr>
                <w:rFonts w:ascii="Arial" w:hAnsi="Arial" w:cs="Arial"/>
                <w:sz w:val="18"/>
                <w:szCs w:val="18"/>
              </w:rPr>
              <w:t xml:space="preserve">, </w:t>
            </w:r>
            <w:proofErr w:type="spellStart"/>
            <w:r w:rsidRPr="00E67A3C">
              <w:rPr>
                <w:rFonts w:ascii="Arial" w:hAnsi="Arial" w:cs="Arial"/>
                <w:sz w:val="18"/>
                <w:szCs w:val="18"/>
              </w:rPr>
              <w:t>Shielded</w:t>
            </w:r>
            <w:proofErr w:type="spellEnd"/>
            <w:r w:rsidRPr="00E67A3C">
              <w:rPr>
                <w:rFonts w:ascii="Arial" w:hAnsi="Arial" w:cs="Arial"/>
                <w:sz w:val="18"/>
                <w:szCs w:val="18"/>
              </w:rPr>
              <w:t xml:space="preserve">, 48 </w:t>
            </w:r>
            <w:proofErr w:type="spellStart"/>
            <w:r w:rsidRPr="00E67A3C">
              <w:rPr>
                <w:rFonts w:ascii="Arial" w:hAnsi="Arial" w:cs="Arial"/>
                <w:sz w:val="18"/>
                <w:szCs w:val="18"/>
              </w:rPr>
              <w:t>Openings</w:t>
            </w:r>
            <w:proofErr w:type="spellEnd"/>
            <w:r w:rsidRPr="00E67A3C">
              <w:rPr>
                <w:rFonts w:ascii="Arial" w:hAnsi="Arial" w:cs="Arial"/>
                <w:sz w:val="18"/>
                <w:szCs w:val="18"/>
              </w:rPr>
              <w:t xml:space="preserve">, </w:t>
            </w:r>
            <w:proofErr w:type="spellStart"/>
            <w:r w:rsidRPr="00E67A3C">
              <w:rPr>
                <w:rFonts w:ascii="Arial" w:hAnsi="Arial" w:cs="Arial"/>
                <w:sz w:val="18"/>
                <w:szCs w:val="18"/>
              </w:rPr>
              <w:t>Angled</w:t>
            </w:r>
            <w:proofErr w:type="spellEnd"/>
            <w:r w:rsidRPr="00E67A3C">
              <w:rPr>
                <w:rFonts w:ascii="Arial" w:hAnsi="Arial" w:cs="Arial"/>
                <w:sz w:val="18"/>
                <w:szCs w:val="18"/>
              </w:rPr>
              <w:t xml:space="preserve">, 1U, Black, </w:t>
            </w:r>
            <w:proofErr w:type="spellStart"/>
            <w:r w:rsidRPr="00E67A3C">
              <w:rPr>
                <w:rFonts w:ascii="Arial" w:hAnsi="Arial" w:cs="Arial"/>
                <w:sz w:val="18"/>
                <w:szCs w:val="18"/>
              </w:rPr>
              <w:t>Fixed</w:t>
            </w:r>
            <w:proofErr w:type="spellEnd"/>
            <w:r w:rsidRPr="00E67A3C">
              <w:rPr>
                <w:rFonts w:ascii="Arial" w:hAnsi="Arial" w:cs="Arial"/>
                <w:sz w:val="18"/>
                <w:szCs w:val="18"/>
              </w:rPr>
              <w:t xml:space="preserve"> Wire Manager, de la misma marca del fabricante instalado en el Centro de Procesamiento de Datos de la Policía Nacional.</w:t>
            </w:r>
          </w:p>
        </w:tc>
        <w:tc>
          <w:tcPr>
            <w:tcW w:w="992" w:type="dxa"/>
            <w:tcBorders>
              <w:top w:val="single" w:sz="4" w:space="0" w:color="auto"/>
              <w:left w:val="single" w:sz="4" w:space="0" w:color="auto"/>
              <w:bottom w:val="single" w:sz="4" w:space="0" w:color="auto"/>
              <w:right w:val="single" w:sz="4" w:space="0" w:color="auto"/>
            </w:tcBorders>
          </w:tcPr>
          <w:p w14:paraId="13CCA22C"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2C764049" w14:textId="77777777" w:rsidR="0060172B" w:rsidRPr="00E67A3C" w:rsidRDefault="0060172B" w:rsidP="00280476">
            <w:pPr>
              <w:rPr>
                <w:rFonts w:ascii="Arial" w:eastAsia="Calibri" w:hAnsi="Arial" w:cs="Arial"/>
                <w:bCs/>
                <w:sz w:val="18"/>
                <w:szCs w:val="18"/>
              </w:rPr>
            </w:pPr>
          </w:p>
        </w:tc>
      </w:tr>
      <w:tr w:rsidR="0060172B" w:rsidRPr="00E67A3C" w14:paraId="14B51D0A"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6FC22961"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25.15</w:t>
            </w:r>
          </w:p>
        </w:tc>
        <w:tc>
          <w:tcPr>
            <w:tcW w:w="8080" w:type="dxa"/>
            <w:gridSpan w:val="2"/>
            <w:tcBorders>
              <w:top w:val="single" w:sz="4" w:space="0" w:color="auto"/>
              <w:left w:val="single" w:sz="4" w:space="0" w:color="auto"/>
              <w:bottom w:val="single" w:sz="4" w:space="0" w:color="auto"/>
              <w:right w:val="single" w:sz="4" w:space="0" w:color="auto"/>
            </w:tcBorders>
            <w:vAlign w:val="center"/>
          </w:tcPr>
          <w:p w14:paraId="06BA4F80"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 xml:space="preserve">La instalación de los enlaces de cobre se realizará hacia los enlaces de cobre de los </w:t>
            </w:r>
            <w:proofErr w:type="spellStart"/>
            <w:r w:rsidRPr="00E67A3C">
              <w:rPr>
                <w:rFonts w:ascii="Arial" w:hAnsi="Arial" w:cs="Arial"/>
                <w:sz w:val="18"/>
                <w:szCs w:val="18"/>
              </w:rPr>
              <w:t>HDA´s</w:t>
            </w:r>
            <w:proofErr w:type="spellEnd"/>
            <w:r w:rsidRPr="00E67A3C">
              <w:rPr>
                <w:rFonts w:ascii="Arial" w:hAnsi="Arial" w:cs="Arial"/>
                <w:sz w:val="18"/>
                <w:szCs w:val="18"/>
              </w:rPr>
              <w:t xml:space="preserve"> (</w:t>
            </w:r>
            <w:proofErr w:type="spellStart"/>
            <w:r w:rsidRPr="00E67A3C">
              <w:rPr>
                <w:rFonts w:ascii="Arial" w:hAnsi="Arial" w:cs="Arial"/>
                <w:sz w:val="18"/>
                <w:szCs w:val="18"/>
              </w:rPr>
              <w:t>Patch</w:t>
            </w:r>
            <w:proofErr w:type="spellEnd"/>
            <w:r w:rsidRPr="00E67A3C">
              <w:rPr>
                <w:rFonts w:ascii="Arial" w:hAnsi="Arial" w:cs="Arial"/>
                <w:sz w:val="18"/>
                <w:szCs w:val="18"/>
              </w:rPr>
              <w:t xml:space="preserve"> </w:t>
            </w:r>
            <w:proofErr w:type="spellStart"/>
            <w:r w:rsidRPr="00E67A3C">
              <w:rPr>
                <w:rFonts w:ascii="Arial" w:hAnsi="Arial" w:cs="Arial"/>
                <w:sz w:val="18"/>
                <w:szCs w:val="18"/>
              </w:rPr>
              <w:t>panels</w:t>
            </w:r>
            <w:proofErr w:type="spellEnd"/>
            <w:r w:rsidRPr="00E67A3C">
              <w:rPr>
                <w:rFonts w:ascii="Arial" w:hAnsi="Arial" w:cs="Arial"/>
                <w:sz w:val="18"/>
                <w:szCs w:val="18"/>
              </w:rPr>
              <w:t xml:space="preserve"> modulares angulados) donde usará los herrajes de </w:t>
            </w:r>
            <w:proofErr w:type="spellStart"/>
            <w:r w:rsidRPr="00E67A3C">
              <w:rPr>
                <w:rFonts w:ascii="Arial" w:hAnsi="Arial" w:cs="Arial"/>
                <w:sz w:val="18"/>
                <w:szCs w:val="18"/>
              </w:rPr>
              <w:t>patch</w:t>
            </w:r>
            <w:proofErr w:type="spellEnd"/>
            <w:r w:rsidRPr="00E67A3C">
              <w:rPr>
                <w:rFonts w:ascii="Arial" w:hAnsi="Arial" w:cs="Arial"/>
                <w:sz w:val="18"/>
                <w:szCs w:val="18"/>
              </w:rPr>
              <w:t xml:space="preserve"> </w:t>
            </w:r>
            <w:proofErr w:type="spellStart"/>
            <w:r w:rsidRPr="00E67A3C">
              <w:rPr>
                <w:rFonts w:ascii="Arial" w:hAnsi="Arial" w:cs="Arial"/>
                <w:sz w:val="18"/>
                <w:szCs w:val="18"/>
              </w:rPr>
              <w:t>panels</w:t>
            </w:r>
            <w:proofErr w:type="spellEnd"/>
            <w:r w:rsidRPr="00E67A3C">
              <w:rPr>
                <w:rFonts w:ascii="Arial" w:hAnsi="Arial" w:cs="Arial"/>
                <w:sz w:val="18"/>
                <w:szCs w:val="18"/>
              </w:rPr>
              <w:t xml:space="preserve"> inteligentes del tipo </w:t>
            </w:r>
            <w:proofErr w:type="spellStart"/>
            <w:r w:rsidRPr="00E67A3C">
              <w:rPr>
                <w:rFonts w:ascii="Arial" w:hAnsi="Arial" w:cs="Arial"/>
                <w:sz w:val="18"/>
                <w:szCs w:val="18"/>
              </w:rPr>
              <w:t>MapIT</w:t>
            </w:r>
            <w:proofErr w:type="spellEnd"/>
            <w:r w:rsidRPr="00E67A3C">
              <w:rPr>
                <w:rFonts w:ascii="Arial" w:hAnsi="Arial" w:cs="Arial"/>
                <w:sz w:val="18"/>
                <w:szCs w:val="18"/>
              </w:rPr>
              <w:t xml:space="preserve">, </w:t>
            </w:r>
            <w:proofErr w:type="spellStart"/>
            <w:r w:rsidRPr="00E67A3C">
              <w:rPr>
                <w:rFonts w:ascii="Arial" w:hAnsi="Arial" w:cs="Arial"/>
                <w:sz w:val="18"/>
                <w:szCs w:val="18"/>
              </w:rPr>
              <w:t>Empty</w:t>
            </w:r>
            <w:proofErr w:type="spellEnd"/>
            <w:r w:rsidRPr="00E67A3C">
              <w:rPr>
                <w:rFonts w:ascii="Arial" w:hAnsi="Arial" w:cs="Arial"/>
                <w:sz w:val="18"/>
                <w:szCs w:val="18"/>
              </w:rPr>
              <w:t xml:space="preserve">, </w:t>
            </w:r>
            <w:proofErr w:type="spellStart"/>
            <w:r w:rsidRPr="00E67A3C">
              <w:rPr>
                <w:rFonts w:ascii="Arial" w:hAnsi="Arial" w:cs="Arial"/>
                <w:sz w:val="18"/>
                <w:szCs w:val="18"/>
              </w:rPr>
              <w:t>Shielded</w:t>
            </w:r>
            <w:proofErr w:type="spellEnd"/>
            <w:r w:rsidRPr="00E67A3C">
              <w:rPr>
                <w:rFonts w:ascii="Arial" w:hAnsi="Arial" w:cs="Arial"/>
                <w:sz w:val="18"/>
                <w:szCs w:val="18"/>
              </w:rPr>
              <w:t xml:space="preserve">, 24 </w:t>
            </w:r>
            <w:proofErr w:type="spellStart"/>
            <w:r w:rsidRPr="00E67A3C">
              <w:rPr>
                <w:rFonts w:ascii="Arial" w:hAnsi="Arial" w:cs="Arial"/>
                <w:sz w:val="18"/>
                <w:szCs w:val="18"/>
              </w:rPr>
              <w:t>Openings</w:t>
            </w:r>
            <w:proofErr w:type="spellEnd"/>
            <w:r w:rsidRPr="00E67A3C">
              <w:rPr>
                <w:rFonts w:ascii="Arial" w:hAnsi="Arial" w:cs="Arial"/>
                <w:sz w:val="18"/>
                <w:szCs w:val="18"/>
              </w:rPr>
              <w:t xml:space="preserve">, Angle, 1U, Black, </w:t>
            </w:r>
            <w:proofErr w:type="spellStart"/>
            <w:r w:rsidRPr="00E67A3C">
              <w:rPr>
                <w:rFonts w:ascii="Arial" w:hAnsi="Arial" w:cs="Arial"/>
                <w:sz w:val="18"/>
                <w:szCs w:val="18"/>
              </w:rPr>
              <w:t>Fixed</w:t>
            </w:r>
            <w:proofErr w:type="spellEnd"/>
            <w:r w:rsidRPr="00E67A3C">
              <w:rPr>
                <w:rFonts w:ascii="Arial" w:hAnsi="Arial" w:cs="Arial"/>
                <w:sz w:val="18"/>
                <w:szCs w:val="18"/>
              </w:rPr>
              <w:t xml:space="preserve"> Wire Manager, Keystone, Referencia </w:t>
            </w:r>
            <w:proofErr w:type="spellStart"/>
            <w:r w:rsidRPr="00E67A3C">
              <w:rPr>
                <w:rFonts w:ascii="Arial" w:hAnsi="Arial" w:cs="Arial"/>
                <w:sz w:val="18"/>
                <w:szCs w:val="18"/>
              </w:rPr>
              <w:t>Siemon</w:t>
            </w:r>
            <w:proofErr w:type="spellEnd"/>
            <w:r w:rsidRPr="00E67A3C">
              <w:rPr>
                <w:rFonts w:ascii="Arial" w:hAnsi="Arial" w:cs="Arial"/>
                <w:sz w:val="18"/>
                <w:szCs w:val="18"/>
              </w:rPr>
              <w:t xml:space="preserve">: M-SPPA-K24ENS, los cuales serán conectados a un panel de control maestro </w:t>
            </w:r>
            <w:proofErr w:type="spellStart"/>
            <w:r w:rsidRPr="00E67A3C">
              <w:rPr>
                <w:rFonts w:ascii="Arial" w:hAnsi="Arial" w:cs="Arial"/>
                <w:sz w:val="18"/>
                <w:szCs w:val="18"/>
              </w:rPr>
              <w:t>MapIT</w:t>
            </w:r>
            <w:proofErr w:type="spellEnd"/>
            <w:r w:rsidRPr="00E67A3C">
              <w:rPr>
                <w:rFonts w:ascii="Arial" w:hAnsi="Arial" w:cs="Arial"/>
                <w:sz w:val="18"/>
                <w:szCs w:val="18"/>
              </w:rPr>
              <w:t>, 24 Port, 1U, Black, de la misma marca del fabricante instalado en el Centro de Procesamiento de Datos de la Policía Nacional.</w:t>
            </w:r>
          </w:p>
          <w:p w14:paraId="34888C49"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lastRenderedPageBreak/>
              <w:t>Es importante que el proveedor verifique si existe disponibilidad de puertos de conexión en el panel de control maestro.</w:t>
            </w:r>
          </w:p>
        </w:tc>
        <w:tc>
          <w:tcPr>
            <w:tcW w:w="992" w:type="dxa"/>
            <w:tcBorders>
              <w:top w:val="single" w:sz="4" w:space="0" w:color="auto"/>
              <w:left w:val="single" w:sz="4" w:space="0" w:color="auto"/>
              <w:bottom w:val="single" w:sz="4" w:space="0" w:color="auto"/>
              <w:right w:val="single" w:sz="4" w:space="0" w:color="auto"/>
            </w:tcBorders>
          </w:tcPr>
          <w:p w14:paraId="757A9B7E"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7BAC1BD8" w14:textId="77777777" w:rsidR="0060172B" w:rsidRPr="00E67A3C" w:rsidRDefault="0060172B" w:rsidP="00280476">
            <w:pPr>
              <w:rPr>
                <w:rFonts w:ascii="Arial" w:eastAsia="Calibri" w:hAnsi="Arial" w:cs="Arial"/>
                <w:bCs/>
                <w:sz w:val="18"/>
                <w:szCs w:val="18"/>
              </w:rPr>
            </w:pPr>
          </w:p>
        </w:tc>
      </w:tr>
      <w:tr w:rsidR="0060172B" w:rsidRPr="00E67A3C" w14:paraId="0EEED7AE"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0327CDF2"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25.16</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29147111"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 xml:space="preserve">Los herrajes de </w:t>
            </w:r>
            <w:proofErr w:type="spellStart"/>
            <w:r w:rsidRPr="00E67A3C">
              <w:rPr>
                <w:rFonts w:ascii="Arial" w:hAnsi="Arial" w:cs="Arial"/>
                <w:sz w:val="18"/>
                <w:szCs w:val="18"/>
              </w:rPr>
              <w:t>patch</w:t>
            </w:r>
            <w:proofErr w:type="spellEnd"/>
            <w:r w:rsidRPr="00E67A3C">
              <w:rPr>
                <w:rFonts w:ascii="Arial" w:hAnsi="Arial" w:cs="Arial"/>
                <w:sz w:val="18"/>
                <w:szCs w:val="18"/>
              </w:rPr>
              <w:t xml:space="preserve"> panel del sistema inteligente ubicados en los </w:t>
            </w:r>
            <w:proofErr w:type="spellStart"/>
            <w:r w:rsidRPr="00E67A3C">
              <w:rPr>
                <w:rFonts w:ascii="Arial" w:hAnsi="Arial" w:cs="Arial"/>
                <w:sz w:val="18"/>
                <w:szCs w:val="18"/>
              </w:rPr>
              <w:t>HDA´s</w:t>
            </w:r>
            <w:proofErr w:type="spellEnd"/>
            <w:r w:rsidRPr="00E67A3C">
              <w:rPr>
                <w:rFonts w:ascii="Arial" w:hAnsi="Arial" w:cs="Arial"/>
                <w:sz w:val="18"/>
                <w:szCs w:val="18"/>
              </w:rPr>
              <w:t xml:space="preserve"> son cables de cobre instalados en tomas o </w:t>
            </w:r>
            <w:proofErr w:type="spellStart"/>
            <w:r w:rsidRPr="00E67A3C">
              <w:rPr>
                <w:rFonts w:ascii="Arial" w:hAnsi="Arial" w:cs="Arial"/>
                <w:sz w:val="18"/>
                <w:szCs w:val="18"/>
              </w:rPr>
              <w:t>jacks</w:t>
            </w:r>
            <w:proofErr w:type="spellEnd"/>
            <w:r w:rsidRPr="00E67A3C">
              <w:rPr>
                <w:rFonts w:ascii="Arial" w:hAnsi="Arial" w:cs="Arial"/>
                <w:sz w:val="18"/>
                <w:szCs w:val="18"/>
              </w:rPr>
              <w:t xml:space="preserve"> RJ-45 ZMAX, </w:t>
            </w:r>
            <w:proofErr w:type="spellStart"/>
            <w:r w:rsidRPr="00E67A3C">
              <w:rPr>
                <w:rFonts w:ascii="Arial" w:hAnsi="Arial" w:cs="Arial"/>
                <w:sz w:val="18"/>
                <w:szCs w:val="18"/>
              </w:rPr>
              <w:t>Shielded</w:t>
            </w:r>
            <w:proofErr w:type="spellEnd"/>
            <w:r w:rsidRPr="00E67A3C">
              <w:rPr>
                <w:rFonts w:ascii="Arial" w:hAnsi="Arial" w:cs="Arial"/>
                <w:sz w:val="18"/>
                <w:szCs w:val="18"/>
              </w:rPr>
              <w:t xml:space="preserve">, </w:t>
            </w:r>
            <w:proofErr w:type="spellStart"/>
            <w:r w:rsidRPr="00E67A3C">
              <w:rPr>
                <w:rFonts w:ascii="Arial" w:hAnsi="Arial" w:cs="Arial"/>
                <w:sz w:val="18"/>
                <w:szCs w:val="18"/>
              </w:rPr>
              <w:t>Category</w:t>
            </w:r>
            <w:proofErr w:type="spellEnd"/>
            <w:r w:rsidRPr="00E67A3C">
              <w:rPr>
                <w:rFonts w:ascii="Arial" w:hAnsi="Arial" w:cs="Arial"/>
                <w:sz w:val="18"/>
                <w:szCs w:val="18"/>
              </w:rPr>
              <w:t xml:space="preserve"> 6A, RJ45, Keystone, Black, Tool-</w:t>
            </w:r>
            <w:proofErr w:type="spellStart"/>
            <w:r w:rsidRPr="00E67A3C">
              <w:rPr>
                <w:rFonts w:ascii="Arial" w:hAnsi="Arial" w:cs="Arial"/>
                <w:sz w:val="18"/>
                <w:szCs w:val="18"/>
              </w:rPr>
              <w:t>Less</w:t>
            </w:r>
            <w:proofErr w:type="spellEnd"/>
            <w:r w:rsidRPr="00E67A3C">
              <w:rPr>
                <w:rFonts w:ascii="Arial" w:hAnsi="Arial" w:cs="Arial"/>
                <w:sz w:val="18"/>
                <w:szCs w:val="18"/>
              </w:rPr>
              <w:t>, T568A/B, de la misma marca del fabricante instalado en el Centro de Procesamiento de Datos de la Policía Nacional.</w:t>
            </w:r>
          </w:p>
        </w:tc>
        <w:tc>
          <w:tcPr>
            <w:tcW w:w="992" w:type="dxa"/>
            <w:tcBorders>
              <w:top w:val="single" w:sz="4" w:space="0" w:color="auto"/>
              <w:left w:val="single" w:sz="4" w:space="0" w:color="auto"/>
              <w:bottom w:val="single" w:sz="4" w:space="0" w:color="auto"/>
              <w:right w:val="single" w:sz="4" w:space="0" w:color="auto"/>
            </w:tcBorders>
          </w:tcPr>
          <w:p w14:paraId="10425CD7"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5CF06F68" w14:textId="77777777" w:rsidR="0060172B" w:rsidRPr="00E67A3C" w:rsidRDefault="0060172B" w:rsidP="00280476">
            <w:pPr>
              <w:rPr>
                <w:rFonts w:ascii="Arial" w:eastAsia="Calibri" w:hAnsi="Arial" w:cs="Arial"/>
                <w:bCs/>
                <w:sz w:val="18"/>
                <w:szCs w:val="18"/>
              </w:rPr>
            </w:pPr>
          </w:p>
        </w:tc>
      </w:tr>
      <w:tr w:rsidR="0060172B" w:rsidRPr="00E67A3C" w14:paraId="03312AB3"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7BD4DB17"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25.17</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2FE5F9FE"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 xml:space="preserve">Los herrajes de </w:t>
            </w:r>
            <w:proofErr w:type="spellStart"/>
            <w:r w:rsidRPr="00E67A3C">
              <w:rPr>
                <w:rFonts w:ascii="Arial" w:hAnsi="Arial" w:cs="Arial"/>
                <w:sz w:val="18"/>
                <w:szCs w:val="18"/>
              </w:rPr>
              <w:t>patch</w:t>
            </w:r>
            <w:proofErr w:type="spellEnd"/>
            <w:r w:rsidRPr="00E67A3C">
              <w:rPr>
                <w:rFonts w:ascii="Arial" w:hAnsi="Arial" w:cs="Arial"/>
                <w:sz w:val="18"/>
                <w:szCs w:val="18"/>
              </w:rPr>
              <w:t xml:space="preserve"> panel ubicados en los </w:t>
            </w:r>
            <w:proofErr w:type="spellStart"/>
            <w:r w:rsidRPr="00E67A3C">
              <w:rPr>
                <w:rFonts w:ascii="Arial" w:hAnsi="Arial" w:cs="Arial"/>
                <w:sz w:val="18"/>
                <w:szCs w:val="18"/>
              </w:rPr>
              <w:t>EDA´s</w:t>
            </w:r>
            <w:proofErr w:type="spellEnd"/>
            <w:r w:rsidRPr="00E67A3C">
              <w:rPr>
                <w:rFonts w:ascii="Arial" w:hAnsi="Arial" w:cs="Arial"/>
                <w:sz w:val="18"/>
                <w:szCs w:val="18"/>
              </w:rPr>
              <w:t xml:space="preserve"> son cables de cobre terminados en tomas o </w:t>
            </w:r>
            <w:proofErr w:type="spellStart"/>
            <w:r w:rsidRPr="00E67A3C">
              <w:rPr>
                <w:rFonts w:ascii="Arial" w:hAnsi="Arial" w:cs="Arial"/>
                <w:sz w:val="18"/>
                <w:szCs w:val="18"/>
              </w:rPr>
              <w:t>jacks</w:t>
            </w:r>
            <w:proofErr w:type="spellEnd"/>
            <w:r w:rsidRPr="00E67A3C">
              <w:rPr>
                <w:rFonts w:ascii="Arial" w:hAnsi="Arial" w:cs="Arial"/>
                <w:sz w:val="18"/>
                <w:szCs w:val="18"/>
              </w:rPr>
              <w:t xml:space="preserve"> RJ-45 ZMAX, </w:t>
            </w:r>
            <w:proofErr w:type="spellStart"/>
            <w:r w:rsidRPr="00E67A3C">
              <w:rPr>
                <w:rFonts w:ascii="Arial" w:hAnsi="Arial" w:cs="Arial"/>
                <w:sz w:val="18"/>
                <w:szCs w:val="18"/>
              </w:rPr>
              <w:t>Shielded</w:t>
            </w:r>
            <w:proofErr w:type="spellEnd"/>
            <w:r w:rsidRPr="00E67A3C">
              <w:rPr>
                <w:rFonts w:ascii="Arial" w:hAnsi="Arial" w:cs="Arial"/>
                <w:sz w:val="18"/>
                <w:szCs w:val="18"/>
              </w:rPr>
              <w:t>, Categoría 6A, RJ45, Panel Mount, Tool-</w:t>
            </w:r>
            <w:proofErr w:type="spellStart"/>
            <w:r w:rsidRPr="00E67A3C">
              <w:rPr>
                <w:rFonts w:ascii="Arial" w:hAnsi="Arial" w:cs="Arial"/>
                <w:sz w:val="18"/>
                <w:szCs w:val="18"/>
              </w:rPr>
              <w:t>Less</w:t>
            </w:r>
            <w:proofErr w:type="spellEnd"/>
            <w:r w:rsidRPr="00E67A3C">
              <w:rPr>
                <w:rFonts w:ascii="Arial" w:hAnsi="Arial" w:cs="Arial"/>
                <w:sz w:val="18"/>
                <w:szCs w:val="18"/>
              </w:rPr>
              <w:t>, T568A/B, de la misma marca del fabricante instalado en el Centro de Procesamiento de Datos de la Policía Nacional.</w:t>
            </w:r>
          </w:p>
        </w:tc>
        <w:tc>
          <w:tcPr>
            <w:tcW w:w="992" w:type="dxa"/>
            <w:tcBorders>
              <w:top w:val="single" w:sz="4" w:space="0" w:color="auto"/>
              <w:left w:val="single" w:sz="4" w:space="0" w:color="auto"/>
              <w:bottom w:val="single" w:sz="4" w:space="0" w:color="auto"/>
              <w:right w:val="single" w:sz="4" w:space="0" w:color="auto"/>
            </w:tcBorders>
          </w:tcPr>
          <w:p w14:paraId="24B449D6"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338151F0" w14:textId="77777777" w:rsidR="0060172B" w:rsidRPr="00E67A3C" w:rsidRDefault="0060172B" w:rsidP="00280476">
            <w:pPr>
              <w:rPr>
                <w:rFonts w:ascii="Arial" w:eastAsia="Calibri" w:hAnsi="Arial" w:cs="Arial"/>
                <w:bCs/>
                <w:sz w:val="18"/>
                <w:szCs w:val="18"/>
              </w:rPr>
            </w:pPr>
          </w:p>
        </w:tc>
      </w:tr>
      <w:tr w:rsidR="0060172B" w:rsidRPr="00E67A3C" w14:paraId="32A5F401"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103FC596"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25.18</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798BB394"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 xml:space="preserve">La habilitación de los servicios en los </w:t>
            </w:r>
            <w:proofErr w:type="spellStart"/>
            <w:r w:rsidRPr="00E67A3C">
              <w:rPr>
                <w:rFonts w:ascii="Arial" w:hAnsi="Arial" w:cs="Arial"/>
                <w:sz w:val="18"/>
                <w:szCs w:val="18"/>
              </w:rPr>
              <w:t>EDA´s</w:t>
            </w:r>
            <w:proofErr w:type="spellEnd"/>
            <w:r w:rsidRPr="00E67A3C">
              <w:rPr>
                <w:rFonts w:ascii="Arial" w:hAnsi="Arial" w:cs="Arial"/>
                <w:sz w:val="18"/>
                <w:szCs w:val="18"/>
              </w:rPr>
              <w:t xml:space="preserve"> será mediante la utilización de </w:t>
            </w:r>
            <w:proofErr w:type="spellStart"/>
            <w:r w:rsidRPr="00E67A3C">
              <w:rPr>
                <w:rFonts w:ascii="Arial" w:hAnsi="Arial" w:cs="Arial"/>
                <w:sz w:val="18"/>
                <w:szCs w:val="18"/>
              </w:rPr>
              <w:t>patch</w:t>
            </w:r>
            <w:proofErr w:type="spellEnd"/>
            <w:r w:rsidRPr="00E67A3C">
              <w:rPr>
                <w:rFonts w:ascii="Arial" w:hAnsi="Arial" w:cs="Arial"/>
                <w:sz w:val="18"/>
                <w:szCs w:val="18"/>
              </w:rPr>
              <w:t xml:space="preserve"> </w:t>
            </w:r>
            <w:proofErr w:type="spellStart"/>
            <w:r w:rsidRPr="00E67A3C">
              <w:rPr>
                <w:rFonts w:ascii="Arial" w:hAnsi="Arial" w:cs="Arial"/>
                <w:sz w:val="18"/>
                <w:szCs w:val="18"/>
              </w:rPr>
              <w:t>cords</w:t>
            </w:r>
            <w:proofErr w:type="spellEnd"/>
            <w:r w:rsidRPr="00E67A3C">
              <w:rPr>
                <w:rFonts w:ascii="Arial" w:hAnsi="Arial" w:cs="Arial"/>
                <w:sz w:val="18"/>
                <w:szCs w:val="18"/>
              </w:rPr>
              <w:t xml:space="preserve"> RJ45 a RJ45, </w:t>
            </w:r>
            <w:proofErr w:type="spellStart"/>
            <w:r w:rsidRPr="00E67A3C">
              <w:rPr>
                <w:rFonts w:ascii="Arial" w:hAnsi="Arial" w:cs="Arial"/>
                <w:sz w:val="18"/>
                <w:szCs w:val="18"/>
              </w:rPr>
              <w:t>Category</w:t>
            </w:r>
            <w:proofErr w:type="spellEnd"/>
            <w:r w:rsidRPr="00E67A3C">
              <w:rPr>
                <w:rFonts w:ascii="Arial" w:hAnsi="Arial" w:cs="Arial"/>
                <w:sz w:val="18"/>
                <w:szCs w:val="18"/>
              </w:rPr>
              <w:t xml:space="preserve"> 6A, S/FTP, T568A/B, </w:t>
            </w:r>
            <w:proofErr w:type="spellStart"/>
            <w:r w:rsidRPr="00E67A3C">
              <w:rPr>
                <w:rFonts w:ascii="Arial" w:hAnsi="Arial" w:cs="Arial"/>
                <w:sz w:val="18"/>
                <w:szCs w:val="18"/>
              </w:rPr>
              <w:t>Stranded</w:t>
            </w:r>
            <w:proofErr w:type="spellEnd"/>
            <w:r w:rsidRPr="00E67A3C">
              <w:rPr>
                <w:rFonts w:ascii="Arial" w:hAnsi="Arial" w:cs="Arial"/>
                <w:sz w:val="18"/>
                <w:szCs w:val="18"/>
              </w:rPr>
              <w:t xml:space="preserve">, CM/LSOH-1, White Cable, Clear </w:t>
            </w:r>
            <w:proofErr w:type="spellStart"/>
            <w:r w:rsidRPr="00E67A3C">
              <w:rPr>
                <w:rFonts w:ascii="Arial" w:hAnsi="Arial" w:cs="Arial"/>
                <w:sz w:val="18"/>
                <w:szCs w:val="18"/>
              </w:rPr>
              <w:t>Boot</w:t>
            </w:r>
            <w:proofErr w:type="spellEnd"/>
            <w:r w:rsidRPr="00E67A3C">
              <w:rPr>
                <w:rFonts w:ascii="Arial" w:hAnsi="Arial" w:cs="Arial"/>
                <w:sz w:val="18"/>
                <w:szCs w:val="18"/>
              </w:rPr>
              <w:t xml:space="preserve">, 7 </w:t>
            </w:r>
            <w:proofErr w:type="spellStart"/>
            <w:r w:rsidRPr="00E67A3C">
              <w:rPr>
                <w:rFonts w:ascii="Arial" w:hAnsi="Arial" w:cs="Arial"/>
                <w:sz w:val="18"/>
                <w:szCs w:val="18"/>
              </w:rPr>
              <w:t>Feet</w:t>
            </w:r>
            <w:proofErr w:type="spellEnd"/>
            <w:r w:rsidRPr="00E67A3C">
              <w:rPr>
                <w:rFonts w:ascii="Arial" w:hAnsi="Arial" w:cs="Arial"/>
                <w:sz w:val="18"/>
                <w:szCs w:val="18"/>
              </w:rPr>
              <w:t xml:space="preserve">, </w:t>
            </w:r>
            <w:proofErr w:type="spellStart"/>
            <w:r w:rsidRPr="00E67A3C">
              <w:rPr>
                <w:rFonts w:ascii="Arial" w:hAnsi="Arial" w:cs="Arial"/>
                <w:sz w:val="18"/>
                <w:szCs w:val="18"/>
              </w:rPr>
              <w:t>Bulk</w:t>
            </w:r>
            <w:proofErr w:type="spellEnd"/>
            <w:r w:rsidRPr="00E67A3C">
              <w:rPr>
                <w:rFonts w:ascii="Arial" w:hAnsi="Arial" w:cs="Arial"/>
                <w:sz w:val="18"/>
                <w:szCs w:val="18"/>
              </w:rPr>
              <w:t xml:space="preserve"> Pack. La habilitación de los servicios en los </w:t>
            </w:r>
            <w:proofErr w:type="spellStart"/>
            <w:r w:rsidRPr="00E67A3C">
              <w:rPr>
                <w:rFonts w:ascii="Arial" w:hAnsi="Arial" w:cs="Arial"/>
                <w:sz w:val="18"/>
                <w:szCs w:val="18"/>
              </w:rPr>
              <w:t>HDA´s</w:t>
            </w:r>
            <w:proofErr w:type="spellEnd"/>
            <w:r w:rsidRPr="00E67A3C">
              <w:rPr>
                <w:rFonts w:ascii="Arial" w:hAnsi="Arial" w:cs="Arial"/>
                <w:sz w:val="18"/>
                <w:szCs w:val="18"/>
              </w:rPr>
              <w:t xml:space="preserve"> será mediante la utilización </w:t>
            </w:r>
            <w:proofErr w:type="spellStart"/>
            <w:r w:rsidRPr="00E67A3C">
              <w:rPr>
                <w:rFonts w:ascii="Arial" w:hAnsi="Arial" w:cs="Arial"/>
                <w:sz w:val="18"/>
                <w:szCs w:val="18"/>
              </w:rPr>
              <w:t>patch</w:t>
            </w:r>
            <w:proofErr w:type="spellEnd"/>
            <w:r w:rsidRPr="00E67A3C">
              <w:rPr>
                <w:rFonts w:ascii="Arial" w:hAnsi="Arial" w:cs="Arial"/>
                <w:sz w:val="18"/>
                <w:szCs w:val="18"/>
              </w:rPr>
              <w:t xml:space="preserve"> </w:t>
            </w:r>
            <w:proofErr w:type="spellStart"/>
            <w:r w:rsidRPr="00E67A3C">
              <w:rPr>
                <w:rFonts w:ascii="Arial" w:hAnsi="Arial" w:cs="Arial"/>
                <w:sz w:val="18"/>
                <w:szCs w:val="18"/>
              </w:rPr>
              <w:t>cords</w:t>
            </w:r>
            <w:proofErr w:type="spellEnd"/>
            <w:r w:rsidRPr="00E67A3C">
              <w:rPr>
                <w:rFonts w:ascii="Arial" w:hAnsi="Arial" w:cs="Arial"/>
                <w:sz w:val="18"/>
                <w:szCs w:val="18"/>
              </w:rPr>
              <w:t xml:space="preserve"> del sistema inteligente </w:t>
            </w:r>
            <w:proofErr w:type="spellStart"/>
            <w:r w:rsidRPr="00E67A3C">
              <w:rPr>
                <w:rFonts w:ascii="Arial" w:hAnsi="Arial" w:cs="Arial"/>
                <w:sz w:val="18"/>
                <w:szCs w:val="18"/>
              </w:rPr>
              <w:t>MapIT</w:t>
            </w:r>
            <w:proofErr w:type="spellEnd"/>
            <w:r w:rsidRPr="00E67A3C">
              <w:rPr>
                <w:rFonts w:ascii="Arial" w:hAnsi="Arial" w:cs="Arial"/>
                <w:sz w:val="18"/>
                <w:szCs w:val="18"/>
              </w:rPr>
              <w:t xml:space="preserve">, RJ45 a RJ45, </w:t>
            </w:r>
            <w:proofErr w:type="spellStart"/>
            <w:r w:rsidRPr="00E67A3C">
              <w:rPr>
                <w:rFonts w:ascii="Arial" w:hAnsi="Arial" w:cs="Arial"/>
                <w:sz w:val="18"/>
                <w:szCs w:val="18"/>
              </w:rPr>
              <w:t>Category</w:t>
            </w:r>
            <w:proofErr w:type="spellEnd"/>
            <w:r w:rsidRPr="00E67A3C">
              <w:rPr>
                <w:rFonts w:ascii="Arial" w:hAnsi="Arial" w:cs="Arial"/>
                <w:sz w:val="18"/>
                <w:szCs w:val="18"/>
              </w:rPr>
              <w:t xml:space="preserve"> 6A, U/FTP, T568A/B, </w:t>
            </w:r>
            <w:proofErr w:type="spellStart"/>
            <w:r w:rsidRPr="00E67A3C">
              <w:rPr>
                <w:rFonts w:ascii="Arial" w:hAnsi="Arial" w:cs="Arial"/>
                <w:sz w:val="18"/>
                <w:szCs w:val="18"/>
              </w:rPr>
              <w:t>Stranded</w:t>
            </w:r>
            <w:proofErr w:type="spellEnd"/>
            <w:r w:rsidRPr="00E67A3C">
              <w:rPr>
                <w:rFonts w:ascii="Arial" w:hAnsi="Arial" w:cs="Arial"/>
                <w:sz w:val="18"/>
                <w:szCs w:val="18"/>
              </w:rPr>
              <w:t xml:space="preserve">, LSOH-1, Blue Cable, Blue </w:t>
            </w:r>
            <w:proofErr w:type="spellStart"/>
            <w:r w:rsidRPr="00E67A3C">
              <w:rPr>
                <w:rFonts w:ascii="Arial" w:hAnsi="Arial" w:cs="Arial"/>
                <w:sz w:val="18"/>
                <w:szCs w:val="18"/>
              </w:rPr>
              <w:t>Boot</w:t>
            </w:r>
            <w:proofErr w:type="spellEnd"/>
            <w:r w:rsidRPr="00E67A3C">
              <w:rPr>
                <w:rFonts w:ascii="Arial" w:hAnsi="Arial" w:cs="Arial"/>
                <w:sz w:val="18"/>
                <w:szCs w:val="18"/>
              </w:rPr>
              <w:t xml:space="preserve">, 2 </w:t>
            </w:r>
            <w:proofErr w:type="spellStart"/>
            <w:r w:rsidRPr="00E67A3C">
              <w:rPr>
                <w:rFonts w:ascii="Arial" w:hAnsi="Arial" w:cs="Arial"/>
                <w:sz w:val="18"/>
                <w:szCs w:val="18"/>
              </w:rPr>
              <w:t>Meters</w:t>
            </w:r>
            <w:proofErr w:type="spellEnd"/>
            <w:r w:rsidRPr="00E67A3C">
              <w:rPr>
                <w:rFonts w:ascii="Arial" w:hAnsi="Arial" w:cs="Arial"/>
                <w:sz w:val="18"/>
                <w:szCs w:val="18"/>
              </w:rPr>
              <w:t>, de la misma marca del fabricante instalado en el Centro de Procesamiento de Datos de la Policía Nacional.</w:t>
            </w:r>
          </w:p>
        </w:tc>
        <w:tc>
          <w:tcPr>
            <w:tcW w:w="992" w:type="dxa"/>
            <w:tcBorders>
              <w:top w:val="single" w:sz="4" w:space="0" w:color="auto"/>
              <w:left w:val="single" w:sz="4" w:space="0" w:color="auto"/>
              <w:bottom w:val="single" w:sz="4" w:space="0" w:color="auto"/>
              <w:right w:val="single" w:sz="4" w:space="0" w:color="auto"/>
            </w:tcBorders>
          </w:tcPr>
          <w:p w14:paraId="7F752C6C"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4D362E95" w14:textId="77777777" w:rsidR="0060172B" w:rsidRPr="00E67A3C" w:rsidRDefault="0060172B" w:rsidP="00280476">
            <w:pPr>
              <w:rPr>
                <w:rFonts w:ascii="Arial" w:eastAsia="Calibri" w:hAnsi="Arial" w:cs="Arial"/>
                <w:bCs/>
                <w:sz w:val="18"/>
                <w:szCs w:val="18"/>
              </w:rPr>
            </w:pPr>
          </w:p>
        </w:tc>
      </w:tr>
      <w:tr w:rsidR="0060172B" w:rsidRPr="00E67A3C" w14:paraId="04660F95"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238E9718"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25.19</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30472732"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 xml:space="preserve">Todos los componentes de cobre (cables y conectividad) que se instalen nuevos deberán ser debidamente identificados y </w:t>
            </w:r>
            <w:proofErr w:type="spellStart"/>
            <w:r w:rsidRPr="00E67A3C">
              <w:rPr>
                <w:rFonts w:ascii="Arial" w:hAnsi="Arial" w:cs="Arial"/>
                <w:sz w:val="18"/>
                <w:szCs w:val="18"/>
              </w:rPr>
              <w:t>marquillados</w:t>
            </w:r>
            <w:proofErr w:type="spellEnd"/>
            <w:r w:rsidRPr="00E67A3C">
              <w:rPr>
                <w:rFonts w:ascii="Arial" w:hAnsi="Arial" w:cs="Arial"/>
                <w:sz w:val="18"/>
                <w:szCs w:val="18"/>
              </w:rPr>
              <w:t xml:space="preserve"> cumpliendo las normas ANSI/TIA-606-C, y deberán ser probados con un equipo de certificación avalado por el fabricante del cableado de cobre, y este a su vez deberá contar con certificado de calibración vigente expedido por el fabricante del equipo, las pruebas se deberán hacerse para enlace permanente y cumpliendo con los límites de medición de la ISO 11801.</w:t>
            </w:r>
          </w:p>
        </w:tc>
        <w:tc>
          <w:tcPr>
            <w:tcW w:w="992" w:type="dxa"/>
            <w:tcBorders>
              <w:top w:val="single" w:sz="4" w:space="0" w:color="auto"/>
              <w:left w:val="single" w:sz="4" w:space="0" w:color="auto"/>
              <w:bottom w:val="single" w:sz="4" w:space="0" w:color="auto"/>
              <w:right w:val="single" w:sz="4" w:space="0" w:color="auto"/>
            </w:tcBorders>
          </w:tcPr>
          <w:p w14:paraId="34B77AD6"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7DF03D21" w14:textId="77777777" w:rsidR="0060172B" w:rsidRPr="00E67A3C" w:rsidRDefault="0060172B" w:rsidP="00280476">
            <w:pPr>
              <w:rPr>
                <w:rFonts w:ascii="Arial" w:eastAsia="Calibri" w:hAnsi="Arial" w:cs="Arial"/>
                <w:bCs/>
                <w:sz w:val="18"/>
                <w:szCs w:val="18"/>
              </w:rPr>
            </w:pPr>
          </w:p>
        </w:tc>
      </w:tr>
      <w:tr w:rsidR="0060172B" w:rsidRPr="00E67A3C" w14:paraId="023E9AE0"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5A706C84"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25.20</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25FFF64C" w14:textId="77777777" w:rsidR="0060172B" w:rsidRPr="00E67A3C" w:rsidRDefault="0060172B" w:rsidP="00280476">
            <w:pPr>
              <w:tabs>
                <w:tab w:val="left" w:pos="4520"/>
              </w:tabs>
              <w:jc w:val="both"/>
              <w:rPr>
                <w:rFonts w:ascii="Arial" w:hAnsi="Arial" w:cs="Arial"/>
                <w:sz w:val="18"/>
                <w:szCs w:val="18"/>
              </w:rPr>
            </w:pPr>
            <w:r w:rsidRPr="00E67A3C">
              <w:rPr>
                <w:rFonts w:ascii="Arial" w:hAnsi="Arial" w:cs="Arial"/>
                <w:sz w:val="18"/>
                <w:szCs w:val="18"/>
              </w:rPr>
              <w:t xml:space="preserve">Para la conexión de COBRE ADMINISTRACIÓN se requiere que el contratista instale: </w:t>
            </w:r>
            <w:proofErr w:type="spellStart"/>
            <w:r w:rsidRPr="00E67A3C">
              <w:rPr>
                <w:rFonts w:ascii="Arial" w:hAnsi="Arial" w:cs="Arial"/>
                <w:sz w:val="18"/>
                <w:szCs w:val="18"/>
              </w:rPr>
              <w:t>Copper</w:t>
            </w:r>
            <w:proofErr w:type="spellEnd"/>
            <w:r w:rsidRPr="00E67A3C">
              <w:rPr>
                <w:rFonts w:ascii="Arial" w:hAnsi="Arial" w:cs="Arial"/>
                <w:sz w:val="18"/>
                <w:szCs w:val="18"/>
              </w:rPr>
              <w:t xml:space="preserve">, </w:t>
            </w:r>
            <w:proofErr w:type="spellStart"/>
            <w:r w:rsidRPr="00E67A3C">
              <w:rPr>
                <w:rFonts w:ascii="Arial" w:hAnsi="Arial" w:cs="Arial"/>
                <w:sz w:val="18"/>
                <w:szCs w:val="18"/>
              </w:rPr>
              <w:t>Patch</w:t>
            </w:r>
            <w:proofErr w:type="spellEnd"/>
            <w:r w:rsidRPr="00E67A3C">
              <w:rPr>
                <w:rFonts w:ascii="Arial" w:hAnsi="Arial" w:cs="Arial"/>
                <w:sz w:val="18"/>
                <w:szCs w:val="18"/>
              </w:rPr>
              <w:t xml:space="preserve"> Cord, RJ45, RJ45, Categoría 6A, S/FTP, T568A/B, </w:t>
            </w:r>
            <w:proofErr w:type="spellStart"/>
            <w:r w:rsidRPr="00E67A3C">
              <w:rPr>
                <w:rFonts w:ascii="Arial" w:hAnsi="Arial" w:cs="Arial"/>
                <w:sz w:val="18"/>
                <w:szCs w:val="18"/>
              </w:rPr>
              <w:t>Stranded</w:t>
            </w:r>
            <w:proofErr w:type="spellEnd"/>
            <w:r w:rsidRPr="00E67A3C">
              <w:rPr>
                <w:rFonts w:ascii="Arial" w:hAnsi="Arial" w:cs="Arial"/>
                <w:sz w:val="18"/>
                <w:szCs w:val="18"/>
              </w:rPr>
              <w:t xml:space="preserve">, CM/LSOH-1, White Cable, Clear </w:t>
            </w:r>
            <w:proofErr w:type="spellStart"/>
            <w:r w:rsidRPr="00E67A3C">
              <w:rPr>
                <w:rFonts w:ascii="Arial" w:hAnsi="Arial" w:cs="Arial"/>
                <w:sz w:val="18"/>
                <w:szCs w:val="18"/>
              </w:rPr>
              <w:t>Boot</w:t>
            </w:r>
            <w:proofErr w:type="spellEnd"/>
            <w:r w:rsidRPr="00E67A3C">
              <w:rPr>
                <w:rFonts w:ascii="Arial" w:hAnsi="Arial" w:cs="Arial"/>
                <w:sz w:val="18"/>
                <w:szCs w:val="18"/>
              </w:rPr>
              <w:t xml:space="preserve">, 7 </w:t>
            </w:r>
            <w:proofErr w:type="spellStart"/>
            <w:r w:rsidRPr="00E67A3C">
              <w:rPr>
                <w:rFonts w:ascii="Arial" w:hAnsi="Arial" w:cs="Arial"/>
                <w:sz w:val="18"/>
                <w:szCs w:val="18"/>
              </w:rPr>
              <w:t>Feet</w:t>
            </w:r>
            <w:proofErr w:type="spellEnd"/>
            <w:r w:rsidRPr="00E67A3C">
              <w:rPr>
                <w:rFonts w:ascii="Arial" w:hAnsi="Arial" w:cs="Arial"/>
                <w:sz w:val="18"/>
                <w:szCs w:val="18"/>
              </w:rPr>
              <w:t xml:space="preserve">, </w:t>
            </w:r>
            <w:proofErr w:type="spellStart"/>
            <w:r w:rsidRPr="00E67A3C">
              <w:rPr>
                <w:rFonts w:ascii="Arial" w:hAnsi="Arial" w:cs="Arial"/>
                <w:sz w:val="18"/>
                <w:szCs w:val="18"/>
              </w:rPr>
              <w:t>Bulk</w:t>
            </w:r>
            <w:proofErr w:type="spellEnd"/>
            <w:r w:rsidRPr="00E67A3C">
              <w:rPr>
                <w:rFonts w:ascii="Arial" w:hAnsi="Arial" w:cs="Arial"/>
                <w:sz w:val="18"/>
                <w:szCs w:val="18"/>
              </w:rPr>
              <w:t xml:space="preserve"> Pack,3 Meter, No. parte ZM6A-S07-06B 19SIZM6AS0706B, Marca </w:t>
            </w:r>
            <w:proofErr w:type="spellStart"/>
            <w:r w:rsidRPr="00E67A3C">
              <w:rPr>
                <w:rFonts w:ascii="Arial" w:hAnsi="Arial" w:cs="Arial"/>
                <w:sz w:val="18"/>
                <w:szCs w:val="18"/>
              </w:rPr>
              <w:t>Siemon</w:t>
            </w:r>
            <w:proofErr w:type="spellEnd"/>
            <w:r w:rsidRPr="00E67A3C">
              <w:rPr>
                <w:rFonts w:ascii="Arial" w:hAnsi="Arial" w:cs="Arial"/>
                <w:sz w:val="18"/>
                <w:szCs w:val="18"/>
              </w:rPr>
              <w:t>. Que sean necesarios para la conexión total de los puertos del equipamiento tecnológico ofertado.</w:t>
            </w:r>
          </w:p>
        </w:tc>
        <w:tc>
          <w:tcPr>
            <w:tcW w:w="992" w:type="dxa"/>
            <w:tcBorders>
              <w:top w:val="single" w:sz="4" w:space="0" w:color="auto"/>
              <w:left w:val="single" w:sz="4" w:space="0" w:color="auto"/>
              <w:bottom w:val="single" w:sz="4" w:space="0" w:color="auto"/>
              <w:right w:val="single" w:sz="4" w:space="0" w:color="auto"/>
            </w:tcBorders>
          </w:tcPr>
          <w:p w14:paraId="67987C20"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5FDED281" w14:textId="77777777" w:rsidR="0060172B" w:rsidRPr="00E67A3C" w:rsidRDefault="0060172B" w:rsidP="00280476">
            <w:pPr>
              <w:rPr>
                <w:rFonts w:ascii="Arial" w:eastAsia="Calibri" w:hAnsi="Arial" w:cs="Arial"/>
                <w:bCs/>
                <w:sz w:val="18"/>
                <w:szCs w:val="18"/>
              </w:rPr>
            </w:pPr>
          </w:p>
        </w:tc>
      </w:tr>
      <w:tr w:rsidR="0060172B" w:rsidRPr="00E67A3C" w14:paraId="7BFD2A94"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C82817" w14:textId="77777777" w:rsidR="0060172B" w:rsidRPr="00E67A3C" w:rsidRDefault="0060172B" w:rsidP="00280476">
            <w:pPr>
              <w:rPr>
                <w:rFonts w:ascii="Arial" w:hAnsi="Arial" w:cs="Arial"/>
                <w:b/>
                <w:bCs/>
                <w:sz w:val="18"/>
                <w:szCs w:val="18"/>
              </w:rPr>
            </w:pPr>
            <w:r>
              <w:rPr>
                <w:rFonts w:ascii="Arial" w:hAnsi="Arial" w:cs="Arial"/>
                <w:b/>
                <w:bCs/>
                <w:sz w:val="18"/>
                <w:szCs w:val="18"/>
              </w:rPr>
              <w:t>26</w:t>
            </w:r>
          </w:p>
        </w:tc>
        <w:tc>
          <w:tcPr>
            <w:tcW w:w="1006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B6D459" w14:textId="77777777" w:rsidR="0060172B" w:rsidRPr="00E67A3C" w:rsidRDefault="0060172B" w:rsidP="00280476">
            <w:pPr>
              <w:rPr>
                <w:rFonts w:ascii="Arial" w:eastAsia="Calibri" w:hAnsi="Arial" w:cs="Arial"/>
                <w:bCs/>
                <w:sz w:val="18"/>
                <w:szCs w:val="18"/>
              </w:rPr>
            </w:pPr>
            <w:r w:rsidRPr="00E67A3C">
              <w:rPr>
                <w:rFonts w:ascii="Arial" w:hAnsi="Arial" w:cs="Arial"/>
                <w:b/>
                <w:bCs/>
                <w:sz w:val="18"/>
                <w:szCs w:val="18"/>
              </w:rPr>
              <w:t>CONEXIONES DE FIBRA ÓPTICA</w:t>
            </w:r>
          </w:p>
        </w:tc>
      </w:tr>
      <w:tr w:rsidR="0060172B" w:rsidRPr="00E67A3C" w14:paraId="0E74BE33"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3A575E36" w14:textId="77777777" w:rsidR="0060172B" w:rsidRPr="00E67A3C" w:rsidRDefault="0060172B" w:rsidP="00280476">
            <w:pPr>
              <w:tabs>
                <w:tab w:val="left" w:pos="4520"/>
              </w:tabs>
              <w:jc w:val="both"/>
              <w:rPr>
                <w:rFonts w:ascii="Arial" w:hAnsi="Arial" w:cs="Arial"/>
                <w:sz w:val="18"/>
                <w:szCs w:val="18"/>
              </w:rPr>
            </w:pPr>
            <w:r>
              <w:rPr>
                <w:rFonts w:ascii="Arial" w:hAnsi="Arial" w:cs="Arial"/>
                <w:sz w:val="18"/>
                <w:szCs w:val="18"/>
              </w:rPr>
              <w:t>26.1</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44C60D91" w14:textId="77777777" w:rsidR="0060172B" w:rsidRPr="00E67A3C" w:rsidRDefault="0060172B" w:rsidP="00280476">
            <w:pPr>
              <w:tabs>
                <w:tab w:val="left" w:pos="4520"/>
              </w:tabs>
              <w:jc w:val="both"/>
              <w:rPr>
                <w:rFonts w:ascii="Arial" w:hAnsi="Arial" w:cs="Arial"/>
                <w:b/>
                <w:bCs/>
                <w:sz w:val="18"/>
                <w:szCs w:val="18"/>
              </w:rPr>
            </w:pPr>
            <w:r w:rsidRPr="00E67A3C">
              <w:rPr>
                <w:rFonts w:ascii="Arial" w:hAnsi="Arial" w:cs="Arial"/>
                <w:sz w:val="18"/>
                <w:szCs w:val="18"/>
              </w:rPr>
              <w:t xml:space="preserve">Los cables de fibra óptica </w:t>
            </w:r>
            <w:proofErr w:type="spellStart"/>
            <w:r w:rsidRPr="00E67A3C">
              <w:rPr>
                <w:rFonts w:ascii="Arial" w:hAnsi="Arial" w:cs="Arial"/>
                <w:sz w:val="18"/>
                <w:szCs w:val="18"/>
              </w:rPr>
              <w:t>pre-conectorizados</w:t>
            </w:r>
            <w:proofErr w:type="spellEnd"/>
            <w:r w:rsidRPr="00E67A3C">
              <w:rPr>
                <w:rFonts w:ascii="Arial" w:hAnsi="Arial" w:cs="Arial"/>
                <w:sz w:val="18"/>
                <w:szCs w:val="18"/>
              </w:rPr>
              <w:t xml:space="preserve"> deberán ser MTP/MTP de doce (12) hilos, del tipo multimodo OM4, y velocidades de hasta 10 </w:t>
            </w:r>
            <w:proofErr w:type="spellStart"/>
            <w:r w:rsidRPr="00E67A3C">
              <w:rPr>
                <w:rFonts w:ascii="Arial" w:hAnsi="Arial" w:cs="Arial"/>
                <w:sz w:val="18"/>
                <w:szCs w:val="18"/>
              </w:rPr>
              <w:t>Gbseg</w:t>
            </w:r>
            <w:proofErr w:type="spellEnd"/>
            <w:r w:rsidRPr="00E67A3C">
              <w:rPr>
                <w:rFonts w:ascii="Arial" w:hAnsi="Arial" w:cs="Arial"/>
                <w:sz w:val="18"/>
                <w:szCs w:val="18"/>
              </w:rPr>
              <w:t xml:space="preserve"> hasta 550 metros sobre enlaces dúplex (2 hilos) o velocidades de hasta 40 </w:t>
            </w:r>
            <w:proofErr w:type="spellStart"/>
            <w:r w:rsidRPr="00E67A3C">
              <w:rPr>
                <w:rFonts w:ascii="Arial" w:hAnsi="Arial" w:cs="Arial"/>
                <w:sz w:val="18"/>
                <w:szCs w:val="18"/>
              </w:rPr>
              <w:t>Gbseg</w:t>
            </w:r>
            <w:proofErr w:type="spellEnd"/>
            <w:r w:rsidRPr="00E67A3C">
              <w:rPr>
                <w:rFonts w:ascii="Arial" w:hAnsi="Arial" w:cs="Arial"/>
                <w:sz w:val="18"/>
                <w:szCs w:val="18"/>
              </w:rPr>
              <w:t xml:space="preserve"> sobre 4 enlaces dúplex (8 hilos).</w:t>
            </w:r>
          </w:p>
        </w:tc>
        <w:tc>
          <w:tcPr>
            <w:tcW w:w="992" w:type="dxa"/>
            <w:tcBorders>
              <w:top w:val="single" w:sz="4" w:space="0" w:color="auto"/>
              <w:left w:val="single" w:sz="4" w:space="0" w:color="auto"/>
              <w:bottom w:val="single" w:sz="4" w:space="0" w:color="auto"/>
              <w:right w:val="single" w:sz="4" w:space="0" w:color="auto"/>
            </w:tcBorders>
          </w:tcPr>
          <w:p w14:paraId="7D03463E"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01AABF2C" w14:textId="77777777" w:rsidR="0060172B" w:rsidRPr="00E67A3C" w:rsidRDefault="0060172B" w:rsidP="00280476">
            <w:pPr>
              <w:rPr>
                <w:rFonts w:ascii="Arial" w:eastAsia="Calibri" w:hAnsi="Arial" w:cs="Arial"/>
                <w:bCs/>
                <w:sz w:val="18"/>
                <w:szCs w:val="18"/>
              </w:rPr>
            </w:pPr>
          </w:p>
        </w:tc>
      </w:tr>
      <w:tr w:rsidR="0060172B" w:rsidRPr="00E67A3C" w14:paraId="521B30D9"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2FB15B62" w14:textId="77777777" w:rsidR="0060172B" w:rsidRPr="00E67A3C" w:rsidRDefault="0060172B" w:rsidP="00280476">
            <w:pPr>
              <w:tabs>
                <w:tab w:val="left" w:pos="4520"/>
              </w:tabs>
              <w:spacing w:line="276" w:lineRule="auto"/>
              <w:jc w:val="both"/>
              <w:rPr>
                <w:rFonts w:ascii="Arial" w:hAnsi="Arial" w:cs="Arial"/>
                <w:sz w:val="18"/>
                <w:szCs w:val="18"/>
              </w:rPr>
            </w:pPr>
            <w:r>
              <w:rPr>
                <w:rFonts w:ascii="Arial" w:hAnsi="Arial" w:cs="Arial"/>
                <w:sz w:val="18"/>
                <w:szCs w:val="18"/>
              </w:rPr>
              <w:t>26.2</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420B9991" w14:textId="77777777" w:rsidR="0060172B" w:rsidRPr="00E67A3C" w:rsidRDefault="0060172B" w:rsidP="00280476">
            <w:pPr>
              <w:tabs>
                <w:tab w:val="left" w:pos="4520"/>
              </w:tabs>
              <w:spacing w:line="276" w:lineRule="auto"/>
              <w:jc w:val="both"/>
              <w:rPr>
                <w:rFonts w:ascii="Arial" w:hAnsi="Arial" w:cs="Arial"/>
                <w:sz w:val="18"/>
                <w:szCs w:val="18"/>
              </w:rPr>
            </w:pPr>
            <w:r w:rsidRPr="00E67A3C">
              <w:rPr>
                <w:rFonts w:ascii="Arial" w:hAnsi="Arial" w:cs="Arial"/>
                <w:sz w:val="18"/>
                <w:szCs w:val="18"/>
              </w:rPr>
              <w:t xml:space="preserve">Estos cables de fibra deben ser Plug &amp; Play, </w:t>
            </w:r>
            <w:proofErr w:type="spellStart"/>
            <w:r w:rsidRPr="00E67A3C">
              <w:rPr>
                <w:rFonts w:ascii="Arial" w:hAnsi="Arial" w:cs="Arial"/>
                <w:sz w:val="18"/>
                <w:szCs w:val="18"/>
              </w:rPr>
              <w:t>Trunk</w:t>
            </w:r>
            <w:proofErr w:type="spellEnd"/>
            <w:r w:rsidRPr="00E67A3C">
              <w:rPr>
                <w:rFonts w:ascii="Arial" w:hAnsi="Arial" w:cs="Arial"/>
                <w:sz w:val="18"/>
                <w:szCs w:val="18"/>
              </w:rPr>
              <w:t xml:space="preserve">, 12 </w:t>
            </w:r>
            <w:proofErr w:type="spellStart"/>
            <w:r w:rsidRPr="00E67A3C">
              <w:rPr>
                <w:rFonts w:ascii="Arial" w:hAnsi="Arial" w:cs="Arial"/>
                <w:sz w:val="18"/>
                <w:szCs w:val="18"/>
              </w:rPr>
              <w:t>Strand</w:t>
            </w:r>
            <w:proofErr w:type="spellEnd"/>
            <w:r w:rsidRPr="00E67A3C">
              <w:rPr>
                <w:rFonts w:ascii="Arial" w:hAnsi="Arial" w:cs="Arial"/>
                <w:sz w:val="18"/>
                <w:szCs w:val="18"/>
              </w:rPr>
              <w:t xml:space="preserve">, </w:t>
            </w:r>
            <w:proofErr w:type="spellStart"/>
            <w:r w:rsidRPr="00E67A3C">
              <w:rPr>
                <w:rFonts w:ascii="Arial" w:hAnsi="Arial" w:cs="Arial"/>
                <w:sz w:val="18"/>
                <w:szCs w:val="18"/>
              </w:rPr>
              <w:t>RazorCore</w:t>
            </w:r>
            <w:proofErr w:type="spellEnd"/>
            <w:r w:rsidRPr="00E67A3C">
              <w:rPr>
                <w:rFonts w:ascii="Arial" w:hAnsi="Arial" w:cs="Arial"/>
                <w:sz w:val="18"/>
                <w:szCs w:val="18"/>
              </w:rPr>
              <w:t xml:space="preserve">, XGLO, </w:t>
            </w:r>
            <w:proofErr w:type="spellStart"/>
            <w:r w:rsidRPr="00E67A3C">
              <w:rPr>
                <w:rFonts w:ascii="Arial" w:hAnsi="Arial" w:cs="Arial"/>
                <w:sz w:val="18"/>
                <w:szCs w:val="18"/>
              </w:rPr>
              <w:t>Multimode</w:t>
            </w:r>
            <w:proofErr w:type="spellEnd"/>
            <w:r w:rsidRPr="00E67A3C">
              <w:rPr>
                <w:rFonts w:ascii="Arial" w:hAnsi="Arial" w:cs="Arial"/>
                <w:sz w:val="18"/>
                <w:szCs w:val="18"/>
              </w:rPr>
              <w:t xml:space="preserve">, </w:t>
            </w:r>
            <w:proofErr w:type="spellStart"/>
            <w:r w:rsidRPr="00E67A3C">
              <w:rPr>
                <w:rFonts w:ascii="Arial" w:hAnsi="Arial" w:cs="Arial"/>
                <w:sz w:val="18"/>
                <w:szCs w:val="18"/>
              </w:rPr>
              <w:t>Female</w:t>
            </w:r>
            <w:proofErr w:type="spellEnd"/>
            <w:r w:rsidRPr="00E67A3C">
              <w:rPr>
                <w:rFonts w:ascii="Arial" w:hAnsi="Arial" w:cs="Arial"/>
                <w:sz w:val="18"/>
                <w:szCs w:val="18"/>
              </w:rPr>
              <w:t xml:space="preserve"> MTP Base 12 </w:t>
            </w:r>
            <w:proofErr w:type="spellStart"/>
            <w:r w:rsidRPr="00E67A3C">
              <w:rPr>
                <w:rFonts w:ascii="Arial" w:hAnsi="Arial" w:cs="Arial"/>
                <w:sz w:val="18"/>
                <w:szCs w:val="18"/>
              </w:rPr>
              <w:t>Solution</w:t>
            </w:r>
            <w:proofErr w:type="spellEnd"/>
            <w:r w:rsidRPr="00E67A3C">
              <w:rPr>
                <w:rFonts w:ascii="Arial" w:hAnsi="Arial" w:cs="Arial"/>
                <w:sz w:val="18"/>
                <w:szCs w:val="18"/>
              </w:rPr>
              <w:t xml:space="preserve">, </w:t>
            </w:r>
            <w:proofErr w:type="spellStart"/>
            <w:r w:rsidRPr="00E67A3C">
              <w:rPr>
                <w:rFonts w:ascii="Arial" w:hAnsi="Arial" w:cs="Arial"/>
                <w:sz w:val="18"/>
                <w:szCs w:val="18"/>
              </w:rPr>
              <w:t>Female</w:t>
            </w:r>
            <w:proofErr w:type="spellEnd"/>
            <w:r w:rsidRPr="00E67A3C">
              <w:rPr>
                <w:rFonts w:ascii="Arial" w:hAnsi="Arial" w:cs="Arial"/>
                <w:sz w:val="18"/>
                <w:szCs w:val="18"/>
              </w:rPr>
              <w:t xml:space="preserve"> MTP Base 12 </w:t>
            </w:r>
            <w:proofErr w:type="spellStart"/>
            <w:r w:rsidRPr="00E67A3C">
              <w:rPr>
                <w:rFonts w:ascii="Arial" w:hAnsi="Arial" w:cs="Arial"/>
                <w:sz w:val="18"/>
                <w:szCs w:val="18"/>
              </w:rPr>
              <w:t>Solution</w:t>
            </w:r>
            <w:proofErr w:type="spellEnd"/>
            <w:r w:rsidRPr="00E67A3C">
              <w:rPr>
                <w:rFonts w:ascii="Arial" w:hAnsi="Arial" w:cs="Arial"/>
                <w:sz w:val="18"/>
                <w:szCs w:val="18"/>
              </w:rPr>
              <w:t xml:space="preserve">, </w:t>
            </w:r>
            <w:proofErr w:type="spellStart"/>
            <w:r w:rsidRPr="00E67A3C">
              <w:rPr>
                <w:rFonts w:ascii="Arial" w:hAnsi="Arial" w:cs="Arial"/>
                <w:sz w:val="18"/>
                <w:szCs w:val="18"/>
              </w:rPr>
              <w:t>Polarity</w:t>
            </w:r>
            <w:proofErr w:type="spellEnd"/>
            <w:r w:rsidRPr="00E67A3C">
              <w:rPr>
                <w:rFonts w:ascii="Arial" w:hAnsi="Arial" w:cs="Arial"/>
                <w:sz w:val="18"/>
                <w:szCs w:val="18"/>
              </w:rPr>
              <w:t xml:space="preserve"> C, OM4, 50/125, Aqua, LSOH-5C, </w:t>
            </w:r>
            <w:proofErr w:type="spellStart"/>
            <w:r w:rsidRPr="00E67A3C">
              <w:rPr>
                <w:rFonts w:ascii="Arial" w:hAnsi="Arial" w:cs="Arial"/>
                <w:sz w:val="18"/>
                <w:szCs w:val="18"/>
              </w:rPr>
              <w:t>Pulling</w:t>
            </w:r>
            <w:proofErr w:type="spellEnd"/>
            <w:r w:rsidRPr="00E67A3C">
              <w:rPr>
                <w:rFonts w:ascii="Arial" w:hAnsi="Arial" w:cs="Arial"/>
                <w:sz w:val="18"/>
                <w:szCs w:val="18"/>
              </w:rPr>
              <w:t xml:space="preserve"> </w:t>
            </w:r>
            <w:proofErr w:type="spellStart"/>
            <w:r w:rsidRPr="00E67A3C">
              <w:rPr>
                <w:rFonts w:ascii="Arial" w:hAnsi="Arial" w:cs="Arial"/>
                <w:sz w:val="18"/>
                <w:szCs w:val="18"/>
              </w:rPr>
              <w:t>Eye</w:t>
            </w:r>
            <w:proofErr w:type="spellEnd"/>
            <w:r w:rsidRPr="00E67A3C">
              <w:rPr>
                <w:rFonts w:ascii="Arial" w:hAnsi="Arial" w:cs="Arial"/>
                <w:sz w:val="18"/>
                <w:szCs w:val="18"/>
              </w:rPr>
              <w:t>, 5 Meter, de la misma marca del fabricante instalado en el Centro de Procesamiento de Datos de la Policía Nacional.</w:t>
            </w:r>
          </w:p>
        </w:tc>
        <w:tc>
          <w:tcPr>
            <w:tcW w:w="992" w:type="dxa"/>
            <w:tcBorders>
              <w:top w:val="single" w:sz="4" w:space="0" w:color="auto"/>
              <w:left w:val="single" w:sz="4" w:space="0" w:color="auto"/>
              <w:bottom w:val="single" w:sz="4" w:space="0" w:color="auto"/>
              <w:right w:val="single" w:sz="4" w:space="0" w:color="auto"/>
            </w:tcBorders>
          </w:tcPr>
          <w:p w14:paraId="520F16C8"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27E9DEF5" w14:textId="77777777" w:rsidR="0060172B" w:rsidRPr="00E67A3C" w:rsidRDefault="0060172B" w:rsidP="00280476">
            <w:pPr>
              <w:rPr>
                <w:rFonts w:ascii="Arial" w:eastAsia="Calibri" w:hAnsi="Arial" w:cs="Arial"/>
                <w:bCs/>
                <w:sz w:val="18"/>
                <w:szCs w:val="18"/>
              </w:rPr>
            </w:pPr>
          </w:p>
        </w:tc>
      </w:tr>
      <w:tr w:rsidR="0060172B" w:rsidRPr="00E67A3C" w14:paraId="49F5DC59"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782DD87C" w14:textId="77777777" w:rsidR="0060172B" w:rsidRPr="00E67A3C" w:rsidRDefault="0060172B" w:rsidP="00280476">
            <w:pPr>
              <w:tabs>
                <w:tab w:val="left" w:pos="4520"/>
              </w:tabs>
              <w:spacing w:line="276" w:lineRule="auto"/>
              <w:jc w:val="both"/>
              <w:rPr>
                <w:rFonts w:ascii="Arial" w:hAnsi="Arial" w:cs="Arial"/>
                <w:sz w:val="18"/>
                <w:szCs w:val="18"/>
              </w:rPr>
            </w:pPr>
            <w:r>
              <w:rPr>
                <w:rFonts w:ascii="Arial" w:hAnsi="Arial" w:cs="Arial"/>
                <w:sz w:val="18"/>
                <w:szCs w:val="18"/>
              </w:rPr>
              <w:t>26.3</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11D6FD38" w14:textId="77777777" w:rsidR="0060172B" w:rsidRPr="00E67A3C" w:rsidRDefault="0060172B" w:rsidP="00280476">
            <w:pPr>
              <w:tabs>
                <w:tab w:val="left" w:pos="4520"/>
              </w:tabs>
              <w:spacing w:line="276" w:lineRule="auto"/>
              <w:jc w:val="both"/>
              <w:rPr>
                <w:rFonts w:ascii="Arial" w:hAnsi="Arial" w:cs="Arial"/>
                <w:sz w:val="18"/>
                <w:szCs w:val="18"/>
              </w:rPr>
            </w:pPr>
            <w:r w:rsidRPr="00E67A3C">
              <w:rPr>
                <w:rFonts w:ascii="Arial" w:hAnsi="Arial" w:cs="Arial"/>
                <w:sz w:val="18"/>
                <w:szCs w:val="18"/>
              </w:rPr>
              <w:t xml:space="preserve">Las conexiones de fibra óptica se realizarán en los </w:t>
            </w:r>
            <w:proofErr w:type="spellStart"/>
            <w:r w:rsidRPr="00E67A3C">
              <w:rPr>
                <w:rFonts w:ascii="Arial" w:hAnsi="Arial" w:cs="Arial"/>
                <w:sz w:val="18"/>
                <w:szCs w:val="18"/>
              </w:rPr>
              <w:t>HDA´s</w:t>
            </w:r>
            <w:proofErr w:type="spellEnd"/>
            <w:r w:rsidRPr="00E67A3C">
              <w:rPr>
                <w:rFonts w:ascii="Arial" w:hAnsi="Arial" w:cs="Arial"/>
                <w:sz w:val="18"/>
                <w:szCs w:val="18"/>
              </w:rPr>
              <w:t xml:space="preserve"> (Bandeja de alta densidad), utilizando bandejas de fibra óptica u </w:t>
            </w:r>
            <w:proofErr w:type="spellStart"/>
            <w:r w:rsidRPr="00E67A3C">
              <w:rPr>
                <w:rFonts w:ascii="Arial" w:hAnsi="Arial" w:cs="Arial"/>
                <w:sz w:val="18"/>
                <w:szCs w:val="18"/>
              </w:rPr>
              <w:t>ODF´s</w:t>
            </w:r>
            <w:proofErr w:type="spellEnd"/>
            <w:r w:rsidRPr="00E67A3C">
              <w:rPr>
                <w:rFonts w:ascii="Arial" w:hAnsi="Arial" w:cs="Arial"/>
                <w:sz w:val="18"/>
                <w:szCs w:val="18"/>
              </w:rPr>
              <w:t xml:space="preserve"> del tipo </w:t>
            </w:r>
            <w:proofErr w:type="spellStart"/>
            <w:r w:rsidRPr="00E67A3C">
              <w:rPr>
                <w:rFonts w:ascii="Arial" w:hAnsi="Arial" w:cs="Arial"/>
                <w:sz w:val="18"/>
                <w:szCs w:val="18"/>
              </w:rPr>
              <w:t>LightStack</w:t>
            </w:r>
            <w:proofErr w:type="spellEnd"/>
            <w:r w:rsidRPr="00E67A3C">
              <w:rPr>
                <w:rFonts w:ascii="Arial" w:hAnsi="Arial" w:cs="Arial"/>
                <w:sz w:val="18"/>
                <w:szCs w:val="18"/>
              </w:rPr>
              <w:t xml:space="preserve">, Rack Mount, 1U, </w:t>
            </w:r>
            <w:proofErr w:type="spellStart"/>
            <w:r w:rsidRPr="00E67A3C">
              <w:rPr>
                <w:rFonts w:ascii="Arial" w:hAnsi="Arial" w:cs="Arial"/>
                <w:sz w:val="18"/>
                <w:szCs w:val="18"/>
              </w:rPr>
              <w:t>Sliding</w:t>
            </w:r>
            <w:proofErr w:type="spellEnd"/>
            <w:r w:rsidRPr="00E67A3C">
              <w:rPr>
                <w:rFonts w:ascii="Arial" w:hAnsi="Arial" w:cs="Arial"/>
                <w:sz w:val="18"/>
                <w:szCs w:val="18"/>
              </w:rPr>
              <w:t xml:space="preserve"> Access, 12 </w:t>
            </w:r>
            <w:proofErr w:type="spellStart"/>
            <w:r w:rsidRPr="00E67A3C">
              <w:rPr>
                <w:rFonts w:ascii="Arial" w:hAnsi="Arial" w:cs="Arial"/>
                <w:sz w:val="18"/>
                <w:szCs w:val="18"/>
              </w:rPr>
              <w:t>Openings</w:t>
            </w:r>
            <w:proofErr w:type="spellEnd"/>
            <w:r w:rsidRPr="00E67A3C">
              <w:rPr>
                <w:rFonts w:ascii="Arial" w:hAnsi="Arial" w:cs="Arial"/>
                <w:sz w:val="18"/>
                <w:szCs w:val="18"/>
              </w:rPr>
              <w:t>, Black, de la misma marca del fabricante instalado en el Centro de Procesamiento de Datos de la Policía Nacional.</w:t>
            </w:r>
          </w:p>
        </w:tc>
        <w:tc>
          <w:tcPr>
            <w:tcW w:w="992" w:type="dxa"/>
            <w:tcBorders>
              <w:top w:val="single" w:sz="4" w:space="0" w:color="auto"/>
              <w:left w:val="single" w:sz="4" w:space="0" w:color="auto"/>
              <w:bottom w:val="single" w:sz="4" w:space="0" w:color="auto"/>
              <w:right w:val="single" w:sz="4" w:space="0" w:color="auto"/>
            </w:tcBorders>
          </w:tcPr>
          <w:p w14:paraId="7FBCFDAB"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105C8F65" w14:textId="77777777" w:rsidR="0060172B" w:rsidRPr="00E67A3C" w:rsidRDefault="0060172B" w:rsidP="00280476">
            <w:pPr>
              <w:rPr>
                <w:rFonts w:ascii="Arial" w:eastAsia="Calibri" w:hAnsi="Arial" w:cs="Arial"/>
                <w:bCs/>
                <w:sz w:val="18"/>
                <w:szCs w:val="18"/>
              </w:rPr>
            </w:pPr>
          </w:p>
        </w:tc>
      </w:tr>
      <w:tr w:rsidR="0060172B" w:rsidRPr="00E67A3C" w14:paraId="506617C1"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7813272F" w14:textId="77777777" w:rsidR="0060172B" w:rsidRPr="00E67A3C" w:rsidRDefault="0060172B" w:rsidP="00280476">
            <w:pPr>
              <w:tabs>
                <w:tab w:val="left" w:pos="4520"/>
              </w:tabs>
              <w:spacing w:line="276" w:lineRule="auto"/>
              <w:jc w:val="both"/>
              <w:rPr>
                <w:rFonts w:ascii="Arial" w:hAnsi="Arial" w:cs="Arial"/>
                <w:sz w:val="18"/>
                <w:szCs w:val="18"/>
              </w:rPr>
            </w:pPr>
            <w:r>
              <w:rPr>
                <w:rFonts w:ascii="Arial" w:hAnsi="Arial" w:cs="Arial"/>
                <w:sz w:val="18"/>
                <w:szCs w:val="18"/>
              </w:rPr>
              <w:t>26.4</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11D322A6" w14:textId="77777777" w:rsidR="0060172B" w:rsidRPr="00E67A3C" w:rsidRDefault="0060172B" w:rsidP="00280476">
            <w:pPr>
              <w:tabs>
                <w:tab w:val="left" w:pos="4520"/>
              </w:tabs>
              <w:spacing w:line="276" w:lineRule="auto"/>
              <w:jc w:val="both"/>
              <w:rPr>
                <w:rFonts w:ascii="Arial" w:hAnsi="Arial" w:cs="Arial"/>
                <w:sz w:val="18"/>
                <w:szCs w:val="18"/>
              </w:rPr>
            </w:pPr>
            <w:r w:rsidRPr="00E67A3C">
              <w:rPr>
                <w:rFonts w:ascii="Arial" w:hAnsi="Arial" w:cs="Arial"/>
                <w:sz w:val="18"/>
                <w:szCs w:val="18"/>
              </w:rPr>
              <w:t xml:space="preserve">Las conexiones de fibra óptica se realizarán en los </w:t>
            </w:r>
            <w:proofErr w:type="spellStart"/>
            <w:r w:rsidRPr="00E67A3C">
              <w:rPr>
                <w:rFonts w:ascii="Arial" w:hAnsi="Arial" w:cs="Arial"/>
                <w:sz w:val="18"/>
                <w:szCs w:val="18"/>
              </w:rPr>
              <w:t>EDA´s</w:t>
            </w:r>
            <w:proofErr w:type="spellEnd"/>
            <w:r w:rsidRPr="00E67A3C">
              <w:rPr>
                <w:rFonts w:ascii="Arial" w:hAnsi="Arial" w:cs="Arial"/>
                <w:sz w:val="18"/>
                <w:szCs w:val="18"/>
              </w:rPr>
              <w:t xml:space="preserve"> (Bandeja de conexión) utilizando bandejas de fibra óptica u </w:t>
            </w:r>
            <w:proofErr w:type="spellStart"/>
            <w:r w:rsidRPr="00E67A3C">
              <w:rPr>
                <w:rFonts w:ascii="Arial" w:hAnsi="Arial" w:cs="Arial"/>
                <w:sz w:val="18"/>
                <w:szCs w:val="18"/>
              </w:rPr>
              <w:t>ODF´s</w:t>
            </w:r>
            <w:proofErr w:type="spellEnd"/>
            <w:r w:rsidRPr="00E67A3C">
              <w:rPr>
                <w:rFonts w:ascii="Arial" w:hAnsi="Arial" w:cs="Arial"/>
                <w:sz w:val="18"/>
                <w:szCs w:val="18"/>
              </w:rPr>
              <w:t xml:space="preserve"> del tipo inteligente </w:t>
            </w:r>
            <w:proofErr w:type="spellStart"/>
            <w:r w:rsidRPr="00E67A3C">
              <w:rPr>
                <w:rFonts w:ascii="Arial" w:hAnsi="Arial" w:cs="Arial"/>
                <w:sz w:val="18"/>
                <w:szCs w:val="18"/>
              </w:rPr>
              <w:t>MapIT</w:t>
            </w:r>
            <w:proofErr w:type="spellEnd"/>
            <w:r w:rsidRPr="00E67A3C">
              <w:rPr>
                <w:rFonts w:ascii="Arial" w:hAnsi="Arial" w:cs="Arial"/>
                <w:sz w:val="18"/>
                <w:szCs w:val="18"/>
              </w:rPr>
              <w:t xml:space="preserve">, G2 Smart, Enclosure,1U, </w:t>
            </w:r>
            <w:proofErr w:type="spellStart"/>
            <w:r w:rsidRPr="00E67A3C">
              <w:rPr>
                <w:rFonts w:ascii="Arial" w:hAnsi="Arial" w:cs="Arial"/>
                <w:sz w:val="18"/>
                <w:szCs w:val="18"/>
              </w:rPr>
              <w:t>Multimode</w:t>
            </w:r>
            <w:proofErr w:type="spellEnd"/>
            <w:r w:rsidRPr="00E67A3C">
              <w:rPr>
                <w:rFonts w:ascii="Arial" w:hAnsi="Arial" w:cs="Arial"/>
                <w:sz w:val="18"/>
                <w:szCs w:val="18"/>
              </w:rPr>
              <w:t xml:space="preserve">, 48 </w:t>
            </w:r>
            <w:proofErr w:type="spellStart"/>
            <w:r w:rsidRPr="00E67A3C">
              <w:rPr>
                <w:rFonts w:ascii="Arial" w:hAnsi="Arial" w:cs="Arial"/>
                <w:sz w:val="18"/>
                <w:szCs w:val="18"/>
              </w:rPr>
              <w:t>Fiber</w:t>
            </w:r>
            <w:proofErr w:type="spellEnd"/>
            <w:r w:rsidRPr="00E67A3C">
              <w:rPr>
                <w:rFonts w:ascii="Arial" w:hAnsi="Arial" w:cs="Arial"/>
                <w:sz w:val="18"/>
                <w:szCs w:val="18"/>
              </w:rPr>
              <w:t>, Aqua, LC, MTP, OM4, Black, de la misma marca del fabricante instalado en el Centro de Procesamiento de Datos de la Policía Nacional.</w:t>
            </w:r>
          </w:p>
        </w:tc>
        <w:tc>
          <w:tcPr>
            <w:tcW w:w="992" w:type="dxa"/>
            <w:tcBorders>
              <w:top w:val="single" w:sz="4" w:space="0" w:color="auto"/>
              <w:left w:val="single" w:sz="4" w:space="0" w:color="auto"/>
              <w:bottom w:val="single" w:sz="4" w:space="0" w:color="auto"/>
              <w:right w:val="single" w:sz="4" w:space="0" w:color="auto"/>
            </w:tcBorders>
          </w:tcPr>
          <w:p w14:paraId="6BE4F56C"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49A81623" w14:textId="77777777" w:rsidR="0060172B" w:rsidRPr="00E67A3C" w:rsidRDefault="0060172B" w:rsidP="00280476">
            <w:pPr>
              <w:rPr>
                <w:rFonts w:ascii="Arial" w:eastAsia="Calibri" w:hAnsi="Arial" w:cs="Arial"/>
                <w:bCs/>
                <w:sz w:val="18"/>
                <w:szCs w:val="18"/>
              </w:rPr>
            </w:pPr>
          </w:p>
        </w:tc>
      </w:tr>
      <w:tr w:rsidR="0060172B" w:rsidRPr="00E67A3C" w14:paraId="1B9DB6DD"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77AA152F" w14:textId="77777777" w:rsidR="0060172B" w:rsidRPr="00E67A3C" w:rsidRDefault="0060172B" w:rsidP="00280476">
            <w:pPr>
              <w:tabs>
                <w:tab w:val="left" w:pos="4520"/>
              </w:tabs>
              <w:spacing w:line="276" w:lineRule="auto"/>
              <w:jc w:val="both"/>
              <w:rPr>
                <w:rFonts w:ascii="Arial" w:hAnsi="Arial" w:cs="Arial"/>
                <w:sz w:val="18"/>
                <w:szCs w:val="18"/>
              </w:rPr>
            </w:pPr>
            <w:r>
              <w:rPr>
                <w:rFonts w:ascii="Arial" w:hAnsi="Arial" w:cs="Arial"/>
                <w:sz w:val="18"/>
                <w:szCs w:val="18"/>
              </w:rPr>
              <w:t>26.5</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52FBB69E" w14:textId="77777777" w:rsidR="0060172B" w:rsidRPr="00E67A3C" w:rsidRDefault="0060172B" w:rsidP="00280476">
            <w:pPr>
              <w:tabs>
                <w:tab w:val="left" w:pos="4520"/>
              </w:tabs>
              <w:spacing w:line="276" w:lineRule="auto"/>
              <w:jc w:val="both"/>
              <w:rPr>
                <w:rFonts w:ascii="Arial" w:hAnsi="Arial" w:cs="Arial"/>
                <w:sz w:val="18"/>
                <w:szCs w:val="18"/>
              </w:rPr>
            </w:pPr>
            <w:r w:rsidRPr="00E67A3C">
              <w:rPr>
                <w:rFonts w:ascii="Arial" w:hAnsi="Arial" w:cs="Arial"/>
                <w:sz w:val="18"/>
                <w:szCs w:val="18"/>
              </w:rPr>
              <w:t xml:space="preserve">Como el sistema de fibra óptica es inteligente, y está característica se realiza en los gabinetes </w:t>
            </w:r>
            <w:proofErr w:type="spellStart"/>
            <w:r w:rsidRPr="00E67A3C">
              <w:rPr>
                <w:rFonts w:ascii="Arial" w:hAnsi="Arial" w:cs="Arial"/>
                <w:sz w:val="18"/>
                <w:szCs w:val="18"/>
              </w:rPr>
              <w:t>EDA’s</w:t>
            </w:r>
            <w:proofErr w:type="spellEnd"/>
            <w:r w:rsidRPr="00E67A3C">
              <w:rPr>
                <w:rFonts w:ascii="Arial" w:hAnsi="Arial" w:cs="Arial"/>
                <w:sz w:val="18"/>
                <w:szCs w:val="18"/>
              </w:rPr>
              <w:t xml:space="preserve"> bajo una topología de </w:t>
            </w:r>
            <w:proofErr w:type="spellStart"/>
            <w:r w:rsidRPr="00E67A3C">
              <w:rPr>
                <w:rFonts w:ascii="Arial" w:hAnsi="Arial" w:cs="Arial"/>
                <w:sz w:val="18"/>
                <w:szCs w:val="18"/>
              </w:rPr>
              <w:t>cross</w:t>
            </w:r>
            <w:proofErr w:type="spellEnd"/>
            <w:r w:rsidRPr="00E67A3C">
              <w:rPr>
                <w:rFonts w:ascii="Arial" w:hAnsi="Arial" w:cs="Arial"/>
                <w:sz w:val="18"/>
                <w:szCs w:val="18"/>
              </w:rPr>
              <w:t xml:space="preserve"> conexión se utilizan también bandejas u </w:t>
            </w:r>
            <w:proofErr w:type="spellStart"/>
            <w:r w:rsidRPr="00E67A3C">
              <w:rPr>
                <w:rFonts w:ascii="Arial" w:hAnsi="Arial" w:cs="Arial"/>
                <w:sz w:val="18"/>
                <w:szCs w:val="18"/>
              </w:rPr>
              <w:t>ODF´s</w:t>
            </w:r>
            <w:proofErr w:type="spellEnd"/>
            <w:r w:rsidRPr="00E67A3C">
              <w:rPr>
                <w:rFonts w:ascii="Arial" w:hAnsi="Arial" w:cs="Arial"/>
                <w:sz w:val="18"/>
                <w:szCs w:val="18"/>
              </w:rPr>
              <w:t xml:space="preserve"> (Bandeja de Cross conexión) de fibra óptica del tipo inteligente </w:t>
            </w:r>
            <w:proofErr w:type="spellStart"/>
            <w:r w:rsidRPr="00E67A3C">
              <w:rPr>
                <w:rFonts w:ascii="Arial" w:hAnsi="Arial" w:cs="Arial"/>
                <w:sz w:val="18"/>
                <w:szCs w:val="18"/>
              </w:rPr>
              <w:t>MapIT</w:t>
            </w:r>
            <w:proofErr w:type="spellEnd"/>
            <w:r w:rsidRPr="00E67A3C">
              <w:rPr>
                <w:rFonts w:ascii="Arial" w:hAnsi="Arial" w:cs="Arial"/>
                <w:sz w:val="18"/>
                <w:szCs w:val="18"/>
              </w:rPr>
              <w:t xml:space="preserve">, G2 Smart, Enclosure,1U, </w:t>
            </w:r>
            <w:proofErr w:type="spellStart"/>
            <w:r w:rsidRPr="00E67A3C">
              <w:rPr>
                <w:rFonts w:ascii="Arial" w:hAnsi="Arial" w:cs="Arial"/>
                <w:sz w:val="18"/>
                <w:szCs w:val="18"/>
              </w:rPr>
              <w:t>Multimode</w:t>
            </w:r>
            <w:proofErr w:type="spellEnd"/>
            <w:r w:rsidRPr="00E67A3C">
              <w:rPr>
                <w:rFonts w:ascii="Arial" w:hAnsi="Arial" w:cs="Arial"/>
                <w:sz w:val="18"/>
                <w:szCs w:val="18"/>
              </w:rPr>
              <w:t xml:space="preserve">, 48 </w:t>
            </w:r>
            <w:proofErr w:type="spellStart"/>
            <w:r w:rsidRPr="00E67A3C">
              <w:rPr>
                <w:rFonts w:ascii="Arial" w:hAnsi="Arial" w:cs="Arial"/>
                <w:sz w:val="18"/>
                <w:szCs w:val="18"/>
              </w:rPr>
              <w:t>Fiber</w:t>
            </w:r>
            <w:proofErr w:type="spellEnd"/>
            <w:r w:rsidRPr="00E67A3C">
              <w:rPr>
                <w:rFonts w:ascii="Arial" w:hAnsi="Arial" w:cs="Arial"/>
                <w:sz w:val="18"/>
                <w:szCs w:val="18"/>
              </w:rPr>
              <w:t>, Aqua, LC a LC, OM4, Black, de la misma marca del fabricante instalado en el Centro de Procesamiento de Datos de la Policía Nacional.</w:t>
            </w:r>
          </w:p>
        </w:tc>
        <w:tc>
          <w:tcPr>
            <w:tcW w:w="992" w:type="dxa"/>
            <w:tcBorders>
              <w:top w:val="single" w:sz="4" w:space="0" w:color="auto"/>
              <w:left w:val="single" w:sz="4" w:space="0" w:color="auto"/>
              <w:bottom w:val="single" w:sz="4" w:space="0" w:color="auto"/>
              <w:right w:val="single" w:sz="4" w:space="0" w:color="auto"/>
            </w:tcBorders>
          </w:tcPr>
          <w:p w14:paraId="1D999FB2"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29903067" w14:textId="77777777" w:rsidR="0060172B" w:rsidRPr="00E67A3C" w:rsidRDefault="0060172B" w:rsidP="00280476">
            <w:pPr>
              <w:rPr>
                <w:rFonts w:ascii="Arial" w:eastAsia="Calibri" w:hAnsi="Arial" w:cs="Arial"/>
                <w:bCs/>
                <w:sz w:val="18"/>
                <w:szCs w:val="18"/>
              </w:rPr>
            </w:pPr>
          </w:p>
        </w:tc>
      </w:tr>
      <w:tr w:rsidR="0060172B" w:rsidRPr="00E67A3C" w14:paraId="6280922C"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0C7CEECA" w14:textId="77777777" w:rsidR="0060172B" w:rsidRPr="00E67A3C" w:rsidRDefault="0060172B" w:rsidP="00280476">
            <w:pPr>
              <w:tabs>
                <w:tab w:val="left" w:pos="4520"/>
              </w:tabs>
              <w:spacing w:line="276" w:lineRule="auto"/>
              <w:jc w:val="both"/>
              <w:rPr>
                <w:rFonts w:ascii="Arial" w:hAnsi="Arial" w:cs="Arial"/>
                <w:sz w:val="18"/>
                <w:szCs w:val="18"/>
              </w:rPr>
            </w:pPr>
            <w:r>
              <w:rPr>
                <w:rFonts w:ascii="Arial" w:hAnsi="Arial" w:cs="Arial"/>
                <w:sz w:val="18"/>
                <w:szCs w:val="18"/>
              </w:rPr>
              <w:t>26.6</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2FE17F32" w14:textId="77777777" w:rsidR="0060172B" w:rsidRPr="00E67A3C" w:rsidRDefault="0060172B" w:rsidP="00280476">
            <w:pPr>
              <w:tabs>
                <w:tab w:val="left" w:pos="4520"/>
              </w:tabs>
              <w:spacing w:line="276" w:lineRule="auto"/>
              <w:jc w:val="both"/>
              <w:rPr>
                <w:rFonts w:ascii="Arial" w:hAnsi="Arial" w:cs="Arial"/>
                <w:sz w:val="18"/>
                <w:szCs w:val="18"/>
              </w:rPr>
            </w:pPr>
            <w:r w:rsidRPr="00E67A3C">
              <w:rPr>
                <w:rFonts w:ascii="Arial" w:hAnsi="Arial" w:cs="Arial"/>
                <w:sz w:val="18"/>
                <w:szCs w:val="18"/>
              </w:rPr>
              <w:t xml:space="preserve">Las conexiones de cables de fibra óptica MTP/MTP a las bandejas de fibra óptica u </w:t>
            </w:r>
            <w:proofErr w:type="spellStart"/>
            <w:r w:rsidRPr="00E67A3C">
              <w:rPr>
                <w:rFonts w:ascii="Arial" w:hAnsi="Arial" w:cs="Arial"/>
                <w:sz w:val="18"/>
                <w:szCs w:val="18"/>
              </w:rPr>
              <w:t>ODF´s</w:t>
            </w:r>
            <w:proofErr w:type="spellEnd"/>
            <w:r w:rsidRPr="00E67A3C">
              <w:rPr>
                <w:rFonts w:ascii="Arial" w:hAnsi="Arial" w:cs="Arial"/>
                <w:sz w:val="18"/>
                <w:szCs w:val="18"/>
              </w:rPr>
              <w:t xml:space="preserve"> (</w:t>
            </w:r>
            <w:proofErr w:type="spellStart"/>
            <w:r w:rsidRPr="00E67A3C">
              <w:rPr>
                <w:rFonts w:ascii="Arial" w:hAnsi="Arial" w:cs="Arial"/>
                <w:sz w:val="18"/>
                <w:szCs w:val="18"/>
              </w:rPr>
              <w:t>Cassettes</w:t>
            </w:r>
            <w:proofErr w:type="spellEnd"/>
            <w:r w:rsidRPr="00E67A3C">
              <w:rPr>
                <w:rFonts w:ascii="Arial" w:hAnsi="Arial" w:cs="Arial"/>
                <w:sz w:val="18"/>
                <w:szCs w:val="18"/>
              </w:rPr>
              <w:t xml:space="preserve"> pre </w:t>
            </w:r>
            <w:proofErr w:type="spellStart"/>
            <w:r w:rsidRPr="00E67A3C">
              <w:rPr>
                <w:rFonts w:ascii="Arial" w:hAnsi="Arial" w:cs="Arial"/>
                <w:sz w:val="18"/>
                <w:szCs w:val="18"/>
              </w:rPr>
              <w:t>conectorizados</w:t>
            </w:r>
            <w:proofErr w:type="spellEnd"/>
            <w:r w:rsidRPr="00E67A3C">
              <w:rPr>
                <w:rFonts w:ascii="Arial" w:hAnsi="Arial" w:cs="Arial"/>
                <w:sz w:val="18"/>
                <w:szCs w:val="18"/>
              </w:rPr>
              <w:t xml:space="preserve">) están conectadas a </w:t>
            </w:r>
            <w:proofErr w:type="spellStart"/>
            <w:r w:rsidRPr="00E67A3C">
              <w:rPr>
                <w:rFonts w:ascii="Arial" w:hAnsi="Arial" w:cs="Arial"/>
                <w:sz w:val="18"/>
                <w:szCs w:val="18"/>
              </w:rPr>
              <w:t>cassettes</w:t>
            </w:r>
            <w:proofErr w:type="spellEnd"/>
            <w:r w:rsidRPr="00E67A3C">
              <w:rPr>
                <w:rFonts w:ascii="Arial" w:hAnsi="Arial" w:cs="Arial"/>
                <w:sz w:val="18"/>
                <w:szCs w:val="18"/>
              </w:rPr>
              <w:t xml:space="preserve"> pre </w:t>
            </w:r>
            <w:proofErr w:type="spellStart"/>
            <w:r w:rsidRPr="00E67A3C">
              <w:rPr>
                <w:rFonts w:ascii="Arial" w:hAnsi="Arial" w:cs="Arial"/>
                <w:sz w:val="18"/>
                <w:szCs w:val="18"/>
              </w:rPr>
              <w:t>conectorizados</w:t>
            </w:r>
            <w:proofErr w:type="spellEnd"/>
            <w:r w:rsidRPr="00E67A3C">
              <w:rPr>
                <w:rFonts w:ascii="Arial" w:hAnsi="Arial" w:cs="Arial"/>
                <w:sz w:val="18"/>
                <w:szCs w:val="18"/>
              </w:rPr>
              <w:t xml:space="preserve"> del tipo MTP a 6 LC dúplex, OM4, multimodo, de la misma marca del fabricante instalado en el Centro de Procesamiento de Datos de la Policía Nacional.</w:t>
            </w:r>
          </w:p>
        </w:tc>
        <w:tc>
          <w:tcPr>
            <w:tcW w:w="992" w:type="dxa"/>
            <w:tcBorders>
              <w:top w:val="single" w:sz="4" w:space="0" w:color="auto"/>
              <w:left w:val="single" w:sz="4" w:space="0" w:color="auto"/>
              <w:bottom w:val="single" w:sz="4" w:space="0" w:color="auto"/>
              <w:right w:val="single" w:sz="4" w:space="0" w:color="auto"/>
            </w:tcBorders>
          </w:tcPr>
          <w:p w14:paraId="78D96366"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46C72FC6" w14:textId="77777777" w:rsidR="0060172B" w:rsidRPr="00E67A3C" w:rsidRDefault="0060172B" w:rsidP="00280476">
            <w:pPr>
              <w:rPr>
                <w:rFonts w:ascii="Arial" w:eastAsia="Calibri" w:hAnsi="Arial" w:cs="Arial"/>
                <w:bCs/>
                <w:sz w:val="18"/>
                <w:szCs w:val="18"/>
              </w:rPr>
            </w:pPr>
          </w:p>
        </w:tc>
      </w:tr>
      <w:tr w:rsidR="0060172B" w:rsidRPr="00E67A3C" w14:paraId="649F7981"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79749A9E" w14:textId="77777777" w:rsidR="0060172B" w:rsidRPr="00E67A3C" w:rsidRDefault="0060172B" w:rsidP="00280476">
            <w:pPr>
              <w:tabs>
                <w:tab w:val="left" w:pos="4520"/>
              </w:tabs>
              <w:spacing w:line="276" w:lineRule="auto"/>
              <w:jc w:val="both"/>
              <w:rPr>
                <w:rFonts w:ascii="Arial" w:hAnsi="Arial" w:cs="Arial"/>
                <w:sz w:val="18"/>
                <w:szCs w:val="18"/>
              </w:rPr>
            </w:pPr>
            <w:r>
              <w:rPr>
                <w:rFonts w:ascii="Arial" w:hAnsi="Arial" w:cs="Arial"/>
                <w:sz w:val="18"/>
                <w:szCs w:val="18"/>
              </w:rPr>
              <w:lastRenderedPageBreak/>
              <w:t>26.7</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095C8A2D" w14:textId="77777777" w:rsidR="0060172B" w:rsidRPr="00E67A3C" w:rsidRDefault="0060172B" w:rsidP="00280476">
            <w:pPr>
              <w:tabs>
                <w:tab w:val="left" w:pos="4520"/>
              </w:tabs>
              <w:spacing w:line="276" w:lineRule="auto"/>
              <w:jc w:val="both"/>
              <w:rPr>
                <w:rFonts w:ascii="Arial" w:hAnsi="Arial" w:cs="Arial"/>
                <w:sz w:val="18"/>
                <w:szCs w:val="18"/>
              </w:rPr>
            </w:pPr>
            <w:r w:rsidRPr="00E67A3C">
              <w:rPr>
                <w:rFonts w:ascii="Arial" w:hAnsi="Arial" w:cs="Arial"/>
                <w:sz w:val="18"/>
                <w:szCs w:val="18"/>
              </w:rPr>
              <w:t xml:space="preserve">En la conexión de equipos en los </w:t>
            </w:r>
            <w:proofErr w:type="spellStart"/>
            <w:r w:rsidRPr="00E67A3C">
              <w:rPr>
                <w:rFonts w:ascii="Arial" w:hAnsi="Arial" w:cs="Arial"/>
                <w:sz w:val="18"/>
                <w:szCs w:val="18"/>
              </w:rPr>
              <w:t>EDA´s</w:t>
            </w:r>
            <w:proofErr w:type="spellEnd"/>
            <w:r w:rsidRPr="00E67A3C">
              <w:rPr>
                <w:rFonts w:ascii="Arial" w:hAnsi="Arial" w:cs="Arial"/>
                <w:sz w:val="18"/>
                <w:szCs w:val="18"/>
              </w:rPr>
              <w:t xml:space="preserve"> y </w:t>
            </w:r>
            <w:proofErr w:type="spellStart"/>
            <w:r w:rsidRPr="00E67A3C">
              <w:rPr>
                <w:rFonts w:ascii="Arial" w:hAnsi="Arial" w:cs="Arial"/>
                <w:sz w:val="18"/>
                <w:szCs w:val="18"/>
              </w:rPr>
              <w:t>HDA´s</w:t>
            </w:r>
            <w:proofErr w:type="spellEnd"/>
            <w:r w:rsidRPr="00E67A3C">
              <w:rPr>
                <w:rFonts w:ascii="Arial" w:hAnsi="Arial" w:cs="Arial"/>
                <w:sz w:val="18"/>
                <w:szCs w:val="18"/>
              </w:rPr>
              <w:t xml:space="preserve"> se utilizan </w:t>
            </w:r>
            <w:proofErr w:type="spellStart"/>
            <w:r w:rsidRPr="00E67A3C">
              <w:rPr>
                <w:rFonts w:ascii="Arial" w:hAnsi="Arial" w:cs="Arial"/>
                <w:sz w:val="18"/>
                <w:szCs w:val="18"/>
              </w:rPr>
              <w:t>patch</w:t>
            </w:r>
            <w:proofErr w:type="spellEnd"/>
            <w:r w:rsidRPr="00E67A3C">
              <w:rPr>
                <w:rFonts w:ascii="Arial" w:hAnsi="Arial" w:cs="Arial"/>
                <w:sz w:val="18"/>
                <w:szCs w:val="18"/>
              </w:rPr>
              <w:t xml:space="preserve"> </w:t>
            </w:r>
            <w:proofErr w:type="spellStart"/>
            <w:r w:rsidRPr="00E67A3C">
              <w:rPr>
                <w:rFonts w:ascii="Arial" w:hAnsi="Arial" w:cs="Arial"/>
                <w:sz w:val="18"/>
                <w:szCs w:val="18"/>
              </w:rPr>
              <w:t>cords</w:t>
            </w:r>
            <w:proofErr w:type="spellEnd"/>
            <w:r w:rsidRPr="00E67A3C">
              <w:rPr>
                <w:rFonts w:ascii="Arial" w:hAnsi="Arial" w:cs="Arial"/>
                <w:sz w:val="18"/>
                <w:szCs w:val="18"/>
              </w:rPr>
              <w:t xml:space="preserve"> entre las bandejas inteligentes de </w:t>
            </w:r>
            <w:proofErr w:type="spellStart"/>
            <w:r w:rsidRPr="00E67A3C">
              <w:rPr>
                <w:rFonts w:ascii="Arial" w:hAnsi="Arial" w:cs="Arial"/>
                <w:sz w:val="18"/>
                <w:szCs w:val="18"/>
              </w:rPr>
              <w:t>cross</w:t>
            </w:r>
            <w:proofErr w:type="spellEnd"/>
            <w:r w:rsidRPr="00E67A3C">
              <w:rPr>
                <w:rFonts w:ascii="Arial" w:hAnsi="Arial" w:cs="Arial"/>
                <w:sz w:val="18"/>
                <w:szCs w:val="18"/>
              </w:rPr>
              <w:t xml:space="preserve"> conexión de los </w:t>
            </w:r>
            <w:proofErr w:type="spellStart"/>
            <w:r w:rsidRPr="00E67A3C">
              <w:rPr>
                <w:rFonts w:ascii="Arial" w:hAnsi="Arial" w:cs="Arial"/>
                <w:sz w:val="18"/>
                <w:szCs w:val="18"/>
              </w:rPr>
              <w:t>EDA´s</w:t>
            </w:r>
            <w:proofErr w:type="spellEnd"/>
            <w:r w:rsidRPr="00E67A3C">
              <w:rPr>
                <w:rFonts w:ascii="Arial" w:hAnsi="Arial" w:cs="Arial"/>
                <w:sz w:val="18"/>
                <w:szCs w:val="18"/>
              </w:rPr>
              <w:t xml:space="preserve"> a los puertos de los equipos y las bandejas de alta densidad a los puertos de los switches de fibra en los </w:t>
            </w:r>
            <w:proofErr w:type="spellStart"/>
            <w:r w:rsidRPr="00E67A3C">
              <w:rPr>
                <w:rFonts w:ascii="Arial" w:hAnsi="Arial" w:cs="Arial"/>
                <w:sz w:val="18"/>
                <w:szCs w:val="18"/>
              </w:rPr>
              <w:t>HDA´s</w:t>
            </w:r>
            <w:proofErr w:type="spellEnd"/>
            <w:r w:rsidRPr="00E67A3C">
              <w:rPr>
                <w:rFonts w:ascii="Arial" w:hAnsi="Arial" w:cs="Arial"/>
                <w:sz w:val="18"/>
                <w:szCs w:val="18"/>
              </w:rPr>
              <w:t xml:space="preserve">, estos </w:t>
            </w:r>
            <w:proofErr w:type="spellStart"/>
            <w:r w:rsidRPr="00E67A3C">
              <w:rPr>
                <w:rFonts w:ascii="Arial" w:hAnsi="Arial" w:cs="Arial"/>
                <w:sz w:val="18"/>
                <w:szCs w:val="18"/>
              </w:rPr>
              <w:t>patch</w:t>
            </w:r>
            <w:proofErr w:type="spellEnd"/>
            <w:r w:rsidRPr="00E67A3C">
              <w:rPr>
                <w:rFonts w:ascii="Arial" w:hAnsi="Arial" w:cs="Arial"/>
                <w:sz w:val="18"/>
                <w:szCs w:val="18"/>
              </w:rPr>
              <w:t xml:space="preserve"> </w:t>
            </w:r>
            <w:proofErr w:type="spellStart"/>
            <w:r w:rsidRPr="00E67A3C">
              <w:rPr>
                <w:rFonts w:ascii="Arial" w:hAnsi="Arial" w:cs="Arial"/>
                <w:sz w:val="18"/>
                <w:szCs w:val="18"/>
              </w:rPr>
              <w:t>cords</w:t>
            </w:r>
            <w:proofErr w:type="spellEnd"/>
            <w:r w:rsidRPr="00E67A3C">
              <w:rPr>
                <w:rFonts w:ascii="Arial" w:hAnsi="Arial" w:cs="Arial"/>
                <w:sz w:val="18"/>
                <w:szCs w:val="18"/>
              </w:rPr>
              <w:t xml:space="preserve"> son dúplex, XGLO, </w:t>
            </w:r>
            <w:proofErr w:type="spellStart"/>
            <w:r w:rsidRPr="00E67A3C">
              <w:rPr>
                <w:rFonts w:ascii="Arial" w:hAnsi="Arial" w:cs="Arial"/>
                <w:sz w:val="18"/>
                <w:szCs w:val="18"/>
              </w:rPr>
              <w:t>Multimode</w:t>
            </w:r>
            <w:proofErr w:type="spellEnd"/>
            <w:r w:rsidRPr="00E67A3C">
              <w:rPr>
                <w:rFonts w:ascii="Arial" w:hAnsi="Arial" w:cs="Arial"/>
                <w:sz w:val="18"/>
                <w:szCs w:val="18"/>
              </w:rPr>
              <w:t xml:space="preserve">, LC </w:t>
            </w:r>
            <w:proofErr w:type="spellStart"/>
            <w:r w:rsidRPr="00E67A3C">
              <w:rPr>
                <w:rFonts w:ascii="Arial" w:hAnsi="Arial" w:cs="Arial"/>
                <w:sz w:val="18"/>
                <w:szCs w:val="18"/>
              </w:rPr>
              <w:t>BladePatch</w:t>
            </w:r>
            <w:proofErr w:type="spellEnd"/>
            <w:r w:rsidRPr="00E67A3C">
              <w:rPr>
                <w:rFonts w:ascii="Arial" w:hAnsi="Arial" w:cs="Arial"/>
                <w:sz w:val="18"/>
                <w:szCs w:val="18"/>
              </w:rPr>
              <w:t xml:space="preserve"> a LC </w:t>
            </w:r>
            <w:proofErr w:type="spellStart"/>
            <w:r w:rsidRPr="00E67A3C">
              <w:rPr>
                <w:rFonts w:ascii="Arial" w:hAnsi="Arial" w:cs="Arial"/>
                <w:sz w:val="18"/>
                <w:szCs w:val="18"/>
              </w:rPr>
              <w:t>BladePatch</w:t>
            </w:r>
            <w:proofErr w:type="spellEnd"/>
            <w:r w:rsidRPr="00E67A3C">
              <w:rPr>
                <w:rFonts w:ascii="Arial" w:hAnsi="Arial" w:cs="Arial"/>
                <w:sz w:val="18"/>
                <w:szCs w:val="18"/>
              </w:rPr>
              <w:t>, RFP, OM4, 50/125, Aqua, LSOH-5C, 5 Meter, de la misma marca del fabricante instalado en el Centro de Procesamiento de Datos de la Policía Nacional.</w:t>
            </w:r>
          </w:p>
        </w:tc>
        <w:tc>
          <w:tcPr>
            <w:tcW w:w="992" w:type="dxa"/>
            <w:tcBorders>
              <w:top w:val="single" w:sz="4" w:space="0" w:color="auto"/>
              <w:left w:val="single" w:sz="4" w:space="0" w:color="auto"/>
              <w:bottom w:val="single" w:sz="4" w:space="0" w:color="auto"/>
              <w:right w:val="single" w:sz="4" w:space="0" w:color="auto"/>
            </w:tcBorders>
          </w:tcPr>
          <w:p w14:paraId="3E2D8DAE"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74A121ED" w14:textId="77777777" w:rsidR="0060172B" w:rsidRPr="00E67A3C" w:rsidRDefault="0060172B" w:rsidP="00280476">
            <w:pPr>
              <w:rPr>
                <w:rFonts w:ascii="Arial" w:eastAsia="Calibri" w:hAnsi="Arial" w:cs="Arial"/>
                <w:bCs/>
                <w:sz w:val="18"/>
                <w:szCs w:val="18"/>
              </w:rPr>
            </w:pPr>
          </w:p>
        </w:tc>
      </w:tr>
      <w:tr w:rsidR="0060172B" w:rsidRPr="00E67A3C" w14:paraId="3466DE64"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5505462B" w14:textId="77777777" w:rsidR="0060172B" w:rsidRPr="00E67A3C" w:rsidRDefault="0060172B" w:rsidP="00280476">
            <w:pPr>
              <w:tabs>
                <w:tab w:val="left" w:pos="4520"/>
              </w:tabs>
              <w:spacing w:line="276" w:lineRule="auto"/>
              <w:jc w:val="both"/>
              <w:rPr>
                <w:rFonts w:ascii="Arial" w:hAnsi="Arial" w:cs="Arial"/>
                <w:sz w:val="18"/>
                <w:szCs w:val="18"/>
              </w:rPr>
            </w:pPr>
            <w:r>
              <w:rPr>
                <w:rFonts w:ascii="Arial" w:hAnsi="Arial" w:cs="Arial"/>
                <w:sz w:val="18"/>
                <w:szCs w:val="18"/>
              </w:rPr>
              <w:t>26.8</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4661C693" w14:textId="77777777" w:rsidR="0060172B" w:rsidRPr="00E67A3C" w:rsidRDefault="0060172B" w:rsidP="00280476">
            <w:pPr>
              <w:tabs>
                <w:tab w:val="left" w:pos="4520"/>
              </w:tabs>
              <w:spacing w:line="276" w:lineRule="auto"/>
              <w:jc w:val="both"/>
              <w:rPr>
                <w:rFonts w:ascii="Arial" w:hAnsi="Arial" w:cs="Arial"/>
                <w:sz w:val="18"/>
                <w:szCs w:val="18"/>
              </w:rPr>
            </w:pPr>
            <w:r w:rsidRPr="00E67A3C">
              <w:rPr>
                <w:rFonts w:ascii="Arial" w:hAnsi="Arial" w:cs="Arial"/>
                <w:sz w:val="18"/>
                <w:szCs w:val="18"/>
              </w:rPr>
              <w:t xml:space="preserve">Adicionalmente, como la topología de conexión en los </w:t>
            </w:r>
            <w:proofErr w:type="spellStart"/>
            <w:r w:rsidRPr="00E67A3C">
              <w:rPr>
                <w:rFonts w:ascii="Arial" w:hAnsi="Arial" w:cs="Arial"/>
                <w:sz w:val="18"/>
                <w:szCs w:val="18"/>
              </w:rPr>
              <w:t>EDA´s</w:t>
            </w:r>
            <w:proofErr w:type="spellEnd"/>
            <w:r w:rsidRPr="00E67A3C">
              <w:rPr>
                <w:rFonts w:ascii="Arial" w:hAnsi="Arial" w:cs="Arial"/>
                <w:sz w:val="18"/>
                <w:szCs w:val="18"/>
              </w:rPr>
              <w:t xml:space="preserve"> es de </w:t>
            </w:r>
            <w:proofErr w:type="spellStart"/>
            <w:r w:rsidRPr="00E67A3C">
              <w:rPr>
                <w:rFonts w:ascii="Arial" w:hAnsi="Arial" w:cs="Arial"/>
                <w:sz w:val="18"/>
                <w:szCs w:val="18"/>
              </w:rPr>
              <w:t>cross</w:t>
            </w:r>
            <w:proofErr w:type="spellEnd"/>
            <w:r w:rsidRPr="00E67A3C">
              <w:rPr>
                <w:rFonts w:ascii="Arial" w:hAnsi="Arial" w:cs="Arial"/>
                <w:sz w:val="18"/>
                <w:szCs w:val="18"/>
              </w:rPr>
              <w:t xml:space="preserve"> conexión, y el sistema es inteligente, de utilizan </w:t>
            </w:r>
            <w:proofErr w:type="spellStart"/>
            <w:r w:rsidRPr="00E67A3C">
              <w:rPr>
                <w:rFonts w:ascii="Arial" w:hAnsi="Arial" w:cs="Arial"/>
                <w:sz w:val="18"/>
                <w:szCs w:val="18"/>
              </w:rPr>
              <w:t>patch</w:t>
            </w:r>
            <w:proofErr w:type="spellEnd"/>
            <w:r w:rsidRPr="00E67A3C">
              <w:rPr>
                <w:rFonts w:ascii="Arial" w:hAnsi="Arial" w:cs="Arial"/>
                <w:sz w:val="18"/>
                <w:szCs w:val="18"/>
              </w:rPr>
              <w:t xml:space="preserve"> </w:t>
            </w:r>
            <w:proofErr w:type="spellStart"/>
            <w:r w:rsidRPr="00E67A3C">
              <w:rPr>
                <w:rFonts w:ascii="Arial" w:hAnsi="Arial" w:cs="Arial"/>
                <w:sz w:val="18"/>
                <w:szCs w:val="18"/>
              </w:rPr>
              <w:t>cords</w:t>
            </w:r>
            <w:proofErr w:type="spellEnd"/>
            <w:r w:rsidRPr="00E67A3C">
              <w:rPr>
                <w:rFonts w:ascii="Arial" w:hAnsi="Arial" w:cs="Arial"/>
                <w:sz w:val="18"/>
                <w:szCs w:val="18"/>
              </w:rPr>
              <w:t xml:space="preserve"> dúplex del tipo inteligentes entre la bandeja que recibe los cables troncales de fibra MTP/MTP en </w:t>
            </w:r>
            <w:proofErr w:type="spellStart"/>
            <w:r w:rsidRPr="00E67A3C">
              <w:rPr>
                <w:rFonts w:ascii="Arial" w:hAnsi="Arial" w:cs="Arial"/>
                <w:sz w:val="18"/>
                <w:szCs w:val="18"/>
              </w:rPr>
              <w:t>cassettes</w:t>
            </w:r>
            <w:proofErr w:type="spellEnd"/>
            <w:r w:rsidRPr="00E67A3C">
              <w:rPr>
                <w:rFonts w:ascii="Arial" w:hAnsi="Arial" w:cs="Arial"/>
                <w:sz w:val="18"/>
                <w:szCs w:val="18"/>
              </w:rPr>
              <w:t xml:space="preserve"> pre </w:t>
            </w:r>
            <w:proofErr w:type="spellStart"/>
            <w:r w:rsidRPr="00E67A3C">
              <w:rPr>
                <w:rFonts w:ascii="Arial" w:hAnsi="Arial" w:cs="Arial"/>
                <w:sz w:val="18"/>
                <w:szCs w:val="18"/>
              </w:rPr>
              <w:t>conectorizados</w:t>
            </w:r>
            <w:proofErr w:type="spellEnd"/>
            <w:r w:rsidRPr="00E67A3C">
              <w:rPr>
                <w:rFonts w:ascii="Arial" w:hAnsi="Arial" w:cs="Arial"/>
                <w:sz w:val="18"/>
                <w:szCs w:val="18"/>
              </w:rPr>
              <w:t xml:space="preserve"> y la bandeja de </w:t>
            </w:r>
            <w:proofErr w:type="spellStart"/>
            <w:r w:rsidRPr="00E67A3C">
              <w:rPr>
                <w:rFonts w:ascii="Arial" w:hAnsi="Arial" w:cs="Arial"/>
                <w:sz w:val="18"/>
                <w:szCs w:val="18"/>
              </w:rPr>
              <w:t>cross</w:t>
            </w:r>
            <w:proofErr w:type="spellEnd"/>
            <w:r w:rsidRPr="00E67A3C">
              <w:rPr>
                <w:rFonts w:ascii="Arial" w:hAnsi="Arial" w:cs="Arial"/>
                <w:sz w:val="18"/>
                <w:szCs w:val="18"/>
              </w:rPr>
              <w:t xml:space="preserve"> conexión que habilita los servicios de los equipos, estos </w:t>
            </w:r>
            <w:proofErr w:type="spellStart"/>
            <w:r w:rsidRPr="00E67A3C">
              <w:rPr>
                <w:rFonts w:ascii="Arial" w:hAnsi="Arial" w:cs="Arial"/>
                <w:sz w:val="18"/>
                <w:szCs w:val="18"/>
              </w:rPr>
              <w:t>patch</w:t>
            </w:r>
            <w:proofErr w:type="spellEnd"/>
            <w:r w:rsidRPr="00E67A3C">
              <w:rPr>
                <w:rFonts w:ascii="Arial" w:hAnsi="Arial" w:cs="Arial"/>
                <w:sz w:val="18"/>
                <w:szCs w:val="18"/>
              </w:rPr>
              <w:t xml:space="preserve"> </w:t>
            </w:r>
            <w:proofErr w:type="spellStart"/>
            <w:r w:rsidRPr="00E67A3C">
              <w:rPr>
                <w:rFonts w:ascii="Arial" w:hAnsi="Arial" w:cs="Arial"/>
                <w:sz w:val="18"/>
                <w:szCs w:val="18"/>
              </w:rPr>
              <w:t>cords</w:t>
            </w:r>
            <w:proofErr w:type="spellEnd"/>
            <w:r w:rsidRPr="00E67A3C">
              <w:rPr>
                <w:rFonts w:ascii="Arial" w:hAnsi="Arial" w:cs="Arial"/>
                <w:sz w:val="18"/>
                <w:szCs w:val="18"/>
              </w:rPr>
              <w:t xml:space="preserve"> son del tipo </w:t>
            </w:r>
            <w:proofErr w:type="spellStart"/>
            <w:r w:rsidRPr="00E67A3C">
              <w:rPr>
                <w:rFonts w:ascii="Arial" w:hAnsi="Arial" w:cs="Arial"/>
                <w:sz w:val="18"/>
                <w:szCs w:val="18"/>
              </w:rPr>
              <w:t>MapIT</w:t>
            </w:r>
            <w:proofErr w:type="spellEnd"/>
            <w:r w:rsidRPr="00E67A3C">
              <w:rPr>
                <w:rFonts w:ascii="Arial" w:hAnsi="Arial" w:cs="Arial"/>
                <w:sz w:val="18"/>
                <w:szCs w:val="18"/>
              </w:rPr>
              <w:t xml:space="preserve">, </w:t>
            </w:r>
            <w:proofErr w:type="spellStart"/>
            <w:r w:rsidRPr="00E67A3C">
              <w:rPr>
                <w:rFonts w:ascii="Arial" w:hAnsi="Arial" w:cs="Arial"/>
                <w:sz w:val="18"/>
                <w:szCs w:val="18"/>
              </w:rPr>
              <w:t>Duplex</w:t>
            </w:r>
            <w:proofErr w:type="spellEnd"/>
            <w:r w:rsidRPr="00E67A3C">
              <w:rPr>
                <w:rFonts w:ascii="Arial" w:hAnsi="Arial" w:cs="Arial"/>
                <w:sz w:val="18"/>
                <w:szCs w:val="18"/>
              </w:rPr>
              <w:t xml:space="preserve">, XGLO, </w:t>
            </w:r>
            <w:proofErr w:type="spellStart"/>
            <w:r w:rsidRPr="00E67A3C">
              <w:rPr>
                <w:rFonts w:ascii="Arial" w:hAnsi="Arial" w:cs="Arial"/>
                <w:sz w:val="18"/>
                <w:szCs w:val="18"/>
              </w:rPr>
              <w:t>Multimode</w:t>
            </w:r>
            <w:proofErr w:type="spellEnd"/>
            <w:r w:rsidRPr="00E67A3C">
              <w:rPr>
                <w:rFonts w:ascii="Arial" w:hAnsi="Arial" w:cs="Arial"/>
                <w:sz w:val="18"/>
                <w:szCs w:val="18"/>
              </w:rPr>
              <w:t>, LC a LC, OM4, 50/125, Aqua, OFNR, 1 Meter, de la misma marca del fabricante instalado en el Centro de Procesamiento de Datos de la Policía Nacional.</w:t>
            </w:r>
          </w:p>
        </w:tc>
        <w:tc>
          <w:tcPr>
            <w:tcW w:w="992" w:type="dxa"/>
            <w:tcBorders>
              <w:top w:val="single" w:sz="4" w:space="0" w:color="auto"/>
              <w:left w:val="single" w:sz="4" w:space="0" w:color="auto"/>
              <w:bottom w:val="single" w:sz="4" w:space="0" w:color="auto"/>
              <w:right w:val="single" w:sz="4" w:space="0" w:color="auto"/>
            </w:tcBorders>
          </w:tcPr>
          <w:p w14:paraId="300BBEE9"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4DA7AB63" w14:textId="77777777" w:rsidR="0060172B" w:rsidRPr="00E67A3C" w:rsidRDefault="0060172B" w:rsidP="00280476">
            <w:pPr>
              <w:rPr>
                <w:rFonts w:ascii="Arial" w:eastAsia="Calibri" w:hAnsi="Arial" w:cs="Arial"/>
                <w:bCs/>
                <w:sz w:val="18"/>
                <w:szCs w:val="18"/>
              </w:rPr>
            </w:pPr>
          </w:p>
        </w:tc>
      </w:tr>
      <w:tr w:rsidR="0060172B" w:rsidRPr="00E67A3C" w14:paraId="11830E55"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696E6B9B" w14:textId="77777777" w:rsidR="0060172B" w:rsidRPr="00E67A3C" w:rsidRDefault="0060172B" w:rsidP="00280476">
            <w:pPr>
              <w:tabs>
                <w:tab w:val="left" w:pos="4520"/>
              </w:tabs>
              <w:spacing w:line="276" w:lineRule="auto"/>
              <w:jc w:val="both"/>
              <w:rPr>
                <w:rFonts w:ascii="Arial" w:hAnsi="Arial" w:cs="Arial"/>
                <w:sz w:val="18"/>
                <w:szCs w:val="18"/>
              </w:rPr>
            </w:pPr>
            <w:r>
              <w:rPr>
                <w:rFonts w:ascii="Arial" w:hAnsi="Arial" w:cs="Arial"/>
                <w:sz w:val="18"/>
                <w:szCs w:val="18"/>
              </w:rPr>
              <w:t>26.9</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4C230BE0" w14:textId="77777777" w:rsidR="0060172B" w:rsidRPr="00E67A3C" w:rsidRDefault="0060172B" w:rsidP="00280476">
            <w:pPr>
              <w:tabs>
                <w:tab w:val="left" w:pos="4520"/>
              </w:tabs>
              <w:spacing w:line="276" w:lineRule="auto"/>
              <w:jc w:val="both"/>
              <w:rPr>
                <w:rFonts w:ascii="Arial" w:hAnsi="Arial" w:cs="Arial"/>
                <w:sz w:val="18"/>
                <w:szCs w:val="18"/>
              </w:rPr>
            </w:pPr>
            <w:r w:rsidRPr="00E67A3C">
              <w:rPr>
                <w:rFonts w:ascii="Arial" w:hAnsi="Arial" w:cs="Arial"/>
                <w:sz w:val="18"/>
                <w:szCs w:val="18"/>
              </w:rPr>
              <w:t xml:space="preserve">En caso de instalar enlaces nuevos de fibra óptica el contratista deberá verificar si hay disponibilidad de espacio en las bandejas de alta densidad de los </w:t>
            </w:r>
            <w:proofErr w:type="spellStart"/>
            <w:r w:rsidRPr="00E67A3C">
              <w:rPr>
                <w:rFonts w:ascii="Arial" w:hAnsi="Arial" w:cs="Arial"/>
                <w:sz w:val="18"/>
                <w:szCs w:val="18"/>
              </w:rPr>
              <w:t>HDA´s</w:t>
            </w:r>
            <w:proofErr w:type="spellEnd"/>
            <w:r w:rsidRPr="00E67A3C">
              <w:rPr>
                <w:rFonts w:ascii="Arial" w:hAnsi="Arial" w:cs="Arial"/>
                <w:sz w:val="18"/>
                <w:szCs w:val="18"/>
              </w:rPr>
              <w:t xml:space="preserve">, en las bandejas inteligentes de los </w:t>
            </w:r>
            <w:proofErr w:type="spellStart"/>
            <w:r w:rsidRPr="00E67A3C">
              <w:rPr>
                <w:rFonts w:ascii="Arial" w:hAnsi="Arial" w:cs="Arial"/>
                <w:sz w:val="18"/>
                <w:szCs w:val="18"/>
              </w:rPr>
              <w:t>EDA´s</w:t>
            </w:r>
            <w:proofErr w:type="spellEnd"/>
            <w:r w:rsidRPr="00E67A3C">
              <w:rPr>
                <w:rFonts w:ascii="Arial" w:hAnsi="Arial" w:cs="Arial"/>
                <w:sz w:val="18"/>
                <w:szCs w:val="18"/>
              </w:rPr>
              <w:t xml:space="preserve">, y en las bandejas inteligentes de </w:t>
            </w:r>
            <w:proofErr w:type="spellStart"/>
            <w:r w:rsidRPr="00E67A3C">
              <w:rPr>
                <w:rFonts w:ascii="Arial" w:hAnsi="Arial" w:cs="Arial"/>
                <w:sz w:val="18"/>
                <w:szCs w:val="18"/>
              </w:rPr>
              <w:t>cross</w:t>
            </w:r>
            <w:proofErr w:type="spellEnd"/>
            <w:r w:rsidRPr="00E67A3C">
              <w:rPr>
                <w:rFonts w:ascii="Arial" w:hAnsi="Arial" w:cs="Arial"/>
                <w:sz w:val="18"/>
                <w:szCs w:val="18"/>
              </w:rPr>
              <w:t xml:space="preserve"> conexión de los </w:t>
            </w:r>
            <w:proofErr w:type="spellStart"/>
            <w:r w:rsidRPr="00E67A3C">
              <w:rPr>
                <w:rFonts w:ascii="Arial" w:hAnsi="Arial" w:cs="Arial"/>
                <w:sz w:val="18"/>
                <w:szCs w:val="18"/>
              </w:rPr>
              <w:t>EDA´s</w:t>
            </w:r>
            <w:proofErr w:type="spellEnd"/>
            <w:r w:rsidRPr="00E67A3C">
              <w:rPr>
                <w:rFonts w:ascii="Arial" w:hAnsi="Arial" w:cs="Arial"/>
                <w:sz w:val="18"/>
                <w:szCs w:val="18"/>
              </w:rPr>
              <w:t>, en caso de no tener disponibilidad deberán instalar bandejas nuevas con las especificaciones técnicas anteriormente descritas.</w:t>
            </w:r>
          </w:p>
        </w:tc>
        <w:tc>
          <w:tcPr>
            <w:tcW w:w="992" w:type="dxa"/>
            <w:tcBorders>
              <w:top w:val="single" w:sz="4" w:space="0" w:color="auto"/>
              <w:left w:val="single" w:sz="4" w:space="0" w:color="auto"/>
              <w:bottom w:val="single" w:sz="4" w:space="0" w:color="auto"/>
              <w:right w:val="single" w:sz="4" w:space="0" w:color="auto"/>
            </w:tcBorders>
          </w:tcPr>
          <w:p w14:paraId="778B5FCC"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38E703A1" w14:textId="77777777" w:rsidR="0060172B" w:rsidRPr="00E67A3C" w:rsidRDefault="0060172B" w:rsidP="00280476">
            <w:pPr>
              <w:rPr>
                <w:rFonts w:ascii="Arial" w:eastAsia="Calibri" w:hAnsi="Arial" w:cs="Arial"/>
                <w:bCs/>
                <w:sz w:val="18"/>
                <w:szCs w:val="18"/>
              </w:rPr>
            </w:pPr>
          </w:p>
        </w:tc>
      </w:tr>
      <w:tr w:rsidR="0060172B" w:rsidRPr="00E67A3C" w14:paraId="0DD0A568"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6BC99A5C" w14:textId="77777777" w:rsidR="0060172B" w:rsidRPr="00E67A3C" w:rsidRDefault="0060172B" w:rsidP="00280476">
            <w:pPr>
              <w:tabs>
                <w:tab w:val="left" w:pos="4520"/>
              </w:tabs>
              <w:spacing w:line="276" w:lineRule="auto"/>
              <w:jc w:val="both"/>
              <w:rPr>
                <w:rFonts w:ascii="Arial" w:hAnsi="Arial" w:cs="Arial"/>
                <w:sz w:val="18"/>
                <w:szCs w:val="18"/>
              </w:rPr>
            </w:pPr>
            <w:r>
              <w:rPr>
                <w:rFonts w:ascii="Arial" w:hAnsi="Arial" w:cs="Arial"/>
                <w:sz w:val="18"/>
                <w:szCs w:val="18"/>
              </w:rPr>
              <w:t>26.10</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3033A034" w14:textId="77777777" w:rsidR="0060172B" w:rsidRPr="00E67A3C" w:rsidRDefault="0060172B" w:rsidP="00280476">
            <w:pPr>
              <w:tabs>
                <w:tab w:val="left" w:pos="4520"/>
              </w:tabs>
              <w:spacing w:line="276" w:lineRule="auto"/>
              <w:jc w:val="both"/>
              <w:rPr>
                <w:rFonts w:ascii="Arial" w:hAnsi="Arial" w:cs="Arial"/>
                <w:sz w:val="18"/>
                <w:szCs w:val="18"/>
              </w:rPr>
            </w:pPr>
            <w:r w:rsidRPr="00E67A3C">
              <w:rPr>
                <w:rFonts w:ascii="Arial" w:hAnsi="Arial" w:cs="Arial"/>
                <w:sz w:val="18"/>
                <w:szCs w:val="18"/>
              </w:rPr>
              <w:t xml:space="preserve">Todos los componentes de fibra óptica (cables y conectividad) que se instalen nuevos deberán ser debidamente identificados y </w:t>
            </w:r>
            <w:proofErr w:type="spellStart"/>
            <w:r w:rsidRPr="00E67A3C">
              <w:rPr>
                <w:rFonts w:ascii="Arial" w:hAnsi="Arial" w:cs="Arial"/>
                <w:sz w:val="18"/>
                <w:szCs w:val="18"/>
              </w:rPr>
              <w:t>marquillados</w:t>
            </w:r>
            <w:proofErr w:type="spellEnd"/>
            <w:r w:rsidRPr="00E67A3C">
              <w:rPr>
                <w:rFonts w:ascii="Arial" w:hAnsi="Arial" w:cs="Arial"/>
                <w:sz w:val="18"/>
                <w:szCs w:val="18"/>
              </w:rPr>
              <w:t xml:space="preserve"> cumpliendo las normas ANSI/TIA-606-C, deberán ser probados con un equipo de certificación avalado por el fabricante del cableado, este a su vez deberá contar con certificado de calibración vigente expedido por el fabricante del equipo, las pruebas deberán hacerse para enlace permanente y cumpliendo con los límites de medición de la ISO 11801.</w:t>
            </w:r>
          </w:p>
        </w:tc>
        <w:tc>
          <w:tcPr>
            <w:tcW w:w="992" w:type="dxa"/>
            <w:tcBorders>
              <w:top w:val="single" w:sz="4" w:space="0" w:color="auto"/>
              <w:left w:val="single" w:sz="4" w:space="0" w:color="auto"/>
              <w:bottom w:val="single" w:sz="4" w:space="0" w:color="auto"/>
              <w:right w:val="single" w:sz="4" w:space="0" w:color="auto"/>
            </w:tcBorders>
          </w:tcPr>
          <w:p w14:paraId="4795AA34"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53AF7963" w14:textId="77777777" w:rsidR="0060172B" w:rsidRPr="00E67A3C" w:rsidRDefault="0060172B" w:rsidP="00280476">
            <w:pPr>
              <w:rPr>
                <w:rFonts w:ascii="Arial" w:eastAsia="Calibri" w:hAnsi="Arial" w:cs="Arial"/>
                <w:bCs/>
                <w:sz w:val="18"/>
                <w:szCs w:val="18"/>
              </w:rPr>
            </w:pPr>
          </w:p>
        </w:tc>
      </w:tr>
      <w:tr w:rsidR="0060172B" w:rsidRPr="00E67A3C" w14:paraId="75C1E6F7" w14:textId="77777777" w:rsidTr="00280476">
        <w:trPr>
          <w:trHeight w:val="20"/>
          <w:jc w:val="center"/>
        </w:trPr>
        <w:tc>
          <w:tcPr>
            <w:tcW w:w="567" w:type="dxa"/>
            <w:tcBorders>
              <w:top w:val="single" w:sz="4" w:space="0" w:color="auto"/>
              <w:left w:val="single" w:sz="4" w:space="0" w:color="auto"/>
              <w:bottom w:val="single" w:sz="4" w:space="0" w:color="auto"/>
              <w:right w:val="single" w:sz="4" w:space="0" w:color="auto"/>
            </w:tcBorders>
          </w:tcPr>
          <w:p w14:paraId="1866437A" w14:textId="77777777" w:rsidR="0060172B" w:rsidRPr="00E67A3C" w:rsidRDefault="0060172B" w:rsidP="00280476">
            <w:pPr>
              <w:tabs>
                <w:tab w:val="left" w:pos="4520"/>
              </w:tabs>
              <w:spacing w:line="276" w:lineRule="auto"/>
              <w:jc w:val="both"/>
              <w:rPr>
                <w:rFonts w:ascii="Arial" w:hAnsi="Arial" w:cs="Arial"/>
                <w:sz w:val="18"/>
                <w:szCs w:val="18"/>
              </w:rPr>
            </w:pPr>
            <w:r>
              <w:rPr>
                <w:rFonts w:ascii="Arial" w:hAnsi="Arial" w:cs="Arial"/>
                <w:sz w:val="18"/>
                <w:szCs w:val="18"/>
              </w:rPr>
              <w:t>26.11</w:t>
            </w:r>
          </w:p>
        </w:tc>
        <w:tc>
          <w:tcPr>
            <w:tcW w:w="8080" w:type="dxa"/>
            <w:gridSpan w:val="2"/>
            <w:tcBorders>
              <w:top w:val="single" w:sz="4" w:space="0" w:color="auto"/>
              <w:left w:val="single" w:sz="4" w:space="0" w:color="auto"/>
              <w:bottom w:val="single" w:sz="4" w:space="0" w:color="auto"/>
              <w:right w:val="single" w:sz="4" w:space="0" w:color="auto"/>
            </w:tcBorders>
            <w:vAlign w:val="center"/>
            <w:hideMark/>
          </w:tcPr>
          <w:p w14:paraId="263757BE" w14:textId="77777777" w:rsidR="0060172B" w:rsidRPr="00E67A3C" w:rsidRDefault="0060172B" w:rsidP="00280476">
            <w:pPr>
              <w:tabs>
                <w:tab w:val="left" w:pos="4520"/>
              </w:tabs>
              <w:spacing w:line="276" w:lineRule="auto"/>
              <w:jc w:val="both"/>
              <w:rPr>
                <w:rFonts w:ascii="Arial" w:hAnsi="Arial" w:cs="Arial"/>
                <w:sz w:val="18"/>
                <w:szCs w:val="18"/>
              </w:rPr>
            </w:pPr>
            <w:r w:rsidRPr="00F22BBE">
              <w:rPr>
                <w:rFonts w:ascii="Arial" w:hAnsi="Arial" w:cs="Arial"/>
                <w:sz w:val="18"/>
                <w:szCs w:val="18"/>
              </w:rPr>
              <w:t xml:space="preserve">Para la conexión de FIBRA SAN, se requiere que el contratista instale: </w:t>
            </w:r>
            <w:proofErr w:type="spellStart"/>
            <w:r w:rsidRPr="00F22BBE">
              <w:rPr>
                <w:rFonts w:ascii="Arial" w:hAnsi="Arial" w:cs="Arial"/>
                <w:sz w:val="18"/>
                <w:szCs w:val="18"/>
              </w:rPr>
              <w:t>Fiber</w:t>
            </w:r>
            <w:proofErr w:type="spellEnd"/>
            <w:r w:rsidRPr="00F22BBE">
              <w:rPr>
                <w:rFonts w:ascii="Arial" w:hAnsi="Arial" w:cs="Arial"/>
                <w:sz w:val="18"/>
                <w:szCs w:val="18"/>
              </w:rPr>
              <w:t xml:space="preserve">, Jumper, </w:t>
            </w:r>
            <w:proofErr w:type="spellStart"/>
            <w:r w:rsidRPr="00F22BBE">
              <w:rPr>
                <w:rFonts w:ascii="Arial" w:hAnsi="Arial" w:cs="Arial"/>
                <w:sz w:val="18"/>
                <w:szCs w:val="18"/>
              </w:rPr>
              <w:t>Duplex</w:t>
            </w:r>
            <w:proofErr w:type="spellEnd"/>
            <w:r w:rsidRPr="00F22BBE">
              <w:rPr>
                <w:rFonts w:ascii="Arial" w:hAnsi="Arial" w:cs="Arial"/>
                <w:sz w:val="18"/>
                <w:szCs w:val="18"/>
              </w:rPr>
              <w:t xml:space="preserve">, XGLO, </w:t>
            </w:r>
            <w:proofErr w:type="spellStart"/>
            <w:r w:rsidRPr="00F22BBE">
              <w:rPr>
                <w:rFonts w:ascii="Arial" w:hAnsi="Arial" w:cs="Arial"/>
                <w:sz w:val="18"/>
                <w:szCs w:val="18"/>
              </w:rPr>
              <w:t>Multimode</w:t>
            </w:r>
            <w:proofErr w:type="spellEnd"/>
            <w:r w:rsidRPr="00F22BBE">
              <w:rPr>
                <w:rFonts w:ascii="Arial" w:hAnsi="Arial" w:cs="Arial"/>
                <w:sz w:val="18"/>
                <w:szCs w:val="18"/>
              </w:rPr>
              <w:t xml:space="preserve">, LC </w:t>
            </w:r>
            <w:proofErr w:type="spellStart"/>
            <w:r w:rsidRPr="00F22BBE">
              <w:rPr>
                <w:rFonts w:ascii="Arial" w:hAnsi="Arial" w:cs="Arial"/>
                <w:sz w:val="18"/>
                <w:szCs w:val="18"/>
              </w:rPr>
              <w:t>BladePatch</w:t>
            </w:r>
            <w:proofErr w:type="spellEnd"/>
            <w:r w:rsidRPr="00F22BBE">
              <w:rPr>
                <w:rFonts w:ascii="Arial" w:hAnsi="Arial" w:cs="Arial"/>
                <w:sz w:val="18"/>
                <w:szCs w:val="18"/>
              </w:rPr>
              <w:t xml:space="preserve">, LC </w:t>
            </w:r>
            <w:proofErr w:type="spellStart"/>
            <w:r w:rsidRPr="00F22BBE">
              <w:rPr>
                <w:rFonts w:ascii="Arial" w:hAnsi="Arial" w:cs="Arial"/>
                <w:sz w:val="18"/>
                <w:szCs w:val="18"/>
              </w:rPr>
              <w:t>BladePatch</w:t>
            </w:r>
            <w:proofErr w:type="spellEnd"/>
            <w:r w:rsidRPr="00F22BBE">
              <w:rPr>
                <w:rFonts w:ascii="Arial" w:hAnsi="Arial" w:cs="Arial"/>
                <w:sz w:val="18"/>
                <w:szCs w:val="18"/>
              </w:rPr>
              <w:t xml:space="preserve">, RFP, OM4, 50/125, Erika </w:t>
            </w:r>
            <w:proofErr w:type="spellStart"/>
            <w:r w:rsidRPr="00F22BBE">
              <w:rPr>
                <w:rFonts w:ascii="Arial" w:hAnsi="Arial" w:cs="Arial"/>
                <w:sz w:val="18"/>
                <w:szCs w:val="18"/>
              </w:rPr>
              <w:t>Violet</w:t>
            </w:r>
            <w:proofErr w:type="spellEnd"/>
            <w:r w:rsidRPr="00F22BBE">
              <w:rPr>
                <w:rFonts w:ascii="Arial" w:hAnsi="Arial" w:cs="Arial"/>
                <w:sz w:val="18"/>
                <w:szCs w:val="18"/>
              </w:rPr>
              <w:t xml:space="preserve">, LSOH-5C, 5 Meter. No. Parte FBP-LCLC5V-02EH o 19SIFBPLCLC5V02EH, Marca </w:t>
            </w:r>
            <w:proofErr w:type="spellStart"/>
            <w:r w:rsidRPr="00F22BBE">
              <w:rPr>
                <w:rFonts w:ascii="Arial" w:hAnsi="Arial" w:cs="Arial"/>
                <w:sz w:val="18"/>
                <w:szCs w:val="18"/>
              </w:rPr>
              <w:t>Siemon</w:t>
            </w:r>
            <w:proofErr w:type="spellEnd"/>
            <w:r w:rsidRPr="00F22BBE">
              <w:rPr>
                <w:rFonts w:ascii="Arial" w:hAnsi="Arial" w:cs="Arial"/>
                <w:sz w:val="18"/>
                <w:szCs w:val="18"/>
              </w:rPr>
              <w:t>. Que sean necesarios para la conexión total de los puertos del equipamiento tecnológico ofertado</w:t>
            </w:r>
          </w:p>
        </w:tc>
        <w:tc>
          <w:tcPr>
            <w:tcW w:w="992" w:type="dxa"/>
            <w:tcBorders>
              <w:top w:val="single" w:sz="4" w:space="0" w:color="auto"/>
              <w:left w:val="single" w:sz="4" w:space="0" w:color="auto"/>
              <w:bottom w:val="single" w:sz="4" w:space="0" w:color="auto"/>
              <w:right w:val="single" w:sz="4" w:space="0" w:color="auto"/>
            </w:tcBorders>
          </w:tcPr>
          <w:p w14:paraId="342DE53F" w14:textId="77777777" w:rsidR="0060172B" w:rsidRPr="00E67A3C" w:rsidRDefault="0060172B" w:rsidP="00280476">
            <w:pPr>
              <w:rPr>
                <w:rFonts w:ascii="Arial" w:eastAsia="Calibri" w:hAnsi="Arial" w:cs="Arial"/>
                <w:bCs/>
                <w:sz w:val="18"/>
                <w:szCs w:val="18"/>
              </w:rPr>
            </w:pPr>
          </w:p>
        </w:tc>
        <w:tc>
          <w:tcPr>
            <w:tcW w:w="993" w:type="dxa"/>
            <w:tcBorders>
              <w:top w:val="single" w:sz="4" w:space="0" w:color="auto"/>
              <w:left w:val="single" w:sz="4" w:space="0" w:color="auto"/>
              <w:bottom w:val="single" w:sz="4" w:space="0" w:color="auto"/>
              <w:right w:val="single" w:sz="4" w:space="0" w:color="auto"/>
            </w:tcBorders>
          </w:tcPr>
          <w:p w14:paraId="5FC077D4" w14:textId="77777777" w:rsidR="0060172B" w:rsidRPr="00E67A3C" w:rsidRDefault="0060172B" w:rsidP="00280476">
            <w:pPr>
              <w:rPr>
                <w:rFonts w:ascii="Arial" w:eastAsia="Calibri" w:hAnsi="Arial" w:cs="Arial"/>
                <w:bCs/>
                <w:sz w:val="18"/>
                <w:szCs w:val="18"/>
              </w:rPr>
            </w:pPr>
          </w:p>
        </w:tc>
      </w:tr>
    </w:tbl>
    <w:p w14:paraId="49DAF390" w14:textId="00143165" w:rsidR="00AD79C8" w:rsidRPr="00480208" w:rsidRDefault="00AD79C8" w:rsidP="00E27A6D">
      <w:pPr>
        <w:pStyle w:val="Textoindependiente2"/>
        <w:spacing w:line="240" w:lineRule="auto"/>
        <w:jc w:val="both"/>
        <w:rPr>
          <w:rFonts w:ascii="Arial" w:hAnsi="Arial" w:cs="Arial"/>
          <w:b/>
        </w:rPr>
      </w:pPr>
    </w:p>
    <w:p w14:paraId="575625AC" w14:textId="77777777" w:rsidR="00823891" w:rsidRPr="00480208" w:rsidRDefault="00823891" w:rsidP="00C16F1F">
      <w:pPr>
        <w:jc w:val="center"/>
        <w:rPr>
          <w:rFonts w:ascii="Arial" w:hAnsi="Arial" w:cs="Arial"/>
          <w:color w:val="000000" w:themeColor="text1"/>
          <w:sz w:val="2"/>
        </w:rPr>
      </w:pPr>
    </w:p>
    <w:p w14:paraId="5B1E0315" w14:textId="6D739098" w:rsidR="003852C9" w:rsidRPr="003852C9" w:rsidRDefault="003852C9" w:rsidP="003852C9">
      <w:pPr>
        <w:jc w:val="both"/>
        <w:rPr>
          <w:rFonts w:ascii="Arial" w:hAnsi="Arial" w:cs="Arial"/>
          <w:b/>
          <w:bCs/>
          <w:sz w:val="16"/>
          <w:szCs w:val="16"/>
        </w:rPr>
      </w:pPr>
      <w:r w:rsidRPr="003852C9">
        <w:rPr>
          <w:rFonts w:ascii="Arial" w:hAnsi="Arial" w:cs="Arial"/>
          <w:b/>
          <w:bCs/>
          <w:sz w:val="16"/>
          <w:szCs w:val="16"/>
        </w:rPr>
        <w:t>SISTEMA DE GESTION DE SEGURIDAD Y SALUD EN EL TRABAJO</w:t>
      </w:r>
    </w:p>
    <w:p w14:paraId="1D16882D" w14:textId="77777777" w:rsidR="003852C9" w:rsidRPr="003852C9" w:rsidRDefault="003852C9" w:rsidP="003852C9">
      <w:pPr>
        <w:jc w:val="both"/>
        <w:rPr>
          <w:rFonts w:ascii="Arial" w:hAnsi="Arial" w:cs="Arial"/>
          <w:b/>
          <w:bCs/>
          <w:sz w:val="16"/>
          <w:szCs w:val="16"/>
          <w:u w:val="single"/>
        </w:rPr>
      </w:pPr>
      <w:r w:rsidRPr="003852C9">
        <w:rPr>
          <w:rFonts w:ascii="Arial" w:hAnsi="Arial" w:cs="Arial"/>
          <w:b/>
          <w:bCs/>
          <w:sz w:val="16"/>
          <w:szCs w:val="16"/>
          <w:u w:val="single"/>
        </w:rPr>
        <w:t>Las personas naturales o jurídicas vinculadas mediante contrato de prestación de servicios u otra modalidad contractual, deben presentar los siguientes soportes, así:</w:t>
      </w:r>
    </w:p>
    <w:p w14:paraId="0472F64D" w14:textId="77777777" w:rsidR="003852C9" w:rsidRDefault="003852C9" w:rsidP="003852C9">
      <w:pPr>
        <w:numPr>
          <w:ilvl w:val="0"/>
          <w:numId w:val="10"/>
        </w:numPr>
        <w:jc w:val="both"/>
        <w:rPr>
          <w:rFonts w:ascii="Arial" w:hAnsi="Arial" w:cs="Arial"/>
          <w:sz w:val="16"/>
          <w:szCs w:val="16"/>
        </w:rPr>
      </w:pPr>
      <w:r w:rsidRPr="003852C9">
        <w:rPr>
          <w:rFonts w:ascii="Arial" w:hAnsi="Arial" w:cs="Arial"/>
          <w:sz w:val="16"/>
          <w:szCs w:val="16"/>
        </w:rPr>
        <w:t xml:space="preserve">El </w:t>
      </w:r>
      <w:r w:rsidRPr="003852C9">
        <w:rPr>
          <w:rFonts w:ascii="Arial" w:hAnsi="Arial" w:cs="Arial"/>
          <w:b/>
          <w:bCs/>
          <w:sz w:val="16"/>
          <w:szCs w:val="16"/>
        </w:rPr>
        <w:t>Representante legal</w:t>
      </w:r>
      <w:r w:rsidRPr="003852C9">
        <w:rPr>
          <w:rFonts w:ascii="Arial" w:hAnsi="Arial" w:cs="Arial"/>
          <w:sz w:val="16"/>
          <w:szCs w:val="16"/>
        </w:rPr>
        <w:t xml:space="preserve"> deberá entregar el </w:t>
      </w:r>
      <w:r w:rsidRPr="003852C9">
        <w:rPr>
          <w:rFonts w:ascii="Arial" w:hAnsi="Arial" w:cs="Arial"/>
          <w:b/>
          <w:bCs/>
          <w:sz w:val="16"/>
          <w:szCs w:val="16"/>
        </w:rPr>
        <w:t>formato anexo impreso y firmado</w:t>
      </w:r>
      <w:r w:rsidRPr="003852C9">
        <w:rPr>
          <w:rFonts w:ascii="Arial" w:hAnsi="Arial" w:cs="Arial"/>
          <w:sz w:val="16"/>
          <w:szCs w:val="16"/>
        </w:rPr>
        <w:t>, comprometiéndose con el cumplimiento de los criterios descritos en el formato y entregar los certificados solicitados.</w:t>
      </w:r>
    </w:p>
    <w:p w14:paraId="4DECD965" w14:textId="77777777" w:rsidR="003852C9" w:rsidRDefault="003852C9" w:rsidP="003852C9">
      <w:pPr>
        <w:jc w:val="both"/>
        <w:rPr>
          <w:rFonts w:ascii="Arial" w:hAnsi="Arial" w:cs="Arial"/>
          <w:b/>
          <w:bCs/>
          <w:sz w:val="16"/>
          <w:szCs w:val="16"/>
        </w:rPr>
      </w:pPr>
    </w:p>
    <w:p w14:paraId="76081583" w14:textId="641327DB" w:rsidR="003852C9" w:rsidRDefault="003852C9" w:rsidP="003852C9">
      <w:pPr>
        <w:jc w:val="both"/>
        <w:rPr>
          <w:rFonts w:ascii="Arial" w:hAnsi="Arial" w:cs="Arial"/>
          <w:b/>
          <w:bCs/>
          <w:sz w:val="16"/>
          <w:szCs w:val="16"/>
        </w:rPr>
      </w:pPr>
      <w:r w:rsidRPr="003852C9">
        <w:rPr>
          <w:rFonts w:ascii="Arial" w:hAnsi="Arial" w:cs="Arial"/>
          <w:b/>
          <w:bCs/>
          <w:sz w:val="16"/>
          <w:szCs w:val="16"/>
        </w:rPr>
        <w:t>SISTEMA DE GESTION AMBIENTAL</w:t>
      </w:r>
    </w:p>
    <w:p w14:paraId="0E2CBC97" w14:textId="5DF522EF" w:rsidR="003852C9" w:rsidRDefault="003852C9" w:rsidP="003852C9">
      <w:pPr>
        <w:jc w:val="both"/>
        <w:rPr>
          <w:rFonts w:ascii="Arial" w:hAnsi="Arial" w:cs="Arial"/>
          <w:sz w:val="16"/>
          <w:szCs w:val="16"/>
        </w:rPr>
      </w:pPr>
      <w:r w:rsidRPr="003852C9">
        <w:rPr>
          <w:rFonts w:ascii="Arial" w:hAnsi="Arial" w:cs="Arial"/>
          <w:sz w:val="16"/>
          <w:szCs w:val="16"/>
        </w:rPr>
        <w:t>En atención a lo contemplado en la Resolución No. 03049 del 2014 "Por la cual se adopta el Manual de Contratación de la Policía Nacional", que actualiza, modifica y complementa la Resolución No. 00090 del 2018 y su apéndice inicial, se deberán tener en cuenta las siguientes consideraciones, en las etapas de los procesos contractuales.</w:t>
      </w:r>
    </w:p>
    <w:p w14:paraId="73310DB1" w14:textId="77777777" w:rsidR="003852C9" w:rsidRDefault="003852C9" w:rsidP="003852C9">
      <w:pPr>
        <w:jc w:val="both"/>
        <w:rPr>
          <w:rFonts w:ascii="Arial" w:hAnsi="Arial" w:cs="Arial"/>
          <w:sz w:val="16"/>
          <w:szCs w:val="16"/>
        </w:rPr>
      </w:pPr>
    </w:p>
    <w:tbl>
      <w:tblPr>
        <w:tblStyle w:val="Tablaconcuadrcula"/>
        <w:tblW w:w="0" w:type="auto"/>
        <w:tblLayout w:type="fixed"/>
        <w:tblLook w:val="04A0" w:firstRow="1" w:lastRow="0" w:firstColumn="1" w:lastColumn="0" w:noHBand="0" w:noVBand="1"/>
      </w:tblPr>
      <w:tblGrid>
        <w:gridCol w:w="647"/>
        <w:gridCol w:w="4877"/>
        <w:gridCol w:w="4247"/>
      </w:tblGrid>
      <w:tr w:rsidR="003852C9" w:rsidRPr="00F9759C" w14:paraId="079FBC18" w14:textId="77777777" w:rsidTr="00F9759C">
        <w:tc>
          <w:tcPr>
            <w:tcW w:w="647" w:type="dxa"/>
          </w:tcPr>
          <w:p w14:paraId="0EE15108" w14:textId="52B34F30" w:rsidR="003852C9" w:rsidRPr="00F9759C" w:rsidRDefault="003852C9" w:rsidP="003852C9">
            <w:pPr>
              <w:jc w:val="both"/>
              <w:rPr>
                <w:rFonts w:ascii="Arial" w:hAnsi="Arial" w:cs="Arial"/>
                <w:b/>
                <w:bCs/>
                <w:sz w:val="18"/>
                <w:szCs w:val="18"/>
              </w:rPr>
            </w:pPr>
            <w:r w:rsidRPr="00F9759C">
              <w:rPr>
                <w:rFonts w:ascii="Arial" w:hAnsi="Arial" w:cs="Arial"/>
                <w:b/>
                <w:bCs/>
                <w:sz w:val="18"/>
                <w:szCs w:val="18"/>
              </w:rPr>
              <w:t>ITEM</w:t>
            </w:r>
          </w:p>
        </w:tc>
        <w:tc>
          <w:tcPr>
            <w:tcW w:w="4877" w:type="dxa"/>
          </w:tcPr>
          <w:p w14:paraId="74EE4A63" w14:textId="6164E3DC" w:rsidR="003852C9" w:rsidRPr="00F9759C" w:rsidRDefault="003852C9" w:rsidP="003852C9">
            <w:pPr>
              <w:jc w:val="center"/>
              <w:rPr>
                <w:rFonts w:ascii="Arial" w:hAnsi="Arial" w:cs="Arial"/>
                <w:b/>
                <w:bCs/>
                <w:sz w:val="18"/>
                <w:szCs w:val="18"/>
              </w:rPr>
            </w:pPr>
            <w:r w:rsidRPr="00F9759C">
              <w:rPr>
                <w:rFonts w:ascii="Arial" w:hAnsi="Arial" w:cs="Arial"/>
                <w:b/>
                <w:bCs/>
                <w:sz w:val="18"/>
                <w:szCs w:val="18"/>
              </w:rPr>
              <w:t>CRITESIOS SGA</w:t>
            </w:r>
          </w:p>
        </w:tc>
        <w:tc>
          <w:tcPr>
            <w:tcW w:w="4247" w:type="dxa"/>
          </w:tcPr>
          <w:p w14:paraId="74A8B7CA" w14:textId="4BF3737F" w:rsidR="003852C9" w:rsidRPr="00F9759C" w:rsidRDefault="003852C9" w:rsidP="003852C9">
            <w:pPr>
              <w:jc w:val="center"/>
              <w:rPr>
                <w:rFonts w:ascii="Arial" w:hAnsi="Arial" w:cs="Arial"/>
                <w:b/>
                <w:bCs/>
                <w:sz w:val="18"/>
                <w:szCs w:val="18"/>
              </w:rPr>
            </w:pPr>
            <w:r w:rsidRPr="00F9759C">
              <w:rPr>
                <w:rFonts w:ascii="Arial" w:hAnsi="Arial" w:cs="Arial"/>
                <w:b/>
                <w:bCs/>
                <w:sz w:val="18"/>
                <w:szCs w:val="18"/>
              </w:rPr>
              <w:t>SOPORTE REQUERIDO</w:t>
            </w:r>
          </w:p>
        </w:tc>
      </w:tr>
      <w:tr w:rsidR="003852C9" w:rsidRPr="00F9759C" w14:paraId="0396B93A" w14:textId="77777777" w:rsidTr="00F9759C">
        <w:tc>
          <w:tcPr>
            <w:tcW w:w="9771" w:type="dxa"/>
            <w:gridSpan w:val="3"/>
          </w:tcPr>
          <w:p w14:paraId="36C6CC41" w14:textId="5F9DA9E7" w:rsidR="003852C9" w:rsidRPr="00F9759C" w:rsidRDefault="003852C9" w:rsidP="003852C9">
            <w:pPr>
              <w:jc w:val="center"/>
              <w:rPr>
                <w:rFonts w:ascii="Arial" w:hAnsi="Arial" w:cs="Arial"/>
                <w:b/>
                <w:bCs/>
                <w:sz w:val="18"/>
                <w:szCs w:val="18"/>
              </w:rPr>
            </w:pPr>
            <w:r w:rsidRPr="00F9759C">
              <w:rPr>
                <w:rFonts w:ascii="Arial" w:hAnsi="Arial" w:cs="Arial"/>
                <w:b/>
                <w:bCs/>
                <w:sz w:val="18"/>
                <w:szCs w:val="18"/>
              </w:rPr>
              <w:t>ETAPA PRECONTRACTUAL</w:t>
            </w:r>
          </w:p>
        </w:tc>
      </w:tr>
      <w:tr w:rsidR="003852C9" w:rsidRPr="00F9759C" w14:paraId="377143D1" w14:textId="77777777" w:rsidTr="00F9759C">
        <w:tc>
          <w:tcPr>
            <w:tcW w:w="647" w:type="dxa"/>
            <w:vAlign w:val="center"/>
          </w:tcPr>
          <w:p w14:paraId="484C90DB" w14:textId="39F9AB73" w:rsidR="003852C9" w:rsidRPr="00F9759C" w:rsidRDefault="003852C9" w:rsidP="00F9759C">
            <w:pPr>
              <w:jc w:val="center"/>
              <w:rPr>
                <w:rFonts w:ascii="Arial" w:hAnsi="Arial" w:cs="Arial"/>
                <w:sz w:val="18"/>
                <w:szCs w:val="18"/>
              </w:rPr>
            </w:pPr>
            <w:r w:rsidRPr="00F9759C">
              <w:rPr>
                <w:rFonts w:ascii="Arial" w:hAnsi="Arial" w:cs="Arial"/>
                <w:sz w:val="18"/>
                <w:szCs w:val="18"/>
              </w:rPr>
              <w:t>1</w:t>
            </w:r>
          </w:p>
        </w:tc>
        <w:tc>
          <w:tcPr>
            <w:tcW w:w="4877" w:type="dxa"/>
          </w:tcPr>
          <w:p w14:paraId="22989F15" w14:textId="5B917E0A" w:rsidR="003852C9" w:rsidRPr="00F9759C" w:rsidRDefault="003852C9" w:rsidP="003852C9">
            <w:pPr>
              <w:pStyle w:val="Prrafodelista"/>
              <w:numPr>
                <w:ilvl w:val="1"/>
                <w:numId w:val="11"/>
              </w:numPr>
              <w:jc w:val="both"/>
              <w:rPr>
                <w:rFonts w:ascii="Arial" w:eastAsia="MS Mincho" w:hAnsi="Arial" w:cs="Arial"/>
                <w:b/>
                <w:bCs/>
                <w:sz w:val="18"/>
                <w:szCs w:val="18"/>
                <w:lang w:eastAsia="es-CO"/>
              </w:rPr>
            </w:pPr>
            <w:r w:rsidRPr="00F9759C">
              <w:rPr>
                <w:rFonts w:ascii="Arial" w:eastAsia="MS Mincho" w:hAnsi="Arial" w:cs="Arial"/>
                <w:b/>
                <w:bCs/>
                <w:sz w:val="18"/>
                <w:szCs w:val="18"/>
                <w:lang w:eastAsia="es-CO"/>
              </w:rPr>
              <w:t>Estudios Previos</w:t>
            </w:r>
          </w:p>
          <w:p w14:paraId="64BA5666" w14:textId="77777777" w:rsidR="003852C9" w:rsidRPr="00F9759C" w:rsidRDefault="003852C9" w:rsidP="003852C9">
            <w:pPr>
              <w:pStyle w:val="Prrafodelista"/>
              <w:ind w:left="360"/>
              <w:jc w:val="both"/>
              <w:rPr>
                <w:rFonts w:ascii="Arial" w:eastAsia="MS Mincho" w:hAnsi="Arial" w:cs="Arial"/>
                <w:b/>
                <w:bCs/>
                <w:sz w:val="18"/>
                <w:szCs w:val="18"/>
                <w:lang w:eastAsia="es-CO"/>
              </w:rPr>
            </w:pPr>
          </w:p>
          <w:p w14:paraId="541BB581" w14:textId="77777777" w:rsidR="003852C9" w:rsidRPr="00F9759C" w:rsidRDefault="003852C9" w:rsidP="003852C9">
            <w:pPr>
              <w:jc w:val="both"/>
              <w:rPr>
                <w:rFonts w:ascii="Arial" w:hAnsi="Arial" w:cs="Arial"/>
                <w:sz w:val="18"/>
                <w:szCs w:val="18"/>
              </w:rPr>
            </w:pPr>
            <w:r w:rsidRPr="003852C9">
              <w:rPr>
                <w:rFonts w:ascii="Arial" w:hAnsi="Arial" w:cs="Arial"/>
                <w:sz w:val="18"/>
                <w:szCs w:val="18"/>
              </w:rPr>
              <w:t>Criterios para compras públicas sostenibles</w:t>
            </w:r>
          </w:p>
          <w:p w14:paraId="65BD383F" w14:textId="77777777" w:rsidR="003852C9" w:rsidRPr="003852C9" w:rsidRDefault="003852C9" w:rsidP="003852C9">
            <w:pPr>
              <w:jc w:val="both"/>
              <w:rPr>
                <w:rFonts w:ascii="Arial" w:hAnsi="Arial" w:cs="Arial"/>
                <w:sz w:val="18"/>
                <w:szCs w:val="18"/>
              </w:rPr>
            </w:pPr>
          </w:p>
          <w:p w14:paraId="460EFDA4" w14:textId="77777777" w:rsidR="003852C9" w:rsidRPr="00F9759C" w:rsidRDefault="003852C9" w:rsidP="003852C9">
            <w:pPr>
              <w:jc w:val="both"/>
              <w:rPr>
                <w:rFonts w:ascii="Arial" w:hAnsi="Arial" w:cs="Arial"/>
                <w:sz w:val="18"/>
                <w:szCs w:val="18"/>
              </w:rPr>
            </w:pPr>
            <w:r w:rsidRPr="003852C9">
              <w:rPr>
                <w:rFonts w:ascii="Arial" w:hAnsi="Arial" w:cs="Arial"/>
                <w:sz w:val="18"/>
                <w:szCs w:val="18"/>
              </w:rPr>
              <w:t xml:space="preserve">Con el objeto de cumplir con la normativa ambiental vigente nacional para reducir los aspectos e impactos ambientales </w:t>
            </w:r>
            <w:r w:rsidRPr="003852C9">
              <w:rPr>
                <w:rFonts w:ascii="Arial" w:hAnsi="Arial" w:cs="Arial"/>
                <w:sz w:val="18"/>
                <w:szCs w:val="18"/>
              </w:rPr>
              <w:lastRenderedPageBreak/>
              <w:t>asociados a su actividad productiva, los diferentes y futuros contratistas deberán presentar los permisos o licencias que dieron lugar para el funcionamiento de su compañía y desarrollo de su actividad productiva;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w:t>
            </w:r>
          </w:p>
          <w:p w14:paraId="5E69F197" w14:textId="77777777" w:rsidR="003852C9" w:rsidRPr="003852C9" w:rsidRDefault="003852C9" w:rsidP="003852C9">
            <w:pPr>
              <w:jc w:val="both"/>
              <w:rPr>
                <w:rFonts w:ascii="Arial" w:hAnsi="Arial" w:cs="Arial"/>
                <w:sz w:val="18"/>
                <w:szCs w:val="18"/>
              </w:rPr>
            </w:pPr>
          </w:p>
          <w:p w14:paraId="48254602" w14:textId="77777777" w:rsidR="003852C9" w:rsidRPr="003852C9" w:rsidRDefault="003852C9" w:rsidP="003852C9">
            <w:pPr>
              <w:jc w:val="both"/>
              <w:rPr>
                <w:rFonts w:ascii="Arial" w:hAnsi="Arial" w:cs="Arial"/>
                <w:sz w:val="18"/>
                <w:szCs w:val="18"/>
              </w:rPr>
            </w:pPr>
            <w:r w:rsidRPr="003852C9">
              <w:rPr>
                <w:rFonts w:ascii="Arial" w:hAnsi="Arial" w:cs="Arial"/>
                <w:sz w:val="18"/>
                <w:szCs w:val="18"/>
              </w:rPr>
              <w:t>Igualmente, el contratista deberá garantizar que los materiales de los empaques y/o embalajes estén constituidos en un porcentaje de material reciclable o provenir de una fuente sustentable (declaración del fabricante, especificaciones técnicas, fichas técnicas), así como evitar el uso excesivo de los recursos naturales acorde a los parámetros contemplados por las autoridades ambientales competentes.</w:t>
            </w:r>
          </w:p>
          <w:p w14:paraId="3C5DF089" w14:textId="77777777" w:rsidR="003852C9" w:rsidRPr="00F9759C" w:rsidRDefault="003852C9" w:rsidP="003852C9">
            <w:pPr>
              <w:jc w:val="both"/>
              <w:rPr>
                <w:rFonts w:ascii="Arial" w:hAnsi="Arial" w:cs="Arial"/>
                <w:sz w:val="18"/>
                <w:szCs w:val="18"/>
              </w:rPr>
            </w:pPr>
          </w:p>
        </w:tc>
        <w:tc>
          <w:tcPr>
            <w:tcW w:w="4247" w:type="dxa"/>
            <w:vAlign w:val="center"/>
          </w:tcPr>
          <w:p w14:paraId="7AE17C7A" w14:textId="5C55D5AA" w:rsidR="003852C9" w:rsidRPr="00F9759C" w:rsidRDefault="003852C9" w:rsidP="003852C9">
            <w:pPr>
              <w:jc w:val="both"/>
              <w:rPr>
                <w:rFonts w:ascii="Arial" w:hAnsi="Arial" w:cs="Arial"/>
                <w:sz w:val="18"/>
                <w:szCs w:val="18"/>
              </w:rPr>
            </w:pPr>
            <w:r w:rsidRPr="00F9759C">
              <w:rPr>
                <w:rFonts w:ascii="Arial" w:hAnsi="Arial" w:cs="Arial"/>
                <w:sz w:val="18"/>
                <w:szCs w:val="18"/>
              </w:rPr>
              <w:lastRenderedPageBreak/>
              <w:t xml:space="preserve">El oferente y futuro contratista deberá anexar comunicación oficial firmada por el representante legal o persona natural, donde certifiquen que cualquier infracción ambiental por omisión de permisos, concesiones o licencias ambientales que hubiese sido necesario tramitar antes del inicio del </w:t>
            </w:r>
            <w:r w:rsidRPr="00F9759C">
              <w:rPr>
                <w:rFonts w:ascii="Arial" w:hAnsi="Arial" w:cs="Arial"/>
                <w:sz w:val="18"/>
                <w:szCs w:val="18"/>
              </w:rPr>
              <w:lastRenderedPageBreak/>
              <w:t>contrato, en el transcurso o después de la actividad del proceso, serán asumidas como responsabilidad del oferente o futuro contratista; así mismo, anexe los permisos o licencias ambientales que dieron lugar a su funcionamiento o desarrollo de su actividad productiva; o en su defecto, informe que no requieren de los mismos.</w:t>
            </w:r>
          </w:p>
        </w:tc>
      </w:tr>
      <w:tr w:rsidR="00F9759C" w:rsidRPr="00F9759C" w14:paraId="7A9D9248" w14:textId="77777777" w:rsidTr="00F9759C">
        <w:tc>
          <w:tcPr>
            <w:tcW w:w="647" w:type="dxa"/>
            <w:vAlign w:val="center"/>
          </w:tcPr>
          <w:p w14:paraId="7BDFF1A9" w14:textId="77777777" w:rsidR="00F9759C" w:rsidRPr="00F9759C" w:rsidRDefault="00F9759C" w:rsidP="00F9759C">
            <w:pPr>
              <w:pStyle w:val="Prrafodelista"/>
              <w:numPr>
                <w:ilvl w:val="0"/>
                <w:numId w:val="11"/>
              </w:numPr>
              <w:jc w:val="center"/>
              <w:rPr>
                <w:rFonts w:ascii="Arial" w:eastAsia="MS Mincho" w:hAnsi="Arial" w:cs="Arial"/>
                <w:sz w:val="18"/>
                <w:szCs w:val="18"/>
                <w:lang w:eastAsia="es-CO"/>
              </w:rPr>
            </w:pPr>
          </w:p>
        </w:tc>
        <w:tc>
          <w:tcPr>
            <w:tcW w:w="4877" w:type="dxa"/>
          </w:tcPr>
          <w:p w14:paraId="5946E88A" w14:textId="0719CC4B" w:rsidR="00F9759C" w:rsidRPr="00F9759C" w:rsidRDefault="00F9759C" w:rsidP="00F9759C">
            <w:pPr>
              <w:jc w:val="both"/>
              <w:rPr>
                <w:rFonts w:ascii="Arial" w:hAnsi="Arial" w:cs="Arial"/>
                <w:sz w:val="18"/>
                <w:szCs w:val="18"/>
              </w:rPr>
            </w:pPr>
            <w:r w:rsidRPr="00F9759C">
              <w:rPr>
                <w:rFonts w:ascii="Arial" w:hAnsi="Arial" w:cs="Arial"/>
                <w:sz w:val="18"/>
                <w:szCs w:val="18"/>
              </w:rPr>
              <w:t>Consulta de sanciones o infracciones vigentes en el Registro Único de Infractores Ambientales (RUIA), actualizado por la Autoridad Nacional de Licencias Ambientales (ANLA)</w:t>
            </w:r>
            <w:r w:rsidRPr="00F9759C">
              <w:rPr>
                <w:rFonts w:ascii="Arial" w:hAnsi="Arial" w:cs="Arial"/>
                <w:sz w:val="18"/>
                <w:szCs w:val="18"/>
              </w:rPr>
              <w:br/>
              <w:t>http://vital.minambiente.gov.co/SILPA/UT_PRE/RUIA/ConsultarSancion.aspx?Ubic=ext</w:t>
            </w:r>
          </w:p>
        </w:tc>
        <w:tc>
          <w:tcPr>
            <w:tcW w:w="4247" w:type="dxa"/>
            <w:vAlign w:val="center"/>
          </w:tcPr>
          <w:p w14:paraId="1053D1A0" w14:textId="205FD001" w:rsidR="00F9759C" w:rsidRPr="00F9759C" w:rsidRDefault="00F9759C" w:rsidP="003852C9">
            <w:pPr>
              <w:jc w:val="both"/>
              <w:rPr>
                <w:rFonts w:ascii="Arial" w:hAnsi="Arial" w:cs="Arial"/>
                <w:sz w:val="18"/>
                <w:szCs w:val="18"/>
              </w:rPr>
            </w:pPr>
            <w:r w:rsidRPr="00F9759C">
              <w:rPr>
                <w:rFonts w:ascii="Arial" w:hAnsi="Arial" w:cs="Arial"/>
                <w:sz w:val="18"/>
                <w:szCs w:val="18"/>
              </w:rPr>
              <w:t>Certificar el estado de sanciones o infracciones ambientales, anexando pantallazo de consulta en la Ventanilla Integral de Trámites Ambientales - VITAL.</w:t>
            </w:r>
          </w:p>
        </w:tc>
      </w:tr>
      <w:tr w:rsidR="00F9759C" w:rsidRPr="00F9759C" w14:paraId="747DF576" w14:textId="77777777" w:rsidTr="00F47430">
        <w:tc>
          <w:tcPr>
            <w:tcW w:w="9771" w:type="dxa"/>
            <w:gridSpan w:val="3"/>
            <w:vAlign w:val="center"/>
          </w:tcPr>
          <w:p w14:paraId="037682A0" w14:textId="2017E874" w:rsidR="00F9759C" w:rsidRPr="00F9759C" w:rsidRDefault="00F9759C" w:rsidP="00F9759C">
            <w:pPr>
              <w:jc w:val="center"/>
              <w:rPr>
                <w:rFonts w:ascii="Arial" w:hAnsi="Arial" w:cs="Arial"/>
                <w:b/>
                <w:bCs/>
                <w:sz w:val="18"/>
                <w:szCs w:val="18"/>
              </w:rPr>
            </w:pPr>
            <w:r w:rsidRPr="00F9759C">
              <w:rPr>
                <w:rFonts w:ascii="Arial" w:hAnsi="Arial" w:cs="Arial"/>
                <w:b/>
                <w:bCs/>
                <w:sz w:val="18"/>
                <w:szCs w:val="18"/>
              </w:rPr>
              <w:t>ETAPA CONTRACTUAL</w:t>
            </w:r>
          </w:p>
        </w:tc>
      </w:tr>
      <w:tr w:rsidR="00F9759C" w:rsidRPr="00F9759C" w14:paraId="6E37A239" w14:textId="77777777" w:rsidTr="00F9759C">
        <w:tc>
          <w:tcPr>
            <w:tcW w:w="647" w:type="dxa"/>
            <w:vAlign w:val="center"/>
          </w:tcPr>
          <w:p w14:paraId="5FC6F04A" w14:textId="77777777" w:rsidR="00F9759C" w:rsidRPr="00F9759C" w:rsidRDefault="00F9759C" w:rsidP="00F9759C">
            <w:pPr>
              <w:pStyle w:val="Prrafodelista"/>
              <w:numPr>
                <w:ilvl w:val="0"/>
                <w:numId w:val="11"/>
              </w:numPr>
              <w:jc w:val="center"/>
              <w:rPr>
                <w:rFonts w:ascii="Arial" w:eastAsia="MS Mincho" w:hAnsi="Arial" w:cs="Arial"/>
                <w:sz w:val="18"/>
                <w:szCs w:val="18"/>
                <w:lang w:eastAsia="es-CO"/>
              </w:rPr>
            </w:pPr>
          </w:p>
        </w:tc>
        <w:tc>
          <w:tcPr>
            <w:tcW w:w="4877" w:type="dxa"/>
          </w:tcPr>
          <w:p w14:paraId="17E6B05C" w14:textId="77777777" w:rsidR="00F9759C" w:rsidRPr="00F9759C" w:rsidRDefault="00F9759C" w:rsidP="00F9759C">
            <w:pPr>
              <w:jc w:val="both"/>
              <w:rPr>
                <w:rFonts w:ascii="Arial" w:hAnsi="Arial" w:cs="Arial"/>
                <w:sz w:val="18"/>
                <w:szCs w:val="18"/>
              </w:rPr>
            </w:pPr>
          </w:p>
          <w:p w14:paraId="3D743AA7" w14:textId="55617C34" w:rsidR="00F9759C" w:rsidRPr="00F9759C" w:rsidRDefault="00F9759C" w:rsidP="00F9759C">
            <w:pPr>
              <w:jc w:val="both"/>
              <w:rPr>
                <w:rFonts w:ascii="Arial" w:hAnsi="Arial" w:cs="Arial"/>
                <w:sz w:val="18"/>
                <w:szCs w:val="18"/>
              </w:rPr>
            </w:pPr>
            <w:r w:rsidRPr="00F9759C">
              <w:rPr>
                <w:rFonts w:ascii="Arial" w:hAnsi="Arial" w:cs="Arial"/>
                <w:sz w:val="18"/>
                <w:szCs w:val="18"/>
              </w:rPr>
              <w:t>2.6 Tecnología – Aparatos, Equipos Eléctricos y/o Electrónicos</w:t>
            </w:r>
          </w:p>
          <w:p w14:paraId="2EFAF641" w14:textId="77777777" w:rsidR="00F9759C" w:rsidRPr="00F9759C" w:rsidRDefault="00F9759C" w:rsidP="00F9759C">
            <w:pPr>
              <w:numPr>
                <w:ilvl w:val="0"/>
                <w:numId w:val="12"/>
              </w:numPr>
              <w:jc w:val="both"/>
              <w:rPr>
                <w:rFonts w:ascii="Arial" w:hAnsi="Arial" w:cs="Arial"/>
                <w:sz w:val="18"/>
                <w:szCs w:val="18"/>
              </w:rPr>
            </w:pPr>
            <w:r w:rsidRPr="00F9759C">
              <w:rPr>
                <w:rFonts w:ascii="Arial" w:hAnsi="Arial" w:cs="Arial"/>
                <w:sz w:val="18"/>
                <w:szCs w:val="18"/>
              </w:rPr>
              <w:t>El oferente y futuro contratista deberá contar con los permisos establecidos en la Resolución 41012 del 18 de septiembre de 2015, “por la cual se expide el reglamento técnico de etiquetado - RETIQ”, expedido por el Ministerio de Minas y Energía, con fines de uso racional de energía aplicable a algunos equipos de uso final de energía eléctrica y gas combustible, para su comercialización y uso en Colombia; así como aquella norma que la modifique, adicione o sustituya en lo relacionado con el etiquetado energético.</w:t>
            </w:r>
            <w:r w:rsidRPr="00F9759C">
              <w:rPr>
                <w:rFonts w:ascii="Arial" w:hAnsi="Arial" w:cs="Arial"/>
                <w:sz w:val="18"/>
                <w:szCs w:val="18"/>
              </w:rPr>
              <w:br/>
              <w:t>Se exige etiquetado de eficiencia energética tipo B como mínimo, preferiblemente tipo A entre 55% y el 75%.</w:t>
            </w:r>
          </w:p>
          <w:p w14:paraId="45944D3F" w14:textId="77777777" w:rsidR="00F9759C" w:rsidRPr="00F9759C" w:rsidRDefault="00F9759C" w:rsidP="00F9759C">
            <w:pPr>
              <w:ind w:left="720"/>
              <w:jc w:val="both"/>
              <w:rPr>
                <w:rFonts w:ascii="Arial" w:hAnsi="Arial" w:cs="Arial"/>
                <w:sz w:val="18"/>
                <w:szCs w:val="18"/>
              </w:rPr>
            </w:pPr>
          </w:p>
          <w:p w14:paraId="6CC5F06E" w14:textId="77777777" w:rsidR="00F9759C" w:rsidRPr="00F9759C" w:rsidRDefault="00F9759C" w:rsidP="00F9759C">
            <w:pPr>
              <w:numPr>
                <w:ilvl w:val="0"/>
                <w:numId w:val="12"/>
              </w:numPr>
              <w:jc w:val="both"/>
              <w:rPr>
                <w:rFonts w:ascii="Arial" w:hAnsi="Arial" w:cs="Arial"/>
                <w:sz w:val="18"/>
                <w:szCs w:val="18"/>
              </w:rPr>
            </w:pPr>
            <w:r w:rsidRPr="00F9759C">
              <w:rPr>
                <w:rFonts w:ascii="Arial" w:hAnsi="Arial" w:cs="Arial"/>
                <w:sz w:val="18"/>
                <w:szCs w:val="18"/>
              </w:rPr>
              <w:t>El oferente y futuro contratista deberá garantizar que los equipos eléctricos cumplan con las normas técnicas de eficiencia energética, es decir, que tengan bajo consumo de energía y que cuenten con opciones de encendido, hibernación y apagado (según ficha técnica de los equipos).</w:t>
            </w:r>
            <w:r w:rsidRPr="00F9759C">
              <w:rPr>
                <w:rFonts w:ascii="Arial" w:hAnsi="Arial" w:cs="Arial"/>
                <w:sz w:val="18"/>
                <w:szCs w:val="18"/>
              </w:rPr>
              <w:br/>
              <w:t xml:space="preserve">Adicionalmente, deberán cumplir con las obligaciones relacionadas con la Resolución 1512 de 2010, “por la cual se establecen los sistemas de recolección selectiva y gestión ambiental de residuos generados y/o periféricos”, y otras </w:t>
            </w:r>
            <w:r w:rsidRPr="00F9759C">
              <w:rPr>
                <w:rFonts w:ascii="Arial" w:hAnsi="Arial" w:cs="Arial"/>
                <w:sz w:val="18"/>
                <w:szCs w:val="18"/>
              </w:rPr>
              <w:lastRenderedPageBreak/>
              <w:t>disposiciones expedidas por el Ministerio del Ambiente, o aquella norma que la modifique, adicione o sustituya.</w:t>
            </w:r>
          </w:p>
          <w:p w14:paraId="6DFD2990" w14:textId="77777777" w:rsidR="00F9759C" w:rsidRPr="00F9759C" w:rsidRDefault="00F9759C" w:rsidP="00F9759C">
            <w:pPr>
              <w:jc w:val="both"/>
              <w:rPr>
                <w:rFonts w:ascii="Arial" w:hAnsi="Arial" w:cs="Arial"/>
                <w:sz w:val="18"/>
                <w:szCs w:val="18"/>
              </w:rPr>
            </w:pPr>
          </w:p>
        </w:tc>
        <w:tc>
          <w:tcPr>
            <w:tcW w:w="4247" w:type="dxa"/>
            <w:vAlign w:val="center"/>
          </w:tcPr>
          <w:p w14:paraId="67C66119" w14:textId="77777777" w:rsidR="00F9759C" w:rsidRPr="00F9759C" w:rsidRDefault="00F9759C" w:rsidP="00F9759C">
            <w:pPr>
              <w:jc w:val="both"/>
              <w:rPr>
                <w:rFonts w:ascii="Arial" w:hAnsi="Arial" w:cs="Arial"/>
                <w:sz w:val="18"/>
                <w:szCs w:val="18"/>
              </w:rPr>
            </w:pPr>
            <w:r w:rsidRPr="00F9759C">
              <w:rPr>
                <w:rFonts w:ascii="Arial" w:hAnsi="Arial" w:cs="Arial"/>
                <w:sz w:val="18"/>
                <w:szCs w:val="18"/>
              </w:rPr>
              <w:lastRenderedPageBreak/>
              <w:t>El oferente y futuro contratista deberá presentar en su propuesta las condiciones del ámbito técnico exigidas para el presente proceso, las cuales deben ser firmadas por el representante legal, donde se comprometa a cumplir en su totalidad con los requisitos en materia ambiental. Este requisito debe ser cumplido durante la ejecución del contrato, el supervisor del mismo debe mantener las respectivas evidencias de su cumplimiento (informe de actividades), donde se evidencie la aplicación de buenas prácticas ambientales (ahorro y uso eficiente de agua y energía, manejo adecuado de residuos, entre otros).</w:t>
            </w:r>
          </w:p>
          <w:p w14:paraId="59D6A1E2" w14:textId="77777777" w:rsidR="00F9759C" w:rsidRPr="00F9759C" w:rsidRDefault="00F9759C" w:rsidP="00F9759C">
            <w:pPr>
              <w:jc w:val="both"/>
              <w:rPr>
                <w:rFonts w:ascii="Arial" w:hAnsi="Arial" w:cs="Arial"/>
                <w:sz w:val="18"/>
                <w:szCs w:val="18"/>
              </w:rPr>
            </w:pPr>
          </w:p>
          <w:p w14:paraId="4087F085" w14:textId="77777777" w:rsidR="00F9759C" w:rsidRPr="00F9759C" w:rsidRDefault="00F9759C" w:rsidP="00F9759C">
            <w:pPr>
              <w:jc w:val="both"/>
              <w:rPr>
                <w:rFonts w:ascii="Arial" w:hAnsi="Arial" w:cs="Arial"/>
                <w:sz w:val="18"/>
                <w:szCs w:val="18"/>
              </w:rPr>
            </w:pPr>
            <w:r w:rsidRPr="00F9759C">
              <w:rPr>
                <w:rFonts w:ascii="Arial" w:hAnsi="Arial" w:cs="Arial"/>
                <w:sz w:val="18"/>
                <w:szCs w:val="18"/>
              </w:rPr>
              <w:t>Las evidencias del cumplimiento de las disposiciones contenidas en el presente objeto contractual, deberán ser allegadas al supervisor del contrato.</w:t>
            </w:r>
          </w:p>
          <w:p w14:paraId="3A23027F" w14:textId="77777777" w:rsidR="00F9759C" w:rsidRPr="00F9759C" w:rsidRDefault="00F9759C" w:rsidP="00F9759C">
            <w:pPr>
              <w:jc w:val="both"/>
              <w:rPr>
                <w:rFonts w:ascii="Arial" w:hAnsi="Arial" w:cs="Arial"/>
                <w:sz w:val="18"/>
                <w:szCs w:val="18"/>
              </w:rPr>
            </w:pPr>
            <w:r w:rsidRPr="00F9759C">
              <w:rPr>
                <w:rFonts w:ascii="Arial" w:hAnsi="Arial" w:cs="Arial"/>
                <w:sz w:val="18"/>
                <w:szCs w:val="18"/>
              </w:rPr>
              <w:t>Comunicación oficial donde se manifieste los compromisos de cumplimiento de todos los numerales y sus notas en materia ambiental para el presente objeto contractual.</w:t>
            </w:r>
          </w:p>
          <w:p w14:paraId="24305B9F" w14:textId="77777777" w:rsidR="00F9759C" w:rsidRPr="00F9759C" w:rsidRDefault="00F9759C" w:rsidP="003852C9">
            <w:pPr>
              <w:jc w:val="both"/>
              <w:rPr>
                <w:rFonts w:ascii="Arial" w:hAnsi="Arial" w:cs="Arial"/>
                <w:sz w:val="18"/>
                <w:szCs w:val="18"/>
              </w:rPr>
            </w:pPr>
          </w:p>
        </w:tc>
      </w:tr>
      <w:tr w:rsidR="00F9759C" w:rsidRPr="00F9759C" w14:paraId="57C4FCFC" w14:textId="77777777" w:rsidTr="00F9759C">
        <w:tc>
          <w:tcPr>
            <w:tcW w:w="647" w:type="dxa"/>
            <w:vAlign w:val="center"/>
          </w:tcPr>
          <w:p w14:paraId="0750C364" w14:textId="77777777" w:rsidR="00F9759C" w:rsidRPr="00F9759C" w:rsidRDefault="00F9759C" w:rsidP="00F9759C">
            <w:pPr>
              <w:pStyle w:val="Prrafodelista"/>
              <w:numPr>
                <w:ilvl w:val="0"/>
                <w:numId w:val="11"/>
              </w:numPr>
              <w:jc w:val="center"/>
              <w:rPr>
                <w:rFonts w:ascii="Arial" w:eastAsia="MS Mincho" w:hAnsi="Arial" w:cs="Arial"/>
                <w:sz w:val="18"/>
                <w:szCs w:val="18"/>
                <w:lang w:eastAsia="es-CO"/>
              </w:rPr>
            </w:pPr>
          </w:p>
        </w:tc>
        <w:tc>
          <w:tcPr>
            <w:tcW w:w="4877" w:type="dxa"/>
          </w:tcPr>
          <w:p w14:paraId="22044D86" w14:textId="77777777" w:rsidR="00F9759C" w:rsidRPr="00F9759C" w:rsidRDefault="00F9759C" w:rsidP="00F9759C">
            <w:pPr>
              <w:jc w:val="both"/>
              <w:rPr>
                <w:rFonts w:ascii="Arial" w:hAnsi="Arial" w:cs="Arial"/>
                <w:sz w:val="18"/>
                <w:szCs w:val="18"/>
              </w:rPr>
            </w:pPr>
            <w:r w:rsidRPr="00F9759C">
              <w:rPr>
                <w:rFonts w:ascii="Arial" w:hAnsi="Arial" w:cs="Arial"/>
                <w:sz w:val="18"/>
                <w:szCs w:val="18"/>
              </w:rPr>
              <w:t>Requerimientos para supervisores de contratos</w:t>
            </w:r>
          </w:p>
          <w:p w14:paraId="7AB593AA" w14:textId="77777777" w:rsidR="00F9759C" w:rsidRPr="00F9759C" w:rsidRDefault="00F9759C" w:rsidP="00F9759C">
            <w:pPr>
              <w:jc w:val="both"/>
              <w:rPr>
                <w:rFonts w:ascii="Arial" w:hAnsi="Arial" w:cs="Arial"/>
                <w:sz w:val="18"/>
                <w:szCs w:val="18"/>
              </w:rPr>
            </w:pPr>
          </w:p>
          <w:p w14:paraId="1A1ED012" w14:textId="77777777" w:rsidR="00F9759C" w:rsidRPr="00F9759C" w:rsidRDefault="00F9759C" w:rsidP="00F9759C">
            <w:pPr>
              <w:jc w:val="both"/>
              <w:rPr>
                <w:rFonts w:ascii="Arial" w:hAnsi="Arial" w:cs="Arial"/>
                <w:sz w:val="18"/>
                <w:szCs w:val="18"/>
              </w:rPr>
            </w:pPr>
            <w:r w:rsidRPr="00F9759C">
              <w:rPr>
                <w:rFonts w:ascii="Arial" w:hAnsi="Arial" w:cs="Arial"/>
                <w:sz w:val="18"/>
                <w:szCs w:val="18"/>
              </w:rPr>
              <w:t>El supervisor deberá verificar y soportar el cumplimiento de los requerimientos ambientales señalados en el estudio de conveniencia y oportunidad, teniendo en cuenta que podrá ser objeto de verificación a través de ejercicios de supervisión.</w:t>
            </w:r>
          </w:p>
          <w:p w14:paraId="40647A37" w14:textId="77777777" w:rsidR="00F9759C" w:rsidRPr="00F9759C" w:rsidRDefault="00F9759C" w:rsidP="00F9759C">
            <w:pPr>
              <w:jc w:val="both"/>
              <w:rPr>
                <w:rFonts w:ascii="Arial" w:hAnsi="Arial" w:cs="Arial"/>
                <w:sz w:val="18"/>
                <w:szCs w:val="18"/>
              </w:rPr>
            </w:pPr>
          </w:p>
        </w:tc>
        <w:tc>
          <w:tcPr>
            <w:tcW w:w="4247" w:type="dxa"/>
            <w:vAlign w:val="center"/>
          </w:tcPr>
          <w:p w14:paraId="69B1743B" w14:textId="78979B2B" w:rsidR="00F9759C" w:rsidRPr="00F9759C" w:rsidRDefault="00F9759C" w:rsidP="00F9759C">
            <w:pPr>
              <w:jc w:val="both"/>
              <w:rPr>
                <w:rFonts w:ascii="Arial" w:hAnsi="Arial" w:cs="Arial"/>
                <w:sz w:val="18"/>
                <w:szCs w:val="18"/>
              </w:rPr>
            </w:pPr>
            <w:r w:rsidRPr="00F9759C">
              <w:rPr>
                <w:rFonts w:ascii="Arial" w:hAnsi="Arial" w:cs="Arial"/>
                <w:sz w:val="18"/>
                <w:szCs w:val="18"/>
              </w:rPr>
              <w:t>Este requisito debe ser cumplido durante la ejecución del contrato, el supervisor del mismo debe mantener las respectivas evidencias de su cumplimiento e incluirlas en los informes de supervisión.</w:t>
            </w:r>
          </w:p>
        </w:tc>
      </w:tr>
    </w:tbl>
    <w:p w14:paraId="2E938B08" w14:textId="77777777" w:rsidR="003852C9" w:rsidRPr="003852C9" w:rsidRDefault="003852C9" w:rsidP="003852C9">
      <w:pPr>
        <w:jc w:val="both"/>
        <w:rPr>
          <w:rFonts w:ascii="Arial" w:hAnsi="Arial" w:cs="Arial"/>
          <w:sz w:val="16"/>
          <w:szCs w:val="16"/>
        </w:rPr>
      </w:pPr>
    </w:p>
    <w:p w14:paraId="00147CE0" w14:textId="77777777" w:rsidR="003852C9" w:rsidRDefault="003852C9" w:rsidP="00E27A6D">
      <w:pPr>
        <w:jc w:val="center"/>
        <w:rPr>
          <w:rFonts w:ascii="Arial" w:hAnsi="Arial" w:cs="Arial"/>
          <w:sz w:val="16"/>
          <w:szCs w:val="16"/>
        </w:rPr>
      </w:pPr>
    </w:p>
    <w:p w14:paraId="135B87CB" w14:textId="77777777" w:rsidR="0060172B" w:rsidRPr="00B1720E" w:rsidRDefault="0060172B" w:rsidP="0060172B">
      <w:pPr>
        <w:pStyle w:val="Textoindependiente2"/>
        <w:spacing w:after="0" w:line="240" w:lineRule="auto"/>
        <w:jc w:val="center"/>
        <w:rPr>
          <w:rFonts w:ascii="Arial" w:eastAsia="Calibri" w:hAnsi="Arial" w:cs="Arial"/>
          <w:b/>
          <w:sz w:val="20"/>
          <w:szCs w:val="20"/>
        </w:rPr>
      </w:pPr>
      <w:r w:rsidRPr="00B1720E">
        <w:rPr>
          <w:rFonts w:ascii="Arial" w:eastAsia="Calibri" w:hAnsi="Arial" w:cs="Arial"/>
          <w:b/>
          <w:sz w:val="20"/>
          <w:szCs w:val="20"/>
        </w:rPr>
        <w:t xml:space="preserve">EXPERIENCIA OFERENTE </w:t>
      </w:r>
    </w:p>
    <w:p w14:paraId="39753C48" w14:textId="77777777" w:rsidR="0060172B" w:rsidRPr="00B1720E" w:rsidRDefault="0060172B" w:rsidP="0060172B">
      <w:pPr>
        <w:pStyle w:val="Textoindependiente2"/>
        <w:spacing w:after="0" w:line="240" w:lineRule="auto"/>
        <w:jc w:val="both"/>
        <w:rPr>
          <w:rFonts w:ascii="Arial" w:eastAsia="Calibri" w:hAnsi="Arial" w:cs="Arial"/>
          <w:sz w:val="20"/>
          <w:szCs w:val="20"/>
        </w:rPr>
      </w:pPr>
    </w:p>
    <w:p w14:paraId="4EB9ECF7" w14:textId="77777777" w:rsidR="0013065E" w:rsidRPr="00EE5682" w:rsidRDefault="0013065E" w:rsidP="0013065E">
      <w:pPr>
        <w:jc w:val="both"/>
        <w:rPr>
          <w:rFonts w:ascii="Arial" w:hAnsi="Arial" w:cs="Arial"/>
          <w:sz w:val="20"/>
          <w:szCs w:val="20"/>
          <w:lang w:val="es-ES"/>
        </w:rPr>
      </w:pPr>
      <w:r w:rsidRPr="00EE5682">
        <w:rPr>
          <w:rFonts w:ascii="Arial" w:hAnsi="Arial" w:cs="Arial"/>
          <w:sz w:val="20"/>
          <w:szCs w:val="20"/>
          <w:lang w:val="es-ES"/>
        </w:rPr>
        <w:t xml:space="preserve">Las especificaciones técnicas mínimas que deben cumplir los bienes objeto del presente proceso se encuentran descritas en el anexo </w:t>
      </w:r>
      <w:r w:rsidRPr="00EE5682">
        <w:rPr>
          <w:rFonts w:ascii="Arial" w:hAnsi="Arial" w:cs="Arial"/>
          <w:b/>
          <w:bCs/>
          <w:sz w:val="20"/>
          <w:szCs w:val="20"/>
          <w:lang w:val="es-ES"/>
        </w:rPr>
        <w:t>“ESPECIFICACIONES TÉCNICAS MÍNIMAS”</w:t>
      </w:r>
      <w:r w:rsidRPr="00EE5682">
        <w:rPr>
          <w:rFonts w:ascii="Arial" w:hAnsi="Arial" w:cs="Arial"/>
          <w:sz w:val="20"/>
          <w:szCs w:val="20"/>
          <w:lang w:val="es-ES"/>
        </w:rPr>
        <w:t xml:space="preserve">, </w:t>
      </w:r>
      <w:r>
        <w:rPr>
          <w:rFonts w:ascii="Arial" w:hAnsi="Arial" w:cs="Arial"/>
          <w:sz w:val="20"/>
          <w:szCs w:val="20"/>
          <w:lang w:val="es-ES"/>
        </w:rPr>
        <w:t>las cuales</w:t>
      </w:r>
      <w:r w:rsidRPr="00EE5682">
        <w:rPr>
          <w:rFonts w:ascii="Arial" w:hAnsi="Arial" w:cs="Arial"/>
          <w:sz w:val="20"/>
          <w:szCs w:val="20"/>
          <w:lang w:val="es-ES"/>
        </w:rPr>
        <w:t xml:space="preserve"> hace</w:t>
      </w:r>
      <w:r>
        <w:rPr>
          <w:rFonts w:ascii="Arial" w:hAnsi="Arial" w:cs="Arial"/>
          <w:sz w:val="20"/>
          <w:szCs w:val="20"/>
          <w:lang w:val="es-ES"/>
        </w:rPr>
        <w:t>n</w:t>
      </w:r>
      <w:r w:rsidRPr="00EE5682">
        <w:rPr>
          <w:rFonts w:ascii="Arial" w:hAnsi="Arial" w:cs="Arial"/>
          <w:sz w:val="20"/>
          <w:szCs w:val="20"/>
          <w:lang w:val="es-ES"/>
        </w:rPr>
        <w:t xml:space="preserve"> parte integral </w:t>
      </w:r>
      <w:r>
        <w:rPr>
          <w:rFonts w:ascii="Arial" w:hAnsi="Arial" w:cs="Arial"/>
          <w:sz w:val="20"/>
          <w:szCs w:val="20"/>
          <w:lang w:val="es-ES"/>
        </w:rPr>
        <w:t>del presente</w:t>
      </w:r>
      <w:r w:rsidRPr="00EE5682">
        <w:rPr>
          <w:rFonts w:ascii="Arial" w:hAnsi="Arial" w:cs="Arial"/>
          <w:sz w:val="20"/>
          <w:szCs w:val="20"/>
          <w:lang w:val="es-ES"/>
        </w:rPr>
        <w:t xml:space="preserve"> Estudio Previo.</w:t>
      </w:r>
    </w:p>
    <w:p w14:paraId="4DC48F87" w14:textId="77777777" w:rsidR="0013065E" w:rsidRPr="00EE5682" w:rsidRDefault="0013065E" w:rsidP="0013065E">
      <w:pPr>
        <w:jc w:val="both"/>
        <w:rPr>
          <w:rFonts w:ascii="Arial" w:hAnsi="Arial" w:cs="Arial"/>
          <w:sz w:val="20"/>
          <w:szCs w:val="20"/>
          <w:lang w:val="es-ES"/>
        </w:rPr>
      </w:pPr>
      <w:r w:rsidRPr="00EE5682">
        <w:rPr>
          <w:rFonts w:ascii="Arial" w:hAnsi="Arial" w:cs="Arial"/>
          <w:sz w:val="20"/>
          <w:szCs w:val="20"/>
          <w:lang w:val="es-ES"/>
        </w:rPr>
        <w:t xml:space="preserve">La Dirección de Incorporación evaluará dichas especificaciones mediante el diligenciamiento del anexo mencionado, aplicando el criterio de verificación </w:t>
      </w:r>
      <w:r w:rsidRPr="00EE5682">
        <w:rPr>
          <w:rFonts w:ascii="Arial" w:hAnsi="Arial" w:cs="Arial"/>
          <w:b/>
          <w:bCs/>
          <w:sz w:val="20"/>
          <w:szCs w:val="20"/>
          <w:lang w:val="es-ES"/>
        </w:rPr>
        <w:t>“Cumple” o “No Cumple”</w:t>
      </w:r>
      <w:r w:rsidRPr="00EE5682">
        <w:rPr>
          <w:rFonts w:ascii="Arial" w:hAnsi="Arial" w:cs="Arial"/>
          <w:sz w:val="20"/>
          <w:szCs w:val="20"/>
          <w:lang w:val="es-ES"/>
        </w:rPr>
        <w:t>, con base en la documentación técnica y certificaciones presentadas por cada oferente.</w:t>
      </w:r>
    </w:p>
    <w:p w14:paraId="08C3190B" w14:textId="77777777" w:rsidR="0013065E" w:rsidRPr="00B50335" w:rsidRDefault="0013065E" w:rsidP="0013065E">
      <w:pPr>
        <w:pStyle w:val="Textoindependiente2"/>
        <w:spacing w:after="0" w:line="240" w:lineRule="auto"/>
        <w:jc w:val="both"/>
        <w:rPr>
          <w:rFonts w:ascii="Arial" w:eastAsia="Calibri" w:hAnsi="Arial" w:cs="Arial"/>
          <w:b/>
          <w:sz w:val="20"/>
          <w:szCs w:val="20"/>
        </w:rPr>
      </w:pPr>
    </w:p>
    <w:p w14:paraId="3FA47D28" w14:textId="77777777" w:rsidR="0013065E" w:rsidRPr="00F70627" w:rsidRDefault="0013065E" w:rsidP="0013065E">
      <w:pPr>
        <w:pStyle w:val="Textoindependiente2"/>
        <w:numPr>
          <w:ilvl w:val="2"/>
          <w:numId w:val="13"/>
        </w:numPr>
        <w:spacing w:after="0" w:line="240" w:lineRule="auto"/>
        <w:ind w:left="0" w:firstLine="0"/>
        <w:jc w:val="both"/>
        <w:rPr>
          <w:rFonts w:ascii="Arial" w:eastAsia="Calibri" w:hAnsi="Arial" w:cs="Arial"/>
          <w:b/>
          <w:sz w:val="20"/>
          <w:szCs w:val="20"/>
        </w:rPr>
      </w:pPr>
      <w:r w:rsidRPr="00F70627">
        <w:rPr>
          <w:rFonts w:ascii="Arial" w:eastAsia="Calibri" w:hAnsi="Arial" w:cs="Arial"/>
          <w:b/>
          <w:sz w:val="20"/>
          <w:szCs w:val="20"/>
        </w:rPr>
        <w:t xml:space="preserve">EXPERIENCIA PROPONENTE </w:t>
      </w:r>
    </w:p>
    <w:p w14:paraId="24625048" w14:textId="77777777" w:rsidR="0013065E" w:rsidRPr="0096611D" w:rsidRDefault="0013065E" w:rsidP="0013065E">
      <w:pPr>
        <w:pStyle w:val="Textoindependiente2"/>
        <w:spacing w:after="0" w:line="240" w:lineRule="auto"/>
        <w:jc w:val="both"/>
        <w:rPr>
          <w:rFonts w:ascii="Arial" w:eastAsia="Calibri" w:hAnsi="Arial" w:cs="Arial"/>
          <w:sz w:val="20"/>
          <w:szCs w:val="20"/>
          <w:highlight w:val="yellow"/>
        </w:rPr>
      </w:pPr>
    </w:p>
    <w:p w14:paraId="6AAEB172" w14:textId="77777777" w:rsidR="0013065E" w:rsidRPr="00B1720E" w:rsidRDefault="0013065E" w:rsidP="0013065E">
      <w:pPr>
        <w:pStyle w:val="Textoindependiente2"/>
        <w:tabs>
          <w:tab w:val="left" w:pos="1980"/>
        </w:tabs>
        <w:spacing w:after="0" w:line="240" w:lineRule="auto"/>
        <w:jc w:val="both"/>
        <w:rPr>
          <w:rFonts w:ascii="Arial" w:eastAsiaTheme="minorHAnsi" w:hAnsi="Arial" w:cs="Arial"/>
          <w:sz w:val="18"/>
          <w:szCs w:val="18"/>
          <w:lang w:eastAsia="en-US"/>
        </w:rPr>
      </w:pPr>
      <w:bookmarkStart w:id="0" w:name="_Hlk207031652"/>
      <w:r w:rsidRPr="00B1720E">
        <w:rPr>
          <w:rFonts w:ascii="Arial" w:eastAsiaTheme="minorHAnsi" w:hAnsi="Arial" w:cs="Arial"/>
          <w:sz w:val="18"/>
          <w:szCs w:val="18"/>
          <w:lang w:eastAsia="en-US"/>
        </w:rPr>
        <w:t>Se verificará en el Certificado del Registro único de Proponentes - RUP expedido por la Cámara de Comercio respectiva, el cual debe estar vigente, actualizado y a la fecha de la diligencia de cierre y recibo de ofertas, de acuerdo con lo estipulado en los artículos 2.2.1.1.1.5.3 y 2.2.1.1.1.5.4 del Decreto 1082 del 2015.</w:t>
      </w:r>
    </w:p>
    <w:p w14:paraId="4ADA53B5" w14:textId="77777777" w:rsidR="0013065E" w:rsidRPr="00B1720E" w:rsidRDefault="0013065E" w:rsidP="0013065E">
      <w:pPr>
        <w:pStyle w:val="Textoindependiente2"/>
        <w:tabs>
          <w:tab w:val="left" w:pos="1980"/>
        </w:tabs>
        <w:spacing w:after="0" w:line="240" w:lineRule="auto"/>
        <w:jc w:val="both"/>
        <w:rPr>
          <w:rFonts w:ascii="Arial" w:eastAsiaTheme="minorHAnsi" w:hAnsi="Arial" w:cs="Arial"/>
          <w:sz w:val="18"/>
          <w:szCs w:val="18"/>
          <w:lang w:eastAsia="en-US"/>
        </w:rPr>
      </w:pPr>
    </w:p>
    <w:p w14:paraId="34CA12CF" w14:textId="77777777" w:rsidR="0013065E" w:rsidRPr="00B1720E" w:rsidRDefault="0013065E" w:rsidP="0013065E">
      <w:pPr>
        <w:pStyle w:val="Textoindependiente2"/>
        <w:tabs>
          <w:tab w:val="left" w:pos="1980"/>
        </w:tabs>
        <w:spacing w:after="0" w:line="240" w:lineRule="auto"/>
        <w:jc w:val="both"/>
        <w:rPr>
          <w:rFonts w:ascii="Arial" w:eastAsiaTheme="minorHAnsi" w:hAnsi="Arial" w:cs="Arial"/>
          <w:sz w:val="18"/>
          <w:szCs w:val="18"/>
          <w:lang w:eastAsia="en-US"/>
        </w:rPr>
      </w:pPr>
      <w:r w:rsidRPr="00B1720E">
        <w:rPr>
          <w:rFonts w:ascii="Arial" w:eastAsiaTheme="minorHAnsi" w:hAnsi="Arial" w:cs="Arial"/>
          <w:sz w:val="18"/>
          <w:szCs w:val="18"/>
          <w:lang w:eastAsia="en-US"/>
        </w:rPr>
        <w:t>El Registro Único de Proponentes (RUP) es el instrumento a través del cual los proponentes deberán acreditar el requisito de la experiencia, para tal efecto las personas naturales o jurídicas o uniones temporales o consorcios o cualquier forma de asociación que participe en este proceso, deberá presentar el RUP vigente con fecha de expedición no superior a treinta (30) días calendario en relación con la fecha de cierre del presente proceso, donde deberá acreditar experiencia.</w:t>
      </w:r>
    </w:p>
    <w:p w14:paraId="474050B0" w14:textId="77777777" w:rsidR="0013065E" w:rsidRPr="00B1720E" w:rsidRDefault="0013065E" w:rsidP="0013065E">
      <w:pPr>
        <w:pStyle w:val="Textoindependiente2"/>
        <w:tabs>
          <w:tab w:val="left" w:pos="1980"/>
        </w:tabs>
        <w:spacing w:after="0" w:line="240" w:lineRule="auto"/>
        <w:jc w:val="both"/>
        <w:rPr>
          <w:rFonts w:ascii="Arial" w:eastAsiaTheme="minorHAnsi" w:hAnsi="Arial" w:cs="Arial"/>
          <w:sz w:val="18"/>
          <w:szCs w:val="18"/>
          <w:lang w:eastAsia="en-US"/>
        </w:rPr>
      </w:pPr>
    </w:p>
    <w:p w14:paraId="09644057" w14:textId="77777777" w:rsidR="0013065E" w:rsidRDefault="0013065E" w:rsidP="0013065E">
      <w:pPr>
        <w:pStyle w:val="Textoindependiente2"/>
        <w:tabs>
          <w:tab w:val="left" w:pos="1980"/>
        </w:tabs>
        <w:spacing w:after="0" w:line="240" w:lineRule="auto"/>
        <w:jc w:val="both"/>
        <w:rPr>
          <w:rFonts w:ascii="Arial" w:eastAsiaTheme="minorHAnsi" w:hAnsi="Arial" w:cs="Arial"/>
          <w:sz w:val="18"/>
          <w:szCs w:val="18"/>
          <w:lang w:eastAsia="en-US"/>
        </w:rPr>
      </w:pPr>
      <w:r w:rsidRPr="00B1720E">
        <w:rPr>
          <w:rFonts w:ascii="Arial" w:eastAsiaTheme="minorHAnsi" w:hAnsi="Arial" w:cs="Arial"/>
          <w:sz w:val="18"/>
          <w:szCs w:val="18"/>
          <w:lang w:eastAsia="en-US"/>
        </w:rPr>
        <w:t xml:space="preserve">Los proponentes deberán acreditar experiencia a través del R.U.P, en el código UNSPSC que se describe a continuación, hasta el tercer nivel de clasificación, en uno o varios contratos, cuya sumatoria total de la experiencia registrada en SMMLV, deberá ser igual o superior al </w:t>
      </w:r>
      <w:r>
        <w:rPr>
          <w:rFonts w:ascii="Arial" w:eastAsiaTheme="minorHAnsi" w:hAnsi="Arial" w:cs="Arial"/>
          <w:sz w:val="18"/>
          <w:szCs w:val="18"/>
          <w:lang w:eastAsia="en-US"/>
        </w:rPr>
        <w:t>5</w:t>
      </w:r>
      <w:r w:rsidRPr="00B1720E">
        <w:rPr>
          <w:rFonts w:ascii="Arial" w:eastAsiaTheme="minorHAnsi" w:hAnsi="Arial" w:cs="Arial"/>
          <w:sz w:val="18"/>
          <w:szCs w:val="18"/>
          <w:lang w:eastAsia="en-US"/>
        </w:rPr>
        <w:t xml:space="preserve">0% del valor de la </w:t>
      </w:r>
      <w:r>
        <w:rPr>
          <w:rFonts w:ascii="Arial" w:eastAsiaTheme="minorHAnsi" w:hAnsi="Arial" w:cs="Arial"/>
          <w:sz w:val="18"/>
          <w:szCs w:val="18"/>
          <w:lang w:eastAsia="en-US"/>
        </w:rPr>
        <w:t xml:space="preserve">futura </w:t>
      </w:r>
      <w:r w:rsidRPr="00B1720E">
        <w:rPr>
          <w:rFonts w:ascii="Arial" w:eastAsiaTheme="minorHAnsi" w:hAnsi="Arial" w:cs="Arial"/>
          <w:sz w:val="18"/>
          <w:szCs w:val="18"/>
          <w:lang w:eastAsia="en-US"/>
        </w:rPr>
        <w:t>contratación, expresado en cantidad de salarios mínimos legales mensuales vigentes (SLMMLV) como se define en el siguiente cuadro:</w:t>
      </w:r>
    </w:p>
    <w:p w14:paraId="6604F942" w14:textId="77777777" w:rsidR="0013065E" w:rsidRPr="00B1720E" w:rsidRDefault="0013065E" w:rsidP="0013065E">
      <w:pPr>
        <w:pStyle w:val="Textoindependiente2"/>
        <w:tabs>
          <w:tab w:val="left" w:pos="1980"/>
        </w:tabs>
        <w:spacing w:after="0" w:line="240" w:lineRule="auto"/>
        <w:jc w:val="both"/>
        <w:rPr>
          <w:rFonts w:ascii="Arial" w:eastAsiaTheme="minorHAnsi" w:hAnsi="Arial" w:cs="Arial"/>
          <w:sz w:val="18"/>
          <w:szCs w:val="18"/>
          <w:highlight w:val="magenta"/>
          <w:lang w:eastAsia="en-US"/>
        </w:rPr>
      </w:pPr>
    </w:p>
    <w:tbl>
      <w:tblPr>
        <w:tblStyle w:val="TableNormal"/>
        <w:tblpPr w:leftFromText="141" w:rightFromText="141" w:vertAnchor="text" w:horzAnchor="margin" w:tblpXSpec="center" w:tblpY="96"/>
        <w:tblW w:w="977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410"/>
        <w:gridCol w:w="2126"/>
        <w:gridCol w:w="1701"/>
        <w:gridCol w:w="2126"/>
        <w:gridCol w:w="2410"/>
      </w:tblGrid>
      <w:tr w:rsidR="0013065E" w:rsidRPr="00B1720E" w14:paraId="62B7876B" w14:textId="77777777" w:rsidTr="00250417">
        <w:trPr>
          <w:trHeight w:val="20"/>
        </w:trPr>
        <w:tc>
          <w:tcPr>
            <w:tcW w:w="1410" w:type="dxa"/>
            <w:tcBorders>
              <w:top w:val="single" w:sz="6" w:space="0" w:color="000000"/>
              <w:left w:val="single" w:sz="6" w:space="0" w:color="000000"/>
              <w:bottom w:val="single" w:sz="6" w:space="0" w:color="000000"/>
              <w:right w:val="single" w:sz="6" w:space="0" w:color="000000"/>
            </w:tcBorders>
            <w:hideMark/>
          </w:tcPr>
          <w:p w14:paraId="67DB46E5" w14:textId="77777777" w:rsidR="0013065E" w:rsidRPr="00B1720E" w:rsidRDefault="0013065E" w:rsidP="00250417">
            <w:pPr>
              <w:pStyle w:val="TableParagraph"/>
              <w:spacing w:line="192" w:lineRule="exact"/>
              <w:ind w:left="132" w:hanging="294"/>
              <w:jc w:val="center"/>
              <w:rPr>
                <w:b/>
                <w:sz w:val="16"/>
                <w:szCs w:val="20"/>
              </w:rPr>
            </w:pPr>
            <w:r w:rsidRPr="00B1720E">
              <w:rPr>
                <w:b/>
                <w:spacing w:val="-8"/>
                <w:sz w:val="16"/>
                <w:szCs w:val="20"/>
              </w:rPr>
              <w:t xml:space="preserve">CLASIFICACION </w:t>
            </w:r>
            <w:r w:rsidRPr="00B1720E">
              <w:rPr>
                <w:b/>
                <w:spacing w:val="-2"/>
                <w:sz w:val="16"/>
                <w:szCs w:val="20"/>
              </w:rPr>
              <w:t>UNSPSC</w:t>
            </w:r>
          </w:p>
        </w:tc>
        <w:tc>
          <w:tcPr>
            <w:tcW w:w="2126" w:type="dxa"/>
            <w:tcBorders>
              <w:top w:val="single" w:sz="6" w:space="0" w:color="000000"/>
              <w:left w:val="single" w:sz="6" w:space="0" w:color="000000"/>
              <w:bottom w:val="single" w:sz="6" w:space="0" w:color="000000"/>
              <w:right w:val="single" w:sz="6" w:space="0" w:color="000000"/>
            </w:tcBorders>
            <w:hideMark/>
          </w:tcPr>
          <w:p w14:paraId="623BAAF0" w14:textId="77777777" w:rsidR="0013065E" w:rsidRPr="00B1720E" w:rsidRDefault="0013065E" w:rsidP="00250417">
            <w:pPr>
              <w:pStyle w:val="TableParagraph"/>
              <w:spacing w:before="97"/>
              <w:ind w:left="132"/>
              <w:jc w:val="center"/>
              <w:rPr>
                <w:b/>
                <w:sz w:val="16"/>
                <w:szCs w:val="20"/>
              </w:rPr>
            </w:pPr>
            <w:r w:rsidRPr="00B1720E">
              <w:rPr>
                <w:b/>
                <w:spacing w:val="-2"/>
                <w:sz w:val="16"/>
                <w:szCs w:val="20"/>
              </w:rPr>
              <w:t>SEGMENTO</w:t>
            </w:r>
          </w:p>
        </w:tc>
        <w:tc>
          <w:tcPr>
            <w:tcW w:w="1701" w:type="dxa"/>
            <w:tcBorders>
              <w:top w:val="single" w:sz="6" w:space="0" w:color="000000"/>
              <w:left w:val="single" w:sz="6" w:space="0" w:color="000000"/>
              <w:bottom w:val="single" w:sz="6" w:space="0" w:color="000000"/>
              <w:right w:val="single" w:sz="6" w:space="0" w:color="000000"/>
            </w:tcBorders>
            <w:hideMark/>
          </w:tcPr>
          <w:p w14:paraId="26199AAC" w14:textId="77777777" w:rsidR="0013065E" w:rsidRPr="00B1720E" w:rsidRDefault="0013065E" w:rsidP="00250417">
            <w:pPr>
              <w:pStyle w:val="TableParagraph"/>
              <w:spacing w:before="97"/>
              <w:ind w:left="132" w:right="3"/>
              <w:jc w:val="center"/>
              <w:rPr>
                <w:b/>
                <w:sz w:val="16"/>
                <w:szCs w:val="20"/>
              </w:rPr>
            </w:pPr>
            <w:r w:rsidRPr="00B1720E">
              <w:rPr>
                <w:b/>
                <w:spacing w:val="-2"/>
                <w:sz w:val="16"/>
                <w:szCs w:val="20"/>
              </w:rPr>
              <w:t>FAMILIA</w:t>
            </w:r>
          </w:p>
        </w:tc>
        <w:tc>
          <w:tcPr>
            <w:tcW w:w="2126" w:type="dxa"/>
            <w:tcBorders>
              <w:top w:val="single" w:sz="6" w:space="0" w:color="000000"/>
              <w:left w:val="single" w:sz="6" w:space="0" w:color="000000"/>
              <w:bottom w:val="single" w:sz="6" w:space="0" w:color="000000"/>
              <w:right w:val="single" w:sz="6" w:space="0" w:color="000000"/>
            </w:tcBorders>
            <w:hideMark/>
          </w:tcPr>
          <w:p w14:paraId="3F4F7806" w14:textId="77777777" w:rsidR="0013065E" w:rsidRPr="00B1720E" w:rsidRDefault="0013065E" w:rsidP="00250417">
            <w:pPr>
              <w:pStyle w:val="TableParagraph"/>
              <w:spacing w:before="102"/>
              <w:ind w:left="132"/>
              <w:jc w:val="center"/>
              <w:rPr>
                <w:b/>
                <w:sz w:val="16"/>
                <w:szCs w:val="20"/>
              </w:rPr>
            </w:pPr>
            <w:r w:rsidRPr="00B1720E">
              <w:rPr>
                <w:b/>
                <w:spacing w:val="-2"/>
                <w:sz w:val="16"/>
                <w:szCs w:val="20"/>
              </w:rPr>
              <w:t>CLASE</w:t>
            </w:r>
          </w:p>
        </w:tc>
        <w:tc>
          <w:tcPr>
            <w:tcW w:w="2410" w:type="dxa"/>
            <w:tcBorders>
              <w:top w:val="single" w:sz="6" w:space="0" w:color="000000"/>
              <w:left w:val="single" w:sz="6" w:space="0" w:color="000000"/>
              <w:bottom w:val="single" w:sz="6" w:space="0" w:color="000000"/>
              <w:right w:val="single" w:sz="6" w:space="0" w:color="000000"/>
            </w:tcBorders>
            <w:hideMark/>
          </w:tcPr>
          <w:p w14:paraId="66BC5937" w14:textId="77777777" w:rsidR="0013065E" w:rsidRPr="00B1720E" w:rsidRDefault="0013065E" w:rsidP="00250417">
            <w:pPr>
              <w:pStyle w:val="TableParagraph"/>
              <w:spacing w:line="188" w:lineRule="exact"/>
              <w:ind w:left="132" w:firstLine="195"/>
              <w:jc w:val="center"/>
              <w:rPr>
                <w:b/>
                <w:sz w:val="16"/>
                <w:szCs w:val="20"/>
              </w:rPr>
            </w:pPr>
            <w:r w:rsidRPr="00B1720E">
              <w:rPr>
                <w:b/>
                <w:sz w:val="16"/>
                <w:szCs w:val="20"/>
              </w:rPr>
              <w:t xml:space="preserve">CANTIDAD DE </w:t>
            </w:r>
            <w:r w:rsidRPr="00B1720E">
              <w:rPr>
                <w:b/>
                <w:spacing w:val="-8"/>
                <w:sz w:val="16"/>
                <w:szCs w:val="20"/>
              </w:rPr>
              <w:t>SLMMLV</w:t>
            </w:r>
            <w:r w:rsidRPr="00B1720E">
              <w:rPr>
                <w:b/>
                <w:spacing w:val="-4"/>
                <w:sz w:val="16"/>
                <w:szCs w:val="20"/>
              </w:rPr>
              <w:t xml:space="preserve"> </w:t>
            </w:r>
            <w:r w:rsidRPr="00B1720E">
              <w:rPr>
                <w:b/>
                <w:spacing w:val="-8"/>
                <w:sz w:val="16"/>
                <w:szCs w:val="20"/>
              </w:rPr>
              <w:t>EXIGIDOS</w:t>
            </w:r>
          </w:p>
        </w:tc>
      </w:tr>
      <w:tr w:rsidR="0013065E" w:rsidRPr="00B1720E" w14:paraId="554E297A" w14:textId="77777777" w:rsidTr="00250417">
        <w:trPr>
          <w:trHeight w:val="20"/>
        </w:trPr>
        <w:tc>
          <w:tcPr>
            <w:tcW w:w="1410" w:type="dxa"/>
            <w:tcBorders>
              <w:top w:val="single" w:sz="6" w:space="0" w:color="000000"/>
              <w:left w:val="single" w:sz="6" w:space="0" w:color="000000"/>
              <w:bottom w:val="single" w:sz="6" w:space="0" w:color="000000"/>
              <w:right w:val="single" w:sz="6" w:space="0" w:color="000000"/>
            </w:tcBorders>
            <w:vAlign w:val="center"/>
            <w:hideMark/>
          </w:tcPr>
          <w:p w14:paraId="35D2F80D" w14:textId="77777777" w:rsidR="0013065E" w:rsidRPr="00B1720E" w:rsidRDefault="0013065E" w:rsidP="00250417">
            <w:pPr>
              <w:pStyle w:val="TableParagraph"/>
              <w:spacing w:before="180"/>
              <w:ind w:left="23" w:right="17"/>
              <w:jc w:val="both"/>
              <w:rPr>
                <w:rFonts w:ascii="Courier New"/>
                <w:sz w:val="18"/>
                <w:szCs w:val="18"/>
              </w:rPr>
            </w:pPr>
            <w:r w:rsidRPr="00B1720E">
              <w:rPr>
                <w:sz w:val="18"/>
                <w:szCs w:val="18"/>
                <w:lang w:val="pt-PT"/>
              </w:rPr>
              <w:t>43211500</w:t>
            </w:r>
          </w:p>
        </w:tc>
        <w:tc>
          <w:tcPr>
            <w:tcW w:w="2126" w:type="dxa"/>
            <w:tcBorders>
              <w:top w:val="single" w:sz="6" w:space="0" w:color="000000"/>
              <w:left w:val="single" w:sz="6" w:space="0" w:color="000000"/>
              <w:bottom w:val="single" w:sz="6" w:space="0" w:color="000000"/>
              <w:right w:val="single" w:sz="6" w:space="0" w:color="000000"/>
            </w:tcBorders>
            <w:vAlign w:val="center"/>
            <w:hideMark/>
          </w:tcPr>
          <w:p w14:paraId="7982DEF0" w14:textId="77777777" w:rsidR="0013065E" w:rsidRPr="00B1720E" w:rsidRDefault="0013065E" w:rsidP="00250417">
            <w:pPr>
              <w:pStyle w:val="TableParagraph"/>
              <w:spacing w:before="180"/>
              <w:ind w:left="23" w:right="138"/>
              <w:jc w:val="both"/>
              <w:rPr>
                <w:sz w:val="18"/>
                <w:szCs w:val="18"/>
                <w:lang w:val="es-CO"/>
              </w:rPr>
            </w:pPr>
            <w:r w:rsidRPr="00B1720E">
              <w:rPr>
                <w:sz w:val="18"/>
                <w:szCs w:val="18"/>
                <w:lang w:val="es-CO"/>
              </w:rPr>
              <w:t>Difusión de tecnología de información y telecomunicaciones</w:t>
            </w: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2CAFA3AF" w14:textId="77777777" w:rsidR="0013065E" w:rsidRPr="00B1720E" w:rsidRDefault="0013065E" w:rsidP="00250417">
            <w:pPr>
              <w:pStyle w:val="TableParagraph"/>
              <w:spacing w:before="92" w:line="247" w:lineRule="auto"/>
              <w:ind w:left="175" w:hanging="16"/>
              <w:jc w:val="center"/>
              <w:rPr>
                <w:sz w:val="18"/>
                <w:szCs w:val="18"/>
              </w:rPr>
            </w:pPr>
            <w:r w:rsidRPr="00B1720E">
              <w:rPr>
                <w:sz w:val="18"/>
                <w:szCs w:val="18"/>
                <w:lang w:val="pt-PT"/>
              </w:rPr>
              <w:t>Equipo informático y acessórios</w:t>
            </w:r>
          </w:p>
        </w:tc>
        <w:tc>
          <w:tcPr>
            <w:tcW w:w="2126" w:type="dxa"/>
            <w:tcBorders>
              <w:top w:val="single" w:sz="6" w:space="0" w:color="000000"/>
              <w:left w:val="single" w:sz="6" w:space="0" w:color="000000"/>
              <w:bottom w:val="single" w:sz="6" w:space="0" w:color="000000"/>
              <w:right w:val="single" w:sz="6" w:space="0" w:color="000000"/>
            </w:tcBorders>
            <w:vAlign w:val="center"/>
            <w:hideMark/>
          </w:tcPr>
          <w:p w14:paraId="69274C36" w14:textId="77777777" w:rsidR="0013065E" w:rsidRPr="00B1720E" w:rsidRDefault="0013065E" w:rsidP="00250417">
            <w:pPr>
              <w:pStyle w:val="TableParagraph"/>
              <w:spacing w:before="97" w:line="247" w:lineRule="auto"/>
              <w:ind w:left="543" w:right="337" w:hanging="165"/>
              <w:jc w:val="both"/>
              <w:rPr>
                <w:sz w:val="18"/>
                <w:szCs w:val="18"/>
              </w:rPr>
            </w:pPr>
            <w:r w:rsidRPr="00B1720E">
              <w:rPr>
                <w:sz w:val="18"/>
                <w:szCs w:val="18"/>
                <w:lang w:val="pt-PT"/>
              </w:rPr>
              <w:t>Computadores</w:t>
            </w:r>
          </w:p>
        </w:tc>
        <w:tc>
          <w:tcPr>
            <w:tcW w:w="2410" w:type="dxa"/>
            <w:tcBorders>
              <w:top w:val="single" w:sz="6" w:space="0" w:color="000000"/>
              <w:left w:val="single" w:sz="6" w:space="0" w:color="000000"/>
              <w:bottom w:val="single" w:sz="6" w:space="0" w:color="000000"/>
              <w:right w:val="single" w:sz="6" w:space="0" w:color="000000"/>
            </w:tcBorders>
          </w:tcPr>
          <w:p w14:paraId="23A39314" w14:textId="77777777" w:rsidR="0013065E" w:rsidRPr="0096611D" w:rsidRDefault="00894081" w:rsidP="00250417">
            <w:pPr>
              <w:pStyle w:val="TableParagraph"/>
              <w:spacing w:before="273"/>
              <w:ind w:left="0"/>
              <w:jc w:val="center"/>
              <w:rPr>
                <w:color w:val="C00000"/>
                <w:sz w:val="18"/>
                <w:szCs w:val="18"/>
              </w:rPr>
            </w:pPr>
            <m:oMathPara>
              <m:oMath>
                <m:f>
                  <m:fPr>
                    <m:ctrlPr>
                      <w:rPr>
                        <w:rFonts w:ascii="Cambria Math" w:hAnsi="Cambria Math" w:cs="Arial"/>
                        <w:i/>
                        <w:color w:val="C00000"/>
                        <w:sz w:val="16"/>
                        <w:szCs w:val="16"/>
                      </w:rPr>
                    </m:ctrlPr>
                  </m:fPr>
                  <m:num>
                    <m:r>
                      <w:rPr>
                        <w:rFonts w:ascii="Cambria Math" w:hAnsi="Cambria Math" w:cs="Arial"/>
                        <w:color w:val="C00000"/>
                        <w:sz w:val="16"/>
                        <w:szCs w:val="16"/>
                      </w:rPr>
                      <m:t>(1.800.000.000*0.</m:t>
                    </m:r>
                    <m:r>
                      <w:rPr>
                        <w:rFonts w:ascii="Cambria Math" w:hAnsi="Cambria Math"/>
                        <w:color w:val="C00000"/>
                        <w:sz w:val="16"/>
                        <w:szCs w:val="16"/>
                      </w:rPr>
                      <m:t>5</m:t>
                    </m:r>
                    <m:r>
                      <w:rPr>
                        <w:rFonts w:ascii="Cambria Math" w:hAnsi="Cambria Math" w:cs="Arial"/>
                        <w:color w:val="C00000"/>
                        <w:sz w:val="16"/>
                        <w:szCs w:val="16"/>
                      </w:rPr>
                      <m:t>)</m:t>
                    </m:r>
                  </m:num>
                  <m:den>
                    <m:r>
                      <w:rPr>
                        <w:rFonts w:ascii="Cambria Math" w:hAnsi="Cambria Math" w:cs="Arial"/>
                        <w:color w:val="C00000"/>
                        <w:sz w:val="16"/>
                        <w:szCs w:val="16"/>
                      </w:rPr>
                      <m:t>$1.423.500</m:t>
                    </m:r>
                  </m:den>
                </m:f>
                <m:r>
                  <w:rPr>
                    <w:rFonts w:ascii="Cambria Math" w:hAnsi="Cambria Math" w:cs="Arial"/>
                    <w:color w:val="C00000"/>
                    <w:sz w:val="16"/>
                    <w:szCs w:val="16"/>
                  </w:rPr>
                  <m:t>=</m:t>
                </m:r>
                <m:r>
                  <w:rPr>
                    <w:rFonts w:ascii="Cambria Math" w:hAnsi="Cambria Math"/>
                    <w:color w:val="C00000"/>
                    <w:sz w:val="16"/>
                    <w:szCs w:val="16"/>
                  </w:rPr>
                  <m:t>632</m:t>
                </m:r>
                <m:r>
                  <w:rPr>
                    <w:rFonts w:ascii="Cambria Math" w:hAnsi="Cambria Math" w:cs="Arial"/>
                    <w:color w:val="C00000"/>
                    <w:sz w:val="16"/>
                    <w:szCs w:val="16"/>
                  </w:rPr>
                  <m:t>,</m:t>
                </m:r>
                <m:r>
                  <w:rPr>
                    <w:rFonts w:ascii="Cambria Math" w:hAnsi="Cambria Math"/>
                    <w:color w:val="C00000"/>
                    <w:sz w:val="16"/>
                    <w:szCs w:val="16"/>
                  </w:rPr>
                  <m:t>2</m:t>
                </m:r>
                <m:r>
                  <w:rPr>
                    <w:rFonts w:ascii="Cambria Math" w:hAnsi="Cambria Math" w:cs="Arial"/>
                    <w:color w:val="C00000"/>
                    <w:sz w:val="16"/>
                    <w:szCs w:val="16"/>
                  </w:rPr>
                  <m:t>4</m:t>
                </m:r>
              </m:oMath>
            </m:oMathPara>
          </w:p>
        </w:tc>
      </w:tr>
    </w:tbl>
    <w:p w14:paraId="329A048A" w14:textId="77777777" w:rsidR="0013065E" w:rsidRPr="00B1720E" w:rsidRDefault="0013065E" w:rsidP="0013065E">
      <w:pPr>
        <w:pStyle w:val="Textoindependiente2"/>
        <w:spacing w:after="0" w:line="240" w:lineRule="auto"/>
        <w:jc w:val="both"/>
        <w:rPr>
          <w:rFonts w:ascii="Arial" w:eastAsia="Calibri" w:hAnsi="Arial" w:cs="Arial"/>
          <w:bCs/>
          <w:color w:val="000000" w:themeColor="text1"/>
          <w:sz w:val="18"/>
          <w:szCs w:val="18"/>
        </w:rPr>
      </w:pPr>
    </w:p>
    <w:p w14:paraId="59ACE617" w14:textId="77777777" w:rsidR="0013065E" w:rsidRPr="00B1720E" w:rsidRDefault="0013065E" w:rsidP="0013065E">
      <w:pPr>
        <w:pStyle w:val="Textoindependiente2"/>
        <w:spacing w:after="0" w:line="240" w:lineRule="auto"/>
        <w:jc w:val="both"/>
        <w:rPr>
          <w:rFonts w:ascii="Arial" w:eastAsia="Calibri" w:hAnsi="Arial" w:cs="Arial"/>
          <w:bCs/>
          <w:color w:val="000000" w:themeColor="text1"/>
          <w:sz w:val="18"/>
          <w:szCs w:val="18"/>
        </w:rPr>
      </w:pPr>
      <w:r w:rsidRPr="00B1720E">
        <w:rPr>
          <w:rFonts w:ascii="Arial" w:eastAsia="Calibri" w:hAnsi="Arial" w:cs="Arial"/>
          <w:bCs/>
          <w:color w:val="000000" w:themeColor="text1"/>
          <w:sz w:val="18"/>
          <w:szCs w:val="18"/>
        </w:rPr>
        <w:t>Valor de Referencia para establecer el umbral respecto del valor del presente proceso: Salario Mínimo Mensual Legal Vigente (SMMLV) año 2025.</w:t>
      </w:r>
    </w:p>
    <w:p w14:paraId="5903F6E4" w14:textId="77777777" w:rsidR="0013065E" w:rsidRPr="00B1720E" w:rsidRDefault="0013065E" w:rsidP="0013065E">
      <w:pPr>
        <w:pStyle w:val="Textoindependiente2"/>
        <w:spacing w:after="0" w:line="240" w:lineRule="auto"/>
        <w:jc w:val="both"/>
        <w:rPr>
          <w:rFonts w:ascii="Arial" w:eastAsia="Calibri" w:hAnsi="Arial" w:cs="Arial"/>
          <w:bCs/>
          <w:color w:val="000000" w:themeColor="text1"/>
          <w:sz w:val="18"/>
          <w:szCs w:val="18"/>
        </w:rPr>
      </w:pPr>
    </w:p>
    <w:p w14:paraId="0823704F" w14:textId="77777777" w:rsidR="0013065E" w:rsidRPr="00B1720E" w:rsidRDefault="0013065E" w:rsidP="0013065E">
      <w:pPr>
        <w:pStyle w:val="Textoindependiente2"/>
        <w:spacing w:after="0" w:line="240" w:lineRule="auto"/>
        <w:jc w:val="both"/>
        <w:rPr>
          <w:rFonts w:ascii="Arial" w:eastAsia="Calibri" w:hAnsi="Arial" w:cs="Arial"/>
          <w:bCs/>
          <w:color w:val="000000" w:themeColor="text1"/>
          <w:sz w:val="18"/>
          <w:szCs w:val="18"/>
        </w:rPr>
      </w:pPr>
      <w:r w:rsidRPr="00B1720E">
        <w:rPr>
          <w:rFonts w:ascii="Arial" w:eastAsia="Calibri" w:hAnsi="Arial" w:cs="Arial"/>
          <w:bCs/>
          <w:color w:val="000000" w:themeColor="text1"/>
          <w:sz w:val="18"/>
          <w:szCs w:val="18"/>
        </w:rPr>
        <w:t xml:space="preserve">La experiencia requerida para este proceso contractual es de tipo especifico, por lo tanto, debe adjuntarse con la debida certificación o acreditación para el cumplimiento del presente requisito, por lo que la misma debe responder a la ejecución </w:t>
      </w:r>
      <w:r w:rsidRPr="00B1720E">
        <w:rPr>
          <w:rFonts w:ascii="Arial" w:eastAsia="Calibri" w:hAnsi="Arial" w:cs="Arial"/>
          <w:bCs/>
          <w:color w:val="000000" w:themeColor="text1"/>
          <w:sz w:val="18"/>
          <w:szCs w:val="18"/>
        </w:rPr>
        <w:lastRenderedPageBreak/>
        <w:t>y terminación de contratos con antelación a la fecha de cierre de este proceso contractual, y que correspondan; por lo tanto, la entidad podrá efectuar requerimientos a fin de comprobar la congruencia de este requisito.</w:t>
      </w:r>
    </w:p>
    <w:p w14:paraId="52983441" w14:textId="77777777" w:rsidR="0013065E" w:rsidRPr="00B1720E" w:rsidRDefault="0013065E" w:rsidP="0013065E">
      <w:pPr>
        <w:pStyle w:val="Textoindependiente2"/>
        <w:spacing w:after="0" w:line="240" w:lineRule="auto"/>
        <w:jc w:val="both"/>
        <w:rPr>
          <w:rFonts w:ascii="Arial" w:eastAsia="Calibri" w:hAnsi="Arial" w:cs="Arial"/>
          <w:bCs/>
          <w:color w:val="000000" w:themeColor="text1"/>
          <w:sz w:val="18"/>
          <w:szCs w:val="18"/>
        </w:rPr>
      </w:pPr>
    </w:p>
    <w:p w14:paraId="34198C3D" w14:textId="77777777" w:rsidR="0013065E" w:rsidRPr="00B1720E" w:rsidRDefault="0013065E" w:rsidP="0013065E">
      <w:pPr>
        <w:pStyle w:val="Textoindependiente2"/>
        <w:spacing w:after="0" w:line="240" w:lineRule="auto"/>
        <w:jc w:val="both"/>
        <w:rPr>
          <w:rFonts w:ascii="Arial" w:eastAsia="Calibri" w:hAnsi="Arial" w:cs="Arial"/>
          <w:bCs/>
          <w:color w:val="000000" w:themeColor="text1"/>
          <w:sz w:val="18"/>
          <w:szCs w:val="18"/>
        </w:rPr>
      </w:pPr>
      <w:r w:rsidRPr="00B1720E">
        <w:rPr>
          <w:rFonts w:ascii="Arial" w:eastAsia="Calibri" w:hAnsi="Arial" w:cs="Arial"/>
          <w:bCs/>
          <w:color w:val="000000" w:themeColor="text1"/>
          <w:sz w:val="18"/>
          <w:szCs w:val="18"/>
        </w:rPr>
        <w:t xml:space="preserve">De esta forma de acuerdo a la clasificación del oferente. Para verificación de su experiencia en el Registro Único de Proponentes según los códigos descritos en el cuadro anterior, el oferente deberá diligenciar y presentar junto con la propuesta el </w:t>
      </w:r>
      <w:r w:rsidRPr="00B1720E">
        <w:rPr>
          <w:rFonts w:ascii="Arial" w:eastAsia="Calibri" w:hAnsi="Arial" w:cs="Arial"/>
          <w:b/>
          <w:color w:val="000000" w:themeColor="text1"/>
          <w:sz w:val="18"/>
          <w:szCs w:val="18"/>
        </w:rPr>
        <w:t>Formulario Experiencia del Proponente</w:t>
      </w:r>
      <w:r w:rsidRPr="00B1720E">
        <w:rPr>
          <w:rFonts w:ascii="Arial" w:eastAsia="Calibri" w:hAnsi="Arial" w:cs="Arial"/>
          <w:bCs/>
          <w:color w:val="000000" w:themeColor="text1"/>
          <w:sz w:val="18"/>
          <w:szCs w:val="18"/>
        </w:rPr>
        <w:t>.</w:t>
      </w:r>
    </w:p>
    <w:p w14:paraId="5325C5D8" w14:textId="77777777" w:rsidR="0013065E" w:rsidRPr="00B1720E" w:rsidRDefault="0013065E" w:rsidP="0013065E">
      <w:pPr>
        <w:pStyle w:val="Textoindependiente2"/>
        <w:spacing w:after="0" w:line="240" w:lineRule="auto"/>
        <w:jc w:val="both"/>
        <w:rPr>
          <w:rFonts w:ascii="Arial" w:eastAsia="Calibri" w:hAnsi="Arial" w:cs="Arial"/>
          <w:bCs/>
          <w:color w:val="000000" w:themeColor="text1"/>
          <w:sz w:val="18"/>
          <w:szCs w:val="18"/>
        </w:rPr>
      </w:pPr>
    </w:p>
    <w:p w14:paraId="6B23C675" w14:textId="77777777" w:rsidR="0013065E" w:rsidRPr="00B1720E" w:rsidRDefault="0013065E" w:rsidP="0013065E">
      <w:pPr>
        <w:pStyle w:val="Textoindependiente2"/>
        <w:spacing w:after="0" w:line="240" w:lineRule="auto"/>
        <w:jc w:val="both"/>
        <w:rPr>
          <w:rFonts w:ascii="Arial" w:eastAsia="Calibri" w:hAnsi="Arial" w:cs="Arial"/>
          <w:bCs/>
          <w:color w:val="000000" w:themeColor="text1"/>
          <w:sz w:val="18"/>
          <w:szCs w:val="18"/>
        </w:rPr>
      </w:pPr>
      <w:r w:rsidRPr="00B1720E">
        <w:rPr>
          <w:rFonts w:ascii="Arial" w:eastAsia="Calibri" w:hAnsi="Arial" w:cs="Arial"/>
          <w:b/>
          <w:color w:val="000000" w:themeColor="text1"/>
          <w:sz w:val="18"/>
          <w:szCs w:val="18"/>
        </w:rPr>
        <w:t>Nota 1:</w:t>
      </w:r>
      <w:r w:rsidRPr="00B1720E">
        <w:rPr>
          <w:rFonts w:ascii="Arial" w:eastAsia="Calibri" w:hAnsi="Arial" w:cs="Arial"/>
          <w:bCs/>
          <w:color w:val="000000" w:themeColor="text1"/>
          <w:sz w:val="18"/>
          <w:szCs w:val="18"/>
        </w:rPr>
        <w:t xml:space="preserve"> Si se presenta propuesta por un Consorcio o Unión Temporal, la experiencia total exigida deberá estar identificada con el clasificador de bienes y servicios en el tercer nivel, de acuerdo a la codificación establecida en el cuadro anterior, y la misma será el resultado de la sumatoria de la experiencia de cada uno de sus integrantes, la cual en ningún momento podrá ser inferior a la exigida. No obstante, todos y cada uno de los miembros deberán aportar experiencia en por lo menos un (01) CÓDIGO DE CLASIFICADOR DE BIENES Y SERVICIOS UNSPSC aquí establecido.</w:t>
      </w:r>
    </w:p>
    <w:p w14:paraId="56817249" w14:textId="77777777" w:rsidR="0013065E" w:rsidRPr="00B1720E" w:rsidRDefault="0013065E" w:rsidP="0013065E">
      <w:pPr>
        <w:pStyle w:val="Textoindependiente2"/>
        <w:spacing w:after="0" w:line="240" w:lineRule="auto"/>
        <w:jc w:val="both"/>
        <w:rPr>
          <w:rFonts w:ascii="Arial" w:eastAsia="Calibri" w:hAnsi="Arial" w:cs="Arial"/>
          <w:bCs/>
          <w:color w:val="000000" w:themeColor="text1"/>
          <w:sz w:val="18"/>
          <w:szCs w:val="18"/>
        </w:rPr>
      </w:pPr>
    </w:p>
    <w:p w14:paraId="3F0A370E" w14:textId="77777777" w:rsidR="0013065E" w:rsidRPr="00B1720E" w:rsidRDefault="0013065E" w:rsidP="0013065E">
      <w:pPr>
        <w:pStyle w:val="Textoindependiente2"/>
        <w:spacing w:after="0" w:line="240" w:lineRule="auto"/>
        <w:jc w:val="both"/>
        <w:rPr>
          <w:rFonts w:ascii="Arial" w:eastAsia="Calibri" w:hAnsi="Arial" w:cs="Arial"/>
          <w:bCs/>
          <w:color w:val="000000" w:themeColor="text1"/>
          <w:sz w:val="18"/>
          <w:szCs w:val="18"/>
        </w:rPr>
      </w:pPr>
      <w:r w:rsidRPr="00B1720E">
        <w:rPr>
          <w:rFonts w:ascii="Arial" w:eastAsia="Calibri" w:hAnsi="Arial" w:cs="Arial"/>
          <w:bCs/>
          <w:color w:val="000000" w:themeColor="text1"/>
          <w:sz w:val="18"/>
          <w:szCs w:val="18"/>
        </w:rPr>
        <w:t>En caso de que con los contratos en los cuales se pretenda demostrar experiencia que se haya ejecutado como consorcio o unión temporal, esta solo será tenida en cuenta hasta el valor del porcentaje (%) de participación del proponente.</w:t>
      </w:r>
    </w:p>
    <w:p w14:paraId="05EEFA71" w14:textId="77777777" w:rsidR="0013065E" w:rsidRPr="00B1720E" w:rsidRDefault="0013065E" w:rsidP="0013065E">
      <w:pPr>
        <w:pStyle w:val="Textoindependiente2"/>
        <w:spacing w:after="0" w:line="240" w:lineRule="auto"/>
        <w:jc w:val="both"/>
        <w:rPr>
          <w:rFonts w:ascii="Arial" w:eastAsia="Calibri" w:hAnsi="Arial" w:cs="Arial"/>
          <w:bCs/>
          <w:color w:val="000000" w:themeColor="text1"/>
          <w:sz w:val="18"/>
          <w:szCs w:val="18"/>
        </w:rPr>
      </w:pPr>
    </w:p>
    <w:p w14:paraId="3C0A792C" w14:textId="77777777" w:rsidR="0013065E" w:rsidRPr="00B1720E" w:rsidRDefault="0013065E" w:rsidP="0013065E">
      <w:pPr>
        <w:pStyle w:val="Textoindependiente2"/>
        <w:spacing w:after="0" w:line="240" w:lineRule="auto"/>
        <w:jc w:val="both"/>
        <w:rPr>
          <w:rFonts w:ascii="Arial" w:eastAsia="Calibri" w:hAnsi="Arial" w:cs="Arial"/>
          <w:bCs/>
          <w:color w:val="000000" w:themeColor="text1"/>
          <w:sz w:val="18"/>
          <w:szCs w:val="18"/>
        </w:rPr>
      </w:pPr>
      <w:r w:rsidRPr="00B1720E">
        <w:rPr>
          <w:rFonts w:ascii="Arial" w:eastAsia="Calibri" w:hAnsi="Arial" w:cs="Arial"/>
          <w:b/>
          <w:color w:val="000000" w:themeColor="text1"/>
          <w:sz w:val="18"/>
          <w:szCs w:val="18"/>
        </w:rPr>
        <w:t>Nota 2:</w:t>
      </w:r>
      <w:r w:rsidRPr="00B1720E">
        <w:rPr>
          <w:rFonts w:ascii="Arial" w:eastAsia="Calibri" w:hAnsi="Arial" w:cs="Arial"/>
          <w:bCs/>
          <w:color w:val="000000" w:themeColor="text1"/>
          <w:sz w:val="18"/>
          <w:szCs w:val="18"/>
        </w:rPr>
        <w:t xml:space="preserve"> Los proponentes extranjeros no obligados a estar registrados en el RUP, deberán acreditar experiencia relacionada con el objeto del presente proceso, mediante la presentación de máximo 3 certificaciones (una certificación por contrato) junto con la oferta, expedidas por los contratantes, cuya sumatoria de los contratos debe ser de igual o superior al 100% del valor total del presupuesto oficial asignado a la presente contratación, en las cuales se acredite la celebración, ejecución y terminación de contratos con entidades públicas y/o privadas, y conste como mínimo la información que se indica a continuación:</w:t>
      </w:r>
    </w:p>
    <w:p w14:paraId="78D768B2" w14:textId="77777777" w:rsidR="0013065E" w:rsidRPr="00B1720E" w:rsidRDefault="0013065E" w:rsidP="0013065E">
      <w:pPr>
        <w:pStyle w:val="Textoindependiente2"/>
        <w:spacing w:after="0" w:line="240" w:lineRule="auto"/>
        <w:jc w:val="both"/>
        <w:rPr>
          <w:rFonts w:ascii="Arial" w:eastAsia="Calibri" w:hAnsi="Arial" w:cs="Arial"/>
          <w:bCs/>
          <w:color w:val="000000" w:themeColor="text1"/>
          <w:sz w:val="18"/>
          <w:szCs w:val="18"/>
        </w:rPr>
      </w:pPr>
    </w:p>
    <w:p w14:paraId="7AD85B16" w14:textId="77777777" w:rsidR="0013065E" w:rsidRPr="00B1720E" w:rsidRDefault="0013065E" w:rsidP="0013065E">
      <w:pPr>
        <w:pStyle w:val="Textoindependiente2"/>
        <w:numPr>
          <w:ilvl w:val="0"/>
          <w:numId w:val="9"/>
        </w:numPr>
        <w:spacing w:after="0" w:line="240" w:lineRule="auto"/>
        <w:jc w:val="both"/>
        <w:rPr>
          <w:rFonts w:ascii="Arial" w:eastAsia="Calibri" w:hAnsi="Arial" w:cs="Arial"/>
          <w:bCs/>
          <w:color w:val="000000" w:themeColor="text1"/>
          <w:sz w:val="18"/>
          <w:szCs w:val="18"/>
        </w:rPr>
      </w:pPr>
      <w:r w:rsidRPr="00B1720E">
        <w:rPr>
          <w:rFonts w:ascii="Arial" w:eastAsia="Calibri" w:hAnsi="Arial" w:cs="Arial"/>
          <w:bCs/>
          <w:color w:val="000000" w:themeColor="text1"/>
          <w:sz w:val="18"/>
          <w:szCs w:val="18"/>
        </w:rPr>
        <w:t>Nombre o razón social de la entidad que certifica, dirección y teléfono.</w:t>
      </w:r>
    </w:p>
    <w:p w14:paraId="592B66E2" w14:textId="77777777" w:rsidR="0013065E" w:rsidRPr="00B1720E" w:rsidRDefault="0013065E" w:rsidP="0013065E">
      <w:pPr>
        <w:pStyle w:val="Textoindependiente2"/>
        <w:numPr>
          <w:ilvl w:val="0"/>
          <w:numId w:val="9"/>
        </w:numPr>
        <w:spacing w:after="0" w:line="240" w:lineRule="auto"/>
        <w:jc w:val="both"/>
        <w:rPr>
          <w:rFonts w:ascii="Arial" w:eastAsia="Calibri" w:hAnsi="Arial" w:cs="Arial"/>
          <w:bCs/>
          <w:color w:val="000000" w:themeColor="text1"/>
          <w:sz w:val="18"/>
          <w:szCs w:val="18"/>
        </w:rPr>
      </w:pPr>
      <w:r w:rsidRPr="00B1720E">
        <w:rPr>
          <w:rFonts w:ascii="Arial" w:eastAsia="Calibri" w:hAnsi="Arial" w:cs="Arial"/>
          <w:bCs/>
          <w:color w:val="000000" w:themeColor="text1"/>
          <w:sz w:val="18"/>
          <w:szCs w:val="18"/>
        </w:rPr>
        <w:t>Nombre y cargo de la persona que expide la certificación y datos de contacto. (no serán admitidas auto certificaciones).</w:t>
      </w:r>
    </w:p>
    <w:p w14:paraId="7116CABC" w14:textId="77777777" w:rsidR="0013065E" w:rsidRPr="00B1720E" w:rsidRDefault="0013065E" w:rsidP="0013065E">
      <w:pPr>
        <w:pStyle w:val="Textoindependiente2"/>
        <w:numPr>
          <w:ilvl w:val="0"/>
          <w:numId w:val="9"/>
        </w:numPr>
        <w:spacing w:after="0" w:line="240" w:lineRule="auto"/>
        <w:jc w:val="both"/>
        <w:rPr>
          <w:rFonts w:ascii="Arial" w:eastAsia="Calibri" w:hAnsi="Arial" w:cs="Arial"/>
          <w:bCs/>
          <w:color w:val="000000" w:themeColor="text1"/>
          <w:sz w:val="18"/>
          <w:szCs w:val="18"/>
        </w:rPr>
      </w:pPr>
      <w:r w:rsidRPr="00B1720E">
        <w:rPr>
          <w:rFonts w:ascii="Arial" w:eastAsia="Calibri" w:hAnsi="Arial" w:cs="Arial"/>
          <w:bCs/>
          <w:color w:val="000000" w:themeColor="text1"/>
          <w:sz w:val="18"/>
          <w:szCs w:val="18"/>
        </w:rPr>
        <w:t>Nombre del contratista Número y fecha del contrato. Objeto.</w:t>
      </w:r>
    </w:p>
    <w:p w14:paraId="126C77F3" w14:textId="77777777" w:rsidR="0013065E" w:rsidRPr="00B1720E" w:rsidRDefault="0013065E" w:rsidP="0013065E">
      <w:pPr>
        <w:pStyle w:val="Textoindependiente2"/>
        <w:numPr>
          <w:ilvl w:val="0"/>
          <w:numId w:val="9"/>
        </w:numPr>
        <w:spacing w:after="0" w:line="240" w:lineRule="auto"/>
        <w:jc w:val="both"/>
        <w:rPr>
          <w:rFonts w:ascii="Arial" w:eastAsia="Calibri" w:hAnsi="Arial" w:cs="Arial"/>
          <w:bCs/>
          <w:color w:val="000000" w:themeColor="text1"/>
          <w:sz w:val="18"/>
          <w:szCs w:val="18"/>
        </w:rPr>
      </w:pPr>
      <w:r w:rsidRPr="00B1720E">
        <w:rPr>
          <w:rFonts w:ascii="Arial" w:eastAsia="Calibri" w:hAnsi="Arial" w:cs="Arial"/>
          <w:bCs/>
          <w:color w:val="000000" w:themeColor="text1"/>
          <w:sz w:val="18"/>
          <w:szCs w:val="18"/>
        </w:rPr>
        <w:t xml:space="preserve">Fecha de terminación: estos contratos deberán estar terminados antes de la fecha de cierre del presente proceso. </w:t>
      </w:r>
    </w:p>
    <w:p w14:paraId="66425D3F" w14:textId="77777777" w:rsidR="0013065E" w:rsidRPr="00B1720E" w:rsidRDefault="0013065E" w:rsidP="0013065E">
      <w:pPr>
        <w:pStyle w:val="Textoindependiente2"/>
        <w:numPr>
          <w:ilvl w:val="0"/>
          <w:numId w:val="9"/>
        </w:numPr>
        <w:spacing w:after="0" w:line="240" w:lineRule="auto"/>
        <w:jc w:val="both"/>
        <w:rPr>
          <w:rFonts w:ascii="Arial" w:eastAsia="Calibri" w:hAnsi="Arial" w:cs="Arial"/>
          <w:bCs/>
          <w:color w:val="000000" w:themeColor="text1"/>
          <w:sz w:val="18"/>
          <w:szCs w:val="18"/>
        </w:rPr>
      </w:pPr>
      <w:r w:rsidRPr="00B1720E">
        <w:rPr>
          <w:rFonts w:ascii="Arial" w:eastAsia="Calibri" w:hAnsi="Arial" w:cs="Arial"/>
          <w:bCs/>
          <w:color w:val="000000" w:themeColor="text1"/>
          <w:sz w:val="18"/>
          <w:szCs w:val="18"/>
        </w:rPr>
        <w:t>Valor del contrato.</w:t>
      </w:r>
    </w:p>
    <w:p w14:paraId="1B002E07" w14:textId="77777777" w:rsidR="0013065E" w:rsidRPr="00B1720E" w:rsidRDefault="0013065E" w:rsidP="0013065E">
      <w:pPr>
        <w:pStyle w:val="Textoindependiente2"/>
        <w:numPr>
          <w:ilvl w:val="0"/>
          <w:numId w:val="9"/>
        </w:numPr>
        <w:spacing w:after="0" w:line="240" w:lineRule="auto"/>
        <w:jc w:val="both"/>
        <w:rPr>
          <w:rFonts w:ascii="Arial" w:eastAsia="Calibri" w:hAnsi="Arial" w:cs="Arial"/>
          <w:bCs/>
          <w:color w:val="000000" w:themeColor="text1"/>
          <w:sz w:val="18"/>
          <w:szCs w:val="18"/>
        </w:rPr>
      </w:pPr>
      <w:r w:rsidRPr="00B1720E">
        <w:rPr>
          <w:rFonts w:ascii="Arial" w:eastAsia="Calibri" w:hAnsi="Arial" w:cs="Arial"/>
          <w:bCs/>
          <w:color w:val="000000" w:themeColor="text1"/>
          <w:sz w:val="18"/>
          <w:szCs w:val="18"/>
        </w:rPr>
        <w:t>Calificación del cumplimiento del contrato: la entidad contratante debe certificar que el objeto del contrato se cumplió a cabalidad.</w:t>
      </w:r>
    </w:p>
    <w:p w14:paraId="70F28AD9" w14:textId="77777777" w:rsidR="0013065E" w:rsidRPr="00B1720E" w:rsidRDefault="0013065E" w:rsidP="0013065E">
      <w:pPr>
        <w:pStyle w:val="Textoindependiente2"/>
        <w:spacing w:after="0" w:line="240" w:lineRule="auto"/>
        <w:jc w:val="both"/>
        <w:rPr>
          <w:rFonts w:ascii="Arial" w:eastAsia="Calibri" w:hAnsi="Arial" w:cs="Arial"/>
          <w:bCs/>
          <w:color w:val="000000" w:themeColor="text1"/>
          <w:sz w:val="18"/>
          <w:szCs w:val="18"/>
        </w:rPr>
      </w:pPr>
    </w:p>
    <w:p w14:paraId="23C58B8A" w14:textId="77777777" w:rsidR="0013065E" w:rsidRPr="00B1720E" w:rsidRDefault="0013065E" w:rsidP="0013065E">
      <w:pPr>
        <w:pStyle w:val="Textoindependiente2"/>
        <w:spacing w:after="0" w:line="240" w:lineRule="auto"/>
        <w:jc w:val="both"/>
        <w:rPr>
          <w:rFonts w:ascii="Arial" w:eastAsia="Calibri" w:hAnsi="Arial" w:cs="Arial"/>
          <w:bCs/>
          <w:color w:val="000000" w:themeColor="text1"/>
          <w:sz w:val="18"/>
          <w:szCs w:val="18"/>
        </w:rPr>
      </w:pPr>
      <w:r w:rsidRPr="00B1720E">
        <w:rPr>
          <w:rFonts w:ascii="Arial" w:eastAsia="Calibri" w:hAnsi="Arial" w:cs="Arial"/>
          <w:b/>
          <w:color w:val="000000" w:themeColor="text1"/>
          <w:sz w:val="18"/>
          <w:szCs w:val="18"/>
        </w:rPr>
        <w:t>Nota 3:</w:t>
      </w:r>
      <w:r w:rsidRPr="00B1720E">
        <w:rPr>
          <w:rFonts w:ascii="Arial" w:eastAsia="Calibri" w:hAnsi="Arial" w:cs="Arial"/>
          <w:bCs/>
          <w:color w:val="000000" w:themeColor="text1"/>
          <w:sz w:val="18"/>
          <w:szCs w:val="18"/>
        </w:rPr>
        <w:t xml:space="preserve"> Si corresponde a un contrato ejecutado bajo la modalidad de consorcio o unión temporal, el valor del mismo a tener en cuenta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6C86E567" w14:textId="77777777" w:rsidR="0013065E" w:rsidRPr="00B1720E" w:rsidRDefault="0013065E" w:rsidP="0013065E">
      <w:pPr>
        <w:pStyle w:val="Textoindependiente2"/>
        <w:spacing w:after="0" w:line="240" w:lineRule="auto"/>
        <w:jc w:val="both"/>
        <w:rPr>
          <w:rFonts w:ascii="Arial" w:eastAsia="Calibri" w:hAnsi="Arial" w:cs="Arial"/>
          <w:bCs/>
          <w:color w:val="000000" w:themeColor="text1"/>
          <w:sz w:val="18"/>
          <w:szCs w:val="18"/>
        </w:rPr>
      </w:pPr>
    </w:p>
    <w:p w14:paraId="0E1B8A12" w14:textId="77777777" w:rsidR="0013065E" w:rsidRPr="00B1720E" w:rsidRDefault="0013065E" w:rsidP="0013065E">
      <w:pPr>
        <w:pStyle w:val="Textoindependiente2"/>
        <w:spacing w:after="0" w:line="240" w:lineRule="auto"/>
        <w:jc w:val="both"/>
        <w:rPr>
          <w:rFonts w:ascii="Arial" w:eastAsia="Calibri" w:hAnsi="Arial" w:cs="Arial"/>
          <w:bCs/>
          <w:color w:val="000000" w:themeColor="text1"/>
          <w:sz w:val="18"/>
          <w:szCs w:val="18"/>
          <w:u w:val="single"/>
          <w:lang w:val="es-CO"/>
        </w:rPr>
      </w:pPr>
      <w:r w:rsidRPr="00B1720E">
        <w:rPr>
          <w:rFonts w:ascii="Arial" w:eastAsia="Calibri" w:hAnsi="Arial" w:cs="Arial"/>
          <w:bCs/>
          <w:color w:val="000000" w:themeColor="text1"/>
          <w:sz w:val="18"/>
          <w:szCs w:val="18"/>
          <w:lang w:val="es-CO"/>
        </w:rPr>
        <w:t xml:space="preserve">Los contratos certificados para el oferente extranjero sin domicilio o sucursal en Colombia, deberán registrar experiencia en el clasificador UNSPSC y debe estar relacionada en los formularios </w:t>
      </w:r>
      <w:r w:rsidRPr="00B1720E">
        <w:rPr>
          <w:rFonts w:ascii="Arial" w:eastAsia="Calibri" w:hAnsi="Arial" w:cs="Arial"/>
          <w:bCs/>
          <w:color w:val="000000" w:themeColor="text1"/>
          <w:sz w:val="18"/>
          <w:szCs w:val="18"/>
          <w:u w:val="single"/>
          <w:lang w:val="es-CO"/>
        </w:rPr>
        <w:t>"clasificación proponente extranjero" y el Formulario Certificación de Contratos Para Acreditación de Experiencia Proponente Extranjero Sin Sucursal o Domicilio En Colombia."</w:t>
      </w:r>
    </w:p>
    <w:p w14:paraId="518C8C82" w14:textId="77777777" w:rsidR="0013065E" w:rsidRPr="00B1720E" w:rsidRDefault="0013065E" w:rsidP="0013065E">
      <w:pPr>
        <w:pStyle w:val="Textoindependiente2"/>
        <w:spacing w:after="0" w:line="240" w:lineRule="auto"/>
        <w:jc w:val="both"/>
        <w:rPr>
          <w:rFonts w:ascii="Arial" w:eastAsia="Calibri" w:hAnsi="Arial" w:cs="Arial"/>
          <w:bCs/>
          <w:color w:val="000000" w:themeColor="text1"/>
          <w:sz w:val="18"/>
          <w:szCs w:val="18"/>
          <w:lang w:val="es-CO"/>
        </w:rPr>
      </w:pPr>
    </w:p>
    <w:p w14:paraId="17F74B5E" w14:textId="77777777" w:rsidR="0013065E" w:rsidRPr="00B1720E" w:rsidRDefault="0013065E" w:rsidP="0013065E">
      <w:pPr>
        <w:pStyle w:val="Textoindependiente2"/>
        <w:spacing w:after="0" w:line="240" w:lineRule="auto"/>
        <w:jc w:val="both"/>
        <w:rPr>
          <w:rFonts w:ascii="Arial" w:eastAsia="Calibri" w:hAnsi="Arial" w:cs="Arial"/>
          <w:bCs/>
          <w:color w:val="000000" w:themeColor="text1"/>
          <w:sz w:val="18"/>
          <w:szCs w:val="18"/>
        </w:rPr>
      </w:pPr>
      <w:r w:rsidRPr="00B1720E">
        <w:rPr>
          <w:rFonts w:ascii="Arial" w:eastAsia="Calibri" w:hAnsi="Arial" w:cs="Arial"/>
          <w:b/>
          <w:color w:val="000000" w:themeColor="text1"/>
          <w:sz w:val="18"/>
          <w:szCs w:val="18"/>
        </w:rPr>
        <w:t>Nota 4:</w:t>
      </w:r>
      <w:r w:rsidRPr="00B1720E">
        <w:rPr>
          <w:rFonts w:ascii="Arial" w:eastAsia="Calibri" w:hAnsi="Arial" w:cs="Arial"/>
          <w:bCs/>
          <w:color w:val="000000" w:themeColor="text1"/>
          <w:sz w:val="18"/>
          <w:szCs w:val="18"/>
        </w:rPr>
        <w:t xml:space="preserve"> De conformidad con el artículo 5 de la Ley 1882 de 2018, la experiencia que acrediten los proponentes podrá provenir de contratos celebrados y ejecutados con entidades o personas públicas y/o privadas.</w:t>
      </w:r>
    </w:p>
    <w:p w14:paraId="05131D75" w14:textId="77777777" w:rsidR="0013065E" w:rsidRPr="00B1720E" w:rsidRDefault="0013065E" w:rsidP="0013065E">
      <w:pPr>
        <w:pStyle w:val="Textoindependiente2"/>
        <w:spacing w:after="0" w:line="240" w:lineRule="auto"/>
        <w:jc w:val="both"/>
        <w:rPr>
          <w:rFonts w:ascii="Arial" w:eastAsia="Calibri" w:hAnsi="Arial" w:cs="Arial"/>
          <w:bCs/>
          <w:color w:val="000000" w:themeColor="text1"/>
          <w:sz w:val="18"/>
          <w:szCs w:val="18"/>
        </w:rPr>
      </w:pPr>
    </w:p>
    <w:p w14:paraId="495DCFD8" w14:textId="77777777" w:rsidR="0013065E" w:rsidRPr="00B1720E" w:rsidRDefault="0013065E" w:rsidP="0013065E">
      <w:pPr>
        <w:pStyle w:val="Textoindependiente2"/>
        <w:spacing w:after="0" w:line="240" w:lineRule="auto"/>
        <w:jc w:val="both"/>
        <w:rPr>
          <w:rFonts w:ascii="Arial" w:eastAsia="Calibri" w:hAnsi="Arial" w:cs="Arial"/>
          <w:bCs/>
          <w:color w:val="000000" w:themeColor="text1"/>
          <w:sz w:val="18"/>
          <w:szCs w:val="18"/>
        </w:rPr>
      </w:pPr>
      <w:r w:rsidRPr="00B1720E">
        <w:rPr>
          <w:rFonts w:ascii="Arial" w:eastAsia="Calibri" w:hAnsi="Arial" w:cs="Arial"/>
          <w:b/>
          <w:color w:val="000000" w:themeColor="text1"/>
          <w:sz w:val="18"/>
          <w:szCs w:val="18"/>
        </w:rPr>
        <w:t>Nota 5:</w:t>
      </w:r>
      <w:r w:rsidRPr="00B1720E">
        <w:rPr>
          <w:rFonts w:ascii="Arial" w:eastAsia="Calibri" w:hAnsi="Arial" w:cs="Arial"/>
          <w:bCs/>
          <w:color w:val="000000" w:themeColor="text1"/>
          <w:sz w:val="18"/>
          <w:szCs w:val="18"/>
        </w:rPr>
        <w:t xml:space="preserve"> El certificado constituye plena prueba respecto de la información verificada documentalmente y cuyo registro se encuentre EN FIRME; firmeza que se produce diez (10) días HÁBILES después de su publicación en el Registro Único Empresarial (RUE) de conformidad con el artículo 221 del Decreto Ley 019 de 2012.</w:t>
      </w:r>
    </w:p>
    <w:p w14:paraId="2EFB701B" w14:textId="77777777" w:rsidR="0013065E" w:rsidRPr="00B1720E" w:rsidRDefault="0013065E" w:rsidP="0013065E">
      <w:pPr>
        <w:pStyle w:val="Textoindependiente2"/>
        <w:spacing w:after="0" w:line="240" w:lineRule="auto"/>
        <w:jc w:val="both"/>
        <w:rPr>
          <w:rFonts w:ascii="Arial" w:eastAsia="Calibri" w:hAnsi="Arial" w:cs="Arial"/>
          <w:bCs/>
          <w:color w:val="000000" w:themeColor="text1"/>
          <w:sz w:val="18"/>
          <w:szCs w:val="18"/>
        </w:rPr>
      </w:pPr>
    </w:p>
    <w:p w14:paraId="7F087F17" w14:textId="77777777" w:rsidR="0013065E" w:rsidRPr="00B1720E" w:rsidRDefault="0013065E" w:rsidP="0013065E">
      <w:pPr>
        <w:pStyle w:val="Textoindependiente2"/>
        <w:spacing w:after="0" w:line="240" w:lineRule="auto"/>
        <w:jc w:val="both"/>
        <w:rPr>
          <w:rFonts w:ascii="Arial" w:eastAsia="Calibri" w:hAnsi="Arial" w:cs="Arial"/>
          <w:bCs/>
          <w:color w:val="000000" w:themeColor="text1"/>
          <w:sz w:val="18"/>
          <w:szCs w:val="18"/>
        </w:rPr>
      </w:pPr>
      <w:r w:rsidRPr="00B1720E">
        <w:rPr>
          <w:rFonts w:ascii="Arial" w:eastAsia="Calibri" w:hAnsi="Arial" w:cs="Arial"/>
          <w:b/>
          <w:color w:val="000000" w:themeColor="text1"/>
          <w:sz w:val="18"/>
          <w:szCs w:val="18"/>
        </w:rPr>
        <w:t>Nota 6:</w:t>
      </w:r>
      <w:r w:rsidRPr="00B1720E">
        <w:rPr>
          <w:rFonts w:ascii="Arial" w:eastAsia="Calibri" w:hAnsi="Arial" w:cs="Arial"/>
          <w:bCs/>
          <w:color w:val="000000" w:themeColor="text1"/>
          <w:sz w:val="18"/>
          <w:szCs w:val="18"/>
        </w:rPr>
        <w:t xml:space="preserve"> La experiencia será verificada y evaluada como requisito habilitante por parte del comité técnico evaluador.</w:t>
      </w:r>
      <w:bookmarkEnd w:id="0"/>
    </w:p>
    <w:p w14:paraId="040099E8" w14:textId="77777777" w:rsidR="0013065E" w:rsidRPr="00B1720E" w:rsidRDefault="0013065E" w:rsidP="0013065E">
      <w:pPr>
        <w:pStyle w:val="Textoindependiente2"/>
        <w:spacing w:after="0" w:line="240" w:lineRule="auto"/>
        <w:jc w:val="both"/>
        <w:rPr>
          <w:rFonts w:ascii="Arial" w:eastAsia="Calibri" w:hAnsi="Arial" w:cs="Arial"/>
          <w:bCs/>
          <w:color w:val="000000" w:themeColor="text1"/>
          <w:sz w:val="18"/>
          <w:szCs w:val="18"/>
        </w:rPr>
      </w:pPr>
    </w:p>
    <w:p w14:paraId="261D1932" w14:textId="77777777" w:rsidR="0013065E" w:rsidRPr="00B1720E" w:rsidRDefault="0013065E" w:rsidP="0013065E">
      <w:pPr>
        <w:pStyle w:val="Textoindependiente2"/>
        <w:spacing w:after="0" w:line="240" w:lineRule="auto"/>
        <w:jc w:val="both"/>
        <w:rPr>
          <w:rFonts w:ascii="Arial" w:eastAsia="Calibri" w:hAnsi="Arial" w:cs="Arial"/>
          <w:bCs/>
          <w:color w:val="000000" w:themeColor="text1"/>
          <w:sz w:val="18"/>
          <w:szCs w:val="18"/>
        </w:rPr>
      </w:pPr>
      <w:r w:rsidRPr="00B1720E">
        <w:rPr>
          <w:rFonts w:ascii="Arial" w:eastAsia="Calibri" w:hAnsi="Arial" w:cs="Arial"/>
          <w:b/>
          <w:color w:val="000000" w:themeColor="text1"/>
          <w:sz w:val="18"/>
          <w:szCs w:val="18"/>
        </w:rPr>
        <w:t xml:space="preserve">Nota 7. </w:t>
      </w:r>
      <w:r w:rsidRPr="00B1720E">
        <w:rPr>
          <w:rFonts w:ascii="Arial" w:eastAsia="Calibri" w:hAnsi="Arial" w:cs="Arial"/>
          <w:bCs/>
          <w:color w:val="000000" w:themeColor="text1"/>
          <w:sz w:val="18"/>
          <w:szCs w:val="18"/>
        </w:rPr>
        <w:t>A fin de realizar un debido análisis, diagnóstico y observación del componente tecnológico a contractar y su debida configuración el futuro contratista, podrá previa coordinación con el supervisor del contrato realizar visita técnica de forma física o virtual, en cualquier etapa del proceso.</w:t>
      </w:r>
    </w:p>
    <w:p w14:paraId="39D8BB20" w14:textId="1E2D664A" w:rsidR="0060172B" w:rsidRPr="00B1720E" w:rsidRDefault="0060172B" w:rsidP="0060172B">
      <w:pPr>
        <w:pStyle w:val="Textoindependiente2"/>
        <w:spacing w:after="0" w:line="240" w:lineRule="auto"/>
        <w:jc w:val="both"/>
        <w:rPr>
          <w:rFonts w:ascii="Arial" w:eastAsia="Calibri" w:hAnsi="Arial" w:cs="Arial"/>
          <w:bCs/>
          <w:color w:val="000000" w:themeColor="text1"/>
          <w:sz w:val="18"/>
          <w:szCs w:val="18"/>
        </w:rPr>
      </w:pPr>
    </w:p>
    <w:p w14:paraId="4A8F8255" w14:textId="77777777" w:rsidR="0060172B" w:rsidRDefault="0060172B" w:rsidP="0060172B"/>
    <w:p w14:paraId="7E87CA32" w14:textId="77777777" w:rsidR="0060172B" w:rsidRDefault="0060172B" w:rsidP="0060172B"/>
    <w:p w14:paraId="29F55842" w14:textId="77777777" w:rsidR="00FB1DE0" w:rsidRDefault="00FB1DE0" w:rsidP="00FB1DE0">
      <w:pPr>
        <w:spacing w:after="0" w:line="240" w:lineRule="auto"/>
        <w:ind w:right="-518"/>
        <w:jc w:val="both"/>
        <w:rPr>
          <w:rFonts w:ascii="Arial" w:hAnsi="Arial" w:cs="Arial"/>
          <w:lang w:eastAsia="es-CO"/>
        </w:rPr>
      </w:pPr>
      <w:r w:rsidRPr="00220DD6">
        <w:rPr>
          <w:rFonts w:ascii="Arial" w:hAnsi="Arial" w:cs="Arial"/>
          <w:lang w:eastAsia="es-CO"/>
        </w:rPr>
        <w:t>El proponente:</w:t>
      </w:r>
    </w:p>
    <w:p w14:paraId="4447985E" w14:textId="77777777" w:rsidR="00FB1DE0" w:rsidRDefault="00FB1DE0" w:rsidP="00FB1DE0">
      <w:pPr>
        <w:spacing w:after="0" w:line="240" w:lineRule="auto"/>
        <w:ind w:right="-518"/>
        <w:jc w:val="both"/>
        <w:rPr>
          <w:rFonts w:ascii="Arial" w:hAnsi="Arial" w:cs="Arial"/>
          <w:lang w:eastAsia="es-CO"/>
        </w:rPr>
      </w:pPr>
    </w:p>
    <w:p w14:paraId="09AD376D" w14:textId="77777777" w:rsidR="00FB1DE0" w:rsidRPr="00220DD6" w:rsidRDefault="00FB1DE0" w:rsidP="00FB1DE0">
      <w:pPr>
        <w:spacing w:after="0" w:line="240" w:lineRule="auto"/>
        <w:ind w:right="-518"/>
        <w:jc w:val="both"/>
        <w:rPr>
          <w:rFonts w:ascii="Arial" w:hAnsi="Arial" w:cs="Arial"/>
          <w:lang w:eastAsia="es-CO"/>
        </w:rPr>
      </w:pPr>
    </w:p>
    <w:p w14:paraId="55340BF1" w14:textId="77777777" w:rsidR="00FB1DE0" w:rsidRPr="00220DD6" w:rsidRDefault="00FB1DE0" w:rsidP="00FB1DE0">
      <w:pPr>
        <w:ind w:right="-518"/>
        <w:jc w:val="both"/>
        <w:rPr>
          <w:rFonts w:ascii="Arial" w:hAnsi="Arial" w:cs="Arial"/>
        </w:rPr>
      </w:pPr>
      <w:bookmarkStart w:id="1" w:name="_Hlk212719373"/>
      <w:r w:rsidRPr="00220DD6">
        <w:rPr>
          <w:rFonts w:ascii="Arial" w:hAnsi="Arial" w:cs="Arial"/>
          <w:lang w:eastAsia="es-CO"/>
        </w:rPr>
        <w:t>  </w:t>
      </w:r>
      <w:r w:rsidRPr="00220DD6">
        <w:rPr>
          <w:rFonts w:ascii="Arial" w:hAnsi="Arial" w:cs="Arial"/>
          <w:b/>
        </w:rPr>
        <w:t>__________________________________</w:t>
      </w:r>
    </w:p>
    <w:p w14:paraId="48BAF0FF" w14:textId="77777777" w:rsidR="00FB1DE0" w:rsidRPr="00220DD6" w:rsidRDefault="00FB1DE0" w:rsidP="00FB1DE0">
      <w:pPr>
        <w:pStyle w:val="Sinespaciado1"/>
        <w:ind w:right="-518"/>
        <w:rPr>
          <w:rFonts w:ascii="Arial" w:hAnsi="Arial" w:cs="Arial"/>
          <w:sz w:val="22"/>
          <w:szCs w:val="22"/>
        </w:rPr>
      </w:pPr>
      <w:r w:rsidRPr="00220DD6">
        <w:rPr>
          <w:rFonts w:ascii="Arial" w:hAnsi="Arial" w:cs="Arial"/>
          <w:sz w:val="22"/>
          <w:szCs w:val="22"/>
        </w:rPr>
        <w:t xml:space="preserve">Firma del representante legal del proponente </w:t>
      </w:r>
    </w:p>
    <w:p w14:paraId="46BC3550" w14:textId="77777777" w:rsidR="00FB1DE0" w:rsidRPr="00220DD6" w:rsidRDefault="00FB1DE0" w:rsidP="00FB1DE0">
      <w:pPr>
        <w:pStyle w:val="Sinespaciado1"/>
        <w:ind w:right="-518"/>
        <w:contextualSpacing/>
        <w:rPr>
          <w:rFonts w:ascii="Arial" w:hAnsi="Arial" w:cs="Arial"/>
          <w:sz w:val="22"/>
          <w:szCs w:val="22"/>
          <w:lang w:eastAsia="es-CO"/>
        </w:rPr>
      </w:pPr>
      <w:r w:rsidRPr="00220DD6">
        <w:rPr>
          <w:rFonts w:ascii="Arial" w:hAnsi="Arial" w:cs="Arial"/>
          <w:sz w:val="22"/>
          <w:szCs w:val="22"/>
          <w:lang w:eastAsia="es-CO"/>
        </w:rPr>
        <w:t xml:space="preserve">Nombre o razón social del oferente: </w:t>
      </w:r>
      <w:sdt>
        <w:sdtPr>
          <w:rPr>
            <w:rFonts w:ascii="Arial" w:hAnsi="Arial" w:cs="Arial"/>
            <w:color w:val="000000"/>
            <w:sz w:val="22"/>
            <w:szCs w:val="22"/>
          </w:rPr>
          <w:id w:val="940950180"/>
          <w:placeholder>
            <w:docPart w:val="50A5931D9334435E92DB69FB135FE611"/>
          </w:placeholder>
          <w:showingPlcHdr/>
          <w15:color w:val="800000"/>
          <w:text/>
        </w:sdtPr>
        <w:sdtEndPr/>
        <w:sdtContent>
          <w:r w:rsidRPr="00220DD6">
            <w:rPr>
              <w:rStyle w:val="Textodelmarcadordeposicin"/>
              <w:rFonts w:ascii="Arial" w:eastAsiaTheme="minorHAnsi" w:hAnsi="Arial" w:cs="Arial"/>
              <w:color w:val="FF0000"/>
              <w:sz w:val="22"/>
              <w:szCs w:val="22"/>
              <w:u w:val="single"/>
            </w:rPr>
            <w:t>Diligenciar el nombre completo del proponente</w:t>
          </w:r>
        </w:sdtContent>
      </w:sdt>
    </w:p>
    <w:p w14:paraId="3D560D43" w14:textId="77777777" w:rsidR="00FB1DE0" w:rsidRPr="00220DD6" w:rsidRDefault="00FB1DE0" w:rsidP="00FB1DE0">
      <w:pPr>
        <w:pStyle w:val="Sinespaciado1"/>
        <w:ind w:right="-518"/>
        <w:contextualSpacing/>
        <w:rPr>
          <w:rFonts w:ascii="Arial" w:hAnsi="Arial" w:cs="Arial"/>
          <w:color w:val="000000"/>
          <w:sz w:val="22"/>
          <w:szCs w:val="22"/>
        </w:rPr>
      </w:pPr>
      <w:r w:rsidRPr="00220DD6">
        <w:rPr>
          <w:rFonts w:ascii="Arial" w:hAnsi="Arial" w:cs="Arial"/>
          <w:sz w:val="22"/>
          <w:szCs w:val="22"/>
          <w:lang w:eastAsia="es-CO"/>
        </w:rPr>
        <w:t xml:space="preserve">Identificación (NIT </w:t>
      </w:r>
      <w:r w:rsidRPr="00220DD6">
        <w:rPr>
          <w:rFonts w:ascii="Segoe UI Symbol" w:eastAsia="MS Gothic" w:hAnsi="Segoe UI Symbol" w:cs="Segoe UI Symbol"/>
          <w:sz w:val="22"/>
          <w:szCs w:val="22"/>
          <w:lang w:eastAsia="es-CO"/>
        </w:rPr>
        <w:t>☐</w:t>
      </w:r>
      <w:r w:rsidRPr="00220DD6">
        <w:rPr>
          <w:rFonts w:ascii="Arial" w:hAnsi="Arial" w:cs="Arial"/>
          <w:sz w:val="22"/>
          <w:szCs w:val="22"/>
          <w:lang w:eastAsia="es-CO"/>
        </w:rPr>
        <w:t xml:space="preserve"> C.C </w:t>
      </w:r>
      <w:r w:rsidRPr="00220DD6">
        <w:rPr>
          <w:rFonts w:ascii="Segoe UI Symbol" w:eastAsia="MS Gothic" w:hAnsi="Segoe UI Symbol" w:cs="Segoe UI Symbol"/>
          <w:sz w:val="22"/>
          <w:szCs w:val="22"/>
          <w:lang w:eastAsia="es-CO"/>
        </w:rPr>
        <w:t>☐</w:t>
      </w:r>
      <w:r w:rsidRPr="00220DD6">
        <w:rPr>
          <w:rFonts w:ascii="Arial" w:hAnsi="Arial" w:cs="Arial"/>
          <w:sz w:val="22"/>
          <w:szCs w:val="22"/>
          <w:lang w:eastAsia="es-CO"/>
        </w:rPr>
        <w:t xml:space="preserve">  C.E </w:t>
      </w:r>
      <w:r w:rsidRPr="00220DD6">
        <w:rPr>
          <w:rFonts w:ascii="Segoe UI Symbol" w:eastAsia="MS Gothic" w:hAnsi="Segoe UI Symbol" w:cs="Segoe UI Symbol"/>
          <w:sz w:val="22"/>
          <w:szCs w:val="22"/>
          <w:lang w:eastAsia="es-CO"/>
        </w:rPr>
        <w:t>☐</w:t>
      </w:r>
      <w:r w:rsidRPr="00220DD6">
        <w:rPr>
          <w:rFonts w:ascii="Arial" w:hAnsi="Arial" w:cs="Arial"/>
          <w:sz w:val="22"/>
          <w:szCs w:val="22"/>
          <w:lang w:eastAsia="es-CO"/>
        </w:rPr>
        <w:t>)</w:t>
      </w:r>
      <w:r w:rsidRPr="00220DD6">
        <w:rPr>
          <w:rFonts w:ascii="Arial" w:hAnsi="Arial" w:cs="Arial"/>
          <w:color w:val="000000"/>
          <w:sz w:val="22"/>
          <w:szCs w:val="22"/>
        </w:rPr>
        <w:t xml:space="preserve">: </w:t>
      </w:r>
      <w:sdt>
        <w:sdtPr>
          <w:rPr>
            <w:rFonts w:ascii="Arial" w:hAnsi="Arial" w:cs="Arial"/>
            <w:color w:val="000000"/>
            <w:sz w:val="22"/>
            <w:szCs w:val="22"/>
          </w:rPr>
          <w:id w:val="1818842454"/>
          <w:placeholder>
            <w:docPart w:val="ACE4978E66EA4C9596D27C1340B49402"/>
          </w:placeholder>
          <w:showingPlcHdr/>
          <w15:color w:val="800000"/>
        </w:sdtPr>
        <w:sdtEndPr/>
        <w:sdtContent>
          <w:r w:rsidRPr="00220DD6">
            <w:rPr>
              <w:rStyle w:val="Textodelmarcadordeposicin"/>
              <w:rFonts w:ascii="Arial" w:eastAsiaTheme="minorHAnsi" w:hAnsi="Arial" w:cs="Arial"/>
              <w:color w:val="FF0000"/>
              <w:sz w:val="22"/>
              <w:szCs w:val="22"/>
              <w:u w:val="single"/>
            </w:rPr>
            <w:t>Diligenciar la identificación del proponente</w:t>
          </w:r>
        </w:sdtContent>
      </w:sdt>
    </w:p>
    <w:p w14:paraId="29479CF5" w14:textId="77777777" w:rsidR="00FB1DE0" w:rsidRPr="00220DD6" w:rsidRDefault="00FB1DE0" w:rsidP="00FB1DE0">
      <w:pPr>
        <w:pStyle w:val="Sinespaciado1"/>
        <w:ind w:right="-518"/>
        <w:contextualSpacing/>
        <w:rPr>
          <w:rFonts w:ascii="Arial" w:hAnsi="Arial" w:cs="Arial"/>
          <w:color w:val="000000"/>
          <w:sz w:val="22"/>
          <w:szCs w:val="22"/>
        </w:rPr>
      </w:pPr>
      <w:r w:rsidRPr="00220DD6">
        <w:rPr>
          <w:rFonts w:ascii="Arial" w:hAnsi="Arial" w:cs="Arial"/>
          <w:sz w:val="22"/>
          <w:szCs w:val="22"/>
          <w:lang w:eastAsia="es-CO"/>
        </w:rPr>
        <w:t>Nombre Representante Legal</w:t>
      </w:r>
      <w:r w:rsidRPr="00220DD6">
        <w:rPr>
          <w:rFonts w:ascii="Arial" w:hAnsi="Arial" w:cs="Arial"/>
          <w:color w:val="000000"/>
          <w:sz w:val="22"/>
          <w:szCs w:val="22"/>
        </w:rPr>
        <w:t xml:space="preserve">: </w:t>
      </w:r>
      <w:sdt>
        <w:sdtPr>
          <w:rPr>
            <w:rFonts w:ascii="Arial" w:hAnsi="Arial" w:cs="Arial"/>
            <w:color w:val="000000"/>
            <w:sz w:val="22"/>
            <w:szCs w:val="22"/>
          </w:rPr>
          <w:id w:val="235829869"/>
          <w:placeholder>
            <w:docPart w:val="D8791EC0F4854B15A4C2BF5532E16938"/>
          </w:placeholder>
          <w:showingPlcHdr/>
          <w15:color w:val="800000"/>
          <w:text/>
        </w:sdtPr>
        <w:sdtEndPr/>
        <w:sdtContent>
          <w:r w:rsidRPr="00220DD6">
            <w:rPr>
              <w:rStyle w:val="Textodelmarcadordeposicin"/>
              <w:rFonts w:ascii="Arial" w:eastAsiaTheme="minorHAnsi" w:hAnsi="Arial" w:cs="Arial"/>
              <w:color w:val="FF0000"/>
              <w:sz w:val="22"/>
              <w:szCs w:val="22"/>
              <w:u w:val="single"/>
            </w:rPr>
            <w:t>Diligenciar el nombre completo del representante legal</w:t>
          </w:r>
        </w:sdtContent>
      </w:sdt>
    </w:p>
    <w:p w14:paraId="3B5D1FC5" w14:textId="77777777" w:rsidR="00FB1DE0" w:rsidRPr="00220DD6" w:rsidRDefault="00FB1DE0" w:rsidP="00FB1DE0">
      <w:pPr>
        <w:pStyle w:val="Sinespaciado1"/>
        <w:ind w:right="-518"/>
        <w:rPr>
          <w:rFonts w:ascii="Arial" w:hAnsi="Arial" w:cs="Arial"/>
          <w:color w:val="000000"/>
          <w:sz w:val="22"/>
          <w:szCs w:val="22"/>
        </w:rPr>
      </w:pPr>
      <w:r w:rsidRPr="00220DD6">
        <w:rPr>
          <w:rFonts w:ascii="Arial" w:hAnsi="Arial" w:cs="Arial"/>
          <w:color w:val="000000"/>
          <w:sz w:val="22"/>
          <w:szCs w:val="22"/>
        </w:rPr>
        <w:t xml:space="preserve">Identificación (C.C </w:t>
      </w:r>
      <w:r w:rsidRPr="00220DD6">
        <w:rPr>
          <w:rFonts w:ascii="Segoe UI Symbol" w:eastAsia="MS Gothic" w:hAnsi="Segoe UI Symbol" w:cs="Segoe UI Symbol"/>
          <w:sz w:val="22"/>
          <w:szCs w:val="22"/>
          <w:lang w:eastAsia="es-CO"/>
        </w:rPr>
        <w:t>☐</w:t>
      </w:r>
      <w:r w:rsidRPr="00220DD6">
        <w:rPr>
          <w:rFonts w:ascii="Arial" w:hAnsi="Arial" w:cs="Arial"/>
          <w:color w:val="000000"/>
          <w:sz w:val="22"/>
          <w:szCs w:val="22"/>
        </w:rPr>
        <w:t xml:space="preserve">  C.E.</w:t>
      </w:r>
      <w:r w:rsidRPr="00220DD6">
        <w:rPr>
          <w:rFonts w:ascii="Arial" w:hAnsi="Arial" w:cs="Arial"/>
          <w:sz w:val="22"/>
          <w:szCs w:val="22"/>
          <w:lang w:eastAsia="es-CO"/>
        </w:rPr>
        <w:t xml:space="preserve"> </w:t>
      </w:r>
      <w:r w:rsidRPr="00220DD6">
        <w:rPr>
          <w:rFonts w:ascii="Segoe UI Symbol" w:eastAsia="MS Gothic" w:hAnsi="Segoe UI Symbol" w:cs="Segoe UI Symbol"/>
          <w:sz w:val="22"/>
          <w:szCs w:val="22"/>
          <w:lang w:eastAsia="es-CO"/>
        </w:rPr>
        <w:t>☐</w:t>
      </w:r>
      <w:r w:rsidRPr="00220DD6">
        <w:rPr>
          <w:rFonts w:ascii="Arial" w:hAnsi="Arial" w:cs="Arial"/>
          <w:sz w:val="22"/>
          <w:szCs w:val="22"/>
          <w:lang w:eastAsia="es-CO"/>
        </w:rPr>
        <w:t xml:space="preserve">) </w:t>
      </w:r>
      <w:sdt>
        <w:sdtPr>
          <w:rPr>
            <w:rFonts w:ascii="Arial" w:hAnsi="Arial" w:cs="Arial"/>
            <w:color w:val="000000"/>
            <w:sz w:val="22"/>
            <w:szCs w:val="22"/>
          </w:rPr>
          <w:id w:val="324095249"/>
          <w:placeholder>
            <w:docPart w:val="B7C3722B9DFE45E8AA8A10997F7E2128"/>
          </w:placeholder>
          <w:showingPlcHdr/>
          <w15:color w:val="800000"/>
        </w:sdtPr>
        <w:sdtEndPr/>
        <w:sdtContent>
          <w:r w:rsidRPr="00220DD6">
            <w:rPr>
              <w:rStyle w:val="Textodelmarcadordeposicin"/>
              <w:rFonts w:ascii="Arial" w:eastAsiaTheme="minorHAnsi" w:hAnsi="Arial" w:cs="Arial"/>
              <w:color w:val="FF0000"/>
              <w:sz w:val="22"/>
              <w:szCs w:val="22"/>
              <w:u w:val="single"/>
            </w:rPr>
            <w:t>Diligenciar el documento de identificación del representante legal</w:t>
          </w:r>
        </w:sdtContent>
      </w:sdt>
    </w:p>
    <w:p w14:paraId="7E98AE51" w14:textId="77777777" w:rsidR="00FB1DE0" w:rsidRPr="00220DD6" w:rsidRDefault="00FB1DE0" w:rsidP="00FB1DE0">
      <w:pPr>
        <w:pStyle w:val="Sinespaciado1"/>
        <w:ind w:right="-518"/>
        <w:rPr>
          <w:rFonts w:ascii="Arial" w:hAnsi="Arial" w:cs="Arial"/>
          <w:color w:val="000000"/>
          <w:sz w:val="22"/>
          <w:szCs w:val="22"/>
        </w:rPr>
      </w:pPr>
      <w:r w:rsidRPr="00220DD6">
        <w:rPr>
          <w:rFonts w:ascii="Arial" w:hAnsi="Arial" w:cs="Arial"/>
          <w:color w:val="000000"/>
          <w:sz w:val="22"/>
          <w:szCs w:val="22"/>
        </w:rPr>
        <w:t xml:space="preserve">Dirección: </w:t>
      </w:r>
      <w:sdt>
        <w:sdtPr>
          <w:rPr>
            <w:rFonts w:ascii="Arial" w:hAnsi="Arial" w:cs="Arial"/>
            <w:color w:val="000000"/>
            <w:sz w:val="22"/>
            <w:szCs w:val="22"/>
          </w:rPr>
          <w:id w:val="-734779425"/>
          <w:placeholder>
            <w:docPart w:val="248745710A634E689BC7F62C2B5D0925"/>
          </w:placeholder>
          <w:showingPlcHdr/>
          <w15:color w:val="800000"/>
        </w:sdtPr>
        <w:sdtEndPr/>
        <w:sdtContent>
          <w:r w:rsidRPr="00220DD6">
            <w:rPr>
              <w:rStyle w:val="Textodelmarcadordeposicin"/>
              <w:rFonts w:ascii="Arial" w:eastAsiaTheme="minorHAnsi" w:hAnsi="Arial" w:cs="Arial"/>
              <w:color w:val="FF0000"/>
              <w:sz w:val="22"/>
              <w:szCs w:val="22"/>
              <w:u w:val="single"/>
            </w:rPr>
            <w:t>Diligenciar la dirección del proveedor</w:t>
          </w:r>
        </w:sdtContent>
      </w:sdt>
    </w:p>
    <w:p w14:paraId="42644CE4" w14:textId="77777777" w:rsidR="00FB1DE0" w:rsidRPr="00220DD6" w:rsidRDefault="00FB1DE0" w:rsidP="00FB1DE0">
      <w:pPr>
        <w:pStyle w:val="Sinespaciado1"/>
        <w:ind w:right="-518"/>
        <w:rPr>
          <w:rFonts w:ascii="Arial" w:hAnsi="Arial" w:cs="Arial"/>
          <w:sz w:val="22"/>
          <w:szCs w:val="22"/>
        </w:rPr>
      </w:pPr>
      <w:r w:rsidRPr="00220DD6">
        <w:rPr>
          <w:rFonts w:ascii="Arial" w:hAnsi="Arial" w:cs="Arial"/>
          <w:color w:val="000000"/>
          <w:sz w:val="22"/>
          <w:szCs w:val="22"/>
        </w:rPr>
        <w:t>Teléfono:</w:t>
      </w:r>
      <w:r w:rsidRPr="00220DD6">
        <w:rPr>
          <w:rFonts w:ascii="Arial" w:hAnsi="Arial" w:cs="Arial"/>
          <w:b/>
          <w:color w:val="000000"/>
          <w:sz w:val="22"/>
          <w:szCs w:val="22"/>
        </w:rPr>
        <w:t xml:space="preserve"> </w:t>
      </w:r>
      <w:sdt>
        <w:sdtPr>
          <w:rPr>
            <w:rFonts w:ascii="Arial" w:hAnsi="Arial" w:cs="Arial"/>
            <w:b/>
            <w:color w:val="000000"/>
            <w:sz w:val="22"/>
            <w:szCs w:val="22"/>
          </w:rPr>
          <w:id w:val="-497039224"/>
          <w:placeholder>
            <w:docPart w:val="01EC1213EBE84BF2AE620358BA0E7758"/>
          </w:placeholder>
          <w:showingPlcHdr/>
          <w15:color w:val="800000"/>
        </w:sdtPr>
        <w:sdtEndPr/>
        <w:sdtContent>
          <w:r w:rsidRPr="00220DD6">
            <w:rPr>
              <w:rStyle w:val="Textodelmarcadordeposicin"/>
              <w:rFonts w:ascii="Arial" w:eastAsiaTheme="minorHAnsi" w:hAnsi="Arial" w:cs="Arial"/>
              <w:color w:val="FF0000"/>
              <w:sz w:val="22"/>
              <w:szCs w:val="22"/>
              <w:u w:val="single"/>
            </w:rPr>
            <w:t>Diligenciar teléfonos de contacto del proveedor</w:t>
          </w:r>
        </w:sdtContent>
      </w:sdt>
    </w:p>
    <w:p w14:paraId="1CE69D39" w14:textId="77777777" w:rsidR="00FB1DE0" w:rsidRPr="00220DD6" w:rsidRDefault="00FB1DE0" w:rsidP="00FB1DE0">
      <w:pPr>
        <w:pStyle w:val="Sinespaciado1"/>
        <w:ind w:right="-518"/>
        <w:rPr>
          <w:rFonts w:ascii="Arial" w:hAnsi="Arial" w:cs="Arial"/>
          <w:sz w:val="22"/>
          <w:szCs w:val="22"/>
        </w:rPr>
      </w:pPr>
      <w:r w:rsidRPr="00220DD6">
        <w:rPr>
          <w:rFonts w:ascii="Arial" w:hAnsi="Arial" w:cs="Arial"/>
          <w:color w:val="000000"/>
          <w:sz w:val="22"/>
          <w:szCs w:val="22"/>
        </w:rPr>
        <w:t>Email:</w:t>
      </w:r>
      <w:r w:rsidRPr="00220DD6">
        <w:rPr>
          <w:rFonts w:ascii="Arial" w:hAnsi="Arial" w:cs="Arial"/>
          <w:b/>
          <w:color w:val="000000"/>
          <w:sz w:val="22"/>
          <w:szCs w:val="22"/>
        </w:rPr>
        <w:t xml:space="preserve"> </w:t>
      </w:r>
    </w:p>
    <w:bookmarkEnd w:id="1"/>
    <w:p w14:paraId="1442B11D" w14:textId="0589D715" w:rsidR="00604593" w:rsidRDefault="00604593" w:rsidP="00FB1DE0">
      <w:pPr>
        <w:pStyle w:val="NormalWeb"/>
        <w:spacing w:before="0" w:beforeAutospacing="0" w:after="0" w:afterAutospacing="0"/>
        <w:rPr>
          <w:rFonts w:ascii="Arial" w:hAnsi="Arial" w:cs="Arial"/>
          <w:sz w:val="16"/>
          <w:szCs w:val="16"/>
        </w:rPr>
      </w:pPr>
    </w:p>
    <w:sectPr w:rsidR="00604593" w:rsidSect="00E27A6D">
      <w:headerReference w:type="default" r:id="rId8"/>
      <w:footerReference w:type="default" r:id="rId9"/>
      <w:pgSz w:w="12240" w:h="15840"/>
      <w:pgMar w:top="1417" w:right="1325" w:bottom="1417" w:left="1134" w:header="907"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E48D2" w14:textId="77777777" w:rsidR="00BD104D" w:rsidRDefault="00BD104D" w:rsidP="00F437E0">
      <w:pPr>
        <w:spacing w:after="0" w:line="240" w:lineRule="auto"/>
      </w:pPr>
      <w:r>
        <w:separator/>
      </w:r>
    </w:p>
  </w:endnote>
  <w:endnote w:type="continuationSeparator" w:id="0">
    <w:p w14:paraId="0B7C4762" w14:textId="77777777" w:rsidR="00BD104D" w:rsidRDefault="00BD104D"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C8EA9" w14:textId="77777777" w:rsidR="00E27A6D" w:rsidRPr="00866ED5" w:rsidRDefault="00E27A6D" w:rsidP="00E27A6D">
    <w:pPr>
      <w:pStyle w:val="Piedepgina"/>
      <w:rPr>
        <w:sz w:val="20"/>
        <w:szCs w:val="20"/>
      </w:rPr>
    </w:pPr>
    <w:r w:rsidRPr="00866ED5">
      <w:rPr>
        <w:sz w:val="20"/>
        <w:szCs w:val="20"/>
      </w:rPr>
      <w:t xml:space="preserve">1LF-FR-0071                                                                                                                                  aprobación: 17/06/2024 </w:t>
    </w:r>
  </w:p>
  <w:p w14:paraId="0B49E3E8" w14:textId="77777777" w:rsidR="00E27A6D" w:rsidRPr="00866ED5" w:rsidRDefault="00E27A6D" w:rsidP="00E27A6D">
    <w:pPr>
      <w:pStyle w:val="Piedepgina"/>
      <w:rPr>
        <w:sz w:val="20"/>
        <w:szCs w:val="20"/>
      </w:rPr>
    </w:pPr>
    <w:r w:rsidRPr="00866ED5">
      <w:rPr>
        <w:sz w:val="20"/>
        <w:szCs w:val="20"/>
      </w:rPr>
      <w:t>Versión:10</w:t>
    </w:r>
  </w:p>
  <w:p w14:paraId="73BE91FA" w14:textId="77777777" w:rsidR="00E27A6D" w:rsidRPr="00866ED5" w:rsidRDefault="00E27A6D">
    <w:pPr>
      <w:pStyle w:val="Piedepgina"/>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1FE8C" w14:textId="77777777" w:rsidR="00BD104D" w:rsidRDefault="00BD104D" w:rsidP="00F437E0">
      <w:pPr>
        <w:spacing w:after="0" w:line="240" w:lineRule="auto"/>
      </w:pPr>
      <w:r>
        <w:separator/>
      </w:r>
    </w:p>
  </w:footnote>
  <w:footnote w:type="continuationSeparator" w:id="0">
    <w:p w14:paraId="2970DFB2" w14:textId="77777777" w:rsidR="00BD104D" w:rsidRDefault="00BD104D"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90660" w:rsidRPr="00285C0D" w14:paraId="28291CE5" w14:textId="77777777" w:rsidTr="0064512A">
      <w:trPr>
        <w:trHeight w:val="753"/>
      </w:trPr>
      <w:tc>
        <w:tcPr>
          <w:tcW w:w="7971" w:type="dxa"/>
          <w:vAlign w:val="center"/>
        </w:tcPr>
        <w:p w14:paraId="43493039" w14:textId="3D225BD1" w:rsidR="00090660" w:rsidRPr="006825B9" w:rsidRDefault="00090660"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5E85141" w14:textId="35B8CA07" w:rsidR="00090660" w:rsidRDefault="000A38EA" w:rsidP="005B4A94">
          <w:pPr>
            <w:jc w:val="center"/>
            <w:rPr>
              <w:b/>
              <w:noProof/>
              <w:sz w:val="18"/>
              <w:szCs w:val="18"/>
              <w:lang w:eastAsia="es-CO"/>
            </w:rPr>
          </w:pPr>
          <w:r>
            <w:rPr>
              <w:rFonts w:ascii="Arial" w:hAnsi="Arial" w:cs="Arial"/>
              <w:noProof/>
              <w:sz w:val="20"/>
              <w:szCs w:val="20"/>
            </w:rPr>
            <w:drawing>
              <wp:inline distT="0" distB="0" distL="0" distR="0" wp14:anchorId="0D2B31C2" wp14:editId="4D209054">
                <wp:extent cx="718834" cy="718834"/>
                <wp:effectExtent l="0" t="0" r="0" b="0"/>
                <wp:docPr id="952095907" name="Imagen 952095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E570E7" w14:textId="5B4926B6" w:rsidR="00090660" w:rsidRPr="00C91947" w:rsidRDefault="00090660" w:rsidP="000A38EA">
          <w:pPr>
            <w:pStyle w:val="Sinespaciado1"/>
            <w:jc w:val="center"/>
            <w:rPr>
              <w:b/>
            </w:rPr>
          </w:pPr>
          <w:r w:rsidRPr="000A38EA">
            <w:rPr>
              <w:rFonts w:ascii="Arial" w:hAnsi="Arial" w:cs="Arial"/>
              <w:b/>
              <w:bCs/>
              <w:sz w:val="18"/>
              <w:szCs w:val="18"/>
            </w:rPr>
            <w:t>POLICÍA NACIONAL</w:t>
          </w:r>
        </w:p>
      </w:tc>
    </w:tr>
    <w:tr w:rsidR="00090660" w:rsidRPr="00285C0D" w14:paraId="44B724FD" w14:textId="77777777" w:rsidTr="0064512A">
      <w:trPr>
        <w:trHeight w:val="754"/>
      </w:trPr>
      <w:tc>
        <w:tcPr>
          <w:tcW w:w="7971" w:type="dxa"/>
          <w:vAlign w:val="center"/>
        </w:tcPr>
        <w:p w14:paraId="4C4641E6" w14:textId="21B24FBE" w:rsidR="00090660" w:rsidRPr="00334DB4" w:rsidRDefault="004021A9" w:rsidP="00334DB4">
          <w:pPr>
            <w:tabs>
              <w:tab w:val="left" w:pos="0"/>
            </w:tabs>
            <w:contextualSpacing/>
            <w:jc w:val="center"/>
            <w:rPr>
              <w:b/>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458" w:type="dxa"/>
          <w:vMerge/>
        </w:tcPr>
        <w:p w14:paraId="3E5B040C" w14:textId="77777777" w:rsidR="00090660" w:rsidRPr="00285C0D" w:rsidRDefault="00090660" w:rsidP="007B77C9">
          <w:pPr>
            <w:rPr>
              <w:sz w:val="24"/>
              <w:szCs w:val="24"/>
            </w:rPr>
          </w:pPr>
        </w:p>
      </w:tc>
    </w:tr>
  </w:tbl>
  <w:p w14:paraId="4112D594" w14:textId="77777777" w:rsidR="00090660" w:rsidRDefault="00090660" w:rsidP="00E27A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1BB0"/>
    <w:multiLevelType w:val="multilevel"/>
    <w:tmpl w:val="A5D08B96"/>
    <w:lvl w:ilvl="0">
      <w:start w:val="5"/>
      <w:numFmt w:val="decimal"/>
      <w:lvlText w:val="%1"/>
      <w:lvlJc w:val="left"/>
      <w:pPr>
        <w:ind w:left="360" w:hanging="360"/>
      </w:pPr>
      <w:rPr>
        <w:rFonts w:eastAsiaTheme="minorHAnsi" w:hint="default"/>
      </w:rPr>
    </w:lvl>
    <w:lvl w:ilvl="1">
      <w:start w:val="5"/>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 w15:restartNumberingAfterBreak="0">
    <w:nsid w:val="0C21748E"/>
    <w:multiLevelType w:val="hybridMultilevel"/>
    <w:tmpl w:val="BF246642"/>
    <w:lvl w:ilvl="0" w:tplc="5C2C834E">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7977C1"/>
    <w:multiLevelType w:val="hybridMultilevel"/>
    <w:tmpl w:val="178834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26C144A"/>
    <w:multiLevelType w:val="multilevel"/>
    <w:tmpl w:val="FA46F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D5756F"/>
    <w:multiLevelType w:val="hybridMultilevel"/>
    <w:tmpl w:val="C84C842E"/>
    <w:lvl w:ilvl="0" w:tplc="240A000D">
      <w:start w:val="1"/>
      <w:numFmt w:val="bullet"/>
      <w:lvlText w:val=""/>
      <w:lvlJc w:val="left"/>
      <w:pPr>
        <w:ind w:left="643"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9155F33"/>
    <w:multiLevelType w:val="multilevel"/>
    <w:tmpl w:val="DA349E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5D747F13"/>
    <w:multiLevelType w:val="hybridMultilevel"/>
    <w:tmpl w:val="9FA06ECC"/>
    <w:lvl w:ilvl="0" w:tplc="2760D1B8">
      <w:numFmt w:val="bullet"/>
      <w:lvlText w:val="•"/>
      <w:lvlJc w:val="left"/>
      <w:pPr>
        <w:ind w:left="581" w:hanging="271"/>
      </w:pPr>
      <w:rPr>
        <w:rFonts w:ascii="Arial" w:eastAsia="Arial" w:hAnsi="Arial" w:cs="Arial" w:hint="default"/>
        <w:spacing w:val="0"/>
        <w:w w:val="106"/>
        <w:lang w:val="es-ES" w:eastAsia="en-US" w:bidi="ar-SA"/>
      </w:rPr>
    </w:lvl>
    <w:lvl w:ilvl="1" w:tplc="1A1C2D6A">
      <w:numFmt w:val="bullet"/>
      <w:lvlText w:val="•"/>
      <w:lvlJc w:val="left"/>
      <w:pPr>
        <w:ind w:left="1132" w:hanging="271"/>
      </w:pPr>
      <w:rPr>
        <w:lang w:val="es-ES" w:eastAsia="en-US" w:bidi="ar-SA"/>
      </w:rPr>
    </w:lvl>
    <w:lvl w:ilvl="2" w:tplc="C86A1660">
      <w:numFmt w:val="bullet"/>
      <w:lvlText w:val="•"/>
      <w:lvlJc w:val="left"/>
      <w:pPr>
        <w:ind w:left="1684" w:hanging="271"/>
      </w:pPr>
      <w:rPr>
        <w:lang w:val="es-ES" w:eastAsia="en-US" w:bidi="ar-SA"/>
      </w:rPr>
    </w:lvl>
    <w:lvl w:ilvl="3" w:tplc="AC085160">
      <w:numFmt w:val="bullet"/>
      <w:lvlText w:val="•"/>
      <w:lvlJc w:val="left"/>
      <w:pPr>
        <w:ind w:left="2236" w:hanging="271"/>
      </w:pPr>
      <w:rPr>
        <w:lang w:val="es-ES" w:eastAsia="en-US" w:bidi="ar-SA"/>
      </w:rPr>
    </w:lvl>
    <w:lvl w:ilvl="4" w:tplc="2BC6A5F8">
      <w:numFmt w:val="bullet"/>
      <w:lvlText w:val="•"/>
      <w:lvlJc w:val="left"/>
      <w:pPr>
        <w:ind w:left="2788" w:hanging="271"/>
      </w:pPr>
      <w:rPr>
        <w:lang w:val="es-ES" w:eastAsia="en-US" w:bidi="ar-SA"/>
      </w:rPr>
    </w:lvl>
    <w:lvl w:ilvl="5" w:tplc="A1189D1A">
      <w:numFmt w:val="bullet"/>
      <w:lvlText w:val="•"/>
      <w:lvlJc w:val="left"/>
      <w:pPr>
        <w:ind w:left="3340" w:hanging="271"/>
      </w:pPr>
      <w:rPr>
        <w:lang w:val="es-ES" w:eastAsia="en-US" w:bidi="ar-SA"/>
      </w:rPr>
    </w:lvl>
    <w:lvl w:ilvl="6" w:tplc="905823F8">
      <w:numFmt w:val="bullet"/>
      <w:lvlText w:val="•"/>
      <w:lvlJc w:val="left"/>
      <w:pPr>
        <w:ind w:left="3892" w:hanging="271"/>
      </w:pPr>
      <w:rPr>
        <w:lang w:val="es-ES" w:eastAsia="en-US" w:bidi="ar-SA"/>
      </w:rPr>
    </w:lvl>
    <w:lvl w:ilvl="7" w:tplc="628CF858">
      <w:numFmt w:val="bullet"/>
      <w:lvlText w:val="•"/>
      <w:lvlJc w:val="left"/>
      <w:pPr>
        <w:ind w:left="4444" w:hanging="271"/>
      </w:pPr>
      <w:rPr>
        <w:lang w:val="es-ES" w:eastAsia="en-US" w:bidi="ar-SA"/>
      </w:rPr>
    </w:lvl>
    <w:lvl w:ilvl="8" w:tplc="DD5A54FC">
      <w:numFmt w:val="bullet"/>
      <w:lvlText w:val="•"/>
      <w:lvlJc w:val="left"/>
      <w:pPr>
        <w:ind w:left="4996" w:hanging="271"/>
      </w:pPr>
      <w:rPr>
        <w:lang w:val="es-ES" w:eastAsia="en-US" w:bidi="ar-SA"/>
      </w:rPr>
    </w:lvl>
  </w:abstractNum>
  <w:abstractNum w:abstractNumId="8" w15:restartNumberingAfterBreak="0">
    <w:nsid w:val="5F836437"/>
    <w:multiLevelType w:val="hybridMultilevel"/>
    <w:tmpl w:val="C38C6786"/>
    <w:lvl w:ilvl="0" w:tplc="240A0001">
      <w:start w:val="1"/>
      <w:numFmt w:val="bullet"/>
      <w:lvlText w:val=""/>
      <w:lvlJc w:val="left"/>
      <w:pPr>
        <w:ind w:left="714" w:hanging="360"/>
      </w:pPr>
      <w:rPr>
        <w:rFonts w:ascii="Symbol" w:hAnsi="Symbol" w:hint="default"/>
      </w:rPr>
    </w:lvl>
    <w:lvl w:ilvl="1" w:tplc="240A0003" w:tentative="1">
      <w:start w:val="1"/>
      <w:numFmt w:val="bullet"/>
      <w:lvlText w:val="o"/>
      <w:lvlJc w:val="left"/>
      <w:pPr>
        <w:ind w:left="1434" w:hanging="360"/>
      </w:pPr>
      <w:rPr>
        <w:rFonts w:ascii="Courier New" w:hAnsi="Courier New" w:cs="Courier New" w:hint="default"/>
      </w:rPr>
    </w:lvl>
    <w:lvl w:ilvl="2" w:tplc="240A0005" w:tentative="1">
      <w:start w:val="1"/>
      <w:numFmt w:val="bullet"/>
      <w:lvlText w:val=""/>
      <w:lvlJc w:val="left"/>
      <w:pPr>
        <w:ind w:left="2154" w:hanging="360"/>
      </w:pPr>
      <w:rPr>
        <w:rFonts w:ascii="Wingdings" w:hAnsi="Wingdings" w:hint="default"/>
      </w:rPr>
    </w:lvl>
    <w:lvl w:ilvl="3" w:tplc="240A0001" w:tentative="1">
      <w:start w:val="1"/>
      <w:numFmt w:val="bullet"/>
      <w:lvlText w:val=""/>
      <w:lvlJc w:val="left"/>
      <w:pPr>
        <w:ind w:left="2874" w:hanging="360"/>
      </w:pPr>
      <w:rPr>
        <w:rFonts w:ascii="Symbol" w:hAnsi="Symbol" w:hint="default"/>
      </w:rPr>
    </w:lvl>
    <w:lvl w:ilvl="4" w:tplc="240A0003" w:tentative="1">
      <w:start w:val="1"/>
      <w:numFmt w:val="bullet"/>
      <w:lvlText w:val="o"/>
      <w:lvlJc w:val="left"/>
      <w:pPr>
        <w:ind w:left="3594" w:hanging="360"/>
      </w:pPr>
      <w:rPr>
        <w:rFonts w:ascii="Courier New" w:hAnsi="Courier New" w:cs="Courier New" w:hint="default"/>
      </w:rPr>
    </w:lvl>
    <w:lvl w:ilvl="5" w:tplc="240A0005" w:tentative="1">
      <w:start w:val="1"/>
      <w:numFmt w:val="bullet"/>
      <w:lvlText w:val=""/>
      <w:lvlJc w:val="left"/>
      <w:pPr>
        <w:ind w:left="4314" w:hanging="360"/>
      </w:pPr>
      <w:rPr>
        <w:rFonts w:ascii="Wingdings" w:hAnsi="Wingdings" w:hint="default"/>
      </w:rPr>
    </w:lvl>
    <w:lvl w:ilvl="6" w:tplc="240A0001" w:tentative="1">
      <w:start w:val="1"/>
      <w:numFmt w:val="bullet"/>
      <w:lvlText w:val=""/>
      <w:lvlJc w:val="left"/>
      <w:pPr>
        <w:ind w:left="5034" w:hanging="360"/>
      </w:pPr>
      <w:rPr>
        <w:rFonts w:ascii="Symbol" w:hAnsi="Symbol" w:hint="default"/>
      </w:rPr>
    </w:lvl>
    <w:lvl w:ilvl="7" w:tplc="240A0003" w:tentative="1">
      <w:start w:val="1"/>
      <w:numFmt w:val="bullet"/>
      <w:lvlText w:val="o"/>
      <w:lvlJc w:val="left"/>
      <w:pPr>
        <w:ind w:left="5754" w:hanging="360"/>
      </w:pPr>
      <w:rPr>
        <w:rFonts w:ascii="Courier New" w:hAnsi="Courier New" w:cs="Courier New" w:hint="default"/>
      </w:rPr>
    </w:lvl>
    <w:lvl w:ilvl="8" w:tplc="240A0005" w:tentative="1">
      <w:start w:val="1"/>
      <w:numFmt w:val="bullet"/>
      <w:lvlText w:val=""/>
      <w:lvlJc w:val="left"/>
      <w:pPr>
        <w:ind w:left="6474" w:hanging="360"/>
      </w:pPr>
      <w:rPr>
        <w:rFonts w:ascii="Wingdings" w:hAnsi="Wingdings" w:hint="default"/>
      </w:rPr>
    </w:lvl>
  </w:abstractNum>
  <w:abstractNum w:abstractNumId="9" w15:restartNumberingAfterBreak="0">
    <w:nsid w:val="63A20291"/>
    <w:multiLevelType w:val="hybridMultilevel"/>
    <w:tmpl w:val="391415E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6CE43986"/>
    <w:multiLevelType w:val="hybridMultilevel"/>
    <w:tmpl w:val="0B8445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65036AB"/>
    <w:multiLevelType w:val="hybridMultilevel"/>
    <w:tmpl w:val="666468E0"/>
    <w:lvl w:ilvl="0" w:tplc="0C0A0003">
      <w:start w:val="1"/>
      <w:numFmt w:val="bullet"/>
      <w:lvlText w:val="o"/>
      <w:lvlJc w:val="left"/>
      <w:pPr>
        <w:tabs>
          <w:tab w:val="num" w:pos="720"/>
        </w:tabs>
        <w:ind w:left="720" w:hanging="360"/>
      </w:pPr>
      <w:rPr>
        <w:rFonts w:ascii="Courier New" w:hAnsi="Courier New" w:cs="Courier New"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240A000B">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E8E686F"/>
    <w:multiLevelType w:val="multilevel"/>
    <w:tmpl w:val="4CA60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936710">
    <w:abstractNumId w:val="11"/>
  </w:num>
  <w:num w:numId="2" w16cid:durableId="1488591017">
    <w:abstractNumId w:val="9"/>
  </w:num>
  <w:num w:numId="3" w16cid:durableId="852649507">
    <w:abstractNumId w:val="8"/>
  </w:num>
  <w:num w:numId="4" w16cid:durableId="365105560">
    <w:abstractNumId w:val="10"/>
  </w:num>
  <w:num w:numId="5" w16cid:durableId="804199624">
    <w:abstractNumId w:val="5"/>
  </w:num>
  <w:num w:numId="6" w16cid:durableId="1912080132">
    <w:abstractNumId w:val="0"/>
  </w:num>
  <w:num w:numId="7" w16cid:durableId="278218685">
    <w:abstractNumId w:val="2"/>
  </w:num>
  <w:num w:numId="8" w16cid:durableId="1788161116">
    <w:abstractNumId w:val="1"/>
  </w:num>
  <w:num w:numId="9" w16cid:durableId="1311985124">
    <w:abstractNumId w:val="7"/>
  </w:num>
  <w:num w:numId="10" w16cid:durableId="576062546">
    <w:abstractNumId w:val="4"/>
  </w:num>
  <w:num w:numId="11" w16cid:durableId="1573851126">
    <w:abstractNumId w:val="6"/>
  </w:num>
  <w:num w:numId="12" w16cid:durableId="1099525335">
    <w:abstractNumId w:val="12"/>
  </w:num>
  <w:num w:numId="13" w16cid:durableId="725227131">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785"/>
    <w:rsid w:val="00034997"/>
    <w:rsid w:val="00034CF2"/>
    <w:rsid w:val="0003632A"/>
    <w:rsid w:val="0003767D"/>
    <w:rsid w:val="00037778"/>
    <w:rsid w:val="00041F9F"/>
    <w:rsid w:val="0004604E"/>
    <w:rsid w:val="000473B6"/>
    <w:rsid w:val="00060290"/>
    <w:rsid w:val="00061CE7"/>
    <w:rsid w:val="00070B6A"/>
    <w:rsid w:val="00071B32"/>
    <w:rsid w:val="00074056"/>
    <w:rsid w:val="00075947"/>
    <w:rsid w:val="0007707A"/>
    <w:rsid w:val="000840D1"/>
    <w:rsid w:val="0008417F"/>
    <w:rsid w:val="00090660"/>
    <w:rsid w:val="00091616"/>
    <w:rsid w:val="000959F2"/>
    <w:rsid w:val="000A15BA"/>
    <w:rsid w:val="000A38EA"/>
    <w:rsid w:val="000A4A23"/>
    <w:rsid w:val="000A56FE"/>
    <w:rsid w:val="000A7662"/>
    <w:rsid w:val="000C3723"/>
    <w:rsid w:val="000C38C2"/>
    <w:rsid w:val="000C4564"/>
    <w:rsid w:val="000D0348"/>
    <w:rsid w:val="000D10A1"/>
    <w:rsid w:val="000D290B"/>
    <w:rsid w:val="000D4C89"/>
    <w:rsid w:val="000E1BD7"/>
    <w:rsid w:val="000E7260"/>
    <w:rsid w:val="000F1AAD"/>
    <w:rsid w:val="000F497E"/>
    <w:rsid w:val="000F5577"/>
    <w:rsid w:val="00103AF6"/>
    <w:rsid w:val="00104BFA"/>
    <w:rsid w:val="00104E21"/>
    <w:rsid w:val="001125B1"/>
    <w:rsid w:val="001211C1"/>
    <w:rsid w:val="00124BEF"/>
    <w:rsid w:val="001271D0"/>
    <w:rsid w:val="0013065E"/>
    <w:rsid w:val="001306F1"/>
    <w:rsid w:val="001364DE"/>
    <w:rsid w:val="001403CE"/>
    <w:rsid w:val="001425B6"/>
    <w:rsid w:val="0014436B"/>
    <w:rsid w:val="00147E07"/>
    <w:rsid w:val="00151D11"/>
    <w:rsid w:val="00152247"/>
    <w:rsid w:val="00155A87"/>
    <w:rsid w:val="00170ECC"/>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2A1"/>
    <w:rsid w:val="001D139E"/>
    <w:rsid w:val="001D23E6"/>
    <w:rsid w:val="001D50A6"/>
    <w:rsid w:val="001D7462"/>
    <w:rsid w:val="001F7147"/>
    <w:rsid w:val="00202463"/>
    <w:rsid w:val="00207DDA"/>
    <w:rsid w:val="00211AD6"/>
    <w:rsid w:val="00221A4B"/>
    <w:rsid w:val="00222952"/>
    <w:rsid w:val="002249BB"/>
    <w:rsid w:val="002258CF"/>
    <w:rsid w:val="00237B35"/>
    <w:rsid w:val="00254877"/>
    <w:rsid w:val="00261099"/>
    <w:rsid w:val="002647FB"/>
    <w:rsid w:val="002709DB"/>
    <w:rsid w:val="002721C4"/>
    <w:rsid w:val="00282AE7"/>
    <w:rsid w:val="00282EAC"/>
    <w:rsid w:val="002875E9"/>
    <w:rsid w:val="00290547"/>
    <w:rsid w:val="002A646E"/>
    <w:rsid w:val="002A7667"/>
    <w:rsid w:val="002B3CB9"/>
    <w:rsid w:val="002B4E44"/>
    <w:rsid w:val="002B790C"/>
    <w:rsid w:val="002C0E7C"/>
    <w:rsid w:val="002C1530"/>
    <w:rsid w:val="002C3AA1"/>
    <w:rsid w:val="002D167D"/>
    <w:rsid w:val="002D1ACB"/>
    <w:rsid w:val="002D4042"/>
    <w:rsid w:val="002E3EB0"/>
    <w:rsid w:val="002E722C"/>
    <w:rsid w:val="002F0964"/>
    <w:rsid w:val="002F23CA"/>
    <w:rsid w:val="002F2F6C"/>
    <w:rsid w:val="002F414C"/>
    <w:rsid w:val="002F4700"/>
    <w:rsid w:val="002F49DA"/>
    <w:rsid w:val="002F52DF"/>
    <w:rsid w:val="003001F0"/>
    <w:rsid w:val="00300D9D"/>
    <w:rsid w:val="00304972"/>
    <w:rsid w:val="00333E21"/>
    <w:rsid w:val="00334DB4"/>
    <w:rsid w:val="00335C1C"/>
    <w:rsid w:val="0034130D"/>
    <w:rsid w:val="00341753"/>
    <w:rsid w:val="003417FF"/>
    <w:rsid w:val="00351523"/>
    <w:rsid w:val="00362D86"/>
    <w:rsid w:val="00366125"/>
    <w:rsid w:val="00370772"/>
    <w:rsid w:val="00374A15"/>
    <w:rsid w:val="00375898"/>
    <w:rsid w:val="00376BC9"/>
    <w:rsid w:val="00382142"/>
    <w:rsid w:val="00385169"/>
    <w:rsid w:val="003852C9"/>
    <w:rsid w:val="00391859"/>
    <w:rsid w:val="003A0650"/>
    <w:rsid w:val="003A1B57"/>
    <w:rsid w:val="003A3EAA"/>
    <w:rsid w:val="003A5A72"/>
    <w:rsid w:val="003A69A5"/>
    <w:rsid w:val="003B2053"/>
    <w:rsid w:val="003B7830"/>
    <w:rsid w:val="003C4D25"/>
    <w:rsid w:val="003C6CFB"/>
    <w:rsid w:val="003D1377"/>
    <w:rsid w:val="003D20F7"/>
    <w:rsid w:val="003D6040"/>
    <w:rsid w:val="003E1111"/>
    <w:rsid w:val="003F13D0"/>
    <w:rsid w:val="003F448B"/>
    <w:rsid w:val="004021A9"/>
    <w:rsid w:val="0040368F"/>
    <w:rsid w:val="0040597D"/>
    <w:rsid w:val="004179CE"/>
    <w:rsid w:val="00422B08"/>
    <w:rsid w:val="00427C1E"/>
    <w:rsid w:val="00434480"/>
    <w:rsid w:val="00435D30"/>
    <w:rsid w:val="00436513"/>
    <w:rsid w:val="00442E14"/>
    <w:rsid w:val="004444F8"/>
    <w:rsid w:val="0044450D"/>
    <w:rsid w:val="00446593"/>
    <w:rsid w:val="00452056"/>
    <w:rsid w:val="0045256C"/>
    <w:rsid w:val="004568E4"/>
    <w:rsid w:val="004619BA"/>
    <w:rsid w:val="00480208"/>
    <w:rsid w:val="00493BEA"/>
    <w:rsid w:val="004A0EB4"/>
    <w:rsid w:val="004A1214"/>
    <w:rsid w:val="004B762F"/>
    <w:rsid w:val="004C0C39"/>
    <w:rsid w:val="004C447F"/>
    <w:rsid w:val="004C7B23"/>
    <w:rsid w:val="004D3DF4"/>
    <w:rsid w:val="004E3BFF"/>
    <w:rsid w:val="004E4429"/>
    <w:rsid w:val="004F3212"/>
    <w:rsid w:val="004F6098"/>
    <w:rsid w:val="00500A15"/>
    <w:rsid w:val="0051319F"/>
    <w:rsid w:val="005258E5"/>
    <w:rsid w:val="0052702B"/>
    <w:rsid w:val="00531802"/>
    <w:rsid w:val="00531AB8"/>
    <w:rsid w:val="00534ABF"/>
    <w:rsid w:val="005411FA"/>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72B"/>
    <w:rsid w:val="00601E89"/>
    <w:rsid w:val="00602EFD"/>
    <w:rsid w:val="00604593"/>
    <w:rsid w:val="00614DAE"/>
    <w:rsid w:val="006203E4"/>
    <w:rsid w:val="0063106F"/>
    <w:rsid w:val="006357D2"/>
    <w:rsid w:val="00636AB9"/>
    <w:rsid w:val="0064512A"/>
    <w:rsid w:val="00655DE9"/>
    <w:rsid w:val="006579DE"/>
    <w:rsid w:val="00664387"/>
    <w:rsid w:val="00666557"/>
    <w:rsid w:val="006724F1"/>
    <w:rsid w:val="00676DF8"/>
    <w:rsid w:val="006825B9"/>
    <w:rsid w:val="00691A9A"/>
    <w:rsid w:val="006A44C4"/>
    <w:rsid w:val="006B2141"/>
    <w:rsid w:val="006B223C"/>
    <w:rsid w:val="006C1DA5"/>
    <w:rsid w:val="006C2E6D"/>
    <w:rsid w:val="006C591A"/>
    <w:rsid w:val="006D0452"/>
    <w:rsid w:val="006D18C8"/>
    <w:rsid w:val="006D5080"/>
    <w:rsid w:val="006E34C1"/>
    <w:rsid w:val="006F1C9A"/>
    <w:rsid w:val="006F3D60"/>
    <w:rsid w:val="006F4C0E"/>
    <w:rsid w:val="00700658"/>
    <w:rsid w:val="00702381"/>
    <w:rsid w:val="00703855"/>
    <w:rsid w:val="00707CA6"/>
    <w:rsid w:val="007105B8"/>
    <w:rsid w:val="007107D3"/>
    <w:rsid w:val="00710928"/>
    <w:rsid w:val="00710C8A"/>
    <w:rsid w:val="007120CC"/>
    <w:rsid w:val="007252DC"/>
    <w:rsid w:val="00735B02"/>
    <w:rsid w:val="0074170C"/>
    <w:rsid w:val="00742C72"/>
    <w:rsid w:val="00750946"/>
    <w:rsid w:val="00750FDB"/>
    <w:rsid w:val="00753080"/>
    <w:rsid w:val="007552B7"/>
    <w:rsid w:val="00760E68"/>
    <w:rsid w:val="00764B57"/>
    <w:rsid w:val="0077043B"/>
    <w:rsid w:val="00777525"/>
    <w:rsid w:val="00793F8C"/>
    <w:rsid w:val="007B045C"/>
    <w:rsid w:val="007B227B"/>
    <w:rsid w:val="007B4702"/>
    <w:rsid w:val="007B4B83"/>
    <w:rsid w:val="007B5A04"/>
    <w:rsid w:val="007B77C9"/>
    <w:rsid w:val="007C1578"/>
    <w:rsid w:val="007D7D9E"/>
    <w:rsid w:val="007E1FE1"/>
    <w:rsid w:val="007E529C"/>
    <w:rsid w:val="007F5A94"/>
    <w:rsid w:val="008007CC"/>
    <w:rsid w:val="0080629C"/>
    <w:rsid w:val="00811EEB"/>
    <w:rsid w:val="00814D78"/>
    <w:rsid w:val="00816EB3"/>
    <w:rsid w:val="00823891"/>
    <w:rsid w:val="00830F2C"/>
    <w:rsid w:val="00834730"/>
    <w:rsid w:val="008354D2"/>
    <w:rsid w:val="008375EB"/>
    <w:rsid w:val="00841AB5"/>
    <w:rsid w:val="0084411A"/>
    <w:rsid w:val="00846CCC"/>
    <w:rsid w:val="00850D0E"/>
    <w:rsid w:val="00852D8E"/>
    <w:rsid w:val="0085324B"/>
    <w:rsid w:val="0085685A"/>
    <w:rsid w:val="008610CA"/>
    <w:rsid w:val="008645F9"/>
    <w:rsid w:val="00866ED5"/>
    <w:rsid w:val="008673BE"/>
    <w:rsid w:val="00873FC4"/>
    <w:rsid w:val="00876E9F"/>
    <w:rsid w:val="008816A2"/>
    <w:rsid w:val="008871BC"/>
    <w:rsid w:val="00887B01"/>
    <w:rsid w:val="00891547"/>
    <w:rsid w:val="00894081"/>
    <w:rsid w:val="008A11C8"/>
    <w:rsid w:val="008A3087"/>
    <w:rsid w:val="008A468E"/>
    <w:rsid w:val="008B04EF"/>
    <w:rsid w:val="008B0577"/>
    <w:rsid w:val="008B139E"/>
    <w:rsid w:val="008B1D7A"/>
    <w:rsid w:val="008B7A29"/>
    <w:rsid w:val="008C078D"/>
    <w:rsid w:val="008C5E82"/>
    <w:rsid w:val="008C5E92"/>
    <w:rsid w:val="008D5DDE"/>
    <w:rsid w:val="008E46F6"/>
    <w:rsid w:val="008F53B3"/>
    <w:rsid w:val="008F6B29"/>
    <w:rsid w:val="008F6B97"/>
    <w:rsid w:val="009012E5"/>
    <w:rsid w:val="00904A6A"/>
    <w:rsid w:val="00906B67"/>
    <w:rsid w:val="00907452"/>
    <w:rsid w:val="00914D4F"/>
    <w:rsid w:val="00915C7A"/>
    <w:rsid w:val="0091632F"/>
    <w:rsid w:val="009210E9"/>
    <w:rsid w:val="00921D1A"/>
    <w:rsid w:val="00923623"/>
    <w:rsid w:val="00931EE8"/>
    <w:rsid w:val="0093493F"/>
    <w:rsid w:val="0093650A"/>
    <w:rsid w:val="009447F3"/>
    <w:rsid w:val="00945625"/>
    <w:rsid w:val="00950697"/>
    <w:rsid w:val="009509ED"/>
    <w:rsid w:val="00950F29"/>
    <w:rsid w:val="00952D53"/>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4AB"/>
    <w:rsid w:val="009D56B0"/>
    <w:rsid w:val="009D7B01"/>
    <w:rsid w:val="009E13CB"/>
    <w:rsid w:val="009E59C1"/>
    <w:rsid w:val="00A06B81"/>
    <w:rsid w:val="00A160B1"/>
    <w:rsid w:val="00A16199"/>
    <w:rsid w:val="00A1699A"/>
    <w:rsid w:val="00A25471"/>
    <w:rsid w:val="00A26BCD"/>
    <w:rsid w:val="00A30815"/>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7"/>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46EF"/>
    <w:rsid w:val="00B45633"/>
    <w:rsid w:val="00B46383"/>
    <w:rsid w:val="00B52B4C"/>
    <w:rsid w:val="00B55E21"/>
    <w:rsid w:val="00B561E2"/>
    <w:rsid w:val="00B573FA"/>
    <w:rsid w:val="00B57F94"/>
    <w:rsid w:val="00B67518"/>
    <w:rsid w:val="00B77448"/>
    <w:rsid w:val="00B84FEB"/>
    <w:rsid w:val="00B902F2"/>
    <w:rsid w:val="00B91ABF"/>
    <w:rsid w:val="00B93CF5"/>
    <w:rsid w:val="00B96875"/>
    <w:rsid w:val="00B9770D"/>
    <w:rsid w:val="00BA0DCF"/>
    <w:rsid w:val="00BA1AF0"/>
    <w:rsid w:val="00BB045B"/>
    <w:rsid w:val="00BB2E2F"/>
    <w:rsid w:val="00BB4CCA"/>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511AA"/>
    <w:rsid w:val="00C52E7C"/>
    <w:rsid w:val="00C56D7D"/>
    <w:rsid w:val="00C73EFB"/>
    <w:rsid w:val="00C73F22"/>
    <w:rsid w:val="00C90BF4"/>
    <w:rsid w:val="00C916E5"/>
    <w:rsid w:val="00C91947"/>
    <w:rsid w:val="00C925CC"/>
    <w:rsid w:val="00C9519A"/>
    <w:rsid w:val="00C97B0A"/>
    <w:rsid w:val="00CA08E2"/>
    <w:rsid w:val="00CA5239"/>
    <w:rsid w:val="00CA7033"/>
    <w:rsid w:val="00CB02D2"/>
    <w:rsid w:val="00CB15A8"/>
    <w:rsid w:val="00CB6B0C"/>
    <w:rsid w:val="00CF1F65"/>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658CA"/>
    <w:rsid w:val="00D768B4"/>
    <w:rsid w:val="00D816A6"/>
    <w:rsid w:val="00D82553"/>
    <w:rsid w:val="00D859B3"/>
    <w:rsid w:val="00D866AB"/>
    <w:rsid w:val="00D923B0"/>
    <w:rsid w:val="00D92A4A"/>
    <w:rsid w:val="00D94DB4"/>
    <w:rsid w:val="00D970B8"/>
    <w:rsid w:val="00DA15E3"/>
    <w:rsid w:val="00DA2372"/>
    <w:rsid w:val="00DA3783"/>
    <w:rsid w:val="00DA534C"/>
    <w:rsid w:val="00DA64CB"/>
    <w:rsid w:val="00DB1E9A"/>
    <w:rsid w:val="00DC4362"/>
    <w:rsid w:val="00DC6874"/>
    <w:rsid w:val="00DD24AD"/>
    <w:rsid w:val="00DD2E69"/>
    <w:rsid w:val="00DE37AD"/>
    <w:rsid w:val="00DE72B6"/>
    <w:rsid w:val="00DF61C8"/>
    <w:rsid w:val="00E00217"/>
    <w:rsid w:val="00E00479"/>
    <w:rsid w:val="00E0476E"/>
    <w:rsid w:val="00E07C8A"/>
    <w:rsid w:val="00E104BC"/>
    <w:rsid w:val="00E12BF5"/>
    <w:rsid w:val="00E17E59"/>
    <w:rsid w:val="00E212CD"/>
    <w:rsid w:val="00E23CA0"/>
    <w:rsid w:val="00E27A6D"/>
    <w:rsid w:val="00E31C49"/>
    <w:rsid w:val="00E3474E"/>
    <w:rsid w:val="00E35064"/>
    <w:rsid w:val="00E41C2C"/>
    <w:rsid w:val="00E4360D"/>
    <w:rsid w:val="00E43CA6"/>
    <w:rsid w:val="00E44AC9"/>
    <w:rsid w:val="00E45580"/>
    <w:rsid w:val="00E55221"/>
    <w:rsid w:val="00E70E17"/>
    <w:rsid w:val="00E71720"/>
    <w:rsid w:val="00E73DEC"/>
    <w:rsid w:val="00E7536A"/>
    <w:rsid w:val="00E8160E"/>
    <w:rsid w:val="00E84007"/>
    <w:rsid w:val="00E86609"/>
    <w:rsid w:val="00E939A8"/>
    <w:rsid w:val="00E960DA"/>
    <w:rsid w:val="00EA5ACF"/>
    <w:rsid w:val="00EB24DA"/>
    <w:rsid w:val="00EB28E3"/>
    <w:rsid w:val="00EC0572"/>
    <w:rsid w:val="00EC4110"/>
    <w:rsid w:val="00EC4235"/>
    <w:rsid w:val="00EE28AA"/>
    <w:rsid w:val="00EE3FD9"/>
    <w:rsid w:val="00EF3528"/>
    <w:rsid w:val="00EF4065"/>
    <w:rsid w:val="00EF4E55"/>
    <w:rsid w:val="00F12537"/>
    <w:rsid w:val="00F16E32"/>
    <w:rsid w:val="00F22DF2"/>
    <w:rsid w:val="00F25CDE"/>
    <w:rsid w:val="00F36172"/>
    <w:rsid w:val="00F4299F"/>
    <w:rsid w:val="00F437E0"/>
    <w:rsid w:val="00F517E9"/>
    <w:rsid w:val="00F52F9A"/>
    <w:rsid w:val="00F64DD3"/>
    <w:rsid w:val="00F6517F"/>
    <w:rsid w:val="00F65A00"/>
    <w:rsid w:val="00F66639"/>
    <w:rsid w:val="00F7070E"/>
    <w:rsid w:val="00F72E24"/>
    <w:rsid w:val="00F73BD2"/>
    <w:rsid w:val="00F87138"/>
    <w:rsid w:val="00F90FAB"/>
    <w:rsid w:val="00F961D7"/>
    <w:rsid w:val="00F9759C"/>
    <w:rsid w:val="00FB115F"/>
    <w:rsid w:val="00FB1DE0"/>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2, Car2 Car Car Car,Car2 Car Car Car,Car2 Car,Car Car1,Body Text 2,Car31,Car2"/>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2 Car, Car2 Car Car Car Car,Car2 Car Car Car Car,Car2 Car Car,Car Car1 Car,Body Text 2 Car,Car31 Car,Car2 Car1"/>
    <w:basedOn w:val="Fuentedeprrafopredeter"/>
    <w:link w:val="Textoindependiente2"/>
    <w:qFormat/>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table" w:customStyle="1" w:styleId="TableNormal">
    <w:name w:val="Table Normal"/>
    <w:uiPriority w:val="2"/>
    <w:semiHidden/>
    <w:unhideWhenUsed/>
    <w:qFormat/>
    <w:rsid w:val="00E27A6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27A6D"/>
    <w:pPr>
      <w:widowControl w:val="0"/>
      <w:autoSpaceDE w:val="0"/>
      <w:autoSpaceDN w:val="0"/>
      <w:spacing w:after="0" w:line="240" w:lineRule="auto"/>
      <w:ind w:left="108"/>
    </w:pPr>
    <w:rPr>
      <w:rFonts w:ascii="Arial MT" w:eastAsia="Arial MT" w:hAnsi="Arial MT" w:cs="Arial MT"/>
      <w:lang w:val="es-ES"/>
    </w:rPr>
  </w:style>
  <w:style w:type="character" w:customStyle="1" w:styleId="NormalWebCar">
    <w:name w:val="Normal (Web) Car"/>
    <w:link w:val="NormalWeb"/>
    <w:uiPriority w:val="99"/>
    <w:rsid w:val="0060172B"/>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0A5931D9334435E92DB69FB135FE611"/>
        <w:category>
          <w:name w:val="General"/>
          <w:gallery w:val="placeholder"/>
        </w:category>
        <w:types>
          <w:type w:val="bbPlcHdr"/>
        </w:types>
        <w:behaviors>
          <w:behavior w:val="content"/>
        </w:behaviors>
        <w:guid w:val="{F2ED16BF-CB1E-44E5-AF95-A8AF83951D63}"/>
      </w:docPartPr>
      <w:docPartBody>
        <w:p w:rsidR="00CD044E" w:rsidRDefault="00CD044E" w:rsidP="00CD044E">
          <w:pPr>
            <w:pStyle w:val="50A5931D9334435E92DB69FB135FE611"/>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CE4978E66EA4C9596D27C1340B49402"/>
        <w:category>
          <w:name w:val="General"/>
          <w:gallery w:val="placeholder"/>
        </w:category>
        <w:types>
          <w:type w:val="bbPlcHdr"/>
        </w:types>
        <w:behaviors>
          <w:behavior w:val="content"/>
        </w:behaviors>
        <w:guid w:val="{A2F83CE6-3875-4A5B-8614-AC8B98D78698}"/>
      </w:docPartPr>
      <w:docPartBody>
        <w:p w:rsidR="00CD044E" w:rsidRDefault="00CD044E" w:rsidP="00CD044E">
          <w:pPr>
            <w:pStyle w:val="ACE4978E66EA4C9596D27C1340B4940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8791EC0F4854B15A4C2BF5532E16938"/>
        <w:category>
          <w:name w:val="General"/>
          <w:gallery w:val="placeholder"/>
        </w:category>
        <w:types>
          <w:type w:val="bbPlcHdr"/>
        </w:types>
        <w:behaviors>
          <w:behavior w:val="content"/>
        </w:behaviors>
        <w:guid w:val="{9262B0C0-29B7-45FC-BF2E-FB048782D9E5}"/>
      </w:docPartPr>
      <w:docPartBody>
        <w:p w:rsidR="00CD044E" w:rsidRDefault="00CD044E" w:rsidP="00CD044E">
          <w:pPr>
            <w:pStyle w:val="D8791EC0F4854B15A4C2BF5532E1693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7C3722B9DFE45E8AA8A10997F7E2128"/>
        <w:category>
          <w:name w:val="General"/>
          <w:gallery w:val="placeholder"/>
        </w:category>
        <w:types>
          <w:type w:val="bbPlcHdr"/>
        </w:types>
        <w:behaviors>
          <w:behavior w:val="content"/>
        </w:behaviors>
        <w:guid w:val="{57941413-BC3D-4138-B0A1-205D6D0FD602}"/>
      </w:docPartPr>
      <w:docPartBody>
        <w:p w:rsidR="00CD044E" w:rsidRDefault="00CD044E" w:rsidP="00CD044E">
          <w:pPr>
            <w:pStyle w:val="B7C3722B9DFE45E8AA8A10997F7E2128"/>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48745710A634E689BC7F62C2B5D0925"/>
        <w:category>
          <w:name w:val="General"/>
          <w:gallery w:val="placeholder"/>
        </w:category>
        <w:types>
          <w:type w:val="bbPlcHdr"/>
        </w:types>
        <w:behaviors>
          <w:behavior w:val="content"/>
        </w:behaviors>
        <w:guid w:val="{85EA34F2-2853-46CE-8BF0-C099EE35535F}"/>
      </w:docPartPr>
      <w:docPartBody>
        <w:p w:rsidR="00CD044E" w:rsidRDefault="00CD044E" w:rsidP="00CD044E">
          <w:pPr>
            <w:pStyle w:val="248745710A634E689BC7F62C2B5D092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1EC1213EBE84BF2AE620358BA0E7758"/>
        <w:category>
          <w:name w:val="General"/>
          <w:gallery w:val="placeholder"/>
        </w:category>
        <w:types>
          <w:type w:val="bbPlcHdr"/>
        </w:types>
        <w:behaviors>
          <w:behavior w:val="content"/>
        </w:behaviors>
        <w:guid w:val="{9DFC1651-59EB-4BFD-87FC-6FD9A1099E9A}"/>
      </w:docPartPr>
      <w:docPartBody>
        <w:p w:rsidR="00CD044E" w:rsidRDefault="00CD044E" w:rsidP="00CD044E">
          <w:pPr>
            <w:pStyle w:val="01EC1213EBE84BF2AE620358BA0E775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44E"/>
    <w:rsid w:val="0003632A"/>
    <w:rsid w:val="00534ABF"/>
    <w:rsid w:val="00C9519A"/>
    <w:rsid w:val="00CD04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D044E"/>
    <w:rPr>
      <w:color w:val="808080"/>
    </w:rPr>
  </w:style>
  <w:style w:type="paragraph" w:customStyle="1" w:styleId="50A5931D9334435E92DB69FB135FE611">
    <w:name w:val="50A5931D9334435E92DB69FB135FE611"/>
    <w:rsid w:val="00CD044E"/>
  </w:style>
  <w:style w:type="paragraph" w:customStyle="1" w:styleId="ACE4978E66EA4C9596D27C1340B49402">
    <w:name w:val="ACE4978E66EA4C9596D27C1340B49402"/>
    <w:rsid w:val="00CD044E"/>
  </w:style>
  <w:style w:type="paragraph" w:customStyle="1" w:styleId="D8791EC0F4854B15A4C2BF5532E16938">
    <w:name w:val="D8791EC0F4854B15A4C2BF5532E16938"/>
    <w:rsid w:val="00CD044E"/>
  </w:style>
  <w:style w:type="paragraph" w:customStyle="1" w:styleId="B7C3722B9DFE45E8AA8A10997F7E2128">
    <w:name w:val="B7C3722B9DFE45E8AA8A10997F7E2128"/>
    <w:rsid w:val="00CD044E"/>
  </w:style>
  <w:style w:type="paragraph" w:customStyle="1" w:styleId="248745710A634E689BC7F62C2B5D0925">
    <w:name w:val="248745710A634E689BC7F62C2B5D0925"/>
    <w:rsid w:val="00CD044E"/>
  </w:style>
  <w:style w:type="paragraph" w:customStyle="1" w:styleId="01EC1213EBE84BF2AE620358BA0E7758">
    <w:name w:val="01EC1213EBE84BF2AE620358BA0E7758"/>
    <w:rsid w:val="00CD04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16</Pages>
  <Words>9082</Words>
  <Characters>49957</Characters>
  <Application>Microsoft Office Word</Application>
  <DocSecurity>0</DocSecurity>
  <Lines>416</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DAHYANA INSUASTI GRAJALES</cp:lastModifiedBy>
  <cp:revision>12</cp:revision>
  <cp:lastPrinted>2025-09-29T21:43:00Z</cp:lastPrinted>
  <dcterms:created xsi:type="dcterms:W3CDTF">2025-10-15T19:29:00Z</dcterms:created>
  <dcterms:modified xsi:type="dcterms:W3CDTF">2025-10-30T21:16:00Z</dcterms:modified>
</cp:coreProperties>
</file>