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A119E" w:rsidR="00D901F4" w:rsidP="00D901F4" w:rsidRDefault="00D901F4" w14:paraId="48560C0C" w14:textId="77777777">
      <w:pPr>
        <w:rPr>
          <w:rFonts w:ascii="Arial" w:hAnsi="Arial" w:cs="Arial"/>
          <w:sz w:val="20"/>
          <w:szCs w:val="20"/>
          <w:lang w:val="es-ES"/>
        </w:rPr>
      </w:pPr>
    </w:p>
    <w:p w:rsidRPr="00FA119E" w:rsidR="00D901F4" w:rsidP="00D901F4" w:rsidRDefault="00D901F4" w14:paraId="2818FD41" w14:textId="77777777">
      <w:pPr>
        <w:pStyle w:val="Prrafodelista"/>
        <w:ind w:left="0"/>
        <w:jc w:val="center"/>
        <w:rPr>
          <w:rFonts w:ascii="Arial" w:hAnsi="Arial" w:cs="Arial"/>
          <w:b/>
          <w:sz w:val="20"/>
          <w:szCs w:val="20"/>
          <w:lang w:val="es-ES"/>
        </w:rPr>
      </w:pPr>
      <w:r w:rsidRPr="00FA119E">
        <w:rPr>
          <w:rFonts w:ascii="Arial" w:hAnsi="Arial" w:cs="Arial"/>
          <w:b/>
          <w:sz w:val="20"/>
          <w:szCs w:val="20"/>
          <w:lang w:val="es-ES"/>
        </w:rPr>
        <w:t>ANEXO 3 — GLOSARIO</w:t>
      </w:r>
    </w:p>
    <w:p w:rsidRPr="00FA119E" w:rsidR="00D901F4" w:rsidP="00D901F4" w:rsidRDefault="00D901F4" w14:paraId="61B878BC" w14:textId="77777777">
      <w:pPr>
        <w:jc w:val="both"/>
        <w:rPr>
          <w:rFonts w:ascii="Arial" w:hAnsi="Arial" w:cs="Arial"/>
          <w:sz w:val="20"/>
          <w:szCs w:val="20"/>
          <w:lang w:val="es-ES"/>
        </w:rPr>
      </w:pPr>
    </w:p>
    <w:p w:rsidR="00D901F4" w:rsidP="599E7185" w:rsidRDefault="00D901F4" w14:paraId="1E30A774" w14:textId="4D7E3B5D">
      <w:pPr>
        <w:pStyle w:val="Normal"/>
        <w:spacing w:after="0" w:line="240" w:lineRule="auto"/>
        <w:jc w:val="both"/>
        <w:rPr>
          <w:rFonts w:ascii="Arial" w:hAnsi="Arial" w:eastAsia="Arial" w:cs="Arial"/>
          <w:b w:val="0"/>
          <w:bCs w:val="0"/>
          <w:i w:val="0"/>
          <w:iCs w:val="0"/>
          <w:caps w:val="0"/>
          <w:smallCaps w:val="0"/>
          <w:noProof w:val="0"/>
          <w:color w:val="000000"/>
          <w:sz w:val="20"/>
          <w:szCs w:val="20"/>
          <w:lang w:val="es-ES"/>
        </w:rPr>
      </w:pPr>
      <w:r w:rsidRPr="599E7185" w:rsidR="00D901F4">
        <w:rPr>
          <w:rFonts w:ascii="Arial" w:hAnsi="Arial" w:cs="Arial"/>
          <w:sz w:val="20"/>
          <w:szCs w:val="20"/>
          <w:lang w:val="es-ES"/>
        </w:rPr>
        <w:t xml:space="preserve">Para efectos de interpretación del pliego de condiciones: </w:t>
      </w:r>
      <w:r w:rsidRPr="599E7185" w:rsidR="104DFDE1">
        <w:rPr>
          <w:rFonts w:ascii="Arial" w:hAnsi="Arial" w:eastAsia="Arial" w:cs="Arial"/>
          <w:b w:val="0"/>
          <w:bCs w:val="0"/>
          <w:i w:val="0"/>
          <w:iCs w:val="0"/>
          <w:caps w:val="0"/>
          <w:smallCaps w:val="0"/>
          <w:noProof w:val="0"/>
          <w:color w:val="000000"/>
          <w:sz w:val="20"/>
          <w:szCs w:val="20"/>
          <w:lang w:val="es-ES"/>
        </w:rPr>
        <w:t>[</w:t>
      </w:r>
      <w:r w:rsidRPr="599E7185" w:rsidR="104DFDE1">
        <w:rPr>
          <w:rFonts w:ascii="Arial" w:hAnsi="Arial" w:eastAsia="Arial" w:cs="Arial"/>
          <w:b w:val="0"/>
          <w:bCs w:val="0"/>
          <w:i w:val="0"/>
          <w:iCs w:val="0"/>
          <w:caps w:val="0"/>
          <w:smallCaps w:val="0"/>
          <w:noProof w:val="0"/>
          <w:color w:val="000000"/>
          <w:sz w:val="2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rsidR="599E7185" w:rsidP="599E7185" w:rsidRDefault="599E7185" w14:paraId="47A82EE9" w14:textId="753E7AA1">
      <w:pPr>
        <w:spacing w:after="0" w:line="240" w:lineRule="auto"/>
        <w:jc w:val="both"/>
        <w:rPr>
          <w:rFonts w:ascii="Arial" w:hAnsi="Arial" w:eastAsia="Arial" w:cs="Arial"/>
          <w:b w:val="0"/>
          <w:bCs w:val="0"/>
          <w:i w:val="0"/>
          <w:iCs w:val="0"/>
          <w:caps w:val="0"/>
          <w:smallCaps w:val="0"/>
          <w:noProof w:val="0"/>
          <w:color w:val="000000"/>
          <w:sz w:val="20"/>
          <w:szCs w:val="20"/>
          <w:lang w:val="es-ES"/>
        </w:rPr>
      </w:pPr>
    </w:p>
    <w:p w:rsidR="104DFDE1" w:rsidP="599E7185" w:rsidRDefault="104DFDE1" w14:paraId="7FAEEE76" w14:textId="058C8FBB">
      <w:pPr>
        <w:spacing w:after="0" w:line="240" w:lineRule="auto"/>
        <w:jc w:val="both"/>
        <w:rPr>
          <w:rFonts w:ascii="Arial" w:hAnsi="Arial" w:eastAsia="Arial" w:cs="Arial"/>
          <w:b w:val="0"/>
          <w:bCs w:val="0"/>
          <w:i w:val="0"/>
          <w:iCs w:val="0"/>
          <w:caps w:val="0"/>
          <w:smallCaps w:val="0"/>
          <w:noProof w:val="0"/>
          <w:color w:val="000000"/>
          <w:sz w:val="20"/>
          <w:szCs w:val="20"/>
          <w:lang w:val="es-ES"/>
        </w:rPr>
      </w:pPr>
      <w:r w:rsidRPr="599E7185" w:rsidR="104DFDE1">
        <w:rPr>
          <w:rFonts w:ascii="Arial" w:hAnsi="Arial" w:eastAsia="Arial" w:cs="Arial"/>
          <w:b w:val="0"/>
          <w:bCs w:val="0"/>
          <w:i w:val="0"/>
          <w:iCs w:val="0"/>
          <w:caps w:val="0"/>
          <w:smallCaps w:val="0"/>
          <w:noProof w:val="0"/>
          <w:color w:val="000000"/>
          <w:sz w:val="2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p>
    <w:p w:rsidR="599E7185" w:rsidP="599E7185" w:rsidRDefault="599E7185" w14:paraId="2A190B19" w14:textId="687B1F24">
      <w:pPr>
        <w:jc w:val="both"/>
        <w:rPr>
          <w:rFonts w:ascii="Arial" w:hAnsi="Arial" w:cs="Arial"/>
          <w:sz w:val="20"/>
          <w:szCs w:val="20"/>
          <w:lang w:val="es-ES"/>
        </w:rPr>
      </w:pPr>
    </w:p>
    <w:p w:rsidRPr="00FA119E" w:rsidR="00D901F4" w:rsidP="00D901F4" w:rsidRDefault="00D901F4" w14:paraId="02BE7138" w14:textId="77777777">
      <w:pPr>
        <w:jc w:val="both"/>
        <w:rPr>
          <w:rFonts w:ascii="Arial" w:hAnsi="Arial" w:cs="Arial"/>
          <w:sz w:val="20"/>
          <w:szCs w:val="20"/>
          <w:lang w:val="es-ES"/>
        </w:rPr>
      </w:pPr>
    </w:p>
    <w:p w:rsidRPr="00FA119E" w:rsidR="00D901F4" w:rsidP="00D901F4" w:rsidRDefault="00D901F4" w14:paraId="5F0A1921" w14:textId="77777777">
      <w:pPr>
        <w:pStyle w:val="Prrafodelista"/>
        <w:numPr>
          <w:ilvl w:val="0"/>
          <w:numId w:val="7"/>
        </w:numPr>
        <w:jc w:val="both"/>
        <w:rPr>
          <w:rFonts w:ascii="Arial" w:hAnsi="Arial" w:cs="Arial"/>
          <w:b/>
          <w:sz w:val="20"/>
          <w:szCs w:val="20"/>
          <w:lang w:val="es-ES"/>
        </w:rPr>
      </w:pPr>
      <w:r w:rsidRPr="00FA119E">
        <w:rPr>
          <w:rFonts w:ascii="Arial" w:hAnsi="Arial" w:cs="Arial"/>
          <w:b/>
          <w:sz w:val="20"/>
          <w:szCs w:val="20"/>
          <w:lang w:val="es-ES"/>
        </w:rPr>
        <w:t>GLOSARIO GENERAL-</w:t>
      </w:r>
    </w:p>
    <w:p w:rsidRPr="00FA119E" w:rsidR="00D901F4" w:rsidP="00D901F4" w:rsidRDefault="00D901F4" w14:paraId="2172F224" w14:textId="77777777">
      <w:pPr>
        <w:pStyle w:val="Invias-VietaNumerada"/>
        <w:numPr>
          <w:ilvl w:val="1"/>
          <w:numId w:val="8"/>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rsidRPr="00FA119E" w:rsidR="00D901F4" w:rsidP="00D901F4" w:rsidRDefault="00D901F4" w14:paraId="51C00FD1" w14:textId="77777777">
      <w:pPr>
        <w:pStyle w:val="Invias-VietaNumerada"/>
        <w:numPr>
          <w:ilvl w:val="1"/>
          <w:numId w:val="8"/>
        </w:numPr>
        <w:autoSpaceDE w:val="0"/>
        <w:autoSpaceDN w:val="0"/>
        <w:adjustRightInd w:val="0"/>
        <w:spacing w:before="120" w:after="240"/>
        <w:ind w:left="720" w:hanging="436"/>
        <w:rPr>
          <w:rFonts w:ascii="Arial" w:hAnsi="Arial" w:eastAsia="HelveticaNeue-Light" w:cs="Arial"/>
          <w:b/>
          <w:sz w:val="20"/>
          <w:szCs w:val="20"/>
          <w:lang w:val="es-ES"/>
        </w:rPr>
      </w:pPr>
      <w:r w:rsidRPr="00FA119E">
        <w:rPr>
          <w:rFonts w:ascii="Arial" w:hAnsi="Arial" w:eastAsia="HelveticaNeue-Light" w:cs="Arial"/>
          <w:b/>
          <w:sz w:val="20"/>
          <w:szCs w:val="20"/>
          <w:lang w:val="es-ES"/>
        </w:rPr>
        <w:t xml:space="preserve">Acta de Inicio: </w:t>
      </w:r>
      <w:r w:rsidRPr="00FA119E">
        <w:rPr>
          <w:rFonts w:ascii="Arial" w:hAnsi="Arial" w:eastAsia="HelveticaNeue-Light" w:cs="Arial"/>
          <w:sz w:val="20"/>
          <w:szCs w:val="20"/>
          <w:lang w:val="es-ES"/>
        </w:rPr>
        <w:t xml:space="preserve">Documento en el que las partes, de común acuerdo, dejan constancia del inicio del plazo contractual. </w:t>
      </w:r>
    </w:p>
    <w:p w:rsidRPr="00FA119E" w:rsidR="00D901F4" w:rsidP="00D901F4" w:rsidRDefault="00D901F4" w14:paraId="502B9C5E" w14:textId="77777777">
      <w:pPr>
        <w:pStyle w:val="Invias-VietaNumerada"/>
        <w:numPr>
          <w:ilvl w:val="1"/>
          <w:numId w:val="8"/>
        </w:numPr>
        <w:autoSpaceDE w:val="0"/>
        <w:autoSpaceDN w:val="0"/>
        <w:adjustRightInd w:val="0"/>
        <w:spacing w:before="120" w:after="240"/>
        <w:ind w:left="720" w:hanging="436"/>
        <w:rPr>
          <w:rFonts w:ascii="Arial" w:hAnsi="Arial" w:eastAsia="HelveticaNeue-Light"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rsidRPr="00FA119E" w:rsidR="00D901F4" w:rsidP="00D901F4" w:rsidRDefault="00D901F4" w14:paraId="341A9B04" w14:textId="77777777">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rsidRPr="00FA119E" w:rsidR="00D901F4" w:rsidP="00D901F4" w:rsidRDefault="00D901F4" w14:paraId="7BB9AC43" w14:textId="77777777">
      <w:pPr>
        <w:pStyle w:val="Invias-VietaNumerada"/>
        <w:numPr>
          <w:ilvl w:val="1"/>
          <w:numId w:val="8"/>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Pr="00FA119E" w:rsidR="00D901F4" w:rsidP="00D901F4" w:rsidRDefault="00D901F4" w14:paraId="1D126EF1" w14:textId="77777777">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rsidRPr="00FA119E" w:rsidR="00D901F4" w:rsidP="00D901F4" w:rsidRDefault="00D901F4" w14:paraId="6736DCE7" w14:textId="77777777">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hAnsi="Arial" w:eastAsia="HelveticaNeue-Light"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rsidRPr="00FA119E" w:rsidR="00D901F4" w:rsidP="00D901F4" w:rsidRDefault="00D901F4" w14:paraId="3EC58374" w14:textId="77777777">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rsidRPr="00FA119E" w:rsidR="00D901F4" w:rsidP="00D901F4" w:rsidRDefault="00D901F4" w14:paraId="3A50C472" w14:textId="77777777">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lastRenderedPageBreak/>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rsidRPr="00FA119E" w:rsidR="00D901F4" w:rsidP="00D901F4" w:rsidRDefault="00D901F4" w14:paraId="478D11F2" w14:textId="77777777">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rsidRPr="00D10FCB" w:rsidR="00D901F4" w:rsidP="00D901F4" w:rsidRDefault="00D901F4" w14:paraId="09F6442A" w14:textId="77777777">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rsidRPr="00FA119E" w:rsidR="00D901F4" w:rsidP="00D901F4" w:rsidRDefault="00D901F4" w14:paraId="47A1AB2A" w14:textId="77777777">
      <w:pPr>
        <w:pStyle w:val="Invias-VietaNumerada"/>
        <w:numPr>
          <w:ilvl w:val="1"/>
          <w:numId w:val="8"/>
        </w:numPr>
        <w:autoSpaceDE w:val="0"/>
        <w:autoSpaceDN w:val="0"/>
        <w:adjustRightInd w:val="0"/>
        <w:spacing w:before="120" w:after="240"/>
        <w:ind w:left="720" w:hanging="436"/>
        <w:rPr>
          <w:rFonts w:ascii="Arial" w:hAnsi="Arial" w:cs="Arial" w:eastAsiaTheme="minorHAnsi"/>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rsidRPr="00FA119E" w:rsidR="00D901F4" w:rsidP="00D901F4" w:rsidRDefault="00D901F4" w14:paraId="20305508" w14:textId="77777777">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rsidRPr="00FA119E" w:rsidR="00D901F4" w:rsidP="00D901F4" w:rsidRDefault="00D901F4" w14:paraId="793AE786" w14:textId="77777777">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rsidRPr="00FA119E" w:rsidR="00D901F4" w:rsidP="00D901F4" w:rsidRDefault="00D901F4" w14:paraId="63D0F4CA" w14:textId="77777777">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rsidRPr="00FA119E" w:rsidR="00D901F4" w:rsidP="00D901F4" w:rsidRDefault="00D901F4" w14:paraId="624BE5FD"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BRT (por sus siglas en inglés Bus Rapid Transit)-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rsidRPr="00FA119E" w:rsidR="00D901F4" w:rsidP="00D901F4" w:rsidRDefault="00D901F4" w14:paraId="14C2F760" w14:textId="77777777">
      <w:pPr>
        <w:pStyle w:val="Invias-VietaNumerada"/>
        <w:numPr>
          <w:ilvl w:val="1"/>
          <w:numId w:val="8"/>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rsidRPr="00FA119E" w:rsidR="00D901F4" w:rsidP="00D901F4" w:rsidRDefault="00D901F4" w14:paraId="1698D6E6" w14:textId="77777777">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rsidRPr="00FA119E" w:rsidR="00D901F4" w:rsidP="00D901F4" w:rsidRDefault="00D901F4" w14:paraId="0078F1CD" w14:textId="77777777">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lastRenderedPageBreak/>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rsidRPr="00FA119E" w:rsidR="00D901F4" w:rsidP="00D901F4" w:rsidRDefault="00D901F4" w14:paraId="3AE0FA73"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rsidRPr="00FA119E" w:rsidR="00D901F4" w:rsidP="00D901F4" w:rsidRDefault="00D901F4" w14:paraId="63F4D15D"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rsidRPr="00FA119E" w:rsidR="00D901F4" w:rsidP="00D901F4" w:rsidRDefault="00D901F4" w14:paraId="4210BBF2"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rsidRPr="00FA119E" w:rsidR="00D901F4" w:rsidP="00D901F4" w:rsidRDefault="00D901F4" w14:paraId="1707009E"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rsidRPr="00FA119E" w:rsidR="00D901F4" w:rsidP="00D901F4" w:rsidRDefault="00D901F4" w14:paraId="02AF6EBD" w14:textId="77777777">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rsidRPr="00FA119E" w:rsidR="00D901F4" w:rsidP="00D901F4" w:rsidRDefault="00D901F4" w14:paraId="1F380B20" w14:textId="77777777">
      <w:pPr>
        <w:pStyle w:val="Invias-VietaNumerada"/>
        <w:numPr>
          <w:ilvl w:val="1"/>
          <w:numId w:val="8"/>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rsidRPr="00FA119E" w:rsidR="00D901F4" w:rsidP="00D901F4" w:rsidRDefault="00D901F4" w14:paraId="440F8286"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rsidRPr="00FA119E" w:rsidR="00D901F4" w:rsidP="00D901F4" w:rsidRDefault="00D901F4" w14:paraId="220F2C7E" w14:textId="77777777">
      <w:pPr>
        <w:pStyle w:val="Invias-VietaNumerada"/>
        <w:numPr>
          <w:ilvl w:val="1"/>
          <w:numId w:val="8"/>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Pr="00FA119E" w:rsidR="00D901F4" w:rsidP="00D901F4" w:rsidRDefault="00D901F4" w14:paraId="3B2AA122" w14:textId="77777777">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rsidRPr="00FA119E" w:rsidR="00D901F4" w:rsidP="00D901F4" w:rsidRDefault="00D901F4" w14:paraId="6D747A81"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name="_Hlk65594486" w:id="0"/>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rsidRPr="00FA119E" w:rsidR="00D901F4" w:rsidP="00D901F4" w:rsidRDefault="00D901F4" w14:paraId="288C88F2"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EPC (por sus siglas en inglés Engineering, Procurement and Construction):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Pr="00FA119E" w:rsidR="00D901F4" w:rsidP="00D901F4" w:rsidRDefault="00D901F4" w14:paraId="326E7CEA" w14:textId="77777777">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rsidRPr="00FA119E" w:rsidR="00D901F4" w:rsidP="00D901F4" w:rsidRDefault="00D901F4" w14:paraId="53BADE0B" w14:textId="77777777">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rsidRPr="00FA119E" w:rsidR="00D901F4" w:rsidP="00D901F4" w:rsidRDefault="00D901F4" w14:paraId="42E53F50"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rsidRPr="00FA119E" w:rsidR="00D901F4" w:rsidP="00D901F4" w:rsidRDefault="00D901F4" w14:paraId="6FBAA871" w14:textId="77777777">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rsidRPr="00FA119E" w:rsidR="00D901F4" w:rsidP="00D901F4" w:rsidRDefault="00D901F4" w14:paraId="66DCE2B8"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rsidRPr="00FA119E" w:rsidR="00D901F4" w:rsidP="00D901F4" w:rsidRDefault="00D901F4" w14:paraId="42F2ADCC"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rsidRPr="00FA119E" w:rsidR="00D901F4" w:rsidP="00D901F4" w:rsidRDefault="00D901F4" w14:paraId="730235BC"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 xml:space="preserve">Información que estando en poder o custodia de un sujeto obligado en su calidad de tal, es exceptuada de acceso a terceros por daño a intereses </w:t>
      </w:r>
      <w:r w:rsidRPr="00FA119E">
        <w:rPr>
          <w:rFonts w:ascii="Arial" w:hAnsi="Arial" w:cs="Arial"/>
          <w:sz w:val="20"/>
          <w:szCs w:val="20"/>
          <w:lang w:val="es-ES"/>
        </w:rPr>
        <w:lastRenderedPageBreak/>
        <w:t>públicos teniendo que dar estricto cumplimiento de la totalidad de los requisitos consagrados en el artículo 19 de la Ley 1712 de 2014.</w:t>
      </w:r>
    </w:p>
    <w:p w:rsidRPr="00FA119E" w:rsidR="00D901F4" w:rsidP="00D901F4" w:rsidRDefault="00D901F4" w14:paraId="36D46A34" w14:textId="77777777">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rsidRPr="00FA119E" w:rsidR="00D901F4" w:rsidP="00D901F4" w:rsidRDefault="00D901F4" w14:paraId="0DFB1EF1" w14:textId="77777777">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rsidRPr="00FA119E" w:rsidR="00D901F4" w:rsidP="00D901F4" w:rsidRDefault="00D901F4" w14:paraId="75DEB30D" w14:textId="77777777">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rsidRPr="00FA119E" w:rsidR="00D901F4" w:rsidP="00D901F4" w:rsidRDefault="00D901F4" w14:paraId="7B880011" w14:textId="77777777">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rsidRPr="00FA119E" w:rsidR="00D901F4" w:rsidP="00D901F4" w:rsidRDefault="00D901F4" w14:paraId="2B77803E" w14:textId="77777777">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rsidRPr="00FA119E" w:rsidR="00D901F4" w:rsidP="00D901F4" w:rsidRDefault="00D901F4" w14:paraId="227F8BF0" w14:textId="77777777">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rsidRPr="00FA119E" w:rsidR="00D901F4" w:rsidP="00D901F4" w:rsidRDefault="00D901F4" w14:paraId="12283F9F" w14:textId="77777777">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rsidRPr="00FA119E" w:rsidR="00D901F4" w:rsidP="00D901F4" w:rsidRDefault="00D901F4" w14:paraId="2D1D6A8A" w14:textId="77777777">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rsidRPr="00FA119E" w:rsidR="00D901F4" w:rsidP="00D901F4" w:rsidRDefault="00D901F4" w14:paraId="5C8CF750" w14:textId="77777777">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rsidRPr="00FA119E" w:rsidR="00D901F4" w:rsidP="00D901F4" w:rsidRDefault="00D901F4" w14:paraId="26F8A755" w14:textId="77777777">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Aeroportuaria</w:t>
      </w:r>
    </w:p>
    <w:p w:rsidRPr="00FA119E" w:rsidR="00D901F4" w:rsidP="00D901F4" w:rsidRDefault="00D901F4" w14:paraId="2C38379B" w14:textId="77777777">
      <w:pPr>
        <w:rPr>
          <w:rFonts w:ascii="Arial" w:hAnsi="Arial" w:cs="Arial"/>
          <w:sz w:val="20"/>
          <w:szCs w:val="20"/>
          <w:lang w:val="es-ES"/>
        </w:rPr>
      </w:pPr>
    </w:p>
    <w:p w:rsidRPr="00FA119E" w:rsidR="00D901F4" w:rsidP="00D901F4" w:rsidRDefault="00D901F4" w14:paraId="03B9F2FB" w14:textId="77777777">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rsidRPr="00FA119E" w:rsidR="00D901F4" w:rsidP="00D901F4" w:rsidRDefault="00D901F4" w14:paraId="0FAB271B" w14:textId="77777777">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Pr="00FA119E" w:rsidR="00D901F4" w:rsidP="00D901F4" w:rsidRDefault="00D901F4" w14:paraId="3407F8D2" w14:textId="77777777">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rsidRPr="00FA119E" w:rsidR="00D901F4" w:rsidP="00D901F4" w:rsidRDefault="00D901F4" w14:paraId="30E16B1A" w14:textId="77777777">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rsidRPr="00FA119E" w:rsidR="00D901F4" w:rsidP="00D901F4" w:rsidRDefault="00D901F4" w14:paraId="52D6A3FA" w14:textId="77777777">
      <w:pPr>
        <w:pStyle w:val="Invias-VietaNumerada"/>
        <w:numPr>
          <w:ilvl w:val="1"/>
          <w:numId w:val="8"/>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rsidRPr="00FA119E" w:rsidR="00D901F4" w:rsidP="00D901F4" w:rsidRDefault="00D901F4" w14:paraId="0F5D9E5E"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rsidRPr="00D10FCB" w:rsidR="00D901F4" w:rsidP="00D901F4" w:rsidRDefault="00D901F4" w14:paraId="159128E2"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lastRenderedPageBreak/>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rsidRPr="00FA119E" w:rsidR="00D901F4" w:rsidP="00D901F4" w:rsidRDefault="00D901F4" w14:paraId="7CDA2A6F"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Pr="00FA119E" w:rsidR="00D901F4" w:rsidP="00D901F4" w:rsidRDefault="00D901F4" w14:paraId="589AD757"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rsidRPr="00FA119E" w:rsidR="00D901F4" w:rsidP="00D901F4" w:rsidRDefault="00D901F4" w14:paraId="4743F78D"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rsidRPr="00FA119E" w:rsidR="00D901F4" w:rsidP="00D901F4" w:rsidRDefault="00D901F4" w14:paraId="157CB8FD"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rsidRPr="00FA119E" w:rsidR="00D901F4" w:rsidP="00D901F4" w:rsidRDefault="00D901F4" w14:paraId="6CD17070"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rsidRPr="00FA119E" w:rsidR="00D901F4" w:rsidP="00D901F4" w:rsidRDefault="00D901F4" w14:paraId="39D3712C"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Pr="00FA119E" w:rsidR="00D901F4" w:rsidP="00D901F4" w:rsidRDefault="00D901F4" w14:paraId="7FA981D1" w14:textId="77777777">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rsidRPr="00FA119E" w:rsidR="00D901F4" w:rsidP="00D901F4" w:rsidRDefault="00D901F4" w14:paraId="24E63127"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rsidRPr="00FA119E" w:rsidR="00D901F4" w:rsidP="00D901F4" w:rsidRDefault="00D901F4" w14:paraId="2DF87352"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rsidRPr="00FA119E" w:rsidR="00D901F4" w:rsidP="00D901F4" w:rsidRDefault="00D901F4" w14:paraId="2F6CD593"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rsidRPr="00FA119E" w:rsidR="00D901F4" w:rsidP="00D901F4" w:rsidRDefault="00D901F4" w14:paraId="7D4A387F"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rsidRPr="00FA119E" w:rsidR="00D901F4" w:rsidP="00D901F4" w:rsidRDefault="00D901F4" w14:paraId="23666702"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rsidRPr="00FA119E" w:rsidR="00D901F4" w:rsidP="00D901F4" w:rsidRDefault="00D901F4" w14:paraId="2A8A8FC5"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bookmarkStart w:name="_Hlk511321952" w:id="1"/>
      <w:r w:rsidRPr="00FA119E">
        <w:rPr>
          <w:rFonts w:ascii="Arial" w:hAnsi="Arial" w:cs="Arial"/>
          <w:b/>
          <w:bCs/>
          <w:sz w:val="20"/>
          <w:szCs w:val="20"/>
          <w:lang w:val="es-ES"/>
        </w:rPr>
        <w:lastRenderedPageBreak/>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rsidRPr="00FA119E" w:rsidR="00D901F4" w:rsidP="00D901F4" w:rsidRDefault="00D901F4" w14:paraId="20BA3C74"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rsidRPr="00FA119E" w:rsidR="00D901F4" w:rsidP="00D901F4" w:rsidRDefault="00D901F4" w14:paraId="23ADF759"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Pr="00FA119E" w:rsidR="00D901F4" w:rsidP="00D901F4" w:rsidRDefault="00D901F4" w14:paraId="63F6D690" w14:textId="77777777">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rsidRPr="00FA119E" w:rsidR="00D901F4" w:rsidP="00D901F4" w:rsidRDefault="00D901F4" w14:paraId="0F924C39" w14:textId="77777777">
      <w:pPr>
        <w:rPr>
          <w:lang w:val="es-ES" w:eastAsia="es-ES"/>
        </w:rPr>
      </w:pPr>
    </w:p>
    <w:p w:rsidRPr="00FA119E" w:rsidR="00D901F4" w:rsidP="00D901F4" w:rsidRDefault="00D901F4" w14:paraId="7A82EE7C" w14:textId="77777777">
      <w:pPr>
        <w:rPr>
          <w:lang w:val="es-ES" w:eastAsia="es-ES"/>
        </w:rPr>
      </w:pPr>
    </w:p>
    <w:p w:rsidRPr="00FA119E" w:rsidR="00D901F4" w:rsidP="00D901F4" w:rsidRDefault="00D901F4" w14:paraId="0C040BB4" w14:textId="77777777">
      <w:pPr>
        <w:rPr>
          <w:lang w:val="es-ES" w:eastAsia="es-ES"/>
        </w:rPr>
      </w:pPr>
    </w:p>
    <w:p w:rsidRPr="00FA119E" w:rsidR="00D901F4" w:rsidP="00D901F4" w:rsidRDefault="00D901F4" w14:paraId="1241A739" w14:textId="77777777">
      <w:pPr>
        <w:rPr>
          <w:lang w:val="es-ES" w:eastAsia="es-ES"/>
        </w:rPr>
      </w:pPr>
    </w:p>
    <w:p w:rsidRPr="00FA119E" w:rsidR="00D901F4" w:rsidP="00D901F4" w:rsidRDefault="00D901F4" w14:paraId="7BB8FD56" w14:textId="77777777">
      <w:pPr>
        <w:rPr>
          <w:lang w:val="es-ES" w:eastAsia="es-ES"/>
        </w:rPr>
      </w:pPr>
    </w:p>
    <w:p w:rsidRPr="00FA119E" w:rsidR="00D901F4" w:rsidP="00D901F4" w:rsidRDefault="00D901F4" w14:paraId="02DBBEF6" w14:textId="77777777">
      <w:pPr>
        <w:rPr>
          <w:lang w:val="es-ES" w:eastAsia="es-ES"/>
        </w:rPr>
      </w:pPr>
    </w:p>
    <w:p w:rsidRPr="00FA119E" w:rsidR="00D901F4" w:rsidP="00D901F4" w:rsidRDefault="00D901F4" w14:paraId="43399A71" w14:textId="77777777">
      <w:pPr>
        <w:rPr>
          <w:lang w:val="es-ES" w:eastAsia="es-ES"/>
        </w:rPr>
      </w:pPr>
    </w:p>
    <w:p w:rsidRPr="00FA119E" w:rsidR="00D901F4" w:rsidP="00D901F4" w:rsidRDefault="00D901F4" w14:paraId="13E6A7F0" w14:textId="77777777">
      <w:pPr>
        <w:rPr>
          <w:lang w:val="es-ES" w:eastAsia="es-ES"/>
        </w:rPr>
      </w:pPr>
    </w:p>
    <w:p w:rsidRPr="00FA119E" w:rsidR="00D901F4" w:rsidP="00D901F4" w:rsidRDefault="00D901F4" w14:paraId="12C5663A" w14:textId="77777777">
      <w:pPr>
        <w:rPr>
          <w:lang w:val="es-ES" w:eastAsia="es-ES"/>
        </w:rPr>
      </w:pPr>
    </w:p>
    <w:p w:rsidRPr="00FA119E" w:rsidR="00D901F4" w:rsidP="00D901F4" w:rsidRDefault="00D901F4" w14:paraId="39EF6FD9" w14:textId="77777777">
      <w:pPr>
        <w:rPr>
          <w:lang w:val="es-ES" w:eastAsia="es-ES"/>
        </w:rPr>
      </w:pPr>
    </w:p>
    <w:p w:rsidRPr="00FA119E" w:rsidR="00D901F4" w:rsidP="00D901F4" w:rsidRDefault="00D901F4" w14:paraId="31A2BB30" w14:textId="77777777">
      <w:pPr>
        <w:rPr>
          <w:lang w:val="es-ES" w:eastAsia="es-ES"/>
        </w:rPr>
      </w:pPr>
    </w:p>
    <w:p w:rsidR="00D901F4" w:rsidP="00D901F4" w:rsidRDefault="00D901F4" w14:paraId="4AF3F4BB" w14:textId="77777777">
      <w:pPr>
        <w:rPr>
          <w:lang w:val="es-ES" w:eastAsia="es-ES"/>
        </w:rPr>
      </w:pPr>
    </w:p>
    <w:p w:rsidRPr="00FA119E" w:rsidR="00D901F4" w:rsidP="00D901F4" w:rsidRDefault="00D901F4" w14:paraId="0C00910A" w14:textId="77777777">
      <w:pPr>
        <w:pStyle w:val="Prrafodelista"/>
        <w:numPr>
          <w:ilvl w:val="0"/>
          <w:numId w:val="7"/>
        </w:numPr>
        <w:jc w:val="center"/>
        <w:rPr>
          <w:rFonts w:ascii="Arial" w:hAnsi="Arial" w:cs="Arial"/>
          <w:b/>
          <w:sz w:val="20"/>
          <w:szCs w:val="20"/>
          <w:lang w:val="es-ES"/>
        </w:rPr>
      </w:pPr>
      <w:r w:rsidRPr="00FA119E">
        <w:rPr>
          <w:rFonts w:ascii="Arial" w:hAnsi="Arial" w:cs="Arial"/>
          <w:b/>
          <w:sz w:val="20"/>
          <w:szCs w:val="20"/>
          <w:lang w:val="es-ES"/>
        </w:rPr>
        <w:t>GLOSARIO ESPECÍFICO TÉCNICO</w:t>
      </w:r>
    </w:p>
    <w:p w:rsidRPr="00FA119E" w:rsidR="00D901F4" w:rsidP="00D901F4" w:rsidRDefault="00D901F4" w14:paraId="0CC8DDB7" w14:textId="77777777">
      <w:pPr>
        <w:rPr>
          <w:rFonts w:ascii="Arial" w:hAnsi="Arial" w:cs="Arial"/>
          <w:b/>
          <w:sz w:val="20"/>
          <w:szCs w:val="20"/>
          <w:lang w:val="es-ES"/>
        </w:rPr>
      </w:pPr>
    </w:p>
    <w:p w:rsidRPr="00FA119E" w:rsidR="00D901F4" w:rsidP="00D901F4" w:rsidRDefault="00D901F4" w14:paraId="10EE67FC" w14:textId="77777777">
      <w:pPr>
        <w:jc w:val="both"/>
        <w:rPr>
          <w:rFonts w:ascii="Arial" w:hAnsi="Arial" w:cs="Arial"/>
          <w:sz w:val="20"/>
          <w:szCs w:val="20"/>
          <w:lang w:val="es-ES"/>
        </w:rPr>
      </w:pPr>
      <w:r w:rsidRPr="00FA119E">
        <w:rPr>
          <w:rFonts w:ascii="Arial" w:hAnsi="Arial" w:cs="Arial"/>
          <w:sz w:val="20"/>
          <w:szCs w:val="20"/>
          <w:highlight w:val="lightGray"/>
          <w:lang w:val="es-ES"/>
        </w:rPr>
        <w:t xml:space="preserve">[La Entidad deberá incorporar en orden alfabético los conceptos adicionales que apliquen al </w:t>
      </w:r>
      <w:r w:rsidRPr="00FA119E">
        <w:rPr>
          <w:rFonts w:ascii="Arial" w:hAnsi="Arial" w:eastAsia="Arial" w:cs="Arial"/>
          <w:sz w:val="20"/>
          <w:szCs w:val="20"/>
          <w:highlight w:val="lightGray"/>
          <w:lang w:val="es-ES"/>
        </w:rPr>
        <w:t>Proceso</w:t>
      </w:r>
      <w:r w:rsidRPr="00FA119E">
        <w:rPr>
          <w:rFonts w:ascii="Arial" w:hAnsi="Arial" w:cs="Arial"/>
          <w:sz w:val="20"/>
          <w:szCs w:val="20"/>
          <w:highlight w:val="lightGray"/>
          <w:lang w:val="es-ES"/>
        </w:rPr>
        <w:t xml:space="preserve"> de </w:t>
      </w:r>
      <w:r w:rsidRPr="00FA119E">
        <w:rPr>
          <w:rFonts w:ascii="Arial" w:hAnsi="Arial" w:eastAsia="Arial" w:cs="Arial"/>
          <w:sz w:val="20"/>
          <w:szCs w:val="20"/>
          <w:highlight w:val="lightGray"/>
          <w:lang w:val="es-ES"/>
        </w:rPr>
        <w:t>Contratación</w:t>
      </w:r>
      <w:r w:rsidRPr="00FA119E">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rsidRPr="00FA119E" w:rsidR="00D901F4" w:rsidP="00D901F4" w:rsidRDefault="00D901F4" w14:paraId="2517F25C" w14:textId="77777777">
      <w:pPr>
        <w:rPr>
          <w:rFonts w:ascii="Arial" w:hAnsi="Arial" w:cs="Arial"/>
          <w:b/>
          <w:bCs/>
          <w:sz w:val="20"/>
          <w:szCs w:val="20"/>
          <w:lang w:val="es-ES"/>
        </w:rPr>
      </w:pPr>
    </w:p>
    <w:p w:rsidRPr="00FA119E" w:rsidR="00D901F4" w:rsidP="00D901F4" w:rsidRDefault="00D901F4" w14:paraId="22B975A9" w14:textId="77777777">
      <w:pPr>
        <w:jc w:val="both"/>
        <w:rPr>
          <w:rFonts w:ascii="Arial" w:hAnsi="Arial" w:cs="Arial"/>
          <w:b/>
          <w:sz w:val="20"/>
          <w:szCs w:val="20"/>
          <w:lang w:val="es-ES"/>
        </w:rPr>
      </w:pPr>
      <w:r w:rsidRPr="00FA119E">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 w:val="20"/>
          <w:szCs w:val="20"/>
          <w:highlight w:val="lightGray"/>
          <w:lang w:val="es-ES"/>
        </w:rPr>
        <w:t>matriz y guía para realizar la categorización de la red vial nacional</w:t>
      </w:r>
      <w:r w:rsidRPr="00FA119E">
        <w:rPr>
          <w:rFonts w:ascii="Arial" w:hAnsi="Arial" w:cs="Arial"/>
          <w:sz w:val="20"/>
          <w:szCs w:val="20"/>
          <w:highlight w:val="lightGray"/>
          <w:lang w:val="es-ES"/>
        </w:rPr>
        <w:t>.]</w:t>
      </w:r>
    </w:p>
    <w:p w:rsidRPr="00FA119E" w:rsidR="00D901F4" w:rsidP="00D901F4" w:rsidRDefault="00D901F4" w14:paraId="3FE39DC0" w14:textId="77777777">
      <w:pPr>
        <w:jc w:val="both"/>
        <w:rPr>
          <w:rFonts w:ascii="Arial" w:hAnsi="Arial" w:cs="Arial"/>
          <w:sz w:val="20"/>
          <w:szCs w:val="20"/>
          <w:highlight w:val="lightGray"/>
          <w:lang w:val="es-ES"/>
        </w:rPr>
      </w:pPr>
    </w:p>
    <w:p w:rsidRPr="00FA119E" w:rsidR="00D901F4" w:rsidP="00D901F4" w:rsidRDefault="00D901F4" w14:paraId="1A27A1EC" w14:textId="77777777">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lastRenderedPageBreak/>
        <w:t>Accesibilidad:</w:t>
      </w:r>
      <w:r w:rsidRPr="00FA119E">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Pr="00FA119E" w:rsidR="00D901F4" w:rsidP="00D901F4" w:rsidRDefault="00D901F4" w14:paraId="7D7BA609" w14:textId="77777777">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Actividades y Obras de Protección: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Pr="00FA119E" w:rsidR="00D901F4" w:rsidP="00D901F4" w:rsidRDefault="00D901F4" w14:paraId="0B9D962B" w14:textId="77777777">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 w:val="20"/>
          <w:szCs w:val="20"/>
          <w:lang w:val="es-ES"/>
        </w:rPr>
        <w:t>A. 3.5 Cargas por Sismo</w:t>
      </w:r>
      <w:r w:rsidRPr="00FA119E">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rsidRPr="00FA119E" w:rsidR="00D901F4" w:rsidP="00D901F4" w:rsidRDefault="00D901F4" w14:paraId="37969C81" w14:textId="77777777">
      <w:pPr>
        <w:pStyle w:val="Prrafodelista"/>
        <w:numPr>
          <w:ilvl w:val="1"/>
          <w:numId w:val="9"/>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rsidRPr="00FA119E" w:rsidR="00D901F4" w:rsidP="00D901F4" w:rsidRDefault="00D901F4" w14:paraId="27FED323" w14:textId="77777777">
      <w:pPr>
        <w:pStyle w:val="Prrafodelista"/>
        <w:numPr>
          <w:ilvl w:val="1"/>
          <w:numId w:val="9"/>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rsidRPr="00FA119E" w:rsidR="00D901F4" w:rsidP="00D901F4" w:rsidRDefault="00D901F4" w14:paraId="75F6AA1F" w14:textId="77777777">
      <w:pPr>
        <w:pStyle w:val="Prrafodelista"/>
        <w:spacing w:after="240"/>
        <w:ind w:left="786"/>
        <w:jc w:val="both"/>
        <w:rPr>
          <w:rFonts w:ascii="Arial" w:hAnsi="Arial" w:cs="Arial"/>
          <w:sz w:val="20"/>
          <w:szCs w:val="20"/>
          <w:lang w:val="es-ES"/>
        </w:rPr>
      </w:pPr>
    </w:p>
    <w:p w:rsidRPr="00FA119E" w:rsidR="00D901F4" w:rsidP="00D901F4" w:rsidRDefault="00D901F4" w14:paraId="12E96140" w14:textId="77777777">
      <w:pPr>
        <w:pStyle w:val="Prrafodelista"/>
        <w:numPr>
          <w:ilvl w:val="1"/>
          <w:numId w:val="9"/>
        </w:numPr>
        <w:spacing w:after="240"/>
        <w:contextualSpacing w:val="0"/>
        <w:jc w:val="both"/>
        <w:rPr>
          <w:rFonts w:ascii="Arial" w:hAnsi="Arial" w:cs="Arial"/>
          <w:sz w:val="20"/>
          <w:szCs w:val="20"/>
          <w:lang w:val="es-ES"/>
        </w:rPr>
      </w:pPr>
      <w:r w:rsidRPr="00FA119E">
        <w:rPr>
          <w:rFonts w:ascii="Arial" w:hAnsi="Arial" w:cs="Arial"/>
          <w:b/>
          <w:sz w:val="20"/>
          <w:szCs w:val="20"/>
          <w:lang w:val="es-ES"/>
        </w:rPr>
        <w:t xml:space="preserve">Aeródromo: </w:t>
      </w:r>
      <w:r w:rsidRPr="00FA119E">
        <w:rPr>
          <w:rFonts w:ascii="Arial" w:hAnsi="Arial" w:cs="Arial"/>
          <w:sz w:val="20"/>
          <w:szCs w:val="20"/>
          <w:lang w:val="es-ES"/>
        </w:rPr>
        <w:t>Es el área definida en tierra o en agua destinado total o parcialmente a la llegada, salida y movimiento en superficie de aeronaves.</w:t>
      </w:r>
    </w:p>
    <w:p w:rsidRPr="00FA119E" w:rsidR="00D901F4" w:rsidP="00D901F4" w:rsidRDefault="00D901F4" w14:paraId="1E447CA4" w14:textId="77777777">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rsidRPr="00FA119E" w:rsidR="00D901F4" w:rsidP="00D901F4" w:rsidRDefault="00D901F4" w14:paraId="446E4F62" w14:textId="77777777">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rsidRPr="00FA119E" w:rsidR="00D901F4" w:rsidP="00D901F4" w:rsidRDefault="00D901F4" w14:paraId="56E83818" w14:textId="77777777">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Se dividen en: </w:t>
      </w:r>
    </w:p>
    <w:p w:rsidRPr="00FA119E" w:rsidR="00D901F4" w:rsidP="00D901F4" w:rsidRDefault="00D901F4" w14:paraId="25BCD43A" w14:textId="77777777">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Edificios, instalaciones y servicios dispuestos para el uso del público en general sin restricción en su ingreso. </w:t>
      </w:r>
    </w:p>
    <w:p w:rsidRPr="00FA119E" w:rsidR="00D901F4" w:rsidP="00D901F4" w:rsidRDefault="00D901F4" w14:paraId="582670F0" w14:textId="77777777">
      <w:pPr>
        <w:spacing w:after="240"/>
        <w:ind w:left="1146"/>
        <w:jc w:val="both"/>
        <w:rPr>
          <w:rFonts w:ascii="Arial" w:hAnsi="Arial" w:cs="Arial"/>
          <w:sz w:val="20"/>
          <w:szCs w:val="20"/>
          <w:lang w:val="es-ES"/>
        </w:rPr>
      </w:pPr>
      <w:r w:rsidRPr="00FA119E">
        <w:rPr>
          <w:rFonts w:ascii="Arial" w:hAnsi="Arial" w:cs="Arial"/>
          <w:sz w:val="20"/>
          <w:szCs w:val="20"/>
          <w:lang w:val="es-ES"/>
        </w:rPr>
        <w:lastRenderedPageBreak/>
        <w:t>2. Área restringida: Edificios, instalaciones y servicios exclusivas a aquellas personas, mercancías y/o vehículos que dispongan de autorización otorgada por el explotador del aeropuerto que habilite su ingreso.</w:t>
      </w:r>
    </w:p>
    <w:p w:rsidRPr="00FA119E" w:rsidR="00D901F4" w:rsidP="00D901F4" w:rsidRDefault="00D901F4" w14:paraId="55C7860C" w14:textId="77777777">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rsidRPr="00FA119E" w:rsidR="00D901F4" w:rsidP="00D901F4" w:rsidRDefault="00D901F4" w14:paraId="626E528C" w14:textId="77777777">
      <w:pPr>
        <w:pStyle w:val="Prrafodelista"/>
        <w:spacing w:after="240"/>
        <w:jc w:val="both"/>
        <w:rPr>
          <w:rFonts w:ascii="Arial" w:hAnsi="Arial" w:cs="Arial"/>
          <w:sz w:val="20"/>
          <w:szCs w:val="20"/>
          <w:lang w:val="es-ES"/>
        </w:rPr>
      </w:pPr>
    </w:p>
    <w:p w:rsidRPr="00FA119E" w:rsidR="00D901F4" w:rsidP="00D901F4" w:rsidRDefault="00D901F4" w14:paraId="3D61BD0B" w14:textId="77777777">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Pr="00FA119E" w:rsidR="00D901F4" w:rsidP="00D901F4" w:rsidRDefault="00D901F4" w14:paraId="699E3652" w14:textId="77777777">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 </w:t>
      </w:r>
    </w:p>
    <w:p w:rsidRPr="00FA119E" w:rsidR="00D901F4" w:rsidP="00D901F4" w:rsidRDefault="00D901F4" w14:paraId="7596D422" w14:textId="77777777">
      <w:pPr>
        <w:pStyle w:val="Prrafodelista"/>
        <w:spacing w:after="240"/>
        <w:jc w:val="both"/>
        <w:rPr>
          <w:rFonts w:ascii="Arial" w:hAnsi="Arial" w:cs="Arial"/>
          <w:sz w:val="20"/>
          <w:szCs w:val="20"/>
          <w:lang w:val="es-ES"/>
        </w:rPr>
      </w:pPr>
    </w:p>
    <w:p w:rsidRPr="00FA119E" w:rsidR="00D901F4" w:rsidP="00D901F4" w:rsidRDefault="00D901F4" w14:paraId="36550F38" w14:textId="77777777">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Vía: </w:t>
      </w:r>
      <w:r w:rsidRPr="00FA119E">
        <w:rPr>
          <w:rFonts w:ascii="Arial" w:hAnsi="Arial" w:cs="Arial"/>
          <w:sz w:val="20"/>
          <w:szCs w:val="20"/>
          <w:lang w:val="es-ES"/>
        </w:rPr>
        <w:t>Medida transversal de una zona de uso público compuesta por andenes, calzadas, ciclorrutas y separadores, para el tránsito de peatones y vehículos.</w:t>
      </w:r>
    </w:p>
    <w:p w:rsidRPr="00FA119E" w:rsidR="00D901F4" w:rsidP="00D901F4" w:rsidRDefault="00D901F4" w14:paraId="78359C59" w14:textId="77777777">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rsidRPr="00FA119E" w:rsidR="00D901F4" w:rsidP="00D901F4" w:rsidRDefault="00D901F4" w14:paraId="3BBC0DB3" w14:textId="77777777">
      <w:pPr>
        <w:pStyle w:val="Prrafodelista"/>
        <w:spacing w:after="240"/>
        <w:jc w:val="both"/>
        <w:rPr>
          <w:rFonts w:ascii="Arial" w:hAnsi="Arial" w:cs="Arial"/>
          <w:b/>
          <w:bCs/>
          <w:sz w:val="20"/>
          <w:szCs w:val="20"/>
          <w:lang w:val="es-ES"/>
        </w:rPr>
      </w:pPr>
    </w:p>
    <w:p w:rsidRPr="00FA119E" w:rsidR="00D901F4" w:rsidP="00D901F4" w:rsidRDefault="00D901F4" w14:paraId="3866602C" w14:textId="77777777">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Aparato cambiavía (vías férreas): </w:t>
      </w:r>
      <w:r w:rsidRPr="00FA119E">
        <w:rPr>
          <w:rFonts w:ascii="Arial" w:hAnsi="Arial" w:cs="Arial"/>
          <w:sz w:val="20"/>
          <w:szCs w:val="20"/>
          <w:lang w:val="es-ES"/>
        </w:rPr>
        <w:t>Dispositivo formado por la combinación de desvíos y travesías que permiten la conexión y el cruce entre distintos itinerarios.</w:t>
      </w:r>
    </w:p>
    <w:p w:rsidRPr="00FA119E" w:rsidR="00D901F4" w:rsidP="00D901F4" w:rsidRDefault="00D901F4" w14:paraId="4A845126" w14:textId="77777777">
      <w:pPr>
        <w:pStyle w:val="Prrafodelista"/>
        <w:rPr>
          <w:rFonts w:ascii="Arial" w:hAnsi="Arial" w:cs="Arial"/>
          <w:b/>
          <w:bCs/>
          <w:sz w:val="20"/>
          <w:szCs w:val="20"/>
          <w:lang w:val="es-ES"/>
        </w:rPr>
      </w:pPr>
    </w:p>
    <w:p w:rsidRPr="00FA119E" w:rsidR="00D901F4" w:rsidP="00D901F4" w:rsidRDefault="00D901F4" w14:paraId="5129FE7D" w14:textId="77777777">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 (vías férreas)</w:t>
      </w:r>
      <w:r w:rsidRPr="00FA119E">
        <w:rPr>
          <w:rFonts w:ascii="Arial" w:hAnsi="Arial" w:cs="Arial"/>
          <w:sz w:val="20"/>
          <w:szCs w:val="20"/>
          <w:lang w:val="es-ES"/>
        </w:rPr>
        <w:t>: Parte de vía doble en un sistema de vía única, destinada al cruce o estacionamiento de circulaciones.</w:t>
      </w:r>
    </w:p>
    <w:p w:rsidRPr="00FA119E" w:rsidR="00D901F4" w:rsidP="00D901F4" w:rsidRDefault="00D901F4" w14:paraId="5314D986" w14:textId="77777777">
      <w:pPr>
        <w:pStyle w:val="Prrafodelista"/>
        <w:rPr>
          <w:rFonts w:ascii="Arial" w:hAnsi="Arial" w:cs="Arial"/>
          <w:b/>
          <w:bCs/>
          <w:sz w:val="20"/>
          <w:szCs w:val="20"/>
          <w:lang w:val="es-ES"/>
        </w:rPr>
      </w:pPr>
    </w:p>
    <w:p w:rsidRPr="00FA119E" w:rsidR="00D901F4" w:rsidP="00D901F4" w:rsidRDefault="00D901F4" w14:paraId="61E9DAE5" w14:textId="77777777">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Atención de Emergencias: </w:t>
      </w:r>
      <w:r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 w:val="20"/>
          <w:szCs w:val="20"/>
          <w:lang w:val="es-ES"/>
        </w:rPr>
        <w:t xml:space="preserve">  </w:t>
      </w:r>
    </w:p>
    <w:p w:rsidRPr="00FA119E" w:rsidR="00D901F4" w:rsidP="00D901F4" w:rsidRDefault="00D901F4" w14:paraId="637F6EA3" w14:textId="77777777">
      <w:pPr>
        <w:pStyle w:val="Prrafodelista"/>
        <w:numPr>
          <w:ilvl w:val="1"/>
          <w:numId w:val="9"/>
        </w:numPr>
        <w:spacing w:after="240"/>
        <w:ind w:left="720" w:hanging="436"/>
        <w:jc w:val="both"/>
        <w:rPr>
          <w:rFonts w:ascii="Arial" w:hAnsi="Arial" w:cs="Arial"/>
          <w:b/>
          <w:bCs/>
          <w:sz w:val="20"/>
          <w:szCs w:val="20"/>
          <w:lang w:val="es-ES"/>
        </w:rPr>
      </w:pPr>
      <w:r w:rsidRPr="00FA119E">
        <w:rPr>
          <w:rFonts w:asciiTheme="minorHAnsi" w:hAnsiTheme="minorHAnsi" w:eastAsiaTheme="minorEastAsia" w:cstheme="minorBidi"/>
          <w:b/>
          <w:bCs/>
          <w:sz w:val="20"/>
          <w:szCs w:val="20"/>
          <w:lang w:val="es-ES" w:eastAsia="es-ES"/>
        </w:rPr>
        <w:t>Autopista.:</w:t>
      </w:r>
      <w:r w:rsidRPr="00FA119E">
        <w:rPr>
          <w:rFonts w:asciiTheme="minorHAnsi" w:hAnsiTheme="minorHAnsi" w:eastAsiaTheme="minorEastAsia" w:cstheme="minorBidi"/>
          <w:sz w:val="20"/>
          <w:szCs w:val="20"/>
          <w:lang w:val="es-ES" w:eastAsia="es-ES"/>
        </w:rPr>
        <w:t xml:space="preserve">Vía especialmente diseñada para altas velocidades de operación con los sentidos de flujos aislados por medio de separadores, sin intersecciones a nivel y con control total de accesos. </w:t>
      </w:r>
    </w:p>
    <w:p w:rsidRPr="00FA119E" w:rsidR="00D901F4" w:rsidP="00D901F4" w:rsidRDefault="00D901F4" w14:paraId="2AC44F30" w14:textId="77777777">
      <w:pPr>
        <w:pStyle w:val="Prrafodelista"/>
        <w:spacing w:after="240"/>
        <w:ind w:left="644"/>
        <w:jc w:val="both"/>
        <w:rPr>
          <w:rFonts w:asciiTheme="minorHAnsi" w:hAnsiTheme="minorHAnsi" w:eastAsiaTheme="minorEastAsia" w:cstheme="minorBidi"/>
          <w:b/>
          <w:bCs/>
          <w:sz w:val="20"/>
          <w:szCs w:val="20"/>
          <w:lang w:val="es-ES" w:eastAsia="es-ES"/>
        </w:rPr>
      </w:pPr>
    </w:p>
    <w:p w:rsidR="00D901F4" w:rsidP="00D901F4" w:rsidRDefault="00D901F4" w14:paraId="481EB476" w14:textId="77777777">
      <w:pPr>
        <w:pStyle w:val="Prrafodelista"/>
        <w:numPr>
          <w:ilvl w:val="1"/>
          <w:numId w:val="9"/>
        </w:numPr>
        <w:spacing w:after="240"/>
        <w:ind w:left="720" w:hanging="436"/>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b/>
          <w:bCs/>
          <w:sz w:val="20"/>
          <w:szCs w:val="20"/>
          <w:lang w:val="es-ES" w:eastAsia="es-ES"/>
        </w:rPr>
        <w:t xml:space="preserve">Balasto (vías férreas): </w:t>
      </w:r>
      <w:r w:rsidRPr="38060099">
        <w:rPr>
          <w:rFonts w:asciiTheme="minorHAnsi" w:hAnsiTheme="minorHAnsi" w:eastAsiaTheme="minorEastAsia"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rsidR="00D901F4" w:rsidP="00D901F4" w:rsidRDefault="00D901F4" w14:paraId="5CFDEC68" w14:textId="77777777">
      <w:pPr>
        <w:pStyle w:val="Prrafodelista"/>
        <w:spacing w:after="240"/>
        <w:ind w:hanging="436"/>
        <w:jc w:val="both"/>
        <w:rPr>
          <w:rFonts w:asciiTheme="minorHAnsi" w:hAnsiTheme="minorHAnsi" w:eastAsiaTheme="minorEastAsia" w:cstheme="minorBidi"/>
          <w:sz w:val="20"/>
          <w:szCs w:val="20"/>
          <w:lang w:val="es-ES" w:eastAsia="es-ES"/>
        </w:rPr>
      </w:pPr>
    </w:p>
    <w:p w:rsidR="00D901F4" w:rsidP="00D901F4" w:rsidRDefault="00D901F4" w14:paraId="14632DF2" w14:textId="77777777">
      <w:pPr>
        <w:pStyle w:val="Prrafodelista"/>
        <w:numPr>
          <w:ilvl w:val="1"/>
          <w:numId w:val="9"/>
        </w:numPr>
        <w:spacing w:after="240"/>
        <w:ind w:left="720" w:hanging="436"/>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b/>
          <w:bCs/>
          <w:sz w:val="20"/>
          <w:szCs w:val="20"/>
          <w:lang w:val="es-ES" w:eastAsia="es-ES"/>
        </w:rPr>
        <w:t xml:space="preserve">Bien de interés Cultural (BIC): </w:t>
      </w:r>
      <w:r w:rsidRPr="38060099">
        <w:rPr>
          <w:rFonts w:asciiTheme="minorHAnsi" w:hAnsiTheme="minorHAnsi" w:eastAsiaTheme="minorEastAsia" w:cstheme="minorBidi"/>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rsidR="00D901F4" w:rsidP="00D901F4" w:rsidRDefault="00D901F4" w14:paraId="3BE6606D" w14:textId="77777777">
      <w:pPr>
        <w:pStyle w:val="Prrafodelista"/>
        <w:spacing w:after="240"/>
        <w:ind w:hanging="436"/>
        <w:jc w:val="both"/>
        <w:rPr>
          <w:rFonts w:asciiTheme="minorHAnsi" w:hAnsiTheme="minorHAnsi" w:eastAsiaTheme="minorEastAsia" w:cstheme="minorBidi"/>
          <w:sz w:val="20"/>
          <w:szCs w:val="20"/>
          <w:lang w:val="es-ES" w:eastAsia="es-ES"/>
        </w:rPr>
      </w:pPr>
    </w:p>
    <w:p w:rsidR="00D901F4" w:rsidP="00D901F4" w:rsidRDefault="00D901F4" w14:paraId="100E0254" w14:textId="77777777">
      <w:pPr>
        <w:pStyle w:val="Prrafodelista"/>
        <w:spacing w:after="240"/>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sz w:val="20"/>
          <w:szCs w:val="20"/>
          <w:lang w:val="es-ES" w:eastAsia="es-ES"/>
        </w:rPr>
        <w:lastRenderedPageBreak/>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rsidR="00D901F4" w:rsidP="00D901F4" w:rsidRDefault="00D901F4" w14:paraId="047C03FF" w14:textId="77777777">
      <w:pPr>
        <w:pStyle w:val="Prrafodelista"/>
        <w:spacing w:after="240"/>
        <w:jc w:val="both"/>
        <w:rPr>
          <w:rFonts w:asciiTheme="minorHAnsi" w:hAnsiTheme="minorHAnsi" w:eastAsiaTheme="minorEastAsia" w:cstheme="minorBidi"/>
          <w:sz w:val="20"/>
          <w:szCs w:val="20"/>
          <w:lang w:val="es-ES" w:eastAsia="es-ES"/>
        </w:rPr>
      </w:pPr>
    </w:p>
    <w:p w:rsidR="00D901F4" w:rsidP="00D901F4" w:rsidRDefault="00D901F4" w14:paraId="24B1F8F3" w14:textId="77777777">
      <w:pPr>
        <w:pStyle w:val="Prrafodelista"/>
        <w:spacing w:after="240"/>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rsidR="00D901F4" w:rsidP="00D901F4" w:rsidRDefault="00D901F4" w14:paraId="5AA8354D" w14:textId="77777777">
      <w:pPr>
        <w:pStyle w:val="Prrafodelista"/>
        <w:spacing w:after="240"/>
        <w:jc w:val="both"/>
        <w:rPr>
          <w:rFonts w:asciiTheme="minorHAnsi" w:hAnsiTheme="minorHAnsi" w:eastAsiaTheme="minorEastAsia" w:cstheme="minorBidi"/>
          <w:sz w:val="20"/>
          <w:szCs w:val="20"/>
          <w:lang w:val="es-ES" w:eastAsia="es-ES"/>
        </w:rPr>
      </w:pPr>
    </w:p>
    <w:p w:rsidR="00D901F4" w:rsidP="00D901F4" w:rsidRDefault="00D901F4" w14:paraId="0211BF91" w14:textId="77777777">
      <w:pPr>
        <w:pStyle w:val="Prrafodelista"/>
        <w:numPr>
          <w:ilvl w:val="1"/>
          <w:numId w:val="9"/>
        </w:numPr>
        <w:spacing w:after="240"/>
        <w:ind w:left="720" w:hanging="436"/>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b/>
          <w:bCs/>
          <w:sz w:val="20"/>
          <w:szCs w:val="20"/>
          <w:lang w:val="es-ES" w:eastAsia="es-ES"/>
        </w:rPr>
        <w:t xml:space="preserve">Bien con declaratoria Patrimonial: </w:t>
      </w:r>
      <w:r w:rsidRPr="38060099">
        <w:rPr>
          <w:rFonts w:asciiTheme="minorHAnsi" w:hAnsiTheme="minorHAnsi" w:eastAsiaTheme="minorEastAsia"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00D901F4" w:rsidP="00D901F4" w:rsidRDefault="00D901F4" w14:paraId="7DEEC310" w14:textId="77777777">
      <w:pPr>
        <w:pStyle w:val="Prrafodelista"/>
        <w:spacing w:after="240"/>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sz w:val="20"/>
          <w:szCs w:val="20"/>
          <w:lang w:val="es-ES" w:eastAsia="es-ES"/>
        </w:rPr>
        <w:t xml:space="preserve"> </w:t>
      </w:r>
    </w:p>
    <w:p w:rsidR="00D901F4" w:rsidP="00D901F4" w:rsidRDefault="00D901F4" w14:paraId="4BBE2F28" w14:textId="77777777">
      <w:pPr>
        <w:pStyle w:val="Prrafodelista"/>
        <w:spacing w:after="240"/>
        <w:jc w:val="both"/>
      </w:pPr>
      <w:r w:rsidRPr="38060099">
        <w:rPr>
          <w:rFonts w:asciiTheme="minorHAnsi" w:hAnsiTheme="minorHAnsi" w:eastAsiaTheme="minorEastAsia"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00D901F4" w:rsidP="00D901F4" w:rsidRDefault="00D901F4" w14:paraId="5A23E320" w14:textId="77777777">
      <w:pPr>
        <w:pStyle w:val="Prrafodelista"/>
        <w:spacing w:after="240"/>
        <w:jc w:val="both"/>
      </w:pPr>
      <w:r w:rsidRPr="38060099">
        <w:rPr>
          <w:rFonts w:asciiTheme="minorHAnsi" w:hAnsiTheme="minorHAnsi" w:eastAsiaTheme="minorEastAsia" w:cstheme="minorBidi"/>
          <w:sz w:val="20"/>
          <w:szCs w:val="20"/>
          <w:lang w:val="es-ES" w:eastAsia="es-ES"/>
        </w:rPr>
        <w:t xml:space="preserve"> </w:t>
      </w:r>
    </w:p>
    <w:p w:rsidR="00D901F4" w:rsidP="00D901F4" w:rsidRDefault="00D901F4" w14:paraId="2DCD3B69" w14:textId="77777777">
      <w:pPr>
        <w:pStyle w:val="Prrafodelista"/>
        <w:spacing w:after="240"/>
        <w:jc w:val="both"/>
      </w:pPr>
      <w:r w:rsidRPr="38060099">
        <w:rPr>
          <w:rFonts w:asciiTheme="minorHAnsi" w:hAnsiTheme="minorHAnsi" w:eastAsiaTheme="minorEastAsia"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00D901F4" w:rsidP="00D901F4" w:rsidRDefault="00D901F4" w14:paraId="356CFD7E" w14:textId="77777777">
      <w:pPr>
        <w:pStyle w:val="Prrafodelista"/>
        <w:spacing w:after="240"/>
        <w:jc w:val="both"/>
        <w:rPr>
          <w:rFonts w:asciiTheme="minorHAnsi" w:hAnsiTheme="minorHAnsi" w:eastAsiaTheme="minorEastAsia" w:cstheme="minorBidi"/>
          <w:sz w:val="20"/>
          <w:szCs w:val="20"/>
          <w:lang w:val="es-ES" w:eastAsia="es-ES"/>
        </w:rPr>
      </w:pPr>
    </w:p>
    <w:p w:rsidRPr="00FA119E" w:rsidR="00D901F4" w:rsidP="00D901F4" w:rsidRDefault="00D901F4" w14:paraId="31459627" w14:textId="77777777">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Box Coulvert: Estructura</w:t>
      </w:r>
      <w:r w:rsidRPr="00FA119E">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rsidRPr="00FA119E" w:rsidR="00D901F4" w:rsidP="00D901F4" w:rsidRDefault="00D901F4" w14:paraId="559E25AA" w14:textId="77777777">
      <w:pPr>
        <w:pStyle w:val="Prrafodelista"/>
        <w:spacing w:after="240"/>
        <w:jc w:val="both"/>
        <w:rPr>
          <w:rFonts w:ascii="Arial" w:hAnsi="Arial" w:cs="Arial"/>
          <w:sz w:val="20"/>
          <w:szCs w:val="20"/>
          <w:lang w:val="es-ES"/>
        </w:rPr>
      </w:pPr>
    </w:p>
    <w:p w:rsidRPr="00FA119E" w:rsidR="00D901F4" w:rsidP="00D901F4" w:rsidRDefault="00D901F4" w14:paraId="2F17E03F" w14:textId="77777777">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rsidRPr="00FA119E" w:rsidR="00D901F4" w:rsidP="00D901F4" w:rsidRDefault="00D901F4" w14:paraId="4202A388" w14:textId="77777777">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rsidRPr="00FA119E" w:rsidR="00D901F4" w:rsidP="00D901F4" w:rsidRDefault="00D901F4" w14:paraId="7A487FA7" w14:textId="77777777">
      <w:pPr>
        <w:pStyle w:val="Prrafodelista"/>
        <w:spacing w:after="240"/>
        <w:jc w:val="both"/>
        <w:rPr>
          <w:rFonts w:ascii="Arial" w:hAnsi="Arial" w:cs="Arial"/>
          <w:sz w:val="20"/>
          <w:szCs w:val="20"/>
          <w:highlight w:val="yellow"/>
        </w:rPr>
      </w:pPr>
    </w:p>
    <w:p w:rsidRPr="00FA119E" w:rsidR="00D901F4" w:rsidP="00D901F4" w:rsidRDefault="00D901F4" w14:paraId="4A563569" w14:textId="77777777">
      <w:pPr>
        <w:pStyle w:val="Prrafodelista"/>
        <w:spacing w:after="240"/>
        <w:jc w:val="both"/>
        <w:rPr>
          <w:rFonts w:ascii="Arial" w:hAnsi="Arial" w:cs="Arial"/>
          <w:sz w:val="20"/>
          <w:szCs w:val="20"/>
        </w:rPr>
      </w:pPr>
      <w:r w:rsidRPr="38060099">
        <w:rPr>
          <w:rFonts w:ascii="Arial" w:hAnsi="Arial" w:cs="Arial"/>
          <w:sz w:val="20"/>
          <w:szCs w:val="20"/>
        </w:rPr>
        <w:lastRenderedPageBreak/>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rsidR="00D901F4" w:rsidP="00D901F4" w:rsidRDefault="00D901F4" w14:paraId="684BCDD7" w14:textId="77777777">
      <w:pPr>
        <w:pStyle w:val="Prrafodelista"/>
        <w:spacing w:after="240"/>
        <w:jc w:val="both"/>
        <w:rPr>
          <w:rFonts w:ascii="Arial" w:hAnsi="Arial" w:cs="Arial"/>
          <w:sz w:val="20"/>
          <w:szCs w:val="20"/>
        </w:rPr>
      </w:pPr>
    </w:p>
    <w:p w:rsidRPr="00FA119E" w:rsidR="00D901F4" w:rsidP="00D901F4" w:rsidRDefault="00D901F4" w14:paraId="3F24A2FF" w14:textId="77777777">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 w:val="20"/>
          <w:szCs w:val="20"/>
          <w:lang w:val="es-ES"/>
        </w:rPr>
        <w:footnoteReference w:id="5"/>
      </w:r>
      <w:r w:rsidRPr="00FA119E">
        <w:rPr>
          <w:rFonts w:ascii="Arial" w:hAnsi="Arial" w:cs="Arial"/>
          <w:sz w:val="20"/>
          <w:szCs w:val="20"/>
        </w:rPr>
        <w:t>, incluyendo:</w:t>
      </w:r>
    </w:p>
    <w:p w:rsidRPr="00FA119E" w:rsidR="00D901F4" w:rsidP="00D901F4" w:rsidRDefault="00D901F4" w14:paraId="7B8DEE12" w14:textId="77777777">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rsidRPr="00FA119E" w:rsidR="00D901F4" w:rsidP="00D901F4" w:rsidRDefault="00D901F4" w14:paraId="0EF315CA" w14:textId="77777777">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rsidRPr="00FA119E" w:rsidR="00D901F4" w:rsidP="00D901F4" w:rsidRDefault="00D901F4" w14:paraId="1E979391" w14:textId="77777777">
      <w:pPr>
        <w:pStyle w:val="Prrafodelista"/>
        <w:widowControl w:val="0"/>
        <w:spacing w:after="240"/>
        <w:ind w:left="1080"/>
        <w:jc w:val="both"/>
        <w:rPr>
          <w:rFonts w:ascii="Arial" w:hAnsi="Arial" w:cs="Arial"/>
          <w:sz w:val="20"/>
          <w:szCs w:val="20"/>
        </w:rPr>
      </w:pPr>
      <w:r w:rsidRPr="00FA119E">
        <w:rPr>
          <w:rFonts w:ascii="Arial" w:hAnsi="Arial" w:cs="Arial"/>
          <w:sz w:val="20"/>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rsidRPr="00FA119E" w:rsidR="00D901F4" w:rsidP="00D901F4" w:rsidRDefault="00D901F4" w14:paraId="3804E975" w14:textId="77777777">
      <w:pPr>
        <w:pStyle w:val="Prrafodelista"/>
        <w:spacing w:after="240"/>
        <w:jc w:val="both"/>
        <w:rPr>
          <w:rFonts w:ascii="Arial" w:hAnsi="Arial" w:cs="Arial"/>
          <w:sz w:val="20"/>
          <w:szCs w:val="20"/>
        </w:rPr>
      </w:pPr>
    </w:p>
    <w:p w:rsidRPr="00FA119E" w:rsidR="00D901F4" w:rsidP="00D901F4" w:rsidRDefault="00D901F4" w14:paraId="2F7D07CB" w14:textId="77777777">
      <w:pPr>
        <w:pStyle w:val="Prrafodelista"/>
        <w:spacing w:after="240"/>
        <w:jc w:val="both"/>
        <w:rPr>
          <w:rFonts w:ascii="Arial" w:hAnsi="Arial" w:cs="Arial"/>
          <w:sz w:val="20"/>
          <w:szCs w:val="20"/>
        </w:rPr>
      </w:pPr>
    </w:p>
    <w:p w:rsidRPr="00FA119E" w:rsidR="00D901F4" w:rsidP="00D901F4" w:rsidRDefault="00D901F4" w14:paraId="6AA0CBDD" w14:textId="77777777">
      <w:pPr>
        <w:pStyle w:val="Prrafodelista"/>
        <w:widowControl w:val="0"/>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Servicio: </w:t>
      </w:r>
      <w:r w:rsidRPr="00FA119E">
        <w:rPr>
          <w:rFonts w:ascii="Arial" w:hAnsi="Arial" w:cs="Arial"/>
          <w:sz w:val="20"/>
          <w:szCs w:val="20"/>
          <w:lang w:val="es-ES"/>
        </w:rPr>
        <w:t>Calzada adyacente a una vía arteria que cumple una función de accesibilidad a predios y soporta un tráfico de carácter local.</w:t>
      </w:r>
    </w:p>
    <w:p w:rsidRPr="00FA119E" w:rsidR="00D901F4" w:rsidP="00D901F4" w:rsidRDefault="00D901F4" w14:paraId="35B9C450" w14:textId="77777777">
      <w:pPr>
        <w:pStyle w:val="Prrafodelista"/>
        <w:widowControl w:val="0"/>
        <w:spacing w:after="240"/>
        <w:jc w:val="both"/>
        <w:rPr>
          <w:rFonts w:ascii="Arial" w:hAnsi="Arial" w:cs="Arial"/>
          <w:b/>
          <w:bCs/>
          <w:sz w:val="20"/>
          <w:szCs w:val="20"/>
          <w:lang w:val="es-ES"/>
        </w:rPr>
      </w:pPr>
    </w:p>
    <w:p w:rsidRPr="00FA119E" w:rsidR="00D901F4" w:rsidP="00D901F4" w:rsidRDefault="00D901F4" w14:paraId="32AD0189" w14:textId="77777777">
      <w:pPr>
        <w:pStyle w:val="Prrafodelista"/>
        <w:widowControl w:val="0"/>
        <w:numPr>
          <w:ilvl w:val="1"/>
          <w:numId w:val="9"/>
        </w:numPr>
        <w:spacing w:after="240"/>
        <w:ind w:left="720" w:hanging="436"/>
        <w:jc w:val="both"/>
        <w:rPr>
          <w:rFonts w:ascii="Arial" w:hAnsi="Arial" w:cs="Arial"/>
          <w:bCs/>
          <w:sz w:val="20"/>
          <w:szCs w:val="20"/>
        </w:rPr>
      </w:pPr>
      <w:r w:rsidRPr="00FA119E">
        <w:rPr>
          <w:rFonts w:ascii="Arial" w:hAnsi="Arial" w:cs="Arial"/>
          <w:b/>
          <w:bCs/>
          <w:sz w:val="20"/>
          <w:szCs w:val="20"/>
          <w:lang w:val="es-ES"/>
        </w:rPr>
        <w:t xml:space="preserve">Camino Empedrado y/o Real: </w:t>
      </w:r>
      <w:r w:rsidRPr="00FA119E">
        <w:rPr>
          <w:rFonts w:asciiTheme="minorHAnsi" w:hAnsiTheme="minorHAnsi" w:eastAsiaTheme="minorEastAsia"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rsidRPr="00FA119E" w:rsidR="00D901F4" w:rsidP="00D901F4" w:rsidRDefault="00D901F4" w14:paraId="3220C1C2" w14:textId="77777777">
      <w:pPr>
        <w:pStyle w:val="Prrafodelista"/>
        <w:widowControl w:val="0"/>
        <w:spacing w:after="240"/>
        <w:jc w:val="both"/>
        <w:rPr>
          <w:rFonts w:ascii="Arial" w:hAnsi="Arial" w:cs="Arial"/>
          <w:bCs/>
          <w:sz w:val="20"/>
          <w:szCs w:val="20"/>
        </w:rPr>
      </w:pPr>
    </w:p>
    <w:p w:rsidRPr="00FA119E" w:rsidR="00D901F4" w:rsidP="00D901F4" w:rsidRDefault="00D901F4" w14:paraId="2DB5F2EA" w14:textId="77777777">
      <w:pPr>
        <w:pStyle w:val="Prrafodelista"/>
        <w:numPr>
          <w:ilvl w:val="1"/>
          <w:numId w:val="9"/>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rsidRPr="00FA119E" w:rsidR="00D901F4" w:rsidP="00D901F4" w:rsidRDefault="00D901F4" w14:paraId="3834C0C4" w14:textId="77777777">
      <w:pPr>
        <w:pStyle w:val="Prrafodelista"/>
        <w:spacing w:after="240"/>
        <w:jc w:val="both"/>
        <w:rPr>
          <w:rFonts w:ascii="Arial" w:hAnsi="Arial" w:cs="Arial"/>
          <w:b/>
          <w:bCs/>
          <w:sz w:val="20"/>
          <w:szCs w:val="20"/>
        </w:rPr>
      </w:pPr>
    </w:p>
    <w:p w:rsidRPr="00FA119E" w:rsidR="00D901F4" w:rsidP="00D901F4" w:rsidRDefault="00D901F4" w14:paraId="5AD3FD29" w14:textId="77777777">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r w:rsidRPr="00FA119E">
        <w:rPr>
          <w:rFonts w:ascii="Arial" w:hAnsi="Arial" w:cs="Arial"/>
          <w:sz w:val="20"/>
          <w:szCs w:val="20"/>
        </w:rPr>
        <w:t>Hidrovía relacionada con mar (marítimo) o río (fluvial), que se utiliza para el transporte y la navegación.</w:t>
      </w:r>
    </w:p>
    <w:p w:rsidRPr="00FA119E" w:rsidR="00D901F4" w:rsidP="00D901F4" w:rsidRDefault="00D901F4" w14:paraId="11A4058F" w14:textId="77777777">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 w:val="20"/>
          <w:szCs w:val="20"/>
          <w:lang w:val="es-ES"/>
        </w:rPr>
        <w:t xml:space="preserve">. </w:t>
      </w:r>
    </w:p>
    <w:p w:rsidRPr="00FA119E" w:rsidR="00D901F4" w:rsidP="00D901F4" w:rsidRDefault="00D901F4" w14:paraId="5C75F57F" w14:textId="77777777">
      <w:pPr>
        <w:pStyle w:val="Prrafodelista"/>
        <w:spacing w:after="240"/>
        <w:jc w:val="both"/>
        <w:rPr>
          <w:rFonts w:ascii="Arial" w:hAnsi="Arial" w:cs="Arial"/>
          <w:b/>
          <w:bCs/>
          <w:sz w:val="20"/>
          <w:szCs w:val="20"/>
          <w:lang w:val="es-ES"/>
        </w:rPr>
      </w:pPr>
    </w:p>
    <w:p w:rsidRPr="00FA119E" w:rsidR="00D901F4" w:rsidP="00D901F4" w:rsidRDefault="00D901F4" w14:paraId="3457EBF8" w14:textId="77777777">
      <w:pPr>
        <w:pStyle w:val="Prrafodelista"/>
        <w:numPr>
          <w:ilvl w:val="1"/>
          <w:numId w:val="9"/>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o Vías Primarias o Vías de Primer Orden: </w:t>
      </w:r>
      <w:r w:rsidRPr="00FA119E">
        <w:rPr>
          <w:rFonts w:ascii="Arial" w:hAnsi="Arial" w:cs="Arial"/>
          <w:sz w:val="20"/>
          <w:szCs w:val="20"/>
          <w:lang w:val="es-ES"/>
        </w:rPr>
        <w:t>Troncales, transversales y</w:t>
      </w:r>
      <w:r w:rsidRPr="00FA119E">
        <w:rPr>
          <w:rFonts w:ascii="Arial" w:hAnsi="Arial" w:cs="Arial"/>
          <w:strike/>
          <w:sz w:val="20"/>
          <w:szCs w:val="20"/>
          <w:lang w:val="es-ES"/>
        </w:rPr>
        <w:t xml:space="preserve"> </w:t>
      </w:r>
      <w:r w:rsidRPr="00FA119E">
        <w:rPr>
          <w:rFonts w:ascii="Arial" w:hAnsi="Arial" w:cs="Arial"/>
          <w:sz w:val="20"/>
          <w:szCs w:val="20"/>
          <w:lang w:val="es-ES"/>
        </w:rPr>
        <w:t xml:space="preserve">Accesos a capitales de departamento que cumplen la función básica de integración de las principales </w:t>
      </w:r>
      <w:r w:rsidRPr="00FA119E">
        <w:rPr>
          <w:rFonts w:ascii="Arial" w:hAnsi="Arial" w:cs="Arial"/>
          <w:sz w:val="20"/>
          <w:szCs w:val="20"/>
          <w:lang w:val="es-ES"/>
        </w:rPr>
        <w:lastRenderedPageBreak/>
        <w:t xml:space="preserve">zonas de producción y consumo del país y de éste con los demás países. Este tipo de carreteras pueden ser de calzadas divididas según las exigencias particulares del proyecto. </w:t>
      </w:r>
    </w:p>
    <w:p w:rsidRPr="00FA119E" w:rsidR="00D901F4" w:rsidP="00D901F4" w:rsidRDefault="00D901F4" w14:paraId="2C0452F9" w14:textId="77777777">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 w:val="20"/>
          <w:szCs w:val="20"/>
        </w:rPr>
        <w:t>.</w:t>
      </w:r>
    </w:p>
    <w:p w:rsidRPr="00FA119E" w:rsidR="00D901F4" w:rsidP="00D901F4" w:rsidRDefault="00D901F4" w14:paraId="3CEFF80B" w14:textId="77777777">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 xml:space="preserve">Nota 2: </w:t>
      </w:r>
      <w:r w:rsidRPr="00FA119E">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rsidRPr="00FA119E" w:rsidR="00D901F4" w:rsidP="00D901F4" w:rsidRDefault="00D901F4" w14:paraId="5D0B92D0"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rsidRPr="00FA119E" w:rsidR="00D901F4" w:rsidP="00D901F4" w:rsidRDefault="00D901F4" w14:paraId="200C2715" w14:textId="77777777">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rsidRPr="00FA119E" w:rsidR="00D901F4" w:rsidP="00D901F4" w:rsidRDefault="00D901F4" w14:paraId="0D440B3A" w14:textId="77777777">
      <w:pPr>
        <w:pStyle w:val="Prrafodelista"/>
        <w:spacing w:after="240"/>
        <w:ind w:left="851"/>
        <w:jc w:val="both"/>
        <w:rPr>
          <w:rFonts w:ascii="Arial" w:hAnsi="Arial" w:cs="Arial"/>
          <w:b/>
          <w:bCs/>
          <w:sz w:val="20"/>
          <w:szCs w:val="20"/>
        </w:rPr>
      </w:pPr>
    </w:p>
    <w:p w:rsidRPr="00FA119E" w:rsidR="00D901F4" w:rsidP="00D901F4" w:rsidRDefault="00D901F4" w14:paraId="066F6533" w14:textId="77777777">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2: </w:t>
      </w:r>
      <w:r w:rsidRPr="00FA119E">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rsidRPr="00FA119E" w:rsidR="00D901F4" w:rsidP="00D901F4" w:rsidRDefault="00D901F4" w14:paraId="7A8A00AF" w14:textId="77777777">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rsidRPr="00FA119E" w:rsidR="00D901F4" w:rsidP="00D901F4" w:rsidRDefault="00D901F4" w14:paraId="1B492B65" w14:textId="77777777">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 1</w:t>
      </w:r>
      <w:r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rsidRPr="00FA119E" w:rsidR="00D901F4" w:rsidP="00D901F4" w:rsidRDefault="00D901F4" w14:paraId="611271DE" w14:textId="77777777">
      <w:pPr>
        <w:ind w:left="708"/>
        <w:jc w:val="both"/>
        <w:rPr>
          <w:rFonts w:ascii="Arial" w:hAnsi="Arial" w:cs="Arial"/>
          <w:sz w:val="20"/>
          <w:szCs w:val="20"/>
          <w:lang w:val="es-ES" w:eastAsia="es-ES"/>
        </w:rPr>
      </w:pPr>
    </w:p>
    <w:p w:rsidRPr="00FA119E" w:rsidR="00D901F4" w:rsidP="00D901F4" w:rsidRDefault="00D901F4" w14:paraId="1BA749FC"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rsidRPr="00FA119E" w:rsidR="00D901F4" w:rsidP="00D901F4" w:rsidRDefault="00D901F4" w14:paraId="7BCE1771" w14:textId="77777777">
      <w:pPr>
        <w:pStyle w:val="Invias-VietaNumerada"/>
        <w:numPr>
          <w:ilvl w:val="1"/>
          <w:numId w:val="9"/>
        </w:numPr>
        <w:spacing w:before="120" w:after="240"/>
        <w:ind w:left="851" w:hanging="567"/>
        <w:rPr>
          <w:rFonts w:ascii="Arial" w:hAnsi="Arial" w:cs="Arial"/>
          <w:sz w:val="20"/>
          <w:szCs w:val="20"/>
          <w:lang w:val="es-CO"/>
        </w:rPr>
      </w:pPr>
      <w:r w:rsidRPr="00FA119E">
        <w:rPr>
          <w:rFonts w:ascii="Arial" w:hAnsi="Arial" w:cs="Arial"/>
          <w:b/>
          <w:bCs/>
          <w:sz w:val="20"/>
          <w:szCs w:val="20"/>
          <w:lang w:val="es-ES"/>
        </w:rPr>
        <w:lastRenderedPageBreak/>
        <w:t xml:space="preserve">Cerramiento: </w:t>
      </w:r>
      <w:r w:rsidRPr="00FA119E">
        <w:rPr>
          <w:rFonts w:ascii="Arial" w:hAnsi="Arial" w:cs="Arial"/>
          <w:sz w:val="20"/>
          <w:szCs w:val="20"/>
          <w:lang w:val="es-ES"/>
        </w:rPr>
        <w:t>S</w:t>
      </w:r>
      <w:r w:rsidRPr="00FA119E">
        <w:rPr>
          <w:rFonts w:ascii="Arial" w:hAnsi="Arial" w:cs="Arial"/>
          <w:sz w:val="20"/>
          <w:szCs w:val="20"/>
          <w:lang w:val="es-CO"/>
        </w:rPr>
        <w:t>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r w:rsidRPr="00FA119E">
        <w:rPr>
          <w:rFonts w:ascii="Arial" w:hAnsi="Arial" w:cs="Arial"/>
          <w:sz w:val="20"/>
          <w:szCs w:val="20"/>
          <w:lang w:val="es-ES"/>
        </w:rPr>
        <w:t xml:space="preserve">odrá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rsidRPr="00FA119E" w:rsidR="00D901F4" w:rsidP="00D901F4" w:rsidRDefault="00D901F4" w14:paraId="2C665485"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rsidRPr="00FA119E" w:rsidR="00D901F4" w:rsidP="00D901F4" w:rsidRDefault="00D901F4" w14:paraId="6CC53F91"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rsidRPr="00FA119E" w:rsidR="00D901F4" w:rsidP="00D901F4" w:rsidRDefault="00D901F4" w14:paraId="662481EE" w14:textId="77777777">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rsidRPr="00FA119E" w:rsidR="00D901F4" w:rsidP="00D901F4" w:rsidRDefault="00D901F4" w14:paraId="219962CD"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rsidRPr="00FA119E" w:rsidR="00D901F4" w:rsidP="00D901F4" w:rsidRDefault="00D901F4" w14:paraId="14701610"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rsidRPr="00FA119E" w:rsidR="00D901F4" w:rsidP="00D901F4" w:rsidRDefault="00D901F4" w14:paraId="2B0B1125"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rsidRPr="00FA119E" w:rsidR="00D901F4" w:rsidP="00D901F4" w:rsidRDefault="00D901F4" w14:paraId="629D8E28"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rsidRPr="00FA119E" w:rsidR="00D901F4" w:rsidP="00D901F4" w:rsidRDefault="00D901F4" w14:paraId="51638CF1"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rsidRPr="00FA119E" w:rsidR="00D901F4" w:rsidP="00D901F4" w:rsidRDefault="00D901F4" w14:paraId="7322CF6A" w14:textId="77777777">
      <w:pPr>
        <w:pStyle w:val="Invias-VietaNumerada"/>
        <w:numPr>
          <w:ilvl w:val="1"/>
          <w:numId w:val="9"/>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rsidRPr="00FA119E" w:rsidR="00D901F4" w:rsidP="00D901F4" w:rsidRDefault="00D901F4" w14:paraId="197C1BDB" w14:textId="77777777">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rsidRPr="00FA119E" w:rsidR="00D901F4" w:rsidP="00D901F4" w:rsidRDefault="00D901F4" w14:paraId="49456E42" w14:textId="77777777">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rsidRPr="00FA119E" w:rsidR="00D901F4" w:rsidP="00D901F4" w:rsidRDefault="00D901F4" w14:paraId="07A3C1AE"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lastRenderedPageBreak/>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rsidRPr="00FA119E" w:rsidR="00D901F4" w:rsidP="00D901F4" w:rsidRDefault="00D901F4" w14:paraId="3049F2AC" w14:textId="7777777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Pr="00FA119E" w:rsidR="00D901F4" w:rsidP="00D901F4" w:rsidRDefault="00D901F4" w14:paraId="1FEF8EBF" w14:textId="7777777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Pr="00FA119E" w:rsidR="00D901F4" w:rsidP="00D901F4" w:rsidRDefault="00D901F4" w14:paraId="4443FC32"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Pr="00FA119E" w:rsidR="00D901F4" w:rsidP="00D901F4" w:rsidRDefault="00D901F4" w14:paraId="7F2ED696"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rsidRPr="00FA119E" w:rsidR="00D901F4" w:rsidP="00D901F4" w:rsidRDefault="00D901F4" w14:paraId="42EB432F" w14:textId="77777777">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rsidRPr="00FA119E" w:rsidR="00D901F4" w:rsidP="00D901F4" w:rsidRDefault="00D901F4" w14:paraId="567D444E" w14:textId="77777777">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rsidRPr="00FA119E" w:rsidR="00D901F4" w:rsidP="00D901F4" w:rsidRDefault="00D901F4" w14:paraId="1EB24333" w14:textId="77777777">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rsidRPr="00FA119E" w:rsidR="00D901F4" w:rsidP="00D901F4" w:rsidRDefault="00D901F4" w14:paraId="37C8AD5B"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rsidRPr="00FA119E" w:rsidR="00D901F4" w:rsidP="00D901F4" w:rsidRDefault="00D901F4" w14:paraId="28AF4DE2"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(Cutter Suction Dredger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rsidRPr="00FA119E" w:rsidR="00D901F4" w:rsidP="00D901F4" w:rsidRDefault="00D901F4" w14:paraId="684B9810"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Draga de Arrastre de Succión con Tolva (TSHD – Trailing Suction Hopper dredger):</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rsidRPr="00FA119E" w:rsidR="00D901F4" w:rsidP="00D901F4" w:rsidRDefault="00D901F4" w14:paraId="37158A29" w14:textId="77777777">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FA119E">
        <w:rPr>
          <w:rFonts w:ascii="Arial" w:hAnsi="Arial" w:cs="Arial"/>
          <w:b/>
          <w:bCs/>
          <w:sz w:val="20"/>
          <w:szCs w:val="20"/>
          <w:lang w:val="es-ES"/>
        </w:rPr>
        <w:t xml:space="preserve"> </w:t>
      </w:r>
    </w:p>
    <w:p w:rsidRPr="00FA119E" w:rsidR="00D901F4" w:rsidP="00D901F4" w:rsidRDefault="00D901F4" w14:paraId="50621365" w14:textId="77777777">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rsidRPr="00FA119E" w:rsidR="00D901F4" w:rsidP="00D901F4" w:rsidRDefault="00D901F4" w14:paraId="5D8EF4FD"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rsidRPr="00FA119E" w:rsidR="00D901F4" w:rsidP="00D901F4" w:rsidRDefault="00D901F4" w14:paraId="50596BF2"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rsidRPr="00FA119E" w:rsidR="00D901F4" w:rsidP="00D901F4" w:rsidRDefault="00D901F4" w14:paraId="118EFB2F"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rsidRPr="00FA119E" w:rsidR="00D901F4" w:rsidP="00D901F4" w:rsidRDefault="00D901F4" w14:paraId="3546EC80"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rsidRPr="00FA119E" w:rsidR="00D901F4" w:rsidP="00D901F4" w:rsidRDefault="00D901F4" w14:paraId="7CEBCDB4"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rsidRPr="00FA119E" w:rsidR="00D901F4" w:rsidP="00D901F4" w:rsidRDefault="00D901F4" w14:paraId="7D3F5F1C" w14:textId="77777777">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rsidRPr="00FA119E" w:rsidR="00D901F4" w:rsidP="00D901F4" w:rsidRDefault="00D901F4" w14:paraId="0330A498"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rsidRPr="00FA119E" w:rsidR="00D901F4" w:rsidP="00D901F4" w:rsidRDefault="00D901F4" w14:paraId="7C271296"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rsidRPr="00FA119E" w:rsidR="00D901F4" w:rsidP="00D901F4" w:rsidRDefault="00D901F4" w14:paraId="02010D9E"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Pr="00FA119E" w:rsidR="00D901F4" w:rsidP="00D901F4" w:rsidRDefault="00D901F4" w14:paraId="7D741A05"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rsidRPr="00FA119E" w:rsidR="00D901F4" w:rsidP="00D901F4" w:rsidRDefault="00D901F4" w14:paraId="6A1737CA" w14:textId="77777777">
      <w:pPr>
        <w:pStyle w:val="Invias-VietaNumerada"/>
        <w:numPr>
          <w:ilvl w:val="1"/>
          <w:numId w:val="9"/>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rsidRPr="00FA119E" w:rsidR="00D901F4" w:rsidP="00D901F4" w:rsidRDefault="00D901F4" w14:paraId="17C4289C" w14:textId="77777777">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rsidRPr="00FA119E" w:rsidR="00D901F4" w:rsidP="00D901F4" w:rsidRDefault="00D901F4" w14:paraId="5B56B58C"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Pr="00FA119E" w:rsidR="00D901F4" w:rsidP="00D901F4" w:rsidRDefault="00D901F4" w14:paraId="287FA3A3" w14:textId="77777777">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rsidRPr="00FA119E" w:rsidR="00D901F4" w:rsidP="00D901F4" w:rsidRDefault="00D901F4" w14:paraId="43B56DA5" w14:textId="77777777">
      <w:pPr>
        <w:spacing w:after="240"/>
        <w:ind w:left="851"/>
        <w:jc w:val="both"/>
        <w:rPr>
          <w:rFonts w:ascii="Arial" w:hAnsi="Arial" w:cs="Arial"/>
          <w:sz w:val="20"/>
          <w:szCs w:val="20"/>
          <w:lang w:val="es-ES"/>
        </w:rPr>
      </w:pPr>
      <w:r w:rsidRPr="00FA119E">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rsidRPr="00FA119E" w:rsidR="00D901F4" w:rsidP="00D901F4" w:rsidRDefault="00D901F4" w14:paraId="223C2D15" w14:textId="77777777">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rsidRPr="00FA119E" w:rsidR="00D901F4" w:rsidP="00D901F4" w:rsidRDefault="00D901F4" w14:paraId="799A45CF" w14:textId="77777777">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rsidRPr="00FA119E" w:rsidR="00D901F4" w:rsidP="00D901F4" w:rsidRDefault="00D901F4" w14:paraId="2E750578"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rsidRPr="00FA119E" w:rsidR="00D901F4" w:rsidP="00D901F4" w:rsidRDefault="00D901F4" w14:paraId="5A5F9C64" w14:textId="77777777">
      <w:pPr>
        <w:pStyle w:val="Prrafodelista"/>
        <w:numPr>
          <w:ilvl w:val="0"/>
          <w:numId w:val="11"/>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rsidRPr="00FA119E" w:rsidR="00D901F4" w:rsidP="00D901F4" w:rsidRDefault="00D901F4" w14:paraId="20FF9354" w14:textId="77777777">
      <w:pPr>
        <w:pStyle w:val="Prrafodelista"/>
        <w:numPr>
          <w:ilvl w:val="1"/>
          <w:numId w:val="11"/>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w:t>
      </w:r>
      <w:r w:rsidRPr="00FA119E">
        <w:rPr>
          <w:rFonts w:ascii="Arial" w:hAnsi="Arial" w:cs="Arial"/>
          <w:sz w:val="20"/>
          <w:szCs w:val="20"/>
          <w:lang w:val="es-ES"/>
        </w:rPr>
        <w:lastRenderedPageBreak/>
        <w:t xml:space="preserve">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rsidRPr="00FA119E" w:rsidR="00D901F4" w:rsidP="00D901F4" w:rsidRDefault="00D901F4" w14:paraId="07C3BFAE" w14:textId="77777777">
      <w:pPr>
        <w:pStyle w:val="Prrafodelista"/>
        <w:numPr>
          <w:ilvl w:val="1"/>
          <w:numId w:val="11"/>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Pr>
          <w:rFonts w:ascii="Arial" w:hAnsi="Arial" w:cs="Arial"/>
          <w:sz w:val="20"/>
          <w:szCs w:val="20"/>
        </w:rPr>
        <w:t>Las actividades de puentes, túneles y viaductos, siempre que, en ellas, estén asociadas obras de espacio público. </w:t>
      </w:r>
    </w:p>
    <w:p w:rsidRPr="00FA119E" w:rsidR="00D901F4" w:rsidP="00D901F4" w:rsidRDefault="00D901F4" w14:paraId="7B9D3898" w14:textId="77777777">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rsidRPr="00FA119E" w:rsidR="00D901F4" w:rsidP="00D901F4" w:rsidRDefault="00D901F4" w14:paraId="59911CDF"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rsidRPr="00FA119E" w:rsidR="00D901F4" w:rsidP="00D901F4" w:rsidRDefault="00D901F4" w14:paraId="2F0D8861"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rsidRPr="00FA119E" w:rsidR="00D901F4" w:rsidP="00D901F4" w:rsidRDefault="00D901F4" w14:paraId="3535C443"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rsidRPr="00FA119E" w:rsidR="00D901F4" w:rsidP="00D901F4" w:rsidRDefault="00D901F4" w14:paraId="6AB6FBB4"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rsidRPr="00FA119E" w:rsidR="00D901F4" w:rsidP="00D901F4" w:rsidRDefault="00D901F4" w14:paraId="08E31F88"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rsidRPr="00FA119E" w:rsidR="00D901F4" w:rsidP="00D901F4" w:rsidRDefault="00D901F4" w14:paraId="0C3D508B"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rsidRPr="00FA119E" w:rsidR="00D901F4" w:rsidP="00D901F4" w:rsidRDefault="00D901F4" w14:paraId="27479773" w14:textId="77777777">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FA119E" w:rsidR="00D901F4" w:rsidP="00D901F4" w:rsidRDefault="00D901F4" w14:paraId="0089DE0A" w14:textId="77777777">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lastRenderedPageBreak/>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rsidRPr="00FA119E" w:rsidR="00D901F4" w:rsidP="00D901F4" w:rsidRDefault="00D901F4" w14:paraId="4417CF25"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rsidRPr="00FA119E" w:rsidR="00D901F4" w:rsidP="00D901F4" w:rsidRDefault="00D901F4" w14:paraId="60728A0B"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rsidRPr="00FA119E" w:rsidR="00D901F4" w:rsidP="00D901F4" w:rsidRDefault="00D901F4" w14:paraId="2526B7DE" w14:textId="77777777">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rsidRPr="00FA119E" w:rsidR="00D901F4" w:rsidP="00D901F4" w:rsidRDefault="00D901F4" w14:paraId="59687A64" w14:textId="77777777">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rsidRPr="00FA119E" w:rsidR="00D901F4" w:rsidP="00D901F4" w:rsidRDefault="00D901F4" w14:paraId="182C37C1"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rsidRPr="00FA119E" w:rsidR="00D901F4" w:rsidP="00D901F4" w:rsidRDefault="00D901F4" w14:paraId="7363B064" w14:textId="77777777">
      <w:pPr>
        <w:pStyle w:val="Invias-VietaNumerada"/>
        <w:numPr>
          <w:ilvl w:val="1"/>
          <w:numId w:val="9"/>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rsidRPr="00FA119E" w:rsidR="00D901F4" w:rsidP="00D901F4" w:rsidRDefault="00D901F4" w14:paraId="5272DEE5" w14:textId="77777777">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rsidRPr="00FA119E" w:rsidR="00D901F4" w:rsidP="00D901F4" w:rsidRDefault="00D901F4" w14:paraId="1BDDC6B1"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rsidRPr="00FA119E" w:rsidR="00D901F4" w:rsidP="00D901F4" w:rsidRDefault="00D901F4" w14:paraId="261C436D"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rsidRPr="00FA119E" w:rsidR="00D901F4" w:rsidP="00D901F4" w:rsidRDefault="00D901F4" w14:paraId="25537F3F"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rsidRPr="00FA119E" w:rsidR="00D901F4" w:rsidP="00D901F4" w:rsidRDefault="00D901F4" w14:paraId="0F4554C7"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rsidRPr="00FA119E" w:rsidR="00D901F4" w:rsidP="00D901F4" w:rsidRDefault="00D901F4" w14:paraId="71D2154E" w14:textId="77777777">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rsidRPr="00FA119E" w:rsidR="00D901F4" w:rsidP="00D901F4" w:rsidRDefault="00D901F4" w14:paraId="23884853" w14:textId="77777777">
      <w:pPr>
        <w:pStyle w:val="Invias-VietaNumerada"/>
        <w:numPr>
          <w:ilvl w:val="1"/>
          <w:numId w:val="9"/>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rsidRPr="00FA119E" w:rsidR="00D901F4" w:rsidP="00D901F4" w:rsidRDefault="00D901F4" w14:paraId="3E4B5CB6" w14:textId="77777777">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rsidRPr="00FA119E" w:rsidR="00D901F4" w:rsidP="00D901F4" w:rsidRDefault="00D901F4" w14:paraId="6C3093AC"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rsidRPr="00FA119E" w:rsidR="00D901F4" w:rsidP="00D901F4" w:rsidRDefault="00D901F4" w14:paraId="1E9E1A5C" w14:textId="77777777">
      <w:pPr>
        <w:ind w:left="851"/>
        <w:jc w:val="both"/>
        <w:rPr>
          <w:rFonts w:ascii="Arial" w:hAnsi="Arial" w:cs="Arial"/>
          <w:bCs/>
          <w:sz w:val="20"/>
          <w:szCs w:val="20"/>
          <w:lang w:val="es-ES" w:eastAsia="es-ES"/>
        </w:rPr>
      </w:pPr>
      <w:r w:rsidRPr="00FA119E">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rsidRPr="00FA119E" w:rsidR="00D901F4" w:rsidP="00D901F4" w:rsidRDefault="00D901F4" w14:paraId="3265EC0D" w14:textId="77777777">
      <w:pPr>
        <w:ind w:left="851"/>
        <w:jc w:val="both"/>
        <w:rPr>
          <w:rFonts w:ascii="Arial" w:hAnsi="Arial" w:cs="Arial"/>
          <w:bCs/>
          <w:sz w:val="20"/>
          <w:szCs w:val="20"/>
          <w:lang w:val="es-ES" w:eastAsia="es-ES"/>
        </w:rPr>
      </w:pPr>
    </w:p>
    <w:p w:rsidRPr="00FA119E" w:rsidR="00D901F4" w:rsidP="00D901F4" w:rsidRDefault="00D901F4" w14:paraId="0B1D8425"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rsidRPr="00FA119E" w:rsidR="00D901F4" w:rsidP="00D901F4" w:rsidRDefault="00D901F4" w14:paraId="0663359E"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rsidRPr="00FA119E" w:rsidR="00D901F4" w:rsidP="00D901F4" w:rsidRDefault="00D901F4" w14:paraId="270CAE64" w14:textId="77777777">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rsidRPr="00FA119E" w:rsidR="00D901F4" w:rsidP="00D901F4" w:rsidRDefault="00D901F4" w14:paraId="2C8AEA73" w14:textId="77777777">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w:t>
      </w:r>
      <w:r w:rsidRPr="00FA119E">
        <w:rPr>
          <w:rFonts w:ascii="Arial" w:hAnsi="Arial" w:cs="Arial"/>
          <w:sz w:val="20"/>
          <w:szCs w:val="20"/>
          <w:lang w:val="es-ES"/>
        </w:rPr>
        <w:lastRenderedPageBreak/>
        <w:t xml:space="preserve">llevan a cabo para la sustitución definitiva de una o más piezas de un sistema del vehículo, en el momento en que dejan de funcionar o empiezan a fallar, ya sea por desgaste normal o incidente. </w:t>
      </w:r>
    </w:p>
    <w:p w:rsidRPr="00FA119E" w:rsidR="00D901F4" w:rsidP="00D901F4" w:rsidRDefault="00D901F4" w14:paraId="6851197D"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rsidRPr="00FA119E" w:rsidR="00D901F4" w:rsidP="00D901F4" w:rsidRDefault="00D901F4" w14:paraId="0A4BB6D7"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rsidRPr="00FA119E" w:rsidR="00D901F4" w:rsidP="00D901F4" w:rsidRDefault="00D901F4" w14:paraId="15B21533" w14:textId="77777777">
      <w:pPr>
        <w:widowControl w:val="0"/>
        <w:ind w:left="851"/>
        <w:jc w:val="both"/>
        <w:rPr>
          <w:rFonts w:ascii="Arial" w:hAnsi="Arial" w:cs="Arial"/>
          <w:sz w:val="20"/>
          <w:szCs w:val="20"/>
          <w:lang w:eastAsia="es-ES"/>
        </w:rPr>
      </w:pPr>
      <w:r w:rsidRPr="00FA119E">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rsidRPr="00FA119E" w:rsidR="00D901F4" w:rsidP="00D901F4" w:rsidRDefault="00D901F4" w14:paraId="6BE3F6C1" w14:textId="77777777">
      <w:pPr>
        <w:ind w:left="851"/>
        <w:jc w:val="both"/>
        <w:rPr>
          <w:rFonts w:ascii="Arial" w:hAnsi="Arial" w:cs="Arial"/>
          <w:sz w:val="20"/>
          <w:szCs w:val="20"/>
          <w:lang w:val="es-ES" w:eastAsia="es-ES"/>
        </w:rPr>
      </w:pPr>
    </w:p>
    <w:p w:rsidRPr="00FA119E" w:rsidR="00D901F4" w:rsidP="00D901F4" w:rsidRDefault="00D901F4" w14:paraId="237E30EB" w14:textId="77777777">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rsidRPr="00FA119E" w:rsidR="00D901F4" w:rsidP="00D901F4" w:rsidRDefault="00D901F4" w14:paraId="3B2762F1"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rsidRPr="00FA119E" w:rsidR="00D901F4" w:rsidP="00D901F4" w:rsidRDefault="00D901F4" w14:paraId="710B7A89" w14:textId="7777777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rsidRPr="00FA119E" w:rsidR="00D901F4" w:rsidP="00D901F4" w:rsidRDefault="00D901F4" w14:paraId="6068C271" w14:textId="77777777">
      <w:pPr>
        <w:ind w:left="851"/>
        <w:jc w:val="both"/>
        <w:rPr>
          <w:rFonts w:ascii="Arial" w:hAnsi="Arial" w:cs="Arial"/>
          <w:bCs/>
          <w:sz w:val="20"/>
          <w:szCs w:val="20"/>
          <w:lang w:val="es-ES" w:eastAsia="es-ES"/>
        </w:rPr>
      </w:pPr>
    </w:p>
    <w:p w:rsidRPr="00FA119E" w:rsidR="00D901F4" w:rsidP="00D901F4" w:rsidRDefault="00D901F4" w14:paraId="2DF85FD0" w14:textId="77777777">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rsidRPr="00FA119E" w:rsidR="00D901F4" w:rsidP="00D901F4" w:rsidRDefault="00D901F4" w14:paraId="2C808495"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rsidRPr="00FA119E" w:rsidR="00D901F4" w:rsidP="00D901F4" w:rsidRDefault="00D901F4" w14:paraId="596B0FAF"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rsidRPr="00FA119E" w:rsidR="00D901F4" w:rsidP="00D901F4" w:rsidRDefault="00D901F4" w14:paraId="7B459851" w14:textId="77777777">
      <w:pPr>
        <w:ind w:left="851"/>
        <w:jc w:val="both"/>
        <w:rPr>
          <w:rFonts w:ascii="Arial" w:hAnsi="Arial" w:cs="Arial"/>
          <w:sz w:val="20"/>
          <w:szCs w:val="20"/>
          <w:lang w:val="es-ES" w:eastAsia="es-ES"/>
        </w:rPr>
      </w:pPr>
      <w:r w:rsidRPr="00FA119E">
        <w:rPr>
          <w:rFonts w:ascii="Arial" w:hAnsi="Arial" w:cs="Arial"/>
          <w:sz w:val="20"/>
          <w:szCs w:val="20"/>
          <w:lang w:val="es-ES" w:eastAsia="es-ES"/>
        </w:rPr>
        <w:lastRenderedPageBreak/>
        <w:t>Nota: Las actividades relacionadas con el mejoramiento se encuentran incluidas en el artículo 1 del Decreto Reglamentario No. 769 de 2014, compilado en el Decreto Único Reglamentario No. 1076 de 2015. </w:t>
      </w:r>
    </w:p>
    <w:p w:rsidRPr="00FA119E" w:rsidR="00D901F4" w:rsidP="00D901F4" w:rsidRDefault="00D901F4" w14:paraId="37F16346" w14:textId="77777777">
      <w:pPr>
        <w:ind w:left="851"/>
        <w:jc w:val="both"/>
        <w:rPr>
          <w:rFonts w:ascii="Arial" w:hAnsi="Arial" w:cs="Arial"/>
          <w:sz w:val="20"/>
          <w:szCs w:val="20"/>
          <w:lang w:val="es-ES" w:eastAsia="es-ES"/>
        </w:rPr>
      </w:pPr>
    </w:p>
    <w:p w:rsidRPr="00FA119E" w:rsidR="00D901F4" w:rsidP="00D901F4" w:rsidRDefault="00D901F4" w14:paraId="427A340B" w14:textId="77777777">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rsidRPr="00FA119E" w:rsidR="00D901F4" w:rsidP="00D901F4" w:rsidRDefault="00D901F4" w14:paraId="652B6C00"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rsidRPr="00FA119E" w:rsidR="00D901F4" w:rsidP="00D901F4" w:rsidRDefault="00D901F4" w14:paraId="4DDB2C51"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rsidRPr="00FA119E" w:rsidR="00D901F4" w:rsidP="00D901F4" w:rsidRDefault="00D901F4" w14:paraId="6C4003FA" w14:textId="77777777">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Pr="00FA119E" w:rsidR="00D901F4" w:rsidP="00D901F4" w:rsidRDefault="00D901F4" w14:paraId="6EE584E1"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rsidRPr="00FA119E" w:rsidR="00D901F4" w:rsidP="00D901F4" w:rsidRDefault="00D901F4" w14:paraId="76279DB4"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rsidRPr="00FA119E" w:rsidR="00D901F4" w:rsidP="00D901F4" w:rsidRDefault="00D901F4" w14:paraId="68D9E6DE" w14:textId="77777777">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rsidRPr="00FA119E" w:rsidR="00D901F4" w:rsidP="00D901F4" w:rsidRDefault="00D901F4" w14:paraId="0A7AC2D2" w14:textId="77777777">
      <w:pPr>
        <w:ind w:left="851"/>
        <w:jc w:val="both"/>
        <w:rPr>
          <w:rFonts w:ascii="Arial" w:hAnsi="Arial" w:cs="Arial"/>
          <w:sz w:val="20"/>
          <w:szCs w:val="20"/>
          <w:lang w:val="es-ES" w:eastAsia="es-ES"/>
        </w:rPr>
      </w:pPr>
    </w:p>
    <w:p w:rsidRPr="00FA119E" w:rsidR="00D901F4" w:rsidP="00D901F4" w:rsidRDefault="00D901F4" w14:paraId="2290A28C"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rsidRPr="00FA119E" w:rsidR="00D901F4" w:rsidP="00D901F4" w:rsidRDefault="00D901F4" w14:paraId="21B88770"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rsidRPr="00FA119E" w:rsidR="00D901F4" w:rsidP="00D901F4" w:rsidRDefault="00D901F4" w14:paraId="3F309E77"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rsidRPr="00FA119E" w:rsidR="00D901F4" w:rsidP="00D901F4" w:rsidRDefault="00D901F4" w14:paraId="473C1FB6"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w:t>
      </w:r>
      <w:r w:rsidRPr="00FA119E">
        <w:rPr>
          <w:rFonts w:ascii="Arial" w:hAnsi="Arial" w:cs="Arial"/>
          <w:sz w:val="20"/>
          <w:szCs w:val="20"/>
          <w:lang w:val="es-ES"/>
        </w:rPr>
        <w:lastRenderedPageBreak/>
        <w:t xml:space="preserve">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FA119E" w:rsidR="00D901F4" w:rsidP="00D901F4" w:rsidRDefault="00D901F4" w14:paraId="689952D8"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rsidRPr="00FA119E" w:rsidR="00D901F4" w:rsidP="00D901F4" w:rsidRDefault="00D901F4" w14:paraId="5D0C1E7B"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rsidRPr="00FA119E" w:rsidR="00D901F4" w:rsidP="00D901F4" w:rsidRDefault="00D901F4" w14:paraId="34FA31BF"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rsidRPr="00FA119E" w:rsidR="00D901F4" w:rsidP="00D901F4" w:rsidRDefault="00D901F4" w14:paraId="7D5336C9"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rsidRPr="00FA119E" w:rsidR="00D901F4" w:rsidP="00D901F4" w:rsidRDefault="00D901F4" w14:paraId="7C69CB61"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rsidRPr="00FA119E" w:rsidR="00D901F4" w:rsidP="00D901F4" w:rsidRDefault="00D901F4" w14:paraId="01AC4CF1"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rsidRPr="00FA119E" w:rsidR="00D901F4" w:rsidP="00D901F4" w:rsidRDefault="00D901F4" w14:paraId="4A10610A"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rsidRPr="00FA119E" w:rsidR="00D901F4" w:rsidP="00D901F4" w:rsidRDefault="00D901F4" w14:paraId="71678BE8" w14:textId="77777777">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rsidRPr="00FA119E" w:rsidR="00D901F4" w:rsidP="00D901F4" w:rsidRDefault="00D901F4" w14:paraId="2C6F3ADE" w14:textId="77777777">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rsidRPr="00FA119E" w:rsidR="00D901F4" w:rsidP="00D901F4" w:rsidRDefault="00D901F4" w14:paraId="42322C97" w14:textId="77777777">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rsidRPr="00FA119E" w:rsidR="00D901F4" w:rsidP="00D901F4" w:rsidRDefault="00D901F4" w14:paraId="19E583CF" w14:textId="77777777">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lastRenderedPageBreak/>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rsidRPr="00FA119E" w:rsidR="00D901F4" w:rsidP="00D901F4" w:rsidRDefault="00D901F4" w14:paraId="14FE65B5" w14:textId="77777777">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rsidRPr="00FA119E" w:rsidR="00D901F4" w:rsidP="00D901F4" w:rsidRDefault="00D901F4" w14:paraId="7E908B7F" w14:textId="77777777">
      <w:pPr>
        <w:pStyle w:val="Invias-VietaNumerada"/>
        <w:numPr>
          <w:ilvl w:val="1"/>
          <w:numId w:val="9"/>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rsidRPr="00FA119E" w:rsidR="00D901F4" w:rsidP="00D901F4" w:rsidRDefault="00D901F4" w14:paraId="0A447090" w14:textId="77777777">
      <w:pPr>
        <w:pStyle w:val="Invias-VietaNumerada"/>
        <w:numPr>
          <w:ilvl w:val="1"/>
          <w:numId w:val="9"/>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rsidRPr="00FA119E" w:rsidR="00D901F4" w:rsidP="00D901F4" w:rsidRDefault="00D901F4" w14:paraId="7E9F0DAA"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rsidRPr="00FA119E" w:rsidR="00D901F4" w:rsidP="00D901F4" w:rsidRDefault="00D901F4" w14:paraId="36DC2C4B" w14:textId="77777777">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rsidRPr="00FA119E" w:rsidR="00D901F4" w:rsidP="00D901F4" w:rsidRDefault="00D901F4" w14:paraId="379C04B3" w14:textId="77777777">
      <w:pPr>
        <w:ind w:left="708"/>
        <w:jc w:val="both"/>
        <w:rPr>
          <w:rFonts w:ascii="Arial" w:hAnsi="Arial" w:cs="Arial"/>
          <w:sz w:val="20"/>
          <w:szCs w:val="20"/>
          <w:lang w:val="es-ES" w:eastAsia="es-ES"/>
        </w:rPr>
      </w:pPr>
    </w:p>
    <w:p w:rsidRPr="00FA119E" w:rsidR="00D901F4" w:rsidP="00D901F4" w:rsidRDefault="00D901F4" w14:paraId="776D1D7E" w14:textId="77777777">
      <w:pPr>
        <w:pStyle w:val="Invias-VietaNumerada"/>
        <w:numPr>
          <w:ilvl w:val="1"/>
          <w:numId w:val="9"/>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rsidRPr="00FA119E" w:rsidR="00D901F4" w:rsidP="00D901F4" w:rsidRDefault="00D901F4" w14:paraId="30115C24"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rsidRPr="00FA119E" w:rsidR="00D901F4" w:rsidP="00D901F4" w:rsidRDefault="00D901F4" w14:paraId="2508A42D" w14:textId="77777777">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rsidRPr="00FA119E" w:rsidR="00D901F4" w:rsidP="00D901F4" w:rsidRDefault="00D901F4" w14:paraId="578F16AE"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rsidRPr="00FA119E" w:rsidR="00D901F4" w:rsidP="00D901F4" w:rsidRDefault="00D901F4" w14:paraId="2766043A"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rsidRPr="00FA119E" w:rsidR="00D901F4" w:rsidP="00D901F4" w:rsidRDefault="00D901F4" w14:paraId="0FBCF7F2"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rsidRPr="00FA119E" w:rsidR="00D901F4" w:rsidP="00D901F4" w:rsidRDefault="00D901F4" w14:paraId="5F80AE58"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rsidRPr="00FA119E" w:rsidR="00D901F4" w:rsidP="00D901F4" w:rsidRDefault="00D901F4" w14:paraId="66AD3EFB" w14:textId="77777777">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lastRenderedPageBreak/>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rsidRPr="00FA119E" w:rsidR="00D901F4" w:rsidP="00D901F4" w:rsidRDefault="00D901F4" w14:paraId="1F561B4C"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rsidRPr="00FA119E" w:rsidR="00D901F4" w:rsidP="00D901F4" w:rsidRDefault="00D901F4" w14:paraId="4561EC9B"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Pr="00FA119E" w:rsidR="00D901F4" w:rsidP="00D901F4" w:rsidRDefault="00D901F4" w14:paraId="58BEC069"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rsidRPr="00FA119E" w:rsidR="00D901F4" w:rsidP="00D901F4" w:rsidRDefault="00D901F4" w14:paraId="28E86EA3"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rsidRPr="00FA119E" w:rsidR="00D901F4" w:rsidP="00D901F4" w:rsidRDefault="00D901F4" w14:paraId="77E92BAB"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rsidRPr="00FA119E" w:rsidR="00D901F4" w:rsidP="00D901F4" w:rsidRDefault="00D901F4" w14:paraId="473D31C3" w14:textId="77777777">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rsidRPr="00FA119E" w:rsidR="00D901F4" w:rsidP="00D901F4" w:rsidRDefault="00D901F4" w14:paraId="11AADC63"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rsidRPr="00FA119E" w:rsidR="00D901F4" w:rsidP="00D901F4" w:rsidRDefault="00D901F4" w14:paraId="62D56D92"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rsidRPr="00FA119E" w:rsidR="00D901F4" w:rsidP="00D901F4" w:rsidRDefault="00D901F4" w14:paraId="30D96F4E" w14:textId="77777777">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rsidRPr="00FA119E" w:rsidR="00D901F4" w:rsidP="00D901F4" w:rsidRDefault="00D901F4" w14:paraId="208FC114"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rsidRPr="00FA119E" w:rsidR="00D901F4" w:rsidP="00D901F4" w:rsidRDefault="00D901F4" w14:paraId="45EEE984" w14:textId="77777777">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lastRenderedPageBreak/>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rsidRPr="00FA119E" w:rsidR="00D901F4" w:rsidP="00D901F4" w:rsidRDefault="00D901F4" w14:paraId="79815134"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rsidRPr="00FA119E" w:rsidR="00D901F4" w:rsidP="00D901F4" w:rsidRDefault="00D901F4" w14:paraId="71153970" w14:textId="77777777">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rsidRPr="00FA119E" w:rsidR="00D901F4" w:rsidP="00D901F4" w:rsidRDefault="00D901F4" w14:paraId="56498023"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rsidRPr="00FA119E" w:rsidR="00D901F4" w:rsidP="00D901F4" w:rsidRDefault="00D901F4" w14:paraId="5CC5A1B2" w14:textId="77777777">
      <w:pPr>
        <w:pStyle w:val="Invias-VietaNumerada"/>
        <w:widowControl w:val="0"/>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rsidRPr="00FA119E" w:rsidR="00D901F4" w:rsidP="00D901F4" w:rsidRDefault="00D901F4" w14:paraId="24D9017B" w14:textId="77777777">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Pr="00FA119E" w:rsidR="00D901F4" w:rsidP="00D901F4" w:rsidRDefault="00D901F4" w14:paraId="341AA107" w14:textId="77777777">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Pr="00FA119E" w:rsidR="00D901F4" w:rsidP="00D901F4" w:rsidRDefault="00D901F4" w14:paraId="7CA05F1C" w14:textId="77777777">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rsidRPr="00FA119E" w:rsidR="00D901F4" w:rsidP="00D901F4" w:rsidRDefault="00D901F4" w14:paraId="2F6D9FA5" w14:textId="77777777">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rsidRPr="00FA119E" w:rsidR="00D901F4" w:rsidP="00D901F4" w:rsidRDefault="00D901F4" w14:paraId="1B925B21" w14:textId="77777777">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rsidRPr="00FA119E" w:rsidR="00D901F4" w:rsidP="00D901F4" w:rsidRDefault="00D901F4" w14:paraId="58BEC0D3" w14:textId="77777777">
      <w:pPr>
        <w:pStyle w:val="Invias-VietaNumerada"/>
        <w:numPr>
          <w:ilvl w:val="1"/>
          <w:numId w:val="9"/>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lastRenderedPageBreak/>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rsidRPr="00FA119E" w:rsidR="00D901F4" w:rsidP="00D901F4" w:rsidRDefault="00D901F4" w14:paraId="28F85591" w14:textId="77777777">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rsidRPr="00FA119E" w:rsidR="00D901F4" w:rsidP="00D901F4" w:rsidRDefault="00D901F4" w14:paraId="59F75944" w14:textId="77777777">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rsidRPr="00FA119E" w:rsidR="00D901F4" w:rsidP="00D901F4" w:rsidRDefault="00D901F4" w14:paraId="01286B63" w14:textId="77777777">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rsidRPr="00FA119E" w:rsidR="00D901F4" w:rsidP="00D901F4" w:rsidRDefault="00D901F4" w14:paraId="06AC54BD" w14:textId="77777777">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rsidRPr="00FA119E" w:rsidR="00D901F4" w:rsidP="00D901F4" w:rsidRDefault="00D901F4" w14:paraId="1C3B8ABD"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rsidRPr="00FA119E" w:rsidR="00D901F4" w:rsidP="00D901F4" w:rsidRDefault="00D901F4" w14:paraId="33463CDB"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rsidRPr="00FA119E" w:rsidR="00D901F4" w:rsidP="00D901F4" w:rsidRDefault="00D901F4" w14:paraId="289964A1"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rsidRPr="00FA119E" w:rsidR="00D901F4" w:rsidP="00D901F4" w:rsidRDefault="00D901F4" w14:paraId="1FB64620" w14:textId="77777777">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rsidRPr="00FA119E" w:rsidR="00D901F4" w:rsidP="00D901F4" w:rsidRDefault="00D901F4" w14:paraId="2EACFC5A"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rsidRPr="00FA119E" w:rsidR="00D901F4" w:rsidP="00D901F4" w:rsidRDefault="00D901F4" w14:paraId="3D59C5CD"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w:t>
      </w:r>
      <w:r w:rsidRPr="00FA119E">
        <w:rPr>
          <w:rFonts w:ascii="Arial" w:hAnsi="Arial" w:cs="Arial"/>
          <w:sz w:val="20"/>
          <w:szCs w:val="20"/>
          <w:lang w:val="es-ES"/>
        </w:rPr>
        <w:lastRenderedPageBreak/>
        <w:t xml:space="preserve">colocan sobre la superficie de rodadura, con el fin de regular, canalizar el tránsito o indicar la presencia de obstáculos. </w:t>
      </w:r>
    </w:p>
    <w:p w:rsidRPr="00FA119E" w:rsidR="00D901F4" w:rsidP="00D901F4" w:rsidRDefault="00D901F4" w14:paraId="3806150A"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rsidRPr="00FA119E" w:rsidR="00D901F4" w:rsidP="00D901F4" w:rsidRDefault="00D901F4" w14:paraId="5C61EE68"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rsidRPr="00FA119E" w:rsidR="00D901F4" w:rsidP="00D901F4" w:rsidRDefault="00D901F4" w14:paraId="3403FA74" w14:textId="77777777">
      <w:pPr>
        <w:pStyle w:val="Invias-VietaNumerada"/>
        <w:numPr>
          <w:ilvl w:val="1"/>
          <w:numId w:val="9"/>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rsidRPr="00FA119E" w:rsidR="00D901F4" w:rsidP="00D901F4" w:rsidRDefault="00D901F4" w14:paraId="17ABF27C" w14:textId="77777777">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rsidRPr="00FA119E" w:rsidR="00D901F4" w:rsidP="00D901F4" w:rsidRDefault="00D901F4" w14:paraId="3A823752"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rsidRPr="00FA119E" w:rsidR="00D901F4" w:rsidP="00D901F4" w:rsidRDefault="00D901F4" w14:paraId="30910813"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Subbalasto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rsidRPr="00FA119E" w:rsidR="00D901F4" w:rsidP="00D901F4" w:rsidRDefault="00D901F4" w14:paraId="46EF9F16"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rsidRPr="00FA119E" w:rsidR="00D901F4" w:rsidP="00D901F4" w:rsidRDefault="00D901F4" w14:paraId="71B6F531"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rsidRPr="00FA119E" w:rsidR="00D901F4" w:rsidP="00D901F4" w:rsidRDefault="00D901F4" w14:paraId="12E94FB7"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rsidRPr="00FA119E" w:rsidR="00D901F4" w:rsidP="00D901F4" w:rsidRDefault="00D901F4" w14:paraId="1BA3DD26"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rsidRPr="00FA119E" w:rsidR="00D901F4" w:rsidP="00D901F4" w:rsidRDefault="00D901F4" w14:paraId="7867C116"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rsidRPr="00FA119E" w:rsidR="00D901F4" w:rsidP="00D901F4" w:rsidRDefault="00D901F4" w14:paraId="3F67515E"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rsidRPr="00FA119E" w:rsidR="00D901F4" w:rsidP="00D901F4" w:rsidRDefault="00D901F4" w14:paraId="79A95E09" w14:textId="77777777">
      <w:pPr>
        <w:pStyle w:val="Prrafodelista"/>
        <w:numPr>
          <w:ilvl w:val="2"/>
          <w:numId w:val="12"/>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rsidRPr="00FA119E" w:rsidR="00D901F4" w:rsidP="00D901F4" w:rsidRDefault="00D901F4" w14:paraId="718965C5" w14:textId="77777777">
      <w:pPr>
        <w:pStyle w:val="Prrafodelista"/>
        <w:numPr>
          <w:ilvl w:val="2"/>
          <w:numId w:val="12"/>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 por zonas de poca pendiente y poca distancia.</w:t>
      </w:r>
    </w:p>
    <w:p w:rsidRPr="00FA119E" w:rsidR="00D901F4" w:rsidP="00D901F4" w:rsidRDefault="00D901F4" w14:paraId="3F1222FD" w14:textId="77777777">
      <w:pPr>
        <w:pStyle w:val="Prrafodelista"/>
        <w:numPr>
          <w:ilvl w:val="2"/>
          <w:numId w:val="12"/>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 xml:space="preserve">. </w:t>
      </w:r>
    </w:p>
    <w:p w:rsidRPr="00FA119E" w:rsidR="00D901F4" w:rsidP="00D901F4" w:rsidRDefault="00D901F4" w14:paraId="35D51775" w14:textId="77777777">
      <w:pPr>
        <w:pStyle w:val="Invias-VietaNumerada"/>
        <w:numPr>
          <w:ilvl w:val="1"/>
          <w:numId w:val="9"/>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Abertura horizontal o prácticamente horizontal que se excava en el suelo de acuerdo con una geometría prediseñada, aplicando métodos de tunelaje</w:t>
      </w:r>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rsidRPr="00FA119E" w:rsidR="00D901F4" w:rsidP="00D901F4" w:rsidRDefault="00D901F4" w14:paraId="4AF1AB49"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rsidRPr="00FA119E" w:rsidR="00D901F4" w:rsidP="00D901F4" w:rsidRDefault="00D901F4" w14:paraId="3444E9CF"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rsidRPr="00FA119E" w:rsidR="00D901F4" w:rsidP="00D901F4" w:rsidRDefault="00D901F4" w14:paraId="52CA7F51"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rsidRPr="00FA119E" w:rsidR="00D901F4" w:rsidP="00D901F4" w:rsidRDefault="00D901F4" w14:paraId="3D832D74"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rsidRPr="00FA119E" w:rsidR="00D901F4" w:rsidP="00D901F4" w:rsidRDefault="00D901F4" w14:paraId="6C738B9C" w14:textId="77777777">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rsidRPr="00FA119E" w:rsidR="00D901F4" w:rsidP="00D901F4" w:rsidRDefault="00D901F4" w14:paraId="27BFE306"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rsidRPr="00FA119E" w:rsidR="00D901F4" w:rsidP="00D901F4" w:rsidRDefault="00D901F4" w14:paraId="077520B2" w14:textId="77777777">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rsidRPr="00FA119E" w:rsidR="00D901F4" w:rsidP="00D901F4" w:rsidRDefault="00D901F4" w14:paraId="3373F307" w14:textId="77777777">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rsidRPr="00FA119E" w:rsidR="00D901F4" w:rsidP="00D901F4" w:rsidRDefault="00D901F4" w14:paraId="023F2D63"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 xml:space="preserve">Calles, carreras, transversales, avenidas, diagonales, glorietas, autopistas, troncales, variantes, o a la denominación establecida según la nomenclatura de la </w:t>
      </w:r>
      <w:r w:rsidRPr="00FA119E">
        <w:rPr>
          <w:rFonts w:ascii="Arial" w:hAnsi="Arial" w:cs="Arial"/>
          <w:sz w:val="20"/>
          <w:szCs w:val="20"/>
          <w:lang w:val="es-ES"/>
        </w:rPr>
        <w:lastRenderedPageBreak/>
        <w:t>población correspondiente, las cuales se encuentran localizadas dentro de su perímetro urbano.</w:t>
      </w:r>
    </w:p>
    <w:p w:rsidRPr="00FA119E" w:rsidR="00D901F4" w:rsidP="00D901F4" w:rsidRDefault="00D901F4" w14:paraId="4CBCDA46" w14:textId="77777777">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Pr="00FA119E" w:rsidR="00D901F4" w:rsidP="00D901F4" w:rsidRDefault="00D901F4" w14:paraId="040E88D3"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rsidRPr="00FA119E" w:rsidR="00D901F4" w:rsidP="00D901F4" w:rsidRDefault="00D901F4" w14:paraId="3CA3C585" w14:textId="77777777">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rsidRPr="00FA119E" w:rsidR="00D901F4" w:rsidP="00D901F4" w:rsidRDefault="00D901F4" w14:paraId="71DD4200" w14:textId="77777777">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rsidRPr="00FA119E" w:rsidR="00D901F4" w:rsidP="00D901F4" w:rsidRDefault="00D901F4" w14:paraId="5039ED2A" w14:textId="77777777">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rsidRPr="00FA119E" w:rsidR="00D901F4" w:rsidP="00D901F4" w:rsidRDefault="00D901F4" w14:paraId="594C4524" w14:textId="77777777">
      <w:pPr>
        <w:rPr>
          <w:lang w:val="es-ES" w:eastAsia="es-ES"/>
        </w:rPr>
      </w:pPr>
    </w:p>
    <w:p w:rsidRPr="00FA119E" w:rsidR="00D901F4" w:rsidP="00D901F4" w:rsidRDefault="00D901F4" w14:paraId="5E054A99" w14:textId="77777777">
      <w:pPr>
        <w:rPr>
          <w:lang w:val="es-ES" w:eastAsia="es-ES"/>
        </w:rPr>
      </w:pPr>
    </w:p>
    <w:p w:rsidRPr="00FA119E" w:rsidR="00D901F4" w:rsidP="00D901F4" w:rsidRDefault="00D901F4" w14:paraId="0C0BA53B" w14:textId="77777777">
      <w:pPr>
        <w:rPr>
          <w:lang w:val="es-ES" w:eastAsia="es-ES"/>
        </w:rPr>
      </w:pPr>
    </w:p>
    <w:p w:rsidRPr="00FA119E" w:rsidR="00D901F4" w:rsidP="00D901F4" w:rsidRDefault="00D901F4" w14:paraId="35CE6D26" w14:textId="77777777">
      <w:pPr>
        <w:rPr>
          <w:lang w:val="es-ES" w:eastAsia="es-ES"/>
        </w:rPr>
      </w:pPr>
    </w:p>
    <w:p w:rsidRPr="00D901F4" w:rsidR="006C6042" w:rsidP="00D901F4" w:rsidRDefault="006C6042" w14:paraId="31C052D7" w14:textId="77777777"/>
    <w:sectPr w:rsidRPr="00D901F4" w:rsidR="006C6042" w:rsidSect="00241941">
      <w:headerReference w:type="default" r:id="rId11"/>
      <w:footerReference w:type="default" r:id="rId12"/>
      <w:pgSz w:w="12240" w:h="15840" w:orient="portrait"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110F2" w:rsidP="004F2C35" w:rsidRDefault="006110F2" w14:paraId="0D1FE2C5" w14:textId="77777777">
      <w:r>
        <w:separator/>
      </w:r>
    </w:p>
  </w:endnote>
  <w:endnote w:type="continuationSeparator" w:id="0">
    <w:p w:rsidR="006110F2" w:rsidP="004F2C35" w:rsidRDefault="006110F2" w14:paraId="34759664" w14:textId="77777777">
      <w:r>
        <w:continuationSeparator/>
      </w:r>
    </w:p>
  </w:endnote>
  <w:endnote w:type="continuationNotice" w:id="1">
    <w:p w:rsidR="006110F2" w:rsidRDefault="006110F2" w14:paraId="00AB7FC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67"/>
      <w:gridCol w:w="1862"/>
      <w:gridCol w:w="950"/>
      <w:gridCol w:w="305"/>
    </w:tblGrid>
    <w:tr w:rsidR="000B19F2" w:rsidTr="00107070" w14:paraId="6ABC1C8B"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A79FAC4" w14:textId="77777777">
          <w:pPr>
            <w:spacing w:after="4" w:line="247" w:lineRule="auto"/>
            <w:ind w:left="10" w:hanging="10"/>
            <w:rPr>
              <w:rFonts w:ascii="Arial" w:hAnsi="Arial" w:eastAsia="Arial" w:cs="Arial"/>
              <w:b/>
              <w:sz w:val="16"/>
              <w:szCs w:val="16"/>
              <w:lang w:eastAsia="es-CO"/>
            </w:rPr>
          </w:pPr>
          <w:r w:rsidRPr="001547E0">
            <w:rPr>
              <w:rFonts w:ascii="Arial" w:hAnsi="Arial"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495EE1F" w14:textId="3EEA715D">
          <w:pPr>
            <w:spacing w:after="4" w:line="247" w:lineRule="auto"/>
            <w:ind w:left="10" w:hanging="10"/>
            <w:rPr>
              <w:rFonts w:ascii="Arial" w:hAnsi="Arial" w:eastAsia="Arial" w:cs="Arial"/>
              <w:sz w:val="16"/>
              <w:szCs w:val="16"/>
              <w:lang w:eastAsia="es-CO"/>
            </w:rPr>
          </w:pPr>
          <w:r w:rsidRPr="001547E0">
            <w:rPr>
              <w:rFonts w:ascii="Arial" w:hAnsi="Arial" w:eastAsia="Arial" w:cs="Arial"/>
              <w:sz w:val="16"/>
              <w:szCs w:val="16"/>
              <w:lang w:eastAsia="es-CO"/>
            </w:rPr>
            <w:t>CCE-EICP-</w:t>
          </w:r>
          <w:r w:rsidR="00DC7979">
            <w:rPr>
              <w:rFonts w:ascii="Arial" w:hAnsi="Arial" w:eastAsia="Arial" w:cs="Arial"/>
              <w:sz w:val="16"/>
              <w:szCs w:val="16"/>
              <w:lang w:eastAsia="es-CO"/>
            </w:rPr>
            <w:t>IDI</w:t>
          </w:r>
          <w:r w:rsidRPr="001547E0">
            <w:rPr>
              <w:rFonts w:ascii="Arial" w:hAnsi="Arial" w:eastAsia="Arial" w:cs="Arial"/>
              <w:sz w:val="16"/>
              <w:szCs w:val="16"/>
              <w:lang w:eastAsia="es-CO"/>
            </w:rPr>
            <w:t>-</w:t>
          </w:r>
          <w:r w:rsidR="00DC7979">
            <w:rPr>
              <w:rFonts w:ascii="Arial" w:hAnsi="Arial" w:eastAsia="Arial" w:cs="Arial"/>
              <w:sz w:val="16"/>
              <w:szCs w:val="16"/>
              <w:lang w:eastAsia="es-CO"/>
            </w:rPr>
            <w:t>5</w:t>
          </w:r>
          <w:r w:rsidR="00610F82">
            <w:rPr>
              <w:rFonts w:ascii="Arial" w:hAnsi="Arial" w:eastAsia="Arial" w:cs="Arial"/>
              <w:sz w:val="16"/>
              <w:szCs w:val="16"/>
              <w:lang w:eastAsia="es-CO"/>
            </w:rPr>
            <w:t>7</w:t>
          </w:r>
        </w:p>
      </w:tc>
      <w:tc>
        <w:tcPr>
          <w:tcW w:w="1250"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6DCE897" w14:textId="77777777">
          <w:pPr>
            <w:spacing w:after="4" w:line="247" w:lineRule="auto"/>
            <w:ind w:left="10" w:hanging="10"/>
            <w:jc w:val="center"/>
            <w:rPr>
              <w:rFonts w:ascii="Arial" w:hAnsi="Arial" w:eastAsia="Arial" w:cs="Arial"/>
              <w:b/>
              <w:sz w:val="16"/>
              <w:szCs w:val="16"/>
              <w:lang w:eastAsia="es-CO"/>
            </w:rPr>
          </w:pPr>
          <w:r w:rsidRPr="001547E0">
            <w:rPr>
              <w:rFonts w:ascii="Arial" w:hAnsi="Arial"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610F82" w14:paraId="03D3ADB8" w14:textId="6A162FE3">
          <w:pPr>
            <w:spacing w:after="4" w:line="247" w:lineRule="auto"/>
            <w:ind w:left="10" w:hanging="10"/>
            <w:rPr>
              <w:rFonts w:ascii="Arial" w:hAnsi="Arial" w:eastAsia="Arial" w:cs="Arial"/>
              <w:sz w:val="16"/>
              <w:szCs w:val="16"/>
              <w:lang w:eastAsia="es-CO"/>
            </w:rPr>
          </w:pPr>
          <w:r>
            <w:rPr>
              <w:rFonts w:ascii="Arial" w:hAnsi="Arial" w:eastAsia="Arial" w:cs="Arial"/>
              <w:sz w:val="16"/>
              <w:szCs w:val="16"/>
              <w:lang w:eastAsia="es-CO"/>
            </w:rPr>
            <w:t>1</w:t>
          </w:r>
        </w:p>
      </w:tc>
    </w:tr>
  </w:tbl>
  <w:p w:rsidR="000B19F2" w:rsidRDefault="000B19F2" w14:paraId="5E38F7C4" w14:textId="77777777">
    <w:pPr>
      <w:pStyle w:val="Piedepgina"/>
      <w:jc w:val="right"/>
    </w:pPr>
  </w:p>
  <w:p w:rsidRPr="00C50D27" w:rsidR="000B19F2" w:rsidP="00C50D27" w:rsidRDefault="000B19F2" w14:paraId="4A860892"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110F2" w:rsidP="004F2C35" w:rsidRDefault="006110F2" w14:paraId="492ABE42" w14:textId="77777777">
      <w:r>
        <w:separator/>
      </w:r>
    </w:p>
  </w:footnote>
  <w:footnote w:type="continuationSeparator" w:id="0">
    <w:p w:rsidR="006110F2" w:rsidP="004F2C35" w:rsidRDefault="006110F2" w14:paraId="1301D53E" w14:textId="77777777">
      <w:r>
        <w:continuationSeparator/>
      </w:r>
    </w:p>
  </w:footnote>
  <w:footnote w:type="continuationNotice" w:id="1">
    <w:p w:rsidR="006110F2" w:rsidRDefault="006110F2" w14:paraId="681BCCE9" w14:textId="77777777"/>
  </w:footnote>
  <w:footnote w:id="2">
    <w:p w:rsidRPr="00FA119E" w:rsidR="00D901F4" w:rsidP="00D901F4" w:rsidRDefault="00D901F4" w14:paraId="4B3E24CB" w14:textId="77777777">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rsidRPr="00FA119E" w:rsidR="00D901F4" w:rsidP="00D901F4" w:rsidRDefault="00D901F4" w14:paraId="2A165F5B" w14:textId="77777777">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rsidRPr="00FA119E" w:rsidR="00D901F4" w:rsidP="00D901F4" w:rsidRDefault="00D901F4" w14:paraId="3754F735" w14:textId="77777777">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rsidRPr="00FA119E" w:rsidR="00D901F4" w:rsidP="00D901F4" w:rsidRDefault="00D901F4" w14:paraId="519C7B3A" w14:textId="77777777">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rsidRPr="00FA119E" w:rsidR="00D901F4" w:rsidP="00D901F4" w:rsidRDefault="00D901F4" w14:paraId="7B304B24" w14:textId="77777777">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Artpiculo 2.2.3.1.5. Numeral 1.2.</w:t>
      </w:r>
    </w:p>
  </w:footnote>
  <w:footnote w:id="7">
    <w:p w:rsidRPr="00FA119E" w:rsidR="00D901F4" w:rsidP="00D901F4" w:rsidRDefault="00D901F4" w14:paraId="06BF9393" w14:textId="77777777">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rsidRPr="00FA119E" w:rsidR="00D901F4" w:rsidP="00D901F4" w:rsidRDefault="00D901F4" w14:paraId="7E8D2CAA" w14:textId="77777777">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rsidRPr="00FA119E" w:rsidR="00D901F4" w:rsidP="00D901F4" w:rsidRDefault="00D901F4" w14:paraId="08F773CA" w14:textId="77777777">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rsidRPr="009318EC" w:rsidR="00D901F4" w:rsidP="00D901F4" w:rsidRDefault="00D901F4" w14:paraId="1821D3F1" w14:textId="77777777">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rsidRPr="00FA119E" w:rsidR="00D901F4" w:rsidP="00D901F4" w:rsidRDefault="00D901F4" w14:paraId="64CC89EF" w14:textId="77777777">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253EAC" w:rsidR="000B19F2" w:rsidTr="5FC11B4A" w14:paraId="47C5431D" w14:textId="77777777">
      <w:trPr>
        <w:trHeight w:val="146"/>
        <w:jc w:val="center"/>
      </w:trPr>
      <w:tc>
        <w:tcPr>
          <w:tcW w:w="5000" w:type="pct"/>
          <w:gridSpan w:val="4"/>
          <w:shd w:val="clear" w:color="auto" w:fill="auto"/>
          <w:vAlign w:val="center"/>
        </w:tcPr>
        <w:p w:rsidRPr="001547E0" w:rsidR="000B19F2" w:rsidP="00253EAC" w:rsidRDefault="000B19F2" w14:paraId="69A1FC54" w14:textId="1C8B5F08">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rsidRPr="001547E0" w:rsidR="000B19F2" w:rsidP="6BDA34D3" w:rsidRDefault="5FC11B4A" w14:paraId="065A0D84" w14:textId="01E05C6D">
          <w:pPr>
            <w:pStyle w:val="Encabezado"/>
            <w:jc w:val="center"/>
            <w:rPr>
              <w:rFonts w:ascii="Arial" w:hAnsi="Arial" w:cs="Arial"/>
              <w:b/>
              <w:bCs/>
              <w:sz w:val="16"/>
              <w:szCs w:val="16"/>
            </w:rPr>
          </w:pPr>
          <w:r w:rsidRPr="5FC11B4A">
            <w:rPr>
              <w:rFonts w:ascii="Arial" w:hAnsi="Arial" w:cs="Arial"/>
              <w:b/>
              <w:bCs/>
              <w:sz w:val="16"/>
              <w:szCs w:val="16"/>
            </w:rPr>
            <w:t xml:space="preserve">MINIMA CUANTIA DE INFRAESTRUCTURA DE TRANSPORTE (VERSIÓN 2) </w:t>
          </w:r>
        </w:p>
      </w:tc>
    </w:tr>
    <w:tr w:rsidRPr="00253EAC" w:rsidR="000B19F2" w:rsidTr="5FC11B4A" w14:paraId="0EC6CA45" w14:textId="77777777">
      <w:trPr>
        <w:trHeight w:val="234"/>
        <w:jc w:val="center"/>
      </w:trPr>
      <w:tc>
        <w:tcPr>
          <w:tcW w:w="674" w:type="pct"/>
          <w:shd w:val="clear" w:color="auto" w:fill="auto"/>
          <w:vAlign w:val="center"/>
        </w:tcPr>
        <w:p w:rsidRPr="001547E0" w:rsidR="000B19F2" w:rsidP="00253EAC" w:rsidRDefault="000B19F2" w14:paraId="75AC9848" w14:textId="77777777">
          <w:pPr>
            <w:spacing w:after="4" w:line="249" w:lineRule="auto"/>
            <w:ind w:left="10" w:hanging="10"/>
            <w:rPr>
              <w:rFonts w:ascii="Arial" w:hAnsi="Arial" w:eastAsia="Arial" w:cs="Arial"/>
              <w:b/>
              <w:sz w:val="16"/>
              <w:szCs w:val="16"/>
            </w:rPr>
          </w:pPr>
          <w:r w:rsidRPr="001547E0">
            <w:rPr>
              <w:rFonts w:ascii="Arial" w:hAnsi="Arial" w:eastAsia="Arial" w:cs="Arial"/>
              <w:b/>
              <w:sz w:val="16"/>
              <w:szCs w:val="16"/>
            </w:rPr>
            <w:t>Código</w:t>
          </w:r>
        </w:p>
      </w:tc>
      <w:tc>
        <w:tcPr>
          <w:tcW w:w="2636" w:type="pct"/>
          <w:shd w:val="clear" w:color="auto" w:fill="auto"/>
          <w:vAlign w:val="center"/>
        </w:tcPr>
        <w:p w:rsidRPr="001547E0" w:rsidR="000B19F2" w:rsidP="6BDA34D3" w:rsidRDefault="00610F82" w14:paraId="795AFFCF" w14:textId="61834331">
          <w:pPr>
            <w:spacing w:after="4" w:line="249" w:lineRule="auto"/>
            <w:ind w:left="10" w:hanging="10"/>
            <w:rPr>
              <w:rFonts w:ascii="Arial" w:hAnsi="Arial" w:cs="Arial"/>
              <w:sz w:val="16"/>
              <w:szCs w:val="16"/>
            </w:rPr>
          </w:pPr>
          <w:r>
            <w:rPr>
              <w:rFonts w:ascii="Arial" w:hAnsi="Arial" w:cs="Arial"/>
              <w:sz w:val="16"/>
              <w:szCs w:val="16"/>
            </w:rPr>
            <w:t>CCE-EICP-</w:t>
          </w:r>
          <w:r w:rsidR="00DC7979">
            <w:rPr>
              <w:rFonts w:ascii="Arial" w:hAnsi="Arial" w:cs="Arial"/>
              <w:sz w:val="16"/>
              <w:szCs w:val="16"/>
            </w:rPr>
            <w:t>IDI</w:t>
          </w:r>
          <w:r>
            <w:rPr>
              <w:rFonts w:ascii="Arial" w:hAnsi="Arial" w:cs="Arial"/>
              <w:sz w:val="16"/>
              <w:szCs w:val="16"/>
            </w:rPr>
            <w:t>-</w:t>
          </w:r>
          <w:r w:rsidR="00DC7979">
            <w:rPr>
              <w:rFonts w:ascii="Arial" w:hAnsi="Arial" w:cs="Arial"/>
              <w:sz w:val="16"/>
              <w:szCs w:val="16"/>
            </w:rPr>
            <w:t>5</w:t>
          </w:r>
          <w:r>
            <w:rPr>
              <w:rFonts w:ascii="Arial" w:hAnsi="Arial" w:cs="Arial"/>
              <w:sz w:val="16"/>
              <w:szCs w:val="16"/>
            </w:rPr>
            <w:t>7</w:t>
          </w:r>
        </w:p>
      </w:tc>
      <w:tc>
        <w:tcPr>
          <w:tcW w:w="539" w:type="pct"/>
          <w:shd w:val="clear" w:color="auto" w:fill="auto"/>
          <w:vAlign w:val="center"/>
        </w:tcPr>
        <w:p w:rsidRPr="001547E0" w:rsidR="000B19F2" w:rsidP="00253EAC" w:rsidRDefault="000B19F2" w14:paraId="33149991" w14:textId="77777777">
          <w:pPr>
            <w:spacing w:after="4" w:line="249" w:lineRule="auto"/>
            <w:ind w:left="10" w:hanging="10"/>
            <w:jc w:val="center"/>
            <w:rPr>
              <w:rFonts w:ascii="Arial" w:hAnsi="Arial" w:eastAsia="Arial" w:cs="Arial"/>
              <w:b/>
              <w:sz w:val="16"/>
              <w:szCs w:val="16"/>
            </w:rPr>
          </w:pPr>
          <w:r w:rsidRPr="001547E0">
            <w:rPr>
              <w:rFonts w:ascii="Arial" w:hAnsi="Arial" w:eastAsia="Arial" w:cs="Arial"/>
              <w:b/>
              <w:sz w:val="16"/>
              <w:szCs w:val="16"/>
            </w:rPr>
            <w:t>Página</w:t>
          </w:r>
        </w:p>
      </w:tc>
      <w:tc>
        <w:tcPr>
          <w:tcW w:w="1150" w:type="pct"/>
          <w:shd w:val="clear" w:color="auto" w:fill="auto"/>
          <w:vAlign w:val="center"/>
        </w:tcPr>
        <w:p w:rsidRPr="001547E0" w:rsidR="000B19F2" w:rsidP="00253EAC" w:rsidRDefault="000B19F2" w14:paraId="385422C6" w14:textId="77777777">
          <w:pPr>
            <w:spacing w:after="4" w:line="249" w:lineRule="auto"/>
            <w:ind w:left="10" w:hanging="10"/>
            <w:rPr>
              <w:rFonts w:ascii="Arial" w:hAnsi="Arial" w:eastAsia="Arial" w:cs="Arial"/>
              <w:sz w:val="16"/>
              <w:szCs w:val="16"/>
            </w:rPr>
          </w:pPr>
          <w:r w:rsidRPr="001547E0">
            <w:rPr>
              <w:rFonts w:ascii="Arial" w:hAnsi="Arial" w:eastAsia="Arial" w:cs="Arial"/>
              <w:noProof/>
              <w:sz w:val="16"/>
              <w:szCs w:val="16"/>
            </w:rPr>
            <w:t>1</w:t>
          </w:r>
          <w:r w:rsidRPr="001547E0">
            <w:rPr>
              <w:rFonts w:ascii="Arial" w:hAnsi="Arial" w:eastAsia="Arial" w:cs="Arial"/>
              <w:sz w:val="16"/>
              <w:szCs w:val="16"/>
            </w:rPr>
            <w:t xml:space="preserve"> de </w:t>
          </w:r>
          <w:r w:rsidRPr="001547E0">
            <w:rPr>
              <w:rFonts w:ascii="Arial" w:hAnsi="Arial" w:eastAsia="Arial" w:cs="Arial"/>
              <w:noProof/>
              <w:sz w:val="16"/>
              <w:szCs w:val="16"/>
            </w:rPr>
            <w:t>16</w:t>
          </w:r>
        </w:p>
      </w:tc>
    </w:tr>
    <w:tr w:rsidRPr="00253EAC" w:rsidR="000B19F2" w:rsidTr="5FC11B4A" w14:paraId="77B29867" w14:textId="77777777">
      <w:trPr>
        <w:trHeight w:val="73"/>
        <w:jc w:val="center"/>
      </w:trPr>
      <w:tc>
        <w:tcPr>
          <w:tcW w:w="674" w:type="pct"/>
          <w:shd w:val="clear" w:color="auto" w:fill="auto"/>
          <w:vAlign w:val="center"/>
        </w:tcPr>
        <w:p w:rsidRPr="001547E0" w:rsidR="000B19F2" w:rsidP="00253EAC" w:rsidRDefault="000B19F2" w14:paraId="7B4A5F5A" w14:textId="77777777">
          <w:pPr>
            <w:spacing w:after="4" w:line="249" w:lineRule="auto"/>
            <w:ind w:left="10" w:hanging="10"/>
            <w:rPr>
              <w:rFonts w:ascii="Arial" w:hAnsi="Arial" w:eastAsia="Arial" w:cs="Arial"/>
              <w:b/>
              <w:sz w:val="16"/>
              <w:szCs w:val="16"/>
            </w:rPr>
          </w:pPr>
          <w:r w:rsidRPr="001547E0">
            <w:rPr>
              <w:rFonts w:ascii="Arial" w:hAnsi="Arial" w:eastAsia="Arial" w:cs="Arial"/>
              <w:b/>
              <w:sz w:val="16"/>
              <w:szCs w:val="16"/>
            </w:rPr>
            <w:t>Versión No.</w:t>
          </w:r>
        </w:p>
      </w:tc>
      <w:tc>
        <w:tcPr>
          <w:tcW w:w="4325" w:type="pct"/>
          <w:gridSpan w:val="3"/>
          <w:shd w:val="clear" w:color="auto" w:fill="auto"/>
          <w:vAlign w:val="center"/>
        </w:tcPr>
        <w:p w:rsidRPr="001547E0" w:rsidR="000B19F2" w:rsidP="6BDA34D3" w:rsidRDefault="00610F82" w14:paraId="6F38F8ED" w14:textId="1A8B4B41">
          <w:pPr>
            <w:spacing w:after="4" w:line="249" w:lineRule="auto"/>
            <w:ind w:left="10" w:hanging="10"/>
            <w:rPr>
              <w:rFonts w:ascii="Arial" w:hAnsi="Arial" w:eastAsia="Arial" w:cs="Arial"/>
              <w:sz w:val="16"/>
              <w:szCs w:val="16"/>
              <w:lang w:val="es-MX"/>
            </w:rPr>
          </w:pPr>
          <w:r>
            <w:rPr>
              <w:rFonts w:ascii="Arial" w:hAnsi="Arial" w:eastAsia="Arial" w:cs="Arial"/>
              <w:sz w:val="16"/>
              <w:szCs w:val="16"/>
              <w:lang w:val="es-MX"/>
            </w:rPr>
            <w:t>1</w:t>
          </w:r>
        </w:p>
      </w:tc>
    </w:tr>
  </w:tbl>
  <w:p w:rsidR="000B19F2" w:rsidP="00A5335A" w:rsidRDefault="000B19F2" w14:paraId="37BD0628" w14:textId="76816FD1">
    <w:pPr>
      <w:pStyle w:val="Encabezado"/>
      <w:rPr>
        <w:rFonts w:cs="Arial"/>
        <w:b/>
        <w:color w:val="131313" w:themeColor="background2" w:themeShade="40"/>
        <w:szCs w:val="20"/>
      </w:rPr>
    </w:pPr>
  </w:p>
  <w:p w:rsidRPr="00C74D9F" w:rsidR="000B19F2" w:rsidP="00C74D9F" w:rsidRDefault="000B19F2" w14:paraId="11F10D55" w14:textId="200E2BEB">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rsidRPr="00B0093A" w:rsidR="000B19F2" w:rsidP="00B0093A" w:rsidRDefault="000B19F2" w14:paraId="67993770" w14:textId="77777777">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snmW6okKZLdpBO" int2:id="TNHZSOcB">
      <int2:state int2:value="Rejected" int2:type="AugLoop_Text_Critique"/>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hint="default" w:ascii="Times New Roman" w:hAnsi="Times New Roman" w:eastAsia="Times New Roman" w:cs="Times New Roman"/>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1"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FE95F3"/>
    <w:multiLevelType w:val="hybridMultilevel"/>
    <w:tmpl w:val="5C7467E8"/>
    <w:lvl w:ilvl="0" w:tplc="8738EEA8">
      <w:start w:val="1"/>
      <w:numFmt w:val="decimal"/>
      <w:lvlText w:val="%1."/>
      <w:lvlJc w:val="left"/>
      <w:pPr>
        <w:ind w:left="720" w:hanging="360"/>
      </w:pPr>
    </w:lvl>
    <w:lvl w:ilvl="1" w:tplc="46D85FFC">
      <w:start w:val="2"/>
      <w:numFmt w:val="decimal"/>
      <w:lvlText w:val="%2.1"/>
      <w:lvlJc w:val="left"/>
      <w:pPr>
        <w:ind w:left="1440" w:hanging="360"/>
      </w:pPr>
    </w:lvl>
    <w:lvl w:ilvl="2" w:tplc="BE94D58C">
      <w:start w:val="1"/>
      <w:numFmt w:val="lowerRoman"/>
      <w:lvlText w:val="%3."/>
      <w:lvlJc w:val="right"/>
      <w:pPr>
        <w:ind w:left="2160" w:hanging="180"/>
      </w:pPr>
    </w:lvl>
    <w:lvl w:ilvl="3" w:tplc="E97E099E">
      <w:start w:val="1"/>
      <w:numFmt w:val="decimal"/>
      <w:lvlText w:val="%4."/>
      <w:lvlJc w:val="left"/>
      <w:pPr>
        <w:ind w:left="2880" w:hanging="360"/>
      </w:pPr>
    </w:lvl>
    <w:lvl w:ilvl="4" w:tplc="389C05B2">
      <w:start w:val="1"/>
      <w:numFmt w:val="lowerLetter"/>
      <w:lvlText w:val="%5."/>
      <w:lvlJc w:val="left"/>
      <w:pPr>
        <w:ind w:left="3600" w:hanging="360"/>
      </w:pPr>
    </w:lvl>
    <w:lvl w:ilvl="5" w:tplc="BB0AF1BE">
      <w:start w:val="1"/>
      <w:numFmt w:val="lowerRoman"/>
      <w:lvlText w:val="%6."/>
      <w:lvlJc w:val="right"/>
      <w:pPr>
        <w:ind w:left="4320" w:hanging="180"/>
      </w:pPr>
    </w:lvl>
    <w:lvl w:ilvl="6" w:tplc="C0C00560">
      <w:start w:val="1"/>
      <w:numFmt w:val="decimal"/>
      <w:lvlText w:val="%7."/>
      <w:lvlJc w:val="left"/>
      <w:pPr>
        <w:ind w:left="5040" w:hanging="360"/>
      </w:pPr>
    </w:lvl>
    <w:lvl w:ilvl="7" w:tplc="971470BE">
      <w:start w:val="1"/>
      <w:numFmt w:val="lowerLetter"/>
      <w:lvlText w:val="%8."/>
      <w:lvlJc w:val="left"/>
      <w:pPr>
        <w:ind w:left="5760" w:hanging="360"/>
      </w:pPr>
    </w:lvl>
    <w:lvl w:ilvl="8" w:tplc="A41417E0">
      <w:start w:val="1"/>
      <w:numFmt w:val="lowerRoman"/>
      <w:lvlText w:val="%9."/>
      <w:lvlJc w:val="right"/>
      <w:pPr>
        <w:ind w:left="6480" w:hanging="180"/>
      </w:pPr>
    </w:lvl>
  </w:abstractNum>
  <w:abstractNum w:abstractNumId="16"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17" w15:restartNumberingAfterBreak="0">
    <w:nsid w:val="3D7457D7"/>
    <w:multiLevelType w:val="hybridMultilevel"/>
    <w:tmpl w:val="3834B0D8"/>
    <w:lvl w:ilvl="0" w:tplc="040A0001">
      <w:start w:val="1"/>
      <w:numFmt w:val="bullet"/>
      <w:lvlText w:val=""/>
      <w:lvlJc w:val="left"/>
      <w:pPr>
        <w:ind w:left="1571" w:hanging="360"/>
      </w:pPr>
      <w:rPr>
        <w:rFonts w:hint="default" w:ascii="Symbol" w:hAnsi="Symbol"/>
      </w:rPr>
    </w:lvl>
    <w:lvl w:ilvl="1" w:tplc="040A0003" w:tentative="1">
      <w:start w:val="1"/>
      <w:numFmt w:val="bullet"/>
      <w:lvlText w:val="o"/>
      <w:lvlJc w:val="left"/>
      <w:pPr>
        <w:ind w:left="2291" w:hanging="360"/>
      </w:pPr>
      <w:rPr>
        <w:rFonts w:hint="default" w:ascii="Courier New" w:hAnsi="Courier New" w:cs="Courier New"/>
      </w:rPr>
    </w:lvl>
    <w:lvl w:ilvl="2" w:tplc="040A0005" w:tentative="1">
      <w:start w:val="1"/>
      <w:numFmt w:val="bullet"/>
      <w:lvlText w:val=""/>
      <w:lvlJc w:val="left"/>
      <w:pPr>
        <w:ind w:left="3011" w:hanging="360"/>
      </w:pPr>
      <w:rPr>
        <w:rFonts w:hint="default" w:ascii="Wingdings" w:hAnsi="Wingdings"/>
      </w:rPr>
    </w:lvl>
    <w:lvl w:ilvl="3" w:tplc="040A0001" w:tentative="1">
      <w:start w:val="1"/>
      <w:numFmt w:val="bullet"/>
      <w:lvlText w:val=""/>
      <w:lvlJc w:val="left"/>
      <w:pPr>
        <w:ind w:left="3731" w:hanging="360"/>
      </w:pPr>
      <w:rPr>
        <w:rFonts w:hint="default" w:ascii="Symbol" w:hAnsi="Symbol"/>
      </w:rPr>
    </w:lvl>
    <w:lvl w:ilvl="4" w:tplc="040A0003" w:tentative="1">
      <w:start w:val="1"/>
      <w:numFmt w:val="bullet"/>
      <w:lvlText w:val="o"/>
      <w:lvlJc w:val="left"/>
      <w:pPr>
        <w:ind w:left="4451" w:hanging="360"/>
      </w:pPr>
      <w:rPr>
        <w:rFonts w:hint="default" w:ascii="Courier New" w:hAnsi="Courier New" w:cs="Courier New"/>
      </w:rPr>
    </w:lvl>
    <w:lvl w:ilvl="5" w:tplc="040A0005" w:tentative="1">
      <w:start w:val="1"/>
      <w:numFmt w:val="bullet"/>
      <w:lvlText w:val=""/>
      <w:lvlJc w:val="left"/>
      <w:pPr>
        <w:ind w:left="5171" w:hanging="360"/>
      </w:pPr>
      <w:rPr>
        <w:rFonts w:hint="default" w:ascii="Wingdings" w:hAnsi="Wingdings"/>
      </w:rPr>
    </w:lvl>
    <w:lvl w:ilvl="6" w:tplc="040A0001" w:tentative="1">
      <w:start w:val="1"/>
      <w:numFmt w:val="bullet"/>
      <w:lvlText w:val=""/>
      <w:lvlJc w:val="left"/>
      <w:pPr>
        <w:ind w:left="5891" w:hanging="360"/>
      </w:pPr>
      <w:rPr>
        <w:rFonts w:hint="default" w:ascii="Symbol" w:hAnsi="Symbol"/>
      </w:rPr>
    </w:lvl>
    <w:lvl w:ilvl="7" w:tplc="040A0003" w:tentative="1">
      <w:start w:val="1"/>
      <w:numFmt w:val="bullet"/>
      <w:lvlText w:val="o"/>
      <w:lvlJc w:val="left"/>
      <w:pPr>
        <w:ind w:left="6611" w:hanging="360"/>
      </w:pPr>
      <w:rPr>
        <w:rFonts w:hint="default" w:ascii="Courier New" w:hAnsi="Courier New" w:cs="Courier New"/>
      </w:rPr>
    </w:lvl>
    <w:lvl w:ilvl="8" w:tplc="040A0005" w:tentative="1">
      <w:start w:val="1"/>
      <w:numFmt w:val="bullet"/>
      <w:lvlText w:val=""/>
      <w:lvlJc w:val="left"/>
      <w:pPr>
        <w:ind w:left="7331" w:hanging="360"/>
      </w:pPr>
      <w:rPr>
        <w:rFonts w:hint="default" w:ascii="Wingdings" w:hAnsi="Wingdings"/>
      </w:rPr>
    </w:lvl>
  </w:abstractNum>
  <w:abstractNum w:abstractNumId="18" w15:restartNumberingAfterBreak="0">
    <w:nsid w:val="478A370B"/>
    <w:multiLevelType w:val="hybridMultilevel"/>
    <w:tmpl w:val="BA5CEC04"/>
    <w:lvl w:ilvl="0" w:tplc="EB4C629A">
      <w:start w:val="1"/>
      <w:numFmt w:val="decimal"/>
      <w:lvlText w:val="%1."/>
      <w:lvlJc w:val="left"/>
      <w:pPr>
        <w:ind w:left="720" w:hanging="360"/>
      </w:pPr>
    </w:lvl>
    <w:lvl w:ilvl="1" w:tplc="0362246A">
      <w:start w:val="2"/>
      <w:numFmt w:val="decimal"/>
      <w:lvlText w:val="%2.1"/>
      <w:lvlJc w:val="left"/>
      <w:pPr>
        <w:ind w:left="1440" w:hanging="360"/>
      </w:pPr>
    </w:lvl>
    <w:lvl w:ilvl="2" w:tplc="798081CC">
      <w:start w:val="1"/>
      <w:numFmt w:val="lowerRoman"/>
      <w:lvlText w:val="%3."/>
      <w:lvlJc w:val="right"/>
      <w:pPr>
        <w:ind w:left="2160" w:hanging="180"/>
      </w:pPr>
    </w:lvl>
    <w:lvl w:ilvl="3" w:tplc="CF98AFEE">
      <w:start w:val="1"/>
      <w:numFmt w:val="decimal"/>
      <w:lvlText w:val="%4."/>
      <w:lvlJc w:val="left"/>
      <w:pPr>
        <w:ind w:left="2880" w:hanging="360"/>
      </w:pPr>
    </w:lvl>
    <w:lvl w:ilvl="4" w:tplc="C760493C">
      <w:start w:val="1"/>
      <w:numFmt w:val="lowerLetter"/>
      <w:lvlText w:val="%5."/>
      <w:lvlJc w:val="left"/>
      <w:pPr>
        <w:ind w:left="3600" w:hanging="360"/>
      </w:pPr>
    </w:lvl>
    <w:lvl w:ilvl="5" w:tplc="DDE4EF60">
      <w:start w:val="1"/>
      <w:numFmt w:val="lowerRoman"/>
      <w:lvlText w:val="%6."/>
      <w:lvlJc w:val="right"/>
      <w:pPr>
        <w:ind w:left="4320" w:hanging="180"/>
      </w:pPr>
    </w:lvl>
    <w:lvl w:ilvl="6" w:tplc="F8F45722">
      <w:start w:val="1"/>
      <w:numFmt w:val="decimal"/>
      <w:lvlText w:val="%7."/>
      <w:lvlJc w:val="left"/>
      <w:pPr>
        <w:ind w:left="5040" w:hanging="360"/>
      </w:pPr>
    </w:lvl>
    <w:lvl w:ilvl="7" w:tplc="4EAA65A2">
      <w:start w:val="1"/>
      <w:numFmt w:val="lowerLetter"/>
      <w:lvlText w:val="%8."/>
      <w:lvlJc w:val="left"/>
      <w:pPr>
        <w:ind w:left="5760" w:hanging="360"/>
      </w:pPr>
    </w:lvl>
    <w:lvl w:ilvl="8" w:tplc="892AA322">
      <w:start w:val="1"/>
      <w:numFmt w:val="lowerRoman"/>
      <w:lvlText w:val="%9."/>
      <w:lvlJc w:val="right"/>
      <w:pPr>
        <w:ind w:left="6480" w:hanging="180"/>
      </w:pPr>
    </w:lvl>
  </w:abstractNum>
  <w:abstractNum w:abstractNumId="19" w15:restartNumberingAfterBreak="0">
    <w:nsid w:val="51283BD4"/>
    <w:multiLevelType w:val="multilevel"/>
    <w:tmpl w:val="E7067EA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3"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4" w15:restartNumberingAfterBreak="0">
    <w:nsid w:val="588371A1"/>
    <w:multiLevelType w:val="hybridMultilevel"/>
    <w:tmpl w:val="D3F62D44"/>
    <w:lvl w:ilvl="0" w:tplc="30185D2E">
      <w:start w:val="1"/>
      <w:numFmt w:val="lowerLetter"/>
      <w:lvlText w:val="%1."/>
      <w:lvlJc w:val="left"/>
      <w:pPr>
        <w:ind w:left="1211" w:hanging="360"/>
      </w:pPr>
      <w:rPr>
        <w:rFonts w:eastAsia="Times New Roman" w:asciiTheme="minorHAnsi" w:hAnsiTheme="minorHAnsi" w:cstheme="minorHAnsi"/>
        <w:sz w:val="20"/>
        <w:szCs w:val="20"/>
      </w:rPr>
    </w:lvl>
    <w:lvl w:ilvl="1" w:tplc="0C0A0003">
      <w:start w:val="1"/>
      <w:numFmt w:val="bullet"/>
      <w:lvlText w:val="o"/>
      <w:lvlJc w:val="left"/>
      <w:pPr>
        <w:ind w:left="1931" w:hanging="360"/>
      </w:pPr>
      <w:rPr>
        <w:rFonts w:hint="default" w:ascii="Courier New" w:hAnsi="Courier New" w:cs="Courier New"/>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hint="default" w:ascii="Symbol" w:hAnsi="Symbol"/>
      </w:rPr>
    </w:lvl>
    <w:lvl w:ilvl="4" w:tplc="0C0A0003" w:tentative="1">
      <w:start w:val="1"/>
      <w:numFmt w:val="bullet"/>
      <w:lvlText w:val="o"/>
      <w:lvlJc w:val="left"/>
      <w:pPr>
        <w:ind w:left="4091" w:hanging="360"/>
      </w:pPr>
      <w:rPr>
        <w:rFonts w:hint="default" w:ascii="Courier New" w:hAnsi="Courier New" w:cs="Courier New"/>
      </w:rPr>
    </w:lvl>
    <w:lvl w:ilvl="5" w:tplc="0C0A0005" w:tentative="1">
      <w:start w:val="1"/>
      <w:numFmt w:val="bullet"/>
      <w:lvlText w:val=""/>
      <w:lvlJc w:val="left"/>
      <w:pPr>
        <w:ind w:left="4811" w:hanging="360"/>
      </w:pPr>
      <w:rPr>
        <w:rFonts w:hint="default" w:ascii="Wingdings" w:hAnsi="Wingdings"/>
      </w:rPr>
    </w:lvl>
    <w:lvl w:ilvl="6" w:tplc="0C0A0001" w:tentative="1">
      <w:start w:val="1"/>
      <w:numFmt w:val="bullet"/>
      <w:lvlText w:val=""/>
      <w:lvlJc w:val="left"/>
      <w:pPr>
        <w:ind w:left="5531" w:hanging="360"/>
      </w:pPr>
      <w:rPr>
        <w:rFonts w:hint="default" w:ascii="Symbol" w:hAnsi="Symbol"/>
      </w:rPr>
    </w:lvl>
    <w:lvl w:ilvl="7" w:tplc="0C0A0003" w:tentative="1">
      <w:start w:val="1"/>
      <w:numFmt w:val="bullet"/>
      <w:lvlText w:val="o"/>
      <w:lvlJc w:val="left"/>
      <w:pPr>
        <w:ind w:left="6251" w:hanging="360"/>
      </w:pPr>
      <w:rPr>
        <w:rFonts w:hint="default" w:ascii="Courier New" w:hAnsi="Courier New" w:cs="Courier New"/>
      </w:rPr>
    </w:lvl>
    <w:lvl w:ilvl="8" w:tplc="0C0A0005" w:tentative="1">
      <w:start w:val="1"/>
      <w:numFmt w:val="bullet"/>
      <w:lvlText w:val=""/>
      <w:lvlJc w:val="left"/>
      <w:pPr>
        <w:ind w:left="6971" w:hanging="360"/>
      </w:pPr>
      <w:rPr>
        <w:rFonts w:hint="default" w:ascii="Wingdings" w:hAnsi="Wingdings"/>
      </w:rPr>
    </w:lvl>
  </w:abstractNum>
  <w:abstractNum w:abstractNumId="25" w15:restartNumberingAfterBreak="0">
    <w:nsid w:val="59AF4854"/>
    <w:multiLevelType w:val="multilevel"/>
    <w:tmpl w:val="050CEBF2"/>
    <w:lvl w:ilvl="0">
      <w:start w:val="1"/>
      <w:numFmt w:val="decimal"/>
      <w:lvlText w:val="%1"/>
      <w:lvlJc w:val="left"/>
      <w:pPr>
        <w:ind w:left="360" w:hanging="360"/>
      </w:pPr>
      <w:rPr>
        <w:rFonts w:hint="default" w:eastAsia="Times New Roman"/>
        <w:b/>
      </w:rPr>
    </w:lvl>
    <w:lvl w:ilvl="1">
      <w:start w:val="1"/>
      <w:numFmt w:val="decimal"/>
      <w:lvlText w:val="%1.%2"/>
      <w:lvlJc w:val="left"/>
      <w:pPr>
        <w:ind w:left="644" w:hanging="360"/>
      </w:pPr>
      <w:rPr>
        <w:rFonts w:hint="default" w:ascii="Arial" w:hAnsi="Arial" w:eastAsia="Times New Roman" w:cs="Arial"/>
        <w:b/>
        <w:sz w:val="20"/>
        <w:szCs w:val="20"/>
      </w:rPr>
    </w:lvl>
    <w:lvl w:ilvl="2">
      <w:start w:val="1"/>
      <w:numFmt w:val="decimal"/>
      <w:lvlText w:val="%1.%2.%3"/>
      <w:lvlJc w:val="left"/>
      <w:pPr>
        <w:ind w:left="720" w:hanging="720"/>
      </w:pPr>
      <w:rPr>
        <w:rFonts w:hint="default" w:eastAsia="Times New Roman"/>
        <w:b/>
      </w:rPr>
    </w:lvl>
    <w:lvl w:ilvl="3">
      <w:start w:val="1"/>
      <w:numFmt w:val="decimal"/>
      <w:lvlText w:val="%1.%2.%3.%4"/>
      <w:lvlJc w:val="left"/>
      <w:pPr>
        <w:ind w:left="720" w:hanging="720"/>
      </w:pPr>
      <w:rPr>
        <w:rFonts w:hint="default" w:eastAsia="Times New Roman"/>
        <w:b/>
      </w:rPr>
    </w:lvl>
    <w:lvl w:ilvl="4">
      <w:start w:val="1"/>
      <w:numFmt w:val="decimal"/>
      <w:lvlText w:val="%1.%2.%3.%4.%5"/>
      <w:lvlJc w:val="left"/>
      <w:pPr>
        <w:ind w:left="1080" w:hanging="1080"/>
      </w:pPr>
      <w:rPr>
        <w:rFonts w:hint="default" w:eastAsia="Times New Roman"/>
        <w:b/>
      </w:rPr>
    </w:lvl>
    <w:lvl w:ilvl="5">
      <w:start w:val="1"/>
      <w:numFmt w:val="decimal"/>
      <w:lvlText w:val="%1.%2.%3.%4.%5.%6"/>
      <w:lvlJc w:val="left"/>
      <w:pPr>
        <w:ind w:left="1080" w:hanging="1080"/>
      </w:pPr>
      <w:rPr>
        <w:rFonts w:hint="default" w:eastAsia="Times New Roman"/>
        <w:b/>
      </w:rPr>
    </w:lvl>
    <w:lvl w:ilvl="6">
      <w:start w:val="1"/>
      <w:numFmt w:val="decimal"/>
      <w:lvlText w:val="%1.%2.%3.%4.%5.%6.%7"/>
      <w:lvlJc w:val="left"/>
      <w:pPr>
        <w:ind w:left="1440" w:hanging="1440"/>
      </w:pPr>
      <w:rPr>
        <w:rFonts w:hint="default" w:eastAsia="Times New Roman"/>
        <w:b/>
      </w:rPr>
    </w:lvl>
    <w:lvl w:ilvl="7">
      <w:start w:val="1"/>
      <w:numFmt w:val="decimal"/>
      <w:lvlText w:val="%1.%2.%3.%4.%5.%6.%7.%8"/>
      <w:lvlJc w:val="left"/>
      <w:pPr>
        <w:ind w:left="1440" w:hanging="1440"/>
      </w:pPr>
      <w:rPr>
        <w:rFonts w:hint="default" w:eastAsia="Times New Roman"/>
        <w:b/>
      </w:rPr>
    </w:lvl>
    <w:lvl w:ilvl="8">
      <w:start w:val="1"/>
      <w:numFmt w:val="decimal"/>
      <w:lvlText w:val="%1.%2.%3.%4.%5.%6.%7.%8.%9"/>
      <w:lvlJc w:val="left"/>
      <w:pPr>
        <w:ind w:left="1800" w:hanging="1800"/>
      </w:pPr>
      <w:rPr>
        <w:rFonts w:hint="default" w:eastAsia="Times New Roman"/>
        <w:b/>
      </w:rPr>
    </w:lvl>
  </w:abstractNum>
  <w:abstractNum w:abstractNumId="26" w15:restartNumberingAfterBreak="0">
    <w:nsid w:val="64055FF4"/>
    <w:multiLevelType w:val="hybridMultilevel"/>
    <w:tmpl w:val="AAEA4388"/>
    <w:lvl w:ilvl="0" w:tplc="01D2538C">
      <w:start w:val="1"/>
      <w:numFmt w:val="bullet"/>
      <w:lvlText w:val=""/>
      <w:lvlJc w:val="left"/>
      <w:pPr>
        <w:ind w:left="2136" w:hanging="360"/>
      </w:pPr>
      <w:rPr>
        <w:rFonts w:hint="default" w:ascii="Symbol" w:hAnsi="Symbol"/>
      </w:rPr>
    </w:lvl>
    <w:lvl w:ilvl="1" w:tplc="AA529F46" w:tentative="1">
      <w:start w:val="1"/>
      <w:numFmt w:val="bullet"/>
      <w:lvlText w:val="o"/>
      <w:lvlJc w:val="left"/>
      <w:pPr>
        <w:ind w:left="2856" w:hanging="360"/>
      </w:pPr>
      <w:rPr>
        <w:rFonts w:hint="default" w:ascii="Courier New" w:hAnsi="Courier New"/>
      </w:rPr>
    </w:lvl>
    <w:lvl w:ilvl="2" w:tplc="E8CA12BE" w:tentative="1">
      <w:start w:val="1"/>
      <w:numFmt w:val="bullet"/>
      <w:lvlText w:val=""/>
      <w:lvlJc w:val="left"/>
      <w:pPr>
        <w:ind w:left="3576" w:hanging="360"/>
      </w:pPr>
      <w:rPr>
        <w:rFonts w:hint="default" w:ascii="Wingdings" w:hAnsi="Wingdings"/>
      </w:rPr>
    </w:lvl>
    <w:lvl w:ilvl="3" w:tplc="7474FA12" w:tentative="1">
      <w:start w:val="1"/>
      <w:numFmt w:val="bullet"/>
      <w:lvlText w:val=""/>
      <w:lvlJc w:val="left"/>
      <w:pPr>
        <w:ind w:left="4296" w:hanging="360"/>
      </w:pPr>
      <w:rPr>
        <w:rFonts w:hint="default" w:ascii="Symbol" w:hAnsi="Symbol"/>
      </w:rPr>
    </w:lvl>
    <w:lvl w:ilvl="4" w:tplc="1B922202" w:tentative="1">
      <w:start w:val="1"/>
      <w:numFmt w:val="bullet"/>
      <w:lvlText w:val="o"/>
      <w:lvlJc w:val="left"/>
      <w:pPr>
        <w:ind w:left="5016" w:hanging="360"/>
      </w:pPr>
      <w:rPr>
        <w:rFonts w:hint="default" w:ascii="Courier New" w:hAnsi="Courier New"/>
      </w:rPr>
    </w:lvl>
    <w:lvl w:ilvl="5" w:tplc="1D768956" w:tentative="1">
      <w:start w:val="1"/>
      <w:numFmt w:val="bullet"/>
      <w:lvlText w:val=""/>
      <w:lvlJc w:val="left"/>
      <w:pPr>
        <w:ind w:left="5736" w:hanging="360"/>
      </w:pPr>
      <w:rPr>
        <w:rFonts w:hint="default" w:ascii="Wingdings" w:hAnsi="Wingdings"/>
      </w:rPr>
    </w:lvl>
    <w:lvl w:ilvl="6" w:tplc="28362578" w:tentative="1">
      <w:start w:val="1"/>
      <w:numFmt w:val="bullet"/>
      <w:lvlText w:val=""/>
      <w:lvlJc w:val="left"/>
      <w:pPr>
        <w:ind w:left="6456" w:hanging="360"/>
      </w:pPr>
      <w:rPr>
        <w:rFonts w:hint="default" w:ascii="Symbol" w:hAnsi="Symbol"/>
      </w:rPr>
    </w:lvl>
    <w:lvl w:ilvl="7" w:tplc="C200F8DA" w:tentative="1">
      <w:start w:val="1"/>
      <w:numFmt w:val="bullet"/>
      <w:lvlText w:val="o"/>
      <w:lvlJc w:val="left"/>
      <w:pPr>
        <w:ind w:left="7176" w:hanging="360"/>
      </w:pPr>
      <w:rPr>
        <w:rFonts w:hint="default" w:ascii="Courier New" w:hAnsi="Courier New"/>
      </w:rPr>
    </w:lvl>
    <w:lvl w:ilvl="8" w:tplc="6F48B268" w:tentative="1">
      <w:start w:val="1"/>
      <w:numFmt w:val="bullet"/>
      <w:lvlText w:val=""/>
      <w:lvlJc w:val="left"/>
      <w:pPr>
        <w:ind w:left="7896" w:hanging="360"/>
      </w:pPr>
      <w:rPr>
        <w:rFonts w:hint="default" w:ascii="Wingdings" w:hAnsi="Wingdings"/>
      </w:rPr>
    </w:lvl>
  </w:abstractNum>
  <w:abstractNum w:abstractNumId="27" w15:restartNumberingAfterBreak="0">
    <w:nsid w:val="6569344C"/>
    <w:multiLevelType w:val="hybridMultilevel"/>
    <w:tmpl w:val="148A4C30"/>
    <w:lvl w:ilvl="0" w:tplc="040A0001">
      <w:start w:val="1"/>
      <w:numFmt w:val="bullet"/>
      <w:lvlText w:val=""/>
      <w:lvlJc w:val="left"/>
      <w:pPr>
        <w:ind w:left="1428" w:hanging="360"/>
      </w:pPr>
      <w:rPr>
        <w:rFonts w:hint="default" w:ascii="Symbol" w:hAnsi="Symbol"/>
      </w:rPr>
    </w:lvl>
    <w:lvl w:ilvl="1" w:tplc="040A0003" w:tentative="1">
      <w:start w:val="1"/>
      <w:numFmt w:val="bullet"/>
      <w:lvlText w:val="o"/>
      <w:lvlJc w:val="left"/>
      <w:pPr>
        <w:ind w:left="2148" w:hanging="360"/>
      </w:pPr>
      <w:rPr>
        <w:rFonts w:hint="default" w:ascii="Courier New" w:hAnsi="Courier New" w:cs="Courier New"/>
      </w:rPr>
    </w:lvl>
    <w:lvl w:ilvl="2" w:tplc="040A0005" w:tentative="1">
      <w:start w:val="1"/>
      <w:numFmt w:val="bullet"/>
      <w:lvlText w:val=""/>
      <w:lvlJc w:val="left"/>
      <w:pPr>
        <w:ind w:left="2868" w:hanging="360"/>
      </w:pPr>
      <w:rPr>
        <w:rFonts w:hint="default" w:ascii="Wingdings" w:hAnsi="Wingdings"/>
      </w:rPr>
    </w:lvl>
    <w:lvl w:ilvl="3" w:tplc="040A0001" w:tentative="1">
      <w:start w:val="1"/>
      <w:numFmt w:val="bullet"/>
      <w:lvlText w:val=""/>
      <w:lvlJc w:val="left"/>
      <w:pPr>
        <w:ind w:left="3588" w:hanging="360"/>
      </w:pPr>
      <w:rPr>
        <w:rFonts w:hint="default" w:ascii="Symbol" w:hAnsi="Symbol"/>
      </w:rPr>
    </w:lvl>
    <w:lvl w:ilvl="4" w:tplc="040A0003" w:tentative="1">
      <w:start w:val="1"/>
      <w:numFmt w:val="bullet"/>
      <w:lvlText w:val="o"/>
      <w:lvlJc w:val="left"/>
      <w:pPr>
        <w:ind w:left="4308" w:hanging="360"/>
      </w:pPr>
      <w:rPr>
        <w:rFonts w:hint="default" w:ascii="Courier New" w:hAnsi="Courier New" w:cs="Courier New"/>
      </w:rPr>
    </w:lvl>
    <w:lvl w:ilvl="5" w:tplc="040A0005" w:tentative="1">
      <w:start w:val="1"/>
      <w:numFmt w:val="bullet"/>
      <w:lvlText w:val=""/>
      <w:lvlJc w:val="left"/>
      <w:pPr>
        <w:ind w:left="5028" w:hanging="360"/>
      </w:pPr>
      <w:rPr>
        <w:rFonts w:hint="default" w:ascii="Wingdings" w:hAnsi="Wingdings"/>
      </w:rPr>
    </w:lvl>
    <w:lvl w:ilvl="6" w:tplc="040A0001" w:tentative="1">
      <w:start w:val="1"/>
      <w:numFmt w:val="bullet"/>
      <w:lvlText w:val=""/>
      <w:lvlJc w:val="left"/>
      <w:pPr>
        <w:ind w:left="5748" w:hanging="360"/>
      </w:pPr>
      <w:rPr>
        <w:rFonts w:hint="default" w:ascii="Symbol" w:hAnsi="Symbol"/>
      </w:rPr>
    </w:lvl>
    <w:lvl w:ilvl="7" w:tplc="040A0003" w:tentative="1">
      <w:start w:val="1"/>
      <w:numFmt w:val="bullet"/>
      <w:lvlText w:val="o"/>
      <w:lvlJc w:val="left"/>
      <w:pPr>
        <w:ind w:left="6468" w:hanging="360"/>
      </w:pPr>
      <w:rPr>
        <w:rFonts w:hint="default" w:ascii="Courier New" w:hAnsi="Courier New" w:cs="Courier New"/>
      </w:rPr>
    </w:lvl>
    <w:lvl w:ilvl="8" w:tplc="040A0005" w:tentative="1">
      <w:start w:val="1"/>
      <w:numFmt w:val="bullet"/>
      <w:lvlText w:val=""/>
      <w:lvlJc w:val="left"/>
      <w:pPr>
        <w:ind w:left="7188" w:hanging="360"/>
      </w:pPr>
      <w:rPr>
        <w:rFonts w:hint="default" w:ascii="Wingdings" w:hAnsi="Wingdings"/>
      </w:rPr>
    </w:lvl>
  </w:abstractNum>
  <w:abstractNum w:abstractNumId="28"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32" w15:restartNumberingAfterBreak="0">
    <w:nsid w:val="77553E57"/>
    <w:multiLevelType w:val="hybridMultilevel"/>
    <w:tmpl w:val="91E4788A"/>
    <w:lvl w:ilvl="0" w:tplc="DBF25798">
      <w:start w:val="1"/>
      <w:numFmt w:val="bullet"/>
      <w:lvlText w:val=""/>
      <w:lvlJc w:val="left"/>
      <w:pPr>
        <w:ind w:left="2136" w:hanging="360"/>
      </w:pPr>
      <w:rPr>
        <w:rFonts w:hint="default" w:ascii="Symbol" w:hAnsi="Symbol"/>
      </w:rPr>
    </w:lvl>
    <w:lvl w:ilvl="1" w:tplc="BB5A02C8" w:tentative="1">
      <w:start w:val="1"/>
      <w:numFmt w:val="bullet"/>
      <w:lvlText w:val="o"/>
      <w:lvlJc w:val="left"/>
      <w:pPr>
        <w:ind w:left="2856" w:hanging="360"/>
      </w:pPr>
      <w:rPr>
        <w:rFonts w:hint="default" w:ascii="Courier New" w:hAnsi="Courier New"/>
      </w:rPr>
    </w:lvl>
    <w:lvl w:ilvl="2" w:tplc="EDFA41C8" w:tentative="1">
      <w:start w:val="1"/>
      <w:numFmt w:val="bullet"/>
      <w:lvlText w:val=""/>
      <w:lvlJc w:val="left"/>
      <w:pPr>
        <w:ind w:left="3576" w:hanging="360"/>
      </w:pPr>
      <w:rPr>
        <w:rFonts w:hint="default" w:ascii="Wingdings" w:hAnsi="Wingdings"/>
      </w:rPr>
    </w:lvl>
    <w:lvl w:ilvl="3" w:tplc="FAAE6BAE" w:tentative="1">
      <w:start w:val="1"/>
      <w:numFmt w:val="bullet"/>
      <w:lvlText w:val=""/>
      <w:lvlJc w:val="left"/>
      <w:pPr>
        <w:ind w:left="4296" w:hanging="360"/>
      </w:pPr>
      <w:rPr>
        <w:rFonts w:hint="default" w:ascii="Symbol" w:hAnsi="Symbol"/>
      </w:rPr>
    </w:lvl>
    <w:lvl w:ilvl="4" w:tplc="6016A89E" w:tentative="1">
      <w:start w:val="1"/>
      <w:numFmt w:val="bullet"/>
      <w:lvlText w:val="o"/>
      <w:lvlJc w:val="left"/>
      <w:pPr>
        <w:ind w:left="5016" w:hanging="360"/>
      </w:pPr>
      <w:rPr>
        <w:rFonts w:hint="default" w:ascii="Courier New" w:hAnsi="Courier New"/>
      </w:rPr>
    </w:lvl>
    <w:lvl w:ilvl="5" w:tplc="43660BEA" w:tentative="1">
      <w:start w:val="1"/>
      <w:numFmt w:val="bullet"/>
      <w:lvlText w:val=""/>
      <w:lvlJc w:val="left"/>
      <w:pPr>
        <w:ind w:left="5736" w:hanging="360"/>
      </w:pPr>
      <w:rPr>
        <w:rFonts w:hint="default" w:ascii="Wingdings" w:hAnsi="Wingdings"/>
      </w:rPr>
    </w:lvl>
    <w:lvl w:ilvl="6" w:tplc="914ECADC" w:tentative="1">
      <w:start w:val="1"/>
      <w:numFmt w:val="bullet"/>
      <w:lvlText w:val=""/>
      <w:lvlJc w:val="left"/>
      <w:pPr>
        <w:ind w:left="6456" w:hanging="360"/>
      </w:pPr>
      <w:rPr>
        <w:rFonts w:hint="default" w:ascii="Symbol" w:hAnsi="Symbol"/>
      </w:rPr>
    </w:lvl>
    <w:lvl w:ilvl="7" w:tplc="E918E8AE" w:tentative="1">
      <w:start w:val="1"/>
      <w:numFmt w:val="bullet"/>
      <w:lvlText w:val="o"/>
      <w:lvlJc w:val="left"/>
      <w:pPr>
        <w:ind w:left="7176" w:hanging="360"/>
      </w:pPr>
      <w:rPr>
        <w:rFonts w:hint="default" w:ascii="Courier New" w:hAnsi="Courier New"/>
      </w:rPr>
    </w:lvl>
    <w:lvl w:ilvl="8" w:tplc="EA681E1A" w:tentative="1">
      <w:start w:val="1"/>
      <w:numFmt w:val="bullet"/>
      <w:lvlText w:val=""/>
      <w:lvlJc w:val="left"/>
      <w:pPr>
        <w:ind w:left="7896" w:hanging="360"/>
      </w:pPr>
      <w:rPr>
        <w:rFonts w:hint="default" w:ascii="Wingdings" w:hAnsi="Wingdings"/>
      </w:rPr>
    </w:lvl>
  </w:abstractNum>
  <w:abstractNum w:abstractNumId="33"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3536">
    <w:abstractNumId w:val="18"/>
  </w:num>
  <w:num w:numId="2" w16cid:durableId="1315721953">
    <w:abstractNumId w:val="15"/>
  </w:num>
  <w:num w:numId="3" w16cid:durableId="693962522">
    <w:abstractNumId w:val="6"/>
  </w:num>
  <w:num w:numId="4" w16cid:durableId="1200777058">
    <w:abstractNumId w:val="13"/>
  </w:num>
  <w:num w:numId="5" w16cid:durableId="1160193046">
    <w:abstractNumId w:val="29"/>
  </w:num>
  <w:num w:numId="6" w16cid:durableId="2118716200">
    <w:abstractNumId w:val="14"/>
  </w:num>
  <w:num w:numId="7" w16cid:durableId="1217739805">
    <w:abstractNumId w:val="9"/>
  </w:num>
  <w:num w:numId="8" w16cid:durableId="1454254850">
    <w:abstractNumId w:val="25"/>
  </w:num>
  <w:num w:numId="9" w16cid:durableId="1586106293">
    <w:abstractNumId w:val="30"/>
  </w:num>
  <w:num w:numId="10" w16cid:durableId="26637259">
    <w:abstractNumId w:val="23"/>
  </w:num>
  <w:num w:numId="11" w16cid:durableId="211693506">
    <w:abstractNumId w:val="24"/>
  </w:num>
  <w:num w:numId="12" w16cid:durableId="298264687">
    <w:abstractNumId w:val="21"/>
  </w:num>
  <w:num w:numId="13" w16cid:durableId="1646005118">
    <w:abstractNumId w:val="26"/>
  </w:num>
  <w:num w:numId="14" w16cid:durableId="122772298">
    <w:abstractNumId w:val="32"/>
  </w:num>
  <w:num w:numId="15" w16cid:durableId="2084449569">
    <w:abstractNumId w:val="27"/>
  </w:num>
  <w:num w:numId="16" w16cid:durableId="1880707059">
    <w:abstractNumId w:val="33"/>
  </w:num>
  <w:num w:numId="17" w16cid:durableId="1452088168">
    <w:abstractNumId w:val="17"/>
  </w:num>
  <w:num w:numId="18" w16cid:durableId="1686861379">
    <w:abstractNumId w:val="3"/>
  </w:num>
  <w:num w:numId="19" w16cid:durableId="564804494">
    <w:abstractNumId w:val="19"/>
  </w:num>
  <w:num w:numId="20" w16cid:durableId="681855386">
    <w:abstractNumId w:val="4"/>
  </w:num>
  <w:num w:numId="21" w16cid:durableId="1705324490">
    <w:abstractNumId w:val="1"/>
  </w:num>
  <w:num w:numId="22" w16cid:durableId="692531707">
    <w:abstractNumId w:val="16"/>
  </w:num>
  <w:num w:numId="23" w16cid:durableId="522131059">
    <w:abstractNumId w:val="7"/>
  </w:num>
  <w:num w:numId="24" w16cid:durableId="509181138">
    <w:abstractNumId w:val="0"/>
  </w:num>
  <w:num w:numId="25" w16cid:durableId="21906572">
    <w:abstractNumId w:val="11"/>
  </w:num>
  <w:num w:numId="26" w16cid:durableId="149638203">
    <w:abstractNumId w:val="12"/>
  </w:num>
  <w:num w:numId="27" w16cid:durableId="452403740">
    <w:abstractNumId w:val="10"/>
  </w:num>
  <w:num w:numId="28" w16cid:durableId="305748852">
    <w:abstractNumId w:val="31"/>
  </w:num>
  <w:num w:numId="29" w16cid:durableId="1570463936">
    <w:abstractNumId w:val="5"/>
  </w:num>
  <w:num w:numId="30" w16cid:durableId="2126802697">
    <w:abstractNumId w:val="22"/>
  </w:num>
  <w:num w:numId="31" w16cid:durableId="607467721">
    <w:abstractNumId w:val="8"/>
  </w:num>
  <w:num w:numId="32" w16cid:durableId="1264337040">
    <w:abstractNumId w:val="2"/>
  </w:num>
  <w:num w:numId="33" w16cid:durableId="1511676432">
    <w:abstractNumId w:val="28"/>
  </w:num>
  <w:num w:numId="34" w16cid:durableId="176078589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hideSpellingErrors/>
  <w:hideGrammaticalErrors/>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58B3"/>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7B2"/>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0F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1F4"/>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4DFDE1"/>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8400D"/>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534E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5D0537"/>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6DECC7D"/>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11C68B"/>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9E7185"/>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C11B4A"/>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3EFD5A0"/>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20ABE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830A7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A7A24"/>
    <w:pPr>
      <w:spacing w:after="0" w:line="240" w:lineRule="auto"/>
    </w:pPr>
    <w:rPr>
      <w:rFonts w:ascii="Times New Roman" w:hAnsi="Times New Roman" w:eastAsia="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6"/>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styleId="Invias-VietaNumerada" w:customStyle="1">
    <w:name w:val="Invias-Viñeta Numerada"/>
    <w:next w:val="Normal"/>
    <w:link w:val="Invias-VietaNumeradaCar"/>
    <w:uiPriority w:val="99"/>
    <w:qFormat/>
    <w:rsid w:val="00EC51CA"/>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EC51CA"/>
    <w:rPr>
      <w:rFonts w:ascii="Arial Narrow" w:hAnsi="Arial Narrow" w:eastAsia="Times New Roman"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styleId="AsuntodelcomentarioCar" w:customStyle="1">
    <w:name w:val="Asunto del comentario Car"/>
    <w:basedOn w:val="TextocomentarioCar"/>
    <w:link w:val="Asuntodelcomentario"/>
    <w:uiPriority w:val="99"/>
    <w:semiHidden/>
    <w:rsid w:val="002137BA"/>
    <w:rPr>
      <w:b/>
      <w:bCs/>
      <w:sz w:val="20"/>
      <w:szCs w:val="20"/>
      <w:lang w:val="es-MX"/>
    </w:rPr>
  </w:style>
  <w:style w:type="paragraph" w:styleId="gmail-default" w:customStyle="1">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styleId="TextonotapieCar" w:customStyle="1">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0963AC"/>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DE7B68"/>
    <w:rPr>
      <w:color w:val="605E5C"/>
      <w:shd w:val="clear" w:color="auto" w:fill="E1DFDD"/>
    </w:rPr>
  </w:style>
  <w:style w:type="character" w:styleId="Mencionar1" w:customStyle="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microsoft.com/office/2020/10/relationships/intelligence" Target="intelligence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8FBC1D7AA709A438D8B1206810E2F89" ma:contentTypeVersion="11" ma:contentTypeDescription="Crear nuevo documento." ma:contentTypeScope="" ma:versionID="c96dd4c25628a3dbf087def18ace5d86">
  <xsd:schema xmlns:xsd="http://www.w3.org/2001/XMLSchema" xmlns:xs="http://www.w3.org/2001/XMLSchema" xmlns:p="http://schemas.microsoft.com/office/2006/metadata/properties" xmlns:ns2="1a3d8f2d-8599-4d90-9f3a-9fb6eb412fc2" xmlns:ns3="a91ecdf1-b442-4e8f-bbe3-6ee07f06d530" targetNamespace="http://schemas.microsoft.com/office/2006/metadata/properties" ma:root="true" ma:fieldsID="9158f606ec66ec80f1c6fec5c2dbd5ca" ns2:_="" ns3:_="">
    <xsd:import namespace="1a3d8f2d-8599-4d90-9f3a-9fb6eb412fc2"/>
    <xsd:import namespace="a91ecdf1-b442-4e8f-bbe3-6ee07f06d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3d8f2d-8599-4d90-9f3a-9fb6eb412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1ecdf1-b442-4e8f-bbe3-6ee07f06d5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a0fc34-e79c-4b31-a7c9-6f4672cc5cca}" ma:internalName="TaxCatchAll" ma:showField="CatchAllData" ma:web="a91ecdf1-b442-4e8f-bbe3-6ee07f06d5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a91ecdf1-b442-4e8f-bbe3-6ee07f06d530" xsi:nil="true"/>
    <lcf76f155ced4ddcb4097134ff3c332f xmlns="1a3d8f2d-8599-4d90-9f3a-9fb6eb412f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E11165-2F7F-4FB0-85A2-19E9F1AB1A1D}"/>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David Cárdenas Cabeza</cp:lastModifiedBy>
  <cp:revision>43</cp:revision>
  <cp:lastPrinted>2022-06-28T19:25:00Z</cp:lastPrinted>
  <dcterms:created xsi:type="dcterms:W3CDTF">2024-06-06T15:04:00Z</dcterms:created>
  <dcterms:modified xsi:type="dcterms:W3CDTF">2024-08-27T21:46:35Z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0x01010048FBC1D7AA709A438D8B1206810E2F89</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