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EE680" w14:textId="1C4FA4C0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5E3CB9">
        <w:rPr>
          <w:rFonts w:ascii="Arial" w:hAnsi="Arial" w:cs="Arial"/>
        </w:rPr>
        <w:t>Mayo</w:t>
      </w:r>
      <w:r w:rsidR="00A54F19">
        <w:rPr>
          <w:rFonts w:ascii="Arial" w:hAnsi="Arial" w:cs="Arial"/>
        </w:rPr>
        <w:t xml:space="preserve"> </w:t>
      </w:r>
      <w:r w:rsidR="005E3CB9">
        <w:rPr>
          <w:rFonts w:ascii="Arial" w:hAnsi="Arial" w:cs="Arial"/>
        </w:rPr>
        <w:t>5</w:t>
      </w:r>
      <w:r w:rsidR="00875CFD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20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44B31BC4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Doctoras</w:t>
      </w:r>
    </w:p>
    <w:p w14:paraId="2E1C5B28" w14:textId="5781E90B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 PINTO</w:t>
      </w:r>
    </w:p>
    <w:p w14:paraId="158456F6" w14:textId="1CD15DE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</w:p>
    <w:p w14:paraId="1A54FFAF" w14:textId="5A158FD5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LINA MARÍA DUQUE DEL VECCHIO</w:t>
      </w:r>
    </w:p>
    <w:p w14:paraId="083BBA52" w14:textId="2ECCBB5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Asesoría Jurídica y Solución de Controversias</w:t>
      </w:r>
    </w:p>
    <w:p w14:paraId="70233494" w14:textId="686E1288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5DD432D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20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14AC6B1D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Apreciadas doctoras,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06BA9916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su calidad de supervisoras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5E3CB9">
        <w:rPr>
          <w:rFonts w:ascii="Arial" w:hAnsi="Arial" w:cs="Arial"/>
        </w:rPr>
        <w:t>Abril</w:t>
      </w:r>
      <w:r w:rsidR="00B012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3A95E5FE" w14:textId="7ED2CF45" w:rsidR="007E17E3" w:rsidRPr="007E17E3" w:rsidRDefault="00435662" w:rsidP="00F854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Apoyo y acompañamiento altamente especializado en materia de economía y regulación de mercados de telecomunicaciones y postales, apoyando a la entidad en </w:t>
      </w:r>
      <w:r w:rsidR="007E17E3" w:rsidRPr="007E17E3">
        <w:rPr>
          <w:rFonts w:ascii="Arial" w:hAnsi="Arial" w:cs="Arial"/>
        </w:rPr>
        <w:t>el desarrollo de</w:t>
      </w:r>
      <w:r>
        <w:rPr>
          <w:rFonts w:ascii="Arial" w:hAnsi="Arial" w:cs="Arial"/>
        </w:rPr>
        <w:t xml:space="preserve"> sus</w:t>
      </w:r>
      <w:r w:rsidR="007E17E3" w:rsidRPr="007E17E3">
        <w:rPr>
          <w:rFonts w:ascii="Arial" w:hAnsi="Arial" w:cs="Arial"/>
        </w:rPr>
        <w:t xml:space="preserve"> proyectos regulatorios y demás actividades que se adelantan en los diferentes procesos misionales y en la definición de la estrategia económica y regulatoria para la defensa jurídica de las decisiones de la Comisión de Regulación de Comunicaciones.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0364C414" w:rsidR="00F8544C" w:rsidRPr="00435662" w:rsidRDefault="00F8544C" w:rsidP="00E21AB5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5E3CB9">
        <w:rPr>
          <w:rFonts w:ascii="Arial" w:hAnsi="Arial" w:cs="Arial"/>
          <w:b/>
          <w:bCs/>
        </w:rPr>
        <w:t>Abril</w:t>
      </w:r>
      <w:r w:rsidR="00214397">
        <w:rPr>
          <w:rFonts w:ascii="Arial" w:hAnsi="Arial" w:cs="Arial"/>
          <w:b/>
          <w:bCs/>
        </w:rPr>
        <w:t xml:space="preserve"> 2020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142BE625" w14:textId="4F458E46" w:rsidR="002132DD" w:rsidRDefault="00E21AB5" w:rsidP="0065344A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0201C5C0" w14:textId="190C09EE" w:rsidR="002132DD" w:rsidRDefault="002132DD" w:rsidP="00E21AB5">
      <w:pPr>
        <w:rPr>
          <w:rFonts w:ascii="Arial" w:hAnsi="Arial" w:cs="Arial"/>
        </w:rPr>
      </w:pPr>
    </w:p>
    <w:p w14:paraId="7DE5A542" w14:textId="77777777" w:rsidR="002132DD" w:rsidRDefault="002132DD" w:rsidP="00E21AB5">
      <w:pPr>
        <w:rPr>
          <w:rFonts w:ascii="Arial" w:hAnsi="Arial" w:cs="Arial"/>
        </w:rPr>
      </w:pPr>
    </w:p>
    <w:p w14:paraId="34502626" w14:textId="77777777" w:rsidR="00713209" w:rsidRDefault="00713209" w:rsidP="00E21AB5">
      <w:pPr>
        <w:rPr>
          <w:rFonts w:ascii="Arial" w:hAnsi="Arial" w:cs="Arial"/>
        </w:rPr>
      </w:pPr>
    </w:p>
    <w:p w14:paraId="5F172A4D" w14:textId="77777777" w:rsidR="00B01278" w:rsidRDefault="00B01278" w:rsidP="00E21AB5">
      <w:pPr>
        <w:rPr>
          <w:rFonts w:ascii="Arial" w:hAnsi="Arial" w:cs="Arial"/>
        </w:rPr>
      </w:pPr>
    </w:p>
    <w:p w14:paraId="16BEC7AF" w14:textId="77777777" w:rsidR="00B01278" w:rsidRDefault="00B01278" w:rsidP="00E21AB5">
      <w:pPr>
        <w:rPr>
          <w:rFonts w:ascii="Arial" w:hAnsi="Arial" w:cs="Arial"/>
        </w:rPr>
      </w:pPr>
    </w:p>
    <w:p w14:paraId="2FFF33C8" w14:textId="77777777" w:rsidR="00B01278" w:rsidRDefault="00B01278" w:rsidP="00E21AB5">
      <w:pPr>
        <w:rPr>
          <w:rFonts w:ascii="Arial" w:hAnsi="Arial" w:cs="Arial"/>
        </w:rPr>
      </w:pPr>
    </w:p>
    <w:p w14:paraId="6C7243C4" w14:textId="77777777" w:rsidR="00B01278" w:rsidRDefault="00B01278" w:rsidP="00E21AB5">
      <w:pPr>
        <w:rPr>
          <w:rFonts w:ascii="Arial" w:hAnsi="Arial" w:cs="Arial"/>
        </w:rPr>
      </w:pPr>
    </w:p>
    <w:p w14:paraId="769E944F" w14:textId="77777777" w:rsidR="00B01278" w:rsidRDefault="00B01278" w:rsidP="00E21AB5">
      <w:pPr>
        <w:rPr>
          <w:rFonts w:ascii="Arial" w:hAnsi="Arial" w:cs="Arial"/>
        </w:rPr>
      </w:pPr>
    </w:p>
    <w:p w14:paraId="3CACA04C" w14:textId="77777777" w:rsidR="00B01278" w:rsidRDefault="00B01278" w:rsidP="00E21AB5">
      <w:pPr>
        <w:rPr>
          <w:rFonts w:ascii="Arial" w:hAnsi="Arial" w:cs="Arial"/>
        </w:rPr>
      </w:pPr>
    </w:p>
    <w:p w14:paraId="458E585A" w14:textId="77777777" w:rsidR="00B01278" w:rsidRDefault="00B01278" w:rsidP="00E21AB5">
      <w:pPr>
        <w:rPr>
          <w:rFonts w:ascii="Arial" w:hAnsi="Arial" w:cs="Arial"/>
        </w:rPr>
      </w:pPr>
    </w:p>
    <w:p w14:paraId="00E05F3F" w14:textId="77777777" w:rsidR="00B01278" w:rsidRDefault="00B01278" w:rsidP="00E21AB5">
      <w:pPr>
        <w:rPr>
          <w:rFonts w:ascii="Arial" w:hAnsi="Arial" w:cs="Arial"/>
        </w:rPr>
      </w:pPr>
    </w:p>
    <w:p w14:paraId="3AB2B29A" w14:textId="77777777" w:rsidR="00B01278" w:rsidRDefault="00B01278" w:rsidP="00E21AB5">
      <w:pPr>
        <w:rPr>
          <w:rFonts w:ascii="Arial" w:hAnsi="Arial" w:cs="Arial"/>
        </w:rPr>
      </w:pPr>
    </w:p>
    <w:p w14:paraId="747A990E" w14:textId="77777777" w:rsidR="00B01278" w:rsidRDefault="00B01278" w:rsidP="00E21AB5">
      <w:pPr>
        <w:rPr>
          <w:rFonts w:ascii="Arial" w:hAnsi="Arial" w:cs="Arial"/>
        </w:rPr>
      </w:pPr>
    </w:p>
    <w:p w14:paraId="1E4EB4F6" w14:textId="77777777" w:rsidR="00B01278" w:rsidRDefault="00B01278" w:rsidP="00E21AB5">
      <w:pPr>
        <w:rPr>
          <w:rFonts w:ascii="Arial" w:hAnsi="Arial" w:cs="Arial"/>
        </w:rPr>
      </w:pPr>
    </w:p>
    <w:p w14:paraId="4C80F30B" w14:textId="77777777" w:rsidR="00B01278" w:rsidRDefault="00B01278" w:rsidP="00E21AB5">
      <w:pPr>
        <w:rPr>
          <w:rFonts w:ascii="Arial" w:hAnsi="Arial" w:cs="Arial"/>
        </w:rPr>
      </w:pPr>
    </w:p>
    <w:p w14:paraId="09F8D73F" w14:textId="77777777" w:rsidR="00B01278" w:rsidRDefault="00B01278" w:rsidP="00E21AB5">
      <w:pPr>
        <w:rPr>
          <w:rFonts w:ascii="Arial" w:hAnsi="Arial" w:cs="Arial"/>
        </w:rPr>
      </w:pPr>
    </w:p>
    <w:p w14:paraId="2A665518" w14:textId="77777777" w:rsidR="00B01278" w:rsidRDefault="00B01278" w:rsidP="00E21AB5">
      <w:pPr>
        <w:rPr>
          <w:rFonts w:ascii="Arial" w:hAnsi="Arial" w:cs="Arial"/>
        </w:rPr>
      </w:pPr>
    </w:p>
    <w:p w14:paraId="32DB3EF4" w14:textId="77777777" w:rsidR="00B01278" w:rsidRDefault="00B01278" w:rsidP="00E21AB5">
      <w:pPr>
        <w:rPr>
          <w:rFonts w:ascii="Arial" w:hAnsi="Arial" w:cs="Arial"/>
        </w:rPr>
      </w:pPr>
    </w:p>
    <w:p w14:paraId="200AEA30" w14:textId="77777777" w:rsidR="00B01278" w:rsidRDefault="00B01278" w:rsidP="00E21AB5">
      <w:pPr>
        <w:rPr>
          <w:rFonts w:ascii="Arial" w:hAnsi="Arial" w:cs="Arial"/>
        </w:rPr>
      </w:pPr>
    </w:p>
    <w:p w14:paraId="5DC6FB38" w14:textId="77777777" w:rsidR="00B01278" w:rsidRDefault="00B01278" w:rsidP="00E21AB5">
      <w:pPr>
        <w:rPr>
          <w:rFonts w:ascii="Arial" w:hAnsi="Arial" w:cs="Arial"/>
        </w:rPr>
      </w:pPr>
    </w:p>
    <w:p w14:paraId="35A06DA2" w14:textId="77777777" w:rsidR="00B01278" w:rsidRDefault="00B01278" w:rsidP="00E21AB5">
      <w:pPr>
        <w:rPr>
          <w:rFonts w:ascii="Arial" w:hAnsi="Arial" w:cs="Arial"/>
        </w:rPr>
      </w:pPr>
    </w:p>
    <w:p w14:paraId="669AB4F8" w14:textId="77777777" w:rsidR="00B01278" w:rsidRDefault="00B01278" w:rsidP="00E21AB5">
      <w:pPr>
        <w:rPr>
          <w:rFonts w:ascii="Arial" w:hAnsi="Arial" w:cs="Arial"/>
        </w:rPr>
      </w:pPr>
    </w:p>
    <w:p w14:paraId="581D751E" w14:textId="77777777" w:rsidR="00B01278" w:rsidRDefault="00B01278" w:rsidP="00E21AB5">
      <w:pPr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0"/>
        <w:gridCol w:w="2835"/>
        <w:gridCol w:w="1134"/>
        <w:gridCol w:w="1559"/>
        <w:gridCol w:w="1595"/>
      </w:tblGrid>
      <w:tr w:rsidR="00F50627" w:rsidRPr="00F8544C" w14:paraId="30DB4D96" w14:textId="65B63BEC" w:rsidTr="004650ED">
        <w:trPr>
          <w:trHeight w:val="454"/>
          <w:tblHeader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595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4D2274" w:rsidRPr="00F8544C" w14:paraId="403AAED5" w14:textId="77777777" w:rsidTr="004650ED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4DD12D61" w14:textId="3D206467" w:rsidR="009223B6" w:rsidRPr="0094188F" w:rsidRDefault="00C3048E" w:rsidP="009223B6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5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.</w:t>
            </w:r>
            <w:r w:rsidR="009223B6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Apoyar el desarrollo de los demás proyectos de la Agenda Regulatoria 20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>20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-202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 xml:space="preserve">, así como en las actuaciones de carácter particular, en los que se considere necesario su participación. </w:t>
            </w:r>
          </w:p>
          <w:p w14:paraId="320B3C84" w14:textId="77777777" w:rsidR="004D2274" w:rsidRPr="00214397" w:rsidRDefault="004D2274" w:rsidP="009223B6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1ED5E92C" w14:textId="5002E435" w:rsidR="00470C97" w:rsidRDefault="00470C97" w:rsidP="00470C97">
            <w:pPr>
              <w:pStyle w:val="Prrafodelista"/>
              <w:numPr>
                <w:ilvl w:val="0"/>
                <w:numId w:val="19"/>
              </w:numPr>
              <w:tabs>
                <w:tab w:val="left" w:pos="945"/>
                <w:tab w:val="left" w:pos="1228"/>
              </w:tabs>
              <w:suppressAutoHyphens w:val="0"/>
              <w:ind w:left="219" w:hanging="219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470C97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Revisión actuación particular COMCEL:</w:t>
            </w:r>
          </w:p>
          <w:p w14:paraId="741D6C11" w14:textId="38EFCDD5" w:rsidR="00EC7ED5" w:rsidRPr="005D609E" w:rsidRDefault="001D10EE" w:rsidP="005D609E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9" w:hanging="142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R</w:t>
            </w:r>
            <w:r w:rsidR="007B33B8" w:rsidRPr="007B33B8">
              <w:rPr>
                <w:rFonts w:ascii="Arial" w:eastAsiaTheme="minorHAnsi" w:hAnsi="Arial" w:cs="Arial"/>
                <w:sz w:val="18"/>
                <w:szCs w:val="18"/>
              </w:rPr>
              <w:t>evisión requerimiento de información a operadores</w:t>
            </w:r>
          </w:p>
        </w:tc>
        <w:tc>
          <w:tcPr>
            <w:tcW w:w="1134" w:type="dxa"/>
            <w:shd w:val="clear" w:color="auto" w:fill="auto"/>
          </w:tcPr>
          <w:p w14:paraId="27C7B965" w14:textId="4E4F3D83" w:rsidR="004D2274" w:rsidRDefault="005D609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3C90877C" w14:textId="16129402" w:rsidR="004D2274" w:rsidRDefault="007B33B8" w:rsidP="007B33B8">
            <w:pPr>
              <w:pStyle w:val="Prrafodelista"/>
              <w:numPr>
                <w:ilvl w:val="0"/>
                <w:numId w:val="20"/>
              </w:numPr>
              <w:suppressAutoHyphens w:val="0"/>
              <w:ind w:left="218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Comentarios a documento</w:t>
            </w:r>
            <w:r w:rsidR="00D97D2E">
              <w:rPr>
                <w:rFonts w:ascii="Arial" w:hAnsi="Arial" w:cs="Arial"/>
                <w:bCs/>
                <w:sz w:val="18"/>
                <w:szCs w:val="18"/>
              </w:rPr>
              <w:t>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requerimiento</w:t>
            </w:r>
          </w:p>
          <w:p w14:paraId="34201CDA" w14:textId="50F79D29" w:rsidR="001C193D" w:rsidRPr="005D609E" w:rsidRDefault="001C193D" w:rsidP="005D609E">
            <w:pPr>
              <w:suppressAutoHyphens w:val="0"/>
              <w:ind w:left="76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5" w:type="dxa"/>
            <w:shd w:val="clear" w:color="auto" w:fill="auto"/>
          </w:tcPr>
          <w:p w14:paraId="4EFFA3C5" w14:textId="6D4E6AC0" w:rsidR="004D2274" w:rsidRDefault="000C02D9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2132DD" w:rsidRPr="00F8544C" w14:paraId="416A7292" w14:textId="77777777" w:rsidTr="004650ED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0F667F5F" w14:textId="47DEE776" w:rsidR="00F82D6E" w:rsidRPr="00F82D6E" w:rsidRDefault="00F82D6E" w:rsidP="00F82D6E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6.</w:t>
            </w:r>
            <w:r w:rsidR="00C3048E">
              <w:rPr>
                <w:rFonts w:ascii="Arial" w:eastAsiaTheme="minorHAnsi" w:hAnsi="Arial" w:cs="Arial"/>
                <w:sz w:val="18"/>
                <w:szCs w:val="18"/>
              </w:rPr>
              <w:t>Atender los requerimientos realizados por los supervisores del contrato</w:t>
            </w:r>
            <w:r w:rsidR="00AE537C">
              <w:rPr>
                <w:rFonts w:ascii="Arial" w:eastAsiaTheme="minorHAnsi" w:hAnsi="Arial" w:cs="Arial"/>
                <w:sz w:val="18"/>
                <w:szCs w:val="18"/>
              </w:rPr>
              <w:t>, en relación con las iniciativas y temas asignados y demás que consideren oportuno tanto por el supervisor como el Director Ejecutivo y el Comité de Comisionados.</w:t>
            </w:r>
          </w:p>
          <w:p w14:paraId="48E4CE4D" w14:textId="77777777" w:rsidR="002132DD" w:rsidRDefault="002132DD" w:rsidP="004D2274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14FF6FBD" w14:textId="365BCE17" w:rsidR="007D6FF8" w:rsidRDefault="00470C97" w:rsidP="00EC7ED5">
            <w:pPr>
              <w:suppressAutoHyphens w:val="0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2</w:t>
            </w:r>
            <w:r w:rsidR="007D6FF8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.Observatorio de inversión</w:t>
            </w:r>
          </w:p>
          <w:p w14:paraId="3AE70F82" w14:textId="772080D4" w:rsidR="00F94854" w:rsidRDefault="00D97D2E" w:rsidP="00F94854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9" w:hanging="142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Contenidos y comentarios en </w:t>
            </w:r>
            <w:r w:rsidR="00C06289">
              <w:rPr>
                <w:rFonts w:ascii="Arial" w:eastAsiaTheme="minorHAnsi" w:hAnsi="Arial" w:cs="Arial"/>
                <w:sz w:val="18"/>
                <w:szCs w:val="18"/>
              </w:rPr>
              <w:t>D</w:t>
            </w:r>
            <w:r w:rsidR="00F94854">
              <w:rPr>
                <w:rFonts w:ascii="Arial" w:eastAsiaTheme="minorHAnsi" w:hAnsi="Arial" w:cs="Arial"/>
                <w:sz w:val="18"/>
                <w:szCs w:val="18"/>
              </w:rPr>
              <w:t xml:space="preserve">ocumento 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>solicitud cotización estudio</w:t>
            </w:r>
          </w:p>
          <w:p w14:paraId="34FB2E5E" w14:textId="59659DC3" w:rsidR="00584919" w:rsidRPr="00F94854" w:rsidRDefault="00584919" w:rsidP="00F94854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9" w:hanging="142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Ajustes documento Observatorio Inversión según comentarios Comisionados</w:t>
            </w:r>
          </w:p>
          <w:p w14:paraId="0CCB3AA4" w14:textId="53AC6ECC" w:rsidR="007D6FF8" w:rsidRPr="007D6FF8" w:rsidRDefault="007D6FF8" w:rsidP="00EC7ED5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D1BE695" w14:textId="6BE06E7B" w:rsidR="002132DD" w:rsidRDefault="00611352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  <w:p w14:paraId="6B9550CF" w14:textId="0ACE72EF" w:rsidR="00B11FDA" w:rsidRDefault="00B11FDA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C627FA9" w14:textId="4CD963F7" w:rsidR="00F94854" w:rsidRDefault="00F94854" w:rsidP="00F94854">
            <w:pPr>
              <w:pStyle w:val="Prrafodelista"/>
              <w:numPr>
                <w:ilvl w:val="0"/>
                <w:numId w:val="20"/>
              </w:numPr>
              <w:suppressAutoHyphens w:val="0"/>
              <w:ind w:left="218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Documento</w:t>
            </w:r>
            <w:r w:rsidR="00D97D2E">
              <w:rPr>
                <w:rFonts w:ascii="Arial" w:hAnsi="Arial" w:cs="Arial"/>
                <w:bCs/>
                <w:sz w:val="18"/>
                <w:szCs w:val="18"/>
              </w:rPr>
              <w:t>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D97D2E">
              <w:rPr>
                <w:rFonts w:ascii="Arial" w:hAnsi="Arial" w:cs="Arial"/>
                <w:bCs/>
                <w:sz w:val="18"/>
                <w:szCs w:val="18"/>
              </w:rPr>
              <w:t>solicitud cotización</w:t>
            </w:r>
          </w:p>
          <w:p w14:paraId="1BFB5CB9" w14:textId="090F39B8" w:rsidR="00611352" w:rsidRPr="00F94854" w:rsidRDefault="00611352" w:rsidP="00F94854">
            <w:pPr>
              <w:pStyle w:val="Prrafodelista"/>
              <w:numPr>
                <w:ilvl w:val="0"/>
                <w:numId w:val="20"/>
              </w:numPr>
              <w:suppressAutoHyphens w:val="0"/>
              <w:ind w:left="218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Documento Observatorio de Inversión con ajustes y conclusiones</w:t>
            </w:r>
          </w:p>
          <w:p w14:paraId="5A4A0DFB" w14:textId="6ADEE8E8" w:rsidR="002132DD" w:rsidRDefault="002132DD" w:rsidP="00E9202A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5" w:type="dxa"/>
            <w:shd w:val="clear" w:color="auto" w:fill="auto"/>
          </w:tcPr>
          <w:p w14:paraId="66074EE4" w14:textId="5D1647FA" w:rsidR="002132DD" w:rsidRPr="007C408A" w:rsidRDefault="007B3A53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3D06AE" w:rsidRPr="00F8544C" w14:paraId="10621F42" w14:textId="77777777" w:rsidTr="004650ED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3CAD1A2C" w14:textId="77777777" w:rsidR="003D06AE" w:rsidRPr="004D2274" w:rsidRDefault="003D06AE" w:rsidP="003D06AE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10.</w:t>
            </w:r>
            <w:r w:rsidRPr="004D2274">
              <w:rPr>
                <w:rFonts w:ascii="Arial" w:eastAsiaTheme="minorHAnsi" w:hAnsi="Arial" w:cs="Arial"/>
                <w:sz w:val="18"/>
                <w:szCs w:val="18"/>
              </w:rPr>
              <w:t xml:space="preserve">Elaboración de dictámenes periciales, en caso de ser necesario, para remitirlos como prueba dentro de los procesos judiciales en los que es parte la CRC. </w:t>
            </w:r>
          </w:p>
          <w:p w14:paraId="499B213E" w14:textId="77777777" w:rsidR="003D06AE" w:rsidRDefault="003D06AE" w:rsidP="00F82D6E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D5C0A9B" w14:textId="1BE7B001" w:rsidR="003D06AE" w:rsidRDefault="003D06AE" w:rsidP="003D06A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3.</w:t>
            </w:r>
            <w:r w:rsidRPr="00EC7ED5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Dictamen pericial con objeciones al dictamen presentado por COMCEL S.A. en el marco </w:t>
            </w:r>
            <w:r w:rsidRPr="00EC7ED5">
              <w:rPr>
                <w:rFonts w:ascii="Arial" w:hAnsi="Arial" w:cs="Arial"/>
                <w:b/>
                <w:bCs/>
                <w:sz w:val="18"/>
                <w:szCs w:val="18"/>
              </w:rPr>
              <w:t>de la Acción de Nulidad y Restablecimiento del Derecho en contra de las resoluciones CRC 4660 y 4690 de 2014</w:t>
            </w:r>
          </w:p>
          <w:p w14:paraId="4F0FE7F9" w14:textId="4AFFD8AC" w:rsidR="003D06AE" w:rsidRPr="00EC7ED5" w:rsidRDefault="003D06AE" w:rsidP="003D06AE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C7ED5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Preparación audiencia</w:t>
            </w:r>
          </w:p>
          <w:p w14:paraId="5F572149" w14:textId="77777777" w:rsidR="003D06AE" w:rsidRDefault="003D06AE" w:rsidP="00EC7ED5">
            <w:pPr>
              <w:suppressAutoHyphens w:val="0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CA4DE96" w14:textId="21DD14D4" w:rsidR="003D06AE" w:rsidRDefault="000858EC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14:paraId="4BFBFE01" w14:textId="3974D13F" w:rsidR="003D06AE" w:rsidRDefault="000858EC" w:rsidP="00F94854">
            <w:pPr>
              <w:pStyle w:val="Prrafodelista"/>
              <w:numPr>
                <w:ilvl w:val="0"/>
                <w:numId w:val="20"/>
              </w:numPr>
              <w:suppressAutoHyphens w:val="0"/>
              <w:ind w:left="218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Documento resumen y preguntas a Perito COMCEL</w:t>
            </w:r>
          </w:p>
        </w:tc>
        <w:tc>
          <w:tcPr>
            <w:tcW w:w="1595" w:type="dxa"/>
            <w:shd w:val="clear" w:color="auto" w:fill="auto"/>
          </w:tcPr>
          <w:p w14:paraId="0BD82585" w14:textId="7E242239" w:rsidR="000858EC" w:rsidRDefault="000858EC" w:rsidP="000858E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1D4C3A37" w14:textId="77777777" w:rsidR="003D06AE" w:rsidRDefault="003D06AE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F0F4A" w:rsidRPr="00F8544C" w14:paraId="223D22BE" w14:textId="77777777" w:rsidTr="004650ED">
        <w:trPr>
          <w:trHeight w:val="1252"/>
          <w:tblHeader/>
          <w:jc w:val="center"/>
        </w:trPr>
        <w:tc>
          <w:tcPr>
            <w:tcW w:w="2540" w:type="dxa"/>
            <w:shd w:val="clear" w:color="auto" w:fill="auto"/>
          </w:tcPr>
          <w:p w14:paraId="10FE03A3" w14:textId="2269BEF8" w:rsidR="004F0F4A" w:rsidRDefault="004F0F4A" w:rsidP="00F50627">
            <w:pPr>
              <w:suppressAutoHyphens w:val="0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 w:rsidR="00C3048E"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. </w:t>
            </w:r>
            <w:r w:rsidRPr="004F0F4A">
              <w:rPr>
                <w:rFonts w:ascii="Arial" w:eastAsiaTheme="minorHAnsi" w:hAnsi="Arial" w:cs="Arial"/>
                <w:sz w:val="18"/>
                <w:szCs w:val="18"/>
              </w:rPr>
              <w:t>Participar en foros y reuniones internas y externas en relación con los temas asignados por los supervisores del contrato.</w:t>
            </w:r>
          </w:p>
        </w:tc>
        <w:tc>
          <w:tcPr>
            <w:tcW w:w="2835" w:type="dxa"/>
            <w:shd w:val="clear" w:color="auto" w:fill="auto"/>
          </w:tcPr>
          <w:p w14:paraId="788A9D21" w14:textId="545ADB0C" w:rsidR="00DB18BB" w:rsidRPr="00493BA4" w:rsidRDefault="00DB18BB" w:rsidP="00493BA4">
            <w:pPr>
              <w:pStyle w:val="Prrafodelista"/>
              <w:numPr>
                <w:ilvl w:val="0"/>
                <w:numId w:val="21"/>
              </w:numPr>
              <w:tabs>
                <w:tab w:val="left" w:pos="945"/>
                <w:tab w:val="left" w:pos="1228"/>
              </w:tabs>
              <w:suppressAutoHyphens w:val="0"/>
              <w:ind w:left="213" w:hanging="213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493BA4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Revisión actuación particular COMCEL:</w:t>
            </w:r>
          </w:p>
          <w:p w14:paraId="1B998589" w14:textId="2D2D72D8" w:rsidR="00493BA4" w:rsidRPr="001230E0" w:rsidRDefault="001230E0" w:rsidP="004650ED">
            <w:pPr>
              <w:tabs>
                <w:tab w:val="left" w:pos="945"/>
                <w:tab w:val="left" w:pos="1228"/>
              </w:tabs>
              <w:suppressAutoHyphens w:val="0"/>
              <w:ind w:left="213" w:hanging="142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- </w:t>
            </w:r>
            <w:r w:rsidR="00F94854" w:rsidRPr="001230E0">
              <w:rPr>
                <w:rFonts w:ascii="Arial" w:eastAsiaTheme="minorHAnsi" w:hAnsi="Arial" w:cs="Arial"/>
                <w:sz w:val="18"/>
                <w:szCs w:val="18"/>
              </w:rPr>
              <w:t>Reunión</w:t>
            </w:r>
            <w:r w:rsidR="00D818C6" w:rsidRPr="001230E0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493BA4" w:rsidRPr="001230E0">
              <w:rPr>
                <w:rFonts w:ascii="Arial" w:eastAsiaTheme="minorHAnsi" w:hAnsi="Arial" w:cs="Arial"/>
                <w:sz w:val="18"/>
                <w:szCs w:val="18"/>
              </w:rPr>
              <w:t>Comisionda Paola Bonilla. Abril 7 2020</w:t>
            </w:r>
          </w:p>
          <w:p w14:paraId="5B7E4C34" w14:textId="11C405FB" w:rsidR="00493BA4" w:rsidRDefault="00493BA4" w:rsidP="00493BA4">
            <w:pPr>
              <w:suppressAutoHyphens w:val="0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5. Observatorio de inversión</w:t>
            </w:r>
          </w:p>
          <w:p w14:paraId="49EC7D05" w14:textId="77777777" w:rsidR="004650ED" w:rsidRDefault="00493BA4" w:rsidP="004650ED">
            <w:pPr>
              <w:tabs>
                <w:tab w:val="left" w:pos="945"/>
                <w:tab w:val="left" w:pos="1228"/>
              </w:tabs>
              <w:suppressAutoHyphens w:val="0"/>
              <w:ind w:left="213" w:hanging="142"/>
              <w:rPr>
                <w:rFonts w:ascii="Arial" w:eastAsiaTheme="minorHAnsi" w:hAnsi="Arial" w:cs="Arial"/>
                <w:sz w:val="18"/>
                <w:szCs w:val="18"/>
              </w:rPr>
            </w:pPr>
            <w:r w:rsidRPr="004650ED">
              <w:rPr>
                <w:rFonts w:ascii="Arial" w:eastAsiaTheme="minorHAnsi" w:hAnsi="Arial" w:cs="Arial"/>
                <w:sz w:val="18"/>
                <w:szCs w:val="18"/>
              </w:rPr>
              <w:t>-  Reuniones preparación documentos y presentación a Comisionados. Abril 2 y Abril 7 2020.</w:t>
            </w:r>
          </w:p>
          <w:p w14:paraId="2691C1C1" w14:textId="5A33D3A8" w:rsidR="00493BA4" w:rsidRPr="004650ED" w:rsidRDefault="004650ED" w:rsidP="004650ED">
            <w:pPr>
              <w:tabs>
                <w:tab w:val="left" w:pos="945"/>
                <w:tab w:val="left" w:pos="1228"/>
              </w:tabs>
              <w:suppressAutoHyphens w:val="0"/>
              <w:ind w:left="213" w:hanging="142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-  </w:t>
            </w:r>
            <w:r w:rsidR="00493BA4">
              <w:rPr>
                <w:rFonts w:ascii="Arial" w:hAnsi="Arial" w:cs="Arial"/>
                <w:bCs/>
                <w:sz w:val="18"/>
                <w:szCs w:val="18"/>
              </w:rPr>
              <w:t>Presentación a Comisionados y reunión posterior sobre conclusiones y próximos pasos. Abril 20 2020.</w:t>
            </w:r>
          </w:p>
          <w:p w14:paraId="08A9CB4D" w14:textId="77777777" w:rsidR="00F749BA" w:rsidRPr="00F749BA" w:rsidRDefault="00F749BA" w:rsidP="00493BA4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749BA">
              <w:rPr>
                <w:rFonts w:ascii="Arial" w:hAnsi="Arial" w:cs="Arial"/>
                <w:b/>
                <w:bCs/>
                <w:sz w:val="18"/>
                <w:szCs w:val="18"/>
              </w:rPr>
              <w:t>6. Dictamen Pericial</w:t>
            </w:r>
          </w:p>
          <w:p w14:paraId="7BDE40FA" w14:textId="5C6A10AD" w:rsidR="007B3A53" w:rsidRPr="007B3A53" w:rsidRDefault="00F749BA" w:rsidP="004650ED">
            <w:pPr>
              <w:tabs>
                <w:tab w:val="left" w:pos="945"/>
                <w:tab w:val="left" w:pos="1228"/>
              </w:tabs>
              <w:suppressAutoHyphens w:val="0"/>
              <w:ind w:left="213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- Reunión preparació</w:t>
            </w:r>
            <w:r w:rsidR="004650ED">
              <w:rPr>
                <w:rFonts w:ascii="Arial" w:hAnsi="Arial" w:cs="Arial"/>
                <w:bCs/>
                <w:sz w:val="18"/>
                <w:szCs w:val="18"/>
              </w:rPr>
              <w:t>n audiencia. Abril 22 2020</w:t>
            </w:r>
          </w:p>
        </w:tc>
        <w:tc>
          <w:tcPr>
            <w:tcW w:w="1134" w:type="dxa"/>
            <w:shd w:val="clear" w:color="auto" w:fill="auto"/>
          </w:tcPr>
          <w:p w14:paraId="2E154E64" w14:textId="6702C9AB" w:rsidR="004F0F4A" w:rsidRDefault="00493BA4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8588C54" w14:textId="77777777" w:rsidR="00D273F5" w:rsidRDefault="00D273F5" w:rsidP="00D273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E47A1B2" w14:textId="77777777" w:rsidR="007C408A" w:rsidRDefault="007C408A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F67182" w14:textId="3F436B6A" w:rsidR="007C408A" w:rsidRDefault="007C408A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87CA145" w14:textId="1C717F68" w:rsidR="0099241B" w:rsidRDefault="00F749BA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14:paraId="16BAEE30" w14:textId="49317C4B" w:rsidR="00C3579A" w:rsidRDefault="00493BA4" w:rsidP="00ED0DA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</w:t>
            </w:r>
          </w:p>
          <w:p w14:paraId="3C3E0439" w14:textId="77777777" w:rsidR="00C3579A" w:rsidRDefault="00C3579A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F16D389" w14:textId="77777777" w:rsidR="00E63876" w:rsidRDefault="00E63876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7327ED1" w14:textId="77777777" w:rsidR="00E63876" w:rsidRDefault="00E63876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E33C1DE" w14:textId="77777777" w:rsidR="009D02EF" w:rsidRDefault="009D02EF" w:rsidP="00D273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2A14CB9" w14:textId="77777777" w:rsidR="00F749BA" w:rsidRDefault="00F749BA" w:rsidP="00D273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1091E56" w14:textId="77777777" w:rsidR="00F749BA" w:rsidRDefault="00F749BA" w:rsidP="00D273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5DDADE0" w14:textId="77777777" w:rsidR="00F749BA" w:rsidRDefault="00F749BA" w:rsidP="00D273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86FC2F0" w14:textId="4A6C5A19" w:rsidR="00F749BA" w:rsidRPr="006D374E" w:rsidRDefault="00F749BA" w:rsidP="00D273F5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1</w:t>
            </w:r>
          </w:p>
        </w:tc>
        <w:tc>
          <w:tcPr>
            <w:tcW w:w="1559" w:type="dxa"/>
            <w:shd w:val="clear" w:color="auto" w:fill="auto"/>
          </w:tcPr>
          <w:p w14:paraId="3A7CE81E" w14:textId="77777777" w:rsidR="004F0F4A" w:rsidRDefault="00AF4E01" w:rsidP="00F4787D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F4E01">
              <w:rPr>
                <w:rFonts w:ascii="Arial" w:hAnsi="Arial" w:cs="Arial"/>
                <w:bCs/>
                <w:sz w:val="18"/>
                <w:szCs w:val="18"/>
              </w:rPr>
              <w:t>NA</w:t>
            </w:r>
          </w:p>
          <w:p w14:paraId="3BD275E5" w14:textId="77777777" w:rsidR="0099241B" w:rsidRDefault="0099241B" w:rsidP="00F4787D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2CA131" w14:textId="7B7EC228" w:rsidR="008B3639" w:rsidRDefault="008B3639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8EB75BC" w14:textId="3B7120B5" w:rsidR="00C3579A" w:rsidRDefault="00C3579A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E00940B" w14:textId="77777777" w:rsidR="000804EE" w:rsidRDefault="000804EE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3CAE379" w14:textId="54CC9769" w:rsidR="0042513F" w:rsidRDefault="0042513F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7D98D02" w14:textId="77777777" w:rsidR="009D6171" w:rsidRDefault="009D6171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2963E71" w14:textId="236970B4" w:rsidR="00C3579A" w:rsidRPr="00AF4E01" w:rsidRDefault="00C3579A" w:rsidP="00ED0DA8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5" w:type="dxa"/>
            <w:shd w:val="clear" w:color="auto" w:fill="auto"/>
          </w:tcPr>
          <w:p w14:paraId="11227A5C" w14:textId="77777777" w:rsidR="000804EE" w:rsidRDefault="000804EE" w:rsidP="000804E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29D6ABCF" w14:textId="72BCD989" w:rsidR="008B3639" w:rsidRDefault="008B3639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1F24CDD" w14:textId="77777777" w:rsidR="000804EE" w:rsidRDefault="000804EE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CBBD557" w14:textId="77777777" w:rsidR="00F749BA" w:rsidRDefault="00F749BA" w:rsidP="00F749B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4D9AC46A" w14:textId="000354DB" w:rsidR="0042513F" w:rsidRDefault="0042513F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ADB01D8" w14:textId="77777777" w:rsidR="009D6171" w:rsidRDefault="009D6171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5BFC14E" w14:textId="77777777" w:rsidR="000804EE" w:rsidRDefault="000804EE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CABBC2F" w14:textId="77777777" w:rsidR="00F749BA" w:rsidRDefault="00F749BA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35F2BF8" w14:textId="77777777" w:rsidR="00F749BA" w:rsidRDefault="00F749BA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5269B37" w14:textId="77777777" w:rsidR="00F749BA" w:rsidRDefault="00F749BA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51D69D2" w14:textId="77777777" w:rsidR="00F749BA" w:rsidRDefault="00F749BA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5D80E5C" w14:textId="77777777" w:rsidR="00F749BA" w:rsidRDefault="00F749BA" w:rsidP="00F749B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28E632F1" w14:textId="118863EF" w:rsidR="00C3579A" w:rsidRPr="006D374E" w:rsidRDefault="00C3579A" w:rsidP="00864A5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A881DBF" w14:textId="27F0478C" w:rsidR="00AA5401" w:rsidRDefault="00AA5401" w:rsidP="00E21AB5"/>
    <w:p w14:paraId="574FF223" w14:textId="77777777" w:rsidR="00AA5401" w:rsidRPr="00F8544C" w:rsidRDefault="00AA5401" w:rsidP="00E21AB5"/>
    <w:p w14:paraId="083D1C92" w14:textId="100C9E1B" w:rsidR="00C065F9" w:rsidRPr="00C065F9" w:rsidRDefault="00C065F9" w:rsidP="00DB18BB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64ABEA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A775D3">
        <w:rPr>
          <w:rFonts w:ascii="Arial" w:hAnsi="Arial" w:cs="Arial"/>
          <w:color w:val="000000" w:themeColor="text1"/>
        </w:rPr>
        <w:t>En atención a que pertenezco al régimen común, con el fin de proceder al cobro emitiré la Factura #</w:t>
      </w:r>
      <w:r w:rsidR="006B2FC7" w:rsidRPr="00A775D3">
        <w:rPr>
          <w:rFonts w:ascii="Arial" w:hAnsi="Arial" w:cs="Arial"/>
          <w:color w:val="000000" w:themeColor="text1"/>
        </w:rPr>
        <w:t>2</w:t>
      </w:r>
      <w:r w:rsidR="0065344A" w:rsidRPr="00A775D3">
        <w:rPr>
          <w:rFonts w:ascii="Arial" w:hAnsi="Arial" w:cs="Arial"/>
          <w:color w:val="000000" w:themeColor="text1"/>
        </w:rPr>
        <w:t>6</w:t>
      </w:r>
      <w:r w:rsidR="00A775D3" w:rsidRPr="00A775D3">
        <w:rPr>
          <w:rFonts w:ascii="Arial" w:hAnsi="Arial" w:cs="Arial"/>
          <w:color w:val="000000" w:themeColor="text1"/>
        </w:rPr>
        <w:t>6</w:t>
      </w:r>
      <w:r w:rsidRPr="00A775D3">
        <w:rPr>
          <w:rFonts w:ascii="Arial" w:hAnsi="Arial" w:cs="Arial"/>
          <w:color w:val="000000" w:themeColor="text1"/>
        </w:rPr>
        <w:t xml:space="preserve"> de 20</w:t>
      </w:r>
      <w:r w:rsidR="00226CF8" w:rsidRPr="00A775D3">
        <w:rPr>
          <w:rFonts w:ascii="Arial" w:hAnsi="Arial" w:cs="Arial"/>
          <w:color w:val="000000" w:themeColor="text1"/>
        </w:rPr>
        <w:t>20</w:t>
      </w:r>
      <w:r w:rsidRPr="00A775D3">
        <w:rPr>
          <w:rFonts w:ascii="Arial" w:hAnsi="Arial" w:cs="Arial"/>
          <w:color w:val="000000" w:themeColor="text1"/>
        </w:rPr>
        <w:t>.</w:t>
      </w:r>
      <w:r w:rsidRPr="00706B4A">
        <w:rPr>
          <w:rFonts w:ascii="Arial" w:hAnsi="Arial" w:cs="Arial"/>
          <w:color w:val="000000" w:themeColor="text1"/>
        </w:rPr>
        <w:t xml:space="preserve">  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7C10542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60882C1D" w14:textId="77777777" w:rsidR="009045A5" w:rsidRDefault="009045A5" w:rsidP="00E21AB5">
      <w:pPr>
        <w:jc w:val="both"/>
        <w:rPr>
          <w:rFonts w:ascii="Arial" w:hAnsi="Arial" w:cs="Arial"/>
        </w:rPr>
      </w:pPr>
    </w:p>
    <w:p w14:paraId="63113C29" w14:textId="77777777" w:rsidR="009045A5" w:rsidRDefault="009045A5" w:rsidP="00E21AB5">
      <w:pPr>
        <w:jc w:val="both"/>
        <w:rPr>
          <w:rFonts w:ascii="Arial" w:hAnsi="Arial" w:cs="Arial"/>
        </w:rPr>
      </w:pPr>
      <w:bookmarkStart w:id="0" w:name="_GoBack"/>
      <w:bookmarkEnd w:id="0"/>
    </w:p>
    <w:p w14:paraId="596A99E9" w14:textId="754426D6" w:rsidR="00E21AB5" w:rsidRPr="00F8544C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Cordialmente</w:t>
      </w:r>
      <w:r w:rsidR="00E21AB5" w:rsidRPr="00F8544C">
        <w:rPr>
          <w:rFonts w:ascii="Arial" w:hAnsi="Arial" w:cs="Arial"/>
        </w:rPr>
        <w:t xml:space="preserve">,  </w:t>
      </w:r>
    </w:p>
    <w:p w14:paraId="3BFC2531" w14:textId="100985B4" w:rsidR="007F7613" w:rsidRDefault="007F7613" w:rsidP="00E21AB5">
      <w:pPr>
        <w:jc w:val="both"/>
        <w:rPr>
          <w:rFonts w:ascii="Arial" w:hAnsi="Arial" w:cs="Arial"/>
        </w:rPr>
      </w:pPr>
    </w:p>
    <w:p w14:paraId="585AF600" w14:textId="349C43E7" w:rsidR="00C065F9" w:rsidRDefault="00C065F9" w:rsidP="00E21AB5">
      <w:pPr>
        <w:jc w:val="both"/>
        <w:rPr>
          <w:rFonts w:ascii="Arial" w:hAnsi="Arial" w:cs="Arial"/>
        </w:rPr>
      </w:pPr>
    </w:p>
    <w:p w14:paraId="69E5CFF4" w14:textId="5292D24F" w:rsidR="00C065F9" w:rsidRDefault="00C065F9" w:rsidP="00E21AB5">
      <w:pPr>
        <w:jc w:val="both"/>
        <w:rPr>
          <w:rFonts w:ascii="Arial" w:hAnsi="Arial" w:cs="Arial"/>
        </w:rPr>
      </w:pPr>
    </w:p>
    <w:p w14:paraId="659AF032" w14:textId="03FDA3A8" w:rsidR="0065344A" w:rsidRDefault="0065344A" w:rsidP="00E21AB5">
      <w:pPr>
        <w:jc w:val="both"/>
        <w:rPr>
          <w:rFonts w:ascii="Arial" w:hAnsi="Arial" w:cs="Arial"/>
        </w:rPr>
      </w:pPr>
    </w:p>
    <w:p w14:paraId="347C1051" w14:textId="168AB451" w:rsidR="0065344A" w:rsidRDefault="0065344A" w:rsidP="00E21AB5">
      <w:pPr>
        <w:jc w:val="both"/>
        <w:rPr>
          <w:rFonts w:ascii="Arial" w:hAnsi="Arial" w:cs="Arial"/>
        </w:rPr>
      </w:pPr>
    </w:p>
    <w:p w14:paraId="62344670" w14:textId="0A7F2DAD" w:rsidR="0065344A" w:rsidRDefault="0065344A" w:rsidP="00E21AB5">
      <w:pPr>
        <w:jc w:val="both"/>
        <w:rPr>
          <w:rFonts w:ascii="Arial" w:hAnsi="Arial" w:cs="Arial"/>
        </w:rPr>
      </w:pPr>
    </w:p>
    <w:p w14:paraId="4C080A68" w14:textId="77777777" w:rsidR="0065344A" w:rsidRDefault="0065344A" w:rsidP="00E21AB5">
      <w:pPr>
        <w:jc w:val="both"/>
        <w:rPr>
          <w:rFonts w:ascii="Arial" w:hAnsi="Arial" w:cs="Arial"/>
        </w:rPr>
      </w:pPr>
    </w:p>
    <w:p w14:paraId="60B35043" w14:textId="77777777" w:rsidR="00C065F9" w:rsidRPr="00F8544C" w:rsidRDefault="00C065F9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48511BAD" w14:textId="5645BFD0" w:rsidR="00C065F9" w:rsidRDefault="006D01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p w14:paraId="4CDC7237" w14:textId="40169826" w:rsidR="00F73E4B" w:rsidRDefault="00F73E4B">
      <w:pPr>
        <w:rPr>
          <w:rFonts w:ascii="Arial" w:hAnsi="Arial" w:cs="Arial"/>
          <w:bCs/>
        </w:rPr>
      </w:pPr>
    </w:p>
    <w:p w14:paraId="3DD7C06C" w14:textId="18FDC82D" w:rsidR="00F73E4B" w:rsidRDefault="00F73E4B">
      <w:pPr>
        <w:rPr>
          <w:rFonts w:ascii="Arial" w:hAnsi="Arial" w:cs="Arial"/>
          <w:bCs/>
        </w:rPr>
      </w:pPr>
    </w:p>
    <w:sectPr w:rsidR="00F73E4B" w:rsidSect="00C22CD1"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32CA9" w14:textId="77777777" w:rsidR="00493BA4" w:rsidRDefault="00493BA4" w:rsidP="00F1063F">
      <w:r>
        <w:separator/>
      </w:r>
    </w:p>
  </w:endnote>
  <w:endnote w:type="continuationSeparator" w:id="0">
    <w:p w14:paraId="1B2CDCFE" w14:textId="77777777" w:rsidR="00493BA4" w:rsidRDefault="00493BA4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69EA4" w14:textId="77777777" w:rsidR="00493BA4" w:rsidRDefault="00493BA4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493BA4" w:rsidRDefault="00493BA4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45A18" w14:textId="77777777" w:rsidR="00493BA4" w:rsidRDefault="00493BA4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045A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493BA4" w:rsidRDefault="00493BA4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8C4C74" w14:textId="77777777" w:rsidR="00493BA4" w:rsidRDefault="00493BA4" w:rsidP="00F1063F">
      <w:r>
        <w:separator/>
      </w:r>
    </w:p>
  </w:footnote>
  <w:footnote w:type="continuationSeparator" w:id="0">
    <w:p w14:paraId="219B87BB" w14:textId="77777777" w:rsidR="00493BA4" w:rsidRDefault="00493BA4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88656A"/>
    <w:multiLevelType w:val="hybridMultilevel"/>
    <w:tmpl w:val="BB0A13A2"/>
    <w:lvl w:ilvl="0" w:tplc="5EB0ED8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9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6">
    <w:nsid w:val="63267880"/>
    <w:multiLevelType w:val="hybridMultilevel"/>
    <w:tmpl w:val="1F46363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8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17"/>
  </w:num>
  <w:num w:numId="5">
    <w:abstractNumId w:val="19"/>
  </w:num>
  <w:num w:numId="6">
    <w:abstractNumId w:val="5"/>
  </w:num>
  <w:num w:numId="7">
    <w:abstractNumId w:val="9"/>
  </w:num>
  <w:num w:numId="8">
    <w:abstractNumId w:val="15"/>
  </w:num>
  <w:num w:numId="9">
    <w:abstractNumId w:val="8"/>
  </w:num>
  <w:num w:numId="10">
    <w:abstractNumId w:val="2"/>
  </w:num>
  <w:num w:numId="11">
    <w:abstractNumId w:val="13"/>
  </w:num>
  <w:num w:numId="12">
    <w:abstractNumId w:val="3"/>
  </w:num>
  <w:num w:numId="13">
    <w:abstractNumId w:val="20"/>
  </w:num>
  <w:num w:numId="14">
    <w:abstractNumId w:val="10"/>
  </w:num>
  <w:num w:numId="15">
    <w:abstractNumId w:val="18"/>
  </w:num>
  <w:num w:numId="16">
    <w:abstractNumId w:val="4"/>
  </w:num>
  <w:num w:numId="17">
    <w:abstractNumId w:val="11"/>
  </w:num>
  <w:num w:numId="18">
    <w:abstractNumId w:val="6"/>
  </w:num>
  <w:num w:numId="19">
    <w:abstractNumId w:val="16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AB5"/>
    <w:rsid w:val="00005747"/>
    <w:rsid w:val="00023EBC"/>
    <w:rsid w:val="00024E32"/>
    <w:rsid w:val="0003564F"/>
    <w:rsid w:val="00036691"/>
    <w:rsid w:val="00044B98"/>
    <w:rsid w:val="00052804"/>
    <w:rsid w:val="00070522"/>
    <w:rsid w:val="000804EE"/>
    <w:rsid w:val="000858EC"/>
    <w:rsid w:val="00092FEE"/>
    <w:rsid w:val="000C02D9"/>
    <w:rsid w:val="000C2FB9"/>
    <w:rsid w:val="000E3D43"/>
    <w:rsid w:val="001230E0"/>
    <w:rsid w:val="00126474"/>
    <w:rsid w:val="00145BC3"/>
    <w:rsid w:val="00163E17"/>
    <w:rsid w:val="001802FB"/>
    <w:rsid w:val="001850AB"/>
    <w:rsid w:val="00192790"/>
    <w:rsid w:val="00196CFE"/>
    <w:rsid w:val="001A0AF5"/>
    <w:rsid w:val="001A13D9"/>
    <w:rsid w:val="001B7490"/>
    <w:rsid w:val="001C193D"/>
    <w:rsid w:val="001C277B"/>
    <w:rsid w:val="001D10EE"/>
    <w:rsid w:val="001E5F34"/>
    <w:rsid w:val="001F2D7B"/>
    <w:rsid w:val="00204729"/>
    <w:rsid w:val="0020473F"/>
    <w:rsid w:val="002132DD"/>
    <w:rsid w:val="00214397"/>
    <w:rsid w:val="00216C31"/>
    <w:rsid w:val="002251F2"/>
    <w:rsid w:val="00226CF8"/>
    <w:rsid w:val="00233A04"/>
    <w:rsid w:val="00250D29"/>
    <w:rsid w:val="00264098"/>
    <w:rsid w:val="002B23EF"/>
    <w:rsid w:val="002C369B"/>
    <w:rsid w:val="002D1ECF"/>
    <w:rsid w:val="002E0432"/>
    <w:rsid w:val="002E2ED1"/>
    <w:rsid w:val="00316428"/>
    <w:rsid w:val="0032505F"/>
    <w:rsid w:val="003329DE"/>
    <w:rsid w:val="00350D28"/>
    <w:rsid w:val="003566EE"/>
    <w:rsid w:val="0037255B"/>
    <w:rsid w:val="003C1928"/>
    <w:rsid w:val="003D06AE"/>
    <w:rsid w:val="003D6DE4"/>
    <w:rsid w:val="003E4968"/>
    <w:rsid w:val="00400707"/>
    <w:rsid w:val="0040570F"/>
    <w:rsid w:val="0040743E"/>
    <w:rsid w:val="00411A5F"/>
    <w:rsid w:val="00417D54"/>
    <w:rsid w:val="00420A14"/>
    <w:rsid w:val="0042513F"/>
    <w:rsid w:val="00427539"/>
    <w:rsid w:val="00432C5B"/>
    <w:rsid w:val="00435662"/>
    <w:rsid w:val="00452EB6"/>
    <w:rsid w:val="004650ED"/>
    <w:rsid w:val="00470C97"/>
    <w:rsid w:val="00481702"/>
    <w:rsid w:val="00493BA4"/>
    <w:rsid w:val="004969AE"/>
    <w:rsid w:val="004B3856"/>
    <w:rsid w:val="004B43D2"/>
    <w:rsid w:val="004D2274"/>
    <w:rsid w:val="004D3C8D"/>
    <w:rsid w:val="004E2F40"/>
    <w:rsid w:val="004F0F4A"/>
    <w:rsid w:val="00523FDA"/>
    <w:rsid w:val="00531AA0"/>
    <w:rsid w:val="005348E6"/>
    <w:rsid w:val="005550C2"/>
    <w:rsid w:val="00560316"/>
    <w:rsid w:val="005774F2"/>
    <w:rsid w:val="0058230C"/>
    <w:rsid w:val="00584919"/>
    <w:rsid w:val="005B4F64"/>
    <w:rsid w:val="005D202B"/>
    <w:rsid w:val="005D609E"/>
    <w:rsid w:val="005E3B53"/>
    <w:rsid w:val="005E3CB9"/>
    <w:rsid w:val="005E675A"/>
    <w:rsid w:val="005F5CDB"/>
    <w:rsid w:val="00611352"/>
    <w:rsid w:val="00612C23"/>
    <w:rsid w:val="0061343C"/>
    <w:rsid w:val="0062525D"/>
    <w:rsid w:val="00625FD5"/>
    <w:rsid w:val="00643CAC"/>
    <w:rsid w:val="0064694D"/>
    <w:rsid w:val="0064709E"/>
    <w:rsid w:val="006518BA"/>
    <w:rsid w:val="0065344A"/>
    <w:rsid w:val="00656AFB"/>
    <w:rsid w:val="00661F48"/>
    <w:rsid w:val="006A280B"/>
    <w:rsid w:val="006B2FC7"/>
    <w:rsid w:val="006B68AC"/>
    <w:rsid w:val="006C6B92"/>
    <w:rsid w:val="006D0198"/>
    <w:rsid w:val="006D374E"/>
    <w:rsid w:val="006D3A51"/>
    <w:rsid w:val="006E6C19"/>
    <w:rsid w:val="00705113"/>
    <w:rsid w:val="007051D8"/>
    <w:rsid w:val="00706B4A"/>
    <w:rsid w:val="00713209"/>
    <w:rsid w:val="00721238"/>
    <w:rsid w:val="0074328B"/>
    <w:rsid w:val="00746CB1"/>
    <w:rsid w:val="00750131"/>
    <w:rsid w:val="00792E01"/>
    <w:rsid w:val="007A7409"/>
    <w:rsid w:val="007B33B8"/>
    <w:rsid w:val="007B3A53"/>
    <w:rsid w:val="007C408A"/>
    <w:rsid w:val="007C41B9"/>
    <w:rsid w:val="007D19DE"/>
    <w:rsid w:val="007D6FF8"/>
    <w:rsid w:val="007E17E3"/>
    <w:rsid w:val="007E5D01"/>
    <w:rsid w:val="007F0C8A"/>
    <w:rsid w:val="007F7613"/>
    <w:rsid w:val="00801450"/>
    <w:rsid w:val="00864A5D"/>
    <w:rsid w:val="00866FC1"/>
    <w:rsid w:val="008678F1"/>
    <w:rsid w:val="00875CFD"/>
    <w:rsid w:val="008A421E"/>
    <w:rsid w:val="008B29A3"/>
    <w:rsid w:val="008B3639"/>
    <w:rsid w:val="008B67D2"/>
    <w:rsid w:val="008C0493"/>
    <w:rsid w:val="008F3D71"/>
    <w:rsid w:val="009045A5"/>
    <w:rsid w:val="00914CFC"/>
    <w:rsid w:val="009223B6"/>
    <w:rsid w:val="00935E8C"/>
    <w:rsid w:val="0094188F"/>
    <w:rsid w:val="0096037A"/>
    <w:rsid w:val="00960C33"/>
    <w:rsid w:val="00986A73"/>
    <w:rsid w:val="00987C27"/>
    <w:rsid w:val="0099241B"/>
    <w:rsid w:val="009A0AD5"/>
    <w:rsid w:val="009A23AD"/>
    <w:rsid w:val="009A3E5A"/>
    <w:rsid w:val="009B523B"/>
    <w:rsid w:val="009C1F76"/>
    <w:rsid w:val="009C2235"/>
    <w:rsid w:val="009C39F6"/>
    <w:rsid w:val="009D02EF"/>
    <w:rsid w:val="009D6171"/>
    <w:rsid w:val="00A141A1"/>
    <w:rsid w:val="00A26830"/>
    <w:rsid w:val="00A43E08"/>
    <w:rsid w:val="00A54F19"/>
    <w:rsid w:val="00A6104A"/>
    <w:rsid w:val="00A775D3"/>
    <w:rsid w:val="00A91882"/>
    <w:rsid w:val="00AA2ABB"/>
    <w:rsid w:val="00AA5401"/>
    <w:rsid w:val="00AC2570"/>
    <w:rsid w:val="00AC7349"/>
    <w:rsid w:val="00AD221D"/>
    <w:rsid w:val="00AD6396"/>
    <w:rsid w:val="00AE537C"/>
    <w:rsid w:val="00AF4E01"/>
    <w:rsid w:val="00B01278"/>
    <w:rsid w:val="00B03B3A"/>
    <w:rsid w:val="00B050E7"/>
    <w:rsid w:val="00B11FDA"/>
    <w:rsid w:val="00B140B8"/>
    <w:rsid w:val="00B1729E"/>
    <w:rsid w:val="00B2392C"/>
    <w:rsid w:val="00B30BFD"/>
    <w:rsid w:val="00B52646"/>
    <w:rsid w:val="00B65A3C"/>
    <w:rsid w:val="00BA5268"/>
    <w:rsid w:val="00BC1FBA"/>
    <w:rsid w:val="00BF1047"/>
    <w:rsid w:val="00C05B78"/>
    <w:rsid w:val="00C06289"/>
    <w:rsid w:val="00C065F9"/>
    <w:rsid w:val="00C22CD1"/>
    <w:rsid w:val="00C3048E"/>
    <w:rsid w:val="00C3579A"/>
    <w:rsid w:val="00C37FB4"/>
    <w:rsid w:val="00C439E0"/>
    <w:rsid w:val="00C43A61"/>
    <w:rsid w:val="00C50675"/>
    <w:rsid w:val="00C50858"/>
    <w:rsid w:val="00C51582"/>
    <w:rsid w:val="00C741D0"/>
    <w:rsid w:val="00C74D9A"/>
    <w:rsid w:val="00C929A3"/>
    <w:rsid w:val="00CB09C5"/>
    <w:rsid w:val="00CF16B7"/>
    <w:rsid w:val="00CF56A9"/>
    <w:rsid w:val="00D273F5"/>
    <w:rsid w:val="00D3106B"/>
    <w:rsid w:val="00D4420D"/>
    <w:rsid w:val="00D473D3"/>
    <w:rsid w:val="00D51680"/>
    <w:rsid w:val="00D54102"/>
    <w:rsid w:val="00D6070C"/>
    <w:rsid w:val="00D639E6"/>
    <w:rsid w:val="00D818C6"/>
    <w:rsid w:val="00D917C1"/>
    <w:rsid w:val="00D94AFF"/>
    <w:rsid w:val="00D97D2E"/>
    <w:rsid w:val="00DB18BB"/>
    <w:rsid w:val="00DB770A"/>
    <w:rsid w:val="00DC6643"/>
    <w:rsid w:val="00DD27D6"/>
    <w:rsid w:val="00DD317A"/>
    <w:rsid w:val="00DE1333"/>
    <w:rsid w:val="00DF0C20"/>
    <w:rsid w:val="00DF4050"/>
    <w:rsid w:val="00E04025"/>
    <w:rsid w:val="00E17E08"/>
    <w:rsid w:val="00E21AB5"/>
    <w:rsid w:val="00E34429"/>
    <w:rsid w:val="00E46EB0"/>
    <w:rsid w:val="00E604F0"/>
    <w:rsid w:val="00E6172F"/>
    <w:rsid w:val="00E63876"/>
    <w:rsid w:val="00E66EA4"/>
    <w:rsid w:val="00E75060"/>
    <w:rsid w:val="00E9202A"/>
    <w:rsid w:val="00EC7ED5"/>
    <w:rsid w:val="00ED0DA8"/>
    <w:rsid w:val="00ED208F"/>
    <w:rsid w:val="00ED41C7"/>
    <w:rsid w:val="00F1063F"/>
    <w:rsid w:val="00F3456F"/>
    <w:rsid w:val="00F34E28"/>
    <w:rsid w:val="00F36649"/>
    <w:rsid w:val="00F400A6"/>
    <w:rsid w:val="00F44252"/>
    <w:rsid w:val="00F4787D"/>
    <w:rsid w:val="00F50627"/>
    <w:rsid w:val="00F5242E"/>
    <w:rsid w:val="00F66826"/>
    <w:rsid w:val="00F73E4B"/>
    <w:rsid w:val="00F749BA"/>
    <w:rsid w:val="00F82D6E"/>
    <w:rsid w:val="00F83AD6"/>
    <w:rsid w:val="00F8544C"/>
    <w:rsid w:val="00F9086D"/>
    <w:rsid w:val="00F90C97"/>
    <w:rsid w:val="00F94854"/>
    <w:rsid w:val="00FA011E"/>
    <w:rsid w:val="00FB2724"/>
    <w:rsid w:val="00FC0754"/>
    <w:rsid w:val="00FD18EC"/>
    <w:rsid w:val="00FD5B57"/>
    <w:rsid w:val="00FE545A"/>
    <w:rsid w:val="00FE6790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6809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decuerpo">
    <w:name w:val="Body Text"/>
    <w:basedOn w:val="Normal"/>
    <w:link w:val="TextodecuerpoCar"/>
    <w:rsid w:val="00E21AB5"/>
    <w:pPr>
      <w:jc w:val="center"/>
    </w:pPr>
  </w:style>
  <w:style w:type="character" w:customStyle="1" w:styleId="TextodecuerpoCar">
    <w:name w:val="Texto de cuerpo Car"/>
    <w:basedOn w:val="Fuentedeprrafopredeter"/>
    <w:link w:val="Textodecuerpo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decuerpo">
    <w:name w:val="Body Text"/>
    <w:basedOn w:val="Normal"/>
    <w:link w:val="TextodecuerpoCar"/>
    <w:rsid w:val="00E21AB5"/>
    <w:pPr>
      <w:jc w:val="center"/>
    </w:pPr>
  </w:style>
  <w:style w:type="character" w:customStyle="1" w:styleId="TextodecuerpoCar">
    <w:name w:val="Texto de cuerpo Car"/>
    <w:basedOn w:val="Fuentedeprrafopredeter"/>
    <w:link w:val="Textodecuerpo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3</Pages>
  <Words>550</Words>
  <Characters>3031</Characters>
  <Application>Microsoft Macintosh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171</cp:revision>
  <cp:lastPrinted>2019-12-19T16:53:00Z</cp:lastPrinted>
  <dcterms:created xsi:type="dcterms:W3CDTF">2017-05-04T19:12:00Z</dcterms:created>
  <dcterms:modified xsi:type="dcterms:W3CDTF">2020-05-06T17:24:00Z</dcterms:modified>
</cp:coreProperties>
</file>