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7CD45" w14:textId="77777777" w:rsidR="00B24093" w:rsidRPr="0090545B" w:rsidRDefault="00B24093" w:rsidP="002A5DF7">
      <w:pPr>
        <w:autoSpaceDE w:val="0"/>
        <w:autoSpaceDN w:val="0"/>
        <w:adjustRightInd w:val="0"/>
        <w:spacing w:before="600" w:after="600"/>
        <w:jc w:val="center"/>
        <w:rPr>
          <w:rFonts w:ascii="Arial Narrow" w:hAnsi="Arial Narrow" w:cs="Arial"/>
          <w:bCs/>
          <w:sz w:val="22"/>
          <w:szCs w:val="22"/>
          <w:lang w:val="pt-PT"/>
        </w:rPr>
      </w:pPr>
      <w:r w:rsidRPr="0090545B">
        <w:rPr>
          <w:noProof/>
          <w:lang w:val="es-CO" w:eastAsia="es-CO"/>
        </w:rPr>
        <w:drawing>
          <wp:anchor distT="0" distB="0" distL="114300" distR="114300" simplePos="0" relativeHeight="251659264" behindDoc="1" locked="0" layoutInCell="1" allowOverlap="1" wp14:anchorId="20DADF42" wp14:editId="07B39B21">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45B">
        <w:rPr>
          <w:rFonts w:ascii="Arial Narrow" w:hAnsi="Arial Narrow" w:cs="Arial"/>
          <w:bCs/>
          <w:sz w:val="22"/>
          <w:szCs w:val="22"/>
          <w:lang w:val="pt-PT"/>
        </w:rPr>
        <w:br w:type="textWrapping" w:clear="all"/>
        <w:t xml:space="preserve"> </w:t>
      </w:r>
    </w:p>
    <w:p w14:paraId="628AC135"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0022F2BD"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p>
    <w:p w14:paraId="57C6E006"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r w:rsidRPr="0090545B">
        <w:rPr>
          <w:rFonts w:ascii="Arial Narrow" w:hAnsi="Arial Narrow" w:cs="Arial"/>
          <w:b/>
          <w:bCs/>
          <w:sz w:val="22"/>
          <w:szCs w:val="22"/>
          <w:lang w:val="pt-PT"/>
        </w:rPr>
        <w:t>REPUBLICA DE COLOMBIA</w:t>
      </w:r>
    </w:p>
    <w:p w14:paraId="038D3C32"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pt-PT"/>
        </w:rPr>
      </w:pPr>
      <w:r w:rsidRPr="0090545B">
        <w:rPr>
          <w:noProof/>
          <w:lang w:val="es-CO" w:eastAsia="es-CO"/>
        </w:rPr>
        <w:drawing>
          <wp:anchor distT="0" distB="0" distL="114300" distR="114300" simplePos="0" relativeHeight="251660288" behindDoc="1" locked="0" layoutInCell="1" allowOverlap="1" wp14:anchorId="105304A7" wp14:editId="5BE62EF7">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545B">
        <w:rPr>
          <w:rFonts w:ascii="Arial Narrow" w:hAnsi="Arial Narrow" w:cs="Arial"/>
          <w:b/>
          <w:bCs/>
          <w:sz w:val="22"/>
          <w:szCs w:val="22"/>
          <w:lang w:val="pt-PT"/>
        </w:rPr>
        <w:t>MINISTERIO DE TRANSPORTE</w:t>
      </w:r>
    </w:p>
    <w:p w14:paraId="5C4B0F3F" w14:textId="77777777" w:rsidR="00B24093" w:rsidRPr="0090545B" w:rsidRDefault="00B24093" w:rsidP="002A5DF7">
      <w:pPr>
        <w:autoSpaceDE w:val="0"/>
        <w:autoSpaceDN w:val="0"/>
        <w:adjustRightInd w:val="0"/>
        <w:spacing w:before="600" w:after="600"/>
        <w:rPr>
          <w:rFonts w:ascii="Arial Narrow" w:hAnsi="Arial Narrow" w:cs="Arial"/>
          <w:b/>
          <w:bCs/>
          <w:sz w:val="22"/>
          <w:szCs w:val="22"/>
          <w:lang w:val="pt-PT"/>
        </w:rPr>
      </w:pPr>
      <w:r w:rsidRPr="0090545B">
        <w:rPr>
          <w:rFonts w:ascii="Arial Narrow" w:hAnsi="Arial Narrow" w:cs="Arial"/>
          <w:b/>
          <w:bCs/>
          <w:sz w:val="22"/>
          <w:szCs w:val="22"/>
          <w:lang w:val="pt-PT"/>
        </w:rPr>
        <w:br w:type="textWrapping" w:clear="all"/>
      </w:r>
    </w:p>
    <w:p w14:paraId="4694CFDC" w14:textId="77777777" w:rsidR="00B24093" w:rsidRPr="0090545B" w:rsidRDefault="00B24093" w:rsidP="002A5DF7">
      <w:pPr>
        <w:autoSpaceDE w:val="0"/>
        <w:autoSpaceDN w:val="0"/>
        <w:adjustRightInd w:val="0"/>
        <w:spacing w:before="600" w:after="600"/>
        <w:jc w:val="center"/>
        <w:rPr>
          <w:rFonts w:ascii="Arial Narrow" w:hAnsi="Arial Narrow" w:cs="Arial"/>
          <w:b/>
          <w:bCs/>
          <w:sz w:val="22"/>
          <w:szCs w:val="22"/>
          <w:lang w:val="pt-PT"/>
        </w:rPr>
      </w:pPr>
      <w:r w:rsidRPr="0090545B">
        <w:rPr>
          <w:rFonts w:ascii="Arial Narrow" w:hAnsi="Arial Narrow" w:cs="Arial"/>
          <w:b/>
          <w:bCs/>
          <w:sz w:val="22"/>
          <w:szCs w:val="22"/>
          <w:lang w:val="pt-PT"/>
        </w:rPr>
        <w:t>INSTITUTO NACIONAL DE VIAS</w:t>
      </w:r>
    </w:p>
    <w:p w14:paraId="55F6FAF2" w14:textId="77777777" w:rsidR="00B24093" w:rsidRPr="0090545B" w:rsidRDefault="008A60F4" w:rsidP="007A0F74">
      <w:pPr>
        <w:pStyle w:val="Default"/>
        <w:jc w:val="center"/>
        <w:rPr>
          <w:rFonts w:ascii="Arial Narrow" w:hAnsi="Arial Narrow"/>
          <w:b/>
        </w:rPr>
      </w:pPr>
      <w:r w:rsidRPr="008A60F4">
        <w:rPr>
          <w:rFonts w:ascii="Arial Narrow" w:hAnsi="Arial Narrow"/>
          <w:b/>
          <w:bCs/>
          <w:color w:val="000000" w:themeColor="text1"/>
          <w:lang w:val="pt-PT"/>
        </w:rPr>
        <w:t>MEJORAMIENTO, GESTION PREDIAL, SOCIAL Y AMBIENTAL SOSTENIBLE DE LA CARRETERA LETICIA-TARAPACA EN EL DEPARTAMENTO DEL AMAZONAS,  EN MARCO DEL PROGRAMA DE OBRA PUBLICA "CONCLUIR Y CONCLUIR PARA LA REACTIVACIÓN DE LAS REGIONES</w:t>
      </w:r>
    </w:p>
    <w:p w14:paraId="7F05EF73"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APENDICE E</w:t>
      </w:r>
    </w:p>
    <w:p w14:paraId="21C0114E" w14:textId="77777777" w:rsidR="00B24093" w:rsidRPr="0090545B" w:rsidRDefault="00B24093" w:rsidP="002A5DF7">
      <w:pPr>
        <w:autoSpaceDE w:val="0"/>
        <w:autoSpaceDN w:val="0"/>
        <w:adjustRightInd w:val="0"/>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GESTIÓN SOCIAL</w:t>
      </w:r>
    </w:p>
    <w:p w14:paraId="6064A0FF" w14:textId="77777777" w:rsidR="00B24093" w:rsidRPr="0090545B" w:rsidRDefault="00B24093" w:rsidP="002A5DF7">
      <w:pPr>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CONTRATO DE OBRA PÚBLICA</w:t>
      </w:r>
    </w:p>
    <w:p w14:paraId="0F81314E" w14:textId="77777777" w:rsidR="00B24093" w:rsidRPr="0090545B" w:rsidRDefault="00B24093" w:rsidP="002A5DF7">
      <w:pPr>
        <w:spacing w:before="480" w:after="480"/>
        <w:jc w:val="center"/>
        <w:rPr>
          <w:rFonts w:ascii="Arial Narrow" w:hAnsi="Arial Narrow" w:cs="Arial"/>
          <w:b/>
          <w:bCs/>
          <w:sz w:val="22"/>
          <w:szCs w:val="22"/>
          <w:lang w:val="es-ES"/>
        </w:rPr>
      </w:pPr>
      <w:r w:rsidRPr="0090545B">
        <w:rPr>
          <w:rFonts w:ascii="Arial Narrow" w:hAnsi="Arial Narrow" w:cs="Arial"/>
          <w:b/>
          <w:bCs/>
          <w:sz w:val="22"/>
          <w:szCs w:val="22"/>
          <w:lang w:val="es-ES"/>
        </w:rPr>
        <w:t>MODALIDAD PRECIOS UNITARIOS</w:t>
      </w:r>
    </w:p>
    <w:p w14:paraId="6A4D2891" w14:textId="77777777" w:rsidR="00B24093" w:rsidRPr="0090545B" w:rsidRDefault="00B24093"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90545B">
        <w:rPr>
          <w:rFonts w:ascii="Arial Narrow" w:hAnsi="Arial Narrow"/>
          <w:b/>
          <w:bCs/>
          <w:sz w:val="22"/>
          <w:szCs w:val="22"/>
          <w:lang w:val="x-none"/>
        </w:rPr>
        <w:t xml:space="preserve">Bogotá, D. C., </w:t>
      </w:r>
      <w:r w:rsidRPr="0090545B">
        <w:rPr>
          <w:rFonts w:ascii="Arial Narrow" w:hAnsi="Arial Narrow"/>
          <w:b/>
          <w:bCs/>
          <w:noProof/>
          <w:sz w:val="22"/>
          <w:szCs w:val="22"/>
          <w:u w:val="single"/>
          <w:lang w:val="es-CO"/>
        </w:rPr>
        <w:fldChar w:fldCharType="begin"/>
      </w:r>
      <w:r w:rsidRPr="0090545B">
        <w:rPr>
          <w:rFonts w:ascii="Arial Narrow" w:hAnsi="Arial Narrow"/>
          <w:b/>
          <w:bCs/>
          <w:noProof/>
          <w:sz w:val="22"/>
          <w:szCs w:val="22"/>
          <w:u w:val="single"/>
          <w:lang w:val="es-CO"/>
        </w:rPr>
        <w:instrText xml:space="preserve"> DATE  \@ "MMMM 'de' yyyy"  \* MERGEFORMAT </w:instrText>
      </w:r>
      <w:r w:rsidRPr="0090545B">
        <w:rPr>
          <w:rFonts w:ascii="Arial Narrow" w:hAnsi="Arial Narrow"/>
          <w:b/>
          <w:bCs/>
          <w:noProof/>
          <w:sz w:val="22"/>
          <w:szCs w:val="22"/>
          <w:u w:val="single"/>
          <w:lang w:val="es-CO"/>
        </w:rPr>
        <w:fldChar w:fldCharType="separate"/>
      </w:r>
      <w:r w:rsidR="00DC3DFC">
        <w:rPr>
          <w:rFonts w:ascii="Arial Narrow" w:hAnsi="Arial Narrow"/>
          <w:b/>
          <w:bCs/>
          <w:noProof/>
          <w:sz w:val="22"/>
          <w:szCs w:val="22"/>
          <w:u w:val="single"/>
          <w:lang w:val="es-CO"/>
        </w:rPr>
        <w:t>octubre de 2020</w:t>
      </w:r>
      <w:r w:rsidRPr="0090545B">
        <w:rPr>
          <w:rFonts w:ascii="Arial Narrow" w:hAnsi="Arial Narrow"/>
          <w:b/>
          <w:bCs/>
          <w:noProof/>
          <w:sz w:val="22"/>
          <w:szCs w:val="22"/>
          <w:u w:val="single"/>
          <w:lang w:val="es-CO"/>
        </w:rPr>
        <w:fldChar w:fldCharType="end"/>
      </w:r>
    </w:p>
    <w:p w14:paraId="2D1A3B76" w14:textId="77777777" w:rsidR="00466A29" w:rsidRPr="00A5643A" w:rsidRDefault="00B24093" w:rsidP="00466A29">
      <w:pPr>
        <w:autoSpaceDE w:val="0"/>
        <w:autoSpaceDN w:val="0"/>
        <w:adjustRightInd w:val="0"/>
        <w:spacing w:after="100" w:afterAutospacing="1"/>
        <w:jc w:val="center"/>
        <w:rPr>
          <w:rFonts w:ascii="Arial Narrow" w:hAnsi="Arial Narrow" w:cs="Arial"/>
          <w:b/>
          <w:bCs/>
          <w:sz w:val="24"/>
          <w:szCs w:val="24"/>
        </w:rPr>
      </w:pPr>
      <w:r w:rsidRPr="0090545B">
        <w:rPr>
          <w:rFonts w:ascii="Arial Narrow" w:hAnsi="Arial Narrow" w:cs="Arial"/>
          <w:b/>
          <w:bCs/>
        </w:rPr>
        <w:br w:type="page"/>
      </w:r>
      <w:r w:rsidR="00466A29" w:rsidRPr="00A5643A">
        <w:rPr>
          <w:rFonts w:ascii="Arial Narrow" w:hAnsi="Arial Narrow" w:cs="Arial"/>
          <w:b/>
          <w:bCs/>
          <w:sz w:val="24"/>
          <w:szCs w:val="24"/>
        </w:rPr>
        <w:lastRenderedPageBreak/>
        <w:t>TABLA DE CONTENIDO</w:t>
      </w:r>
    </w:p>
    <w:p w14:paraId="6267F036" w14:textId="77777777" w:rsidR="00466A29" w:rsidRPr="00A5643A" w:rsidRDefault="00466A29" w:rsidP="00466A29">
      <w:pPr>
        <w:tabs>
          <w:tab w:val="left" w:pos="5359"/>
        </w:tabs>
        <w:autoSpaceDE w:val="0"/>
        <w:autoSpaceDN w:val="0"/>
        <w:adjustRightInd w:val="0"/>
        <w:spacing w:after="100" w:afterAutospacing="1"/>
        <w:rPr>
          <w:rFonts w:ascii="Arial Narrow" w:hAnsi="Arial Narrow" w:cs="Arial"/>
          <w:b/>
          <w:bCs/>
          <w:sz w:val="24"/>
          <w:szCs w:val="24"/>
        </w:rPr>
      </w:pPr>
      <w:r w:rsidRPr="00A5643A">
        <w:rPr>
          <w:rFonts w:ascii="Arial Narrow" w:hAnsi="Arial Narrow" w:cs="Arial"/>
          <w:b/>
          <w:bCs/>
          <w:sz w:val="24"/>
          <w:szCs w:val="24"/>
        </w:rPr>
        <w:tab/>
      </w:r>
    </w:p>
    <w:p w14:paraId="4877395C"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APENDICE E</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1</w:t>
      </w:r>
    </w:p>
    <w:p w14:paraId="20E04DEC"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TABLA DE CONTENIDO</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2</w:t>
      </w:r>
    </w:p>
    <w:p w14:paraId="581A25DC"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w:t>
      </w:r>
      <w:r w:rsidRPr="00A5643A">
        <w:rPr>
          <w:rFonts w:ascii="Arial Narrow" w:hAnsi="Arial Narrow"/>
          <w:b/>
          <w:bCs/>
          <w:sz w:val="24"/>
          <w:szCs w:val="24"/>
          <w:lang w:val="es-ES"/>
        </w:rPr>
        <w:tab/>
        <w:t>INTRODUCCIÓN</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3</w:t>
      </w:r>
    </w:p>
    <w:p w14:paraId="7E2B3B90"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2</w:t>
      </w:r>
      <w:r w:rsidRPr="00A5643A">
        <w:rPr>
          <w:rFonts w:ascii="Arial Narrow" w:hAnsi="Arial Narrow"/>
          <w:b/>
          <w:bCs/>
          <w:sz w:val="24"/>
          <w:szCs w:val="24"/>
          <w:lang w:val="es-ES"/>
        </w:rPr>
        <w:tab/>
        <w:t>ALCANCE DE LA GESTIÓN SOCIAL</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t>3</w:t>
      </w:r>
    </w:p>
    <w:p w14:paraId="5B9910ED" w14:textId="77777777" w:rsidR="00466A29" w:rsidRPr="00A5643A" w:rsidRDefault="00466A29" w:rsidP="00466A29">
      <w:pPr>
        <w:pStyle w:val="Ttulo1"/>
        <w:numPr>
          <w:ilvl w:val="0"/>
          <w:numId w:val="0"/>
        </w:numPr>
        <w:ind w:left="432" w:hanging="432"/>
        <w:rPr>
          <w:rStyle w:val="Ttulo1Car"/>
          <w:b/>
          <w:szCs w:val="24"/>
        </w:rPr>
      </w:pPr>
      <w:r w:rsidRPr="00A5643A">
        <w:rPr>
          <w:rStyle w:val="Ttulo1Car"/>
          <w:b/>
          <w:szCs w:val="24"/>
        </w:rPr>
        <w:t>3</w:t>
      </w:r>
      <w:r w:rsidRPr="00A5643A">
        <w:rPr>
          <w:rStyle w:val="Ttulo1Car"/>
          <w:b/>
          <w:szCs w:val="24"/>
        </w:rPr>
        <w:tab/>
      </w:r>
      <w:r w:rsidRPr="00A5643A">
        <w:rPr>
          <w:rStyle w:val="Ttulo1Car"/>
          <w:b/>
          <w:szCs w:val="24"/>
        </w:rPr>
        <w:tab/>
        <w:t>INSTRUCTIVOS Y FORMATOS DE LA GESTIÓN SOCIAL (Manual de Interventoría)</w:t>
      </w:r>
      <w:r>
        <w:rPr>
          <w:rStyle w:val="Ttulo1Car"/>
          <w:b/>
          <w:szCs w:val="24"/>
        </w:rPr>
        <w:tab/>
      </w:r>
      <w:r>
        <w:rPr>
          <w:rStyle w:val="Ttulo1Car"/>
          <w:b/>
          <w:szCs w:val="24"/>
        </w:rPr>
        <w:tab/>
        <w:t>7</w:t>
      </w:r>
    </w:p>
    <w:p w14:paraId="1A2B39A1" w14:textId="77777777" w:rsidR="00466A29" w:rsidRPr="00A5643A" w:rsidRDefault="00466A29" w:rsidP="00466A29">
      <w:pPr>
        <w:pStyle w:val="Ttulo1"/>
        <w:numPr>
          <w:ilvl w:val="0"/>
          <w:numId w:val="0"/>
        </w:numPr>
        <w:ind w:left="432" w:hanging="432"/>
        <w:rPr>
          <w:szCs w:val="24"/>
        </w:rPr>
      </w:pPr>
      <w:r w:rsidRPr="00A5643A">
        <w:rPr>
          <w:rStyle w:val="Ttulo1Car"/>
          <w:b/>
          <w:szCs w:val="24"/>
          <w:lang w:val="es-CO"/>
        </w:rPr>
        <w:t>4</w:t>
      </w:r>
      <w:r w:rsidRPr="00A5643A">
        <w:rPr>
          <w:rStyle w:val="Ttulo1Car"/>
          <w:b/>
          <w:szCs w:val="24"/>
          <w:lang w:val="es-CO"/>
        </w:rPr>
        <w:tab/>
      </w:r>
      <w:r w:rsidRPr="00A5643A">
        <w:rPr>
          <w:rStyle w:val="Ttulo1Car"/>
          <w:b/>
          <w:szCs w:val="24"/>
          <w:lang w:val="es-CO"/>
        </w:rPr>
        <w:tab/>
        <w:t>ELABORACIÓN, ACTUALIZACIÓN Y EJECUCIÓN</w:t>
      </w:r>
      <w:r w:rsidRPr="00A5643A">
        <w:rPr>
          <w:b w:val="0"/>
          <w:szCs w:val="24"/>
        </w:rPr>
        <w:t xml:space="preserve"> </w:t>
      </w:r>
      <w:r w:rsidRPr="00A5643A">
        <w:rPr>
          <w:szCs w:val="24"/>
        </w:rPr>
        <w:t>DEL PLAN DE ADAPTACIÓN DE LA GUÍA AMBIENTAL (PAGA)</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7</w:t>
      </w:r>
    </w:p>
    <w:p w14:paraId="074E8DB0" w14:textId="77777777" w:rsidR="00466A29" w:rsidRPr="00A5643A" w:rsidRDefault="00466A29" w:rsidP="00466A29">
      <w:pPr>
        <w:pStyle w:val="Ttulo1"/>
        <w:numPr>
          <w:ilvl w:val="0"/>
          <w:numId w:val="0"/>
        </w:numPr>
        <w:ind w:left="432" w:hanging="432"/>
        <w:rPr>
          <w:szCs w:val="24"/>
          <w:lang w:val="es-CO"/>
        </w:rPr>
      </w:pPr>
      <w:r w:rsidRPr="00A5643A">
        <w:rPr>
          <w:rStyle w:val="Ttulo1Car"/>
          <w:b/>
          <w:szCs w:val="24"/>
          <w:lang w:val="es-CO"/>
        </w:rPr>
        <w:t>5</w:t>
      </w:r>
      <w:r w:rsidRPr="00A5643A">
        <w:rPr>
          <w:rStyle w:val="Ttulo1Car"/>
          <w:b/>
          <w:szCs w:val="24"/>
          <w:lang w:val="es-CO"/>
        </w:rPr>
        <w:tab/>
      </w:r>
      <w:r w:rsidRPr="00A5643A">
        <w:rPr>
          <w:rStyle w:val="Ttulo1Car"/>
          <w:b/>
          <w:szCs w:val="24"/>
          <w:lang w:val="es-CO"/>
        </w:rPr>
        <w:tab/>
        <w:t>RESPONSABILIDAD</w:t>
      </w:r>
      <w:r w:rsidRPr="00A5643A">
        <w:rPr>
          <w:b w:val="0"/>
          <w:szCs w:val="24"/>
          <w:lang w:val="es-CO"/>
        </w:rPr>
        <w:t xml:space="preserve"> </w:t>
      </w:r>
      <w:r w:rsidRPr="00A5643A">
        <w:rPr>
          <w:szCs w:val="24"/>
          <w:lang w:val="es-CO"/>
        </w:rPr>
        <w:t>EN LA ELABORACIÓN DEL PAGA.</w:t>
      </w:r>
      <w:r w:rsidRPr="00A5643A">
        <w:rPr>
          <w:szCs w:val="24"/>
          <w:lang w:val="es-CO"/>
        </w:rPr>
        <w:tab/>
      </w:r>
      <w:r w:rsidRPr="00A5643A">
        <w:rPr>
          <w:szCs w:val="24"/>
          <w:lang w:val="es-CO"/>
        </w:rPr>
        <w:tab/>
      </w:r>
      <w:r w:rsidRPr="00A5643A">
        <w:rPr>
          <w:szCs w:val="24"/>
          <w:lang w:val="es-CO"/>
        </w:rPr>
        <w:tab/>
      </w:r>
      <w:r w:rsidRPr="00A5643A">
        <w:rPr>
          <w:szCs w:val="24"/>
          <w:lang w:val="es-CO"/>
        </w:rPr>
        <w:tab/>
      </w:r>
      <w:r>
        <w:rPr>
          <w:szCs w:val="24"/>
          <w:lang w:val="es-CO"/>
        </w:rPr>
        <w:tab/>
        <w:t>9</w:t>
      </w:r>
    </w:p>
    <w:p w14:paraId="6B9E5541" w14:textId="77777777" w:rsidR="00466A29" w:rsidRPr="00A5643A" w:rsidRDefault="00466A29" w:rsidP="00466A29">
      <w:pPr>
        <w:pStyle w:val="Ttulo1"/>
        <w:numPr>
          <w:ilvl w:val="0"/>
          <w:numId w:val="0"/>
        </w:numPr>
        <w:ind w:left="432" w:hanging="432"/>
        <w:rPr>
          <w:szCs w:val="24"/>
          <w:lang w:val="es-CO"/>
        </w:rPr>
      </w:pPr>
      <w:r w:rsidRPr="00A5643A">
        <w:rPr>
          <w:szCs w:val="24"/>
          <w:lang w:val="es-CO"/>
        </w:rPr>
        <w:t xml:space="preserve">6 </w:t>
      </w:r>
      <w:r w:rsidRPr="00A5643A">
        <w:rPr>
          <w:szCs w:val="24"/>
          <w:lang w:val="es-CO"/>
        </w:rPr>
        <w:tab/>
      </w:r>
      <w:r w:rsidRPr="00A5643A">
        <w:rPr>
          <w:szCs w:val="24"/>
          <w:lang w:val="es-CO"/>
        </w:rPr>
        <w:tab/>
        <w:t>GESTIÓN Y APROBACIÓN DEL PAGA.</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10</w:t>
      </w:r>
    </w:p>
    <w:p w14:paraId="343980EC" w14:textId="77777777" w:rsidR="00466A29" w:rsidRPr="00A5643A" w:rsidRDefault="00466A29" w:rsidP="00466A29">
      <w:pPr>
        <w:pStyle w:val="Ttulo1"/>
        <w:numPr>
          <w:ilvl w:val="0"/>
          <w:numId w:val="0"/>
        </w:numPr>
        <w:ind w:left="432" w:hanging="432"/>
      </w:pPr>
      <w:r w:rsidRPr="00A5643A">
        <w:t>7</w:t>
      </w:r>
      <w:r w:rsidRPr="00A5643A">
        <w:tab/>
      </w:r>
      <w:r w:rsidRPr="00A5643A">
        <w:tab/>
        <w:t>CONSIDERACIONES PARA PROYECTOS CATALOGADOS DE MINIMO IMPACTO.</w:t>
      </w:r>
      <w:r>
        <w:tab/>
      </w:r>
      <w:r>
        <w:tab/>
        <w:t>12</w:t>
      </w:r>
    </w:p>
    <w:p w14:paraId="1D139D33" w14:textId="77777777" w:rsidR="00466A29" w:rsidRPr="00A5643A" w:rsidRDefault="00466A29" w:rsidP="00466A29">
      <w:pPr>
        <w:pStyle w:val="Ttulo1"/>
        <w:numPr>
          <w:ilvl w:val="0"/>
          <w:numId w:val="0"/>
        </w:numPr>
        <w:spacing w:after="100" w:afterAutospacing="1"/>
        <w:ind w:left="432" w:hanging="432"/>
        <w:rPr>
          <w:szCs w:val="24"/>
        </w:rPr>
      </w:pPr>
      <w:r w:rsidRPr="00A5643A">
        <w:rPr>
          <w:szCs w:val="24"/>
        </w:rPr>
        <w:t xml:space="preserve">8 </w:t>
      </w:r>
      <w:r w:rsidRPr="00A5643A">
        <w:rPr>
          <w:szCs w:val="24"/>
        </w:rPr>
        <w:tab/>
      </w:r>
      <w:r w:rsidRPr="00A5643A">
        <w:rPr>
          <w:szCs w:val="24"/>
        </w:rPr>
        <w:tab/>
        <w:t>INFORMES DE SEGUIMIENTO E INFORME FINAL</w:t>
      </w:r>
      <w:r>
        <w:rPr>
          <w:szCs w:val="24"/>
        </w:rPr>
        <w:t>.</w:t>
      </w:r>
      <w:r>
        <w:rPr>
          <w:szCs w:val="24"/>
        </w:rPr>
        <w:tab/>
      </w:r>
      <w:r>
        <w:rPr>
          <w:szCs w:val="24"/>
        </w:rPr>
        <w:tab/>
      </w:r>
      <w:r>
        <w:rPr>
          <w:szCs w:val="24"/>
        </w:rPr>
        <w:tab/>
      </w:r>
      <w:r>
        <w:rPr>
          <w:szCs w:val="24"/>
        </w:rPr>
        <w:tab/>
      </w:r>
      <w:r>
        <w:rPr>
          <w:szCs w:val="24"/>
        </w:rPr>
        <w:tab/>
      </w:r>
      <w:r>
        <w:rPr>
          <w:szCs w:val="24"/>
        </w:rPr>
        <w:tab/>
        <w:t>13</w:t>
      </w:r>
    </w:p>
    <w:p w14:paraId="1482819A" w14:textId="77777777" w:rsidR="00466A29" w:rsidRPr="00A5643A" w:rsidRDefault="00466A29" w:rsidP="00466A29">
      <w:pPr>
        <w:pStyle w:val="Ttulo1"/>
        <w:numPr>
          <w:ilvl w:val="0"/>
          <w:numId w:val="0"/>
        </w:numPr>
        <w:spacing w:before="0" w:after="100" w:afterAutospacing="1"/>
        <w:ind w:left="432" w:hanging="432"/>
        <w:rPr>
          <w:szCs w:val="24"/>
          <w:lang w:val="es-CO"/>
        </w:rPr>
      </w:pPr>
      <w:r w:rsidRPr="00A5643A">
        <w:t xml:space="preserve">9 </w:t>
      </w:r>
      <w:r w:rsidRPr="00A5643A">
        <w:tab/>
      </w:r>
      <w:r w:rsidRPr="00A5643A">
        <w:tab/>
      </w:r>
      <w:r w:rsidRPr="00A5643A">
        <w:rPr>
          <w:szCs w:val="24"/>
          <w:lang w:val="es-CO"/>
        </w:rPr>
        <w:t>PLAN DE INVERSIÓN SOCIAL (presupuesto)</w:t>
      </w:r>
      <w:r>
        <w:rPr>
          <w:szCs w:val="24"/>
          <w:lang w:val="es-CO"/>
        </w:rPr>
        <w:t>.</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15</w:t>
      </w:r>
    </w:p>
    <w:p w14:paraId="6DB29CC7" w14:textId="77777777" w:rsidR="00466A29" w:rsidRPr="00A5643A" w:rsidRDefault="00466A29" w:rsidP="00466A29">
      <w:pPr>
        <w:spacing w:after="100" w:afterAutospacing="1"/>
        <w:rPr>
          <w:rFonts w:ascii="Arial Narrow" w:hAnsi="Arial Narrow"/>
          <w:b/>
          <w:bCs/>
          <w:sz w:val="24"/>
          <w:szCs w:val="24"/>
          <w:lang w:val="es-ES"/>
        </w:rPr>
      </w:pPr>
      <w:r>
        <w:rPr>
          <w:rFonts w:ascii="Arial Narrow" w:hAnsi="Arial Narrow"/>
          <w:b/>
          <w:bCs/>
          <w:sz w:val="24"/>
          <w:szCs w:val="24"/>
          <w:lang w:val="es-ES"/>
        </w:rPr>
        <w:t>10</w:t>
      </w:r>
      <w:r>
        <w:rPr>
          <w:rFonts w:ascii="Arial Narrow" w:hAnsi="Arial Narrow"/>
          <w:b/>
          <w:bCs/>
          <w:sz w:val="24"/>
          <w:szCs w:val="24"/>
          <w:lang w:val="es-ES"/>
        </w:rPr>
        <w:tab/>
        <w:t>RECONOCIMIENTO.</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16</w:t>
      </w:r>
    </w:p>
    <w:p w14:paraId="78356218" w14:textId="77777777" w:rsidR="00466A29" w:rsidRPr="00A5643A" w:rsidRDefault="00466A29" w:rsidP="00466A29">
      <w:pPr>
        <w:pStyle w:val="Ttulo1"/>
        <w:numPr>
          <w:ilvl w:val="0"/>
          <w:numId w:val="0"/>
        </w:numPr>
        <w:ind w:left="432" w:hanging="432"/>
        <w:rPr>
          <w:szCs w:val="24"/>
        </w:rPr>
      </w:pPr>
      <w:r w:rsidRPr="00A5643A">
        <w:rPr>
          <w:bCs/>
          <w:szCs w:val="24"/>
          <w:lang w:val="es-ES"/>
        </w:rPr>
        <w:t>11</w:t>
      </w:r>
      <w:r w:rsidRPr="00A5643A">
        <w:rPr>
          <w:bCs/>
          <w:szCs w:val="24"/>
          <w:lang w:val="es-ES"/>
        </w:rPr>
        <w:tab/>
      </w:r>
      <w:r w:rsidRPr="00A5643A">
        <w:rPr>
          <w:bCs/>
          <w:szCs w:val="24"/>
          <w:lang w:val="es-ES"/>
        </w:rPr>
        <w:tab/>
      </w:r>
      <w:r w:rsidRPr="00A5643A">
        <w:rPr>
          <w:szCs w:val="24"/>
        </w:rPr>
        <w:t>CERTIFICACIONES, LICENCIAS Y/O PERMISOS</w:t>
      </w:r>
      <w:r>
        <w:rPr>
          <w:szCs w:val="24"/>
        </w:rPr>
        <w:t>.</w:t>
      </w:r>
      <w:r>
        <w:rPr>
          <w:szCs w:val="24"/>
        </w:rPr>
        <w:tab/>
      </w:r>
      <w:r>
        <w:rPr>
          <w:szCs w:val="24"/>
        </w:rPr>
        <w:tab/>
      </w:r>
      <w:r>
        <w:rPr>
          <w:szCs w:val="24"/>
        </w:rPr>
        <w:tab/>
      </w:r>
      <w:r>
        <w:rPr>
          <w:szCs w:val="24"/>
        </w:rPr>
        <w:tab/>
      </w:r>
      <w:r>
        <w:rPr>
          <w:szCs w:val="24"/>
        </w:rPr>
        <w:tab/>
      </w:r>
      <w:r>
        <w:rPr>
          <w:szCs w:val="24"/>
        </w:rPr>
        <w:tab/>
        <w:t>18</w:t>
      </w:r>
    </w:p>
    <w:p w14:paraId="330130D3"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 xml:space="preserve">12 </w:t>
      </w:r>
      <w:r w:rsidRPr="00A5643A">
        <w:rPr>
          <w:rFonts w:ascii="Arial Narrow" w:hAnsi="Arial Narrow"/>
          <w:b/>
          <w:bCs/>
          <w:sz w:val="24"/>
          <w:szCs w:val="24"/>
          <w:lang w:val="es-ES"/>
        </w:rPr>
        <w:tab/>
        <w:t>DESARROLLO DE ACTIVIDADES CON PARTICIPACIÓN COMUNITARIA.</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19</w:t>
      </w:r>
    </w:p>
    <w:p w14:paraId="4FBADD1A"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 xml:space="preserve">13 </w:t>
      </w:r>
      <w:r w:rsidRPr="00A5643A">
        <w:rPr>
          <w:rFonts w:ascii="Arial Narrow" w:hAnsi="Arial Narrow"/>
          <w:b/>
          <w:bCs/>
          <w:sz w:val="24"/>
          <w:szCs w:val="24"/>
          <w:lang w:val="es-ES"/>
        </w:rPr>
        <w:tab/>
        <w:t>GESTIÓN SOCIO PREDIAL.</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21</w:t>
      </w:r>
    </w:p>
    <w:p w14:paraId="4EC10F1A"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14</w:t>
      </w:r>
      <w:r w:rsidRPr="00A5643A">
        <w:rPr>
          <w:rFonts w:ascii="Arial Narrow" w:hAnsi="Arial Narrow"/>
          <w:b/>
          <w:bCs/>
          <w:sz w:val="24"/>
          <w:szCs w:val="24"/>
          <w:lang w:val="es-ES"/>
        </w:rPr>
        <w:tab/>
        <w:t>PERSONAL SOCIAL MÍNIMO REQUERIDO.</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23</w:t>
      </w:r>
    </w:p>
    <w:p w14:paraId="5F6D3E6C" w14:textId="77777777" w:rsidR="00466A29" w:rsidRPr="00A5643A" w:rsidRDefault="00466A29" w:rsidP="00466A29">
      <w:pPr>
        <w:spacing w:after="100" w:afterAutospacing="1"/>
        <w:rPr>
          <w:rFonts w:ascii="Arial Narrow" w:hAnsi="Arial Narrow"/>
          <w:b/>
          <w:bCs/>
          <w:sz w:val="24"/>
          <w:szCs w:val="24"/>
          <w:lang w:val="es-ES"/>
        </w:rPr>
      </w:pPr>
      <w:r w:rsidRPr="00A5643A">
        <w:rPr>
          <w:rFonts w:ascii="Arial Narrow" w:hAnsi="Arial Narrow"/>
          <w:b/>
          <w:bCs/>
          <w:sz w:val="24"/>
          <w:szCs w:val="24"/>
          <w:lang w:val="es-ES"/>
        </w:rPr>
        <w:t>15</w:t>
      </w:r>
      <w:r w:rsidRPr="00A5643A">
        <w:rPr>
          <w:rFonts w:ascii="Arial Narrow" w:hAnsi="Arial Narrow"/>
          <w:b/>
          <w:bCs/>
          <w:sz w:val="24"/>
          <w:szCs w:val="24"/>
          <w:lang w:val="es-ES"/>
        </w:rPr>
        <w:tab/>
        <w:t>RESPONSABILIDADES.</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24</w:t>
      </w:r>
    </w:p>
    <w:p w14:paraId="7D00973D" w14:textId="77777777" w:rsidR="00B24093" w:rsidRPr="0090545B" w:rsidRDefault="00466A29" w:rsidP="00466A29">
      <w:pPr>
        <w:autoSpaceDE w:val="0"/>
        <w:autoSpaceDN w:val="0"/>
        <w:adjustRightInd w:val="0"/>
        <w:spacing w:after="100" w:afterAutospacing="1"/>
        <w:jc w:val="center"/>
        <w:rPr>
          <w:rFonts w:ascii="Arial Narrow" w:hAnsi="Arial Narrow"/>
          <w:b/>
          <w:bCs/>
          <w:sz w:val="24"/>
          <w:szCs w:val="24"/>
          <w:lang w:val="es-ES"/>
        </w:rPr>
      </w:pPr>
      <w:r w:rsidRPr="00A5643A">
        <w:rPr>
          <w:rFonts w:ascii="Arial Narrow" w:hAnsi="Arial Narrow"/>
          <w:b/>
          <w:bCs/>
          <w:sz w:val="24"/>
          <w:szCs w:val="24"/>
          <w:lang w:val="es-ES"/>
        </w:rPr>
        <w:t>16</w:t>
      </w:r>
      <w:r w:rsidRPr="00A5643A">
        <w:rPr>
          <w:rFonts w:ascii="Arial Narrow" w:hAnsi="Arial Narrow"/>
          <w:b/>
          <w:bCs/>
          <w:sz w:val="24"/>
          <w:szCs w:val="24"/>
          <w:lang w:val="es-ES"/>
        </w:rPr>
        <w:tab/>
        <w:t>NORMATIVIDAD VIGENTE.</w:t>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sidRPr="00A5643A">
        <w:rPr>
          <w:rFonts w:ascii="Arial Narrow" w:hAnsi="Arial Narrow"/>
          <w:b/>
          <w:bCs/>
          <w:sz w:val="24"/>
          <w:szCs w:val="24"/>
          <w:lang w:val="es-ES"/>
        </w:rPr>
        <w:tab/>
      </w:r>
      <w:r>
        <w:rPr>
          <w:rFonts w:ascii="Arial Narrow" w:hAnsi="Arial Narrow"/>
          <w:b/>
          <w:bCs/>
          <w:sz w:val="24"/>
          <w:szCs w:val="24"/>
          <w:lang w:val="es-ES"/>
        </w:rPr>
        <w:t>24</w:t>
      </w:r>
      <w:r w:rsidR="00B24093" w:rsidRPr="0090545B">
        <w:rPr>
          <w:rFonts w:ascii="Arial Narrow" w:hAnsi="Arial Narrow"/>
          <w:sz w:val="24"/>
          <w:szCs w:val="24"/>
        </w:rPr>
        <w:br w:type="page"/>
      </w:r>
    </w:p>
    <w:p w14:paraId="1AB6EF7B" w14:textId="77777777" w:rsidR="00B24093" w:rsidRPr="0090545B" w:rsidRDefault="00B24093" w:rsidP="00897188">
      <w:pPr>
        <w:spacing w:after="100" w:afterAutospacing="1"/>
        <w:jc w:val="center"/>
        <w:rPr>
          <w:rFonts w:ascii="Arial Narrow" w:hAnsi="Arial Narrow"/>
          <w:b/>
          <w:sz w:val="24"/>
          <w:szCs w:val="24"/>
        </w:rPr>
      </w:pPr>
      <w:r w:rsidRPr="0090545B">
        <w:rPr>
          <w:rFonts w:ascii="Arial Narrow" w:hAnsi="Arial Narrow"/>
          <w:b/>
          <w:sz w:val="24"/>
          <w:szCs w:val="24"/>
        </w:rPr>
        <w:lastRenderedPageBreak/>
        <w:t>GESTION SOCIAL DEL PROYECTO</w:t>
      </w:r>
    </w:p>
    <w:p w14:paraId="770DFFF2" w14:textId="77777777" w:rsidR="00B24093" w:rsidRPr="0090545B" w:rsidRDefault="00B24093" w:rsidP="00897188">
      <w:pPr>
        <w:pStyle w:val="Ttulo1"/>
        <w:spacing w:before="0" w:after="100" w:afterAutospacing="1"/>
        <w:rPr>
          <w:szCs w:val="24"/>
        </w:rPr>
      </w:pPr>
      <w:r w:rsidRPr="0090545B">
        <w:rPr>
          <w:szCs w:val="24"/>
        </w:rPr>
        <w:t xml:space="preserve">INTRODUCCIÓN </w:t>
      </w:r>
    </w:p>
    <w:p w14:paraId="6F20E4F1" w14:textId="77777777" w:rsidR="00B24093" w:rsidRPr="0090545B" w:rsidRDefault="00B24093" w:rsidP="00F61C07">
      <w:pPr>
        <w:spacing w:after="100" w:afterAutospacing="1"/>
        <w:ind w:left="-5"/>
        <w:jc w:val="both"/>
        <w:rPr>
          <w:rFonts w:ascii="Arial Narrow" w:hAnsi="Arial Narrow"/>
          <w:sz w:val="24"/>
          <w:szCs w:val="24"/>
        </w:rPr>
      </w:pPr>
      <w:r w:rsidRPr="0090545B">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90545B">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5BFBDF78" w14:textId="77777777" w:rsidR="00B24093" w:rsidRPr="0090545B" w:rsidRDefault="00B24093" w:rsidP="00897188">
      <w:pPr>
        <w:spacing w:after="100" w:afterAutospacing="1"/>
        <w:ind w:left="-5"/>
        <w:jc w:val="both"/>
        <w:rPr>
          <w:rFonts w:ascii="Arial Narrow" w:hAnsi="Arial Narrow"/>
          <w:sz w:val="24"/>
          <w:szCs w:val="24"/>
        </w:rPr>
      </w:pPr>
      <w:r w:rsidRPr="0090545B">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68B8EA6A" w14:textId="77777777" w:rsidR="00B24093" w:rsidRPr="0090545B" w:rsidRDefault="00B24093" w:rsidP="00897188">
      <w:pPr>
        <w:pStyle w:val="Ttulo1"/>
        <w:spacing w:before="0" w:after="100" w:afterAutospacing="1"/>
        <w:rPr>
          <w:szCs w:val="24"/>
        </w:rPr>
      </w:pPr>
      <w:r w:rsidRPr="0090545B">
        <w:rPr>
          <w:szCs w:val="24"/>
        </w:rPr>
        <w:t xml:space="preserve">ALCANCE DE LA GESTIÓN SOCIAL   </w:t>
      </w:r>
    </w:p>
    <w:p w14:paraId="1905CCF6" w14:textId="77777777" w:rsidR="00B24093" w:rsidRPr="0090545B" w:rsidRDefault="00B24093" w:rsidP="00256DD4">
      <w:pPr>
        <w:spacing w:after="100" w:afterAutospacing="1"/>
        <w:ind w:left="-5"/>
        <w:jc w:val="both"/>
        <w:rPr>
          <w:rFonts w:ascii="Arial Narrow" w:hAnsi="Arial Narrow"/>
          <w:sz w:val="24"/>
          <w:szCs w:val="24"/>
        </w:rPr>
      </w:pPr>
      <w:r w:rsidRPr="0090545B">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0E94B4CA" w14:textId="77777777" w:rsidR="00B24093" w:rsidRPr="0090545B" w:rsidRDefault="00B24093" w:rsidP="00702065">
      <w:pPr>
        <w:pStyle w:val="InviasNormal"/>
        <w:rPr>
          <w:rFonts w:ascii="Arial Narrow" w:hAnsi="Arial Narrow"/>
          <w:sz w:val="24"/>
        </w:rPr>
      </w:pPr>
      <w:r w:rsidRPr="0090545B">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79E85E6E" w14:textId="77777777" w:rsidR="00B24093" w:rsidRPr="0090545B" w:rsidRDefault="00B24093" w:rsidP="00702065">
      <w:pPr>
        <w:pStyle w:val="InviasNormal"/>
        <w:rPr>
          <w:rFonts w:ascii="Arial Narrow" w:hAnsi="Arial Narrow"/>
          <w:sz w:val="24"/>
          <w:u w:val="single"/>
        </w:rPr>
      </w:pPr>
      <w:r w:rsidRPr="0090545B">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627B92E0" w14:textId="77777777" w:rsidR="00B24093" w:rsidRPr="0090545B" w:rsidRDefault="00B24093" w:rsidP="00697933">
      <w:pPr>
        <w:jc w:val="both"/>
        <w:rPr>
          <w:rFonts w:ascii="Arial Narrow" w:hAnsi="Arial Narrow"/>
          <w:sz w:val="24"/>
          <w:szCs w:val="24"/>
        </w:rPr>
      </w:pPr>
      <w:r w:rsidRPr="0090545B">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39BE9163" w14:textId="77777777" w:rsidR="00B24093" w:rsidRPr="0090545B" w:rsidRDefault="00B24093" w:rsidP="00AE5EE9">
      <w:pPr>
        <w:spacing w:before="240" w:after="240"/>
        <w:ind w:left="-5"/>
        <w:jc w:val="both"/>
        <w:rPr>
          <w:rFonts w:ascii="Arial Narrow" w:hAnsi="Arial Narrow"/>
          <w:sz w:val="24"/>
          <w:szCs w:val="24"/>
          <w:lang w:val="es-CO"/>
        </w:rPr>
      </w:pPr>
      <w:r w:rsidRPr="0090545B">
        <w:rPr>
          <w:rFonts w:ascii="Arial Narrow" w:hAnsi="Arial Narrow"/>
          <w:sz w:val="24"/>
          <w:szCs w:val="24"/>
          <w:lang w:val="es-CO"/>
        </w:rPr>
        <w:t xml:space="preserve">El Contratista en ningún caso puede adelantar actividades constructivas sin contar con las </w:t>
      </w:r>
      <w:r w:rsidRPr="0090545B">
        <w:rPr>
          <w:rFonts w:ascii="Arial Narrow" w:hAnsi="Arial Narrow"/>
          <w:sz w:val="24"/>
          <w:szCs w:val="24"/>
        </w:rPr>
        <w:t xml:space="preserve">certificaciones, licencias y/o permisos </w:t>
      </w:r>
      <w:r w:rsidRPr="0090545B">
        <w:rPr>
          <w:rFonts w:ascii="Arial Narrow" w:hAnsi="Arial Narrow"/>
          <w:sz w:val="24"/>
          <w:szCs w:val="24"/>
          <w:lang w:val="es-CO"/>
        </w:rPr>
        <w:t xml:space="preserve">que se requieran para el proyecto; por lo tanto, la Interventoría debe verificar el estado de </w:t>
      </w:r>
      <w:proofErr w:type="gramStart"/>
      <w:r w:rsidRPr="0090545B">
        <w:rPr>
          <w:rFonts w:ascii="Arial Narrow" w:hAnsi="Arial Narrow"/>
          <w:sz w:val="24"/>
          <w:szCs w:val="24"/>
          <w:lang w:val="es-CO"/>
        </w:rPr>
        <w:t>los mismos</w:t>
      </w:r>
      <w:proofErr w:type="gramEnd"/>
      <w:r w:rsidRPr="0090545B">
        <w:rPr>
          <w:rFonts w:ascii="Arial Narrow" w:hAnsi="Arial Narrow"/>
          <w:sz w:val="24"/>
          <w:szCs w:val="24"/>
          <w:lang w:val="es-CO"/>
        </w:rPr>
        <w:t xml:space="preserve"> previo al inicio de la obra y de ser necesario ordenar la suspensión inmediata de las obras y adelantar las acciones pertinentes.</w:t>
      </w:r>
    </w:p>
    <w:p w14:paraId="5EDC6006" w14:textId="77777777" w:rsidR="00B24093" w:rsidRPr="0090545B" w:rsidRDefault="00B24093" w:rsidP="008356E0">
      <w:pPr>
        <w:jc w:val="both"/>
        <w:rPr>
          <w:rFonts w:ascii="Arial Narrow" w:hAnsi="Arial Narrow"/>
          <w:sz w:val="24"/>
          <w:szCs w:val="24"/>
        </w:rPr>
      </w:pPr>
      <w:r w:rsidRPr="0090545B">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90545B">
        <w:rPr>
          <w:rFonts w:ascii="Arial Narrow" w:hAnsi="Arial Narrow" w:cs="Arial"/>
          <w:sz w:val="24"/>
          <w:szCs w:val="24"/>
          <w:lang w:val="es-CO"/>
        </w:rPr>
        <w:t xml:space="preserve">icho documento deberá </w:t>
      </w:r>
      <w:r w:rsidRPr="0090545B">
        <w:rPr>
          <w:rFonts w:ascii="Arial Narrow" w:hAnsi="Arial Narrow"/>
          <w:sz w:val="24"/>
          <w:szCs w:val="24"/>
        </w:rPr>
        <w:t xml:space="preserve">contener las estrategias a implementar para el cumplimiento de las obligaciones sociales y </w:t>
      </w:r>
      <w:r w:rsidRPr="0090545B">
        <w:rPr>
          <w:rFonts w:ascii="Arial Narrow" w:hAnsi="Arial Narrow" w:cs="Arial"/>
          <w:sz w:val="24"/>
          <w:szCs w:val="24"/>
          <w:lang w:val="es-CO"/>
        </w:rPr>
        <w:t xml:space="preserve">ser presentado para </w:t>
      </w:r>
      <w:r w:rsidRPr="0090545B">
        <w:rPr>
          <w:rFonts w:ascii="Arial Narrow" w:hAnsi="Arial Narrow"/>
          <w:sz w:val="24"/>
          <w:szCs w:val="24"/>
        </w:rPr>
        <w:t>su respectiva aprobación a la Interventoría. Este procedimiento será abordado más adelante.</w:t>
      </w:r>
    </w:p>
    <w:p w14:paraId="475CB6F2" w14:textId="77777777" w:rsidR="00B24093" w:rsidRPr="0090545B" w:rsidRDefault="00B24093" w:rsidP="00712E67">
      <w:pPr>
        <w:pStyle w:val="InviasNormal"/>
        <w:rPr>
          <w:rFonts w:ascii="Arial Narrow" w:hAnsi="Arial Narrow"/>
          <w:sz w:val="24"/>
        </w:rPr>
      </w:pPr>
      <w:r w:rsidRPr="0090545B">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4AE349EA" w14:textId="77777777" w:rsidR="00E06643" w:rsidRPr="0090545B" w:rsidRDefault="00B24093" w:rsidP="005A74BE">
      <w:pPr>
        <w:pStyle w:val="InviasNormal"/>
        <w:rPr>
          <w:rFonts w:ascii="Arial Narrow" w:hAnsi="Arial Narrow"/>
          <w:sz w:val="24"/>
        </w:rPr>
      </w:pPr>
      <w:r w:rsidRPr="0090545B">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0C977459" w14:textId="77777777" w:rsidR="00E06643" w:rsidRPr="0090545B" w:rsidRDefault="00E06643" w:rsidP="005A74BE">
      <w:pPr>
        <w:pStyle w:val="InviasNormal"/>
        <w:rPr>
          <w:rFonts w:ascii="Arial Narrow" w:hAnsi="Arial Narrow"/>
          <w:sz w:val="24"/>
        </w:rPr>
      </w:pPr>
      <w:r w:rsidRPr="0090545B">
        <w:rPr>
          <w:rFonts w:ascii="Arial Narrow" w:hAnsi="Arial Narrow"/>
          <w:sz w:val="24"/>
        </w:rPr>
        <w:t>En caso de aplicar a este contrato,</w:t>
      </w:r>
      <w:r w:rsidR="00CB77DB" w:rsidRPr="0090545B">
        <w:rPr>
          <w:rFonts w:ascii="Arial Narrow" w:hAnsi="Arial Narrow"/>
          <w:sz w:val="24"/>
        </w:rPr>
        <w:t xml:space="preserve"> e</w:t>
      </w:r>
      <w:r w:rsidRPr="0090545B">
        <w:rPr>
          <w:rFonts w:ascii="Arial Narrow" w:hAnsi="Arial Narrow"/>
          <w:sz w:val="24"/>
        </w:rPr>
        <w:t>l Contratista queda vinculado a dar cumplimiento a los procesos de consulta previa protocolizados con anterioridad o los que deban surtirse</w:t>
      </w:r>
      <w:r w:rsidR="00566AB0" w:rsidRPr="0090545B">
        <w:rPr>
          <w:rFonts w:ascii="Arial Narrow" w:hAnsi="Arial Narrow"/>
          <w:sz w:val="24"/>
        </w:rPr>
        <w:t xml:space="preserve"> con posterioridad</w:t>
      </w:r>
      <w:r w:rsidRPr="0090545B">
        <w:rPr>
          <w:rFonts w:ascii="Arial Narrow" w:hAnsi="Arial Narrow"/>
          <w:sz w:val="24"/>
        </w:rPr>
        <w:t xml:space="preserve"> </w:t>
      </w:r>
      <w:proofErr w:type="gramStart"/>
      <w:r w:rsidRPr="0090545B">
        <w:rPr>
          <w:rFonts w:ascii="Arial Narrow" w:hAnsi="Arial Narrow"/>
          <w:sz w:val="24"/>
        </w:rPr>
        <w:t>de acuerdo a</w:t>
      </w:r>
      <w:proofErr w:type="gramEnd"/>
      <w:r w:rsidRPr="0090545B">
        <w:rPr>
          <w:rFonts w:ascii="Arial Narrow" w:hAnsi="Arial Narrow"/>
          <w:sz w:val="24"/>
        </w:rPr>
        <w:t xml:space="preserve"> la certificación expedida por la dirección de Consulta Previa del Ministerio del Interior o la entidad que haga sus veces, la cual deberá solicitarse durante la fase pre constructiva, o por decisión judicial en caso dado. Para tales fines, el Contratista deberá actualizar el PAGA incluyendo una ficha social que permita realizar el debido seguimiento al avance del proceso consultivo e incluir en el plan de inversión social los gastos en los que se incurrirá para cumplir con los acuerdos de consulta protocolizados que no sean de carácter administrativo o de gestión interinstitucional.</w:t>
      </w:r>
    </w:p>
    <w:p w14:paraId="295721BF" w14:textId="77777777" w:rsidR="00B24093" w:rsidRPr="0090545B" w:rsidRDefault="00B24093" w:rsidP="00712E67">
      <w:pPr>
        <w:pStyle w:val="InviasNormal"/>
        <w:rPr>
          <w:rFonts w:ascii="Arial Narrow" w:hAnsi="Arial Narrow"/>
          <w:sz w:val="24"/>
        </w:rPr>
      </w:pPr>
      <w:r w:rsidRPr="0090545B">
        <w:rPr>
          <w:rFonts w:ascii="Arial Narrow" w:hAnsi="Arial Narrow"/>
          <w:sz w:val="24"/>
        </w:rPr>
        <w:t xml:space="preserve">El Contratista y la Interventoría deben estar dispuestos a ejecutar lo contenido en los pliegos de condiciones, en materia </w:t>
      </w:r>
      <w:r w:rsidR="00035741" w:rsidRPr="0090545B">
        <w:rPr>
          <w:rFonts w:ascii="Arial Narrow" w:hAnsi="Arial Narrow"/>
          <w:sz w:val="24"/>
        </w:rPr>
        <w:t xml:space="preserve">de </w:t>
      </w:r>
      <w:r w:rsidRPr="0090545B">
        <w:rPr>
          <w:rFonts w:ascii="Arial Narrow" w:hAnsi="Arial Narrow"/>
          <w:sz w:val="24"/>
        </w:rPr>
        <w:t xml:space="preserve">Participación Ciudadana, </w:t>
      </w:r>
      <w:proofErr w:type="gramStart"/>
      <w:r w:rsidRPr="0090545B">
        <w:rPr>
          <w:rFonts w:ascii="Arial Narrow" w:hAnsi="Arial Narrow"/>
          <w:sz w:val="24"/>
        </w:rPr>
        <w:t>de acuerdo al</w:t>
      </w:r>
      <w:proofErr w:type="gramEnd"/>
      <w:r w:rsidRPr="0090545B">
        <w:rPr>
          <w:rFonts w:ascii="Arial Narrow" w:hAnsi="Arial Narrow"/>
          <w:sz w:val="24"/>
        </w:rPr>
        <w:t xml:space="preserve"> alcance de sus actividades. </w:t>
      </w:r>
    </w:p>
    <w:p w14:paraId="0EB664B2" w14:textId="77777777" w:rsidR="00B24093" w:rsidRPr="0090545B" w:rsidRDefault="00B24093" w:rsidP="0065692C">
      <w:pPr>
        <w:pStyle w:val="InviasNormal"/>
        <w:rPr>
          <w:rFonts w:ascii="Arial Narrow" w:hAnsi="Arial Narrow"/>
          <w:sz w:val="24"/>
        </w:rPr>
      </w:pPr>
      <w:r w:rsidRPr="0090545B">
        <w:rPr>
          <w:rFonts w:ascii="Arial Narrow" w:hAnsi="Arial Narrow"/>
          <w:sz w:val="24"/>
        </w:rPr>
        <w:t xml:space="preserve">El Contratista está obligado a presentar los informes que justifican el estado de permisos, licencias y autorizaciones, al INVIAS, así como la información registrada para la presentación de los informes ICA, con el fin de demostrar el cumplimiento de cada una de las obligaciones sociales contenidas la Licencia Ambiental,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0641BF02" w14:textId="77777777" w:rsidR="00115BCF" w:rsidRPr="0090545B" w:rsidRDefault="00B24093" w:rsidP="00115BCF">
      <w:pPr>
        <w:pStyle w:val="InviasNormal"/>
        <w:spacing w:before="0" w:after="0"/>
        <w:rPr>
          <w:rFonts w:ascii="Arial Narrow" w:hAnsi="Arial Narrow"/>
          <w:sz w:val="24"/>
        </w:rPr>
      </w:pPr>
      <w:r w:rsidRPr="0090545B">
        <w:rPr>
          <w:rFonts w:ascii="Arial Narrow" w:hAnsi="Arial Narrow"/>
          <w:sz w:val="24"/>
        </w:rPr>
        <w:t>El Contratista es responsable de evitar que se configuren pasivos sociales; en caso de identificarse pasivos por la no ejecución de algunas obligaciones sociales establecidas, el Interventor ordenará su ejecución como requisito para el r</w:t>
      </w:r>
      <w:r w:rsidR="00115BCF" w:rsidRPr="0090545B">
        <w:rPr>
          <w:rFonts w:ascii="Arial Narrow" w:hAnsi="Arial Narrow"/>
          <w:sz w:val="24"/>
        </w:rPr>
        <w:t>ecibo a satisfacción de la obra, salvo en el escenario que su no ejecución no sea causa directa de la omisión del contratista con respecto al cumplimiento de sus obligaciones sociales contractuales.</w:t>
      </w:r>
    </w:p>
    <w:p w14:paraId="23496800" w14:textId="77777777" w:rsidR="00B24093" w:rsidRPr="0090545B" w:rsidRDefault="00115BCF" w:rsidP="00115BCF">
      <w:pPr>
        <w:pStyle w:val="InviasNormal"/>
        <w:spacing w:before="0" w:after="0"/>
        <w:rPr>
          <w:rFonts w:ascii="Arial Narrow" w:hAnsi="Arial Narrow"/>
          <w:sz w:val="24"/>
        </w:rPr>
      </w:pPr>
      <w:r w:rsidRPr="0090545B">
        <w:rPr>
          <w:rFonts w:ascii="Arial Narrow" w:hAnsi="Arial Narrow"/>
          <w:sz w:val="24"/>
        </w:rPr>
        <w:t>En el escenario de que se configuren pendientes sociales no imputables al contratista por acción u omisión en el cumplimiento de sus funciones; la interventoría, con base en la información provista oportunamente por el contratista, evaluará y conceptuará si el pendiente y/o pasivo identificado no es responsabilidad del contratista y lo consignará en el formato MSOAMB-MN-IN-2-FR-4 Balance social a la terminación del contrato de obra, adjuntando los soportes correspondientes.</w:t>
      </w:r>
    </w:p>
    <w:p w14:paraId="52278B49" w14:textId="77777777" w:rsidR="00DF384D" w:rsidRPr="0090545B" w:rsidRDefault="00DF384D" w:rsidP="00DF384D">
      <w:pPr>
        <w:pStyle w:val="InviasNormal"/>
        <w:rPr>
          <w:rFonts w:ascii="Arial Narrow" w:hAnsi="Arial Narrow"/>
          <w:sz w:val="24"/>
        </w:rPr>
      </w:pPr>
      <w:r w:rsidRPr="0090545B">
        <w:rPr>
          <w:rFonts w:ascii="Arial Narrow" w:hAnsi="Arial Narrow"/>
          <w:sz w:val="24"/>
        </w:rPr>
        <w:t xml:space="preserve">En caso de incumplimiento de cualquiera de las actividades de gestión social establecidas la interventoría sustanciará el expediente sancionatorio y solicitará la aplicación de las sanciones </w:t>
      </w:r>
      <w:proofErr w:type="gramStart"/>
      <w:r w:rsidRPr="0090545B">
        <w:rPr>
          <w:rFonts w:ascii="Arial Narrow" w:hAnsi="Arial Narrow"/>
          <w:sz w:val="24"/>
        </w:rPr>
        <w:t>correspondientes  al</w:t>
      </w:r>
      <w:proofErr w:type="gramEnd"/>
      <w:r w:rsidRPr="0090545B">
        <w:rPr>
          <w:rFonts w:ascii="Arial Narrow" w:hAnsi="Arial Narrow"/>
          <w:sz w:val="24"/>
        </w:rPr>
        <w:t xml:space="preserve"> Contratista de acuerdo con los procedimientos administrativos establecidos por las autoridades competentes y/o el INVIAS y con estricto respeto del debido proceso. El oportuno pago de infracciones, multas u otras medidas, serán de absoluta responsabilidad del Contratista y a su costa.</w:t>
      </w:r>
    </w:p>
    <w:p w14:paraId="52174DB4" w14:textId="77777777" w:rsidR="00CB77DB" w:rsidRPr="0090545B" w:rsidRDefault="00CB77DB" w:rsidP="00904476">
      <w:pPr>
        <w:pStyle w:val="InviasNormal"/>
        <w:rPr>
          <w:rFonts w:ascii="Arial Narrow" w:hAnsi="Arial Narrow"/>
          <w:sz w:val="24"/>
        </w:rPr>
      </w:pPr>
      <w:r w:rsidRPr="0090545B">
        <w:rPr>
          <w:rFonts w:ascii="Arial Narrow" w:hAnsi="Arial Narrow"/>
          <w:color w:val="000000"/>
          <w:sz w:val="24"/>
        </w:rPr>
        <w:t>Igualmente,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social o del no acatamiento de los actos administrativos emitidos por la autoridad competente conforme a lo conceptúe la Autoridad Ambiental competente en el acto administrativo que las imponga, en caso de aplicar para este contrato.</w:t>
      </w:r>
    </w:p>
    <w:p w14:paraId="630CD897" w14:textId="77777777" w:rsidR="00B24093" w:rsidRPr="0090545B" w:rsidRDefault="00DF384D" w:rsidP="0065692C">
      <w:pPr>
        <w:pStyle w:val="InviasNormal"/>
        <w:rPr>
          <w:rFonts w:ascii="Arial Narrow" w:hAnsi="Arial Narrow"/>
          <w:sz w:val="24"/>
        </w:rPr>
      </w:pPr>
      <w:r w:rsidRPr="0090545B">
        <w:rPr>
          <w:rFonts w:ascii="Arial Narrow" w:hAnsi="Arial Narrow"/>
          <w:sz w:val="24"/>
        </w:rPr>
        <w:t>Para la liquidación del contrato, el Contratista y la Interventoría deberán diligenciar el respectivo Balance Social a la Terminación del Contrato de Obra, con base en  la documentación establecida en el Manual de Interventoría de INVIAS, en especial los respectivos paz y salvos, certificaciones y/o actos administrativos del cierre o archivo de expedientes por parte de las autoridades competentes, así como la certificación de la Interventoría de no generación de pasivos sociales por efectos de la ejecución del contrato de obra.</w:t>
      </w:r>
    </w:p>
    <w:p w14:paraId="7EDE0FC3" w14:textId="77777777" w:rsidR="00B24093" w:rsidRPr="0090545B" w:rsidRDefault="00B24093" w:rsidP="002645B6">
      <w:pPr>
        <w:ind w:left="-5"/>
        <w:jc w:val="both"/>
        <w:rPr>
          <w:rFonts w:ascii="Arial Narrow" w:hAnsi="Arial Narrow"/>
          <w:sz w:val="24"/>
          <w:szCs w:val="24"/>
          <w:lang w:val="es-CO"/>
        </w:rPr>
      </w:pPr>
      <w:r w:rsidRPr="0090545B">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p>
    <w:p w14:paraId="280FB629" w14:textId="77777777" w:rsidR="00B24093" w:rsidRPr="0090545B" w:rsidRDefault="00B24093" w:rsidP="00897188">
      <w:pPr>
        <w:pStyle w:val="InviasNormal"/>
        <w:rPr>
          <w:rFonts w:ascii="Arial Narrow" w:hAnsi="Arial Narrow"/>
          <w:sz w:val="24"/>
        </w:rPr>
      </w:pPr>
      <w:r w:rsidRPr="0090545B">
        <w:rPr>
          <w:rFonts w:ascii="Arial Narrow" w:hAnsi="Arial Narrow"/>
          <w:sz w:val="24"/>
        </w:rPr>
        <w:t xml:space="preserve">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w:t>
      </w:r>
      <w:proofErr w:type="gramStart"/>
      <w:r w:rsidRPr="0090545B">
        <w:rPr>
          <w:rFonts w:ascii="Arial Narrow" w:hAnsi="Arial Narrow"/>
          <w:sz w:val="24"/>
        </w:rPr>
        <w:t>los mismos</w:t>
      </w:r>
      <w:proofErr w:type="gramEnd"/>
      <w:r w:rsidRPr="0090545B">
        <w:rPr>
          <w:rFonts w:ascii="Arial Narrow" w:hAnsi="Arial Narrow"/>
          <w:sz w:val="24"/>
        </w:rPr>
        <w:t>, familiarizarse con los detalles y condiciones bajo las cuales serán ejecutados los trabajos, pues su desconocimiento o falta de información no se considerará como excusa para posteriores reclamaciones al INVIAS.</w:t>
      </w:r>
    </w:p>
    <w:p w14:paraId="7DCC025B" w14:textId="77777777" w:rsidR="00464348" w:rsidRPr="0090545B" w:rsidRDefault="00464348" w:rsidP="00464348">
      <w:pPr>
        <w:pStyle w:val="InviasNormal"/>
        <w:rPr>
          <w:rFonts w:ascii="Arial Narrow" w:hAnsi="Arial Narrow"/>
          <w:sz w:val="24"/>
        </w:rPr>
      </w:pPr>
      <w:r w:rsidRPr="0090545B">
        <w:rPr>
          <w:rFonts w:ascii="Arial Narrow" w:hAnsi="Arial Narrow"/>
          <w:color w:val="000000"/>
          <w:sz w:val="24"/>
        </w:rPr>
        <w:t xml:space="preserve">El contratista es responsable </w:t>
      </w:r>
      <w:r w:rsidRPr="0090545B">
        <w:rPr>
          <w:rFonts w:ascii="Arial Narrow" w:hAnsi="Arial Narrow"/>
          <w:sz w:val="24"/>
        </w:rPr>
        <w:t>de entregar para aprobación de la interventoría y remisión por parte de esta a la Subdirección de Medio Ambiente y Gestión Social del INVIAS, un plan de trabajo de gestión social donde se identifiquen las actividades sociales y/o gestiones administrativas relacionadas, discriminadas a partir de la fecha del acta de inicio (Obtención de información de línea base para la elaboración del PAGA , entrega del PAGA, obtención de permisos, gestión de permisos, ejecución de cada ficha, y demás relacionados con el área social) con su cronograma factible de ejecución. Dicho plan de trabajo de requerirse su actualización por el desarrollo del proyecto deberá ser remitido de nuevo al Instituto bajo aprobación de interventoría con la correspondiente justificación del cambio en su desarrollo.</w:t>
      </w:r>
    </w:p>
    <w:p w14:paraId="1683577F" w14:textId="77777777" w:rsidR="00464348" w:rsidRPr="0090545B" w:rsidRDefault="00464348" w:rsidP="00464348">
      <w:pPr>
        <w:spacing w:before="240"/>
        <w:jc w:val="both"/>
        <w:rPr>
          <w:rFonts w:ascii="Arial Narrow" w:hAnsi="Arial Narrow" w:cs="Arial"/>
          <w:sz w:val="24"/>
          <w:szCs w:val="24"/>
        </w:rPr>
      </w:pPr>
      <w:r w:rsidRPr="0090545B">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47C04F1F" w14:textId="77777777" w:rsidR="00464348" w:rsidRPr="0090545B" w:rsidRDefault="00464348" w:rsidP="00464348">
      <w:pPr>
        <w:spacing w:before="240"/>
        <w:jc w:val="both"/>
        <w:rPr>
          <w:rFonts w:ascii="Arial Narrow" w:hAnsi="Arial Narrow"/>
          <w:sz w:val="24"/>
          <w:szCs w:val="24"/>
        </w:rPr>
      </w:pPr>
      <w:r w:rsidRPr="0090545B">
        <w:rPr>
          <w:rFonts w:ascii="Arial Narrow" w:hAnsi="Arial Narrow"/>
          <w:sz w:val="24"/>
          <w:szCs w:val="24"/>
        </w:rPr>
        <w:t>1. Información General para el seguimiento de la SMA:</w:t>
      </w:r>
    </w:p>
    <w:p w14:paraId="37A823A4" w14:textId="77777777" w:rsidR="00464348" w:rsidRPr="0090545B" w:rsidRDefault="00464348" w:rsidP="00464348">
      <w:pPr>
        <w:spacing w:before="240"/>
        <w:jc w:val="both"/>
        <w:rPr>
          <w:rFonts w:ascii="Arial Narrow" w:hAnsi="Arial Narrow"/>
          <w:sz w:val="24"/>
          <w:szCs w:val="24"/>
        </w:rPr>
      </w:pPr>
    </w:p>
    <w:p w14:paraId="486C1A14"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Personal social del contratista e información de contacto.</w:t>
      </w:r>
    </w:p>
    <w:p w14:paraId="76314063"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Dedicación del Personal social del Contratista.</w:t>
      </w:r>
    </w:p>
    <w:p w14:paraId="5A800EF9"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Recursos asignados para la ejecución del PMA o el PAGA, según corresponda.</w:t>
      </w:r>
    </w:p>
    <w:p w14:paraId="7DCB4DC8"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Trámites y/o permisos o licencias ante Instituto Colombiano de Antropología e Historia ICANH</w:t>
      </w:r>
    </w:p>
    <w:p w14:paraId="7B73DE00" w14:textId="77777777" w:rsidR="00464348" w:rsidRPr="0090545B" w:rsidRDefault="00464348" w:rsidP="00464348">
      <w:pPr>
        <w:pStyle w:val="Prrafodelista"/>
        <w:numPr>
          <w:ilvl w:val="0"/>
          <w:numId w:val="28"/>
        </w:numPr>
        <w:spacing w:before="240"/>
        <w:jc w:val="both"/>
        <w:rPr>
          <w:rFonts w:ascii="Arial Narrow" w:hAnsi="Arial Narrow"/>
          <w:sz w:val="24"/>
          <w:szCs w:val="24"/>
        </w:rPr>
      </w:pPr>
      <w:r w:rsidRPr="0090545B">
        <w:rPr>
          <w:rFonts w:ascii="Arial Narrow" w:hAnsi="Arial Narrow"/>
          <w:sz w:val="24"/>
          <w:szCs w:val="24"/>
        </w:rPr>
        <w:t>Trámites y/o permisos o licencias ante El Ministerio del Interior</w:t>
      </w:r>
    </w:p>
    <w:p w14:paraId="27189904" w14:textId="77777777" w:rsidR="00464348" w:rsidRPr="0090545B" w:rsidRDefault="00464348" w:rsidP="00464348">
      <w:pPr>
        <w:spacing w:before="240"/>
        <w:jc w:val="both"/>
        <w:rPr>
          <w:rFonts w:ascii="Arial Narrow" w:hAnsi="Arial Narrow"/>
          <w:sz w:val="24"/>
          <w:szCs w:val="24"/>
        </w:rPr>
      </w:pPr>
    </w:p>
    <w:p w14:paraId="75B30165" w14:textId="77777777" w:rsidR="00464348" w:rsidRPr="0090545B" w:rsidRDefault="00464348" w:rsidP="00464348">
      <w:pPr>
        <w:spacing w:before="240"/>
        <w:jc w:val="both"/>
        <w:rPr>
          <w:rFonts w:ascii="Arial Narrow" w:hAnsi="Arial Narrow"/>
          <w:sz w:val="24"/>
          <w:szCs w:val="24"/>
        </w:rPr>
      </w:pPr>
      <w:r w:rsidRPr="0090545B">
        <w:rPr>
          <w:rFonts w:ascii="Arial Narrow" w:hAnsi="Arial Narrow"/>
          <w:sz w:val="24"/>
          <w:szCs w:val="24"/>
        </w:rPr>
        <w:t>2. Cronograma de cumplimiento con la siguiente información diligenciada de conformidad con los plazos establecidos en los pliegos de obra e interventoría.</w:t>
      </w:r>
    </w:p>
    <w:p w14:paraId="6F4982D0" w14:textId="77777777" w:rsidR="00464348" w:rsidRPr="0090545B" w:rsidRDefault="00464348" w:rsidP="00464348">
      <w:pPr>
        <w:spacing w:before="240"/>
        <w:jc w:val="both"/>
        <w:rPr>
          <w:rFonts w:ascii="Arial Narrow" w:hAnsi="Arial Narrow"/>
          <w:sz w:val="24"/>
          <w:szCs w:val="24"/>
        </w:rPr>
      </w:pPr>
    </w:p>
    <w:p w14:paraId="722C60F7"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Remisión de Formato MSOAMB-MN-IN-1-FR-1</w:t>
      </w:r>
      <w:r w:rsidRPr="0090545B">
        <w:rPr>
          <w:rFonts w:ascii="Arial Narrow" w:hAnsi="Arial Narrow"/>
          <w:color w:val="000000"/>
          <w:sz w:val="24"/>
          <w:szCs w:val="24"/>
        </w:rPr>
        <w:t>"</w:t>
      </w:r>
      <w:r w:rsidRPr="0090545B">
        <w:rPr>
          <w:rFonts w:ascii="Arial Narrow" w:hAnsi="Arial Narrow"/>
          <w:sz w:val="24"/>
          <w:szCs w:val="24"/>
        </w:rPr>
        <w:t xml:space="preserve"> </w:t>
      </w:r>
      <w:r w:rsidRPr="0090545B">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90545B">
        <w:rPr>
          <w:rFonts w:ascii="Arial Narrow" w:hAnsi="Arial Narrow"/>
          <w:sz w:val="24"/>
          <w:szCs w:val="24"/>
        </w:rPr>
        <w:t>.</w:t>
      </w:r>
    </w:p>
    <w:p w14:paraId="2B90EA3A" w14:textId="77777777" w:rsidR="00464348" w:rsidRPr="0090545B" w:rsidRDefault="00464348" w:rsidP="00464348">
      <w:pPr>
        <w:numPr>
          <w:ilvl w:val="0"/>
          <w:numId w:val="27"/>
        </w:numPr>
        <w:spacing w:before="240"/>
        <w:ind w:left="714" w:hanging="357"/>
        <w:jc w:val="both"/>
        <w:rPr>
          <w:rFonts w:ascii="Arial Narrow" w:hAnsi="Arial Narrow"/>
          <w:sz w:val="24"/>
          <w:szCs w:val="24"/>
        </w:rPr>
      </w:pPr>
      <w:r w:rsidRPr="0090545B">
        <w:rPr>
          <w:rFonts w:ascii="Arial Narrow" w:hAnsi="Arial Narrow"/>
          <w:sz w:val="24"/>
          <w:szCs w:val="24"/>
        </w:rPr>
        <w:t>Entrega del documento PAGA, por parte del contratista de obra a la Interventoría según corresponda a la SMA.</w:t>
      </w:r>
    </w:p>
    <w:p w14:paraId="71768EB4"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Entrega de informes sociales mensuales a la Interventoría, con la información suficiente que le permita a esta cumplir con lo solicitado por el Manual de Interventoría.</w:t>
      </w:r>
    </w:p>
    <w:p w14:paraId="6C4D9536" w14:textId="77777777" w:rsidR="00464348" w:rsidRPr="0090545B" w:rsidRDefault="00464348" w:rsidP="00464348">
      <w:pPr>
        <w:numPr>
          <w:ilvl w:val="0"/>
          <w:numId w:val="27"/>
        </w:numPr>
        <w:spacing w:before="240"/>
        <w:ind w:left="714" w:hanging="357"/>
        <w:jc w:val="both"/>
        <w:rPr>
          <w:rFonts w:ascii="Arial Narrow" w:hAnsi="Arial Narrow"/>
          <w:sz w:val="24"/>
          <w:szCs w:val="24"/>
        </w:rPr>
      </w:pPr>
      <w:r w:rsidRPr="0090545B">
        <w:rPr>
          <w:rFonts w:ascii="Arial Narrow" w:hAnsi="Arial Narrow"/>
          <w:sz w:val="24"/>
          <w:szCs w:val="24"/>
        </w:rPr>
        <w:t>Entrega de Informes de Cumplimiento Ambiental - ICAs del contratista a la interventoría en medio magnético, de requerirse.</w:t>
      </w:r>
    </w:p>
    <w:p w14:paraId="77622257" w14:textId="77777777" w:rsidR="00464348" w:rsidRPr="0090545B" w:rsidRDefault="00464348" w:rsidP="00464348">
      <w:pPr>
        <w:numPr>
          <w:ilvl w:val="0"/>
          <w:numId w:val="27"/>
        </w:numPr>
        <w:spacing w:before="240"/>
        <w:jc w:val="both"/>
        <w:rPr>
          <w:rFonts w:ascii="Arial Narrow" w:hAnsi="Arial Narrow"/>
          <w:sz w:val="24"/>
          <w:szCs w:val="24"/>
        </w:rPr>
      </w:pPr>
      <w:r w:rsidRPr="0090545B">
        <w:rPr>
          <w:rFonts w:ascii="Arial Narrow" w:hAnsi="Arial Narrow"/>
          <w:sz w:val="24"/>
          <w:szCs w:val="24"/>
        </w:rPr>
        <w:t xml:space="preserve">Formato MSOAMB-MN-IN-2-FR-4 “Balance Social a la terminación del Contrato de Obra” </w:t>
      </w:r>
      <w:r w:rsidRPr="0090545B">
        <w:rPr>
          <w:rFonts w:ascii="Arial Narrow" w:hAnsi="Arial Narrow"/>
          <w:color w:val="000000"/>
          <w:sz w:val="24"/>
          <w:szCs w:val="24"/>
        </w:rPr>
        <w:t>del Manual de Interventoría de la Entidad vigente o aquel que lo sustituya y/o el que se encuentre vigente en el Sistema de Gestión de Calidad</w:t>
      </w:r>
      <w:r w:rsidRPr="0090545B">
        <w:rPr>
          <w:rFonts w:ascii="Arial Narrow" w:hAnsi="Arial Narrow"/>
          <w:sz w:val="24"/>
          <w:szCs w:val="24"/>
        </w:rPr>
        <w:t>.</w:t>
      </w:r>
    </w:p>
    <w:p w14:paraId="0ACC48D6" w14:textId="77777777" w:rsidR="00464348" w:rsidRPr="0090545B" w:rsidRDefault="00464348" w:rsidP="00464348">
      <w:pPr>
        <w:pStyle w:val="Prrafodelista"/>
        <w:spacing w:before="240"/>
        <w:ind w:left="720"/>
        <w:jc w:val="both"/>
        <w:rPr>
          <w:rFonts w:ascii="Arial Narrow" w:hAnsi="Arial Narrow"/>
          <w:sz w:val="24"/>
          <w:szCs w:val="24"/>
        </w:rPr>
      </w:pPr>
    </w:p>
    <w:p w14:paraId="5A12FC81" w14:textId="77777777" w:rsidR="00464348" w:rsidRPr="0090545B" w:rsidRDefault="00464348" w:rsidP="00464348">
      <w:pPr>
        <w:pStyle w:val="Prrafodelista"/>
        <w:spacing w:before="240"/>
        <w:ind w:left="0"/>
        <w:jc w:val="both"/>
        <w:rPr>
          <w:rFonts w:ascii="Arial Narrow" w:hAnsi="Arial Narrow"/>
          <w:sz w:val="24"/>
          <w:szCs w:val="24"/>
        </w:rPr>
      </w:pPr>
      <w:r w:rsidRPr="0090545B">
        <w:rPr>
          <w:rFonts w:ascii="Arial Narrow" w:hAnsi="Arial Narrow"/>
          <w:sz w:val="24"/>
          <w:szCs w:val="24"/>
        </w:rPr>
        <w:t>3. Para el acompañamiento, seguimiento y monitoreo de la ejecución de actividades sociales, el contratista definirá:</w:t>
      </w:r>
    </w:p>
    <w:p w14:paraId="256DB4A3" w14:textId="77777777" w:rsidR="00464348" w:rsidRPr="0090545B" w:rsidRDefault="00464348" w:rsidP="00464348">
      <w:pPr>
        <w:pStyle w:val="InviasNormal"/>
        <w:rPr>
          <w:rFonts w:ascii="Arial Narrow" w:hAnsi="Arial Narrow"/>
          <w:sz w:val="24"/>
        </w:rPr>
      </w:pPr>
      <w:r w:rsidRPr="0090545B">
        <w:rPr>
          <w:rFonts w:ascii="Arial Narrow" w:hAnsi="Arial Narrow"/>
          <w:sz w:val="24"/>
        </w:rPr>
        <w:t>Cronograma con proyección de actividades de seguimiento, acompañamiento en campo a las actividades constructivas, realización de comités ambientales con participación del Personal Ambiental de Obra e Interventoría, entre otros aspectos.</w:t>
      </w:r>
    </w:p>
    <w:p w14:paraId="7CB78789" w14:textId="77777777" w:rsidR="00B24093" w:rsidRPr="0090545B" w:rsidRDefault="00B24093" w:rsidP="00166A84">
      <w:pPr>
        <w:pStyle w:val="Ttulo1"/>
        <w:rPr>
          <w:rStyle w:val="Ttulo1Car"/>
          <w:b/>
          <w:szCs w:val="24"/>
        </w:rPr>
      </w:pPr>
      <w:r w:rsidRPr="0090545B">
        <w:rPr>
          <w:rStyle w:val="Ttulo1Car"/>
          <w:b/>
          <w:szCs w:val="24"/>
        </w:rPr>
        <w:t>INSTRUCTIVOS Y FORMATOS DE LA GESTIÓN SOCIAL (Manual de Interventoría)</w:t>
      </w:r>
    </w:p>
    <w:p w14:paraId="27D7870F" w14:textId="77777777" w:rsidR="00B24093" w:rsidRPr="0090545B" w:rsidRDefault="00B24093" w:rsidP="00753BAE">
      <w:pPr>
        <w:pStyle w:val="Invias-VietaPunto"/>
        <w:spacing w:before="120" w:after="240"/>
        <w:ind w:left="0"/>
        <w:jc w:val="both"/>
        <w:rPr>
          <w:rFonts w:ascii="Arial Narrow" w:hAnsi="Arial Narrow" w:cs="Arial"/>
          <w:sz w:val="24"/>
        </w:rPr>
      </w:pPr>
      <w:r w:rsidRPr="0090545B">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90545B">
        <w:rPr>
          <w:rFonts w:ascii="Arial Narrow" w:hAnsi="Arial Narrow"/>
          <w:sz w:val="24"/>
        </w:rPr>
        <w:t>la normativa vigente o aquella que la modifique o sustituya (t</w:t>
      </w:r>
      <w:r w:rsidRPr="0090545B">
        <w:rPr>
          <w:rFonts w:ascii="Arial Narrow" w:hAnsi="Arial Narrow" w:cs="Arial"/>
          <w:sz w:val="24"/>
        </w:rPr>
        <w:t>odos los formatos requieren la revisión, concepto y aprobación por parte de la Interventoría):</w:t>
      </w:r>
    </w:p>
    <w:p w14:paraId="126520B2"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MSOAMB-MN-IN-1 Instructivo para el seguimiento a la gestión ambiental y social</w:t>
      </w:r>
    </w:p>
    <w:p w14:paraId="4CA402C3"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 Acta de Radicación Ambiental y Social</w:t>
      </w:r>
    </w:p>
    <w:p w14:paraId="4B0AD239"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MSOAMB-MN-IN-1-FR-6 Plan de Inversión Social</w:t>
      </w:r>
    </w:p>
    <w:p w14:paraId="792FB74F"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MSOAMB-MN-IN-1-FR-7 Pre-acta Mensual de Inversión Social</w:t>
      </w:r>
    </w:p>
    <w:p w14:paraId="36985367"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MSOAMB-MN-IN-1-FR-8 Seguimiento Trimestral a la Inversión Social</w:t>
      </w:r>
    </w:p>
    <w:p w14:paraId="0CC45A15"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MSOAMB-MN-IN-1-FR-9 Seguimiento Final a la Inversión Social</w:t>
      </w:r>
    </w:p>
    <w:p w14:paraId="63C08BED"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MSOAMB-MN-IN-1-FR-11 Informe Trimestral Estado Social de Proyectos</w:t>
      </w:r>
    </w:p>
    <w:p w14:paraId="6CC4FB0E"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MSOAMB-MN-IN-1-FR-11 Acta de vecindad</w:t>
      </w:r>
    </w:p>
    <w:p w14:paraId="5BE040DE" w14:textId="77777777" w:rsidR="00B24093" w:rsidRPr="0090545B" w:rsidRDefault="00B24093" w:rsidP="00753BAE">
      <w:pPr>
        <w:pStyle w:val="InviasNormal"/>
        <w:spacing w:before="0" w:after="0"/>
        <w:ind w:left="720"/>
        <w:rPr>
          <w:rFonts w:ascii="Arial Narrow" w:hAnsi="Arial Narrow"/>
          <w:sz w:val="24"/>
        </w:rPr>
      </w:pPr>
    </w:p>
    <w:p w14:paraId="45257D5C"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MSOAMB-MN-IN-2 Instructivo balance ambiental y social a la terminación del contrato de obra</w:t>
      </w:r>
    </w:p>
    <w:p w14:paraId="4A46FDCD"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MSOAMB-MN-IN-2-FR-4 Balance Social a la Terminación del Contrato de Obra</w:t>
      </w:r>
    </w:p>
    <w:p w14:paraId="208370F9"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MSOAMB-MN-IN-2-FR-5 Matriz de Cumplimiento Social de Actos Administrativos</w:t>
      </w:r>
    </w:p>
    <w:p w14:paraId="6D91CF94"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 xml:space="preserve">MSOAMB-MN-IN-2-FR-6 Matriz de Cumplimiento Social PMA o PAGA </w:t>
      </w:r>
    </w:p>
    <w:p w14:paraId="0DD559C7"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MSOAMB-MN-IN-2-FR-7 Matriz de Cumplimiento Social de Consulta Previa</w:t>
      </w:r>
    </w:p>
    <w:p w14:paraId="4CE1E841" w14:textId="77777777" w:rsidR="00B24093" w:rsidRPr="0090545B" w:rsidRDefault="00B24093" w:rsidP="00753BAE">
      <w:pPr>
        <w:pStyle w:val="InviasNormal"/>
        <w:spacing w:before="0" w:after="0"/>
        <w:ind w:left="720"/>
        <w:rPr>
          <w:rFonts w:ascii="Arial Narrow" w:hAnsi="Arial Narrow"/>
          <w:sz w:val="24"/>
        </w:rPr>
      </w:pPr>
    </w:p>
    <w:p w14:paraId="1197F1F6" w14:textId="77777777" w:rsidR="00B24093" w:rsidRPr="0090545B" w:rsidRDefault="00B24093" w:rsidP="00753BAE">
      <w:pPr>
        <w:pStyle w:val="InviasNormal"/>
        <w:spacing w:before="0" w:after="100" w:afterAutospacing="1"/>
        <w:rPr>
          <w:rFonts w:ascii="Arial Narrow" w:hAnsi="Arial Narrow"/>
          <w:b/>
          <w:sz w:val="24"/>
        </w:rPr>
      </w:pPr>
      <w:r w:rsidRPr="0090545B">
        <w:rPr>
          <w:rFonts w:ascii="Arial Narrow" w:hAnsi="Arial Narrow"/>
          <w:b/>
          <w:sz w:val="24"/>
        </w:rPr>
        <w:t>Instructivo MSOAMB-MN-IN-3 Instructivo de gestión socio-predial (solo aplica en el caso que el proyecto requiera Gestión Predial)</w:t>
      </w:r>
    </w:p>
    <w:p w14:paraId="0D2A36DF"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 xml:space="preserve">MSOAMB-MN-IN-3-FR-1 Ficha </w:t>
      </w:r>
      <w:proofErr w:type="gramStart"/>
      <w:r w:rsidRPr="0090545B">
        <w:rPr>
          <w:rFonts w:ascii="Arial Narrow" w:hAnsi="Arial Narrow"/>
          <w:sz w:val="24"/>
        </w:rPr>
        <w:t>socio-económica</w:t>
      </w:r>
      <w:proofErr w:type="gramEnd"/>
    </w:p>
    <w:p w14:paraId="2787CDF3"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MSOAMB-MN-IN-3-FR-2 Acta de compromiso</w:t>
      </w:r>
    </w:p>
    <w:p w14:paraId="1FF49AF4" w14:textId="77777777" w:rsidR="00B24093" w:rsidRPr="0090545B" w:rsidRDefault="00B24093" w:rsidP="00753BAE">
      <w:pPr>
        <w:pStyle w:val="InviasNormal"/>
        <w:spacing w:before="0" w:after="0"/>
        <w:ind w:left="720"/>
        <w:rPr>
          <w:rFonts w:ascii="Arial Narrow" w:hAnsi="Arial Narrow"/>
          <w:sz w:val="24"/>
        </w:rPr>
      </w:pPr>
      <w:r w:rsidRPr="0090545B">
        <w:rPr>
          <w:rFonts w:ascii="Arial Narrow" w:hAnsi="Arial Narrow"/>
          <w:sz w:val="24"/>
        </w:rPr>
        <w:t>MSOAMB-MN-IN-3-FR-3 Planilla de relación de factores sociales</w:t>
      </w:r>
    </w:p>
    <w:p w14:paraId="05E9348C" w14:textId="77777777" w:rsidR="00B24093" w:rsidRPr="0090545B" w:rsidRDefault="00B24093" w:rsidP="00753BAE">
      <w:pPr>
        <w:pStyle w:val="InviasNormal"/>
        <w:spacing w:before="0"/>
        <w:ind w:left="720"/>
        <w:rPr>
          <w:rFonts w:ascii="Arial Narrow" w:hAnsi="Arial Narrow"/>
          <w:sz w:val="24"/>
        </w:rPr>
      </w:pPr>
      <w:r w:rsidRPr="0090545B">
        <w:rPr>
          <w:rFonts w:ascii="Arial Narrow" w:hAnsi="Arial Narrow"/>
          <w:sz w:val="24"/>
        </w:rPr>
        <w:t>MSOAMB-MN-IN-3-FR-4 Lista de chequeo socio-predial</w:t>
      </w:r>
    </w:p>
    <w:p w14:paraId="5E919149" w14:textId="77777777" w:rsidR="00B24093" w:rsidRPr="0090545B" w:rsidRDefault="00B24093" w:rsidP="00166A84">
      <w:pPr>
        <w:pStyle w:val="Ttulo1"/>
        <w:rPr>
          <w:szCs w:val="24"/>
        </w:rPr>
      </w:pPr>
      <w:r w:rsidRPr="0090545B">
        <w:rPr>
          <w:rStyle w:val="Ttulo1Car"/>
          <w:b/>
          <w:szCs w:val="24"/>
          <w:lang w:val="es-CO"/>
        </w:rPr>
        <w:t>ELABORACIÓN, ACTUALIZACIÓN Y EJECUCIÓN</w:t>
      </w:r>
      <w:r w:rsidRPr="0090545B">
        <w:rPr>
          <w:b w:val="0"/>
          <w:szCs w:val="24"/>
        </w:rPr>
        <w:t xml:space="preserve"> </w:t>
      </w:r>
      <w:r w:rsidRPr="0090545B">
        <w:rPr>
          <w:szCs w:val="24"/>
        </w:rPr>
        <w:t>DEL PLAN DE ADAPTACIÓN DE LA GUÍA AMBIENTAL (PAGA).</w:t>
      </w:r>
    </w:p>
    <w:p w14:paraId="117F80BA" w14:textId="77777777" w:rsidR="00B24093" w:rsidRPr="0090545B" w:rsidRDefault="00B24093" w:rsidP="009C52AF">
      <w:pPr>
        <w:spacing w:before="120" w:after="240"/>
        <w:jc w:val="both"/>
        <w:rPr>
          <w:rFonts w:ascii="Arial Narrow" w:hAnsi="Arial Narrow"/>
          <w:sz w:val="24"/>
          <w:szCs w:val="24"/>
          <w:lang w:val="es-CO"/>
        </w:rPr>
      </w:pPr>
      <w:r w:rsidRPr="0090545B">
        <w:rPr>
          <w:rFonts w:ascii="Arial Narrow" w:hAnsi="Arial Narrow"/>
          <w:sz w:val="24"/>
          <w:szCs w:val="24"/>
          <w:lang w:val="es-CO"/>
        </w:rPr>
        <w:t>Los proyectos no licenciados deben presentar y actualizar</w:t>
      </w:r>
      <w:r w:rsidRPr="0090545B">
        <w:rPr>
          <w:rStyle w:val="Refdenotaalpie"/>
          <w:rFonts w:ascii="Arial Narrow" w:hAnsi="Arial Narrow"/>
          <w:sz w:val="24"/>
          <w:szCs w:val="24"/>
          <w:lang w:val="es-CO"/>
        </w:rPr>
        <w:footnoteReference w:id="1"/>
      </w:r>
      <w:r w:rsidRPr="0090545B">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w:t>
      </w:r>
      <w:proofErr w:type="gramStart"/>
      <w:r w:rsidRPr="0090545B">
        <w:rPr>
          <w:rFonts w:ascii="Arial Narrow" w:hAnsi="Arial Narrow"/>
          <w:sz w:val="24"/>
          <w:szCs w:val="24"/>
          <w:lang w:val="es-CO"/>
        </w:rPr>
        <w:t>Vial  y</w:t>
      </w:r>
      <w:proofErr w:type="gramEnd"/>
      <w:r w:rsidRPr="0090545B">
        <w:rPr>
          <w:rFonts w:ascii="Arial Narrow" w:hAnsi="Arial Narrow"/>
          <w:sz w:val="24"/>
          <w:szCs w:val="24"/>
          <w:lang w:val="es-CO"/>
        </w:rPr>
        <w:t xml:space="preserve"> la Guía Ambiental de Proyectos Subsector Ma</w:t>
      </w:r>
      <w:r w:rsidR="00BB5869" w:rsidRPr="0090545B">
        <w:rPr>
          <w:rFonts w:ascii="Arial Narrow" w:hAnsi="Arial Narrow"/>
          <w:sz w:val="24"/>
          <w:szCs w:val="24"/>
          <w:lang w:val="es-CO"/>
        </w:rPr>
        <w:t>rítimo y fluvial, según aplique y desarrollar las fichas que corresponden al plan de gestión social de acuerdo al alcance concreto del contrato de obra.</w:t>
      </w:r>
    </w:p>
    <w:p w14:paraId="637A25ED"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600DE471"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Las Guías están disponibles en el siguiente enlace:</w:t>
      </w:r>
    </w:p>
    <w:p w14:paraId="100199BF"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https://www.invias.gov.co/index.php/documentos-tecnicos</w:t>
      </w:r>
    </w:p>
    <w:p w14:paraId="2873EDEF"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027BB07C" w14:textId="77777777" w:rsidR="00B24093" w:rsidRPr="0090545B" w:rsidRDefault="00B24093" w:rsidP="009C52AF">
      <w:pPr>
        <w:spacing w:before="120" w:after="240"/>
        <w:ind w:left="-5"/>
        <w:jc w:val="both"/>
        <w:rPr>
          <w:rFonts w:ascii="Arial Narrow" w:hAnsi="Arial Narrow"/>
          <w:sz w:val="24"/>
          <w:szCs w:val="24"/>
          <w:lang w:val="es-CO"/>
        </w:rPr>
      </w:pPr>
      <w:r w:rsidRPr="0090545B">
        <w:rPr>
          <w:rFonts w:ascii="Arial Narrow" w:hAnsi="Arial Narrow"/>
          <w:sz w:val="24"/>
          <w:szCs w:val="24"/>
          <w:lang w:val="es-CO"/>
        </w:rPr>
        <w:t>La elaboración del PAGA tiene los siguientes propósitos:</w:t>
      </w:r>
    </w:p>
    <w:p w14:paraId="5E2E4389"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 xml:space="preserve">Identificar y acopiar la información para la oportuna gestión de </w:t>
      </w:r>
      <w:r w:rsidRPr="0090545B">
        <w:rPr>
          <w:rFonts w:ascii="Arial Narrow" w:hAnsi="Arial Narrow"/>
          <w:sz w:val="24"/>
          <w:szCs w:val="24"/>
        </w:rPr>
        <w:t>certificaciones, licencias y/o permisos</w:t>
      </w:r>
      <w:r w:rsidRPr="0090545B">
        <w:rPr>
          <w:rFonts w:ascii="Arial Narrow" w:hAnsi="Arial Narrow"/>
          <w:sz w:val="24"/>
          <w:szCs w:val="24"/>
          <w:lang w:val="es-CO"/>
        </w:rPr>
        <w:t>, en cuanto a identificación, estudios y soportes necesarios, requisitos y cronograma ante las autoridades competentes.</w:t>
      </w:r>
    </w:p>
    <w:p w14:paraId="2FE1CB58" w14:textId="77777777" w:rsidR="00B24093" w:rsidRPr="0090545B" w:rsidRDefault="00B24093" w:rsidP="009C52AF">
      <w:pPr>
        <w:autoSpaceDE w:val="0"/>
        <w:autoSpaceDN w:val="0"/>
        <w:adjustRightInd w:val="0"/>
        <w:ind w:left="426" w:hanging="426"/>
        <w:jc w:val="both"/>
        <w:rPr>
          <w:rFonts w:ascii="Arial Narrow" w:hAnsi="Arial Narrow"/>
          <w:sz w:val="24"/>
          <w:szCs w:val="24"/>
          <w:lang w:val="es-CO"/>
        </w:rPr>
      </w:pPr>
    </w:p>
    <w:p w14:paraId="0442C105"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 xml:space="preserve">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w:t>
      </w:r>
      <w:proofErr w:type="gramStart"/>
      <w:r w:rsidRPr="0090545B">
        <w:rPr>
          <w:rFonts w:ascii="Arial Narrow" w:hAnsi="Arial Narrow"/>
          <w:sz w:val="24"/>
          <w:szCs w:val="24"/>
          <w:lang w:val="es-CO"/>
        </w:rPr>
        <w:t>del mismo</w:t>
      </w:r>
      <w:proofErr w:type="gramEnd"/>
      <w:r w:rsidRPr="0090545B">
        <w:rPr>
          <w:rFonts w:ascii="Arial Narrow" w:hAnsi="Arial Narrow"/>
          <w:sz w:val="24"/>
          <w:szCs w:val="24"/>
          <w:lang w:val="es-CO"/>
        </w:rPr>
        <w:t>.</w:t>
      </w:r>
    </w:p>
    <w:p w14:paraId="0FF38C53" w14:textId="77777777" w:rsidR="00B24093" w:rsidRPr="0090545B" w:rsidRDefault="00B24093" w:rsidP="009C52AF">
      <w:pPr>
        <w:autoSpaceDE w:val="0"/>
        <w:autoSpaceDN w:val="0"/>
        <w:adjustRightInd w:val="0"/>
        <w:ind w:left="426" w:hanging="426"/>
        <w:jc w:val="both"/>
        <w:rPr>
          <w:rFonts w:ascii="Arial Narrow" w:hAnsi="Arial Narrow"/>
          <w:sz w:val="24"/>
          <w:szCs w:val="24"/>
          <w:lang w:val="es-CO"/>
        </w:rPr>
      </w:pPr>
    </w:p>
    <w:p w14:paraId="0D5B05C7"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Establecer los indicadores de gestión y seguimiento social, para la obra y el Contratista.</w:t>
      </w:r>
    </w:p>
    <w:p w14:paraId="77F94A8D" w14:textId="77777777" w:rsidR="00B24093" w:rsidRPr="0090545B" w:rsidRDefault="00B24093" w:rsidP="0044445D">
      <w:pPr>
        <w:pStyle w:val="Prrafodelista"/>
        <w:rPr>
          <w:rFonts w:ascii="Arial Narrow" w:hAnsi="Arial Narrow"/>
          <w:sz w:val="24"/>
          <w:szCs w:val="24"/>
          <w:lang w:val="es-CO"/>
        </w:rPr>
      </w:pPr>
    </w:p>
    <w:p w14:paraId="31AE0A52" w14:textId="77777777" w:rsidR="00B24093" w:rsidRPr="0090545B" w:rsidRDefault="00B2409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90545B">
        <w:rPr>
          <w:rFonts w:ascii="Arial Narrow" w:hAnsi="Arial Narrow"/>
          <w:sz w:val="24"/>
          <w:szCs w:val="24"/>
          <w:lang w:val="es-CO"/>
        </w:rPr>
        <w:t>Establecer relaciones armoniosas con las comunidades, autoridades locales y regionales.</w:t>
      </w:r>
    </w:p>
    <w:p w14:paraId="7CCEB271" w14:textId="77777777" w:rsidR="00B24093" w:rsidRPr="0090545B" w:rsidRDefault="00B24093" w:rsidP="0044445D">
      <w:pPr>
        <w:pStyle w:val="Prrafodelista"/>
        <w:rPr>
          <w:rFonts w:ascii="Arial Narrow" w:hAnsi="Arial Narrow"/>
          <w:sz w:val="24"/>
          <w:szCs w:val="24"/>
          <w:lang w:val="es-CO"/>
        </w:rPr>
      </w:pPr>
    </w:p>
    <w:p w14:paraId="20A0A445" w14:textId="77777777" w:rsidR="00B24093" w:rsidRPr="0090545B" w:rsidRDefault="00B24093" w:rsidP="0044445D">
      <w:pPr>
        <w:pStyle w:val="Prrafodelista"/>
        <w:autoSpaceDE w:val="0"/>
        <w:autoSpaceDN w:val="0"/>
        <w:adjustRightInd w:val="0"/>
        <w:spacing w:before="120" w:after="240"/>
        <w:ind w:left="-5"/>
        <w:jc w:val="both"/>
        <w:rPr>
          <w:rFonts w:ascii="Arial Narrow" w:hAnsi="Arial Narrow"/>
          <w:sz w:val="24"/>
          <w:szCs w:val="24"/>
          <w:lang w:val="es-CO"/>
        </w:rPr>
      </w:pPr>
      <w:r w:rsidRPr="0090545B">
        <w:rPr>
          <w:rFonts w:ascii="Arial Narrow" w:hAnsi="Arial Narrow"/>
          <w:sz w:val="24"/>
          <w:szCs w:val="24"/>
          <w:lang w:val="es-CO"/>
        </w:rPr>
        <w:t>Adicionalmente, el documento PAGA contribuye a:</w:t>
      </w:r>
    </w:p>
    <w:p w14:paraId="4DCAB16C" w14:textId="77777777" w:rsidR="00B24093" w:rsidRPr="0090545B" w:rsidRDefault="00B24093" w:rsidP="008C6708">
      <w:pPr>
        <w:numPr>
          <w:ilvl w:val="0"/>
          <w:numId w:val="13"/>
        </w:numPr>
        <w:spacing w:before="120" w:after="240"/>
        <w:ind w:hanging="360"/>
        <w:jc w:val="both"/>
        <w:rPr>
          <w:rFonts w:ascii="Arial Narrow" w:hAnsi="Arial Narrow"/>
          <w:sz w:val="24"/>
          <w:szCs w:val="24"/>
          <w:lang w:val="es-CO"/>
        </w:rPr>
      </w:pPr>
      <w:r w:rsidRPr="0090545B">
        <w:rPr>
          <w:rFonts w:ascii="Arial Narrow" w:hAnsi="Arial Narrow"/>
          <w:sz w:val="24"/>
          <w:szCs w:val="24"/>
          <w:lang w:val="es-CO"/>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74056B93" w14:textId="77777777" w:rsidR="00B24093" w:rsidRPr="0090545B" w:rsidRDefault="00B24093" w:rsidP="008C6708">
      <w:pPr>
        <w:numPr>
          <w:ilvl w:val="0"/>
          <w:numId w:val="13"/>
        </w:numPr>
        <w:spacing w:before="120" w:after="240"/>
        <w:ind w:hanging="360"/>
        <w:jc w:val="both"/>
        <w:rPr>
          <w:rFonts w:ascii="Arial Narrow" w:hAnsi="Arial Narrow"/>
          <w:sz w:val="24"/>
          <w:szCs w:val="24"/>
          <w:lang w:val="es-CO"/>
        </w:rPr>
      </w:pPr>
      <w:r w:rsidRPr="0090545B">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0EFCE376" w14:textId="77777777" w:rsidR="00B90A61" w:rsidRPr="0090545B" w:rsidRDefault="00B90A61" w:rsidP="00B90A61">
      <w:pPr>
        <w:spacing w:before="240"/>
        <w:jc w:val="both"/>
        <w:rPr>
          <w:rFonts w:ascii="Arial Narrow" w:hAnsi="Arial Narrow"/>
          <w:color w:val="000000"/>
          <w:sz w:val="24"/>
          <w:szCs w:val="24"/>
          <w:lang w:val="es-CO"/>
        </w:rPr>
      </w:pPr>
      <w:r w:rsidRPr="0090545B">
        <w:rPr>
          <w:rFonts w:ascii="Arial Narrow" w:hAnsi="Arial Narrow"/>
          <w:color w:val="000000"/>
          <w:sz w:val="24"/>
          <w:szCs w:val="24"/>
          <w:lang w:val="es-CO"/>
        </w:rPr>
        <w:t xml:space="preserve">El PAGA debe incluir como mínimo el contenido establecido en la </w:t>
      </w:r>
      <w:r w:rsidRPr="0090545B">
        <w:rPr>
          <w:rFonts w:ascii="Arial Narrow" w:hAnsi="Arial Narrow"/>
          <w:sz w:val="24"/>
          <w:szCs w:val="24"/>
          <w:lang w:val="es-CO"/>
        </w:rPr>
        <w:t xml:space="preserve">Guía de Manejo Ambiental de Proyectos de Infraestructura subsector Vial y la Guía Ambiental de Proyectos Subsector Marítimo y fluvial, según aplique. </w:t>
      </w:r>
      <w:r w:rsidRPr="0090545B">
        <w:rPr>
          <w:rFonts w:ascii="Arial Narrow" w:hAnsi="Arial Narrow"/>
          <w:color w:val="000000"/>
          <w:sz w:val="24"/>
          <w:szCs w:val="24"/>
          <w:lang w:val="es-CO"/>
        </w:rPr>
        <w:t>Adicionalmente se debe hacer entrega junto a este documento de los siguientes documentos:</w:t>
      </w:r>
    </w:p>
    <w:p w14:paraId="16AEDF7D" w14:textId="77777777" w:rsidR="00B90A61" w:rsidRPr="0090545B" w:rsidRDefault="00B90A61" w:rsidP="00B90A61">
      <w:pPr>
        <w:pStyle w:val="Prrafodelista"/>
        <w:numPr>
          <w:ilvl w:val="0"/>
          <w:numId w:val="13"/>
        </w:numPr>
        <w:spacing w:before="240"/>
        <w:ind w:hanging="360"/>
        <w:jc w:val="both"/>
        <w:rPr>
          <w:rFonts w:ascii="Arial Narrow" w:hAnsi="Arial Narrow" w:cs="Arial"/>
          <w:sz w:val="24"/>
          <w:szCs w:val="24"/>
        </w:rPr>
      </w:pPr>
      <w:r w:rsidRPr="0090545B">
        <w:rPr>
          <w:rFonts w:ascii="Arial Narrow" w:hAnsi="Arial Narrow" w:cs="Arial"/>
          <w:sz w:val="24"/>
          <w:szCs w:val="24"/>
        </w:rPr>
        <w:t>Introducción. (establecer el objetivo y alcance del documento, el marco de referencia legal, metodología, antecedentes o aspectos relevantes del proyecto previo a la elaboración del PAGA).</w:t>
      </w:r>
    </w:p>
    <w:p w14:paraId="4DC08C09" w14:textId="77777777" w:rsidR="00B90A61" w:rsidRPr="0090545B"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90545B">
        <w:rPr>
          <w:rFonts w:ascii="Arial Narrow" w:hAnsi="Arial Narrow" w:cs="Arial"/>
          <w:sz w:val="24"/>
          <w:szCs w:val="24"/>
        </w:rPr>
        <w:t>Descripción de actividades. Localización geográfica y características del proyecto.</w:t>
      </w:r>
    </w:p>
    <w:p w14:paraId="6EC91600" w14:textId="77777777" w:rsidR="00B90A61" w:rsidRPr="0090545B" w:rsidRDefault="00B90A61" w:rsidP="00B90A61">
      <w:pPr>
        <w:pStyle w:val="Prrafodelista"/>
        <w:numPr>
          <w:ilvl w:val="0"/>
          <w:numId w:val="13"/>
        </w:numPr>
        <w:spacing w:before="240"/>
        <w:ind w:hanging="360"/>
        <w:jc w:val="both"/>
        <w:rPr>
          <w:rFonts w:ascii="Arial Narrow" w:hAnsi="Arial Narrow"/>
          <w:color w:val="000000"/>
          <w:sz w:val="24"/>
          <w:szCs w:val="24"/>
          <w:lang w:val="es-CO"/>
        </w:rPr>
      </w:pPr>
      <w:r w:rsidRPr="0090545B">
        <w:rPr>
          <w:rFonts w:ascii="Arial Narrow" w:hAnsi="Arial Narrow" w:cs="Arial"/>
          <w:sz w:val="24"/>
          <w:szCs w:val="24"/>
        </w:rPr>
        <w:t xml:space="preserve">Justificación de que la actividad está incluida dentro de las previstas en el artículo primero del Decreto 769 de 2014.  </w:t>
      </w:r>
    </w:p>
    <w:p w14:paraId="335DEAF2" w14:textId="77777777" w:rsidR="00B90A61" w:rsidRPr="0090545B" w:rsidRDefault="00B90A61" w:rsidP="00B90A61">
      <w:pPr>
        <w:pStyle w:val="Prrafodelista"/>
        <w:numPr>
          <w:ilvl w:val="0"/>
          <w:numId w:val="13"/>
        </w:numPr>
        <w:spacing w:before="240"/>
        <w:ind w:hanging="360"/>
        <w:rPr>
          <w:rFonts w:ascii="Arial Narrow" w:hAnsi="Arial Narrow"/>
          <w:sz w:val="24"/>
          <w:szCs w:val="24"/>
        </w:rPr>
      </w:pPr>
      <w:r w:rsidRPr="0090545B">
        <w:rPr>
          <w:rFonts w:ascii="Arial Narrow" w:hAnsi="Arial Narrow" w:cs="Arial"/>
          <w:sz w:val="24"/>
          <w:szCs w:val="24"/>
        </w:rPr>
        <w:t>Área de influencia y línea base (caracterización Abiótica, Biótica y Socioeconómica), con información debidamente referenciada (no replicar EOT, POT u otra documentación oficial), preferiblemente utilizar fuentes primarias.</w:t>
      </w:r>
    </w:p>
    <w:p w14:paraId="350B23F3" w14:textId="77777777" w:rsidR="00B90A61" w:rsidRPr="0090545B" w:rsidRDefault="00B90A61" w:rsidP="00B90A61">
      <w:pPr>
        <w:spacing w:before="120" w:after="240"/>
        <w:jc w:val="both"/>
        <w:rPr>
          <w:rFonts w:ascii="Arial Narrow" w:hAnsi="Arial Narrow"/>
          <w:sz w:val="24"/>
          <w:szCs w:val="24"/>
        </w:rPr>
      </w:pPr>
    </w:p>
    <w:p w14:paraId="076EF98C" w14:textId="77777777" w:rsidR="00B24093" w:rsidRPr="0090545B" w:rsidRDefault="00B24093" w:rsidP="009C52AF">
      <w:pPr>
        <w:pStyle w:val="Ttulo1"/>
        <w:rPr>
          <w:szCs w:val="24"/>
          <w:lang w:val="es-CO"/>
        </w:rPr>
      </w:pPr>
      <w:r w:rsidRPr="0090545B">
        <w:rPr>
          <w:rStyle w:val="Ttulo1Car"/>
          <w:b/>
          <w:szCs w:val="24"/>
          <w:lang w:val="es-CO"/>
        </w:rPr>
        <w:t>RESPONSABILIDAD</w:t>
      </w:r>
      <w:r w:rsidRPr="0090545B">
        <w:rPr>
          <w:b w:val="0"/>
          <w:szCs w:val="24"/>
          <w:lang w:val="es-CO"/>
        </w:rPr>
        <w:t xml:space="preserve"> </w:t>
      </w:r>
      <w:r w:rsidRPr="0090545B">
        <w:rPr>
          <w:szCs w:val="24"/>
          <w:lang w:val="es-CO"/>
        </w:rPr>
        <w:t>EN LA ELABORACIÓN DEL PAGA.</w:t>
      </w:r>
    </w:p>
    <w:p w14:paraId="47682249" w14:textId="77777777" w:rsidR="00B24093" w:rsidRPr="0090545B" w:rsidRDefault="00B24093" w:rsidP="009C52AF">
      <w:pPr>
        <w:pStyle w:val="InviasNormal"/>
        <w:rPr>
          <w:rFonts w:ascii="Arial Narrow" w:hAnsi="Arial Narrow"/>
          <w:sz w:val="24"/>
        </w:rPr>
      </w:pPr>
      <w:r w:rsidRPr="0090545B">
        <w:rPr>
          <w:rFonts w:ascii="Arial Narrow" w:hAnsi="Arial Narrow"/>
          <w:sz w:val="24"/>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proofErr w:type="gramStart"/>
      <w:r w:rsidRPr="0090545B">
        <w:rPr>
          <w:rFonts w:ascii="Arial Narrow" w:hAnsi="Arial Narrow"/>
          <w:sz w:val="24"/>
        </w:rPr>
        <w:t>ésta</w:t>
      </w:r>
      <w:proofErr w:type="gramEnd"/>
      <w:r w:rsidRPr="0090545B">
        <w:rPr>
          <w:rFonts w:ascii="Arial Narrow" w:hAnsi="Arial Narrow"/>
          <w:sz w:val="24"/>
        </w:rPr>
        <w:t xml:space="preserve"> evaluación tiene como propósito garantizar el desarrollo de una obra sostenible con su entorno social y ambiental, según las normas colombianas aplicables.</w:t>
      </w:r>
    </w:p>
    <w:p w14:paraId="00F82DBB" w14:textId="77777777" w:rsidR="00B24093" w:rsidRPr="0090545B" w:rsidRDefault="00B24093" w:rsidP="009C52AF">
      <w:pPr>
        <w:pStyle w:val="InviasNormal"/>
        <w:rPr>
          <w:rFonts w:ascii="Arial Narrow" w:hAnsi="Arial Narrow"/>
          <w:sz w:val="24"/>
        </w:rPr>
      </w:pPr>
      <w:r w:rsidRPr="0090545B">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4BFEFEED" w14:textId="77777777" w:rsidR="00B24093" w:rsidRPr="0090545B" w:rsidRDefault="00B24093" w:rsidP="009C52AF">
      <w:pPr>
        <w:pStyle w:val="InviasNormal"/>
        <w:rPr>
          <w:rFonts w:ascii="Arial Narrow" w:hAnsi="Arial Narrow"/>
          <w:sz w:val="24"/>
        </w:rPr>
      </w:pPr>
      <w:r w:rsidRPr="0090545B">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1086B972" w14:textId="77777777" w:rsidR="00B24093" w:rsidRPr="0090545B" w:rsidRDefault="00B24093" w:rsidP="009C52AF">
      <w:pPr>
        <w:pStyle w:val="InviasNormal"/>
        <w:rPr>
          <w:rFonts w:ascii="Arial Narrow" w:hAnsi="Arial Narrow"/>
          <w:sz w:val="24"/>
        </w:rPr>
      </w:pPr>
      <w:r w:rsidRPr="0090545B">
        <w:rPr>
          <w:rFonts w:ascii="Arial Narrow" w:hAnsi="Arial Narrow"/>
          <w:sz w:val="24"/>
        </w:rPr>
        <w:t>Así 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sociales.</w:t>
      </w:r>
    </w:p>
    <w:p w14:paraId="1B850636" w14:textId="77777777" w:rsidR="00B24093" w:rsidRPr="0090545B" w:rsidRDefault="00B24093" w:rsidP="009C52AF">
      <w:pPr>
        <w:pStyle w:val="Invias-VietaPunto"/>
        <w:spacing w:before="120" w:after="240"/>
        <w:ind w:left="0"/>
        <w:jc w:val="both"/>
        <w:rPr>
          <w:rFonts w:ascii="Arial Narrow" w:hAnsi="Arial Narrow"/>
          <w:sz w:val="24"/>
        </w:rPr>
      </w:pPr>
      <w:r w:rsidRPr="0090545B">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594BF725"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525522C1" w14:textId="77777777" w:rsidR="00B24093" w:rsidRPr="0090545B" w:rsidRDefault="00B24093" w:rsidP="009C52AF">
      <w:pPr>
        <w:pStyle w:val="InviasNormal"/>
        <w:rPr>
          <w:rFonts w:ascii="Arial Narrow" w:hAnsi="Arial Narrow"/>
          <w:sz w:val="24"/>
        </w:rPr>
      </w:pPr>
      <w:r w:rsidRPr="0090545B">
        <w:rPr>
          <w:rFonts w:ascii="Arial Narrow" w:hAnsi="Arial Narrow"/>
          <w:sz w:val="24"/>
        </w:rPr>
        <w:t>Para elaborar o actualizar el PAGA puntual del proyecto, se cuenta con la herramienta Sistema de Información Ambiental de Colombia – SIAC, el cual por definición es “</w:t>
      </w:r>
      <w:r w:rsidRPr="0090545B">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27231790" w14:textId="77777777" w:rsidR="00B24093" w:rsidRPr="0090545B" w:rsidRDefault="00B24093" w:rsidP="009C52AF">
      <w:pPr>
        <w:pStyle w:val="InviasNormal"/>
        <w:rPr>
          <w:rFonts w:ascii="Arial Narrow" w:hAnsi="Arial Narrow"/>
          <w:sz w:val="24"/>
        </w:rPr>
      </w:pPr>
      <w:r w:rsidRPr="0090545B">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084BB3CD" w14:textId="77777777" w:rsidR="00B24093" w:rsidRPr="0090545B" w:rsidRDefault="00B24093" w:rsidP="009C52AF">
      <w:pPr>
        <w:pStyle w:val="InviasNormal"/>
        <w:rPr>
          <w:rFonts w:ascii="Arial Narrow" w:hAnsi="Arial Narrow"/>
          <w:sz w:val="24"/>
        </w:rPr>
      </w:pPr>
      <w:r w:rsidRPr="0090545B">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5B3D73B2" w14:textId="77777777" w:rsidR="00B24093" w:rsidRPr="0090545B" w:rsidRDefault="00B24093" w:rsidP="00AD2CAF">
      <w:pPr>
        <w:pStyle w:val="Ttulo1"/>
        <w:rPr>
          <w:szCs w:val="24"/>
          <w:lang w:val="es-CO"/>
        </w:rPr>
      </w:pPr>
      <w:r w:rsidRPr="0090545B">
        <w:rPr>
          <w:szCs w:val="24"/>
          <w:lang w:val="es-CO"/>
        </w:rPr>
        <w:t>GESTIÓN Y APROBACIÓN DEL PAGA.</w:t>
      </w:r>
    </w:p>
    <w:p w14:paraId="5F8C64A8" w14:textId="77777777" w:rsidR="00B24093" w:rsidRPr="0090545B" w:rsidRDefault="00B24093" w:rsidP="004B0FB1">
      <w:pPr>
        <w:spacing w:before="120" w:after="240"/>
        <w:jc w:val="both"/>
        <w:rPr>
          <w:rFonts w:ascii="Arial Narrow" w:hAnsi="Arial Narrow"/>
          <w:sz w:val="24"/>
          <w:szCs w:val="24"/>
          <w:lang w:val="es-CO"/>
        </w:rPr>
      </w:pPr>
      <w:r w:rsidRPr="0090545B">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27FE5793" w14:textId="77777777" w:rsidR="00B24093" w:rsidRPr="0090545B" w:rsidRDefault="00B24093" w:rsidP="008C6708">
      <w:pPr>
        <w:pStyle w:val="Prrafodelista"/>
        <w:numPr>
          <w:ilvl w:val="0"/>
          <w:numId w:val="14"/>
        </w:numPr>
        <w:spacing w:before="120" w:after="240"/>
        <w:jc w:val="both"/>
        <w:rPr>
          <w:rFonts w:ascii="Arial Narrow" w:hAnsi="Arial Narrow"/>
          <w:sz w:val="24"/>
          <w:szCs w:val="24"/>
          <w:lang w:val="es-CO"/>
        </w:rPr>
      </w:pPr>
      <w:r w:rsidRPr="0090545B">
        <w:rPr>
          <w:rFonts w:ascii="Arial Narrow" w:hAnsi="Arial Narrow"/>
          <w:sz w:val="24"/>
          <w:szCs w:val="24"/>
          <w:lang w:val="es-CO"/>
        </w:rPr>
        <w:t>Formato MSOAMB-MN-IN-1-FR-1 Acta de Radicación Ambiental y Social</w:t>
      </w:r>
    </w:p>
    <w:p w14:paraId="6372745F" w14:textId="77777777" w:rsidR="00B24093" w:rsidRPr="0090545B" w:rsidRDefault="00B24093" w:rsidP="008C6708">
      <w:pPr>
        <w:pStyle w:val="Prrafodelista"/>
        <w:numPr>
          <w:ilvl w:val="0"/>
          <w:numId w:val="14"/>
        </w:num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Formato MSOAMB-MN-IN-1-FR-6 Plan de Inversión Social, </w:t>
      </w:r>
    </w:p>
    <w:p w14:paraId="38E755C6" w14:textId="77777777" w:rsidR="00B24093" w:rsidRPr="0090545B" w:rsidRDefault="00B24093" w:rsidP="004B0FB1">
      <w:pPr>
        <w:spacing w:before="120" w:after="240"/>
        <w:jc w:val="both"/>
        <w:rPr>
          <w:rFonts w:ascii="Arial Narrow" w:hAnsi="Arial Narrow"/>
          <w:sz w:val="24"/>
          <w:szCs w:val="24"/>
          <w:lang w:val="es-CO"/>
        </w:rPr>
      </w:pPr>
      <w:r w:rsidRPr="0090545B">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1DD27109" w14:textId="77777777" w:rsidR="00B24093" w:rsidRPr="0090545B" w:rsidRDefault="00B24093" w:rsidP="004B0FB1">
      <w:pPr>
        <w:pStyle w:val="InviasNormal"/>
        <w:rPr>
          <w:rFonts w:ascii="Arial Narrow" w:hAnsi="Arial Narrow"/>
          <w:sz w:val="24"/>
        </w:rPr>
      </w:pPr>
      <w:r w:rsidRPr="0090545B">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2D473386" w14:textId="77777777" w:rsidR="00B24093" w:rsidRPr="0090545B" w:rsidRDefault="00B24093" w:rsidP="00AD2CAF">
      <w:p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unidad ejecutora. Para los contratos que incluyan etapa de estudios y diseños, el documento debe ser entregado a la Subdirección, una vez culminada esta etapa y previamente aprobado por la Interventoría. </w:t>
      </w:r>
    </w:p>
    <w:p w14:paraId="1F905993" w14:textId="77777777" w:rsidR="00B24093" w:rsidRPr="0090545B" w:rsidRDefault="00B24093" w:rsidP="00855F78">
      <w:p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7FC91139" w14:textId="77777777" w:rsidR="00B24093" w:rsidRPr="0090545B" w:rsidRDefault="00B24093" w:rsidP="00AD2CAF">
      <w:pPr>
        <w:spacing w:before="120" w:after="240"/>
        <w:jc w:val="both"/>
        <w:rPr>
          <w:rFonts w:ascii="Arial Narrow" w:hAnsi="Arial Narrow"/>
          <w:sz w:val="24"/>
          <w:szCs w:val="24"/>
          <w:lang w:val="es-CO"/>
        </w:rPr>
      </w:pPr>
      <w:r w:rsidRPr="0090545B">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5FA6BA15" w14:textId="77777777" w:rsidR="00B24093" w:rsidRPr="0090545B" w:rsidRDefault="00B24093" w:rsidP="008C6708">
      <w:pPr>
        <w:pStyle w:val="Prrafodelista"/>
        <w:numPr>
          <w:ilvl w:val="0"/>
          <w:numId w:val="17"/>
        </w:numPr>
        <w:spacing w:before="120" w:after="240"/>
        <w:jc w:val="both"/>
        <w:rPr>
          <w:rFonts w:ascii="Arial Narrow" w:hAnsi="Arial Narrow"/>
          <w:sz w:val="24"/>
          <w:szCs w:val="24"/>
          <w:lang w:val="es-CO"/>
        </w:rPr>
      </w:pPr>
      <w:r w:rsidRPr="0090545B">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90545B">
        <w:rPr>
          <w:rFonts w:ascii="Arial Narrow" w:hAnsi="Arial Narrow"/>
          <w:sz w:val="24"/>
          <w:lang w:val="es-CO"/>
        </w:rPr>
        <w:t>(impreso a doble cara)</w:t>
      </w:r>
      <w:r w:rsidRPr="0090545B">
        <w:rPr>
          <w:rFonts w:ascii="Arial Narrow" w:hAnsi="Arial Narrow"/>
          <w:sz w:val="24"/>
          <w:szCs w:val="24"/>
          <w:lang w:val="es-CO"/>
        </w:rPr>
        <w:t xml:space="preserve"> con una copia digital.</w:t>
      </w:r>
    </w:p>
    <w:p w14:paraId="1A3D9392" w14:textId="77777777" w:rsidR="00B24093" w:rsidRPr="0090545B" w:rsidRDefault="00B24093" w:rsidP="008C6708">
      <w:pPr>
        <w:pStyle w:val="Prrafodelista"/>
        <w:numPr>
          <w:ilvl w:val="0"/>
          <w:numId w:val="17"/>
        </w:numPr>
        <w:spacing w:before="120" w:after="240"/>
        <w:jc w:val="both"/>
        <w:rPr>
          <w:rFonts w:ascii="Arial Narrow" w:hAnsi="Arial Narrow"/>
          <w:sz w:val="24"/>
          <w:szCs w:val="24"/>
          <w:lang w:val="es-CO"/>
        </w:rPr>
      </w:pPr>
      <w:r w:rsidRPr="0090545B">
        <w:rPr>
          <w:rFonts w:ascii="Arial Narrow" w:hAnsi="Arial Narrow"/>
          <w:sz w:val="24"/>
          <w:szCs w:val="24"/>
          <w:lang w:val="es-CO"/>
        </w:rPr>
        <w:t>Una radicación para el área social de la Subdirección remitiendo el oficio de aprobación del documento PAGA, anexando copia digital del documento PAGA.</w:t>
      </w:r>
    </w:p>
    <w:p w14:paraId="4752F6A5"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54CCF108"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p>
    <w:p w14:paraId="5547989F" w14:textId="77777777" w:rsidR="00B24093" w:rsidRPr="0090545B" w:rsidRDefault="00B24093" w:rsidP="00AD2CAF">
      <w:pPr>
        <w:pStyle w:val="Invias-VietaPunto"/>
        <w:spacing w:before="120" w:after="240"/>
        <w:ind w:left="0"/>
        <w:jc w:val="both"/>
        <w:rPr>
          <w:rFonts w:ascii="Arial Narrow" w:hAnsi="Arial Narrow"/>
          <w:sz w:val="24"/>
        </w:rPr>
      </w:pPr>
      <w:r w:rsidRPr="0090545B">
        <w:rPr>
          <w:rFonts w:ascii="Arial Narrow" w:hAnsi="Arial Narrow"/>
          <w:sz w:val="24"/>
        </w:rPr>
        <w:t xml:space="preserve">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w:t>
      </w:r>
      <w:proofErr w:type="gramStart"/>
      <w:r w:rsidRPr="0090545B">
        <w:rPr>
          <w:rFonts w:ascii="Arial Narrow" w:hAnsi="Arial Narrow"/>
          <w:sz w:val="24"/>
        </w:rPr>
        <w:t>Interventoría,</w:t>
      </w:r>
      <w:proofErr w:type="gramEnd"/>
      <w:r w:rsidRPr="0090545B">
        <w:rPr>
          <w:rFonts w:ascii="Arial Narrow" w:hAnsi="Arial Narrow"/>
          <w:sz w:val="24"/>
        </w:rPr>
        <w:t xml:space="preserve">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36B6E800" w14:textId="77777777" w:rsidR="00B24093" w:rsidRPr="0090545B" w:rsidRDefault="00B24093" w:rsidP="00AD2CAF">
      <w:pPr>
        <w:pStyle w:val="InviasNormal"/>
        <w:shd w:val="clear" w:color="auto" w:fill="FFFFFF"/>
        <w:rPr>
          <w:rFonts w:ascii="Arial Narrow" w:hAnsi="Arial Narrow"/>
          <w:sz w:val="24"/>
        </w:rPr>
      </w:pPr>
      <w:r w:rsidRPr="0090545B">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21EF127B" w14:textId="77777777" w:rsidR="00B24093" w:rsidRPr="0090545B" w:rsidRDefault="00B24093" w:rsidP="007F390D">
      <w:pPr>
        <w:pStyle w:val="Invias-VietaPunto"/>
        <w:spacing w:before="120" w:after="240"/>
        <w:ind w:left="0"/>
        <w:jc w:val="both"/>
        <w:rPr>
          <w:rFonts w:ascii="Arial Narrow" w:hAnsi="Arial Narrow"/>
          <w:b/>
          <w:sz w:val="24"/>
        </w:rPr>
      </w:pPr>
      <w:r w:rsidRPr="0090545B">
        <w:rPr>
          <w:rFonts w:ascii="Arial Narrow" w:hAnsi="Arial Narrow"/>
          <w:sz w:val="24"/>
        </w:rPr>
        <w:t>Ante el posible incumplimiento de lo descrito anteriormente, la Interventoría debe solicitar la aplicación de multas, según el numeral 10, Artículo 2 de la Resolución 3662 de 2007: “</w:t>
      </w:r>
      <w:r w:rsidRPr="0090545B">
        <w:rPr>
          <w:rFonts w:ascii="Arial Narrow" w:hAnsi="Arial Narrow"/>
          <w:i/>
          <w:sz w:val="24"/>
        </w:rPr>
        <w:t>Por no presentar oportunamente los documentos, informes y demás requerimientos solicitados por la Interventoría o por el Instituto Nacional de Vías para la debida ejecución, será el 0.10% del valor del contrato por cada día de retraso</w:t>
      </w:r>
      <w:r w:rsidRPr="0090545B">
        <w:rPr>
          <w:rFonts w:ascii="Arial Narrow" w:hAnsi="Arial Narrow"/>
          <w:sz w:val="24"/>
        </w:rPr>
        <w:t>” o aquella normativa que la modifique o sustituya.</w:t>
      </w:r>
      <w:r w:rsidRPr="0090545B">
        <w:rPr>
          <w:rFonts w:ascii="Arial Narrow" w:hAnsi="Arial Narrow"/>
          <w:b/>
          <w:sz w:val="24"/>
        </w:rPr>
        <w:t xml:space="preserve"> </w:t>
      </w:r>
    </w:p>
    <w:p w14:paraId="6BA4C149" w14:textId="77777777" w:rsidR="00B24093" w:rsidRPr="0090545B" w:rsidRDefault="00B24093" w:rsidP="007F390D">
      <w:pPr>
        <w:pStyle w:val="Ttulo1"/>
      </w:pPr>
      <w:r w:rsidRPr="0090545B">
        <w:t>CONSIDERACIONES PARA PROYECTOS CATALOGADOS DE MINIMO IMPACTO.</w:t>
      </w:r>
    </w:p>
    <w:p w14:paraId="2A980E19" w14:textId="77777777" w:rsidR="00B24093" w:rsidRPr="0090545B" w:rsidRDefault="00B24093" w:rsidP="009C52AF">
      <w:pPr>
        <w:pStyle w:val="xmsonormal"/>
        <w:jc w:val="both"/>
        <w:rPr>
          <w:rFonts w:ascii="Arial Narrow" w:hAnsi="Arial Narrow"/>
        </w:rPr>
      </w:pPr>
      <w:r w:rsidRPr="0090545B">
        <w:rPr>
          <w:rFonts w:ascii="Arial Narrow" w:hAnsi="Arial Narrow"/>
        </w:rPr>
        <w:t xml:space="preserve">Los proyectos catalogados de mínimo impacto son </w:t>
      </w:r>
      <w:r w:rsidRPr="0090545B">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2661A33C" w14:textId="77777777" w:rsidR="00B24093" w:rsidRPr="0090545B" w:rsidRDefault="00B24093" w:rsidP="009C52AF">
      <w:pPr>
        <w:pStyle w:val="xmsonormal"/>
        <w:jc w:val="both"/>
        <w:rPr>
          <w:rFonts w:ascii="Arial Narrow" w:hAnsi="Arial Narrow"/>
        </w:rPr>
      </w:pPr>
      <w:r w:rsidRPr="0090545B">
        <w:rPr>
          <w:rFonts w:ascii="Arial Narrow" w:hAnsi="Arial Narrow" w:cs="Arial"/>
        </w:rPr>
        <w:t>Los proyectos catalogados de mínimo impacto son:</w:t>
      </w:r>
    </w:p>
    <w:p w14:paraId="0ABFF996"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Proyectos de Suministros de Materiales </w:t>
      </w:r>
    </w:p>
    <w:p w14:paraId="01D6993B"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Demolición Estación de Peajes  </w:t>
      </w:r>
    </w:p>
    <w:p w14:paraId="20C12695"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 xml:space="preserve">Proyectos de Restauración estaciones férreas  </w:t>
      </w:r>
    </w:p>
    <w:p w14:paraId="2CF1D3CF"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Mantenimiento del casco del ferry</w:t>
      </w:r>
    </w:p>
    <w:p w14:paraId="54578716"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Mantenimiento Rutinario vial adelantados por los administradores viales</w:t>
      </w:r>
    </w:p>
    <w:p w14:paraId="3CE63D7F"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Contratados Directamente por las Direcciones Territoriales (Obras de Seguridad Vial)</w:t>
      </w:r>
    </w:p>
    <w:p w14:paraId="67D1F731" w14:textId="77777777" w:rsidR="00B24093" w:rsidRPr="0090545B" w:rsidRDefault="00B24093" w:rsidP="008C6708">
      <w:pPr>
        <w:pStyle w:val="xmsonormal"/>
        <w:numPr>
          <w:ilvl w:val="0"/>
          <w:numId w:val="16"/>
        </w:numPr>
        <w:jc w:val="both"/>
        <w:rPr>
          <w:rFonts w:ascii="Arial Narrow" w:hAnsi="Arial Narrow"/>
        </w:rPr>
      </w:pPr>
      <w:r w:rsidRPr="0090545B">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7D050CA1" w14:textId="77777777" w:rsidR="00B24093" w:rsidRPr="0090545B" w:rsidRDefault="00B24093" w:rsidP="009C52AF">
      <w:pPr>
        <w:pStyle w:val="xmsonormal"/>
        <w:jc w:val="both"/>
        <w:rPr>
          <w:rFonts w:ascii="Arial Narrow" w:hAnsi="Arial Narrow"/>
        </w:rPr>
      </w:pPr>
      <w:r w:rsidRPr="0090545B">
        <w:rPr>
          <w:rFonts w:ascii="Arial Narrow" w:hAnsi="Arial Narrow" w:cs="Arial"/>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45C28A07" w14:textId="77777777" w:rsidR="00B24093" w:rsidRPr="0090545B" w:rsidRDefault="00B24093" w:rsidP="00871336">
      <w:pPr>
        <w:pStyle w:val="xmsonormal"/>
        <w:jc w:val="both"/>
        <w:rPr>
          <w:rFonts w:ascii="Arial Narrow" w:hAnsi="Arial Narrow" w:cs="Arial"/>
        </w:rPr>
      </w:pPr>
      <w:r w:rsidRPr="0090545B">
        <w:rPr>
          <w:rFonts w:ascii="Arial Narrow" w:hAnsi="Arial Narrow" w:cs="Arial"/>
        </w:rPr>
        <w:t xml:space="preserve">Sin embargo, </w:t>
      </w:r>
      <w:r w:rsidRPr="0090545B">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90545B">
        <w:rPr>
          <w:rFonts w:ascii="Arial Narrow" w:hAnsi="Arial Narrow" w:cs="Arial"/>
        </w:rPr>
        <w:t>l Grupo de Gestión Social de la Subdirección de Medio Ambiente y Gestión Social, solicita la ejecución del NGS, específicamente las actividades relacionadas a continuación.</w:t>
      </w:r>
    </w:p>
    <w:p w14:paraId="53360D07"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w:t>
      </w:r>
      <w:proofErr w:type="gramStart"/>
      <w:r w:rsidRPr="0090545B">
        <w:rPr>
          <w:rFonts w:ascii="Arial Narrow" w:hAnsi="Arial Narrow" w:cs="Arial"/>
        </w:rPr>
        <w:t>de acuerdo a</w:t>
      </w:r>
      <w:proofErr w:type="gramEnd"/>
      <w:r w:rsidRPr="0090545B">
        <w:rPr>
          <w:rFonts w:ascii="Arial Narrow" w:hAnsi="Arial Narrow" w:cs="Arial"/>
        </w:rPr>
        <w:t xml:space="preserve"> la Ley 1755 de 2015,).</w:t>
      </w:r>
    </w:p>
    <w:p w14:paraId="5B9EA141" w14:textId="77777777" w:rsidR="00B24093" w:rsidRPr="0090545B" w:rsidRDefault="00B24093" w:rsidP="008C6708">
      <w:pPr>
        <w:pStyle w:val="xmsonormal"/>
        <w:numPr>
          <w:ilvl w:val="0"/>
          <w:numId w:val="15"/>
        </w:numPr>
        <w:spacing w:line="270" w:lineRule="atLeast"/>
        <w:jc w:val="both"/>
        <w:rPr>
          <w:rFonts w:ascii="Arial Narrow" w:hAnsi="Arial Narrow" w:cs="Arial"/>
        </w:rPr>
      </w:pPr>
      <w:r w:rsidRPr="0090545B">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6F9D210A" w14:textId="77777777" w:rsidR="00B24093" w:rsidRPr="0090545B" w:rsidRDefault="00B24093" w:rsidP="008C6708">
      <w:pPr>
        <w:pStyle w:val="xmsonormal"/>
        <w:numPr>
          <w:ilvl w:val="0"/>
          <w:numId w:val="15"/>
        </w:numPr>
        <w:jc w:val="both"/>
        <w:rPr>
          <w:rFonts w:ascii="Arial Narrow" w:hAnsi="Arial Narrow"/>
        </w:rPr>
      </w:pPr>
      <w:r w:rsidRPr="0090545B">
        <w:rPr>
          <w:rFonts w:ascii="Arial Narrow" w:hAnsi="Arial Narrow" w:cs="Arial"/>
        </w:rPr>
        <w:t>Dar respuesta oportuna a las inquietudes de las Veedurías Ciudadanas creadas con el propósito de realizar vigilancia pública a la ejecución del contrato de interés</w:t>
      </w:r>
      <w:r w:rsidRPr="0090545B">
        <w:rPr>
          <w:rFonts w:ascii="Arial Narrow" w:hAnsi="Arial Narrow"/>
        </w:rPr>
        <w:t xml:space="preserve"> (</w:t>
      </w:r>
      <w:proofErr w:type="gramStart"/>
      <w:r w:rsidRPr="0090545B">
        <w:rPr>
          <w:rFonts w:ascii="Arial Narrow" w:hAnsi="Arial Narrow"/>
        </w:rPr>
        <w:t>de acuerdo a</w:t>
      </w:r>
      <w:proofErr w:type="gramEnd"/>
      <w:r w:rsidRPr="0090545B">
        <w:rPr>
          <w:rFonts w:ascii="Arial Narrow" w:hAnsi="Arial Narrow"/>
        </w:rPr>
        <w:t xml:space="preserve"> la Ley 850 de 2003).</w:t>
      </w:r>
    </w:p>
    <w:p w14:paraId="7A096215"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Con el fin de priorizar el recurso humano local, el Contratista debe registrar y divulgar la contratación de mano de obra local (no calificada) empleada para el proyecto.</w:t>
      </w:r>
    </w:p>
    <w:p w14:paraId="5504BDBB" w14:textId="77777777" w:rsidR="00B24093" w:rsidRPr="0090545B" w:rsidRDefault="00B24093" w:rsidP="008C6708">
      <w:pPr>
        <w:pStyle w:val="xmsonormal"/>
        <w:numPr>
          <w:ilvl w:val="0"/>
          <w:numId w:val="15"/>
        </w:numPr>
        <w:jc w:val="both"/>
        <w:rPr>
          <w:rFonts w:ascii="Arial Narrow" w:hAnsi="Arial Narrow" w:cs="Arial"/>
        </w:rPr>
      </w:pPr>
      <w:r w:rsidRPr="0090545B">
        <w:rPr>
          <w:rFonts w:ascii="Arial Narrow" w:hAnsi="Arial Narrow" w:cs="Arial"/>
        </w:rPr>
        <w:t xml:space="preserve">Para </w:t>
      </w:r>
      <w:r w:rsidRPr="0090545B">
        <w:rPr>
          <w:rFonts w:ascii="Arial Narrow" w:hAnsi="Arial Narrow"/>
          <w:lang w:eastAsia="uz-Cyrl-UZ"/>
        </w:rPr>
        <w:t xml:space="preserve">determinar la responsabilidad civil que debe asumir el </w:t>
      </w:r>
      <w:r w:rsidRPr="0090545B">
        <w:rPr>
          <w:rFonts w:ascii="Arial Narrow" w:hAnsi="Arial Narrow" w:cs="Arial"/>
        </w:rPr>
        <w:t>Contratista</w:t>
      </w:r>
      <w:r w:rsidRPr="0090545B">
        <w:rPr>
          <w:rFonts w:ascii="Arial Narrow" w:hAnsi="Arial Narrow"/>
          <w:lang w:eastAsia="uz-Cyrl-UZ"/>
        </w:rPr>
        <w:t xml:space="preserve"> y los propietarios de predios cercanos a la obra, según lo previsto en el Código Civil, el Contratista debe realizar el</w:t>
      </w:r>
      <w:r w:rsidRPr="0090545B">
        <w:rPr>
          <w:rFonts w:ascii="Arial Narrow" w:hAnsi="Arial Narrow" w:cs="Arial"/>
        </w:rPr>
        <w:t xml:space="preserve"> levantamiento de Actas de vecindad de inicio y cierre, siempre que estén involucrados predios cercanos a las obras a ejecutar. </w:t>
      </w:r>
    </w:p>
    <w:p w14:paraId="31EFA3BF" w14:textId="77777777" w:rsidR="00B24093" w:rsidRPr="0090545B" w:rsidRDefault="00B24093" w:rsidP="002438DD">
      <w:pPr>
        <w:pStyle w:val="xmsonormal"/>
        <w:jc w:val="both"/>
        <w:rPr>
          <w:rFonts w:ascii="Arial Narrow" w:hAnsi="Arial Narrow"/>
        </w:rPr>
      </w:pPr>
      <w:r w:rsidRPr="0090545B">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14:paraId="5169B70B" w14:textId="77777777" w:rsidR="00B24093" w:rsidRPr="0090545B" w:rsidRDefault="00B24093" w:rsidP="009C52AF">
      <w:pPr>
        <w:pStyle w:val="xmsonormal"/>
        <w:jc w:val="both"/>
        <w:rPr>
          <w:rFonts w:ascii="Arial Narrow" w:hAnsi="Arial Narrow" w:cs="Arial"/>
        </w:rPr>
      </w:pPr>
      <w:r w:rsidRPr="0090545B">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5FA006F9" w14:textId="77777777" w:rsidR="00B24093" w:rsidRPr="0090545B" w:rsidRDefault="00B24093" w:rsidP="00897188">
      <w:pPr>
        <w:pStyle w:val="Ttulo1"/>
        <w:spacing w:after="100" w:afterAutospacing="1"/>
        <w:rPr>
          <w:szCs w:val="24"/>
        </w:rPr>
      </w:pPr>
      <w:r w:rsidRPr="0090545B">
        <w:rPr>
          <w:szCs w:val="24"/>
        </w:rPr>
        <w:t xml:space="preserve">INFORMES </w:t>
      </w:r>
      <w:r w:rsidR="00195A75" w:rsidRPr="0090545B">
        <w:rPr>
          <w:szCs w:val="24"/>
        </w:rPr>
        <w:t>DE AVANCE, SEGUIMIENTO Y BALANCE SOCIAL</w:t>
      </w:r>
    </w:p>
    <w:p w14:paraId="19386077" w14:textId="77777777" w:rsidR="00B24093" w:rsidRPr="0090545B" w:rsidRDefault="00B24093" w:rsidP="00E17B85">
      <w:pPr>
        <w:pStyle w:val="Invias-VietalogoINV"/>
        <w:numPr>
          <w:ilvl w:val="0"/>
          <w:numId w:val="0"/>
        </w:numPr>
        <w:tabs>
          <w:tab w:val="left" w:pos="0"/>
        </w:tabs>
        <w:spacing w:before="0"/>
        <w:rPr>
          <w:rFonts w:ascii="Arial Narrow" w:hAnsi="Arial Narrow"/>
          <w:sz w:val="24"/>
        </w:rPr>
      </w:pPr>
      <w:r w:rsidRPr="0090545B">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90545B">
        <w:rPr>
          <w:rFonts w:ascii="Arial Narrow" w:hAnsi="Arial Narrow" w:cs="ArialNarrow"/>
          <w:sz w:val="24"/>
        </w:rPr>
        <w:t>(se deberá garantizar en todo caso que los archivos digitales puedan ser abiertos y leídos so pena de sanciones al respecto)</w:t>
      </w:r>
      <w:r w:rsidRPr="0090545B">
        <w:rPr>
          <w:rFonts w:ascii="Arial Narrow" w:hAnsi="Arial Narrow"/>
          <w:sz w:val="24"/>
        </w:rPr>
        <w:t>.</w:t>
      </w:r>
      <w:r w:rsidR="00C03C64" w:rsidRPr="0090545B">
        <w:rPr>
          <w:rFonts w:ascii="Arial Narrow" w:hAnsi="Arial Narrow"/>
          <w:sz w:val="24"/>
        </w:rPr>
        <w:t xml:space="preserve">  </w:t>
      </w:r>
      <w:r w:rsidR="00C03C64" w:rsidRPr="0090545B">
        <w:rPr>
          <w:rFonts w:ascii="Arial Narrow" w:hAnsi="Arial Narrow"/>
          <w:color w:val="000000"/>
          <w:sz w:val="24"/>
        </w:rPr>
        <w:t>En caso de posible incumplimiento en la entrega de los informes sociales por parte del contratista de obra, la interventoría dará aviso inmediato, a través de comunicación dirigida a la Subdirección de Medio Ambiente y Gestión Social con copia a la unidad ejecutora, informando además las acciones emprendidas al respecto.</w:t>
      </w:r>
    </w:p>
    <w:p w14:paraId="22D97F30" w14:textId="77777777" w:rsidR="00B24093" w:rsidRPr="0090545B" w:rsidRDefault="00B24093" w:rsidP="00B728BC">
      <w:pPr>
        <w:pStyle w:val="Invias-VietalogoINV"/>
        <w:numPr>
          <w:ilvl w:val="0"/>
          <w:numId w:val="0"/>
        </w:numPr>
        <w:tabs>
          <w:tab w:val="left" w:pos="0"/>
        </w:tabs>
        <w:spacing w:before="0" w:after="100" w:afterAutospacing="1"/>
        <w:rPr>
          <w:rFonts w:ascii="Arial Narrow" w:hAnsi="Arial Narrow"/>
          <w:sz w:val="24"/>
        </w:rPr>
      </w:pPr>
      <w:r w:rsidRPr="0090545B">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90545B">
        <w:rPr>
          <w:rFonts w:ascii="Arial Narrow" w:hAnsi="Arial Narrow" w:cs="Arial"/>
          <w:sz w:val="24"/>
        </w:rPr>
        <w:t>MSOAMB-MN-IN-1-FR-11 Informe Trimestral Estado Social de Proyectos y</w:t>
      </w:r>
      <w:r w:rsidRPr="0090545B">
        <w:rPr>
          <w:rFonts w:ascii="Arial Narrow" w:hAnsi="Arial Narrow"/>
          <w:sz w:val="24"/>
        </w:rPr>
        <w:t xml:space="preserve"> el documento PAGA debidamente aprobado por la Interventoría, dentro del plazo establecido. </w:t>
      </w:r>
    </w:p>
    <w:p w14:paraId="0CF112A2" w14:textId="77777777" w:rsidR="00B24093" w:rsidRPr="0090545B" w:rsidRDefault="00B24093" w:rsidP="0029796A">
      <w:pPr>
        <w:pStyle w:val="Invias-VietalogoINV"/>
        <w:numPr>
          <w:ilvl w:val="0"/>
          <w:numId w:val="0"/>
        </w:numPr>
        <w:tabs>
          <w:tab w:val="left" w:pos="0"/>
        </w:tabs>
        <w:spacing w:before="0" w:after="100" w:afterAutospacing="1"/>
        <w:rPr>
          <w:rFonts w:ascii="Arial Narrow" w:hAnsi="Arial Narrow" w:cs="Arial"/>
          <w:sz w:val="24"/>
        </w:rPr>
      </w:pPr>
      <w:r w:rsidRPr="0090545B">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90545B">
        <w:rPr>
          <w:rFonts w:ascii="Arial Narrow" w:hAnsi="Arial Narrow"/>
          <w:sz w:val="24"/>
        </w:rPr>
        <w:t xml:space="preserve"> </w:t>
      </w:r>
      <w:r w:rsidRPr="0090545B">
        <w:rPr>
          <w:rFonts w:ascii="Arial Narrow" w:hAnsi="Arial Narrow" w:cs="Arial"/>
          <w:sz w:val="24"/>
        </w:rPr>
        <w:t>La Interventoría y el Contratista asumen plena responsabilidad por la veracidad de la información contenida en dichas entregas.</w:t>
      </w:r>
    </w:p>
    <w:p w14:paraId="17647B30" w14:textId="77777777" w:rsidR="00B24093" w:rsidRPr="0090545B" w:rsidRDefault="00B24093" w:rsidP="00387225">
      <w:pPr>
        <w:spacing w:after="100" w:afterAutospacing="1"/>
        <w:jc w:val="both"/>
        <w:rPr>
          <w:rFonts w:ascii="Arial Narrow" w:hAnsi="Arial Narrow"/>
          <w:sz w:val="24"/>
          <w:szCs w:val="24"/>
          <w:lang w:val="es-CO"/>
        </w:rPr>
      </w:pPr>
      <w:r w:rsidRPr="0090545B">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04D6ABF8" w14:textId="77777777" w:rsidR="00B24093" w:rsidRPr="0090545B" w:rsidRDefault="00B24093" w:rsidP="00387225">
      <w:pPr>
        <w:spacing w:after="100" w:afterAutospacing="1"/>
        <w:jc w:val="both"/>
        <w:rPr>
          <w:rFonts w:ascii="Arial Narrow" w:hAnsi="Arial Narrow"/>
          <w:sz w:val="24"/>
          <w:szCs w:val="24"/>
          <w:lang w:val="es-CO"/>
        </w:rPr>
      </w:pPr>
      <w:r w:rsidRPr="0090545B">
        <w:rPr>
          <w:rFonts w:ascii="Arial Narrow" w:hAnsi="Arial Narrow"/>
          <w:sz w:val="24"/>
          <w:szCs w:val="24"/>
        </w:rPr>
        <w:t xml:space="preserve">El formato </w:t>
      </w:r>
      <w:r w:rsidRPr="0090545B">
        <w:rPr>
          <w:rFonts w:ascii="Arial Narrow" w:hAnsi="Arial Narrow" w:cs="Arial"/>
          <w:sz w:val="24"/>
          <w:szCs w:val="24"/>
        </w:rPr>
        <w:t>MSOAMB-MN-IN-1-FR-11 Informe Trimestral Estado Social de Proyectos</w:t>
      </w:r>
      <w:r w:rsidRPr="0090545B">
        <w:rPr>
          <w:rFonts w:ascii="Arial Narrow" w:hAnsi="Arial Narrow"/>
          <w:sz w:val="24"/>
          <w:szCs w:val="24"/>
        </w:rPr>
        <w:t xml:space="preserve">, debidamente diligenciado por la Interventoría, será remitido a la SMA a más tardar a los diez (10) días calendario del vencimiento del periodo respectivo. </w:t>
      </w:r>
      <w:r w:rsidRPr="0090545B">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3A90002B" w14:textId="77777777" w:rsidR="00B24093" w:rsidRPr="0090545B" w:rsidRDefault="00B24093" w:rsidP="00753BAE">
      <w:pPr>
        <w:pStyle w:val="InviasNormal"/>
        <w:spacing w:before="0" w:after="0"/>
        <w:rPr>
          <w:rFonts w:ascii="Arial Narrow" w:hAnsi="Arial Narrow"/>
          <w:sz w:val="24"/>
        </w:rPr>
      </w:pPr>
      <w:r w:rsidRPr="0090545B">
        <w:rPr>
          <w:rFonts w:ascii="Arial Narrow" w:hAnsi="Arial Narrow"/>
          <w:sz w:val="24"/>
        </w:rPr>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41633881" w14:textId="77777777" w:rsidR="00004481" w:rsidRPr="0090545B" w:rsidRDefault="00004481" w:rsidP="00753BAE">
      <w:pPr>
        <w:pStyle w:val="InviasNormal"/>
        <w:spacing w:before="0" w:after="0"/>
        <w:rPr>
          <w:rFonts w:ascii="Arial Narrow" w:hAnsi="Arial Narrow"/>
          <w:sz w:val="24"/>
        </w:rPr>
      </w:pPr>
    </w:p>
    <w:p w14:paraId="167B8043" w14:textId="77777777" w:rsidR="00B24093" w:rsidRPr="0090545B" w:rsidRDefault="00B24093" w:rsidP="00897188">
      <w:pPr>
        <w:pStyle w:val="Invias-VietalogoINV"/>
        <w:numPr>
          <w:ilvl w:val="0"/>
          <w:numId w:val="0"/>
        </w:numPr>
        <w:tabs>
          <w:tab w:val="left" w:pos="0"/>
        </w:tabs>
        <w:spacing w:before="0" w:after="100" w:afterAutospacing="1"/>
        <w:rPr>
          <w:rFonts w:ascii="Arial Narrow" w:hAnsi="Arial Narrow"/>
          <w:sz w:val="24"/>
        </w:rPr>
      </w:pPr>
      <w:r w:rsidRPr="0090545B">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1AF44430" w14:textId="77777777" w:rsidR="00B24093" w:rsidRPr="0090545B" w:rsidRDefault="00B24093" w:rsidP="007B4896">
      <w:pPr>
        <w:pStyle w:val="Invias-VietalogoINV"/>
        <w:numPr>
          <w:ilvl w:val="0"/>
          <w:numId w:val="0"/>
        </w:numPr>
        <w:tabs>
          <w:tab w:val="left" w:pos="0"/>
        </w:tabs>
        <w:spacing w:before="0" w:after="100" w:afterAutospacing="1"/>
        <w:rPr>
          <w:rFonts w:ascii="Arial Narrow" w:hAnsi="Arial Narrow" w:cs="Arial"/>
          <w:sz w:val="24"/>
        </w:rPr>
      </w:pPr>
      <w:r w:rsidRPr="0090545B">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90545B">
        <w:rPr>
          <w:rFonts w:ascii="Arial Narrow" w:hAnsi="Arial Narrow" w:cs="ArialNarrow"/>
          <w:sz w:val="24"/>
        </w:rPr>
        <w:t xml:space="preserve">. Pasados diez (10) días calendario </w:t>
      </w:r>
      <w:r w:rsidRPr="0090545B">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90545B">
        <w:rPr>
          <w:rFonts w:ascii="Arial Narrow" w:hAnsi="Arial Narrow" w:cs="ArialNarrow"/>
          <w:sz w:val="24"/>
        </w:rPr>
        <w:t>se deberá garantizar en todo caso que el archivo digital pueda ser abierto y leído so pena de sanciones al respecto)</w:t>
      </w:r>
      <w:r w:rsidRPr="0090545B">
        <w:rPr>
          <w:rFonts w:ascii="Arial Narrow" w:hAnsi="Arial Narrow" w:cs="Arial"/>
          <w:sz w:val="24"/>
        </w:rPr>
        <w:t>.</w:t>
      </w:r>
    </w:p>
    <w:p w14:paraId="27E8A19B" w14:textId="77777777" w:rsidR="00B24093" w:rsidRPr="0090545B" w:rsidRDefault="00B24093" w:rsidP="00753BAE">
      <w:pPr>
        <w:pStyle w:val="InviasNormal"/>
        <w:spacing w:before="0" w:after="0"/>
        <w:rPr>
          <w:rFonts w:ascii="Arial Narrow" w:hAnsi="Arial Narrow"/>
          <w:sz w:val="24"/>
        </w:rPr>
      </w:pPr>
      <w:r w:rsidRPr="0090545B">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228C8BAE" w14:textId="77777777" w:rsidR="00B24093" w:rsidRPr="0090545B" w:rsidRDefault="00B24093" w:rsidP="00753BAE">
      <w:pPr>
        <w:pStyle w:val="InviasNormal"/>
        <w:spacing w:before="0" w:after="0"/>
        <w:rPr>
          <w:rFonts w:ascii="Arial Narrow" w:hAnsi="Arial Narrow"/>
          <w:sz w:val="24"/>
        </w:rPr>
      </w:pPr>
    </w:p>
    <w:p w14:paraId="04D759EC" w14:textId="77777777" w:rsidR="00B24093" w:rsidRPr="0090545B" w:rsidRDefault="00B24093" w:rsidP="00E26CCF">
      <w:pPr>
        <w:pStyle w:val="InviasNormal"/>
        <w:spacing w:before="0"/>
        <w:rPr>
          <w:rFonts w:ascii="Arial Narrow" w:hAnsi="Arial Narrow"/>
          <w:sz w:val="24"/>
        </w:rPr>
      </w:pPr>
      <w:r w:rsidRPr="0090545B">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54A15FB1" w14:textId="77777777" w:rsidR="00B24093" w:rsidRPr="0090545B" w:rsidRDefault="00B24093" w:rsidP="0005209B">
      <w:pPr>
        <w:pStyle w:val="centrado"/>
        <w:spacing w:line="270" w:lineRule="atLeast"/>
        <w:jc w:val="both"/>
        <w:rPr>
          <w:rFonts w:ascii="Arial Narrow" w:hAnsi="Arial Narrow" w:cs="Arial"/>
        </w:rPr>
      </w:pPr>
      <w:r w:rsidRPr="0090545B">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90545B">
        <w:rPr>
          <w:rFonts w:ascii="Arial Narrow" w:hAnsi="Arial Narrow" w:cs="Arial"/>
          <w:bCs/>
        </w:rPr>
        <w:t xml:space="preserve"> 11. Obligatoriedad de la conformación de los archivos públicos, se establece que</w:t>
      </w:r>
      <w:r w:rsidRPr="0090545B">
        <w:rPr>
          <w:rFonts w:ascii="Arial Narrow" w:hAnsi="Arial Narrow" w:cs="Arial"/>
          <w:b/>
          <w:bCs/>
        </w:rPr>
        <w:t xml:space="preserve"> “</w:t>
      </w:r>
      <w:r w:rsidRPr="0090545B">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4DE0E28A" w14:textId="77777777" w:rsidR="00B24093" w:rsidRPr="0090545B" w:rsidRDefault="00B24093" w:rsidP="00897188">
      <w:pPr>
        <w:pStyle w:val="Ttulo1"/>
        <w:spacing w:before="0" w:after="100" w:afterAutospacing="1"/>
        <w:rPr>
          <w:szCs w:val="24"/>
          <w:lang w:val="es-CO"/>
        </w:rPr>
      </w:pPr>
      <w:r w:rsidRPr="0090545B">
        <w:rPr>
          <w:szCs w:val="24"/>
          <w:lang w:val="es-CO"/>
        </w:rPr>
        <w:t>PLAN DE INVERSIÓN SOCIAL (presupuesto).</w:t>
      </w:r>
    </w:p>
    <w:p w14:paraId="475FAEC9"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El establecimiento del presupuesto</w:t>
      </w:r>
      <w:r w:rsidRPr="0090545B">
        <w:rPr>
          <w:rFonts w:ascii="Arial Narrow" w:hAnsi="Arial Narrow"/>
          <w:b/>
          <w:sz w:val="24"/>
        </w:rPr>
        <w:t xml:space="preserve"> </w:t>
      </w:r>
      <w:r w:rsidRPr="0090545B">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3CC12904" w14:textId="77777777" w:rsidR="00B24093" w:rsidRPr="0090545B" w:rsidRDefault="00B24093" w:rsidP="00897188">
      <w:pPr>
        <w:pStyle w:val="InviasNormal"/>
        <w:spacing w:before="0" w:after="100" w:afterAutospacing="1"/>
        <w:rPr>
          <w:rFonts w:ascii="Arial Narrow" w:hAnsi="Arial Narrow"/>
          <w:sz w:val="24"/>
        </w:rPr>
      </w:pPr>
      <w:proofErr w:type="gramStart"/>
      <w:r w:rsidRPr="0090545B">
        <w:rPr>
          <w:rFonts w:ascii="Arial Narrow" w:hAnsi="Arial Narrow"/>
          <w:sz w:val="24"/>
        </w:rPr>
        <w:t>De acuerdo al</w:t>
      </w:r>
      <w:proofErr w:type="gramEnd"/>
      <w:r w:rsidRPr="0090545B">
        <w:rPr>
          <w:rFonts w:ascii="Arial Narrow" w:hAnsi="Arial Narrow"/>
          <w:sz w:val="24"/>
        </w:rPr>
        <w:t xml:space="preserve">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594F49AE"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Personal ambiental y social.</w:t>
      </w:r>
    </w:p>
    <w:p w14:paraId="51CA8023"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Gestión para la obtención de permisos y autorizaciones para el uso de recursos naturales.</w:t>
      </w:r>
    </w:p>
    <w:p w14:paraId="60A29614"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Pagos de seguimiento y evaluación de permisos y autorizaciones por parte de la autoridad ambiental competente.</w:t>
      </w:r>
    </w:p>
    <w:p w14:paraId="58647586"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Monitoreos ambientales, exceptuando los establecidos por la Autoridad Ambiental competente por ocupación de cause.</w:t>
      </w:r>
    </w:p>
    <w:p w14:paraId="20FD83FA"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Todas las actividades relacionadas con el manejo de residuos líquidos y sólidos.</w:t>
      </w:r>
    </w:p>
    <w:p w14:paraId="38BCCFAF"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Todas las actividades requeridas para el funcionamiento y manejo de campamentos e infraestructura temporal</w:t>
      </w:r>
    </w:p>
    <w:p w14:paraId="3E783973"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 xml:space="preserve">Las relacionadas con el cumplimiento de Salud Ocupacional. </w:t>
      </w:r>
    </w:p>
    <w:p w14:paraId="2540D88E"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Transporte del personal ambiental y social en obra.</w:t>
      </w:r>
    </w:p>
    <w:p w14:paraId="43C08904"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Instalación y operación del SAU.</w:t>
      </w:r>
    </w:p>
    <w:p w14:paraId="4C553897"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Reuniones de inicio, avance y cierre de socialización.</w:t>
      </w:r>
    </w:p>
    <w:p w14:paraId="7C68E666"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Piezas divulgativas básicas generadas directamente por el Contratista.</w:t>
      </w:r>
    </w:p>
    <w:p w14:paraId="5F5BC652"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Levantamiento de actas de vecindad de inicio y cierre.</w:t>
      </w:r>
    </w:p>
    <w:p w14:paraId="5ED42DF3"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Gestión ante el ICANH para la obtención del Plan de Manejo de Arqueología Preventiva.</w:t>
      </w:r>
    </w:p>
    <w:p w14:paraId="0CF3AE47"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Conformación y operación del Comité de Participación Comunitaria.</w:t>
      </w:r>
    </w:p>
    <w:p w14:paraId="7B719BF4"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Implementación del Proyecto de Contratación de Mano de Obra.</w:t>
      </w:r>
    </w:p>
    <w:p w14:paraId="5078C864" w14:textId="77777777" w:rsidR="00B24093" w:rsidRPr="0090545B" w:rsidRDefault="00B2409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90545B">
        <w:rPr>
          <w:rFonts w:ascii="Arial Narrow" w:hAnsi="Arial Narrow"/>
          <w:sz w:val="24"/>
          <w:szCs w:val="24"/>
          <w:lang w:val="es-ES"/>
        </w:rPr>
        <w:t>Las demás actividades que señale el respectivo apéndice ambiental y social.</w:t>
      </w:r>
    </w:p>
    <w:p w14:paraId="44AC7BC5"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Adicionalmente a las citadas en el Manual de Interventoría, están contenidas en el porcentaje de administración las siguientes actividades:</w:t>
      </w:r>
    </w:p>
    <w:p w14:paraId="28150D6F"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Instalación y operación de buzones satélites.</w:t>
      </w:r>
    </w:p>
    <w:p w14:paraId="4AB11F22"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Actas de vecindad de seguimiento</w:t>
      </w:r>
    </w:p>
    <w:p w14:paraId="080443F5"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Fichas socioeconómicas.</w:t>
      </w:r>
    </w:p>
    <w:p w14:paraId="26AFB0FF" w14:textId="77777777" w:rsidR="00B24093" w:rsidRPr="0090545B" w:rsidRDefault="00B24093" w:rsidP="008C6708">
      <w:pPr>
        <w:pStyle w:val="Invias-VietaPunto"/>
        <w:numPr>
          <w:ilvl w:val="0"/>
          <w:numId w:val="10"/>
        </w:numPr>
        <w:spacing w:after="100" w:afterAutospacing="1"/>
        <w:jc w:val="both"/>
        <w:rPr>
          <w:rFonts w:ascii="Arial Narrow" w:hAnsi="Arial Narrow"/>
          <w:sz w:val="24"/>
        </w:rPr>
      </w:pPr>
      <w:r w:rsidRPr="0090545B">
        <w:rPr>
          <w:rFonts w:ascii="Arial Narrow" w:hAnsi="Arial Narrow" w:cs="Arial"/>
          <w:sz w:val="24"/>
        </w:rPr>
        <w:t xml:space="preserve">La elaboración de </w:t>
      </w:r>
      <w:r w:rsidRPr="0090545B">
        <w:rPr>
          <w:rFonts w:ascii="Arial Narrow" w:hAnsi="Arial Narrow"/>
          <w:sz w:val="24"/>
        </w:rPr>
        <w:t>Informes Trimestrales Estado Social de Proyectos,</w:t>
      </w:r>
      <w:r w:rsidRPr="0090545B">
        <w:rPr>
          <w:rFonts w:ascii="Arial Narrow" w:hAnsi="Arial Narrow" w:cs="Arial"/>
          <w:sz w:val="24"/>
        </w:rPr>
        <w:t xml:space="preserve"> Informes de Cumplimiento Ambiental (ICA’s), la respuesta a los Autos de seguimiento y los documentos técnicos de Cesión o Giro Ordinario de la Licencia Ambiental.</w:t>
      </w:r>
    </w:p>
    <w:p w14:paraId="3D25F9CF" w14:textId="77777777" w:rsidR="00B24093" w:rsidRPr="0090545B" w:rsidRDefault="00B24093" w:rsidP="008C6708">
      <w:pPr>
        <w:pStyle w:val="Invias-VietaPunto"/>
        <w:numPr>
          <w:ilvl w:val="0"/>
          <w:numId w:val="10"/>
        </w:numPr>
        <w:spacing w:after="100" w:afterAutospacing="1"/>
        <w:jc w:val="both"/>
        <w:rPr>
          <w:rFonts w:ascii="Arial Narrow" w:hAnsi="Arial Narrow"/>
          <w:sz w:val="24"/>
        </w:rPr>
      </w:pPr>
      <w:r w:rsidRPr="0090545B">
        <w:rPr>
          <w:rFonts w:ascii="Arial Narrow" w:hAnsi="Arial Narrow"/>
          <w:sz w:val="24"/>
        </w:rPr>
        <w:t>Gestiones y trámites ante el Ministerio del Interior, la Agencia Nacional de Tierras</w:t>
      </w:r>
      <w:r w:rsidR="008D3DA9" w:rsidRPr="0090545B">
        <w:rPr>
          <w:rFonts w:ascii="Arial Narrow" w:hAnsi="Arial Narrow"/>
          <w:sz w:val="24"/>
        </w:rPr>
        <w:t xml:space="preserve">, Servicio Geologico </w:t>
      </w:r>
      <w:proofErr w:type="gramStart"/>
      <w:r w:rsidR="008D3DA9" w:rsidRPr="0090545B">
        <w:rPr>
          <w:rFonts w:ascii="Arial Narrow" w:hAnsi="Arial Narrow"/>
          <w:sz w:val="24"/>
        </w:rPr>
        <w:t>Colombiano</w:t>
      </w:r>
      <w:proofErr w:type="gramEnd"/>
      <w:r w:rsidRPr="0090545B">
        <w:rPr>
          <w:rFonts w:ascii="Arial Narrow" w:hAnsi="Arial Narrow"/>
          <w:sz w:val="24"/>
        </w:rPr>
        <w:t xml:space="preserve"> y demás autoridades del nivel central y territorial, sean estas de la rama legislativa, ejecutiva y/o judicial.</w:t>
      </w:r>
    </w:p>
    <w:p w14:paraId="74ED4580"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Cumplimiento de acuerdos de Consulta Previa de naturaleza administrativa, relacionados con gestiones intergubernamentales, con empresas privadas u organismos no gubernamentales.</w:t>
      </w:r>
    </w:p>
    <w:p w14:paraId="4D902E65" w14:textId="77777777" w:rsidR="00B24093" w:rsidRPr="0090545B" w:rsidRDefault="00B24093" w:rsidP="008C6708">
      <w:pPr>
        <w:pStyle w:val="InviasNormal"/>
        <w:numPr>
          <w:ilvl w:val="0"/>
          <w:numId w:val="10"/>
        </w:numPr>
        <w:spacing w:before="0" w:after="100" w:afterAutospacing="1"/>
        <w:rPr>
          <w:rFonts w:ascii="Arial Narrow" w:hAnsi="Arial Narrow"/>
          <w:sz w:val="24"/>
        </w:rPr>
      </w:pPr>
      <w:r w:rsidRPr="0090545B">
        <w:rPr>
          <w:rFonts w:ascii="Arial Narrow" w:hAnsi="Arial Narrow"/>
          <w:sz w:val="24"/>
        </w:rPr>
        <w:t xml:space="preserve">Todo tipo de piezas divulgativas relacionadas con los Planes de Manejo de Tráfico y Programas de Señalización o Tránsito de Embarcaciones. </w:t>
      </w:r>
    </w:p>
    <w:p w14:paraId="2F50ABF0" w14:textId="77777777" w:rsidR="00B24093" w:rsidRPr="0090545B" w:rsidRDefault="00B24093" w:rsidP="002363E7">
      <w:pPr>
        <w:pStyle w:val="InviasNormal"/>
        <w:spacing w:before="0" w:after="100" w:afterAutospacing="1"/>
        <w:rPr>
          <w:rFonts w:ascii="Arial Narrow" w:hAnsi="Arial Narrow"/>
          <w:sz w:val="24"/>
        </w:rPr>
      </w:pPr>
      <w:r w:rsidRPr="0090545B">
        <w:rPr>
          <w:rFonts w:ascii="Arial Narrow" w:hAnsi="Arial Narrow"/>
          <w:sz w:val="24"/>
        </w:rPr>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44E0E875" w14:textId="77777777" w:rsidR="00B24093" w:rsidRPr="0090545B" w:rsidRDefault="00B24093" w:rsidP="00897188">
      <w:pPr>
        <w:pStyle w:val="InviasNormal"/>
        <w:spacing w:before="0" w:after="100" w:afterAutospacing="1"/>
        <w:rPr>
          <w:rFonts w:ascii="Arial Narrow" w:hAnsi="Arial Narrow"/>
          <w:sz w:val="24"/>
        </w:rPr>
      </w:pPr>
      <w:r w:rsidRPr="0090545B">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0342BB48" w14:textId="77777777" w:rsidR="00B24093" w:rsidRPr="0090545B" w:rsidRDefault="00B24093" w:rsidP="00894662">
      <w:pPr>
        <w:pStyle w:val="InviasNormal"/>
        <w:spacing w:before="0" w:after="100" w:afterAutospacing="1"/>
        <w:rPr>
          <w:rFonts w:ascii="Arial Narrow" w:hAnsi="Arial Narrow"/>
          <w:sz w:val="24"/>
        </w:rPr>
      </w:pPr>
      <w:r w:rsidRPr="0090545B">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3217666A" w14:textId="77777777" w:rsidR="00B24093" w:rsidRPr="0090545B" w:rsidRDefault="00B24093" w:rsidP="00897188">
      <w:pPr>
        <w:pStyle w:val="Ttulo1"/>
        <w:spacing w:before="0" w:after="100" w:afterAutospacing="1"/>
        <w:rPr>
          <w:szCs w:val="24"/>
        </w:rPr>
      </w:pPr>
      <w:r w:rsidRPr="0090545B">
        <w:rPr>
          <w:szCs w:val="24"/>
        </w:rPr>
        <w:t>RECONOCIMIENTO.</w:t>
      </w:r>
    </w:p>
    <w:p w14:paraId="46C0BF42" w14:textId="77777777" w:rsidR="00B24093" w:rsidRPr="0090545B" w:rsidRDefault="00B24093" w:rsidP="00856BB3">
      <w:pPr>
        <w:pStyle w:val="InviasNormal"/>
        <w:spacing w:before="0" w:after="100" w:afterAutospacing="1"/>
        <w:rPr>
          <w:rFonts w:ascii="Arial Narrow" w:hAnsi="Arial Narrow"/>
          <w:sz w:val="24"/>
        </w:rPr>
      </w:pPr>
      <w:r w:rsidRPr="0090545B">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w:t>
      </w:r>
      <w:r w:rsidR="008D3DA9" w:rsidRPr="0090545B">
        <w:rPr>
          <w:rFonts w:ascii="Arial Narrow" w:hAnsi="Arial Narrow"/>
          <w:sz w:val="24"/>
        </w:rPr>
        <w:t>, predial y ambiental</w:t>
      </w:r>
      <w:r w:rsidRPr="0090545B">
        <w:rPr>
          <w:rFonts w:ascii="Arial Narrow" w:hAnsi="Arial Narrow"/>
          <w:sz w:val="24"/>
        </w:rPr>
        <w:t>,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6B763425" w14:textId="77777777" w:rsidR="009C6917" w:rsidRPr="0090545B" w:rsidRDefault="009C6917" w:rsidP="009C6917">
      <w:pPr>
        <w:pStyle w:val="InviasNormal"/>
        <w:spacing w:before="0" w:after="100" w:afterAutospacing="1"/>
        <w:rPr>
          <w:rFonts w:ascii="Arial Narrow" w:hAnsi="Arial Narrow"/>
          <w:b/>
          <w:sz w:val="24"/>
        </w:rPr>
      </w:pPr>
      <w:r w:rsidRPr="0090545B">
        <w:rPr>
          <w:rFonts w:ascii="Arial Narrow" w:hAnsi="Arial Narrow"/>
          <w:sz w:val="24"/>
        </w:rPr>
        <w:t>En caso de reconocer actividades a cargo de Ítem no Previsto, se deberán realizar los trámites pertinentes, en estricto cumplimiento de los parámetros consignados en el Instructivo MINFRA-MN-IN-10 Instructivo Análisis de Precios Unitarios. Se aclara que, para el desarrollo de la gestión social, se reconocerán por ítem no previsto únicamente las actividades asociadas a la ejecución de obras civiles en cumplimiento de acuerdos de consulta previa, obras con participación comunitaria y otras compensaciones sociales, debidamente justificadas desde los componentes técnico, social, jurídico y presupuestal, y que sean aprobadas por la firma interventora.</w:t>
      </w:r>
    </w:p>
    <w:p w14:paraId="30BB623C" w14:textId="77777777" w:rsidR="00B24093" w:rsidRPr="0090545B" w:rsidRDefault="00B24093" w:rsidP="00897188">
      <w:pPr>
        <w:tabs>
          <w:tab w:val="left" w:pos="-142"/>
        </w:tabs>
        <w:autoSpaceDE w:val="0"/>
        <w:autoSpaceDN w:val="0"/>
        <w:adjustRightInd w:val="0"/>
        <w:spacing w:after="100" w:afterAutospacing="1"/>
        <w:jc w:val="both"/>
        <w:rPr>
          <w:rFonts w:ascii="Arial Narrow" w:hAnsi="Arial Narrow"/>
          <w:sz w:val="24"/>
          <w:szCs w:val="24"/>
        </w:rPr>
      </w:pPr>
      <w:r w:rsidRPr="0090545B">
        <w:rPr>
          <w:rFonts w:ascii="Arial Narrow" w:hAnsi="Arial Narrow"/>
          <w:sz w:val="24"/>
          <w:szCs w:val="24"/>
        </w:rPr>
        <w:t>El reconocimiento de las actividades sociales identificadas a cargo de reembolso de gastos está afectado por un mandato cuyo porcentaje fijo es del 4.5%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w:t>
      </w:r>
      <w:r w:rsidR="00FB2B12">
        <w:rPr>
          <w:rFonts w:ascii="Arial Narrow" w:hAnsi="Arial Narrow"/>
          <w:sz w:val="24"/>
          <w:szCs w:val="24"/>
        </w:rPr>
        <w:t xml:space="preserve"> Este porcentaje se reconocerá siempre y cuando el mismo, no se encuentre incluido </w:t>
      </w:r>
      <w:r w:rsidR="005562E1">
        <w:rPr>
          <w:rFonts w:ascii="Arial Narrow" w:hAnsi="Arial Narrow"/>
          <w:sz w:val="24"/>
          <w:szCs w:val="24"/>
        </w:rPr>
        <w:t>en</w:t>
      </w:r>
      <w:r w:rsidR="00FB2B12">
        <w:rPr>
          <w:rFonts w:ascii="Arial Narrow" w:hAnsi="Arial Narrow"/>
          <w:sz w:val="24"/>
          <w:szCs w:val="24"/>
        </w:rPr>
        <w:t xml:space="preserve"> la administración del contrato</w:t>
      </w:r>
      <w:r w:rsidR="006B4895">
        <w:rPr>
          <w:rFonts w:ascii="Arial Narrow" w:hAnsi="Arial Narrow"/>
          <w:sz w:val="24"/>
          <w:szCs w:val="24"/>
        </w:rPr>
        <w:t xml:space="preserve"> y será la interventoría la encargada de revisar la estructura presupuestal del proyecto y correcto procedimiento</w:t>
      </w:r>
      <w:r w:rsidR="000F5BC9">
        <w:rPr>
          <w:rFonts w:ascii="Arial Narrow" w:hAnsi="Arial Narrow"/>
          <w:sz w:val="24"/>
          <w:szCs w:val="24"/>
        </w:rPr>
        <w:t xml:space="preserve"> de este porcentaje</w:t>
      </w:r>
      <w:r w:rsidR="00FB2B12">
        <w:rPr>
          <w:rFonts w:ascii="Arial Narrow" w:hAnsi="Arial Narrow"/>
          <w:sz w:val="24"/>
          <w:szCs w:val="24"/>
        </w:rPr>
        <w:t>.</w:t>
      </w:r>
    </w:p>
    <w:p w14:paraId="1FB455C4" w14:textId="77777777" w:rsidR="00B24093" w:rsidRPr="0090545B" w:rsidRDefault="00B24093" w:rsidP="008D55EE">
      <w:pPr>
        <w:pStyle w:val="InviasNormal"/>
        <w:spacing w:before="0" w:after="100" w:afterAutospacing="1"/>
        <w:rPr>
          <w:rFonts w:ascii="Arial Narrow" w:hAnsi="Arial Narrow"/>
          <w:sz w:val="24"/>
        </w:rPr>
      </w:pPr>
      <w:r w:rsidRPr="0090545B">
        <w:rPr>
          <w:rFonts w:ascii="Arial Narrow" w:hAnsi="Arial Narrow"/>
          <w:sz w:val="24"/>
        </w:rPr>
        <w:t xml:space="preserve">Las actividades sociales reconocidas por reembolso de gastos corresponden al valor seleccionado y aprobado por la Interventoría en el año en el cual se adquiere el producto y/o servicio originador del reembolso, </w:t>
      </w:r>
      <w:proofErr w:type="gramStart"/>
      <w:r w:rsidRPr="0090545B">
        <w:rPr>
          <w:rFonts w:ascii="Arial Narrow" w:hAnsi="Arial Narrow"/>
          <w:sz w:val="24"/>
        </w:rPr>
        <w:t>y</w:t>
      </w:r>
      <w:proofErr w:type="gramEnd"/>
      <w:r w:rsidRPr="0090545B">
        <w:rPr>
          <w:rFonts w:ascii="Arial Narrow" w:hAnsi="Arial Narrow"/>
          <w:sz w:val="24"/>
        </w:rPr>
        <w:t xml:space="preserve">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644AFBFE" w14:textId="77777777" w:rsidR="00B24093" w:rsidRPr="0090545B" w:rsidRDefault="00B24093" w:rsidP="008D55EE">
      <w:pPr>
        <w:pStyle w:val="InviasNormal"/>
        <w:spacing w:before="0" w:after="100" w:afterAutospacing="1"/>
        <w:rPr>
          <w:rFonts w:ascii="Arial Narrow" w:hAnsi="Arial Narrow"/>
          <w:sz w:val="24"/>
        </w:rPr>
      </w:pPr>
      <w:proofErr w:type="gramStart"/>
      <w:r w:rsidRPr="0090545B">
        <w:rPr>
          <w:rFonts w:ascii="Arial Narrow" w:hAnsi="Arial Narrow"/>
          <w:sz w:val="24"/>
        </w:rPr>
        <w:t>De acuerdo a</w:t>
      </w:r>
      <w:proofErr w:type="gramEnd"/>
      <w:r w:rsidRPr="0090545B">
        <w:rPr>
          <w:rFonts w:ascii="Arial Narrow" w:hAnsi="Arial Narrow"/>
          <w:sz w:val="24"/>
        </w:rPr>
        <w:t xml:space="preserve"> lo anterior se reconocerán por la figura de reembolso de gastos las siguientes actividades:</w:t>
      </w:r>
    </w:p>
    <w:p w14:paraId="2BB23D87"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 xml:space="preserve">Logística para reuniones con la comunidad del AID del proyecto, la cual incluye alimentación, alquiler de sillas, video beam, sonido y transporte de la comunidad (solo cuando sea requerido y previa aprobación de la Interventoría). </w:t>
      </w:r>
    </w:p>
    <w:p w14:paraId="6FEF405A"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Diseño e impresión de piezas informativas y divulgativas con valor agregado contratadas con terceros, dirigidas a la comunidad y cuyo fin sea socializar las actividades de gestión social.</w:t>
      </w:r>
    </w:p>
    <w:p w14:paraId="4884B481"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260DA3CA" w14:textId="77777777" w:rsidR="00B24093" w:rsidRPr="0090545B" w:rsidRDefault="00B24093" w:rsidP="008C6708">
      <w:pPr>
        <w:pStyle w:val="InviasNormal"/>
        <w:numPr>
          <w:ilvl w:val="0"/>
          <w:numId w:val="11"/>
        </w:numPr>
        <w:spacing w:before="0" w:after="100" w:afterAutospacing="1"/>
        <w:rPr>
          <w:rFonts w:ascii="Arial Narrow" w:hAnsi="Arial Narrow"/>
          <w:sz w:val="24"/>
        </w:rPr>
      </w:pPr>
      <w:r w:rsidRPr="0090545B">
        <w:rPr>
          <w:rFonts w:ascii="Arial Narrow" w:hAnsi="Arial Narrow"/>
          <w:sz w:val="24"/>
        </w:rPr>
        <w:t>Kits temáticos y cartillas de cierre.</w:t>
      </w:r>
    </w:p>
    <w:p w14:paraId="74513793" w14:textId="77777777" w:rsidR="00B24093" w:rsidRPr="0090545B" w:rsidRDefault="00B24093" w:rsidP="008C6708">
      <w:pPr>
        <w:pStyle w:val="Prrafodelista"/>
        <w:numPr>
          <w:ilvl w:val="0"/>
          <w:numId w:val="11"/>
        </w:numPr>
        <w:jc w:val="both"/>
        <w:rPr>
          <w:rFonts w:ascii="Arial Narrow" w:hAnsi="Arial Narrow" w:cs="Arial"/>
          <w:sz w:val="24"/>
          <w:szCs w:val="24"/>
          <w:lang w:val="es-CO"/>
        </w:rPr>
      </w:pPr>
      <w:r w:rsidRPr="0090545B">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6ACDEF45" w14:textId="77777777" w:rsidR="00B24093" w:rsidRPr="0090545B" w:rsidRDefault="00B24093" w:rsidP="008C6708">
      <w:pPr>
        <w:pStyle w:val="Prrafodelista"/>
        <w:numPr>
          <w:ilvl w:val="0"/>
          <w:numId w:val="11"/>
        </w:numPr>
        <w:jc w:val="both"/>
        <w:rPr>
          <w:rFonts w:ascii="Arial Narrow" w:hAnsi="Arial Narrow" w:cs="Arial"/>
          <w:sz w:val="24"/>
          <w:szCs w:val="24"/>
          <w:lang w:val="es-CO"/>
        </w:rPr>
      </w:pPr>
      <w:r w:rsidRPr="0090545B">
        <w:rPr>
          <w:rFonts w:ascii="Arial Narrow" w:hAnsi="Arial Narrow" w:cs="Arial"/>
          <w:sz w:val="24"/>
          <w:szCs w:val="24"/>
          <w:lang w:val="es-CO"/>
        </w:rPr>
        <w:t>Entrega de insumos y realización de capacitaciones en el marco del cumplimiento de acuerdos de Consulta Previa, suscritos con la comunidad.</w:t>
      </w:r>
    </w:p>
    <w:p w14:paraId="7961276B" w14:textId="77777777" w:rsidR="00B24093" w:rsidRPr="0090545B" w:rsidRDefault="00B24093" w:rsidP="001A7A51">
      <w:pPr>
        <w:pStyle w:val="Prrafodelista"/>
        <w:ind w:left="720"/>
        <w:jc w:val="both"/>
        <w:rPr>
          <w:rFonts w:ascii="Arial Narrow" w:hAnsi="Arial Narrow" w:cs="Arial"/>
          <w:sz w:val="24"/>
          <w:szCs w:val="24"/>
          <w:lang w:val="es-CO"/>
        </w:rPr>
      </w:pPr>
    </w:p>
    <w:p w14:paraId="1F322FBB" w14:textId="77777777" w:rsidR="00B24093" w:rsidRPr="0090545B" w:rsidRDefault="00B24093" w:rsidP="00670045">
      <w:pPr>
        <w:tabs>
          <w:tab w:val="left" w:pos="-142"/>
        </w:tabs>
        <w:autoSpaceDE w:val="0"/>
        <w:autoSpaceDN w:val="0"/>
        <w:adjustRightInd w:val="0"/>
        <w:spacing w:after="100" w:afterAutospacing="1"/>
        <w:jc w:val="both"/>
        <w:rPr>
          <w:rFonts w:ascii="Arial Narrow" w:hAnsi="Arial Narrow"/>
          <w:sz w:val="24"/>
          <w:szCs w:val="24"/>
        </w:rPr>
      </w:pPr>
      <w:r w:rsidRPr="0090545B">
        <w:rPr>
          <w:rFonts w:ascii="Arial Narrow" w:hAnsi="Arial Narrow"/>
          <w:sz w:val="24"/>
          <w:szCs w:val="24"/>
        </w:rPr>
        <w:t xml:space="preserve">Es responsabilidad del Contratista realizar todas las gestiones a que haya lugar ante la Subdirección Financiera del Instituto Nacional de Vías para garantizar que el proceso de pago se realice </w:t>
      </w:r>
      <w:proofErr w:type="gramStart"/>
      <w:r w:rsidRPr="0090545B">
        <w:rPr>
          <w:rFonts w:ascii="Arial Narrow" w:hAnsi="Arial Narrow"/>
          <w:sz w:val="24"/>
          <w:szCs w:val="24"/>
        </w:rPr>
        <w:t>de acuerdo a</w:t>
      </w:r>
      <w:proofErr w:type="gramEnd"/>
      <w:r w:rsidRPr="0090545B">
        <w:rPr>
          <w:rFonts w:ascii="Arial Narrow" w:hAnsi="Arial Narrow"/>
          <w:sz w:val="24"/>
          <w:szCs w:val="24"/>
        </w:rPr>
        <w:t xml:space="preserve">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p>
    <w:p w14:paraId="635DD626" w14:textId="77777777" w:rsidR="00B24093" w:rsidRPr="0090545B" w:rsidRDefault="00B24093" w:rsidP="00882ACC">
      <w:pPr>
        <w:pStyle w:val="Ttulo1"/>
        <w:rPr>
          <w:szCs w:val="24"/>
        </w:rPr>
      </w:pPr>
      <w:r w:rsidRPr="0090545B">
        <w:rPr>
          <w:szCs w:val="24"/>
        </w:rPr>
        <w:t>CERTIFICACIONES, LICENCIAS Y/O PERMISOS.</w:t>
      </w:r>
    </w:p>
    <w:p w14:paraId="21ED5902" w14:textId="77777777" w:rsidR="00B24093" w:rsidRPr="0090545B" w:rsidRDefault="00B24093" w:rsidP="00670B7D">
      <w:pPr>
        <w:jc w:val="both"/>
        <w:rPr>
          <w:rFonts w:ascii="Arial Narrow" w:hAnsi="Arial Narrow"/>
          <w:sz w:val="24"/>
        </w:rPr>
      </w:pPr>
      <w:r w:rsidRPr="0090545B">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90545B">
        <w:rPr>
          <w:rFonts w:ascii="Arial Narrow" w:hAnsi="Arial Narrow"/>
          <w:sz w:val="24"/>
        </w:rPr>
        <w:t xml:space="preserve">el Contratista dar cumplimiento las obligaciones derivadas por su obtención. La realización de estas actividades </w:t>
      </w:r>
      <w:proofErr w:type="gramStart"/>
      <w:r w:rsidRPr="0090545B">
        <w:rPr>
          <w:rFonts w:ascii="Arial Narrow" w:hAnsi="Arial Narrow"/>
          <w:sz w:val="24"/>
        </w:rPr>
        <w:t>sociales,</w:t>
      </w:r>
      <w:proofErr w:type="gramEnd"/>
      <w:r w:rsidRPr="0090545B">
        <w:rPr>
          <w:rFonts w:ascii="Arial Narrow" w:hAnsi="Arial Narrow"/>
          <w:sz w:val="24"/>
        </w:rPr>
        <w:t xml:space="preserve"> debe ser simultánea a la ejecución de las obras del contrato y dentro del plazo contractual. </w:t>
      </w:r>
    </w:p>
    <w:p w14:paraId="297C561A" w14:textId="77777777" w:rsidR="00B24093" w:rsidRPr="0090545B" w:rsidRDefault="00B24093" w:rsidP="00670B7D">
      <w:pPr>
        <w:spacing w:before="240" w:after="240"/>
        <w:ind w:left="-5"/>
        <w:jc w:val="both"/>
        <w:rPr>
          <w:rFonts w:ascii="Arial Narrow" w:hAnsi="Arial Narrow"/>
          <w:sz w:val="24"/>
          <w:szCs w:val="24"/>
          <w:lang w:val="es-CO"/>
        </w:rPr>
      </w:pPr>
      <w:r w:rsidRPr="0090545B">
        <w:rPr>
          <w:rFonts w:ascii="Arial Narrow" w:hAnsi="Arial Narrow"/>
          <w:sz w:val="24"/>
          <w:szCs w:val="24"/>
          <w:lang w:val="es-CO"/>
        </w:rPr>
        <w:t xml:space="preserve">El Contratista en ningún caso puede adelantar actividades constructivas sin contar con las </w:t>
      </w:r>
      <w:r w:rsidRPr="0090545B">
        <w:rPr>
          <w:rFonts w:ascii="Arial Narrow" w:hAnsi="Arial Narrow"/>
          <w:sz w:val="24"/>
          <w:szCs w:val="24"/>
        </w:rPr>
        <w:t xml:space="preserve">certificaciones, licencias y/o permisos de índole social </w:t>
      </w:r>
      <w:r w:rsidRPr="0090545B">
        <w:rPr>
          <w:rFonts w:ascii="Arial Narrow" w:hAnsi="Arial Narrow"/>
          <w:sz w:val="24"/>
          <w:szCs w:val="24"/>
          <w:lang w:val="es-CO"/>
        </w:rPr>
        <w:t xml:space="preserve">que se requieran para el proyecto; por lo tanto, la Interventoría debe verificar el estado de </w:t>
      </w:r>
      <w:proofErr w:type="gramStart"/>
      <w:r w:rsidRPr="0090545B">
        <w:rPr>
          <w:rFonts w:ascii="Arial Narrow" w:hAnsi="Arial Narrow"/>
          <w:sz w:val="24"/>
          <w:szCs w:val="24"/>
          <w:lang w:val="es-CO"/>
        </w:rPr>
        <w:t>los mismos</w:t>
      </w:r>
      <w:proofErr w:type="gramEnd"/>
      <w:r w:rsidRPr="0090545B">
        <w:rPr>
          <w:rFonts w:ascii="Arial Narrow" w:hAnsi="Arial Narrow"/>
          <w:sz w:val="24"/>
          <w:szCs w:val="24"/>
          <w:lang w:val="es-CO"/>
        </w:rPr>
        <w:t xml:space="preserve"> previo al inicio de la obra y de ser necesario ordenar la suspensión inmediata de las obras y adelantar las acciones pertinentes.</w:t>
      </w:r>
    </w:p>
    <w:p w14:paraId="21FFFC03" w14:textId="77777777" w:rsidR="00B24093" w:rsidRPr="0090545B" w:rsidRDefault="00B24093" w:rsidP="00FC68CC">
      <w:pPr>
        <w:spacing w:before="240"/>
        <w:jc w:val="both"/>
        <w:rPr>
          <w:rFonts w:ascii="Arial Narrow" w:hAnsi="Arial Narrow"/>
          <w:sz w:val="24"/>
          <w:szCs w:val="24"/>
        </w:rPr>
      </w:pPr>
      <w:r w:rsidRPr="0090545B">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(Plan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7473CD63" w14:textId="77777777" w:rsidR="00B24093" w:rsidRPr="0090545B" w:rsidRDefault="00EB426B" w:rsidP="00FC68CC">
      <w:pPr>
        <w:spacing w:before="240"/>
        <w:jc w:val="both"/>
        <w:rPr>
          <w:rFonts w:ascii="Arial Narrow" w:hAnsi="Arial Narrow"/>
          <w:sz w:val="24"/>
          <w:szCs w:val="24"/>
        </w:rPr>
      </w:pPr>
      <w:r w:rsidRPr="0090545B">
        <w:rPr>
          <w:rFonts w:ascii="Arial Narrow" w:hAnsi="Arial Narrow"/>
          <w:sz w:val="24"/>
          <w:szCs w:val="24"/>
        </w:rPr>
        <w:t xml:space="preserve">Dando cumplimiento a la normatividad vigente en materia de protección al Patrimonio Arqueológico de la Nación, que incluye la ejecución del Programa de Arqueología Preventiva, el Contratista deberá adelantar el proceso hasta la fase de Aprobación del Plan de Manejo Arqueológico (ver Decreto 138 de 2019), en etapa pre constructiva. Este proceso se verificará mediante la entrega parcial de los documentos completos que evidencien la trazabilidad del cumplimiento a este requerimiento y la entrega del documento final expedido por el ICANH, donde se señale explícitamente la aprobación del Plan de Manejo Arqueológico.  </w:t>
      </w:r>
      <w:r w:rsidR="00B24093" w:rsidRPr="0090545B">
        <w:rPr>
          <w:rFonts w:ascii="Arial Narrow" w:hAnsi="Arial Narrow"/>
          <w:sz w:val="24"/>
          <w:szCs w:val="24"/>
        </w:rPr>
        <w:t xml:space="preserve">Serán válidas únicamente las certificaciones, licencias y/o permisos de índole social que se requieran para el proyecto </w:t>
      </w:r>
      <w:proofErr w:type="gramStart"/>
      <w:r w:rsidR="00B24093" w:rsidRPr="0090545B">
        <w:rPr>
          <w:rFonts w:ascii="Arial Narrow" w:hAnsi="Arial Narrow"/>
          <w:sz w:val="24"/>
          <w:szCs w:val="24"/>
        </w:rPr>
        <w:t>de acuerdo a</w:t>
      </w:r>
      <w:proofErr w:type="gramEnd"/>
      <w:r w:rsidR="00B24093" w:rsidRPr="0090545B">
        <w:rPr>
          <w:rFonts w:ascii="Arial Narrow" w:hAnsi="Arial Narrow"/>
          <w:sz w:val="24"/>
          <w:szCs w:val="24"/>
        </w:rPr>
        <w:t xml:space="preserve"> la normatividad vigente, expedidas por las autoridades competentes a saber:</w:t>
      </w:r>
    </w:p>
    <w:p w14:paraId="199B480D" w14:textId="77777777" w:rsidR="00B24093" w:rsidRPr="0090545B" w:rsidRDefault="00B24093" w:rsidP="008C6708">
      <w:pPr>
        <w:pStyle w:val="Prrafodelista"/>
        <w:numPr>
          <w:ilvl w:val="0"/>
          <w:numId w:val="19"/>
        </w:numPr>
        <w:spacing w:before="240"/>
        <w:jc w:val="both"/>
        <w:rPr>
          <w:rFonts w:ascii="Arial Narrow" w:hAnsi="Arial Narrow"/>
          <w:sz w:val="24"/>
          <w:szCs w:val="24"/>
        </w:rPr>
      </w:pPr>
      <w:r w:rsidRPr="0090545B">
        <w:rPr>
          <w:rFonts w:ascii="Arial Narrow" w:hAnsi="Arial Narrow"/>
          <w:sz w:val="24"/>
          <w:szCs w:val="24"/>
        </w:rPr>
        <w:t>Ministerio del Interior - MinInterior</w:t>
      </w:r>
    </w:p>
    <w:p w14:paraId="7527E293"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Instituto Colombiano de Arqueología e Historia ICANH</w:t>
      </w:r>
    </w:p>
    <w:p w14:paraId="162C2907"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Agencia para la Reincorporación y la Normalización - ARN</w:t>
      </w:r>
    </w:p>
    <w:p w14:paraId="372E9C54"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Agencia Nacional de Tierras - ANT</w:t>
      </w:r>
    </w:p>
    <w:p w14:paraId="1230117E" w14:textId="77777777" w:rsidR="00B24093" w:rsidRPr="0090545B" w:rsidRDefault="00B24093" w:rsidP="008C6708">
      <w:pPr>
        <w:pStyle w:val="Prrafodelista"/>
        <w:numPr>
          <w:ilvl w:val="0"/>
          <w:numId w:val="19"/>
        </w:numPr>
        <w:jc w:val="both"/>
        <w:rPr>
          <w:rFonts w:ascii="Arial Narrow" w:hAnsi="Arial Narrow"/>
          <w:sz w:val="24"/>
          <w:szCs w:val="24"/>
        </w:rPr>
      </w:pPr>
      <w:r w:rsidRPr="0090545B">
        <w:rPr>
          <w:rFonts w:ascii="Arial Narrow" w:hAnsi="Arial Narrow"/>
          <w:sz w:val="24"/>
          <w:szCs w:val="24"/>
        </w:rPr>
        <w:t>Personerías descentralizadas en todo Colombia.</w:t>
      </w:r>
    </w:p>
    <w:p w14:paraId="591BD37B" w14:textId="77777777" w:rsidR="00B24093" w:rsidRPr="0090545B" w:rsidRDefault="00B24093" w:rsidP="00FC68CC">
      <w:pPr>
        <w:pStyle w:val="Ttulo1"/>
        <w:spacing w:before="240"/>
      </w:pPr>
      <w:r w:rsidRPr="0090545B">
        <w:t>DESARROLLO DE ACTIVIDADES CON PARTICIPACIÓN COMUNITARIA.</w:t>
      </w:r>
    </w:p>
    <w:p w14:paraId="1B8D052E"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0C0C73FB"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54CA157C"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w:t>
      </w:r>
      <w:proofErr w:type="gramStart"/>
      <w:r w:rsidRPr="0090545B">
        <w:rPr>
          <w:rFonts w:ascii="Arial Narrow" w:hAnsi="Arial Narrow"/>
          <w:sz w:val="24"/>
          <w:szCs w:val="24"/>
        </w:rPr>
        <w:t>o</w:t>
      </w:r>
      <w:proofErr w:type="gramEnd"/>
      <w:r w:rsidRPr="0090545B">
        <w:rPr>
          <w:rFonts w:ascii="Arial Narrow" w:hAnsi="Arial Narrow"/>
          <w:sz w:val="24"/>
          <w:szCs w:val="24"/>
        </w:rPr>
        <w:t xml:space="preserve"> por el contrario, implementar las dos de manera paralela. En el segundo caso, es importante aclarar que no podrán concurrir en una misma comunidad o unidad territorial un proyecto productivo con una obra con participación comunitaria.  </w:t>
      </w:r>
    </w:p>
    <w:p w14:paraId="67A723D1"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1215E6BD"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6D41A405"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0A3E38F9" w14:textId="77777777" w:rsidR="00B24093" w:rsidRPr="0090545B" w:rsidRDefault="00B939BC" w:rsidP="002363E7">
      <w:pPr>
        <w:spacing w:before="240"/>
        <w:jc w:val="both"/>
        <w:rPr>
          <w:rFonts w:ascii="Arial Narrow" w:hAnsi="Arial Narrow"/>
          <w:sz w:val="24"/>
          <w:szCs w:val="24"/>
        </w:rPr>
      </w:pPr>
      <w:r w:rsidRPr="0090545B">
        <w:rPr>
          <w:rFonts w:ascii="Arial Narrow" w:hAnsi="Arial Narrow"/>
          <w:sz w:val="24"/>
          <w:szCs w:val="24"/>
        </w:rPr>
        <w:t xml:space="preserve">El programa de obras con participación comunitaria se reconocerá mediante las figuras de ítem no previsto o de reembolso de gastos con cargo a la provisión acordada para el PAGA, según sea el caso; y </w:t>
      </w:r>
      <w:proofErr w:type="gramStart"/>
      <w:r w:rsidRPr="0090545B">
        <w:rPr>
          <w:rFonts w:ascii="Arial Narrow" w:hAnsi="Arial Narrow"/>
          <w:sz w:val="24"/>
          <w:szCs w:val="24"/>
        </w:rPr>
        <w:t>será  responsabilidad</w:t>
      </w:r>
      <w:proofErr w:type="gramEnd"/>
      <w:r w:rsidRPr="0090545B">
        <w:rPr>
          <w:rFonts w:ascii="Arial Narrow" w:hAnsi="Arial Narrow"/>
          <w:sz w:val="24"/>
          <w:szCs w:val="24"/>
        </w:rPr>
        <w:t xml:space="preserve"> del Contratista presentar a la Interventoría la especificación particular y el análisis de precios unitarios a los que haya lugar para justificar la actividad propuesta para la fijación del o de los ítem(s) no previsto(s). De manera similar, y </w:t>
      </w:r>
      <w:proofErr w:type="gramStart"/>
      <w:r w:rsidRPr="0090545B">
        <w:rPr>
          <w:rFonts w:ascii="Arial Narrow" w:hAnsi="Arial Narrow"/>
          <w:sz w:val="24"/>
          <w:szCs w:val="24"/>
        </w:rPr>
        <w:t>de acuerdo a</w:t>
      </w:r>
      <w:proofErr w:type="gramEnd"/>
      <w:r w:rsidRPr="0090545B">
        <w:rPr>
          <w:rFonts w:ascii="Arial Narrow" w:hAnsi="Arial Narrow"/>
          <w:sz w:val="24"/>
          <w:szCs w:val="24"/>
        </w:rPr>
        <w:t xml:space="preserve"> lo establecido en el Manual de Interventoría, la firma interventora evaluará y aprobará el ítem no previsto, poniéndolo en consideración de la SMA una vez aprobado para su estudio y posible emisión de concepto de favorabilidad.</w:t>
      </w:r>
      <w:r w:rsidR="00B24093" w:rsidRPr="0090545B">
        <w:rPr>
          <w:rFonts w:ascii="Arial Narrow" w:hAnsi="Arial Narrow"/>
          <w:sz w:val="24"/>
          <w:szCs w:val="24"/>
        </w:rPr>
        <w:t xml:space="preserve"> </w:t>
      </w:r>
    </w:p>
    <w:p w14:paraId="101C6454"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2C41A303"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14:paraId="6D178247"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39EDD5FB" w14:textId="77777777" w:rsidR="002E3D9C" w:rsidRPr="0090545B" w:rsidRDefault="002E3D9C" w:rsidP="002363E7">
      <w:pPr>
        <w:spacing w:before="240"/>
        <w:jc w:val="both"/>
        <w:rPr>
          <w:rFonts w:ascii="Arial Narrow" w:hAnsi="Arial Narrow"/>
          <w:sz w:val="24"/>
          <w:szCs w:val="24"/>
        </w:rPr>
      </w:pPr>
      <w:r w:rsidRPr="0090545B">
        <w:rPr>
          <w:rFonts w:ascii="Arial Narrow" w:hAnsi="Arial Narrow"/>
          <w:sz w:val="24"/>
          <w:szCs w:val="24"/>
        </w:rPr>
        <w:t>Para identificar la OPC dentro del presupuesto asignado a esta se incluirá una placa que contendrá el nombre de la OPC, la vereda y municipio al que pertenece y el contrato de obra en el cual se ejecutó.</w:t>
      </w:r>
    </w:p>
    <w:p w14:paraId="7436BF25"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734FDAC9"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El contratista constructor deberá entregar a la Interventoría </w:t>
      </w:r>
      <w:proofErr w:type="gramStart"/>
      <w:r w:rsidRPr="0090545B">
        <w:rPr>
          <w:rFonts w:ascii="Arial Narrow" w:hAnsi="Arial Narrow"/>
          <w:sz w:val="24"/>
          <w:szCs w:val="24"/>
        </w:rPr>
        <w:t>conjuntamente con</w:t>
      </w:r>
      <w:proofErr w:type="gramEnd"/>
      <w:r w:rsidRPr="0090545B">
        <w:rPr>
          <w:rFonts w:ascii="Arial Narrow" w:hAnsi="Arial Narrow"/>
          <w:sz w:val="24"/>
          <w:szCs w:val="24"/>
        </w:rPr>
        <w:t xml:space="preserve">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59894409"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0203E038"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69BD7ABD"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251A9FEC"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0975E380"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0AA552E9"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 xml:space="preserve">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w:t>
      </w:r>
      <w:proofErr w:type="gramStart"/>
      <w:r w:rsidRPr="0090545B">
        <w:rPr>
          <w:rFonts w:ascii="Arial Narrow" w:hAnsi="Arial Narrow"/>
          <w:sz w:val="24"/>
          <w:szCs w:val="24"/>
        </w:rPr>
        <w:t>teórico prácticos</w:t>
      </w:r>
      <w:proofErr w:type="gramEnd"/>
      <w:r w:rsidRPr="0090545B">
        <w:rPr>
          <w:rFonts w:ascii="Arial Narrow" w:hAnsi="Arial Narrow"/>
          <w:sz w:val="24"/>
          <w:szCs w:val="24"/>
        </w:rPr>
        <w:t xml:space="preserve"> no se podrán realizar las OPC.</w:t>
      </w:r>
    </w:p>
    <w:p w14:paraId="036A6AF9" w14:textId="77777777" w:rsidR="00B24093" w:rsidRPr="0090545B" w:rsidRDefault="00B24093" w:rsidP="002363E7">
      <w:pPr>
        <w:spacing w:before="240"/>
        <w:jc w:val="both"/>
        <w:rPr>
          <w:rFonts w:ascii="Arial Narrow" w:hAnsi="Arial Narrow"/>
          <w:sz w:val="24"/>
          <w:szCs w:val="24"/>
        </w:rPr>
      </w:pPr>
      <w:r w:rsidRPr="0090545B">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24967A05"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3BD3E80F"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4B7A63E9" w14:textId="77777777" w:rsidR="00B24093" w:rsidRPr="0090545B" w:rsidRDefault="00B24093" w:rsidP="008C6708">
      <w:pPr>
        <w:pStyle w:val="Prrafodelista"/>
        <w:numPr>
          <w:ilvl w:val="0"/>
          <w:numId w:val="18"/>
        </w:numPr>
        <w:spacing w:before="240" w:after="200" w:line="276" w:lineRule="auto"/>
        <w:contextualSpacing/>
        <w:jc w:val="both"/>
        <w:rPr>
          <w:rFonts w:ascii="Arial Narrow" w:hAnsi="Arial Narrow"/>
          <w:sz w:val="24"/>
          <w:szCs w:val="24"/>
        </w:rPr>
      </w:pPr>
      <w:r w:rsidRPr="0090545B">
        <w:rPr>
          <w:rFonts w:ascii="Arial Narrow" w:hAnsi="Arial Narrow"/>
          <w:sz w:val="24"/>
          <w:szCs w:val="24"/>
        </w:rPr>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3157C108" w14:textId="77777777" w:rsidR="00B24093" w:rsidRPr="0090545B" w:rsidRDefault="00B24093" w:rsidP="00670045">
      <w:pPr>
        <w:pStyle w:val="Ttulo1"/>
      </w:pPr>
      <w:r w:rsidRPr="0090545B">
        <w:t xml:space="preserve">GESTIÓN SOCIO PREDIAL. </w:t>
      </w:r>
    </w:p>
    <w:p w14:paraId="0E950C27"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06FFE925" w14:textId="77777777" w:rsidR="00951D77" w:rsidRPr="0090545B" w:rsidRDefault="00444570" w:rsidP="00444570">
      <w:pPr>
        <w:spacing w:before="240"/>
        <w:ind w:left="-5"/>
        <w:jc w:val="both"/>
        <w:rPr>
          <w:rFonts w:ascii="Arial Narrow" w:hAnsi="Arial Narrow"/>
          <w:sz w:val="24"/>
          <w:szCs w:val="24"/>
        </w:rPr>
      </w:pPr>
      <w:r w:rsidRPr="0090545B">
        <w:rPr>
          <w:rFonts w:ascii="Arial Narrow" w:hAnsi="Arial Narrow"/>
          <w:sz w:val="24"/>
          <w:szCs w:val="24"/>
        </w:rPr>
        <w:t xml:space="preserve">En el caso específico de la Gestión Socio Predial, los lineamientos de esta actividad están dados por una Resolución 7310 de 2015 expedida por INVIAS y sus modificatorias (o la que la reemplace o sustituya).  Es necesario aclarar que se aplicará la Resolución que se encuentre vigente en la fecha de orden de inicio del contrato. </w:t>
      </w:r>
    </w:p>
    <w:p w14:paraId="229FF407" w14:textId="77777777" w:rsidR="00951D77" w:rsidRPr="0090545B" w:rsidRDefault="00951D77" w:rsidP="009D200F">
      <w:pPr>
        <w:spacing w:after="100" w:afterAutospacing="1"/>
        <w:ind w:left="-5"/>
        <w:jc w:val="both"/>
        <w:rPr>
          <w:rFonts w:ascii="Arial Narrow" w:hAnsi="Arial Narrow"/>
          <w:sz w:val="24"/>
          <w:szCs w:val="24"/>
        </w:rPr>
      </w:pPr>
    </w:p>
    <w:p w14:paraId="6D61843C" w14:textId="77777777" w:rsidR="00B24093" w:rsidRPr="0090545B" w:rsidRDefault="009D200F" w:rsidP="009D200F">
      <w:pPr>
        <w:spacing w:after="100" w:afterAutospacing="1"/>
        <w:ind w:left="-5"/>
        <w:jc w:val="both"/>
        <w:rPr>
          <w:rFonts w:ascii="Arial Narrow" w:hAnsi="Arial Narrow"/>
          <w:sz w:val="24"/>
          <w:szCs w:val="24"/>
        </w:rPr>
      </w:pPr>
      <w:r w:rsidRPr="0090545B">
        <w:rPr>
          <w:rFonts w:ascii="Arial Narrow" w:hAnsi="Arial Narrow"/>
          <w:sz w:val="24"/>
          <w:szCs w:val="24"/>
        </w:rPr>
        <w:t>La aplicación de esta Resolución permite el reconocimiento de compensaciones a Unidades Sociales con afectación predial, con el fin de mitigar impactos generados por la adquisición predial.  Los soportes para su reconocimiento dependerán del diagnóstico de vulnerabilidad por mejora, por medio de los cuales se elaborará el presupuesto los costos del reconocimiento de factores de compensación social establecidos para los proyectos de infraestructura a cargo de INVIAS.</w:t>
      </w:r>
      <w:r w:rsidR="00B24093" w:rsidRPr="0090545B">
        <w:rPr>
          <w:rFonts w:ascii="Arial Narrow" w:hAnsi="Arial Narrow"/>
          <w:sz w:val="24"/>
          <w:szCs w:val="24"/>
        </w:rPr>
        <w:t xml:space="preserve"> </w:t>
      </w:r>
    </w:p>
    <w:p w14:paraId="511AEDE1"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w:t>
      </w:r>
      <w:r w:rsidR="00C37858" w:rsidRPr="0090545B">
        <w:rPr>
          <w:rFonts w:ascii="Arial Narrow" w:hAnsi="Arial Narrow"/>
          <w:sz w:val="24"/>
          <w:szCs w:val="24"/>
        </w:rPr>
        <w:t xml:space="preserve"> y enajenación y/o entrega voluntaria de sus mejoras mediante la aceptación irrevocable del avalúo correspondiente</w:t>
      </w:r>
      <w:r w:rsidRPr="0090545B">
        <w:rPr>
          <w:rFonts w:ascii="Arial Narrow" w:hAnsi="Arial Narrow"/>
          <w:sz w:val="24"/>
          <w:szCs w:val="24"/>
        </w:rPr>
        <w:t>, e integrarlas al mismo, en la búsqueda de restablecer su forma de vida.</w:t>
      </w:r>
    </w:p>
    <w:p w14:paraId="1124A2CA" w14:textId="77777777" w:rsidR="00C37858" w:rsidRPr="0090545B" w:rsidRDefault="00C37858" w:rsidP="00C37858">
      <w:pPr>
        <w:spacing w:before="240"/>
        <w:jc w:val="both"/>
        <w:rPr>
          <w:rFonts w:ascii="Arial Narrow" w:hAnsi="Arial Narrow"/>
          <w:sz w:val="24"/>
          <w:szCs w:val="24"/>
        </w:rPr>
      </w:pPr>
      <w:r w:rsidRPr="0090545B">
        <w:rPr>
          <w:rFonts w:ascii="Arial Narrow" w:hAnsi="Arial Narrow"/>
          <w:sz w:val="24"/>
          <w:szCs w:val="24"/>
        </w:rPr>
        <w:t xml:space="preserve">Es obligación del Contratista de la elaboración en tiempos de la gestión e insumos necesarios para el reconocimiento de factores de compensación social y el correcto desarrollo de la gestión socio predial.  Así mismo, la Interventoría deberá, </w:t>
      </w:r>
      <w:proofErr w:type="gramStart"/>
      <w:r w:rsidRPr="0090545B">
        <w:rPr>
          <w:rFonts w:ascii="Arial Narrow" w:hAnsi="Arial Narrow"/>
          <w:sz w:val="24"/>
          <w:szCs w:val="24"/>
        </w:rPr>
        <w:t>de acuerdo a</w:t>
      </w:r>
      <w:proofErr w:type="gramEnd"/>
      <w:r w:rsidRPr="0090545B">
        <w:rPr>
          <w:rFonts w:ascii="Arial Narrow" w:hAnsi="Arial Narrow"/>
          <w:sz w:val="24"/>
          <w:szCs w:val="24"/>
        </w:rPr>
        <w:t xml:space="preserve"> sus funciones, velar por el cumplimiento óptimo de dichas gestiones, propendiendo por la aprobación transparente y eficiente de las gestiones e insumos presentados por el Contratista.</w:t>
      </w:r>
    </w:p>
    <w:p w14:paraId="4585CEE3" w14:textId="77777777" w:rsidR="00C37858" w:rsidRPr="0090545B" w:rsidRDefault="00C37858" w:rsidP="00C37858">
      <w:pPr>
        <w:spacing w:before="240"/>
        <w:jc w:val="both"/>
        <w:rPr>
          <w:rFonts w:ascii="Arial Narrow" w:hAnsi="Arial Narrow"/>
          <w:sz w:val="24"/>
          <w:szCs w:val="24"/>
        </w:rPr>
      </w:pPr>
    </w:p>
    <w:p w14:paraId="395EBA73" w14:textId="77777777" w:rsidR="00C37858" w:rsidRPr="0090545B" w:rsidRDefault="00C37858" w:rsidP="00C37858">
      <w:pPr>
        <w:spacing w:after="100" w:afterAutospacing="1"/>
        <w:ind w:left="-5"/>
        <w:jc w:val="both"/>
        <w:rPr>
          <w:rFonts w:ascii="Arial Narrow" w:hAnsi="Arial Narrow"/>
          <w:sz w:val="24"/>
          <w:szCs w:val="24"/>
        </w:rPr>
      </w:pPr>
      <w:r w:rsidRPr="0090545B">
        <w:rPr>
          <w:rFonts w:ascii="Arial Narrow" w:hAnsi="Arial Narrow"/>
          <w:sz w:val="24"/>
          <w:szCs w:val="24"/>
        </w:rPr>
        <w:t xml:space="preserve">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  Es importante precisar que el levantamiento de las fichas socioeconómicas </w:t>
      </w:r>
      <w:proofErr w:type="gramStart"/>
      <w:r w:rsidRPr="0090545B">
        <w:rPr>
          <w:rFonts w:ascii="Arial Narrow" w:hAnsi="Arial Narrow"/>
          <w:sz w:val="24"/>
          <w:szCs w:val="24"/>
        </w:rPr>
        <w:t>circunscrito,</w:t>
      </w:r>
      <w:proofErr w:type="gramEnd"/>
      <w:r w:rsidRPr="0090545B">
        <w:rPr>
          <w:rFonts w:ascii="Arial Narrow" w:hAnsi="Arial Narrow"/>
          <w:sz w:val="24"/>
          <w:szCs w:val="24"/>
        </w:rPr>
        <w:t xml:space="preserve"> se realiza a aquellas unidades sociales cuyas mejoras se ven afectadas por el diseño geométrico aprobado para el proyecto. Las fichas socioeconómicas deben estar acompañadas de registros fotográficos y/o audiovisuales en los que se soporten a detalle las condiciones de vida de las unidades sociales del predio, así como las actividades que en este se desarrollen.</w:t>
      </w:r>
    </w:p>
    <w:p w14:paraId="02239B68" w14:textId="77777777" w:rsidR="00B24093" w:rsidRPr="0090545B" w:rsidRDefault="00B24093" w:rsidP="00062CE7">
      <w:pPr>
        <w:spacing w:after="100" w:afterAutospacing="1"/>
        <w:jc w:val="both"/>
        <w:rPr>
          <w:rFonts w:ascii="Arial Narrow" w:hAnsi="Arial Narrow"/>
          <w:sz w:val="24"/>
          <w:szCs w:val="24"/>
        </w:rPr>
      </w:pPr>
      <w:r w:rsidRPr="0090545B">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2B0D9F27" w14:textId="77777777" w:rsidR="00B24093" w:rsidRPr="0090545B" w:rsidRDefault="00B24093" w:rsidP="00062CE7">
      <w:pPr>
        <w:spacing w:after="100" w:afterAutospacing="1"/>
        <w:jc w:val="both"/>
        <w:rPr>
          <w:rFonts w:ascii="Arial Narrow" w:hAnsi="Arial Narrow"/>
          <w:sz w:val="24"/>
          <w:szCs w:val="24"/>
        </w:rPr>
      </w:pPr>
      <w:r w:rsidRPr="0090545B">
        <w:rPr>
          <w:rFonts w:ascii="Arial Narrow" w:hAnsi="Arial Narrow"/>
          <w:sz w:val="24"/>
          <w:szCs w:val="24"/>
        </w:rPr>
        <w:t xml:space="preserve"> 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redes sociales y económicas del hogar con el entorno barrial o veredal, las pérdidas y ganancias identificadas por la afectación predial. </w:t>
      </w:r>
    </w:p>
    <w:p w14:paraId="449F61C1"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Los factores de compensación social se reconocen con cargo a la provisión establecida para la gestión y adquisición predial. Su cobro se realizará mediante </w:t>
      </w:r>
      <w:proofErr w:type="gramStart"/>
      <w:r w:rsidRPr="0090545B">
        <w:rPr>
          <w:rFonts w:ascii="Arial Narrow" w:hAnsi="Arial Narrow"/>
          <w:sz w:val="24"/>
          <w:szCs w:val="24"/>
        </w:rPr>
        <w:t>la pre-acta mensual social</w:t>
      </w:r>
      <w:proofErr w:type="gramEnd"/>
      <w:r w:rsidRPr="0090545B">
        <w:rPr>
          <w:rFonts w:ascii="Arial Narrow" w:hAnsi="Arial Narrow"/>
          <w:sz w:val="24"/>
          <w:szCs w:val="24"/>
        </w:rPr>
        <w:t xml:space="preserve">, para lo cual deberán adjuntarse los soportes correspondientes debidamente revisados y aprobados por la Interventoría. </w:t>
      </w:r>
    </w:p>
    <w:p w14:paraId="3175F7A4"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15AA0FD8"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382E8CF6" w14:textId="77777777" w:rsidR="00B24093" w:rsidRPr="0090545B" w:rsidRDefault="00B24093" w:rsidP="00062CE7">
      <w:pPr>
        <w:spacing w:after="100" w:afterAutospacing="1"/>
        <w:ind w:left="-5"/>
        <w:jc w:val="both"/>
        <w:rPr>
          <w:rFonts w:ascii="Arial Narrow" w:hAnsi="Arial Narrow"/>
          <w:sz w:val="24"/>
          <w:szCs w:val="24"/>
        </w:rPr>
      </w:pPr>
      <w:r w:rsidRPr="0090545B">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6CE29BBF"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4C7DDB2F"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p>
    <w:p w14:paraId="134E6A07" w14:textId="77777777" w:rsidR="00B24093" w:rsidRPr="0090545B" w:rsidRDefault="00B24093" w:rsidP="002363E7">
      <w:pPr>
        <w:pStyle w:val="Ttulo1"/>
        <w:rPr>
          <w:rFonts w:eastAsia="Calibri"/>
          <w:lang w:eastAsia="ja-JP"/>
        </w:rPr>
      </w:pPr>
      <w:r w:rsidRPr="0090545B">
        <w:rPr>
          <w:rFonts w:eastAsia="Calibri"/>
          <w:lang w:eastAsia="ja-JP"/>
        </w:rPr>
        <w:t>PERSONAL SOCIAL MÍNIMO REQUERIDO.</w:t>
      </w:r>
    </w:p>
    <w:p w14:paraId="42463AC0" w14:textId="77777777" w:rsidR="00B24093" w:rsidRPr="0090545B" w:rsidRDefault="00B24093" w:rsidP="00062CE7">
      <w:pPr>
        <w:spacing w:after="100" w:afterAutospacing="1" w:line="259" w:lineRule="auto"/>
        <w:jc w:val="both"/>
        <w:rPr>
          <w:rFonts w:ascii="Arial Narrow" w:eastAsia="Calibri" w:hAnsi="Arial Narrow"/>
          <w:sz w:val="24"/>
          <w:szCs w:val="24"/>
          <w:lang w:val="es-CO" w:eastAsia="en-US"/>
        </w:rPr>
      </w:pPr>
      <w:r w:rsidRPr="0090545B">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1B48B809" w14:textId="77777777" w:rsidR="00B24093" w:rsidRPr="0090545B" w:rsidRDefault="00B24093" w:rsidP="00062CE7">
      <w:pPr>
        <w:pStyle w:val="Ttulo1"/>
        <w:rPr>
          <w:szCs w:val="24"/>
          <w:lang w:val="es-ES_tradnl"/>
        </w:rPr>
      </w:pPr>
      <w:r w:rsidRPr="0090545B">
        <w:rPr>
          <w:szCs w:val="24"/>
        </w:rPr>
        <w:t>RESPONSABILIDADES.</w:t>
      </w:r>
    </w:p>
    <w:p w14:paraId="4FC8F468" w14:textId="77777777" w:rsidR="00B24093" w:rsidRPr="0090545B" w:rsidRDefault="00B24093" w:rsidP="00B83032">
      <w:pPr>
        <w:spacing w:before="240" w:after="100" w:afterAutospacing="1"/>
        <w:ind w:left="-5"/>
        <w:jc w:val="both"/>
        <w:rPr>
          <w:rFonts w:ascii="Arial Narrow" w:hAnsi="Arial Narrow"/>
          <w:sz w:val="24"/>
          <w:szCs w:val="24"/>
        </w:rPr>
      </w:pPr>
      <w:r w:rsidRPr="0090545B">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90545B">
        <w:rPr>
          <w:rFonts w:ascii="Arial Narrow" w:hAnsi="Arial Narrow"/>
          <w:sz w:val="24"/>
        </w:rPr>
        <w:t>infracciones, multas u otras medidas</w:t>
      </w:r>
    </w:p>
    <w:p w14:paraId="6B550A07" w14:textId="77777777" w:rsidR="00B24093" w:rsidRPr="0090545B" w:rsidRDefault="00B24093" w:rsidP="00897188">
      <w:pPr>
        <w:spacing w:after="100" w:afterAutospacing="1"/>
        <w:jc w:val="both"/>
        <w:rPr>
          <w:rFonts w:ascii="Arial Narrow" w:hAnsi="Arial Narrow" w:cs="Arial"/>
          <w:sz w:val="24"/>
          <w:szCs w:val="24"/>
        </w:rPr>
      </w:pPr>
      <w:r w:rsidRPr="0090545B">
        <w:rPr>
          <w:rFonts w:ascii="Arial Narrow" w:hAnsi="Arial Narrow" w:cs="Arial"/>
          <w:sz w:val="24"/>
          <w:szCs w:val="24"/>
        </w:rPr>
        <w:t>Es de absoluta responsabilidad del Contratista la gestión ambiental, social, predial de las obras y el cumplimiento de la normatividad vigente, hasta la entrega del contrato al INVIAS.</w:t>
      </w:r>
    </w:p>
    <w:p w14:paraId="386E9CFD" w14:textId="77777777" w:rsidR="00B24093" w:rsidRPr="0090545B" w:rsidRDefault="00B24093" w:rsidP="002363E7">
      <w:pPr>
        <w:pStyle w:val="Ttulo1"/>
      </w:pPr>
      <w:r w:rsidRPr="0090545B">
        <w:t>NORMATIVIDAD VIGENTE.</w:t>
      </w:r>
    </w:p>
    <w:p w14:paraId="068965DD"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La Constitución Política de Colombia.</w:t>
      </w:r>
    </w:p>
    <w:p w14:paraId="60157B7E" w14:textId="77777777" w:rsidR="00B24093" w:rsidRPr="0090545B" w:rsidRDefault="00B24093" w:rsidP="006225FB">
      <w:pPr>
        <w:numPr>
          <w:ilvl w:val="0"/>
          <w:numId w:val="7"/>
        </w:numPr>
        <w:jc w:val="both"/>
        <w:rPr>
          <w:rFonts w:ascii="Arial Narrow" w:hAnsi="Arial Narrow" w:cs="Arial"/>
          <w:sz w:val="24"/>
          <w:szCs w:val="24"/>
        </w:rPr>
      </w:pPr>
      <w:r w:rsidRPr="0090545B">
        <w:rPr>
          <w:rFonts w:ascii="Arial Narrow" w:hAnsi="Arial Narrow" w:cs="Arial"/>
          <w:sz w:val="24"/>
          <w:szCs w:val="24"/>
        </w:rPr>
        <w:t>Ley 134 de 1994. Por la cual se dictan normas sobre mecanismos de participación ciudadana.</w:t>
      </w:r>
    </w:p>
    <w:p w14:paraId="332F710F"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850 de 2003. Por medio de la cual se reglamentan las veedurías ciudadanas.</w:t>
      </w:r>
    </w:p>
    <w:p w14:paraId="3E110F96"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1655 de 2013. Por medio del cual se reglamentan los artículos 63, 70 y72 de la Constitución Política de Colombia en lo Patrimonio Cultural Sumergido</w:t>
      </w:r>
    </w:p>
    <w:p w14:paraId="2F8FBDBE"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1185 de 2008 Por la que se modifica y adiciona la Ley General de Cultura y se dictan otras disposiciones.</w:t>
      </w:r>
    </w:p>
    <w:p w14:paraId="386EEA1B" w14:textId="77777777" w:rsidR="00B24093" w:rsidRPr="0090545B" w:rsidRDefault="00B24093" w:rsidP="00BD468F">
      <w:pPr>
        <w:pStyle w:val="Prrafodelista"/>
        <w:numPr>
          <w:ilvl w:val="0"/>
          <w:numId w:val="7"/>
        </w:numPr>
        <w:jc w:val="both"/>
        <w:rPr>
          <w:rFonts w:ascii="Arial Narrow" w:hAnsi="Arial Narrow" w:cs="Arial"/>
          <w:sz w:val="24"/>
          <w:szCs w:val="24"/>
        </w:rPr>
      </w:pPr>
      <w:r w:rsidRPr="0090545B">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1217DD9C" w14:textId="77777777" w:rsidR="00B24093" w:rsidRPr="0090545B" w:rsidRDefault="00B24093" w:rsidP="00BD468F">
      <w:pPr>
        <w:pStyle w:val="Prrafodelista"/>
        <w:numPr>
          <w:ilvl w:val="0"/>
          <w:numId w:val="7"/>
        </w:numPr>
        <w:jc w:val="both"/>
        <w:rPr>
          <w:rFonts w:ascii="Arial Narrow" w:hAnsi="Arial Narrow" w:cs="Arial"/>
          <w:sz w:val="24"/>
          <w:szCs w:val="24"/>
        </w:rPr>
      </w:pPr>
      <w:r w:rsidRPr="0090545B">
        <w:rPr>
          <w:rFonts w:ascii="Arial Narrow" w:hAnsi="Arial Narrow" w:cs="Arial"/>
          <w:sz w:val="24"/>
          <w:szCs w:val="24"/>
        </w:rPr>
        <w:t>Ley 1682 de 2013</w:t>
      </w:r>
      <w:r w:rsidRPr="0090545B">
        <w:rPr>
          <w:rFonts w:ascii="Arial Narrow" w:hAnsi="Arial Narrow" w:cs="Arial"/>
          <w:sz w:val="24"/>
          <w:szCs w:val="24"/>
          <w:lang w:val="es-CO"/>
        </w:rPr>
        <w:t>. Por la cual se adoptan medidas y disposiciones para los proyectos de infraestructura de transporte y se conceden facultades extraordinarias.</w:t>
      </w:r>
    </w:p>
    <w:p w14:paraId="389D6E4F"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0A9D8EDD"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1320 de 1998, por el cual se reglamenta la consulta previa con las comunidades indígenas y negras. </w:t>
      </w:r>
    </w:p>
    <w:p w14:paraId="597E76AC"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Decreto 763 de 2009, por el cual se reglamentan parcialmente las Leyes 814 de 2003 y 397 de 1997.</w:t>
      </w:r>
    </w:p>
    <w:p w14:paraId="639B7BC6"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138 de 2019. </w:t>
      </w:r>
      <w:r w:rsidRPr="0090545B">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5EE84C38"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10C0F2C3"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552DE454"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80 de 1993. Por la cual se expide el Estatuto General de Contratación de la Administración Pública.</w:t>
      </w:r>
    </w:p>
    <w:p w14:paraId="5C9D3AEA"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16E9F907"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 xml:space="preserve">Decreto 092 de 2017. </w:t>
      </w:r>
      <w:r w:rsidRPr="0090545B">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2903491A"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bCs/>
          <w:sz w:val="24"/>
          <w:szCs w:val="24"/>
        </w:rPr>
        <w:t>Decreto 1080 de 2015. Por medio del cual se expide el Decreto Único Reglamentario del Sector Cultura.</w:t>
      </w:r>
    </w:p>
    <w:p w14:paraId="7E182FD3" w14:textId="77777777" w:rsidR="00B24093" w:rsidRPr="0090545B" w:rsidRDefault="00B24093" w:rsidP="00BD468F">
      <w:pPr>
        <w:numPr>
          <w:ilvl w:val="0"/>
          <w:numId w:val="7"/>
        </w:numPr>
        <w:jc w:val="both"/>
        <w:rPr>
          <w:rFonts w:ascii="Arial Narrow" w:hAnsi="Arial Narrow" w:cs="Arial"/>
          <w:sz w:val="24"/>
          <w:szCs w:val="24"/>
        </w:rPr>
      </w:pPr>
      <w:r w:rsidRPr="0090545B">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00EFB980" w14:textId="77777777" w:rsidR="00466A29" w:rsidRDefault="00466A29" w:rsidP="00466A29">
      <w:pPr>
        <w:numPr>
          <w:ilvl w:val="0"/>
          <w:numId w:val="7"/>
        </w:numPr>
        <w:jc w:val="both"/>
        <w:rPr>
          <w:rFonts w:ascii="Arial Narrow" w:hAnsi="Arial Narrow" w:cs="Arial"/>
          <w:sz w:val="24"/>
          <w:szCs w:val="24"/>
        </w:rPr>
      </w:pPr>
      <w:r>
        <w:rPr>
          <w:rFonts w:ascii="Arial Narrow" w:hAnsi="Arial Narrow" w:cs="Arial"/>
          <w:sz w:val="24"/>
          <w:szCs w:val="24"/>
        </w:rPr>
        <w:t>Decreto 2353 de 2019. Por el cual se modifica la estructura del Ministerio del Interior y se determinan las funciones de algunas dependencias.</w:t>
      </w:r>
    </w:p>
    <w:p w14:paraId="07AC231E" w14:textId="77777777" w:rsidR="00466A29" w:rsidRPr="009B4325" w:rsidRDefault="004B080B" w:rsidP="00466A29">
      <w:pPr>
        <w:numPr>
          <w:ilvl w:val="0"/>
          <w:numId w:val="7"/>
        </w:numPr>
        <w:jc w:val="both"/>
        <w:rPr>
          <w:rFonts w:ascii="Arial Narrow" w:hAnsi="Arial Narrow" w:cs="Arial"/>
          <w:sz w:val="24"/>
          <w:szCs w:val="24"/>
        </w:rPr>
      </w:pPr>
      <w:r>
        <w:rPr>
          <w:rFonts w:ascii="Arial Narrow" w:hAnsi="Arial Narrow" w:cs="Arial"/>
          <w:sz w:val="24"/>
          <w:szCs w:val="24"/>
        </w:rPr>
        <w:t xml:space="preserve">Directiva presidencial </w:t>
      </w:r>
      <w:r w:rsidR="00466A29">
        <w:rPr>
          <w:rFonts w:ascii="Arial Narrow" w:hAnsi="Arial Narrow" w:cs="Arial"/>
          <w:sz w:val="24"/>
          <w:szCs w:val="24"/>
        </w:rPr>
        <w:t>08 de 2020.</w:t>
      </w:r>
      <w:r>
        <w:rPr>
          <w:rFonts w:ascii="Arial Narrow" w:hAnsi="Arial Narrow" w:cs="Arial"/>
          <w:sz w:val="24"/>
          <w:szCs w:val="24"/>
        </w:rPr>
        <w:t>Guia para la realización</w:t>
      </w:r>
      <w:r w:rsidR="00466A29">
        <w:rPr>
          <w:rFonts w:ascii="Arial Narrow" w:hAnsi="Arial Narrow" w:cs="Arial"/>
          <w:sz w:val="24"/>
          <w:szCs w:val="24"/>
        </w:rPr>
        <w:t xml:space="preserve"> de Consulta Previa.</w:t>
      </w:r>
    </w:p>
    <w:p w14:paraId="71CBF18A" w14:textId="77777777" w:rsidR="00466A29" w:rsidRPr="001836CF" w:rsidRDefault="00466A29" w:rsidP="00466A29">
      <w:pPr>
        <w:numPr>
          <w:ilvl w:val="0"/>
          <w:numId w:val="7"/>
        </w:numPr>
        <w:jc w:val="both"/>
        <w:rPr>
          <w:rFonts w:ascii="Arial Narrow" w:hAnsi="Arial Narrow" w:cs="Arial"/>
          <w:sz w:val="24"/>
          <w:szCs w:val="24"/>
        </w:rPr>
      </w:pPr>
      <w:r w:rsidRPr="001836CF">
        <w:rPr>
          <w:rFonts w:ascii="Arial Narrow" w:hAnsi="Arial Narrow" w:cs="Arial"/>
          <w:sz w:val="24"/>
          <w:szCs w:val="24"/>
        </w:rPr>
        <w:t>Las relacionadas en los apéndices Ambiental y Predial.</w:t>
      </w:r>
    </w:p>
    <w:p w14:paraId="37FE36F4" w14:textId="77777777" w:rsidR="00B24093" w:rsidRPr="00D42925" w:rsidRDefault="00B24093" w:rsidP="00DD0532">
      <w:pPr>
        <w:ind w:left="720"/>
        <w:jc w:val="both"/>
        <w:rPr>
          <w:rFonts w:ascii="Arial Narrow" w:hAnsi="Arial Narrow" w:cs="Arial"/>
          <w:sz w:val="24"/>
          <w:szCs w:val="24"/>
        </w:rPr>
      </w:pPr>
    </w:p>
    <w:p w14:paraId="2E8EFB98" w14:textId="77777777" w:rsidR="00B24093" w:rsidRDefault="00B24093" w:rsidP="0005209B">
      <w:pPr>
        <w:jc w:val="both"/>
        <w:rPr>
          <w:rFonts w:ascii="Arial Narrow" w:hAnsi="Arial Narrow" w:cs="Arial"/>
          <w:sz w:val="24"/>
          <w:szCs w:val="24"/>
        </w:rPr>
        <w:sectPr w:rsidR="00B24093" w:rsidSect="001E0356">
          <w:headerReference w:type="even" r:id="rId10"/>
          <w:headerReference w:type="default" r:id="rId11"/>
          <w:footerReference w:type="even" r:id="rId12"/>
          <w:footerReference w:type="default" r:id="rId13"/>
          <w:headerReference w:type="first" r:id="rId14"/>
          <w:footerReference w:type="first" r:id="rId15"/>
          <w:pgSz w:w="12240" w:h="15840" w:code="1"/>
          <w:pgMar w:top="1134" w:right="1134" w:bottom="1134" w:left="1418" w:header="567" w:footer="454" w:gutter="0"/>
          <w:lnNumType w:countBy="1"/>
          <w:pgNumType w:start="1"/>
          <w:cols w:space="720"/>
          <w:titlePg/>
          <w:docGrid w:linePitch="299"/>
        </w:sectPr>
      </w:pPr>
    </w:p>
    <w:p w14:paraId="3E56BE9A" w14:textId="77777777" w:rsidR="00B24093" w:rsidRPr="00D42925" w:rsidRDefault="00B24093" w:rsidP="0005209B">
      <w:pPr>
        <w:jc w:val="both"/>
        <w:rPr>
          <w:rFonts w:ascii="Arial Narrow" w:hAnsi="Arial Narrow" w:cs="Arial"/>
          <w:sz w:val="24"/>
          <w:szCs w:val="24"/>
        </w:rPr>
      </w:pPr>
    </w:p>
    <w:sectPr w:rsidR="00B24093" w:rsidRPr="00D42925" w:rsidSect="00B24093">
      <w:headerReference w:type="default" r:id="rId16"/>
      <w:footerReference w:type="default" r:id="rId17"/>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E8DB8E" w14:textId="77777777" w:rsidR="00BC4733" w:rsidRDefault="00BC4733">
      <w:r>
        <w:separator/>
      </w:r>
    </w:p>
  </w:endnote>
  <w:endnote w:type="continuationSeparator" w:id="0">
    <w:p w14:paraId="0297E179" w14:textId="77777777" w:rsidR="00BC4733" w:rsidRDefault="00BC4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36C8A" w14:textId="77777777" w:rsidR="002777E0" w:rsidRDefault="002777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FA64D" w14:textId="77777777" w:rsidR="00B24093" w:rsidRDefault="00B2409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A60F4">
      <w:rPr>
        <w:rStyle w:val="Nmerodepgina"/>
        <w:noProof/>
      </w:rPr>
      <w:t>21</w:t>
    </w:r>
    <w:r>
      <w:rPr>
        <w:rStyle w:val="Nmerodepgina"/>
      </w:rPr>
      <w:fldChar w:fldCharType="end"/>
    </w:r>
  </w:p>
  <w:p w14:paraId="2E3BCF69" w14:textId="77777777" w:rsidR="00B24093" w:rsidRPr="00097DD8" w:rsidRDefault="00B24093"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593D3EF7" wp14:editId="1DA56884">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D3021"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" strokeweight="3pt">
              <v:stroke linestyle="thinThick"/>
            </v:line>
          </w:pict>
        </mc:Fallback>
      </mc:AlternateContent>
    </w:r>
    <w:r>
      <w:rPr>
        <w:rFonts w:cs="Arial"/>
        <w:b/>
        <w:sz w:val="20"/>
        <w:szCs w:val="20"/>
      </w:rPr>
      <w:t>GESTIÓN SOCIAL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77844" w14:textId="77777777" w:rsidR="002777E0" w:rsidRDefault="002777E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15CAF9" w14:textId="77777777" w:rsidR="007E755E" w:rsidRDefault="007E755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3A07">
      <w:rPr>
        <w:rStyle w:val="Nmerodepgina"/>
        <w:noProof/>
      </w:rPr>
      <w:t>21</w:t>
    </w:r>
    <w:r>
      <w:rPr>
        <w:rStyle w:val="Nmerodepgina"/>
      </w:rPr>
      <w:fldChar w:fldCharType="end"/>
    </w:r>
  </w:p>
  <w:p w14:paraId="68188301" w14:textId="77777777" w:rsidR="007E755E" w:rsidRPr="00097DD8" w:rsidRDefault="007E755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6334EAE8" wp14:editId="0024BD1F">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FC5A5"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GCOrZx8CAAA6BAAADgAAAAAAAAAAAAAAAAAuAgAAZHJzL2Uyb0RvYy54bWxQSwEC&#10;LQAUAAYACAAAACEAbNGvptwAAAAGAQAADwAAAAAAAAAAAAAAAAB5BAAAZHJzL2Rvd25yZXYueG1s&#10;UEsFBgAAAAAEAAQA8wAAAIIFA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41A5B9" w14:textId="77777777" w:rsidR="00BC4733" w:rsidRDefault="00BC4733">
      <w:r>
        <w:separator/>
      </w:r>
    </w:p>
  </w:footnote>
  <w:footnote w:type="continuationSeparator" w:id="0">
    <w:p w14:paraId="5BDA1EF6" w14:textId="77777777" w:rsidR="00BC4733" w:rsidRDefault="00BC4733">
      <w:r>
        <w:continuationSeparator/>
      </w:r>
    </w:p>
  </w:footnote>
  <w:footnote w:id="1">
    <w:p w14:paraId="1C7804E3" w14:textId="77777777" w:rsidR="00B24093" w:rsidRDefault="00B24093"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62A16" w14:textId="77777777" w:rsidR="002777E0" w:rsidRDefault="002777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24093" w:rsidRPr="008B0191" w14:paraId="5EBD9202" w14:textId="77777777" w:rsidTr="002A5DF7">
      <w:trPr>
        <w:trHeight w:hRule="exact" w:val="1418"/>
        <w:jc w:val="center"/>
      </w:trPr>
      <w:tc>
        <w:tcPr>
          <w:tcW w:w="1011" w:type="dxa"/>
          <w:tcBorders>
            <w:bottom w:val="thinThickSmallGap" w:sz="12" w:space="0" w:color="auto"/>
          </w:tcBorders>
          <w:vAlign w:val="center"/>
        </w:tcPr>
        <w:p w14:paraId="6BE3874A" w14:textId="77777777" w:rsidR="00B24093" w:rsidRPr="008B0191" w:rsidRDefault="00B24093" w:rsidP="00834432">
          <w:pPr>
            <w:jc w:val="center"/>
            <w:rPr>
              <w:rFonts w:ascii="Arial Narrow" w:hAnsi="Arial Narrow"/>
            </w:rPr>
          </w:pPr>
          <w:r w:rsidRPr="00A12C18">
            <w:rPr>
              <w:rFonts w:ascii="Arial Narrow" w:hAnsi="Arial Narrow"/>
              <w:noProof/>
              <w:lang w:val="es-CO" w:eastAsia="es-CO"/>
            </w:rPr>
            <w:drawing>
              <wp:inline distT="0" distB="0" distL="0" distR="0" wp14:anchorId="25F07FF2" wp14:editId="16691AFE">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12CA0F95" w14:textId="77777777" w:rsidR="00B24093" w:rsidRPr="003B6903" w:rsidRDefault="00B2409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CC4779B" w14:textId="77777777" w:rsidR="00B24093" w:rsidRPr="00CC2FF8" w:rsidRDefault="00B24093"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482D6327" w14:textId="77777777" w:rsidR="00B24093" w:rsidRPr="00CC2FF8" w:rsidRDefault="00B24093" w:rsidP="002A5DF7">
          <w:pPr>
            <w:tabs>
              <w:tab w:val="left" w:pos="5670"/>
            </w:tabs>
            <w:jc w:val="center"/>
            <w:rPr>
              <w:rFonts w:ascii="Arial Narrow" w:hAnsi="Arial Narrow"/>
            </w:rPr>
          </w:pPr>
          <w:r w:rsidRPr="00CC2FF8">
            <w:rPr>
              <w:rFonts w:ascii="Arial Narrow" w:hAnsi="Arial Narrow"/>
            </w:rPr>
            <w:t>Pliego de Condiciones – Apéndice E</w:t>
          </w:r>
        </w:p>
        <w:p w14:paraId="1041B41A" w14:textId="77777777" w:rsidR="00B24093" w:rsidRDefault="00B24093"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43A6F042" w14:textId="77777777" w:rsidR="00B24093" w:rsidRPr="00446703" w:rsidRDefault="00B24093" w:rsidP="002A5DF7">
          <w:pPr>
            <w:jc w:val="center"/>
            <w:rPr>
              <w:rFonts w:ascii="Arial Narrow" w:hAnsi="Arial Narrow" w:cs="Arial"/>
              <w:sz w:val="14"/>
              <w:szCs w:val="14"/>
            </w:rPr>
          </w:pPr>
        </w:p>
        <w:p w14:paraId="765BF142" w14:textId="77777777" w:rsidR="00B24093" w:rsidRPr="00446703" w:rsidRDefault="00B24093" w:rsidP="002A5DF7">
          <w:pPr>
            <w:jc w:val="center"/>
            <w:rPr>
              <w:rFonts w:ascii="Arial Narrow" w:hAnsi="Arial Narrow" w:cs="Arial"/>
              <w:sz w:val="14"/>
              <w:szCs w:val="14"/>
            </w:rPr>
          </w:pPr>
        </w:p>
        <w:p w14:paraId="404376A6" w14:textId="77777777" w:rsidR="00B24093" w:rsidRPr="008B0191" w:rsidRDefault="00B2409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72B99F0" w14:textId="77777777" w:rsidR="00B24093" w:rsidRPr="008B0191" w:rsidRDefault="00B24093" w:rsidP="00834432">
          <w:pPr>
            <w:ind w:left="86"/>
            <w:jc w:val="center"/>
            <w:rPr>
              <w:rFonts w:ascii="Arial Narrow" w:hAnsi="Arial Narrow"/>
            </w:rPr>
          </w:pPr>
        </w:p>
      </w:tc>
    </w:tr>
  </w:tbl>
  <w:p w14:paraId="29974074" w14:textId="77777777" w:rsidR="00B24093" w:rsidRPr="00BB09D6" w:rsidRDefault="00B24093"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CF1C00" w14:textId="77777777" w:rsidR="002777E0" w:rsidRDefault="002777E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E755E" w:rsidRPr="008B0191" w14:paraId="336CB434" w14:textId="77777777" w:rsidTr="002A5DF7">
      <w:trPr>
        <w:trHeight w:hRule="exact" w:val="1418"/>
        <w:jc w:val="center"/>
      </w:trPr>
      <w:tc>
        <w:tcPr>
          <w:tcW w:w="1011" w:type="dxa"/>
          <w:tcBorders>
            <w:bottom w:val="thinThickSmallGap" w:sz="12" w:space="0" w:color="auto"/>
          </w:tcBorders>
          <w:vAlign w:val="center"/>
        </w:tcPr>
        <w:p w14:paraId="3A34E292" w14:textId="77777777" w:rsidR="007E755E" w:rsidRPr="008B0191" w:rsidRDefault="007E755E" w:rsidP="00834432">
          <w:pPr>
            <w:jc w:val="center"/>
            <w:rPr>
              <w:rFonts w:ascii="Arial Narrow" w:hAnsi="Arial Narrow"/>
            </w:rPr>
          </w:pPr>
          <w:r w:rsidRPr="00A12C18">
            <w:rPr>
              <w:rFonts w:ascii="Arial Narrow" w:hAnsi="Arial Narrow"/>
              <w:noProof/>
              <w:lang w:val="es-CO" w:eastAsia="es-CO"/>
            </w:rPr>
            <w:drawing>
              <wp:inline distT="0" distB="0" distL="0" distR="0" wp14:anchorId="6DA7612C" wp14:editId="4947D14A">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19E4C419" w14:textId="77777777" w:rsidR="007E755E" w:rsidRPr="003B6903" w:rsidRDefault="007E755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843AA60" w14:textId="77777777" w:rsidR="002A5DF7" w:rsidRPr="00CC2FF8" w:rsidRDefault="002A5DF7"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56EC2706" w14:textId="77777777" w:rsidR="002A5DF7" w:rsidRPr="00CC2FF8" w:rsidRDefault="0017413D" w:rsidP="002A5DF7">
          <w:pPr>
            <w:tabs>
              <w:tab w:val="left" w:pos="5670"/>
            </w:tabs>
            <w:jc w:val="center"/>
            <w:rPr>
              <w:rFonts w:ascii="Arial Narrow" w:hAnsi="Arial Narrow"/>
              <w:noProof/>
            </w:rPr>
          </w:pPr>
          <w:r>
            <w:rPr>
              <w:rFonts w:ascii="Arial Narrow" w:hAnsi="Arial Narrow"/>
              <w:noProof/>
            </w:rPr>
            <w:t>LP-DT</w:t>
          </w:r>
          <w:r w:rsidR="00A563B5">
            <w:rPr>
              <w:rFonts w:ascii="Arial Narrow" w:hAnsi="Arial Narrow"/>
              <w:noProof/>
            </w:rPr>
            <w:t>-</w:t>
          </w:r>
          <w:r w:rsidR="006B0ED4">
            <w:rPr>
              <w:rFonts w:ascii="Arial Narrow" w:hAnsi="Arial Narrow"/>
              <w:noProof/>
            </w:rPr>
            <w:t>0</w:t>
          </w:r>
          <w:r w:rsidR="00F34D9F">
            <w:rPr>
              <w:rFonts w:ascii="Arial Narrow" w:hAnsi="Arial Narrow"/>
              <w:noProof/>
            </w:rPr>
            <w:t>XX</w:t>
          </w:r>
          <w:r w:rsidR="002A5DF7">
            <w:rPr>
              <w:rFonts w:ascii="Arial Narrow" w:hAnsi="Arial Narrow"/>
              <w:noProof/>
            </w:rPr>
            <w:t>-20</w:t>
          </w:r>
          <w:r w:rsidR="00A35B25">
            <w:rPr>
              <w:rFonts w:ascii="Arial Narrow" w:hAnsi="Arial Narrow"/>
              <w:noProof/>
            </w:rPr>
            <w:t>20</w:t>
          </w:r>
        </w:p>
        <w:p w14:paraId="3CA1FEA7" w14:textId="77777777" w:rsidR="002A5DF7" w:rsidRPr="00CC2FF8" w:rsidRDefault="002A5DF7" w:rsidP="002A5DF7">
          <w:pPr>
            <w:tabs>
              <w:tab w:val="left" w:pos="5670"/>
            </w:tabs>
            <w:jc w:val="center"/>
            <w:rPr>
              <w:rFonts w:ascii="Arial Narrow" w:hAnsi="Arial Narrow"/>
            </w:rPr>
          </w:pPr>
          <w:r w:rsidRPr="00CC2FF8">
            <w:rPr>
              <w:rFonts w:ascii="Arial Narrow" w:hAnsi="Arial Narrow"/>
            </w:rPr>
            <w:t>Pliego de Condiciones – Apéndice E</w:t>
          </w:r>
        </w:p>
        <w:p w14:paraId="2DB30E9B" w14:textId="77777777" w:rsidR="002A5DF7" w:rsidRDefault="002A5DF7" w:rsidP="002A5DF7">
          <w:pPr>
            <w:jc w:val="center"/>
            <w:rPr>
              <w:rFonts w:ascii="Arial Narrow" w:hAnsi="Arial Narrow"/>
            </w:rPr>
          </w:pPr>
          <w:r w:rsidRPr="00CC2FF8">
            <w:rPr>
              <w:rFonts w:ascii="Arial Narrow" w:hAnsi="Arial Narrow"/>
            </w:rPr>
            <w:t xml:space="preserve">Dirección </w:t>
          </w:r>
          <w:r w:rsidR="00BC105F">
            <w:rPr>
              <w:rFonts w:ascii="Arial Narrow" w:hAnsi="Arial Narrow"/>
            </w:rPr>
            <w:t>Técnica</w:t>
          </w:r>
        </w:p>
        <w:p w14:paraId="49442427" w14:textId="77777777" w:rsidR="002A5DF7" w:rsidRPr="00446703" w:rsidRDefault="002A5DF7" w:rsidP="002A5DF7">
          <w:pPr>
            <w:jc w:val="center"/>
            <w:rPr>
              <w:rFonts w:ascii="Arial Narrow" w:hAnsi="Arial Narrow" w:cs="Arial"/>
              <w:sz w:val="14"/>
              <w:szCs w:val="14"/>
            </w:rPr>
          </w:pPr>
        </w:p>
        <w:p w14:paraId="562BCFD2" w14:textId="77777777" w:rsidR="002A5DF7" w:rsidRPr="00446703" w:rsidRDefault="002A5DF7" w:rsidP="002A5DF7">
          <w:pPr>
            <w:jc w:val="center"/>
            <w:rPr>
              <w:rFonts w:ascii="Arial Narrow" w:hAnsi="Arial Narrow" w:cs="Arial"/>
              <w:sz w:val="14"/>
              <w:szCs w:val="14"/>
            </w:rPr>
          </w:pPr>
        </w:p>
        <w:p w14:paraId="69D09B74" w14:textId="77777777" w:rsidR="007E755E" w:rsidRPr="008B0191" w:rsidRDefault="007E755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02E8AE20" w14:textId="77777777" w:rsidR="007E755E" w:rsidRPr="008B0191" w:rsidRDefault="007E755E" w:rsidP="00834432">
          <w:pPr>
            <w:ind w:left="86"/>
            <w:jc w:val="center"/>
            <w:rPr>
              <w:rFonts w:ascii="Arial Narrow" w:hAnsi="Arial Narrow"/>
            </w:rPr>
          </w:pPr>
        </w:p>
      </w:tc>
    </w:tr>
  </w:tbl>
  <w:p w14:paraId="6C49F9AB" w14:textId="77777777" w:rsidR="007E755E" w:rsidRPr="00BB09D6" w:rsidRDefault="007E755E"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78.2pt;height:177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5"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8" w15:restartNumberingAfterBreak="0">
    <w:nsid w:val="65D14A33"/>
    <w:multiLevelType w:val="hybridMultilevel"/>
    <w:tmpl w:val="B764E7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3"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4"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4"/>
  </w:num>
  <w:num w:numId="3">
    <w:abstractNumId w:val="15"/>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7"/>
  </w:num>
  <w:num w:numId="6">
    <w:abstractNumId w:val="22"/>
  </w:num>
  <w:num w:numId="7">
    <w:abstractNumId w:val="24"/>
  </w:num>
  <w:num w:numId="8">
    <w:abstractNumId w:val="17"/>
  </w:num>
  <w:num w:numId="9">
    <w:abstractNumId w:val="7"/>
  </w:num>
  <w:num w:numId="10">
    <w:abstractNumId w:val="23"/>
  </w:num>
  <w:num w:numId="11">
    <w:abstractNumId w:val="4"/>
  </w:num>
  <w:num w:numId="12">
    <w:abstractNumId w:val="21"/>
  </w:num>
  <w:num w:numId="13">
    <w:abstractNumId w:val="20"/>
  </w:num>
  <w:num w:numId="14">
    <w:abstractNumId w:val="25"/>
  </w:num>
  <w:num w:numId="15">
    <w:abstractNumId w:val="16"/>
  </w:num>
  <w:num w:numId="16">
    <w:abstractNumId w:val="0"/>
  </w:num>
  <w:num w:numId="17">
    <w:abstractNumId w:val="5"/>
  </w:num>
  <w:num w:numId="18">
    <w:abstractNumId w:val="2"/>
  </w:num>
  <w:num w:numId="19">
    <w:abstractNumId w:val="19"/>
  </w:num>
  <w:num w:numId="20">
    <w:abstractNumId w:val="6"/>
  </w:num>
  <w:num w:numId="21">
    <w:abstractNumId w:val="8"/>
  </w:num>
  <w:num w:numId="22">
    <w:abstractNumId w:val="26"/>
  </w:num>
  <w:num w:numId="23">
    <w:abstractNumId w:val="10"/>
  </w:num>
  <w:num w:numId="24">
    <w:abstractNumId w:val="3"/>
  </w:num>
  <w:num w:numId="25">
    <w:abstractNumId w:val="11"/>
  </w:num>
  <w:num w:numId="26">
    <w:abstractNumId w:val="1"/>
  </w:num>
  <w:num w:numId="27">
    <w:abstractNumId w:val="13"/>
  </w:num>
  <w:num w:numId="28">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proofState w:grammar="clean"/>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336D"/>
    <w:rsid w:val="00004481"/>
    <w:rsid w:val="00007C57"/>
    <w:rsid w:val="0001140A"/>
    <w:rsid w:val="00020492"/>
    <w:rsid w:val="0002462D"/>
    <w:rsid w:val="00024778"/>
    <w:rsid w:val="00026EDC"/>
    <w:rsid w:val="00030592"/>
    <w:rsid w:val="00031AD9"/>
    <w:rsid w:val="00035741"/>
    <w:rsid w:val="00036DB8"/>
    <w:rsid w:val="00044D34"/>
    <w:rsid w:val="0004788E"/>
    <w:rsid w:val="0005209B"/>
    <w:rsid w:val="00053A2A"/>
    <w:rsid w:val="00053FF0"/>
    <w:rsid w:val="00062CE7"/>
    <w:rsid w:val="00064F0A"/>
    <w:rsid w:val="00066341"/>
    <w:rsid w:val="00066F59"/>
    <w:rsid w:val="00072A8A"/>
    <w:rsid w:val="00076AB3"/>
    <w:rsid w:val="000855FB"/>
    <w:rsid w:val="00095CF2"/>
    <w:rsid w:val="00096733"/>
    <w:rsid w:val="000971C2"/>
    <w:rsid w:val="000A16BB"/>
    <w:rsid w:val="000B0146"/>
    <w:rsid w:val="000B08FA"/>
    <w:rsid w:val="000B1401"/>
    <w:rsid w:val="000B20D8"/>
    <w:rsid w:val="000B7C68"/>
    <w:rsid w:val="000C42EA"/>
    <w:rsid w:val="000C5ADF"/>
    <w:rsid w:val="000C6977"/>
    <w:rsid w:val="000C769C"/>
    <w:rsid w:val="000D1E58"/>
    <w:rsid w:val="000D71A3"/>
    <w:rsid w:val="000E0309"/>
    <w:rsid w:val="000E086A"/>
    <w:rsid w:val="000E34B0"/>
    <w:rsid w:val="000E718C"/>
    <w:rsid w:val="000F2967"/>
    <w:rsid w:val="000F576D"/>
    <w:rsid w:val="000F5BC9"/>
    <w:rsid w:val="00107344"/>
    <w:rsid w:val="00112B11"/>
    <w:rsid w:val="00115BCF"/>
    <w:rsid w:val="00115F23"/>
    <w:rsid w:val="00121FB5"/>
    <w:rsid w:val="001278F0"/>
    <w:rsid w:val="00131597"/>
    <w:rsid w:val="0013304A"/>
    <w:rsid w:val="00137D01"/>
    <w:rsid w:val="00140511"/>
    <w:rsid w:val="001427B7"/>
    <w:rsid w:val="001434D5"/>
    <w:rsid w:val="001435AF"/>
    <w:rsid w:val="00143F48"/>
    <w:rsid w:val="001444EF"/>
    <w:rsid w:val="001474B2"/>
    <w:rsid w:val="00153269"/>
    <w:rsid w:val="00155AB7"/>
    <w:rsid w:val="00157B83"/>
    <w:rsid w:val="001617F2"/>
    <w:rsid w:val="00163F61"/>
    <w:rsid w:val="00166A84"/>
    <w:rsid w:val="00172855"/>
    <w:rsid w:val="0017413D"/>
    <w:rsid w:val="00174DEB"/>
    <w:rsid w:val="00175753"/>
    <w:rsid w:val="0017579A"/>
    <w:rsid w:val="00182FB2"/>
    <w:rsid w:val="00187EB7"/>
    <w:rsid w:val="0019030C"/>
    <w:rsid w:val="00194C3C"/>
    <w:rsid w:val="00195A75"/>
    <w:rsid w:val="001973AC"/>
    <w:rsid w:val="0019756A"/>
    <w:rsid w:val="001A5F21"/>
    <w:rsid w:val="001A7A51"/>
    <w:rsid w:val="001B3977"/>
    <w:rsid w:val="001B66DD"/>
    <w:rsid w:val="001C05E4"/>
    <w:rsid w:val="001C3E05"/>
    <w:rsid w:val="001C46BA"/>
    <w:rsid w:val="001C53C0"/>
    <w:rsid w:val="001D1623"/>
    <w:rsid w:val="001D3E2E"/>
    <w:rsid w:val="001D40CF"/>
    <w:rsid w:val="001D7FC7"/>
    <w:rsid w:val="001E0356"/>
    <w:rsid w:val="001E1FFD"/>
    <w:rsid w:val="001F28C7"/>
    <w:rsid w:val="001F4269"/>
    <w:rsid w:val="001F5E3A"/>
    <w:rsid w:val="001F62F9"/>
    <w:rsid w:val="00204B35"/>
    <w:rsid w:val="00204CCF"/>
    <w:rsid w:val="002100B5"/>
    <w:rsid w:val="002117DB"/>
    <w:rsid w:val="002132BE"/>
    <w:rsid w:val="00217C40"/>
    <w:rsid w:val="002256BB"/>
    <w:rsid w:val="00230943"/>
    <w:rsid w:val="002319BE"/>
    <w:rsid w:val="00233B95"/>
    <w:rsid w:val="002363E7"/>
    <w:rsid w:val="0023669E"/>
    <w:rsid w:val="002369C9"/>
    <w:rsid w:val="00236C3F"/>
    <w:rsid w:val="00237D2C"/>
    <w:rsid w:val="002438DD"/>
    <w:rsid w:val="00246997"/>
    <w:rsid w:val="0024699E"/>
    <w:rsid w:val="00246DAC"/>
    <w:rsid w:val="0025234B"/>
    <w:rsid w:val="00252F10"/>
    <w:rsid w:val="0025659D"/>
    <w:rsid w:val="00256DD4"/>
    <w:rsid w:val="0026049D"/>
    <w:rsid w:val="0026358A"/>
    <w:rsid w:val="002645B6"/>
    <w:rsid w:val="00272B2D"/>
    <w:rsid w:val="00273F52"/>
    <w:rsid w:val="00277773"/>
    <w:rsid w:val="002777E0"/>
    <w:rsid w:val="00290FD5"/>
    <w:rsid w:val="00291499"/>
    <w:rsid w:val="00291843"/>
    <w:rsid w:val="002929D8"/>
    <w:rsid w:val="00295FF3"/>
    <w:rsid w:val="0029796A"/>
    <w:rsid w:val="002A1EAF"/>
    <w:rsid w:val="002A5DF7"/>
    <w:rsid w:val="002B2665"/>
    <w:rsid w:val="002B48B3"/>
    <w:rsid w:val="002B7B4D"/>
    <w:rsid w:val="002C125D"/>
    <w:rsid w:val="002C2C45"/>
    <w:rsid w:val="002C7E7D"/>
    <w:rsid w:val="002D0889"/>
    <w:rsid w:val="002D71EE"/>
    <w:rsid w:val="002E15E3"/>
    <w:rsid w:val="002E3D9C"/>
    <w:rsid w:val="002F00EB"/>
    <w:rsid w:val="002F1DC1"/>
    <w:rsid w:val="002F44E0"/>
    <w:rsid w:val="003017A6"/>
    <w:rsid w:val="00301C42"/>
    <w:rsid w:val="0030425C"/>
    <w:rsid w:val="003115C5"/>
    <w:rsid w:val="00312889"/>
    <w:rsid w:val="00313C89"/>
    <w:rsid w:val="003176E2"/>
    <w:rsid w:val="00321812"/>
    <w:rsid w:val="0032491D"/>
    <w:rsid w:val="00326746"/>
    <w:rsid w:val="00330E98"/>
    <w:rsid w:val="00330F40"/>
    <w:rsid w:val="00334245"/>
    <w:rsid w:val="00336611"/>
    <w:rsid w:val="00336DE3"/>
    <w:rsid w:val="003401DB"/>
    <w:rsid w:val="00340F98"/>
    <w:rsid w:val="0034391D"/>
    <w:rsid w:val="00344D28"/>
    <w:rsid w:val="003467AE"/>
    <w:rsid w:val="00347EC4"/>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A6502"/>
    <w:rsid w:val="003B0806"/>
    <w:rsid w:val="003B1414"/>
    <w:rsid w:val="003B1D57"/>
    <w:rsid w:val="003B2930"/>
    <w:rsid w:val="003C3A43"/>
    <w:rsid w:val="003D57D9"/>
    <w:rsid w:val="003D5A14"/>
    <w:rsid w:val="003E2961"/>
    <w:rsid w:val="003E3E0E"/>
    <w:rsid w:val="003E3FA1"/>
    <w:rsid w:val="003E5C99"/>
    <w:rsid w:val="003F36D7"/>
    <w:rsid w:val="003F61DC"/>
    <w:rsid w:val="00400D31"/>
    <w:rsid w:val="00400F5C"/>
    <w:rsid w:val="00401C98"/>
    <w:rsid w:val="004020B7"/>
    <w:rsid w:val="00404786"/>
    <w:rsid w:val="00414B78"/>
    <w:rsid w:val="0042535B"/>
    <w:rsid w:val="00434E60"/>
    <w:rsid w:val="00435EE4"/>
    <w:rsid w:val="00436F38"/>
    <w:rsid w:val="00437E32"/>
    <w:rsid w:val="00440366"/>
    <w:rsid w:val="0044445D"/>
    <w:rsid w:val="00444570"/>
    <w:rsid w:val="0044475A"/>
    <w:rsid w:val="00445B50"/>
    <w:rsid w:val="00446863"/>
    <w:rsid w:val="00457D47"/>
    <w:rsid w:val="00464348"/>
    <w:rsid w:val="00465DD4"/>
    <w:rsid w:val="00466A29"/>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80B"/>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48A9"/>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62E1"/>
    <w:rsid w:val="00556A4E"/>
    <w:rsid w:val="005572BA"/>
    <w:rsid w:val="00560EB0"/>
    <w:rsid w:val="0056407A"/>
    <w:rsid w:val="0056523E"/>
    <w:rsid w:val="00566AB0"/>
    <w:rsid w:val="005715A1"/>
    <w:rsid w:val="005753B9"/>
    <w:rsid w:val="00580EA5"/>
    <w:rsid w:val="00583E2B"/>
    <w:rsid w:val="00591011"/>
    <w:rsid w:val="00593955"/>
    <w:rsid w:val="005A5326"/>
    <w:rsid w:val="005A5AC8"/>
    <w:rsid w:val="005A688A"/>
    <w:rsid w:val="005A6FA3"/>
    <w:rsid w:val="005A74BE"/>
    <w:rsid w:val="005B2ECE"/>
    <w:rsid w:val="005B34EA"/>
    <w:rsid w:val="005B6DF6"/>
    <w:rsid w:val="005C0751"/>
    <w:rsid w:val="005C69B7"/>
    <w:rsid w:val="005C7D70"/>
    <w:rsid w:val="005D4764"/>
    <w:rsid w:val="005D6A2F"/>
    <w:rsid w:val="005E1951"/>
    <w:rsid w:val="005E545F"/>
    <w:rsid w:val="005E78A9"/>
    <w:rsid w:val="005F5B2C"/>
    <w:rsid w:val="005F6E05"/>
    <w:rsid w:val="005F7832"/>
    <w:rsid w:val="006008DD"/>
    <w:rsid w:val="0060203D"/>
    <w:rsid w:val="00603A4C"/>
    <w:rsid w:val="00603B1B"/>
    <w:rsid w:val="006047C0"/>
    <w:rsid w:val="00605A78"/>
    <w:rsid w:val="00606CA9"/>
    <w:rsid w:val="00606EA5"/>
    <w:rsid w:val="00611F96"/>
    <w:rsid w:val="00615457"/>
    <w:rsid w:val="00615C4E"/>
    <w:rsid w:val="00620CD9"/>
    <w:rsid w:val="006225FB"/>
    <w:rsid w:val="0062488E"/>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16FF"/>
    <w:rsid w:val="006A2974"/>
    <w:rsid w:val="006B0ED4"/>
    <w:rsid w:val="006B2DF6"/>
    <w:rsid w:val="006B4895"/>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2352C"/>
    <w:rsid w:val="00723F15"/>
    <w:rsid w:val="007256D7"/>
    <w:rsid w:val="00726236"/>
    <w:rsid w:val="00733C1A"/>
    <w:rsid w:val="007444A1"/>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0F74"/>
    <w:rsid w:val="007A3030"/>
    <w:rsid w:val="007A5304"/>
    <w:rsid w:val="007A57A4"/>
    <w:rsid w:val="007A5968"/>
    <w:rsid w:val="007B44ED"/>
    <w:rsid w:val="007B4896"/>
    <w:rsid w:val="007B6DD2"/>
    <w:rsid w:val="007C11E9"/>
    <w:rsid w:val="007C4109"/>
    <w:rsid w:val="007C6B91"/>
    <w:rsid w:val="007D1327"/>
    <w:rsid w:val="007D503F"/>
    <w:rsid w:val="007D6147"/>
    <w:rsid w:val="007E0217"/>
    <w:rsid w:val="007E25B3"/>
    <w:rsid w:val="007E40D6"/>
    <w:rsid w:val="007E755E"/>
    <w:rsid w:val="007E7D73"/>
    <w:rsid w:val="007E7F02"/>
    <w:rsid w:val="007F390D"/>
    <w:rsid w:val="008002BF"/>
    <w:rsid w:val="00801452"/>
    <w:rsid w:val="00812355"/>
    <w:rsid w:val="00812AA1"/>
    <w:rsid w:val="00814F47"/>
    <w:rsid w:val="00816338"/>
    <w:rsid w:val="00817F93"/>
    <w:rsid w:val="008200DA"/>
    <w:rsid w:val="00821546"/>
    <w:rsid w:val="00821CEC"/>
    <w:rsid w:val="00822BB9"/>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60F4"/>
    <w:rsid w:val="008A73E6"/>
    <w:rsid w:val="008B0E84"/>
    <w:rsid w:val="008B3A6C"/>
    <w:rsid w:val="008B5A91"/>
    <w:rsid w:val="008B5FCE"/>
    <w:rsid w:val="008C5D88"/>
    <w:rsid w:val="008C60F3"/>
    <w:rsid w:val="008C6708"/>
    <w:rsid w:val="008C6D91"/>
    <w:rsid w:val="008C73A1"/>
    <w:rsid w:val="008C7DF7"/>
    <w:rsid w:val="008D0FA4"/>
    <w:rsid w:val="008D28C7"/>
    <w:rsid w:val="008D3DA9"/>
    <w:rsid w:val="008D4ABB"/>
    <w:rsid w:val="008D55EE"/>
    <w:rsid w:val="008E4ACC"/>
    <w:rsid w:val="008E4D9B"/>
    <w:rsid w:val="008F18FA"/>
    <w:rsid w:val="008F27C9"/>
    <w:rsid w:val="008F4CE4"/>
    <w:rsid w:val="008F5287"/>
    <w:rsid w:val="008F65D5"/>
    <w:rsid w:val="008F75F4"/>
    <w:rsid w:val="008F7999"/>
    <w:rsid w:val="009010CB"/>
    <w:rsid w:val="00902012"/>
    <w:rsid w:val="009031C3"/>
    <w:rsid w:val="00904476"/>
    <w:rsid w:val="0090545B"/>
    <w:rsid w:val="0090633D"/>
    <w:rsid w:val="00912E7D"/>
    <w:rsid w:val="00914E16"/>
    <w:rsid w:val="00921E61"/>
    <w:rsid w:val="0092204D"/>
    <w:rsid w:val="009247E7"/>
    <w:rsid w:val="00925425"/>
    <w:rsid w:val="00933A07"/>
    <w:rsid w:val="00936775"/>
    <w:rsid w:val="00936929"/>
    <w:rsid w:val="00937687"/>
    <w:rsid w:val="009378B2"/>
    <w:rsid w:val="009413BC"/>
    <w:rsid w:val="009416D2"/>
    <w:rsid w:val="00941888"/>
    <w:rsid w:val="009427C0"/>
    <w:rsid w:val="00945151"/>
    <w:rsid w:val="009517F1"/>
    <w:rsid w:val="00951D77"/>
    <w:rsid w:val="00957CEE"/>
    <w:rsid w:val="00957F05"/>
    <w:rsid w:val="0096077A"/>
    <w:rsid w:val="0096754F"/>
    <w:rsid w:val="009723BC"/>
    <w:rsid w:val="00977E6A"/>
    <w:rsid w:val="00984A3C"/>
    <w:rsid w:val="00987175"/>
    <w:rsid w:val="009946FE"/>
    <w:rsid w:val="00995495"/>
    <w:rsid w:val="0099608A"/>
    <w:rsid w:val="00996824"/>
    <w:rsid w:val="00997D50"/>
    <w:rsid w:val="009A13C8"/>
    <w:rsid w:val="009A31CA"/>
    <w:rsid w:val="009A66E4"/>
    <w:rsid w:val="009A71BC"/>
    <w:rsid w:val="009B7FD0"/>
    <w:rsid w:val="009C52AF"/>
    <w:rsid w:val="009C5563"/>
    <w:rsid w:val="009C66DA"/>
    <w:rsid w:val="009C6917"/>
    <w:rsid w:val="009D200F"/>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2E91"/>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803AF"/>
    <w:rsid w:val="00A814FF"/>
    <w:rsid w:val="00A872CE"/>
    <w:rsid w:val="00A93F9F"/>
    <w:rsid w:val="00A9797C"/>
    <w:rsid w:val="00AA298C"/>
    <w:rsid w:val="00AA2A7B"/>
    <w:rsid w:val="00AA2CE8"/>
    <w:rsid w:val="00AA6B8E"/>
    <w:rsid w:val="00AA7085"/>
    <w:rsid w:val="00AA7DC3"/>
    <w:rsid w:val="00AB05E1"/>
    <w:rsid w:val="00AB0648"/>
    <w:rsid w:val="00AB1156"/>
    <w:rsid w:val="00AB5D7A"/>
    <w:rsid w:val="00AB6718"/>
    <w:rsid w:val="00AC323B"/>
    <w:rsid w:val="00AC3F1C"/>
    <w:rsid w:val="00AC55CB"/>
    <w:rsid w:val="00AC7B24"/>
    <w:rsid w:val="00AD2CAF"/>
    <w:rsid w:val="00AD3523"/>
    <w:rsid w:val="00AD3E4F"/>
    <w:rsid w:val="00AD6749"/>
    <w:rsid w:val="00AE5EE9"/>
    <w:rsid w:val="00AE76B5"/>
    <w:rsid w:val="00B0114C"/>
    <w:rsid w:val="00B04C88"/>
    <w:rsid w:val="00B05CD8"/>
    <w:rsid w:val="00B11F25"/>
    <w:rsid w:val="00B120A4"/>
    <w:rsid w:val="00B1646D"/>
    <w:rsid w:val="00B1720A"/>
    <w:rsid w:val="00B21361"/>
    <w:rsid w:val="00B2389D"/>
    <w:rsid w:val="00B24093"/>
    <w:rsid w:val="00B24271"/>
    <w:rsid w:val="00B246F3"/>
    <w:rsid w:val="00B26B03"/>
    <w:rsid w:val="00B27314"/>
    <w:rsid w:val="00B336CD"/>
    <w:rsid w:val="00B40262"/>
    <w:rsid w:val="00B4141B"/>
    <w:rsid w:val="00B41A7C"/>
    <w:rsid w:val="00B446B9"/>
    <w:rsid w:val="00B549C2"/>
    <w:rsid w:val="00B61261"/>
    <w:rsid w:val="00B61D00"/>
    <w:rsid w:val="00B62E45"/>
    <w:rsid w:val="00B71ADE"/>
    <w:rsid w:val="00B728BC"/>
    <w:rsid w:val="00B731AB"/>
    <w:rsid w:val="00B81012"/>
    <w:rsid w:val="00B81B9E"/>
    <w:rsid w:val="00B83032"/>
    <w:rsid w:val="00B90A61"/>
    <w:rsid w:val="00B939BC"/>
    <w:rsid w:val="00BA23D2"/>
    <w:rsid w:val="00BA2A02"/>
    <w:rsid w:val="00BA3284"/>
    <w:rsid w:val="00BA5816"/>
    <w:rsid w:val="00BA58C2"/>
    <w:rsid w:val="00BA5923"/>
    <w:rsid w:val="00BA79ED"/>
    <w:rsid w:val="00BA7EF0"/>
    <w:rsid w:val="00BB0B4E"/>
    <w:rsid w:val="00BB5869"/>
    <w:rsid w:val="00BB633A"/>
    <w:rsid w:val="00BC048E"/>
    <w:rsid w:val="00BC105F"/>
    <w:rsid w:val="00BC12C6"/>
    <w:rsid w:val="00BC2BFF"/>
    <w:rsid w:val="00BC3067"/>
    <w:rsid w:val="00BC4733"/>
    <w:rsid w:val="00BD468F"/>
    <w:rsid w:val="00BD5274"/>
    <w:rsid w:val="00BE14F4"/>
    <w:rsid w:val="00BE17DC"/>
    <w:rsid w:val="00BE1D40"/>
    <w:rsid w:val="00BE4A56"/>
    <w:rsid w:val="00BF4FBF"/>
    <w:rsid w:val="00C0318D"/>
    <w:rsid w:val="00C03473"/>
    <w:rsid w:val="00C03C64"/>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858"/>
    <w:rsid w:val="00C37EAB"/>
    <w:rsid w:val="00C41A87"/>
    <w:rsid w:val="00C50563"/>
    <w:rsid w:val="00C57C64"/>
    <w:rsid w:val="00C6086E"/>
    <w:rsid w:val="00C62191"/>
    <w:rsid w:val="00C62C07"/>
    <w:rsid w:val="00C6431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B77D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E09"/>
    <w:rsid w:val="00CF53C3"/>
    <w:rsid w:val="00CF741F"/>
    <w:rsid w:val="00D005EC"/>
    <w:rsid w:val="00D00F84"/>
    <w:rsid w:val="00D027AC"/>
    <w:rsid w:val="00D1090E"/>
    <w:rsid w:val="00D128C9"/>
    <w:rsid w:val="00D17BD8"/>
    <w:rsid w:val="00D2290E"/>
    <w:rsid w:val="00D22BB3"/>
    <w:rsid w:val="00D23335"/>
    <w:rsid w:val="00D23A48"/>
    <w:rsid w:val="00D322CF"/>
    <w:rsid w:val="00D338B8"/>
    <w:rsid w:val="00D36F9D"/>
    <w:rsid w:val="00D42925"/>
    <w:rsid w:val="00D5004D"/>
    <w:rsid w:val="00D52182"/>
    <w:rsid w:val="00D638F8"/>
    <w:rsid w:val="00D641DB"/>
    <w:rsid w:val="00D6542C"/>
    <w:rsid w:val="00D72990"/>
    <w:rsid w:val="00D73045"/>
    <w:rsid w:val="00D733FD"/>
    <w:rsid w:val="00D76ECE"/>
    <w:rsid w:val="00D77507"/>
    <w:rsid w:val="00D83176"/>
    <w:rsid w:val="00D83D8D"/>
    <w:rsid w:val="00D84F0D"/>
    <w:rsid w:val="00D93351"/>
    <w:rsid w:val="00D9447B"/>
    <w:rsid w:val="00DA3088"/>
    <w:rsid w:val="00DA6173"/>
    <w:rsid w:val="00DA6312"/>
    <w:rsid w:val="00DB010B"/>
    <w:rsid w:val="00DB026A"/>
    <w:rsid w:val="00DB6348"/>
    <w:rsid w:val="00DB6E97"/>
    <w:rsid w:val="00DC3DFC"/>
    <w:rsid w:val="00DC43B9"/>
    <w:rsid w:val="00DD0532"/>
    <w:rsid w:val="00DD4F60"/>
    <w:rsid w:val="00DD5674"/>
    <w:rsid w:val="00DD7DEA"/>
    <w:rsid w:val="00DE0A5C"/>
    <w:rsid w:val="00DE7242"/>
    <w:rsid w:val="00DF2C04"/>
    <w:rsid w:val="00DF384D"/>
    <w:rsid w:val="00DF4671"/>
    <w:rsid w:val="00DF4D81"/>
    <w:rsid w:val="00DF5526"/>
    <w:rsid w:val="00DF63B6"/>
    <w:rsid w:val="00E01287"/>
    <w:rsid w:val="00E02228"/>
    <w:rsid w:val="00E06643"/>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0921"/>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B426B"/>
    <w:rsid w:val="00EC03D5"/>
    <w:rsid w:val="00EC197B"/>
    <w:rsid w:val="00ED0662"/>
    <w:rsid w:val="00ED3765"/>
    <w:rsid w:val="00ED50C6"/>
    <w:rsid w:val="00EE01B9"/>
    <w:rsid w:val="00EE0CCC"/>
    <w:rsid w:val="00EE0D01"/>
    <w:rsid w:val="00EE2608"/>
    <w:rsid w:val="00EE3268"/>
    <w:rsid w:val="00EE53B9"/>
    <w:rsid w:val="00EE7313"/>
    <w:rsid w:val="00EF0513"/>
    <w:rsid w:val="00EF52F8"/>
    <w:rsid w:val="00EF70EF"/>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71EEF"/>
    <w:rsid w:val="00F73437"/>
    <w:rsid w:val="00F737A1"/>
    <w:rsid w:val="00F745FE"/>
    <w:rsid w:val="00F757E7"/>
    <w:rsid w:val="00F81FDC"/>
    <w:rsid w:val="00F863B3"/>
    <w:rsid w:val="00F8672B"/>
    <w:rsid w:val="00F90548"/>
    <w:rsid w:val="00FA16A0"/>
    <w:rsid w:val="00FA38A9"/>
    <w:rsid w:val="00FA4BDC"/>
    <w:rsid w:val="00FB1069"/>
    <w:rsid w:val="00FB2B12"/>
    <w:rsid w:val="00FB54D3"/>
    <w:rsid w:val="00FC2866"/>
    <w:rsid w:val="00FC68BA"/>
    <w:rsid w:val="00FC68CC"/>
    <w:rsid w:val="00FC6EDC"/>
    <w:rsid w:val="00FC6FC2"/>
    <w:rsid w:val="00FD66DD"/>
    <w:rsid w:val="00FD77F0"/>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54FBF9"/>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F0C30-A65E-48EE-85C5-4A671B4D5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10889</Words>
  <Characters>59894</Characters>
  <Application>Microsoft Office Word</Application>
  <DocSecurity>4</DocSecurity>
  <Lines>499</Lines>
  <Paragraphs>141</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2</cp:revision>
  <cp:lastPrinted>2020-09-29T17:20:00Z</cp:lastPrinted>
  <dcterms:created xsi:type="dcterms:W3CDTF">2020-10-14T16:59:00Z</dcterms:created>
  <dcterms:modified xsi:type="dcterms:W3CDTF">2020-10-14T16:59:00Z</dcterms:modified>
</cp:coreProperties>
</file>